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B2B8E" w:rsidRDefault="006B096F">
      <w:pPr>
        <w:pStyle w:val="a9"/>
        <w:tabs>
          <w:tab w:val="left" w:pos="2310"/>
        </w:tabs>
        <w:spacing w:line="360" w:lineRule="auto"/>
        <w:ind w:left="3012" w:hanging="2592"/>
        <w:jc w:val="right"/>
        <w:rPr>
          <w:rFonts w:ascii="Times New Roman" w:hAnsi="Times New Roman"/>
          <w:b/>
          <w:caps/>
          <w:spacing w:val="-6"/>
          <w:w w:val="180"/>
          <w:sz w:val="72"/>
        </w:rPr>
      </w:pPr>
      <w:r>
        <w:rPr>
          <w:rFonts w:ascii="Times New Roman" w:hAnsi="Times New Roman"/>
          <w:b/>
          <w:caps/>
          <w:spacing w:val="-6"/>
          <w:w w:val="180"/>
          <w:sz w:val="72"/>
        </w:rPr>
        <w:t>JJF</w:t>
      </w:r>
    </w:p>
    <w:p w:rsidR="001B2B8E" w:rsidRDefault="001B2B8E">
      <w:pPr>
        <w:pStyle w:val="a9"/>
        <w:spacing w:line="360" w:lineRule="auto"/>
        <w:jc w:val="center"/>
        <w:rPr>
          <w:rFonts w:ascii="Times New Roman" w:hAnsi="Times New Roman"/>
          <w:b/>
          <w:color w:val="000000"/>
          <w:w w:val="120"/>
          <w:sz w:val="48"/>
        </w:rPr>
      </w:pPr>
    </w:p>
    <w:p w:rsidR="001B2B8E" w:rsidRDefault="006B096F">
      <w:pPr>
        <w:pStyle w:val="a9"/>
        <w:spacing w:line="360" w:lineRule="auto"/>
        <w:jc w:val="center"/>
        <w:rPr>
          <w:rFonts w:ascii="Times New Roman" w:hAnsi="Times New Roman"/>
          <w:sz w:val="52"/>
        </w:rPr>
      </w:pPr>
      <w:r>
        <w:rPr>
          <w:rFonts w:hAnsi="宋体" w:cs="宋体" w:hint="eastAsia"/>
          <w:b/>
          <w:color w:val="000000"/>
          <w:w w:val="120"/>
          <w:sz w:val="48"/>
        </w:rPr>
        <w:t>中华人民共和国国家计量技术规范</w:t>
      </w:r>
    </w:p>
    <w:p w:rsidR="001B2B8E" w:rsidRDefault="006B096F">
      <w:pPr>
        <w:pStyle w:val="a9"/>
        <w:spacing w:line="360" w:lineRule="auto"/>
        <w:rPr>
          <w:rFonts w:ascii="Times New Roman" w:hAnsi="Times New Roman"/>
        </w:rPr>
      </w:pPr>
      <w:r>
        <w:rPr>
          <w:rFonts w:hAnsi="宋体" w:cs="宋体" w:hint="eastAsia"/>
        </w:rPr>
        <w:t xml:space="preserve">　　　　　　　　</w:t>
      </w:r>
      <w:r>
        <w:rPr>
          <w:rFonts w:ascii="Times New Roman" w:hAnsi="Times New Roman"/>
        </w:rPr>
        <w:t xml:space="preserve">                     </w:t>
      </w:r>
    </w:p>
    <w:p w:rsidR="001B2B8E" w:rsidRDefault="006B096F">
      <w:pPr>
        <w:pStyle w:val="a9"/>
        <w:spacing w:line="360" w:lineRule="auto"/>
        <w:rPr>
          <w:rFonts w:ascii="Times New Roman" w:eastAsia="黑体" w:hAnsi="Times New Roman"/>
          <w:b/>
          <w:sz w:val="28"/>
        </w:rPr>
      </w:pPr>
      <w:r>
        <w:rPr>
          <w:rFonts w:ascii="Times New Roman" w:hAnsi="Times New Roman"/>
        </w:rPr>
        <w:t xml:space="preserve">                                                 </w:t>
      </w:r>
      <w:r>
        <w:rPr>
          <w:rFonts w:ascii="Times New Roman" w:hAnsi="Times New Roman"/>
          <w:sz w:val="30"/>
        </w:rPr>
        <w:t xml:space="preserve">            </w:t>
      </w:r>
      <w:r>
        <w:rPr>
          <w:rFonts w:ascii="Times New Roman" w:eastAsia="黑体" w:hAnsi="Times New Roman"/>
          <w:b/>
          <w:sz w:val="28"/>
        </w:rPr>
        <w:t xml:space="preserve">JJF </w:t>
      </w:r>
      <w:proofErr w:type="spellStart"/>
      <w:r>
        <w:rPr>
          <w:rFonts w:ascii="Times New Roman" w:eastAsia="黑体" w:hAnsi="Times New Roman" w:hint="eastAsia"/>
          <w:b/>
          <w:sz w:val="28"/>
        </w:rPr>
        <w:t>xxx</w:t>
      </w:r>
      <w:r>
        <w:rPr>
          <w:rFonts w:ascii="Times New Roman" w:eastAsia="黑体" w:hAnsi="Times New Roman"/>
          <w:b/>
          <w:sz w:val="28"/>
        </w:rPr>
        <w:t>x-xxxx</w:t>
      </w:r>
      <w:proofErr w:type="spellEnd"/>
    </w:p>
    <w:p w:rsidR="001B2B8E" w:rsidRDefault="001B2B8E">
      <w:pPr>
        <w:rPr>
          <w:rFonts w:eastAsia="黑体"/>
          <w:color w:val="000000"/>
          <w:sz w:val="28"/>
          <w:szCs w:val="28"/>
        </w:rPr>
      </w:pPr>
    </w:p>
    <w:p w:rsidR="001B2B8E" w:rsidRDefault="006B096F">
      <w:pPr>
        <w:rPr>
          <w:color w:val="000000"/>
        </w:rPr>
      </w:pPr>
      <w:r>
        <w:rPr>
          <w:color w:val="000000"/>
        </w:rPr>
        <w:t xml:space="preserve">                                               </w:t>
      </w:r>
    </w:p>
    <w:p w:rsidR="001B2B8E" w:rsidRDefault="006B096F">
      <w:pPr>
        <w:rPr>
          <w:color w:val="000000"/>
        </w:rPr>
      </w:pPr>
      <w:r>
        <w:rPr>
          <w:noProof/>
        </w:rPr>
        <mc:AlternateContent>
          <mc:Choice Requires="wps">
            <w:drawing>
              <wp:anchor distT="0" distB="0" distL="114300" distR="114300" simplePos="0" relativeHeight="251657216" behindDoc="0" locked="0" layoutInCell="1" allowOverlap="1">
                <wp:simplePos x="0" y="0"/>
                <wp:positionH relativeFrom="margin">
                  <wp:posOffset>-6350</wp:posOffset>
                </wp:positionH>
                <wp:positionV relativeFrom="margin">
                  <wp:posOffset>2377440</wp:posOffset>
                </wp:positionV>
                <wp:extent cx="6056630" cy="2540"/>
                <wp:effectExtent l="0" t="0" r="20320" b="35560"/>
                <wp:wrapNone/>
                <wp:docPr id="1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6630" cy="2540"/>
                        </a:xfrm>
                        <a:prstGeom prst="straightConnector1">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shape id="Straight Connector 4" o:spid="_x0000_s1026" o:spt="32" type="#_x0000_t32" style="position:absolute;left:0pt;flip:y;margin-left:-0.5pt;margin-top:187.2pt;height:0.2pt;width:476.9pt;mso-position-horizontal-relative:margin;mso-position-vertical-relative:margin;z-index:251657216;mso-width-relative:page;mso-height-relative:page;" filled="f" stroked="t" coordsize="21600,21600" o:gfxdata="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IyrXS2AAAAAoBAAAPAAAAAAAAAAEAIAAAACIAAABkcnMvZG93bnJl&#10;di54bWxQSwECFAAUAAAACACHTuJAHJ8qw8QBAAB7AwAADgAAAAAAAAABACAAAAAnAQAAZHJzL2Uy&#10;b0RvYy54bWxQSwUGAAAAAAYABgBZAQAAXQUAAAAA&#10;">
                <v:fill on="f" focussize="0,0"/>
                <v:stroke color="#000000" joinstyle="round"/>
                <v:imagedata o:title=""/>
                <o:lock v:ext="edit" aspectratio="f"/>
              </v:shape>
            </w:pict>
          </mc:Fallback>
        </mc:AlternateContent>
      </w: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6B096F" w:rsidP="00C9605A">
      <w:pPr>
        <w:pStyle w:val="3"/>
        <w:ind w:rightChars="-567" w:right="-1191" w:firstLineChars="300" w:firstLine="1566"/>
        <w:jc w:val="both"/>
        <w:rPr>
          <w:rFonts w:eastAsia="黑体"/>
          <w:bCs w:val="0"/>
          <w:sz w:val="52"/>
        </w:rPr>
      </w:pPr>
      <w:r>
        <w:rPr>
          <w:rFonts w:eastAsia="黑体" w:hint="eastAsia"/>
          <w:bCs w:val="0"/>
          <w:sz w:val="52"/>
        </w:rPr>
        <w:t>烟尘浓度测试仪</w:t>
      </w:r>
      <w:r>
        <w:rPr>
          <w:rFonts w:eastAsia="黑体"/>
          <w:bCs w:val="0"/>
          <w:sz w:val="52"/>
        </w:rPr>
        <w:t>校准规范</w:t>
      </w:r>
    </w:p>
    <w:p w:rsidR="001B2B8E" w:rsidRDefault="006B096F">
      <w:pPr>
        <w:pStyle w:val="a9"/>
        <w:spacing w:line="560" w:lineRule="exact"/>
        <w:jc w:val="center"/>
        <w:rPr>
          <w:rFonts w:ascii="Times New Roman" w:eastAsia="黑体" w:hAnsi="Times New Roman"/>
          <w:snapToGrid w:val="0"/>
          <w:kern w:val="0"/>
          <w:sz w:val="28"/>
          <w:szCs w:val="28"/>
        </w:rPr>
      </w:pPr>
      <w:r>
        <w:rPr>
          <w:rFonts w:ascii="Times New Roman" w:eastAsia="黑体" w:hAnsi="Times New Roman"/>
          <w:kern w:val="0"/>
          <w:sz w:val="28"/>
          <w:szCs w:val="28"/>
        </w:rPr>
        <w:t xml:space="preserve">Calibration Specification for </w:t>
      </w:r>
      <w:r w:rsidR="00871E70" w:rsidRPr="00871E70">
        <w:rPr>
          <w:rFonts w:ascii="Times New Roman" w:eastAsia="黑体" w:hAnsi="Times New Roman"/>
          <w:snapToGrid w:val="0"/>
          <w:kern w:val="0"/>
          <w:sz w:val="28"/>
          <w:szCs w:val="28"/>
        </w:rPr>
        <w:t>Stack Dust Tester</w:t>
      </w:r>
    </w:p>
    <w:p w:rsidR="001B2B8E" w:rsidRDefault="006B096F">
      <w:pPr>
        <w:pStyle w:val="3"/>
        <w:ind w:rightChars="-567" w:right="-1191" w:firstLineChars="1340" w:firstLine="3767"/>
        <w:jc w:val="both"/>
        <w:rPr>
          <w:rFonts w:eastAsia="黑体"/>
          <w:bCs w:val="0"/>
          <w:sz w:val="52"/>
        </w:rPr>
      </w:pPr>
      <w:r>
        <w:rPr>
          <w:rFonts w:eastAsia="黑体" w:hint="eastAsia"/>
          <w:szCs w:val="28"/>
        </w:rPr>
        <w:t xml:space="preserve"> </w:t>
      </w:r>
      <w:r>
        <w:rPr>
          <w:rFonts w:eastAsia="黑体"/>
          <w:szCs w:val="28"/>
        </w:rPr>
        <w:t>（</w:t>
      </w:r>
      <w:r w:rsidR="00B02423">
        <w:rPr>
          <w:rFonts w:eastAsia="黑体" w:hint="eastAsia"/>
          <w:szCs w:val="28"/>
        </w:rPr>
        <w:t>征求意见</w:t>
      </w:r>
      <w:bookmarkStart w:id="0" w:name="_GoBack"/>
      <w:bookmarkEnd w:id="0"/>
      <w:r>
        <w:rPr>
          <w:rFonts w:eastAsia="黑体" w:hint="eastAsia"/>
          <w:szCs w:val="28"/>
        </w:rPr>
        <w:t>稿</w:t>
      </w:r>
      <w:r>
        <w:rPr>
          <w:rFonts w:eastAsia="黑体"/>
          <w:szCs w:val="28"/>
        </w:rPr>
        <w:t>）</w:t>
      </w:r>
    </w:p>
    <w:p w:rsidR="001B2B8E" w:rsidRDefault="001B2B8E">
      <w:pPr>
        <w:pStyle w:val="a9"/>
        <w:spacing w:line="360" w:lineRule="auto"/>
        <w:jc w:val="center"/>
        <w:rPr>
          <w:rFonts w:ascii="Times New Roman" w:eastAsia="黑体" w:hAnsi="Times New Roman"/>
          <w:sz w:val="28"/>
          <w:szCs w:val="28"/>
        </w:rPr>
      </w:pPr>
    </w:p>
    <w:p w:rsidR="001B2B8E" w:rsidRDefault="001B2B8E">
      <w:pPr>
        <w:pStyle w:val="a9"/>
        <w:spacing w:line="360" w:lineRule="auto"/>
        <w:jc w:val="center"/>
        <w:rPr>
          <w:rFonts w:ascii="Times New Roman" w:eastAsia="黑体" w:hAnsi="Times New Roman"/>
          <w:sz w:val="28"/>
          <w:szCs w:val="28"/>
        </w:rPr>
      </w:pPr>
    </w:p>
    <w:p w:rsidR="001B2B8E" w:rsidRDefault="001B2B8E">
      <w:pPr>
        <w:ind w:left="72"/>
        <w:jc w:val="center"/>
        <w:rPr>
          <w:rFonts w:eastAsia="黑体"/>
          <w:b/>
          <w:color w:val="000000"/>
          <w:sz w:val="28"/>
          <w:szCs w:val="28"/>
        </w:rPr>
      </w:pPr>
    </w:p>
    <w:p w:rsidR="001B2B8E" w:rsidRDefault="001B2B8E">
      <w:pPr>
        <w:ind w:left="72"/>
        <w:jc w:val="center"/>
        <w:rPr>
          <w:rFonts w:eastAsia="黑体"/>
          <w:b/>
          <w:color w:val="000000"/>
          <w:sz w:val="28"/>
          <w:szCs w:val="28"/>
        </w:rPr>
      </w:pPr>
    </w:p>
    <w:p w:rsidR="001B2B8E" w:rsidRDefault="001B2B8E">
      <w:pPr>
        <w:ind w:left="72"/>
        <w:jc w:val="left"/>
        <w:rPr>
          <w:rFonts w:eastAsia="黑体"/>
          <w:b/>
          <w:color w:val="000000"/>
          <w:sz w:val="28"/>
          <w:szCs w:val="28"/>
        </w:rPr>
      </w:pPr>
    </w:p>
    <w:p w:rsidR="001B2B8E" w:rsidRDefault="001B2B8E">
      <w:pPr>
        <w:rPr>
          <w:color w:val="000000"/>
        </w:rPr>
      </w:pPr>
    </w:p>
    <w:p w:rsidR="001B2B8E" w:rsidRDefault="001B2B8E">
      <w:pPr>
        <w:rPr>
          <w:color w:val="000000"/>
        </w:rPr>
      </w:pPr>
    </w:p>
    <w:p w:rsidR="001B2B8E" w:rsidRDefault="006B096F">
      <w:pPr>
        <w:pStyle w:val="a9"/>
        <w:spacing w:line="360" w:lineRule="auto"/>
        <w:ind w:firstLineChars="100" w:firstLine="281"/>
        <w:rPr>
          <w:rFonts w:ascii="Times New Roman" w:hAnsi="Times New Roman"/>
        </w:rPr>
      </w:pPr>
      <w:r>
        <w:rPr>
          <w:rFonts w:ascii="Times New Roman" w:eastAsia="黑体" w:hAnsi="Times New Roman"/>
          <w:b/>
          <w:sz w:val="28"/>
          <w:szCs w:val="28"/>
        </w:rPr>
        <w:t>201x</w:t>
      </w:r>
      <w:proofErr w:type="gramStart"/>
      <w:r>
        <w:rPr>
          <w:rFonts w:ascii="Times New Roman" w:eastAsia="黑体" w:hAnsi="Times New Roman"/>
          <w:b/>
          <w:sz w:val="28"/>
          <w:szCs w:val="28"/>
        </w:rPr>
        <w:t>―xx―xx</w:t>
      </w:r>
      <w:proofErr w:type="gramEnd"/>
      <w:r>
        <w:rPr>
          <w:rFonts w:ascii="Times New Roman" w:eastAsia="黑体" w:hAnsi="Times New Roman"/>
          <w:b/>
          <w:sz w:val="28"/>
        </w:rPr>
        <w:t>发布</w:t>
      </w:r>
      <w:r>
        <w:rPr>
          <w:rFonts w:ascii="Times New Roman" w:eastAsia="黑体" w:hAnsi="Times New Roman"/>
          <w:b/>
          <w:sz w:val="28"/>
        </w:rPr>
        <w:t xml:space="preserve">                            </w:t>
      </w:r>
      <w:r>
        <w:rPr>
          <w:rFonts w:ascii="Times New Roman" w:eastAsia="黑体" w:hAnsi="Times New Roman"/>
          <w:b/>
          <w:sz w:val="28"/>
          <w:szCs w:val="28"/>
        </w:rPr>
        <w:t>201x</w:t>
      </w:r>
      <w:proofErr w:type="gramStart"/>
      <w:r>
        <w:rPr>
          <w:rFonts w:ascii="Times New Roman" w:eastAsia="黑体" w:hAnsi="Times New Roman"/>
          <w:b/>
          <w:sz w:val="28"/>
          <w:szCs w:val="28"/>
        </w:rPr>
        <w:t>―xx―xx</w:t>
      </w:r>
      <w:proofErr w:type="gramEnd"/>
      <w:r>
        <w:rPr>
          <w:rFonts w:ascii="Times New Roman" w:eastAsia="黑体" w:hAnsi="Times New Roman"/>
          <w:b/>
          <w:spacing w:val="-20"/>
          <w:sz w:val="28"/>
        </w:rPr>
        <w:t>实施</w:t>
      </w:r>
      <w:r>
        <w:rPr>
          <w:rFonts w:ascii="Times New Roman" w:eastAsia="黑体" w:hAnsi="Times New Roman"/>
          <w:b/>
          <w:sz w:val="28"/>
        </w:rPr>
        <w:t xml:space="preserve"> </w:t>
      </w:r>
      <w:r>
        <w:rPr>
          <w:rFonts w:ascii="Times New Roman" w:hAnsi="Times New Roman"/>
          <w:b/>
          <w:sz w:val="28"/>
        </w:rPr>
        <w:t xml:space="preserve"> </w:t>
      </w:r>
    </w:p>
    <w:p w:rsidR="001B2B8E" w:rsidRDefault="006B096F">
      <w:pPr>
        <w:pStyle w:val="a9"/>
        <w:spacing w:line="360" w:lineRule="auto"/>
        <w:rPr>
          <w:rFonts w:ascii="Times New Roman" w:hAnsi="Times New Roman"/>
        </w:rPr>
      </w:pPr>
      <w:r>
        <w:rPr>
          <w:rFonts w:ascii="Times New Roman" w:hAnsi="Times New Roman"/>
          <w:noProof/>
        </w:rPr>
        <mc:AlternateContent>
          <mc:Choice Requires="wps">
            <w:drawing>
              <wp:anchor distT="0" distB="0" distL="114300" distR="114300" simplePos="0" relativeHeight="251658240" behindDoc="0" locked="0" layoutInCell="0" allowOverlap="1">
                <wp:simplePos x="0" y="0"/>
                <wp:positionH relativeFrom="column">
                  <wp:posOffset>133350</wp:posOffset>
                </wp:positionH>
                <wp:positionV relativeFrom="paragraph">
                  <wp:posOffset>99060</wp:posOffset>
                </wp:positionV>
                <wp:extent cx="5534025" cy="1905"/>
                <wp:effectExtent l="0" t="0" r="9525" b="36195"/>
                <wp:wrapNone/>
                <wp:docPr id="1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34025" cy="1905"/>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Line 3" o:spid="_x0000_s1026" o:spt="20" style="position:absolute;left:0pt;flip:y;margin-left:10.5pt;margin-top:7.8pt;height:0.15pt;width:435.75pt;z-index:251658240;mso-width-relative:page;mso-height-relative:page;" filled="f" stroked="t" coordsize="21600,21600" o:allowincell="f" o:gfxdata="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OmNTnVAAAACAEAAA8AAAAAAAAAAQAgAAAAIgAAAGRycy9kb3ducmV2LnhtbFBLAQIUABQAAAAI&#10;AIdO4kBGjAG6twEAAF8DAAAOAAAAAAAAAAEAIAAAACQBAABkcnMvZTJvRG9jLnhtbFBLBQYAAAAA&#10;BgAGAFkBAABNBQAAAAA=&#10;">
                <v:fill on="f" focussize="0,0"/>
                <v:stroke color="#000000" joinstyle="round"/>
                <v:imagedata o:title=""/>
                <o:lock v:ext="edit" aspectratio="f"/>
              </v:line>
            </w:pict>
          </mc:Fallback>
        </mc:AlternateContent>
      </w:r>
    </w:p>
    <w:p w:rsidR="001B2B8E" w:rsidRDefault="006B096F">
      <w:pPr>
        <w:pStyle w:val="a9"/>
        <w:spacing w:line="360" w:lineRule="auto"/>
        <w:jc w:val="center"/>
        <w:rPr>
          <w:rFonts w:ascii="Times New Roman" w:eastAsia="黑体" w:hAnsi="Times New Roman"/>
          <w:b/>
          <w:spacing w:val="60"/>
          <w:sz w:val="28"/>
        </w:rPr>
      </w:pPr>
      <w:r>
        <w:rPr>
          <w:rFonts w:hAnsi="宋体" w:cs="宋体" w:hint="eastAsia"/>
          <w:b/>
          <w:bCs/>
          <w:spacing w:val="60"/>
          <w:sz w:val="36"/>
        </w:rPr>
        <w:t>国家</w:t>
      </w:r>
      <w:r w:rsidR="00871E70" w:rsidRPr="00871E70">
        <w:rPr>
          <w:rFonts w:hAnsi="宋体" w:cs="宋体" w:hint="eastAsia"/>
          <w:b/>
          <w:bCs/>
          <w:spacing w:val="60"/>
          <w:sz w:val="36"/>
        </w:rPr>
        <w:t>市场监督管理</w:t>
      </w:r>
      <w:r>
        <w:rPr>
          <w:rFonts w:hAnsi="宋体" w:cs="宋体" w:hint="eastAsia"/>
          <w:b/>
          <w:bCs/>
          <w:spacing w:val="60"/>
          <w:sz w:val="36"/>
        </w:rPr>
        <w:t>总局</w:t>
      </w:r>
      <w:r>
        <w:rPr>
          <w:rFonts w:ascii="Times New Roman" w:hAnsi="Times New Roman"/>
          <w:spacing w:val="60"/>
          <w:sz w:val="44"/>
        </w:rPr>
        <w:t xml:space="preserve"> </w:t>
      </w:r>
      <w:r>
        <w:rPr>
          <w:rFonts w:ascii="Times New Roman" w:eastAsia="黑体" w:hAnsi="Times New Roman"/>
          <w:b/>
          <w:spacing w:val="60"/>
          <w:sz w:val="28"/>
        </w:rPr>
        <w:t>发布</w:t>
      </w:r>
    </w:p>
    <w:p w:rsidR="001B2B8E" w:rsidRDefault="001B2B8E">
      <w:pPr>
        <w:pStyle w:val="a9"/>
        <w:spacing w:line="360" w:lineRule="auto"/>
        <w:jc w:val="center"/>
        <w:rPr>
          <w:rFonts w:ascii="Times New Roman" w:eastAsia="黑体" w:hAnsi="Times New Roman"/>
          <w:b/>
          <w:spacing w:val="60"/>
          <w:sz w:val="28"/>
        </w:rPr>
      </w:pPr>
    </w:p>
    <w:p w:rsidR="001B2B8E" w:rsidRDefault="006B096F">
      <w:pPr>
        <w:pStyle w:val="a9"/>
        <w:spacing w:line="360" w:lineRule="auto"/>
        <w:rPr>
          <w:rFonts w:ascii="Times New Roman" w:eastAsia="黑体" w:hAnsi="Times New Roman"/>
          <w:color w:val="000000"/>
          <w:sz w:val="44"/>
          <w:szCs w:val="44"/>
        </w:rPr>
      </w:pPr>
      <w:r>
        <w:rPr>
          <w:rFonts w:ascii="Times New Roman" w:eastAsia="黑体" w:hAnsi="Times New Roman"/>
          <w:noProof/>
          <w:sz w:val="44"/>
          <w:szCs w:val="44"/>
        </w:rPr>
        <w:lastRenderedPageBreak/>
        <mc:AlternateContent>
          <mc:Choice Requires="wps">
            <w:drawing>
              <wp:anchor distT="0" distB="0" distL="114300" distR="114300" simplePos="0" relativeHeight="251656192" behindDoc="1" locked="0" layoutInCell="1" allowOverlap="1">
                <wp:simplePos x="0" y="0"/>
                <wp:positionH relativeFrom="column">
                  <wp:posOffset>3737610</wp:posOffset>
                </wp:positionH>
                <wp:positionV relativeFrom="paragraph">
                  <wp:posOffset>112395</wp:posOffset>
                </wp:positionV>
                <wp:extent cx="2000250" cy="932180"/>
                <wp:effectExtent l="19050" t="19050" r="19050" b="20320"/>
                <wp:wrapNone/>
                <wp:docPr id="16"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932180"/>
                        </a:xfrm>
                        <a:prstGeom prst="roundRect">
                          <a:avLst>
                            <a:gd name="adj" fmla="val 16667"/>
                          </a:avLst>
                        </a:prstGeom>
                        <a:solidFill>
                          <a:srgbClr val="FFFFFF"/>
                        </a:solidFill>
                        <a:ln w="41275" cmpd="dbl">
                          <a:solidFill>
                            <a:srgbClr val="000000"/>
                          </a:solidFill>
                          <a:round/>
                        </a:ln>
                      </wps:spPr>
                      <wps:txbx>
                        <w:txbxContent>
                          <w:p w:rsidR="00AC713B" w:rsidRDefault="00AC713B">
                            <w:pPr>
                              <w:pStyle w:val="a9"/>
                              <w:spacing w:line="360" w:lineRule="auto"/>
                              <w:rPr>
                                <w:rFonts w:ascii="Times New Roman" w:eastAsia="黑体" w:hAnsi="Times New Roman"/>
                                <w:color w:val="000000"/>
                                <w:sz w:val="44"/>
                                <w:szCs w:val="44"/>
                              </w:rPr>
                            </w:pPr>
                            <w:r>
                              <w:rPr>
                                <w:rFonts w:ascii="Times New Roman" w:eastAsia="黑体" w:hAnsi="Times New Roman"/>
                                <w:b/>
                                <w:sz w:val="28"/>
                              </w:rPr>
                              <w:t>JJF 201x-xxxx</w:t>
                            </w:r>
                          </w:p>
                        </w:txbxContent>
                      </wps:txbx>
                      <wps:bodyPr rot="0" vert="horz" wrap="square" lIns="91440" tIns="45720" rIns="91440" bIns="45720" anchor="t" anchorCtr="0" upright="1">
                        <a:noAutofit/>
                      </wps:bodyPr>
                    </wps:wsp>
                  </a:graphicData>
                </a:graphic>
              </wp:anchor>
            </w:drawing>
          </mc:Choice>
          <mc:Fallback>
            <w:pict>
              <v:roundrect id="AutoShape 25" o:spid="_x0000_s1026" style="position:absolute;left:0;text-align:left;margin-left:294.3pt;margin-top:8.85pt;width:157.5pt;height:73.4pt;z-index:-2516602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" strokeweight="3.25pt">
                <v:stroke linestyle="thinThin"/>
                <v:textbox>
                  <w:txbxContent>
                    <w:p w:rsidR="00AC713B" w:rsidRDefault="00AC713B">
                      <w:pPr>
                        <w:pStyle w:val="a9"/>
                        <w:spacing w:line="360" w:lineRule="auto"/>
                        <w:rPr>
                          <w:rFonts w:ascii="Times New Roman" w:eastAsia="黑体" w:hAnsi="Times New Roman"/>
                          <w:color w:val="000000"/>
                          <w:sz w:val="44"/>
                          <w:szCs w:val="44"/>
                        </w:rPr>
                      </w:pPr>
                      <w:r>
                        <w:rPr>
                          <w:rFonts w:ascii="Times New Roman" w:eastAsia="黑体" w:hAnsi="Times New Roman"/>
                          <w:b/>
                          <w:sz w:val="28"/>
                        </w:rPr>
                        <w:t>JJF 201x-xxxx</w:t>
                      </w:r>
                    </w:p>
                  </w:txbxContent>
                </v:textbox>
              </v:roundrect>
            </w:pict>
          </mc:Fallback>
        </mc:AlternateContent>
      </w:r>
      <w:r>
        <w:rPr>
          <w:rFonts w:ascii="Times New Roman" w:eastAsia="黑体" w:hAnsi="Times New Roman" w:hint="eastAsia"/>
          <w:sz w:val="44"/>
          <w:szCs w:val="44"/>
        </w:rPr>
        <w:t>烟尘浓度测试仪</w:t>
      </w:r>
      <w:r>
        <w:rPr>
          <w:rFonts w:ascii="Times New Roman" w:eastAsia="黑体" w:hAnsi="Times New Roman"/>
          <w:color w:val="000000"/>
          <w:sz w:val="44"/>
          <w:szCs w:val="44"/>
        </w:rPr>
        <w:t>校准规范</w:t>
      </w:r>
      <w:r>
        <w:rPr>
          <w:rFonts w:ascii="Times New Roman" w:eastAsia="黑体" w:hAnsi="Times New Roman"/>
          <w:color w:val="000000"/>
          <w:sz w:val="44"/>
          <w:szCs w:val="44"/>
        </w:rPr>
        <w:t xml:space="preserve">                    </w:t>
      </w:r>
    </w:p>
    <w:p w:rsidR="001B2B8E" w:rsidRDefault="006B096F">
      <w:pPr>
        <w:pStyle w:val="a9"/>
        <w:spacing w:line="560" w:lineRule="exact"/>
        <w:rPr>
          <w:rFonts w:ascii="Times New Roman" w:eastAsia="黑体" w:hAnsi="Times New Roman"/>
          <w:kern w:val="0"/>
          <w:sz w:val="28"/>
          <w:szCs w:val="28"/>
        </w:rPr>
      </w:pPr>
      <w:r>
        <w:rPr>
          <w:rFonts w:ascii="Times New Roman" w:eastAsia="黑体" w:hAnsi="Times New Roman"/>
          <w:kern w:val="0"/>
          <w:sz w:val="28"/>
          <w:szCs w:val="28"/>
        </w:rPr>
        <w:t>Calibration Specification for</w:t>
      </w:r>
    </w:p>
    <w:p w:rsidR="001B2B8E" w:rsidRDefault="006B096F">
      <w:pPr>
        <w:pStyle w:val="a9"/>
        <w:spacing w:line="560" w:lineRule="exact"/>
      </w:pPr>
      <w:r>
        <w:rPr>
          <w:rFonts w:ascii="Times New Roman" w:eastAsia="黑体" w:hAnsi="Times New Roman"/>
          <w:kern w:val="0"/>
          <w:sz w:val="28"/>
          <w:szCs w:val="28"/>
        </w:rPr>
        <w:t xml:space="preserve"> </w:t>
      </w:r>
      <w:r w:rsidR="00871E70" w:rsidRPr="00871E70">
        <w:rPr>
          <w:rFonts w:ascii="Times New Roman" w:eastAsia="黑体" w:hAnsi="Times New Roman"/>
          <w:snapToGrid w:val="0"/>
          <w:kern w:val="0"/>
          <w:sz w:val="28"/>
          <w:szCs w:val="28"/>
        </w:rPr>
        <w:t>Stack Dust Tester</w:t>
      </w:r>
    </w:p>
    <w:p w:rsidR="001B2B8E" w:rsidRDefault="006B096F">
      <w:pPr>
        <w:pStyle w:val="a9"/>
        <w:spacing w:line="560" w:lineRule="exact"/>
        <w:rPr>
          <w:color w:val="000000"/>
        </w:rPr>
      </w:pPr>
      <w:r>
        <w:rPr>
          <w:noProof/>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34290</wp:posOffset>
                </wp:positionV>
                <wp:extent cx="6093460" cy="2540"/>
                <wp:effectExtent l="0" t="0" r="21590" b="35560"/>
                <wp:wrapNone/>
                <wp:docPr id="15"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3460" cy="2540"/>
                        </a:xfrm>
                        <a:prstGeom prst="straightConnector1">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shape id="Straight Connector 7" o:spid="_x0000_s1026" o:spt="32" type="#_x0000_t32" style="position:absolute;left:0pt;flip:y;margin-left:5.25pt;margin-top:2.7pt;height:0.2pt;width:479.8pt;z-index:251658240;mso-width-relative:page;mso-height-relative:page;" filled="f" stroked="t" coordsize="21600,21600" o:gfxdata="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xu7b/0wAAAAYBAAAPAAAAAAAAAAEAIAAAACIAAABkcnMvZG93bnJldi54&#10;bWxQSwECFAAUAAAACACHTuJAn8U74cYBAAB7AwAADgAAAAAAAAABACAAAAAiAQAAZHJzL2Uyb0Rv&#10;Yy54bWxQSwUGAAAAAAYABgBZAQAAWgUAAAAA&#10;">
                <v:fill on="f" focussize="0,0"/>
                <v:stroke color="#000000" joinstyle="round"/>
                <v:imagedata o:title=""/>
                <o:lock v:ext="edit" aspectratio="f"/>
              </v:shape>
            </w:pict>
          </mc:Fallback>
        </mc:AlternateContent>
      </w:r>
    </w:p>
    <w:p w:rsidR="001B2B8E" w:rsidRDefault="006B096F">
      <w:pPr>
        <w:spacing w:line="360" w:lineRule="auto"/>
        <w:ind w:firstLineChars="200" w:firstLine="420"/>
        <w:rPr>
          <w:color w:val="000000"/>
          <w:sz w:val="28"/>
          <w:szCs w:val="28"/>
        </w:rPr>
      </w:pPr>
      <w:r>
        <w:rPr>
          <w:color w:val="000000"/>
        </w:rPr>
        <w:t xml:space="preserve">  </w:t>
      </w:r>
      <w:r>
        <w:rPr>
          <w:color w:val="000000"/>
          <w:sz w:val="28"/>
          <w:szCs w:val="28"/>
        </w:rPr>
        <w:t xml:space="preserve"> </w:t>
      </w:r>
    </w:p>
    <w:p w:rsidR="001B2B8E" w:rsidRDefault="001B2B8E">
      <w:pPr>
        <w:ind w:left="70"/>
        <w:rPr>
          <w:rFonts w:eastAsia="黑体"/>
          <w:color w:val="000000"/>
          <w:sz w:val="28"/>
          <w:szCs w:val="28"/>
        </w:rPr>
      </w:pPr>
    </w:p>
    <w:p w:rsidR="001B2B8E" w:rsidRDefault="001B2B8E">
      <w:pPr>
        <w:ind w:left="70"/>
        <w:rPr>
          <w:rFonts w:eastAsia="黑体"/>
          <w:color w:val="000000"/>
          <w:sz w:val="28"/>
          <w:szCs w:val="28"/>
        </w:rPr>
      </w:pPr>
    </w:p>
    <w:p w:rsidR="001B2B8E" w:rsidRDefault="001B2B8E">
      <w:pPr>
        <w:ind w:left="70"/>
        <w:rPr>
          <w:rFonts w:eastAsia="黑体"/>
          <w:color w:val="000000"/>
          <w:sz w:val="28"/>
          <w:szCs w:val="28"/>
        </w:rPr>
      </w:pPr>
    </w:p>
    <w:p w:rsidR="001B2B8E" w:rsidRDefault="001B2B8E">
      <w:pPr>
        <w:ind w:left="70"/>
        <w:rPr>
          <w:rFonts w:eastAsia="黑体"/>
          <w:color w:val="000000"/>
          <w:sz w:val="28"/>
          <w:szCs w:val="28"/>
        </w:rPr>
      </w:pPr>
    </w:p>
    <w:p w:rsidR="001B2B8E" w:rsidRDefault="006B096F">
      <w:pPr>
        <w:ind w:left="70"/>
        <w:rPr>
          <w:rFonts w:ascii="宋体" w:hAnsi="宋体"/>
          <w:sz w:val="28"/>
          <w:szCs w:val="28"/>
        </w:rPr>
      </w:pPr>
      <w:r>
        <w:rPr>
          <w:rFonts w:eastAsia="黑体"/>
          <w:color w:val="000000"/>
          <w:sz w:val="28"/>
          <w:szCs w:val="28"/>
        </w:rPr>
        <w:t xml:space="preserve">        </w:t>
      </w:r>
      <w:r>
        <w:rPr>
          <w:rFonts w:eastAsia="黑体"/>
          <w:color w:val="000000"/>
          <w:spacing w:val="80"/>
          <w:kern w:val="10"/>
          <w:sz w:val="28"/>
          <w:szCs w:val="28"/>
        </w:rPr>
        <w:t>归口单</w:t>
      </w:r>
      <w:r>
        <w:rPr>
          <w:rFonts w:eastAsia="黑体"/>
          <w:color w:val="000000"/>
          <w:sz w:val="28"/>
          <w:szCs w:val="28"/>
        </w:rPr>
        <w:t>位：</w:t>
      </w:r>
      <w:r>
        <w:rPr>
          <w:rFonts w:ascii="宋体" w:hAnsi="宋体"/>
          <w:color w:val="000000"/>
          <w:sz w:val="28"/>
          <w:szCs w:val="28"/>
        </w:rPr>
        <w:t>全国环境化学计量技术委员会</w:t>
      </w:r>
    </w:p>
    <w:p w:rsidR="00AC713B" w:rsidRDefault="006B096F" w:rsidP="00AC713B">
      <w:pPr>
        <w:ind w:firstLineChars="400" w:firstLine="1120"/>
        <w:rPr>
          <w:rFonts w:ascii="宋体" w:hAnsi="宋体"/>
          <w:sz w:val="28"/>
        </w:rPr>
      </w:pPr>
      <w:r>
        <w:rPr>
          <w:rFonts w:eastAsia="黑体"/>
          <w:sz w:val="28"/>
          <w:szCs w:val="28"/>
        </w:rPr>
        <w:t>主要起草单位：</w:t>
      </w:r>
      <w:r w:rsidR="00AC713B" w:rsidRPr="00503771">
        <w:rPr>
          <w:rFonts w:ascii="宋体" w:hAnsi="宋体"/>
          <w:sz w:val="28"/>
        </w:rPr>
        <w:t>青岛市计量</w:t>
      </w:r>
      <w:r w:rsidR="00AC713B">
        <w:rPr>
          <w:rFonts w:ascii="宋体" w:hAnsi="宋体" w:hint="eastAsia"/>
          <w:sz w:val="28"/>
        </w:rPr>
        <w:t>技术研究院</w:t>
      </w:r>
    </w:p>
    <w:p w:rsidR="00AC713B" w:rsidRDefault="00AC713B" w:rsidP="00AC713B">
      <w:pPr>
        <w:ind w:firstLineChars="1100" w:firstLine="3080"/>
        <w:rPr>
          <w:rFonts w:ascii="宋体" w:hAnsi="宋体"/>
          <w:sz w:val="28"/>
          <w:szCs w:val="28"/>
        </w:rPr>
      </w:pPr>
      <w:r w:rsidRPr="00503771">
        <w:rPr>
          <w:rFonts w:ascii="宋体" w:hAnsi="宋体"/>
          <w:sz w:val="28"/>
          <w:szCs w:val="28"/>
        </w:rPr>
        <w:t>中国计量科学研究院</w:t>
      </w:r>
    </w:p>
    <w:p w:rsidR="00AC713B" w:rsidRPr="00503771" w:rsidRDefault="00AC713B" w:rsidP="00AC713B">
      <w:pPr>
        <w:ind w:firstLineChars="1100" w:firstLine="3080"/>
        <w:rPr>
          <w:rFonts w:ascii="宋体" w:hAnsi="宋体"/>
          <w:sz w:val="28"/>
          <w:szCs w:val="28"/>
        </w:rPr>
      </w:pPr>
      <w:proofErr w:type="gramStart"/>
      <w:r w:rsidRPr="005E15FA">
        <w:rPr>
          <w:rFonts w:ascii="宋体" w:hAnsi="宋体" w:hint="eastAsia"/>
          <w:sz w:val="28"/>
          <w:szCs w:val="28"/>
        </w:rPr>
        <w:t>青岛众瑞智能仪器</w:t>
      </w:r>
      <w:proofErr w:type="gramEnd"/>
      <w:r>
        <w:rPr>
          <w:rFonts w:ascii="宋体" w:hAnsi="宋体" w:hint="eastAsia"/>
          <w:sz w:val="28"/>
          <w:szCs w:val="28"/>
        </w:rPr>
        <w:t>股份</w:t>
      </w:r>
      <w:r w:rsidRPr="005E15FA">
        <w:rPr>
          <w:rFonts w:ascii="宋体" w:hAnsi="宋体" w:hint="eastAsia"/>
          <w:sz w:val="28"/>
          <w:szCs w:val="28"/>
        </w:rPr>
        <w:t>有限公司</w:t>
      </w:r>
    </w:p>
    <w:p w:rsidR="00AC713B" w:rsidRPr="005E15FA" w:rsidRDefault="00AC713B" w:rsidP="00AC713B">
      <w:pPr>
        <w:ind w:firstLineChars="400" w:firstLine="1120"/>
        <w:rPr>
          <w:rFonts w:ascii="宋体" w:hAnsi="宋体"/>
          <w:sz w:val="28"/>
          <w:szCs w:val="28"/>
        </w:rPr>
      </w:pPr>
      <w:r w:rsidRPr="00E75297">
        <w:rPr>
          <w:rFonts w:eastAsia="黑体"/>
          <w:sz w:val="28"/>
          <w:szCs w:val="28"/>
        </w:rPr>
        <w:t>参加起草单位：</w:t>
      </w:r>
      <w:r w:rsidRPr="005E15FA">
        <w:rPr>
          <w:rFonts w:ascii="宋体" w:hAnsi="宋体" w:hint="eastAsia"/>
          <w:sz w:val="28"/>
          <w:szCs w:val="28"/>
        </w:rPr>
        <w:t>河北省计量监督检测研究院</w:t>
      </w:r>
    </w:p>
    <w:p w:rsidR="00AC713B" w:rsidRPr="005E15FA" w:rsidRDefault="00AC713B" w:rsidP="00AC713B">
      <w:pPr>
        <w:ind w:firstLineChars="1100" w:firstLine="3080"/>
        <w:rPr>
          <w:rFonts w:ascii="宋体" w:hAnsi="宋体"/>
          <w:sz w:val="28"/>
          <w:szCs w:val="28"/>
        </w:rPr>
      </w:pPr>
      <w:r w:rsidRPr="005E15FA">
        <w:rPr>
          <w:rFonts w:ascii="宋体" w:hAnsi="宋体" w:hint="eastAsia"/>
          <w:sz w:val="28"/>
          <w:szCs w:val="28"/>
        </w:rPr>
        <w:t>青岛海纳光电环保有限公司</w:t>
      </w:r>
    </w:p>
    <w:p w:rsidR="00AC713B" w:rsidRPr="005E15FA" w:rsidRDefault="00AC713B" w:rsidP="00AC713B">
      <w:pPr>
        <w:ind w:firstLineChars="1100" w:firstLine="3080"/>
        <w:rPr>
          <w:rFonts w:ascii="宋体" w:hAnsi="宋体"/>
          <w:sz w:val="28"/>
          <w:szCs w:val="28"/>
        </w:rPr>
      </w:pPr>
      <w:r w:rsidRPr="005E15FA">
        <w:rPr>
          <w:rFonts w:ascii="宋体" w:hAnsi="宋体" w:hint="eastAsia"/>
          <w:sz w:val="28"/>
          <w:szCs w:val="28"/>
        </w:rPr>
        <w:t>青岛明华电子仪器有限公司</w:t>
      </w:r>
    </w:p>
    <w:p w:rsidR="001B2B8E" w:rsidRDefault="001B2B8E">
      <w:pPr>
        <w:rPr>
          <w:rFonts w:eastAsia="黑体"/>
          <w:color w:val="FF0000"/>
          <w:sz w:val="28"/>
          <w:szCs w:val="28"/>
        </w:rPr>
      </w:pPr>
    </w:p>
    <w:p w:rsidR="001B2B8E" w:rsidRDefault="001B2B8E">
      <w:pPr>
        <w:rPr>
          <w:rFonts w:eastAsia="黑体"/>
          <w:color w:val="FF0000"/>
          <w:sz w:val="28"/>
          <w:szCs w:val="28"/>
        </w:rPr>
      </w:pPr>
    </w:p>
    <w:p w:rsidR="001B2B8E" w:rsidRDefault="001B2B8E">
      <w:pPr>
        <w:rPr>
          <w:rFonts w:eastAsia="黑体"/>
          <w:color w:val="FF0000"/>
          <w:sz w:val="28"/>
          <w:szCs w:val="28"/>
        </w:rPr>
      </w:pPr>
    </w:p>
    <w:p w:rsidR="001B2B8E" w:rsidRDefault="001B2B8E">
      <w:pPr>
        <w:rPr>
          <w:rFonts w:eastAsia="黑体"/>
          <w:color w:val="FF0000"/>
          <w:sz w:val="28"/>
          <w:szCs w:val="28"/>
        </w:rPr>
        <w:sectPr w:rsidR="001B2B8E">
          <w:headerReference w:type="default" r:id="rId10"/>
          <w:footerReference w:type="even" r:id="rId11"/>
          <w:pgSz w:w="11906" w:h="16838"/>
          <w:pgMar w:top="1440" w:right="1418" w:bottom="1440" w:left="1418" w:header="851" w:footer="992" w:gutter="0"/>
          <w:pgNumType w:start="1"/>
          <w:cols w:space="720"/>
          <w:titlePg/>
          <w:docGrid w:type="lines" w:linePitch="312"/>
        </w:sectPr>
      </w:pPr>
    </w:p>
    <w:p w:rsidR="001B2B8E" w:rsidRDefault="001B2B8E">
      <w:pPr>
        <w:rPr>
          <w:rFonts w:eastAsia="黑体"/>
          <w:color w:val="000000"/>
          <w:sz w:val="28"/>
          <w:szCs w:val="28"/>
        </w:rPr>
        <w:sectPr w:rsidR="001B2B8E">
          <w:type w:val="continuous"/>
          <w:pgSz w:w="11906" w:h="16838"/>
          <w:pgMar w:top="1524" w:right="1274" w:bottom="567" w:left="1134" w:header="851" w:footer="992" w:gutter="0"/>
          <w:pgNumType w:start="1"/>
          <w:cols w:space="720"/>
          <w:titlePg/>
          <w:docGrid w:type="lines" w:linePitch="312"/>
        </w:sectPr>
      </w:pPr>
    </w:p>
    <w:p w:rsidR="001B2B8E" w:rsidRDefault="001B2B8E">
      <w:pPr>
        <w:rPr>
          <w:color w:val="000000"/>
        </w:rPr>
      </w:pPr>
    </w:p>
    <w:p w:rsidR="001B2B8E" w:rsidRDefault="006B096F">
      <w:pPr>
        <w:tabs>
          <w:tab w:val="left" w:pos="8460"/>
        </w:tabs>
        <w:ind w:firstLineChars="200" w:firstLine="640"/>
        <w:jc w:val="center"/>
        <w:sectPr w:rsidR="001B2B8E">
          <w:footerReference w:type="default" r:id="rId12"/>
          <w:type w:val="continuous"/>
          <w:pgSz w:w="11906" w:h="16838"/>
          <w:pgMar w:top="1524" w:right="1274" w:bottom="567" w:left="1134" w:header="851" w:footer="992" w:gutter="0"/>
          <w:pgNumType w:start="0"/>
          <w:cols w:space="720"/>
          <w:titlePg/>
          <w:docGrid w:type="lines" w:linePitch="312"/>
        </w:sectPr>
      </w:pPr>
      <w:r>
        <w:rPr>
          <w:color w:val="000000"/>
          <w:spacing w:val="20"/>
          <w:sz w:val="28"/>
        </w:rPr>
        <w:t>本规范委托全国环境化学计量技术委员会负责解释</w:t>
      </w:r>
      <w:r>
        <w:tab/>
      </w:r>
    </w:p>
    <w:p w:rsidR="001B2B8E" w:rsidRDefault="001B2B8E">
      <w:pPr>
        <w:rPr>
          <w:color w:val="000000"/>
        </w:rPr>
        <w:sectPr w:rsidR="001B2B8E">
          <w:footerReference w:type="default" r:id="rId13"/>
          <w:type w:val="continuous"/>
          <w:pgSz w:w="11906" w:h="16838"/>
          <w:pgMar w:top="1524" w:right="1274" w:bottom="567" w:left="1134" w:header="851" w:footer="992" w:gutter="0"/>
          <w:pgNumType w:start="0"/>
          <w:cols w:space="720"/>
          <w:titlePg/>
          <w:docGrid w:type="lines" w:linePitch="312"/>
        </w:sectPr>
      </w:pPr>
    </w:p>
    <w:p w:rsidR="001B2B8E" w:rsidRDefault="001B2B8E">
      <w:pPr>
        <w:rPr>
          <w:color w:val="000000"/>
        </w:rPr>
      </w:pPr>
    </w:p>
    <w:p w:rsidR="001B2B8E" w:rsidRDefault="006B096F">
      <w:pPr>
        <w:ind w:firstLineChars="400" w:firstLine="1120"/>
        <w:rPr>
          <w:rFonts w:eastAsia="黑体"/>
          <w:color w:val="000000"/>
          <w:sz w:val="28"/>
          <w:szCs w:val="28"/>
        </w:rPr>
      </w:pPr>
      <w:r>
        <w:rPr>
          <w:rFonts w:eastAsia="黑体"/>
          <w:color w:val="000000"/>
          <w:sz w:val="28"/>
          <w:szCs w:val="28"/>
        </w:rPr>
        <w:t>本规范主要起草人：</w:t>
      </w:r>
    </w:p>
    <w:p w:rsidR="001B2B8E" w:rsidRDefault="006B096F">
      <w:pPr>
        <w:ind w:firstLineChars="400" w:firstLine="1120"/>
        <w:rPr>
          <w:rFonts w:ascii="宋体" w:hAnsi="宋体"/>
          <w:color w:val="000000"/>
          <w:sz w:val="28"/>
          <w:szCs w:val="28"/>
        </w:rPr>
      </w:pPr>
      <w:r>
        <w:rPr>
          <w:rFonts w:ascii="宋体" w:hAnsi="宋体"/>
          <w:color w:val="000000"/>
          <w:sz w:val="28"/>
          <w:szCs w:val="28"/>
        </w:rPr>
        <w:t xml:space="preserve">        </w:t>
      </w:r>
      <w:r>
        <w:rPr>
          <w:rFonts w:ascii="宋体" w:hAnsi="宋体" w:hint="eastAsia"/>
          <w:color w:val="000000"/>
          <w:sz w:val="28"/>
          <w:szCs w:val="28"/>
        </w:rPr>
        <w:t>夏  春（</w:t>
      </w:r>
      <w:r>
        <w:rPr>
          <w:rFonts w:ascii="宋体" w:hAnsi="宋体" w:hint="eastAsia"/>
          <w:sz w:val="28"/>
          <w:szCs w:val="28"/>
        </w:rPr>
        <w:t>青岛市计量技术</w:t>
      </w:r>
      <w:r>
        <w:rPr>
          <w:rFonts w:ascii="宋体" w:hAnsi="宋体"/>
          <w:sz w:val="28"/>
          <w:szCs w:val="28"/>
        </w:rPr>
        <w:t>研究院</w:t>
      </w:r>
      <w:r>
        <w:rPr>
          <w:rFonts w:ascii="宋体" w:hAnsi="宋体" w:hint="eastAsia"/>
          <w:color w:val="000000"/>
          <w:sz w:val="28"/>
          <w:szCs w:val="28"/>
        </w:rPr>
        <w:t>）</w:t>
      </w:r>
    </w:p>
    <w:p w:rsidR="003D3FB2" w:rsidRPr="003D3FB2" w:rsidRDefault="003D3FB2" w:rsidP="003D3FB2">
      <w:pPr>
        <w:ind w:firstLineChars="400" w:firstLine="1120"/>
        <w:rPr>
          <w:rFonts w:ascii="宋体" w:hAnsi="宋体"/>
          <w:sz w:val="28"/>
          <w:szCs w:val="28"/>
        </w:rPr>
      </w:pPr>
      <w:r w:rsidRPr="003D3FB2">
        <w:rPr>
          <w:rFonts w:ascii="宋体" w:hAnsi="宋体" w:hint="eastAsia"/>
          <w:sz w:val="28"/>
          <w:szCs w:val="28"/>
        </w:rPr>
        <w:tab/>
      </w:r>
      <w:r>
        <w:rPr>
          <w:rFonts w:ascii="宋体" w:hAnsi="宋体" w:hint="eastAsia"/>
          <w:sz w:val="28"/>
          <w:szCs w:val="28"/>
        </w:rPr>
        <w:t xml:space="preserve">       </w:t>
      </w:r>
      <w:r w:rsidRPr="003D3FB2">
        <w:rPr>
          <w:rFonts w:ascii="宋体" w:hAnsi="宋体" w:hint="eastAsia"/>
          <w:sz w:val="28"/>
          <w:szCs w:val="28"/>
        </w:rPr>
        <w:t>张文阁</w:t>
      </w:r>
      <w:r>
        <w:rPr>
          <w:rFonts w:ascii="宋体" w:hAnsi="宋体" w:hint="eastAsia"/>
          <w:sz w:val="28"/>
          <w:szCs w:val="28"/>
        </w:rPr>
        <w:t>（</w:t>
      </w:r>
      <w:r w:rsidRPr="003D3FB2">
        <w:rPr>
          <w:rFonts w:ascii="宋体" w:hAnsi="宋体" w:hint="eastAsia"/>
          <w:sz w:val="28"/>
          <w:szCs w:val="28"/>
        </w:rPr>
        <w:t>中国计量科学研究院</w:t>
      </w:r>
      <w:r>
        <w:rPr>
          <w:rFonts w:ascii="宋体" w:hAnsi="宋体" w:hint="eastAsia"/>
          <w:sz w:val="28"/>
          <w:szCs w:val="28"/>
        </w:rPr>
        <w:t>）</w:t>
      </w:r>
    </w:p>
    <w:p w:rsidR="003D3FB2" w:rsidRPr="003D3FB2" w:rsidRDefault="003D3FB2" w:rsidP="003D3FB2">
      <w:pPr>
        <w:ind w:firstLineChars="400" w:firstLine="1120"/>
        <w:rPr>
          <w:rFonts w:ascii="宋体" w:hAnsi="宋体"/>
          <w:sz w:val="28"/>
          <w:szCs w:val="28"/>
        </w:rPr>
      </w:pPr>
      <w:r w:rsidRPr="003D3FB2">
        <w:rPr>
          <w:rFonts w:ascii="宋体" w:hAnsi="宋体" w:hint="eastAsia"/>
          <w:sz w:val="28"/>
          <w:szCs w:val="28"/>
        </w:rPr>
        <w:tab/>
      </w:r>
      <w:r>
        <w:rPr>
          <w:rFonts w:ascii="宋体" w:hAnsi="宋体" w:hint="eastAsia"/>
          <w:sz w:val="28"/>
          <w:szCs w:val="28"/>
        </w:rPr>
        <w:t xml:space="preserve">       </w:t>
      </w:r>
      <w:proofErr w:type="gramStart"/>
      <w:r w:rsidRPr="003D3FB2">
        <w:rPr>
          <w:rFonts w:ascii="宋体" w:hAnsi="宋体" w:hint="eastAsia"/>
          <w:sz w:val="28"/>
          <w:szCs w:val="28"/>
        </w:rPr>
        <w:t>宋述古</w:t>
      </w:r>
      <w:proofErr w:type="gramEnd"/>
      <w:r>
        <w:rPr>
          <w:rFonts w:ascii="宋体" w:hAnsi="宋体" w:hint="eastAsia"/>
          <w:sz w:val="28"/>
          <w:szCs w:val="28"/>
        </w:rPr>
        <w:t>（</w:t>
      </w:r>
      <w:r w:rsidRPr="003D3FB2">
        <w:rPr>
          <w:rFonts w:ascii="宋体" w:hAnsi="宋体" w:hint="eastAsia"/>
          <w:sz w:val="28"/>
          <w:szCs w:val="28"/>
        </w:rPr>
        <w:t>青岛市计量技术研究院</w:t>
      </w:r>
      <w:r>
        <w:rPr>
          <w:rFonts w:ascii="宋体" w:hAnsi="宋体" w:hint="eastAsia"/>
          <w:sz w:val="28"/>
          <w:szCs w:val="28"/>
        </w:rPr>
        <w:t>）</w:t>
      </w:r>
    </w:p>
    <w:p w:rsidR="003D3FB2" w:rsidRPr="003D3FB2" w:rsidRDefault="003D3FB2" w:rsidP="003D3FB2">
      <w:pPr>
        <w:ind w:firstLineChars="800" w:firstLine="2240"/>
        <w:rPr>
          <w:rFonts w:ascii="宋体" w:hAnsi="宋体"/>
          <w:sz w:val="28"/>
          <w:szCs w:val="28"/>
        </w:rPr>
      </w:pPr>
      <w:r w:rsidRPr="003D3FB2">
        <w:rPr>
          <w:rFonts w:ascii="宋体" w:hAnsi="宋体" w:hint="eastAsia"/>
          <w:sz w:val="28"/>
          <w:szCs w:val="28"/>
        </w:rPr>
        <w:t>何春雷</w:t>
      </w:r>
      <w:r>
        <w:rPr>
          <w:rFonts w:ascii="宋体" w:hAnsi="宋体" w:hint="eastAsia"/>
          <w:sz w:val="28"/>
          <w:szCs w:val="28"/>
        </w:rPr>
        <w:t>（</w:t>
      </w:r>
      <w:proofErr w:type="gramStart"/>
      <w:r w:rsidRPr="003D3FB2">
        <w:rPr>
          <w:rFonts w:ascii="宋体" w:hAnsi="宋体" w:hint="eastAsia"/>
          <w:sz w:val="28"/>
          <w:szCs w:val="28"/>
        </w:rPr>
        <w:t>青岛众瑞智能仪器</w:t>
      </w:r>
      <w:proofErr w:type="gramEnd"/>
      <w:r w:rsidRPr="003D3FB2">
        <w:rPr>
          <w:rFonts w:ascii="宋体" w:hAnsi="宋体" w:hint="eastAsia"/>
          <w:sz w:val="28"/>
          <w:szCs w:val="28"/>
        </w:rPr>
        <w:t>股份有限公司</w:t>
      </w:r>
      <w:r>
        <w:rPr>
          <w:rFonts w:ascii="宋体" w:hAnsi="宋体" w:hint="eastAsia"/>
          <w:sz w:val="28"/>
          <w:szCs w:val="28"/>
        </w:rPr>
        <w:t>）</w:t>
      </w:r>
    </w:p>
    <w:p w:rsidR="003D3FB2" w:rsidRDefault="006B096F" w:rsidP="003D3FB2">
      <w:pPr>
        <w:ind w:firstLineChars="400" w:firstLine="1120"/>
        <w:rPr>
          <w:rFonts w:eastAsia="黑体"/>
          <w:color w:val="000000"/>
          <w:sz w:val="28"/>
          <w:szCs w:val="28"/>
        </w:rPr>
      </w:pPr>
      <w:r>
        <w:rPr>
          <w:rFonts w:eastAsia="黑体"/>
          <w:color w:val="000000"/>
          <w:sz w:val="28"/>
          <w:szCs w:val="28"/>
        </w:rPr>
        <w:t>参加起草人：</w:t>
      </w:r>
    </w:p>
    <w:p w:rsidR="003D3FB2" w:rsidRPr="003D3FB2" w:rsidRDefault="003D3FB2" w:rsidP="003D3FB2">
      <w:pPr>
        <w:ind w:firstLineChars="800" w:firstLine="2240"/>
        <w:rPr>
          <w:rFonts w:ascii="宋体" w:hAnsi="宋体"/>
          <w:sz w:val="28"/>
          <w:szCs w:val="28"/>
        </w:rPr>
      </w:pPr>
      <w:r w:rsidRPr="003D3FB2">
        <w:rPr>
          <w:rFonts w:ascii="宋体" w:hAnsi="宋体" w:hint="eastAsia"/>
          <w:sz w:val="28"/>
          <w:szCs w:val="28"/>
        </w:rPr>
        <w:t>王</w:t>
      </w:r>
      <w:r>
        <w:rPr>
          <w:rFonts w:ascii="宋体" w:hAnsi="宋体" w:hint="eastAsia"/>
          <w:sz w:val="28"/>
          <w:szCs w:val="28"/>
        </w:rPr>
        <w:t xml:space="preserve">  </w:t>
      </w:r>
      <w:r w:rsidRPr="003D3FB2">
        <w:rPr>
          <w:rFonts w:ascii="宋体" w:hAnsi="宋体" w:hint="eastAsia"/>
          <w:sz w:val="28"/>
          <w:szCs w:val="28"/>
        </w:rPr>
        <w:t>龙</w:t>
      </w:r>
      <w:r>
        <w:rPr>
          <w:rFonts w:ascii="宋体" w:hAnsi="宋体" w:hint="eastAsia"/>
          <w:sz w:val="28"/>
          <w:szCs w:val="28"/>
        </w:rPr>
        <w:t>（</w:t>
      </w:r>
      <w:r w:rsidRPr="003D3FB2">
        <w:rPr>
          <w:rFonts w:ascii="宋体" w:hAnsi="宋体" w:hint="eastAsia"/>
          <w:sz w:val="28"/>
          <w:szCs w:val="28"/>
        </w:rPr>
        <w:t>河北省计量监督检测研究院</w:t>
      </w:r>
      <w:r>
        <w:rPr>
          <w:rFonts w:ascii="宋体" w:hAnsi="宋体" w:hint="eastAsia"/>
          <w:sz w:val="28"/>
          <w:szCs w:val="28"/>
        </w:rPr>
        <w:t>）</w:t>
      </w:r>
      <w:r w:rsidRPr="003D3FB2">
        <w:rPr>
          <w:rFonts w:ascii="宋体" w:hAnsi="宋体" w:hint="eastAsia"/>
          <w:sz w:val="28"/>
          <w:szCs w:val="28"/>
        </w:rPr>
        <w:tab/>
      </w:r>
    </w:p>
    <w:p w:rsidR="003D3FB2" w:rsidRPr="003D3FB2" w:rsidRDefault="003D3FB2" w:rsidP="003D3FB2">
      <w:pPr>
        <w:ind w:firstLineChars="800" w:firstLine="2240"/>
        <w:rPr>
          <w:rFonts w:ascii="宋体" w:hAnsi="宋体"/>
          <w:sz w:val="28"/>
          <w:szCs w:val="28"/>
        </w:rPr>
      </w:pPr>
      <w:r w:rsidRPr="003D3FB2">
        <w:rPr>
          <w:rFonts w:ascii="宋体" w:hAnsi="宋体" w:hint="eastAsia"/>
          <w:sz w:val="28"/>
          <w:szCs w:val="28"/>
        </w:rPr>
        <w:t>陈仲辉</w:t>
      </w:r>
      <w:r>
        <w:rPr>
          <w:rFonts w:ascii="宋体" w:hAnsi="宋体" w:hint="eastAsia"/>
          <w:sz w:val="28"/>
          <w:szCs w:val="28"/>
        </w:rPr>
        <w:t>（</w:t>
      </w:r>
      <w:r w:rsidRPr="003D3FB2">
        <w:rPr>
          <w:rFonts w:ascii="宋体" w:hAnsi="宋体" w:hint="eastAsia"/>
          <w:sz w:val="28"/>
          <w:szCs w:val="28"/>
        </w:rPr>
        <w:t>青岛崂应海纳光电环保集团有限公司</w:t>
      </w:r>
      <w:r>
        <w:rPr>
          <w:rFonts w:ascii="宋体" w:hAnsi="宋体" w:hint="eastAsia"/>
          <w:sz w:val="28"/>
          <w:szCs w:val="28"/>
        </w:rPr>
        <w:t>）</w:t>
      </w:r>
      <w:r w:rsidRPr="003D3FB2">
        <w:rPr>
          <w:rFonts w:ascii="宋体" w:hAnsi="宋体" w:hint="eastAsia"/>
          <w:sz w:val="28"/>
          <w:szCs w:val="28"/>
        </w:rPr>
        <w:tab/>
      </w:r>
    </w:p>
    <w:p w:rsidR="003D3FB2" w:rsidRDefault="003D3FB2" w:rsidP="003D3FB2">
      <w:pPr>
        <w:ind w:firstLineChars="800" w:firstLine="2240"/>
        <w:rPr>
          <w:rFonts w:ascii="宋体" w:hAnsi="宋体"/>
          <w:sz w:val="28"/>
          <w:szCs w:val="28"/>
        </w:rPr>
      </w:pPr>
      <w:proofErr w:type="gramStart"/>
      <w:r w:rsidRPr="003D3FB2">
        <w:rPr>
          <w:rFonts w:ascii="宋体" w:hAnsi="宋体" w:hint="eastAsia"/>
          <w:sz w:val="28"/>
          <w:szCs w:val="28"/>
        </w:rPr>
        <w:t>窦</w:t>
      </w:r>
      <w:proofErr w:type="gramEnd"/>
      <w:r>
        <w:rPr>
          <w:rFonts w:ascii="宋体" w:hAnsi="宋体" w:hint="eastAsia"/>
          <w:sz w:val="28"/>
          <w:szCs w:val="28"/>
        </w:rPr>
        <w:t xml:space="preserve">  </w:t>
      </w:r>
      <w:proofErr w:type="gramStart"/>
      <w:r w:rsidRPr="003D3FB2">
        <w:rPr>
          <w:rFonts w:ascii="宋体" w:hAnsi="宋体" w:hint="eastAsia"/>
          <w:sz w:val="28"/>
          <w:szCs w:val="28"/>
        </w:rPr>
        <w:t>灏</w:t>
      </w:r>
      <w:proofErr w:type="gramEnd"/>
      <w:r>
        <w:rPr>
          <w:rFonts w:ascii="宋体" w:hAnsi="宋体" w:hint="eastAsia"/>
          <w:sz w:val="28"/>
          <w:szCs w:val="28"/>
        </w:rPr>
        <w:t>（</w:t>
      </w:r>
      <w:r w:rsidRPr="003D3FB2">
        <w:rPr>
          <w:rFonts w:ascii="宋体" w:hAnsi="宋体" w:hint="eastAsia"/>
          <w:sz w:val="28"/>
          <w:szCs w:val="28"/>
        </w:rPr>
        <w:t>青岛明华电子仪器有限公司</w:t>
      </w:r>
      <w:r>
        <w:rPr>
          <w:rFonts w:ascii="宋体" w:hAnsi="宋体" w:hint="eastAsia"/>
          <w:sz w:val="28"/>
          <w:szCs w:val="28"/>
        </w:rPr>
        <w:t>）</w:t>
      </w:r>
      <w:r w:rsidRPr="003D3FB2">
        <w:rPr>
          <w:rFonts w:ascii="宋体" w:hAnsi="宋体" w:hint="eastAsia"/>
          <w:sz w:val="28"/>
          <w:szCs w:val="28"/>
        </w:rPr>
        <w:tab/>
      </w:r>
    </w:p>
    <w:p w:rsidR="001B2B8E" w:rsidRDefault="001B2B8E">
      <w:pPr>
        <w:ind w:firstLineChars="400" w:firstLine="1120"/>
        <w:rPr>
          <w:rFonts w:eastAsia="黑体"/>
          <w:color w:val="000000"/>
          <w:sz w:val="28"/>
          <w:szCs w:val="28"/>
        </w:rPr>
      </w:pPr>
    </w:p>
    <w:p w:rsidR="001B2B8E" w:rsidRDefault="001B2B8E">
      <w:pPr>
        <w:ind w:firstLineChars="1000" w:firstLine="2800"/>
        <w:rPr>
          <w:rFonts w:ascii="宋体" w:hAnsi="宋体"/>
          <w:color w:val="000000"/>
          <w:sz w:val="28"/>
          <w:szCs w:val="28"/>
        </w:rPr>
      </w:pPr>
    </w:p>
    <w:p w:rsidR="001B2B8E" w:rsidRDefault="001B2B8E">
      <w:pPr>
        <w:ind w:firstLineChars="1000" w:firstLine="2800"/>
        <w:rPr>
          <w:rFonts w:ascii="宋体" w:hAnsi="宋体"/>
          <w:sz w:val="28"/>
        </w:rPr>
      </w:pPr>
    </w:p>
    <w:p w:rsidR="001B2B8E" w:rsidRDefault="001B2B8E">
      <w:pPr>
        <w:rPr>
          <w:rFonts w:ascii="宋体" w:hAnsi="宋体"/>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spacing w:line="360" w:lineRule="auto"/>
        <w:rPr>
          <w:rFonts w:eastAsia="黑体"/>
          <w:color w:val="000000"/>
          <w:spacing w:val="24"/>
          <w:sz w:val="44"/>
          <w:szCs w:val="44"/>
        </w:rPr>
        <w:sectPr w:rsidR="001B2B8E">
          <w:headerReference w:type="default" r:id="rId14"/>
          <w:footerReference w:type="even" r:id="rId15"/>
          <w:footerReference w:type="default" r:id="rId16"/>
          <w:footnotePr>
            <w:numFmt w:val="decimalFullWidth"/>
            <w:numRestart w:val="eachPage"/>
          </w:footnotePr>
          <w:pgSz w:w="11906" w:h="16838"/>
          <w:pgMar w:top="1588" w:right="1360" w:bottom="567" w:left="1418" w:header="851" w:footer="284" w:gutter="0"/>
          <w:pgNumType w:fmt="upperRoman" w:start="1"/>
          <w:cols w:space="720"/>
          <w:titlePg/>
          <w:docGrid w:type="lines" w:linePitch="312"/>
        </w:sectPr>
      </w:pPr>
    </w:p>
    <w:p w:rsidR="001B2B8E" w:rsidRDefault="001B2B8E">
      <w:pPr>
        <w:spacing w:line="360" w:lineRule="auto"/>
        <w:jc w:val="center"/>
        <w:rPr>
          <w:rFonts w:eastAsia="黑体"/>
          <w:color w:val="000000"/>
          <w:spacing w:val="24"/>
          <w:sz w:val="24"/>
          <w:szCs w:val="44"/>
        </w:rPr>
      </w:pPr>
    </w:p>
    <w:p w:rsidR="001B2B8E" w:rsidRDefault="006B096F">
      <w:pPr>
        <w:spacing w:line="360" w:lineRule="auto"/>
        <w:jc w:val="center"/>
        <w:rPr>
          <w:rFonts w:eastAsia="黑体"/>
          <w:color w:val="000000"/>
          <w:spacing w:val="24"/>
          <w:sz w:val="44"/>
          <w:szCs w:val="44"/>
        </w:rPr>
      </w:pPr>
      <w:r>
        <w:rPr>
          <w:rFonts w:eastAsia="黑体"/>
          <w:color w:val="000000"/>
          <w:spacing w:val="24"/>
          <w:sz w:val="44"/>
          <w:szCs w:val="44"/>
        </w:rPr>
        <w:t>目</w:t>
      </w:r>
      <w:r>
        <w:rPr>
          <w:rFonts w:eastAsia="黑体"/>
          <w:color w:val="000000"/>
          <w:spacing w:val="24"/>
          <w:sz w:val="44"/>
          <w:szCs w:val="44"/>
        </w:rPr>
        <w:t xml:space="preserve">    </w:t>
      </w:r>
      <w:r>
        <w:rPr>
          <w:rFonts w:eastAsia="黑体"/>
          <w:color w:val="000000"/>
          <w:spacing w:val="24"/>
          <w:sz w:val="44"/>
          <w:szCs w:val="44"/>
        </w:rPr>
        <w:t>录</w:t>
      </w:r>
    </w:p>
    <w:p w:rsidR="001B2B8E" w:rsidRDefault="001B2B8E">
      <w:pPr>
        <w:spacing w:line="360" w:lineRule="auto"/>
        <w:rPr>
          <w:color w:val="000000"/>
          <w:spacing w:val="24"/>
          <w:sz w:val="24"/>
        </w:rPr>
      </w:pPr>
    </w:p>
    <w:p w:rsidR="001B2B8E" w:rsidRDefault="006B096F">
      <w:pPr>
        <w:spacing w:line="360" w:lineRule="auto"/>
        <w:rPr>
          <w:color w:val="000000"/>
          <w:spacing w:val="24"/>
          <w:sz w:val="24"/>
        </w:rPr>
      </w:pPr>
      <w:r>
        <w:rPr>
          <w:color w:val="000000"/>
          <w:spacing w:val="24"/>
          <w:sz w:val="24"/>
        </w:rPr>
        <w:t>引言</w:t>
      </w:r>
      <w:r>
        <w:rPr>
          <w:sz w:val="24"/>
        </w:rPr>
        <w:t>……</w:t>
      </w:r>
      <w:proofErr w:type="gramStart"/>
      <w:r>
        <w:rPr>
          <w:sz w:val="24"/>
        </w:rPr>
        <w:t>…………………………………………………………………………………</w:t>
      </w:r>
      <w:proofErr w:type="gramEnd"/>
      <w:r>
        <w:rPr>
          <w:rFonts w:hint="eastAsia"/>
          <w:sz w:val="24"/>
        </w:rPr>
        <w:t>（</w:t>
      </w:r>
      <w:r>
        <w:rPr>
          <w:rFonts w:hint="eastAsia"/>
          <w:sz w:val="24"/>
        </w:rPr>
        <w:t>II</w:t>
      </w:r>
      <w:r>
        <w:rPr>
          <w:rFonts w:hint="eastAsia"/>
          <w:sz w:val="24"/>
        </w:rPr>
        <w:t>）</w:t>
      </w:r>
    </w:p>
    <w:p w:rsidR="001B2B8E" w:rsidRDefault="006B096F">
      <w:pPr>
        <w:spacing w:line="360" w:lineRule="auto"/>
        <w:jc w:val="distribute"/>
        <w:rPr>
          <w:sz w:val="24"/>
        </w:rPr>
      </w:pPr>
      <w:r>
        <w:rPr>
          <w:sz w:val="24"/>
        </w:rPr>
        <w:t xml:space="preserve">1  </w:t>
      </w:r>
      <w:r>
        <w:rPr>
          <w:sz w:val="24"/>
        </w:rPr>
        <w:t>范围</w:t>
      </w:r>
      <w:r>
        <w:rPr>
          <w:sz w:val="24"/>
        </w:rPr>
        <w:t>……</w:t>
      </w:r>
      <w:proofErr w:type="gramStart"/>
      <w:r>
        <w:rPr>
          <w:sz w:val="24"/>
        </w:rPr>
        <w:t>………………………………………………………………………………</w:t>
      </w:r>
      <w:proofErr w:type="gramEnd"/>
      <w:r>
        <w:rPr>
          <w:sz w:val="24"/>
        </w:rPr>
        <w:t>（</w:t>
      </w:r>
      <w:r>
        <w:rPr>
          <w:sz w:val="24"/>
        </w:rPr>
        <w:t>1</w:t>
      </w:r>
      <w:r>
        <w:rPr>
          <w:sz w:val="24"/>
        </w:rPr>
        <w:t>）</w:t>
      </w:r>
    </w:p>
    <w:p w:rsidR="001B2B8E" w:rsidRDefault="006B096F">
      <w:pPr>
        <w:spacing w:line="360" w:lineRule="auto"/>
        <w:jc w:val="distribute"/>
        <w:rPr>
          <w:sz w:val="24"/>
        </w:rPr>
      </w:pPr>
      <w:r>
        <w:rPr>
          <w:sz w:val="24"/>
        </w:rPr>
        <w:t xml:space="preserve">2  </w:t>
      </w:r>
      <w:r>
        <w:rPr>
          <w:sz w:val="24"/>
        </w:rPr>
        <w:t>引用文件</w:t>
      </w:r>
      <w:r>
        <w:rPr>
          <w:sz w:val="24"/>
        </w:rPr>
        <w:t>……</w:t>
      </w:r>
      <w:proofErr w:type="gramStart"/>
      <w:r>
        <w:rPr>
          <w:sz w:val="24"/>
        </w:rPr>
        <w:t>…………………………………………………………………………</w:t>
      </w:r>
      <w:proofErr w:type="gramEnd"/>
      <w:r>
        <w:rPr>
          <w:sz w:val="24"/>
        </w:rPr>
        <w:t>（</w:t>
      </w:r>
      <w:r>
        <w:rPr>
          <w:sz w:val="24"/>
        </w:rPr>
        <w:t>1</w:t>
      </w:r>
      <w:r>
        <w:rPr>
          <w:sz w:val="24"/>
        </w:rPr>
        <w:t>）</w:t>
      </w:r>
    </w:p>
    <w:p w:rsidR="001B2B8E" w:rsidRDefault="006B096F">
      <w:pPr>
        <w:spacing w:line="360" w:lineRule="auto"/>
        <w:jc w:val="distribute"/>
        <w:rPr>
          <w:sz w:val="24"/>
        </w:rPr>
      </w:pPr>
      <w:r>
        <w:rPr>
          <w:sz w:val="24"/>
        </w:rPr>
        <w:t xml:space="preserve">3  </w:t>
      </w:r>
      <w:r>
        <w:rPr>
          <w:sz w:val="24"/>
        </w:rPr>
        <w:t>术语</w:t>
      </w:r>
      <w:r>
        <w:rPr>
          <w:sz w:val="24"/>
        </w:rPr>
        <w:t>……</w:t>
      </w:r>
      <w:proofErr w:type="gramStart"/>
      <w:r>
        <w:rPr>
          <w:sz w:val="24"/>
        </w:rPr>
        <w:t>………</w:t>
      </w:r>
      <w:r>
        <w:rPr>
          <w:color w:val="FF0000"/>
          <w:sz w:val="24"/>
        </w:rPr>
        <w:t>…</w:t>
      </w:r>
      <w:r>
        <w:rPr>
          <w:sz w:val="24"/>
        </w:rPr>
        <w:t>……………………………………………………………………</w:t>
      </w:r>
      <w:proofErr w:type="gramEnd"/>
      <w:r>
        <w:rPr>
          <w:sz w:val="24"/>
        </w:rPr>
        <w:t>（</w:t>
      </w:r>
      <w:r>
        <w:rPr>
          <w:sz w:val="24"/>
        </w:rPr>
        <w:t>1</w:t>
      </w:r>
      <w:r>
        <w:rPr>
          <w:sz w:val="24"/>
        </w:rPr>
        <w:t>）</w:t>
      </w:r>
    </w:p>
    <w:p w:rsidR="001B2B8E" w:rsidRDefault="006B096F">
      <w:pPr>
        <w:spacing w:line="360" w:lineRule="auto"/>
        <w:jc w:val="distribute"/>
        <w:rPr>
          <w:sz w:val="24"/>
        </w:rPr>
      </w:pPr>
      <w:r>
        <w:rPr>
          <w:sz w:val="24"/>
        </w:rPr>
        <w:t xml:space="preserve">4  </w:t>
      </w:r>
      <w:r>
        <w:rPr>
          <w:sz w:val="24"/>
        </w:rPr>
        <w:t>概述</w:t>
      </w:r>
      <w:r>
        <w:rPr>
          <w:sz w:val="24"/>
        </w:rPr>
        <w:t>……</w:t>
      </w:r>
      <w:proofErr w:type="gramStart"/>
      <w:r>
        <w:rPr>
          <w:sz w:val="24"/>
        </w:rPr>
        <w:t>……………………………………………………………………………</w:t>
      </w:r>
      <w:proofErr w:type="gramEnd"/>
      <w:r>
        <w:rPr>
          <w:sz w:val="24"/>
        </w:rPr>
        <w:t>（</w:t>
      </w:r>
      <w:r>
        <w:rPr>
          <w:rFonts w:hint="eastAsia"/>
          <w:sz w:val="24"/>
        </w:rPr>
        <w:t>1</w:t>
      </w:r>
      <w:r>
        <w:rPr>
          <w:sz w:val="24"/>
        </w:rPr>
        <w:t>）</w:t>
      </w:r>
    </w:p>
    <w:p w:rsidR="001B2B8E" w:rsidRDefault="006B096F">
      <w:pPr>
        <w:spacing w:line="360" w:lineRule="auto"/>
        <w:jc w:val="distribute"/>
        <w:rPr>
          <w:sz w:val="24"/>
        </w:rPr>
      </w:pPr>
      <w:r>
        <w:rPr>
          <w:sz w:val="24"/>
        </w:rPr>
        <w:t xml:space="preserve">5  </w:t>
      </w:r>
      <w:r>
        <w:rPr>
          <w:sz w:val="24"/>
        </w:rPr>
        <w:t>计量特性</w:t>
      </w:r>
      <w:r>
        <w:rPr>
          <w:sz w:val="24"/>
        </w:rPr>
        <w:t>……</w:t>
      </w:r>
      <w:proofErr w:type="gramStart"/>
      <w:r>
        <w:rPr>
          <w:sz w:val="24"/>
        </w:rPr>
        <w:t>…………………………………………………………………………</w:t>
      </w:r>
      <w:proofErr w:type="gramEnd"/>
      <w:r>
        <w:rPr>
          <w:sz w:val="24"/>
        </w:rPr>
        <w:t>（</w:t>
      </w:r>
      <w:r>
        <w:rPr>
          <w:sz w:val="24"/>
        </w:rPr>
        <w:t>2</w:t>
      </w:r>
      <w:r>
        <w:rPr>
          <w:sz w:val="24"/>
        </w:rPr>
        <w:t>）</w:t>
      </w:r>
    </w:p>
    <w:p w:rsidR="001B2B8E" w:rsidRDefault="006B096F">
      <w:pPr>
        <w:spacing w:line="360" w:lineRule="auto"/>
        <w:jc w:val="distribute"/>
        <w:rPr>
          <w:sz w:val="24"/>
        </w:rPr>
      </w:pPr>
      <w:r>
        <w:rPr>
          <w:sz w:val="24"/>
        </w:rPr>
        <w:t xml:space="preserve">5.1 </w:t>
      </w:r>
      <w:r>
        <w:rPr>
          <w:rFonts w:hint="eastAsia"/>
          <w:sz w:val="24"/>
        </w:rPr>
        <w:t xml:space="preserve"> </w:t>
      </w:r>
      <w:r>
        <w:rPr>
          <w:rFonts w:hint="eastAsia"/>
          <w:bCs/>
          <w:color w:val="000000"/>
          <w:sz w:val="24"/>
        </w:rPr>
        <w:t>烟尘浓度示值误差</w:t>
      </w:r>
      <w:r>
        <w:rPr>
          <w:sz w:val="24"/>
        </w:rPr>
        <w:t>……</w:t>
      </w:r>
      <w:proofErr w:type="gramStart"/>
      <w:r>
        <w:rPr>
          <w:sz w:val="24"/>
        </w:rPr>
        <w:t>………………………………………………………</w:t>
      </w:r>
      <w:proofErr w:type="gramEnd"/>
      <w:r>
        <w:rPr>
          <w:sz w:val="24"/>
        </w:rPr>
        <w:t>（</w:t>
      </w:r>
      <w:r>
        <w:rPr>
          <w:sz w:val="24"/>
        </w:rPr>
        <w:t>2</w:t>
      </w:r>
      <w:r>
        <w:rPr>
          <w:sz w:val="24"/>
        </w:rPr>
        <w:t>）</w:t>
      </w:r>
    </w:p>
    <w:p w:rsidR="001B2B8E" w:rsidRDefault="006B096F">
      <w:pPr>
        <w:spacing w:line="360" w:lineRule="auto"/>
        <w:jc w:val="distribute"/>
        <w:rPr>
          <w:sz w:val="24"/>
        </w:rPr>
      </w:pPr>
      <w:r>
        <w:rPr>
          <w:sz w:val="24"/>
        </w:rPr>
        <w:t xml:space="preserve">5.2  </w:t>
      </w:r>
      <w:r>
        <w:rPr>
          <w:rFonts w:hint="eastAsia"/>
          <w:bCs/>
          <w:color w:val="000000"/>
          <w:sz w:val="24"/>
        </w:rPr>
        <w:t>流速测量示值误差</w:t>
      </w:r>
      <w:r>
        <w:rPr>
          <w:sz w:val="24"/>
        </w:rPr>
        <w:t>……</w:t>
      </w:r>
      <w:proofErr w:type="gramStart"/>
      <w:r>
        <w:rPr>
          <w:sz w:val="24"/>
        </w:rPr>
        <w:t>……………………………………………………</w:t>
      </w:r>
      <w:proofErr w:type="gramEnd"/>
      <w:r>
        <w:rPr>
          <w:sz w:val="24"/>
        </w:rPr>
        <w:t>（</w:t>
      </w:r>
      <w:r>
        <w:rPr>
          <w:sz w:val="24"/>
        </w:rPr>
        <w:t>2</w:t>
      </w:r>
      <w:r>
        <w:rPr>
          <w:sz w:val="24"/>
        </w:rPr>
        <w:t>）</w:t>
      </w:r>
    </w:p>
    <w:p w:rsidR="001B2B8E" w:rsidRDefault="006B096F">
      <w:pPr>
        <w:spacing w:line="360" w:lineRule="auto"/>
        <w:jc w:val="distribute"/>
        <w:rPr>
          <w:sz w:val="24"/>
        </w:rPr>
      </w:pPr>
      <w:r>
        <w:rPr>
          <w:sz w:val="24"/>
        </w:rPr>
        <w:t>5.</w:t>
      </w:r>
      <w:r>
        <w:rPr>
          <w:rFonts w:hint="eastAsia"/>
          <w:sz w:val="24"/>
        </w:rPr>
        <w:t>3</w:t>
      </w:r>
      <w:r>
        <w:rPr>
          <w:sz w:val="24"/>
        </w:rPr>
        <w:t xml:space="preserve">  </w:t>
      </w:r>
      <w:r>
        <w:rPr>
          <w:rFonts w:hint="eastAsia"/>
          <w:bCs/>
          <w:color w:val="000000"/>
          <w:sz w:val="24"/>
        </w:rPr>
        <w:t>等速跟踪响应时间</w:t>
      </w:r>
      <w:r>
        <w:rPr>
          <w:sz w:val="24"/>
        </w:rPr>
        <w:t>……</w:t>
      </w:r>
      <w:proofErr w:type="gramStart"/>
      <w:r>
        <w:rPr>
          <w:sz w:val="24"/>
        </w:rPr>
        <w:t>………………………………………………………</w:t>
      </w:r>
      <w:proofErr w:type="gramEnd"/>
      <w:r>
        <w:rPr>
          <w:sz w:val="24"/>
        </w:rPr>
        <w:t>（</w:t>
      </w:r>
      <w:r>
        <w:rPr>
          <w:sz w:val="24"/>
        </w:rPr>
        <w:t>2</w:t>
      </w:r>
      <w:r>
        <w:rPr>
          <w:sz w:val="24"/>
        </w:rPr>
        <w:t>）</w:t>
      </w:r>
    </w:p>
    <w:p w:rsidR="001B2B8E" w:rsidRDefault="006B096F">
      <w:pPr>
        <w:spacing w:line="360" w:lineRule="auto"/>
        <w:jc w:val="distribute"/>
        <w:rPr>
          <w:sz w:val="24"/>
        </w:rPr>
      </w:pPr>
      <w:r>
        <w:rPr>
          <w:sz w:val="24"/>
        </w:rPr>
        <w:t>5.</w:t>
      </w:r>
      <w:r>
        <w:rPr>
          <w:rFonts w:hint="eastAsia"/>
          <w:sz w:val="24"/>
        </w:rPr>
        <w:t>4</w:t>
      </w:r>
      <w:r>
        <w:rPr>
          <w:sz w:val="24"/>
        </w:rPr>
        <w:t xml:space="preserve">  </w:t>
      </w:r>
      <w:r>
        <w:rPr>
          <w:rFonts w:hint="eastAsia"/>
          <w:bCs/>
          <w:color w:val="000000"/>
          <w:sz w:val="24"/>
        </w:rPr>
        <w:t>烟气温度示值误差</w:t>
      </w:r>
      <w:r>
        <w:rPr>
          <w:sz w:val="24"/>
        </w:rPr>
        <w:t>……</w:t>
      </w:r>
      <w:proofErr w:type="gramStart"/>
      <w:r>
        <w:rPr>
          <w:sz w:val="24"/>
        </w:rPr>
        <w:t>………………………………………………………</w:t>
      </w:r>
      <w:proofErr w:type="gramEnd"/>
      <w:r>
        <w:rPr>
          <w:sz w:val="24"/>
        </w:rPr>
        <w:t>（</w:t>
      </w:r>
      <w:r>
        <w:rPr>
          <w:sz w:val="24"/>
        </w:rPr>
        <w:t>2</w:t>
      </w:r>
      <w:r>
        <w:rPr>
          <w:sz w:val="24"/>
        </w:rPr>
        <w:t>）</w:t>
      </w:r>
    </w:p>
    <w:p w:rsidR="001B2B8E" w:rsidRDefault="006B096F">
      <w:pPr>
        <w:spacing w:line="360" w:lineRule="auto"/>
        <w:jc w:val="distribute"/>
        <w:rPr>
          <w:sz w:val="24"/>
        </w:rPr>
      </w:pPr>
      <w:r>
        <w:rPr>
          <w:sz w:val="24"/>
        </w:rPr>
        <w:t>5.</w:t>
      </w:r>
      <w:r>
        <w:rPr>
          <w:rFonts w:hint="eastAsia"/>
          <w:sz w:val="24"/>
        </w:rPr>
        <w:t>5</w:t>
      </w:r>
      <w:r>
        <w:rPr>
          <w:sz w:val="24"/>
        </w:rPr>
        <w:t xml:space="preserve">  </w:t>
      </w:r>
      <w:r w:rsidR="00740D43" w:rsidRPr="00740D43">
        <w:rPr>
          <w:rFonts w:hint="eastAsia"/>
          <w:sz w:val="24"/>
        </w:rPr>
        <w:t>计时误差</w:t>
      </w:r>
      <w:r>
        <w:rPr>
          <w:sz w:val="24"/>
        </w:rPr>
        <w:t>……</w:t>
      </w:r>
      <w:proofErr w:type="gramStart"/>
      <w:r>
        <w:rPr>
          <w:sz w:val="24"/>
        </w:rPr>
        <w:t>…………………………………………………………………</w:t>
      </w:r>
      <w:proofErr w:type="gramEnd"/>
      <w:r>
        <w:rPr>
          <w:sz w:val="24"/>
        </w:rPr>
        <w:t>（</w:t>
      </w:r>
      <w:r>
        <w:rPr>
          <w:sz w:val="24"/>
        </w:rPr>
        <w:t>2</w:t>
      </w:r>
      <w:r>
        <w:rPr>
          <w:sz w:val="24"/>
        </w:rPr>
        <w:t>）</w:t>
      </w:r>
    </w:p>
    <w:p w:rsidR="001B2B8E" w:rsidRDefault="006B096F">
      <w:pPr>
        <w:spacing w:line="360" w:lineRule="auto"/>
        <w:jc w:val="distribute"/>
        <w:rPr>
          <w:sz w:val="24"/>
        </w:rPr>
      </w:pPr>
      <w:r>
        <w:rPr>
          <w:sz w:val="24"/>
        </w:rPr>
        <w:t xml:space="preserve">6  </w:t>
      </w:r>
      <w:r>
        <w:rPr>
          <w:sz w:val="24"/>
        </w:rPr>
        <w:t>校准条件</w:t>
      </w:r>
      <w:r>
        <w:rPr>
          <w:sz w:val="24"/>
        </w:rPr>
        <w:t>……</w:t>
      </w:r>
      <w:proofErr w:type="gramStart"/>
      <w:r>
        <w:rPr>
          <w:sz w:val="24"/>
        </w:rPr>
        <w:t>…………………………………………………………………………</w:t>
      </w:r>
      <w:proofErr w:type="gramEnd"/>
      <w:r>
        <w:rPr>
          <w:sz w:val="24"/>
        </w:rPr>
        <w:t>（</w:t>
      </w:r>
      <w:r>
        <w:rPr>
          <w:sz w:val="24"/>
        </w:rPr>
        <w:t>2</w:t>
      </w:r>
      <w:r>
        <w:rPr>
          <w:sz w:val="24"/>
        </w:rPr>
        <w:t>）</w:t>
      </w:r>
    </w:p>
    <w:p w:rsidR="001B2B8E" w:rsidRDefault="006B096F">
      <w:pPr>
        <w:spacing w:line="360" w:lineRule="auto"/>
        <w:jc w:val="distribute"/>
        <w:rPr>
          <w:sz w:val="24"/>
        </w:rPr>
      </w:pPr>
      <w:r>
        <w:rPr>
          <w:sz w:val="24"/>
        </w:rPr>
        <w:t xml:space="preserve">6.1  </w:t>
      </w:r>
      <w:r>
        <w:rPr>
          <w:sz w:val="24"/>
        </w:rPr>
        <w:t>环境条件</w:t>
      </w:r>
      <w:r>
        <w:rPr>
          <w:sz w:val="24"/>
        </w:rPr>
        <w:t>……</w:t>
      </w:r>
      <w:proofErr w:type="gramStart"/>
      <w:r>
        <w:rPr>
          <w:sz w:val="24"/>
        </w:rPr>
        <w:t>………………………………………………………………………</w:t>
      </w:r>
      <w:proofErr w:type="gramEnd"/>
      <w:r>
        <w:rPr>
          <w:sz w:val="24"/>
        </w:rPr>
        <w:t>（</w:t>
      </w:r>
      <w:r>
        <w:rPr>
          <w:sz w:val="24"/>
        </w:rPr>
        <w:t>2</w:t>
      </w:r>
      <w:r>
        <w:rPr>
          <w:sz w:val="24"/>
        </w:rPr>
        <w:t>）</w:t>
      </w:r>
    </w:p>
    <w:p w:rsidR="001B2B8E" w:rsidRDefault="006B096F">
      <w:pPr>
        <w:spacing w:line="360" w:lineRule="auto"/>
        <w:jc w:val="distribute"/>
        <w:rPr>
          <w:sz w:val="24"/>
        </w:rPr>
      </w:pPr>
      <w:r>
        <w:rPr>
          <w:sz w:val="24"/>
        </w:rPr>
        <w:t xml:space="preserve">6.2  </w:t>
      </w:r>
      <w:r>
        <w:rPr>
          <w:rFonts w:hint="eastAsia"/>
          <w:sz w:val="24"/>
        </w:rPr>
        <w:t>计量标准器</w:t>
      </w:r>
      <w:r>
        <w:rPr>
          <w:sz w:val="24"/>
        </w:rPr>
        <w:t>……</w:t>
      </w:r>
      <w:proofErr w:type="gramStart"/>
      <w:r>
        <w:rPr>
          <w:sz w:val="24"/>
        </w:rPr>
        <w:t>…………………………………………………………………</w:t>
      </w:r>
      <w:proofErr w:type="gramEnd"/>
      <w:r>
        <w:rPr>
          <w:sz w:val="24"/>
        </w:rPr>
        <w:t>（</w:t>
      </w:r>
      <w:r>
        <w:rPr>
          <w:sz w:val="24"/>
        </w:rPr>
        <w:t>2</w:t>
      </w:r>
      <w:r>
        <w:rPr>
          <w:sz w:val="24"/>
        </w:rPr>
        <w:t>）</w:t>
      </w:r>
    </w:p>
    <w:p w:rsidR="001B2B8E" w:rsidRDefault="006B096F">
      <w:pPr>
        <w:spacing w:line="360" w:lineRule="auto"/>
        <w:jc w:val="distribute"/>
        <w:rPr>
          <w:sz w:val="24"/>
        </w:rPr>
      </w:pPr>
      <w:r>
        <w:rPr>
          <w:sz w:val="24"/>
        </w:rPr>
        <w:t xml:space="preserve">7  </w:t>
      </w:r>
      <w:r>
        <w:rPr>
          <w:sz w:val="24"/>
        </w:rPr>
        <w:t>校准项目和校准方法</w:t>
      </w:r>
      <w:r>
        <w:rPr>
          <w:sz w:val="24"/>
        </w:rPr>
        <w:t>……</w:t>
      </w:r>
      <w:proofErr w:type="gramStart"/>
      <w:r>
        <w:rPr>
          <w:sz w:val="24"/>
        </w:rPr>
        <w:t>……………………………………………………………</w:t>
      </w:r>
      <w:proofErr w:type="gramEnd"/>
      <w:r>
        <w:rPr>
          <w:sz w:val="24"/>
        </w:rPr>
        <w:t>（</w:t>
      </w:r>
      <w:r>
        <w:rPr>
          <w:rFonts w:hint="eastAsia"/>
          <w:sz w:val="24"/>
        </w:rPr>
        <w:t>3</w:t>
      </w:r>
      <w:r>
        <w:rPr>
          <w:sz w:val="24"/>
        </w:rPr>
        <w:t>）</w:t>
      </w:r>
    </w:p>
    <w:p w:rsidR="001B2B8E" w:rsidRDefault="006B096F">
      <w:pPr>
        <w:spacing w:line="360" w:lineRule="auto"/>
        <w:jc w:val="distribute"/>
        <w:rPr>
          <w:sz w:val="24"/>
        </w:rPr>
      </w:pPr>
      <w:r>
        <w:rPr>
          <w:sz w:val="24"/>
        </w:rPr>
        <w:t xml:space="preserve">7.1  </w:t>
      </w:r>
      <w:r>
        <w:rPr>
          <w:rFonts w:hint="eastAsia"/>
          <w:sz w:val="24"/>
        </w:rPr>
        <w:t>校准项目</w:t>
      </w:r>
      <w:r>
        <w:rPr>
          <w:sz w:val="24"/>
        </w:rPr>
        <w:t>……</w:t>
      </w:r>
      <w:proofErr w:type="gramStart"/>
      <w:r>
        <w:rPr>
          <w:sz w:val="24"/>
        </w:rPr>
        <w:t>……………………………………………………………………</w:t>
      </w:r>
      <w:proofErr w:type="gramEnd"/>
      <w:r>
        <w:rPr>
          <w:sz w:val="24"/>
        </w:rPr>
        <w:t>（</w:t>
      </w:r>
      <w:r>
        <w:rPr>
          <w:rFonts w:hint="eastAsia"/>
          <w:sz w:val="24"/>
        </w:rPr>
        <w:t>3</w:t>
      </w:r>
      <w:r>
        <w:rPr>
          <w:sz w:val="24"/>
        </w:rPr>
        <w:t>）</w:t>
      </w:r>
    </w:p>
    <w:p w:rsidR="001B2B8E" w:rsidRDefault="006B096F">
      <w:pPr>
        <w:spacing w:line="360" w:lineRule="auto"/>
        <w:jc w:val="distribute"/>
        <w:rPr>
          <w:sz w:val="24"/>
        </w:rPr>
      </w:pPr>
      <w:r>
        <w:rPr>
          <w:sz w:val="24"/>
        </w:rPr>
        <w:t xml:space="preserve">7.2  </w:t>
      </w:r>
      <w:r>
        <w:rPr>
          <w:sz w:val="24"/>
        </w:rPr>
        <w:t>校准方法</w:t>
      </w:r>
      <w:r>
        <w:rPr>
          <w:sz w:val="24"/>
        </w:rPr>
        <w:t>……</w:t>
      </w:r>
      <w:proofErr w:type="gramStart"/>
      <w:r>
        <w:rPr>
          <w:sz w:val="24"/>
        </w:rPr>
        <w:t>……………………………………………………………………</w:t>
      </w:r>
      <w:proofErr w:type="gramEnd"/>
      <w:r>
        <w:rPr>
          <w:sz w:val="24"/>
        </w:rPr>
        <w:t>（</w:t>
      </w:r>
      <w:r>
        <w:rPr>
          <w:sz w:val="24"/>
        </w:rPr>
        <w:t>3</w:t>
      </w:r>
      <w:r>
        <w:rPr>
          <w:sz w:val="24"/>
        </w:rPr>
        <w:t>）</w:t>
      </w:r>
    </w:p>
    <w:p w:rsidR="001B2B8E" w:rsidRDefault="006B096F">
      <w:pPr>
        <w:spacing w:line="360" w:lineRule="auto"/>
        <w:jc w:val="distribute"/>
        <w:rPr>
          <w:sz w:val="24"/>
        </w:rPr>
      </w:pPr>
      <w:r>
        <w:rPr>
          <w:sz w:val="24"/>
        </w:rPr>
        <w:t xml:space="preserve">8  </w:t>
      </w:r>
      <w:r>
        <w:rPr>
          <w:sz w:val="24"/>
        </w:rPr>
        <w:t>校准结果表达</w:t>
      </w:r>
      <w:r>
        <w:rPr>
          <w:sz w:val="24"/>
        </w:rPr>
        <w:t>……</w:t>
      </w:r>
      <w:proofErr w:type="gramStart"/>
      <w:r>
        <w:rPr>
          <w:sz w:val="24"/>
        </w:rPr>
        <w:t>…………………………………………………………………</w:t>
      </w:r>
      <w:proofErr w:type="gramEnd"/>
      <w:r>
        <w:rPr>
          <w:sz w:val="24"/>
        </w:rPr>
        <w:t>（</w:t>
      </w:r>
      <w:r>
        <w:rPr>
          <w:rFonts w:hint="eastAsia"/>
          <w:sz w:val="24"/>
        </w:rPr>
        <w:t>6</w:t>
      </w:r>
      <w:r>
        <w:rPr>
          <w:sz w:val="24"/>
        </w:rPr>
        <w:t>）</w:t>
      </w:r>
    </w:p>
    <w:p w:rsidR="001B2B8E" w:rsidRDefault="006B096F">
      <w:pPr>
        <w:spacing w:line="360" w:lineRule="auto"/>
        <w:jc w:val="distribute"/>
        <w:rPr>
          <w:sz w:val="24"/>
        </w:rPr>
      </w:pPr>
      <w:r>
        <w:rPr>
          <w:sz w:val="24"/>
        </w:rPr>
        <w:t xml:space="preserve">9  </w:t>
      </w:r>
      <w:r>
        <w:rPr>
          <w:sz w:val="24"/>
        </w:rPr>
        <w:t>复校时间间隔</w:t>
      </w:r>
      <w:r>
        <w:rPr>
          <w:sz w:val="24"/>
        </w:rPr>
        <w:t>……</w:t>
      </w:r>
      <w:proofErr w:type="gramStart"/>
      <w:r>
        <w:rPr>
          <w:sz w:val="24"/>
        </w:rPr>
        <w:t>……………………………………………………………………</w:t>
      </w:r>
      <w:proofErr w:type="gramEnd"/>
      <w:r>
        <w:rPr>
          <w:sz w:val="24"/>
        </w:rPr>
        <w:t>（</w:t>
      </w:r>
      <w:r w:rsidR="00F42D0C">
        <w:rPr>
          <w:rFonts w:hint="eastAsia"/>
          <w:sz w:val="24"/>
        </w:rPr>
        <w:t>7</w:t>
      </w:r>
      <w:r>
        <w:rPr>
          <w:sz w:val="24"/>
        </w:rPr>
        <w:t>）</w:t>
      </w:r>
    </w:p>
    <w:p w:rsidR="00F42D0C" w:rsidRDefault="00F42D0C" w:rsidP="00F42D0C">
      <w:pPr>
        <w:spacing w:line="360" w:lineRule="auto"/>
        <w:jc w:val="distribute"/>
        <w:rPr>
          <w:sz w:val="24"/>
        </w:rPr>
      </w:pPr>
      <w:r>
        <w:rPr>
          <w:sz w:val="24"/>
        </w:rPr>
        <w:t>附录</w:t>
      </w:r>
      <w:r>
        <w:rPr>
          <w:sz w:val="24"/>
        </w:rPr>
        <w:t>A</w:t>
      </w:r>
      <w:r w:rsidRPr="00F42D0C">
        <w:rPr>
          <w:rFonts w:hint="eastAsia"/>
          <w:sz w:val="24"/>
        </w:rPr>
        <w:t>标准烟尘浓度值的测量方法</w:t>
      </w:r>
      <w:r>
        <w:rPr>
          <w:sz w:val="24"/>
        </w:rPr>
        <w:t>……</w:t>
      </w:r>
      <w:proofErr w:type="gramStart"/>
      <w:r>
        <w:rPr>
          <w:sz w:val="24"/>
        </w:rPr>
        <w:t>……………………………………</w:t>
      </w:r>
      <w:proofErr w:type="gramEnd"/>
      <w:r>
        <w:rPr>
          <w:sz w:val="24"/>
        </w:rPr>
        <w:t xml:space="preserve"> </w:t>
      </w:r>
      <w:r>
        <w:rPr>
          <w:rFonts w:hint="eastAsia"/>
          <w:sz w:val="24"/>
        </w:rPr>
        <w:t>（</w:t>
      </w:r>
      <w:r>
        <w:rPr>
          <w:rFonts w:hint="eastAsia"/>
          <w:sz w:val="24"/>
        </w:rPr>
        <w:t>8</w:t>
      </w:r>
      <w:r>
        <w:rPr>
          <w:rFonts w:hint="eastAsia"/>
          <w:sz w:val="24"/>
        </w:rPr>
        <w:t>）</w:t>
      </w:r>
    </w:p>
    <w:p w:rsidR="001B2B8E" w:rsidRDefault="006B096F">
      <w:pPr>
        <w:spacing w:line="360" w:lineRule="auto"/>
        <w:jc w:val="distribute"/>
        <w:rPr>
          <w:sz w:val="24"/>
        </w:rPr>
      </w:pPr>
      <w:r>
        <w:rPr>
          <w:sz w:val="24"/>
        </w:rPr>
        <w:t>附录</w:t>
      </w:r>
      <w:r w:rsidR="00F42D0C">
        <w:rPr>
          <w:rFonts w:hint="eastAsia"/>
          <w:sz w:val="24"/>
        </w:rPr>
        <w:t>B</w:t>
      </w:r>
      <w:r>
        <w:rPr>
          <w:rFonts w:hint="eastAsia"/>
          <w:sz w:val="24"/>
        </w:rPr>
        <w:t>烟尘浓度测试仪浓度示值误差的不确定度评定实例</w:t>
      </w:r>
      <w:r>
        <w:rPr>
          <w:sz w:val="24"/>
        </w:rPr>
        <w:t>……</w:t>
      </w:r>
      <w:proofErr w:type="gramStart"/>
      <w:r>
        <w:rPr>
          <w:sz w:val="24"/>
        </w:rPr>
        <w:t>…………</w:t>
      </w:r>
      <w:proofErr w:type="gramEnd"/>
      <w:r>
        <w:rPr>
          <w:sz w:val="24"/>
        </w:rPr>
        <w:t xml:space="preserve"> </w:t>
      </w:r>
      <w:r>
        <w:rPr>
          <w:rFonts w:hint="eastAsia"/>
          <w:sz w:val="24"/>
        </w:rPr>
        <w:t>（</w:t>
      </w:r>
      <w:r w:rsidR="00F42D0C">
        <w:rPr>
          <w:rFonts w:hint="eastAsia"/>
          <w:sz w:val="24"/>
        </w:rPr>
        <w:t>10</w:t>
      </w:r>
      <w:r>
        <w:rPr>
          <w:rFonts w:hint="eastAsia"/>
          <w:sz w:val="24"/>
        </w:rPr>
        <w:t>）</w:t>
      </w:r>
    </w:p>
    <w:p w:rsidR="001B2B8E" w:rsidRDefault="006B096F">
      <w:pPr>
        <w:spacing w:line="360" w:lineRule="auto"/>
        <w:jc w:val="distribute"/>
        <w:rPr>
          <w:sz w:val="24"/>
        </w:rPr>
      </w:pPr>
      <w:r>
        <w:rPr>
          <w:sz w:val="24"/>
        </w:rPr>
        <w:t>附录</w:t>
      </w:r>
      <w:r w:rsidR="00F42D0C">
        <w:rPr>
          <w:rFonts w:hint="eastAsia"/>
          <w:sz w:val="24"/>
        </w:rPr>
        <w:t>C</w:t>
      </w:r>
      <w:r>
        <w:rPr>
          <w:rFonts w:hint="eastAsia"/>
          <w:sz w:val="24"/>
        </w:rPr>
        <w:t>烟尘浓度测试仪流速示值误差的不确定度评定实例</w:t>
      </w:r>
      <w:r>
        <w:rPr>
          <w:sz w:val="24"/>
        </w:rPr>
        <w:t>……</w:t>
      </w:r>
      <w:proofErr w:type="gramStart"/>
      <w:r>
        <w:rPr>
          <w:sz w:val="24"/>
        </w:rPr>
        <w:t>…………………</w:t>
      </w:r>
      <w:proofErr w:type="gramEnd"/>
      <w:r>
        <w:rPr>
          <w:sz w:val="24"/>
        </w:rPr>
        <w:t>（</w:t>
      </w:r>
      <w:r>
        <w:rPr>
          <w:rFonts w:hint="eastAsia"/>
          <w:sz w:val="24"/>
        </w:rPr>
        <w:t>1</w:t>
      </w:r>
      <w:r w:rsidR="00F42D0C">
        <w:rPr>
          <w:rFonts w:hint="eastAsia"/>
          <w:sz w:val="24"/>
        </w:rPr>
        <w:t>7</w:t>
      </w:r>
      <w:r>
        <w:rPr>
          <w:sz w:val="24"/>
        </w:rPr>
        <w:t>）</w:t>
      </w:r>
    </w:p>
    <w:p w:rsidR="001B2B8E" w:rsidRDefault="006B096F">
      <w:pPr>
        <w:spacing w:line="360" w:lineRule="auto"/>
        <w:jc w:val="distribute"/>
        <w:rPr>
          <w:sz w:val="24"/>
        </w:rPr>
      </w:pPr>
      <w:r>
        <w:rPr>
          <w:sz w:val="24"/>
        </w:rPr>
        <w:t>附录</w:t>
      </w:r>
      <w:r w:rsidR="00F42D0C">
        <w:rPr>
          <w:rFonts w:hint="eastAsia"/>
          <w:sz w:val="24"/>
        </w:rPr>
        <w:t>D</w:t>
      </w:r>
      <w:r>
        <w:rPr>
          <w:rFonts w:hint="eastAsia"/>
          <w:sz w:val="24"/>
        </w:rPr>
        <w:t>校准原始记录格式</w:t>
      </w:r>
      <w:r>
        <w:rPr>
          <w:sz w:val="24"/>
        </w:rPr>
        <w:t>……</w:t>
      </w:r>
      <w:proofErr w:type="gramStart"/>
      <w:r>
        <w:rPr>
          <w:sz w:val="24"/>
        </w:rPr>
        <w:t>………………………………………………</w:t>
      </w:r>
      <w:proofErr w:type="gramEnd"/>
      <w:r>
        <w:rPr>
          <w:sz w:val="24"/>
        </w:rPr>
        <w:t>（</w:t>
      </w:r>
      <w:r w:rsidR="000F3DBD">
        <w:rPr>
          <w:rFonts w:hint="eastAsia"/>
          <w:sz w:val="24"/>
        </w:rPr>
        <w:t>21</w:t>
      </w:r>
      <w:r>
        <w:rPr>
          <w:sz w:val="24"/>
        </w:rPr>
        <w:t>）</w:t>
      </w:r>
    </w:p>
    <w:p w:rsidR="001B2B8E" w:rsidRDefault="006B096F">
      <w:pPr>
        <w:spacing w:line="360" w:lineRule="auto"/>
        <w:jc w:val="distribute"/>
        <w:rPr>
          <w:sz w:val="24"/>
        </w:rPr>
      </w:pPr>
      <w:r>
        <w:rPr>
          <w:sz w:val="24"/>
        </w:rPr>
        <w:t>附录</w:t>
      </w:r>
      <w:r w:rsidR="00F42D0C">
        <w:rPr>
          <w:rFonts w:hint="eastAsia"/>
          <w:sz w:val="24"/>
        </w:rPr>
        <w:t>E</w:t>
      </w:r>
      <w:r>
        <w:rPr>
          <w:rFonts w:hint="eastAsia"/>
          <w:sz w:val="24"/>
        </w:rPr>
        <w:t>计校准证书（内页）格式</w:t>
      </w:r>
      <w:r>
        <w:rPr>
          <w:sz w:val="24"/>
        </w:rPr>
        <w:t>……</w:t>
      </w:r>
      <w:proofErr w:type="gramStart"/>
      <w:r>
        <w:rPr>
          <w:sz w:val="24"/>
        </w:rPr>
        <w:t>……………………………………………</w:t>
      </w:r>
      <w:proofErr w:type="gramEnd"/>
      <w:r>
        <w:rPr>
          <w:sz w:val="24"/>
        </w:rPr>
        <w:t>（</w:t>
      </w:r>
      <w:r>
        <w:rPr>
          <w:rFonts w:hint="eastAsia"/>
          <w:sz w:val="24"/>
        </w:rPr>
        <w:t>2</w:t>
      </w:r>
      <w:r w:rsidR="000F3DBD">
        <w:rPr>
          <w:rFonts w:hint="eastAsia"/>
          <w:sz w:val="24"/>
        </w:rPr>
        <w:t>3</w:t>
      </w:r>
      <w:r>
        <w:rPr>
          <w:sz w:val="24"/>
        </w:rPr>
        <w:t>）</w:t>
      </w:r>
    </w:p>
    <w:p w:rsidR="001B2B8E" w:rsidRPr="00F42D0C" w:rsidRDefault="001B2B8E">
      <w:pPr>
        <w:spacing w:line="360" w:lineRule="auto"/>
        <w:jc w:val="distribute"/>
        <w:rPr>
          <w:sz w:val="24"/>
        </w:rPr>
      </w:pPr>
    </w:p>
    <w:p w:rsidR="001B2B8E" w:rsidRDefault="001B2B8E">
      <w:pPr>
        <w:spacing w:line="360" w:lineRule="auto"/>
        <w:jc w:val="center"/>
        <w:rPr>
          <w:rFonts w:ascii="Arial" w:hAnsi="Arial" w:cs="Arial"/>
          <w:color w:val="000000"/>
          <w:spacing w:val="24"/>
          <w:sz w:val="30"/>
          <w:szCs w:val="30"/>
        </w:rPr>
      </w:pPr>
    </w:p>
    <w:p w:rsidR="001B2B8E" w:rsidRPr="000F3DBD" w:rsidRDefault="001B2B8E">
      <w:pPr>
        <w:spacing w:line="360" w:lineRule="auto"/>
        <w:jc w:val="center"/>
        <w:rPr>
          <w:rFonts w:ascii="Arial" w:hAnsi="Arial" w:cs="Arial"/>
          <w:color w:val="000000"/>
          <w:spacing w:val="24"/>
          <w:sz w:val="30"/>
          <w:szCs w:val="30"/>
        </w:rPr>
      </w:pPr>
    </w:p>
    <w:p w:rsidR="001B2B8E" w:rsidRDefault="006B096F">
      <w:pPr>
        <w:tabs>
          <w:tab w:val="left" w:pos="9345"/>
        </w:tabs>
        <w:spacing w:before="156" w:after="240" w:line="300" w:lineRule="auto"/>
        <w:ind w:rightChars="200" w:right="420"/>
        <w:jc w:val="center"/>
        <w:outlineLvl w:val="0"/>
        <w:rPr>
          <w:rFonts w:eastAsia="黑体"/>
          <w:spacing w:val="8"/>
          <w:sz w:val="52"/>
          <w:szCs w:val="52"/>
        </w:rPr>
      </w:pPr>
      <w:bookmarkStart w:id="1" w:name="_Toc394392162"/>
      <w:r>
        <w:rPr>
          <w:rFonts w:eastAsia="黑体"/>
          <w:spacing w:val="8"/>
          <w:sz w:val="52"/>
          <w:szCs w:val="52"/>
        </w:rPr>
        <w:lastRenderedPageBreak/>
        <w:t>引</w:t>
      </w:r>
      <w:r>
        <w:rPr>
          <w:rFonts w:eastAsia="黑体"/>
          <w:spacing w:val="8"/>
          <w:sz w:val="52"/>
          <w:szCs w:val="52"/>
        </w:rPr>
        <w:t xml:space="preserve">    </w:t>
      </w:r>
      <w:r>
        <w:rPr>
          <w:rFonts w:eastAsia="黑体"/>
          <w:spacing w:val="8"/>
          <w:sz w:val="52"/>
          <w:szCs w:val="52"/>
        </w:rPr>
        <w:t>言</w:t>
      </w:r>
      <w:bookmarkEnd w:id="1"/>
    </w:p>
    <w:p w:rsidR="001B2B8E" w:rsidRDefault="001B2B8E">
      <w:pPr>
        <w:spacing w:line="360" w:lineRule="auto"/>
        <w:rPr>
          <w:color w:val="000000"/>
        </w:rPr>
      </w:pPr>
    </w:p>
    <w:p w:rsidR="001B2B8E" w:rsidRDefault="006B096F">
      <w:pPr>
        <w:spacing w:line="360" w:lineRule="auto"/>
        <w:ind w:leftChars="57" w:left="120" w:firstLineChars="150" w:firstLine="360"/>
        <w:rPr>
          <w:color w:val="000000"/>
          <w:sz w:val="24"/>
        </w:rPr>
      </w:pPr>
      <w:r>
        <w:rPr>
          <w:color w:val="000000"/>
          <w:sz w:val="24"/>
        </w:rPr>
        <w:t>本</w:t>
      </w:r>
      <w:r>
        <w:rPr>
          <w:rFonts w:hint="eastAsia"/>
          <w:color w:val="000000"/>
          <w:sz w:val="24"/>
        </w:rPr>
        <w:t>规范</w:t>
      </w:r>
      <w:r>
        <w:rPr>
          <w:color w:val="000000"/>
          <w:sz w:val="24"/>
        </w:rPr>
        <w:t>依据</w:t>
      </w:r>
      <w:r>
        <w:rPr>
          <w:color w:val="000000"/>
          <w:sz w:val="24"/>
        </w:rPr>
        <w:t>JJF1071-2010</w:t>
      </w:r>
      <w:r>
        <w:rPr>
          <w:color w:val="000000"/>
          <w:sz w:val="24"/>
        </w:rPr>
        <w:t>《国家计量校准规范编写规则》、</w:t>
      </w:r>
      <w:r>
        <w:rPr>
          <w:color w:val="000000"/>
          <w:sz w:val="24"/>
        </w:rPr>
        <w:t>JJF1001</w:t>
      </w:r>
      <w:r>
        <w:rPr>
          <w:rFonts w:hint="eastAsia"/>
          <w:color w:val="000000"/>
          <w:sz w:val="24"/>
        </w:rPr>
        <w:t>-2011</w:t>
      </w:r>
      <w:r>
        <w:rPr>
          <w:color w:val="000000"/>
          <w:sz w:val="24"/>
        </w:rPr>
        <w:t>《通用计量术语及定义》</w:t>
      </w:r>
      <w:r>
        <w:rPr>
          <w:rFonts w:hint="eastAsia"/>
          <w:color w:val="000000"/>
          <w:sz w:val="24"/>
        </w:rPr>
        <w:t>和</w:t>
      </w:r>
      <w:r>
        <w:rPr>
          <w:color w:val="000000"/>
          <w:sz w:val="24"/>
        </w:rPr>
        <w:t>JJF1059</w:t>
      </w:r>
      <w:r>
        <w:rPr>
          <w:rFonts w:hint="eastAsia"/>
          <w:color w:val="000000"/>
          <w:sz w:val="24"/>
        </w:rPr>
        <w:t>.1</w:t>
      </w:r>
      <w:r>
        <w:rPr>
          <w:color w:val="000000"/>
          <w:sz w:val="24"/>
        </w:rPr>
        <w:t>-2012</w:t>
      </w:r>
      <w:r>
        <w:rPr>
          <w:color w:val="000000"/>
          <w:sz w:val="24"/>
        </w:rPr>
        <w:t>《</w:t>
      </w:r>
      <w:r>
        <w:rPr>
          <w:rFonts w:hint="eastAsia"/>
          <w:color w:val="000000"/>
          <w:sz w:val="24"/>
        </w:rPr>
        <w:t>测量不确定度评定与表示</w:t>
      </w:r>
      <w:r>
        <w:rPr>
          <w:color w:val="000000"/>
          <w:sz w:val="24"/>
        </w:rPr>
        <w:t>》</w:t>
      </w:r>
      <w:r>
        <w:rPr>
          <w:rFonts w:hint="eastAsia"/>
          <w:color w:val="000000"/>
          <w:sz w:val="24"/>
        </w:rPr>
        <w:t>编写。</w:t>
      </w:r>
    </w:p>
    <w:p w:rsidR="001B2B8E" w:rsidRDefault="006B096F">
      <w:pPr>
        <w:spacing w:line="360" w:lineRule="auto"/>
        <w:ind w:leftChars="57" w:left="120" w:firstLineChars="150" w:firstLine="360"/>
        <w:rPr>
          <w:color w:val="000000"/>
          <w:sz w:val="24"/>
        </w:rPr>
      </w:pPr>
      <w:r>
        <w:rPr>
          <w:sz w:val="24"/>
        </w:rPr>
        <w:t>本</w:t>
      </w:r>
      <w:r>
        <w:rPr>
          <w:rFonts w:ascii="宋体" w:hAnsi="宋体" w:hint="eastAsia"/>
          <w:sz w:val="24"/>
        </w:rPr>
        <w:t>规范</w:t>
      </w:r>
      <w:r>
        <w:rPr>
          <w:sz w:val="24"/>
        </w:rPr>
        <w:t>的</w:t>
      </w:r>
      <w:r>
        <w:rPr>
          <w:rFonts w:hint="eastAsia"/>
          <w:sz w:val="24"/>
        </w:rPr>
        <w:t>主要校准方法</w:t>
      </w:r>
      <w:r>
        <w:rPr>
          <w:sz w:val="24"/>
        </w:rPr>
        <w:t>参考了</w:t>
      </w:r>
      <w:r>
        <w:rPr>
          <w:rFonts w:hint="eastAsia"/>
          <w:sz w:val="24"/>
        </w:rPr>
        <w:t>GB13223-2011</w:t>
      </w:r>
      <w:r>
        <w:rPr>
          <w:rFonts w:hint="eastAsia"/>
          <w:sz w:val="24"/>
        </w:rPr>
        <w:t>《火电厂大气污染物排放标准》、</w:t>
      </w:r>
      <w:r>
        <w:rPr>
          <w:rFonts w:hint="eastAsia"/>
          <w:sz w:val="24"/>
        </w:rPr>
        <w:t>GB13271-2014</w:t>
      </w:r>
      <w:r>
        <w:rPr>
          <w:rFonts w:hint="eastAsia"/>
          <w:sz w:val="24"/>
        </w:rPr>
        <w:t>《锅炉大气污染物排放标准》、</w:t>
      </w:r>
      <w:r>
        <w:rPr>
          <w:rFonts w:hint="eastAsia"/>
          <w:sz w:val="24"/>
        </w:rPr>
        <w:t>GB/T16157-1996</w:t>
      </w:r>
      <w:r>
        <w:rPr>
          <w:rFonts w:hint="eastAsia"/>
          <w:sz w:val="24"/>
        </w:rPr>
        <w:t>《固定污染源排气中颗粒物测定</w:t>
      </w:r>
      <w:r w:rsidR="007C3A94">
        <w:rPr>
          <w:rFonts w:hint="eastAsia"/>
          <w:sz w:val="24"/>
        </w:rPr>
        <w:t>与</w:t>
      </w:r>
      <w:r>
        <w:rPr>
          <w:rFonts w:hint="eastAsia"/>
          <w:sz w:val="24"/>
        </w:rPr>
        <w:t>气态污染物采样方法》、</w:t>
      </w:r>
      <w:r>
        <w:rPr>
          <w:rFonts w:hint="eastAsia"/>
          <w:sz w:val="24"/>
        </w:rPr>
        <w:t>DB13T 2376-2016</w:t>
      </w:r>
      <w:r>
        <w:rPr>
          <w:rFonts w:hint="eastAsia"/>
          <w:sz w:val="24"/>
        </w:rPr>
        <w:t>《固定污染源废气</w:t>
      </w:r>
      <w:r>
        <w:rPr>
          <w:rFonts w:hint="eastAsia"/>
          <w:sz w:val="24"/>
        </w:rPr>
        <w:t xml:space="preserve">  </w:t>
      </w:r>
      <w:r>
        <w:rPr>
          <w:rFonts w:hint="eastAsia"/>
          <w:sz w:val="24"/>
        </w:rPr>
        <w:t>颗粒物的测定</w:t>
      </w:r>
      <w:r>
        <w:rPr>
          <w:rFonts w:hint="eastAsia"/>
          <w:sz w:val="24"/>
        </w:rPr>
        <w:t xml:space="preserve">  </w:t>
      </w:r>
      <w:r>
        <w:rPr>
          <w:rFonts w:hint="eastAsia"/>
          <w:sz w:val="24"/>
        </w:rPr>
        <w:t>β射线法》、</w:t>
      </w:r>
      <w:r>
        <w:rPr>
          <w:rFonts w:hint="eastAsia"/>
          <w:sz w:val="24"/>
        </w:rPr>
        <w:t xml:space="preserve">DB37T 3785-2019 </w:t>
      </w:r>
      <w:r>
        <w:rPr>
          <w:rFonts w:hint="eastAsia"/>
          <w:sz w:val="24"/>
        </w:rPr>
        <w:t>《固定污染源废气</w:t>
      </w:r>
      <w:r>
        <w:rPr>
          <w:rFonts w:hint="eastAsia"/>
          <w:sz w:val="24"/>
        </w:rPr>
        <w:t xml:space="preserve"> </w:t>
      </w:r>
      <w:r>
        <w:rPr>
          <w:rFonts w:hint="eastAsia"/>
          <w:sz w:val="24"/>
        </w:rPr>
        <w:t>低浓度颗粒物的测定</w:t>
      </w:r>
      <w:r>
        <w:rPr>
          <w:rFonts w:hint="eastAsia"/>
          <w:sz w:val="24"/>
        </w:rPr>
        <w:t xml:space="preserve"> </w:t>
      </w:r>
      <w:r>
        <w:rPr>
          <w:rFonts w:hint="eastAsia"/>
          <w:sz w:val="24"/>
        </w:rPr>
        <w:t>β射线法》、</w:t>
      </w:r>
      <w:r>
        <w:rPr>
          <w:sz w:val="24"/>
        </w:rPr>
        <w:t>DB21T 3270-2020</w:t>
      </w:r>
      <w:r>
        <w:rPr>
          <w:rFonts w:hint="eastAsia"/>
          <w:sz w:val="24"/>
        </w:rPr>
        <w:t>《固定污染源废气</w:t>
      </w:r>
      <w:r>
        <w:rPr>
          <w:rFonts w:hint="eastAsia"/>
          <w:sz w:val="24"/>
        </w:rPr>
        <w:t xml:space="preserve"> </w:t>
      </w:r>
      <w:r>
        <w:rPr>
          <w:rFonts w:hint="eastAsia"/>
          <w:sz w:val="24"/>
        </w:rPr>
        <w:t>低浓度颗粒物的测定</w:t>
      </w:r>
      <w:r>
        <w:rPr>
          <w:rFonts w:hint="eastAsia"/>
          <w:sz w:val="24"/>
        </w:rPr>
        <w:t xml:space="preserve"> </w:t>
      </w:r>
      <w:r>
        <w:rPr>
          <w:rFonts w:hint="eastAsia"/>
          <w:sz w:val="24"/>
        </w:rPr>
        <w:t>β射线法》</w:t>
      </w:r>
      <w:r>
        <w:rPr>
          <w:sz w:val="24"/>
        </w:rPr>
        <w:t>、</w:t>
      </w:r>
      <w:r>
        <w:rPr>
          <w:sz w:val="24"/>
        </w:rPr>
        <w:t>DB63T 1873-2020</w:t>
      </w:r>
      <w:r>
        <w:rPr>
          <w:rFonts w:hint="eastAsia"/>
          <w:sz w:val="24"/>
        </w:rPr>
        <w:t>《固定污染源废气</w:t>
      </w:r>
      <w:r>
        <w:rPr>
          <w:rFonts w:hint="eastAsia"/>
          <w:sz w:val="24"/>
        </w:rPr>
        <w:t xml:space="preserve"> </w:t>
      </w:r>
      <w:r>
        <w:rPr>
          <w:rFonts w:hint="eastAsia"/>
          <w:sz w:val="24"/>
        </w:rPr>
        <w:t>低浓度颗粒物的测定</w:t>
      </w:r>
      <w:r>
        <w:rPr>
          <w:rFonts w:hint="eastAsia"/>
          <w:sz w:val="24"/>
        </w:rPr>
        <w:t xml:space="preserve"> </w:t>
      </w:r>
      <w:r>
        <w:rPr>
          <w:rFonts w:hint="eastAsia"/>
          <w:sz w:val="24"/>
        </w:rPr>
        <w:t>β射线法》</w:t>
      </w:r>
      <w:r>
        <w:rPr>
          <w:sz w:val="24"/>
        </w:rPr>
        <w:t>、</w:t>
      </w:r>
      <w:r>
        <w:rPr>
          <w:sz w:val="24"/>
        </w:rPr>
        <w:t>DB36T 1386-2021</w:t>
      </w:r>
      <w:r>
        <w:rPr>
          <w:rFonts w:hint="eastAsia"/>
          <w:sz w:val="24"/>
        </w:rPr>
        <w:t>《固定污染源废气</w:t>
      </w:r>
      <w:r>
        <w:rPr>
          <w:rFonts w:hint="eastAsia"/>
          <w:sz w:val="24"/>
        </w:rPr>
        <w:t xml:space="preserve"> </w:t>
      </w:r>
      <w:r>
        <w:rPr>
          <w:rFonts w:hint="eastAsia"/>
          <w:sz w:val="24"/>
        </w:rPr>
        <w:t>低浓度颗粒物的测定</w:t>
      </w:r>
      <w:r>
        <w:rPr>
          <w:rFonts w:hint="eastAsia"/>
          <w:sz w:val="24"/>
        </w:rPr>
        <w:t xml:space="preserve"> </w:t>
      </w:r>
      <w:r>
        <w:rPr>
          <w:rFonts w:hint="eastAsia"/>
          <w:sz w:val="24"/>
        </w:rPr>
        <w:t>β射线法》</w:t>
      </w:r>
      <w:r>
        <w:rPr>
          <w:rFonts w:hAnsi="宋体" w:hint="eastAsia"/>
          <w:sz w:val="24"/>
        </w:rPr>
        <w:t>和</w:t>
      </w:r>
      <w:r>
        <w:rPr>
          <w:rFonts w:hAnsi="宋体" w:hint="eastAsia"/>
          <w:sz w:val="24"/>
        </w:rPr>
        <w:t>HJ 836-2017</w:t>
      </w:r>
      <w:r>
        <w:rPr>
          <w:rFonts w:hAnsi="宋体" w:hint="eastAsia"/>
          <w:sz w:val="24"/>
        </w:rPr>
        <w:t>《固定污染源废气</w:t>
      </w:r>
      <w:r>
        <w:rPr>
          <w:rFonts w:hAnsi="宋体" w:hint="eastAsia"/>
          <w:sz w:val="24"/>
        </w:rPr>
        <w:t xml:space="preserve"> </w:t>
      </w:r>
      <w:r>
        <w:rPr>
          <w:rFonts w:hAnsi="宋体" w:hint="eastAsia"/>
          <w:sz w:val="24"/>
        </w:rPr>
        <w:t>低浓度颗粒物的测定</w:t>
      </w:r>
      <w:r>
        <w:rPr>
          <w:rFonts w:hAnsi="宋体" w:hint="eastAsia"/>
          <w:sz w:val="24"/>
        </w:rPr>
        <w:t xml:space="preserve"> </w:t>
      </w:r>
      <w:r>
        <w:rPr>
          <w:rFonts w:hAnsi="宋体" w:hint="eastAsia"/>
          <w:sz w:val="24"/>
        </w:rPr>
        <w:t>重量法》、</w:t>
      </w:r>
      <w:r w:rsidR="007C3A94" w:rsidRPr="007C3A94">
        <w:rPr>
          <w:rFonts w:hAnsi="宋体"/>
          <w:sz w:val="24"/>
        </w:rPr>
        <w:t>HJ/T</w:t>
      </w:r>
      <w:r w:rsidR="007C3A94" w:rsidRPr="007C3A94">
        <w:rPr>
          <w:rFonts w:hAnsi="宋体" w:hint="eastAsia"/>
          <w:sz w:val="24"/>
        </w:rPr>
        <w:t xml:space="preserve"> </w:t>
      </w:r>
      <w:r>
        <w:rPr>
          <w:rFonts w:hAnsi="宋体" w:hint="eastAsia"/>
          <w:sz w:val="24"/>
        </w:rPr>
        <w:t>48-1999</w:t>
      </w:r>
      <w:r>
        <w:rPr>
          <w:rFonts w:hAnsi="宋体" w:hint="eastAsia"/>
          <w:sz w:val="24"/>
        </w:rPr>
        <w:t>《烟尘采样器</w:t>
      </w:r>
      <w:r>
        <w:rPr>
          <w:rFonts w:hAnsi="宋体" w:hint="eastAsia"/>
          <w:sz w:val="24"/>
        </w:rPr>
        <w:t xml:space="preserve"> </w:t>
      </w:r>
      <w:r>
        <w:rPr>
          <w:rFonts w:hAnsi="宋体" w:hint="eastAsia"/>
          <w:sz w:val="24"/>
        </w:rPr>
        <w:t>技术条件》、</w:t>
      </w:r>
      <w:r>
        <w:rPr>
          <w:rFonts w:hint="eastAsia"/>
          <w:sz w:val="24"/>
        </w:rPr>
        <w:t>JJG 680-20</w:t>
      </w:r>
      <w:r w:rsidR="007C3A94">
        <w:rPr>
          <w:rFonts w:hint="eastAsia"/>
          <w:sz w:val="24"/>
        </w:rPr>
        <w:t>21</w:t>
      </w:r>
      <w:r>
        <w:rPr>
          <w:rFonts w:hint="eastAsia"/>
          <w:sz w:val="24"/>
        </w:rPr>
        <w:t>《烟尘采样器检定规程》、</w:t>
      </w:r>
      <w:r>
        <w:rPr>
          <w:rFonts w:hint="eastAsia"/>
          <w:sz w:val="24"/>
        </w:rPr>
        <w:t>JJG 846-2015</w:t>
      </w:r>
      <w:r>
        <w:rPr>
          <w:rFonts w:hint="eastAsia"/>
          <w:sz w:val="24"/>
        </w:rPr>
        <w:t>《粉尘浓度测量仪检定规程》、</w:t>
      </w:r>
      <w:r>
        <w:rPr>
          <w:rFonts w:hint="eastAsia"/>
          <w:sz w:val="24"/>
        </w:rPr>
        <w:t>JJF 1659-2017</w:t>
      </w:r>
      <w:r>
        <w:rPr>
          <w:rFonts w:hint="eastAsia"/>
          <w:sz w:val="24"/>
        </w:rPr>
        <w:t>《</w:t>
      </w:r>
      <w:r>
        <w:rPr>
          <w:rFonts w:hint="eastAsia"/>
          <w:sz w:val="24"/>
        </w:rPr>
        <w:t>PM</w:t>
      </w:r>
      <w:r w:rsidRPr="007C3A94">
        <w:rPr>
          <w:rFonts w:hint="eastAsia"/>
          <w:sz w:val="24"/>
          <w:vertAlign w:val="subscript"/>
        </w:rPr>
        <w:t>2.5</w:t>
      </w:r>
      <w:r>
        <w:rPr>
          <w:rFonts w:hint="eastAsia"/>
          <w:sz w:val="24"/>
        </w:rPr>
        <w:t>质量浓度检测仪校准规范》</w:t>
      </w:r>
      <w:r>
        <w:rPr>
          <w:rFonts w:ascii="宋体" w:hAnsi="宋体" w:hint="eastAsia"/>
          <w:sz w:val="24"/>
        </w:rPr>
        <w:t>等标准和技术法规。</w:t>
      </w:r>
    </w:p>
    <w:p w:rsidR="001B2B8E" w:rsidRDefault="006B096F">
      <w:pPr>
        <w:spacing w:line="360" w:lineRule="auto"/>
        <w:ind w:leftChars="57" w:left="120" w:firstLineChars="150" w:firstLine="360"/>
        <w:rPr>
          <w:color w:val="000000"/>
          <w:sz w:val="24"/>
        </w:rPr>
      </w:pPr>
      <w:r>
        <w:rPr>
          <w:color w:val="000000"/>
          <w:sz w:val="24"/>
        </w:rPr>
        <w:t>本规范为首次制定。</w:t>
      </w:r>
    </w:p>
    <w:p w:rsidR="001B2B8E" w:rsidRDefault="001B2B8E">
      <w:pPr>
        <w:spacing w:line="360" w:lineRule="auto"/>
        <w:ind w:firstLineChars="200" w:firstLine="420"/>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pPr>
    </w:p>
    <w:p w:rsidR="001B2B8E" w:rsidRDefault="001B2B8E">
      <w:pPr>
        <w:rPr>
          <w:color w:val="000000"/>
        </w:rPr>
        <w:sectPr w:rsidR="001B2B8E">
          <w:footnotePr>
            <w:numFmt w:val="decimalFullWidth"/>
            <w:numRestart w:val="eachPage"/>
          </w:footnotePr>
          <w:pgSz w:w="11906" w:h="16838"/>
          <w:pgMar w:top="1588" w:right="1360" w:bottom="567" w:left="1418" w:header="851" w:footer="284" w:gutter="0"/>
          <w:pgNumType w:fmt="upperRoman" w:start="1"/>
          <w:cols w:space="720"/>
          <w:docGrid w:type="lines" w:linePitch="312"/>
        </w:sectPr>
      </w:pPr>
    </w:p>
    <w:p w:rsidR="001B2B8E" w:rsidRDefault="006B096F">
      <w:pPr>
        <w:jc w:val="center"/>
        <w:rPr>
          <w:rFonts w:eastAsia="黑体"/>
          <w:bCs/>
          <w:sz w:val="32"/>
          <w:szCs w:val="32"/>
        </w:rPr>
      </w:pPr>
      <w:r>
        <w:rPr>
          <w:rFonts w:eastAsia="黑体" w:hint="eastAsia"/>
          <w:bCs/>
          <w:sz w:val="32"/>
          <w:szCs w:val="32"/>
        </w:rPr>
        <w:lastRenderedPageBreak/>
        <w:t>烟尘浓度测试仪</w:t>
      </w:r>
      <w:r>
        <w:rPr>
          <w:rFonts w:eastAsia="黑体"/>
          <w:bCs/>
          <w:sz w:val="32"/>
          <w:szCs w:val="32"/>
        </w:rPr>
        <w:t>校准规范</w:t>
      </w:r>
    </w:p>
    <w:p w:rsidR="001B2B8E" w:rsidRDefault="001B2B8E">
      <w:pPr>
        <w:jc w:val="center"/>
        <w:rPr>
          <w:rFonts w:eastAsia="黑体"/>
          <w:b/>
          <w:bCs/>
          <w:sz w:val="24"/>
          <w:szCs w:val="32"/>
        </w:rPr>
      </w:pPr>
    </w:p>
    <w:p w:rsidR="001B2B8E" w:rsidRDefault="006B096F">
      <w:pPr>
        <w:spacing w:beforeLines="50" w:before="156" w:afterLines="50" w:after="156" w:line="360" w:lineRule="auto"/>
        <w:rPr>
          <w:rFonts w:eastAsia="黑体"/>
          <w:bCs/>
          <w:color w:val="000000"/>
          <w:sz w:val="24"/>
        </w:rPr>
      </w:pPr>
      <w:r>
        <w:rPr>
          <w:rFonts w:eastAsia="黑体"/>
          <w:bCs/>
          <w:sz w:val="24"/>
        </w:rPr>
        <w:t xml:space="preserve">1  </w:t>
      </w:r>
      <w:r>
        <w:rPr>
          <w:rFonts w:eastAsia="黑体"/>
          <w:bCs/>
          <w:color w:val="000000"/>
          <w:sz w:val="24"/>
        </w:rPr>
        <w:t>范围</w:t>
      </w:r>
    </w:p>
    <w:p w:rsidR="001B2B8E" w:rsidRDefault="006B096F">
      <w:pPr>
        <w:spacing w:beforeLines="50" w:before="156" w:afterLines="50" w:after="156" w:line="360" w:lineRule="auto"/>
        <w:ind w:firstLineChars="200" w:firstLine="480"/>
        <w:rPr>
          <w:bCs/>
          <w:color w:val="000000"/>
          <w:sz w:val="24"/>
        </w:rPr>
      </w:pPr>
      <w:r>
        <w:rPr>
          <w:bCs/>
          <w:color w:val="000000"/>
          <w:sz w:val="24"/>
        </w:rPr>
        <w:t>本规范适用于</w:t>
      </w:r>
      <w:r>
        <w:rPr>
          <w:rFonts w:hint="eastAsia"/>
          <w:bCs/>
          <w:color w:val="000000"/>
          <w:sz w:val="24"/>
        </w:rPr>
        <w:t>基于β射线法测量原理的测量范围为（</w:t>
      </w:r>
      <w:r>
        <w:rPr>
          <w:rFonts w:hint="eastAsia"/>
          <w:bCs/>
          <w:color w:val="000000"/>
          <w:sz w:val="24"/>
        </w:rPr>
        <w:t>0</w:t>
      </w:r>
      <w:r>
        <w:rPr>
          <w:rFonts w:hint="eastAsia"/>
          <w:bCs/>
          <w:color w:val="000000"/>
          <w:sz w:val="24"/>
        </w:rPr>
        <w:t>～</w:t>
      </w:r>
      <w:r>
        <w:rPr>
          <w:rFonts w:hint="eastAsia"/>
          <w:bCs/>
          <w:color w:val="000000"/>
          <w:sz w:val="24"/>
        </w:rPr>
        <w:t>50</w:t>
      </w:r>
      <w:r>
        <w:rPr>
          <w:rFonts w:hint="eastAsia"/>
          <w:bCs/>
          <w:color w:val="000000"/>
          <w:sz w:val="24"/>
        </w:rPr>
        <w:t>）</w:t>
      </w:r>
      <w:r>
        <w:rPr>
          <w:rFonts w:hint="eastAsia"/>
          <w:bCs/>
          <w:color w:val="000000"/>
          <w:sz w:val="24"/>
        </w:rPr>
        <w:t>mg/m</w:t>
      </w:r>
      <w:r>
        <w:rPr>
          <w:rFonts w:hint="eastAsia"/>
          <w:bCs/>
          <w:color w:val="000000"/>
          <w:sz w:val="24"/>
          <w:vertAlign w:val="superscript"/>
        </w:rPr>
        <w:t>3</w:t>
      </w:r>
      <w:r w:rsidR="00740D43">
        <w:rPr>
          <w:rFonts w:hint="eastAsia"/>
          <w:bCs/>
          <w:color w:val="000000"/>
          <w:sz w:val="24"/>
        </w:rPr>
        <w:t>的</w:t>
      </w:r>
      <w:r>
        <w:rPr>
          <w:rFonts w:hint="eastAsia"/>
          <w:bCs/>
          <w:color w:val="000000"/>
          <w:sz w:val="24"/>
        </w:rPr>
        <w:t>便携式烟尘浓度测试仪</w:t>
      </w:r>
      <w:r>
        <w:rPr>
          <w:bCs/>
          <w:color w:val="000000"/>
          <w:sz w:val="24"/>
        </w:rPr>
        <w:t>的校准。</w:t>
      </w:r>
    </w:p>
    <w:p w:rsidR="001B2B8E" w:rsidRDefault="006B096F">
      <w:pPr>
        <w:spacing w:line="360" w:lineRule="auto"/>
        <w:rPr>
          <w:rFonts w:eastAsia="黑体"/>
          <w:bCs/>
          <w:color w:val="000000"/>
          <w:sz w:val="24"/>
        </w:rPr>
      </w:pPr>
      <w:r>
        <w:rPr>
          <w:rFonts w:eastAsia="黑体"/>
          <w:bCs/>
          <w:color w:val="000000"/>
          <w:sz w:val="24"/>
        </w:rPr>
        <w:t xml:space="preserve">2  </w:t>
      </w:r>
      <w:r>
        <w:rPr>
          <w:rFonts w:eastAsia="黑体"/>
          <w:bCs/>
          <w:color w:val="000000"/>
          <w:sz w:val="24"/>
        </w:rPr>
        <w:t>引用文件</w:t>
      </w:r>
    </w:p>
    <w:p w:rsidR="001B2B8E" w:rsidRDefault="006B096F">
      <w:pPr>
        <w:spacing w:line="360" w:lineRule="auto"/>
        <w:ind w:leftChars="200" w:left="420" w:firstLineChars="25" w:firstLine="60"/>
        <w:rPr>
          <w:rFonts w:ascii="Arial" w:hAnsi="Arial" w:cs="Arial"/>
          <w:sz w:val="24"/>
          <w:szCs w:val="21"/>
        </w:rPr>
      </w:pPr>
      <w:r>
        <w:rPr>
          <w:rFonts w:ascii="Arial" w:hAnsi="Arial" w:cs="Arial" w:hint="eastAsia"/>
          <w:sz w:val="24"/>
          <w:szCs w:val="21"/>
        </w:rPr>
        <w:t xml:space="preserve">HJ/T 48-1999 </w:t>
      </w:r>
      <w:r>
        <w:rPr>
          <w:rFonts w:ascii="Arial" w:hAnsi="Arial" w:cs="Arial" w:hint="eastAsia"/>
          <w:sz w:val="24"/>
          <w:szCs w:val="21"/>
        </w:rPr>
        <w:t>烟尘采样器技术条件</w:t>
      </w:r>
    </w:p>
    <w:p w:rsidR="000A72B1" w:rsidRDefault="00F42D0C" w:rsidP="00F42D0C">
      <w:pPr>
        <w:spacing w:line="360" w:lineRule="auto"/>
        <w:ind w:leftChars="200" w:left="420" w:firstLineChars="25" w:firstLine="60"/>
        <w:rPr>
          <w:rFonts w:ascii="Arial" w:hAnsi="Arial" w:cs="Arial"/>
          <w:sz w:val="24"/>
          <w:szCs w:val="21"/>
        </w:rPr>
      </w:pPr>
      <w:r w:rsidRPr="00F42D0C">
        <w:rPr>
          <w:rFonts w:ascii="Arial" w:hAnsi="Arial" w:cs="Arial" w:hint="eastAsia"/>
          <w:sz w:val="24"/>
          <w:szCs w:val="21"/>
        </w:rPr>
        <w:t>HJ 836-2017</w:t>
      </w:r>
      <w:r w:rsidR="007C3A94">
        <w:rPr>
          <w:rFonts w:ascii="Arial" w:hAnsi="Arial" w:cs="Arial" w:hint="eastAsia"/>
          <w:sz w:val="24"/>
          <w:szCs w:val="21"/>
        </w:rPr>
        <w:t xml:space="preserve"> </w:t>
      </w:r>
      <w:r w:rsidRPr="00F42D0C">
        <w:rPr>
          <w:rFonts w:ascii="Arial" w:hAnsi="Arial" w:cs="Arial" w:hint="eastAsia"/>
          <w:sz w:val="24"/>
          <w:szCs w:val="21"/>
        </w:rPr>
        <w:t>固定污染源废气</w:t>
      </w:r>
      <w:r w:rsidRPr="00F42D0C">
        <w:rPr>
          <w:rFonts w:ascii="Arial" w:hAnsi="Arial" w:cs="Arial" w:hint="eastAsia"/>
          <w:sz w:val="24"/>
          <w:szCs w:val="21"/>
        </w:rPr>
        <w:t xml:space="preserve"> </w:t>
      </w:r>
      <w:r w:rsidRPr="00F42D0C">
        <w:rPr>
          <w:rFonts w:ascii="Arial" w:hAnsi="Arial" w:cs="Arial" w:hint="eastAsia"/>
          <w:sz w:val="24"/>
          <w:szCs w:val="21"/>
        </w:rPr>
        <w:t>低浓度颗粒物的测定</w:t>
      </w:r>
      <w:r w:rsidRPr="00F42D0C">
        <w:rPr>
          <w:rFonts w:ascii="Arial" w:hAnsi="Arial" w:cs="Arial" w:hint="eastAsia"/>
          <w:sz w:val="24"/>
          <w:szCs w:val="21"/>
        </w:rPr>
        <w:t xml:space="preserve"> </w:t>
      </w:r>
      <w:r w:rsidRPr="00F42D0C">
        <w:rPr>
          <w:rFonts w:ascii="Arial" w:hAnsi="Arial" w:cs="Arial" w:hint="eastAsia"/>
          <w:sz w:val="24"/>
          <w:szCs w:val="21"/>
        </w:rPr>
        <w:t>重量法</w:t>
      </w:r>
    </w:p>
    <w:p w:rsidR="001B2B8E" w:rsidRDefault="006B096F" w:rsidP="00F42D0C">
      <w:pPr>
        <w:spacing w:line="360" w:lineRule="auto"/>
        <w:ind w:leftChars="200" w:left="420" w:firstLineChars="25" w:firstLine="60"/>
        <w:rPr>
          <w:rFonts w:ascii="Arial" w:hAnsi="Arial" w:cs="Arial"/>
          <w:sz w:val="24"/>
          <w:szCs w:val="21"/>
        </w:rPr>
      </w:pPr>
      <w:r>
        <w:rPr>
          <w:rFonts w:ascii="Arial" w:hAnsi="Arial" w:cs="Arial" w:hint="eastAsia"/>
          <w:sz w:val="24"/>
          <w:szCs w:val="21"/>
        </w:rPr>
        <w:t xml:space="preserve">JJG 680-2021 </w:t>
      </w:r>
      <w:r>
        <w:rPr>
          <w:rFonts w:ascii="Arial" w:hAnsi="Arial" w:cs="Arial" w:hint="eastAsia"/>
          <w:sz w:val="24"/>
          <w:szCs w:val="21"/>
        </w:rPr>
        <w:t>烟尘采样器</w:t>
      </w:r>
    </w:p>
    <w:p w:rsidR="001B2B8E" w:rsidRDefault="006B096F">
      <w:pPr>
        <w:spacing w:line="360" w:lineRule="auto"/>
        <w:ind w:leftChars="200" w:left="420" w:firstLineChars="25" w:firstLine="60"/>
        <w:rPr>
          <w:rFonts w:ascii="Arial" w:hAnsi="Arial" w:cs="Arial"/>
          <w:sz w:val="24"/>
          <w:szCs w:val="21"/>
        </w:rPr>
      </w:pPr>
      <w:r>
        <w:rPr>
          <w:rFonts w:ascii="Arial" w:hAnsi="Arial" w:cs="Arial" w:hint="eastAsia"/>
          <w:sz w:val="24"/>
          <w:szCs w:val="21"/>
        </w:rPr>
        <w:t xml:space="preserve">JJG 846-2015 </w:t>
      </w:r>
      <w:r>
        <w:rPr>
          <w:rFonts w:ascii="Arial" w:hAnsi="Arial" w:cs="Arial" w:hint="eastAsia"/>
          <w:sz w:val="24"/>
          <w:szCs w:val="21"/>
        </w:rPr>
        <w:t>粉尘浓度测量仪</w:t>
      </w:r>
    </w:p>
    <w:p w:rsidR="000A72B1" w:rsidRDefault="000A72B1" w:rsidP="000A72B1">
      <w:pPr>
        <w:spacing w:line="360" w:lineRule="auto"/>
        <w:ind w:firstLineChars="200" w:firstLine="480"/>
        <w:rPr>
          <w:rFonts w:ascii="Arial" w:cs="Arial"/>
          <w:sz w:val="24"/>
        </w:rPr>
      </w:pPr>
      <w:r>
        <w:rPr>
          <w:rFonts w:ascii="Arial" w:cs="Arial" w:hint="eastAsia"/>
          <w:sz w:val="24"/>
        </w:rPr>
        <w:t>JJG 1036-2008</w:t>
      </w:r>
      <w:r>
        <w:rPr>
          <w:rFonts w:ascii="Arial" w:cs="Arial" w:hint="eastAsia"/>
          <w:sz w:val="24"/>
        </w:rPr>
        <w:t>电子天平检定规程</w:t>
      </w:r>
    </w:p>
    <w:p w:rsidR="001B2B8E" w:rsidRDefault="006B096F">
      <w:pPr>
        <w:spacing w:line="360" w:lineRule="auto"/>
        <w:ind w:firstLineChars="200" w:firstLine="480"/>
        <w:rPr>
          <w:rFonts w:ascii="Arial" w:cs="Arial"/>
          <w:sz w:val="24"/>
        </w:rPr>
      </w:pPr>
      <w:r>
        <w:rPr>
          <w:rFonts w:ascii="Arial" w:cs="Arial" w:hint="eastAsia"/>
          <w:sz w:val="24"/>
        </w:rPr>
        <w:t>JJF 1101-2003</w:t>
      </w:r>
      <w:r w:rsidR="007C3A94">
        <w:rPr>
          <w:rFonts w:ascii="Arial" w:cs="Arial" w:hint="eastAsia"/>
          <w:sz w:val="24"/>
        </w:rPr>
        <w:t xml:space="preserve"> </w:t>
      </w:r>
      <w:r>
        <w:rPr>
          <w:rFonts w:ascii="Arial" w:cs="Arial" w:hint="eastAsia"/>
          <w:sz w:val="24"/>
        </w:rPr>
        <w:t>环境试验设备温度、湿度校准规范</w:t>
      </w:r>
    </w:p>
    <w:p w:rsidR="001B2B8E" w:rsidRDefault="006B096F">
      <w:pPr>
        <w:spacing w:line="360" w:lineRule="auto"/>
        <w:ind w:firstLineChars="200" w:firstLine="480"/>
        <w:rPr>
          <w:rFonts w:ascii="Arial" w:hAnsi="Arial" w:cs="Arial"/>
          <w:sz w:val="24"/>
        </w:rPr>
      </w:pPr>
      <w:r>
        <w:rPr>
          <w:rFonts w:ascii="Arial" w:cs="Arial"/>
          <w:sz w:val="24"/>
        </w:rPr>
        <w:t>凡是注日期的引用文件，仅注日期的版本适用于本方法；凡是不注日期的引用文件，其最新版本适用于本方法。</w:t>
      </w:r>
    </w:p>
    <w:p w:rsidR="001B2B8E" w:rsidRDefault="006B096F">
      <w:pPr>
        <w:spacing w:line="360" w:lineRule="auto"/>
        <w:rPr>
          <w:rFonts w:eastAsia="黑体"/>
          <w:bCs/>
          <w:color w:val="FF0000"/>
          <w:sz w:val="24"/>
        </w:rPr>
      </w:pPr>
      <w:r>
        <w:rPr>
          <w:rFonts w:eastAsia="黑体"/>
          <w:bCs/>
          <w:color w:val="000000"/>
          <w:sz w:val="24"/>
        </w:rPr>
        <w:t xml:space="preserve">3 </w:t>
      </w:r>
      <w:r>
        <w:rPr>
          <w:rFonts w:eastAsia="黑体"/>
          <w:bCs/>
          <w:sz w:val="24"/>
        </w:rPr>
        <w:t xml:space="preserve"> </w:t>
      </w:r>
      <w:r>
        <w:rPr>
          <w:rFonts w:eastAsia="黑体"/>
          <w:bCs/>
          <w:sz w:val="24"/>
        </w:rPr>
        <w:t>术语</w:t>
      </w:r>
    </w:p>
    <w:p w:rsidR="001B2B8E" w:rsidRDefault="006B096F">
      <w:pPr>
        <w:spacing w:beforeLines="50" w:before="156" w:afterLines="50" w:after="156" w:line="360" w:lineRule="auto"/>
        <w:rPr>
          <w:bCs/>
          <w:sz w:val="24"/>
        </w:rPr>
      </w:pPr>
      <w:r>
        <w:rPr>
          <w:bCs/>
          <w:sz w:val="24"/>
        </w:rPr>
        <w:t>3.1</w:t>
      </w:r>
      <w:r>
        <w:rPr>
          <w:rFonts w:hint="eastAsia"/>
          <w:bCs/>
          <w:sz w:val="24"/>
        </w:rPr>
        <w:t xml:space="preserve"> </w:t>
      </w:r>
      <w:r>
        <w:rPr>
          <w:rFonts w:hint="eastAsia"/>
          <w:bCs/>
          <w:sz w:val="24"/>
        </w:rPr>
        <w:t>β射线</w:t>
      </w:r>
      <w:r>
        <w:rPr>
          <w:rFonts w:hint="eastAsia"/>
          <w:bCs/>
          <w:sz w:val="24"/>
        </w:rPr>
        <w:t xml:space="preserve"> </w:t>
      </w:r>
      <w:r>
        <w:rPr>
          <w:rFonts w:hint="eastAsia"/>
          <w:bCs/>
          <w:sz w:val="24"/>
        </w:rPr>
        <w:t>β</w:t>
      </w:r>
      <w:r>
        <w:rPr>
          <w:rFonts w:hint="eastAsia"/>
          <w:bCs/>
          <w:sz w:val="24"/>
        </w:rPr>
        <w:t xml:space="preserve">-ray </w:t>
      </w:r>
    </w:p>
    <w:p w:rsidR="001B2B8E" w:rsidRDefault="006B096F">
      <w:pPr>
        <w:spacing w:beforeLines="50" w:before="156" w:afterLines="50" w:after="156" w:line="360" w:lineRule="auto"/>
        <w:ind w:firstLineChars="200" w:firstLine="480"/>
        <w:rPr>
          <w:bCs/>
          <w:sz w:val="24"/>
        </w:rPr>
      </w:pPr>
      <w:r>
        <w:rPr>
          <w:rFonts w:hint="eastAsia"/>
          <w:bCs/>
          <w:sz w:val="24"/>
        </w:rPr>
        <w:t>放射性元素核衰变过程中发出的电子流（注：β射线源可以使用</w:t>
      </w:r>
      <w:r w:rsidR="00E96B40" w:rsidRPr="00E96B40">
        <w:rPr>
          <w:rFonts w:hint="eastAsia"/>
          <w:bCs/>
          <w:sz w:val="24"/>
          <w:vertAlign w:val="superscript"/>
        </w:rPr>
        <w:t>147</w:t>
      </w:r>
      <w:r w:rsidR="00E96B40" w:rsidRPr="00E96B40">
        <w:rPr>
          <w:rFonts w:hint="eastAsia"/>
          <w:bCs/>
          <w:sz w:val="24"/>
        </w:rPr>
        <w:t>Pm</w:t>
      </w:r>
      <w:r w:rsidR="00E96B40" w:rsidRPr="00E96B40">
        <w:rPr>
          <w:rFonts w:hint="eastAsia"/>
          <w:bCs/>
          <w:sz w:val="24"/>
        </w:rPr>
        <w:t>、</w:t>
      </w:r>
      <w:r w:rsidR="00E96B40" w:rsidRPr="00E96B40">
        <w:rPr>
          <w:rFonts w:hint="eastAsia"/>
          <w:bCs/>
          <w:sz w:val="24"/>
          <w:vertAlign w:val="superscript"/>
        </w:rPr>
        <w:t>14</w:t>
      </w:r>
      <w:r w:rsidR="00E96B40" w:rsidRPr="00E96B40">
        <w:rPr>
          <w:rFonts w:hint="eastAsia"/>
          <w:bCs/>
          <w:sz w:val="24"/>
        </w:rPr>
        <w:t xml:space="preserve">C </w:t>
      </w:r>
      <w:r w:rsidR="00E96B40" w:rsidRPr="00E96B40">
        <w:rPr>
          <w:rFonts w:hint="eastAsia"/>
          <w:bCs/>
          <w:sz w:val="24"/>
        </w:rPr>
        <w:t>或</w:t>
      </w:r>
      <w:r w:rsidR="00E96B40" w:rsidRPr="00E96B40">
        <w:rPr>
          <w:rFonts w:hint="eastAsia"/>
          <w:bCs/>
          <w:sz w:val="24"/>
        </w:rPr>
        <w:t xml:space="preserve"> </w:t>
      </w:r>
      <w:r w:rsidR="00E96B40" w:rsidRPr="00E96B40">
        <w:rPr>
          <w:rFonts w:hint="eastAsia"/>
          <w:bCs/>
          <w:sz w:val="24"/>
          <w:vertAlign w:val="superscript"/>
        </w:rPr>
        <w:t>85</w:t>
      </w:r>
      <w:r w:rsidR="00E96B40" w:rsidRPr="00E96B40">
        <w:rPr>
          <w:rFonts w:hint="eastAsia"/>
          <w:bCs/>
          <w:sz w:val="24"/>
        </w:rPr>
        <w:t>Kr</w:t>
      </w:r>
      <w:r>
        <w:rPr>
          <w:rFonts w:hint="eastAsia"/>
          <w:bCs/>
          <w:sz w:val="24"/>
        </w:rPr>
        <w:t>等放射源）。</w:t>
      </w:r>
    </w:p>
    <w:p w:rsidR="001B2B8E" w:rsidRDefault="006B096F">
      <w:pPr>
        <w:spacing w:beforeLines="50" w:before="156" w:afterLines="50" w:after="156" w:line="360" w:lineRule="auto"/>
        <w:rPr>
          <w:bCs/>
          <w:color w:val="000000"/>
          <w:sz w:val="24"/>
        </w:rPr>
      </w:pPr>
      <w:r>
        <w:rPr>
          <w:bCs/>
          <w:color w:val="000000"/>
          <w:sz w:val="24"/>
        </w:rPr>
        <w:t>3.2</w:t>
      </w:r>
      <w:r>
        <w:rPr>
          <w:rFonts w:hint="eastAsia"/>
          <w:bCs/>
          <w:color w:val="000000"/>
          <w:sz w:val="24"/>
        </w:rPr>
        <w:t xml:space="preserve">　等速跟踪</w:t>
      </w:r>
      <w:r w:rsidR="00871E70">
        <w:rPr>
          <w:rFonts w:hint="eastAsia"/>
          <w:bCs/>
          <w:color w:val="000000"/>
          <w:sz w:val="24"/>
        </w:rPr>
        <w:t xml:space="preserve"> </w:t>
      </w:r>
      <w:r w:rsidR="00871E70" w:rsidRPr="00871E70">
        <w:rPr>
          <w:bCs/>
          <w:color w:val="000000"/>
          <w:sz w:val="24"/>
        </w:rPr>
        <w:t>Isokinetic Tracking</w:t>
      </w:r>
    </w:p>
    <w:p w:rsidR="001B2B8E" w:rsidRDefault="006B096F">
      <w:pPr>
        <w:spacing w:beforeLines="50" w:before="156" w:afterLines="50" w:after="156" w:line="360" w:lineRule="auto"/>
        <w:ind w:firstLineChars="200" w:firstLine="480"/>
        <w:rPr>
          <w:bCs/>
          <w:color w:val="000000"/>
          <w:sz w:val="24"/>
        </w:rPr>
      </w:pPr>
      <w:r>
        <w:rPr>
          <w:rFonts w:hint="eastAsia"/>
          <w:bCs/>
          <w:color w:val="000000"/>
          <w:sz w:val="24"/>
        </w:rPr>
        <w:t>将</w:t>
      </w:r>
      <w:proofErr w:type="gramStart"/>
      <w:r>
        <w:rPr>
          <w:rFonts w:hint="eastAsia"/>
          <w:bCs/>
          <w:color w:val="000000"/>
          <w:sz w:val="24"/>
        </w:rPr>
        <w:t>采样嘴正对</w:t>
      </w:r>
      <w:proofErr w:type="gramEnd"/>
      <w:r>
        <w:rPr>
          <w:rFonts w:hint="eastAsia"/>
          <w:bCs/>
          <w:color w:val="000000"/>
          <w:sz w:val="24"/>
        </w:rPr>
        <w:t>排气气流，使进入采样嘴的气流速度与测定点的排气流速相等。</w:t>
      </w:r>
    </w:p>
    <w:p w:rsidR="001B2B8E" w:rsidRDefault="006B096F">
      <w:pPr>
        <w:spacing w:beforeLines="50" w:before="156" w:afterLines="50" w:after="156" w:line="360" w:lineRule="auto"/>
        <w:rPr>
          <w:rFonts w:eastAsia="黑体"/>
          <w:bCs/>
          <w:color w:val="000000"/>
          <w:sz w:val="24"/>
        </w:rPr>
      </w:pPr>
      <w:r>
        <w:rPr>
          <w:rFonts w:eastAsia="黑体"/>
          <w:bCs/>
          <w:color w:val="000000"/>
          <w:sz w:val="24"/>
        </w:rPr>
        <w:t xml:space="preserve">4   </w:t>
      </w:r>
      <w:r>
        <w:rPr>
          <w:rFonts w:eastAsia="黑体"/>
          <w:bCs/>
          <w:color w:val="000000"/>
          <w:sz w:val="24"/>
        </w:rPr>
        <w:t>概述</w:t>
      </w:r>
    </w:p>
    <w:p w:rsidR="001B2B8E" w:rsidRDefault="006B096F">
      <w:pPr>
        <w:spacing w:line="360" w:lineRule="auto"/>
        <w:ind w:firstLineChars="200" w:firstLine="480"/>
        <w:rPr>
          <w:sz w:val="24"/>
        </w:rPr>
      </w:pPr>
      <w:r>
        <w:rPr>
          <w:rFonts w:hint="eastAsia"/>
          <w:sz w:val="24"/>
        </w:rPr>
        <w:t>β射线法烟尘浓度测试仪（以下简称</w:t>
      </w:r>
      <w:r w:rsidR="007F304F">
        <w:rPr>
          <w:rFonts w:hint="eastAsia"/>
          <w:sz w:val="24"/>
        </w:rPr>
        <w:t>被校</w:t>
      </w:r>
      <w:r>
        <w:rPr>
          <w:rFonts w:hint="eastAsia"/>
          <w:sz w:val="24"/>
        </w:rPr>
        <w:t>仪器）用于固定污染源废气中低浓度烟尘颗粒物的测定。</w:t>
      </w:r>
      <w:r w:rsidR="00E96B40">
        <w:rPr>
          <w:rFonts w:hint="eastAsia"/>
          <w:sz w:val="24"/>
        </w:rPr>
        <w:t>仪器</w:t>
      </w:r>
      <w:r w:rsidR="00E96B40" w:rsidRPr="00E96B40">
        <w:rPr>
          <w:rFonts w:hint="eastAsia"/>
          <w:sz w:val="24"/>
        </w:rPr>
        <w:t>利用等速采样原理抽取一定量的含颗粒物的</w:t>
      </w:r>
      <w:r w:rsidR="00871E70">
        <w:rPr>
          <w:rFonts w:hint="eastAsia"/>
          <w:sz w:val="24"/>
        </w:rPr>
        <w:t>废气</w:t>
      </w:r>
      <w:r>
        <w:rPr>
          <w:rFonts w:hint="eastAsia"/>
          <w:sz w:val="24"/>
        </w:rPr>
        <w:t>，烟尘被捕集在滤纸上，β射线在穿透物质时，与物质内的电子发生作用而被吸收，其吸收量决定于物质单位面积的电子数，而每一原子的电子数与其质量成正比，</w:t>
      </w:r>
      <w:r w:rsidR="00871E70" w:rsidRPr="00871E70">
        <w:rPr>
          <w:rFonts w:hint="eastAsia"/>
          <w:sz w:val="24"/>
        </w:rPr>
        <w:t>根据采样前后单位面积的滤纸上β射线吸收量之差衰减量得到采集颗粒物的质量</w:t>
      </w:r>
      <w:r w:rsidR="00871E70">
        <w:rPr>
          <w:rFonts w:hint="eastAsia"/>
          <w:sz w:val="24"/>
        </w:rPr>
        <w:t>，</w:t>
      </w:r>
      <w:r>
        <w:rPr>
          <w:rFonts w:hint="eastAsia"/>
          <w:sz w:val="24"/>
        </w:rPr>
        <w:t>结合采样的气体体积，计算得到烟尘的质量浓度。仪器一般由</w:t>
      </w:r>
      <w:r w:rsidR="00157B34" w:rsidRPr="00157B34">
        <w:rPr>
          <w:rFonts w:hint="eastAsia"/>
          <w:sz w:val="24"/>
        </w:rPr>
        <w:t>取样单元</w:t>
      </w:r>
      <w:r w:rsidR="00157B34">
        <w:rPr>
          <w:rFonts w:hint="eastAsia"/>
          <w:sz w:val="24"/>
        </w:rPr>
        <w:t>、</w:t>
      </w:r>
      <w:r>
        <w:rPr>
          <w:rFonts w:hint="eastAsia"/>
          <w:sz w:val="24"/>
        </w:rPr>
        <w:t>测量单元、数据处理单元和显示单元组成。</w:t>
      </w:r>
      <w:r w:rsidR="00157B34" w:rsidRPr="00157B34">
        <w:rPr>
          <w:rFonts w:hint="eastAsia"/>
          <w:sz w:val="24"/>
        </w:rPr>
        <w:t>取样单元</w:t>
      </w:r>
      <w:r w:rsidR="00157B34">
        <w:rPr>
          <w:rFonts w:hint="eastAsia"/>
          <w:sz w:val="24"/>
        </w:rPr>
        <w:t>主要是采样器采集样品，</w:t>
      </w:r>
      <w:r>
        <w:rPr>
          <w:rFonts w:hint="eastAsia"/>
          <w:sz w:val="24"/>
        </w:rPr>
        <w:t>测量单元</w:t>
      </w:r>
      <w:r w:rsidR="00157B34">
        <w:rPr>
          <w:rFonts w:hint="eastAsia"/>
          <w:sz w:val="24"/>
        </w:rPr>
        <w:t>通过</w:t>
      </w:r>
      <w:r w:rsidR="00157B34" w:rsidRPr="00157B34">
        <w:rPr>
          <w:rFonts w:hint="eastAsia"/>
          <w:sz w:val="24"/>
        </w:rPr>
        <w:t>β射线</w:t>
      </w:r>
      <w:r w:rsidR="00157B34">
        <w:rPr>
          <w:rFonts w:hint="eastAsia"/>
          <w:sz w:val="24"/>
        </w:rPr>
        <w:t>测量系统</w:t>
      </w:r>
      <w:r>
        <w:rPr>
          <w:rFonts w:hint="eastAsia"/>
          <w:sz w:val="24"/>
        </w:rPr>
        <w:t>对采集的样品进行测量，</w:t>
      </w:r>
      <w:r>
        <w:rPr>
          <w:rFonts w:hint="eastAsia"/>
          <w:sz w:val="24"/>
        </w:rPr>
        <w:lastRenderedPageBreak/>
        <w:t>数据处理单元将测量结果进行分析计算，最后由显示单元输出测量结果。</w:t>
      </w:r>
    </w:p>
    <w:p w:rsidR="001B2B8E" w:rsidRDefault="006006C7" w:rsidP="006006C7">
      <w:pPr>
        <w:spacing w:line="360" w:lineRule="auto"/>
        <w:ind w:firstLineChars="200" w:firstLine="480"/>
        <w:jc w:val="center"/>
        <w:rPr>
          <w:rFonts w:eastAsia="黑体"/>
          <w:bCs/>
          <w:color w:val="000000"/>
          <w:sz w:val="24"/>
        </w:rPr>
      </w:pPr>
      <w:r>
        <w:rPr>
          <w:rFonts w:hint="eastAsia"/>
          <w:noProof/>
          <w:sz w:val="24"/>
        </w:rPr>
        <mc:AlternateContent>
          <mc:Choice Requires="wpg">
            <w:drawing>
              <wp:anchor distT="0" distB="0" distL="114300" distR="114300" simplePos="0" relativeHeight="251661312" behindDoc="0" locked="0" layoutInCell="1" allowOverlap="1" wp14:anchorId="07651031" wp14:editId="4B2AD9ED">
                <wp:simplePos x="0" y="0"/>
                <wp:positionH relativeFrom="column">
                  <wp:posOffset>718821</wp:posOffset>
                </wp:positionH>
                <wp:positionV relativeFrom="paragraph">
                  <wp:posOffset>76836</wp:posOffset>
                </wp:positionV>
                <wp:extent cx="4152900" cy="1143000"/>
                <wp:effectExtent l="0" t="0" r="38100" b="19050"/>
                <wp:wrapNone/>
                <wp:docPr id="2" name="组合 2"/>
                <wp:cNvGraphicFramePr/>
                <a:graphic xmlns:a="http://schemas.openxmlformats.org/drawingml/2006/main">
                  <a:graphicData uri="http://schemas.microsoft.com/office/word/2010/wordprocessingGroup">
                    <wpg:wgp>
                      <wpg:cNvGrpSpPr/>
                      <wpg:grpSpPr>
                        <a:xfrm>
                          <a:off x="0" y="0"/>
                          <a:ext cx="4152900" cy="1143000"/>
                          <a:chOff x="0" y="0"/>
                          <a:chExt cx="3028950" cy="1952625"/>
                        </a:xfrm>
                      </wpg:grpSpPr>
                      <wps:wsp>
                        <wps:cNvPr id="4" name="直接连接符 4"/>
                        <wps:cNvCnPr/>
                        <wps:spPr>
                          <a:xfrm>
                            <a:off x="2171700" y="495300"/>
                            <a:ext cx="0" cy="200025"/>
                          </a:xfrm>
                          <a:prstGeom prst="line">
                            <a:avLst/>
                          </a:prstGeom>
                          <a:noFill/>
                          <a:ln w="9525" cap="flat" cmpd="sng" algn="ctr">
                            <a:solidFill>
                              <a:sysClr val="windowText" lastClr="000000"/>
                            </a:solidFill>
                            <a:prstDash val="solid"/>
                          </a:ln>
                          <a:effectLst/>
                        </wps:spPr>
                        <wps:bodyPr/>
                      </wps:wsp>
                      <wpg:grpSp>
                        <wpg:cNvPr id="5" name="组合 5"/>
                        <wpg:cNvGrpSpPr/>
                        <wpg:grpSpPr>
                          <a:xfrm>
                            <a:off x="0" y="0"/>
                            <a:ext cx="3028950" cy="1952625"/>
                            <a:chOff x="0" y="0"/>
                            <a:chExt cx="3028950" cy="1952625"/>
                          </a:xfrm>
                        </wpg:grpSpPr>
                        <wps:wsp>
                          <wps:cNvPr id="7" name="矩形 7"/>
                          <wps:cNvSpPr/>
                          <wps:spPr>
                            <a:xfrm>
                              <a:off x="1590675" y="695325"/>
                              <a:ext cx="1028700" cy="495301"/>
                            </a:xfrm>
                            <a:prstGeom prst="rect">
                              <a:avLst/>
                            </a:prstGeom>
                            <a:noFill/>
                            <a:ln w="6350" cap="flat" cmpd="sng" algn="ctr">
                              <a:solidFill>
                                <a:sysClr val="windowText" lastClr="000000"/>
                              </a:solidFill>
                              <a:prstDash val="solid"/>
                            </a:ln>
                            <a:effectLst/>
                          </wps:spPr>
                          <wps:txbx>
                            <w:txbxContent>
                              <w:p w:rsidR="00AC713B" w:rsidRPr="000C6691" w:rsidRDefault="00AC713B" w:rsidP="006006C7">
                                <w:pPr>
                                  <w:jc w:val="center"/>
                                  <w:rPr>
                                    <w:color w:val="000000" w:themeColor="text1"/>
                                  </w:rPr>
                                </w:pPr>
                                <w:r w:rsidRPr="000C6691">
                                  <w:rPr>
                                    <w:rFonts w:hint="eastAsia"/>
                                    <w:color w:val="000000" w:themeColor="text1"/>
                                  </w:rPr>
                                  <w:t>数据处理单元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1590675" y="0"/>
                              <a:ext cx="1028700" cy="495301"/>
                            </a:xfrm>
                            <a:prstGeom prst="rect">
                              <a:avLst/>
                            </a:prstGeom>
                            <a:noFill/>
                            <a:ln w="6350" cap="flat" cmpd="sng" algn="ctr">
                              <a:solidFill>
                                <a:sysClr val="windowText" lastClr="000000"/>
                              </a:solidFill>
                              <a:prstDash val="solid"/>
                            </a:ln>
                            <a:effectLst/>
                          </wps:spPr>
                          <wps:txbx>
                            <w:txbxContent>
                              <w:p w:rsidR="00AC713B" w:rsidRPr="000C6691" w:rsidRDefault="00AC713B" w:rsidP="006006C7">
                                <w:pPr>
                                  <w:jc w:val="center"/>
                                  <w:rPr>
                                    <w:color w:val="000000" w:themeColor="text1"/>
                                  </w:rPr>
                                </w:pPr>
                                <w:r w:rsidRPr="000C6691">
                                  <w:rPr>
                                    <w:rFonts w:hint="eastAsia"/>
                                    <w:color w:val="000000" w:themeColor="text1"/>
                                  </w:rPr>
                                  <w:t>显示单元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9" name="组合 9"/>
                          <wpg:cNvGrpSpPr/>
                          <wpg:grpSpPr>
                            <a:xfrm>
                              <a:off x="0" y="1447800"/>
                              <a:ext cx="2619375" cy="504825"/>
                              <a:chOff x="0" y="0"/>
                              <a:chExt cx="2619375" cy="504825"/>
                            </a:xfrm>
                          </wpg:grpSpPr>
                          <wps:wsp>
                            <wps:cNvPr id="10" name="矩形 10"/>
                            <wps:cNvSpPr/>
                            <wps:spPr>
                              <a:xfrm>
                                <a:off x="276225" y="9525"/>
                                <a:ext cx="1028700" cy="495300"/>
                              </a:xfrm>
                              <a:prstGeom prst="rect">
                                <a:avLst/>
                              </a:prstGeom>
                              <a:noFill/>
                              <a:ln w="6350" cap="flat" cmpd="sng" algn="ctr">
                                <a:solidFill>
                                  <a:sysClr val="windowText" lastClr="000000"/>
                                </a:solidFill>
                                <a:prstDash val="solid"/>
                              </a:ln>
                              <a:effectLst/>
                            </wps:spPr>
                            <wps:txbx>
                              <w:txbxContent>
                                <w:p w:rsidR="00AC713B" w:rsidRPr="000C6691" w:rsidRDefault="00AC713B" w:rsidP="006006C7">
                                  <w:pPr>
                                    <w:jc w:val="center"/>
                                    <w:rPr>
                                      <w:color w:val="000000" w:themeColor="text1"/>
                                    </w:rPr>
                                  </w:pPr>
                                  <w:r w:rsidRPr="000C6691">
                                    <w:rPr>
                                      <w:rFonts w:hint="eastAsia"/>
                                      <w:color w:val="000000" w:themeColor="text1"/>
                                    </w:rPr>
                                    <w:t>取样单元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90675" y="0"/>
                                <a:ext cx="1028700" cy="495300"/>
                              </a:xfrm>
                              <a:prstGeom prst="rect">
                                <a:avLst/>
                              </a:prstGeom>
                              <a:noFill/>
                              <a:ln w="6350" cap="flat" cmpd="sng" algn="ctr">
                                <a:solidFill>
                                  <a:sysClr val="windowText" lastClr="000000"/>
                                </a:solidFill>
                                <a:prstDash val="solid"/>
                              </a:ln>
                              <a:effectLst/>
                            </wps:spPr>
                            <wps:txbx>
                              <w:txbxContent>
                                <w:p w:rsidR="00AC713B" w:rsidRPr="000C6691" w:rsidRDefault="00AC713B" w:rsidP="006006C7">
                                  <w:pPr>
                                    <w:jc w:val="center"/>
                                    <w:rPr>
                                      <w:color w:val="000000" w:themeColor="text1"/>
                                    </w:rPr>
                                  </w:pPr>
                                  <w:r w:rsidRPr="000C6691">
                                    <w:rPr>
                                      <w:rFonts w:hint="eastAsia"/>
                                      <w:color w:val="000000" w:themeColor="text1"/>
                                    </w:rPr>
                                    <w:t>测量单元</w:t>
                                  </w:r>
                                  <w:r w:rsidRPr="000C6691">
                                    <w:rPr>
                                      <w:rFonts w:hint="eastAsia"/>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直接箭头连接符 12"/>
                            <wps:cNvCnPr/>
                            <wps:spPr>
                              <a:xfrm>
                                <a:off x="0" y="238125"/>
                                <a:ext cx="276225" cy="0"/>
                              </a:xfrm>
                              <a:prstGeom prst="straightConnector1">
                                <a:avLst/>
                              </a:prstGeom>
                              <a:noFill/>
                              <a:ln w="9525" cap="flat" cmpd="sng" algn="ctr">
                                <a:solidFill>
                                  <a:sysClr val="windowText" lastClr="000000"/>
                                </a:solidFill>
                                <a:prstDash val="solid"/>
                                <a:tailEnd type="arrow"/>
                              </a:ln>
                              <a:effectLst/>
                            </wps:spPr>
                            <wps:bodyPr/>
                          </wps:wsp>
                          <wps:wsp>
                            <wps:cNvPr id="13" name="直接箭头连接符 13"/>
                            <wps:cNvCnPr/>
                            <wps:spPr>
                              <a:xfrm>
                                <a:off x="1304925" y="238125"/>
                                <a:ext cx="276225" cy="0"/>
                              </a:xfrm>
                              <a:prstGeom prst="straightConnector1">
                                <a:avLst/>
                              </a:prstGeom>
                              <a:noFill/>
                              <a:ln w="9525" cap="flat" cmpd="sng" algn="ctr">
                                <a:solidFill>
                                  <a:sysClr val="windowText" lastClr="000000"/>
                                </a:solidFill>
                                <a:prstDash val="solid"/>
                                <a:tailEnd type="arrow"/>
                              </a:ln>
                              <a:effectLst/>
                            </wps:spPr>
                            <wps:bodyPr/>
                          </wps:wsp>
                        </wpg:grpSp>
                        <wps:wsp>
                          <wps:cNvPr id="14" name="直接箭头连接符 14"/>
                          <wps:cNvCnPr/>
                          <wps:spPr>
                            <a:xfrm>
                              <a:off x="2619375" y="1685925"/>
                              <a:ext cx="409575" cy="0"/>
                            </a:xfrm>
                            <a:prstGeom prst="straightConnector1">
                              <a:avLst/>
                            </a:prstGeom>
                            <a:noFill/>
                            <a:ln w="9525" cap="flat" cmpd="sng" algn="ctr">
                              <a:solidFill>
                                <a:sysClr val="windowText" lastClr="000000"/>
                              </a:solidFill>
                              <a:prstDash val="solid"/>
                              <a:tailEnd type="arrow"/>
                            </a:ln>
                            <a:effectLst/>
                          </wps:spPr>
                          <wps:bodyPr/>
                        </wps:wsp>
                        <wps:wsp>
                          <wps:cNvPr id="19" name="直接连接符 19"/>
                          <wps:cNvCnPr/>
                          <wps:spPr>
                            <a:xfrm>
                              <a:off x="2171700" y="1190625"/>
                              <a:ext cx="0" cy="266700"/>
                            </a:xfrm>
                            <a:prstGeom prst="line">
                              <a:avLst/>
                            </a:prstGeom>
                            <a:noFill/>
                            <a:ln w="9525" cap="flat" cmpd="sng" algn="ctr">
                              <a:solidFill>
                                <a:sysClr val="windowText" lastClr="000000"/>
                              </a:solidFill>
                              <a:prstDash val="solid"/>
                            </a:ln>
                            <a:effectLst/>
                          </wps:spPr>
                          <wps:bodyPr/>
                        </wps:wsp>
                      </wpg:grpSp>
                    </wpg:wgp>
                  </a:graphicData>
                </a:graphic>
                <wp14:sizeRelH relativeFrom="margin">
                  <wp14:pctWidth>0</wp14:pctWidth>
                </wp14:sizeRelH>
                <wp14:sizeRelV relativeFrom="margin">
                  <wp14:pctHeight>0</wp14:pctHeight>
                </wp14:sizeRelV>
              </wp:anchor>
            </w:drawing>
          </mc:Choice>
          <mc:Fallback>
            <w:pict>
              <v:group id="组合 2" o:spid="_x0000_s1027" style="position:absolute;left:0;text-align:left;margin-left:56.6pt;margin-top:6.05pt;width:327pt;height:90pt;z-index:251661312;mso-width-relative:margin;mso-height-relative:margin" coordsize="30289,19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">
                <v:line id="直接连接符 4" o:spid="_x0000_s1028" style="position:absolute;visibility:visible;mso-wrap-style:square" from="21717,4953" to="21717,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v93sQAAADaAAAADwAAAGRycy9kb3ducmV2LnhtbESPQWvCQBSE7wX/w/KEXopuWoKE6Coh&#10;VPDYpiIeH9lnEs2+jdnVpP313ULB4zAz3zCrzWhacafeNZYVvM4jEMSl1Q1XCvZf21kCwnlkja1l&#10;UvBNDjbrydMKU20H/qR74SsRIOxSVFB736VSurImg25uO+LgnWxv0AfZV1L3OAS4aeVbFC2kwYbD&#10;Qo0d5TWVl+JmFFT5+eV6LM4/sV+8J3YbfxwOp0yp5+mYLUF4Gv0j/N/eaQUx/F0JN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m/3exAAAANoAAAAPAAAAAAAAAAAA&#10;AAAAAKECAABkcnMvZG93bnJldi54bWxQSwUGAAAAAAQABAD5AAAAkgMAAAAA&#10;" strokecolor="windowText"/>
                <v:group id="组合 5" o:spid="_x0000_s1029" style="position:absolute;width:30289;height:19526" coordsize="30289,19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矩形 7" o:spid="_x0000_s1030" style="position:absolute;left:15906;top:6953;width:10287;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EXK8QA&#10;AADaAAAADwAAAGRycy9kb3ducmV2LnhtbESPT2sCMRTE70K/Q3gFb5qt6LZsjWL9A0Ivre2hvT2S&#10;5+7SzcuaRF2/vSkIHoeZ3wwznXe2ESfyoXas4GmYgSDWztRcKvj+2gxeQISIbLBxTAouFGA+e+hN&#10;sTDuzJ902sVSpBIOBSqoYmwLKYOuyGIYupY4eXvnLcYkfSmNx3Mqt40cZVkuLdacFipsaVmR/tsd&#10;rYLnSf7mxnrs14dctvv3348fvVoo1X/sFq8gInXxHr7RW5M4+L+SboC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hFyvEAAAA2gAAAA8AAAAAAAAAAAAAAAAAmAIAAGRycy9k&#10;b3ducmV2LnhtbFBLBQYAAAAABAAEAPUAAACJAwAAAAA=&#10;" filled="f" strokecolor="windowText" strokeweight=".5pt">
                    <v:textbox>
                      <w:txbxContent>
                        <w:p w:rsidR="00AC713B" w:rsidRPr="000C6691" w:rsidRDefault="00AC713B" w:rsidP="006006C7">
                          <w:pPr>
                            <w:jc w:val="center"/>
                            <w:rPr>
                              <w:color w:val="000000" w:themeColor="text1"/>
                            </w:rPr>
                          </w:pPr>
                          <w:r w:rsidRPr="000C6691">
                            <w:rPr>
                              <w:rFonts w:hint="eastAsia"/>
                              <w:color w:val="000000" w:themeColor="text1"/>
                            </w:rPr>
                            <w:t>数据处理单元</w:t>
                          </w:r>
                        </w:p>
                      </w:txbxContent>
                    </v:textbox>
                  </v:rect>
                  <v:rect id="矩形 8" o:spid="_x0000_s1031" style="position:absolute;left:15906;width:10287;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6DWcEA&#10;AADaAAAADwAAAGRycy9kb3ducmV2LnhtbERPz2vCMBS+C/sfwhvspumGdtIZxW0KAy+uenC3R/Js&#10;y5qXLona/ffmIHj8+H7PFr1txZl8aBwreB5lIIi1Mw1XCva79XAKIkRkg61jUvBPARbzh8EMC+Mu&#10;/E3nMlYihXAoUEEdY1dIGXRNFsPIdcSJOzpvMSboK2k8XlK4beVLluXSYsOpocaOPmrSv+XJKnid&#10;5O9urMd+9ZfL7rj52R7051Kpp8d++QYiUh/v4pv7yyhIW9OVdAPk/A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g1nBAAAA2gAAAA8AAAAAAAAAAAAAAAAAmAIAAGRycy9kb3du&#10;cmV2LnhtbFBLBQYAAAAABAAEAPUAAACGAwAAAAA=&#10;" filled="f" strokecolor="windowText" strokeweight=".5pt">
                    <v:textbox>
                      <w:txbxContent>
                        <w:p w:rsidR="00AC713B" w:rsidRPr="000C6691" w:rsidRDefault="00AC713B" w:rsidP="006006C7">
                          <w:pPr>
                            <w:jc w:val="center"/>
                            <w:rPr>
                              <w:color w:val="000000" w:themeColor="text1"/>
                            </w:rPr>
                          </w:pPr>
                          <w:r w:rsidRPr="000C6691">
                            <w:rPr>
                              <w:rFonts w:hint="eastAsia"/>
                              <w:color w:val="000000" w:themeColor="text1"/>
                            </w:rPr>
                            <w:t>显示单元</w:t>
                          </w:r>
                        </w:p>
                      </w:txbxContent>
                    </v:textbox>
                  </v:rect>
                  <v:group id="组合 9" o:spid="_x0000_s1032" style="position:absolute;top:14478;width:26193;height:5048" coordsize="26193,50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rect id="矩形 10" o:spid="_x0000_s1033" style="position:absolute;left:2762;top:95;width:10287;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5CNcYA&#10;AADbAAAADwAAAGRycy9kb3ducmV2LnhtbESPT08CMRDF7yZ8h2ZIvEkXgqtZKAT8k5h4QfQgt0k7&#10;7G7YTte2wvrtnYOJt5m8N+/9ZrkefKfOFFMb2MB0UoAitsG1XBv4eH++uQeVMrLDLjAZ+KEE69Xo&#10;aomVCxd+o/M+10pCOFVooMm5r7ROtiGPaRJ6YtGOIXrMssZau4gXCfednhVFqT22LA0N9vTQkD3t&#10;v72Bu9tyG+Z2Hp++St0fXw+7T/u4MeZ6PGwWoDIN+d/8d/3iBF/o5RcZ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5CNcYAAADbAAAADwAAAAAAAAAAAAAAAACYAgAAZHJz&#10;L2Rvd25yZXYueG1sUEsFBgAAAAAEAAQA9QAAAIsDAAAAAA==&#10;" filled="f" strokecolor="windowText" strokeweight=".5pt">
                      <v:textbox>
                        <w:txbxContent>
                          <w:p w:rsidR="00AC713B" w:rsidRPr="000C6691" w:rsidRDefault="00AC713B" w:rsidP="006006C7">
                            <w:pPr>
                              <w:jc w:val="center"/>
                              <w:rPr>
                                <w:color w:val="000000" w:themeColor="text1"/>
                              </w:rPr>
                            </w:pPr>
                            <w:r w:rsidRPr="000C6691">
                              <w:rPr>
                                <w:rFonts w:hint="eastAsia"/>
                                <w:color w:val="000000" w:themeColor="text1"/>
                              </w:rPr>
                              <w:t>取样单元</w:t>
                            </w:r>
                          </w:p>
                        </w:txbxContent>
                      </v:textbox>
                    </v:rect>
                    <v:rect id="矩形 11" o:spid="_x0000_s1034" style="position:absolute;left:15906;width:10287;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LnrsIA&#10;AADbAAAADwAAAGRycy9kb3ducmV2LnhtbERPS2sCMRC+C/0PYYTealbRtWyNYl8g9KLWg70Nybi7&#10;uJmsSarrvzeFgrf5+J4zW3S2EWfyoXasYDjIQBBrZ2ouFey+P5+eQYSIbLBxTAquFGAxf+jNsDDu&#10;whs6b2MpUgiHAhVUMbaFlEFXZDEMXEucuIPzFmOCvpTG4yWF20aOsiyXFmtODRW29FaRPm5/rYLp&#10;JH91Yz32H6dctoevn/Vevy+Veux3yxcQkbp4F/+7VybNH8LfL+kA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oueuwgAAANsAAAAPAAAAAAAAAAAAAAAAAJgCAABkcnMvZG93&#10;bnJldi54bWxQSwUGAAAAAAQABAD1AAAAhwMAAAAA&#10;" filled="f" strokecolor="windowText" strokeweight=".5pt">
                      <v:textbox>
                        <w:txbxContent>
                          <w:p w:rsidR="00AC713B" w:rsidRPr="000C6691" w:rsidRDefault="00AC713B" w:rsidP="006006C7">
                            <w:pPr>
                              <w:jc w:val="center"/>
                              <w:rPr>
                                <w:color w:val="000000" w:themeColor="text1"/>
                              </w:rPr>
                            </w:pPr>
                            <w:r w:rsidRPr="000C6691">
                              <w:rPr>
                                <w:rFonts w:hint="eastAsia"/>
                                <w:color w:val="000000" w:themeColor="text1"/>
                              </w:rPr>
                              <w:t>测量单元</w:t>
                            </w:r>
                            <w:r w:rsidRPr="000C6691">
                              <w:rPr>
                                <w:rFonts w:hint="eastAsia"/>
                              </w:rPr>
                              <w:t xml:space="preserve"> </w:t>
                            </w:r>
                          </w:p>
                        </w:txbxContent>
                      </v:textbox>
                    </v:rect>
                    <v:shapetype id="_x0000_t32" coordsize="21600,21600" o:spt="32" o:oned="t" path="m,l21600,21600e" filled="f">
                      <v:path arrowok="t" fillok="f" o:connecttype="none"/>
                      <o:lock v:ext="edit" shapetype="t"/>
                    </v:shapetype>
                    <v:shape id="直接箭头连接符 12" o:spid="_x0000_s1035" type="#_x0000_t32" style="position:absolute;top:2381;width:2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BQq8EAAADbAAAADwAAAGRycy9kb3ducmV2LnhtbERP32vCMBB+F/wfwgm+aaowkc4oU3QI&#10;Mph1vh/N2dY1l5JErf71ZjDw7T6+nzdbtKYWV3K+sqxgNExAEOdWV1wo+DlsBlMQPiBrrC2Tgjt5&#10;WMy7nRmm2t54T9csFCKGsE9RQRlCk0rp85IM+qFtiCN3ss5giNAVUju8xXBTy3GSTKTBimNDiQ2t&#10;Ssp/s4tRYJeniz6+2eXUfeXZ+lue77vPh1L9XvvxDiJQG17if/dWx/lj+PslHiDn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8FCrwQAAANsAAAAPAAAAAAAAAAAAAAAA&#10;AKECAABkcnMvZG93bnJldi54bWxQSwUGAAAAAAQABAD5AAAAjwMAAAAA&#10;" strokecolor="windowText">
                      <v:stroke endarrow="open"/>
                    </v:shape>
                    <v:shape id="直接箭头连接符 13" o:spid="_x0000_s1036" type="#_x0000_t32" style="position:absolute;left:13049;top:2381;width:2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z1MMIAAADbAAAADwAAAGRycy9kb3ducmV2LnhtbERP32vCMBB+F/Y/hBvsTdNtKFKNZQ4V&#10;YQium+9Hc7bdmktJUq3+9Ysg7O0+vp83z3rTiBM5X1tW8DxKQBAXVtdcKvj+Wg+nIHxA1thYJgUX&#10;8pAtHgZzTLU98yed8lCKGMI+RQVVCG0qpS8qMuhHtiWO3NE6gyFCV0rt8BzDTSNfkmQiDdYcGyps&#10;6b2i4jfvjAK7PHb6MLbLqdsV+Wovfy4fm6tST4/92wxEoD78i+/urY7zX+H2Szx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7z1MMIAAADbAAAADwAAAAAAAAAAAAAA&#10;AAChAgAAZHJzL2Rvd25yZXYueG1sUEsFBgAAAAAEAAQA+QAAAJADAAAAAA==&#10;" strokecolor="windowText">
                      <v:stroke endarrow="open"/>
                    </v:shape>
                  </v:group>
                  <v:shape id="直接箭头连接符 14" o:spid="_x0000_s1037" type="#_x0000_t32" style="position:absolute;left:26193;top:16859;width:4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VtRMIAAADbAAAADwAAAGRycy9kb3ducmV2LnhtbERP32vCMBB+F/Y/hBvsTdONKVKNZQ4V&#10;YQium+9Hc7bdmktJUq3+9Ysg7O0+vp83z3rTiBM5X1tW8DxKQBAXVtdcKvj+Wg+nIHxA1thYJgUX&#10;8pAtHgZzTLU98yed8lCKGMI+RQVVCG0qpS8qMuhHtiWO3NE6gyFCV0rt8BzDTSNfkmQiDdYcGyps&#10;6b2i4jfvjAK7PHb6MLbLqdsV+Wovfy4fm6tST4/92wxEoD78i+/urY7zX+H2Szx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FVtRMIAAADbAAAADwAAAAAAAAAAAAAA&#10;AAChAgAAZHJzL2Rvd25yZXYueG1sUEsFBgAAAAAEAAQA+QAAAJADAAAAAA==&#10;" strokecolor="windowText">
                    <v:stroke endarrow="open"/>
                  </v:shape>
                  <v:line id="直接连接符 19" o:spid="_x0000_s1038" style="position:absolute;visibility:visible;mso-wrap-style:square" from="21717,11906" to="21717,14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W24sMAAADbAAAADwAAAGRycy9kb3ducmV2LnhtbERPS2vCQBC+C/6HZYReitm0iNjoRkQq&#10;9FjTEnocsmMeZmdjdqupv94VCt7m43vOaj2YVpypd7VlBS9RDIK4sLrmUsH31266AOE8ssbWMin4&#10;IwfrdDxaYaLthfd0znwpQgi7BBVU3neJlK6oyKCLbEccuIPtDfoA+1LqHi8h3LTyNY7n0mDNoaHC&#10;jrYVFcfs1ygot83z6SdrrjM/f1/Y3ewzzw8bpZ4mw2YJwtPgH+J/94cO89/g/ks4QKY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FtuLDAAAA2wAAAA8AAAAAAAAAAAAA&#10;AAAAoQIAAGRycy9kb3ducmV2LnhtbFBLBQYAAAAABAAEAPkAAACRAwAAAAA=&#10;" strokecolor="windowText"/>
                </v:group>
              </v:group>
            </w:pict>
          </mc:Fallback>
        </mc:AlternateContent>
      </w:r>
    </w:p>
    <w:p w:rsidR="006006C7" w:rsidRDefault="006006C7">
      <w:pPr>
        <w:spacing w:line="360" w:lineRule="auto"/>
        <w:ind w:firstLineChars="200" w:firstLine="480"/>
        <w:jc w:val="center"/>
        <w:rPr>
          <w:sz w:val="24"/>
        </w:rPr>
      </w:pPr>
    </w:p>
    <w:p w:rsidR="006006C7" w:rsidRDefault="006006C7">
      <w:pPr>
        <w:spacing w:line="360" w:lineRule="auto"/>
        <w:ind w:firstLineChars="200" w:firstLine="480"/>
        <w:jc w:val="center"/>
        <w:rPr>
          <w:sz w:val="24"/>
        </w:rPr>
      </w:pPr>
    </w:p>
    <w:p w:rsidR="001A767A" w:rsidRDefault="001A767A">
      <w:pPr>
        <w:spacing w:line="360" w:lineRule="auto"/>
        <w:ind w:firstLineChars="200" w:firstLine="480"/>
        <w:jc w:val="center"/>
        <w:rPr>
          <w:sz w:val="24"/>
        </w:rPr>
      </w:pPr>
    </w:p>
    <w:p w:rsidR="006006C7" w:rsidRDefault="006006C7">
      <w:pPr>
        <w:spacing w:line="360" w:lineRule="auto"/>
        <w:ind w:firstLineChars="200" w:firstLine="480"/>
        <w:jc w:val="center"/>
        <w:rPr>
          <w:sz w:val="24"/>
        </w:rPr>
      </w:pPr>
    </w:p>
    <w:p w:rsidR="001B2B8E" w:rsidRDefault="001A767A" w:rsidP="001A767A">
      <w:pPr>
        <w:spacing w:line="360" w:lineRule="auto"/>
        <w:ind w:firstLineChars="200" w:firstLine="480"/>
        <w:jc w:val="center"/>
        <w:rPr>
          <w:sz w:val="24"/>
        </w:rPr>
      </w:pPr>
      <w:r w:rsidRPr="001A767A">
        <w:rPr>
          <w:rFonts w:hint="eastAsia"/>
          <w:sz w:val="24"/>
        </w:rPr>
        <w:t>图</w:t>
      </w:r>
      <w:r w:rsidRPr="001A767A">
        <w:rPr>
          <w:rFonts w:hint="eastAsia"/>
          <w:sz w:val="24"/>
        </w:rPr>
        <w:t xml:space="preserve">1  </w:t>
      </w:r>
      <w:r w:rsidRPr="001A767A">
        <w:rPr>
          <w:rFonts w:hint="eastAsia"/>
          <w:sz w:val="24"/>
        </w:rPr>
        <w:t>仪器结构组成</w:t>
      </w:r>
      <w:r>
        <w:rPr>
          <w:rFonts w:hint="eastAsia"/>
          <w:sz w:val="24"/>
        </w:rPr>
        <w:t>示意图</w:t>
      </w:r>
    </w:p>
    <w:p w:rsidR="001B2B8E" w:rsidRDefault="006B096F">
      <w:pPr>
        <w:spacing w:beforeLines="50" w:before="156" w:afterLines="50" w:after="156" w:line="360" w:lineRule="auto"/>
        <w:rPr>
          <w:rFonts w:eastAsia="黑体"/>
          <w:bCs/>
          <w:color w:val="000000"/>
          <w:sz w:val="24"/>
        </w:rPr>
      </w:pPr>
      <w:r>
        <w:rPr>
          <w:rFonts w:eastAsia="黑体"/>
          <w:bCs/>
          <w:color w:val="000000"/>
          <w:sz w:val="24"/>
        </w:rPr>
        <w:t xml:space="preserve">5  </w:t>
      </w:r>
      <w:r>
        <w:rPr>
          <w:rFonts w:eastAsia="黑体"/>
          <w:bCs/>
          <w:color w:val="000000"/>
          <w:sz w:val="24"/>
        </w:rPr>
        <w:t>计量特性</w:t>
      </w:r>
    </w:p>
    <w:p w:rsidR="001B2B8E" w:rsidRDefault="006B096F">
      <w:pPr>
        <w:autoSpaceDE w:val="0"/>
        <w:autoSpaceDN w:val="0"/>
        <w:adjustRightInd w:val="0"/>
        <w:spacing w:line="360" w:lineRule="auto"/>
        <w:rPr>
          <w:bCs/>
          <w:color w:val="000000"/>
          <w:sz w:val="24"/>
        </w:rPr>
      </w:pPr>
      <w:r>
        <w:rPr>
          <w:bCs/>
          <w:color w:val="000000"/>
          <w:sz w:val="24"/>
        </w:rPr>
        <w:t>5.</w:t>
      </w:r>
      <w:r>
        <w:rPr>
          <w:rFonts w:hint="eastAsia"/>
          <w:bCs/>
          <w:color w:val="000000"/>
          <w:sz w:val="24"/>
        </w:rPr>
        <w:t>1</w:t>
      </w:r>
      <w:r>
        <w:rPr>
          <w:bCs/>
          <w:color w:val="000000"/>
          <w:sz w:val="24"/>
        </w:rPr>
        <w:t xml:space="preserve">  </w:t>
      </w:r>
      <w:r>
        <w:rPr>
          <w:rFonts w:hint="eastAsia"/>
          <w:bCs/>
          <w:color w:val="000000"/>
          <w:sz w:val="24"/>
        </w:rPr>
        <w:t>烟尘浓度示值误差：±</w:t>
      </w:r>
      <w:r>
        <w:rPr>
          <w:rFonts w:hint="eastAsia"/>
          <w:bCs/>
          <w:color w:val="000000"/>
          <w:sz w:val="24"/>
        </w:rPr>
        <w:t>15</w:t>
      </w:r>
      <w:r>
        <w:rPr>
          <w:bCs/>
          <w:color w:val="000000"/>
          <w:sz w:val="24"/>
        </w:rPr>
        <w:t>%</w:t>
      </w:r>
    </w:p>
    <w:p w:rsidR="001B2B8E" w:rsidRDefault="006B096F">
      <w:pPr>
        <w:autoSpaceDE w:val="0"/>
        <w:autoSpaceDN w:val="0"/>
        <w:adjustRightInd w:val="0"/>
        <w:spacing w:line="360" w:lineRule="auto"/>
        <w:rPr>
          <w:bCs/>
          <w:color w:val="000000"/>
          <w:sz w:val="24"/>
        </w:rPr>
      </w:pPr>
      <w:r>
        <w:rPr>
          <w:rFonts w:hint="eastAsia"/>
          <w:bCs/>
          <w:color w:val="000000"/>
          <w:sz w:val="24"/>
        </w:rPr>
        <w:t xml:space="preserve">5.2  </w:t>
      </w:r>
      <w:r>
        <w:rPr>
          <w:rFonts w:hint="eastAsia"/>
          <w:bCs/>
          <w:color w:val="000000"/>
          <w:sz w:val="24"/>
        </w:rPr>
        <w:t>流速测量示值误差：不大于</w:t>
      </w:r>
      <w:r>
        <w:rPr>
          <w:rFonts w:hint="eastAsia"/>
          <w:bCs/>
          <w:color w:val="000000"/>
          <w:sz w:val="24"/>
        </w:rPr>
        <w:t>5%</w:t>
      </w:r>
      <w:r>
        <w:rPr>
          <w:rFonts w:hint="eastAsia"/>
          <w:bCs/>
          <w:color w:val="000000"/>
          <w:sz w:val="24"/>
        </w:rPr>
        <w:t>。</w:t>
      </w:r>
    </w:p>
    <w:p w:rsidR="001B2B8E" w:rsidRDefault="006B096F">
      <w:pPr>
        <w:autoSpaceDE w:val="0"/>
        <w:autoSpaceDN w:val="0"/>
        <w:adjustRightInd w:val="0"/>
        <w:spacing w:line="360" w:lineRule="auto"/>
        <w:rPr>
          <w:bCs/>
          <w:color w:val="000000"/>
          <w:sz w:val="24"/>
        </w:rPr>
      </w:pPr>
      <w:r>
        <w:rPr>
          <w:rFonts w:hint="eastAsia"/>
          <w:bCs/>
          <w:color w:val="000000"/>
          <w:sz w:val="24"/>
        </w:rPr>
        <w:t>5.</w:t>
      </w:r>
      <w:r w:rsidR="00D548FE">
        <w:rPr>
          <w:rFonts w:hint="eastAsia"/>
          <w:bCs/>
          <w:color w:val="000000"/>
          <w:sz w:val="24"/>
        </w:rPr>
        <w:t>3</w:t>
      </w:r>
      <w:r>
        <w:rPr>
          <w:rFonts w:hint="eastAsia"/>
          <w:bCs/>
          <w:color w:val="000000"/>
          <w:sz w:val="24"/>
        </w:rPr>
        <w:t xml:space="preserve">  </w:t>
      </w:r>
      <w:r>
        <w:rPr>
          <w:rFonts w:hint="eastAsia"/>
          <w:bCs/>
          <w:color w:val="000000"/>
          <w:sz w:val="24"/>
        </w:rPr>
        <w:t>等速跟踪响应时间：不大于</w:t>
      </w:r>
      <w:r>
        <w:rPr>
          <w:rFonts w:hint="eastAsia"/>
          <w:bCs/>
          <w:color w:val="000000"/>
          <w:sz w:val="24"/>
        </w:rPr>
        <w:t>20</w:t>
      </w:r>
      <w:r w:rsidR="007C3A94">
        <w:rPr>
          <w:rFonts w:hint="eastAsia"/>
          <w:bCs/>
          <w:color w:val="000000"/>
          <w:sz w:val="24"/>
        </w:rPr>
        <w:t xml:space="preserve"> </w:t>
      </w:r>
      <w:r>
        <w:rPr>
          <w:rFonts w:hint="eastAsia"/>
          <w:bCs/>
          <w:color w:val="000000"/>
          <w:sz w:val="24"/>
        </w:rPr>
        <w:t>s</w:t>
      </w:r>
      <w:r>
        <w:rPr>
          <w:rFonts w:hint="eastAsia"/>
          <w:bCs/>
          <w:color w:val="000000"/>
          <w:sz w:val="24"/>
        </w:rPr>
        <w:t>。</w:t>
      </w:r>
    </w:p>
    <w:p w:rsidR="001B2B8E" w:rsidRDefault="006B096F">
      <w:pPr>
        <w:autoSpaceDE w:val="0"/>
        <w:autoSpaceDN w:val="0"/>
        <w:adjustRightInd w:val="0"/>
        <w:spacing w:line="360" w:lineRule="auto"/>
        <w:rPr>
          <w:bCs/>
          <w:color w:val="000000"/>
          <w:sz w:val="24"/>
        </w:rPr>
      </w:pPr>
      <w:r>
        <w:rPr>
          <w:rFonts w:hint="eastAsia"/>
          <w:bCs/>
          <w:color w:val="000000"/>
          <w:sz w:val="24"/>
        </w:rPr>
        <w:t>5.</w:t>
      </w:r>
      <w:r w:rsidR="00D548FE">
        <w:rPr>
          <w:rFonts w:hint="eastAsia"/>
          <w:bCs/>
          <w:color w:val="000000"/>
          <w:sz w:val="24"/>
        </w:rPr>
        <w:t>4</w:t>
      </w:r>
      <w:r>
        <w:rPr>
          <w:rFonts w:hint="eastAsia"/>
          <w:bCs/>
          <w:color w:val="000000"/>
          <w:sz w:val="24"/>
        </w:rPr>
        <w:t xml:space="preserve">  </w:t>
      </w:r>
      <w:r>
        <w:rPr>
          <w:rFonts w:hint="eastAsia"/>
          <w:bCs/>
          <w:color w:val="000000"/>
          <w:sz w:val="24"/>
        </w:rPr>
        <w:t>烟气温度示值误差：±</w:t>
      </w:r>
      <w:r>
        <w:rPr>
          <w:rFonts w:hint="eastAsia"/>
          <w:bCs/>
          <w:color w:val="000000"/>
          <w:sz w:val="24"/>
        </w:rPr>
        <w:t>3</w:t>
      </w:r>
      <w:r w:rsidR="007C3A94">
        <w:rPr>
          <w:rFonts w:hint="eastAsia"/>
          <w:bCs/>
          <w:color w:val="000000"/>
          <w:sz w:val="24"/>
        </w:rPr>
        <w:t xml:space="preserve"> </w:t>
      </w:r>
      <w:r>
        <w:rPr>
          <w:rFonts w:hint="eastAsia"/>
          <w:bCs/>
          <w:color w:val="000000"/>
          <w:sz w:val="24"/>
        </w:rPr>
        <w:t>℃。</w:t>
      </w:r>
    </w:p>
    <w:p w:rsidR="001B2B8E" w:rsidRDefault="006B096F">
      <w:pPr>
        <w:autoSpaceDE w:val="0"/>
        <w:autoSpaceDN w:val="0"/>
        <w:adjustRightInd w:val="0"/>
        <w:spacing w:line="360" w:lineRule="auto"/>
        <w:rPr>
          <w:bCs/>
          <w:color w:val="FF0000"/>
          <w:sz w:val="24"/>
        </w:rPr>
      </w:pPr>
      <w:r>
        <w:rPr>
          <w:rFonts w:hint="eastAsia"/>
          <w:bCs/>
          <w:color w:val="000000"/>
          <w:sz w:val="24"/>
        </w:rPr>
        <w:t>5.</w:t>
      </w:r>
      <w:r w:rsidR="00D548FE">
        <w:rPr>
          <w:rFonts w:hint="eastAsia"/>
          <w:bCs/>
          <w:color w:val="000000"/>
          <w:sz w:val="24"/>
        </w:rPr>
        <w:t>5</w:t>
      </w:r>
      <w:r w:rsidR="00ED623B">
        <w:rPr>
          <w:rFonts w:hint="eastAsia"/>
          <w:bCs/>
          <w:color w:val="000000"/>
          <w:sz w:val="24"/>
        </w:rPr>
        <w:t xml:space="preserve"> </w:t>
      </w:r>
      <w:r>
        <w:rPr>
          <w:rFonts w:hint="eastAsia"/>
          <w:bCs/>
          <w:color w:val="000000"/>
          <w:sz w:val="24"/>
        </w:rPr>
        <w:t xml:space="preserve"> </w:t>
      </w:r>
      <w:r>
        <w:rPr>
          <w:rFonts w:hint="eastAsia"/>
          <w:bCs/>
          <w:color w:val="000000"/>
          <w:sz w:val="24"/>
        </w:rPr>
        <w:t>计时误差：±</w:t>
      </w:r>
      <w:r>
        <w:rPr>
          <w:rFonts w:hint="eastAsia"/>
          <w:bCs/>
          <w:color w:val="000000"/>
          <w:sz w:val="24"/>
        </w:rPr>
        <w:t>2</w:t>
      </w:r>
      <w:r w:rsidR="007C3A94">
        <w:rPr>
          <w:rFonts w:hint="eastAsia"/>
          <w:bCs/>
          <w:color w:val="000000"/>
          <w:sz w:val="24"/>
        </w:rPr>
        <w:t xml:space="preserve"> </w:t>
      </w:r>
      <w:r>
        <w:rPr>
          <w:rFonts w:hint="eastAsia"/>
          <w:bCs/>
          <w:color w:val="000000"/>
          <w:sz w:val="24"/>
        </w:rPr>
        <w:t>s</w:t>
      </w:r>
      <w:r>
        <w:rPr>
          <w:rFonts w:hint="eastAsia"/>
          <w:bCs/>
          <w:color w:val="000000"/>
          <w:sz w:val="24"/>
        </w:rPr>
        <w:t>。</w:t>
      </w:r>
    </w:p>
    <w:p w:rsidR="001B2B8E" w:rsidRDefault="006B096F">
      <w:pPr>
        <w:spacing w:beforeLines="50" w:before="156" w:afterLines="50" w:after="156" w:line="360" w:lineRule="auto"/>
        <w:rPr>
          <w:rFonts w:eastAsia="黑体"/>
          <w:bCs/>
          <w:color w:val="000000"/>
          <w:sz w:val="24"/>
        </w:rPr>
      </w:pPr>
      <w:r>
        <w:rPr>
          <w:rFonts w:eastAsia="黑体"/>
          <w:bCs/>
          <w:color w:val="000000"/>
          <w:sz w:val="24"/>
        </w:rPr>
        <w:t xml:space="preserve">6  </w:t>
      </w:r>
      <w:r>
        <w:rPr>
          <w:rFonts w:eastAsia="黑体"/>
          <w:bCs/>
          <w:color w:val="000000"/>
          <w:sz w:val="24"/>
        </w:rPr>
        <w:t>校准条件</w:t>
      </w:r>
    </w:p>
    <w:p w:rsidR="001B2B8E" w:rsidRDefault="006B096F">
      <w:pPr>
        <w:spacing w:line="460" w:lineRule="exact"/>
        <w:rPr>
          <w:color w:val="000000"/>
          <w:sz w:val="24"/>
        </w:rPr>
      </w:pPr>
      <w:r>
        <w:rPr>
          <w:color w:val="000000"/>
          <w:sz w:val="24"/>
        </w:rPr>
        <w:t xml:space="preserve">6.1  </w:t>
      </w:r>
      <w:r>
        <w:rPr>
          <w:color w:val="000000"/>
          <w:sz w:val="24"/>
        </w:rPr>
        <w:t>环境条件</w:t>
      </w:r>
    </w:p>
    <w:p w:rsidR="00E65FFE" w:rsidRDefault="006B096F">
      <w:pPr>
        <w:spacing w:line="500" w:lineRule="exact"/>
        <w:rPr>
          <w:sz w:val="24"/>
        </w:rPr>
      </w:pPr>
      <w:r>
        <w:rPr>
          <w:rFonts w:hint="eastAsia"/>
          <w:sz w:val="24"/>
        </w:rPr>
        <w:t xml:space="preserve">6.1.1  </w:t>
      </w:r>
      <w:r w:rsidR="00E65FFE">
        <w:rPr>
          <w:rFonts w:hint="eastAsia"/>
          <w:sz w:val="24"/>
        </w:rPr>
        <w:t>环境</w:t>
      </w:r>
      <w:r>
        <w:rPr>
          <w:sz w:val="24"/>
        </w:rPr>
        <w:t>温度</w:t>
      </w:r>
      <w:r w:rsidR="00E65FFE">
        <w:rPr>
          <w:sz w:val="24"/>
        </w:rPr>
        <w:t>：</w:t>
      </w:r>
      <w:r>
        <w:rPr>
          <w:rFonts w:hint="eastAsia"/>
          <w:sz w:val="24"/>
        </w:rPr>
        <w:t>（</w:t>
      </w:r>
      <w:r>
        <w:rPr>
          <w:sz w:val="24"/>
        </w:rPr>
        <w:t>15</w:t>
      </w:r>
      <w:r>
        <w:rPr>
          <w:sz w:val="24"/>
        </w:rPr>
        <w:t>～</w:t>
      </w:r>
      <w:r>
        <w:rPr>
          <w:sz w:val="24"/>
        </w:rPr>
        <w:t>3</w:t>
      </w:r>
      <w:r w:rsidR="00E65FFE">
        <w:rPr>
          <w:sz w:val="24"/>
        </w:rPr>
        <w:t>5</w:t>
      </w:r>
      <w:r>
        <w:rPr>
          <w:rFonts w:hint="eastAsia"/>
          <w:sz w:val="24"/>
        </w:rPr>
        <w:t>）</w:t>
      </w:r>
      <w:r>
        <w:rPr>
          <w:sz w:val="24"/>
        </w:rPr>
        <w:t>℃</w:t>
      </w:r>
      <w:r>
        <w:rPr>
          <w:sz w:val="24"/>
        </w:rPr>
        <w:t>，</w:t>
      </w:r>
    </w:p>
    <w:p w:rsidR="001B2B8E" w:rsidRDefault="00E65FFE">
      <w:pPr>
        <w:spacing w:line="500" w:lineRule="exact"/>
        <w:rPr>
          <w:sz w:val="24"/>
        </w:rPr>
      </w:pPr>
      <w:r>
        <w:rPr>
          <w:rFonts w:hint="eastAsia"/>
          <w:sz w:val="24"/>
        </w:rPr>
        <w:t xml:space="preserve">6.1.2  </w:t>
      </w:r>
      <w:r w:rsidR="006B096F">
        <w:rPr>
          <w:sz w:val="24"/>
        </w:rPr>
        <w:t>相对湿度不大于</w:t>
      </w:r>
      <w:r w:rsidR="006B096F">
        <w:rPr>
          <w:sz w:val="24"/>
        </w:rPr>
        <w:t>8</w:t>
      </w:r>
      <w:r w:rsidR="006B096F">
        <w:rPr>
          <w:rFonts w:hint="eastAsia"/>
          <w:sz w:val="24"/>
        </w:rPr>
        <w:t>0</w:t>
      </w:r>
      <w:r w:rsidR="006B096F">
        <w:rPr>
          <w:sz w:val="24"/>
        </w:rPr>
        <w:t>%</w:t>
      </w:r>
      <w:r w:rsidR="006B096F">
        <w:rPr>
          <w:sz w:val="24"/>
        </w:rPr>
        <w:t>。</w:t>
      </w:r>
    </w:p>
    <w:p w:rsidR="001B2B8E" w:rsidRDefault="006B096F">
      <w:pPr>
        <w:spacing w:line="500" w:lineRule="exact"/>
        <w:rPr>
          <w:sz w:val="24"/>
        </w:rPr>
      </w:pPr>
      <w:r>
        <w:rPr>
          <w:rFonts w:hint="eastAsia"/>
          <w:sz w:val="24"/>
        </w:rPr>
        <w:t>6.1.</w:t>
      </w:r>
      <w:r w:rsidR="00E65FFE">
        <w:rPr>
          <w:rFonts w:hint="eastAsia"/>
          <w:sz w:val="24"/>
        </w:rPr>
        <w:t>3</w:t>
      </w:r>
      <w:r>
        <w:rPr>
          <w:rFonts w:hint="eastAsia"/>
          <w:sz w:val="24"/>
        </w:rPr>
        <w:t xml:space="preserve">  </w:t>
      </w:r>
      <w:r>
        <w:rPr>
          <w:sz w:val="24"/>
        </w:rPr>
        <w:t>供电电压：</w:t>
      </w:r>
      <w:r>
        <w:rPr>
          <w:sz w:val="24"/>
        </w:rPr>
        <w:t>AC</w:t>
      </w:r>
      <w:r>
        <w:rPr>
          <w:rFonts w:hint="eastAsia"/>
          <w:sz w:val="24"/>
        </w:rPr>
        <w:t>（</w:t>
      </w:r>
      <w:r>
        <w:rPr>
          <w:sz w:val="24"/>
        </w:rPr>
        <w:t xml:space="preserve">220 </w:t>
      </w:r>
      <w:r>
        <w:rPr>
          <w:sz w:val="24"/>
        </w:rPr>
        <w:sym w:font="Symbol" w:char="F0B1"/>
      </w:r>
      <w:r>
        <w:rPr>
          <w:sz w:val="24"/>
        </w:rPr>
        <w:t xml:space="preserve"> 22</w:t>
      </w:r>
      <w:r>
        <w:rPr>
          <w:rFonts w:hint="eastAsia"/>
          <w:sz w:val="24"/>
        </w:rPr>
        <w:t>）</w:t>
      </w:r>
      <w:r>
        <w:rPr>
          <w:sz w:val="24"/>
        </w:rPr>
        <w:t>V</w:t>
      </w:r>
      <w:r>
        <w:rPr>
          <w:sz w:val="24"/>
        </w:rPr>
        <w:t>，</w:t>
      </w:r>
      <w:r w:rsidR="00E65FFE">
        <w:rPr>
          <w:rFonts w:hint="eastAsia"/>
          <w:sz w:val="24"/>
        </w:rPr>
        <w:t>频率：</w:t>
      </w:r>
      <w:r>
        <w:rPr>
          <w:sz w:val="24"/>
        </w:rPr>
        <w:t>（</w:t>
      </w:r>
      <w:r>
        <w:rPr>
          <w:sz w:val="24"/>
        </w:rPr>
        <w:t xml:space="preserve">50 </w:t>
      </w:r>
      <w:r>
        <w:rPr>
          <w:sz w:val="24"/>
        </w:rPr>
        <w:sym w:font="Symbol" w:char="F0B1"/>
      </w:r>
      <w:r>
        <w:rPr>
          <w:sz w:val="24"/>
        </w:rPr>
        <w:t xml:space="preserve"> 1</w:t>
      </w:r>
      <w:r>
        <w:rPr>
          <w:sz w:val="24"/>
        </w:rPr>
        <w:t>）</w:t>
      </w:r>
      <w:r>
        <w:rPr>
          <w:sz w:val="24"/>
        </w:rPr>
        <w:t>Hz</w:t>
      </w:r>
      <w:r>
        <w:rPr>
          <w:rFonts w:hint="eastAsia"/>
          <w:sz w:val="24"/>
        </w:rPr>
        <w:t>。</w:t>
      </w:r>
    </w:p>
    <w:p w:rsidR="001B2B8E" w:rsidRDefault="006B096F">
      <w:pPr>
        <w:spacing w:line="460" w:lineRule="exact"/>
        <w:rPr>
          <w:color w:val="000000"/>
          <w:sz w:val="24"/>
        </w:rPr>
      </w:pPr>
      <w:r>
        <w:rPr>
          <w:color w:val="000000"/>
          <w:sz w:val="24"/>
        </w:rPr>
        <w:t xml:space="preserve">6.2  </w:t>
      </w:r>
      <w:r>
        <w:rPr>
          <w:rFonts w:hint="eastAsia"/>
          <w:color w:val="000000"/>
          <w:sz w:val="24"/>
        </w:rPr>
        <w:t>计量标准器</w:t>
      </w:r>
    </w:p>
    <w:p w:rsidR="001B2B8E" w:rsidRDefault="006B096F">
      <w:pPr>
        <w:spacing w:line="360" w:lineRule="auto"/>
        <w:rPr>
          <w:sz w:val="24"/>
        </w:rPr>
      </w:pPr>
      <w:r>
        <w:rPr>
          <w:rFonts w:hint="eastAsia"/>
          <w:sz w:val="24"/>
        </w:rPr>
        <w:t xml:space="preserve">6.2.1 </w:t>
      </w:r>
      <w:r>
        <w:rPr>
          <w:sz w:val="24"/>
        </w:rPr>
        <w:t xml:space="preserve"> </w:t>
      </w:r>
      <w:r>
        <w:rPr>
          <w:rFonts w:hint="eastAsia"/>
          <w:sz w:val="24"/>
        </w:rPr>
        <w:t>烟尘浓度发生装置</w:t>
      </w:r>
    </w:p>
    <w:p w:rsidR="001B2B8E" w:rsidRDefault="006B096F">
      <w:pPr>
        <w:spacing w:line="360" w:lineRule="auto"/>
        <w:ind w:firstLineChars="200" w:firstLine="480"/>
        <w:rPr>
          <w:strike/>
          <w:sz w:val="24"/>
        </w:rPr>
      </w:pPr>
      <w:r>
        <w:rPr>
          <w:rFonts w:hint="eastAsia"/>
          <w:sz w:val="24"/>
        </w:rPr>
        <w:t>烟尘浓度发生应覆盖（</w:t>
      </w:r>
      <w:r w:rsidR="00871E70">
        <w:rPr>
          <w:rFonts w:hint="eastAsia"/>
          <w:sz w:val="24"/>
        </w:rPr>
        <w:t>0</w:t>
      </w:r>
      <w:r w:rsidR="007C3A94">
        <w:rPr>
          <w:rFonts w:hint="eastAsia"/>
          <w:sz w:val="24"/>
        </w:rPr>
        <w:t>～</w:t>
      </w:r>
      <w:r>
        <w:rPr>
          <w:rFonts w:hint="eastAsia"/>
          <w:sz w:val="24"/>
        </w:rPr>
        <w:t>50</w:t>
      </w:r>
      <w:r>
        <w:rPr>
          <w:rFonts w:hint="eastAsia"/>
          <w:sz w:val="24"/>
        </w:rPr>
        <w:t>）</w:t>
      </w:r>
      <w:r>
        <w:rPr>
          <w:rFonts w:hint="eastAsia"/>
          <w:sz w:val="24"/>
        </w:rPr>
        <w:t>mg/m</w:t>
      </w:r>
      <w:r>
        <w:rPr>
          <w:rFonts w:hint="eastAsia"/>
          <w:sz w:val="24"/>
          <w:vertAlign w:val="superscript"/>
        </w:rPr>
        <w:t>3</w:t>
      </w:r>
      <w:r>
        <w:rPr>
          <w:rFonts w:hint="eastAsia"/>
          <w:sz w:val="24"/>
        </w:rPr>
        <w:t>浓度范围，工作段</w:t>
      </w:r>
      <w:r w:rsidR="00871E70">
        <w:rPr>
          <w:rFonts w:hint="eastAsia"/>
          <w:sz w:val="24"/>
        </w:rPr>
        <w:t>最大</w:t>
      </w:r>
      <w:r>
        <w:rPr>
          <w:rFonts w:hint="eastAsia"/>
          <w:sz w:val="24"/>
        </w:rPr>
        <w:t>流速</w:t>
      </w:r>
      <w:r w:rsidR="00871E70">
        <w:rPr>
          <w:rFonts w:hint="eastAsia"/>
          <w:sz w:val="24"/>
        </w:rPr>
        <w:t>应</w:t>
      </w:r>
      <w:r>
        <w:rPr>
          <w:rFonts w:hint="eastAsia"/>
          <w:sz w:val="24"/>
        </w:rPr>
        <w:t>不低于</w:t>
      </w:r>
      <w:r>
        <w:rPr>
          <w:rFonts w:hint="eastAsia"/>
          <w:sz w:val="24"/>
        </w:rPr>
        <w:t>20</w:t>
      </w:r>
      <w:r w:rsidR="003D7DDE">
        <w:rPr>
          <w:rFonts w:hint="eastAsia"/>
          <w:sz w:val="24"/>
        </w:rPr>
        <w:t>m/s</w:t>
      </w:r>
      <w:r>
        <w:rPr>
          <w:rFonts w:hint="eastAsia"/>
          <w:sz w:val="24"/>
        </w:rPr>
        <w:t>。使用的烟尘为</w:t>
      </w:r>
      <w:r w:rsidR="000042BD">
        <w:rPr>
          <w:rFonts w:hint="eastAsia"/>
          <w:sz w:val="24"/>
        </w:rPr>
        <w:t>ISO</w:t>
      </w:r>
      <w:r w:rsidR="000042BD" w:rsidRPr="006B096F">
        <w:rPr>
          <w:rFonts w:hint="eastAsia"/>
          <w:sz w:val="24"/>
        </w:rPr>
        <w:t>细粉尘</w:t>
      </w:r>
      <w:r w:rsidR="000042BD">
        <w:rPr>
          <w:rFonts w:hint="eastAsia"/>
          <w:sz w:val="24"/>
        </w:rPr>
        <w:t>、</w:t>
      </w:r>
      <w:r>
        <w:rPr>
          <w:rFonts w:hint="eastAsia"/>
          <w:sz w:val="24"/>
        </w:rPr>
        <w:t>干燥煤尘、滑石粉或其他适宜的烟尘颗粒物。覆盖浓度范围内工作段中标准采样装置采样点和被校烟尘测试仪采样点四次相同浓度测量平均值的相对误差应不大于</w:t>
      </w:r>
      <w:r>
        <w:rPr>
          <w:rFonts w:hint="eastAsia"/>
          <w:sz w:val="24"/>
        </w:rPr>
        <w:t>5%</w:t>
      </w:r>
      <w:r>
        <w:rPr>
          <w:rFonts w:hint="eastAsia"/>
          <w:sz w:val="24"/>
        </w:rPr>
        <w:t>，流速测量平均值的相对误差不大于</w:t>
      </w:r>
      <w:r>
        <w:rPr>
          <w:rFonts w:hint="eastAsia"/>
          <w:sz w:val="24"/>
        </w:rPr>
        <w:t>2%</w:t>
      </w:r>
      <w:r>
        <w:rPr>
          <w:rFonts w:hint="eastAsia"/>
          <w:sz w:val="24"/>
        </w:rPr>
        <w:t>。</w:t>
      </w:r>
    </w:p>
    <w:p w:rsidR="001B2B8E" w:rsidRDefault="006B096F">
      <w:pPr>
        <w:spacing w:line="360" w:lineRule="auto"/>
        <w:rPr>
          <w:sz w:val="24"/>
        </w:rPr>
      </w:pPr>
      <w:r>
        <w:rPr>
          <w:sz w:val="24"/>
        </w:rPr>
        <w:t>6.2.</w:t>
      </w:r>
      <w:r>
        <w:rPr>
          <w:rFonts w:hint="eastAsia"/>
          <w:sz w:val="24"/>
        </w:rPr>
        <w:t>2</w:t>
      </w:r>
      <w:r>
        <w:rPr>
          <w:sz w:val="24"/>
        </w:rPr>
        <w:t xml:space="preserve"> </w:t>
      </w:r>
      <w:r>
        <w:rPr>
          <w:color w:val="FF0000"/>
          <w:sz w:val="24"/>
        </w:rPr>
        <w:t xml:space="preserve"> </w:t>
      </w:r>
      <w:r>
        <w:rPr>
          <w:sz w:val="24"/>
        </w:rPr>
        <w:t>烟尘浓度标准</w:t>
      </w:r>
      <w:r>
        <w:rPr>
          <w:rFonts w:hint="eastAsia"/>
          <w:sz w:val="24"/>
        </w:rPr>
        <w:t>装置</w:t>
      </w:r>
      <w:r>
        <w:rPr>
          <w:sz w:val="24"/>
        </w:rPr>
        <w:t>：</w:t>
      </w:r>
      <w:r>
        <w:rPr>
          <w:rFonts w:hint="eastAsia"/>
          <w:sz w:val="24"/>
        </w:rPr>
        <w:t>标准装置分为采样装置和称重装置。采样装置采样流量最大允许误差优于±</w:t>
      </w:r>
      <w:r>
        <w:rPr>
          <w:rFonts w:hint="eastAsia"/>
          <w:sz w:val="24"/>
        </w:rPr>
        <w:t>2.5%</w:t>
      </w:r>
      <w:r>
        <w:rPr>
          <w:rFonts w:hint="eastAsia"/>
          <w:sz w:val="24"/>
        </w:rPr>
        <w:t>。称重装置具备恒温恒湿控制系统，温度范围：（</w:t>
      </w:r>
      <w:r>
        <w:rPr>
          <w:rFonts w:hint="eastAsia"/>
          <w:sz w:val="24"/>
        </w:rPr>
        <w:t>25</w:t>
      </w:r>
      <w:r>
        <w:rPr>
          <w:rFonts w:hint="eastAsia"/>
          <w:sz w:val="24"/>
        </w:rPr>
        <w:t>～</w:t>
      </w:r>
      <w:r>
        <w:rPr>
          <w:rFonts w:hint="eastAsia"/>
          <w:sz w:val="24"/>
        </w:rPr>
        <w:t>50</w:t>
      </w:r>
      <w:r>
        <w:rPr>
          <w:rFonts w:hint="eastAsia"/>
          <w:sz w:val="24"/>
        </w:rPr>
        <w:t>）℃，温度偏差：±</w:t>
      </w:r>
      <w:r>
        <w:rPr>
          <w:rFonts w:hint="eastAsia"/>
          <w:sz w:val="24"/>
        </w:rPr>
        <w:t>2</w:t>
      </w:r>
      <w:r w:rsidR="002E47F2">
        <w:rPr>
          <w:rFonts w:hint="eastAsia"/>
          <w:sz w:val="24"/>
        </w:rPr>
        <w:t xml:space="preserve"> </w:t>
      </w:r>
      <w:r>
        <w:rPr>
          <w:rFonts w:hint="eastAsia"/>
          <w:sz w:val="24"/>
        </w:rPr>
        <w:t>℃，温度均匀度：</w:t>
      </w:r>
      <w:r>
        <w:rPr>
          <w:rFonts w:hint="eastAsia"/>
          <w:sz w:val="24"/>
        </w:rPr>
        <w:t>1</w:t>
      </w:r>
      <w:r w:rsidR="002E47F2">
        <w:rPr>
          <w:rFonts w:hint="eastAsia"/>
          <w:sz w:val="24"/>
        </w:rPr>
        <w:t xml:space="preserve"> </w:t>
      </w:r>
      <w:r>
        <w:rPr>
          <w:rFonts w:hint="eastAsia"/>
          <w:sz w:val="24"/>
        </w:rPr>
        <w:t>℃；湿度范围：（</w:t>
      </w:r>
      <w:r>
        <w:rPr>
          <w:rFonts w:hint="eastAsia"/>
          <w:sz w:val="24"/>
        </w:rPr>
        <w:t>30</w:t>
      </w:r>
      <w:r>
        <w:rPr>
          <w:rFonts w:hint="eastAsia"/>
          <w:sz w:val="24"/>
        </w:rPr>
        <w:t>～</w:t>
      </w:r>
      <w:r>
        <w:rPr>
          <w:rFonts w:hint="eastAsia"/>
          <w:sz w:val="24"/>
        </w:rPr>
        <w:t>40</w:t>
      </w:r>
      <w:r>
        <w:rPr>
          <w:rFonts w:hint="eastAsia"/>
          <w:sz w:val="24"/>
        </w:rPr>
        <w:t>）</w:t>
      </w:r>
      <w:r>
        <w:rPr>
          <w:rFonts w:hint="eastAsia"/>
          <w:sz w:val="24"/>
        </w:rPr>
        <w:t>%RH</w:t>
      </w:r>
      <w:r>
        <w:rPr>
          <w:rFonts w:hint="eastAsia"/>
          <w:sz w:val="24"/>
        </w:rPr>
        <w:t>，湿度偏差：±</w:t>
      </w:r>
      <w:r>
        <w:rPr>
          <w:rFonts w:hint="eastAsia"/>
          <w:sz w:val="24"/>
        </w:rPr>
        <w:t>3%RH</w:t>
      </w:r>
      <w:r>
        <w:rPr>
          <w:rFonts w:hint="eastAsia"/>
          <w:sz w:val="24"/>
        </w:rPr>
        <w:t>，湿度均匀度：</w:t>
      </w:r>
      <w:r>
        <w:rPr>
          <w:rFonts w:hint="eastAsia"/>
          <w:sz w:val="24"/>
        </w:rPr>
        <w:t>3%RH</w:t>
      </w:r>
      <w:r>
        <w:rPr>
          <w:rFonts w:hint="eastAsia"/>
          <w:sz w:val="24"/>
        </w:rPr>
        <w:t>。称重装置：电子天平：</w:t>
      </w:r>
      <w:r>
        <w:rPr>
          <w:rFonts w:ascii="宋体" w:hAnsi="宋体"/>
          <w:noProof/>
          <w:sz w:val="24"/>
        </w:rPr>
        <w:drawing>
          <wp:inline distT="0" distB="0" distL="0" distR="0">
            <wp:extent cx="219075" cy="123190"/>
            <wp:effectExtent l="0" t="0" r="0" b="0"/>
            <wp:docPr id="20" name="图片 20" descr="C:\Users\xiachun\AppData\Local\Temp\WeChat Files\c9b3feb69f1b381c5416719ddb6fb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C:\Users\xiachun\AppData\Local\Temp\WeChat Files\c9b3feb69f1b381c5416719ddb6fbc3.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19075" cy="123422"/>
                    </a:xfrm>
                    <a:prstGeom prst="rect">
                      <a:avLst/>
                    </a:prstGeom>
                    <a:noFill/>
                    <a:ln>
                      <a:noFill/>
                    </a:ln>
                  </pic:spPr>
                </pic:pic>
              </a:graphicData>
            </a:graphic>
          </wp:inline>
        </w:drawing>
      </w:r>
      <w:r>
        <w:rPr>
          <w:rFonts w:hint="eastAsia"/>
          <w:sz w:val="24"/>
        </w:rPr>
        <w:t>级，最大秤量大于</w:t>
      </w:r>
      <w:r>
        <w:rPr>
          <w:rFonts w:hint="eastAsia"/>
          <w:sz w:val="24"/>
        </w:rPr>
        <w:t>20g,</w:t>
      </w:r>
      <w:r>
        <w:rPr>
          <w:rFonts w:hint="eastAsia"/>
          <w:sz w:val="24"/>
        </w:rPr>
        <w:t>实际分度值</w:t>
      </w:r>
      <w:r>
        <w:rPr>
          <w:rFonts w:hint="eastAsia"/>
          <w:sz w:val="24"/>
        </w:rPr>
        <w:t>d=0.01mg</w:t>
      </w:r>
      <w:r>
        <w:rPr>
          <w:rFonts w:hint="eastAsia"/>
          <w:sz w:val="24"/>
        </w:rPr>
        <w:t>。</w:t>
      </w:r>
    </w:p>
    <w:p w:rsidR="001B2B8E" w:rsidRDefault="006B096F">
      <w:pPr>
        <w:spacing w:line="360" w:lineRule="auto"/>
        <w:rPr>
          <w:sz w:val="24"/>
        </w:rPr>
      </w:pPr>
      <w:r>
        <w:rPr>
          <w:rFonts w:hint="eastAsia"/>
          <w:bCs/>
          <w:sz w:val="24"/>
        </w:rPr>
        <w:t xml:space="preserve">6.2.3  </w:t>
      </w:r>
      <w:r>
        <w:rPr>
          <w:rFonts w:hint="eastAsia"/>
          <w:bCs/>
          <w:sz w:val="24"/>
        </w:rPr>
        <w:t>标准流速计：在（</w:t>
      </w:r>
      <w:r>
        <w:rPr>
          <w:rFonts w:hint="eastAsia"/>
          <w:bCs/>
          <w:sz w:val="24"/>
        </w:rPr>
        <w:t>5</w:t>
      </w:r>
      <w:r>
        <w:rPr>
          <w:rFonts w:hint="eastAsia"/>
          <w:sz w:val="24"/>
        </w:rPr>
        <w:t>～</w:t>
      </w:r>
      <w:r>
        <w:rPr>
          <w:rFonts w:hint="eastAsia"/>
          <w:bCs/>
          <w:sz w:val="24"/>
        </w:rPr>
        <w:t>20</w:t>
      </w:r>
      <w:r w:rsidR="002E47F2">
        <w:rPr>
          <w:rFonts w:hint="eastAsia"/>
          <w:bCs/>
          <w:sz w:val="24"/>
        </w:rPr>
        <w:t>）</w:t>
      </w:r>
      <w:r>
        <w:t xml:space="preserve"> </w:t>
      </w:r>
      <w:r>
        <w:rPr>
          <w:bCs/>
          <w:sz w:val="24"/>
        </w:rPr>
        <w:t>m/s</w:t>
      </w:r>
      <w:r>
        <w:rPr>
          <w:rFonts w:hint="eastAsia"/>
          <w:bCs/>
          <w:sz w:val="24"/>
        </w:rPr>
        <w:t>测量范围内，测量扩展不确定度不大于</w:t>
      </w:r>
      <w:r>
        <w:rPr>
          <w:rFonts w:hint="eastAsia"/>
          <w:bCs/>
          <w:sz w:val="24"/>
        </w:rPr>
        <w:t>1.5%</w:t>
      </w:r>
      <w:r>
        <w:rPr>
          <w:rFonts w:hint="eastAsia"/>
          <w:bCs/>
          <w:sz w:val="24"/>
        </w:rPr>
        <w:t>，</w:t>
      </w:r>
      <w:r>
        <w:rPr>
          <w:rFonts w:hint="eastAsia"/>
          <w:bCs/>
          <w:i/>
          <w:sz w:val="24"/>
        </w:rPr>
        <w:t>k</w:t>
      </w:r>
      <w:r>
        <w:rPr>
          <w:rFonts w:hint="eastAsia"/>
          <w:bCs/>
          <w:sz w:val="24"/>
        </w:rPr>
        <w:t>=2</w:t>
      </w:r>
      <w:r>
        <w:rPr>
          <w:rFonts w:hint="eastAsia"/>
          <w:bCs/>
          <w:sz w:val="24"/>
        </w:rPr>
        <w:t>。</w:t>
      </w:r>
    </w:p>
    <w:p w:rsidR="001B2B8E" w:rsidRDefault="006B096F">
      <w:pPr>
        <w:spacing w:line="360" w:lineRule="auto"/>
        <w:rPr>
          <w:sz w:val="24"/>
        </w:rPr>
      </w:pPr>
      <w:r>
        <w:rPr>
          <w:rFonts w:hint="eastAsia"/>
          <w:sz w:val="24"/>
        </w:rPr>
        <w:lastRenderedPageBreak/>
        <w:t>6.2.4</w:t>
      </w:r>
      <w:r>
        <w:rPr>
          <w:sz w:val="24"/>
        </w:rPr>
        <w:t xml:space="preserve"> </w:t>
      </w:r>
      <w:r>
        <w:rPr>
          <w:rFonts w:hint="eastAsia"/>
          <w:sz w:val="24"/>
        </w:rPr>
        <w:t xml:space="preserve"> </w:t>
      </w:r>
      <w:r>
        <w:rPr>
          <w:rFonts w:hint="eastAsia"/>
          <w:sz w:val="24"/>
        </w:rPr>
        <w:t>标准温度计：（</w:t>
      </w:r>
      <w:r>
        <w:rPr>
          <w:rFonts w:hint="eastAsia"/>
          <w:sz w:val="24"/>
        </w:rPr>
        <w:t>0</w:t>
      </w:r>
      <w:r>
        <w:rPr>
          <w:rFonts w:hint="eastAsia"/>
          <w:sz w:val="24"/>
        </w:rPr>
        <w:t>～</w:t>
      </w:r>
      <w:r>
        <w:rPr>
          <w:rFonts w:hint="eastAsia"/>
          <w:sz w:val="24"/>
        </w:rPr>
        <w:t>100</w:t>
      </w:r>
      <w:r>
        <w:rPr>
          <w:rFonts w:hint="eastAsia"/>
          <w:sz w:val="24"/>
        </w:rPr>
        <w:t>）</w:t>
      </w:r>
      <w:r w:rsidR="007C3A94">
        <w:rPr>
          <w:rFonts w:hint="eastAsia"/>
          <w:sz w:val="24"/>
        </w:rPr>
        <w:t xml:space="preserve"> </w:t>
      </w:r>
      <w:r>
        <w:rPr>
          <w:rFonts w:hint="eastAsia"/>
          <w:sz w:val="24"/>
        </w:rPr>
        <w:t>℃，分度值</w:t>
      </w:r>
      <w:r>
        <w:rPr>
          <w:rFonts w:hint="eastAsia"/>
          <w:sz w:val="24"/>
        </w:rPr>
        <w:t>0.1</w:t>
      </w:r>
      <w:r w:rsidR="007C3A94">
        <w:rPr>
          <w:rFonts w:hint="eastAsia"/>
          <w:sz w:val="24"/>
        </w:rPr>
        <w:t xml:space="preserve"> </w:t>
      </w:r>
      <w:r>
        <w:rPr>
          <w:rFonts w:hint="eastAsia"/>
          <w:sz w:val="24"/>
        </w:rPr>
        <w:t>℃，最大允许误差为±</w:t>
      </w:r>
      <w:r>
        <w:rPr>
          <w:rFonts w:hint="eastAsia"/>
          <w:sz w:val="24"/>
        </w:rPr>
        <w:t>0.3</w:t>
      </w:r>
      <w:r w:rsidR="007C3A94">
        <w:rPr>
          <w:rFonts w:hint="eastAsia"/>
          <w:sz w:val="24"/>
        </w:rPr>
        <w:t xml:space="preserve"> </w:t>
      </w:r>
      <w:r>
        <w:rPr>
          <w:rFonts w:hint="eastAsia"/>
          <w:sz w:val="24"/>
        </w:rPr>
        <w:t>℃；（</w:t>
      </w:r>
      <w:r>
        <w:rPr>
          <w:rFonts w:hint="eastAsia"/>
          <w:sz w:val="24"/>
        </w:rPr>
        <w:t>0</w:t>
      </w:r>
      <w:r>
        <w:rPr>
          <w:rFonts w:hint="eastAsia"/>
          <w:sz w:val="24"/>
        </w:rPr>
        <w:t>～</w:t>
      </w:r>
      <w:r>
        <w:rPr>
          <w:rFonts w:hint="eastAsia"/>
          <w:sz w:val="24"/>
        </w:rPr>
        <w:t>400</w:t>
      </w:r>
      <w:r>
        <w:rPr>
          <w:rFonts w:hint="eastAsia"/>
          <w:sz w:val="24"/>
        </w:rPr>
        <w:t>）</w:t>
      </w:r>
      <w:r w:rsidR="007C3A94">
        <w:rPr>
          <w:rFonts w:hint="eastAsia"/>
          <w:sz w:val="24"/>
        </w:rPr>
        <w:t xml:space="preserve"> </w:t>
      </w:r>
      <w:r>
        <w:rPr>
          <w:rFonts w:hint="eastAsia"/>
          <w:sz w:val="24"/>
        </w:rPr>
        <w:t>℃，分度值</w:t>
      </w:r>
      <w:r>
        <w:rPr>
          <w:rFonts w:hint="eastAsia"/>
          <w:sz w:val="24"/>
        </w:rPr>
        <w:t>0.5</w:t>
      </w:r>
      <w:r w:rsidR="007C3A94">
        <w:rPr>
          <w:rFonts w:hint="eastAsia"/>
          <w:sz w:val="24"/>
        </w:rPr>
        <w:t xml:space="preserve"> </w:t>
      </w:r>
      <w:r>
        <w:rPr>
          <w:rFonts w:hint="eastAsia"/>
          <w:sz w:val="24"/>
        </w:rPr>
        <w:t>℃，最大允许误差为±</w:t>
      </w:r>
      <w:r>
        <w:rPr>
          <w:rFonts w:hint="eastAsia"/>
          <w:sz w:val="24"/>
        </w:rPr>
        <w:t>1</w:t>
      </w:r>
      <w:r w:rsidR="007C3A94">
        <w:rPr>
          <w:rFonts w:hint="eastAsia"/>
          <w:sz w:val="24"/>
        </w:rPr>
        <w:t xml:space="preserve"> </w:t>
      </w:r>
      <w:r>
        <w:rPr>
          <w:rFonts w:hint="eastAsia"/>
          <w:sz w:val="24"/>
        </w:rPr>
        <w:t>℃。</w:t>
      </w:r>
    </w:p>
    <w:p w:rsidR="001B2B8E" w:rsidRDefault="006B096F">
      <w:pPr>
        <w:spacing w:line="360" w:lineRule="auto"/>
        <w:rPr>
          <w:sz w:val="24"/>
        </w:rPr>
      </w:pPr>
      <w:r>
        <w:rPr>
          <w:rFonts w:hint="eastAsia"/>
          <w:sz w:val="24"/>
        </w:rPr>
        <w:t>6.2.5</w:t>
      </w:r>
      <w:r>
        <w:rPr>
          <w:rFonts w:hint="eastAsia"/>
          <w:sz w:val="24"/>
        </w:rPr>
        <w:t>温箱：（</w:t>
      </w:r>
      <w:r>
        <w:rPr>
          <w:rFonts w:hint="eastAsia"/>
          <w:sz w:val="24"/>
        </w:rPr>
        <w:t>25</w:t>
      </w:r>
      <w:r>
        <w:rPr>
          <w:rFonts w:hint="eastAsia"/>
          <w:sz w:val="24"/>
        </w:rPr>
        <w:t>～</w:t>
      </w:r>
      <w:r>
        <w:rPr>
          <w:rFonts w:hint="eastAsia"/>
          <w:sz w:val="24"/>
        </w:rPr>
        <w:t>250</w:t>
      </w:r>
      <w:r>
        <w:rPr>
          <w:rFonts w:hint="eastAsia"/>
          <w:sz w:val="24"/>
        </w:rPr>
        <w:t>）℃。</w:t>
      </w:r>
    </w:p>
    <w:p w:rsidR="001B2B8E" w:rsidRDefault="006B096F">
      <w:pPr>
        <w:spacing w:line="360" w:lineRule="auto"/>
        <w:rPr>
          <w:sz w:val="24"/>
        </w:rPr>
      </w:pPr>
      <w:r>
        <w:rPr>
          <w:sz w:val="24"/>
        </w:rPr>
        <w:t>6.2.6</w:t>
      </w:r>
      <w:r>
        <w:rPr>
          <w:rFonts w:hint="eastAsia"/>
          <w:sz w:val="24"/>
        </w:rPr>
        <w:t xml:space="preserve"> </w:t>
      </w:r>
      <w:r>
        <w:rPr>
          <w:rFonts w:hint="eastAsia"/>
          <w:sz w:val="24"/>
        </w:rPr>
        <w:t>秒表：分度值</w:t>
      </w:r>
      <w:r>
        <w:rPr>
          <w:rFonts w:hint="eastAsia"/>
          <w:sz w:val="24"/>
        </w:rPr>
        <w:t>0.01</w:t>
      </w:r>
      <w:r w:rsidR="007C3A94">
        <w:rPr>
          <w:rFonts w:hint="eastAsia"/>
          <w:sz w:val="24"/>
        </w:rPr>
        <w:t xml:space="preserve"> </w:t>
      </w:r>
      <w:r>
        <w:rPr>
          <w:rFonts w:hint="eastAsia"/>
          <w:sz w:val="24"/>
        </w:rPr>
        <w:t>s</w:t>
      </w:r>
      <w:r>
        <w:rPr>
          <w:rFonts w:hint="eastAsia"/>
          <w:sz w:val="24"/>
        </w:rPr>
        <w:t>。</w:t>
      </w:r>
    </w:p>
    <w:p w:rsidR="001B2B8E" w:rsidRDefault="006B096F">
      <w:pPr>
        <w:spacing w:beforeLines="50" w:before="156" w:afterLines="50" w:after="156" w:line="360" w:lineRule="auto"/>
        <w:rPr>
          <w:rFonts w:eastAsia="黑体"/>
          <w:bCs/>
          <w:color w:val="000000"/>
          <w:sz w:val="24"/>
        </w:rPr>
      </w:pPr>
      <w:r>
        <w:rPr>
          <w:rFonts w:eastAsia="黑体"/>
          <w:bCs/>
          <w:color w:val="000000"/>
          <w:sz w:val="24"/>
        </w:rPr>
        <w:t xml:space="preserve">7  </w:t>
      </w:r>
      <w:r>
        <w:rPr>
          <w:rFonts w:eastAsia="黑体"/>
          <w:bCs/>
          <w:color w:val="000000"/>
          <w:sz w:val="24"/>
        </w:rPr>
        <w:t>校准项目和校准方法</w:t>
      </w:r>
    </w:p>
    <w:p w:rsidR="001B2B8E" w:rsidRDefault="006B096F">
      <w:pPr>
        <w:spacing w:line="360" w:lineRule="auto"/>
        <w:rPr>
          <w:sz w:val="24"/>
        </w:rPr>
      </w:pPr>
      <w:r>
        <w:rPr>
          <w:rFonts w:hint="eastAsia"/>
          <w:sz w:val="24"/>
        </w:rPr>
        <w:t>7.1</w:t>
      </w:r>
      <w:r>
        <w:rPr>
          <w:sz w:val="24"/>
        </w:rPr>
        <w:t>校准</w:t>
      </w:r>
      <w:r>
        <w:rPr>
          <w:rFonts w:hint="eastAsia"/>
          <w:sz w:val="24"/>
        </w:rPr>
        <w:t>项目</w:t>
      </w:r>
    </w:p>
    <w:p w:rsidR="001B2B8E" w:rsidRDefault="006B096F">
      <w:pPr>
        <w:spacing w:line="360" w:lineRule="auto"/>
        <w:jc w:val="center"/>
        <w:rPr>
          <w:rFonts w:eastAsia="黑体"/>
          <w:szCs w:val="21"/>
        </w:rPr>
      </w:pPr>
      <w:r>
        <w:rPr>
          <w:rFonts w:eastAsia="黑体"/>
          <w:szCs w:val="21"/>
        </w:rPr>
        <w:t>表</w:t>
      </w:r>
      <w:r>
        <w:rPr>
          <w:rFonts w:eastAsia="黑体" w:hint="eastAsia"/>
          <w:b/>
          <w:szCs w:val="21"/>
        </w:rPr>
        <w:t>1</w:t>
      </w:r>
      <w:r>
        <w:rPr>
          <w:rFonts w:eastAsia="黑体"/>
          <w:szCs w:val="21"/>
        </w:rPr>
        <w:t xml:space="preserve">  </w:t>
      </w:r>
      <w:r>
        <w:rPr>
          <w:rFonts w:eastAsia="黑体"/>
          <w:szCs w:val="21"/>
        </w:rPr>
        <w:t>校准项目一览表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3"/>
        <w:gridCol w:w="3859"/>
      </w:tblGrid>
      <w:tr w:rsidR="001B2B8E">
        <w:trPr>
          <w:trHeight w:val="397"/>
        </w:trPr>
        <w:tc>
          <w:tcPr>
            <w:tcW w:w="5213" w:type="dxa"/>
            <w:vAlign w:val="center"/>
          </w:tcPr>
          <w:p w:rsidR="001B2B8E" w:rsidRDefault="006B096F">
            <w:pPr>
              <w:jc w:val="center"/>
              <w:rPr>
                <w:szCs w:val="20"/>
              </w:rPr>
            </w:pPr>
            <w:r>
              <w:rPr>
                <w:rFonts w:hint="eastAsia"/>
                <w:szCs w:val="20"/>
              </w:rPr>
              <w:t>项目</w:t>
            </w:r>
          </w:p>
        </w:tc>
        <w:tc>
          <w:tcPr>
            <w:tcW w:w="3859" w:type="dxa"/>
            <w:vAlign w:val="center"/>
          </w:tcPr>
          <w:p w:rsidR="001B2B8E" w:rsidRDefault="006B096F">
            <w:pPr>
              <w:jc w:val="center"/>
              <w:rPr>
                <w:szCs w:val="21"/>
              </w:rPr>
            </w:pPr>
            <w:r>
              <w:rPr>
                <w:rFonts w:hint="eastAsia"/>
                <w:szCs w:val="21"/>
              </w:rPr>
              <w:t>备注</w:t>
            </w:r>
          </w:p>
        </w:tc>
      </w:tr>
      <w:tr w:rsidR="001B2B8E">
        <w:trPr>
          <w:trHeight w:val="397"/>
        </w:trPr>
        <w:tc>
          <w:tcPr>
            <w:tcW w:w="5213" w:type="dxa"/>
            <w:vAlign w:val="center"/>
          </w:tcPr>
          <w:p w:rsidR="001B2B8E" w:rsidRDefault="006B096F">
            <w:pPr>
              <w:jc w:val="center"/>
              <w:rPr>
                <w:szCs w:val="20"/>
              </w:rPr>
            </w:pPr>
            <w:r>
              <w:rPr>
                <w:rFonts w:hint="eastAsia"/>
                <w:color w:val="000000"/>
                <w:lang w:val="zh-CN"/>
              </w:rPr>
              <w:t>烟尘浓度示值误差</w:t>
            </w:r>
          </w:p>
        </w:tc>
        <w:tc>
          <w:tcPr>
            <w:tcW w:w="3859" w:type="dxa"/>
            <w:vAlign w:val="center"/>
          </w:tcPr>
          <w:p w:rsidR="001B2B8E" w:rsidRDefault="006B096F">
            <w:pPr>
              <w:jc w:val="center"/>
              <w:rPr>
                <w:szCs w:val="20"/>
              </w:rPr>
            </w:pPr>
            <w:r>
              <w:rPr>
                <w:rFonts w:hint="eastAsia"/>
                <w:szCs w:val="20"/>
              </w:rPr>
              <w:t>+</w:t>
            </w:r>
          </w:p>
        </w:tc>
      </w:tr>
      <w:tr w:rsidR="001B2B8E">
        <w:trPr>
          <w:trHeight w:val="397"/>
        </w:trPr>
        <w:tc>
          <w:tcPr>
            <w:tcW w:w="5213" w:type="dxa"/>
            <w:vAlign w:val="center"/>
          </w:tcPr>
          <w:p w:rsidR="001B2B8E" w:rsidRDefault="006B096F">
            <w:pPr>
              <w:jc w:val="center"/>
              <w:rPr>
                <w:rFonts w:ascii="宋体" w:cs="宋体"/>
                <w:lang w:val="zh-CN"/>
              </w:rPr>
            </w:pPr>
            <w:r>
              <w:rPr>
                <w:rFonts w:hint="eastAsia"/>
                <w:color w:val="000000"/>
                <w:lang w:val="zh-CN"/>
              </w:rPr>
              <w:t>流速测量示值误差</w:t>
            </w:r>
          </w:p>
        </w:tc>
        <w:tc>
          <w:tcPr>
            <w:tcW w:w="3859" w:type="dxa"/>
            <w:vAlign w:val="center"/>
          </w:tcPr>
          <w:p w:rsidR="001B2B8E" w:rsidRDefault="006B096F">
            <w:pPr>
              <w:jc w:val="center"/>
              <w:rPr>
                <w:szCs w:val="20"/>
              </w:rPr>
            </w:pPr>
            <w:r>
              <w:rPr>
                <w:rFonts w:hint="eastAsia"/>
                <w:szCs w:val="20"/>
              </w:rPr>
              <w:t>+</w:t>
            </w:r>
          </w:p>
        </w:tc>
      </w:tr>
      <w:tr w:rsidR="001B2B8E">
        <w:trPr>
          <w:trHeight w:val="397"/>
        </w:trPr>
        <w:tc>
          <w:tcPr>
            <w:tcW w:w="5213" w:type="dxa"/>
            <w:vAlign w:val="center"/>
          </w:tcPr>
          <w:p w:rsidR="001B2B8E" w:rsidRDefault="006B096F">
            <w:pPr>
              <w:jc w:val="center"/>
              <w:rPr>
                <w:color w:val="000000"/>
                <w:lang w:val="zh-CN"/>
              </w:rPr>
            </w:pPr>
            <w:r>
              <w:rPr>
                <w:rFonts w:hint="eastAsia"/>
                <w:color w:val="000000"/>
                <w:lang w:val="zh-CN"/>
              </w:rPr>
              <w:t>等速跟踪响应时间</w:t>
            </w:r>
          </w:p>
        </w:tc>
        <w:tc>
          <w:tcPr>
            <w:tcW w:w="3859" w:type="dxa"/>
            <w:vAlign w:val="center"/>
          </w:tcPr>
          <w:p w:rsidR="001B2B8E" w:rsidRDefault="006B096F">
            <w:pPr>
              <w:jc w:val="center"/>
              <w:rPr>
                <w:szCs w:val="20"/>
              </w:rPr>
            </w:pPr>
            <w:r>
              <w:rPr>
                <w:rFonts w:hint="eastAsia"/>
                <w:szCs w:val="20"/>
              </w:rPr>
              <w:t>+</w:t>
            </w:r>
          </w:p>
        </w:tc>
      </w:tr>
      <w:tr w:rsidR="001B2B8E">
        <w:trPr>
          <w:trHeight w:val="397"/>
        </w:trPr>
        <w:tc>
          <w:tcPr>
            <w:tcW w:w="5213" w:type="dxa"/>
            <w:vAlign w:val="center"/>
          </w:tcPr>
          <w:p w:rsidR="001B2B8E" w:rsidRDefault="006B096F">
            <w:pPr>
              <w:jc w:val="center"/>
              <w:rPr>
                <w:color w:val="000000"/>
                <w:lang w:val="zh-CN"/>
              </w:rPr>
            </w:pPr>
            <w:r>
              <w:rPr>
                <w:rFonts w:hint="eastAsia"/>
                <w:color w:val="000000"/>
                <w:lang w:val="zh-CN"/>
              </w:rPr>
              <w:t>烟气温度示值误差</w:t>
            </w:r>
          </w:p>
        </w:tc>
        <w:tc>
          <w:tcPr>
            <w:tcW w:w="3859" w:type="dxa"/>
            <w:vAlign w:val="center"/>
          </w:tcPr>
          <w:p w:rsidR="001B2B8E" w:rsidRDefault="006B096F">
            <w:pPr>
              <w:jc w:val="center"/>
              <w:rPr>
                <w:szCs w:val="20"/>
              </w:rPr>
            </w:pPr>
            <w:r>
              <w:rPr>
                <w:rFonts w:hint="eastAsia"/>
                <w:szCs w:val="20"/>
              </w:rPr>
              <w:t>+</w:t>
            </w:r>
          </w:p>
        </w:tc>
      </w:tr>
      <w:tr w:rsidR="001B2B8E">
        <w:trPr>
          <w:trHeight w:val="397"/>
        </w:trPr>
        <w:tc>
          <w:tcPr>
            <w:tcW w:w="5213" w:type="dxa"/>
            <w:vAlign w:val="center"/>
          </w:tcPr>
          <w:p w:rsidR="001B2B8E" w:rsidRDefault="006B096F">
            <w:pPr>
              <w:jc w:val="center"/>
              <w:rPr>
                <w:color w:val="000000"/>
                <w:lang w:val="zh-CN"/>
              </w:rPr>
            </w:pPr>
            <w:r>
              <w:rPr>
                <w:rFonts w:hint="eastAsia"/>
                <w:color w:val="000000"/>
                <w:lang w:val="zh-CN"/>
              </w:rPr>
              <w:t>计时误差</w:t>
            </w:r>
          </w:p>
        </w:tc>
        <w:tc>
          <w:tcPr>
            <w:tcW w:w="3859" w:type="dxa"/>
            <w:vAlign w:val="center"/>
          </w:tcPr>
          <w:p w:rsidR="001B2B8E" w:rsidRDefault="006B096F">
            <w:pPr>
              <w:jc w:val="center"/>
              <w:rPr>
                <w:szCs w:val="20"/>
              </w:rPr>
            </w:pPr>
            <w:r>
              <w:rPr>
                <w:rFonts w:hint="eastAsia"/>
                <w:szCs w:val="20"/>
              </w:rPr>
              <w:t>+</w:t>
            </w:r>
          </w:p>
        </w:tc>
      </w:tr>
      <w:tr w:rsidR="001B2B8E">
        <w:trPr>
          <w:trHeight w:val="532"/>
        </w:trPr>
        <w:tc>
          <w:tcPr>
            <w:tcW w:w="9072" w:type="dxa"/>
            <w:gridSpan w:val="2"/>
            <w:vAlign w:val="center"/>
          </w:tcPr>
          <w:p w:rsidR="001B2B8E" w:rsidRDefault="006B096F">
            <w:pPr>
              <w:jc w:val="left"/>
              <w:rPr>
                <w:szCs w:val="20"/>
              </w:rPr>
            </w:pPr>
            <w:r>
              <w:rPr>
                <w:rFonts w:hint="eastAsia"/>
                <w:szCs w:val="21"/>
              </w:rPr>
              <w:t>注：“</w:t>
            </w:r>
            <w:r>
              <w:rPr>
                <w:rFonts w:hint="eastAsia"/>
                <w:szCs w:val="21"/>
              </w:rPr>
              <w:t>+</w:t>
            </w:r>
            <w:r>
              <w:rPr>
                <w:rFonts w:hint="eastAsia"/>
                <w:szCs w:val="21"/>
              </w:rPr>
              <w:t>”为需要校准项目</w:t>
            </w:r>
            <w:r>
              <w:rPr>
                <w:rFonts w:hint="eastAsia"/>
                <w:szCs w:val="20"/>
              </w:rPr>
              <w:t xml:space="preserve"> </w:t>
            </w:r>
          </w:p>
        </w:tc>
      </w:tr>
    </w:tbl>
    <w:p w:rsidR="001B2B8E" w:rsidRDefault="006B096F">
      <w:pPr>
        <w:spacing w:line="360" w:lineRule="auto"/>
        <w:rPr>
          <w:sz w:val="24"/>
        </w:rPr>
      </w:pPr>
      <w:r>
        <w:rPr>
          <w:sz w:val="24"/>
        </w:rPr>
        <w:t xml:space="preserve">7.2  </w:t>
      </w:r>
      <w:r>
        <w:rPr>
          <w:sz w:val="24"/>
        </w:rPr>
        <w:t>校准方法</w:t>
      </w:r>
    </w:p>
    <w:p w:rsidR="001B2B8E" w:rsidRDefault="006B096F">
      <w:pPr>
        <w:spacing w:line="360" w:lineRule="auto"/>
        <w:rPr>
          <w:sz w:val="24"/>
          <w:szCs w:val="21"/>
        </w:rPr>
      </w:pPr>
      <w:r>
        <w:rPr>
          <w:rFonts w:hint="eastAsia"/>
          <w:sz w:val="24"/>
          <w:szCs w:val="21"/>
        </w:rPr>
        <w:t>7.2.1</w:t>
      </w:r>
      <w:r>
        <w:rPr>
          <w:rFonts w:hint="eastAsia"/>
          <w:sz w:val="24"/>
          <w:szCs w:val="21"/>
        </w:rPr>
        <w:t>烟尘浓度示值误差及校准</w:t>
      </w:r>
    </w:p>
    <w:p w:rsidR="001B2B8E" w:rsidRDefault="006B096F">
      <w:pPr>
        <w:spacing w:line="360" w:lineRule="auto"/>
        <w:rPr>
          <w:sz w:val="24"/>
          <w:szCs w:val="21"/>
        </w:rPr>
      </w:pPr>
      <w:r>
        <w:rPr>
          <w:rFonts w:hint="eastAsia"/>
          <w:sz w:val="24"/>
          <w:szCs w:val="21"/>
        </w:rPr>
        <w:t>按照图</w:t>
      </w:r>
      <w:r>
        <w:rPr>
          <w:rFonts w:hint="eastAsia"/>
          <w:sz w:val="24"/>
          <w:szCs w:val="21"/>
        </w:rPr>
        <w:t>2</w:t>
      </w:r>
      <w:r>
        <w:rPr>
          <w:rFonts w:hint="eastAsia"/>
          <w:sz w:val="24"/>
          <w:szCs w:val="21"/>
        </w:rPr>
        <w:t>所示连接各系统装置。</w:t>
      </w:r>
    </w:p>
    <w:p w:rsidR="001B2B8E" w:rsidRDefault="00235A7B">
      <w:pPr>
        <w:spacing w:line="360" w:lineRule="auto"/>
        <w:ind w:firstLine="480"/>
        <w:jc w:val="center"/>
        <w:rPr>
          <w:rFonts w:hAnsi="宋体"/>
          <w:color w:val="000000"/>
          <w:sz w:val="24"/>
        </w:rPr>
      </w:pPr>
      <w:r>
        <w:rPr>
          <w:noProof/>
        </w:rPr>
        <w:drawing>
          <wp:inline distT="0" distB="0" distL="0" distR="0" wp14:anchorId="0764A198" wp14:editId="3A97F84B">
            <wp:extent cx="5274310" cy="1958975"/>
            <wp:effectExtent l="0" t="0" r="254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274310" cy="1958975"/>
                    </a:xfrm>
                    <a:prstGeom prst="rect">
                      <a:avLst/>
                    </a:prstGeom>
                  </pic:spPr>
                </pic:pic>
              </a:graphicData>
            </a:graphic>
          </wp:inline>
        </w:drawing>
      </w:r>
    </w:p>
    <w:p w:rsidR="00235A7B" w:rsidRDefault="00235A7B" w:rsidP="00235A7B">
      <w:pPr>
        <w:spacing w:line="360" w:lineRule="auto"/>
        <w:ind w:firstLineChars="200" w:firstLine="420"/>
        <w:jc w:val="center"/>
        <w:rPr>
          <w:sz w:val="24"/>
        </w:rPr>
      </w:pPr>
      <w:r>
        <w:rPr>
          <w:rFonts w:hint="eastAsia"/>
        </w:rPr>
        <w:t>1.</w:t>
      </w:r>
      <w:r>
        <w:rPr>
          <w:rFonts w:hint="eastAsia"/>
        </w:rPr>
        <w:t>风洞设备；</w:t>
      </w:r>
      <w:r>
        <w:rPr>
          <w:rFonts w:hint="eastAsia"/>
        </w:rPr>
        <w:t>2</w:t>
      </w:r>
      <w:r>
        <w:t>.</w:t>
      </w:r>
      <w:r>
        <w:rPr>
          <w:rFonts w:hint="eastAsia"/>
        </w:rPr>
        <w:t>给尘烟</w:t>
      </w:r>
      <w:proofErr w:type="gramStart"/>
      <w:r>
        <w:rPr>
          <w:rFonts w:hint="eastAsia"/>
        </w:rPr>
        <w:t>尘</w:t>
      </w:r>
      <w:proofErr w:type="gramEnd"/>
      <w:r>
        <w:rPr>
          <w:rFonts w:hint="eastAsia"/>
        </w:rPr>
        <w:t>发生装置；</w:t>
      </w:r>
      <w:r>
        <w:rPr>
          <w:rFonts w:hint="eastAsia"/>
        </w:rPr>
        <w:t>3</w:t>
      </w:r>
      <w:r>
        <w:t>.</w:t>
      </w:r>
      <w:r>
        <w:rPr>
          <w:rFonts w:hint="eastAsia"/>
        </w:rPr>
        <w:t>标准器烟尘采样口；</w:t>
      </w:r>
      <w:r>
        <w:rPr>
          <w:rFonts w:hint="eastAsia"/>
        </w:rPr>
        <w:t>4</w:t>
      </w:r>
      <w:r>
        <w:t>.</w:t>
      </w:r>
      <w:r>
        <w:rPr>
          <w:rFonts w:hint="eastAsia"/>
        </w:rPr>
        <w:t>标准采样器；</w:t>
      </w:r>
      <w:r>
        <w:rPr>
          <w:rFonts w:hint="eastAsia"/>
        </w:rPr>
        <w:t>5</w:t>
      </w:r>
      <w:r>
        <w:t>.</w:t>
      </w:r>
      <w:r>
        <w:rPr>
          <w:rFonts w:hint="eastAsia"/>
        </w:rPr>
        <w:t>被校仪器烟尘采样口；</w:t>
      </w:r>
      <w:r>
        <w:rPr>
          <w:rFonts w:hint="eastAsia"/>
        </w:rPr>
        <w:t>6</w:t>
      </w:r>
      <w:r>
        <w:t>.</w:t>
      </w:r>
      <w:r>
        <w:rPr>
          <w:rFonts w:hint="eastAsia"/>
        </w:rPr>
        <w:t>被校烟尘测试仪；</w:t>
      </w:r>
      <w:r>
        <w:rPr>
          <w:rFonts w:hint="eastAsia"/>
        </w:rPr>
        <w:t>7</w:t>
      </w:r>
      <w:r>
        <w:t>.</w:t>
      </w:r>
      <w:r>
        <w:rPr>
          <w:rFonts w:hint="eastAsia"/>
        </w:rPr>
        <w:t>风洞风速监测点；</w:t>
      </w:r>
      <w:r>
        <w:rPr>
          <w:rFonts w:hint="eastAsia"/>
        </w:rPr>
        <w:t>8</w:t>
      </w:r>
      <w:r>
        <w:t>.</w:t>
      </w:r>
      <w:r>
        <w:rPr>
          <w:rFonts w:hint="eastAsia"/>
        </w:rPr>
        <w:t>粉尘过滤装置；</w:t>
      </w:r>
      <w:r>
        <w:rPr>
          <w:rFonts w:hint="eastAsia"/>
        </w:rPr>
        <w:t>9</w:t>
      </w:r>
      <w:r>
        <w:t>.</w:t>
      </w:r>
      <w:r>
        <w:rPr>
          <w:rFonts w:hint="eastAsia"/>
        </w:rPr>
        <w:t>动力风机；</w:t>
      </w:r>
      <w:r>
        <w:rPr>
          <w:rFonts w:hint="eastAsia"/>
        </w:rPr>
        <w:t>1</w:t>
      </w:r>
      <w:r>
        <w:t>0.</w:t>
      </w:r>
      <w:r>
        <w:rPr>
          <w:rFonts w:hint="eastAsia"/>
        </w:rPr>
        <w:t>风洞实验段</w:t>
      </w:r>
      <w:r>
        <w:rPr>
          <w:rFonts w:hint="eastAsia"/>
          <w:sz w:val="24"/>
        </w:rPr>
        <w:t>。</w:t>
      </w:r>
    </w:p>
    <w:p w:rsidR="00871E70" w:rsidRDefault="00871E70" w:rsidP="00871E70">
      <w:pPr>
        <w:spacing w:line="360" w:lineRule="auto"/>
        <w:ind w:firstLineChars="200" w:firstLine="480"/>
        <w:jc w:val="center"/>
        <w:rPr>
          <w:sz w:val="24"/>
        </w:rPr>
      </w:pPr>
      <w:r>
        <w:rPr>
          <w:rFonts w:hint="eastAsia"/>
          <w:sz w:val="24"/>
        </w:rPr>
        <w:t>图</w:t>
      </w:r>
      <w:r>
        <w:rPr>
          <w:rFonts w:hint="eastAsia"/>
          <w:sz w:val="24"/>
        </w:rPr>
        <w:t>2</w:t>
      </w:r>
      <w:r>
        <w:rPr>
          <w:rFonts w:hint="eastAsia"/>
          <w:sz w:val="24"/>
        </w:rPr>
        <w:t>烟尘浓度发生装置</w:t>
      </w:r>
    </w:p>
    <w:p w:rsidR="001B2B8E" w:rsidRPr="00235A7B" w:rsidRDefault="001B2B8E">
      <w:pPr>
        <w:spacing w:line="276" w:lineRule="auto"/>
        <w:jc w:val="center"/>
        <w:rPr>
          <w:szCs w:val="21"/>
        </w:rPr>
      </w:pPr>
    </w:p>
    <w:p w:rsidR="001B2B8E" w:rsidRDefault="006B096F">
      <w:pPr>
        <w:spacing w:before="240" w:line="360" w:lineRule="auto"/>
        <w:ind w:firstLineChars="200" w:firstLine="480"/>
        <w:rPr>
          <w:sz w:val="24"/>
          <w:szCs w:val="21"/>
        </w:rPr>
      </w:pPr>
      <w:r>
        <w:rPr>
          <w:rFonts w:hint="eastAsia"/>
          <w:sz w:val="24"/>
          <w:szCs w:val="21"/>
        </w:rPr>
        <w:t>如图所示，将</w:t>
      </w:r>
      <w:r>
        <w:rPr>
          <w:rFonts w:hint="eastAsia"/>
          <w:sz w:val="24"/>
        </w:rPr>
        <w:t>烟尘浓度标准装置的采样端</w:t>
      </w:r>
      <w:r>
        <w:rPr>
          <w:rFonts w:hint="eastAsia"/>
          <w:sz w:val="24"/>
          <w:szCs w:val="21"/>
        </w:rPr>
        <w:t>和被校仪器的采样端放入烟尘浓度发生装置工作段的同一工作截面，</w:t>
      </w:r>
      <w:r w:rsidR="00501966">
        <w:rPr>
          <w:rFonts w:hint="eastAsia"/>
          <w:sz w:val="24"/>
          <w:szCs w:val="21"/>
        </w:rPr>
        <w:t>标准器采样点和被校仪器采样点应位于</w:t>
      </w:r>
      <w:r w:rsidR="00501966" w:rsidRPr="00501966">
        <w:rPr>
          <w:rFonts w:hint="eastAsia"/>
          <w:sz w:val="24"/>
          <w:szCs w:val="21"/>
        </w:rPr>
        <w:t>工作截面</w:t>
      </w:r>
      <w:r w:rsidR="00501966">
        <w:rPr>
          <w:rFonts w:hint="eastAsia"/>
          <w:sz w:val="24"/>
          <w:szCs w:val="21"/>
        </w:rPr>
        <w:t>中心附近，</w:t>
      </w:r>
      <w:r w:rsidR="003620EC">
        <w:rPr>
          <w:rFonts w:hint="eastAsia"/>
          <w:sz w:val="24"/>
          <w:szCs w:val="21"/>
        </w:rPr>
        <w:t>两个点相对中心点对称分布，相距</w:t>
      </w:r>
      <w:r w:rsidR="003620EC">
        <w:rPr>
          <w:rFonts w:hint="eastAsia"/>
          <w:sz w:val="24"/>
          <w:szCs w:val="21"/>
        </w:rPr>
        <w:t>10</w:t>
      </w:r>
      <w:r w:rsidR="002E47F2">
        <w:rPr>
          <w:rFonts w:hint="eastAsia"/>
          <w:sz w:val="24"/>
          <w:szCs w:val="21"/>
        </w:rPr>
        <w:t xml:space="preserve"> </w:t>
      </w:r>
      <w:r w:rsidR="003620EC">
        <w:rPr>
          <w:rFonts w:hint="eastAsia"/>
          <w:sz w:val="24"/>
          <w:szCs w:val="21"/>
        </w:rPr>
        <w:t>cm</w:t>
      </w:r>
      <w:r w:rsidR="003620EC">
        <w:rPr>
          <w:rFonts w:hint="eastAsia"/>
          <w:sz w:val="24"/>
          <w:szCs w:val="21"/>
        </w:rPr>
        <w:t>左右，</w:t>
      </w:r>
      <w:r>
        <w:rPr>
          <w:rFonts w:hint="eastAsia"/>
          <w:sz w:val="24"/>
          <w:szCs w:val="21"/>
        </w:rPr>
        <w:t>固定并记录放置的准确位置，根据各设</w:t>
      </w:r>
      <w:r>
        <w:rPr>
          <w:rFonts w:hint="eastAsia"/>
          <w:sz w:val="24"/>
          <w:szCs w:val="21"/>
        </w:rPr>
        <w:lastRenderedPageBreak/>
        <w:t>备使用要求，开机预热达到稳定工作状态。</w:t>
      </w:r>
    </w:p>
    <w:p w:rsidR="00135232" w:rsidRDefault="006B096F">
      <w:pPr>
        <w:spacing w:before="240" w:line="360" w:lineRule="auto"/>
        <w:rPr>
          <w:sz w:val="24"/>
          <w:szCs w:val="21"/>
        </w:rPr>
      </w:pPr>
      <w:r>
        <w:rPr>
          <w:rFonts w:hint="eastAsia"/>
          <w:sz w:val="24"/>
          <w:szCs w:val="21"/>
        </w:rPr>
        <w:t>7.2.1.1</w:t>
      </w:r>
      <w:r w:rsidR="00E458D0" w:rsidRPr="00E458D0">
        <w:rPr>
          <w:rFonts w:hint="eastAsia"/>
          <w:sz w:val="24"/>
          <w:szCs w:val="21"/>
        </w:rPr>
        <w:t>开启烟尘浓度发生装置，设置</w:t>
      </w:r>
      <w:r w:rsidR="00135232">
        <w:rPr>
          <w:rFonts w:hint="eastAsia"/>
          <w:sz w:val="24"/>
          <w:szCs w:val="21"/>
        </w:rPr>
        <w:t>装置</w:t>
      </w:r>
      <w:r w:rsidR="00E458D0" w:rsidRPr="00E458D0">
        <w:rPr>
          <w:rFonts w:hint="eastAsia"/>
          <w:sz w:val="24"/>
          <w:szCs w:val="21"/>
        </w:rPr>
        <w:t>风速为</w:t>
      </w:r>
      <w:r w:rsidR="00135232">
        <w:rPr>
          <w:rFonts w:hint="eastAsia"/>
          <w:sz w:val="24"/>
          <w:szCs w:val="21"/>
        </w:rPr>
        <w:t>5.6</w:t>
      </w:r>
      <w:r w:rsidR="002E47F2">
        <w:rPr>
          <w:rFonts w:hint="eastAsia"/>
          <w:sz w:val="24"/>
          <w:szCs w:val="21"/>
        </w:rPr>
        <w:t xml:space="preserve"> </w:t>
      </w:r>
      <w:r w:rsidR="00E458D0" w:rsidRPr="00E458D0">
        <w:rPr>
          <w:rFonts w:hint="eastAsia"/>
          <w:sz w:val="24"/>
          <w:szCs w:val="21"/>
        </w:rPr>
        <w:t>m/s</w:t>
      </w:r>
      <w:r w:rsidR="00E458D0" w:rsidRPr="00E458D0">
        <w:rPr>
          <w:rFonts w:hint="eastAsia"/>
          <w:sz w:val="24"/>
          <w:szCs w:val="21"/>
        </w:rPr>
        <w:t>，调整</w:t>
      </w:r>
      <w:r w:rsidR="0087794A">
        <w:rPr>
          <w:rFonts w:hint="eastAsia"/>
          <w:sz w:val="24"/>
          <w:szCs w:val="21"/>
        </w:rPr>
        <w:t>装置</w:t>
      </w:r>
      <w:r w:rsidR="00E458D0" w:rsidRPr="00E458D0">
        <w:rPr>
          <w:rFonts w:hint="eastAsia"/>
          <w:sz w:val="24"/>
          <w:szCs w:val="21"/>
        </w:rPr>
        <w:t>发尘量，使风洞工作段采样口处的</w:t>
      </w:r>
      <w:r w:rsidR="00E458D0">
        <w:rPr>
          <w:rFonts w:hint="eastAsia"/>
          <w:sz w:val="24"/>
          <w:szCs w:val="21"/>
        </w:rPr>
        <w:t>烟</w:t>
      </w:r>
      <w:r w:rsidR="00E458D0" w:rsidRPr="00E458D0">
        <w:rPr>
          <w:rFonts w:hint="eastAsia"/>
          <w:sz w:val="24"/>
          <w:szCs w:val="21"/>
        </w:rPr>
        <w:t>尘浓度为被校仪器量程的</w:t>
      </w:r>
      <w:r w:rsidR="00E458D0" w:rsidRPr="00E458D0">
        <w:rPr>
          <w:rFonts w:hint="eastAsia"/>
          <w:sz w:val="24"/>
          <w:szCs w:val="21"/>
        </w:rPr>
        <w:t>20%</w:t>
      </w:r>
      <w:r w:rsidR="00E458D0" w:rsidRPr="00E458D0">
        <w:rPr>
          <w:rFonts w:hint="eastAsia"/>
          <w:sz w:val="24"/>
          <w:szCs w:val="21"/>
        </w:rPr>
        <w:t>浓度值</w:t>
      </w:r>
      <w:r w:rsidR="00E458D0" w:rsidRPr="00E458D0">
        <w:rPr>
          <w:rFonts w:hint="eastAsia"/>
          <w:sz w:val="24"/>
          <w:szCs w:val="21"/>
        </w:rPr>
        <w:t>,</w:t>
      </w:r>
      <w:r w:rsidR="003D20CD" w:rsidRPr="003D20CD">
        <w:rPr>
          <w:rFonts w:hint="eastAsia"/>
        </w:rPr>
        <w:t xml:space="preserve"> </w:t>
      </w:r>
      <w:r w:rsidR="003D20CD" w:rsidRPr="003D20CD">
        <w:rPr>
          <w:rFonts w:hint="eastAsia"/>
          <w:sz w:val="24"/>
        </w:rPr>
        <w:t>标准与被校采样</w:t>
      </w:r>
      <w:proofErr w:type="gramStart"/>
      <w:r w:rsidR="003D20CD" w:rsidRPr="003D20CD">
        <w:rPr>
          <w:rFonts w:hint="eastAsia"/>
          <w:sz w:val="24"/>
        </w:rPr>
        <w:t>口</w:t>
      </w:r>
      <w:r w:rsidR="003D20CD" w:rsidRPr="003D20CD">
        <w:rPr>
          <w:rFonts w:hint="eastAsia"/>
          <w:sz w:val="24"/>
          <w:szCs w:val="21"/>
        </w:rPr>
        <w:t>采用</w:t>
      </w:r>
      <w:proofErr w:type="gramEnd"/>
      <w:r w:rsidR="003D20CD" w:rsidRPr="003D20CD">
        <w:rPr>
          <w:rFonts w:hint="eastAsia"/>
          <w:sz w:val="24"/>
          <w:szCs w:val="21"/>
        </w:rPr>
        <w:t>直径为</w:t>
      </w:r>
      <w:r w:rsidR="003D20CD" w:rsidRPr="003D20CD">
        <w:rPr>
          <w:rFonts w:hint="eastAsia"/>
          <w:sz w:val="24"/>
          <w:szCs w:val="21"/>
        </w:rPr>
        <w:t>12</w:t>
      </w:r>
      <w:r w:rsidR="002E47F2">
        <w:rPr>
          <w:rFonts w:hint="eastAsia"/>
          <w:sz w:val="24"/>
          <w:szCs w:val="21"/>
        </w:rPr>
        <w:t xml:space="preserve"> </w:t>
      </w:r>
      <w:r w:rsidR="003D20CD" w:rsidRPr="003D20CD">
        <w:rPr>
          <w:rFonts w:hint="eastAsia"/>
          <w:sz w:val="24"/>
          <w:szCs w:val="21"/>
        </w:rPr>
        <w:t>mm</w:t>
      </w:r>
      <w:r w:rsidR="003D20CD" w:rsidRPr="003D20CD">
        <w:rPr>
          <w:rFonts w:hint="eastAsia"/>
          <w:sz w:val="24"/>
          <w:szCs w:val="21"/>
        </w:rPr>
        <w:t>的采样嘴</w:t>
      </w:r>
      <w:r w:rsidR="003D20CD">
        <w:rPr>
          <w:rFonts w:hint="eastAsia"/>
          <w:sz w:val="24"/>
          <w:szCs w:val="21"/>
        </w:rPr>
        <w:t>，</w:t>
      </w:r>
      <w:r w:rsidR="00135232">
        <w:rPr>
          <w:rFonts w:hint="eastAsia"/>
          <w:sz w:val="24"/>
          <w:szCs w:val="21"/>
        </w:rPr>
        <w:t>根据上述流速和采样嘴条件，使用公式（</w:t>
      </w:r>
      <w:r w:rsidR="00135232">
        <w:rPr>
          <w:rFonts w:hint="eastAsia"/>
          <w:sz w:val="24"/>
          <w:szCs w:val="21"/>
        </w:rPr>
        <w:t>1</w:t>
      </w:r>
      <w:r w:rsidR="00135232">
        <w:rPr>
          <w:rFonts w:hint="eastAsia"/>
          <w:sz w:val="24"/>
          <w:szCs w:val="21"/>
        </w:rPr>
        <w:t>）计算出采样流量为</w:t>
      </w:r>
      <w:r w:rsidR="00135232" w:rsidRPr="00135232">
        <w:rPr>
          <w:sz w:val="24"/>
          <w:szCs w:val="21"/>
        </w:rPr>
        <w:t>3</w:t>
      </w:r>
      <w:r w:rsidR="00DE79B3">
        <w:rPr>
          <w:sz w:val="24"/>
          <w:szCs w:val="21"/>
        </w:rPr>
        <w:t>8.0</w:t>
      </w:r>
      <w:r w:rsidR="002E47F2">
        <w:rPr>
          <w:rFonts w:hint="eastAsia"/>
          <w:sz w:val="24"/>
          <w:szCs w:val="21"/>
        </w:rPr>
        <w:t xml:space="preserve"> </w:t>
      </w:r>
      <w:r w:rsidR="00135232" w:rsidRPr="00135232">
        <w:rPr>
          <w:sz w:val="24"/>
          <w:szCs w:val="21"/>
        </w:rPr>
        <w:t>L/min</w:t>
      </w:r>
      <w:r w:rsidR="00135232">
        <w:rPr>
          <w:sz w:val="24"/>
          <w:szCs w:val="21"/>
        </w:rPr>
        <w:t>。</w:t>
      </w:r>
    </w:p>
    <w:p w:rsidR="00135232" w:rsidRPr="00765962" w:rsidRDefault="00135232" w:rsidP="00765962">
      <w:pPr>
        <w:spacing w:before="240" w:line="360" w:lineRule="auto"/>
        <w:ind w:firstLineChars="1300" w:firstLine="3120"/>
        <w:rPr>
          <w:sz w:val="24"/>
        </w:rPr>
      </w:pPr>
      <m:oMath>
        <m:r>
          <m:rPr>
            <m:sty m:val="p"/>
          </m:rPr>
          <w:rPr>
            <w:rFonts w:ascii="Cambria Math" w:hAnsi="Cambria Math"/>
            <w:sz w:val="24"/>
          </w:rPr>
          <m:t>Q=</m:t>
        </m:r>
        <m:r>
          <w:rPr>
            <w:rFonts w:ascii="Cambria Math" w:hAnsi="Cambria Math"/>
            <w:sz w:val="24"/>
          </w:rPr>
          <m:t>v</m:t>
        </m:r>
        <m:r>
          <m:rPr>
            <m:sty m:val="p"/>
          </m:rPr>
          <w:rPr>
            <w:rFonts w:ascii="Cambria Math" w:hAnsi="Cambria Math"/>
            <w:sz w:val="24"/>
          </w:rPr>
          <m:t>×π×(</m:t>
        </m:r>
        <m:f>
          <m:fPr>
            <m:ctrlPr>
              <w:rPr>
                <w:rFonts w:ascii="Cambria Math" w:hAnsi="Cambria Math"/>
                <w:sz w:val="24"/>
              </w:rPr>
            </m:ctrlPr>
          </m:fPr>
          <m:num>
            <m:r>
              <w:rPr>
                <w:rFonts w:ascii="Cambria Math" w:hAnsi="Cambria Math"/>
                <w:sz w:val="24"/>
              </w:rPr>
              <m:t>d</m:t>
            </m:r>
          </m:num>
          <m:den>
            <m:r>
              <w:rPr>
                <w:rFonts w:ascii="Cambria Math" w:hAnsi="Cambria Math"/>
                <w:sz w:val="24"/>
              </w:rPr>
              <m:t>2</m:t>
            </m:r>
          </m:den>
        </m:f>
        <m:r>
          <w:rPr>
            <w:rFonts w:ascii="Cambria Math" w:hAnsi="Cambria Math"/>
            <w:sz w:val="24"/>
          </w:rPr>
          <m:t>)²×60×1000</m:t>
        </m:r>
      </m:oMath>
      <w:r w:rsidR="00765962">
        <w:rPr>
          <w:rFonts w:hint="eastAsia"/>
          <w:sz w:val="24"/>
        </w:rPr>
        <w:t xml:space="preserve">        (1)</w:t>
      </w:r>
    </w:p>
    <w:p w:rsidR="00765962" w:rsidRDefault="00765962" w:rsidP="00765962">
      <w:pPr>
        <w:spacing w:line="360" w:lineRule="auto"/>
        <w:ind w:firstLineChars="150" w:firstLine="378"/>
        <w:rPr>
          <w:rFonts w:cs="Arial"/>
          <w:color w:val="000000"/>
          <w:spacing w:val="6"/>
          <w:kern w:val="0"/>
          <w:sz w:val="24"/>
          <w:szCs w:val="21"/>
        </w:rPr>
      </w:pPr>
      <w:r>
        <w:rPr>
          <w:rFonts w:cs="Arial" w:hint="eastAsia"/>
          <w:color w:val="000000"/>
          <w:spacing w:val="6"/>
          <w:kern w:val="0"/>
          <w:sz w:val="24"/>
          <w:szCs w:val="21"/>
        </w:rPr>
        <w:t>式中：</w:t>
      </w:r>
      <m:oMath>
        <m:r>
          <m:rPr>
            <m:sty m:val="p"/>
          </m:rPr>
          <w:rPr>
            <w:rFonts w:ascii="Cambria Math" w:hAnsi="Cambria Math" w:cs="Arial"/>
            <w:color w:val="000000"/>
            <w:spacing w:val="6"/>
            <w:kern w:val="0"/>
            <w:sz w:val="24"/>
            <w:szCs w:val="21"/>
          </w:rPr>
          <m:t>Q</m:t>
        </m:r>
      </m:oMath>
      <w:r>
        <w:rPr>
          <w:rFonts w:cs="Arial" w:hint="eastAsia"/>
          <w:color w:val="000000"/>
          <w:spacing w:val="6"/>
          <w:kern w:val="0"/>
          <w:sz w:val="24"/>
          <w:szCs w:val="21"/>
        </w:rPr>
        <w:t xml:space="preserve"> </w:t>
      </w:r>
      <w:r>
        <w:rPr>
          <w:rFonts w:ascii="宋体" w:hAnsi="宋体"/>
          <w:color w:val="000000"/>
          <w:spacing w:val="6"/>
          <w:kern w:val="0"/>
          <w:sz w:val="24"/>
          <w:szCs w:val="21"/>
        </w:rPr>
        <w:t>—</w:t>
      </w:r>
      <w:r>
        <w:rPr>
          <w:rFonts w:ascii="宋体" w:hAnsi="宋体" w:hint="eastAsia"/>
          <w:color w:val="000000"/>
          <w:spacing w:val="6"/>
          <w:kern w:val="0"/>
          <w:sz w:val="24"/>
          <w:szCs w:val="21"/>
        </w:rPr>
        <w:t>采样流量</w:t>
      </w:r>
      <w:r>
        <w:rPr>
          <w:rFonts w:cs="Arial"/>
          <w:color w:val="000000"/>
          <w:spacing w:val="6"/>
          <w:kern w:val="0"/>
          <w:sz w:val="24"/>
          <w:szCs w:val="21"/>
        </w:rPr>
        <w:t>，</w:t>
      </w:r>
      <w:r w:rsidRPr="00765962">
        <w:rPr>
          <w:sz w:val="24"/>
        </w:rPr>
        <w:t>L/</w:t>
      </w:r>
      <w:r w:rsidRPr="00765962">
        <w:rPr>
          <w:rFonts w:hint="eastAsia"/>
          <w:sz w:val="24"/>
        </w:rPr>
        <w:t>min</w:t>
      </w:r>
      <w:r>
        <w:rPr>
          <w:rFonts w:cs="Arial" w:hint="eastAsia"/>
          <w:color w:val="000000"/>
          <w:spacing w:val="6"/>
          <w:kern w:val="0"/>
          <w:sz w:val="24"/>
          <w:szCs w:val="21"/>
        </w:rPr>
        <w:t>；</w:t>
      </w:r>
    </w:p>
    <w:p w:rsidR="00765962" w:rsidRDefault="00765962" w:rsidP="00765962">
      <w:pPr>
        <w:spacing w:line="360" w:lineRule="auto"/>
        <w:ind w:firstLineChars="500" w:firstLine="1200"/>
        <w:rPr>
          <w:rFonts w:cs="Arial"/>
          <w:color w:val="000000"/>
          <w:spacing w:val="6"/>
          <w:kern w:val="0"/>
          <w:sz w:val="24"/>
          <w:szCs w:val="21"/>
        </w:rPr>
      </w:pPr>
      <m:oMath>
        <m:r>
          <w:rPr>
            <w:rFonts w:ascii="Cambria Math" w:hAnsi="Cambria Math"/>
            <w:sz w:val="24"/>
            <w:szCs w:val="21"/>
          </w:rPr>
          <m:t>v</m:t>
        </m:r>
      </m:oMath>
      <w:r>
        <w:rPr>
          <w:rFonts w:hint="eastAsia"/>
          <w:sz w:val="24"/>
          <w:szCs w:val="21"/>
        </w:rPr>
        <w:t xml:space="preserve"> </w:t>
      </w:r>
      <w:r>
        <w:rPr>
          <w:rFonts w:hint="eastAsia"/>
          <w:sz w:val="24"/>
          <w:szCs w:val="21"/>
        </w:rPr>
        <w:t>—采样嘴处流速</w:t>
      </w:r>
      <w:r w:rsidR="00871E70" w:rsidRPr="00871E70">
        <w:rPr>
          <w:rFonts w:hint="eastAsia"/>
          <w:sz w:val="24"/>
          <w:szCs w:val="21"/>
        </w:rPr>
        <w:t>，</w:t>
      </w:r>
      <w:r>
        <w:rPr>
          <w:rFonts w:hint="eastAsia"/>
          <w:sz w:val="24"/>
        </w:rPr>
        <w:t>m/s</w:t>
      </w:r>
      <w:r>
        <w:rPr>
          <w:rFonts w:cs="Arial" w:hint="eastAsia"/>
          <w:color w:val="000000"/>
          <w:spacing w:val="6"/>
          <w:kern w:val="0"/>
          <w:sz w:val="24"/>
          <w:szCs w:val="21"/>
        </w:rPr>
        <w:t>；</w:t>
      </w:r>
    </w:p>
    <w:p w:rsidR="00765962" w:rsidRDefault="00765962" w:rsidP="00765962">
      <w:pPr>
        <w:spacing w:line="360" w:lineRule="auto"/>
        <w:ind w:firstLineChars="500" w:firstLine="1200"/>
        <w:rPr>
          <w:sz w:val="24"/>
          <w:szCs w:val="21"/>
        </w:rPr>
      </w:pPr>
      <m:oMath>
        <m:r>
          <w:rPr>
            <w:rFonts w:ascii="Cambria Math" w:hAnsi="Cambria Math"/>
            <w:sz w:val="24"/>
            <w:szCs w:val="21"/>
          </w:rPr>
          <m:t>d</m:t>
        </m:r>
      </m:oMath>
      <w:r>
        <w:rPr>
          <w:rFonts w:hint="eastAsia"/>
          <w:sz w:val="24"/>
          <w:szCs w:val="21"/>
        </w:rPr>
        <w:t xml:space="preserve"> </w:t>
      </w:r>
      <w:r>
        <w:rPr>
          <w:rFonts w:hint="eastAsia"/>
          <w:sz w:val="24"/>
          <w:szCs w:val="21"/>
        </w:rPr>
        <w:t>—采样嘴直径</w:t>
      </w:r>
      <w:r w:rsidR="00871E70" w:rsidRPr="00871E70">
        <w:rPr>
          <w:rFonts w:hint="eastAsia"/>
          <w:sz w:val="24"/>
          <w:szCs w:val="21"/>
        </w:rPr>
        <w:t>，</w:t>
      </w:r>
      <w:r>
        <w:rPr>
          <w:rFonts w:hint="eastAsia"/>
          <w:sz w:val="24"/>
        </w:rPr>
        <w:t>mm</w:t>
      </w:r>
      <w:r>
        <w:rPr>
          <w:rFonts w:cs="Arial" w:hint="eastAsia"/>
          <w:color w:val="000000"/>
          <w:spacing w:val="6"/>
          <w:kern w:val="0"/>
          <w:sz w:val="24"/>
          <w:szCs w:val="21"/>
        </w:rPr>
        <w:t>。</w:t>
      </w:r>
    </w:p>
    <w:p w:rsidR="00182AD6" w:rsidRDefault="00765962" w:rsidP="00182AD6">
      <w:pPr>
        <w:spacing w:before="240" w:line="360" w:lineRule="auto"/>
        <w:ind w:firstLineChars="200" w:firstLine="480"/>
        <w:rPr>
          <w:sz w:val="24"/>
          <w:szCs w:val="21"/>
        </w:rPr>
      </w:pPr>
      <w:r>
        <w:rPr>
          <w:rFonts w:hint="eastAsia"/>
          <w:sz w:val="24"/>
          <w:szCs w:val="21"/>
        </w:rPr>
        <w:t>如果采样嘴处流速</w:t>
      </w:r>
      <w:r w:rsidR="000F7325">
        <w:rPr>
          <w:rFonts w:hint="eastAsia"/>
          <w:sz w:val="24"/>
          <w:szCs w:val="21"/>
        </w:rPr>
        <w:t>为其它流速，可</w:t>
      </w:r>
      <w:r>
        <w:rPr>
          <w:rFonts w:hint="eastAsia"/>
          <w:sz w:val="24"/>
          <w:szCs w:val="21"/>
        </w:rPr>
        <w:t>以根据</w:t>
      </w:r>
      <w:r w:rsidR="000F7325">
        <w:rPr>
          <w:rFonts w:hint="eastAsia"/>
          <w:sz w:val="24"/>
          <w:szCs w:val="21"/>
        </w:rPr>
        <w:t>公式（</w:t>
      </w:r>
      <w:r w:rsidR="000F7325">
        <w:rPr>
          <w:rFonts w:hint="eastAsia"/>
          <w:sz w:val="24"/>
          <w:szCs w:val="21"/>
        </w:rPr>
        <w:t>1</w:t>
      </w:r>
      <w:r w:rsidR="000F7325">
        <w:rPr>
          <w:rFonts w:hint="eastAsia"/>
          <w:sz w:val="24"/>
          <w:szCs w:val="21"/>
        </w:rPr>
        <w:t>）计算出采样流量。</w:t>
      </w:r>
    </w:p>
    <w:p w:rsidR="001B2B8E" w:rsidRDefault="00E458D0" w:rsidP="00182AD6">
      <w:pPr>
        <w:spacing w:before="240" w:line="360" w:lineRule="auto"/>
        <w:ind w:firstLineChars="200" w:firstLine="480"/>
        <w:rPr>
          <w:sz w:val="24"/>
          <w:szCs w:val="21"/>
        </w:rPr>
      </w:pPr>
      <w:r w:rsidRPr="00E458D0">
        <w:rPr>
          <w:rFonts w:hint="eastAsia"/>
          <w:sz w:val="24"/>
          <w:szCs w:val="21"/>
        </w:rPr>
        <w:t>待设备运行稳定后，将装有滤膜夹的</w:t>
      </w:r>
      <w:r w:rsidR="00C17676">
        <w:rPr>
          <w:rFonts w:hint="eastAsia"/>
          <w:sz w:val="24"/>
          <w:szCs w:val="21"/>
        </w:rPr>
        <w:t>标准</w:t>
      </w:r>
      <w:r w:rsidRPr="00E458D0">
        <w:rPr>
          <w:rFonts w:hint="eastAsia"/>
          <w:sz w:val="24"/>
          <w:szCs w:val="21"/>
        </w:rPr>
        <w:t>采样</w:t>
      </w:r>
      <w:r w:rsidR="007F304F" w:rsidRPr="007F304F">
        <w:rPr>
          <w:rFonts w:hint="eastAsia"/>
          <w:sz w:val="24"/>
          <w:szCs w:val="21"/>
        </w:rPr>
        <w:t>头</w:t>
      </w:r>
      <w:r w:rsidR="00C17676">
        <w:rPr>
          <w:rFonts w:hint="eastAsia"/>
          <w:sz w:val="24"/>
          <w:szCs w:val="21"/>
        </w:rPr>
        <w:t>和被校仪器采样</w:t>
      </w:r>
      <w:r w:rsidR="007F304F" w:rsidRPr="007F304F">
        <w:rPr>
          <w:rFonts w:hint="eastAsia"/>
          <w:sz w:val="24"/>
          <w:szCs w:val="21"/>
        </w:rPr>
        <w:t>头</w:t>
      </w:r>
      <w:r w:rsidR="00C17676">
        <w:rPr>
          <w:rFonts w:hint="eastAsia"/>
          <w:sz w:val="24"/>
          <w:szCs w:val="21"/>
        </w:rPr>
        <w:t>分别</w:t>
      </w:r>
      <w:r w:rsidRPr="00E458D0">
        <w:rPr>
          <w:rFonts w:hint="eastAsia"/>
          <w:sz w:val="24"/>
          <w:szCs w:val="21"/>
        </w:rPr>
        <w:t>连接到</w:t>
      </w:r>
      <w:r w:rsidR="00C17676" w:rsidRPr="00C17676">
        <w:rPr>
          <w:rFonts w:hint="eastAsia"/>
          <w:sz w:val="24"/>
          <w:szCs w:val="21"/>
        </w:rPr>
        <w:t>装置</w:t>
      </w:r>
      <w:r w:rsidRPr="00E458D0">
        <w:rPr>
          <w:rFonts w:hint="eastAsia"/>
          <w:sz w:val="24"/>
          <w:szCs w:val="21"/>
        </w:rPr>
        <w:t>的</w:t>
      </w:r>
      <w:r w:rsidR="00C17676" w:rsidRPr="00C17676">
        <w:rPr>
          <w:rFonts w:hint="eastAsia"/>
          <w:sz w:val="24"/>
          <w:szCs w:val="21"/>
        </w:rPr>
        <w:t>标准器采样点和被校仪器采样点</w:t>
      </w:r>
      <w:r w:rsidR="00C17676">
        <w:rPr>
          <w:rFonts w:hint="eastAsia"/>
          <w:sz w:val="24"/>
          <w:szCs w:val="21"/>
        </w:rPr>
        <w:t>位置</w:t>
      </w:r>
      <w:r w:rsidRPr="00E458D0">
        <w:rPr>
          <w:rFonts w:hint="eastAsia"/>
          <w:sz w:val="24"/>
          <w:szCs w:val="21"/>
        </w:rPr>
        <w:t>上</w:t>
      </w:r>
      <w:r w:rsidR="00C17676">
        <w:rPr>
          <w:rFonts w:hint="eastAsia"/>
          <w:sz w:val="24"/>
          <w:szCs w:val="21"/>
        </w:rPr>
        <w:t>。调整标准</w:t>
      </w:r>
      <w:r w:rsidRPr="00E458D0">
        <w:rPr>
          <w:rFonts w:hint="eastAsia"/>
          <w:sz w:val="24"/>
          <w:szCs w:val="21"/>
        </w:rPr>
        <w:t>采样</w:t>
      </w:r>
      <w:r w:rsidR="00740D43">
        <w:rPr>
          <w:rFonts w:hint="eastAsia"/>
          <w:sz w:val="24"/>
          <w:szCs w:val="21"/>
        </w:rPr>
        <w:t>器和</w:t>
      </w:r>
      <w:r w:rsidR="00740D43" w:rsidRPr="00E458D0">
        <w:rPr>
          <w:rFonts w:hint="eastAsia"/>
          <w:sz w:val="24"/>
          <w:szCs w:val="21"/>
        </w:rPr>
        <w:t>被校仪器</w:t>
      </w:r>
      <w:r w:rsidR="00740D43">
        <w:rPr>
          <w:rFonts w:hint="eastAsia"/>
          <w:sz w:val="24"/>
          <w:szCs w:val="21"/>
        </w:rPr>
        <w:t>采样参数，设置</w:t>
      </w:r>
      <w:r w:rsidRPr="00E458D0">
        <w:rPr>
          <w:rFonts w:hint="eastAsia"/>
          <w:sz w:val="24"/>
          <w:szCs w:val="21"/>
        </w:rPr>
        <w:t>采样流量</w:t>
      </w:r>
      <w:r w:rsidR="00740D43">
        <w:rPr>
          <w:rFonts w:hint="eastAsia"/>
          <w:sz w:val="24"/>
          <w:szCs w:val="21"/>
        </w:rPr>
        <w:t>均为</w:t>
      </w:r>
      <w:r w:rsidR="00182AD6" w:rsidRPr="00135232">
        <w:rPr>
          <w:sz w:val="24"/>
          <w:szCs w:val="21"/>
        </w:rPr>
        <w:t>38</w:t>
      </w:r>
      <w:r w:rsidR="006C15B2">
        <w:rPr>
          <w:sz w:val="24"/>
          <w:szCs w:val="21"/>
        </w:rPr>
        <w:t>.0</w:t>
      </w:r>
      <w:r w:rsidR="002E47F2">
        <w:rPr>
          <w:rFonts w:hint="eastAsia"/>
          <w:sz w:val="24"/>
          <w:szCs w:val="21"/>
        </w:rPr>
        <w:t xml:space="preserve"> </w:t>
      </w:r>
      <w:r w:rsidRPr="00E458D0">
        <w:rPr>
          <w:rFonts w:hint="eastAsia"/>
          <w:sz w:val="24"/>
          <w:szCs w:val="21"/>
        </w:rPr>
        <w:t>L/min</w:t>
      </w:r>
      <w:r w:rsidRPr="00E458D0">
        <w:rPr>
          <w:rFonts w:hint="eastAsia"/>
          <w:sz w:val="24"/>
          <w:szCs w:val="21"/>
        </w:rPr>
        <w:t>，采样时间</w:t>
      </w:r>
      <w:r w:rsidR="00E96B40" w:rsidRPr="00E96B40">
        <w:rPr>
          <w:rFonts w:hint="eastAsia"/>
          <w:sz w:val="24"/>
          <w:szCs w:val="21"/>
        </w:rPr>
        <w:t>均为</w:t>
      </w:r>
      <w:r w:rsidR="00993734">
        <w:rPr>
          <w:rFonts w:hint="eastAsia"/>
          <w:sz w:val="24"/>
          <w:szCs w:val="21"/>
        </w:rPr>
        <w:t>6</w:t>
      </w:r>
      <w:r w:rsidRPr="00E458D0">
        <w:rPr>
          <w:rFonts w:hint="eastAsia"/>
          <w:sz w:val="24"/>
          <w:szCs w:val="21"/>
        </w:rPr>
        <w:t xml:space="preserve"> min</w:t>
      </w:r>
      <w:r w:rsidRPr="00E458D0">
        <w:rPr>
          <w:rFonts w:hint="eastAsia"/>
          <w:sz w:val="24"/>
          <w:szCs w:val="21"/>
        </w:rPr>
        <w:t>，</w:t>
      </w:r>
      <w:r w:rsidR="00740D43">
        <w:rPr>
          <w:rFonts w:hint="eastAsia"/>
          <w:sz w:val="24"/>
          <w:szCs w:val="21"/>
        </w:rPr>
        <w:t>同时启动标准采样器和被校仪器</w:t>
      </w:r>
      <w:r w:rsidR="00E96B40">
        <w:rPr>
          <w:rFonts w:hint="eastAsia"/>
          <w:sz w:val="24"/>
          <w:szCs w:val="21"/>
        </w:rPr>
        <w:t>。如果</w:t>
      </w:r>
      <w:r w:rsidR="006C15B2" w:rsidRPr="006C15B2">
        <w:rPr>
          <w:rFonts w:hint="eastAsia"/>
          <w:sz w:val="24"/>
          <w:szCs w:val="21"/>
        </w:rPr>
        <w:t>烟尘浓度发生装置</w:t>
      </w:r>
      <w:r w:rsidR="006C15B2">
        <w:rPr>
          <w:rFonts w:hint="eastAsia"/>
          <w:sz w:val="24"/>
          <w:szCs w:val="21"/>
        </w:rPr>
        <w:t>条件</w:t>
      </w:r>
      <w:r w:rsidR="00E96B40">
        <w:rPr>
          <w:rFonts w:hint="eastAsia"/>
          <w:sz w:val="24"/>
          <w:szCs w:val="21"/>
        </w:rPr>
        <w:t>设置</w:t>
      </w:r>
      <w:r w:rsidR="006C15B2">
        <w:rPr>
          <w:rFonts w:hint="eastAsia"/>
          <w:sz w:val="24"/>
          <w:szCs w:val="21"/>
        </w:rPr>
        <w:t>发生</w:t>
      </w:r>
      <w:r w:rsidR="00E96B40">
        <w:rPr>
          <w:rFonts w:hint="eastAsia"/>
          <w:sz w:val="24"/>
          <w:szCs w:val="21"/>
        </w:rPr>
        <w:t>变化，</w:t>
      </w:r>
      <w:r w:rsidR="006C15B2">
        <w:rPr>
          <w:rFonts w:hint="eastAsia"/>
          <w:sz w:val="24"/>
          <w:szCs w:val="21"/>
        </w:rPr>
        <w:t>推荐流速设置范围：（</w:t>
      </w:r>
      <w:r w:rsidR="006C15B2">
        <w:rPr>
          <w:rFonts w:hint="eastAsia"/>
          <w:sz w:val="24"/>
          <w:szCs w:val="21"/>
        </w:rPr>
        <w:t>5-</w:t>
      </w:r>
      <w:r w:rsidR="00753B55">
        <w:rPr>
          <w:rFonts w:hint="eastAsia"/>
          <w:sz w:val="24"/>
          <w:szCs w:val="21"/>
        </w:rPr>
        <w:t>8</w:t>
      </w:r>
      <w:r w:rsidR="006C15B2">
        <w:rPr>
          <w:rFonts w:hint="eastAsia"/>
          <w:sz w:val="24"/>
          <w:szCs w:val="21"/>
        </w:rPr>
        <w:t>）</w:t>
      </w:r>
      <w:r w:rsidR="006C15B2">
        <w:rPr>
          <w:rFonts w:hint="eastAsia"/>
          <w:sz w:val="24"/>
          <w:szCs w:val="21"/>
        </w:rPr>
        <w:t>m/s</w:t>
      </w:r>
      <w:r w:rsidR="006C15B2">
        <w:rPr>
          <w:rFonts w:hint="eastAsia"/>
          <w:sz w:val="24"/>
          <w:szCs w:val="21"/>
        </w:rPr>
        <w:t>，</w:t>
      </w:r>
      <w:r w:rsidR="00753B55">
        <w:rPr>
          <w:rFonts w:hint="eastAsia"/>
          <w:sz w:val="24"/>
          <w:szCs w:val="21"/>
        </w:rPr>
        <w:t>则</w:t>
      </w:r>
      <w:r w:rsidR="006C15B2">
        <w:rPr>
          <w:rFonts w:hint="eastAsia"/>
          <w:sz w:val="24"/>
          <w:szCs w:val="21"/>
        </w:rPr>
        <w:t>相应</w:t>
      </w:r>
      <w:r w:rsidR="00753B55">
        <w:rPr>
          <w:rFonts w:hint="eastAsia"/>
          <w:sz w:val="24"/>
          <w:szCs w:val="21"/>
        </w:rPr>
        <w:t>采样</w:t>
      </w:r>
      <w:r w:rsidR="006C15B2">
        <w:rPr>
          <w:rFonts w:hint="eastAsia"/>
          <w:sz w:val="24"/>
          <w:szCs w:val="21"/>
        </w:rPr>
        <w:t>流量设置范围为：</w:t>
      </w:r>
      <w:r w:rsidR="00753B55">
        <w:rPr>
          <w:rFonts w:hint="eastAsia"/>
          <w:sz w:val="24"/>
          <w:szCs w:val="21"/>
        </w:rPr>
        <w:t>（</w:t>
      </w:r>
      <w:r w:rsidR="00753B55">
        <w:rPr>
          <w:rFonts w:hint="eastAsia"/>
          <w:sz w:val="24"/>
          <w:szCs w:val="21"/>
        </w:rPr>
        <w:t>34.0</w:t>
      </w:r>
      <w:r w:rsidR="00753B55">
        <w:rPr>
          <w:rFonts w:hint="eastAsia"/>
          <w:sz w:val="24"/>
        </w:rPr>
        <w:t>～</w:t>
      </w:r>
      <w:r w:rsidR="00753B55">
        <w:rPr>
          <w:rFonts w:hint="eastAsia"/>
          <w:sz w:val="24"/>
        </w:rPr>
        <w:t>54.3</w:t>
      </w:r>
      <w:r w:rsidR="00753B55">
        <w:rPr>
          <w:rFonts w:hint="eastAsia"/>
          <w:sz w:val="24"/>
        </w:rPr>
        <w:t>）</w:t>
      </w:r>
      <w:r w:rsidR="00753B55" w:rsidRPr="00E458D0">
        <w:rPr>
          <w:rFonts w:hint="eastAsia"/>
          <w:sz w:val="24"/>
          <w:szCs w:val="21"/>
        </w:rPr>
        <w:t>L/min</w:t>
      </w:r>
      <w:r w:rsidR="00753B55">
        <w:rPr>
          <w:rFonts w:hint="eastAsia"/>
          <w:sz w:val="24"/>
          <w:szCs w:val="21"/>
        </w:rPr>
        <w:t>；推荐</w:t>
      </w:r>
      <w:r w:rsidR="00E96B40" w:rsidRPr="00E96B40">
        <w:rPr>
          <w:rFonts w:hint="eastAsia"/>
          <w:sz w:val="24"/>
          <w:szCs w:val="21"/>
        </w:rPr>
        <w:t>每个样品的增重</w:t>
      </w:r>
      <w:r w:rsidR="005E13D9">
        <w:rPr>
          <w:rFonts w:hint="eastAsia"/>
          <w:sz w:val="24"/>
          <w:szCs w:val="21"/>
        </w:rPr>
        <w:t>为</w:t>
      </w:r>
      <w:r w:rsidR="003D3FB2">
        <w:rPr>
          <w:rFonts w:hint="eastAsia"/>
          <w:sz w:val="24"/>
          <w:szCs w:val="21"/>
        </w:rPr>
        <w:t>（</w:t>
      </w:r>
      <w:r w:rsidR="00993734">
        <w:rPr>
          <w:rFonts w:hint="eastAsia"/>
          <w:sz w:val="24"/>
          <w:szCs w:val="21"/>
        </w:rPr>
        <w:t>2</w:t>
      </w:r>
      <w:r w:rsidR="00993734">
        <w:rPr>
          <w:rFonts w:hint="eastAsia"/>
          <w:sz w:val="24"/>
        </w:rPr>
        <w:t>～</w:t>
      </w:r>
      <w:r w:rsidR="00993734">
        <w:rPr>
          <w:rFonts w:hint="eastAsia"/>
          <w:sz w:val="24"/>
        </w:rPr>
        <w:t>1</w:t>
      </w:r>
      <w:r w:rsidR="00753B55">
        <w:rPr>
          <w:rFonts w:hint="eastAsia"/>
          <w:sz w:val="24"/>
        </w:rPr>
        <w:t>2</w:t>
      </w:r>
      <w:r w:rsidR="00993734">
        <w:rPr>
          <w:rFonts w:hint="eastAsia"/>
          <w:sz w:val="24"/>
        </w:rPr>
        <w:t>）</w:t>
      </w:r>
      <w:r w:rsidR="00993734">
        <w:rPr>
          <w:rFonts w:hint="eastAsia"/>
          <w:sz w:val="24"/>
        </w:rPr>
        <w:t>mg</w:t>
      </w:r>
      <w:r w:rsidR="00993734">
        <w:rPr>
          <w:rFonts w:hint="eastAsia"/>
          <w:sz w:val="24"/>
        </w:rPr>
        <w:t>，最小</w:t>
      </w:r>
      <w:r w:rsidR="00993734" w:rsidRPr="00993734">
        <w:rPr>
          <w:rFonts w:hint="eastAsia"/>
          <w:sz w:val="24"/>
        </w:rPr>
        <w:t>增重</w:t>
      </w:r>
      <w:r w:rsidR="00E96B40" w:rsidRPr="00E96B40">
        <w:rPr>
          <w:rFonts w:hint="eastAsia"/>
          <w:sz w:val="24"/>
          <w:szCs w:val="21"/>
        </w:rPr>
        <w:t>不小于</w:t>
      </w:r>
      <w:r w:rsidR="00E96B40" w:rsidRPr="00993734">
        <w:rPr>
          <w:rFonts w:hint="eastAsia"/>
          <w:sz w:val="24"/>
          <w:szCs w:val="21"/>
        </w:rPr>
        <w:t>1</w:t>
      </w:r>
      <w:r w:rsidR="00E96B40" w:rsidRPr="00E96B40">
        <w:rPr>
          <w:rFonts w:hint="eastAsia"/>
          <w:sz w:val="24"/>
          <w:szCs w:val="21"/>
        </w:rPr>
        <w:t xml:space="preserve"> mg</w:t>
      </w:r>
      <w:r w:rsidR="00E96B40">
        <w:rPr>
          <w:rFonts w:hint="eastAsia"/>
          <w:sz w:val="24"/>
          <w:szCs w:val="21"/>
        </w:rPr>
        <w:t>。</w:t>
      </w:r>
      <w:r w:rsidR="00740D43">
        <w:rPr>
          <w:rFonts w:hint="eastAsia"/>
          <w:sz w:val="24"/>
          <w:szCs w:val="21"/>
        </w:rPr>
        <w:t>待采样结束后，将标准采样器中的采样滤膜取出，按照附录</w:t>
      </w:r>
      <w:r w:rsidR="00740D43">
        <w:rPr>
          <w:rFonts w:hint="eastAsia"/>
          <w:sz w:val="24"/>
          <w:szCs w:val="21"/>
        </w:rPr>
        <w:t>A</w:t>
      </w:r>
      <w:r w:rsidR="00740D43">
        <w:rPr>
          <w:rFonts w:hint="eastAsia"/>
          <w:sz w:val="24"/>
          <w:szCs w:val="21"/>
        </w:rPr>
        <w:t>，得到标准值</w:t>
      </w:r>
      <w:r w:rsidR="00740D43">
        <w:rPr>
          <w:i/>
          <w:sz w:val="24"/>
          <w:szCs w:val="21"/>
        </w:rPr>
        <w:t>ρ</w:t>
      </w:r>
      <w:r w:rsidR="00740D43">
        <w:rPr>
          <w:rFonts w:hint="eastAsia"/>
          <w:sz w:val="24"/>
          <w:szCs w:val="21"/>
          <w:vertAlign w:val="subscript"/>
        </w:rPr>
        <w:t>s1</w:t>
      </w:r>
      <w:r w:rsidR="00740D43">
        <w:rPr>
          <w:rFonts w:hint="eastAsia"/>
          <w:sz w:val="24"/>
          <w:szCs w:val="21"/>
        </w:rPr>
        <w:t xml:space="preserve"> </w:t>
      </w:r>
      <w:r w:rsidR="007F304F">
        <w:rPr>
          <w:rFonts w:hint="eastAsia"/>
          <w:sz w:val="24"/>
          <w:szCs w:val="21"/>
        </w:rPr>
        <w:t>。</w:t>
      </w:r>
      <w:r w:rsidR="00904CAD">
        <w:rPr>
          <w:rFonts w:hint="eastAsia"/>
          <w:sz w:val="24"/>
          <w:szCs w:val="21"/>
        </w:rPr>
        <w:t>观察并记录被校仪器示值，得到</w:t>
      </w:r>
      <w:proofErr w:type="gramStart"/>
      <w:r w:rsidR="00904CAD">
        <w:rPr>
          <w:rFonts w:hint="eastAsia"/>
          <w:sz w:val="24"/>
          <w:szCs w:val="21"/>
        </w:rPr>
        <w:t>被校值</w:t>
      </w:r>
      <w:proofErr w:type="gramEnd"/>
      <w:r w:rsidR="00904CAD">
        <w:rPr>
          <w:i/>
          <w:sz w:val="24"/>
          <w:szCs w:val="21"/>
        </w:rPr>
        <w:t>ρ</w:t>
      </w:r>
      <w:r w:rsidR="00904CAD">
        <w:rPr>
          <w:rFonts w:hint="eastAsia"/>
          <w:sz w:val="24"/>
          <w:szCs w:val="21"/>
          <w:vertAlign w:val="subscript"/>
        </w:rPr>
        <w:t>m1</w:t>
      </w:r>
      <w:r w:rsidR="00904CAD">
        <w:rPr>
          <w:rFonts w:hint="eastAsia"/>
          <w:sz w:val="24"/>
          <w:szCs w:val="21"/>
        </w:rPr>
        <w:t>。</w:t>
      </w:r>
      <w:r w:rsidR="006B096F">
        <w:rPr>
          <w:rFonts w:hint="eastAsia"/>
          <w:sz w:val="24"/>
          <w:szCs w:val="21"/>
        </w:rPr>
        <w:t>记录标准值</w:t>
      </w:r>
      <w:r w:rsidR="006B096F">
        <w:rPr>
          <w:i/>
          <w:sz w:val="24"/>
          <w:szCs w:val="21"/>
        </w:rPr>
        <w:t>ρ</w:t>
      </w:r>
      <w:r w:rsidR="006B096F">
        <w:rPr>
          <w:rFonts w:hint="eastAsia"/>
          <w:sz w:val="24"/>
          <w:szCs w:val="21"/>
          <w:vertAlign w:val="subscript"/>
        </w:rPr>
        <w:t>s1</w:t>
      </w:r>
      <w:r w:rsidR="006B096F">
        <w:rPr>
          <w:rFonts w:hint="eastAsia"/>
          <w:sz w:val="24"/>
          <w:szCs w:val="21"/>
        </w:rPr>
        <w:t>和</w:t>
      </w:r>
      <w:proofErr w:type="gramStart"/>
      <w:r w:rsidR="006B096F">
        <w:rPr>
          <w:rFonts w:hint="eastAsia"/>
          <w:sz w:val="24"/>
          <w:szCs w:val="21"/>
        </w:rPr>
        <w:t>被校值</w:t>
      </w:r>
      <w:proofErr w:type="gramEnd"/>
      <w:r w:rsidR="006B096F">
        <w:rPr>
          <w:i/>
          <w:sz w:val="24"/>
          <w:szCs w:val="21"/>
        </w:rPr>
        <w:t>ρ</w:t>
      </w:r>
      <w:r w:rsidR="006B096F">
        <w:rPr>
          <w:rFonts w:hint="eastAsia"/>
          <w:sz w:val="24"/>
          <w:szCs w:val="21"/>
          <w:vertAlign w:val="subscript"/>
        </w:rPr>
        <w:t>m1</w:t>
      </w:r>
      <w:r w:rsidR="006B096F">
        <w:rPr>
          <w:rFonts w:hint="eastAsia"/>
          <w:sz w:val="24"/>
          <w:szCs w:val="21"/>
        </w:rPr>
        <w:t>。将标准采样探头与被校仪器采样探头位置互换，重复上述步骤，得到</w:t>
      </w:r>
      <w:r w:rsidR="006B096F">
        <w:rPr>
          <w:i/>
          <w:sz w:val="24"/>
          <w:szCs w:val="21"/>
        </w:rPr>
        <w:t>ρ</w:t>
      </w:r>
      <w:r w:rsidR="006B096F">
        <w:rPr>
          <w:rFonts w:hint="eastAsia"/>
          <w:sz w:val="24"/>
          <w:szCs w:val="21"/>
          <w:vertAlign w:val="subscript"/>
        </w:rPr>
        <w:t>s2</w:t>
      </w:r>
      <w:r w:rsidR="006B096F">
        <w:rPr>
          <w:rFonts w:hint="eastAsia"/>
          <w:sz w:val="24"/>
          <w:szCs w:val="21"/>
        </w:rPr>
        <w:t>和</w:t>
      </w:r>
      <w:r w:rsidR="006B096F">
        <w:rPr>
          <w:i/>
          <w:sz w:val="24"/>
          <w:szCs w:val="21"/>
        </w:rPr>
        <w:t>ρ</w:t>
      </w:r>
      <w:r w:rsidR="006B096F">
        <w:rPr>
          <w:rFonts w:hint="eastAsia"/>
          <w:sz w:val="24"/>
          <w:szCs w:val="21"/>
          <w:vertAlign w:val="subscript"/>
        </w:rPr>
        <w:t>m2</w:t>
      </w:r>
      <w:r w:rsidR="006B096F">
        <w:rPr>
          <w:rFonts w:hint="eastAsia"/>
          <w:sz w:val="24"/>
          <w:szCs w:val="21"/>
        </w:rPr>
        <w:t>。</w:t>
      </w:r>
    </w:p>
    <w:p w:rsidR="001B2B8E" w:rsidRDefault="006B096F">
      <w:pPr>
        <w:spacing w:before="240" w:line="360" w:lineRule="auto"/>
        <w:ind w:firstLineChars="200" w:firstLine="480"/>
        <w:rPr>
          <w:sz w:val="24"/>
          <w:szCs w:val="21"/>
        </w:rPr>
      </w:pPr>
      <w:r>
        <w:rPr>
          <w:rFonts w:hint="eastAsia"/>
          <w:sz w:val="24"/>
          <w:szCs w:val="21"/>
        </w:rPr>
        <w:t>将上述步骤重复一遍，得到</w:t>
      </w:r>
      <w:r>
        <w:rPr>
          <w:i/>
          <w:sz w:val="24"/>
          <w:szCs w:val="21"/>
        </w:rPr>
        <w:t>ρ</w:t>
      </w:r>
      <w:r>
        <w:rPr>
          <w:rFonts w:hint="eastAsia"/>
          <w:sz w:val="24"/>
          <w:szCs w:val="21"/>
          <w:vertAlign w:val="subscript"/>
        </w:rPr>
        <w:t>s3</w:t>
      </w:r>
      <w:r>
        <w:rPr>
          <w:rFonts w:hint="eastAsia"/>
          <w:sz w:val="24"/>
          <w:szCs w:val="21"/>
        </w:rPr>
        <w:t>、</w:t>
      </w:r>
      <w:r>
        <w:rPr>
          <w:i/>
          <w:sz w:val="24"/>
          <w:szCs w:val="21"/>
        </w:rPr>
        <w:t>ρ</w:t>
      </w:r>
      <w:r>
        <w:rPr>
          <w:rFonts w:hint="eastAsia"/>
          <w:sz w:val="24"/>
          <w:szCs w:val="21"/>
          <w:vertAlign w:val="subscript"/>
        </w:rPr>
        <w:t>m3</w:t>
      </w:r>
      <w:r>
        <w:rPr>
          <w:rFonts w:hint="eastAsia"/>
          <w:sz w:val="24"/>
          <w:szCs w:val="21"/>
        </w:rPr>
        <w:t>和</w:t>
      </w:r>
      <w:r>
        <w:rPr>
          <w:i/>
          <w:sz w:val="24"/>
          <w:szCs w:val="21"/>
        </w:rPr>
        <w:t>ρ</w:t>
      </w:r>
      <w:r>
        <w:rPr>
          <w:rFonts w:hint="eastAsia"/>
          <w:sz w:val="24"/>
          <w:szCs w:val="21"/>
          <w:vertAlign w:val="subscript"/>
        </w:rPr>
        <w:t>s4</w:t>
      </w:r>
      <w:r>
        <w:rPr>
          <w:rFonts w:hint="eastAsia"/>
          <w:sz w:val="24"/>
          <w:szCs w:val="21"/>
        </w:rPr>
        <w:t>、</w:t>
      </w:r>
      <w:r>
        <w:rPr>
          <w:i/>
          <w:sz w:val="24"/>
          <w:szCs w:val="21"/>
        </w:rPr>
        <w:t>ρ</w:t>
      </w:r>
      <w:r>
        <w:rPr>
          <w:rFonts w:hint="eastAsia"/>
          <w:sz w:val="24"/>
          <w:szCs w:val="21"/>
          <w:vertAlign w:val="subscript"/>
        </w:rPr>
        <w:t>m4</w:t>
      </w:r>
      <w:r>
        <w:rPr>
          <w:rFonts w:hint="eastAsia"/>
          <w:sz w:val="24"/>
          <w:szCs w:val="21"/>
        </w:rPr>
        <w:t>。用公式（</w:t>
      </w:r>
      <w:r w:rsidR="00182AD6">
        <w:rPr>
          <w:rFonts w:hint="eastAsia"/>
          <w:sz w:val="24"/>
          <w:szCs w:val="21"/>
        </w:rPr>
        <w:t>2</w:t>
      </w:r>
      <w:r>
        <w:rPr>
          <w:rFonts w:hint="eastAsia"/>
          <w:sz w:val="24"/>
          <w:szCs w:val="21"/>
        </w:rPr>
        <w:t>）和公式（</w:t>
      </w:r>
      <w:r w:rsidR="00182AD6">
        <w:rPr>
          <w:rFonts w:hint="eastAsia"/>
          <w:sz w:val="24"/>
          <w:szCs w:val="21"/>
        </w:rPr>
        <w:t>3</w:t>
      </w:r>
      <w:r>
        <w:rPr>
          <w:rFonts w:hint="eastAsia"/>
          <w:sz w:val="24"/>
          <w:szCs w:val="21"/>
        </w:rPr>
        <w:t>）分别计算标准值和被校值。</w:t>
      </w:r>
    </w:p>
    <w:p w:rsidR="001B2B8E" w:rsidRDefault="00CB0F0D">
      <w:pPr>
        <w:spacing w:before="240" w:line="360" w:lineRule="auto"/>
        <w:ind w:firstLineChars="200" w:firstLine="480"/>
        <w:jc w:val="center"/>
        <w:rPr>
          <w:sz w:val="24"/>
          <w:szCs w:val="21"/>
        </w:rPr>
      </w:pPr>
      <m:oMath>
        <m:sSub>
          <m:sSubPr>
            <m:ctrlPr>
              <w:rPr>
                <w:rFonts w:ascii="Cambria Math" w:hAnsi="Cambria Math"/>
                <w:i/>
                <w:sz w:val="24"/>
                <w:szCs w:val="21"/>
              </w:rPr>
            </m:ctrlPr>
          </m:sSubPr>
          <m:e>
            <m:r>
              <w:rPr>
                <w:rFonts w:ascii="Cambria Math" w:hAnsi="Cambria Math"/>
                <w:sz w:val="24"/>
                <w:szCs w:val="21"/>
              </w:rPr>
              <m:t>ρ</m:t>
            </m:r>
          </m:e>
          <m:sub>
            <m:r>
              <w:rPr>
                <w:rFonts w:ascii="Cambria Math" w:hAnsi="Cambria Math"/>
                <w:sz w:val="24"/>
                <w:szCs w:val="21"/>
              </w:rPr>
              <m:t>s</m:t>
            </m:r>
          </m:sub>
        </m:sSub>
        <m:r>
          <m:rPr>
            <m:sty m:val="p"/>
          </m:rPr>
          <w:rPr>
            <w:rFonts w:ascii="Cambria Math" w:hAnsi="Cambria Math"/>
            <w:sz w:val="24"/>
            <w:szCs w:val="21"/>
          </w:rPr>
          <m:t>=</m:t>
        </m:r>
        <m:f>
          <m:fPr>
            <m:ctrlPr>
              <w:rPr>
                <w:rFonts w:ascii="Cambria Math" w:hAnsi="Cambria Math"/>
                <w:sz w:val="24"/>
                <w:szCs w:val="21"/>
              </w:rPr>
            </m:ctrlPr>
          </m:fPr>
          <m:num>
            <m:sSub>
              <m:sSubPr>
                <m:ctrlPr>
                  <w:rPr>
                    <w:rFonts w:ascii="Cambria Math" w:hAnsi="Cambria Math"/>
                    <w:i/>
                    <w:sz w:val="24"/>
                    <w:szCs w:val="21"/>
                  </w:rPr>
                </m:ctrlPr>
              </m:sSubPr>
              <m:e>
                <m:r>
                  <w:rPr>
                    <w:rFonts w:ascii="Cambria Math" w:hAnsi="Cambria Math"/>
                    <w:sz w:val="24"/>
                    <w:szCs w:val="21"/>
                  </w:rPr>
                  <m:t>ρ</m:t>
                </m:r>
              </m:e>
              <m:sub>
                <m:r>
                  <w:rPr>
                    <w:rFonts w:ascii="Cambria Math" w:hAnsi="Cambria Math"/>
                    <w:sz w:val="24"/>
                    <w:szCs w:val="21"/>
                  </w:rPr>
                  <m:t>s1</m:t>
                </m:r>
              </m:sub>
            </m:sSub>
            <m:r>
              <w:rPr>
                <w:rFonts w:ascii="Cambria Math" w:hAnsi="Cambria Math"/>
                <w:sz w:val="24"/>
                <w:szCs w:val="21"/>
              </w:rPr>
              <m:t>+</m:t>
            </m:r>
            <m:sSub>
              <m:sSubPr>
                <m:ctrlPr>
                  <w:rPr>
                    <w:rFonts w:ascii="Cambria Math" w:hAnsi="Cambria Math"/>
                    <w:i/>
                    <w:sz w:val="24"/>
                    <w:szCs w:val="21"/>
                  </w:rPr>
                </m:ctrlPr>
              </m:sSubPr>
              <m:e>
                <m:r>
                  <w:rPr>
                    <w:rFonts w:ascii="Cambria Math" w:hAnsi="Cambria Math"/>
                    <w:sz w:val="24"/>
                    <w:szCs w:val="21"/>
                  </w:rPr>
                  <m:t>ρ</m:t>
                </m:r>
              </m:e>
              <m:sub>
                <m:r>
                  <w:rPr>
                    <w:rFonts w:ascii="Cambria Math" w:hAnsi="Cambria Math"/>
                    <w:sz w:val="24"/>
                    <w:szCs w:val="21"/>
                  </w:rPr>
                  <m:t>s2</m:t>
                </m:r>
              </m:sub>
            </m:sSub>
            <m:r>
              <w:rPr>
                <w:rFonts w:ascii="Cambria Math" w:hAnsi="Cambria Math"/>
                <w:sz w:val="24"/>
                <w:szCs w:val="21"/>
              </w:rPr>
              <m:t>+</m:t>
            </m:r>
            <m:sSub>
              <m:sSubPr>
                <m:ctrlPr>
                  <w:rPr>
                    <w:rFonts w:ascii="Cambria Math" w:hAnsi="Cambria Math"/>
                    <w:i/>
                    <w:sz w:val="24"/>
                    <w:szCs w:val="21"/>
                  </w:rPr>
                </m:ctrlPr>
              </m:sSubPr>
              <m:e>
                <m:r>
                  <w:rPr>
                    <w:rFonts w:ascii="Cambria Math" w:hAnsi="Cambria Math"/>
                    <w:sz w:val="24"/>
                    <w:szCs w:val="21"/>
                  </w:rPr>
                  <m:t>ρ</m:t>
                </m:r>
              </m:e>
              <m:sub>
                <m:r>
                  <w:rPr>
                    <w:rFonts w:ascii="Cambria Math" w:hAnsi="Cambria Math"/>
                    <w:sz w:val="24"/>
                    <w:szCs w:val="21"/>
                  </w:rPr>
                  <m:t>s3</m:t>
                </m:r>
              </m:sub>
            </m:sSub>
            <m:r>
              <w:rPr>
                <w:rFonts w:ascii="Cambria Math" w:hAnsi="Cambria Math"/>
                <w:sz w:val="24"/>
                <w:szCs w:val="21"/>
              </w:rPr>
              <m:t>+</m:t>
            </m:r>
            <m:sSub>
              <m:sSubPr>
                <m:ctrlPr>
                  <w:rPr>
                    <w:rFonts w:ascii="Cambria Math" w:hAnsi="Cambria Math"/>
                    <w:i/>
                    <w:sz w:val="24"/>
                    <w:szCs w:val="21"/>
                  </w:rPr>
                </m:ctrlPr>
              </m:sSubPr>
              <m:e>
                <m:r>
                  <w:rPr>
                    <w:rFonts w:ascii="Cambria Math" w:hAnsi="Cambria Math"/>
                    <w:sz w:val="24"/>
                    <w:szCs w:val="21"/>
                  </w:rPr>
                  <m:t>ρ</m:t>
                </m:r>
              </m:e>
              <m:sub>
                <m:r>
                  <w:rPr>
                    <w:rFonts w:ascii="Cambria Math" w:hAnsi="Cambria Math"/>
                    <w:sz w:val="24"/>
                    <w:szCs w:val="21"/>
                  </w:rPr>
                  <m:t>s4</m:t>
                </m:r>
              </m:sub>
            </m:sSub>
          </m:num>
          <m:den>
            <m:r>
              <w:rPr>
                <w:rFonts w:ascii="Cambria Math" w:hAnsi="Cambria Math"/>
                <w:sz w:val="24"/>
                <w:szCs w:val="21"/>
              </w:rPr>
              <m:t>4</m:t>
            </m:r>
          </m:den>
        </m:f>
      </m:oMath>
      <w:r w:rsidR="006B096F">
        <w:rPr>
          <w:rFonts w:hint="eastAsia"/>
          <w:sz w:val="24"/>
          <w:szCs w:val="21"/>
        </w:rPr>
        <w:t xml:space="preserve">             (</w:t>
      </w:r>
      <w:r w:rsidR="00182AD6">
        <w:rPr>
          <w:rFonts w:hint="eastAsia"/>
          <w:sz w:val="24"/>
          <w:szCs w:val="21"/>
        </w:rPr>
        <w:t>2</w:t>
      </w:r>
      <w:r w:rsidR="006B096F">
        <w:rPr>
          <w:rFonts w:hint="eastAsia"/>
          <w:sz w:val="24"/>
          <w:szCs w:val="21"/>
        </w:rPr>
        <w:t>)</w:t>
      </w:r>
    </w:p>
    <w:p w:rsidR="001B2B8E" w:rsidRDefault="006B096F">
      <w:pPr>
        <w:spacing w:before="240" w:line="360" w:lineRule="auto"/>
        <w:ind w:firstLineChars="200" w:firstLine="480"/>
        <w:rPr>
          <w:sz w:val="24"/>
          <w:szCs w:val="21"/>
        </w:rPr>
      </w:pPr>
      <w:r>
        <w:rPr>
          <w:rFonts w:hint="eastAsia"/>
          <w:sz w:val="24"/>
          <w:szCs w:val="21"/>
        </w:rPr>
        <w:t>式中：</w:t>
      </w:r>
      <m:oMath>
        <m:sSub>
          <m:sSubPr>
            <m:ctrlPr>
              <w:rPr>
                <w:rFonts w:ascii="Cambria Math" w:hAnsi="Cambria Math"/>
                <w:i/>
                <w:sz w:val="24"/>
                <w:szCs w:val="21"/>
              </w:rPr>
            </m:ctrlPr>
          </m:sSubPr>
          <m:e>
            <m:r>
              <w:rPr>
                <w:rFonts w:ascii="Cambria Math" w:hAnsi="Cambria Math"/>
                <w:sz w:val="24"/>
                <w:szCs w:val="21"/>
              </w:rPr>
              <m:t>ρ</m:t>
            </m:r>
          </m:e>
          <m:sub>
            <m:r>
              <w:rPr>
                <w:rFonts w:ascii="Cambria Math" w:hAnsi="Cambria Math"/>
                <w:sz w:val="24"/>
                <w:szCs w:val="21"/>
              </w:rPr>
              <m:t>s</m:t>
            </m:r>
          </m:sub>
        </m:sSub>
      </m:oMath>
      <w:r>
        <w:rPr>
          <w:rFonts w:hint="eastAsia"/>
          <w:sz w:val="24"/>
          <w:szCs w:val="21"/>
        </w:rPr>
        <w:t>—标准值</w:t>
      </w:r>
      <w:r w:rsidR="00DE79B3" w:rsidRPr="00DE79B3">
        <w:rPr>
          <w:rFonts w:hint="eastAsia"/>
          <w:sz w:val="24"/>
          <w:szCs w:val="21"/>
        </w:rPr>
        <w:t>，</w:t>
      </w:r>
      <w:r>
        <w:rPr>
          <w:rFonts w:hint="eastAsia"/>
          <w:sz w:val="24"/>
        </w:rPr>
        <w:t>mg/m</w:t>
      </w:r>
      <w:r>
        <w:rPr>
          <w:rFonts w:hint="eastAsia"/>
          <w:sz w:val="24"/>
          <w:vertAlign w:val="superscript"/>
        </w:rPr>
        <w:t>3</w:t>
      </w:r>
      <w:r w:rsidR="005750AD">
        <w:rPr>
          <w:rFonts w:cs="Arial" w:hint="eastAsia"/>
          <w:color w:val="000000"/>
          <w:spacing w:val="6"/>
          <w:kern w:val="0"/>
          <w:sz w:val="24"/>
          <w:szCs w:val="21"/>
        </w:rPr>
        <w:t>。</w:t>
      </w:r>
    </w:p>
    <w:p w:rsidR="001B2B8E" w:rsidRDefault="00CB0F0D">
      <w:pPr>
        <w:spacing w:before="240" w:line="360" w:lineRule="auto"/>
        <w:jc w:val="center"/>
        <w:rPr>
          <w:sz w:val="24"/>
          <w:szCs w:val="21"/>
        </w:rPr>
      </w:pPr>
      <m:oMath>
        <m:sSub>
          <m:sSubPr>
            <m:ctrlPr>
              <w:rPr>
                <w:rFonts w:ascii="Cambria Math" w:hAnsi="Cambria Math"/>
                <w:i/>
                <w:sz w:val="24"/>
                <w:szCs w:val="21"/>
              </w:rPr>
            </m:ctrlPr>
          </m:sSubPr>
          <m:e>
            <m:r>
              <w:rPr>
                <w:rFonts w:ascii="Cambria Math" w:hAnsi="Cambria Math"/>
                <w:sz w:val="24"/>
                <w:szCs w:val="21"/>
              </w:rPr>
              <m:t>ρ</m:t>
            </m:r>
          </m:e>
          <m:sub>
            <m:r>
              <w:rPr>
                <w:rFonts w:ascii="Cambria Math" w:hAnsi="Cambria Math"/>
                <w:sz w:val="24"/>
                <w:szCs w:val="21"/>
              </w:rPr>
              <m:t>m</m:t>
            </m:r>
          </m:sub>
        </m:sSub>
        <m:r>
          <m:rPr>
            <m:sty m:val="p"/>
          </m:rPr>
          <w:rPr>
            <w:rFonts w:ascii="Cambria Math" w:hAnsi="Cambria Math"/>
            <w:sz w:val="24"/>
            <w:szCs w:val="21"/>
          </w:rPr>
          <m:t>=</m:t>
        </m:r>
        <m:f>
          <m:fPr>
            <m:ctrlPr>
              <w:rPr>
                <w:rFonts w:ascii="Cambria Math" w:hAnsi="Cambria Math"/>
                <w:sz w:val="24"/>
                <w:szCs w:val="21"/>
              </w:rPr>
            </m:ctrlPr>
          </m:fPr>
          <m:num>
            <m:sSub>
              <m:sSubPr>
                <m:ctrlPr>
                  <w:rPr>
                    <w:rFonts w:ascii="Cambria Math" w:hAnsi="Cambria Math"/>
                    <w:i/>
                    <w:sz w:val="24"/>
                    <w:szCs w:val="21"/>
                  </w:rPr>
                </m:ctrlPr>
              </m:sSubPr>
              <m:e>
                <m:r>
                  <w:rPr>
                    <w:rFonts w:ascii="Cambria Math" w:hAnsi="Cambria Math"/>
                    <w:sz w:val="24"/>
                    <w:szCs w:val="21"/>
                  </w:rPr>
                  <m:t>ρ</m:t>
                </m:r>
              </m:e>
              <m:sub>
                <m:r>
                  <w:rPr>
                    <w:rFonts w:ascii="Cambria Math" w:hAnsi="Cambria Math"/>
                    <w:sz w:val="24"/>
                    <w:szCs w:val="21"/>
                  </w:rPr>
                  <m:t>m1</m:t>
                </m:r>
              </m:sub>
            </m:sSub>
            <m:r>
              <w:rPr>
                <w:rFonts w:ascii="Cambria Math" w:hAnsi="Cambria Math"/>
                <w:sz w:val="24"/>
                <w:szCs w:val="21"/>
              </w:rPr>
              <m:t>+</m:t>
            </m:r>
            <m:sSub>
              <m:sSubPr>
                <m:ctrlPr>
                  <w:rPr>
                    <w:rFonts w:ascii="Cambria Math" w:hAnsi="Cambria Math"/>
                    <w:i/>
                    <w:sz w:val="24"/>
                    <w:szCs w:val="21"/>
                  </w:rPr>
                </m:ctrlPr>
              </m:sSubPr>
              <m:e>
                <m:r>
                  <w:rPr>
                    <w:rFonts w:ascii="Cambria Math" w:hAnsi="Cambria Math"/>
                    <w:sz w:val="24"/>
                    <w:szCs w:val="21"/>
                  </w:rPr>
                  <m:t>ρ</m:t>
                </m:r>
              </m:e>
              <m:sub>
                <m:r>
                  <w:rPr>
                    <w:rFonts w:ascii="Cambria Math" w:hAnsi="Cambria Math"/>
                    <w:sz w:val="24"/>
                    <w:szCs w:val="21"/>
                  </w:rPr>
                  <m:t>m2</m:t>
                </m:r>
              </m:sub>
            </m:sSub>
            <m:r>
              <w:rPr>
                <w:rFonts w:ascii="Cambria Math" w:hAnsi="Cambria Math"/>
                <w:sz w:val="24"/>
                <w:szCs w:val="21"/>
              </w:rPr>
              <m:t>+</m:t>
            </m:r>
            <m:sSub>
              <m:sSubPr>
                <m:ctrlPr>
                  <w:rPr>
                    <w:rFonts w:ascii="Cambria Math" w:hAnsi="Cambria Math"/>
                    <w:i/>
                    <w:sz w:val="24"/>
                    <w:szCs w:val="21"/>
                  </w:rPr>
                </m:ctrlPr>
              </m:sSubPr>
              <m:e>
                <m:r>
                  <w:rPr>
                    <w:rFonts w:ascii="Cambria Math" w:hAnsi="Cambria Math"/>
                    <w:sz w:val="24"/>
                    <w:szCs w:val="21"/>
                  </w:rPr>
                  <m:t>ρ</m:t>
                </m:r>
              </m:e>
              <m:sub>
                <m:r>
                  <w:rPr>
                    <w:rFonts w:ascii="Cambria Math" w:hAnsi="Cambria Math"/>
                    <w:sz w:val="24"/>
                    <w:szCs w:val="21"/>
                  </w:rPr>
                  <m:t>m3</m:t>
                </m:r>
              </m:sub>
            </m:sSub>
            <m:r>
              <w:rPr>
                <w:rFonts w:ascii="Cambria Math" w:hAnsi="Cambria Math"/>
                <w:sz w:val="24"/>
                <w:szCs w:val="21"/>
              </w:rPr>
              <m:t>+</m:t>
            </m:r>
            <m:sSub>
              <m:sSubPr>
                <m:ctrlPr>
                  <w:rPr>
                    <w:rFonts w:ascii="Cambria Math" w:hAnsi="Cambria Math"/>
                    <w:i/>
                    <w:sz w:val="24"/>
                    <w:szCs w:val="21"/>
                  </w:rPr>
                </m:ctrlPr>
              </m:sSubPr>
              <m:e>
                <m:r>
                  <w:rPr>
                    <w:rFonts w:ascii="Cambria Math" w:hAnsi="Cambria Math"/>
                    <w:sz w:val="24"/>
                    <w:szCs w:val="21"/>
                  </w:rPr>
                  <m:t>ρ</m:t>
                </m:r>
              </m:e>
              <m:sub>
                <m:r>
                  <w:rPr>
                    <w:rFonts w:ascii="Cambria Math" w:hAnsi="Cambria Math"/>
                    <w:sz w:val="24"/>
                    <w:szCs w:val="21"/>
                  </w:rPr>
                  <m:t>m4</m:t>
                </m:r>
              </m:sub>
            </m:sSub>
          </m:num>
          <m:den>
            <m:r>
              <w:rPr>
                <w:rFonts w:ascii="Cambria Math" w:hAnsi="Cambria Math"/>
                <w:sz w:val="24"/>
                <w:szCs w:val="21"/>
              </w:rPr>
              <m:t>4</m:t>
            </m:r>
          </m:den>
        </m:f>
      </m:oMath>
      <w:r w:rsidR="006B096F">
        <w:rPr>
          <w:rFonts w:hint="eastAsia"/>
          <w:sz w:val="24"/>
          <w:szCs w:val="21"/>
        </w:rPr>
        <w:t xml:space="preserve">              (</w:t>
      </w:r>
      <w:r w:rsidR="00182AD6">
        <w:rPr>
          <w:rFonts w:hint="eastAsia"/>
          <w:sz w:val="24"/>
          <w:szCs w:val="21"/>
        </w:rPr>
        <w:t>3</w:t>
      </w:r>
      <w:r w:rsidR="006B096F">
        <w:rPr>
          <w:rFonts w:hint="eastAsia"/>
          <w:sz w:val="24"/>
          <w:szCs w:val="21"/>
        </w:rPr>
        <w:t>)</w:t>
      </w:r>
    </w:p>
    <w:p w:rsidR="001B2B8E" w:rsidRDefault="006B096F">
      <w:pPr>
        <w:spacing w:before="240" w:line="360" w:lineRule="auto"/>
        <w:ind w:firstLineChars="200" w:firstLine="480"/>
        <w:rPr>
          <w:sz w:val="24"/>
          <w:szCs w:val="21"/>
        </w:rPr>
      </w:pPr>
      <w:r>
        <w:rPr>
          <w:rFonts w:hint="eastAsia"/>
          <w:sz w:val="24"/>
          <w:szCs w:val="21"/>
        </w:rPr>
        <w:t>式中：</w:t>
      </w:r>
      <m:oMath>
        <m:sSub>
          <m:sSubPr>
            <m:ctrlPr>
              <w:rPr>
                <w:rFonts w:ascii="Cambria Math" w:hAnsi="Cambria Math"/>
                <w:i/>
                <w:sz w:val="24"/>
                <w:szCs w:val="21"/>
              </w:rPr>
            </m:ctrlPr>
          </m:sSubPr>
          <m:e>
            <m:r>
              <w:rPr>
                <w:rFonts w:ascii="Cambria Math" w:hAnsi="Cambria Math"/>
                <w:sz w:val="24"/>
                <w:szCs w:val="21"/>
              </w:rPr>
              <m:t>ρ</m:t>
            </m:r>
          </m:e>
          <m:sub>
            <m:r>
              <w:rPr>
                <w:rFonts w:ascii="Cambria Math" w:hAnsi="Cambria Math"/>
                <w:sz w:val="24"/>
                <w:szCs w:val="21"/>
              </w:rPr>
              <m:t>m</m:t>
            </m:r>
          </m:sub>
        </m:sSub>
      </m:oMath>
      <w:r>
        <w:rPr>
          <w:rFonts w:hint="eastAsia"/>
          <w:sz w:val="24"/>
          <w:szCs w:val="21"/>
        </w:rPr>
        <w:t xml:space="preserve"> </w:t>
      </w:r>
      <w:r>
        <w:rPr>
          <w:rFonts w:hint="eastAsia"/>
          <w:sz w:val="24"/>
          <w:szCs w:val="21"/>
        </w:rPr>
        <w:t>—被校值</w:t>
      </w:r>
      <w:r w:rsidR="00DE79B3" w:rsidRPr="00DE79B3">
        <w:rPr>
          <w:rFonts w:hint="eastAsia"/>
          <w:sz w:val="24"/>
          <w:szCs w:val="21"/>
        </w:rPr>
        <w:t>，</w:t>
      </w:r>
      <w:r>
        <w:rPr>
          <w:rFonts w:hint="eastAsia"/>
          <w:sz w:val="24"/>
        </w:rPr>
        <w:t>mg/m</w:t>
      </w:r>
      <w:r>
        <w:rPr>
          <w:rFonts w:hint="eastAsia"/>
          <w:sz w:val="24"/>
          <w:vertAlign w:val="superscript"/>
        </w:rPr>
        <w:t>3</w:t>
      </w:r>
      <w:r w:rsidR="005750AD">
        <w:rPr>
          <w:rFonts w:cs="Arial" w:hint="eastAsia"/>
          <w:color w:val="000000"/>
          <w:spacing w:val="6"/>
          <w:kern w:val="0"/>
          <w:sz w:val="24"/>
          <w:szCs w:val="21"/>
        </w:rPr>
        <w:t>。</w:t>
      </w:r>
    </w:p>
    <w:p w:rsidR="001B2B8E" w:rsidRDefault="006B096F">
      <w:pPr>
        <w:spacing w:before="240" w:line="360" w:lineRule="auto"/>
        <w:rPr>
          <w:sz w:val="24"/>
          <w:szCs w:val="21"/>
        </w:rPr>
      </w:pPr>
      <w:r>
        <w:rPr>
          <w:rFonts w:hint="eastAsia"/>
          <w:sz w:val="24"/>
          <w:szCs w:val="21"/>
        </w:rPr>
        <w:t>按公式（</w:t>
      </w:r>
      <w:r w:rsidR="00182AD6">
        <w:rPr>
          <w:rFonts w:hint="eastAsia"/>
          <w:sz w:val="24"/>
          <w:szCs w:val="21"/>
        </w:rPr>
        <w:t>4</w:t>
      </w:r>
      <w:r>
        <w:rPr>
          <w:rFonts w:hint="eastAsia"/>
          <w:sz w:val="24"/>
          <w:szCs w:val="21"/>
        </w:rPr>
        <w:t>）计算仪器在</w:t>
      </w:r>
      <w:r>
        <w:rPr>
          <w:sz w:val="24"/>
          <w:szCs w:val="21"/>
        </w:rPr>
        <w:t>该浓度点的</w:t>
      </w:r>
      <w:r>
        <w:rPr>
          <w:rFonts w:hint="eastAsia"/>
          <w:sz w:val="24"/>
          <w:szCs w:val="21"/>
        </w:rPr>
        <w:t>浓度示值误差。</w:t>
      </w:r>
    </w:p>
    <w:p w:rsidR="001B2B8E" w:rsidRDefault="006B096F">
      <w:pPr>
        <w:spacing w:line="360" w:lineRule="auto"/>
        <w:ind w:right="960" w:firstLineChars="1100" w:firstLine="2772"/>
        <w:rPr>
          <w:rFonts w:cs="Arial"/>
          <w:color w:val="000000"/>
          <w:spacing w:val="6"/>
          <w:kern w:val="0"/>
          <w:sz w:val="24"/>
          <w:szCs w:val="21"/>
        </w:rPr>
      </w:pPr>
      <m:oMath>
        <m:r>
          <m:rPr>
            <m:sty m:val="p"/>
          </m:rPr>
          <w:rPr>
            <w:rFonts w:ascii="Cambria Math" w:hAnsi="Cambria Math"/>
            <w:color w:val="000000"/>
            <w:spacing w:val="6"/>
            <w:kern w:val="0"/>
            <w:sz w:val="24"/>
            <w:szCs w:val="21"/>
          </w:rPr>
          <w:lastRenderedPageBreak/>
          <m:t>Δ</m:t>
        </m:r>
        <m:sSub>
          <m:sSubPr>
            <m:ctrlPr>
              <w:rPr>
                <w:rFonts w:ascii="Cambria Math" w:hAnsi="Cambria Math"/>
                <w:i/>
                <w:color w:val="000000"/>
                <w:spacing w:val="6"/>
                <w:kern w:val="0"/>
                <w:sz w:val="24"/>
                <w:szCs w:val="21"/>
              </w:rPr>
            </m:ctrlPr>
          </m:sSubPr>
          <m:e>
            <m:r>
              <w:rPr>
                <w:rFonts w:ascii="Cambria Math" w:hAnsi="Cambria Math"/>
                <w:color w:val="000000"/>
                <w:spacing w:val="6"/>
                <w:kern w:val="0"/>
                <w:sz w:val="24"/>
                <w:szCs w:val="21"/>
              </w:rPr>
              <m:t>ρ</m:t>
            </m:r>
          </m:e>
          <m:sub>
            <m:r>
              <w:rPr>
                <w:rFonts w:ascii="Cambria Math" w:hAnsi="Cambria Math"/>
                <w:color w:val="000000"/>
                <w:spacing w:val="6"/>
                <w:kern w:val="0"/>
                <w:sz w:val="24"/>
                <w:szCs w:val="21"/>
              </w:rPr>
              <m:t>20</m:t>
            </m:r>
          </m:sub>
        </m:sSub>
        <m:r>
          <w:rPr>
            <w:rFonts w:ascii="Cambria Math"/>
            <w:color w:val="000000"/>
            <w:spacing w:val="6"/>
            <w:kern w:val="0"/>
            <w:sz w:val="24"/>
            <w:szCs w:val="21"/>
          </w:rPr>
          <m:t>=</m:t>
        </m:r>
        <m:f>
          <m:fPr>
            <m:ctrlPr>
              <w:rPr>
                <w:rFonts w:ascii="Cambria Math" w:hAnsi="Cambria Math"/>
                <w:i/>
                <w:color w:val="000000"/>
                <w:spacing w:val="6"/>
                <w:kern w:val="0"/>
                <w:sz w:val="24"/>
                <w:szCs w:val="21"/>
              </w:rPr>
            </m:ctrlPr>
          </m:fPr>
          <m:num>
            <m:sSub>
              <m:sSubPr>
                <m:ctrlPr>
                  <w:rPr>
                    <w:rFonts w:ascii="Cambria Math" w:hAnsi="Cambria Math"/>
                    <w:i/>
                    <w:sz w:val="24"/>
                    <w:szCs w:val="21"/>
                  </w:rPr>
                </m:ctrlPr>
              </m:sSubPr>
              <m:e>
                <m:sSub>
                  <m:sSubPr>
                    <m:ctrlPr>
                      <w:rPr>
                        <w:rFonts w:ascii="Cambria Math" w:hAnsi="Cambria Math"/>
                        <w:i/>
                        <w:sz w:val="24"/>
                        <w:szCs w:val="21"/>
                      </w:rPr>
                    </m:ctrlPr>
                  </m:sSubPr>
                  <m:e>
                    <m:r>
                      <w:rPr>
                        <w:rFonts w:ascii="Cambria Math" w:hAnsi="Cambria Math"/>
                        <w:sz w:val="24"/>
                        <w:szCs w:val="21"/>
                      </w:rPr>
                      <m:t>(ρ</m:t>
                    </m:r>
                  </m:e>
                  <m:sub>
                    <m:r>
                      <w:rPr>
                        <w:rFonts w:ascii="Cambria Math" w:hAnsi="Cambria Math"/>
                        <w:sz w:val="24"/>
                        <w:szCs w:val="21"/>
                      </w:rPr>
                      <m:t>m</m:t>
                    </m:r>
                  </m:sub>
                </m:sSub>
                <m:r>
                  <w:rPr>
                    <w:rFonts w:ascii="Cambria Math" w:hAnsi="Cambria Math"/>
                    <w:sz w:val="24"/>
                    <w:szCs w:val="21"/>
                  </w:rPr>
                  <m:t>-ρ</m:t>
                </m:r>
              </m:e>
              <m:sub>
                <m:r>
                  <w:rPr>
                    <w:rFonts w:ascii="Cambria Math" w:hAnsi="Cambria Math"/>
                    <w:sz w:val="24"/>
                    <w:szCs w:val="21"/>
                  </w:rPr>
                  <m:t>s</m:t>
                </m:r>
              </m:sub>
            </m:sSub>
            <m:r>
              <m:rPr>
                <m:sty m:val="p"/>
              </m:rPr>
              <w:rPr>
                <w:rFonts w:ascii="Cambria Math" w:hAnsi="Cambria Math"/>
                <w:sz w:val="24"/>
                <w:szCs w:val="21"/>
              </w:rPr>
              <m:t>)</m:t>
            </m:r>
          </m:num>
          <m:den>
            <m:sSub>
              <m:sSubPr>
                <m:ctrlPr>
                  <w:rPr>
                    <w:rFonts w:ascii="Cambria Math" w:hAnsi="Cambria Math"/>
                    <w:i/>
                    <w:sz w:val="24"/>
                    <w:szCs w:val="21"/>
                  </w:rPr>
                </m:ctrlPr>
              </m:sSubPr>
              <m:e>
                <m:r>
                  <w:rPr>
                    <w:rFonts w:ascii="Cambria Math" w:hAnsi="Cambria Math"/>
                    <w:sz w:val="24"/>
                    <w:szCs w:val="21"/>
                  </w:rPr>
                  <m:t>ρ</m:t>
                </m:r>
              </m:e>
              <m:sub>
                <m:r>
                  <w:rPr>
                    <w:rFonts w:ascii="Cambria Math" w:hAnsi="Cambria Math"/>
                    <w:sz w:val="24"/>
                    <w:szCs w:val="21"/>
                  </w:rPr>
                  <m:t>s</m:t>
                </m:r>
              </m:sub>
            </m:sSub>
          </m:den>
        </m:f>
        <m:r>
          <w:rPr>
            <w:rFonts w:ascii="Cambria Math" w:hAnsi="Cambria Math"/>
            <w:color w:val="000000"/>
            <w:spacing w:val="6"/>
            <w:kern w:val="0"/>
            <w:sz w:val="24"/>
            <w:szCs w:val="21"/>
          </w:rPr>
          <m:t>×</m:t>
        </m:r>
        <m:r>
          <w:rPr>
            <w:rFonts w:ascii="Cambria Math"/>
            <w:color w:val="000000"/>
            <w:spacing w:val="6"/>
            <w:kern w:val="0"/>
            <w:sz w:val="24"/>
            <w:szCs w:val="21"/>
          </w:rPr>
          <m:t>100</m:t>
        </m:r>
        <m:r>
          <w:rPr>
            <w:rFonts w:ascii="Cambria Math" w:hAnsi="Cambria Math"/>
            <w:color w:val="000000"/>
            <w:spacing w:val="6"/>
            <w:kern w:val="0"/>
            <w:sz w:val="24"/>
            <w:szCs w:val="21"/>
          </w:rPr>
          <m:t>%</m:t>
        </m:r>
      </m:oMath>
      <w:r>
        <w:rPr>
          <w:rFonts w:ascii="宋体" w:hAnsi="宋体"/>
          <w:iCs/>
          <w:sz w:val="24"/>
        </w:rPr>
        <w:t xml:space="preserve">   </w:t>
      </w:r>
      <w:r>
        <w:rPr>
          <w:iCs/>
          <w:sz w:val="24"/>
        </w:rPr>
        <w:t xml:space="preserve">          (</w:t>
      </w:r>
      <w:r w:rsidR="00182AD6">
        <w:rPr>
          <w:rFonts w:hint="eastAsia"/>
          <w:color w:val="000000"/>
          <w:spacing w:val="6"/>
          <w:kern w:val="0"/>
          <w:sz w:val="24"/>
          <w:szCs w:val="21"/>
        </w:rPr>
        <w:t>4</w:t>
      </w:r>
      <w:r>
        <w:rPr>
          <w:color w:val="000000"/>
          <w:spacing w:val="6"/>
          <w:kern w:val="0"/>
          <w:sz w:val="24"/>
          <w:szCs w:val="21"/>
        </w:rPr>
        <w:t>)</w:t>
      </w:r>
    </w:p>
    <w:p w:rsidR="001B2B8E" w:rsidRDefault="006B096F">
      <w:pPr>
        <w:spacing w:line="360" w:lineRule="auto"/>
        <w:rPr>
          <w:rFonts w:cs="Arial"/>
          <w:color w:val="000000"/>
          <w:spacing w:val="6"/>
          <w:kern w:val="0"/>
          <w:sz w:val="24"/>
          <w:szCs w:val="21"/>
        </w:rPr>
      </w:pPr>
      <w:r>
        <w:rPr>
          <w:rFonts w:cs="Arial" w:hint="eastAsia"/>
          <w:color w:val="000000"/>
          <w:spacing w:val="6"/>
          <w:kern w:val="0"/>
          <w:sz w:val="24"/>
          <w:szCs w:val="21"/>
        </w:rPr>
        <w:t>式中：</w:t>
      </w:r>
      <m:oMath>
        <m:r>
          <m:rPr>
            <m:sty m:val="p"/>
          </m:rPr>
          <w:rPr>
            <w:rFonts w:ascii="Cambria Math" w:hAnsi="Cambria Math"/>
            <w:color w:val="000000"/>
            <w:spacing w:val="6"/>
            <w:kern w:val="0"/>
            <w:sz w:val="24"/>
            <w:szCs w:val="21"/>
          </w:rPr>
          <m:t>Δ</m:t>
        </m:r>
        <m:sSub>
          <m:sSubPr>
            <m:ctrlPr>
              <w:rPr>
                <w:rFonts w:ascii="Cambria Math" w:hAnsi="Cambria Math"/>
                <w:i/>
                <w:color w:val="000000"/>
                <w:spacing w:val="6"/>
                <w:kern w:val="0"/>
                <w:sz w:val="24"/>
                <w:szCs w:val="21"/>
              </w:rPr>
            </m:ctrlPr>
          </m:sSubPr>
          <m:e>
            <m:r>
              <w:rPr>
                <w:rFonts w:ascii="Cambria Math" w:hAnsi="Cambria Math"/>
                <w:color w:val="000000"/>
                <w:spacing w:val="6"/>
                <w:kern w:val="0"/>
                <w:sz w:val="24"/>
                <w:szCs w:val="21"/>
              </w:rPr>
              <m:t>ρ</m:t>
            </m:r>
          </m:e>
          <m:sub>
            <m:r>
              <w:rPr>
                <w:rFonts w:ascii="Cambria Math" w:hAnsi="Cambria Math"/>
                <w:color w:val="000000"/>
                <w:spacing w:val="6"/>
                <w:kern w:val="0"/>
                <w:sz w:val="24"/>
                <w:szCs w:val="21"/>
              </w:rPr>
              <m:t>20</m:t>
            </m:r>
          </m:sub>
        </m:sSub>
      </m:oMath>
      <w:r>
        <w:rPr>
          <w:rFonts w:ascii="宋体" w:hAnsi="宋体"/>
          <w:color w:val="000000"/>
          <w:spacing w:val="6"/>
          <w:kern w:val="0"/>
          <w:sz w:val="24"/>
          <w:szCs w:val="21"/>
        </w:rPr>
        <w:t>—低</w:t>
      </w:r>
      <w:r>
        <w:rPr>
          <w:color w:val="000000"/>
          <w:spacing w:val="6"/>
          <w:kern w:val="0"/>
          <w:sz w:val="24"/>
          <w:szCs w:val="21"/>
        </w:rPr>
        <w:t>浓</w:t>
      </w:r>
      <w:r>
        <w:rPr>
          <w:rFonts w:cs="Arial" w:hint="eastAsia"/>
          <w:color w:val="000000"/>
          <w:spacing w:val="6"/>
          <w:kern w:val="0"/>
          <w:sz w:val="24"/>
          <w:szCs w:val="21"/>
        </w:rPr>
        <w:t>度点</w:t>
      </w:r>
      <w:r>
        <w:rPr>
          <w:rFonts w:cs="Arial"/>
          <w:color w:val="000000"/>
          <w:spacing w:val="6"/>
          <w:kern w:val="0"/>
          <w:sz w:val="24"/>
          <w:szCs w:val="21"/>
        </w:rPr>
        <w:t>示值误差，</w:t>
      </w:r>
      <w:r>
        <w:rPr>
          <w:rFonts w:cs="Arial" w:hint="eastAsia"/>
          <w:color w:val="000000"/>
          <w:spacing w:val="6"/>
          <w:kern w:val="0"/>
          <w:sz w:val="24"/>
          <w:szCs w:val="21"/>
        </w:rPr>
        <w:t>%</w:t>
      </w:r>
      <w:r>
        <w:rPr>
          <w:rFonts w:cs="Arial" w:hint="eastAsia"/>
          <w:color w:val="000000"/>
          <w:spacing w:val="6"/>
          <w:kern w:val="0"/>
          <w:sz w:val="24"/>
          <w:szCs w:val="21"/>
        </w:rPr>
        <w:t>；</w:t>
      </w:r>
    </w:p>
    <w:p w:rsidR="001B2B8E" w:rsidRDefault="00CB0F0D">
      <w:pPr>
        <w:spacing w:line="360" w:lineRule="auto"/>
        <w:ind w:firstLineChars="300" w:firstLine="720"/>
        <w:rPr>
          <w:rFonts w:cs="Arial"/>
          <w:color w:val="000000"/>
          <w:spacing w:val="6"/>
          <w:kern w:val="0"/>
          <w:sz w:val="24"/>
          <w:szCs w:val="21"/>
        </w:rPr>
      </w:pPr>
      <m:oMath>
        <m:sSub>
          <m:sSubPr>
            <m:ctrlPr>
              <w:rPr>
                <w:rFonts w:ascii="Cambria Math" w:hAnsi="Cambria Math"/>
                <w:i/>
                <w:sz w:val="24"/>
                <w:szCs w:val="21"/>
              </w:rPr>
            </m:ctrlPr>
          </m:sSubPr>
          <m:e>
            <m:r>
              <w:rPr>
                <w:rFonts w:ascii="Cambria Math" w:hAnsi="Cambria Math"/>
                <w:sz w:val="24"/>
                <w:szCs w:val="21"/>
              </w:rPr>
              <m:t>ρ</m:t>
            </m:r>
          </m:e>
          <m:sub>
            <m:r>
              <w:rPr>
                <w:rFonts w:ascii="Cambria Math" w:hAnsi="Cambria Math"/>
                <w:sz w:val="24"/>
                <w:szCs w:val="21"/>
              </w:rPr>
              <m:t>s</m:t>
            </m:r>
          </m:sub>
        </m:sSub>
      </m:oMath>
      <w:r w:rsidR="006B096F">
        <w:rPr>
          <w:rFonts w:hint="eastAsia"/>
          <w:sz w:val="24"/>
          <w:szCs w:val="21"/>
        </w:rPr>
        <w:t xml:space="preserve"> </w:t>
      </w:r>
      <w:r w:rsidR="006B096F">
        <w:rPr>
          <w:rFonts w:hint="eastAsia"/>
          <w:sz w:val="24"/>
          <w:szCs w:val="21"/>
        </w:rPr>
        <w:t>—标准值</w:t>
      </w:r>
      <w:r w:rsidR="00DE79B3" w:rsidRPr="00DE79B3">
        <w:rPr>
          <w:rFonts w:hint="eastAsia"/>
          <w:sz w:val="24"/>
          <w:szCs w:val="21"/>
        </w:rPr>
        <w:t>，</w:t>
      </w:r>
      <w:r w:rsidR="006B096F">
        <w:rPr>
          <w:rFonts w:hint="eastAsia"/>
          <w:sz w:val="24"/>
        </w:rPr>
        <w:t>mg/m</w:t>
      </w:r>
      <w:r w:rsidR="006B096F">
        <w:rPr>
          <w:rFonts w:hint="eastAsia"/>
          <w:sz w:val="24"/>
          <w:vertAlign w:val="superscript"/>
        </w:rPr>
        <w:t>3</w:t>
      </w:r>
      <w:r w:rsidR="006B096F">
        <w:rPr>
          <w:rFonts w:cs="Arial" w:hint="eastAsia"/>
          <w:color w:val="000000"/>
          <w:spacing w:val="6"/>
          <w:kern w:val="0"/>
          <w:sz w:val="24"/>
          <w:szCs w:val="21"/>
        </w:rPr>
        <w:t>；</w:t>
      </w:r>
    </w:p>
    <w:p w:rsidR="001B2B8E" w:rsidRDefault="00CB0F0D">
      <w:pPr>
        <w:spacing w:line="360" w:lineRule="auto"/>
        <w:ind w:firstLineChars="300" w:firstLine="720"/>
        <w:rPr>
          <w:sz w:val="24"/>
          <w:szCs w:val="21"/>
        </w:rPr>
      </w:pPr>
      <m:oMath>
        <m:sSub>
          <m:sSubPr>
            <m:ctrlPr>
              <w:rPr>
                <w:rFonts w:ascii="Cambria Math" w:hAnsi="Cambria Math"/>
                <w:i/>
                <w:sz w:val="24"/>
                <w:szCs w:val="21"/>
              </w:rPr>
            </m:ctrlPr>
          </m:sSubPr>
          <m:e>
            <m:r>
              <w:rPr>
                <w:rFonts w:ascii="Cambria Math" w:hAnsi="Cambria Math"/>
                <w:sz w:val="24"/>
                <w:szCs w:val="21"/>
              </w:rPr>
              <m:t>ρ</m:t>
            </m:r>
          </m:e>
          <m:sub>
            <m:r>
              <w:rPr>
                <w:rFonts w:ascii="Cambria Math" w:hAnsi="Cambria Math"/>
                <w:sz w:val="24"/>
                <w:szCs w:val="21"/>
              </w:rPr>
              <m:t>m</m:t>
            </m:r>
          </m:sub>
        </m:sSub>
      </m:oMath>
      <w:r w:rsidR="006B096F">
        <w:rPr>
          <w:rFonts w:hint="eastAsia"/>
          <w:sz w:val="24"/>
          <w:szCs w:val="21"/>
        </w:rPr>
        <w:t xml:space="preserve"> </w:t>
      </w:r>
      <w:r w:rsidR="006B096F">
        <w:rPr>
          <w:rFonts w:hint="eastAsia"/>
          <w:sz w:val="24"/>
          <w:szCs w:val="21"/>
        </w:rPr>
        <w:t>—被校值</w:t>
      </w:r>
      <w:r w:rsidR="00DE79B3" w:rsidRPr="00DE79B3">
        <w:rPr>
          <w:rFonts w:hint="eastAsia"/>
          <w:sz w:val="24"/>
          <w:szCs w:val="21"/>
        </w:rPr>
        <w:t>，</w:t>
      </w:r>
      <w:r w:rsidR="006B096F">
        <w:rPr>
          <w:rFonts w:hint="eastAsia"/>
          <w:sz w:val="24"/>
        </w:rPr>
        <w:t>mg/m</w:t>
      </w:r>
      <w:r w:rsidR="006B096F">
        <w:rPr>
          <w:rFonts w:hint="eastAsia"/>
          <w:sz w:val="24"/>
          <w:vertAlign w:val="superscript"/>
        </w:rPr>
        <w:t>3</w:t>
      </w:r>
      <w:r w:rsidR="006B096F">
        <w:rPr>
          <w:rFonts w:cs="Arial" w:hint="eastAsia"/>
          <w:color w:val="000000"/>
          <w:spacing w:val="6"/>
          <w:kern w:val="0"/>
          <w:sz w:val="24"/>
          <w:szCs w:val="21"/>
        </w:rPr>
        <w:t>。</w:t>
      </w:r>
    </w:p>
    <w:p w:rsidR="001B2B8E" w:rsidRDefault="006B096F">
      <w:pPr>
        <w:spacing w:line="360" w:lineRule="auto"/>
        <w:rPr>
          <w:sz w:val="24"/>
        </w:rPr>
      </w:pPr>
      <w:r>
        <w:rPr>
          <w:rFonts w:hint="eastAsia"/>
          <w:sz w:val="24"/>
        </w:rPr>
        <w:t>7.2.1.2</w:t>
      </w:r>
      <w:r w:rsidR="00480990">
        <w:rPr>
          <w:rFonts w:hint="eastAsia"/>
          <w:sz w:val="24"/>
        </w:rPr>
        <w:t xml:space="preserve"> </w:t>
      </w:r>
      <w:r>
        <w:rPr>
          <w:rFonts w:hint="eastAsia"/>
          <w:sz w:val="24"/>
        </w:rPr>
        <w:t>将烟尘浓度发生装置浓度值分别设为被校仪器量程的</w:t>
      </w:r>
      <w:r>
        <w:rPr>
          <w:rFonts w:hint="eastAsia"/>
          <w:sz w:val="24"/>
        </w:rPr>
        <w:t>50%</w:t>
      </w:r>
      <w:r w:rsidR="000042BD">
        <w:rPr>
          <w:rFonts w:hint="eastAsia"/>
          <w:sz w:val="24"/>
        </w:rPr>
        <w:t>和</w:t>
      </w:r>
      <w:r w:rsidR="000042BD">
        <w:rPr>
          <w:rFonts w:hint="eastAsia"/>
          <w:sz w:val="24"/>
        </w:rPr>
        <w:t>80%</w:t>
      </w:r>
      <w:r w:rsidR="000042BD">
        <w:rPr>
          <w:rFonts w:hint="eastAsia"/>
          <w:sz w:val="24"/>
        </w:rPr>
        <w:t>点，</w:t>
      </w:r>
      <w:r>
        <w:rPr>
          <w:rFonts w:hint="eastAsia"/>
          <w:sz w:val="24"/>
        </w:rPr>
        <w:t>重复</w:t>
      </w:r>
      <w:r>
        <w:rPr>
          <w:rFonts w:hint="eastAsia"/>
          <w:sz w:val="24"/>
        </w:rPr>
        <w:t>7.</w:t>
      </w:r>
      <w:r w:rsidR="00436E52">
        <w:rPr>
          <w:rFonts w:hint="eastAsia"/>
          <w:sz w:val="24"/>
        </w:rPr>
        <w:t>2</w:t>
      </w:r>
      <w:r>
        <w:rPr>
          <w:rFonts w:hint="eastAsia"/>
          <w:sz w:val="24"/>
        </w:rPr>
        <w:t>.1.1</w:t>
      </w:r>
      <w:r>
        <w:rPr>
          <w:rFonts w:hint="eastAsia"/>
          <w:sz w:val="24"/>
        </w:rPr>
        <w:t>的步骤，得到</w:t>
      </w:r>
      <m:oMath>
        <m:r>
          <m:rPr>
            <m:sty m:val="p"/>
          </m:rPr>
          <w:rPr>
            <w:rFonts w:ascii="Cambria Math" w:hAnsi="Cambria Math"/>
            <w:color w:val="000000"/>
            <w:spacing w:val="6"/>
            <w:kern w:val="0"/>
            <w:sz w:val="24"/>
            <w:szCs w:val="21"/>
          </w:rPr>
          <m:t>Δ</m:t>
        </m:r>
        <m:sSub>
          <m:sSubPr>
            <m:ctrlPr>
              <w:rPr>
                <w:rFonts w:ascii="Cambria Math" w:hAnsi="Cambria Math"/>
                <w:i/>
                <w:color w:val="000000"/>
                <w:spacing w:val="6"/>
                <w:kern w:val="0"/>
                <w:sz w:val="24"/>
                <w:szCs w:val="21"/>
              </w:rPr>
            </m:ctrlPr>
          </m:sSubPr>
          <m:e>
            <m:r>
              <w:rPr>
                <w:rFonts w:ascii="Cambria Math" w:hAnsi="Cambria Math"/>
                <w:color w:val="000000"/>
                <w:spacing w:val="6"/>
                <w:kern w:val="0"/>
                <w:sz w:val="24"/>
                <w:szCs w:val="21"/>
              </w:rPr>
              <m:t>ρ</m:t>
            </m:r>
          </m:e>
          <m:sub>
            <m:r>
              <w:rPr>
                <w:rFonts w:ascii="Cambria Math" w:hAnsi="Cambria Math"/>
                <w:color w:val="000000"/>
                <w:spacing w:val="6"/>
                <w:kern w:val="0"/>
                <w:sz w:val="24"/>
                <w:szCs w:val="21"/>
              </w:rPr>
              <m:t>50</m:t>
            </m:r>
          </m:sub>
        </m:sSub>
      </m:oMath>
      <w:r>
        <w:rPr>
          <w:rFonts w:hint="eastAsia"/>
          <w:sz w:val="24"/>
        </w:rPr>
        <w:t>和</w:t>
      </w:r>
      <m:oMath>
        <m:r>
          <m:rPr>
            <m:sty m:val="p"/>
          </m:rPr>
          <w:rPr>
            <w:rFonts w:ascii="Cambria Math" w:hAnsi="Cambria Math"/>
            <w:color w:val="000000"/>
            <w:spacing w:val="6"/>
            <w:kern w:val="0"/>
            <w:sz w:val="24"/>
            <w:szCs w:val="21"/>
          </w:rPr>
          <m:t>Δ</m:t>
        </m:r>
        <m:sSub>
          <m:sSubPr>
            <m:ctrlPr>
              <w:rPr>
                <w:rFonts w:ascii="Cambria Math" w:hAnsi="Cambria Math"/>
                <w:i/>
                <w:color w:val="000000"/>
                <w:spacing w:val="6"/>
                <w:kern w:val="0"/>
                <w:sz w:val="24"/>
                <w:szCs w:val="21"/>
              </w:rPr>
            </m:ctrlPr>
          </m:sSubPr>
          <m:e>
            <m:r>
              <w:rPr>
                <w:rFonts w:ascii="Cambria Math" w:hAnsi="Cambria Math"/>
                <w:color w:val="000000"/>
                <w:spacing w:val="6"/>
                <w:kern w:val="0"/>
                <w:sz w:val="24"/>
                <w:szCs w:val="21"/>
              </w:rPr>
              <m:t>ρ</m:t>
            </m:r>
          </m:e>
          <m:sub>
            <m:r>
              <w:rPr>
                <w:rFonts w:ascii="Cambria Math" w:hAnsi="Cambria Math"/>
                <w:color w:val="000000"/>
                <w:spacing w:val="6"/>
                <w:kern w:val="0"/>
                <w:sz w:val="24"/>
                <w:szCs w:val="21"/>
              </w:rPr>
              <m:t>80</m:t>
            </m:r>
          </m:sub>
        </m:sSub>
      </m:oMath>
      <w:r>
        <w:rPr>
          <w:rFonts w:hint="eastAsia"/>
          <w:sz w:val="24"/>
        </w:rPr>
        <w:t>。</w:t>
      </w:r>
      <m:oMath>
        <m:r>
          <m:rPr>
            <m:sty m:val="p"/>
          </m:rPr>
          <w:rPr>
            <w:rFonts w:ascii="Cambria Math" w:hAnsi="Cambria Math"/>
            <w:color w:val="000000"/>
            <w:spacing w:val="6"/>
            <w:kern w:val="0"/>
            <w:sz w:val="24"/>
            <w:szCs w:val="21"/>
          </w:rPr>
          <m:t>Δ</m:t>
        </m:r>
        <m:sSub>
          <m:sSubPr>
            <m:ctrlPr>
              <w:rPr>
                <w:rFonts w:ascii="Cambria Math" w:hAnsi="Cambria Math"/>
                <w:i/>
                <w:color w:val="000000"/>
                <w:spacing w:val="6"/>
                <w:kern w:val="0"/>
                <w:sz w:val="24"/>
                <w:szCs w:val="21"/>
              </w:rPr>
            </m:ctrlPr>
          </m:sSubPr>
          <m:e>
            <m:r>
              <w:rPr>
                <w:rFonts w:ascii="Cambria Math" w:hAnsi="Cambria Math"/>
                <w:color w:val="000000"/>
                <w:spacing w:val="6"/>
                <w:kern w:val="0"/>
                <w:sz w:val="24"/>
                <w:szCs w:val="21"/>
              </w:rPr>
              <m:t>ρ</m:t>
            </m:r>
          </m:e>
          <m:sub>
            <m:r>
              <w:rPr>
                <w:rFonts w:ascii="Cambria Math" w:hAnsi="Cambria Math"/>
                <w:color w:val="000000"/>
                <w:spacing w:val="6"/>
                <w:kern w:val="0"/>
                <w:sz w:val="24"/>
                <w:szCs w:val="21"/>
              </w:rPr>
              <m:t>20</m:t>
            </m:r>
          </m:sub>
        </m:sSub>
      </m:oMath>
      <w:r>
        <w:rPr>
          <w:rFonts w:hint="eastAsia"/>
          <w:sz w:val="24"/>
        </w:rPr>
        <w:t>、</w:t>
      </w:r>
      <m:oMath>
        <m:r>
          <m:rPr>
            <m:sty m:val="p"/>
          </m:rPr>
          <w:rPr>
            <w:rFonts w:ascii="Cambria Math" w:hAnsi="Cambria Math"/>
            <w:color w:val="000000"/>
            <w:spacing w:val="6"/>
            <w:kern w:val="0"/>
            <w:sz w:val="24"/>
            <w:szCs w:val="21"/>
          </w:rPr>
          <m:t>Δ</m:t>
        </m:r>
        <m:sSub>
          <m:sSubPr>
            <m:ctrlPr>
              <w:rPr>
                <w:rFonts w:ascii="Cambria Math" w:hAnsi="Cambria Math"/>
                <w:i/>
                <w:color w:val="000000"/>
                <w:spacing w:val="6"/>
                <w:kern w:val="0"/>
                <w:sz w:val="24"/>
                <w:szCs w:val="21"/>
              </w:rPr>
            </m:ctrlPr>
          </m:sSubPr>
          <m:e>
            <m:r>
              <w:rPr>
                <w:rFonts w:ascii="Cambria Math" w:hAnsi="Cambria Math"/>
                <w:color w:val="000000"/>
                <w:spacing w:val="6"/>
                <w:kern w:val="0"/>
                <w:sz w:val="24"/>
                <w:szCs w:val="21"/>
              </w:rPr>
              <m:t>ρ</m:t>
            </m:r>
          </m:e>
          <m:sub>
            <m:r>
              <w:rPr>
                <w:rFonts w:ascii="Cambria Math" w:hAnsi="Cambria Math"/>
                <w:color w:val="000000"/>
                <w:spacing w:val="6"/>
                <w:kern w:val="0"/>
                <w:sz w:val="24"/>
                <w:szCs w:val="21"/>
              </w:rPr>
              <m:t>50</m:t>
            </m:r>
          </m:sub>
        </m:sSub>
      </m:oMath>
      <w:r>
        <w:rPr>
          <w:rFonts w:hint="eastAsia"/>
          <w:sz w:val="24"/>
        </w:rPr>
        <w:t>和</w:t>
      </w:r>
      <m:oMath>
        <m:r>
          <m:rPr>
            <m:sty m:val="p"/>
          </m:rPr>
          <w:rPr>
            <w:rFonts w:ascii="Cambria Math" w:hAnsi="Cambria Math"/>
            <w:color w:val="000000"/>
            <w:spacing w:val="6"/>
            <w:kern w:val="0"/>
            <w:sz w:val="24"/>
            <w:szCs w:val="21"/>
          </w:rPr>
          <m:t>Δ</m:t>
        </m:r>
        <m:sSub>
          <m:sSubPr>
            <m:ctrlPr>
              <w:rPr>
                <w:rFonts w:ascii="Cambria Math" w:hAnsi="Cambria Math"/>
                <w:i/>
                <w:color w:val="000000"/>
                <w:spacing w:val="6"/>
                <w:kern w:val="0"/>
                <w:sz w:val="24"/>
                <w:szCs w:val="21"/>
              </w:rPr>
            </m:ctrlPr>
          </m:sSubPr>
          <m:e>
            <m:r>
              <w:rPr>
                <w:rFonts w:ascii="Cambria Math" w:hAnsi="Cambria Math"/>
                <w:color w:val="000000"/>
                <w:spacing w:val="6"/>
                <w:kern w:val="0"/>
                <w:sz w:val="24"/>
                <w:szCs w:val="21"/>
              </w:rPr>
              <m:t>ρ</m:t>
            </m:r>
          </m:e>
          <m:sub>
            <m:r>
              <w:rPr>
                <w:rFonts w:ascii="Cambria Math" w:hAnsi="Cambria Math"/>
                <w:color w:val="000000"/>
                <w:spacing w:val="6"/>
                <w:kern w:val="0"/>
                <w:sz w:val="24"/>
                <w:szCs w:val="21"/>
              </w:rPr>
              <m:t>80</m:t>
            </m:r>
          </m:sub>
        </m:sSub>
      </m:oMath>
      <w:r>
        <w:rPr>
          <w:rFonts w:hint="eastAsia"/>
          <w:sz w:val="24"/>
        </w:rPr>
        <w:t>分别为被校准仪器在</w:t>
      </w:r>
      <w:r w:rsidR="00480990">
        <w:rPr>
          <w:rFonts w:hint="eastAsia"/>
          <w:sz w:val="24"/>
        </w:rPr>
        <w:t>校准</w:t>
      </w:r>
      <w:r w:rsidR="000042BD">
        <w:rPr>
          <w:rFonts w:hint="eastAsia"/>
          <w:sz w:val="24"/>
        </w:rPr>
        <w:t>赋值</w:t>
      </w:r>
      <w:r w:rsidR="00480990">
        <w:rPr>
          <w:rFonts w:hint="eastAsia"/>
          <w:sz w:val="24"/>
        </w:rPr>
        <w:t>前</w:t>
      </w:r>
      <w:r>
        <w:rPr>
          <w:rFonts w:hint="eastAsia"/>
          <w:sz w:val="24"/>
        </w:rPr>
        <w:t>量程</w:t>
      </w:r>
      <w:r>
        <w:rPr>
          <w:rFonts w:hint="eastAsia"/>
          <w:sz w:val="24"/>
        </w:rPr>
        <w:t>20%</w:t>
      </w:r>
      <w:r>
        <w:rPr>
          <w:rFonts w:hint="eastAsia"/>
          <w:sz w:val="24"/>
        </w:rPr>
        <w:t>、</w:t>
      </w:r>
      <w:r>
        <w:rPr>
          <w:rFonts w:hint="eastAsia"/>
          <w:sz w:val="24"/>
        </w:rPr>
        <w:t>50%</w:t>
      </w:r>
      <w:r>
        <w:rPr>
          <w:rFonts w:hint="eastAsia"/>
          <w:sz w:val="24"/>
        </w:rPr>
        <w:t>和</w:t>
      </w:r>
      <w:r>
        <w:rPr>
          <w:rFonts w:hint="eastAsia"/>
          <w:sz w:val="24"/>
        </w:rPr>
        <w:t>80%</w:t>
      </w:r>
      <w:r>
        <w:rPr>
          <w:rFonts w:hint="eastAsia"/>
          <w:sz w:val="24"/>
        </w:rPr>
        <w:t>点的示值误差。</w:t>
      </w:r>
    </w:p>
    <w:p w:rsidR="00480990" w:rsidRDefault="006B096F" w:rsidP="00480990">
      <w:pPr>
        <w:spacing w:line="360" w:lineRule="auto"/>
        <w:rPr>
          <w:color w:val="FF0000"/>
          <w:sz w:val="24"/>
        </w:rPr>
      </w:pPr>
      <w:r>
        <w:rPr>
          <w:rFonts w:hint="eastAsia"/>
          <w:sz w:val="24"/>
        </w:rPr>
        <w:t>7.2.1.3</w:t>
      </w:r>
      <w:r>
        <w:rPr>
          <w:rFonts w:hint="eastAsia"/>
          <w:sz w:val="24"/>
        </w:rPr>
        <w:t>通过修改倍率或者生产厂家推荐的方法，分别将三个校准点的标准浓度值</w:t>
      </w:r>
      <m:oMath>
        <m:sSub>
          <m:sSubPr>
            <m:ctrlPr>
              <w:rPr>
                <w:rFonts w:ascii="Cambria Math" w:hAnsi="Cambria Math"/>
                <w:i/>
                <w:sz w:val="24"/>
                <w:szCs w:val="21"/>
              </w:rPr>
            </m:ctrlPr>
          </m:sSubPr>
          <m:e>
            <m:r>
              <w:rPr>
                <w:rFonts w:ascii="Cambria Math" w:hAnsi="Cambria Math"/>
                <w:sz w:val="24"/>
                <w:szCs w:val="21"/>
              </w:rPr>
              <m:t>ρ</m:t>
            </m:r>
          </m:e>
          <m:sub>
            <m:r>
              <w:rPr>
                <w:rFonts w:ascii="Cambria Math" w:hAnsi="Cambria Math"/>
                <w:sz w:val="24"/>
                <w:szCs w:val="21"/>
              </w:rPr>
              <m:t>s</m:t>
            </m:r>
          </m:sub>
        </m:sSub>
      </m:oMath>
      <w:r>
        <w:rPr>
          <w:rFonts w:hint="eastAsia"/>
          <w:sz w:val="24"/>
        </w:rPr>
        <w:t>赋值给被校准仪器。</w:t>
      </w:r>
    </w:p>
    <w:p w:rsidR="001B2B8E" w:rsidRPr="00480990" w:rsidRDefault="00480990">
      <w:pPr>
        <w:spacing w:line="360" w:lineRule="auto"/>
        <w:rPr>
          <w:sz w:val="24"/>
        </w:rPr>
      </w:pPr>
      <w:r w:rsidRPr="00480990">
        <w:rPr>
          <w:sz w:val="24"/>
        </w:rPr>
        <w:t>7.2.1.</w:t>
      </w:r>
      <w:r>
        <w:rPr>
          <w:rFonts w:hint="eastAsia"/>
          <w:sz w:val="24"/>
        </w:rPr>
        <w:t xml:space="preserve">4 </w:t>
      </w:r>
      <w:r>
        <w:rPr>
          <w:rFonts w:hint="eastAsia"/>
          <w:sz w:val="24"/>
        </w:rPr>
        <w:t>在对被校仪器赋值后，重复</w:t>
      </w:r>
      <w:r>
        <w:rPr>
          <w:rFonts w:hint="eastAsia"/>
          <w:sz w:val="24"/>
        </w:rPr>
        <w:t>7.2.1.1</w:t>
      </w:r>
      <w:r>
        <w:rPr>
          <w:rFonts w:hint="eastAsia"/>
          <w:sz w:val="24"/>
        </w:rPr>
        <w:t>和</w:t>
      </w:r>
      <w:r>
        <w:rPr>
          <w:rFonts w:hint="eastAsia"/>
          <w:sz w:val="24"/>
        </w:rPr>
        <w:t>7.2.1.2</w:t>
      </w:r>
      <w:r>
        <w:rPr>
          <w:rFonts w:hint="eastAsia"/>
          <w:sz w:val="24"/>
        </w:rPr>
        <w:t>条款，得到</w:t>
      </w:r>
      <m:oMath>
        <m:sSubSup>
          <m:sSubSupPr>
            <m:ctrlPr>
              <w:rPr>
                <w:rFonts w:ascii="Cambria Math" w:hAnsi="Cambria Math"/>
                <w:sz w:val="24"/>
              </w:rPr>
            </m:ctrlPr>
          </m:sSubSupPr>
          <m:e>
            <m:r>
              <w:rPr>
                <w:rFonts w:ascii="Cambria Math" w:hAnsi="Cambria Math"/>
                <w:sz w:val="24"/>
              </w:rPr>
              <m:t>∆</m:t>
            </m:r>
          </m:e>
          <m:sub>
            <m:r>
              <w:rPr>
                <w:rFonts w:ascii="Cambria Math" w:hAnsi="Cambria Math"/>
                <w:sz w:val="24"/>
              </w:rPr>
              <m:t>ρ</m:t>
            </m:r>
            <m:r>
              <w:rPr>
                <w:rFonts w:ascii="Cambria Math" w:hAnsi="Cambria Math"/>
                <w:sz w:val="24"/>
              </w:rPr>
              <m:t>２０</m:t>
            </m:r>
          </m:sub>
          <m:sup>
            <m:r>
              <w:rPr>
                <w:rFonts w:ascii="Cambria Math" w:hAnsi="Cambria Math" w:hint="eastAsia"/>
                <w:sz w:val="24"/>
              </w:rPr>
              <m:t>'</m:t>
            </m:r>
          </m:sup>
        </m:sSubSup>
      </m:oMath>
      <w:r>
        <w:rPr>
          <w:rFonts w:hint="eastAsia"/>
          <w:sz w:val="24"/>
        </w:rPr>
        <w:t>、</w:t>
      </w:r>
      <m:oMath>
        <m:sSubSup>
          <m:sSubSupPr>
            <m:ctrlPr>
              <w:rPr>
                <w:rFonts w:ascii="Cambria Math" w:hAnsi="Cambria Math"/>
                <w:sz w:val="24"/>
              </w:rPr>
            </m:ctrlPr>
          </m:sSubSupPr>
          <m:e>
            <m:r>
              <w:rPr>
                <w:rFonts w:ascii="Cambria Math" w:hAnsi="Cambria Math"/>
                <w:sz w:val="24"/>
              </w:rPr>
              <m:t>∆</m:t>
            </m:r>
          </m:e>
          <m:sub>
            <m:r>
              <w:rPr>
                <w:rFonts w:ascii="Cambria Math" w:hAnsi="Cambria Math"/>
                <w:sz w:val="24"/>
              </w:rPr>
              <m:t>ρ</m:t>
            </m:r>
            <m:r>
              <w:rPr>
                <w:rFonts w:ascii="Cambria Math" w:hAnsi="Cambria Math"/>
                <w:sz w:val="24"/>
              </w:rPr>
              <m:t>５０</m:t>
            </m:r>
          </m:sub>
          <m:sup>
            <m:r>
              <w:rPr>
                <w:rFonts w:ascii="Cambria Math" w:hAnsi="Cambria Math" w:hint="eastAsia"/>
                <w:sz w:val="24"/>
              </w:rPr>
              <m:t>'</m:t>
            </m:r>
          </m:sup>
        </m:sSubSup>
      </m:oMath>
      <w:r>
        <w:rPr>
          <w:rFonts w:hint="eastAsia"/>
          <w:sz w:val="24"/>
        </w:rPr>
        <w:t>和</w:t>
      </w:r>
      <m:oMath>
        <m:sSubSup>
          <m:sSubSupPr>
            <m:ctrlPr>
              <w:rPr>
                <w:rFonts w:ascii="Cambria Math" w:hAnsi="Cambria Math"/>
                <w:sz w:val="24"/>
              </w:rPr>
            </m:ctrlPr>
          </m:sSubSupPr>
          <m:e>
            <m:r>
              <w:rPr>
                <w:rFonts w:ascii="Cambria Math" w:hAnsi="Cambria Math"/>
                <w:sz w:val="24"/>
              </w:rPr>
              <m:t>∆</m:t>
            </m:r>
          </m:e>
          <m:sub>
            <m:r>
              <w:rPr>
                <w:rFonts w:ascii="Cambria Math" w:hAnsi="Cambria Math"/>
                <w:sz w:val="24"/>
              </w:rPr>
              <m:t>ρ</m:t>
            </m:r>
            <m:r>
              <w:rPr>
                <w:rFonts w:ascii="Cambria Math" w:hAnsi="Cambria Math"/>
                <w:sz w:val="24"/>
              </w:rPr>
              <m:t>８０</m:t>
            </m:r>
          </m:sub>
          <m:sup>
            <m:r>
              <w:rPr>
                <w:rFonts w:ascii="Cambria Math" w:hAnsi="Cambria Math" w:hint="eastAsia"/>
                <w:sz w:val="24"/>
              </w:rPr>
              <m:t>'</m:t>
            </m:r>
          </m:sup>
        </m:sSubSup>
      </m:oMath>
      <w:r>
        <w:rPr>
          <w:rFonts w:hint="eastAsia"/>
          <w:sz w:val="24"/>
        </w:rPr>
        <w:t>分别为被校准仪器在校准</w:t>
      </w:r>
      <w:r w:rsidR="000042BD">
        <w:rPr>
          <w:rFonts w:hint="eastAsia"/>
          <w:sz w:val="24"/>
        </w:rPr>
        <w:t>赋值后</w:t>
      </w:r>
      <w:r>
        <w:rPr>
          <w:rFonts w:hint="eastAsia"/>
          <w:sz w:val="24"/>
        </w:rPr>
        <w:t>量程</w:t>
      </w:r>
      <w:r>
        <w:rPr>
          <w:rFonts w:hint="eastAsia"/>
          <w:sz w:val="24"/>
        </w:rPr>
        <w:t>20%</w:t>
      </w:r>
      <w:r>
        <w:rPr>
          <w:rFonts w:hint="eastAsia"/>
          <w:sz w:val="24"/>
        </w:rPr>
        <w:t>、</w:t>
      </w:r>
      <w:r>
        <w:rPr>
          <w:rFonts w:hint="eastAsia"/>
          <w:sz w:val="24"/>
        </w:rPr>
        <w:t>50%</w:t>
      </w:r>
      <w:r>
        <w:rPr>
          <w:rFonts w:hint="eastAsia"/>
          <w:sz w:val="24"/>
        </w:rPr>
        <w:t>和</w:t>
      </w:r>
      <w:r>
        <w:rPr>
          <w:rFonts w:hint="eastAsia"/>
          <w:sz w:val="24"/>
        </w:rPr>
        <w:t>80%</w:t>
      </w:r>
      <w:r>
        <w:rPr>
          <w:rFonts w:hint="eastAsia"/>
          <w:sz w:val="24"/>
        </w:rPr>
        <w:t>点的示值误差。</w:t>
      </w:r>
    </w:p>
    <w:p w:rsidR="001B2B8E" w:rsidRDefault="006B096F">
      <w:pPr>
        <w:spacing w:line="360" w:lineRule="auto"/>
        <w:rPr>
          <w:sz w:val="24"/>
        </w:rPr>
      </w:pPr>
      <w:r>
        <w:rPr>
          <w:sz w:val="24"/>
        </w:rPr>
        <w:t>7.</w:t>
      </w:r>
      <w:r>
        <w:rPr>
          <w:rFonts w:hint="eastAsia"/>
          <w:sz w:val="24"/>
        </w:rPr>
        <w:t>2</w:t>
      </w:r>
      <w:r>
        <w:rPr>
          <w:sz w:val="24"/>
        </w:rPr>
        <w:t>.</w:t>
      </w:r>
      <w:r>
        <w:rPr>
          <w:rFonts w:hint="eastAsia"/>
          <w:sz w:val="24"/>
        </w:rPr>
        <w:t>2</w:t>
      </w:r>
      <w:r>
        <w:rPr>
          <w:rFonts w:hint="eastAsia"/>
          <w:sz w:val="24"/>
        </w:rPr>
        <w:t>流速测量示值误差</w:t>
      </w:r>
    </w:p>
    <w:p w:rsidR="001B2B8E" w:rsidRDefault="006B096F">
      <w:pPr>
        <w:spacing w:line="360" w:lineRule="auto"/>
        <w:ind w:firstLineChars="200" w:firstLine="480"/>
        <w:rPr>
          <w:sz w:val="24"/>
          <w:szCs w:val="21"/>
        </w:rPr>
      </w:pPr>
      <w:r>
        <w:rPr>
          <w:rFonts w:hint="eastAsia"/>
          <w:sz w:val="24"/>
          <w:szCs w:val="21"/>
        </w:rPr>
        <w:t>关闭烟尘浓度发生装置的浓度发生器，将标准风速仪的测量探头和被校仪器的测量探头置于工作段的同一工作截面，</w:t>
      </w:r>
      <w:r w:rsidR="00F24AB5">
        <w:rPr>
          <w:rFonts w:hint="eastAsia"/>
          <w:sz w:val="24"/>
          <w:szCs w:val="21"/>
        </w:rPr>
        <w:t>分别放置在标准器采样点和被校仪器采样点位置，</w:t>
      </w:r>
      <w:r w:rsidR="00FD2057">
        <w:rPr>
          <w:rFonts w:hint="eastAsia"/>
          <w:sz w:val="24"/>
          <w:szCs w:val="21"/>
        </w:rPr>
        <w:t>确定标准流速和被校仪器的流速测量点，</w:t>
      </w:r>
      <w:r>
        <w:rPr>
          <w:rFonts w:hint="eastAsia"/>
          <w:sz w:val="24"/>
          <w:szCs w:val="21"/>
        </w:rPr>
        <w:t>固定并记录放置的准确位置。开启烟尘浓度发生装置的风速部分，开启标准风速仪和被校准仪器。</w:t>
      </w:r>
    </w:p>
    <w:p w:rsidR="001B2B8E" w:rsidRDefault="006B096F">
      <w:pPr>
        <w:spacing w:line="360" w:lineRule="auto"/>
        <w:rPr>
          <w:sz w:val="24"/>
          <w:szCs w:val="21"/>
        </w:rPr>
      </w:pPr>
      <w:r>
        <w:rPr>
          <w:rFonts w:hint="eastAsia"/>
          <w:sz w:val="24"/>
          <w:szCs w:val="21"/>
        </w:rPr>
        <w:t>7.2.2.1</w:t>
      </w:r>
      <w:r>
        <w:rPr>
          <w:rFonts w:hint="eastAsia"/>
          <w:sz w:val="24"/>
          <w:szCs w:val="21"/>
        </w:rPr>
        <w:t>调整装置的风速为</w:t>
      </w:r>
      <w:r>
        <w:rPr>
          <w:rFonts w:hint="eastAsia"/>
          <w:sz w:val="24"/>
          <w:szCs w:val="21"/>
        </w:rPr>
        <w:t>5</w:t>
      </w:r>
      <w:r w:rsidR="002E47F2">
        <w:rPr>
          <w:rFonts w:hint="eastAsia"/>
          <w:sz w:val="24"/>
          <w:szCs w:val="21"/>
        </w:rPr>
        <w:t xml:space="preserve"> </w:t>
      </w:r>
      <w:r>
        <w:rPr>
          <w:rFonts w:hint="eastAsia"/>
          <w:sz w:val="24"/>
          <w:szCs w:val="21"/>
        </w:rPr>
        <w:t>m/s,</w:t>
      </w:r>
      <w:r>
        <w:rPr>
          <w:rFonts w:hint="eastAsia"/>
          <w:sz w:val="24"/>
          <w:szCs w:val="21"/>
        </w:rPr>
        <w:t>待稳定后读取标准风速仪的示值</w:t>
      </w:r>
      <w:r>
        <w:rPr>
          <w:rFonts w:hint="eastAsia"/>
          <w:i/>
          <w:sz w:val="24"/>
          <w:szCs w:val="21"/>
        </w:rPr>
        <w:t>v</w:t>
      </w:r>
      <w:r>
        <w:rPr>
          <w:rFonts w:hint="eastAsia"/>
          <w:sz w:val="24"/>
          <w:szCs w:val="21"/>
          <w:vertAlign w:val="subscript"/>
        </w:rPr>
        <w:t>s1</w:t>
      </w:r>
      <w:r>
        <w:rPr>
          <w:rFonts w:hint="eastAsia"/>
          <w:sz w:val="24"/>
          <w:szCs w:val="21"/>
        </w:rPr>
        <w:t>被校准仪器的示值</w:t>
      </w:r>
      <w:r>
        <w:rPr>
          <w:rFonts w:hint="eastAsia"/>
          <w:i/>
          <w:sz w:val="24"/>
          <w:szCs w:val="21"/>
        </w:rPr>
        <w:t>v</w:t>
      </w:r>
      <w:r>
        <w:rPr>
          <w:rFonts w:hint="eastAsia"/>
          <w:sz w:val="24"/>
          <w:szCs w:val="21"/>
          <w:vertAlign w:val="subscript"/>
        </w:rPr>
        <w:t>m1</w:t>
      </w:r>
      <w:r>
        <w:rPr>
          <w:rFonts w:hint="eastAsia"/>
          <w:sz w:val="24"/>
          <w:szCs w:val="21"/>
        </w:rPr>
        <w:t xml:space="preserve">, </w:t>
      </w:r>
      <w:r>
        <w:rPr>
          <w:rFonts w:hint="eastAsia"/>
          <w:sz w:val="24"/>
          <w:szCs w:val="21"/>
        </w:rPr>
        <w:t>将标准端位置与</w:t>
      </w:r>
      <w:proofErr w:type="gramStart"/>
      <w:r>
        <w:rPr>
          <w:rFonts w:hint="eastAsia"/>
          <w:sz w:val="24"/>
          <w:szCs w:val="21"/>
        </w:rPr>
        <w:t>被校端位置</w:t>
      </w:r>
      <w:proofErr w:type="gramEnd"/>
      <w:r>
        <w:rPr>
          <w:rFonts w:hint="eastAsia"/>
          <w:sz w:val="24"/>
          <w:szCs w:val="21"/>
        </w:rPr>
        <w:t>交换，得到</w:t>
      </w:r>
      <w:r>
        <w:rPr>
          <w:rFonts w:hint="eastAsia"/>
          <w:i/>
          <w:sz w:val="24"/>
          <w:szCs w:val="21"/>
        </w:rPr>
        <w:t>v</w:t>
      </w:r>
      <w:r>
        <w:rPr>
          <w:rFonts w:hint="eastAsia"/>
          <w:sz w:val="24"/>
          <w:szCs w:val="21"/>
          <w:vertAlign w:val="subscript"/>
        </w:rPr>
        <w:t>s2</w:t>
      </w:r>
      <w:r>
        <w:rPr>
          <w:rFonts w:hint="eastAsia"/>
          <w:sz w:val="24"/>
          <w:szCs w:val="21"/>
        </w:rPr>
        <w:t>和</w:t>
      </w:r>
      <w:r>
        <w:rPr>
          <w:rFonts w:hint="eastAsia"/>
          <w:i/>
          <w:sz w:val="24"/>
          <w:szCs w:val="21"/>
        </w:rPr>
        <w:t>v</w:t>
      </w:r>
      <w:r>
        <w:rPr>
          <w:rFonts w:hint="eastAsia"/>
          <w:sz w:val="24"/>
          <w:szCs w:val="21"/>
          <w:vertAlign w:val="subscript"/>
        </w:rPr>
        <w:t>m2</w:t>
      </w:r>
      <w:r>
        <w:rPr>
          <w:rFonts w:hint="eastAsia"/>
          <w:sz w:val="24"/>
          <w:szCs w:val="21"/>
        </w:rPr>
        <w:t>。重复上述步骤，取四次测量的平均值，用公式（</w:t>
      </w:r>
      <w:r w:rsidR="00182AD6">
        <w:rPr>
          <w:rFonts w:hint="eastAsia"/>
          <w:sz w:val="24"/>
          <w:szCs w:val="21"/>
        </w:rPr>
        <w:t>5</w:t>
      </w:r>
      <w:r>
        <w:rPr>
          <w:rFonts w:hint="eastAsia"/>
          <w:sz w:val="24"/>
          <w:szCs w:val="21"/>
        </w:rPr>
        <w:t>）计算流速示值误差。</w:t>
      </w:r>
    </w:p>
    <w:p w:rsidR="001B2B8E" w:rsidRDefault="006B096F">
      <w:pPr>
        <w:spacing w:before="240" w:line="360" w:lineRule="auto"/>
        <w:ind w:firstLineChars="1100" w:firstLine="2772"/>
        <w:rPr>
          <w:sz w:val="24"/>
          <w:szCs w:val="21"/>
        </w:rPr>
      </w:pPr>
      <m:oMath>
        <m:r>
          <m:rPr>
            <m:sty m:val="p"/>
          </m:rPr>
          <w:rPr>
            <w:rFonts w:ascii="Cambria Math" w:hAnsi="Cambria Math"/>
            <w:color w:val="000000"/>
            <w:spacing w:val="6"/>
            <w:kern w:val="0"/>
            <w:sz w:val="24"/>
            <w:szCs w:val="21"/>
          </w:rPr>
          <m:t>Δ</m:t>
        </m:r>
        <m:sSub>
          <m:sSubPr>
            <m:ctrlPr>
              <w:rPr>
                <w:rFonts w:ascii="Cambria Math" w:hAnsi="Cambria Math"/>
                <w:i/>
                <w:color w:val="000000"/>
                <w:spacing w:val="6"/>
                <w:kern w:val="0"/>
                <w:sz w:val="24"/>
                <w:szCs w:val="21"/>
              </w:rPr>
            </m:ctrlPr>
          </m:sSubPr>
          <m:e>
            <m:r>
              <w:rPr>
                <w:rFonts w:ascii="Cambria Math" w:hAnsi="Cambria Math"/>
                <w:color w:val="000000"/>
                <w:spacing w:val="6"/>
                <w:kern w:val="0"/>
                <w:sz w:val="24"/>
                <w:szCs w:val="21"/>
              </w:rPr>
              <m:t>v</m:t>
            </m:r>
          </m:e>
          <m:sub>
            <m:r>
              <w:rPr>
                <w:rFonts w:ascii="Cambria Math" w:hAnsi="Cambria Math"/>
                <w:color w:val="000000"/>
                <w:spacing w:val="6"/>
                <w:kern w:val="0"/>
                <w:sz w:val="24"/>
                <w:szCs w:val="21"/>
              </w:rPr>
              <m:t>5</m:t>
            </m:r>
          </m:sub>
        </m:sSub>
        <m:r>
          <w:rPr>
            <w:rFonts w:ascii="Cambria Math"/>
            <w:color w:val="000000"/>
            <w:spacing w:val="6"/>
            <w:kern w:val="0"/>
            <w:sz w:val="24"/>
            <w:szCs w:val="21"/>
          </w:rPr>
          <m:t>=</m:t>
        </m:r>
        <m:f>
          <m:fPr>
            <m:ctrlPr>
              <w:rPr>
                <w:rFonts w:ascii="Cambria Math" w:hAnsi="Cambria Math"/>
                <w:i/>
                <w:color w:val="000000"/>
                <w:spacing w:val="6"/>
                <w:kern w:val="0"/>
                <w:sz w:val="24"/>
                <w:szCs w:val="21"/>
              </w:rPr>
            </m:ctrlPr>
          </m:fPr>
          <m:num>
            <m:sSub>
              <m:sSubPr>
                <m:ctrlPr>
                  <w:rPr>
                    <w:rFonts w:ascii="Cambria Math" w:hAnsi="Cambria Math"/>
                    <w:i/>
                    <w:sz w:val="24"/>
                    <w:szCs w:val="21"/>
                  </w:rPr>
                </m:ctrlPr>
              </m:sSubPr>
              <m:e>
                <m:sSub>
                  <m:sSubPr>
                    <m:ctrlPr>
                      <w:rPr>
                        <w:rFonts w:ascii="Cambria Math" w:hAnsi="Cambria Math"/>
                        <w:i/>
                        <w:sz w:val="24"/>
                        <w:szCs w:val="21"/>
                      </w:rPr>
                    </m:ctrlPr>
                  </m:sSubPr>
                  <m:e>
                    <m:r>
                      <w:rPr>
                        <w:rFonts w:ascii="Cambria Math" w:hAnsi="Cambria Math"/>
                        <w:sz w:val="24"/>
                        <w:szCs w:val="21"/>
                      </w:rPr>
                      <m:t>(</m:t>
                    </m:r>
                    <m:acc>
                      <m:accPr>
                        <m:chr m:val="̅"/>
                        <m:ctrlPr>
                          <w:rPr>
                            <w:rFonts w:ascii="Cambria Math" w:hAnsi="Cambria Math"/>
                            <w:i/>
                            <w:sz w:val="24"/>
                            <w:szCs w:val="21"/>
                          </w:rPr>
                        </m:ctrlPr>
                      </m:accPr>
                      <m:e>
                        <m:r>
                          <w:rPr>
                            <w:rFonts w:ascii="Cambria Math" w:hAnsi="Cambria Math"/>
                            <w:sz w:val="24"/>
                            <w:szCs w:val="21"/>
                          </w:rPr>
                          <m:t>v</m:t>
                        </m:r>
                      </m:e>
                    </m:acc>
                  </m:e>
                  <m:sub>
                    <m:r>
                      <w:rPr>
                        <w:rFonts w:ascii="Cambria Math" w:hAnsi="Cambria Math"/>
                        <w:sz w:val="24"/>
                        <w:szCs w:val="21"/>
                      </w:rPr>
                      <m:t>m</m:t>
                    </m:r>
                  </m:sub>
                </m:sSub>
                <m:r>
                  <w:rPr>
                    <w:rFonts w:ascii="Cambria Math" w:hAnsi="Cambria Math"/>
                    <w:sz w:val="24"/>
                    <w:szCs w:val="21"/>
                  </w:rPr>
                  <m:t>-</m:t>
                </m:r>
                <m:acc>
                  <m:accPr>
                    <m:chr m:val="̅"/>
                    <m:ctrlPr>
                      <w:rPr>
                        <w:rFonts w:ascii="Cambria Math" w:hAnsi="Cambria Math"/>
                        <w:i/>
                        <w:sz w:val="24"/>
                        <w:szCs w:val="21"/>
                      </w:rPr>
                    </m:ctrlPr>
                  </m:accPr>
                  <m:e>
                    <m:r>
                      <w:rPr>
                        <w:rFonts w:ascii="Cambria Math" w:hAnsi="Cambria Math"/>
                        <w:sz w:val="24"/>
                        <w:szCs w:val="21"/>
                      </w:rPr>
                      <m:t>v</m:t>
                    </m:r>
                  </m:e>
                </m:acc>
              </m:e>
              <m:sub>
                <m:r>
                  <w:rPr>
                    <w:rFonts w:ascii="Cambria Math" w:hAnsi="Cambria Math"/>
                    <w:sz w:val="24"/>
                    <w:szCs w:val="21"/>
                  </w:rPr>
                  <m:t>s</m:t>
                </m:r>
              </m:sub>
            </m:sSub>
            <m:r>
              <m:rPr>
                <m:sty m:val="p"/>
              </m:rPr>
              <w:rPr>
                <w:rFonts w:ascii="Cambria Math" w:hAnsi="Cambria Math"/>
                <w:sz w:val="24"/>
                <w:szCs w:val="21"/>
              </w:rPr>
              <m:t>)</m:t>
            </m:r>
          </m:num>
          <m:den>
            <m:sSub>
              <m:sSubPr>
                <m:ctrlPr>
                  <w:rPr>
                    <w:rFonts w:ascii="Cambria Math" w:hAnsi="Cambria Math"/>
                    <w:i/>
                    <w:sz w:val="24"/>
                    <w:szCs w:val="21"/>
                  </w:rPr>
                </m:ctrlPr>
              </m:sSubPr>
              <m:e>
                <m:acc>
                  <m:accPr>
                    <m:chr m:val="̅"/>
                    <m:ctrlPr>
                      <w:rPr>
                        <w:rFonts w:ascii="Cambria Math" w:hAnsi="Cambria Math"/>
                        <w:i/>
                        <w:sz w:val="24"/>
                        <w:szCs w:val="21"/>
                      </w:rPr>
                    </m:ctrlPr>
                  </m:accPr>
                  <m:e>
                    <m:r>
                      <w:rPr>
                        <w:rFonts w:ascii="Cambria Math" w:hAnsi="Cambria Math"/>
                        <w:sz w:val="24"/>
                        <w:szCs w:val="21"/>
                      </w:rPr>
                      <m:t>v</m:t>
                    </m:r>
                  </m:e>
                </m:acc>
              </m:e>
              <m:sub>
                <m:r>
                  <w:rPr>
                    <w:rFonts w:ascii="Cambria Math" w:hAnsi="Cambria Math"/>
                    <w:sz w:val="24"/>
                    <w:szCs w:val="21"/>
                  </w:rPr>
                  <m:t>s</m:t>
                </m:r>
              </m:sub>
            </m:sSub>
          </m:den>
        </m:f>
        <m:r>
          <w:rPr>
            <w:rFonts w:ascii="Cambria Math" w:hAnsi="Cambria Math"/>
            <w:color w:val="000000"/>
            <w:spacing w:val="6"/>
            <w:kern w:val="0"/>
            <w:sz w:val="24"/>
            <w:szCs w:val="21"/>
          </w:rPr>
          <m:t>×</m:t>
        </m:r>
        <m:r>
          <w:rPr>
            <w:rFonts w:ascii="Cambria Math"/>
            <w:color w:val="000000"/>
            <w:spacing w:val="6"/>
            <w:kern w:val="0"/>
            <w:sz w:val="24"/>
            <w:szCs w:val="21"/>
          </w:rPr>
          <m:t>100</m:t>
        </m:r>
        <m:r>
          <w:rPr>
            <w:rFonts w:ascii="Cambria Math" w:hAnsi="Cambria Math"/>
            <w:color w:val="000000"/>
            <w:spacing w:val="6"/>
            <w:kern w:val="0"/>
            <w:sz w:val="24"/>
            <w:szCs w:val="21"/>
          </w:rPr>
          <m:t>%</m:t>
        </m:r>
      </m:oMath>
      <w:r>
        <w:rPr>
          <w:rFonts w:hint="eastAsia"/>
          <w:color w:val="000000"/>
          <w:spacing w:val="6"/>
          <w:kern w:val="0"/>
          <w:sz w:val="24"/>
          <w:szCs w:val="21"/>
        </w:rPr>
        <w:t xml:space="preserve">             </w:t>
      </w:r>
      <w:r>
        <w:rPr>
          <w:rFonts w:hint="eastAsia"/>
          <w:color w:val="000000"/>
          <w:spacing w:val="6"/>
          <w:kern w:val="0"/>
          <w:sz w:val="24"/>
          <w:szCs w:val="21"/>
        </w:rPr>
        <w:t>（</w:t>
      </w:r>
      <w:r w:rsidR="00182AD6">
        <w:rPr>
          <w:rFonts w:hint="eastAsia"/>
          <w:color w:val="000000"/>
          <w:spacing w:val="6"/>
          <w:kern w:val="0"/>
          <w:sz w:val="24"/>
          <w:szCs w:val="21"/>
        </w:rPr>
        <w:t>5</w:t>
      </w:r>
      <w:r>
        <w:rPr>
          <w:rFonts w:hint="eastAsia"/>
          <w:color w:val="000000"/>
          <w:spacing w:val="6"/>
          <w:kern w:val="0"/>
          <w:sz w:val="24"/>
          <w:szCs w:val="21"/>
        </w:rPr>
        <w:t>）</w:t>
      </w:r>
    </w:p>
    <w:p w:rsidR="001B2B8E" w:rsidRDefault="006B096F">
      <w:pPr>
        <w:spacing w:line="360" w:lineRule="auto"/>
        <w:rPr>
          <w:rFonts w:cs="Arial"/>
          <w:color w:val="000000"/>
          <w:spacing w:val="6"/>
          <w:kern w:val="0"/>
          <w:sz w:val="24"/>
          <w:szCs w:val="21"/>
        </w:rPr>
      </w:pPr>
      <w:r>
        <w:rPr>
          <w:rFonts w:cs="Arial" w:hint="eastAsia"/>
          <w:color w:val="000000"/>
          <w:spacing w:val="6"/>
          <w:kern w:val="0"/>
          <w:sz w:val="24"/>
          <w:szCs w:val="21"/>
        </w:rPr>
        <w:t>式中：</w:t>
      </w:r>
      <m:oMath>
        <m:r>
          <m:rPr>
            <m:sty m:val="p"/>
          </m:rPr>
          <w:rPr>
            <w:rFonts w:ascii="Cambria Math" w:hAnsi="Cambria Math"/>
            <w:color w:val="000000"/>
            <w:spacing w:val="6"/>
            <w:kern w:val="0"/>
            <w:sz w:val="24"/>
            <w:szCs w:val="21"/>
          </w:rPr>
          <m:t>Δ</m:t>
        </m:r>
        <m:sSub>
          <m:sSubPr>
            <m:ctrlPr>
              <w:rPr>
                <w:rFonts w:ascii="Cambria Math" w:hAnsi="Cambria Math"/>
                <w:i/>
                <w:color w:val="000000"/>
                <w:spacing w:val="6"/>
                <w:kern w:val="0"/>
                <w:sz w:val="24"/>
                <w:szCs w:val="21"/>
              </w:rPr>
            </m:ctrlPr>
          </m:sSubPr>
          <m:e>
            <m:r>
              <w:rPr>
                <w:rFonts w:ascii="Cambria Math" w:hAnsi="Cambria Math"/>
                <w:color w:val="000000"/>
                <w:spacing w:val="6"/>
                <w:kern w:val="0"/>
                <w:sz w:val="24"/>
                <w:szCs w:val="21"/>
              </w:rPr>
              <m:t>v</m:t>
            </m:r>
          </m:e>
          <m:sub>
            <m:r>
              <w:rPr>
                <w:rFonts w:ascii="Cambria Math" w:hAnsi="Cambria Math"/>
                <w:color w:val="000000"/>
                <w:spacing w:val="6"/>
                <w:kern w:val="0"/>
                <w:sz w:val="24"/>
                <w:szCs w:val="21"/>
              </w:rPr>
              <m:t>5</m:t>
            </m:r>
          </m:sub>
        </m:sSub>
      </m:oMath>
      <w:r>
        <w:rPr>
          <w:rFonts w:ascii="宋体" w:hAnsi="宋体"/>
          <w:color w:val="000000"/>
          <w:spacing w:val="6"/>
          <w:kern w:val="0"/>
          <w:sz w:val="24"/>
          <w:szCs w:val="21"/>
        </w:rPr>
        <w:t>—</w:t>
      </w:r>
      <w:r>
        <w:rPr>
          <w:rFonts w:hint="eastAsia"/>
          <w:sz w:val="24"/>
          <w:szCs w:val="21"/>
        </w:rPr>
        <w:t>5m/s</w:t>
      </w:r>
      <w:r>
        <w:rPr>
          <w:rFonts w:hint="eastAsia"/>
          <w:color w:val="000000"/>
          <w:spacing w:val="6"/>
          <w:kern w:val="0"/>
          <w:sz w:val="24"/>
          <w:szCs w:val="21"/>
        </w:rPr>
        <w:t>流速</w:t>
      </w:r>
      <w:r>
        <w:rPr>
          <w:rFonts w:cs="Arial" w:hint="eastAsia"/>
          <w:color w:val="000000"/>
          <w:spacing w:val="6"/>
          <w:kern w:val="0"/>
          <w:sz w:val="24"/>
          <w:szCs w:val="21"/>
        </w:rPr>
        <w:t>点相对</w:t>
      </w:r>
      <w:r>
        <w:rPr>
          <w:rFonts w:cs="Arial"/>
          <w:color w:val="000000"/>
          <w:spacing w:val="6"/>
          <w:kern w:val="0"/>
          <w:sz w:val="24"/>
          <w:szCs w:val="21"/>
        </w:rPr>
        <w:t>示值误差，</w:t>
      </w:r>
      <w:r>
        <w:rPr>
          <w:rFonts w:cs="Arial" w:hint="eastAsia"/>
          <w:color w:val="000000"/>
          <w:spacing w:val="6"/>
          <w:kern w:val="0"/>
          <w:sz w:val="24"/>
          <w:szCs w:val="21"/>
        </w:rPr>
        <w:t>%</w:t>
      </w:r>
      <w:r>
        <w:rPr>
          <w:rFonts w:cs="Arial" w:hint="eastAsia"/>
          <w:color w:val="000000"/>
          <w:spacing w:val="6"/>
          <w:kern w:val="0"/>
          <w:sz w:val="24"/>
          <w:szCs w:val="21"/>
        </w:rPr>
        <w:t>；</w:t>
      </w:r>
    </w:p>
    <w:p w:rsidR="001B2B8E" w:rsidRDefault="00CB0F0D">
      <w:pPr>
        <w:spacing w:line="360" w:lineRule="auto"/>
        <w:ind w:firstLineChars="300" w:firstLine="720"/>
        <w:rPr>
          <w:rFonts w:cs="Arial"/>
          <w:color w:val="000000"/>
          <w:spacing w:val="6"/>
          <w:kern w:val="0"/>
          <w:sz w:val="24"/>
          <w:szCs w:val="21"/>
        </w:rPr>
      </w:pPr>
      <m:oMath>
        <m:sSub>
          <m:sSubPr>
            <m:ctrlPr>
              <w:rPr>
                <w:rFonts w:ascii="Cambria Math" w:hAnsi="Cambria Math"/>
                <w:i/>
                <w:sz w:val="24"/>
                <w:szCs w:val="21"/>
              </w:rPr>
            </m:ctrlPr>
          </m:sSubPr>
          <m:e>
            <m:acc>
              <m:accPr>
                <m:chr m:val="̅"/>
                <m:ctrlPr>
                  <w:rPr>
                    <w:rFonts w:ascii="Cambria Math" w:hAnsi="Cambria Math"/>
                    <w:i/>
                    <w:sz w:val="24"/>
                    <w:szCs w:val="21"/>
                  </w:rPr>
                </m:ctrlPr>
              </m:accPr>
              <m:e>
                <m:r>
                  <w:rPr>
                    <w:rFonts w:ascii="Cambria Math" w:hAnsi="Cambria Math"/>
                    <w:sz w:val="24"/>
                    <w:szCs w:val="21"/>
                  </w:rPr>
                  <m:t>v</m:t>
                </m:r>
              </m:e>
            </m:acc>
          </m:e>
          <m:sub>
            <m:r>
              <w:rPr>
                <w:rFonts w:ascii="Cambria Math" w:hAnsi="Cambria Math"/>
                <w:sz w:val="24"/>
                <w:szCs w:val="21"/>
              </w:rPr>
              <m:t>s</m:t>
            </m:r>
          </m:sub>
        </m:sSub>
      </m:oMath>
      <w:r w:rsidR="006B096F">
        <w:rPr>
          <w:rFonts w:hint="eastAsia"/>
          <w:sz w:val="24"/>
          <w:szCs w:val="21"/>
        </w:rPr>
        <w:t xml:space="preserve"> </w:t>
      </w:r>
      <w:r w:rsidR="006B096F">
        <w:rPr>
          <w:rFonts w:hint="eastAsia"/>
          <w:sz w:val="24"/>
          <w:szCs w:val="21"/>
        </w:rPr>
        <w:t>—标准流速仪四次测量平均值</w:t>
      </w:r>
      <w:r w:rsidR="005750AD" w:rsidRPr="005750AD">
        <w:rPr>
          <w:rFonts w:hint="eastAsia"/>
          <w:sz w:val="24"/>
          <w:szCs w:val="21"/>
        </w:rPr>
        <w:t>，</w:t>
      </w:r>
      <w:r w:rsidR="006B096F">
        <w:rPr>
          <w:rFonts w:hint="eastAsia"/>
          <w:sz w:val="24"/>
        </w:rPr>
        <w:t xml:space="preserve"> m/s</w:t>
      </w:r>
      <w:r w:rsidR="006B096F">
        <w:rPr>
          <w:rFonts w:cs="Arial" w:hint="eastAsia"/>
          <w:color w:val="000000"/>
          <w:spacing w:val="6"/>
          <w:kern w:val="0"/>
          <w:sz w:val="24"/>
          <w:szCs w:val="21"/>
        </w:rPr>
        <w:t>；</w:t>
      </w:r>
    </w:p>
    <w:p w:rsidR="001B2B8E" w:rsidRDefault="00CB0F0D">
      <w:pPr>
        <w:spacing w:line="360" w:lineRule="auto"/>
        <w:ind w:firstLineChars="300" w:firstLine="720"/>
        <w:rPr>
          <w:sz w:val="24"/>
          <w:szCs w:val="21"/>
        </w:rPr>
      </w:pPr>
      <m:oMath>
        <m:sSub>
          <m:sSubPr>
            <m:ctrlPr>
              <w:rPr>
                <w:rFonts w:ascii="Cambria Math" w:hAnsi="Cambria Math"/>
                <w:i/>
                <w:sz w:val="24"/>
                <w:szCs w:val="21"/>
              </w:rPr>
            </m:ctrlPr>
          </m:sSubPr>
          <m:e>
            <m:acc>
              <m:accPr>
                <m:chr m:val="̅"/>
                <m:ctrlPr>
                  <w:rPr>
                    <w:rFonts w:ascii="Cambria Math" w:hAnsi="Cambria Math"/>
                    <w:i/>
                    <w:sz w:val="24"/>
                    <w:szCs w:val="21"/>
                  </w:rPr>
                </m:ctrlPr>
              </m:accPr>
              <m:e>
                <m:r>
                  <w:rPr>
                    <w:rFonts w:ascii="Cambria Math" w:hAnsi="Cambria Math"/>
                    <w:sz w:val="24"/>
                    <w:szCs w:val="21"/>
                  </w:rPr>
                  <m:t>v</m:t>
                </m:r>
              </m:e>
            </m:acc>
          </m:e>
          <m:sub>
            <m:r>
              <w:rPr>
                <w:rFonts w:ascii="Cambria Math" w:hAnsi="Cambria Math"/>
                <w:sz w:val="24"/>
                <w:szCs w:val="21"/>
              </w:rPr>
              <m:t>m</m:t>
            </m:r>
          </m:sub>
        </m:sSub>
      </m:oMath>
      <w:r w:rsidR="006B096F">
        <w:rPr>
          <w:rFonts w:hint="eastAsia"/>
          <w:sz w:val="24"/>
          <w:szCs w:val="21"/>
        </w:rPr>
        <w:t xml:space="preserve"> </w:t>
      </w:r>
      <w:r w:rsidR="006B096F">
        <w:rPr>
          <w:rFonts w:hint="eastAsia"/>
          <w:sz w:val="24"/>
          <w:szCs w:val="21"/>
        </w:rPr>
        <w:t>—被校流速仪四次测量平均值</w:t>
      </w:r>
      <w:r w:rsidR="005750AD" w:rsidRPr="005750AD">
        <w:rPr>
          <w:rFonts w:hint="eastAsia"/>
          <w:sz w:val="24"/>
          <w:szCs w:val="21"/>
        </w:rPr>
        <w:t>，</w:t>
      </w:r>
      <w:r w:rsidR="006B096F">
        <w:rPr>
          <w:rFonts w:hint="eastAsia"/>
          <w:sz w:val="24"/>
        </w:rPr>
        <w:t xml:space="preserve"> m/s</w:t>
      </w:r>
      <w:r w:rsidR="006B096F">
        <w:rPr>
          <w:rFonts w:cs="Arial" w:hint="eastAsia"/>
          <w:color w:val="000000"/>
          <w:spacing w:val="6"/>
          <w:kern w:val="0"/>
          <w:sz w:val="24"/>
          <w:szCs w:val="21"/>
        </w:rPr>
        <w:t>。</w:t>
      </w:r>
    </w:p>
    <w:p w:rsidR="001B2B8E" w:rsidRDefault="006B096F">
      <w:pPr>
        <w:spacing w:before="240" w:line="360" w:lineRule="auto"/>
        <w:rPr>
          <w:color w:val="000000"/>
          <w:spacing w:val="6"/>
          <w:kern w:val="0"/>
          <w:sz w:val="24"/>
          <w:szCs w:val="21"/>
        </w:rPr>
      </w:pPr>
      <w:r>
        <w:rPr>
          <w:rFonts w:hint="eastAsia"/>
          <w:sz w:val="24"/>
          <w:szCs w:val="21"/>
        </w:rPr>
        <w:t>7.2.2.2</w:t>
      </w:r>
      <w:r>
        <w:rPr>
          <w:rFonts w:hint="eastAsia"/>
          <w:sz w:val="24"/>
          <w:szCs w:val="21"/>
        </w:rPr>
        <w:t>将烟尘浓度发生装置的风速部分调整到</w:t>
      </w:r>
      <w:r>
        <w:rPr>
          <w:rFonts w:hint="eastAsia"/>
          <w:sz w:val="24"/>
          <w:szCs w:val="21"/>
        </w:rPr>
        <w:t>20</w:t>
      </w:r>
      <w:r>
        <w:rPr>
          <w:rFonts w:hint="eastAsia"/>
          <w:sz w:val="24"/>
        </w:rPr>
        <w:t xml:space="preserve"> m/s</w:t>
      </w:r>
      <w:r>
        <w:rPr>
          <w:rFonts w:hint="eastAsia"/>
          <w:sz w:val="24"/>
        </w:rPr>
        <w:t>，重复</w:t>
      </w:r>
      <w:r>
        <w:rPr>
          <w:rFonts w:hint="eastAsia"/>
          <w:sz w:val="24"/>
        </w:rPr>
        <w:t>7.1.2.1</w:t>
      </w:r>
      <w:r>
        <w:rPr>
          <w:rFonts w:hint="eastAsia"/>
          <w:sz w:val="24"/>
        </w:rPr>
        <w:t>的步骤，得到</w:t>
      </w:r>
      <m:oMath>
        <m:r>
          <m:rPr>
            <m:sty m:val="p"/>
          </m:rPr>
          <w:rPr>
            <w:rFonts w:ascii="Cambria Math" w:hAnsi="Cambria Math"/>
            <w:color w:val="000000"/>
            <w:spacing w:val="6"/>
            <w:kern w:val="0"/>
            <w:sz w:val="24"/>
            <w:szCs w:val="21"/>
          </w:rPr>
          <m:t>Δ</m:t>
        </m:r>
        <m:sSub>
          <m:sSubPr>
            <m:ctrlPr>
              <w:rPr>
                <w:rFonts w:ascii="Cambria Math" w:hAnsi="Cambria Math"/>
                <w:i/>
                <w:color w:val="000000"/>
                <w:spacing w:val="6"/>
                <w:kern w:val="0"/>
                <w:sz w:val="24"/>
                <w:szCs w:val="21"/>
              </w:rPr>
            </m:ctrlPr>
          </m:sSubPr>
          <m:e>
            <m:r>
              <w:rPr>
                <w:rFonts w:ascii="Cambria Math" w:hAnsi="Cambria Math"/>
                <w:color w:val="000000"/>
                <w:spacing w:val="6"/>
                <w:kern w:val="0"/>
                <w:sz w:val="24"/>
                <w:szCs w:val="21"/>
              </w:rPr>
              <m:t>v</m:t>
            </m:r>
          </m:e>
          <m:sub>
            <m:r>
              <w:rPr>
                <w:rFonts w:ascii="Cambria Math" w:hAnsi="Cambria Math"/>
                <w:color w:val="000000"/>
                <w:spacing w:val="6"/>
                <w:kern w:val="0"/>
                <w:sz w:val="24"/>
                <w:szCs w:val="21"/>
              </w:rPr>
              <m:t>20</m:t>
            </m:r>
          </m:sub>
        </m:sSub>
      </m:oMath>
      <w:r>
        <w:rPr>
          <w:rFonts w:hint="eastAsia"/>
          <w:color w:val="000000"/>
          <w:spacing w:val="6"/>
          <w:kern w:val="0"/>
          <w:sz w:val="24"/>
          <w:szCs w:val="21"/>
        </w:rPr>
        <w:t>。</w:t>
      </w:r>
    </w:p>
    <w:p w:rsidR="001B2B8E" w:rsidRDefault="006B096F">
      <w:pPr>
        <w:autoSpaceDE w:val="0"/>
        <w:autoSpaceDN w:val="0"/>
        <w:adjustRightInd w:val="0"/>
        <w:spacing w:line="440" w:lineRule="exact"/>
        <w:ind w:firstLineChars="200" w:firstLine="480"/>
        <w:rPr>
          <w:sz w:val="24"/>
          <w:lang w:val="zh-CN"/>
        </w:rPr>
      </w:pPr>
      <w:r>
        <w:rPr>
          <w:sz w:val="24"/>
          <w:lang w:val="zh-CN"/>
        </w:rPr>
        <w:t>取两个结果中</w:t>
      </w:r>
      <w:r>
        <w:rPr>
          <w:rFonts w:hint="eastAsia"/>
          <w:sz w:val="24"/>
          <w:lang w:val="zh-CN"/>
        </w:rPr>
        <w:t>误差</w:t>
      </w:r>
      <w:r>
        <w:rPr>
          <w:sz w:val="24"/>
          <w:lang w:val="zh-CN"/>
        </w:rPr>
        <w:t>大的作为校准结果。</w:t>
      </w:r>
    </w:p>
    <w:p w:rsidR="001B2B8E" w:rsidRDefault="006B096F">
      <w:pPr>
        <w:spacing w:before="240" w:line="360" w:lineRule="auto"/>
        <w:rPr>
          <w:sz w:val="24"/>
          <w:szCs w:val="21"/>
        </w:rPr>
      </w:pPr>
      <w:r>
        <w:rPr>
          <w:rFonts w:hint="eastAsia"/>
          <w:sz w:val="24"/>
          <w:szCs w:val="21"/>
        </w:rPr>
        <w:t>7.2.3</w:t>
      </w:r>
      <w:r>
        <w:rPr>
          <w:rFonts w:hint="eastAsia"/>
          <w:bCs/>
          <w:color w:val="000000"/>
          <w:sz w:val="24"/>
        </w:rPr>
        <w:t>等速跟踪响应时间</w:t>
      </w:r>
    </w:p>
    <w:p w:rsidR="001B2B8E" w:rsidRDefault="006B096F">
      <w:pPr>
        <w:autoSpaceDE w:val="0"/>
        <w:autoSpaceDN w:val="0"/>
        <w:adjustRightInd w:val="0"/>
        <w:spacing w:line="440" w:lineRule="exact"/>
        <w:ind w:firstLineChars="200" w:firstLine="480"/>
        <w:jc w:val="left"/>
        <w:rPr>
          <w:sz w:val="24"/>
          <w:lang w:val="zh-CN"/>
        </w:rPr>
      </w:pPr>
      <w:r>
        <w:rPr>
          <w:rFonts w:hint="eastAsia"/>
          <w:sz w:val="24"/>
          <w:lang w:val="zh-CN"/>
        </w:rPr>
        <w:t>关闭烟尘浓度发生装置的浓度发生器，将被校仪器的流速测量探头置于工作段的中心位置，</w:t>
      </w:r>
      <w:r w:rsidR="007C3A94">
        <w:rPr>
          <w:rFonts w:hint="eastAsia"/>
          <w:sz w:val="24"/>
          <w:lang w:val="zh-CN"/>
        </w:rPr>
        <w:t>开</w:t>
      </w:r>
      <w:r>
        <w:rPr>
          <w:sz w:val="24"/>
          <w:lang w:val="zh-CN"/>
        </w:rPr>
        <w:t>启</w:t>
      </w:r>
      <w:r>
        <w:rPr>
          <w:rFonts w:hint="eastAsia"/>
          <w:sz w:val="24"/>
          <w:lang w:val="zh-CN"/>
        </w:rPr>
        <w:t>被校仪器</w:t>
      </w:r>
      <w:r>
        <w:rPr>
          <w:sz w:val="24"/>
          <w:lang w:val="zh-CN"/>
        </w:rPr>
        <w:t>，开启并调节装置的流速，使</w:t>
      </w:r>
      <w:r>
        <w:rPr>
          <w:rFonts w:hint="eastAsia"/>
          <w:sz w:val="24"/>
          <w:lang w:val="zh-CN"/>
        </w:rPr>
        <w:t>流速</w:t>
      </w:r>
      <w:r>
        <w:rPr>
          <w:sz w:val="24"/>
          <w:lang w:val="zh-CN"/>
        </w:rPr>
        <w:t>达到</w:t>
      </w:r>
      <w:r>
        <w:rPr>
          <w:rFonts w:hint="eastAsia"/>
          <w:sz w:val="24"/>
          <w:lang w:val="zh-CN"/>
        </w:rPr>
        <w:t>5</w:t>
      </w:r>
      <w:r w:rsidR="002E47F2">
        <w:rPr>
          <w:rFonts w:hint="eastAsia"/>
          <w:sz w:val="24"/>
          <w:lang w:val="zh-CN"/>
        </w:rPr>
        <w:t xml:space="preserve"> </w:t>
      </w:r>
      <w:r>
        <w:rPr>
          <w:rFonts w:hint="eastAsia"/>
          <w:sz w:val="24"/>
          <w:lang w:val="zh-CN"/>
        </w:rPr>
        <w:t>m</w:t>
      </w:r>
      <w:r>
        <w:rPr>
          <w:sz w:val="24"/>
          <w:lang w:val="zh-CN"/>
        </w:rPr>
        <w:t>/</w:t>
      </w:r>
      <w:r>
        <w:rPr>
          <w:rFonts w:hint="eastAsia"/>
          <w:sz w:val="24"/>
          <w:lang w:val="zh-CN"/>
        </w:rPr>
        <w:t>s</w:t>
      </w:r>
      <w:r>
        <w:rPr>
          <w:sz w:val="24"/>
          <w:lang w:val="zh-CN"/>
        </w:rPr>
        <w:t>稳定后，迅速调节装</w:t>
      </w:r>
      <w:r>
        <w:rPr>
          <w:sz w:val="24"/>
          <w:lang w:val="zh-CN"/>
        </w:rPr>
        <w:lastRenderedPageBreak/>
        <w:t>置流速</w:t>
      </w:r>
      <w:r>
        <w:rPr>
          <w:rFonts w:hint="eastAsia"/>
          <w:sz w:val="24"/>
          <w:lang w:val="zh-CN"/>
        </w:rPr>
        <w:t>至</w:t>
      </w:r>
      <w:r>
        <w:rPr>
          <w:rFonts w:hint="eastAsia"/>
          <w:sz w:val="24"/>
          <w:lang w:val="zh-CN"/>
        </w:rPr>
        <w:t>20</w:t>
      </w:r>
      <w:r w:rsidR="002E47F2">
        <w:rPr>
          <w:rFonts w:hint="eastAsia"/>
          <w:sz w:val="24"/>
          <w:lang w:val="zh-CN"/>
        </w:rPr>
        <w:t xml:space="preserve"> </w:t>
      </w:r>
      <w:r>
        <w:rPr>
          <w:sz w:val="24"/>
          <w:lang w:val="zh-CN"/>
        </w:rPr>
        <w:t>m/s</w:t>
      </w:r>
      <w:r>
        <w:rPr>
          <w:sz w:val="24"/>
          <w:lang w:val="zh-CN"/>
        </w:rPr>
        <w:t>，记录从调节装置流速时起到实际跟踪流速值显示到</w:t>
      </w:r>
      <w:r>
        <w:rPr>
          <w:rFonts w:hint="eastAsia"/>
          <w:sz w:val="24"/>
          <w:lang w:val="zh-CN"/>
        </w:rPr>
        <w:t>18.5</w:t>
      </w:r>
      <w:r w:rsidR="002E47F2">
        <w:rPr>
          <w:rFonts w:hint="eastAsia"/>
          <w:sz w:val="24"/>
          <w:lang w:val="zh-CN"/>
        </w:rPr>
        <w:t xml:space="preserve"> </w:t>
      </w:r>
      <w:r>
        <w:rPr>
          <w:sz w:val="24"/>
          <w:lang w:val="zh-CN"/>
        </w:rPr>
        <w:t>m/s</w:t>
      </w:r>
      <w:r>
        <w:rPr>
          <w:sz w:val="24"/>
          <w:lang w:val="zh-CN"/>
        </w:rPr>
        <w:t>时的时间；</w:t>
      </w:r>
      <w:proofErr w:type="gramStart"/>
      <w:r>
        <w:rPr>
          <w:sz w:val="24"/>
          <w:lang w:val="zh-CN"/>
        </w:rPr>
        <w:t>待实际</w:t>
      </w:r>
      <w:proofErr w:type="gramEnd"/>
      <w:r>
        <w:rPr>
          <w:sz w:val="24"/>
          <w:lang w:val="zh-CN"/>
        </w:rPr>
        <w:t>跟踪值稳定后，迅速调节装置流速，使流速回到</w:t>
      </w:r>
      <w:r>
        <w:rPr>
          <w:rFonts w:hint="eastAsia"/>
          <w:sz w:val="24"/>
          <w:lang w:val="zh-CN"/>
        </w:rPr>
        <w:t>5m</w:t>
      </w:r>
      <w:r>
        <w:rPr>
          <w:sz w:val="24"/>
          <w:lang w:val="zh-CN"/>
        </w:rPr>
        <w:t>/</w:t>
      </w:r>
      <w:r>
        <w:rPr>
          <w:rFonts w:hint="eastAsia"/>
          <w:sz w:val="24"/>
          <w:lang w:val="zh-CN"/>
        </w:rPr>
        <w:t>s</w:t>
      </w:r>
      <w:r>
        <w:rPr>
          <w:sz w:val="24"/>
          <w:lang w:val="zh-CN"/>
        </w:rPr>
        <w:t>，记录从调节装置流速时起到实际跟踪</w:t>
      </w:r>
      <w:r>
        <w:rPr>
          <w:rFonts w:hint="eastAsia"/>
          <w:sz w:val="24"/>
          <w:lang w:val="zh-CN"/>
        </w:rPr>
        <w:t>流速值显示到</w:t>
      </w:r>
      <w:r>
        <w:rPr>
          <w:rFonts w:hint="eastAsia"/>
          <w:sz w:val="24"/>
          <w:lang w:val="zh-CN"/>
        </w:rPr>
        <w:t>6.5</w:t>
      </w:r>
      <w:r w:rsidR="002E47F2">
        <w:rPr>
          <w:rFonts w:hint="eastAsia"/>
          <w:sz w:val="24"/>
          <w:lang w:val="zh-CN"/>
        </w:rPr>
        <w:t xml:space="preserve"> </w:t>
      </w:r>
      <w:r>
        <w:rPr>
          <w:rFonts w:hint="eastAsia"/>
          <w:sz w:val="24"/>
          <w:lang w:val="zh-CN"/>
        </w:rPr>
        <w:t>m/s</w:t>
      </w:r>
      <w:r>
        <w:rPr>
          <w:rFonts w:hint="eastAsia"/>
          <w:sz w:val="24"/>
          <w:lang w:val="zh-CN"/>
        </w:rPr>
        <w:t>时的时间</w:t>
      </w:r>
      <w:r>
        <w:rPr>
          <w:sz w:val="24"/>
          <w:lang w:val="zh-CN"/>
        </w:rPr>
        <w:t>。上下行程重复测量三次，取六个测量结果的平均值作为</w:t>
      </w:r>
      <w:r>
        <w:rPr>
          <w:rFonts w:hint="eastAsia"/>
          <w:sz w:val="24"/>
          <w:lang w:val="zh-CN"/>
        </w:rPr>
        <w:t>被校仪器的</w:t>
      </w:r>
      <w:r>
        <w:rPr>
          <w:sz w:val="24"/>
          <w:lang w:val="zh-CN"/>
        </w:rPr>
        <w:t>等速跟踪响应时间。</w:t>
      </w:r>
    </w:p>
    <w:p w:rsidR="001B2B8E" w:rsidRDefault="006B096F">
      <w:pPr>
        <w:spacing w:before="240" w:line="360" w:lineRule="auto"/>
        <w:rPr>
          <w:bCs/>
          <w:color w:val="000000"/>
          <w:sz w:val="24"/>
        </w:rPr>
      </w:pPr>
      <w:r>
        <w:rPr>
          <w:rFonts w:hint="eastAsia"/>
          <w:sz w:val="24"/>
          <w:szCs w:val="21"/>
        </w:rPr>
        <w:t>7.2.4</w:t>
      </w:r>
      <w:r>
        <w:rPr>
          <w:rFonts w:hint="eastAsia"/>
          <w:bCs/>
          <w:color w:val="000000"/>
          <w:sz w:val="24"/>
        </w:rPr>
        <w:t>烟气温度示值误差</w:t>
      </w:r>
    </w:p>
    <w:p w:rsidR="001B2B8E" w:rsidRDefault="006B096F">
      <w:pPr>
        <w:spacing w:before="240" w:line="360" w:lineRule="auto"/>
        <w:ind w:firstLineChars="200" w:firstLine="480"/>
        <w:rPr>
          <w:sz w:val="24"/>
          <w:szCs w:val="21"/>
        </w:rPr>
      </w:pPr>
      <w:r>
        <w:rPr>
          <w:sz w:val="24"/>
          <w:lang w:val="zh-CN"/>
        </w:rPr>
        <w:t>将</w:t>
      </w:r>
      <w:r>
        <w:rPr>
          <w:rFonts w:hint="eastAsia"/>
          <w:sz w:val="24"/>
          <w:lang w:val="zh-CN"/>
        </w:rPr>
        <w:t>被校仪器的</w:t>
      </w:r>
      <w:r>
        <w:rPr>
          <w:sz w:val="24"/>
          <w:lang w:val="zh-CN"/>
        </w:rPr>
        <w:t>温度测量探头和标准温度计同时放入温</w:t>
      </w:r>
      <w:r>
        <w:rPr>
          <w:color w:val="000000"/>
          <w:sz w:val="24"/>
          <w:lang w:val="zh-CN"/>
        </w:rPr>
        <w:t>箱</w:t>
      </w:r>
      <w:r>
        <w:rPr>
          <w:sz w:val="24"/>
          <w:lang w:val="zh-CN"/>
        </w:rPr>
        <w:t>，对</w:t>
      </w:r>
      <w:r>
        <w:rPr>
          <w:sz w:val="24"/>
          <w:lang w:val="zh-CN"/>
        </w:rPr>
        <w:t>80</w:t>
      </w:r>
      <w:r w:rsidR="002E47F2">
        <w:rPr>
          <w:rFonts w:hint="eastAsia"/>
          <w:sz w:val="24"/>
          <w:lang w:val="zh-CN"/>
        </w:rPr>
        <w:t xml:space="preserve"> </w:t>
      </w:r>
      <w:r>
        <w:rPr>
          <w:sz w:val="24"/>
          <w:lang w:val="zh-CN"/>
        </w:rPr>
        <w:t>℃</w:t>
      </w:r>
      <w:r>
        <w:rPr>
          <w:sz w:val="24"/>
          <w:lang w:val="zh-CN"/>
        </w:rPr>
        <w:t>、</w:t>
      </w:r>
      <w:r>
        <w:rPr>
          <w:sz w:val="24"/>
          <w:lang w:val="zh-CN"/>
        </w:rPr>
        <w:t>120</w:t>
      </w:r>
      <w:r w:rsidR="002E47F2">
        <w:rPr>
          <w:rFonts w:hint="eastAsia"/>
          <w:sz w:val="24"/>
          <w:lang w:val="zh-CN"/>
        </w:rPr>
        <w:t xml:space="preserve"> </w:t>
      </w:r>
      <w:r>
        <w:rPr>
          <w:sz w:val="24"/>
          <w:lang w:val="zh-CN"/>
        </w:rPr>
        <w:t>℃</w:t>
      </w:r>
      <w:r>
        <w:rPr>
          <w:sz w:val="24"/>
          <w:lang w:val="zh-CN"/>
        </w:rPr>
        <w:t>、</w:t>
      </w:r>
      <w:r>
        <w:rPr>
          <w:sz w:val="24"/>
          <w:lang w:val="zh-CN"/>
        </w:rPr>
        <w:t>200</w:t>
      </w:r>
      <w:r w:rsidR="002E47F2">
        <w:rPr>
          <w:rFonts w:hint="eastAsia"/>
          <w:sz w:val="24"/>
          <w:lang w:val="zh-CN"/>
        </w:rPr>
        <w:t xml:space="preserve"> </w:t>
      </w:r>
      <w:r>
        <w:rPr>
          <w:sz w:val="24"/>
          <w:lang w:val="zh-CN"/>
        </w:rPr>
        <w:t>℃</w:t>
      </w:r>
      <w:r>
        <w:rPr>
          <w:sz w:val="24"/>
          <w:lang w:val="zh-CN"/>
        </w:rPr>
        <w:t>三个温度点进行校准，示值稳定后，分别记录被检温度值和标准温度计的示值，按公式（</w:t>
      </w:r>
      <w:r w:rsidR="00182AD6">
        <w:rPr>
          <w:rFonts w:hint="eastAsia"/>
          <w:sz w:val="24"/>
          <w:lang w:val="zh-CN"/>
        </w:rPr>
        <w:t>6</w:t>
      </w:r>
      <w:r>
        <w:rPr>
          <w:sz w:val="24"/>
          <w:lang w:val="zh-CN"/>
        </w:rPr>
        <w:t>）计算出示值误差，取</w:t>
      </w:r>
      <w:r>
        <w:rPr>
          <w:rFonts w:hint="eastAsia"/>
          <w:sz w:val="24"/>
          <w:lang w:val="zh-CN"/>
        </w:rPr>
        <w:t>三</w:t>
      </w:r>
      <w:r>
        <w:rPr>
          <w:sz w:val="24"/>
          <w:lang w:val="zh-CN"/>
        </w:rPr>
        <w:t>个计算结果中最大的</w:t>
      </w:r>
      <w:r>
        <w:rPr>
          <w:rFonts w:hint="eastAsia"/>
          <w:sz w:val="24"/>
          <w:lang w:val="zh-CN"/>
        </w:rPr>
        <w:t>误差</w:t>
      </w:r>
      <w:r>
        <w:rPr>
          <w:sz w:val="24"/>
          <w:lang w:val="zh-CN"/>
        </w:rPr>
        <w:t>作为</w:t>
      </w:r>
      <w:r w:rsidR="007C3A94">
        <w:rPr>
          <w:sz w:val="24"/>
          <w:lang w:val="zh-CN"/>
        </w:rPr>
        <w:t>校准</w:t>
      </w:r>
      <w:r>
        <w:rPr>
          <w:sz w:val="24"/>
          <w:lang w:val="zh-CN"/>
        </w:rPr>
        <w:t>结果。</w:t>
      </w:r>
    </w:p>
    <w:p w:rsidR="001B2B8E" w:rsidRDefault="006B096F">
      <w:pPr>
        <w:spacing w:before="240" w:line="360" w:lineRule="auto"/>
        <w:ind w:firstLineChars="1200" w:firstLine="2880"/>
        <w:rPr>
          <w:sz w:val="24"/>
          <w:szCs w:val="21"/>
        </w:rPr>
      </w:pPr>
      <m:oMath>
        <m:r>
          <m:rPr>
            <m:sty m:val="p"/>
          </m:rPr>
          <w:rPr>
            <w:rFonts w:ascii="Cambria Math" w:hAnsi="Cambria Math"/>
            <w:sz w:val="24"/>
            <w:szCs w:val="21"/>
          </w:rPr>
          <m:t>∆T=</m:t>
        </m:r>
        <m:sSub>
          <m:sSubPr>
            <m:ctrlPr>
              <w:rPr>
                <w:rFonts w:ascii="Cambria Math" w:hAnsi="Cambria Math"/>
                <w:sz w:val="24"/>
                <w:szCs w:val="21"/>
              </w:rPr>
            </m:ctrlPr>
          </m:sSubPr>
          <m:e>
            <m:r>
              <w:rPr>
                <w:rFonts w:ascii="Cambria Math" w:hAnsi="Cambria Math"/>
                <w:sz w:val="24"/>
                <w:szCs w:val="21"/>
              </w:rPr>
              <m:t>T</m:t>
            </m:r>
          </m:e>
          <m:sub>
            <m:r>
              <w:rPr>
                <w:rFonts w:ascii="Cambria Math" w:hAnsi="Cambria Math"/>
                <w:sz w:val="24"/>
                <w:szCs w:val="21"/>
              </w:rPr>
              <m:t>m</m:t>
            </m:r>
          </m:sub>
        </m:sSub>
        <m:r>
          <w:rPr>
            <w:rFonts w:ascii="Cambria Math" w:hAnsi="Cambria Math"/>
            <w:sz w:val="24"/>
            <w:szCs w:val="21"/>
          </w:rPr>
          <m:t>-</m:t>
        </m:r>
        <m:sSub>
          <m:sSubPr>
            <m:ctrlPr>
              <w:rPr>
                <w:rFonts w:ascii="Cambria Math" w:hAnsi="Cambria Math"/>
                <w:i/>
                <w:sz w:val="24"/>
                <w:szCs w:val="21"/>
              </w:rPr>
            </m:ctrlPr>
          </m:sSubPr>
          <m:e>
            <m:r>
              <w:rPr>
                <w:rFonts w:ascii="Cambria Math" w:hAnsi="Cambria Math"/>
                <w:sz w:val="24"/>
                <w:szCs w:val="21"/>
              </w:rPr>
              <m:t>T</m:t>
            </m:r>
          </m:e>
          <m:sub>
            <m:r>
              <w:rPr>
                <w:rFonts w:ascii="Cambria Math" w:hAnsi="Cambria Math"/>
                <w:sz w:val="24"/>
                <w:szCs w:val="21"/>
              </w:rPr>
              <m:t>s</m:t>
            </m:r>
          </m:sub>
        </m:sSub>
      </m:oMath>
      <w:r>
        <w:rPr>
          <w:rFonts w:hint="eastAsia"/>
          <w:sz w:val="24"/>
          <w:szCs w:val="21"/>
        </w:rPr>
        <w:t xml:space="preserve">          (</w:t>
      </w:r>
      <w:r w:rsidR="00182AD6">
        <w:rPr>
          <w:rFonts w:hint="eastAsia"/>
          <w:sz w:val="24"/>
          <w:szCs w:val="21"/>
        </w:rPr>
        <w:t>6</w:t>
      </w:r>
      <w:r>
        <w:rPr>
          <w:rFonts w:hint="eastAsia"/>
          <w:sz w:val="24"/>
          <w:szCs w:val="21"/>
        </w:rPr>
        <w:t>)</w:t>
      </w:r>
    </w:p>
    <w:p w:rsidR="001B2B8E" w:rsidRDefault="006B096F">
      <w:pPr>
        <w:spacing w:line="360" w:lineRule="auto"/>
        <w:rPr>
          <w:rFonts w:cs="Arial"/>
          <w:color w:val="000000"/>
          <w:spacing w:val="6"/>
          <w:kern w:val="0"/>
          <w:sz w:val="24"/>
          <w:szCs w:val="21"/>
        </w:rPr>
      </w:pPr>
      <w:r>
        <w:rPr>
          <w:rFonts w:cs="Arial" w:hint="eastAsia"/>
          <w:color w:val="000000"/>
          <w:spacing w:val="6"/>
          <w:kern w:val="0"/>
          <w:sz w:val="24"/>
          <w:szCs w:val="21"/>
        </w:rPr>
        <w:t>式中：</w:t>
      </w:r>
      <m:oMath>
        <m:r>
          <m:rPr>
            <m:sty m:val="p"/>
          </m:rPr>
          <w:rPr>
            <w:rFonts w:ascii="Cambria Math" w:hAnsi="Cambria Math"/>
            <w:color w:val="000000"/>
            <w:spacing w:val="6"/>
            <w:kern w:val="0"/>
            <w:sz w:val="24"/>
            <w:szCs w:val="21"/>
          </w:rPr>
          <m:t>Δ</m:t>
        </m:r>
        <m:r>
          <w:rPr>
            <w:rFonts w:ascii="Cambria Math" w:hAnsi="Cambria Math"/>
            <w:color w:val="000000"/>
            <w:spacing w:val="6"/>
            <w:kern w:val="0"/>
            <w:sz w:val="24"/>
            <w:szCs w:val="21"/>
          </w:rPr>
          <m:t>T</m:t>
        </m:r>
      </m:oMath>
      <w:r>
        <w:rPr>
          <w:rFonts w:cs="Arial" w:hint="eastAsia"/>
          <w:color w:val="000000"/>
          <w:spacing w:val="6"/>
          <w:kern w:val="0"/>
          <w:sz w:val="24"/>
          <w:szCs w:val="21"/>
        </w:rPr>
        <w:t xml:space="preserve"> </w:t>
      </w:r>
      <w:r>
        <w:rPr>
          <w:rFonts w:ascii="宋体" w:hAnsi="宋体"/>
          <w:color w:val="000000"/>
          <w:spacing w:val="6"/>
          <w:kern w:val="0"/>
          <w:sz w:val="24"/>
          <w:szCs w:val="21"/>
        </w:rPr>
        <w:t>—</w:t>
      </w:r>
      <w:r>
        <w:rPr>
          <w:rFonts w:hint="eastAsia"/>
          <w:bCs/>
          <w:color w:val="000000"/>
          <w:sz w:val="24"/>
        </w:rPr>
        <w:t>烟气温度</w:t>
      </w:r>
      <w:r>
        <w:rPr>
          <w:rFonts w:cs="Arial"/>
          <w:color w:val="000000"/>
          <w:spacing w:val="6"/>
          <w:kern w:val="0"/>
          <w:sz w:val="24"/>
          <w:szCs w:val="21"/>
        </w:rPr>
        <w:t>示值误差，</w:t>
      </w:r>
      <w:r>
        <w:rPr>
          <w:rFonts w:hint="eastAsia"/>
          <w:bCs/>
          <w:color w:val="000000"/>
          <w:sz w:val="24"/>
        </w:rPr>
        <w:t>℃</w:t>
      </w:r>
      <w:r>
        <w:rPr>
          <w:rFonts w:cs="Arial" w:hint="eastAsia"/>
          <w:color w:val="000000"/>
          <w:spacing w:val="6"/>
          <w:kern w:val="0"/>
          <w:sz w:val="24"/>
          <w:szCs w:val="21"/>
        </w:rPr>
        <w:t>；</w:t>
      </w:r>
    </w:p>
    <w:p w:rsidR="001B2B8E" w:rsidRDefault="00CB0F0D">
      <w:pPr>
        <w:spacing w:line="360" w:lineRule="auto"/>
        <w:ind w:firstLineChars="300" w:firstLine="720"/>
        <w:rPr>
          <w:rFonts w:cs="Arial"/>
          <w:color w:val="000000"/>
          <w:spacing w:val="6"/>
          <w:kern w:val="0"/>
          <w:sz w:val="24"/>
          <w:szCs w:val="21"/>
        </w:rPr>
      </w:pPr>
      <m:oMath>
        <m:sSub>
          <m:sSubPr>
            <m:ctrlPr>
              <w:rPr>
                <w:rFonts w:ascii="Cambria Math" w:hAnsi="Cambria Math"/>
                <w:i/>
                <w:sz w:val="24"/>
                <w:szCs w:val="21"/>
              </w:rPr>
            </m:ctrlPr>
          </m:sSubPr>
          <m:e>
            <m:r>
              <w:rPr>
                <w:rFonts w:ascii="Cambria Math" w:hAnsi="Cambria Math"/>
                <w:sz w:val="24"/>
                <w:szCs w:val="21"/>
              </w:rPr>
              <m:t>T</m:t>
            </m:r>
          </m:e>
          <m:sub>
            <m:r>
              <w:rPr>
                <w:rFonts w:ascii="Cambria Math" w:hAnsi="Cambria Math"/>
                <w:sz w:val="24"/>
                <w:szCs w:val="21"/>
              </w:rPr>
              <m:t>s</m:t>
            </m:r>
          </m:sub>
        </m:sSub>
      </m:oMath>
      <w:r w:rsidR="006B096F">
        <w:rPr>
          <w:rFonts w:hint="eastAsia"/>
          <w:sz w:val="24"/>
          <w:szCs w:val="21"/>
        </w:rPr>
        <w:t xml:space="preserve">  </w:t>
      </w:r>
      <w:r w:rsidR="006B096F">
        <w:rPr>
          <w:rFonts w:hint="eastAsia"/>
          <w:sz w:val="24"/>
          <w:szCs w:val="21"/>
        </w:rPr>
        <w:t>—标准</w:t>
      </w:r>
      <w:r w:rsidR="006B096F">
        <w:rPr>
          <w:sz w:val="24"/>
          <w:lang w:val="zh-CN"/>
        </w:rPr>
        <w:t>温度计</w:t>
      </w:r>
      <w:r w:rsidR="006B096F">
        <w:rPr>
          <w:rFonts w:hint="eastAsia"/>
          <w:sz w:val="24"/>
          <w:lang w:val="zh-CN"/>
        </w:rPr>
        <w:t>显示</w:t>
      </w:r>
      <w:r w:rsidR="006B096F">
        <w:rPr>
          <w:rFonts w:hint="eastAsia"/>
          <w:sz w:val="24"/>
          <w:szCs w:val="21"/>
        </w:rPr>
        <w:t>值</w:t>
      </w:r>
      <w:r w:rsidR="005750AD" w:rsidRPr="005750AD">
        <w:rPr>
          <w:rFonts w:hint="eastAsia"/>
          <w:sz w:val="24"/>
          <w:szCs w:val="21"/>
        </w:rPr>
        <w:t>，</w:t>
      </w:r>
      <w:r w:rsidR="006B096F">
        <w:rPr>
          <w:rFonts w:hint="eastAsia"/>
          <w:sz w:val="24"/>
        </w:rPr>
        <w:t xml:space="preserve"> </w:t>
      </w:r>
      <w:r w:rsidR="006B096F">
        <w:rPr>
          <w:rFonts w:hint="eastAsia"/>
          <w:bCs/>
          <w:color w:val="000000"/>
          <w:sz w:val="24"/>
        </w:rPr>
        <w:t>℃</w:t>
      </w:r>
      <w:r w:rsidR="006B096F">
        <w:rPr>
          <w:rFonts w:cs="Arial" w:hint="eastAsia"/>
          <w:color w:val="000000"/>
          <w:spacing w:val="6"/>
          <w:kern w:val="0"/>
          <w:sz w:val="24"/>
          <w:szCs w:val="21"/>
        </w:rPr>
        <w:t>；</w:t>
      </w:r>
    </w:p>
    <w:p w:rsidR="001B2B8E" w:rsidRDefault="00CB0F0D">
      <w:pPr>
        <w:spacing w:line="360" w:lineRule="auto"/>
        <w:ind w:firstLineChars="300" w:firstLine="720"/>
        <w:rPr>
          <w:sz w:val="24"/>
          <w:szCs w:val="21"/>
        </w:rPr>
      </w:pPr>
      <m:oMath>
        <m:sSub>
          <m:sSubPr>
            <m:ctrlPr>
              <w:rPr>
                <w:rFonts w:ascii="Cambria Math" w:hAnsi="Cambria Math"/>
                <w:i/>
                <w:sz w:val="24"/>
                <w:szCs w:val="21"/>
              </w:rPr>
            </m:ctrlPr>
          </m:sSubPr>
          <m:e>
            <m:r>
              <w:rPr>
                <w:rFonts w:ascii="Cambria Math" w:hAnsi="Cambria Math"/>
                <w:sz w:val="24"/>
                <w:szCs w:val="21"/>
              </w:rPr>
              <m:t>T</m:t>
            </m:r>
          </m:e>
          <m:sub>
            <m:r>
              <w:rPr>
                <w:rFonts w:ascii="Cambria Math" w:hAnsi="Cambria Math"/>
                <w:sz w:val="24"/>
                <w:szCs w:val="21"/>
              </w:rPr>
              <m:t>m</m:t>
            </m:r>
          </m:sub>
        </m:sSub>
      </m:oMath>
      <w:r w:rsidR="006B096F">
        <w:rPr>
          <w:rFonts w:hint="eastAsia"/>
          <w:sz w:val="24"/>
          <w:szCs w:val="21"/>
        </w:rPr>
        <w:t xml:space="preserve"> </w:t>
      </w:r>
      <w:r w:rsidR="006B096F">
        <w:rPr>
          <w:rFonts w:hint="eastAsia"/>
          <w:sz w:val="24"/>
          <w:szCs w:val="21"/>
        </w:rPr>
        <w:t>—被校仪器温度</w:t>
      </w:r>
      <w:r w:rsidR="006B096F">
        <w:rPr>
          <w:rFonts w:hint="eastAsia"/>
          <w:sz w:val="24"/>
          <w:lang w:val="zh-CN"/>
        </w:rPr>
        <w:t>显示</w:t>
      </w:r>
      <w:r w:rsidR="006B096F">
        <w:rPr>
          <w:rFonts w:hint="eastAsia"/>
          <w:sz w:val="24"/>
          <w:szCs w:val="21"/>
        </w:rPr>
        <w:t>值</w:t>
      </w:r>
      <w:r w:rsidR="005750AD" w:rsidRPr="005750AD">
        <w:rPr>
          <w:rFonts w:hint="eastAsia"/>
          <w:sz w:val="24"/>
          <w:szCs w:val="21"/>
        </w:rPr>
        <w:t>，</w:t>
      </w:r>
      <w:r w:rsidR="006B096F">
        <w:rPr>
          <w:rFonts w:hint="eastAsia"/>
          <w:sz w:val="24"/>
        </w:rPr>
        <w:t xml:space="preserve"> </w:t>
      </w:r>
      <w:r w:rsidR="006B096F">
        <w:rPr>
          <w:rFonts w:hint="eastAsia"/>
          <w:bCs/>
          <w:color w:val="000000"/>
          <w:sz w:val="24"/>
        </w:rPr>
        <w:t>℃</w:t>
      </w:r>
      <w:r w:rsidR="006B096F">
        <w:rPr>
          <w:rFonts w:cs="Arial" w:hint="eastAsia"/>
          <w:color w:val="000000"/>
          <w:spacing w:val="6"/>
          <w:kern w:val="0"/>
          <w:sz w:val="24"/>
          <w:szCs w:val="21"/>
        </w:rPr>
        <w:t>。</w:t>
      </w:r>
    </w:p>
    <w:p w:rsidR="001B2B8E" w:rsidRDefault="006B096F" w:rsidP="00D548FE">
      <w:pPr>
        <w:spacing w:before="240" w:line="360" w:lineRule="auto"/>
        <w:rPr>
          <w:sz w:val="24"/>
          <w:szCs w:val="21"/>
        </w:rPr>
      </w:pPr>
      <w:r>
        <w:rPr>
          <w:rFonts w:hint="eastAsia"/>
          <w:sz w:val="24"/>
          <w:szCs w:val="21"/>
        </w:rPr>
        <w:t>7.2.5</w:t>
      </w:r>
      <w:r>
        <w:rPr>
          <w:rFonts w:hint="eastAsia"/>
          <w:sz w:val="24"/>
          <w:szCs w:val="21"/>
        </w:rPr>
        <w:t>计时误差</w:t>
      </w:r>
    </w:p>
    <w:p w:rsidR="001B2B8E" w:rsidRDefault="006B096F">
      <w:pPr>
        <w:autoSpaceDE w:val="0"/>
        <w:autoSpaceDN w:val="0"/>
        <w:adjustRightInd w:val="0"/>
        <w:spacing w:line="440" w:lineRule="exact"/>
        <w:ind w:firstLineChars="200" w:firstLine="480"/>
        <w:rPr>
          <w:sz w:val="24"/>
          <w:lang w:val="zh-CN"/>
        </w:rPr>
      </w:pPr>
      <w:r>
        <w:rPr>
          <w:sz w:val="24"/>
          <w:lang w:val="zh-CN"/>
        </w:rPr>
        <w:t>设定被校准仪器的检测时间为</w:t>
      </w:r>
      <w:r>
        <w:rPr>
          <w:rFonts w:hint="eastAsia"/>
          <w:sz w:val="24"/>
          <w:lang w:val="zh-CN"/>
        </w:rPr>
        <w:t>3</w:t>
      </w:r>
      <w:r>
        <w:rPr>
          <w:sz w:val="24"/>
          <w:lang w:val="zh-CN"/>
        </w:rPr>
        <w:t>0</w:t>
      </w:r>
      <w:r w:rsidR="002E47F2">
        <w:rPr>
          <w:rFonts w:hint="eastAsia"/>
          <w:sz w:val="24"/>
          <w:lang w:val="zh-CN"/>
        </w:rPr>
        <w:t xml:space="preserve"> </w:t>
      </w:r>
      <w:r>
        <w:rPr>
          <w:sz w:val="24"/>
          <w:lang w:val="zh-CN"/>
        </w:rPr>
        <w:t>min</w:t>
      </w:r>
      <w:r>
        <w:rPr>
          <w:rFonts w:hint="eastAsia"/>
          <w:sz w:val="24"/>
          <w:lang w:val="zh-CN"/>
        </w:rPr>
        <w:t>，</w:t>
      </w:r>
      <w:r>
        <w:rPr>
          <w:sz w:val="24"/>
          <w:lang w:val="zh-CN"/>
        </w:rPr>
        <w:t>启动仪器，同时用电子秒表进行计时</w:t>
      </w:r>
      <w:r>
        <w:rPr>
          <w:rFonts w:hint="eastAsia"/>
          <w:sz w:val="24"/>
          <w:lang w:val="zh-CN"/>
        </w:rPr>
        <w:t>，</w:t>
      </w:r>
      <w:r>
        <w:rPr>
          <w:sz w:val="24"/>
          <w:lang w:val="zh-CN"/>
        </w:rPr>
        <w:t>被校准仪器结束时同时停止秒表计时。连续重复测量三次，取其平均值进行计算。按公式（</w:t>
      </w:r>
      <w:r w:rsidR="00182AD6">
        <w:rPr>
          <w:rFonts w:hint="eastAsia"/>
          <w:sz w:val="24"/>
          <w:lang w:val="zh-CN"/>
        </w:rPr>
        <w:t>7</w:t>
      </w:r>
      <w:r>
        <w:rPr>
          <w:sz w:val="24"/>
          <w:lang w:val="zh-CN"/>
        </w:rPr>
        <w:t>）计算计时误差</w:t>
      </w:r>
      <w:r>
        <w:rPr>
          <w:rFonts w:hint="eastAsia"/>
          <w:sz w:val="24"/>
          <w:lang w:val="zh-CN"/>
        </w:rPr>
        <w:t>。</w:t>
      </w:r>
    </w:p>
    <w:p w:rsidR="001B2B8E" w:rsidRDefault="006B096F">
      <w:pPr>
        <w:wordWrap w:val="0"/>
        <w:autoSpaceDE w:val="0"/>
        <w:autoSpaceDN w:val="0"/>
        <w:adjustRightInd w:val="0"/>
        <w:spacing w:line="360" w:lineRule="auto"/>
        <w:ind w:left="760" w:right="960" w:firstLineChars="1100" w:firstLine="2640"/>
        <w:rPr>
          <w:sz w:val="24"/>
          <w:lang w:val="zh-CN"/>
        </w:rPr>
      </w:pPr>
      <m:oMath>
        <m:r>
          <m:rPr>
            <m:sty m:val="p"/>
          </m:rPr>
          <w:rPr>
            <w:rFonts w:ascii="Cambria Math" w:hAnsi="Cambria Math"/>
            <w:sz w:val="24"/>
            <w:lang w:val="zh-CN"/>
          </w:rPr>
          <m:t>∆t=</m:t>
        </m:r>
        <m:sSub>
          <m:sSubPr>
            <m:ctrlPr>
              <w:rPr>
                <w:rFonts w:ascii="Cambria Math" w:hAnsi="Cambria Math"/>
                <w:sz w:val="24"/>
                <w:lang w:val="zh-CN"/>
              </w:rPr>
            </m:ctrlPr>
          </m:sSubPr>
          <m:e>
            <m:r>
              <w:rPr>
                <w:rFonts w:ascii="Cambria Math" w:hAnsi="Cambria Math"/>
                <w:sz w:val="24"/>
                <w:lang w:val="zh-CN"/>
              </w:rPr>
              <m:t>t</m:t>
            </m:r>
          </m:e>
          <m:sub>
            <m:r>
              <w:rPr>
                <w:rFonts w:ascii="Cambria Math" w:hAnsi="Cambria Math"/>
                <w:sz w:val="24"/>
                <w:lang w:val="zh-CN"/>
              </w:rPr>
              <m:t>m</m:t>
            </m:r>
          </m:sub>
        </m:sSub>
        <m:r>
          <m:rPr>
            <m:sty m:val="p"/>
          </m:rPr>
          <w:rPr>
            <w:rFonts w:ascii="Cambria Math" w:hAnsi="Cambria Math"/>
            <w:sz w:val="24"/>
            <w:lang w:val="zh-CN"/>
          </w:rPr>
          <m:t>-</m:t>
        </m:r>
        <m:sSub>
          <m:sSubPr>
            <m:ctrlPr>
              <w:rPr>
                <w:rFonts w:ascii="Cambria Math" w:hAnsi="Cambria Math"/>
                <w:sz w:val="24"/>
                <w:lang w:val="zh-CN"/>
              </w:rPr>
            </m:ctrlPr>
          </m:sSubPr>
          <m:e>
            <m:acc>
              <m:accPr>
                <m:chr m:val="̅"/>
                <m:ctrlPr>
                  <w:rPr>
                    <w:rFonts w:ascii="Cambria Math" w:hAnsi="Cambria Math"/>
                    <w:i/>
                    <w:sz w:val="24"/>
                    <w:lang w:val="zh-CN"/>
                  </w:rPr>
                </m:ctrlPr>
              </m:accPr>
              <m:e>
                <m:r>
                  <w:rPr>
                    <w:rFonts w:ascii="Cambria Math" w:hAnsi="Cambria Math"/>
                    <w:sz w:val="24"/>
                    <w:lang w:val="zh-CN"/>
                  </w:rPr>
                  <m:t>t</m:t>
                </m:r>
              </m:e>
            </m:acc>
          </m:e>
          <m:sub>
            <m:r>
              <w:rPr>
                <w:rFonts w:ascii="Cambria Math" w:hAnsi="Cambria Math"/>
                <w:sz w:val="24"/>
                <w:lang w:val="zh-CN"/>
              </w:rPr>
              <m:t>s</m:t>
            </m:r>
          </m:sub>
        </m:sSub>
      </m:oMath>
      <w:r>
        <w:rPr>
          <w:sz w:val="24"/>
          <w:lang w:val="zh-CN"/>
        </w:rPr>
        <w:t xml:space="preserve">                         </w:t>
      </w:r>
      <w:r>
        <w:rPr>
          <w:sz w:val="24"/>
          <w:lang w:val="zh-CN"/>
        </w:rPr>
        <w:t>（</w:t>
      </w:r>
      <w:r>
        <w:rPr>
          <w:rFonts w:hint="eastAsia"/>
          <w:sz w:val="24"/>
          <w:lang w:val="zh-CN"/>
        </w:rPr>
        <w:t>7</w:t>
      </w:r>
      <w:r>
        <w:rPr>
          <w:sz w:val="24"/>
          <w:lang w:val="zh-CN"/>
        </w:rPr>
        <w:t>）</w:t>
      </w:r>
    </w:p>
    <w:p w:rsidR="001B2B8E" w:rsidRDefault="006B096F">
      <w:pPr>
        <w:autoSpaceDE w:val="0"/>
        <w:autoSpaceDN w:val="0"/>
        <w:adjustRightInd w:val="0"/>
        <w:spacing w:line="440" w:lineRule="exact"/>
        <w:ind w:firstLineChars="200" w:firstLine="480"/>
        <w:rPr>
          <w:sz w:val="24"/>
        </w:rPr>
      </w:pPr>
      <w:r>
        <w:rPr>
          <w:sz w:val="24"/>
          <w:lang w:val="zh-CN"/>
        </w:rPr>
        <w:t>式中</w:t>
      </w:r>
      <w:r>
        <w:rPr>
          <w:sz w:val="24"/>
        </w:rPr>
        <w:t>：</w:t>
      </w:r>
    </w:p>
    <w:p w:rsidR="001B2B8E" w:rsidRDefault="006B096F">
      <w:pPr>
        <w:autoSpaceDE w:val="0"/>
        <w:autoSpaceDN w:val="0"/>
        <w:adjustRightInd w:val="0"/>
        <w:spacing w:line="440" w:lineRule="exact"/>
        <w:ind w:firstLineChars="200" w:firstLine="480"/>
        <w:rPr>
          <w:sz w:val="24"/>
        </w:rPr>
      </w:pPr>
      <m:oMath>
        <m:r>
          <m:rPr>
            <m:sty m:val="p"/>
          </m:rPr>
          <w:rPr>
            <w:rFonts w:ascii="Cambria Math" w:hAnsi="Cambria Math"/>
            <w:sz w:val="24"/>
            <w:lang w:val="zh-CN"/>
          </w:rPr>
          <m:t>∆t</m:t>
        </m:r>
      </m:oMath>
      <w:r>
        <w:rPr>
          <w:rFonts w:hint="eastAsia"/>
          <w:sz w:val="24"/>
          <w:lang w:val="zh-CN"/>
        </w:rPr>
        <w:t xml:space="preserve"> </w:t>
      </w:r>
      <w:r>
        <w:rPr>
          <w:sz w:val="24"/>
        </w:rPr>
        <w:t>—</w:t>
      </w:r>
      <w:r>
        <w:rPr>
          <w:sz w:val="24"/>
          <w:lang w:val="zh-CN"/>
        </w:rPr>
        <w:t>计时误差</w:t>
      </w:r>
      <w:r>
        <w:rPr>
          <w:rFonts w:hint="eastAsia"/>
          <w:sz w:val="24"/>
          <w:lang w:val="zh-CN"/>
        </w:rPr>
        <w:t>，</w:t>
      </w:r>
      <w:r>
        <w:rPr>
          <w:sz w:val="24"/>
          <w:lang w:val="zh-CN"/>
        </w:rPr>
        <w:t>s</w:t>
      </w:r>
      <w:r>
        <w:rPr>
          <w:sz w:val="24"/>
          <w:lang w:val="zh-CN"/>
        </w:rPr>
        <w:t>；</w:t>
      </w:r>
    </w:p>
    <w:p w:rsidR="001B2B8E" w:rsidRDefault="00CB0F0D">
      <w:pPr>
        <w:autoSpaceDE w:val="0"/>
        <w:autoSpaceDN w:val="0"/>
        <w:adjustRightInd w:val="0"/>
        <w:spacing w:line="440" w:lineRule="exact"/>
        <w:ind w:firstLineChars="200" w:firstLine="480"/>
        <w:rPr>
          <w:sz w:val="24"/>
          <w:lang w:val="zh-CN"/>
        </w:rPr>
      </w:pPr>
      <m:oMath>
        <m:sSub>
          <m:sSubPr>
            <m:ctrlPr>
              <w:rPr>
                <w:rFonts w:ascii="Cambria Math" w:hAnsi="Cambria Math"/>
                <w:i/>
                <w:sz w:val="24"/>
                <w:lang w:val="zh-CN"/>
              </w:rPr>
            </m:ctrlPr>
          </m:sSubPr>
          <m:e>
            <m:r>
              <w:rPr>
                <w:rFonts w:ascii="Cambria Math" w:hAnsi="Cambria Math"/>
                <w:sz w:val="24"/>
                <w:lang w:val="zh-CN"/>
              </w:rPr>
              <m:t>t</m:t>
            </m:r>
          </m:e>
          <m:sub>
            <m:r>
              <w:rPr>
                <w:rFonts w:ascii="Cambria Math" w:hAnsi="Cambria Math"/>
                <w:sz w:val="24"/>
                <w:lang w:val="zh-CN"/>
              </w:rPr>
              <m:t>m</m:t>
            </m:r>
          </m:sub>
        </m:sSub>
      </m:oMath>
      <w:r w:rsidR="006B096F">
        <w:rPr>
          <w:rFonts w:hint="eastAsia"/>
          <w:sz w:val="24"/>
          <w:lang w:val="zh-CN"/>
        </w:rPr>
        <w:t xml:space="preserve"> </w:t>
      </w:r>
      <w:r w:rsidR="006B096F">
        <w:rPr>
          <w:sz w:val="24"/>
          <w:lang w:val="zh-CN"/>
        </w:rPr>
        <w:t>—</w:t>
      </w:r>
      <w:r w:rsidR="006B096F">
        <w:rPr>
          <w:rFonts w:hint="eastAsia"/>
          <w:sz w:val="24"/>
          <w:lang w:val="zh-CN"/>
        </w:rPr>
        <w:t>被校准仪器</w:t>
      </w:r>
      <w:r w:rsidR="006B096F">
        <w:rPr>
          <w:sz w:val="24"/>
          <w:lang w:val="zh-CN"/>
        </w:rPr>
        <w:t>计时器设定的采样时间</w:t>
      </w:r>
      <w:r w:rsidR="006B096F">
        <w:rPr>
          <w:rFonts w:hint="eastAsia"/>
          <w:sz w:val="24"/>
          <w:lang w:val="zh-CN"/>
        </w:rPr>
        <w:t>，</w:t>
      </w:r>
      <w:r w:rsidR="006B096F">
        <w:rPr>
          <w:sz w:val="24"/>
          <w:lang w:val="zh-CN"/>
        </w:rPr>
        <w:t>s</w:t>
      </w:r>
      <w:r w:rsidR="006B096F">
        <w:rPr>
          <w:sz w:val="24"/>
          <w:lang w:val="zh-CN"/>
        </w:rPr>
        <w:t>；</w:t>
      </w:r>
    </w:p>
    <w:p w:rsidR="001B2B8E" w:rsidRDefault="00CB0F0D">
      <w:pPr>
        <w:tabs>
          <w:tab w:val="left" w:pos="5790"/>
        </w:tabs>
        <w:autoSpaceDE w:val="0"/>
        <w:autoSpaceDN w:val="0"/>
        <w:adjustRightInd w:val="0"/>
        <w:spacing w:line="440" w:lineRule="exact"/>
        <w:ind w:firstLineChars="200" w:firstLine="480"/>
        <w:textAlignment w:val="center"/>
        <w:rPr>
          <w:sz w:val="24"/>
          <w:lang w:val="zh-CN"/>
        </w:rPr>
      </w:pPr>
      <m:oMath>
        <m:sSub>
          <m:sSubPr>
            <m:ctrlPr>
              <w:rPr>
                <w:rFonts w:ascii="Cambria Math" w:hAnsi="Cambria Math"/>
                <w:sz w:val="24"/>
                <w:lang w:val="zh-CN"/>
              </w:rPr>
            </m:ctrlPr>
          </m:sSubPr>
          <m:e>
            <m:acc>
              <m:accPr>
                <m:chr m:val="̅"/>
                <m:ctrlPr>
                  <w:rPr>
                    <w:rFonts w:ascii="Cambria Math" w:hAnsi="Cambria Math"/>
                    <w:i/>
                    <w:sz w:val="24"/>
                    <w:lang w:val="zh-CN"/>
                  </w:rPr>
                </m:ctrlPr>
              </m:accPr>
              <m:e>
                <m:r>
                  <w:rPr>
                    <w:rFonts w:ascii="Cambria Math" w:hAnsi="Cambria Math"/>
                    <w:sz w:val="24"/>
                    <w:lang w:val="zh-CN"/>
                  </w:rPr>
                  <m:t>t</m:t>
                </m:r>
              </m:e>
            </m:acc>
          </m:e>
          <m:sub>
            <m:r>
              <w:rPr>
                <w:rFonts w:ascii="Cambria Math" w:hAnsi="Cambria Math"/>
                <w:sz w:val="24"/>
                <w:lang w:val="zh-CN"/>
              </w:rPr>
              <m:t>s</m:t>
            </m:r>
          </m:sub>
        </m:sSub>
      </m:oMath>
      <w:r w:rsidR="006B096F">
        <w:rPr>
          <w:rFonts w:hint="eastAsia"/>
          <w:sz w:val="24"/>
          <w:lang w:val="zh-CN"/>
        </w:rPr>
        <w:t xml:space="preserve"> </w:t>
      </w:r>
      <w:r w:rsidR="006B096F">
        <w:rPr>
          <w:sz w:val="24"/>
          <w:lang w:val="zh-CN"/>
        </w:rPr>
        <w:t>—</w:t>
      </w:r>
      <w:r w:rsidR="006B096F">
        <w:rPr>
          <w:sz w:val="24"/>
          <w:lang w:val="zh-CN"/>
        </w:rPr>
        <w:t>电子秒表</w:t>
      </w:r>
      <w:r w:rsidR="006B096F">
        <w:rPr>
          <w:sz w:val="24"/>
          <w:lang w:val="zh-CN"/>
        </w:rPr>
        <w:t>3</w:t>
      </w:r>
      <w:r w:rsidR="006B096F">
        <w:rPr>
          <w:sz w:val="24"/>
          <w:lang w:val="zh-CN"/>
        </w:rPr>
        <w:t>次测量时间的平均值</w:t>
      </w:r>
      <w:r w:rsidR="006B096F">
        <w:rPr>
          <w:rFonts w:hint="eastAsia"/>
          <w:sz w:val="24"/>
          <w:lang w:val="zh-CN"/>
        </w:rPr>
        <w:t>，</w:t>
      </w:r>
      <w:r w:rsidR="006B096F">
        <w:rPr>
          <w:sz w:val="24"/>
          <w:lang w:val="zh-CN"/>
        </w:rPr>
        <w:t>s</w:t>
      </w:r>
      <w:r w:rsidR="006B096F">
        <w:rPr>
          <w:sz w:val="24"/>
          <w:lang w:val="zh-CN"/>
        </w:rPr>
        <w:t>。</w:t>
      </w:r>
      <w:r w:rsidR="006B096F">
        <w:rPr>
          <w:sz w:val="24"/>
          <w:lang w:val="zh-CN"/>
        </w:rPr>
        <w:tab/>
      </w:r>
    </w:p>
    <w:p w:rsidR="001B2B8E" w:rsidRDefault="001B2B8E">
      <w:pPr>
        <w:wordWrap w:val="0"/>
        <w:autoSpaceDE w:val="0"/>
        <w:autoSpaceDN w:val="0"/>
        <w:adjustRightInd w:val="0"/>
        <w:spacing w:line="360" w:lineRule="auto"/>
        <w:jc w:val="left"/>
        <w:textAlignment w:val="center"/>
        <w:rPr>
          <w:kern w:val="0"/>
          <w:sz w:val="24"/>
        </w:rPr>
      </w:pPr>
    </w:p>
    <w:p w:rsidR="001B2B8E" w:rsidRDefault="006B096F">
      <w:pPr>
        <w:spacing w:beforeLines="50" w:before="156" w:afterLines="50" w:after="156" w:line="360" w:lineRule="auto"/>
        <w:rPr>
          <w:rFonts w:eastAsia="黑体"/>
          <w:bCs/>
          <w:color w:val="000000"/>
          <w:sz w:val="24"/>
        </w:rPr>
      </w:pPr>
      <w:r>
        <w:rPr>
          <w:rFonts w:eastAsia="黑体"/>
          <w:bCs/>
          <w:color w:val="000000"/>
          <w:sz w:val="24"/>
        </w:rPr>
        <w:t xml:space="preserve">8 </w:t>
      </w:r>
      <w:r>
        <w:rPr>
          <w:rFonts w:eastAsia="黑体"/>
          <w:bCs/>
          <w:color w:val="000000"/>
          <w:sz w:val="24"/>
        </w:rPr>
        <w:t>校准结果表达</w:t>
      </w:r>
    </w:p>
    <w:p w:rsidR="001B2B8E" w:rsidRDefault="006B096F">
      <w:pPr>
        <w:spacing w:line="360" w:lineRule="auto"/>
        <w:rPr>
          <w:sz w:val="24"/>
        </w:rPr>
      </w:pPr>
      <w:r>
        <w:rPr>
          <w:sz w:val="24"/>
        </w:rPr>
        <w:t xml:space="preserve">8.1 </w:t>
      </w:r>
      <w:r>
        <w:rPr>
          <w:sz w:val="24"/>
        </w:rPr>
        <w:t>校准记录</w:t>
      </w:r>
    </w:p>
    <w:p w:rsidR="001B2B8E" w:rsidRDefault="006B096F">
      <w:pPr>
        <w:spacing w:line="360" w:lineRule="auto"/>
        <w:ind w:firstLineChars="200" w:firstLine="480"/>
        <w:rPr>
          <w:sz w:val="24"/>
        </w:rPr>
      </w:pPr>
      <w:r>
        <w:rPr>
          <w:sz w:val="24"/>
        </w:rPr>
        <w:t>校准记录格式参考附录</w:t>
      </w:r>
      <w:r>
        <w:rPr>
          <w:rFonts w:hint="eastAsia"/>
          <w:sz w:val="24"/>
        </w:rPr>
        <w:t>D</w:t>
      </w:r>
      <w:r>
        <w:rPr>
          <w:sz w:val="24"/>
        </w:rPr>
        <w:t>。</w:t>
      </w:r>
    </w:p>
    <w:p w:rsidR="001B2B8E" w:rsidRDefault="006B096F">
      <w:pPr>
        <w:spacing w:line="360" w:lineRule="auto"/>
        <w:rPr>
          <w:sz w:val="24"/>
        </w:rPr>
      </w:pPr>
      <w:r>
        <w:rPr>
          <w:sz w:val="24"/>
        </w:rPr>
        <w:t xml:space="preserve">8.2 </w:t>
      </w:r>
      <w:r>
        <w:rPr>
          <w:sz w:val="24"/>
        </w:rPr>
        <w:t>校准结果的处理</w:t>
      </w:r>
    </w:p>
    <w:p w:rsidR="001B2B8E" w:rsidRDefault="006B096F">
      <w:pPr>
        <w:spacing w:line="360" w:lineRule="auto"/>
        <w:ind w:firstLineChars="200" w:firstLine="480"/>
        <w:rPr>
          <w:sz w:val="24"/>
        </w:rPr>
      </w:pPr>
      <w:r>
        <w:rPr>
          <w:sz w:val="24"/>
        </w:rPr>
        <w:t>校准结果应在校准证书或校准报告上反映，校准证书或报告至少包括以下信息：</w:t>
      </w:r>
    </w:p>
    <w:p w:rsidR="001B2B8E" w:rsidRDefault="006B096F">
      <w:pPr>
        <w:spacing w:line="360" w:lineRule="auto"/>
        <w:ind w:firstLine="480"/>
        <w:rPr>
          <w:sz w:val="24"/>
        </w:rPr>
      </w:pPr>
      <w:r>
        <w:rPr>
          <w:sz w:val="24"/>
        </w:rPr>
        <w:t>a</w:t>
      </w:r>
      <w:r>
        <w:rPr>
          <w:sz w:val="24"/>
        </w:rPr>
        <w:t>）标题，如</w:t>
      </w:r>
      <w:r>
        <w:rPr>
          <w:sz w:val="24"/>
        </w:rPr>
        <w:t>“</w:t>
      </w:r>
      <w:r>
        <w:rPr>
          <w:sz w:val="24"/>
        </w:rPr>
        <w:t>校准证书</w:t>
      </w:r>
      <w:r>
        <w:rPr>
          <w:sz w:val="24"/>
        </w:rPr>
        <w:t>”</w:t>
      </w:r>
      <w:r>
        <w:rPr>
          <w:sz w:val="24"/>
        </w:rPr>
        <w:t>或</w:t>
      </w:r>
      <w:r>
        <w:rPr>
          <w:sz w:val="24"/>
        </w:rPr>
        <w:t>“</w:t>
      </w:r>
      <w:r>
        <w:rPr>
          <w:sz w:val="24"/>
        </w:rPr>
        <w:t>校准报告</w:t>
      </w:r>
      <w:r>
        <w:rPr>
          <w:sz w:val="24"/>
        </w:rPr>
        <w:t>”</w:t>
      </w:r>
      <w:r>
        <w:rPr>
          <w:sz w:val="24"/>
        </w:rPr>
        <w:t>；</w:t>
      </w:r>
    </w:p>
    <w:p w:rsidR="001B2B8E" w:rsidRDefault="006B096F">
      <w:pPr>
        <w:spacing w:line="360" w:lineRule="auto"/>
        <w:ind w:firstLine="480"/>
        <w:rPr>
          <w:sz w:val="24"/>
        </w:rPr>
      </w:pPr>
      <w:r>
        <w:rPr>
          <w:sz w:val="24"/>
        </w:rPr>
        <w:lastRenderedPageBreak/>
        <w:t>b</w:t>
      </w:r>
      <w:r>
        <w:rPr>
          <w:sz w:val="24"/>
        </w:rPr>
        <w:t>）实验室名称和地址；</w:t>
      </w:r>
    </w:p>
    <w:p w:rsidR="001B2B8E" w:rsidRDefault="006B096F">
      <w:pPr>
        <w:spacing w:line="360" w:lineRule="auto"/>
        <w:ind w:firstLine="480"/>
        <w:rPr>
          <w:sz w:val="24"/>
        </w:rPr>
      </w:pPr>
      <w:r>
        <w:rPr>
          <w:sz w:val="24"/>
        </w:rPr>
        <w:t>c</w:t>
      </w:r>
      <w:r>
        <w:rPr>
          <w:sz w:val="24"/>
        </w:rPr>
        <w:t>）进行校准的地点（如果不在实验室内进行校准）；</w:t>
      </w:r>
    </w:p>
    <w:p w:rsidR="001B2B8E" w:rsidRDefault="006B096F">
      <w:pPr>
        <w:spacing w:line="360" w:lineRule="auto"/>
        <w:ind w:firstLine="480"/>
        <w:rPr>
          <w:sz w:val="24"/>
        </w:rPr>
      </w:pPr>
      <w:r>
        <w:rPr>
          <w:sz w:val="24"/>
        </w:rPr>
        <w:t>d</w:t>
      </w:r>
      <w:r>
        <w:rPr>
          <w:sz w:val="24"/>
        </w:rPr>
        <w:t>）证书或报告的惟一性标识（如编号），每页及总页数的标识；</w:t>
      </w:r>
    </w:p>
    <w:p w:rsidR="001B2B8E" w:rsidRDefault="006B096F">
      <w:pPr>
        <w:spacing w:line="360" w:lineRule="auto"/>
        <w:ind w:firstLine="480"/>
        <w:rPr>
          <w:sz w:val="24"/>
        </w:rPr>
      </w:pPr>
      <w:r>
        <w:rPr>
          <w:sz w:val="24"/>
        </w:rPr>
        <w:t>e</w:t>
      </w:r>
      <w:r>
        <w:rPr>
          <w:sz w:val="24"/>
        </w:rPr>
        <w:t>）送</w:t>
      </w:r>
      <w:proofErr w:type="gramStart"/>
      <w:r>
        <w:rPr>
          <w:sz w:val="24"/>
        </w:rPr>
        <w:t>校单位</w:t>
      </w:r>
      <w:proofErr w:type="gramEnd"/>
      <w:r>
        <w:rPr>
          <w:sz w:val="24"/>
        </w:rPr>
        <w:t>的名称和地址；</w:t>
      </w:r>
    </w:p>
    <w:p w:rsidR="001B2B8E" w:rsidRDefault="006B096F">
      <w:pPr>
        <w:spacing w:line="360" w:lineRule="auto"/>
        <w:ind w:firstLine="480"/>
        <w:rPr>
          <w:sz w:val="24"/>
        </w:rPr>
      </w:pPr>
      <w:r>
        <w:rPr>
          <w:sz w:val="24"/>
        </w:rPr>
        <w:t>f</w:t>
      </w:r>
      <w:r>
        <w:rPr>
          <w:sz w:val="24"/>
        </w:rPr>
        <w:t>）被校对</w:t>
      </w:r>
      <w:proofErr w:type="gramStart"/>
      <w:r>
        <w:rPr>
          <w:sz w:val="24"/>
        </w:rPr>
        <w:t>象</w:t>
      </w:r>
      <w:proofErr w:type="gramEnd"/>
      <w:r>
        <w:rPr>
          <w:sz w:val="24"/>
        </w:rPr>
        <w:t>的描述和明确标识；</w:t>
      </w:r>
    </w:p>
    <w:p w:rsidR="001B2B8E" w:rsidRDefault="006B096F">
      <w:pPr>
        <w:spacing w:line="360" w:lineRule="auto"/>
        <w:ind w:leftChars="228" w:left="1079" w:hangingChars="250" w:hanging="600"/>
        <w:rPr>
          <w:sz w:val="24"/>
        </w:rPr>
      </w:pPr>
      <w:r>
        <w:rPr>
          <w:sz w:val="24"/>
        </w:rPr>
        <w:t>g</w:t>
      </w:r>
      <w:r>
        <w:rPr>
          <w:sz w:val="24"/>
        </w:rPr>
        <w:t>）进行校准的日期，如果与校准结果的有效性和应用有关时，应说明被校对</w:t>
      </w:r>
      <w:proofErr w:type="gramStart"/>
      <w:r>
        <w:rPr>
          <w:sz w:val="24"/>
        </w:rPr>
        <w:t>象</w:t>
      </w:r>
      <w:proofErr w:type="gramEnd"/>
      <w:r>
        <w:rPr>
          <w:sz w:val="24"/>
        </w:rPr>
        <w:t>的</w:t>
      </w:r>
    </w:p>
    <w:p w:rsidR="001B2B8E" w:rsidRDefault="006B096F">
      <w:pPr>
        <w:spacing w:line="360" w:lineRule="auto"/>
        <w:rPr>
          <w:sz w:val="24"/>
        </w:rPr>
      </w:pPr>
      <w:r>
        <w:rPr>
          <w:rFonts w:hint="eastAsia"/>
          <w:sz w:val="24"/>
        </w:rPr>
        <w:t xml:space="preserve">       </w:t>
      </w:r>
      <w:r>
        <w:rPr>
          <w:sz w:val="24"/>
        </w:rPr>
        <w:t>接受日期；</w:t>
      </w:r>
      <w:r>
        <w:rPr>
          <w:sz w:val="24"/>
        </w:rPr>
        <w:t xml:space="preserve"> </w:t>
      </w:r>
    </w:p>
    <w:p w:rsidR="001B2B8E" w:rsidRDefault="006B096F">
      <w:pPr>
        <w:spacing w:line="360" w:lineRule="auto"/>
        <w:ind w:leftChars="228" w:left="1079" w:hangingChars="250" w:hanging="600"/>
        <w:rPr>
          <w:sz w:val="24"/>
        </w:rPr>
      </w:pPr>
      <w:r>
        <w:rPr>
          <w:sz w:val="24"/>
        </w:rPr>
        <w:t>h</w:t>
      </w:r>
      <w:r>
        <w:rPr>
          <w:sz w:val="24"/>
        </w:rPr>
        <w:t>）如果与校准结果的有效性和应用有关时，应对抽样程序进行说明</w:t>
      </w:r>
      <w:r>
        <w:rPr>
          <w:rFonts w:hint="eastAsia"/>
          <w:sz w:val="24"/>
        </w:rPr>
        <w:t>；</w:t>
      </w:r>
    </w:p>
    <w:p w:rsidR="001B2B8E" w:rsidRDefault="006B096F">
      <w:pPr>
        <w:spacing w:line="360" w:lineRule="auto"/>
        <w:ind w:firstLine="480"/>
        <w:rPr>
          <w:sz w:val="24"/>
        </w:rPr>
      </w:pPr>
      <w:proofErr w:type="spellStart"/>
      <w:r>
        <w:rPr>
          <w:sz w:val="24"/>
        </w:rPr>
        <w:t>i</w:t>
      </w:r>
      <w:proofErr w:type="spellEnd"/>
      <w:r>
        <w:rPr>
          <w:sz w:val="24"/>
        </w:rPr>
        <w:t>）对校准所依据的技术规范的标识，包括名称及代码；</w:t>
      </w:r>
    </w:p>
    <w:p w:rsidR="001B2B8E" w:rsidRDefault="006B096F">
      <w:pPr>
        <w:spacing w:line="360" w:lineRule="auto"/>
        <w:ind w:firstLine="480"/>
        <w:rPr>
          <w:sz w:val="24"/>
        </w:rPr>
      </w:pPr>
      <w:r>
        <w:rPr>
          <w:sz w:val="24"/>
        </w:rPr>
        <w:t>j</w:t>
      </w:r>
      <w:r>
        <w:rPr>
          <w:sz w:val="24"/>
        </w:rPr>
        <w:t>）本次校准所用测量标准的溯源性及有效性说明；</w:t>
      </w:r>
    </w:p>
    <w:p w:rsidR="001B2B8E" w:rsidRDefault="006B096F">
      <w:pPr>
        <w:spacing w:line="360" w:lineRule="auto"/>
        <w:ind w:firstLine="480"/>
        <w:rPr>
          <w:sz w:val="24"/>
        </w:rPr>
      </w:pPr>
      <w:r>
        <w:rPr>
          <w:sz w:val="24"/>
        </w:rPr>
        <w:t>k</w:t>
      </w:r>
      <w:r>
        <w:rPr>
          <w:sz w:val="24"/>
        </w:rPr>
        <w:t>）校准环境的描述；</w:t>
      </w:r>
    </w:p>
    <w:p w:rsidR="001B2B8E" w:rsidRDefault="006B096F">
      <w:pPr>
        <w:spacing w:line="360" w:lineRule="auto"/>
        <w:ind w:firstLine="480"/>
        <w:rPr>
          <w:sz w:val="24"/>
        </w:rPr>
      </w:pPr>
      <w:r>
        <w:rPr>
          <w:rFonts w:hint="eastAsia"/>
          <w:sz w:val="24"/>
        </w:rPr>
        <w:t>l</w:t>
      </w:r>
      <w:r>
        <w:rPr>
          <w:sz w:val="24"/>
        </w:rPr>
        <w:t>）校准结果及测量不确定度的说明；</w:t>
      </w:r>
    </w:p>
    <w:p w:rsidR="001B2B8E" w:rsidRDefault="006B096F">
      <w:pPr>
        <w:spacing w:line="360" w:lineRule="auto"/>
        <w:ind w:firstLine="480"/>
        <w:rPr>
          <w:sz w:val="24"/>
        </w:rPr>
      </w:pPr>
      <w:r>
        <w:rPr>
          <w:rFonts w:hint="eastAsia"/>
          <w:sz w:val="24"/>
        </w:rPr>
        <w:t xml:space="preserve">m) </w:t>
      </w:r>
      <w:r>
        <w:rPr>
          <w:sz w:val="24"/>
        </w:rPr>
        <w:t>校准证书或校准报告签发人的签名、职务或等效标识、以及签发日期；</w:t>
      </w:r>
    </w:p>
    <w:p w:rsidR="001B2B8E" w:rsidRDefault="006B096F">
      <w:pPr>
        <w:spacing w:line="360" w:lineRule="auto"/>
        <w:ind w:firstLine="480"/>
        <w:rPr>
          <w:sz w:val="24"/>
        </w:rPr>
      </w:pPr>
      <w:r>
        <w:rPr>
          <w:rFonts w:hint="eastAsia"/>
          <w:sz w:val="24"/>
        </w:rPr>
        <w:t>n</w:t>
      </w:r>
      <w:r>
        <w:rPr>
          <w:sz w:val="24"/>
        </w:rPr>
        <w:t>）校准结果仅对被校对</w:t>
      </w:r>
      <w:proofErr w:type="gramStart"/>
      <w:r>
        <w:rPr>
          <w:sz w:val="24"/>
        </w:rPr>
        <w:t>象</w:t>
      </w:r>
      <w:proofErr w:type="gramEnd"/>
      <w:r>
        <w:rPr>
          <w:sz w:val="24"/>
        </w:rPr>
        <w:t>有效的声明；</w:t>
      </w:r>
    </w:p>
    <w:p w:rsidR="001B2B8E" w:rsidRDefault="006B096F">
      <w:pPr>
        <w:spacing w:line="360" w:lineRule="auto"/>
        <w:ind w:firstLine="480"/>
        <w:rPr>
          <w:sz w:val="24"/>
        </w:rPr>
      </w:pPr>
      <w:r>
        <w:rPr>
          <w:rFonts w:hint="eastAsia"/>
          <w:sz w:val="24"/>
        </w:rPr>
        <w:t>o</w:t>
      </w:r>
      <w:r>
        <w:rPr>
          <w:sz w:val="24"/>
        </w:rPr>
        <w:t>）未经实验室书面批准，不得部分复制证书或报告的声明。</w:t>
      </w:r>
    </w:p>
    <w:p w:rsidR="001B2B8E" w:rsidRDefault="001B2B8E">
      <w:pPr>
        <w:spacing w:line="360" w:lineRule="auto"/>
        <w:rPr>
          <w:sz w:val="24"/>
        </w:rPr>
      </w:pPr>
    </w:p>
    <w:p w:rsidR="001B2B8E" w:rsidRDefault="006B096F">
      <w:pPr>
        <w:autoSpaceDE w:val="0"/>
        <w:autoSpaceDN w:val="0"/>
        <w:adjustRightInd w:val="0"/>
        <w:spacing w:line="360" w:lineRule="auto"/>
        <w:rPr>
          <w:rFonts w:eastAsia="黑体"/>
          <w:bCs/>
          <w:color w:val="000000"/>
          <w:sz w:val="24"/>
        </w:rPr>
      </w:pPr>
      <w:r>
        <w:rPr>
          <w:rFonts w:eastAsia="黑体"/>
          <w:bCs/>
          <w:color w:val="000000"/>
          <w:sz w:val="24"/>
        </w:rPr>
        <w:t xml:space="preserve">9 </w:t>
      </w:r>
      <w:r>
        <w:rPr>
          <w:rFonts w:eastAsia="黑体"/>
          <w:bCs/>
          <w:color w:val="000000"/>
          <w:sz w:val="24"/>
        </w:rPr>
        <w:t>复校时间间隔</w:t>
      </w:r>
    </w:p>
    <w:p w:rsidR="001B2B8E" w:rsidRDefault="006B096F">
      <w:pPr>
        <w:spacing w:line="500" w:lineRule="exact"/>
        <w:ind w:firstLineChars="196" w:firstLine="470"/>
        <w:rPr>
          <w:bCs/>
          <w:sz w:val="24"/>
        </w:rPr>
      </w:pPr>
      <w:r>
        <w:rPr>
          <w:rFonts w:hAnsi="宋体" w:hint="eastAsia"/>
          <w:sz w:val="24"/>
        </w:rPr>
        <w:t>仪器复校时间间隔由使用者根据仪器的使用情况、仪器本身性能等因素所决定，推荐</w:t>
      </w:r>
      <w:r>
        <w:rPr>
          <w:bCs/>
          <w:sz w:val="24"/>
        </w:rPr>
        <w:t>复校时间间隔</w:t>
      </w:r>
      <w:r>
        <w:rPr>
          <w:rFonts w:hint="eastAsia"/>
          <w:bCs/>
          <w:sz w:val="24"/>
        </w:rPr>
        <w:t>不超过</w:t>
      </w:r>
      <w:r>
        <w:rPr>
          <w:bCs/>
          <w:sz w:val="24"/>
        </w:rPr>
        <w:t>1</w:t>
      </w:r>
      <w:r>
        <w:rPr>
          <w:bCs/>
          <w:sz w:val="24"/>
        </w:rPr>
        <w:t>年。在相邻两次校准期间，如对仪器的检测数据有怀疑或仪器更换主要部件及修理后应对仪器重新校准。</w:t>
      </w:r>
    </w:p>
    <w:p w:rsidR="001B2B8E" w:rsidRDefault="001B2B8E">
      <w:pPr>
        <w:spacing w:line="500" w:lineRule="exact"/>
        <w:ind w:firstLineChars="196" w:firstLine="470"/>
        <w:rPr>
          <w:bCs/>
          <w:sz w:val="24"/>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6B096F">
      <w:pPr>
        <w:rPr>
          <w:rFonts w:eastAsia="黑体"/>
          <w:sz w:val="28"/>
        </w:rPr>
      </w:pPr>
      <w:r>
        <w:rPr>
          <w:rFonts w:eastAsia="黑体"/>
          <w:sz w:val="28"/>
        </w:rPr>
        <w:lastRenderedPageBreak/>
        <w:t>附录</w:t>
      </w:r>
      <w:bookmarkStart w:id="2" w:name="_Hlk485850421"/>
      <w:r>
        <w:rPr>
          <w:rFonts w:eastAsia="黑体" w:hint="eastAsia"/>
          <w:sz w:val="28"/>
        </w:rPr>
        <w:t>A</w:t>
      </w:r>
    </w:p>
    <w:bookmarkEnd w:id="2"/>
    <w:p w:rsidR="002D16DC" w:rsidRDefault="002D16DC">
      <w:pPr>
        <w:pStyle w:val="a8"/>
        <w:spacing w:line="360" w:lineRule="auto"/>
        <w:ind w:firstLineChars="100" w:firstLine="280"/>
        <w:jc w:val="center"/>
        <w:rPr>
          <w:rFonts w:ascii="黑体" w:eastAsia="黑体" w:hAnsi="黑体"/>
          <w:sz w:val="28"/>
          <w:szCs w:val="20"/>
        </w:rPr>
      </w:pPr>
      <w:r>
        <w:rPr>
          <w:rFonts w:ascii="黑体" w:eastAsia="黑体" w:hAnsi="黑体" w:hint="eastAsia"/>
          <w:sz w:val="28"/>
          <w:szCs w:val="20"/>
        </w:rPr>
        <w:t>标准烟尘浓度值的</w:t>
      </w:r>
      <w:r w:rsidR="007F304F">
        <w:rPr>
          <w:rFonts w:ascii="黑体" w:eastAsia="黑体" w:hAnsi="黑体" w:hint="eastAsia"/>
          <w:sz w:val="28"/>
          <w:szCs w:val="20"/>
        </w:rPr>
        <w:t>测量</w:t>
      </w:r>
      <w:r>
        <w:rPr>
          <w:rFonts w:ascii="黑体" w:eastAsia="黑体" w:hAnsi="黑体" w:hint="eastAsia"/>
          <w:sz w:val="28"/>
          <w:szCs w:val="20"/>
        </w:rPr>
        <w:t>方法</w:t>
      </w:r>
    </w:p>
    <w:p w:rsidR="008F1A90" w:rsidRDefault="002D16DC" w:rsidP="002D16DC">
      <w:pPr>
        <w:pStyle w:val="a8"/>
        <w:spacing w:line="360" w:lineRule="auto"/>
        <w:ind w:leftChars="0" w:left="0" w:firstLineChars="200" w:firstLine="480"/>
        <w:rPr>
          <w:rFonts w:hAnsi="宋体"/>
          <w:sz w:val="24"/>
        </w:rPr>
      </w:pPr>
      <w:r w:rsidRPr="002D16DC">
        <w:rPr>
          <w:rFonts w:hAnsi="宋体" w:hint="eastAsia"/>
          <w:sz w:val="24"/>
        </w:rPr>
        <w:t>标准</w:t>
      </w:r>
      <w:r>
        <w:rPr>
          <w:rFonts w:hAnsi="宋体" w:hint="eastAsia"/>
          <w:sz w:val="24"/>
        </w:rPr>
        <w:t>烟尘</w:t>
      </w:r>
      <w:r w:rsidR="001B160E">
        <w:rPr>
          <w:rFonts w:hAnsi="宋体" w:hint="eastAsia"/>
          <w:sz w:val="24"/>
        </w:rPr>
        <w:t>浓度</w:t>
      </w:r>
      <w:r w:rsidRPr="002D16DC">
        <w:rPr>
          <w:rFonts w:hAnsi="宋体" w:hint="eastAsia"/>
          <w:sz w:val="24"/>
        </w:rPr>
        <w:t>值</w:t>
      </w:r>
      <w:r>
        <w:rPr>
          <w:rFonts w:hAnsi="宋体" w:hint="eastAsia"/>
          <w:sz w:val="24"/>
        </w:rPr>
        <w:t>采用</w:t>
      </w:r>
      <w:r w:rsidRPr="002D16DC">
        <w:rPr>
          <w:rFonts w:hAnsi="宋体" w:hint="eastAsia"/>
          <w:sz w:val="24"/>
        </w:rPr>
        <w:t>采样</w:t>
      </w:r>
      <w:r w:rsidR="007F304F">
        <w:rPr>
          <w:rFonts w:hAnsi="宋体" w:hint="eastAsia"/>
          <w:sz w:val="24"/>
        </w:rPr>
        <w:t>收集和</w:t>
      </w:r>
      <w:r w:rsidRPr="002D16DC">
        <w:rPr>
          <w:rFonts w:hAnsi="宋体" w:hint="eastAsia"/>
          <w:sz w:val="24"/>
        </w:rPr>
        <w:t>称重</w:t>
      </w:r>
      <w:r w:rsidR="007F304F">
        <w:rPr>
          <w:rFonts w:hAnsi="宋体" w:hint="eastAsia"/>
          <w:sz w:val="24"/>
        </w:rPr>
        <w:t>得到。</w:t>
      </w:r>
      <w:r w:rsidR="001B160E">
        <w:rPr>
          <w:rFonts w:hAnsi="宋体" w:hint="eastAsia"/>
          <w:sz w:val="24"/>
        </w:rPr>
        <w:t>将采样滤膜在采样前和采样后分别经恒温恒湿条件后称重，</w:t>
      </w:r>
      <w:r w:rsidR="008F1A90">
        <w:rPr>
          <w:rFonts w:hAnsi="宋体" w:hint="eastAsia"/>
          <w:sz w:val="24"/>
        </w:rPr>
        <w:t>根据重量差和采样体积，计算出</w:t>
      </w:r>
      <w:r w:rsidR="008F1A90" w:rsidRPr="008F1A90">
        <w:rPr>
          <w:rFonts w:hAnsi="宋体" w:hint="eastAsia"/>
          <w:sz w:val="24"/>
        </w:rPr>
        <w:t>标准烟尘浓度值</w:t>
      </w:r>
      <w:r w:rsidR="008F1A90">
        <w:rPr>
          <w:rFonts w:hAnsi="宋体" w:hint="eastAsia"/>
          <w:sz w:val="24"/>
        </w:rPr>
        <w:t>。</w:t>
      </w:r>
      <w:r w:rsidR="00BF080F">
        <w:rPr>
          <w:rFonts w:hAnsi="宋体" w:hint="eastAsia"/>
          <w:sz w:val="24"/>
        </w:rPr>
        <w:t>称重部分</w:t>
      </w:r>
      <w:r w:rsidR="008F1A90">
        <w:rPr>
          <w:rFonts w:hAnsi="宋体" w:hint="eastAsia"/>
          <w:sz w:val="24"/>
        </w:rPr>
        <w:t>主要参考了</w:t>
      </w:r>
      <w:r w:rsidR="00BF080F" w:rsidRPr="00BF080F">
        <w:rPr>
          <w:rFonts w:hAnsi="宋体" w:hint="eastAsia"/>
          <w:sz w:val="24"/>
        </w:rPr>
        <w:t>HJ 836-2017</w:t>
      </w:r>
      <w:r w:rsidR="00BF080F" w:rsidRPr="00BF080F">
        <w:rPr>
          <w:rFonts w:hAnsi="宋体" w:hint="eastAsia"/>
          <w:sz w:val="24"/>
        </w:rPr>
        <w:t>固定污染源废气</w:t>
      </w:r>
      <w:r w:rsidR="00BF080F" w:rsidRPr="00BF080F">
        <w:rPr>
          <w:rFonts w:hAnsi="宋体" w:hint="eastAsia"/>
          <w:sz w:val="24"/>
        </w:rPr>
        <w:t xml:space="preserve"> </w:t>
      </w:r>
      <w:r w:rsidR="00BF080F" w:rsidRPr="00BF080F">
        <w:rPr>
          <w:rFonts w:hAnsi="宋体" w:hint="eastAsia"/>
          <w:sz w:val="24"/>
        </w:rPr>
        <w:t>低浓度颗粒物的测定</w:t>
      </w:r>
      <w:r w:rsidR="00BF080F" w:rsidRPr="00BF080F">
        <w:rPr>
          <w:rFonts w:hAnsi="宋体" w:hint="eastAsia"/>
          <w:sz w:val="24"/>
        </w:rPr>
        <w:t xml:space="preserve"> </w:t>
      </w:r>
      <w:r w:rsidR="00BF080F" w:rsidRPr="00BF080F">
        <w:rPr>
          <w:rFonts w:hAnsi="宋体" w:hint="eastAsia"/>
          <w:sz w:val="24"/>
        </w:rPr>
        <w:t>重量法</w:t>
      </w:r>
      <w:r w:rsidR="001B160E" w:rsidRPr="001B160E">
        <w:rPr>
          <w:rFonts w:hAnsi="宋体" w:hint="eastAsia"/>
          <w:sz w:val="24"/>
        </w:rPr>
        <w:t>中</w:t>
      </w:r>
      <w:r w:rsidR="001B160E" w:rsidRPr="001B160E">
        <w:rPr>
          <w:rFonts w:hAnsi="宋体" w:hint="eastAsia"/>
          <w:sz w:val="24"/>
        </w:rPr>
        <w:t>8.2</w:t>
      </w:r>
      <w:r w:rsidR="001B160E" w:rsidRPr="001B160E">
        <w:rPr>
          <w:rFonts w:hAnsi="宋体" w:hint="eastAsia"/>
          <w:sz w:val="24"/>
        </w:rPr>
        <w:t>条</w:t>
      </w:r>
      <w:r w:rsidR="008F1A90">
        <w:rPr>
          <w:rFonts w:hAnsi="宋体" w:hint="eastAsia"/>
          <w:sz w:val="24"/>
        </w:rPr>
        <w:t>款。具体方法如下：</w:t>
      </w:r>
    </w:p>
    <w:p w:rsidR="00BF080F" w:rsidRDefault="007D32A6" w:rsidP="007D32A6">
      <w:pPr>
        <w:pStyle w:val="a8"/>
        <w:numPr>
          <w:ilvl w:val="0"/>
          <w:numId w:val="1"/>
        </w:numPr>
        <w:spacing w:line="360" w:lineRule="auto"/>
        <w:ind w:leftChars="0"/>
        <w:rPr>
          <w:rFonts w:hAnsi="宋体"/>
          <w:sz w:val="24"/>
        </w:rPr>
      </w:pPr>
      <w:r>
        <w:rPr>
          <w:rFonts w:hAnsi="宋体" w:hint="eastAsia"/>
          <w:sz w:val="24"/>
        </w:rPr>
        <w:t>确定</w:t>
      </w:r>
      <w:r w:rsidR="008F1A90">
        <w:rPr>
          <w:rFonts w:hAnsi="宋体" w:hint="eastAsia"/>
          <w:sz w:val="24"/>
        </w:rPr>
        <w:t>采样体积。</w:t>
      </w:r>
      <w:r>
        <w:rPr>
          <w:rFonts w:hAnsi="宋体" w:hint="eastAsia"/>
          <w:sz w:val="24"/>
        </w:rPr>
        <w:t>使用符合要求的</w:t>
      </w:r>
      <w:r w:rsidRPr="007D32A6">
        <w:rPr>
          <w:rFonts w:hAnsi="宋体" w:hint="eastAsia"/>
          <w:sz w:val="24"/>
        </w:rPr>
        <w:t>标准烟尘采样器采样</w:t>
      </w:r>
      <w:r>
        <w:rPr>
          <w:rFonts w:hAnsi="宋体" w:hint="eastAsia"/>
          <w:sz w:val="24"/>
        </w:rPr>
        <w:t>，</w:t>
      </w:r>
      <w:r w:rsidR="00BC6B8A" w:rsidRPr="002D16DC">
        <w:rPr>
          <w:rFonts w:hAnsi="宋体" w:hint="eastAsia"/>
          <w:sz w:val="24"/>
        </w:rPr>
        <w:t>将恒温恒湿平衡后的滤膜放在标准烟尘采样器采样端，</w:t>
      </w:r>
      <w:r w:rsidR="00BF080F">
        <w:rPr>
          <w:rFonts w:hAnsi="宋体" w:hint="eastAsia"/>
          <w:sz w:val="24"/>
        </w:rPr>
        <w:t>将标准</w:t>
      </w:r>
      <w:r w:rsidRPr="007D32A6">
        <w:rPr>
          <w:rFonts w:hAnsi="宋体" w:hint="eastAsia"/>
          <w:sz w:val="24"/>
        </w:rPr>
        <w:t>烟尘</w:t>
      </w:r>
      <w:r w:rsidR="00BF080F">
        <w:rPr>
          <w:rFonts w:hAnsi="宋体" w:hint="eastAsia"/>
          <w:sz w:val="24"/>
        </w:rPr>
        <w:t>采样器的采样</w:t>
      </w:r>
      <w:r w:rsidR="00BC6B8A">
        <w:rPr>
          <w:rFonts w:hAnsi="宋体" w:hint="eastAsia"/>
          <w:sz w:val="24"/>
        </w:rPr>
        <w:t>端</w:t>
      </w:r>
      <w:r w:rsidR="00BF080F">
        <w:rPr>
          <w:rFonts w:hAnsi="宋体" w:hint="eastAsia"/>
          <w:sz w:val="24"/>
        </w:rPr>
        <w:t>放到烟尘发生装置的工作区域</w:t>
      </w:r>
      <w:r w:rsidR="00BC6B8A">
        <w:rPr>
          <w:rFonts w:hAnsi="宋体" w:hint="eastAsia"/>
          <w:sz w:val="24"/>
        </w:rPr>
        <w:t>。按照文本规定的采样流量和时间等条件进行采样，采样结束后将滤膜取下，以备称重。</w:t>
      </w:r>
    </w:p>
    <w:p w:rsidR="00195E73" w:rsidRDefault="00BC6B8A" w:rsidP="00BC6B8A">
      <w:pPr>
        <w:pStyle w:val="a8"/>
        <w:numPr>
          <w:ilvl w:val="0"/>
          <w:numId w:val="1"/>
        </w:numPr>
        <w:spacing w:line="360" w:lineRule="auto"/>
        <w:ind w:leftChars="0"/>
        <w:rPr>
          <w:rFonts w:hAnsi="宋体"/>
          <w:sz w:val="24"/>
        </w:rPr>
      </w:pPr>
      <w:r>
        <w:rPr>
          <w:rFonts w:hAnsi="宋体" w:hint="eastAsia"/>
          <w:sz w:val="24"/>
        </w:rPr>
        <w:t>滤膜称重</w:t>
      </w:r>
      <w:r w:rsidR="001939E6">
        <w:rPr>
          <w:rFonts w:hAnsi="宋体" w:hint="eastAsia"/>
          <w:sz w:val="24"/>
        </w:rPr>
        <w:t>。</w:t>
      </w:r>
    </w:p>
    <w:p w:rsidR="00BC6B8A" w:rsidRPr="00BC6B8A" w:rsidRDefault="00195E73" w:rsidP="00195E73">
      <w:pPr>
        <w:pStyle w:val="a8"/>
        <w:spacing w:line="360" w:lineRule="auto"/>
        <w:ind w:leftChars="0" w:left="840"/>
        <w:rPr>
          <w:rFonts w:hAnsi="宋体"/>
          <w:sz w:val="24"/>
        </w:rPr>
      </w:pPr>
      <w:r>
        <w:rPr>
          <w:rFonts w:hAnsi="宋体" w:hint="eastAsia"/>
          <w:sz w:val="24"/>
        </w:rPr>
        <w:t>2.</w:t>
      </w:r>
      <w:r w:rsidR="00BC6B8A" w:rsidRPr="00BC6B8A">
        <w:rPr>
          <w:rFonts w:hAnsi="宋体" w:hint="eastAsia"/>
          <w:sz w:val="24"/>
        </w:rPr>
        <w:t>1.</w:t>
      </w:r>
      <w:r w:rsidR="00BC6B8A" w:rsidRPr="00BC6B8A">
        <w:rPr>
          <w:rFonts w:hAnsi="宋体" w:hint="eastAsia"/>
          <w:sz w:val="24"/>
        </w:rPr>
        <w:t>实验环境</w:t>
      </w:r>
      <w:r>
        <w:rPr>
          <w:rFonts w:hAnsi="宋体" w:hint="eastAsia"/>
          <w:sz w:val="24"/>
        </w:rPr>
        <w:t>：</w:t>
      </w:r>
      <w:r w:rsidR="00BC6B8A" w:rsidRPr="00BC6B8A">
        <w:rPr>
          <w:rFonts w:hAnsi="宋体" w:hint="eastAsia"/>
          <w:sz w:val="24"/>
        </w:rPr>
        <w:t>温度：</w:t>
      </w:r>
      <w:r w:rsidR="002E47F2">
        <w:rPr>
          <w:rFonts w:hAnsi="宋体" w:hint="eastAsia"/>
          <w:sz w:val="24"/>
        </w:rPr>
        <w:t>（</w:t>
      </w:r>
      <w:r w:rsidR="00BC6B8A" w:rsidRPr="00BC6B8A">
        <w:rPr>
          <w:rFonts w:hAnsi="宋体" w:hint="eastAsia"/>
          <w:sz w:val="24"/>
        </w:rPr>
        <w:t>15</w:t>
      </w:r>
      <w:r w:rsidR="007C3A94">
        <w:rPr>
          <w:rFonts w:hint="eastAsia"/>
          <w:sz w:val="24"/>
        </w:rPr>
        <w:t>～</w:t>
      </w:r>
      <w:r w:rsidR="00BC6B8A" w:rsidRPr="00BC6B8A">
        <w:rPr>
          <w:rFonts w:hAnsi="宋体" w:hint="eastAsia"/>
          <w:sz w:val="24"/>
        </w:rPr>
        <w:t>30</w:t>
      </w:r>
      <w:r w:rsidR="002E47F2">
        <w:rPr>
          <w:rFonts w:hAnsi="宋体" w:hint="eastAsia"/>
          <w:sz w:val="24"/>
        </w:rPr>
        <w:t>）</w:t>
      </w:r>
      <w:r w:rsidR="00BC6B8A" w:rsidRPr="00BC6B8A">
        <w:rPr>
          <w:rFonts w:hAnsi="宋体" w:hint="eastAsia"/>
          <w:sz w:val="24"/>
        </w:rPr>
        <w:t xml:space="preserve"> </w:t>
      </w:r>
      <w:r w:rsidR="00BC6B8A" w:rsidRPr="00BC6B8A">
        <w:rPr>
          <w:rFonts w:hAnsi="宋体" w:hint="eastAsia"/>
          <w:sz w:val="24"/>
        </w:rPr>
        <w:t>℃；相对湿度不大于</w:t>
      </w:r>
      <w:r w:rsidR="00BC6B8A" w:rsidRPr="00BC6B8A">
        <w:rPr>
          <w:rFonts w:hAnsi="宋体" w:hint="eastAsia"/>
          <w:sz w:val="24"/>
        </w:rPr>
        <w:t>85%</w:t>
      </w:r>
      <w:r w:rsidR="00BC6B8A" w:rsidRPr="00BC6B8A">
        <w:rPr>
          <w:rFonts w:hAnsi="宋体" w:hint="eastAsia"/>
          <w:sz w:val="24"/>
        </w:rPr>
        <w:t>。</w:t>
      </w:r>
    </w:p>
    <w:p w:rsidR="00BC6B8A" w:rsidRPr="00BC6B8A" w:rsidRDefault="00BC6B8A" w:rsidP="00195E73">
      <w:pPr>
        <w:pStyle w:val="a8"/>
        <w:spacing w:line="360" w:lineRule="auto"/>
        <w:ind w:leftChars="0" w:left="840"/>
        <w:rPr>
          <w:rFonts w:hAnsi="宋体"/>
          <w:sz w:val="24"/>
        </w:rPr>
      </w:pPr>
      <w:r w:rsidRPr="00BC6B8A">
        <w:rPr>
          <w:rFonts w:hAnsi="宋体" w:hint="eastAsia"/>
          <w:sz w:val="24"/>
        </w:rPr>
        <w:t>2</w:t>
      </w:r>
      <w:r w:rsidR="00195E73">
        <w:rPr>
          <w:rFonts w:hAnsi="宋体" w:hint="eastAsia"/>
          <w:sz w:val="24"/>
        </w:rPr>
        <w:t>.2</w:t>
      </w:r>
      <w:r w:rsidRPr="00BC6B8A">
        <w:rPr>
          <w:rFonts w:hAnsi="宋体" w:hint="eastAsia"/>
          <w:sz w:val="24"/>
        </w:rPr>
        <w:t>.</w:t>
      </w:r>
      <w:r w:rsidR="00195E73">
        <w:rPr>
          <w:rFonts w:hAnsi="宋体" w:hint="eastAsia"/>
          <w:sz w:val="24"/>
        </w:rPr>
        <w:t>滤膜</w:t>
      </w:r>
      <w:r w:rsidRPr="00BC6B8A">
        <w:rPr>
          <w:rFonts w:hAnsi="宋体" w:hint="eastAsia"/>
          <w:sz w:val="24"/>
        </w:rPr>
        <w:t>材料</w:t>
      </w:r>
      <w:r w:rsidR="00195E73">
        <w:rPr>
          <w:rFonts w:hAnsi="宋体" w:hint="eastAsia"/>
          <w:sz w:val="24"/>
        </w:rPr>
        <w:t>：与采样头相适应的滤膜，推荐使用：</w:t>
      </w:r>
      <w:r w:rsidRPr="00BC6B8A">
        <w:rPr>
          <w:rFonts w:hAnsi="宋体" w:hint="eastAsia"/>
          <w:sz w:val="24"/>
        </w:rPr>
        <w:t>圆形，直径为</w:t>
      </w:r>
      <w:r w:rsidRPr="00BC6B8A">
        <w:rPr>
          <w:rFonts w:hAnsi="宋体" w:hint="eastAsia"/>
          <w:sz w:val="24"/>
        </w:rPr>
        <w:t>47 mm</w:t>
      </w:r>
      <w:r w:rsidR="008169B3">
        <w:rPr>
          <w:rFonts w:hAnsi="宋体" w:hint="eastAsia"/>
          <w:sz w:val="24"/>
        </w:rPr>
        <w:t>玻璃纤维或者石英</w:t>
      </w:r>
      <w:r w:rsidR="00195E73" w:rsidRPr="008169B3">
        <w:rPr>
          <w:rFonts w:hAnsi="宋体" w:hint="eastAsia"/>
          <w:sz w:val="24"/>
        </w:rPr>
        <w:t>材料</w:t>
      </w:r>
      <w:r w:rsidR="008169B3">
        <w:rPr>
          <w:rFonts w:hAnsi="宋体" w:hint="eastAsia"/>
          <w:sz w:val="24"/>
        </w:rPr>
        <w:t>。</w:t>
      </w:r>
    </w:p>
    <w:p w:rsidR="004C147B" w:rsidRDefault="00195E73" w:rsidP="00195E73">
      <w:pPr>
        <w:pStyle w:val="a8"/>
        <w:spacing w:line="360" w:lineRule="auto"/>
        <w:ind w:leftChars="0" w:left="840"/>
        <w:rPr>
          <w:rFonts w:hAnsi="宋体"/>
          <w:sz w:val="24"/>
        </w:rPr>
      </w:pPr>
      <w:r>
        <w:rPr>
          <w:rFonts w:hAnsi="宋体" w:hint="eastAsia"/>
          <w:sz w:val="24"/>
        </w:rPr>
        <w:t>2.3</w:t>
      </w:r>
      <w:r w:rsidR="00BC6B8A" w:rsidRPr="00BC6B8A">
        <w:rPr>
          <w:rFonts w:hAnsi="宋体" w:hint="eastAsia"/>
          <w:sz w:val="24"/>
        </w:rPr>
        <w:t>恒温恒湿</w:t>
      </w:r>
      <w:r>
        <w:rPr>
          <w:rFonts w:hAnsi="宋体" w:hint="eastAsia"/>
          <w:sz w:val="24"/>
        </w:rPr>
        <w:t>系统：</w:t>
      </w:r>
      <w:r w:rsidR="004C147B" w:rsidRPr="004C147B">
        <w:rPr>
          <w:rFonts w:hAnsi="宋体" w:hint="eastAsia"/>
          <w:sz w:val="24"/>
        </w:rPr>
        <w:t>温度范围：（</w:t>
      </w:r>
      <w:r w:rsidR="004C147B" w:rsidRPr="004C147B">
        <w:rPr>
          <w:rFonts w:hAnsi="宋体" w:hint="eastAsia"/>
          <w:sz w:val="24"/>
        </w:rPr>
        <w:t>25</w:t>
      </w:r>
      <w:r w:rsidR="004C147B" w:rsidRPr="004C147B">
        <w:rPr>
          <w:rFonts w:hAnsi="宋体" w:hint="eastAsia"/>
          <w:sz w:val="24"/>
        </w:rPr>
        <w:t>～</w:t>
      </w:r>
      <w:r w:rsidR="004C147B" w:rsidRPr="004C147B">
        <w:rPr>
          <w:rFonts w:hAnsi="宋体" w:hint="eastAsia"/>
          <w:sz w:val="24"/>
        </w:rPr>
        <w:t>50</w:t>
      </w:r>
      <w:r w:rsidR="004C147B" w:rsidRPr="004C147B">
        <w:rPr>
          <w:rFonts w:hAnsi="宋体" w:hint="eastAsia"/>
          <w:sz w:val="24"/>
        </w:rPr>
        <w:t>）</w:t>
      </w:r>
      <w:r w:rsidR="002E47F2">
        <w:rPr>
          <w:rFonts w:hAnsi="宋体" w:hint="eastAsia"/>
          <w:sz w:val="24"/>
        </w:rPr>
        <w:t xml:space="preserve"> </w:t>
      </w:r>
      <w:r w:rsidR="004C147B" w:rsidRPr="004C147B">
        <w:rPr>
          <w:rFonts w:hAnsi="宋体" w:hint="eastAsia"/>
          <w:sz w:val="24"/>
        </w:rPr>
        <w:t>℃，温度偏差：±</w:t>
      </w:r>
      <w:r w:rsidR="004C147B" w:rsidRPr="004C147B">
        <w:rPr>
          <w:rFonts w:hAnsi="宋体" w:hint="eastAsia"/>
          <w:sz w:val="24"/>
        </w:rPr>
        <w:t>2</w:t>
      </w:r>
      <w:r w:rsidR="002E47F2">
        <w:rPr>
          <w:rFonts w:hAnsi="宋体" w:hint="eastAsia"/>
          <w:sz w:val="24"/>
        </w:rPr>
        <w:t xml:space="preserve"> </w:t>
      </w:r>
      <w:r w:rsidR="004C147B" w:rsidRPr="004C147B">
        <w:rPr>
          <w:rFonts w:hAnsi="宋体" w:hint="eastAsia"/>
          <w:sz w:val="24"/>
        </w:rPr>
        <w:t>℃，温度均匀度：</w:t>
      </w:r>
      <w:r w:rsidR="004C147B" w:rsidRPr="004C147B">
        <w:rPr>
          <w:rFonts w:hAnsi="宋体" w:hint="eastAsia"/>
          <w:sz w:val="24"/>
        </w:rPr>
        <w:t>1</w:t>
      </w:r>
      <w:r w:rsidR="004C147B" w:rsidRPr="004C147B">
        <w:rPr>
          <w:rFonts w:hAnsi="宋体" w:hint="eastAsia"/>
          <w:sz w:val="24"/>
        </w:rPr>
        <w:t>℃；湿度范围：（</w:t>
      </w:r>
      <w:r w:rsidR="004C147B" w:rsidRPr="004C147B">
        <w:rPr>
          <w:rFonts w:hAnsi="宋体" w:hint="eastAsia"/>
          <w:sz w:val="24"/>
        </w:rPr>
        <w:t>30</w:t>
      </w:r>
      <w:r w:rsidR="004C147B" w:rsidRPr="004C147B">
        <w:rPr>
          <w:rFonts w:hAnsi="宋体" w:hint="eastAsia"/>
          <w:sz w:val="24"/>
        </w:rPr>
        <w:t>～</w:t>
      </w:r>
      <w:r w:rsidR="004C147B" w:rsidRPr="004C147B">
        <w:rPr>
          <w:rFonts w:hAnsi="宋体" w:hint="eastAsia"/>
          <w:sz w:val="24"/>
        </w:rPr>
        <w:t>40</w:t>
      </w:r>
      <w:r w:rsidR="004C147B" w:rsidRPr="004C147B">
        <w:rPr>
          <w:rFonts w:hAnsi="宋体" w:hint="eastAsia"/>
          <w:sz w:val="24"/>
        </w:rPr>
        <w:t>）</w:t>
      </w:r>
      <w:r w:rsidR="004C147B" w:rsidRPr="004C147B">
        <w:rPr>
          <w:rFonts w:hAnsi="宋体" w:hint="eastAsia"/>
          <w:sz w:val="24"/>
        </w:rPr>
        <w:t>%RH</w:t>
      </w:r>
      <w:r w:rsidR="004C147B" w:rsidRPr="004C147B">
        <w:rPr>
          <w:rFonts w:hAnsi="宋体" w:hint="eastAsia"/>
          <w:sz w:val="24"/>
        </w:rPr>
        <w:t>，湿度偏差：±</w:t>
      </w:r>
      <w:r w:rsidR="004C147B" w:rsidRPr="004C147B">
        <w:rPr>
          <w:rFonts w:hAnsi="宋体" w:hint="eastAsia"/>
          <w:sz w:val="24"/>
        </w:rPr>
        <w:t>3%RH</w:t>
      </w:r>
      <w:r w:rsidR="004C147B" w:rsidRPr="004C147B">
        <w:rPr>
          <w:rFonts w:hAnsi="宋体" w:hint="eastAsia"/>
          <w:sz w:val="24"/>
        </w:rPr>
        <w:t>，湿度均匀度：</w:t>
      </w:r>
      <w:r w:rsidR="004C147B" w:rsidRPr="004C147B">
        <w:rPr>
          <w:rFonts w:hAnsi="宋体" w:hint="eastAsia"/>
          <w:sz w:val="24"/>
        </w:rPr>
        <w:t>3%RH</w:t>
      </w:r>
      <w:r w:rsidR="004C147B" w:rsidRPr="004C147B">
        <w:rPr>
          <w:rFonts w:hAnsi="宋体" w:hint="eastAsia"/>
          <w:sz w:val="24"/>
        </w:rPr>
        <w:t>。</w:t>
      </w:r>
    </w:p>
    <w:p w:rsidR="00BC6B8A" w:rsidRPr="00BC6B8A" w:rsidRDefault="004C147B" w:rsidP="004C147B">
      <w:pPr>
        <w:pStyle w:val="a8"/>
        <w:spacing w:line="360" w:lineRule="auto"/>
        <w:ind w:leftChars="0" w:left="840"/>
        <w:rPr>
          <w:rFonts w:hAnsi="宋体"/>
          <w:sz w:val="24"/>
        </w:rPr>
      </w:pPr>
      <w:r>
        <w:rPr>
          <w:rFonts w:hAnsi="宋体" w:hint="eastAsia"/>
          <w:sz w:val="24"/>
        </w:rPr>
        <w:t>2.4</w:t>
      </w:r>
      <w:r w:rsidRPr="004C147B">
        <w:rPr>
          <w:rFonts w:hAnsi="宋体" w:hint="eastAsia"/>
          <w:sz w:val="24"/>
        </w:rPr>
        <w:t>称重装置：电子天平：</w:t>
      </w:r>
      <w:r w:rsidRPr="004C147B">
        <w:rPr>
          <w:rFonts w:hAnsi="宋体" w:hint="eastAsia"/>
          <w:sz w:val="24"/>
        </w:rPr>
        <w:t xml:space="preserve"> </w:t>
      </w:r>
      <w:r w:rsidRPr="004C147B">
        <w:rPr>
          <w:rFonts w:hAnsi="宋体" w:hint="eastAsia"/>
          <w:sz w:val="24"/>
        </w:rPr>
        <w:t>级，最大秤量大于</w:t>
      </w:r>
      <w:r w:rsidRPr="004C147B">
        <w:rPr>
          <w:rFonts w:hAnsi="宋体" w:hint="eastAsia"/>
          <w:sz w:val="24"/>
        </w:rPr>
        <w:t>20</w:t>
      </w:r>
      <w:r w:rsidR="002E47F2">
        <w:rPr>
          <w:rFonts w:hAnsi="宋体" w:hint="eastAsia"/>
          <w:sz w:val="24"/>
        </w:rPr>
        <w:t xml:space="preserve"> </w:t>
      </w:r>
      <w:r w:rsidRPr="004C147B">
        <w:rPr>
          <w:rFonts w:hAnsi="宋体" w:hint="eastAsia"/>
          <w:sz w:val="24"/>
        </w:rPr>
        <w:t>g,</w:t>
      </w:r>
      <w:r w:rsidRPr="004C147B">
        <w:rPr>
          <w:rFonts w:hAnsi="宋体" w:hint="eastAsia"/>
          <w:sz w:val="24"/>
        </w:rPr>
        <w:t>实际分度值</w:t>
      </w:r>
      <w:r w:rsidRPr="004C147B">
        <w:rPr>
          <w:rFonts w:hAnsi="宋体" w:hint="eastAsia"/>
          <w:sz w:val="24"/>
        </w:rPr>
        <w:t>d=0.01</w:t>
      </w:r>
      <w:r w:rsidR="002E47F2">
        <w:rPr>
          <w:rFonts w:hAnsi="宋体" w:hint="eastAsia"/>
          <w:sz w:val="24"/>
        </w:rPr>
        <w:t xml:space="preserve"> </w:t>
      </w:r>
      <w:r w:rsidRPr="004C147B">
        <w:rPr>
          <w:rFonts w:hAnsi="宋体" w:hint="eastAsia"/>
          <w:sz w:val="24"/>
        </w:rPr>
        <w:t>mg</w:t>
      </w:r>
      <w:r w:rsidRPr="004C147B">
        <w:rPr>
          <w:rFonts w:hAnsi="宋体" w:hint="eastAsia"/>
          <w:sz w:val="24"/>
        </w:rPr>
        <w:t>。</w:t>
      </w:r>
    </w:p>
    <w:p w:rsidR="00BC6B8A" w:rsidRPr="00BC6B8A" w:rsidRDefault="004C147B" w:rsidP="004C147B">
      <w:pPr>
        <w:pStyle w:val="a8"/>
        <w:spacing w:line="360" w:lineRule="auto"/>
        <w:ind w:leftChars="0" w:left="840"/>
        <w:rPr>
          <w:rFonts w:hAnsi="宋体"/>
          <w:sz w:val="24"/>
        </w:rPr>
      </w:pPr>
      <w:r>
        <w:rPr>
          <w:rFonts w:hAnsi="宋体" w:hint="eastAsia"/>
          <w:sz w:val="24"/>
        </w:rPr>
        <w:t>2.5</w:t>
      </w:r>
      <w:r>
        <w:rPr>
          <w:rFonts w:hAnsi="宋体" w:hint="eastAsia"/>
          <w:sz w:val="24"/>
        </w:rPr>
        <w:t>称重</w:t>
      </w:r>
      <w:r w:rsidR="00BC6B8A" w:rsidRPr="00BC6B8A">
        <w:rPr>
          <w:rFonts w:hAnsi="宋体" w:hint="eastAsia"/>
          <w:sz w:val="24"/>
        </w:rPr>
        <w:t>方法</w:t>
      </w:r>
      <w:r>
        <w:rPr>
          <w:rFonts w:hAnsi="宋体" w:hint="eastAsia"/>
          <w:sz w:val="24"/>
        </w:rPr>
        <w:t>：</w:t>
      </w:r>
    </w:p>
    <w:p w:rsidR="00BC6B8A" w:rsidRDefault="001939E6" w:rsidP="001939E6">
      <w:pPr>
        <w:pStyle w:val="a8"/>
        <w:spacing w:line="360" w:lineRule="auto"/>
        <w:ind w:leftChars="0" w:left="840"/>
        <w:rPr>
          <w:rFonts w:hAnsi="宋体"/>
          <w:sz w:val="24"/>
        </w:rPr>
      </w:pPr>
      <w:r>
        <w:rPr>
          <w:rFonts w:hAnsi="宋体" w:hint="eastAsia"/>
          <w:sz w:val="24"/>
        </w:rPr>
        <w:t>2.5.1</w:t>
      </w:r>
      <w:r w:rsidR="00BC6B8A" w:rsidRPr="00BC6B8A">
        <w:rPr>
          <w:rFonts w:hAnsi="宋体" w:hint="eastAsia"/>
          <w:sz w:val="24"/>
        </w:rPr>
        <w:t>滤膜外观检查</w:t>
      </w:r>
      <w:r>
        <w:rPr>
          <w:rFonts w:hAnsi="宋体" w:hint="eastAsia"/>
          <w:sz w:val="24"/>
        </w:rPr>
        <w:t>：</w:t>
      </w:r>
      <w:r w:rsidR="00BC6B8A" w:rsidRPr="00BC6B8A">
        <w:rPr>
          <w:rFonts w:hAnsi="宋体" w:hint="eastAsia"/>
          <w:sz w:val="24"/>
        </w:rPr>
        <w:t>保证滤膜边缘平整，厚薄均匀，无毛刺，无污染，不得有针孔或任何破损。</w:t>
      </w:r>
    </w:p>
    <w:p w:rsidR="00BC6B8A" w:rsidRDefault="001939E6" w:rsidP="001939E6">
      <w:pPr>
        <w:pStyle w:val="a8"/>
        <w:spacing w:line="360" w:lineRule="auto"/>
        <w:ind w:leftChars="0" w:left="840"/>
        <w:rPr>
          <w:rFonts w:hAnsi="宋体"/>
          <w:sz w:val="24"/>
        </w:rPr>
      </w:pPr>
      <w:r>
        <w:rPr>
          <w:rFonts w:hAnsi="宋体" w:hint="eastAsia"/>
          <w:sz w:val="24"/>
        </w:rPr>
        <w:t>2.5.2</w:t>
      </w:r>
      <w:r w:rsidRPr="00BC6B8A">
        <w:rPr>
          <w:rFonts w:hAnsi="宋体" w:hint="eastAsia"/>
          <w:sz w:val="24"/>
        </w:rPr>
        <w:t>采样前滤膜平衡称量</w:t>
      </w:r>
      <w:r>
        <w:rPr>
          <w:rFonts w:hAnsi="宋体" w:hint="eastAsia"/>
          <w:sz w:val="24"/>
        </w:rPr>
        <w:t>。</w:t>
      </w:r>
      <w:r w:rsidR="00BC6B8A" w:rsidRPr="00BC6B8A">
        <w:rPr>
          <w:rFonts w:hAnsi="宋体" w:hint="eastAsia"/>
          <w:sz w:val="24"/>
        </w:rPr>
        <w:t>在温度为</w:t>
      </w:r>
      <w:r w:rsidR="002E47F2">
        <w:rPr>
          <w:rFonts w:hAnsi="宋体" w:hint="eastAsia"/>
          <w:sz w:val="24"/>
        </w:rPr>
        <w:t>（</w:t>
      </w:r>
      <w:r w:rsidR="00BC6B8A" w:rsidRPr="00BC6B8A">
        <w:rPr>
          <w:rFonts w:hAnsi="宋体" w:hint="eastAsia"/>
          <w:sz w:val="24"/>
        </w:rPr>
        <w:t>15</w:t>
      </w:r>
      <w:r w:rsidR="007C3A94" w:rsidRPr="007C3A94">
        <w:rPr>
          <w:rFonts w:hAnsi="宋体" w:hint="eastAsia"/>
          <w:sz w:val="24"/>
        </w:rPr>
        <w:t>～</w:t>
      </w:r>
      <w:r w:rsidR="00BC6B8A" w:rsidRPr="00BC6B8A">
        <w:rPr>
          <w:rFonts w:hAnsi="宋体" w:hint="eastAsia"/>
          <w:sz w:val="24"/>
        </w:rPr>
        <w:t>30</w:t>
      </w:r>
      <w:r w:rsidR="002E47F2">
        <w:rPr>
          <w:rFonts w:hAnsi="宋体" w:hint="eastAsia"/>
          <w:sz w:val="24"/>
        </w:rPr>
        <w:t>）</w:t>
      </w:r>
      <w:r w:rsidR="00BC6B8A" w:rsidRPr="00BC6B8A">
        <w:rPr>
          <w:rFonts w:hAnsi="宋体" w:hint="eastAsia"/>
          <w:sz w:val="24"/>
        </w:rPr>
        <w:t xml:space="preserve"> </w:t>
      </w:r>
      <w:r w:rsidR="00BC6B8A" w:rsidRPr="00BC6B8A">
        <w:rPr>
          <w:rFonts w:hAnsi="宋体" w:hint="eastAsia"/>
          <w:sz w:val="24"/>
        </w:rPr>
        <w:t>℃，湿度为（</w:t>
      </w:r>
      <w:r w:rsidR="00BC6B8A" w:rsidRPr="00BC6B8A">
        <w:rPr>
          <w:rFonts w:hAnsi="宋体" w:hint="eastAsia"/>
          <w:sz w:val="24"/>
        </w:rPr>
        <w:t>50</w:t>
      </w:r>
      <w:r w:rsidR="00BC6B8A" w:rsidRPr="00BC6B8A">
        <w:rPr>
          <w:rFonts w:hAnsi="宋体" w:hint="eastAsia"/>
          <w:sz w:val="24"/>
        </w:rPr>
        <w:t>±</w:t>
      </w:r>
      <w:r w:rsidR="00BC6B8A" w:rsidRPr="00BC6B8A">
        <w:rPr>
          <w:rFonts w:hAnsi="宋体" w:hint="eastAsia"/>
          <w:sz w:val="24"/>
        </w:rPr>
        <w:t>5</w:t>
      </w:r>
      <w:r w:rsidR="00BC6B8A" w:rsidRPr="00BC6B8A">
        <w:rPr>
          <w:rFonts w:hAnsi="宋体" w:hint="eastAsia"/>
          <w:sz w:val="24"/>
        </w:rPr>
        <w:t>）</w:t>
      </w:r>
      <w:r w:rsidR="00BC6B8A" w:rsidRPr="00BC6B8A">
        <w:rPr>
          <w:rFonts w:hAnsi="宋体" w:hint="eastAsia"/>
          <w:sz w:val="24"/>
        </w:rPr>
        <w:t>%RH</w:t>
      </w:r>
      <w:r w:rsidR="00BC6B8A" w:rsidRPr="00BC6B8A">
        <w:rPr>
          <w:rFonts w:hAnsi="宋体" w:hint="eastAsia"/>
          <w:sz w:val="24"/>
        </w:rPr>
        <w:t>条件下，平衡</w:t>
      </w:r>
      <w:r w:rsidR="00BC6B8A" w:rsidRPr="00BC6B8A">
        <w:rPr>
          <w:rFonts w:hAnsi="宋体" w:hint="eastAsia"/>
          <w:sz w:val="24"/>
        </w:rPr>
        <w:t>24</w:t>
      </w:r>
      <w:r w:rsidR="00BC6B8A" w:rsidRPr="00BC6B8A">
        <w:rPr>
          <w:rFonts w:hAnsi="宋体" w:hint="eastAsia"/>
          <w:sz w:val="24"/>
        </w:rPr>
        <w:t>小时后进行称重，记录滤膜初始</w:t>
      </w:r>
      <w:r w:rsidR="007D32A6" w:rsidRPr="007D32A6">
        <w:rPr>
          <w:rFonts w:hAnsi="宋体" w:hint="eastAsia"/>
          <w:sz w:val="24"/>
        </w:rPr>
        <w:t>质</w:t>
      </w:r>
      <w:r w:rsidR="00BC6B8A" w:rsidRPr="00BC6B8A">
        <w:rPr>
          <w:rFonts w:hAnsi="宋体" w:hint="eastAsia"/>
          <w:sz w:val="24"/>
        </w:rPr>
        <w:t>量。</w:t>
      </w:r>
    </w:p>
    <w:p w:rsidR="002D16DC" w:rsidRDefault="001939E6" w:rsidP="00BC6B8A">
      <w:pPr>
        <w:pStyle w:val="a8"/>
        <w:spacing w:line="360" w:lineRule="auto"/>
        <w:ind w:leftChars="0" w:left="840"/>
        <w:rPr>
          <w:rFonts w:hAnsi="宋体"/>
          <w:sz w:val="24"/>
        </w:rPr>
      </w:pPr>
      <w:r>
        <w:rPr>
          <w:rFonts w:hAnsi="宋体" w:hint="eastAsia"/>
          <w:sz w:val="24"/>
        </w:rPr>
        <w:t>2.5.3</w:t>
      </w:r>
      <w:r w:rsidRPr="001939E6">
        <w:rPr>
          <w:rFonts w:hAnsi="宋体" w:hint="eastAsia"/>
          <w:sz w:val="24"/>
        </w:rPr>
        <w:t>采样</w:t>
      </w:r>
      <w:r w:rsidR="007D32A6">
        <w:rPr>
          <w:rFonts w:hAnsi="宋体" w:hint="eastAsia"/>
          <w:sz w:val="24"/>
        </w:rPr>
        <w:t>后</w:t>
      </w:r>
      <w:r w:rsidRPr="001939E6">
        <w:rPr>
          <w:rFonts w:hAnsi="宋体" w:hint="eastAsia"/>
          <w:sz w:val="24"/>
        </w:rPr>
        <w:t>滤膜平衡称量。</w:t>
      </w:r>
      <w:r>
        <w:rPr>
          <w:rFonts w:hAnsi="宋体" w:hint="eastAsia"/>
          <w:sz w:val="24"/>
        </w:rPr>
        <w:t>与采样前</w:t>
      </w:r>
      <w:r w:rsidR="007D32A6">
        <w:rPr>
          <w:rFonts w:hAnsi="宋体" w:hint="eastAsia"/>
          <w:sz w:val="24"/>
        </w:rPr>
        <w:t>的温湿度</w:t>
      </w:r>
      <w:r>
        <w:rPr>
          <w:rFonts w:hAnsi="宋体" w:hint="eastAsia"/>
          <w:sz w:val="24"/>
        </w:rPr>
        <w:t>相同条件下，</w:t>
      </w:r>
      <w:r w:rsidRPr="001939E6">
        <w:rPr>
          <w:rFonts w:hAnsi="宋体" w:hint="eastAsia"/>
          <w:sz w:val="24"/>
        </w:rPr>
        <w:t>平衡</w:t>
      </w:r>
      <w:r w:rsidRPr="001939E6">
        <w:rPr>
          <w:rFonts w:hAnsi="宋体" w:hint="eastAsia"/>
          <w:sz w:val="24"/>
        </w:rPr>
        <w:t>24</w:t>
      </w:r>
      <w:r w:rsidRPr="001939E6">
        <w:rPr>
          <w:rFonts w:hAnsi="宋体" w:hint="eastAsia"/>
          <w:sz w:val="24"/>
        </w:rPr>
        <w:t>小时后进行称重，记录滤膜</w:t>
      </w:r>
      <w:r>
        <w:rPr>
          <w:rFonts w:hAnsi="宋体" w:hint="eastAsia"/>
          <w:sz w:val="24"/>
        </w:rPr>
        <w:t>采样后</w:t>
      </w:r>
      <w:r w:rsidR="007D32A6" w:rsidRPr="007D32A6">
        <w:rPr>
          <w:rFonts w:hAnsi="宋体" w:hint="eastAsia"/>
          <w:sz w:val="24"/>
        </w:rPr>
        <w:t>质</w:t>
      </w:r>
      <w:r w:rsidRPr="001939E6">
        <w:rPr>
          <w:rFonts w:hAnsi="宋体" w:hint="eastAsia"/>
          <w:sz w:val="24"/>
        </w:rPr>
        <w:t>量。</w:t>
      </w:r>
    </w:p>
    <w:p w:rsidR="001939E6" w:rsidRDefault="001939E6" w:rsidP="00BC6B8A">
      <w:pPr>
        <w:pStyle w:val="a8"/>
        <w:spacing w:line="360" w:lineRule="auto"/>
        <w:ind w:leftChars="0" w:left="840"/>
        <w:rPr>
          <w:rFonts w:hAnsi="宋体"/>
          <w:sz w:val="24"/>
        </w:rPr>
      </w:pPr>
      <w:r>
        <w:rPr>
          <w:rFonts w:hAnsi="宋体" w:hint="eastAsia"/>
          <w:sz w:val="24"/>
        </w:rPr>
        <w:t>2.5.4</w:t>
      </w:r>
      <w:r>
        <w:rPr>
          <w:rFonts w:hAnsi="宋体" w:hint="eastAsia"/>
          <w:sz w:val="24"/>
        </w:rPr>
        <w:t>采样前后称重</w:t>
      </w:r>
      <w:r w:rsidR="007D32A6">
        <w:rPr>
          <w:rFonts w:hAnsi="宋体" w:hint="eastAsia"/>
          <w:sz w:val="24"/>
        </w:rPr>
        <w:t>质</w:t>
      </w:r>
      <w:r>
        <w:rPr>
          <w:rFonts w:hAnsi="宋体" w:hint="eastAsia"/>
          <w:sz w:val="24"/>
        </w:rPr>
        <w:t>量之差，即为采样净质量。</w:t>
      </w:r>
    </w:p>
    <w:p w:rsidR="001939E6" w:rsidRDefault="001939E6" w:rsidP="001939E6">
      <w:pPr>
        <w:pStyle w:val="a8"/>
        <w:spacing w:line="360" w:lineRule="auto"/>
        <w:ind w:leftChars="0"/>
        <w:rPr>
          <w:rFonts w:hAnsi="宋体"/>
          <w:sz w:val="24"/>
        </w:rPr>
      </w:pPr>
      <w:r>
        <w:rPr>
          <w:rFonts w:hAnsi="宋体" w:hint="eastAsia"/>
          <w:sz w:val="24"/>
        </w:rPr>
        <w:t>3</w:t>
      </w:r>
      <w:r>
        <w:rPr>
          <w:rFonts w:hAnsi="宋体" w:hint="eastAsia"/>
          <w:sz w:val="24"/>
        </w:rPr>
        <w:t>、结果计算。</w:t>
      </w:r>
    </w:p>
    <w:p w:rsidR="001939E6" w:rsidRDefault="001939E6" w:rsidP="001939E6">
      <w:pPr>
        <w:pStyle w:val="a8"/>
        <w:spacing w:line="360" w:lineRule="auto"/>
        <w:ind w:leftChars="0"/>
        <w:rPr>
          <w:color w:val="000000"/>
          <w:sz w:val="24"/>
        </w:rPr>
      </w:pPr>
      <w:r>
        <w:rPr>
          <w:rFonts w:hAnsi="宋体" w:hint="eastAsia"/>
          <w:sz w:val="24"/>
        </w:rPr>
        <w:lastRenderedPageBreak/>
        <w:t xml:space="preserve">   </w:t>
      </w:r>
      <w:r>
        <w:rPr>
          <w:rFonts w:hint="eastAsia"/>
          <w:color w:val="000000"/>
          <w:sz w:val="24"/>
        </w:rPr>
        <w:t>标准烟尘测试仪测量值由数学公式</w:t>
      </w:r>
      <w:r>
        <w:rPr>
          <w:rFonts w:hint="eastAsia"/>
          <w:color w:val="000000"/>
          <w:sz w:val="24"/>
        </w:rPr>
        <w:t xml:space="preserve"> </w:t>
      </w:r>
      <m:oMath>
        <m:sSub>
          <m:sSubPr>
            <m:ctrlPr>
              <w:rPr>
                <w:rFonts w:ascii="Cambria Math" w:hAnsi="Cambria Math"/>
                <w:color w:val="000000"/>
                <w:sz w:val="24"/>
              </w:rPr>
            </m:ctrlPr>
          </m:sSubPr>
          <m:e>
            <m:r>
              <w:rPr>
                <w:rFonts w:ascii="Cambria Math" w:hAnsi="Cambria Math"/>
                <w:color w:val="000000"/>
                <w:sz w:val="24"/>
              </w:rPr>
              <m:t>ρ</m:t>
            </m:r>
          </m:e>
          <m:sub>
            <m:r>
              <w:rPr>
                <w:rFonts w:ascii="Cambria Math" w:hAnsi="Cambria Math"/>
                <w:color w:val="000000"/>
                <w:sz w:val="24"/>
              </w:rPr>
              <m:t>s</m:t>
            </m:r>
          </m:sub>
        </m:sSub>
        <m:r>
          <m:rPr>
            <m:sty m:val="p"/>
          </m:rPr>
          <w:rPr>
            <w:rFonts w:ascii="Cambria Math" w:hAnsi="Cambria Math"/>
            <w:color w:val="000000"/>
            <w:sz w:val="24"/>
          </w:rPr>
          <m:t>=</m:t>
        </m:r>
        <m:f>
          <m:fPr>
            <m:ctrlPr>
              <w:rPr>
                <w:rFonts w:ascii="Cambria Math" w:hAnsi="Cambria Math"/>
                <w:color w:val="000000"/>
                <w:sz w:val="24"/>
              </w:rPr>
            </m:ctrlPr>
          </m:fPr>
          <m:num>
            <m:r>
              <w:rPr>
                <w:rFonts w:ascii="Cambria Math" w:hAnsi="Cambria Math"/>
                <w:color w:val="000000"/>
                <w:sz w:val="24"/>
              </w:rPr>
              <m:t>m</m:t>
            </m:r>
          </m:num>
          <m:den>
            <m:r>
              <w:rPr>
                <w:rFonts w:ascii="Cambria Math" w:hAnsi="Cambria Math"/>
                <w:color w:val="000000"/>
                <w:sz w:val="24"/>
              </w:rPr>
              <m:t>V</m:t>
            </m:r>
          </m:den>
        </m:f>
      </m:oMath>
      <w:r>
        <w:rPr>
          <w:rFonts w:hint="eastAsia"/>
          <w:color w:val="000000"/>
          <w:sz w:val="24"/>
        </w:rPr>
        <w:t xml:space="preserve"> </w:t>
      </w:r>
      <w:r>
        <w:rPr>
          <w:rFonts w:hint="eastAsia"/>
          <w:color w:val="000000"/>
          <w:sz w:val="24"/>
        </w:rPr>
        <w:t>得到。</w:t>
      </w:r>
    </w:p>
    <w:p w:rsidR="001939E6" w:rsidRDefault="001939E6" w:rsidP="001939E6">
      <w:pPr>
        <w:spacing w:line="360" w:lineRule="auto"/>
        <w:rPr>
          <w:rFonts w:cs="Arial"/>
          <w:color w:val="000000"/>
          <w:spacing w:val="6"/>
          <w:kern w:val="0"/>
          <w:sz w:val="24"/>
          <w:szCs w:val="21"/>
        </w:rPr>
      </w:pPr>
      <w:r>
        <w:rPr>
          <w:rFonts w:hint="eastAsia"/>
          <w:color w:val="000000"/>
          <w:sz w:val="24"/>
        </w:rPr>
        <w:t xml:space="preserve">   </w:t>
      </w:r>
      <w:r>
        <w:rPr>
          <w:rFonts w:cs="Arial" w:hint="eastAsia"/>
          <w:color w:val="000000"/>
          <w:spacing w:val="6"/>
          <w:kern w:val="0"/>
          <w:sz w:val="24"/>
          <w:szCs w:val="21"/>
        </w:rPr>
        <w:t>式中：</w:t>
      </w:r>
      <m:oMath>
        <m:sSub>
          <m:sSubPr>
            <m:ctrlPr>
              <w:rPr>
                <w:rFonts w:ascii="Cambria Math" w:hAnsi="Cambria Math" w:cs="Arial"/>
                <w:color w:val="000000"/>
                <w:spacing w:val="6"/>
                <w:kern w:val="0"/>
                <w:sz w:val="24"/>
                <w:szCs w:val="21"/>
              </w:rPr>
            </m:ctrlPr>
          </m:sSubPr>
          <m:e>
            <m:r>
              <w:rPr>
                <w:rFonts w:ascii="Cambria Math" w:hAnsi="Cambria Math" w:cs="Arial"/>
                <w:color w:val="000000"/>
                <w:spacing w:val="6"/>
                <w:kern w:val="0"/>
                <w:sz w:val="24"/>
                <w:szCs w:val="21"/>
              </w:rPr>
              <m:t>ρ</m:t>
            </m:r>
          </m:e>
          <m:sub>
            <m:r>
              <w:rPr>
                <w:rFonts w:ascii="Cambria Math" w:hAnsi="Cambria Math" w:cs="Arial"/>
                <w:color w:val="000000"/>
                <w:spacing w:val="6"/>
                <w:kern w:val="0"/>
                <w:sz w:val="24"/>
                <w:szCs w:val="21"/>
              </w:rPr>
              <m:t>s</m:t>
            </m:r>
          </m:sub>
        </m:sSub>
      </m:oMath>
      <w:r>
        <w:rPr>
          <w:rFonts w:ascii="宋体" w:hAnsi="宋体"/>
          <w:color w:val="000000"/>
          <w:spacing w:val="6"/>
          <w:kern w:val="0"/>
          <w:sz w:val="24"/>
          <w:szCs w:val="21"/>
        </w:rPr>
        <w:t>—</w:t>
      </w:r>
      <w:r>
        <w:rPr>
          <w:rFonts w:hint="eastAsia"/>
          <w:color w:val="000000"/>
          <w:sz w:val="24"/>
        </w:rPr>
        <w:t>标准烟尘测量值</w:t>
      </w:r>
      <w:r>
        <w:rPr>
          <w:rFonts w:cs="Arial"/>
          <w:color w:val="000000"/>
          <w:spacing w:val="6"/>
          <w:kern w:val="0"/>
          <w:sz w:val="24"/>
          <w:szCs w:val="21"/>
        </w:rPr>
        <w:t>，</w:t>
      </w:r>
      <w:r w:rsidR="00862F04">
        <w:rPr>
          <w:rFonts w:hint="eastAsia"/>
          <w:sz w:val="24"/>
        </w:rPr>
        <w:t>mg/m</w:t>
      </w:r>
      <w:r w:rsidR="00862F04">
        <w:rPr>
          <w:rFonts w:hint="eastAsia"/>
          <w:sz w:val="24"/>
          <w:vertAlign w:val="superscript"/>
        </w:rPr>
        <w:t>3</w:t>
      </w:r>
      <w:r>
        <w:rPr>
          <w:rFonts w:cs="Arial" w:hint="eastAsia"/>
          <w:color w:val="000000"/>
          <w:spacing w:val="6"/>
          <w:kern w:val="0"/>
          <w:sz w:val="24"/>
          <w:szCs w:val="21"/>
        </w:rPr>
        <w:t>；</w:t>
      </w:r>
    </w:p>
    <w:p w:rsidR="001939E6" w:rsidRDefault="00862F04" w:rsidP="00862F04">
      <w:pPr>
        <w:spacing w:line="360" w:lineRule="auto"/>
        <w:ind w:firstLineChars="500" w:firstLine="1200"/>
        <w:rPr>
          <w:rFonts w:cs="Arial"/>
          <w:color w:val="000000"/>
          <w:spacing w:val="6"/>
          <w:kern w:val="0"/>
          <w:sz w:val="24"/>
          <w:szCs w:val="21"/>
        </w:rPr>
      </w:pPr>
      <w:r w:rsidRPr="00862F04">
        <w:rPr>
          <w:rFonts w:hint="eastAsia"/>
          <w:i/>
          <w:sz w:val="24"/>
          <w:szCs w:val="21"/>
        </w:rPr>
        <w:t>m</w:t>
      </w:r>
      <w:r w:rsidR="001939E6">
        <w:rPr>
          <w:rFonts w:hint="eastAsia"/>
          <w:sz w:val="24"/>
          <w:szCs w:val="21"/>
        </w:rPr>
        <w:t>—</w:t>
      </w:r>
      <w:r>
        <w:rPr>
          <w:rFonts w:hAnsi="宋体" w:hint="eastAsia"/>
          <w:sz w:val="24"/>
        </w:rPr>
        <w:t>采样净质量</w:t>
      </w:r>
      <w:r w:rsidR="005750AD" w:rsidRPr="005750AD">
        <w:rPr>
          <w:rFonts w:hint="eastAsia"/>
          <w:sz w:val="24"/>
          <w:szCs w:val="21"/>
        </w:rPr>
        <w:t>，</w:t>
      </w:r>
      <w:r w:rsidR="001939E6">
        <w:rPr>
          <w:rFonts w:hint="eastAsia"/>
          <w:sz w:val="24"/>
        </w:rPr>
        <w:t xml:space="preserve"> m</w:t>
      </w:r>
      <w:r w:rsidR="007D32A6">
        <w:rPr>
          <w:rFonts w:hint="eastAsia"/>
          <w:sz w:val="24"/>
        </w:rPr>
        <w:t>g</w:t>
      </w:r>
      <w:r w:rsidR="001939E6">
        <w:rPr>
          <w:rFonts w:cs="Arial" w:hint="eastAsia"/>
          <w:color w:val="000000"/>
          <w:spacing w:val="6"/>
          <w:kern w:val="0"/>
          <w:sz w:val="24"/>
          <w:szCs w:val="21"/>
        </w:rPr>
        <w:t>；</w:t>
      </w:r>
    </w:p>
    <w:p w:rsidR="001939E6" w:rsidRDefault="00862F04" w:rsidP="007D32A6">
      <w:pPr>
        <w:spacing w:line="360" w:lineRule="auto"/>
        <w:ind w:firstLineChars="500" w:firstLine="1200"/>
        <w:rPr>
          <w:sz w:val="24"/>
          <w:szCs w:val="21"/>
        </w:rPr>
      </w:pPr>
      <w:r>
        <w:rPr>
          <w:rFonts w:hint="eastAsia"/>
          <w:i/>
          <w:sz w:val="24"/>
          <w:szCs w:val="21"/>
        </w:rPr>
        <w:t>v</w:t>
      </w:r>
      <w:r w:rsidR="001939E6">
        <w:rPr>
          <w:rFonts w:hint="eastAsia"/>
          <w:sz w:val="24"/>
          <w:szCs w:val="21"/>
        </w:rPr>
        <w:t>—</w:t>
      </w:r>
      <w:r>
        <w:rPr>
          <w:rFonts w:hint="eastAsia"/>
          <w:sz w:val="24"/>
          <w:szCs w:val="21"/>
        </w:rPr>
        <w:t>标准采样体积</w:t>
      </w:r>
      <w:r w:rsidR="005750AD" w:rsidRPr="005750AD">
        <w:rPr>
          <w:rFonts w:hint="eastAsia"/>
          <w:sz w:val="24"/>
          <w:szCs w:val="21"/>
        </w:rPr>
        <w:t>，</w:t>
      </w:r>
      <w:r w:rsidR="001939E6">
        <w:rPr>
          <w:rFonts w:hint="eastAsia"/>
          <w:sz w:val="24"/>
        </w:rPr>
        <w:t xml:space="preserve"> m</w:t>
      </w:r>
      <w:r>
        <w:rPr>
          <w:rFonts w:hint="eastAsia"/>
          <w:sz w:val="24"/>
          <w:vertAlign w:val="superscript"/>
        </w:rPr>
        <w:t>3</w:t>
      </w:r>
      <w:r w:rsidR="001939E6">
        <w:rPr>
          <w:rFonts w:cs="Arial" w:hint="eastAsia"/>
          <w:color w:val="000000"/>
          <w:spacing w:val="6"/>
          <w:kern w:val="0"/>
          <w:sz w:val="24"/>
          <w:szCs w:val="21"/>
        </w:rPr>
        <w:t>。</w:t>
      </w:r>
    </w:p>
    <w:p w:rsidR="001939E6" w:rsidRPr="001939E6" w:rsidRDefault="007D32A6" w:rsidP="001939E6">
      <w:pPr>
        <w:pStyle w:val="a8"/>
        <w:spacing w:line="360" w:lineRule="auto"/>
        <w:ind w:leftChars="0"/>
        <w:rPr>
          <w:rFonts w:hAnsi="宋体"/>
          <w:sz w:val="24"/>
        </w:rPr>
      </w:pPr>
      <w:r>
        <w:rPr>
          <w:rFonts w:hAnsi="宋体"/>
          <w:sz w:val="24"/>
        </w:rPr>
        <w:t>经上述公</w:t>
      </w:r>
      <w:r w:rsidR="007C3A94">
        <w:rPr>
          <w:rFonts w:hAnsi="宋体"/>
          <w:sz w:val="24"/>
        </w:rPr>
        <w:t>式</w:t>
      </w:r>
      <w:r>
        <w:rPr>
          <w:rFonts w:hAnsi="宋体"/>
          <w:sz w:val="24"/>
        </w:rPr>
        <w:t>计算得到</w:t>
      </w:r>
      <w:r w:rsidRPr="007D32A6">
        <w:rPr>
          <w:rFonts w:hAnsi="宋体" w:hint="eastAsia"/>
          <w:sz w:val="24"/>
        </w:rPr>
        <w:t>标准烟尘测试仪</w:t>
      </w:r>
      <w:r>
        <w:rPr>
          <w:rFonts w:hAnsi="宋体" w:hint="eastAsia"/>
          <w:sz w:val="24"/>
        </w:rPr>
        <w:t>测量</w:t>
      </w:r>
      <w:r w:rsidRPr="007D32A6">
        <w:rPr>
          <w:rFonts w:hAnsi="宋体" w:hint="eastAsia"/>
          <w:sz w:val="24"/>
        </w:rPr>
        <w:t>值</w:t>
      </w:r>
      <w:r>
        <w:rPr>
          <w:rFonts w:hAnsi="宋体" w:hint="eastAsia"/>
          <w:sz w:val="24"/>
        </w:rPr>
        <w:t>。</w:t>
      </w:r>
    </w:p>
    <w:p w:rsidR="002D16DC" w:rsidRPr="002D16DC" w:rsidRDefault="002D16DC" w:rsidP="002D16DC">
      <w:pPr>
        <w:pStyle w:val="a8"/>
        <w:spacing w:line="360" w:lineRule="auto"/>
        <w:ind w:firstLineChars="100" w:firstLine="240"/>
        <w:jc w:val="center"/>
        <w:rPr>
          <w:rFonts w:hAnsi="宋体"/>
          <w:sz w:val="24"/>
        </w:rPr>
      </w:pPr>
    </w:p>
    <w:p w:rsidR="002D16DC" w:rsidRPr="002D16DC" w:rsidRDefault="002D16DC" w:rsidP="002D16DC">
      <w:pPr>
        <w:pStyle w:val="a8"/>
        <w:spacing w:line="360" w:lineRule="auto"/>
        <w:ind w:firstLineChars="100" w:firstLine="240"/>
        <w:jc w:val="center"/>
        <w:rPr>
          <w:rFonts w:hAnsi="宋体"/>
          <w:sz w:val="24"/>
        </w:rPr>
      </w:pPr>
    </w:p>
    <w:p w:rsidR="002D16DC" w:rsidRDefault="002D16DC">
      <w:pPr>
        <w:pStyle w:val="a8"/>
        <w:spacing w:line="360" w:lineRule="auto"/>
        <w:ind w:firstLineChars="100" w:firstLine="280"/>
        <w:jc w:val="center"/>
        <w:rPr>
          <w:rFonts w:ascii="黑体" w:eastAsia="黑体" w:hAnsi="黑体"/>
          <w:sz w:val="28"/>
          <w:szCs w:val="20"/>
        </w:rPr>
      </w:pPr>
    </w:p>
    <w:p w:rsidR="002D16DC" w:rsidRDefault="002D16DC">
      <w:pPr>
        <w:pStyle w:val="a8"/>
        <w:spacing w:line="360" w:lineRule="auto"/>
        <w:ind w:firstLineChars="100" w:firstLine="280"/>
        <w:jc w:val="center"/>
        <w:rPr>
          <w:rFonts w:ascii="黑体" w:eastAsia="黑体" w:hAnsi="黑体"/>
          <w:sz w:val="28"/>
          <w:szCs w:val="20"/>
        </w:rPr>
      </w:pPr>
    </w:p>
    <w:p w:rsidR="002D16DC" w:rsidRDefault="002D16DC">
      <w:pPr>
        <w:pStyle w:val="a8"/>
        <w:spacing w:line="360" w:lineRule="auto"/>
        <w:ind w:firstLineChars="100" w:firstLine="280"/>
        <w:jc w:val="center"/>
        <w:rPr>
          <w:rFonts w:ascii="黑体" w:eastAsia="黑体" w:hAnsi="黑体"/>
          <w:sz w:val="28"/>
          <w:szCs w:val="20"/>
        </w:rPr>
      </w:pPr>
    </w:p>
    <w:p w:rsidR="002D16DC" w:rsidRDefault="002D16DC">
      <w:pPr>
        <w:pStyle w:val="a8"/>
        <w:spacing w:line="360" w:lineRule="auto"/>
        <w:ind w:firstLineChars="100" w:firstLine="280"/>
        <w:jc w:val="center"/>
        <w:rPr>
          <w:rFonts w:ascii="黑体" w:eastAsia="黑体" w:hAnsi="黑体"/>
          <w:sz w:val="28"/>
          <w:szCs w:val="20"/>
        </w:rPr>
      </w:pPr>
    </w:p>
    <w:p w:rsidR="002D16DC" w:rsidRDefault="002D16DC">
      <w:pPr>
        <w:pStyle w:val="a8"/>
        <w:spacing w:line="360" w:lineRule="auto"/>
        <w:ind w:firstLineChars="100" w:firstLine="280"/>
        <w:jc w:val="center"/>
        <w:rPr>
          <w:rFonts w:ascii="黑体" w:eastAsia="黑体" w:hAnsi="黑体"/>
          <w:sz w:val="28"/>
          <w:szCs w:val="20"/>
        </w:rPr>
      </w:pPr>
    </w:p>
    <w:p w:rsidR="002D16DC" w:rsidRDefault="002D16DC">
      <w:pPr>
        <w:pStyle w:val="a8"/>
        <w:spacing w:line="360" w:lineRule="auto"/>
        <w:ind w:firstLineChars="100" w:firstLine="280"/>
        <w:jc w:val="center"/>
        <w:rPr>
          <w:rFonts w:ascii="黑体" w:eastAsia="黑体" w:hAnsi="黑体"/>
          <w:sz w:val="28"/>
          <w:szCs w:val="20"/>
        </w:rPr>
      </w:pPr>
    </w:p>
    <w:p w:rsidR="002D16DC" w:rsidRDefault="002D16DC">
      <w:pPr>
        <w:pStyle w:val="a8"/>
        <w:spacing w:line="360" w:lineRule="auto"/>
        <w:ind w:firstLineChars="100" w:firstLine="280"/>
        <w:jc w:val="center"/>
        <w:rPr>
          <w:rFonts w:ascii="黑体" w:eastAsia="黑体" w:hAnsi="黑体"/>
          <w:sz w:val="28"/>
          <w:szCs w:val="20"/>
        </w:rPr>
      </w:pPr>
    </w:p>
    <w:p w:rsidR="002D16DC" w:rsidRDefault="002D16DC">
      <w:pPr>
        <w:pStyle w:val="a8"/>
        <w:spacing w:line="360" w:lineRule="auto"/>
        <w:ind w:firstLineChars="100" w:firstLine="280"/>
        <w:jc w:val="center"/>
        <w:rPr>
          <w:rFonts w:ascii="黑体" w:eastAsia="黑体" w:hAnsi="黑体"/>
          <w:sz w:val="28"/>
          <w:szCs w:val="20"/>
        </w:rPr>
      </w:pPr>
    </w:p>
    <w:p w:rsidR="002D16DC" w:rsidRDefault="002D16DC">
      <w:pPr>
        <w:pStyle w:val="a8"/>
        <w:spacing w:line="360" w:lineRule="auto"/>
        <w:ind w:firstLineChars="100" w:firstLine="280"/>
        <w:jc w:val="center"/>
        <w:rPr>
          <w:rFonts w:ascii="黑体" w:eastAsia="黑体" w:hAnsi="黑体"/>
          <w:sz w:val="28"/>
          <w:szCs w:val="20"/>
        </w:rPr>
      </w:pPr>
    </w:p>
    <w:p w:rsidR="002D16DC" w:rsidRDefault="002D16DC">
      <w:pPr>
        <w:pStyle w:val="a8"/>
        <w:spacing w:line="360" w:lineRule="auto"/>
        <w:ind w:firstLineChars="100" w:firstLine="280"/>
        <w:jc w:val="center"/>
        <w:rPr>
          <w:rFonts w:ascii="黑体" w:eastAsia="黑体" w:hAnsi="黑体"/>
          <w:sz w:val="28"/>
          <w:szCs w:val="20"/>
        </w:rPr>
      </w:pPr>
    </w:p>
    <w:p w:rsidR="002D16DC" w:rsidRDefault="002D16DC">
      <w:pPr>
        <w:pStyle w:val="a8"/>
        <w:spacing w:line="360" w:lineRule="auto"/>
        <w:ind w:firstLineChars="100" w:firstLine="280"/>
        <w:jc w:val="center"/>
        <w:rPr>
          <w:rFonts w:ascii="黑体" w:eastAsia="黑体" w:hAnsi="黑体"/>
          <w:sz w:val="28"/>
          <w:szCs w:val="20"/>
        </w:rPr>
      </w:pPr>
    </w:p>
    <w:p w:rsidR="002D16DC" w:rsidRDefault="002D16DC">
      <w:pPr>
        <w:pStyle w:val="a8"/>
        <w:spacing w:line="360" w:lineRule="auto"/>
        <w:ind w:firstLineChars="100" w:firstLine="280"/>
        <w:jc w:val="center"/>
        <w:rPr>
          <w:rFonts w:ascii="黑体" w:eastAsia="黑体" w:hAnsi="黑体"/>
          <w:sz w:val="28"/>
          <w:szCs w:val="20"/>
        </w:rPr>
      </w:pPr>
    </w:p>
    <w:p w:rsidR="002D16DC" w:rsidRDefault="002D16DC">
      <w:pPr>
        <w:pStyle w:val="a8"/>
        <w:spacing w:line="360" w:lineRule="auto"/>
        <w:ind w:firstLineChars="100" w:firstLine="280"/>
        <w:jc w:val="center"/>
        <w:rPr>
          <w:rFonts w:ascii="黑体" w:eastAsia="黑体" w:hAnsi="黑体"/>
          <w:sz w:val="28"/>
          <w:szCs w:val="20"/>
        </w:rPr>
      </w:pPr>
    </w:p>
    <w:p w:rsidR="002D16DC" w:rsidRDefault="002D16DC">
      <w:pPr>
        <w:pStyle w:val="a8"/>
        <w:spacing w:line="360" w:lineRule="auto"/>
        <w:ind w:firstLineChars="100" w:firstLine="280"/>
        <w:jc w:val="center"/>
        <w:rPr>
          <w:rFonts w:ascii="黑体" w:eastAsia="黑体" w:hAnsi="黑体"/>
          <w:sz w:val="28"/>
          <w:szCs w:val="20"/>
        </w:rPr>
      </w:pPr>
    </w:p>
    <w:p w:rsidR="002D16DC" w:rsidRDefault="002D16DC" w:rsidP="002D16DC">
      <w:pPr>
        <w:pStyle w:val="a8"/>
        <w:spacing w:line="360" w:lineRule="auto"/>
        <w:ind w:leftChars="0" w:left="0"/>
        <w:rPr>
          <w:rFonts w:ascii="黑体" w:eastAsia="黑体" w:hAnsi="黑体"/>
          <w:sz w:val="28"/>
          <w:szCs w:val="20"/>
        </w:rPr>
      </w:pPr>
      <w:r w:rsidRPr="002D16DC">
        <w:rPr>
          <w:rFonts w:ascii="黑体" w:eastAsia="黑体" w:hAnsi="黑体" w:hint="eastAsia"/>
          <w:sz w:val="28"/>
          <w:szCs w:val="20"/>
        </w:rPr>
        <w:lastRenderedPageBreak/>
        <w:t>附录</w:t>
      </w:r>
      <w:r>
        <w:rPr>
          <w:rFonts w:ascii="黑体" w:eastAsia="黑体" w:hAnsi="黑体" w:hint="eastAsia"/>
          <w:sz w:val="28"/>
          <w:szCs w:val="20"/>
        </w:rPr>
        <w:t>B</w:t>
      </w:r>
    </w:p>
    <w:p w:rsidR="001B2B8E" w:rsidRDefault="006B096F">
      <w:pPr>
        <w:pStyle w:val="a8"/>
        <w:spacing w:line="360" w:lineRule="auto"/>
        <w:ind w:firstLineChars="100" w:firstLine="280"/>
        <w:jc w:val="center"/>
        <w:rPr>
          <w:rFonts w:eastAsia="黑体"/>
          <w:sz w:val="28"/>
        </w:rPr>
      </w:pPr>
      <w:r>
        <w:rPr>
          <w:rFonts w:ascii="黑体" w:eastAsia="黑体" w:hAnsi="黑体" w:hint="eastAsia"/>
          <w:sz w:val="28"/>
          <w:szCs w:val="20"/>
        </w:rPr>
        <w:t>烟尘浓度测试仪浓度</w:t>
      </w:r>
      <w:r>
        <w:rPr>
          <w:rFonts w:ascii="黑体" w:eastAsia="黑体" w:hAnsi="黑体"/>
          <w:sz w:val="28"/>
          <w:szCs w:val="20"/>
        </w:rPr>
        <w:t>示值误差</w:t>
      </w:r>
      <w:r>
        <w:rPr>
          <w:rFonts w:ascii="黑体" w:eastAsia="黑体" w:hAnsi="黑体" w:hint="eastAsia"/>
          <w:sz w:val="28"/>
          <w:szCs w:val="20"/>
        </w:rPr>
        <w:t>的不确定度评定实例</w:t>
      </w:r>
    </w:p>
    <w:p w:rsidR="001B2B8E" w:rsidRDefault="007D32A6">
      <w:pPr>
        <w:tabs>
          <w:tab w:val="left" w:pos="5812"/>
        </w:tabs>
        <w:spacing w:before="240" w:line="360" w:lineRule="auto"/>
        <w:rPr>
          <w:sz w:val="24"/>
          <w:szCs w:val="28"/>
        </w:rPr>
      </w:pPr>
      <w:r>
        <w:rPr>
          <w:rFonts w:hint="eastAsia"/>
          <w:sz w:val="24"/>
          <w:szCs w:val="28"/>
        </w:rPr>
        <w:t>B</w:t>
      </w:r>
      <w:r w:rsidR="006B096F">
        <w:rPr>
          <w:rFonts w:hint="eastAsia"/>
          <w:sz w:val="24"/>
          <w:szCs w:val="28"/>
        </w:rPr>
        <w:t xml:space="preserve">.1  </w:t>
      </w:r>
      <w:r w:rsidR="006B096F">
        <w:rPr>
          <w:rFonts w:hint="eastAsia"/>
          <w:sz w:val="24"/>
          <w:szCs w:val="28"/>
        </w:rPr>
        <w:t>概述</w:t>
      </w:r>
    </w:p>
    <w:p w:rsidR="001B2B8E" w:rsidRDefault="006B096F">
      <w:pPr>
        <w:tabs>
          <w:tab w:val="left" w:pos="5812"/>
        </w:tabs>
        <w:spacing w:before="240" w:line="360" w:lineRule="auto"/>
        <w:ind w:firstLineChars="200" w:firstLine="480"/>
        <w:rPr>
          <w:sz w:val="24"/>
          <w:szCs w:val="28"/>
        </w:rPr>
      </w:pPr>
      <w:r>
        <w:rPr>
          <w:rFonts w:hint="eastAsia"/>
          <w:sz w:val="24"/>
          <w:szCs w:val="28"/>
        </w:rPr>
        <w:t>烟尘浓度测试仪校准结果的不确定度评定主要是对质量浓度示值误差的不确定度</w:t>
      </w:r>
      <w:r w:rsidR="007C3A94">
        <w:rPr>
          <w:rFonts w:hint="eastAsia"/>
          <w:sz w:val="24"/>
          <w:szCs w:val="28"/>
        </w:rPr>
        <w:t>评定</w:t>
      </w:r>
      <w:r>
        <w:rPr>
          <w:rFonts w:hint="eastAsia"/>
          <w:sz w:val="24"/>
          <w:szCs w:val="28"/>
        </w:rPr>
        <w:t>，主要包括：标准器引入的不确定度及校准过程引入的不确定度。标准器引入的不确定度主要包括烟尘浓度标准装置引入的不确定度和烟尘浓度发生装置不均匀性引入的不确定度；校准过程引入的不确定度主要表现在测量重复性。</w:t>
      </w:r>
    </w:p>
    <w:p w:rsidR="001B2B8E" w:rsidRDefault="007D32A6">
      <w:pPr>
        <w:tabs>
          <w:tab w:val="left" w:pos="5812"/>
        </w:tabs>
        <w:spacing w:before="240" w:line="360" w:lineRule="auto"/>
        <w:rPr>
          <w:iCs/>
          <w:sz w:val="24"/>
          <w:szCs w:val="20"/>
        </w:rPr>
      </w:pPr>
      <w:r>
        <w:rPr>
          <w:rFonts w:hint="eastAsia"/>
          <w:sz w:val="24"/>
          <w:szCs w:val="28"/>
        </w:rPr>
        <w:t>B</w:t>
      </w:r>
      <w:r w:rsidR="006B096F">
        <w:rPr>
          <w:sz w:val="24"/>
          <w:szCs w:val="28"/>
        </w:rPr>
        <w:t>.</w:t>
      </w:r>
      <w:r w:rsidR="006B096F">
        <w:rPr>
          <w:rFonts w:hint="eastAsia"/>
          <w:iCs/>
          <w:sz w:val="24"/>
          <w:szCs w:val="20"/>
        </w:rPr>
        <w:t>2</w:t>
      </w:r>
      <w:r w:rsidR="006B096F">
        <w:rPr>
          <w:iCs/>
          <w:sz w:val="24"/>
          <w:szCs w:val="20"/>
        </w:rPr>
        <w:t xml:space="preserve"> </w:t>
      </w:r>
      <w:r w:rsidR="006B096F">
        <w:rPr>
          <w:rFonts w:hint="eastAsia"/>
          <w:iCs/>
          <w:sz w:val="24"/>
          <w:szCs w:val="20"/>
        </w:rPr>
        <w:t>测量方法</w:t>
      </w:r>
    </w:p>
    <w:p w:rsidR="001B2B8E" w:rsidRDefault="006B096F">
      <w:pPr>
        <w:spacing w:line="360" w:lineRule="auto"/>
        <w:ind w:firstLineChars="200" w:firstLine="480"/>
        <w:rPr>
          <w:sz w:val="24"/>
          <w:szCs w:val="21"/>
        </w:rPr>
      </w:pPr>
      <w:r>
        <w:rPr>
          <w:rFonts w:hint="eastAsia"/>
          <w:sz w:val="24"/>
          <w:szCs w:val="21"/>
        </w:rPr>
        <w:t>选择</w:t>
      </w:r>
      <w:r>
        <w:rPr>
          <w:rFonts w:hint="eastAsia"/>
          <w:sz w:val="24"/>
          <w:szCs w:val="21"/>
        </w:rPr>
        <w:t>10</w:t>
      </w:r>
      <w:r>
        <w:t xml:space="preserve"> </w:t>
      </w:r>
      <w:r>
        <w:rPr>
          <w:sz w:val="24"/>
          <w:szCs w:val="21"/>
        </w:rPr>
        <w:t>mg/m</w:t>
      </w:r>
      <w:r>
        <w:rPr>
          <w:sz w:val="24"/>
          <w:szCs w:val="21"/>
          <w:vertAlign w:val="superscript"/>
        </w:rPr>
        <w:t>3</w:t>
      </w:r>
      <w:r>
        <w:rPr>
          <w:rFonts w:hint="eastAsia"/>
          <w:sz w:val="24"/>
        </w:rPr>
        <w:t>、</w:t>
      </w:r>
      <w:r>
        <w:rPr>
          <w:rFonts w:hint="eastAsia"/>
          <w:sz w:val="24"/>
        </w:rPr>
        <w:t>25 mg/m</w:t>
      </w:r>
      <w:r>
        <w:rPr>
          <w:rFonts w:hint="eastAsia"/>
          <w:sz w:val="24"/>
          <w:vertAlign w:val="superscript"/>
        </w:rPr>
        <w:t>3</w:t>
      </w:r>
      <w:r>
        <w:rPr>
          <w:rFonts w:hint="eastAsia"/>
          <w:sz w:val="24"/>
        </w:rPr>
        <w:t>、</w:t>
      </w:r>
      <w:r>
        <w:rPr>
          <w:rFonts w:hint="eastAsia"/>
          <w:sz w:val="24"/>
        </w:rPr>
        <w:t>40 mg/m</w:t>
      </w:r>
      <w:r>
        <w:rPr>
          <w:rFonts w:hint="eastAsia"/>
          <w:sz w:val="24"/>
          <w:vertAlign w:val="superscript"/>
        </w:rPr>
        <w:t>3</w:t>
      </w:r>
      <w:r>
        <w:rPr>
          <w:rFonts w:hint="eastAsia"/>
          <w:sz w:val="24"/>
        </w:rPr>
        <w:t>的校准点分别评定不确定度。</w:t>
      </w:r>
      <w:r>
        <w:rPr>
          <w:sz w:val="24"/>
          <w:szCs w:val="21"/>
        </w:rPr>
        <w:t>使</w:t>
      </w:r>
      <w:r>
        <w:rPr>
          <w:rFonts w:hint="eastAsia"/>
          <w:sz w:val="24"/>
        </w:rPr>
        <w:t>烟尘浓度发生装置</w:t>
      </w:r>
      <w:r>
        <w:rPr>
          <w:sz w:val="24"/>
        </w:rPr>
        <w:t>发生质量浓度</w:t>
      </w:r>
      <w:r>
        <w:rPr>
          <w:rFonts w:hint="eastAsia"/>
          <w:sz w:val="24"/>
        </w:rPr>
        <w:t>分别为</w:t>
      </w:r>
      <w:r w:rsidR="005750AD">
        <w:rPr>
          <w:rFonts w:hint="eastAsia"/>
          <w:sz w:val="24"/>
          <w:szCs w:val="21"/>
        </w:rPr>
        <w:t>10</w:t>
      </w:r>
      <w:r w:rsidR="005750AD">
        <w:t xml:space="preserve"> </w:t>
      </w:r>
      <w:r w:rsidR="005750AD">
        <w:rPr>
          <w:sz w:val="24"/>
          <w:szCs w:val="21"/>
        </w:rPr>
        <w:t>mg/m</w:t>
      </w:r>
      <w:r w:rsidR="005750AD">
        <w:rPr>
          <w:sz w:val="24"/>
          <w:szCs w:val="21"/>
          <w:vertAlign w:val="superscript"/>
        </w:rPr>
        <w:t>3</w:t>
      </w:r>
      <w:r w:rsidR="005750AD">
        <w:rPr>
          <w:rFonts w:hint="eastAsia"/>
          <w:sz w:val="24"/>
        </w:rPr>
        <w:t>、</w:t>
      </w:r>
      <w:r w:rsidR="005750AD">
        <w:rPr>
          <w:rFonts w:hint="eastAsia"/>
          <w:sz w:val="24"/>
        </w:rPr>
        <w:t>25 mg/m</w:t>
      </w:r>
      <w:r w:rsidR="005750AD">
        <w:rPr>
          <w:rFonts w:hint="eastAsia"/>
          <w:sz w:val="24"/>
          <w:vertAlign w:val="superscript"/>
        </w:rPr>
        <w:t>3</w:t>
      </w:r>
      <w:r w:rsidR="005750AD">
        <w:rPr>
          <w:rFonts w:hint="eastAsia"/>
          <w:sz w:val="24"/>
        </w:rPr>
        <w:t>、</w:t>
      </w:r>
      <w:r w:rsidR="005750AD">
        <w:rPr>
          <w:rFonts w:hint="eastAsia"/>
          <w:sz w:val="24"/>
        </w:rPr>
        <w:t>40 mg/m</w:t>
      </w:r>
      <w:r w:rsidR="005750AD">
        <w:rPr>
          <w:rFonts w:hint="eastAsia"/>
          <w:sz w:val="24"/>
          <w:vertAlign w:val="superscript"/>
        </w:rPr>
        <w:t>3</w:t>
      </w:r>
      <w:r>
        <w:rPr>
          <w:rFonts w:hint="eastAsia"/>
          <w:sz w:val="24"/>
        </w:rPr>
        <w:t>的</w:t>
      </w:r>
      <w:r>
        <w:rPr>
          <w:sz w:val="24"/>
          <w:szCs w:val="21"/>
        </w:rPr>
        <w:t>烟尘。</w:t>
      </w:r>
      <w:r>
        <w:rPr>
          <w:rFonts w:hint="eastAsia"/>
          <w:sz w:val="24"/>
        </w:rPr>
        <w:t>按照</w:t>
      </w:r>
      <w:r>
        <w:rPr>
          <w:rFonts w:hint="eastAsia"/>
          <w:sz w:val="24"/>
        </w:rPr>
        <w:t>7</w:t>
      </w:r>
      <w:r>
        <w:rPr>
          <w:sz w:val="24"/>
        </w:rPr>
        <w:t>.2.</w:t>
      </w:r>
      <w:r>
        <w:rPr>
          <w:rFonts w:hint="eastAsia"/>
          <w:sz w:val="24"/>
        </w:rPr>
        <w:t>1</w:t>
      </w:r>
      <w:r>
        <w:rPr>
          <w:rFonts w:hint="eastAsia"/>
          <w:sz w:val="24"/>
        </w:rPr>
        <w:t>的校准方法进行校准，</w:t>
      </w:r>
      <w:r>
        <w:rPr>
          <w:sz w:val="24"/>
          <w:szCs w:val="21"/>
        </w:rPr>
        <w:t>记录并计算烟尘</w:t>
      </w:r>
      <w:r>
        <w:rPr>
          <w:rFonts w:hint="eastAsia"/>
          <w:sz w:val="24"/>
          <w:szCs w:val="21"/>
        </w:rPr>
        <w:t>质量浓度</w:t>
      </w:r>
      <w:r>
        <w:rPr>
          <w:sz w:val="24"/>
          <w:szCs w:val="21"/>
        </w:rPr>
        <w:t>标准值</w:t>
      </w:r>
      <w:proofErr w:type="spellStart"/>
      <w:r>
        <w:rPr>
          <w:i/>
          <w:sz w:val="24"/>
          <w:szCs w:val="21"/>
        </w:rPr>
        <w:t>ρ</w:t>
      </w:r>
      <w:r>
        <w:rPr>
          <w:sz w:val="24"/>
          <w:szCs w:val="21"/>
          <w:vertAlign w:val="subscript"/>
        </w:rPr>
        <w:t>s</w:t>
      </w:r>
      <w:proofErr w:type="spellEnd"/>
      <w:r>
        <w:rPr>
          <w:rFonts w:hint="eastAsia"/>
          <w:sz w:val="24"/>
          <w:szCs w:val="21"/>
        </w:rPr>
        <w:t>和被</w:t>
      </w:r>
      <w:r>
        <w:rPr>
          <w:sz w:val="24"/>
          <w:szCs w:val="21"/>
        </w:rPr>
        <w:t>校</w:t>
      </w:r>
      <w:r>
        <w:rPr>
          <w:rFonts w:hint="eastAsia"/>
          <w:sz w:val="24"/>
          <w:szCs w:val="21"/>
        </w:rPr>
        <w:t>仪器烟尘质量</w:t>
      </w:r>
      <w:r>
        <w:rPr>
          <w:sz w:val="24"/>
          <w:szCs w:val="21"/>
        </w:rPr>
        <w:t>浓度测量值</w:t>
      </w:r>
      <w:proofErr w:type="spellStart"/>
      <w:r>
        <w:rPr>
          <w:i/>
          <w:sz w:val="24"/>
          <w:szCs w:val="21"/>
        </w:rPr>
        <w:t>ρ</w:t>
      </w:r>
      <w:r>
        <w:rPr>
          <w:sz w:val="24"/>
          <w:szCs w:val="21"/>
          <w:vertAlign w:val="subscript"/>
        </w:rPr>
        <w:t>m</w:t>
      </w:r>
      <w:proofErr w:type="spellEnd"/>
      <w:r>
        <w:rPr>
          <w:sz w:val="24"/>
          <w:szCs w:val="21"/>
        </w:rPr>
        <w:t>，计算</w:t>
      </w:r>
      <w:r>
        <w:rPr>
          <w:rFonts w:hint="eastAsia"/>
          <w:sz w:val="24"/>
          <w:szCs w:val="21"/>
        </w:rPr>
        <w:t>烟尘浓度测试仪烟尘</w:t>
      </w:r>
      <w:r>
        <w:rPr>
          <w:sz w:val="24"/>
        </w:rPr>
        <w:t>浓度</w:t>
      </w:r>
      <w:r>
        <w:rPr>
          <w:sz w:val="24"/>
          <w:szCs w:val="21"/>
        </w:rPr>
        <w:t>示值误差</w:t>
      </w:r>
      <w:proofErr w:type="spellStart"/>
      <w:r>
        <w:rPr>
          <w:rFonts w:ascii="Sylfaen" w:hAnsi="Sylfaen"/>
          <w:sz w:val="24"/>
          <w:szCs w:val="21"/>
        </w:rPr>
        <w:t>Δ</w:t>
      </w:r>
      <w:r>
        <w:rPr>
          <w:i/>
          <w:sz w:val="24"/>
          <w:szCs w:val="21"/>
        </w:rPr>
        <w:t>ρ</w:t>
      </w:r>
      <w:proofErr w:type="spellEnd"/>
      <w:r>
        <w:rPr>
          <w:rFonts w:hint="eastAsia"/>
          <w:sz w:val="24"/>
          <w:szCs w:val="21"/>
        </w:rPr>
        <w:t>。</w:t>
      </w:r>
    </w:p>
    <w:p w:rsidR="001B2B8E" w:rsidRDefault="007D32A6">
      <w:pPr>
        <w:spacing w:before="240" w:line="360" w:lineRule="auto"/>
        <w:rPr>
          <w:sz w:val="24"/>
          <w:szCs w:val="21"/>
        </w:rPr>
      </w:pPr>
      <w:r>
        <w:rPr>
          <w:rFonts w:hint="eastAsia"/>
          <w:sz w:val="24"/>
          <w:szCs w:val="21"/>
        </w:rPr>
        <w:t>B</w:t>
      </w:r>
      <w:r w:rsidR="006B096F">
        <w:rPr>
          <w:rFonts w:hint="eastAsia"/>
          <w:sz w:val="24"/>
          <w:szCs w:val="21"/>
        </w:rPr>
        <w:t>.3</w:t>
      </w:r>
      <w:r w:rsidR="006B096F">
        <w:rPr>
          <w:sz w:val="24"/>
          <w:szCs w:val="21"/>
        </w:rPr>
        <w:t xml:space="preserve"> </w:t>
      </w:r>
      <w:r w:rsidR="006B096F">
        <w:rPr>
          <w:rFonts w:hint="eastAsia"/>
          <w:sz w:val="24"/>
          <w:szCs w:val="21"/>
        </w:rPr>
        <w:t>测量模型</w:t>
      </w:r>
    </w:p>
    <w:p w:rsidR="001B2B8E" w:rsidRDefault="006B096F">
      <w:pPr>
        <w:spacing w:line="360" w:lineRule="auto"/>
        <w:ind w:firstLineChars="800" w:firstLine="2016"/>
        <w:rPr>
          <w:color w:val="FF0000"/>
          <w:spacing w:val="6"/>
          <w:kern w:val="0"/>
          <w:sz w:val="24"/>
          <w:szCs w:val="21"/>
        </w:rPr>
      </w:pPr>
      <m:oMath>
        <m:r>
          <m:rPr>
            <m:sty m:val="p"/>
          </m:rPr>
          <w:rPr>
            <w:rFonts w:ascii="Cambria Math" w:hAnsi="Cambria Math"/>
            <w:color w:val="000000"/>
            <w:spacing w:val="6"/>
            <w:kern w:val="0"/>
            <w:sz w:val="24"/>
            <w:szCs w:val="21"/>
          </w:rPr>
          <m:t>Δ</m:t>
        </m:r>
        <m:r>
          <w:rPr>
            <w:rFonts w:ascii="Cambria Math" w:hAnsi="Cambria Math"/>
            <w:color w:val="000000"/>
            <w:spacing w:val="6"/>
            <w:kern w:val="0"/>
            <w:sz w:val="24"/>
            <w:szCs w:val="21"/>
          </w:rPr>
          <m:t>ρ=</m:t>
        </m:r>
        <m:sSub>
          <m:sSubPr>
            <m:ctrlPr>
              <w:rPr>
                <w:rFonts w:ascii="Cambria Math" w:hAnsi="Cambria Math"/>
                <w:i/>
                <w:color w:val="000000"/>
                <w:spacing w:val="6"/>
                <w:kern w:val="0"/>
                <w:sz w:val="24"/>
                <w:szCs w:val="21"/>
              </w:rPr>
            </m:ctrlPr>
          </m:sSubPr>
          <m:e>
            <m:r>
              <w:rPr>
                <w:rFonts w:ascii="Cambria Math" w:hAnsi="Cambria Math"/>
                <w:color w:val="000000"/>
                <w:spacing w:val="6"/>
                <w:kern w:val="0"/>
                <w:sz w:val="24"/>
                <w:szCs w:val="21"/>
              </w:rPr>
              <m:t>ρ</m:t>
            </m:r>
          </m:e>
          <m:sub>
            <m:r>
              <w:rPr>
                <w:rFonts w:ascii="Cambria Math" w:hAnsi="Cambria Math"/>
                <w:color w:val="000000"/>
                <w:spacing w:val="6"/>
                <w:kern w:val="0"/>
                <w:sz w:val="24"/>
                <w:szCs w:val="21"/>
              </w:rPr>
              <m:t>m</m:t>
            </m:r>
          </m:sub>
        </m:sSub>
        <m:r>
          <w:rPr>
            <w:rFonts w:ascii="Cambria Math" w:hAnsi="Cambria Math"/>
            <w:color w:val="000000"/>
            <w:spacing w:val="6"/>
            <w:kern w:val="0"/>
            <w:sz w:val="24"/>
            <w:szCs w:val="21"/>
          </w:rPr>
          <m:t>-</m:t>
        </m:r>
        <m:sSub>
          <m:sSubPr>
            <m:ctrlPr>
              <w:rPr>
                <w:rFonts w:ascii="Cambria Math" w:hAnsi="Cambria Math"/>
                <w:i/>
                <w:color w:val="000000"/>
                <w:spacing w:val="6"/>
                <w:kern w:val="0"/>
                <w:sz w:val="24"/>
                <w:szCs w:val="21"/>
              </w:rPr>
            </m:ctrlPr>
          </m:sSubPr>
          <m:e>
            <m:r>
              <w:rPr>
                <w:rFonts w:ascii="Cambria Math" w:hAnsi="Cambria Math"/>
                <w:color w:val="000000"/>
                <w:spacing w:val="6"/>
                <w:kern w:val="0"/>
                <w:sz w:val="24"/>
                <w:szCs w:val="21"/>
              </w:rPr>
              <m:t>ρ</m:t>
            </m:r>
          </m:e>
          <m:sub>
            <m:r>
              <w:rPr>
                <w:rFonts w:ascii="Cambria Math" w:hAnsi="Cambria Math"/>
                <w:color w:val="000000"/>
                <w:spacing w:val="6"/>
                <w:kern w:val="0"/>
                <w:sz w:val="24"/>
                <w:szCs w:val="21"/>
              </w:rPr>
              <m:t>s</m:t>
            </m:r>
          </m:sub>
        </m:sSub>
        <m:r>
          <w:rPr>
            <w:rFonts w:ascii="Cambria Math" w:hAnsi="Cambria Math"/>
            <w:color w:val="000000"/>
            <w:spacing w:val="6"/>
            <w:kern w:val="0"/>
            <w:sz w:val="24"/>
            <w:szCs w:val="21"/>
          </w:rPr>
          <m:t>+</m:t>
        </m:r>
        <m:sSub>
          <m:sSubPr>
            <m:ctrlPr>
              <w:rPr>
                <w:rFonts w:ascii="Cambria Math" w:hAnsi="Cambria Math"/>
                <w:i/>
                <w:color w:val="000000"/>
                <w:spacing w:val="6"/>
                <w:kern w:val="0"/>
                <w:sz w:val="24"/>
                <w:szCs w:val="21"/>
              </w:rPr>
            </m:ctrlPr>
          </m:sSubPr>
          <m:e>
            <m:r>
              <w:rPr>
                <w:rFonts w:ascii="Cambria Math" w:hAnsi="Cambria Math"/>
                <w:color w:val="000000"/>
                <w:spacing w:val="6"/>
                <w:kern w:val="0"/>
                <w:sz w:val="24"/>
                <w:szCs w:val="21"/>
              </w:rPr>
              <m:t>ρ</m:t>
            </m:r>
          </m:e>
          <m:sub>
            <m:r>
              <w:rPr>
                <w:rFonts w:ascii="Cambria Math" w:hAnsi="Cambria Math"/>
                <w:color w:val="000000"/>
                <w:spacing w:val="6"/>
                <w:kern w:val="0"/>
                <w:sz w:val="24"/>
                <w:szCs w:val="21"/>
              </w:rPr>
              <m:t>e</m:t>
            </m:r>
          </m:sub>
        </m:sSub>
      </m:oMath>
      <w:r>
        <w:rPr>
          <w:i/>
          <w:iCs/>
          <w:sz w:val="24"/>
          <w:szCs w:val="20"/>
        </w:rPr>
        <w:t xml:space="preserve">                               </w:t>
      </w:r>
      <w:r>
        <w:rPr>
          <w:rFonts w:hint="eastAsia"/>
          <w:iCs/>
          <w:sz w:val="24"/>
          <w:szCs w:val="20"/>
        </w:rPr>
        <w:t>（</w:t>
      </w:r>
      <w:r w:rsidR="005750AD">
        <w:rPr>
          <w:rFonts w:hint="eastAsia"/>
          <w:iCs/>
          <w:sz w:val="24"/>
          <w:szCs w:val="20"/>
        </w:rPr>
        <w:t>B</w:t>
      </w:r>
      <w:r>
        <w:rPr>
          <w:rFonts w:hint="eastAsia"/>
          <w:iCs/>
          <w:sz w:val="24"/>
          <w:szCs w:val="20"/>
        </w:rPr>
        <w:t>.</w:t>
      </w:r>
      <w:r>
        <w:rPr>
          <w:iCs/>
          <w:sz w:val="24"/>
          <w:szCs w:val="20"/>
        </w:rPr>
        <w:t>1</w:t>
      </w:r>
      <w:r>
        <w:rPr>
          <w:rFonts w:hint="eastAsia"/>
          <w:iCs/>
          <w:sz w:val="24"/>
          <w:szCs w:val="20"/>
        </w:rPr>
        <w:t>）</w:t>
      </w:r>
    </w:p>
    <w:p w:rsidR="001B2B8E" w:rsidRDefault="006B096F">
      <w:pPr>
        <w:spacing w:line="360" w:lineRule="auto"/>
        <w:rPr>
          <w:color w:val="000000"/>
          <w:spacing w:val="6"/>
          <w:kern w:val="0"/>
          <w:sz w:val="24"/>
          <w:szCs w:val="21"/>
        </w:rPr>
      </w:pPr>
      <w:r>
        <w:rPr>
          <w:color w:val="000000"/>
          <w:spacing w:val="6"/>
          <w:kern w:val="0"/>
          <w:sz w:val="24"/>
          <w:szCs w:val="21"/>
        </w:rPr>
        <w:t>式中：</w:t>
      </w:r>
    </w:p>
    <w:p w:rsidR="001B2B8E" w:rsidRDefault="006B096F">
      <w:pPr>
        <w:spacing w:line="360" w:lineRule="auto"/>
        <w:ind w:firstLineChars="300" w:firstLine="756"/>
        <w:rPr>
          <w:color w:val="000000"/>
          <w:spacing w:val="6"/>
          <w:kern w:val="0"/>
          <w:sz w:val="24"/>
          <w:szCs w:val="21"/>
        </w:rPr>
      </w:pPr>
      <m:oMath>
        <m:r>
          <m:rPr>
            <m:sty m:val="p"/>
          </m:rPr>
          <w:rPr>
            <w:rFonts w:ascii="Cambria Math" w:hAnsi="Cambria Math"/>
            <w:color w:val="000000"/>
            <w:spacing w:val="6"/>
            <w:kern w:val="0"/>
            <w:sz w:val="24"/>
            <w:szCs w:val="21"/>
          </w:rPr>
          <m:t>∆</m:t>
        </m:r>
        <m:r>
          <w:rPr>
            <w:rFonts w:ascii="Cambria Math" w:hAnsi="Cambria Math"/>
            <w:color w:val="000000"/>
            <w:spacing w:val="6"/>
            <w:kern w:val="0"/>
            <w:sz w:val="24"/>
            <w:szCs w:val="21"/>
          </w:rPr>
          <m:t>ρ</m:t>
        </m:r>
      </m:oMath>
      <w:r>
        <w:rPr>
          <w:color w:val="000000"/>
          <w:spacing w:val="6"/>
          <w:kern w:val="0"/>
          <w:sz w:val="24"/>
          <w:szCs w:val="21"/>
        </w:rPr>
        <w:t>—</w:t>
      </w:r>
      <w:r>
        <w:rPr>
          <w:color w:val="000000"/>
          <w:spacing w:val="6"/>
          <w:kern w:val="0"/>
          <w:sz w:val="24"/>
          <w:szCs w:val="21"/>
        </w:rPr>
        <w:t>烟尘</w:t>
      </w:r>
      <w:r>
        <w:rPr>
          <w:rFonts w:hint="eastAsia"/>
          <w:color w:val="000000"/>
          <w:spacing w:val="6"/>
          <w:kern w:val="0"/>
          <w:sz w:val="24"/>
          <w:szCs w:val="21"/>
        </w:rPr>
        <w:t>浓度示值误差，</w:t>
      </w:r>
      <w:r>
        <w:rPr>
          <w:color w:val="000000"/>
          <w:spacing w:val="6"/>
          <w:kern w:val="0"/>
          <w:sz w:val="24"/>
          <w:szCs w:val="21"/>
        </w:rPr>
        <w:t>mg/m</w:t>
      </w:r>
      <w:r>
        <w:rPr>
          <w:color w:val="000000"/>
          <w:spacing w:val="6"/>
          <w:kern w:val="0"/>
          <w:sz w:val="24"/>
          <w:szCs w:val="21"/>
          <w:vertAlign w:val="superscript"/>
        </w:rPr>
        <w:t>3</w:t>
      </w:r>
      <w:r>
        <w:rPr>
          <w:color w:val="000000"/>
          <w:spacing w:val="6"/>
          <w:kern w:val="0"/>
          <w:sz w:val="24"/>
          <w:szCs w:val="21"/>
        </w:rPr>
        <w:t>；</w:t>
      </w:r>
    </w:p>
    <w:p w:rsidR="001B2B8E" w:rsidRDefault="00CB0F0D">
      <w:pPr>
        <w:spacing w:line="360" w:lineRule="auto"/>
        <w:ind w:firstLineChars="300" w:firstLine="720"/>
        <w:rPr>
          <w:sz w:val="24"/>
          <w:szCs w:val="21"/>
        </w:rPr>
      </w:pPr>
      <m:oMath>
        <m:sSub>
          <m:sSubPr>
            <m:ctrlPr>
              <w:rPr>
                <w:rFonts w:ascii="Cambria Math" w:hAnsi="Cambria Math"/>
                <w:sz w:val="24"/>
                <w:szCs w:val="21"/>
              </w:rPr>
            </m:ctrlPr>
          </m:sSubPr>
          <m:e>
            <m:r>
              <w:rPr>
                <w:rFonts w:ascii="Cambria Math" w:hAnsi="Cambria Math"/>
                <w:sz w:val="24"/>
                <w:szCs w:val="21"/>
              </w:rPr>
              <m:t>ρ</m:t>
            </m:r>
          </m:e>
          <m:sub>
            <m:r>
              <w:rPr>
                <w:rFonts w:ascii="Cambria Math" w:hAnsi="Cambria Math"/>
                <w:sz w:val="24"/>
                <w:szCs w:val="21"/>
              </w:rPr>
              <m:t>s</m:t>
            </m:r>
          </m:sub>
        </m:sSub>
      </m:oMath>
      <w:r w:rsidR="006B096F">
        <w:rPr>
          <w:sz w:val="24"/>
          <w:szCs w:val="21"/>
        </w:rPr>
        <w:t>—</w:t>
      </w:r>
      <w:r w:rsidR="006B096F">
        <w:rPr>
          <w:rFonts w:hint="eastAsia"/>
          <w:sz w:val="24"/>
          <w:szCs w:val="21"/>
        </w:rPr>
        <w:t>标准烟尘</w:t>
      </w:r>
      <w:r w:rsidR="006B096F">
        <w:rPr>
          <w:sz w:val="24"/>
          <w:szCs w:val="21"/>
        </w:rPr>
        <w:t>浓度值，</w:t>
      </w:r>
      <w:r w:rsidR="006B096F">
        <w:rPr>
          <w:sz w:val="24"/>
        </w:rPr>
        <w:t>mg/m</w:t>
      </w:r>
      <w:r w:rsidR="006B096F">
        <w:rPr>
          <w:sz w:val="24"/>
          <w:vertAlign w:val="superscript"/>
        </w:rPr>
        <w:t>3</w:t>
      </w:r>
      <w:r w:rsidR="006B096F">
        <w:rPr>
          <w:sz w:val="24"/>
          <w:szCs w:val="21"/>
        </w:rPr>
        <w:t>；</w:t>
      </w:r>
    </w:p>
    <w:p w:rsidR="001B2B8E" w:rsidRDefault="00CB0F0D">
      <w:pPr>
        <w:tabs>
          <w:tab w:val="left" w:pos="5812"/>
        </w:tabs>
        <w:spacing w:line="360" w:lineRule="auto"/>
        <w:ind w:firstLineChars="300" w:firstLine="720"/>
        <w:rPr>
          <w:sz w:val="24"/>
        </w:rPr>
      </w:pPr>
      <m:oMath>
        <m:sSub>
          <m:sSubPr>
            <m:ctrlPr>
              <w:rPr>
                <w:rFonts w:ascii="Cambria Math" w:hAnsi="Cambria Math"/>
                <w:sz w:val="24"/>
                <w:szCs w:val="21"/>
              </w:rPr>
            </m:ctrlPr>
          </m:sSubPr>
          <m:e>
            <m:r>
              <w:rPr>
                <w:rFonts w:ascii="Cambria Math" w:hAnsi="Cambria Math"/>
                <w:sz w:val="24"/>
                <w:szCs w:val="21"/>
              </w:rPr>
              <m:t>ρ</m:t>
            </m:r>
          </m:e>
          <m:sub>
            <m:r>
              <w:rPr>
                <w:rFonts w:ascii="Cambria Math" w:hAnsi="Cambria Math"/>
                <w:sz w:val="24"/>
                <w:szCs w:val="21"/>
              </w:rPr>
              <m:t>m</m:t>
            </m:r>
          </m:sub>
        </m:sSub>
      </m:oMath>
      <w:r w:rsidR="006B096F">
        <w:rPr>
          <w:rFonts w:hint="eastAsia"/>
          <w:sz w:val="24"/>
          <w:szCs w:val="21"/>
        </w:rPr>
        <w:t>—被校烟尘</w:t>
      </w:r>
      <w:r w:rsidR="006B096F">
        <w:rPr>
          <w:sz w:val="24"/>
          <w:szCs w:val="21"/>
        </w:rPr>
        <w:t>浓度值，</w:t>
      </w:r>
      <w:r w:rsidR="006B096F">
        <w:rPr>
          <w:sz w:val="24"/>
        </w:rPr>
        <w:t>mg/m</w:t>
      </w:r>
      <w:r w:rsidR="006B096F">
        <w:rPr>
          <w:sz w:val="24"/>
          <w:vertAlign w:val="superscript"/>
        </w:rPr>
        <w:t>3</w:t>
      </w:r>
      <w:r w:rsidR="006B096F">
        <w:rPr>
          <w:rFonts w:hint="eastAsia"/>
          <w:sz w:val="24"/>
        </w:rPr>
        <w:t>；</w:t>
      </w:r>
    </w:p>
    <w:p w:rsidR="001B2B8E" w:rsidRDefault="00CB0F0D">
      <w:pPr>
        <w:tabs>
          <w:tab w:val="left" w:pos="5812"/>
        </w:tabs>
        <w:spacing w:line="360" w:lineRule="auto"/>
        <w:ind w:firstLineChars="300" w:firstLine="720"/>
        <w:rPr>
          <w:sz w:val="24"/>
        </w:rPr>
      </w:pPr>
      <m:oMath>
        <m:sSub>
          <m:sSubPr>
            <m:ctrlPr>
              <w:rPr>
                <w:rFonts w:ascii="Cambria Math" w:hAnsi="Cambria Math"/>
                <w:sz w:val="24"/>
                <w:szCs w:val="21"/>
              </w:rPr>
            </m:ctrlPr>
          </m:sSubPr>
          <m:e>
            <m:r>
              <w:rPr>
                <w:rFonts w:ascii="Cambria Math" w:hAnsi="Cambria Math"/>
                <w:sz w:val="24"/>
                <w:szCs w:val="21"/>
              </w:rPr>
              <m:t>ρ</m:t>
            </m:r>
          </m:e>
          <m:sub>
            <m:r>
              <w:rPr>
                <w:rFonts w:ascii="Cambria Math" w:hAnsi="Cambria Math"/>
                <w:sz w:val="24"/>
                <w:szCs w:val="21"/>
              </w:rPr>
              <m:t>e</m:t>
            </m:r>
          </m:sub>
        </m:sSub>
      </m:oMath>
      <w:r w:rsidR="006B096F">
        <w:rPr>
          <w:rFonts w:hint="eastAsia"/>
          <w:sz w:val="24"/>
          <w:szCs w:val="21"/>
        </w:rPr>
        <w:t>—</w:t>
      </w:r>
      <w:r w:rsidR="006B096F">
        <w:rPr>
          <w:rFonts w:hint="eastAsia"/>
          <w:sz w:val="24"/>
        </w:rPr>
        <w:t>烟尘浓度发生装置引入修正值</w:t>
      </w:r>
      <w:r w:rsidR="006B096F">
        <w:rPr>
          <w:sz w:val="24"/>
          <w:szCs w:val="21"/>
        </w:rPr>
        <w:t>，</w:t>
      </w:r>
      <w:r w:rsidR="006B096F">
        <w:rPr>
          <w:sz w:val="24"/>
        </w:rPr>
        <w:t>mg/m</w:t>
      </w:r>
      <w:r w:rsidR="006B096F">
        <w:rPr>
          <w:sz w:val="24"/>
          <w:vertAlign w:val="superscript"/>
        </w:rPr>
        <w:t>3</w:t>
      </w:r>
      <w:r w:rsidR="006B096F">
        <w:rPr>
          <w:sz w:val="24"/>
        </w:rPr>
        <w:t>。</w:t>
      </w:r>
    </w:p>
    <w:p w:rsidR="001B2B8E" w:rsidRDefault="007D32A6">
      <w:pPr>
        <w:spacing w:before="240" w:line="360" w:lineRule="auto"/>
        <w:rPr>
          <w:rFonts w:hAnsi="宋体"/>
          <w:sz w:val="24"/>
        </w:rPr>
      </w:pPr>
      <w:r>
        <w:rPr>
          <w:rFonts w:hint="eastAsia"/>
          <w:sz w:val="24"/>
        </w:rPr>
        <w:t>B</w:t>
      </w:r>
      <w:r w:rsidR="006B096F">
        <w:rPr>
          <w:rFonts w:hint="eastAsia"/>
          <w:sz w:val="24"/>
        </w:rPr>
        <w:t>.4</w:t>
      </w:r>
      <w:r w:rsidR="006B096F">
        <w:rPr>
          <w:sz w:val="24"/>
        </w:rPr>
        <w:t xml:space="preserve"> </w:t>
      </w:r>
      <w:r w:rsidR="006B096F">
        <w:rPr>
          <w:rFonts w:hAnsi="宋体"/>
          <w:sz w:val="24"/>
        </w:rPr>
        <w:t>不确定度</w:t>
      </w:r>
      <w:r w:rsidR="006B096F">
        <w:rPr>
          <w:rFonts w:hAnsi="宋体" w:hint="eastAsia"/>
          <w:sz w:val="24"/>
        </w:rPr>
        <w:t>来源分析</w:t>
      </w:r>
    </w:p>
    <w:p w:rsidR="001B2B8E" w:rsidRDefault="006B096F">
      <w:pPr>
        <w:spacing w:before="240" w:line="360" w:lineRule="auto"/>
        <w:rPr>
          <w:sz w:val="24"/>
          <w:szCs w:val="21"/>
        </w:rPr>
      </w:pPr>
      <w:r>
        <w:rPr>
          <w:sz w:val="24"/>
          <w:szCs w:val="21"/>
        </w:rPr>
        <w:t>a</w:t>
      </w:r>
      <w:r>
        <w:rPr>
          <w:rFonts w:hint="eastAsia"/>
          <w:sz w:val="24"/>
          <w:szCs w:val="21"/>
        </w:rPr>
        <w:t>）被校烟尘测试仪烟尘</w:t>
      </w:r>
      <w:r>
        <w:rPr>
          <w:sz w:val="24"/>
        </w:rPr>
        <w:t>浓度</w:t>
      </w:r>
      <w:r>
        <w:rPr>
          <w:rFonts w:hint="eastAsia"/>
          <w:sz w:val="24"/>
          <w:szCs w:val="28"/>
        </w:rPr>
        <w:t>测量随机误差</w:t>
      </w:r>
      <w:r>
        <w:rPr>
          <w:sz w:val="24"/>
          <w:szCs w:val="28"/>
        </w:rPr>
        <w:t>引入的不确定度</w:t>
      </w:r>
      <w:r>
        <w:rPr>
          <w:rFonts w:hint="eastAsia"/>
          <w:sz w:val="24"/>
          <w:szCs w:val="21"/>
        </w:rPr>
        <w:t>；</w:t>
      </w:r>
    </w:p>
    <w:p w:rsidR="001B2B8E" w:rsidRDefault="006B096F">
      <w:pPr>
        <w:spacing w:before="240" w:line="360" w:lineRule="auto"/>
        <w:rPr>
          <w:sz w:val="24"/>
          <w:szCs w:val="21"/>
        </w:rPr>
      </w:pPr>
      <w:r>
        <w:rPr>
          <w:rFonts w:hint="eastAsia"/>
          <w:sz w:val="24"/>
          <w:szCs w:val="21"/>
        </w:rPr>
        <w:t>b</w:t>
      </w:r>
      <w:r>
        <w:rPr>
          <w:rFonts w:hint="eastAsia"/>
          <w:sz w:val="24"/>
          <w:szCs w:val="21"/>
        </w:rPr>
        <w:t>）标准烟尘测试仪</w:t>
      </w:r>
      <w:r>
        <w:rPr>
          <w:sz w:val="24"/>
          <w:szCs w:val="28"/>
        </w:rPr>
        <w:t>引入的不确定度</w:t>
      </w:r>
      <w:r>
        <w:rPr>
          <w:rFonts w:hint="eastAsia"/>
          <w:sz w:val="24"/>
          <w:szCs w:val="28"/>
        </w:rPr>
        <w:t>。</w:t>
      </w:r>
    </w:p>
    <w:p w:rsidR="001B2B8E" w:rsidRDefault="007D32A6">
      <w:pPr>
        <w:spacing w:before="240" w:line="360" w:lineRule="auto"/>
        <w:rPr>
          <w:sz w:val="24"/>
        </w:rPr>
      </w:pPr>
      <w:r>
        <w:rPr>
          <w:rFonts w:hint="eastAsia"/>
          <w:sz w:val="24"/>
        </w:rPr>
        <w:t>B</w:t>
      </w:r>
      <w:r w:rsidR="006B096F">
        <w:rPr>
          <w:rFonts w:hint="eastAsia"/>
          <w:sz w:val="24"/>
        </w:rPr>
        <w:t>.5</w:t>
      </w:r>
      <w:r w:rsidR="006B096F">
        <w:rPr>
          <w:sz w:val="24"/>
        </w:rPr>
        <w:t xml:space="preserve"> </w:t>
      </w:r>
      <w:r w:rsidR="006B096F">
        <w:rPr>
          <w:rFonts w:hint="eastAsia"/>
          <w:sz w:val="24"/>
        </w:rPr>
        <w:t>各</w:t>
      </w:r>
      <w:r w:rsidR="006B096F">
        <w:rPr>
          <w:rFonts w:hAnsi="宋体"/>
          <w:sz w:val="24"/>
        </w:rPr>
        <w:t>不确定度</w:t>
      </w:r>
      <w:r w:rsidR="006B096F">
        <w:rPr>
          <w:rFonts w:hAnsi="宋体" w:hint="eastAsia"/>
          <w:sz w:val="24"/>
        </w:rPr>
        <w:t>分量评定</w:t>
      </w:r>
    </w:p>
    <w:p w:rsidR="001B2B8E" w:rsidRDefault="007D32A6">
      <w:pPr>
        <w:spacing w:line="360" w:lineRule="auto"/>
        <w:rPr>
          <w:sz w:val="24"/>
          <w:szCs w:val="28"/>
        </w:rPr>
      </w:pPr>
      <w:r>
        <w:rPr>
          <w:rFonts w:hint="eastAsia"/>
          <w:sz w:val="24"/>
        </w:rPr>
        <w:t>B</w:t>
      </w:r>
      <w:r w:rsidR="006B096F">
        <w:rPr>
          <w:rFonts w:hint="eastAsia"/>
          <w:sz w:val="24"/>
        </w:rPr>
        <w:t>.5</w:t>
      </w:r>
      <w:r w:rsidR="006B096F">
        <w:rPr>
          <w:sz w:val="24"/>
        </w:rPr>
        <w:t xml:space="preserve">.1 </w:t>
      </w:r>
      <w:r w:rsidR="006B096F">
        <w:rPr>
          <w:rFonts w:hint="eastAsia"/>
          <w:sz w:val="24"/>
          <w:szCs w:val="21"/>
        </w:rPr>
        <w:t>被校烟尘测试仪烟尘</w:t>
      </w:r>
      <w:r w:rsidR="006B096F">
        <w:rPr>
          <w:sz w:val="24"/>
        </w:rPr>
        <w:t>浓度</w:t>
      </w:r>
      <w:r w:rsidR="006B096F">
        <w:rPr>
          <w:rFonts w:hint="eastAsia"/>
          <w:sz w:val="24"/>
          <w:szCs w:val="28"/>
        </w:rPr>
        <w:t>的测量随机误差</w:t>
      </w:r>
      <w:r w:rsidR="006B096F">
        <w:rPr>
          <w:sz w:val="24"/>
          <w:szCs w:val="28"/>
        </w:rPr>
        <w:t>引入的不确定度</w:t>
      </w:r>
      <w:r w:rsidR="006B096F">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9" o:title=""/>
          </v:shape>
          <o:OLEObject Type="Embed" ProgID="Equation.DSMT4" ShapeID="_x0000_i1025" DrawAspect="Content" ObjectID="_1697363643" r:id="rId20"/>
        </w:object>
      </w:r>
    </w:p>
    <w:p w:rsidR="001B2B8E" w:rsidRDefault="006B096F">
      <w:pPr>
        <w:spacing w:line="360" w:lineRule="auto"/>
        <w:ind w:firstLine="480"/>
        <w:rPr>
          <w:sz w:val="24"/>
        </w:rPr>
      </w:pPr>
      <w:r>
        <w:rPr>
          <w:rFonts w:hint="eastAsia"/>
          <w:sz w:val="24"/>
        </w:rPr>
        <w:t>选择</w:t>
      </w:r>
      <w:r>
        <w:rPr>
          <w:rFonts w:hint="eastAsia"/>
          <w:sz w:val="24"/>
        </w:rPr>
        <w:t>1</w:t>
      </w:r>
      <w:r>
        <w:rPr>
          <w:rFonts w:hint="eastAsia"/>
          <w:sz w:val="24"/>
        </w:rPr>
        <w:t>台烟尘测试仪，分别在</w:t>
      </w:r>
      <w:r>
        <w:rPr>
          <w:rFonts w:hint="eastAsia"/>
          <w:sz w:val="24"/>
          <w:szCs w:val="21"/>
        </w:rPr>
        <w:t>10</w:t>
      </w:r>
      <w:r>
        <w:t xml:space="preserve"> </w:t>
      </w:r>
      <w:r>
        <w:rPr>
          <w:sz w:val="24"/>
          <w:szCs w:val="21"/>
        </w:rPr>
        <w:t>mg/m</w:t>
      </w:r>
      <w:r>
        <w:rPr>
          <w:sz w:val="24"/>
          <w:szCs w:val="21"/>
          <w:vertAlign w:val="superscript"/>
        </w:rPr>
        <w:t>3</w:t>
      </w:r>
      <w:r>
        <w:rPr>
          <w:rFonts w:hint="eastAsia"/>
          <w:sz w:val="24"/>
        </w:rPr>
        <w:t>、</w:t>
      </w:r>
      <w:r>
        <w:rPr>
          <w:rFonts w:hint="eastAsia"/>
          <w:sz w:val="24"/>
        </w:rPr>
        <w:t>25 mg/m</w:t>
      </w:r>
      <w:r>
        <w:rPr>
          <w:rFonts w:hint="eastAsia"/>
          <w:sz w:val="24"/>
          <w:vertAlign w:val="superscript"/>
        </w:rPr>
        <w:t>3</w:t>
      </w:r>
      <w:r>
        <w:rPr>
          <w:rFonts w:hint="eastAsia"/>
          <w:sz w:val="24"/>
        </w:rPr>
        <w:t>、</w:t>
      </w:r>
      <w:r>
        <w:rPr>
          <w:rFonts w:hint="eastAsia"/>
          <w:sz w:val="24"/>
        </w:rPr>
        <w:t>40 mg/m</w:t>
      </w:r>
      <w:r>
        <w:rPr>
          <w:rFonts w:hint="eastAsia"/>
          <w:sz w:val="24"/>
          <w:vertAlign w:val="superscript"/>
        </w:rPr>
        <w:t>3</w:t>
      </w:r>
      <w:r>
        <w:rPr>
          <w:rFonts w:hint="eastAsia"/>
          <w:sz w:val="24"/>
        </w:rPr>
        <w:t>的条件下测量</w:t>
      </w:r>
      <w:r>
        <w:rPr>
          <w:rFonts w:hint="eastAsia"/>
          <w:sz w:val="24"/>
        </w:rPr>
        <w:t>1</w:t>
      </w:r>
      <w:r>
        <w:rPr>
          <w:sz w:val="24"/>
        </w:rPr>
        <w:t>0</w:t>
      </w:r>
      <w:r>
        <w:rPr>
          <w:rFonts w:hint="eastAsia"/>
          <w:sz w:val="24"/>
        </w:rPr>
        <w:t>次，</w:t>
      </w:r>
      <w:r>
        <w:rPr>
          <w:rFonts w:hint="eastAsia"/>
          <w:sz w:val="24"/>
        </w:rPr>
        <w:lastRenderedPageBreak/>
        <w:t>得到</w:t>
      </w:r>
      <w:r>
        <w:rPr>
          <w:rFonts w:hint="eastAsia"/>
          <w:sz w:val="24"/>
        </w:rPr>
        <w:t>1</w:t>
      </w:r>
      <w:r>
        <w:rPr>
          <w:sz w:val="24"/>
        </w:rPr>
        <w:t>0</w:t>
      </w:r>
      <w:r>
        <w:rPr>
          <w:rFonts w:hint="eastAsia"/>
          <w:sz w:val="24"/>
        </w:rPr>
        <w:t>组被校仪器烟尘浓度</w:t>
      </w:r>
      <w:r>
        <w:rPr>
          <w:sz w:val="24"/>
          <w:szCs w:val="21"/>
        </w:rPr>
        <w:t>测量值</w:t>
      </w:r>
      <w:proofErr w:type="spellStart"/>
      <w:r>
        <w:rPr>
          <w:i/>
        </w:rPr>
        <w:t>ρ</w:t>
      </w:r>
      <w:r>
        <w:rPr>
          <w:rFonts w:hint="eastAsia"/>
          <w:vertAlign w:val="subscript"/>
        </w:rPr>
        <w:t>m</w:t>
      </w:r>
      <w:proofErr w:type="spellEnd"/>
      <w:r>
        <w:rPr>
          <w:rFonts w:hint="eastAsia"/>
          <w:sz w:val="24"/>
        </w:rPr>
        <w:t>和</w:t>
      </w:r>
      <w:r>
        <w:rPr>
          <w:rFonts w:hint="eastAsia"/>
          <w:sz w:val="24"/>
        </w:rPr>
        <w:t>1</w:t>
      </w:r>
      <w:r>
        <w:rPr>
          <w:sz w:val="24"/>
        </w:rPr>
        <w:t>0</w:t>
      </w:r>
      <w:r>
        <w:rPr>
          <w:rFonts w:hint="eastAsia"/>
          <w:sz w:val="24"/>
        </w:rPr>
        <w:t>组烟尘浓度标准</w:t>
      </w:r>
      <w:r>
        <w:rPr>
          <w:sz w:val="24"/>
          <w:szCs w:val="21"/>
        </w:rPr>
        <w:t>值</w:t>
      </w:r>
      <w:proofErr w:type="spellStart"/>
      <w:r>
        <w:t>ρ</w:t>
      </w:r>
      <w:r>
        <w:rPr>
          <w:rFonts w:hint="eastAsia"/>
          <w:vertAlign w:val="subscript"/>
        </w:rPr>
        <w:t>s</w:t>
      </w:r>
      <w:proofErr w:type="spellEnd"/>
      <w:r>
        <w:rPr>
          <w:rFonts w:hint="eastAsia"/>
          <w:sz w:val="24"/>
        </w:rPr>
        <w:t>，</w:t>
      </w:r>
      <w:r w:rsidR="00214F70">
        <w:rPr>
          <w:rFonts w:hint="eastAsia"/>
          <w:sz w:val="24"/>
        </w:rPr>
        <w:t>按照公式</w:t>
      </w:r>
      <w:proofErr w:type="spellStart"/>
      <w:r w:rsidR="00214F70">
        <w:rPr>
          <w:rFonts w:ascii="Sylfaen" w:hAnsi="Sylfaen"/>
          <w:sz w:val="24"/>
        </w:rPr>
        <w:t>Δ</w:t>
      </w:r>
      <w:r w:rsidR="00214F70">
        <w:rPr>
          <w:sz w:val="24"/>
        </w:rPr>
        <w:t>ρ</w:t>
      </w:r>
      <w:proofErr w:type="spellEnd"/>
      <w:r w:rsidR="00214F70">
        <w:rPr>
          <w:rFonts w:hint="eastAsia"/>
          <w:sz w:val="24"/>
        </w:rPr>
        <w:t>=</w:t>
      </w:r>
      <w:proofErr w:type="spellStart"/>
      <w:r w:rsidR="00214F70" w:rsidRPr="00214F70">
        <w:rPr>
          <w:i/>
          <w:sz w:val="24"/>
        </w:rPr>
        <w:t>ρ</w:t>
      </w:r>
      <w:r w:rsidR="00214F70">
        <w:rPr>
          <w:rFonts w:hint="eastAsia"/>
          <w:i/>
          <w:sz w:val="24"/>
          <w:vertAlign w:val="subscript"/>
        </w:rPr>
        <w:t>m</w:t>
      </w:r>
      <w:r w:rsidR="00214F70" w:rsidRPr="00214F70">
        <w:rPr>
          <w:rFonts w:hint="eastAsia"/>
          <w:sz w:val="24"/>
        </w:rPr>
        <w:t>-</w:t>
      </w:r>
      <w:r w:rsidR="00214F70" w:rsidRPr="00214F70">
        <w:rPr>
          <w:i/>
          <w:sz w:val="24"/>
        </w:rPr>
        <w:t>ρ</w:t>
      </w:r>
      <w:r w:rsidR="00214F70">
        <w:rPr>
          <w:rFonts w:hint="eastAsia"/>
          <w:i/>
          <w:sz w:val="24"/>
          <w:vertAlign w:val="subscript"/>
        </w:rPr>
        <w:t>s</w:t>
      </w:r>
      <w:proofErr w:type="spellEnd"/>
      <w:r w:rsidR="00214F70">
        <w:rPr>
          <w:rFonts w:hint="eastAsia"/>
          <w:sz w:val="24"/>
        </w:rPr>
        <w:t>计算</w:t>
      </w:r>
      <w:r>
        <w:rPr>
          <w:rFonts w:hint="eastAsia"/>
          <w:sz w:val="24"/>
        </w:rPr>
        <w:t>得到</w:t>
      </w:r>
      <w:r>
        <w:rPr>
          <w:rFonts w:hint="eastAsia"/>
          <w:sz w:val="24"/>
        </w:rPr>
        <w:t>1</w:t>
      </w:r>
      <w:r>
        <w:rPr>
          <w:sz w:val="24"/>
        </w:rPr>
        <w:t>0</w:t>
      </w:r>
      <w:r>
        <w:rPr>
          <w:rFonts w:hint="eastAsia"/>
          <w:sz w:val="24"/>
        </w:rPr>
        <w:t>个</w:t>
      </w:r>
      <m:oMath>
        <m:r>
          <m:rPr>
            <m:sty m:val="p"/>
          </m:rPr>
          <w:rPr>
            <w:rFonts w:ascii="Cambria Math" w:hAnsi="Cambria Math"/>
            <w:sz w:val="24"/>
          </w:rPr>
          <m:t>∆ρ</m:t>
        </m:r>
      </m:oMath>
      <w:r>
        <w:rPr>
          <w:rFonts w:hint="eastAsia"/>
          <w:sz w:val="24"/>
        </w:rPr>
        <w:t>值</w:t>
      </w:r>
      <w:r>
        <w:rPr>
          <w:rFonts w:hint="eastAsia"/>
          <w:sz w:val="24"/>
          <w:szCs w:val="28"/>
        </w:rPr>
        <w:t>，记为</w:t>
      </w:r>
      <m:oMath>
        <m:r>
          <m:rPr>
            <m:sty m:val="p"/>
          </m:rPr>
          <w:rPr>
            <w:rFonts w:ascii="Cambria Math" w:hAnsi="Cambria Math"/>
            <w:sz w:val="24"/>
            <w:szCs w:val="28"/>
          </w:rPr>
          <m:t>∆ρ</m:t>
        </m:r>
      </m:oMath>
      <w:r>
        <w:rPr>
          <w:rFonts w:hint="eastAsia"/>
          <w:sz w:val="24"/>
          <w:szCs w:val="28"/>
        </w:rPr>
        <w:t>（</w:t>
      </w:r>
      <w:r>
        <w:rPr>
          <w:position w:val="-10"/>
        </w:rPr>
        <w:object w:dxaOrig="1380" w:dyaOrig="315">
          <v:shape id="_x0000_i1026" type="#_x0000_t75" style="width:69pt;height:15.6pt" o:ole="">
            <v:imagedata r:id="rId21" o:title=""/>
          </v:shape>
          <o:OLEObject Type="Embed" ProgID="Equation.DSMT4" ShapeID="_x0000_i1026" DrawAspect="Content" ObjectID="_1697363644" r:id="rId22"/>
        </w:object>
      </w:r>
      <w:r>
        <w:rPr>
          <w:rFonts w:hint="eastAsia"/>
          <w:sz w:val="24"/>
          <w:szCs w:val="28"/>
        </w:rPr>
        <w:t>）。</w:t>
      </w:r>
      <w:r>
        <w:rPr>
          <w:rFonts w:hint="eastAsia"/>
          <w:sz w:val="24"/>
        </w:rPr>
        <w:t>数据列于下表。</w:t>
      </w:r>
    </w:p>
    <w:p w:rsidR="001B2B8E" w:rsidRDefault="006B096F">
      <w:pPr>
        <w:spacing w:line="360" w:lineRule="auto"/>
        <w:jc w:val="center"/>
        <w:rPr>
          <w:sz w:val="24"/>
        </w:rPr>
      </w:pPr>
      <w:r>
        <w:rPr>
          <w:rFonts w:hint="eastAsia"/>
          <w:sz w:val="24"/>
        </w:rPr>
        <w:t>表</w:t>
      </w:r>
      <w:r>
        <w:rPr>
          <w:rFonts w:hint="eastAsia"/>
          <w:sz w:val="24"/>
        </w:rPr>
        <w:t xml:space="preserve"> </w:t>
      </w:r>
      <w:r w:rsidR="005750AD">
        <w:rPr>
          <w:rFonts w:hint="eastAsia"/>
          <w:sz w:val="24"/>
        </w:rPr>
        <w:t>B</w:t>
      </w:r>
      <w:r>
        <w:rPr>
          <w:sz w:val="24"/>
        </w:rPr>
        <w:t xml:space="preserve">.1   </w:t>
      </w:r>
      <w:r>
        <w:rPr>
          <w:rFonts w:hint="eastAsia"/>
          <w:sz w:val="24"/>
          <w:szCs w:val="21"/>
        </w:rPr>
        <w:t>10</w:t>
      </w:r>
      <w:r>
        <w:t xml:space="preserve"> </w:t>
      </w:r>
      <w:r>
        <w:rPr>
          <w:sz w:val="24"/>
          <w:szCs w:val="21"/>
        </w:rPr>
        <w:t>mg/m</w:t>
      </w:r>
      <w:r>
        <w:rPr>
          <w:sz w:val="24"/>
          <w:szCs w:val="21"/>
          <w:vertAlign w:val="superscript"/>
        </w:rPr>
        <w:t>3</w:t>
      </w:r>
      <w:r>
        <w:rPr>
          <w:rFonts w:hint="eastAsia"/>
          <w:sz w:val="24"/>
          <w:szCs w:val="21"/>
        </w:rPr>
        <w:t>校准点烟尘浓度校准数据表</w:t>
      </w:r>
    </w:p>
    <w:tbl>
      <w:tblPr>
        <w:tblStyle w:val="af3"/>
        <w:tblW w:w="0" w:type="auto"/>
        <w:tblLook w:val="04A0" w:firstRow="1" w:lastRow="0" w:firstColumn="1" w:lastColumn="0" w:noHBand="0" w:noVBand="1"/>
      </w:tblPr>
      <w:tblGrid>
        <w:gridCol w:w="1413"/>
        <w:gridCol w:w="2523"/>
        <w:gridCol w:w="2551"/>
        <w:gridCol w:w="2631"/>
      </w:tblGrid>
      <w:tr w:rsidR="001B2B8E" w:rsidTr="00214F70">
        <w:tc>
          <w:tcPr>
            <w:tcW w:w="1413" w:type="dxa"/>
            <w:vAlign w:val="center"/>
          </w:tcPr>
          <w:p w:rsidR="001B2B8E" w:rsidRDefault="006B096F">
            <w:pPr>
              <w:spacing w:line="360" w:lineRule="auto"/>
              <w:jc w:val="center"/>
              <w:rPr>
                <w:sz w:val="24"/>
              </w:rPr>
            </w:pPr>
            <w:r>
              <w:rPr>
                <w:rFonts w:hint="eastAsia"/>
                <w:sz w:val="24"/>
              </w:rPr>
              <w:t>测量次数</w:t>
            </w:r>
          </w:p>
          <w:p w:rsidR="001B2B8E" w:rsidRDefault="006B096F">
            <w:pPr>
              <w:spacing w:line="360" w:lineRule="auto"/>
              <w:jc w:val="center"/>
              <w:textAlignment w:val="center"/>
              <w:rPr>
                <w:sz w:val="24"/>
              </w:rPr>
            </w:pPr>
            <w:r>
              <w:rPr>
                <w:rFonts w:hint="eastAsia"/>
                <w:sz w:val="24"/>
              </w:rPr>
              <w:t>（第</w:t>
            </w:r>
            <w:proofErr w:type="spellStart"/>
            <w:r>
              <w:rPr>
                <w:rFonts w:hint="eastAsia"/>
                <w:i/>
              </w:rPr>
              <w:t>i</w:t>
            </w:r>
            <w:proofErr w:type="spellEnd"/>
            <w:r>
              <w:rPr>
                <w:rFonts w:hint="eastAsia"/>
              </w:rPr>
              <w:t>次</w:t>
            </w:r>
            <w:r>
              <w:rPr>
                <w:rFonts w:hint="eastAsia"/>
                <w:sz w:val="24"/>
              </w:rPr>
              <w:t>）</w:t>
            </w:r>
          </w:p>
        </w:tc>
        <w:tc>
          <w:tcPr>
            <w:tcW w:w="2523" w:type="dxa"/>
            <w:vAlign w:val="center"/>
          </w:tcPr>
          <w:p w:rsidR="00214F70" w:rsidRPr="00214F70" w:rsidRDefault="006B096F" w:rsidP="00214F70">
            <w:pPr>
              <w:spacing w:line="360" w:lineRule="auto"/>
            </w:pPr>
            <w:r>
              <w:rPr>
                <w:rFonts w:hint="eastAsia"/>
                <w:sz w:val="24"/>
              </w:rPr>
              <w:t>被校烟尘浓度值</w:t>
            </w:r>
            <w:r w:rsidR="00214F70">
              <w:rPr>
                <w:rFonts w:hint="eastAsia"/>
                <w:sz w:val="24"/>
              </w:rPr>
              <w:t>(</w:t>
            </w:r>
            <w:proofErr w:type="spellStart"/>
            <w:r w:rsidR="00214F70" w:rsidRPr="00214F70">
              <w:rPr>
                <w:i/>
                <w:sz w:val="24"/>
              </w:rPr>
              <w:t>ρ</w:t>
            </w:r>
            <w:r w:rsidR="00214F70">
              <w:rPr>
                <w:rFonts w:hint="eastAsia"/>
                <w:i/>
                <w:sz w:val="24"/>
                <w:vertAlign w:val="subscript"/>
              </w:rPr>
              <w:t>m</w:t>
            </w:r>
            <w:proofErr w:type="spellEnd"/>
            <w:r w:rsidR="00214F70" w:rsidRPr="00214F70">
              <w:rPr>
                <w:rFonts w:hint="eastAsia"/>
                <w:sz w:val="24"/>
              </w:rPr>
              <w:t>)</w:t>
            </w:r>
          </w:p>
          <w:p w:rsidR="001B2B8E" w:rsidRDefault="006B096F">
            <w:pPr>
              <w:spacing w:line="360" w:lineRule="auto"/>
              <w:jc w:val="center"/>
              <w:rPr>
                <w:sz w:val="24"/>
              </w:rPr>
            </w:pPr>
            <w:r>
              <w:t xml:space="preserve"> </w:t>
            </w:r>
            <w:r>
              <w:rPr>
                <w:sz w:val="24"/>
                <w:szCs w:val="21"/>
              </w:rPr>
              <w:t>mg/m</w:t>
            </w:r>
            <w:r>
              <w:rPr>
                <w:sz w:val="24"/>
                <w:szCs w:val="21"/>
                <w:vertAlign w:val="superscript"/>
              </w:rPr>
              <w:t>3</w:t>
            </w:r>
          </w:p>
        </w:tc>
        <w:tc>
          <w:tcPr>
            <w:tcW w:w="2551" w:type="dxa"/>
            <w:vAlign w:val="center"/>
          </w:tcPr>
          <w:p w:rsidR="001B2B8E" w:rsidRDefault="006B096F">
            <w:pPr>
              <w:spacing w:line="360" w:lineRule="auto"/>
              <w:jc w:val="center"/>
            </w:pPr>
            <w:r>
              <w:rPr>
                <w:rFonts w:hint="eastAsia"/>
                <w:sz w:val="24"/>
              </w:rPr>
              <w:t>标准烟尘浓度值</w:t>
            </w:r>
            <w:r w:rsidR="00214F70">
              <w:rPr>
                <w:rFonts w:hint="eastAsia"/>
                <w:sz w:val="24"/>
              </w:rPr>
              <w:t>(</w:t>
            </w:r>
            <w:proofErr w:type="spellStart"/>
            <w:r w:rsidR="00214F70" w:rsidRPr="00214F70">
              <w:rPr>
                <w:i/>
                <w:sz w:val="24"/>
              </w:rPr>
              <w:t>ρ</w:t>
            </w:r>
            <w:r w:rsidR="00214F70">
              <w:rPr>
                <w:rFonts w:hint="eastAsia"/>
                <w:i/>
                <w:sz w:val="24"/>
                <w:vertAlign w:val="subscript"/>
              </w:rPr>
              <w:t>m</w:t>
            </w:r>
            <w:proofErr w:type="spellEnd"/>
            <w:r w:rsidR="00214F70" w:rsidRPr="00214F70">
              <w:rPr>
                <w:rFonts w:hint="eastAsia"/>
                <w:sz w:val="24"/>
              </w:rPr>
              <w:t>)</w:t>
            </w:r>
          </w:p>
          <w:p w:rsidR="001B2B8E" w:rsidRDefault="006B096F">
            <w:pPr>
              <w:spacing w:line="360" w:lineRule="auto"/>
              <w:jc w:val="center"/>
              <w:rPr>
                <w:sz w:val="24"/>
              </w:rPr>
            </w:pPr>
            <w:r>
              <w:t xml:space="preserve"> </w:t>
            </w:r>
            <w:r>
              <w:rPr>
                <w:sz w:val="24"/>
                <w:szCs w:val="21"/>
              </w:rPr>
              <w:t>mg/m</w:t>
            </w:r>
            <w:r>
              <w:rPr>
                <w:sz w:val="24"/>
                <w:szCs w:val="21"/>
                <w:vertAlign w:val="superscript"/>
              </w:rPr>
              <w:t>3</w:t>
            </w:r>
          </w:p>
        </w:tc>
        <w:tc>
          <w:tcPr>
            <w:tcW w:w="2631" w:type="dxa"/>
            <w:vAlign w:val="center"/>
          </w:tcPr>
          <w:p w:rsidR="001B2B8E" w:rsidRDefault="006B096F">
            <w:pPr>
              <w:spacing w:line="360" w:lineRule="auto"/>
              <w:jc w:val="center"/>
              <w:rPr>
                <w:sz w:val="24"/>
              </w:rPr>
            </w:pPr>
            <w:r>
              <w:rPr>
                <w:rFonts w:hint="eastAsia"/>
                <w:sz w:val="24"/>
              </w:rPr>
              <w:t>烟尘浓度示值误差</w:t>
            </w:r>
            <w:r w:rsidR="00214F70">
              <w:rPr>
                <w:rFonts w:hint="eastAsia"/>
                <w:sz w:val="24"/>
              </w:rPr>
              <w:t>(</w:t>
            </w:r>
            <w:proofErr w:type="spellStart"/>
            <w:r w:rsidR="00214F70">
              <w:rPr>
                <w:rFonts w:ascii="Sylfaen" w:hAnsi="Sylfaen"/>
                <w:sz w:val="24"/>
              </w:rPr>
              <w:t>Δ</w:t>
            </w:r>
            <w:r w:rsidR="00214F70">
              <w:rPr>
                <w:sz w:val="24"/>
              </w:rPr>
              <w:t>ρ</w:t>
            </w:r>
            <w:proofErr w:type="spellEnd"/>
            <w:r w:rsidR="00214F70">
              <w:rPr>
                <w:rFonts w:hint="eastAsia"/>
                <w:sz w:val="24"/>
              </w:rPr>
              <w:t>)</w:t>
            </w:r>
          </w:p>
          <w:p w:rsidR="001B2B8E" w:rsidRDefault="006B096F">
            <w:pPr>
              <w:spacing w:line="360" w:lineRule="auto"/>
              <w:jc w:val="center"/>
              <w:rPr>
                <w:sz w:val="24"/>
              </w:rPr>
            </w:pPr>
            <w:r>
              <w:rPr>
                <w:sz w:val="24"/>
                <w:szCs w:val="21"/>
              </w:rPr>
              <w:t>mg/m</w:t>
            </w:r>
            <w:r>
              <w:rPr>
                <w:sz w:val="24"/>
                <w:szCs w:val="21"/>
                <w:vertAlign w:val="superscript"/>
              </w:rPr>
              <w:t>3</w:t>
            </w:r>
          </w:p>
        </w:tc>
      </w:tr>
      <w:tr w:rsidR="008169B3" w:rsidTr="00214F70">
        <w:tc>
          <w:tcPr>
            <w:tcW w:w="1413" w:type="dxa"/>
            <w:vAlign w:val="center"/>
          </w:tcPr>
          <w:p w:rsidR="008169B3" w:rsidRDefault="008169B3">
            <w:pPr>
              <w:spacing w:line="360" w:lineRule="auto"/>
              <w:jc w:val="center"/>
              <w:rPr>
                <w:sz w:val="24"/>
              </w:rPr>
            </w:pPr>
            <w:r>
              <w:rPr>
                <w:rFonts w:hint="eastAsia"/>
                <w:sz w:val="24"/>
              </w:rPr>
              <w:t>1</w:t>
            </w:r>
          </w:p>
        </w:tc>
        <w:tc>
          <w:tcPr>
            <w:tcW w:w="2523"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9.017</w:t>
            </w:r>
          </w:p>
        </w:tc>
        <w:tc>
          <w:tcPr>
            <w:tcW w:w="255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10.622</w:t>
            </w:r>
          </w:p>
        </w:tc>
        <w:tc>
          <w:tcPr>
            <w:tcW w:w="263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-1.605</w:t>
            </w:r>
          </w:p>
        </w:tc>
      </w:tr>
      <w:tr w:rsidR="008169B3" w:rsidTr="00214F70">
        <w:tc>
          <w:tcPr>
            <w:tcW w:w="1413" w:type="dxa"/>
            <w:vAlign w:val="center"/>
          </w:tcPr>
          <w:p w:rsidR="008169B3" w:rsidRDefault="008169B3">
            <w:pPr>
              <w:spacing w:line="360" w:lineRule="auto"/>
              <w:jc w:val="center"/>
              <w:rPr>
                <w:sz w:val="24"/>
              </w:rPr>
            </w:pPr>
            <w:r>
              <w:rPr>
                <w:rFonts w:hint="eastAsia"/>
                <w:sz w:val="24"/>
              </w:rPr>
              <w:t>2</w:t>
            </w:r>
          </w:p>
        </w:tc>
        <w:tc>
          <w:tcPr>
            <w:tcW w:w="2523"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8.678</w:t>
            </w:r>
          </w:p>
        </w:tc>
        <w:tc>
          <w:tcPr>
            <w:tcW w:w="255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9.989</w:t>
            </w:r>
          </w:p>
        </w:tc>
        <w:tc>
          <w:tcPr>
            <w:tcW w:w="263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-1.311</w:t>
            </w:r>
          </w:p>
        </w:tc>
      </w:tr>
      <w:tr w:rsidR="008169B3" w:rsidTr="00214F70">
        <w:tc>
          <w:tcPr>
            <w:tcW w:w="1413" w:type="dxa"/>
            <w:vAlign w:val="center"/>
          </w:tcPr>
          <w:p w:rsidR="008169B3" w:rsidRDefault="008169B3">
            <w:pPr>
              <w:spacing w:line="360" w:lineRule="auto"/>
              <w:jc w:val="center"/>
              <w:rPr>
                <w:sz w:val="24"/>
              </w:rPr>
            </w:pPr>
            <w:r>
              <w:rPr>
                <w:rFonts w:hint="eastAsia"/>
                <w:sz w:val="24"/>
              </w:rPr>
              <w:t>3</w:t>
            </w:r>
          </w:p>
        </w:tc>
        <w:tc>
          <w:tcPr>
            <w:tcW w:w="2523"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9.324</w:t>
            </w:r>
          </w:p>
        </w:tc>
        <w:tc>
          <w:tcPr>
            <w:tcW w:w="255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11.419</w:t>
            </w:r>
          </w:p>
        </w:tc>
        <w:tc>
          <w:tcPr>
            <w:tcW w:w="263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-2.095</w:t>
            </w:r>
          </w:p>
        </w:tc>
      </w:tr>
      <w:tr w:rsidR="008169B3" w:rsidTr="00214F70">
        <w:tc>
          <w:tcPr>
            <w:tcW w:w="1413" w:type="dxa"/>
            <w:vAlign w:val="center"/>
          </w:tcPr>
          <w:p w:rsidR="008169B3" w:rsidRDefault="008169B3">
            <w:pPr>
              <w:spacing w:line="360" w:lineRule="auto"/>
              <w:jc w:val="center"/>
              <w:rPr>
                <w:sz w:val="24"/>
              </w:rPr>
            </w:pPr>
            <w:r>
              <w:rPr>
                <w:rFonts w:hint="eastAsia"/>
                <w:sz w:val="24"/>
              </w:rPr>
              <w:t>4</w:t>
            </w:r>
          </w:p>
        </w:tc>
        <w:tc>
          <w:tcPr>
            <w:tcW w:w="2523"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8.784</w:t>
            </w:r>
          </w:p>
        </w:tc>
        <w:tc>
          <w:tcPr>
            <w:tcW w:w="255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10.035</w:t>
            </w:r>
          </w:p>
        </w:tc>
        <w:tc>
          <w:tcPr>
            <w:tcW w:w="263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-1.251</w:t>
            </w:r>
          </w:p>
        </w:tc>
      </w:tr>
      <w:tr w:rsidR="008169B3" w:rsidTr="00214F70">
        <w:tc>
          <w:tcPr>
            <w:tcW w:w="1413" w:type="dxa"/>
            <w:vAlign w:val="center"/>
          </w:tcPr>
          <w:p w:rsidR="008169B3" w:rsidRDefault="008169B3">
            <w:pPr>
              <w:spacing w:line="360" w:lineRule="auto"/>
              <w:jc w:val="center"/>
              <w:rPr>
                <w:sz w:val="24"/>
              </w:rPr>
            </w:pPr>
            <w:r>
              <w:rPr>
                <w:rFonts w:hint="eastAsia"/>
                <w:sz w:val="24"/>
              </w:rPr>
              <w:t>5</w:t>
            </w:r>
          </w:p>
        </w:tc>
        <w:tc>
          <w:tcPr>
            <w:tcW w:w="2523"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8.045</w:t>
            </w:r>
          </w:p>
        </w:tc>
        <w:tc>
          <w:tcPr>
            <w:tcW w:w="255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9.284</w:t>
            </w:r>
          </w:p>
        </w:tc>
        <w:tc>
          <w:tcPr>
            <w:tcW w:w="263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-1.239</w:t>
            </w:r>
          </w:p>
        </w:tc>
      </w:tr>
      <w:tr w:rsidR="008169B3" w:rsidTr="00214F70">
        <w:tc>
          <w:tcPr>
            <w:tcW w:w="1413" w:type="dxa"/>
            <w:vAlign w:val="center"/>
          </w:tcPr>
          <w:p w:rsidR="008169B3" w:rsidRDefault="008169B3">
            <w:pPr>
              <w:spacing w:line="360" w:lineRule="auto"/>
              <w:jc w:val="center"/>
              <w:rPr>
                <w:sz w:val="24"/>
              </w:rPr>
            </w:pPr>
            <w:r>
              <w:rPr>
                <w:rFonts w:hint="eastAsia"/>
                <w:sz w:val="24"/>
              </w:rPr>
              <w:t>6</w:t>
            </w:r>
          </w:p>
        </w:tc>
        <w:tc>
          <w:tcPr>
            <w:tcW w:w="2523"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10.986</w:t>
            </w:r>
          </w:p>
        </w:tc>
        <w:tc>
          <w:tcPr>
            <w:tcW w:w="255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12.402</w:t>
            </w:r>
          </w:p>
        </w:tc>
        <w:tc>
          <w:tcPr>
            <w:tcW w:w="263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-1.416</w:t>
            </w:r>
          </w:p>
        </w:tc>
      </w:tr>
      <w:tr w:rsidR="008169B3" w:rsidTr="00214F70">
        <w:tc>
          <w:tcPr>
            <w:tcW w:w="1413" w:type="dxa"/>
            <w:vAlign w:val="center"/>
          </w:tcPr>
          <w:p w:rsidR="008169B3" w:rsidRDefault="008169B3">
            <w:pPr>
              <w:spacing w:line="360" w:lineRule="auto"/>
              <w:jc w:val="center"/>
              <w:rPr>
                <w:sz w:val="24"/>
              </w:rPr>
            </w:pPr>
            <w:r>
              <w:rPr>
                <w:rFonts w:hint="eastAsia"/>
                <w:sz w:val="24"/>
              </w:rPr>
              <w:t>7</w:t>
            </w:r>
          </w:p>
        </w:tc>
        <w:tc>
          <w:tcPr>
            <w:tcW w:w="2523"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9.593</w:t>
            </w:r>
          </w:p>
        </w:tc>
        <w:tc>
          <w:tcPr>
            <w:tcW w:w="255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11.121</w:t>
            </w:r>
          </w:p>
        </w:tc>
        <w:tc>
          <w:tcPr>
            <w:tcW w:w="263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-1.528</w:t>
            </w:r>
          </w:p>
        </w:tc>
      </w:tr>
      <w:tr w:rsidR="008169B3" w:rsidTr="00214F70">
        <w:tc>
          <w:tcPr>
            <w:tcW w:w="1413" w:type="dxa"/>
            <w:vAlign w:val="center"/>
          </w:tcPr>
          <w:p w:rsidR="008169B3" w:rsidRDefault="008169B3">
            <w:pPr>
              <w:spacing w:line="360" w:lineRule="auto"/>
              <w:jc w:val="center"/>
              <w:rPr>
                <w:sz w:val="24"/>
              </w:rPr>
            </w:pPr>
            <w:r>
              <w:rPr>
                <w:rFonts w:hint="eastAsia"/>
                <w:sz w:val="24"/>
              </w:rPr>
              <w:t>8</w:t>
            </w:r>
          </w:p>
        </w:tc>
        <w:tc>
          <w:tcPr>
            <w:tcW w:w="2523"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9.216</w:t>
            </w:r>
          </w:p>
        </w:tc>
        <w:tc>
          <w:tcPr>
            <w:tcW w:w="255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10.521</w:t>
            </w:r>
          </w:p>
        </w:tc>
        <w:tc>
          <w:tcPr>
            <w:tcW w:w="263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-1.305</w:t>
            </w:r>
          </w:p>
        </w:tc>
      </w:tr>
      <w:tr w:rsidR="008169B3" w:rsidTr="00214F70">
        <w:tc>
          <w:tcPr>
            <w:tcW w:w="1413" w:type="dxa"/>
            <w:vAlign w:val="center"/>
          </w:tcPr>
          <w:p w:rsidR="008169B3" w:rsidRDefault="008169B3">
            <w:pPr>
              <w:spacing w:line="360" w:lineRule="auto"/>
              <w:jc w:val="center"/>
              <w:rPr>
                <w:sz w:val="24"/>
              </w:rPr>
            </w:pPr>
            <w:r>
              <w:rPr>
                <w:rFonts w:hint="eastAsia"/>
                <w:sz w:val="24"/>
              </w:rPr>
              <w:t>9</w:t>
            </w:r>
          </w:p>
        </w:tc>
        <w:tc>
          <w:tcPr>
            <w:tcW w:w="2523"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9.021</w:t>
            </w:r>
          </w:p>
        </w:tc>
        <w:tc>
          <w:tcPr>
            <w:tcW w:w="255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10.782</w:t>
            </w:r>
          </w:p>
        </w:tc>
        <w:tc>
          <w:tcPr>
            <w:tcW w:w="263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-1.761</w:t>
            </w:r>
          </w:p>
        </w:tc>
      </w:tr>
      <w:tr w:rsidR="008169B3" w:rsidTr="00214F70">
        <w:tc>
          <w:tcPr>
            <w:tcW w:w="1413" w:type="dxa"/>
            <w:vAlign w:val="center"/>
          </w:tcPr>
          <w:p w:rsidR="008169B3" w:rsidRDefault="008169B3">
            <w:pPr>
              <w:spacing w:line="360" w:lineRule="auto"/>
              <w:jc w:val="center"/>
              <w:rPr>
                <w:sz w:val="24"/>
              </w:rPr>
            </w:pPr>
            <w:r>
              <w:rPr>
                <w:rFonts w:hint="eastAsia"/>
                <w:sz w:val="24"/>
              </w:rPr>
              <w:t>1</w:t>
            </w:r>
            <w:r>
              <w:rPr>
                <w:sz w:val="24"/>
              </w:rPr>
              <w:t>0</w:t>
            </w:r>
          </w:p>
        </w:tc>
        <w:tc>
          <w:tcPr>
            <w:tcW w:w="2523"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8.754</w:t>
            </w:r>
          </w:p>
        </w:tc>
        <w:tc>
          <w:tcPr>
            <w:tcW w:w="255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9.996</w:t>
            </w:r>
          </w:p>
        </w:tc>
        <w:tc>
          <w:tcPr>
            <w:tcW w:w="2631" w:type="dxa"/>
            <w:vAlign w:val="center"/>
          </w:tcPr>
          <w:p w:rsidR="008169B3" w:rsidRPr="008169B3" w:rsidRDefault="008169B3" w:rsidP="003D7DDE">
            <w:pPr>
              <w:jc w:val="center"/>
              <w:rPr>
                <w:rFonts w:eastAsia="等线"/>
                <w:color w:val="000000"/>
                <w:sz w:val="24"/>
              </w:rPr>
            </w:pPr>
            <w:r w:rsidRPr="008169B3">
              <w:rPr>
                <w:rFonts w:eastAsia="等线"/>
                <w:color w:val="000000"/>
                <w:sz w:val="24"/>
              </w:rPr>
              <w:t>-1.242</w:t>
            </w:r>
          </w:p>
        </w:tc>
      </w:tr>
    </w:tbl>
    <w:p w:rsidR="001B2B8E" w:rsidRDefault="006B096F">
      <w:pPr>
        <w:spacing w:line="360" w:lineRule="auto"/>
        <w:jc w:val="center"/>
        <w:rPr>
          <w:sz w:val="24"/>
        </w:rPr>
      </w:pPr>
      <w:r>
        <w:rPr>
          <w:rFonts w:hint="eastAsia"/>
          <w:sz w:val="24"/>
        </w:rPr>
        <w:t>表</w:t>
      </w:r>
      <w:r>
        <w:rPr>
          <w:rFonts w:hint="eastAsia"/>
          <w:sz w:val="24"/>
        </w:rPr>
        <w:t xml:space="preserve"> </w:t>
      </w:r>
      <w:r w:rsidR="005750AD">
        <w:rPr>
          <w:rFonts w:hint="eastAsia"/>
          <w:sz w:val="24"/>
        </w:rPr>
        <w:t>B</w:t>
      </w:r>
      <w:r>
        <w:rPr>
          <w:sz w:val="24"/>
        </w:rPr>
        <w:t xml:space="preserve">.2   </w:t>
      </w:r>
      <w:r>
        <w:rPr>
          <w:rFonts w:hint="eastAsia"/>
          <w:sz w:val="24"/>
        </w:rPr>
        <w:t>25 mg/m</w:t>
      </w:r>
      <w:r>
        <w:rPr>
          <w:rFonts w:hint="eastAsia"/>
          <w:sz w:val="24"/>
          <w:vertAlign w:val="superscript"/>
        </w:rPr>
        <w:t>3</w:t>
      </w:r>
      <w:r>
        <w:rPr>
          <w:rFonts w:hint="eastAsia"/>
          <w:sz w:val="24"/>
          <w:szCs w:val="21"/>
        </w:rPr>
        <w:t>校准点烟尘浓度校准数据表</w:t>
      </w:r>
    </w:p>
    <w:tbl>
      <w:tblPr>
        <w:tblStyle w:val="af3"/>
        <w:tblW w:w="0" w:type="auto"/>
        <w:tblLook w:val="04A0" w:firstRow="1" w:lastRow="0" w:firstColumn="1" w:lastColumn="0" w:noHBand="0" w:noVBand="1"/>
      </w:tblPr>
      <w:tblGrid>
        <w:gridCol w:w="1413"/>
        <w:gridCol w:w="2523"/>
        <w:gridCol w:w="2551"/>
        <w:gridCol w:w="2631"/>
      </w:tblGrid>
      <w:tr w:rsidR="00214F70" w:rsidTr="00214F70">
        <w:tc>
          <w:tcPr>
            <w:tcW w:w="1413" w:type="dxa"/>
            <w:vAlign w:val="center"/>
          </w:tcPr>
          <w:p w:rsidR="00214F70" w:rsidRDefault="00214F70">
            <w:pPr>
              <w:spacing w:line="360" w:lineRule="auto"/>
              <w:jc w:val="center"/>
              <w:rPr>
                <w:sz w:val="24"/>
              </w:rPr>
            </w:pPr>
            <w:r>
              <w:rPr>
                <w:rFonts w:hint="eastAsia"/>
                <w:sz w:val="24"/>
              </w:rPr>
              <w:t>测量次数</w:t>
            </w:r>
          </w:p>
          <w:p w:rsidR="00214F70" w:rsidRDefault="00214F70">
            <w:pPr>
              <w:spacing w:line="360" w:lineRule="auto"/>
              <w:jc w:val="center"/>
              <w:textAlignment w:val="center"/>
              <w:rPr>
                <w:sz w:val="24"/>
              </w:rPr>
            </w:pPr>
            <w:r>
              <w:rPr>
                <w:rFonts w:hint="eastAsia"/>
                <w:sz w:val="24"/>
              </w:rPr>
              <w:t>（第</w:t>
            </w:r>
            <w:proofErr w:type="spellStart"/>
            <w:r>
              <w:rPr>
                <w:rFonts w:hint="eastAsia"/>
                <w:i/>
              </w:rPr>
              <w:t>i</w:t>
            </w:r>
            <w:proofErr w:type="spellEnd"/>
            <w:r>
              <w:rPr>
                <w:rFonts w:hint="eastAsia"/>
              </w:rPr>
              <w:t>次</w:t>
            </w:r>
            <w:r>
              <w:rPr>
                <w:rFonts w:hint="eastAsia"/>
                <w:sz w:val="24"/>
              </w:rPr>
              <w:t>）</w:t>
            </w:r>
          </w:p>
        </w:tc>
        <w:tc>
          <w:tcPr>
            <w:tcW w:w="2523" w:type="dxa"/>
            <w:vAlign w:val="center"/>
          </w:tcPr>
          <w:p w:rsidR="00214F70" w:rsidRPr="00214F70" w:rsidRDefault="00214F70" w:rsidP="003D7DDE">
            <w:pPr>
              <w:spacing w:line="360" w:lineRule="auto"/>
            </w:pPr>
            <w:r>
              <w:rPr>
                <w:rFonts w:hint="eastAsia"/>
                <w:sz w:val="24"/>
              </w:rPr>
              <w:t>被校烟尘浓度值</w:t>
            </w:r>
            <w:r>
              <w:rPr>
                <w:rFonts w:hint="eastAsia"/>
                <w:sz w:val="24"/>
              </w:rPr>
              <w:t>(</w:t>
            </w:r>
            <w:proofErr w:type="spellStart"/>
            <w:r w:rsidRPr="00214F70">
              <w:rPr>
                <w:i/>
                <w:sz w:val="24"/>
              </w:rPr>
              <w:t>ρ</w:t>
            </w:r>
            <w:r>
              <w:rPr>
                <w:rFonts w:hint="eastAsia"/>
                <w:i/>
                <w:sz w:val="24"/>
                <w:vertAlign w:val="subscript"/>
              </w:rPr>
              <w:t>m</w:t>
            </w:r>
            <w:proofErr w:type="spellEnd"/>
            <w:r w:rsidRPr="00214F70">
              <w:rPr>
                <w:rFonts w:hint="eastAsia"/>
                <w:sz w:val="24"/>
              </w:rPr>
              <w:t>)</w:t>
            </w:r>
          </w:p>
          <w:p w:rsidR="00214F70" w:rsidRDefault="00214F70" w:rsidP="003D7DDE">
            <w:pPr>
              <w:spacing w:line="360" w:lineRule="auto"/>
              <w:jc w:val="center"/>
              <w:rPr>
                <w:sz w:val="24"/>
              </w:rPr>
            </w:pPr>
            <w:r>
              <w:t xml:space="preserve"> </w:t>
            </w:r>
            <w:r>
              <w:rPr>
                <w:sz w:val="24"/>
                <w:szCs w:val="21"/>
              </w:rPr>
              <w:t>mg/m</w:t>
            </w:r>
            <w:r>
              <w:rPr>
                <w:sz w:val="24"/>
                <w:szCs w:val="21"/>
                <w:vertAlign w:val="superscript"/>
              </w:rPr>
              <w:t>3</w:t>
            </w:r>
          </w:p>
        </w:tc>
        <w:tc>
          <w:tcPr>
            <w:tcW w:w="2551" w:type="dxa"/>
            <w:vAlign w:val="center"/>
          </w:tcPr>
          <w:p w:rsidR="00214F70" w:rsidRDefault="00214F70" w:rsidP="003D7DDE">
            <w:pPr>
              <w:spacing w:line="360" w:lineRule="auto"/>
              <w:jc w:val="center"/>
            </w:pPr>
            <w:r>
              <w:rPr>
                <w:rFonts w:hint="eastAsia"/>
                <w:sz w:val="24"/>
              </w:rPr>
              <w:t>标准烟尘浓度值</w:t>
            </w:r>
            <w:r>
              <w:rPr>
                <w:rFonts w:hint="eastAsia"/>
                <w:sz w:val="24"/>
              </w:rPr>
              <w:t>(</w:t>
            </w:r>
            <w:proofErr w:type="spellStart"/>
            <w:r w:rsidRPr="00214F70">
              <w:rPr>
                <w:i/>
                <w:sz w:val="24"/>
              </w:rPr>
              <w:t>ρ</w:t>
            </w:r>
            <w:r>
              <w:rPr>
                <w:rFonts w:hint="eastAsia"/>
                <w:i/>
                <w:sz w:val="24"/>
                <w:vertAlign w:val="subscript"/>
              </w:rPr>
              <w:t>m</w:t>
            </w:r>
            <w:proofErr w:type="spellEnd"/>
            <w:r w:rsidRPr="00214F70">
              <w:rPr>
                <w:rFonts w:hint="eastAsia"/>
                <w:sz w:val="24"/>
              </w:rPr>
              <w:t>)</w:t>
            </w:r>
          </w:p>
          <w:p w:rsidR="00214F70" w:rsidRDefault="00214F70" w:rsidP="003D7DDE">
            <w:pPr>
              <w:spacing w:line="360" w:lineRule="auto"/>
              <w:jc w:val="center"/>
              <w:rPr>
                <w:sz w:val="24"/>
              </w:rPr>
            </w:pPr>
            <w:r>
              <w:t xml:space="preserve"> </w:t>
            </w:r>
            <w:r>
              <w:rPr>
                <w:sz w:val="24"/>
                <w:szCs w:val="21"/>
              </w:rPr>
              <w:t>mg/m</w:t>
            </w:r>
            <w:r>
              <w:rPr>
                <w:sz w:val="24"/>
                <w:szCs w:val="21"/>
                <w:vertAlign w:val="superscript"/>
              </w:rPr>
              <w:t>3</w:t>
            </w:r>
          </w:p>
        </w:tc>
        <w:tc>
          <w:tcPr>
            <w:tcW w:w="2631" w:type="dxa"/>
            <w:vAlign w:val="center"/>
          </w:tcPr>
          <w:p w:rsidR="00214F70" w:rsidRDefault="00214F70" w:rsidP="003D7DDE">
            <w:pPr>
              <w:spacing w:line="360" w:lineRule="auto"/>
              <w:jc w:val="center"/>
              <w:rPr>
                <w:sz w:val="24"/>
              </w:rPr>
            </w:pPr>
            <w:r>
              <w:rPr>
                <w:rFonts w:hint="eastAsia"/>
                <w:sz w:val="24"/>
              </w:rPr>
              <w:t>烟尘浓度示值误差</w:t>
            </w:r>
            <w:r>
              <w:rPr>
                <w:rFonts w:hint="eastAsia"/>
                <w:sz w:val="24"/>
              </w:rPr>
              <w:t>(</w:t>
            </w:r>
            <w:proofErr w:type="spellStart"/>
            <w:r>
              <w:rPr>
                <w:rFonts w:ascii="Sylfaen" w:hAnsi="Sylfaen"/>
                <w:sz w:val="24"/>
              </w:rPr>
              <w:t>Δ</w:t>
            </w:r>
            <w:r>
              <w:rPr>
                <w:sz w:val="24"/>
              </w:rPr>
              <w:t>ρ</w:t>
            </w:r>
            <w:proofErr w:type="spellEnd"/>
            <w:r>
              <w:rPr>
                <w:rFonts w:hint="eastAsia"/>
                <w:sz w:val="24"/>
              </w:rPr>
              <w:t>)</w:t>
            </w:r>
          </w:p>
          <w:p w:rsidR="00214F70" w:rsidRDefault="00214F70" w:rsidP="003D7DDE">
            <w:pPr>
              <w:spacing w:line="360" w:lineRule="auto"/>
              <w:jc w:val="center"/>
              <w:rPr>
                <w:sz w:val="24"/>
              </w:rPr>
            </w:pPr>
            <w:r>
              <w:rPr>
                <w:sz w:val="24"/>
                <w:szCs w:val="21"/>
              </w:rPr>
              <w:t>mg/m</w:t>
            </w:r>
            <w:r>
              <w:rPr>
                <w:sz w:val="24"/>
                <w:szCs w:val="21"/>
                <w:vertAlign w:val="superscript"/>
              </w:rPr>
              <w:t>3</w:t>
            </w:r>
          </w:p>
        </w:tc>
      </w:tr>
      <w:tr w:rsidR="00E34617" w:rsidTr="00214F70">
        <w:tc>
          <w:tcPr>
            <w:tcW w:w="1413" w:type="dxa"/>
            <w:vAlign w:val="center"/>
          </w:tcPr>
          <w:p w:rsidR="00E34617" w:rsidRDefault="00E34617">
            <w:pPr>
              <w:spacing w:line="360" w:lineRule="auto"/>
              <w:jc w:val="center"/>
              <w:rPr>
                <w:sz w:val="24"/>
              </w:rPr>
            </w:pPr>
            <w:r>
              <w:rPr>
                <w:rFonts w:hint="eastAsia"/>
                <w:sz w:val="24"/>
              </w:rPr>
              <w:t>1</w:t>
            </w:r>
          </w:p>
        </w:tc>
        <w:tc>
          <w:tcPr>
            <w:tcW w:w="2523" w:type="dxa"/>
            <w:vAlign w:val="center"/>
          </w:tcPr>
          <w:p w:rsidR="00E34617" w:rsidRPr="00E34617" w:rsidRDefault="00E34617">
            <w:pPr>
              <w:jc w:val="center"/>
              <w:rPr>
                <w:rFonts w:eastAsia="等线"/>
                <w:color w:val="000000"/>
                <w:sz w:val="24"/>
              </w:rPr>
            </w:pPr>
            <w:r w:rsidRPr="00E34617">
              <w:rPr>
                <w:rFonts w:eastAsia="等线"/>
                <w:color w:val="000000"/>
                <w:sz w:val="24"/>
              </w:rPr>
              <w:t>22.354</w:t>
            </w:r>
          </w:p>
        </w:tc>
        <w:tc>
          <w:tcPr>
            <w:tcW w:w="2551" w:type="dxa"/>
            <w:vAlign w:val="center"/>
          </w:tcPr>
          <w:p w:rsidR="00E34617" w:rsidRPr="00E34617" w:rsidRDefault="00E34617">
            <w:pPr>
              <w:jc w:val="center"/>
              <w:rPr>
                <w:rFonts w:eastAsia="等线"/>
                <w:color w:val="000000"/>
                <w:sz w:val="24"/>
              </w:rPr>
            </w:pPr>
            <w:r w:rsidRPr="00E34617">
              <w:rPr>
                <w:rFonts w:eastAsia="等线"/>
                <w:color w:val="000000"/>
                <w:sz w:val="24"/>
              </w:rPr>
              <w:t>25.268</w:t>
            </w:r>
          </w:p>
        </w:tc>
        <w:tc>
          <w:tcPr>
            <w:tcW w:w="2631" w:type="dxa"/>
            <w:vAlign w:val="center"/>
          </w:tcPr>
          <w:p w:rsidR="00E34617" w:rsidRPr="00E34617" w:rsidRDefault="00E34617">
            <w:pPr>
              <w:jc w:val="center"/>
              <w:rPr>
                <w:rFonts w:eastAsia="等线"/>
                <w:color w:val="000000"/>
                <w:sz w:val="24"/>
              </w:rPr>
            </w:pPr>
            <w:r w:rsidRPr="00E34617">
              <w:rPr>
                <w:rFonts w:eastAsia="等线"/>
                <w:color w:val="000000"/>
                <w:sz w:val="24"/>
              </w:rPr>
              <w:t>-2.914</w:t>
            </w:r>
          </w:p>
        </w:tc>
      </w:tr>
      <w:tr w:rsidR="00E34617" w:rsidTr="00214F70">
        <w:tc>
          <w:tcPr>
            <w:tcW w:w="1413" w:type="dxa"/>
            <w:vAlign w:val="center"/>
          </w:tcPr>
          <w:p w:rsidR="00E34617" w:rsidRDefault="00E34617">
            <w:pPr>
              <w:spacing w:line="360" w:lineRule="auto"/>
              <w:jc w:val="center"/>
              <w:rPr>
                <w:sz w:val="24"/>
              </w:rPr>
            </w:pPr>
            <w:r>
              <w:rPr>
                <w:rFonts w:hint="eastAsia"/>
                <w:sz w:val="24"/>
              </w:rPr>
              <w:t>2</w:t>
            </w:r>
          </w:p>
        </w:tc>
        <w:tc>
          <w:tcPr>
            <w:tcW w:w="2523" w:type="dxa"/>
            <w:vAlign w:val="center"/>
          </w:tcPr>
          <w:p w:rsidR="00E34617" w:rsidRPr="00E34617" w:rsidRDefault="00E34617">
            <w:pPr>
              <w:jc w:val="center"/>
              <w:rPr>
                <w:rFonts w:eastAsia="等线"/>
                <w:color w:val="000000"/>
                <w:sz w:val="24"/>
              </w:rPr>
            </w:pPr>
            <w:r w:rsidRPr="00E34617">
              <w:rPr>
                <w:rFonts w:eastAsia="等线"/>
                <w:color w:val="000000"/>
                <w:sz w:val="24"/>
              </w:rPr>
              <w:t>22.845</w:t>
            </w:r>
          </w:p>
        </w:tc>
        <w:tc>
          <w:tcPr>
            <w:tcW w:w="2551" w:type="dxa"/>
            <w:vAlign w:val="center"/>
          </w:tcPr>
          <w:p w:rsidR="00E34617" w:rsidRPr="00E34617" w:rsidRDefault="00E34617">
            <w:pPr>
              <w:jc w:val="center"/>
              <w:rPr>
                <w:rFonts w:eastAsia="等线"/>
                <w:color w:val="000000"/>
                <w:sz w:val="24"/>
              </w:rPr>
            </w:pPr>
            <w:r w:rsidRPr="00E34617">
              <w:rPr>
                <w:rFonts w:eastAsia="等线"/>
                <w:color w:val="000000"/>
                <w:sz w:val="24"/>
              </w:rPr>
              <w:t>25.051</w:t>
            </w:r>
          </w:p>
        </w:tc>
        <w:tc>
          <w:tcPr>
            <w:tcW w:w="2631" w:type="dxa"/>
            <w:vAlign w:val="center"/>
          </w:tcPr>
          <w:p w:rsidR="00E34617" w:rsidRPr="00E34617" w:rsidRDefault="00E34617">
            <w:pPr>
              <w:jc w:val="center"/>
              <w:rPr>
                <w:rFonts w:eastAsia="等线"/>
                <w:color w:val="000000"/>
                <w:sz w:val="24"/>
              </w:rPr>
            </w:pPr>
            <w:r w:rsidRPr="00E34617">
              <w:rPr>
                <w:rFonts w:eastAsia="等线"/>
                <w:color w:val="000000"/>
                <w:sz w:val="24"/>
              </w:rPr>
              <w:t>-2.206</w:t>
            </w:r>
          </w:p>
        </w:tc>
      </w:tr>
      <w:tr w:rsidR="00E34617" w:rsidTr="00214F70">
        <w:tc>
          <w:tcPr>
            <w:tcW w:w="1413" w:type="dxa"/>
            <w:vAlign w:val="center"/>
          </w:tcPr>
          <w:p w:rsidR="00E34617" w:rsidRDefault="00E34617">
            <w:pPr>
              <w:spacing w:line="360" w:lineRule="auto"/>
              <w:jc w:val="center"/>
              <w:rPr>
                <w:sz w:val="24"/>
              </w:rPr>
            </w:pPr>
            <w:r>
              <w:rPr>
                <w:rFonts w:hint="eastAsia"/>
                <w:sz w:val="24"/>
              </w:rPr>
              <w:t>3</w:t>
            </w:r>
          </w:p>
        </w:tc>
        <w:tc>
          <w:tcPr>
            <w:tcW w:w="2523" w:type="dxa"/>
            <w:vAlign w:val="center"/>
          </w:tcPr>
          <w:p w:rsidR="00E34617" w:rsidRPr="00E34617" w:rsidRDefault="00E34617">
            <w:pPr>
              <w:jc w:val="center"/>
              <w:rPr>
                <w:rFonts w:eastAsia="等线"/>
                <w:color w:val="000000"/>
                <w:sz w:val="24"/>
              </w:rPr>
            </w:pPr>
            <w:r w:rsidRPr="00E34617">
              <w:rPr>
                <w:rFonts w:eastAsia="等线"/>
                <w:color w:val="000000"/>
                <w:sz w:val="24"/>
              </w:rPr>
              <w:t>22.916</w:t>
            </w:r>
          </w:p>
        </w:tc>
        <w:tc>
          <w:tcPr>
            <w:tcW w:w="2551" w:type="dxa"/>
            <w:vAlign w:val="center"/>
          </w:tcPr>
          <w:p w:rsidR="00E34617" w:rsidRPr="00E34617" w:rsidRDefault="00E34617">
            <w:pPr>
              <w:jc w:val="center"/>
              <w:rPr>
                <w:rFonts w:eastAsia="等线"/>
                <w:color w:val="000000"/>
                <w:sz w:val="24"/>
              </w:rPr>
            </w:pPr>
            <w:r w:rsidRPr="00E34617">
              <w:rPr>
                <w:rFonts w:eastAsia="等线"/>
                <w:color w:val="000000"/>
                <w:sz w:val="24"/>
              </w:rPr>
              <w:t>25.539</w:t>
            </w:r>
          </w:p>
        </w:tc>
        <w:tc>
          <w:tcPr>
            <w:tcW w:w="2631" w:type="dxa"/>
            <w:vAlign w:val="center"/>
          </w:tcPr>
          <w:p w:rsidR="00E34617" w:rsidRPr="00E34617" w:rsidRDefault="00E34617">
            <w:pPr>
              <w:jc w:val="center"/>
              <w:rPr>
                <w:rFonts w:eastAsia="等线"/>
                <w:color w:val="000000"/>
                <w:sz w:val="24"/>
              </w:rPr>
            </w:pPr>
            <w:r w:rsidRPr="00E34617">
              <w:rPr>
                <w:rFonts w:eastAsia="等线"/>
                <w:color w:val="000000"/>
                <w:sz w:val="24"/>
              </w:rPr>
              <w:t>-2.623</w:t>
            </w:r>
          </w:p>
        </w:tc>
      </w:tr>
      <w:tr w:rsidR="00E34617" w:rsidTr="00214F70">
        <w:tc>
          <w:tcPr>
            <w:tcW w:w="1413" w:type="dxa"/>
            <w:vAlign w:val="center"/>
          </w:tcPr>
          <w:p w:rsidR="00E34617" w:rsidRDefault="00E34617">
            <w:pPr>
              <w:spacing w:line="360" w:lineRule="auto"/>
              <w:jc w:val="center"/>
              <w:rPr>
                <w:sz w:val="24"/>
              </w:rPr>
            </w:pPr>
            <w:r>
              <w:rPr>
                <w:rFonts w:hint="eastAsia"/>
                <w:sz w:val="24"/>
              </w:rPr>
              <w:t>4</w:t>
            </w:r>
          </w:p>
        </w:tc>
        <w:tc>
          <w:tcPr>
            <w:tcW w:w="2523" w:type="dxa"/>
            <w:vAlign w:val="center"/>
          </w:tcPr>
          <w:p w:rsidR="00E34617" w:rsidRPr="00E34617" w:rsidRDefault="00E34617">
            <w:pPr>
              <w:jc w:val="center"/>
              <w:rPr>
                <w:rFonts w:eastAsia="等线"/>
                <w:color w:val="000000"/>
                <w:sz w:val="24"/>
              </w:rPr>
            </w:pPr>
            <w:r w:rsidRPr="00E34617">
              <w:rPr>
                <w:rFonts w:eastAsia="等线"/>
                <w:color w:val="000000"/>
                <w:sz w:val="24"/>
              </w:rPr>
              <w:t>22.115</w:t>
            </w:r>
          </w:p>
        </w:tc>
        <w:tc>
          <w:tcPr>
            <w:tcW w:w="2551" w:type="dxa"/>
            <w:vAlign w:val="center"/>
          </w:tcPr>
          <w:p w:rsidR="00E34617" w:rsidRPr="00E34617" w:rsidRDefault="00E34617">
            <w:pPr>
              <w:jc w:val="center"/>
              <w:rPr>
                <w:rFonts w:eastAsia="等线"/>
                <w:color w:val="000000"/>
                <w:sz w:val="24"/>
              </w:rPr>
            </w:pPr>
            <w:r w:rsidRPr="00E34617">
              <w:rPr>
                <w:rFonts w:eastAsia="等线"/>
                <w:color w:val="000000"/>
                <w:sz w:val="24"/>
              </w:rPr>
              <w:t>25.398</w:t>
            </w:r>
          </w:p>
        </w:tc>
        <w:tc>
          <w:tcPr>
            <w:tcW w:w="2631" w:type="dxa"/>
            <w:vAlign w:val="center"/>
          </w:tcPr>
          <w:p w:rsidR="00E34617" w:rsidRPr="00E34617" w:rsidRDefault="00E34617">
            <w:pPr>
              <w:jc w:val="center"/>
              <w:rPr>
                <w:rFonts w:eastAsia="等线"/>
                <w:color w:val="000000"/>
                <w:sz w:val="24"/>
              </w:rPr>
            </w:pPr>
            <w:r w:rsidRPr="00E34617">
              <w:rPr>
                <w:rFonts w:eastAsia="等线"/>
                <w:color w:val="000000"/>
                <w:sz w:val="24"/>
              </w:rPr>
              <w:t>-3.283</w:t>
            </w:r>
          </w:p>
        </w:tc>
      </w:tr>
      <w:tr w:rsidR="00E34617" w:rsidTr="00214F70">
        <w:tc>
          <w:tcPr>
            <w:tcW w:w="1413" w:type="dxa"/>
            <w:vAlign w:val="center"/>
          </w:tcPr>
          <w:p w:rsidR="00E34617" w:rsidRDefault="00E34617">
            <w:pPr>
              <w:spacing w:line="360" w:lineRule="auto"/>
              <w:jc w:val="center"/>
              <w:rPr>
                <w:sz w:val="24"/>
              </w:rPr>
            </w:pPr>
            <w:r>
              <w:rPr>
                <w:rFonts w:hint="eastAsia"/>
                <w:sz w:val="24"/>
              </w:rPr>
              <w:t>5</w:t>
            </w:r>
          </w:p>
        </w:tc>
        <w:tc>
          <w:tcPr>
            <w:tcW w:w="2523" w:type="dxa"/>
            <w:vAlign w:val="center"/>
          </w:tcPr>
          <w:p w:rsidR="00E34617" w:rsidRPr="00E34617" w:rsidRDefault="00E34617">
            <w:pPr>
              <w:jc w:val="center"/>
              <w:rPr>
                <w:rFonts w:eastAsia="等线"/>
                <w:color w:val="000000"/>
                <w:sz w:val="24"/>
              </w:rPr>
            </w:pPr>
            <w:r w:rsidRPr="00E34617">
              <w:rPr>
                <w:rFonts w:eastAsia="等线"/>
                <w:color w:val="000000"/>
                <w:sz w:val="24"/>
              </w:rPr>
              <w:t>22.016</w:t>
            </w:r>
          </w:p>
        </w:tc>
        <w:tc>
          <w:tcPr>
            <w:tcW w:w="2551" w:type="dxa"/>
            <w:vAlign w:val="center"/>
          </w:tcPr>
          <w:p w:rsidR="00E34617" w:rsidRPr="00E34617" w:rsidRDefault="00E34617">
            <w:pPr>
              <w:jc w:val="center"/>
              <w:rPr>
                <w:rFonts w:eastAsia="等线"/>
                <w:color w:val="000000"/>
                <w:sz w:val="24"/>
              </w:rPr>
            </w:pPr>
            <w:r w:rsidRPr="00E34617">
              <w:rPr>
                <w:rFonts w:eastAsia="等线"/>
                <w:color w:val="000000"/>
                <w:sz w:val="24"/>
              </w:rPr>
              <w:t>24.973</w:t>
            </w:r>
          </w:p>
        </w:tc>
        <w:tc>
          <w:tcPr>
            <w:tcW w:w="2631" w:type="dxa"/>
            <w:vAlign w:val="center"/>
          </w:tcPr>
          <w:p w:rsidR="00E34617" w:rsidRPr="00E34617" w:rsidRDefault="00E34617">
            <w:pPr>
              <w:jc w:val="center"/>
              <w:rPr>
                <w:rFonts w:eastAsia="等线"/>
                <w:color w:val="000000"/>
                <w:sz w:val="24"/>
              </w:rPr>
            </w:pPr>
            <w:r w:rsidRPr="00E34617">
              <w:rPr>
                <w:rFonts w:eastAsia="等线"/>
                <w:color w:val="000000"/>
                <w:sz w:val="24"/>
              </w:rPr>
              <w:t>-2.957</w:t>
            </w:r>
          </w:p>
        </w:tc>
      </w:tr>
      <w:tr w:rsidR="00E34617" w:rsidTr="00214F70">
        <w:tc>
          <w:tcPr>
            <w:tcW w:w="1413" w:type="dxa"/>
            <w:vAlign w:val="center"/>
          </w:tcPr>
          <w:p w:rsidR="00E34617" w:rsidRDefault="00E34617">
            <w:pPr>
              <w:spacing w:line="360" w:lineRule="auto"/>
              <w:jc w:val="center"/>
              <w:rPr>
                <w:sz w:val="24"/>
              </w:rPr>
            </w:pPr>
            <w:r>
              <w:rPr>
                <w:rFonts w:hint="eastAsia"/>
                <w:sz w:val="24"/>
              </w:rPr>
              <w:t>6</w:t>
            </w:r>
          </w:p>
        </w:tc>
        <w:tc>
          <w:tcPr>
            <w:tcW w:w="2523" w:type="dxa"/>
            <w:vAlign w:val="center"/>
          </w:tcPr>
          <w:p w:rsidR="00E34617" w:rsidRPr="00E34617" w:rsidRDefault="00E34617">
            <w:pPr>
              <w:jc w:val="center"/>
              <w:rPr>
                <w:rFonts w:eastAsia="等线"/>
                <w:color w:val="000000"/>
                <w:sz w:val="24"/>
              </w:rPr>
            </w:pPr>
            <w:r w:rsidRPr="00E34617">
              <w:rPr>
                <w:rFonts w:eastAsia="等线"/>
                <w:color w:val="000000"/>
                <w:sz w:val="24"/>
              </w:rPr>
              <w:t>23.615</w:t>
            </w:r>
          </w:p>
        </w:tc>
        <w:tc>
          <w:tcPr>
            <w:tcW w:w="2551" w:type="dxa"/>
            <w:vAlign w:val="center"/>
          </w:tcPr>
          <w:p w:rsidR="00E34617" w:rsidRPr="00E34617" w:rsidRDefault="00E34617">
            <w:pPr>
              <w:jc w:val="center"/>
              <w:rPr>
                <w:rFonts w:eastAsia="等线"/>
                <w:color w:val="000000"/>
                <w:sz w:val="24"/>
              </w:rPr>
            </w:pPr>
            <w:r w:rsidRPr="00E34617">
              <w:rPr>
                <w:rFonts w:eastAsia="等线"/>
                <w:color w:val="000000"/>
                <w:sz w:val="24"/>
              </w:rPr>
              <w:t>25.006</w:t>
            </w:r>
          </w:p>
        </w:tc>
        <w:tc>
          <w:tcPr>
            <w:tcW w:w="2631" w:type="dxa"/>
            <w:vAlign w:val="center"/>
          </w:tcPr>
          <w:p w:rsidR="00E34617" w:rsidRPr="00E34617" w:rsidRDefault="00E34617">
            <w:pPr>
              <w:jc w:val="center"/>
              <w:rPr>
                <w:rFonts w:eastAsia="等线"/>
                <w:color w:val="000000"/>
                <w:sz w:val="24"/>
              </w:rPr>
            </w:pPr>
            <w:r w:rsidRPr="00E34617">
              <w:rPr>
                <w:rFonts w:eastAsia="等线"/>
                <w:color w:val="000000"/>
                <w:sz w:val="24"/>
              </w:rPr>
              <w:t>-1.391</w:t>
            </w:r>
          </w:p>
        </w:tc>
      </w:tr>
      <w:tr w:rsidR="00E34617" w:rsidTr="00214F70">
        <w:tc>
          <w:tcPr>
            <w:tcW w:w="1413" w:type="dxa"/>
            <w:vAlign w:val="center"/>
          </w:tcPr>
          <w:p w:rsidR="00E34617" w:rsidRDefault="00E34617">
            <w:pPr>
              <w:spacing w:line="360" w:lineRule="auto"/>
              <w:jc w:val="center"/>
              <w:rPr>
                <w:sz w:val="24"/>
              </w:rPr>
            </w:pPr>
            <w:r>
              <w:rPr>
                <w:rFonts w:hint="eastAsia"/>
                <w:sz w:val="24"/>
              </w:rPr>
              <w:t>7</w:t>
            </w:r>
          </w:p>
        </w:tc>
        <w:tc>
          <w:tcPr>
            <w:tcW w:w="2523" w:type="dxa"/>
            <w:vAlign w:val="center"/>
          </w:tcPr>
          <w:p w:rsidR="00E34617" w:rsidRPr="00E34617" w:rsidRDefault="00E34617">
            <w:pPr>
              <w:jc w:val="center"/>
              <w:rPr>
                <w:rFonts w:eastAsia="等线"/>
                <w:color w:val="000000"/>
                <w:sz w:val="24"/>
              </w:rPr>
            </w:pPr>
            <w:r w:rsidRPr="00E34617">
              <w:rPr>
                <w:rFonts w:eastAsia="等线"/>
                <w:color w:val="000000"/>
                <w:sz w:val="24"/>
              </w:rPr>
              <w:t>22.156</w:t>
            </w:r>
          </w:p>
        </w:tc>
        <w:tc>
          <w:tcPr>
            <w:tcW w:w="2551" w:type="dxa"/>
            <w:vAlign w:val="center"/>
          </w:tcPr>
          <w:p w:rsidR="00E34617" w:rsidRPr="00E34617" w:rsidRDefault="00E34617">
            <w:pPr>
              <w:jc w:val="center"/>
              <w:rPr>
                <w:rFonts w:eastAsia="等线"/>
                <w:color w:val="000000"/>
                <w:sz w:val="24"/>
              </w:rPr>
            </w:pPr>
            <w:r w:rsidRPr="00E34617">
              <w:rPr>
                <w:rFonts w:eastAsia="等线"/>
                <w:color w:val="000000"/>
                <w:sz w:val="24"/>
              </w:rPr>
              <w:t>24.931</w:t>
            </w:r>
          </w:p>
        </w:tc>
        <w:tc>
          <w:tcPr>
            <w:tcW w:w="2631" w:type="dxa"/>
            <w:vAlign w:val="center"/>
          </w:tcPr>
          <w:p w:rsidR="00E34617" w:rsidRPr="00E34617" w:rsidRDefault="00E34617">
            <w:pPr>
              <w:jc w:val="center"/>
              <w:rPr>
                <w:rFonts w:eastAsia="等线"/>
                <w:color w:val="000000"/>
                <w:sz w:val="24"/>
              </w:rPr>
            </w:pPr>
            <w:r w:rsidRPr="00E34617">
              <w:rPr>
                <w:rFonts w:eastAsia="等线"/>
                <w:color w:val="000000"/>
                <w:sz w:val="24"/>
              </w:rPr>
              <w:t>-2.775</w:t>
            </w:r>
          </w:p>
        </w:tc>
      </w:tr>
      <w:tr w:rsidR="00E34617" w:rsidTr="00214F70">
        <w:tc>
          <w:tcPr>
            <w:tcW w:w="1413" w:type="dxa"/>
            <w:vAlign w:val="center"/>
          </w:tcPr>
          <w:p w:rsidR="00E34617" w:rsidRDefault="00E34617">
            <w:pPr>
              <w:spacing w:line="360" w:lineRule="auto"/>
              <w:jc w:val="center"/>
              <w:rPr>
                <w:sz w:val="24"/>
              </w:rPr>
            </w:pPr>
            <w:r>
              <w:rPr>
                <w:rFonts w:hint="eastAsia"/>
                <w:sz w:val="24"/>
              </w:rPr>
              <w:t>8</w:t>
            </w:r>
          </w:p>
        </w:tc>
        <w:tc>
          <w:tcPr>
            <w:tcW w:w="2523" w:type="dxa"/>
            <w:vAlign w:val="center"/>
          </w:tcPr>
          <w:p w:rsidR="00E34617" w:rsidRPr="00E34617" w:rsidRDefault="00E34617">
            <w:pPr>
              <w:jc w:val="center"/>
              <w:rPr>
                <w:rFonts w:eastAsia="等线"/>
                <w:color w:val="000000"/>
                <w:sz w:val="24"/>
              </w:rPr>
            </w:pPr>
            <w:r w:rsidRPr="00E34617">
              <w:rPr>
                <w:rFonts w:eastAsia="等线"/>
                <w:color w:val="000000"/>
                <w:sz w:val="24"/>
              </w:rPr>
              <w:t>22.983</w:t>
            </w:r>
          </w:p>
        </w:tc>
        <w:tc>
          <w:tcPr>
            <w:tcW w:w="2551" w:type="dxa"/>
            <w:vAlign w:val="center"/>
          </w:tcPr>
          <w:p w:rsidR="00E34617" w:rsidRPr="00E34617" w:rsidRDefault="00E34617">
            <w:pPr>
              <w:jc w:val="center"/>
              <w:rPr>
                <w:rFonts w:eastAsia="等线"/>
                <w:color w:val="000000"/>
                <w:sz w:val="24"/>
              </w:rPr>
            </w:pPr>
            <w:r w:rsidRPr="00E34617">
              <w:rPr>
                <w:rFonts w:eastAsia="等线"/>
                <w:color w:val="000000"/>
                <w:sz w:val="24"/>
              </w:rPr>
              <w:t>25.035</w:t>
            </w:r>
          </w:p>
        </w:tc>
        <w:tc>
          <w:tcPr>
            <w:tcW w:w="2631" w:type="dxa"/>
            <w:vAlign w:val="center"/>
          </w:tcPr>
          <w:p w:rsidR="00E34617" w:rsidRPr="00E34617" w:rsidRDefault="00E34617">
            <w:pPr>
              <w:jc w:val="center"/>
              <w:rPr>
                <w:rFonts w:eastAsia="等线"/>
                <w:color w:val="000000"/>
                <w:sz w:val="24"/>
              </w:rPr>
            </w:pPr>
            <w:r w:rsidRPr="00E34617">
              <w:rPr>
                <w:rFonts w:eastAsia="等线"/>
                <w:color w:val="000000"/>
                <w:sz w:val="24"/>
              </w:rPr>
              <w:t>-2.052</w:t>
            </w:r>
          </w:p>
        </w:tc>
      </w:tr>
      <w:tr w:rsidR="00E34617" w:rsidTr="00214F70">
        <w:tc>
          <w:tcPr>
            <w:tcW w:w="1413" w:type="dxa"/>
            <w:vAlign w:val="center"/>
          </w:tcPr>
          <w:p w:rsidR="00E34617" w:rsidRDefault="00E34617">
            <w:pPr>
              <w:spacing w:line="360" w:lineRule="auto"/>
              <w:jc w:val="center"/>
              <w:rPr>
                <w:sz w:val="24"/>
              </w:rPr>
            </w:pPr>
            <w:r>
              <w:rPr>
                <w:rFonts w:hint="eastAsia"/>
                <w:sz w:val="24"/>
              </w:rPr>
              <w:t>9</w:t>
            </w:r>
          </w:p>
        </w:tc>
        <w:tc>
          <w:tcPr>
            <w:tcW w:w="2523" w:type="dxa"/>
            <w:vAlign w:val="center"/>
          </w:tcPr>
          <w:p w:rsidR="00E34617" w:rsidRPr="00E34617" w:rsidRDefault="00E34617">
            <w:pPr>
              <w:jc w:val="center"/>
              <w:rPr>
                <w:rFonts w:eastAsia="等线"/>
                <w:color w:val="000000"/>
                <w:sz w:val="24"/>
              </w:rPr>
            </w:pPr>
            <w:r w:rsidRPr="00E34617">
              <w:rPr>
                <w:rFonts w:eastAsia="等线"/>
                <w:color w:val="000000"/>
                <w:sz w:val="24"/>
              </w:rPr>
              <w:t>21.954</w:t>
            </w:r>
          </w:p>
        </w:tc>
        <w:tc>
          <w:tcPr>
            <w:tcW w:w="2551" w:type="dxa"/>
            <w:vAlign w:val="center"/>
          </w:tcPr>
          <w:p w:rsidR="00E34617" w:rsidRPr="00E34617" w:rsidRDefault="00E34617">
            <w:pPr>
              <w:jc w:val="center"/>
              <w:rPr>
                <w:rFonts w:eastAsia="等线"/>
                <w:color w:val="000000"/>
                <w:sz w:val="24"/>
              </w:rPr>
            </w:pPr>
            <w:r w:rsidRPr="00E34617">
              <w:rPr>
                <w:rFonts w:eastAsia="等线"/>
                <w:color w:val="000000"/>
                <w:sz w:val="24"/>
              </w:rPr>
              <w:t>24.772</w:t>
            </w:r>
          </w:p>
        </w:tc>
        <w:tc>
          <w:tcPr>
            <w:tcW w:w="2631" w:type="dxa"/>
            <w:vAlign w:val="center"/>
          </w:tcPr>
          <w:p w:rsidR="00E34617" w:rsidRPr="00E34617" w:rsidRDefault="00E34617">
            <w:pPr>
              <w:jc w:val="center"/>
              <w:rPr>
                <w:rFonts w:eastAsia="等线"/>
                <w:color w:val="000000"/>
                <w:sz w:val="24"/>
              </w:rPr>
            </w:pPr>
            <w:r w:rsidRPr="00E34617">
              <w:rPr>
                <w:rFonts w:eastAsia="等线"/>
                <w:color w:val="000000"/>
                <w:sz w:val="24"/>
              </w:rPr>
              <w:t>-2.818</w:t>
            </w:r>
          </w:p>
        </w:tc>
      </w:tr>
      <w:tr w:rsidR="00E34617" w:rsidTr="00214F70">
        <w:tc>
          <w:tcPr>
            <w:tcW w:w="1413" w:type="dxa"/>
            <w:vAlign w:val="center"/>
          </w:tcPr>
          <w:p w:rsidR="00E34617" w:rsidRDefault="00E34617">
            <w:pPr>
              <w:spacing w:line="360" w:lineRule="auto"/>
              <w:jc w:val="center"/>
              <w:rPr>
                <w:sz w:val="24"/>
              </w:rPr>
            </w:pPr>
            <w:r>
              <w:rPr>
                <w:rFonts w:hint="eastAsia"/>
                <w:sz w:val="24"/>
              </w:rPr>
              <w:t>1</w:t>
            </w:r>
            <w:r>
              <w:rPr>
                <w:sz w:val="24"/>
              </w:rPr>
              <w:t>0</w:t>
            </w:r>
          </w:p>
        </w:tc>
        <w:tc>
          <w:tcPr>
            <w:tcW w:w="2523" w:type="dxa"/>
            <w:vAlign w:val="center"/>
          </w:tcPr>
          <w:p w:rsidR="00E34617" w:rsidRPr="00E34617" w:rsidRDefault="00E34617">
            <w:pPr>
              <w:jc w:val="center"/>
              <w:rPr>
                <w:rFonts w:eastAsia="等线"/>
                <w:color w:val="000000"/>
                <w:sz w:val="24"/>
              </w:rPr>
            </w:pPr>
            <w:r w:rsidRPr="00E34617">
              <w:rPr>
                <w:rFonts w:eastAsia="等线"/>
                <w:color w:val="000000"/>
                <w:sz w:val="24"/>
              </w:rPr>
              <w:t>22.014</w:t>
            </w:r>
          </w:p>
        </w:tc>
        <w:tc>
          <w:tcPr>
            <w:tcW w:w="2551" w:type="dxa"/>
            <w:vAlign w:val="center"/>
          </w:tcPr>
          <w:p w:rsidR="00E34617" w:rsidRPr="00E34617" w:rsidRDefault="00E34617">
            <w:pPr>
              <w:jc w:val="center"/>
              <w:rPr>
                <w:rFonts w:eastAsia="等线"/>
                <w:color w:val="000000"/>
                <w:sz w:val="24"/>
              </w:rPr>
            </w:pPr>
            <w:r w:rsidRPr="00E34617">
              <w:rPr>
                <w:rFonts w:eastAsia="等线"/>
                <w:color w:val="000000"/>
                <w:sz w:val="24"/>
              </w:rPr>
              <w:t>24.839</w:t>
            </w:r>
          </w:p>
        </w:tc>
        <w:tc>
          <w:tcPr>
            <w:tcW w:w="2631" w:type="dxa"/>
            <w:vAlign w:val="center"/>
          </w:tcPr>
          <w:p w:rsidR="00E34617" w:rsidRPr="00E34617" w:rsidRDefault="00E34617">
            <w:pPr>
              <w:jc w:val="center"/>
              <w:rPr>
                <w:rFonts w:eastAsia="等线"/>
                <w:color w:val="000000"/>
                <w:sz w:val="24"/>
              </w:rPr>
            </w:pPr>
            <w:r w:rsidRPr="00E34617">
              <w:rPr>
                <w:rFonts w:eastAsia="等线"/>
                <w:color w:val="000000"/>
                <w:sz w:val="24"/>
              </w:rPr>
              <w:t>-2.825</w:t>
            </w:r>
          </w:p>
        </w:tc>
      </w:tr>
    </w:tbl>
    <w:p w:rsidR="001B2B8E" w:rsidRDefault="006B096F">
      <w:pPr>
        <w:spacing w:line="360" w:lineRule="auto"/>
        <w:jc w:val="center"/>
        <w:rPr>
          <w:sz w:val="24"/>
        </w:rPr>
      </w:pPr>
      <w:r>
        <w:rPr>
          <w:rFonts w:hint="eastAsia"/>
          <w:sz w:val="24"/>
        </w:rPr>
        <w:t>表</w:t>
      </w:r>
      <w:r>
        <w:rPr>
          <w:rFonts w:hint="eastAsia"/>
          <w:sz w:val="24"/>
        </w:rPr>
        <w:t xml:space="preserve"> </w:t>
      </w:r>
      <w:r w:rsidR="005750AD">
        <w:rPr>
          <w:rFonts w:hint="eastAsia"/>
          <w:sz w:val="24"/>
        </w:rPr>
        <w:t>B</w:t>
      </w:r>
      <w:r>
        <w:rPr>
          <w:sz w:val="24"/>
        </w:rPr>
        <w:t xml:space="preserve">.3   </w:t>
      </w:r>
      <w:r>
        <w:rPr>
          <w:rFonts w:hint="eastAsia"/>
          <w:sz w:val="24"/>
        </w:rPr>
        <w:t>40 mg/m</w:t>
      </w:r>
      <w:r>
        <w:rPr>
          <w:rFonts w:hint="eastAsia"/>
          <w:sz w:val="24"/>
          <w:vertAlign w:val="superscript"/>
        </w:rPr>
        <w:t>3</w:t>
      </w:r>
      <w:r>
        <w:rPr>
          <w:rFonts w:hint="eastAsia"/>
          <w:sz w:val="24"/>
          <w:szCs w:val="21"/>
        </w:rPr>
        <w:t>校准点烟尘浓度校准数据表</w:t>
      </w:r>
    </w:p>
    <w:tbl>
      <w:tblPr>
        <w:tblStyle w:val="af3"/>
        <w:tblW w:w="0" w:type="auto"/>
        <w:tblLook w:val="04A0" w:firstRow="1" w:lastRow="0" w:firstColumn="1" w:lastColumn="0" w:noHBand="0" w:noVBand="1"/>
      </w:tblPr>
      <w:tblGrid>
        <w:gridCol w:w="1413"/>
        <w:gridCol w:w="2381"/>
        <w:gridCol w:w="2693"/>
        <w:gridCol w:w="2631"/>
      </w:tblGrid>
      <w:tr w:rsidR="00214F70" w:rsidTr="00214F70">
        <w:tc>
          <w:tcPr>
            <w:tcW w:w="1413" w:type="dxa"/>
            <w:vAlign w:val="center"/>
          </w:tcPr>
          <w:p w:rsidR="00214F70" w:rsidRDefault="00214F70">
            <w:pPr>
              <w:spacing w:line="360" w:lineRule="auto"/>
              <w:jc w:val="center"/>
              <w:rPr>
                <w:sz w:val="24"/>
              </w:rPr>
            </w:pPr>
            <w:r>
              <w:rPr>
                <w:rFonts w:hint="eastAsia"/>
                <w:sz w:val="24"/>
              </w:rPr>
              <w:lastRenderedPageBreak/>
              <w:t>测量次数</w:t>
            </w:r>
          </w:p>
          <w:p w:rsidR="00214F70" w:rsidRDefault="00214F70">
            <w:pPr>
              <w:spacing w:line="360" w:lineRule="auto"/>
              <w:jc w:val="center"/>
              <w:textAlignment w:val="center"/>
              <w:rPr>
                <w:sz w:val="24"/>
              </w:rPr>
            </w:pPr>
            <w:r>
              <w:rPr>
                <w:rFonts w:hint="eastAsia"/>
                <w:sz w:val="24"/>
              </w:rPr>
              <w:t>（第</w:t>
            </w:r>
            <w:proofErr w:type="spellStart"/>
            <w:r>
              <w:rPr>
                <w:rFonts w:hint="eastAsia"/>
                <w:i/>
              </w:rPr>
              <w:t>i</w:t>
            </w:r>
            <w:proofErr w:type="spellEnd"/>
            <w:r>
              <w:rPr>
                <w:rFonts w:hint="eastAsia"/>
              </w:rPr>
              <w:t>次</w:t>
            </w:r>
            <w:r>
              <w:rPr>
                <w:rFonts w:hint="eastAsia"/>
                <w:sz w:val="24"/>
              </w:rPr>
              <w:t>）</w:t>
            </w:r>
          </w:p>
        </w:tc>
        <w:tc>
          <w:tcPr>
            <w:tcW w:w="2381" w:type="dxa"/>
            <w:vAlign w:val="center"/>
          </w:tcPr>
          <w:p w:rsidR="00214F70" w:rsidRPr="00214F70" w:rsidRDefault="00214F70" w:rsidP="003D7DDE">
            <w:pPr>
              <w:spacing w:line="360" w:lineRule="auto"/>
            </w:pPr>
            <w:r>
              <w:rPr>
                <w:rFonts w:hint="eastAsia"/>
                <w:sz w:val="24"/>
              </w:rPr>
              <w:t>被校烟尘浓度值</w:t>
            </w:r>
            <w:r>
              <w:rPr>
                <w:rFonts w:hint="eastAsia"/>
                <w:sz w:val="24"/>
              </w:rPr>
              <w:t>(</w:t>
            </w:r>
            <w:proofErr w:type="spellStart"/>
            <w:r w:rsidRPr="00214F70">
              <w:rPr>
                <w:i/>
                <w:sz w:val="24"/>
              </w:rPr>
              <w:t>ρ</w:t>
            </w:r>
            <w:r>
              <w:rPr>
                <w:rFonts w:hint="eastAsia"/>
                <w:i/>
                <w:sz w:val="24"/>
                <w:vertAlign w:val="subscript"/>
              </w:rPr>
              <w:t>m</w:t>
            </w:r>
            <w:proofErr w:type="spellEnd"/>
            <w:r w:rsidRPr="00214F70">
              <w:rPr>
                <w:rFonts w:hint="eastAsia"/>
                <w:sz w:val="24"/>
              </w:rPr>
              <w:t>)</w:t>
            </w:r>
          </w:p>
          <w:p w:rsidR="00214F70" w:rsidRDefault="00214F70" w:rsidP="003D7DDE">
            <w:pPr>
              <w:spacing w:line="360" w:lineRule="auto"/>
              <w:jc w:val="center"/>
              <w:rPr>
                <w:sz w:val="24"/>
              </w:rPr>
            </w:pPr>
            <w:r>
              <w:t xml:space="preserve"> </w:t>
            </w:r>
            <w:r>
              <w:rPr>
                <w:sz w:val="24"/>
                <w:szCs w:val="21"/>
              </w:rPr>
              <w:t>mg/m</w:t>
            </w:r>
            <w:r>
              <w:rPr>
                <w:sz w:val="24"/>
                <w:szCs w:val="21"/>
                <w:vertAlign w:val="superscript"/>
              </w:rPr>
              <w:t>3</w:t>
            </w:r>
          </w:p>
        </w:tc>
        <w:tc>
          <w:tcPr>
            <w:tcW w:w="2693" w:type="dxa"/>
            <w:vAlign w:val="center"/>
          </w:tcPr>
          <w:p w:rsidR="00214F70" w:rsidRDefault="00214F70" w:rsidP="003D7DDE">
            <w:pPr>
              <w:spacing w:line="360" w:lineRule="auto"/>
              <w:jc w:val="center"/>
            </w:pPr>
            <w:r>
              <w:rPr>
                <w:rFonts w:hint="eastAsia"/>
                <w:sz w:val="24"/>
              </w:rPr>
              <w:t>标准烟尘浓度值</w:t>
            </w:r>
            <w:r>
              <w:rPr>
                <w:rFonts w:hint="eastAsia"/>
                <w:sz w:val="24"/>
              </w:rPr>
              <w:t>(</w:t>
            </w:r>
            <w:proofErr w:type="spellStart"/>
            <w:r w:rsidRPr="00214F70">
              <w:rPr>
                <w:i/>
                <w:sz w:val="24"/>
              </w:rPr>
              <w:t>ρ</w:t>
            </w:r>
            <w:r>
              <w:rPr>
                <w:rFonts w:hint="eastAsia"/>
                <w:i/>
                <w:sz w:val="24"/>
                <w:vertAlign w:val="subscript"/>
              </w:rPr>
              <w:t>m</w:t>
            </w:r>
            <w:proofErr w:type="spellEnd"/>
            <w:r w:rsidRPr="00214F70">
              <w:rPr>
                <w:rFonts w:hint="eastAsia"/>
                <w:sz w:val="24"/>
              </w:rPr>
              <w:t>)</w:t>
            </w:r>
          </w:p>
          <w:p w:rsidR="00214F70" w:rsidRDefault="00214F70" w:rsidP="003D7DDE">
            <w:pPr>
              <w:spacing w:line="360" w:lineRule="auto"/>
              <w:jc w:val="center"/>
              <w:rPr>
                <w:sz w:val="24"/>
              </w:rPr>
            </w:pPr>
            <w:r>
              <w:t xml:space="preserve"> </w:t>
            </w:r>
            <w:r>
              <w:rPr>
                <w:sz w:val="24"/>
                <w:szCs w:val="21"/>
              </w:rPr>
              <w:t>mg/m</w:t>
            </w:r>
            <w:r>
              <w:rPr>
                <w:sz w:val="24"/>
                <w:szCs w:val="21"/>
                <w:vertAlign w:val="superscript"/>
              </w:rPr>
              <w:t>3</w:t>
            </w:r>
          </w:p>
        </w:tc>
        <w:tc>
          <w:tcPr>
            <w:tcW w:w="2631" w:type="dxa"/>
            <w:vAlign w:val="center"/>
          </w:tcPr>
          <w:p w:rsidR="00214F70" w:rsidRDefault="00214F70" w:rsidP="003D7DDE">
            <w:pPr>
              <w:spacing w:line="360" w:lineRule="auto"/>
              <w:jc w:val="center"/>
              <w:rPr>
                <w:sz w:val="24"/>
              </w:rPr>
            </w:pPr>
            <w:r>
              <w:rPr>
                <w:rFonts w:hint="eastAsia"/>
                <w:sz w:val="24"/>
              </w:rPr>
              <w:t>烟尘浓度示值误差</w:t>
            </w:r>
            <w:r>
              <w:rPr>
                <w:rFonts w:hint="eastAsia"/>
                <w:sz w:val="24"/>
              </w:rPr>
              <w:t>(</w:t>
            </w:r>
            <w:proofErr w:type="spellStart"/>
            <w:r>
              <w:rPr>
                <w:rFonts w:ascii="Sylfaen" w:hAnsi="Sylfaen"/>
                <w:sz w:val="24"/>
              </w:rPr>
              <w:t>Δ</w:t>
            </w:r>
            <w:r>
              <w:rPr>
                <w:sz w:val="24"/>
              </w:rPr>
              <w:t>ρ</w:t>
            </w:r>
            <w:proofErr w:type="spellEnd"/>
            <w:r>
              <w:rPr>
                <w:rFonts w:hint="eastAsia"/>
                <w:sz w:val="24"/>
              </w:rPr>
              <w:t>)</w:t>
            </w:r>
          </w:p>
          <w:p w:rsidR="00214F70" w:rsidRDefault="00214F70" w:rsidP="003D7DDE">
            <w:pPr>
              <w:spacing w:line="360" w:lineRule="auto"/>
              <w:jc w:val="center"/>
              <w:rPr>
                <w:sz w:val="24"/>
              </w:rPr>
            </w:pPr>
            <w:r>
              <w:rPr>
                <w:sz w:val="24"/>
                <w:szCs w:val="21"/>
              </w:rPr>
              <w:t>mg/m</w:t>
            </w:r>
            <w:r>
              <w:rPr>
                <w:sz w:val="24"/>
                <w:szCs w:val="21"/>
                <w:vertAlign w:val="superscript"/>
              </w:rPr>
              <w:t>3</w:t>
            </w:r>
          </w:p>
        </w:tc>
      </w:tr>
      <w:tr w:rsidR="00CD23D1" w:rsidTr="00214F70">
        <w:tc>
          <w:tcPr>
            <w:tcW w:w="1413" w:type="dxa"/>
            <w:vAlign w:val="center"/>
          </w:tcPr>
          <w:p w:rsidR="00CD23D1" w:rsidRDefault="00CD23D1">
            <w:pPr>
              <w:spacing w:line="360" w:lineRule="auto"/>
              <w:jc w:val="center"/>
              <w:rPr>
                <w:sz w:val="24"/>
              </w:rPr>
            </w:pPr>
            <w:r>
              <w:rPr>
                <w:rFonts w:hint="eastAsia"/>
                <w:sz w:val="24"/>
              </w:rPr>
              <w:t>1</w:t>
            </w:r>
          </w:p>
        </w:tc>
        <w:tc>
          <w:tcPr>
            <w:tcW w:w="2381" w:type="dxa"/>
            <w:vAlign w:val="center"/>
          </w:tcPr>
          <w:p w:rsidR="00CD23D1" w:rsidRPr="00CD23D1" w:rsidRDefault="00CD23D1">
            <w:pPr>
              <w:jc w:val="center"/>
              <w:rPr>
                <w:rFonts w:eastAsia="等线"/>
                <w:color w:val="000000"/>
                <w:sz w:val="24"/>
              </w:rPr>
            </w:pPr>
            <w:r w:rsidRPr="00CD23D1">
              <w:rPr>
                <w:rFonts w:eastAsia="等线"/>
                <w:color w:val="000000"/>
                <w:sz w:val="24"/>
              </w:rPr>
              <w:t>37.554</w:t>
            </w:r>
          </w:p>
        </w:tc>
        <w:tc>
          <w:tcPr>
            <w:tcW w:w="2693" w:type="dxa"/>
            <w:vAlign w:val="center"/>
          </w:tcPr>
          <w:p w:rsidR="00CD23D1" w:rsidRPr="00CD23D1" w:rsidRDefault="00CD23D1">
            <w:pPr>
              <w:jc w:val="center"/>
              <w:rPr>
                <w:rFonts w:eastAsia="等线"/>
                <w:color w:val="000000"/>
                <w:sz w:val="24"/>
              </w:rPr>
            </w:pPr>
            <w:r w:rsidRPr="00CD23D1">
              <w:rPr>
                <w:rFonts w:eastAsia="等线"/>
                <w:color w:val="000000"/>
                <w:sz w:val="24"/>
              </w:rPr>
              <w:t>39.826</w:t>
            </w:r>
          </w:p>
        </w:tc>
        <w:tc>
          <w:tcPr>
            <w:tcW w:w="2631" w:type="dxa"/>
            <w:vAlign w:val="center"/>
          </w:tcPr>
          <w:p w:rsidR="00CD23D1" w:rsidRPr="00CD23D1" w:rsidRDefault="00CD23D1">
            <w:pPr>
              <w:jc w:val="center"/>
              <w:rPr>
                <w:rFonts w:eastAsia="等线"/>
                <w:color w:val="000000"/>
                <w:sz w:val="24"/>
              </w:rPr>
            </w:pPr>
            <w:r w:rsidRPr="00CD23D1">
              <w:rPr>
                <w:rFonts w:eastAsia="等线"/>
                <w:color w:val="000000"/>
                <w:sz w:val="24"/>
              </w:rPr>
              <w:t>-2.272</w:t>
            </w:r>
          </w:p>
        </w:tc>
      </w:tr>
      <w:tr w:rsidR="00CD23D1" w:rsidTr="00214F70">
        <w:tc>
          <w:tcPr>
            <w:tcW w:w="1413" w:type="dxa"/>
            <w:vAlign w:val="center"/>
          </w:tcPr>
          <w:p w:rsidR="00CD23D1" w:rsidRDefault="00CD23D1">
            <w:pPr>
              <w:spacing w:line="360" w:lineRule="auto"/>
              <w:jc w:val="center"/>
              <w:rPr>
                <w:sz w:val="24"/>
              </w:rPr>
            </w:pPr>
            <w:r>
              <w:rPr>
                <w:rFonts w:hint="eastAsia"/>
                <w:sz w:val="24"/>
              </w:rPr>
              <w:t>2</w:t>
            </w:r>
          </w:p>
        </w:tc>
        <w:tc>
          <w:tcPr>
            <w:tcW w:w="2381" w:type="dxa"/>
            <w:vAlign w:val="center"/>
          </w:tcPr>
          <w:p w:rsidR="00CD23D1" w:rsidRPr="00CD23D1" w:rsidRDefault="00CD23D1">
            <w:pPr>
              <w:jc w:val="center"/>
              <w:rPr>
                <w:rFonts w:eastAsia="等线"/>
                <w:color w:val="000000"/>
                <w:sz w:val="24"/>
              </w:rPr>
            </w:pPr>
            <w:r w:rsidRPr="00CD23D1">
              <w:rPr>
                <w:rFonts w:eastAsia="等线"/>
                <w:color w:val="000000"/>
                <w:sz w:val="24"/>
              </w:rPr>
              <w:t>38.624</w:t>
            </w:r>
          </w:p>
        </w:tc>
        <w:tc>
          <w:tcPr>
            <w:tcW w:w="2693" w:type="dxa"/>
            <w:vAlign w:val="center"/>
          </w:tcPr>
          <w:p w:rsidR="00CD23D1" w:rsidRPr="00CD23D1" w:rsidRDefault="00CD23D1">
            <w:pPr>
              <w:jc w:val="center"/>
              <w:rPr>
                <w:rFonts w:eastAsia="等线"/>
                <w:color w:val="000000"/>
                <w:sz w:val="24"/>
              </w:rPr>
            </w:pPr>
            <w:r w:rsidRPr="00CD23D1">
              <w:rPr>
                <w:rFonts w:eastAsia="等线"/>
                <w:color w:val="000000"/>
                <w:sz w:val="24"/>
              </w:rPr>
              <w:t>41.186</w:t>
            </w:r>
          </w:p>
        </w:tc>
        <w:tc>
          <w:tcPr>
            <w:tcW w:w="2631" w:type="dxa"/>
            <w:vAlign w:val="center"/>
          </w:tcPr>
          <w:p w:rsidR="00CD23D1" w:rsidRPr="00CD23D1" w:rsidRDefault="00CD23D1">
            <w:pPr>
              <w:jc w:val="center"/>
              <w:rPr>
                <w:rFonts w:eastAsia="等线"/>
                <w:color w:val="000000"/>
                <w:sz w:val="24"/>
              </w:rPr>
            </w:pPr>
            <w:r w:rsidRPr="00CD23D1">
              <w:rPr>
                <w:rFonts w:eastAsia="等线"/>
                <w:color w:val="000000"/>
                <w:sz w:val="24"/>
              </w:rPr>
              <w:t>-2.562</w:t>
            </w:r>
          </w:p>
        </w:tc>
      </w:tr>
      <w:tr w:rsidR="00CD23D1" w:rsidTr="00214F70">
        <w:tc>
          <w:tcPr>
            <w:tcW w:w="1413" w:type="dxa"/>
            <w:vAlign w:val="center"/>
          </w:tcPr>
          <w:p w:rsidR="00CD23D1" w:rsidRDefault="00CD23D1">
            <w:pPr>
              <w:spacing w:line="360" w:lineRule="auto"/>
              <w:jc w:val="center"/>
              <w:rPr>
                <w:sz w:val="24"/>
              </w:rPr>
            </w:pPr>
            <w:r>
              <w:rPr>
                <w:rFonts w:hint="eastAsia"/>
                <w:sz w:val="24"/>
              </w:rPr>
              <w:t>3</w:t>
            </w:r>
          </w:p>
        </w:tc>
        <w:tc>
          <w:tcPr>
            <w:tcW w:w="2381" w:type="dxa"/>
            <w:vAlign w:val="center"/>
          </w:tcPr>
          <w:p w:rsidR="00CD23D1" w:rsidRPr="00CD23D1" w:rsidRDefault="00CD23D1">
            <w:pPr>
              <w:jc w:val="center"/>
              <w:rPr>
                <w:rFonts w:eastAsia="等线"/>
                <w:color w:val="000000"/>
                <w:sz w:val="24"/>
              </w:rPr>
            </w:pPr>
            <w:r w:rsidRPr="00CD23D1">
              <w:rPr>
                <w:rFonts w:eastAsia="等线"/>
                <w:color w:val="000000"/>
                <w:sz w:val="24"/>
              </w:rPr>
              <w:t>37.965</w:t>
            </w:r>
          </w:p>
        </w:tc>
        <w:tc>
          <w:tcPr>
            <w:tcW w:w="2693" w:type="dxa"/>
            <w:vAlign w:val="center"/>
          </w:tcPr>
          <w:p w:rsidR="00CD23D1" w:rsidRPr="00CD23D1" w:rsidRDefault="00CD23D1">
            <w:pPr>
              <w:jc w:val="center"/>
              <w:rPr>
                <w:rFonts w:eastAsia="等线"/>
                <w:color w:val="000000"/>
                <w:sz w:val="24"/>
              </w:rPr>
            </w:pPr>
            <w:r w:rsidRPr="00CD23D1">
              <w:rPr>
                <w:rFonts w:eastAsia="等线"/>
                <w:color w:val="000000"/>
                <w:sz w:val="24"/>
              </w:rPr>
              <w:t>41.174</w:t>
            </w:r>
          </w:p>
        </w:tc>
        <w:tc>
          <w:tcPr>
            <w:tcW w:w="2631" w:type="dxa"/>
            <w:vAlign w:val="center"/>
          </w:tcPr>
          <w:p w:rsidR="00CD23D1" w:rsidRPr="00CD23D1" w:rsidRDefault="00CD23D1">
            <w:pPr>
              <w:jc w:val="center"/>
              <w:rPr>
                <w:rFonts w:eastAsia="等线"/>
                <w:color w:val="000000"/>
                <w:sz w:val="24"/>
              </w:rPr>
            </w:pPr>
            <w:r w:rsidRPr="00CD23D1">
              <w:rPr>
                <w:rFonts w:eastAsia="等线"/>
                <w:color w:val="000000"/>
                <w:sz w:val="24"/>
              </w:rPr>
              <w:t>-3.209</w:t>
            </w:r>
          </w:p>
        </w:tc>
      </w:tr>
      <w:tr w:rsidR="00CD23D1" w:rsidTr="00214F70">
        <w:tc>
          <w:tcPr>
            <w:tcW w:w="1413" w:type="dxa"/>
            <w:vAlign w:val="center"/>
          </w:tcPr>
          <w:p w:rsidR="00CD23D1" w:rsidRDefault="00CD23D1">
            <w:pPr>
              <w:spacing w:line="360" w:lineRule="auto"/>
              <w:jc w:val="center"/>
              <w:rPr>
                <w:sz w:val="24"/>
              </w:rPr>
            </w:pPr>
            <w:r>
              <w:rPr>
                <w:rFonts w:hint="eastAsia"/>
                <w:sz w:val="24"/>
              </w:rPr>
              <w:t>4</w:t>
            </w:r>
          </w:p>
        </w:tc>
        <w:tc>
          <w:tcPr>
            <w:tcW w:w="2381" w:type="dxa"/>
            <w:vAlign w:val="center"/>
          </w:tcPr>
          <w:p w:rsidR="00CD23D1" w:rsidRPr="00CD23D1" w:rsidRDefault="00CD23D1">
            <w:pPr>
              <w:jc w:val="center"/>
              <w:rPr>
                <w:rFonts w:eastAsia="等线"/>
                <w:color w:val="000000"/>
                <w:sz w:val="24"/>
              </w:rPr>
            </w:pPr>
            <w:r w:rsidRPr="00CD23D1">
              <w:rPr>
                <w:rFonts w:eastAsia="等线"/>
                <w:color w:val="000000"/>
                <w:sz w:val="24"/>
              </w:rPr>
              <w:t>36.549</w:t>
            </w:r>
          </w:p>
        </w:tc>
        <w:tc>
          <w:tcPr>
            <w:tcW w:w="2693" w:type="dxa"/>
            <w:vAlign w:val="center"/>
          </w:tcPr>
          <w:p w:rsidR="00CD23D1" w:rsidRPr="00CD23D1" w:rsidRDefault="00CD23D1">
            <w:pPr>
              <w:jc w:val="center"/>
              <w:rPr>
                <w:rFonts w:eastAsia="等线"/>
                <w:color w:val="000000"/>
                <w:sz w:val="24"/>
              </w:rPr>
            </w:pPr>
            <w:r w:rsidRPr="00CD23D1">
              <w:rPr>
                <w:rFonts w:eastAsia="等线"/>
                <w:color w:val="000000"/>
                <w:sz w:val="24"/>
              </w:rPr>
              <w:t>38.272</w:t>
            </w:r>
          </w:p>
        </w:tc>
        <w:tc>
          <w:tcPr>
            <w:tcW w:w="2631" w:type="dxa"/>
            <w:vAlign w:val="center"/>
          </w:tcPr>
          <w:p w:rsidR="00CD23D1" w:rsidRPr="00CD23D1" w:rsidRDefault="00CD23D1">
            <w:pPr>
              <w:jc w:val="center"/>
              <w:rPr>
                <w:rFonts w:eastAsia="等线"/>
                <w:color w:val="000000"/>
                <w:sz w:val="24"/>
              </w:rPr>
            </w:pPr>
            <w:r w:rsidRPr="00CD23D1">
              <w:rPr>
                <w:rFonts w:eastAsia="等线"/>
                <w:color w:val="000000"/>
                <w:sz w:val="24"/>
              </w:rPr>
              <w:t>-1.723</w:t>
            </w:r>
          </w:p>
        </w:tc>
      </w:tr>
      <w:tr w:rsidR="00CD23D1" w:rsidTr="00214F70">
        <w:tc>
          <w:tcPr>
            <w:tcW w:w="1413" w:type="dxa"/>
            <w:vAlign w:val="center"/>
          </w:tcPr>
          <w:p w:rsidR="00CD23D1" w:rsidRDefault="00CD23D1">
            <w:pPr>
              <w:spacing w:line="360" w:lineRule="auto"/>
              <w:jc w:val="center"/>
              <w:rPr>
                <w:sz w:val="24"/>
              </w:rPr>
            </w:pPr>
            <w:r>
              <w:rPr>
                <w:rFonts w:hint="eastAsia"/>
                <w:sz w:val="24"/>
              </w:rPr>
              <w:t>5</w:t>
            </w:r>
          </w:p>
        </w:tc>
        <w:tc>
          <w:tcPr>
            <w:tcW w:w="2381" w:type="dxa"/>
            <w:vAlign w:val="center"/>
          </w:tcPr>
          <w:p w:rsidR="00CD23D1" w:rsidRPr="00CD23D1" w:rsidRDefault="00CD23D1">
            <w:pPr>
              <w:jc w:val="center"/>
              <w:rPr>
                <w:rFonts w:eastAsia="等线"/>
                <w:color w:val="000000"/>
                <w:sz w:val="24"/>
              </w:rPr>
            </w:pPr>
            <w:r w:rsidRPr="00CD23D1">
              <w:rPr>
                <w:rFonts w:eastAsia="等线"/>
                <w:color w:val="000000"/>
                <w:sz w:val="24"/>
              </w:rPr>
              <w:t>36.158</w:t>
            </w:r>
          </w:p>
        </w:tc>
        <w:tc>
          <w:tcPr>
            <w:tcW w:w="2693" w:type="dxa"/>
            <w:vAlign w:val="center"/>
          </w:tcPr>
          <w:p w:rsidR="00CD23D1" w:rsidRPr="00CD23D1" w:rsidRDefault="00CD23D1">
            <w:pPr>
              <w:jc w:val="center"/>
              <w:rPr>
                <w:rFonts w:eastAsia="等线"/>
                <w:color w:val="000000"/>
                <w:sz w:val="24"/>
              </w:rPr>
            </w:pPr>
            <w:r w:rsidRPr="00CD23D1">
              <w:rPr>
                <w:rFonts w:eastAsia="等线"/>
                <w:color w:val="000000"/>
                <w:sz w:val="24"/>
              </w:rPr>
              <w:t>39.424</w:t>
            </w:r>
          </w:p>
        </w:tc>
        <w:tc>
          <w:tcPr>
            <w:tcW w:w="2631" w:type="dxa"/>
            <w:vAlign w:val="center"/>
          </w:tcPr>
          <w:p w:rsidR="00CD23D1" w:rsidRPr="00CD23D1" w:rsidRDefault="00CD23D1">
            <w:pPr>
              <w:jc w:val="center"/>
              <w:rPr>
                <w:rFonts w:eastAsia="等线"/>
                <w:color w:val="000000"/>
                <w:sz w:val="24"/>
              </w:rPr>
            </w:pPr>
            <w:r w:rsidRPr="00CD23D1">
              <w:rPr>
                <w:rFonts w:eastAsia="等线"/>
                <w:color w:val="000000"/>
                <w:sz w:val="24"/>
              </w:rPr>
              <w:t>-3.266</w:t>
            </w:r>
          </w:p>
        </w:tc>
      </w:tr>
      <w:tr w:rsidR="00CD23D1" w:rsidTr="00214F70">
        <w:tc>
          <w:tcPr>
            <w:tcW w:w="1413" w:type="dxa"/>
            <w:vAlign w:val="center"/>
          </w:tcPr>
          <w:p w:rsidR="00CD23D1" w:rsidRDefault="00CD23D1">
            <w:pPr>
              <w:spacing w:line="360" w:lineRule="auto"/>
              <w:jc w:val="center"/>
              <w:rPr>
                <w:sz w:val="24"/>
              </w:rPr>
            </w:pPr>
            <w:r>
              <w:rPr>
                <w:rFonts w:hint="eastAsia"/>
                <w:sz w:val="24"/>
              </w:rPr>
              <w:t>6</w:t>
            </w:r>
          </w:p>
        </w:tc>
        <w:tc>
          <w:tcPr>
            <w:tcW w:w="2381" w:type="dxa"/>
            <w:vAlign w:val="center"/>
          </w:tcPr>
          <w:p w:rsidR="00CD23D1" w:rsidRPr="00CD23D1" w:rsidRDefault="00CD23D1">
            <w:pPr>
              <w:jc w:val="center"/>
              <w:rPr>
                <w:rFonts w:eastAsia="等线"/>
                <w:color w:val="000000"/>
                <w:sz w:val="24"/>
              </w:rPr>
            </w:pPr>
            <w:r w:rsidRPr="00CD23D1">
              <w:rPr>
                <w:rFonts w:eastAsia="等线"/>
                <w:color w:val="000000"/>
                <w:sz w:val="24"/>
              </w:rPr>
              <w:t>38.963</w:t>
            </w:r>
          </w:p>
        </w:tc>
        <w:tc>
          <w:tcPr>
            <w:tcW w:w="2693" w:type="dxa"/>
            <w:vAlign w:val="center"/>
          </w:tcPr>
          <w:p w:rsidR="00CD23D1" w:rsidRPr="00CD23D1" w:rsidRDefault="00CD23D1">
            <w:pPr>
              <w:jc w:val="center"/>
              <w:rPr>
                <w:rFonts w:eastAsia="等线"/>
                <w:color w:val="000000"/>
                <w:sz w:val="24"/>
              </w:rPr>
            </w:pPr>
            <w:r w:rsidRPr="00CD23D1">
              <w:rPr>
                <w:rFonts w:eastAsia="等线"/>
                <w:color w:val="000000"/>
                <w:sz w:val="24"/>
              </w:rPr>
              <w:t>39.221</w:t>
            </w:r>
          </w:p>
        </w:tc>
        <w:tc>
          <w:tcPr>
            <w:tcW w:w="2631" w:type="dxa"/>
            <w:vAlign w:val="center"/>
          </w:tcPr>
          <w:p w:rsidR="00CD23D1" w:rsidRPr="00CD23D1" w:rsidRDefault="00CD23D1">
            <w:pPr>
              <w:jc w:val="center"/>
              <w:rPr>
                <w:rFonts w:eastAsia="等线"/>
                <w:color w:val="000000"/>
                <w:sz w:val="24"/>
              </w:rPr>
            </w:pPr>
            <w:r w:rsidRPr="00CD23D1">
              <w:rPr>
                <w:rFonts w:eastAsia="等线"/>
                <w:color w:val="000000"/>
                <w:sz w:val="24"/>
              </w:rPr>
              <w:t>-0.258</w:t>
            </w:r>
          </w:p>
        </w:tc>
      </w:tr>
      <w:tr w:rsidR="00CD23D1" w:rsidTr="00214F70">
        <w:tc>
          <w:tcPr>
            <w:tcW w:w="1413" w:type="dxa"/>
            <w:vAlign w:val="center"/>
          </w:tcPr>
          <w:p w:rsidR="00CD23D1" w:rsidRDefault="00CD23D1">
            <w:pPr>
              <w:spacing w:line="360" w:lineRule="auto"/>
              <w:jc w:val="center"/>
              <w:rPr>
                <w:sz w:val="24"/>
              </w:rPr>
            </w:pPr>
            <w:r>
              <w:rPr>
                <w:rFonts w:hint="eastAsia"/>
                <w:sz w:val="24"/>
              </w:rPr>
              <w:t>7</w:t>
            </w:r>
          </w:p>
        </w:tc>
        <w:tc>
          <w:tcPr>
            <w:tcW w:w="2381" w:type="dxa"/>
            <w:vAlign w:val="center"/>
          </w:tcPr>
          <w:p w:rsidR="00CD23D1" w:rsidRPr="00CD23D1" w:rsidRDefault="00CD23D1">
            <w:pPr>
              <w:jc w:val="center"/>
              <w:rPr>
                <w:rFonts w:eastAsia="等线"/>
                <w:color w:val="000000"/>
                <w:sz w:val="24"/>
              </w:rPr>
            </w:pPr>
            <w:r w:rsidRPr="00CD23D1">
              <w:rPr>
                <w:rFonts w:eastAsia="等线"/>
                <w:color w:val="000000"/>
                <w:sz w:val="24"/>
              </w:rPr>
              <w:t>40.113</w:t>
            </w:r>
          </w:p>
        </w:tc>
        <w:tc>
          <w:tcPr>
            <w:tcW w:w="2693" w:type="dxa"/>
            <w:vAlign w:val="center"/>
          </w:tcPr>
          <w:p w:rsidR="00CD23D1" w:rsidRPr="00CD23D1" w:rsidRDefault="00CD23D1">
            <w:pPr>
              <w:jc w:val="center"/>
              <w:rPr>
                <w:rFonts w:eastAsia="等线"/>
                <w:color w:val="000000"/>
                <w:sz w:val="24"/>
              </w:rPr>
            </w:pPr>
            <w:r w:rsidRPr="00CD23D1">
              <w:rPr>
                <w:rFonts w:eastAsia="等线"/>
                <w:color w:val="000000"/>
                <w:sz w:val="24"/>
              </w:rPr>
              <w:t>42.451</w:t>
            </w:r>
          </w:p>
        </w:tc>
        <w:tc>
          <w:tcPr>
            <w:tcW w:w="2631" w:type="dxa"/>
            <w:vAlign w:val="center"/>
          </w:tcPr>
          <w:p w:rsidR="00CD23D1" w:rsidRPr="00CD23D1" w:rsidRDefault="00CD23D1">
            <w:pPr>
              <w:jc w:val="center"/>
              <w:rPr>
                <w:rFonts w:eastAsia="等线"/>
                <w:color w:val="000000"/>
                <w:sz w:val="24"/>
              </w:rPr>
            </w:pPr>
            <w:r w:rsidRPr="00CD23D1">
              <w:rPr>
                <w:rFonts w:eastAsia="等线"/>
                <w:color w:val="000000"/>
                <w:sz w:val="24"/>
              </w:rPr>
              <w:t>-2.338</w:t>
            </w:r>
          </w:p>
        </w:tc>
      </w:tr>
      <w:tr w:rsidR="00CD23D1" w:rsidTr="00214F70">
        <w:tc>
          <w:tcPr>
            <w:tcW w:w="1413" w:type="dxa"/>
            <w:vAlign w:val="center"/>
          </w:tcPr>
          <w:p w:rsidR="00CD23D1" w:rsidRDefault="00CD23D1">
            <w:pPr>
              <w:spacing w:line="360" w:lineRule="auto"/>
              <w:jc w:val="center"/>
              <w:rPr>
                <w:sz w:val="24"/>
              </w:rPr>
            </w:pPr>
            <w:r>
              <w:rPr>
                <w:rFonts w:hint="eastAsia"/>
                <w:sz w:val="24"/>
              </w:rPr>
              <w:t>8</w:t>
            </w:r>
          </w:p>
        </w:tc>
        <w:tc>
          <w:tcPr>
            <w:tcW w:w="2381" w:type="dxa"/>
            <w:vAlign w:val="center"/>
          </w:tcPr>
          <w:p w:rsidR="00CD23D1" w:rsidRPr="00CD23D1" w:rsidRDefault="00CD23D1">
            <w:pPr>
              <w:jc w:val="center"/>
              <w:rPr>
                <w:rFonts w:eastAsia="等线"/>
                <w:color w:val="000000"/>
                <w:sz w:val="24"/>
              </w:rPr>
            </w:pPr>
            <w:r w:rsidRPr="00CD23D1">
              <w:rPr>
                <w:rFonts w:eastAsia="等线"/>
                <w:color w:val="000000"/>
                <w:sz w:val="24"/>
              </w:rPr>
              <w:t>36.142</w:t>
            </w:r>
          </w:p>
        </w:tc>
        <w:tc>
          <w:tcPr>
            <w:tcW w:w="2693" w:type="dxa"/>
            <w:vAlign w:val="center"/>
          </w:tcPr>
          <w:p w:rsidR="00CD23D1" w:rsidRPr="00CD23D1" w:rsidRDefault="00CD23D1">
            <w:pPr>
              <w:jc w:val="center"/>
              <w:rPr>
                <w:rFonts w:eastAsia="等线"/>
                <w:color w:val="000000"/>
                <w:sz w:val="24"/>
              </w:rPr>
            </w:pPr>
            <w:r w:rsidRPr="00CD23D1">
              <w:rPr>
                <w:rFonts w:eastAsia="等线"/>
                <w:color w:val="000000"/>
                <w:sz w:val="24"/>
              </w:rPr>
              <w:t>39.203</w:t>
            </w:r>
          </w:p>
        </w:tc>
        <w:tc>
          <w:tcPr>
            <w:tcW w:w="2631" w:type="dxa"/>
            <w:vAlign w:val="center"/>
          </w:tcPr>
          <w:p w:rsidR="00CD23D1" w:rsidRPr="00CD23D1" w:rsidRDefault="00CD23D1">
            <w:pPr>
              <w:jc w:val="center"/>
              <w:rPr>
                <w:rFonts w:eastAsia="等线"/>
                <w:color w:val="000000"/>
                <w:sz w:val="24"/>
              </w:rPr>
            </w:pPr>
            <w:r w:rsidRPr="00CD23D1">
              <w:rPr>
                <w:rFonts w:eastAsia="等线"/>
                <w:color w:val="000000"/>
                <w:sz w:val="24"/>
              </w:rPr>
              <w:t>-3.061</w:t>
            </w:r>
          </w:p>
        </w:tc>
      </w:tr>
      <w:tr w:rsidR="00CD23D1" w:rsidTr="00214F70">
        <w:tc>
          <w:tcPr>
            <w:tcW w:w="1413" w:type="dxa"/>
            <w:vAlign w:val="center"/>
          </w:tcPr>
          <w:p w:rsidR="00CD23D1" w:rsidRDefault="00CD23D1">
            <w:pPr>
              <w:spacing w:line="360" w:lineRule="auto"/>
              <w:jc w:val="center"/>
              <w:rPr>
                <w:sz w:val="24"/>
              </w:rPr>
            </w:pPr>
            <w:r>
              <w:rPr>
                <w:rFonts w:hint="eastAsia"/>
                <w:sz w:val="24"/>
              </w:rPr>
              <w:t>9</w:t>
            </w:r>
          </w:p>
        </w:tc>
        <w:tc>
          <w:tcPr>
            <w:tcW w:w="2381" w:type="dxa"/>
            <w:vAlign w:val="center"/>
          </w:tcPr>
          <w:p w:rsidR="00CD23D1" w:rsidRPr="00CD23D1" w:rsidRDefault="00CD23D1">
            <w:pPr>
              <w:jc w:val="center"/>
              <w:rPr>
                <w:rFonts w:eastAsia="等线"/>
                <w:color w:val="000000"/>
                <w:sz w:val="24"/>
              </w:rPr>
            </w:pPr>
            <w:r w:rsidRPr="00CD23D1">
              <w:rPr>
                <w:rFonts w:eastAsia="等线"/>
                <w:color w:val="000000"/>
                <w:sz w:val="24"/>
              </w:rPr>
              <w:t>38.569</w:t>
            </w:r>
          </w:p>
        </w:tc>
        <w:tc>
          <w:tcPr>
            <w:tcW w:w="2693" w:type="dxa"/>
            <w:vAlign w:val="center"/>
          </w:tcPr>
          <w:p w:rsidR="00CD23D1" w:rsidRPr="00CD23D1" w:rsidRDefault="00CD23D1">
            <w:pPr>
              <w:jc w:val="center"/>
              <w:rPr>
                <w:rFonts w:eastAsia="等线"/>
                <w:color w:val="000000"/>
                <w:sz w:val="24"/>
              </w:rPr>
            </w:pPr>
            <w:r w:rsidRPr="00CD23D1">
              <w:rPr>
                <w:rFonts w:eastAsia="等线"/>
                <w:color w:val="000000"/>
                <w:sz w:val="24"/>
              </w:rPr>
              <w:t>41.289</w:t>
            </w:r>
          </w:p>
        </w:tc>
        <w:tc>
          <w:tcPr>
            <w:tcW w:w="2631" w:type="dxa"/>
            <w:vAlign w:val="center"/>
          </w:tcPr>
          <w:p w:rsidR="00CD23D1" w:rsidRPr="00CD23D1" w:rsidRDefault="00CD23D1">
            <w:pPr>
              <w:jc w:val="center"/>
              <w:rPr>
                <w:rFonts w:eastAsia="等线"/>
                <w:color w:val="000000"/>
                <w:sz w:val="24"/>
              </w:rPr>
            </w:pPr>
            <w:r w:rsidRPr="00CD23D1">
              <w:rPr>
                <w:rFonts w:eastAsia="等线"/>
                <w:color w:val="000000"/>
                <w:sz w:val="24"/>
              </w:rPr>
              <w:t>-2.72</w:t>
            </w:r>
          </w:p>
        </w:tc>
      </w:tr>
      <w:tr w:rsidR="00CD23D1" w:rsidTr="00214F70">
        <w:tc>
          <w:tcPr>
            <w:tcW w:w="1413" w:type="dxa"/>
            <w:vAlign w:val="center"/>
          </w:tcPr>
          <w:p w:rsidR="00CD23D1" w:rsidRDefault="00CD23D1">
            <w:pPr>
              <w:spacing w:line="360" w:lineRule="auto"/>
              <w:jc w:val="center"/>
              <w:rPr>
                <w:sz w:val="24"/>
              </w:rPr>
            </w:pPr>
            <w:r>
              <w:rPr>
                <w:rFonts w:hint="eastAsia"/>
                <w:sz w:val="24"/>
              </w:rPr>
              <w:t>1</w:t>
            </w:r>
            <w:r>
              <w:rPr>
                <w:sz w:val="24"/>
              </w:rPr>
              <w:t>0</w:t>
            </w:r>
          </w:p>
        </w:tc>
        <w:tc>
          <w:tcPr>
            <w:tcW w:w="2381" w:type="dxa"/>
            <w:vAlign w:val="center"/>
          </w:tcPr>
          <w:p w:rsidR="00CD23D1" w:rsidRPr="00CD23D1" w:rsidRDefault="00CD23D1">
            <w:pPr>
              <w:jc w:val="center"/>
              <w:rPr>
                <w:rFonts w:eastAsia="等线"/>
                <w:color w:val="000000"/>
                <w:sz w:val="24"/>
              </w:rPr>
            </w:pPr>
            <w:r w:rsidRPr="00CD23D1">
              <w:rPr>
                <w:rFonts w:eastAsia="等线"/>
                <w:color w:val="000000"/>
                <w:sz w:val="24"/>
              </w:rPr>
              <w:t>38.214</w:t>
            </w:r>
          </w:p>
        </w:tc>
        <w:tc>
          <w:tcPr>
            <w:tcW w:w="2693" w:type="dxa"/>
            <w:vAlign w:val="center"/>
          </w:tcPr>
          <w:p w:rsidR="00CD23D1" w:rsidRPr="00CD23D1" w:rsidRDefault="00CD23D1">
            <w:pPr>
              <w:jc w:val="center"/>
              <w:rPr>
                <w:rFonts w:eastAsia="等线"/>
                <w:color w:val="000000"/>
                <w:sz w:val="24"/>
              </w:rPr>
            </w:pPr>
            <w:r w:rsidRPr="00CD23D1">
              <w:rPr>
                <w:rFonts w:eastAsia="等线"/>
                <w:color w:val="000000"/>
                <w:sz w:val="24"/>
              </w:rPr>
              <w:t>39.902</w:t>
            </w:r>
          </w:p>
        </w:tc>
        <w:tc>
          <w:tcPr>
            <w:tcW w:w="2631" w:type="dxa"/>
            <w:vAlign w:val="center"/>
          </w:tcPr>
          <w:p w:rsidR="00CD23D1" w:rsidRPr="00CD23D1" w:rsidRDefault="00CD23D1">
            <w:pPr>
              <w:jc w:val="center"/>
              <w:rPr>
                <w:rFonts w:eastAsia="等线"/>
                <w:color w:val="000000"/>
                <w:sz w:val="24"/>
              </w:rPr>
            </w:pPr>
            <w:r w:rsidRPr="00CD23D1">
              <w:rPr>
                <w:rFonts w:eastAsia="等线"/>
                <w:color w:val="000000"/>
                <w:sz w:val="24"/>
              </w:rPr>
              <w:t>-1.688</w:t>
            </w:r>
          </w:p>
        </w:tc>
      </w:tr>
    </w:tbl>
    <w:p w:rsidR="001B2B8E" w:rsidRDefault="006B096F">
      <w:pPr>
        <w:spacing w:line="360" w:lineRule="auto"/>
        <w:ind w:firstLine="480"/>
        <w:rPr>
          <w:sz w:val="24"/>
          <w:szCs w:val="28"/>
        </w:rPr>
      </w:pPr>
      <w:r>
        <w:rPr>
          <w:rFonts w:hint="eastAsia"/>
          <w:sz w:val="24"/>
        </w:rPr>
        <w:t>实际校准时，测量</w:t>
      </w:r>
      <w:r>
        <w:rPr>
          <w:rFonts w:hint="eastAsia"/>
          <w:sz w:val="24"/>
        </w:rPr>
        <w:t>4</w:t>
      </w:r>
      <w:r>
        <w:rPr>
          <w:rFonts w:hint="eastAsia"/>
          <w:sz w:val="24"/>
        </w:rPr>
        <w:t>次</w:t>
      </w:r>
      <w:r>
        <w:rPr>
          <w:rFonts w:hint="eastAsia"/>
          <w:sz w:val="24"/>
          <w:szCs w:val="28"/>
        </w:rPr>
        <w:t>。根据表</w:t>
      </w:r>
      <w:r w:rsidR="005750AD">
        <w:rPr>
          <w:rFonts w:hint="eastAsia"/>
          <w:sz w:val="24"/>
          <w:szCs w:val="28"/>
        </w:rPr>
        <w:t>B</w:t>
      </w:r>
      <w:r>
        <w:rPr>
          <w:sz w:val="24"/>
          <w:szCs w:val="28"/>
        </w:rPr>
        <w:t>.1</w:t>
      </w:r>
      <w:r>
        <w:rPr>
          <w:rFonts w:hint="eastAsia"/>
          <w:sz w:val="24"/>
          <w:szCs w:val="28"/>
        </w:rPr>
        <w:t>，表</w:t>
      </w:r>
      <w:r w:rsidR="005750AD">
        <w:rPr>
          <w:rFonts w:hint="eastAsia"/>
          <w:sz w:val="24"/>
          <w:szCs w:val="28"/>
        </w:rPr>
        <w:t>B</w:t>
      </w:r>
      <w:r>
        <w:rPr>
          <w:sz w:val="24"/>
          <w:szCs w:val="28"/>
        </w:rPr>
        <w:t>.2</w:t>
      </w:r>
      <w:r>
        <w:rPr>
          <w:rFonts w:hint="eastAsia"/>
          <w:sz w:val="24"/>
          <w:szCs w:val="28"/>
        </w:rPr>
        <w:t>，和表</w:t>
      </w:r>
      <w:r w:rsidR="005750AD">
        <w:rPr>
          <w:rFonts w:hint="eastAsia"/>
          <w:sz w:val="24"/>
          <w:szCs w:val="28"/>
        </w:rPr>
        <w:t>B</w:t>
      </w:r>
      <w:r>
        <w:rPr>
          <w:sz w:val="24"/>
          <w:szCs w:val="28"/>
        </w:rPr>
        <w:t>.3</w:t>
      </w:r>
      <w:r>
        <w:rPr>
          <w:rFonts w:hint="eastAsia"/>
          <w:sz w:val="24"/>
          <w:szCs w:val="28"/>
        </w:rPr>
        <w:t>，被校烟尘测试仪烟尘浓度的测量随机误差</w:t>
      </w:r>
      <w:r>
        <w:rPr>
          <w:sz w:val="24"/>
          <w:szCs w:val="28"/>
        </w:rPr>
        <w:t>引入的不确定度</w:t>
      </w:r>
      <w:r>
        <w:rPr>
          <w:rFonts w:hint="eastAsia"/>
          <w:sz w:val="24"/>
          <w:szCs w:val="28"/>
        </w:rPr>
        <w:t>通过以下方式计算：</w:t>
      </w:r>
    </w:p>
    <w:p w:rsidR="001B2B8E" w:rsidRDefault="006B096F">
      <w:pPr>
        <w:spacing w:line="360" w:lineRule="auto"/>
        <w:ind w:firstLine="480"/>
        <w:rPr>
          <w:sz w:val="24"/>
        </w:rPr>
      </w:pPr>
      <w:r>
        <w:rPr>
          <w:rFonts w:hint="eastAsia"/>
          <w:sz w:val="24"/>
        </w:rPr>
        <w:t>校准点为</w:t>
      </w:r>
      <w:r>
        <w:rPr>
          <w:rFonts w:hint="eastAsia"/>
          <w:sz w:val="24"/>
          <w:szCs w:val="21"/>
        </w:rPr>
        <w:t>10</w:t>
      </w:r>
      <w:r>
        <w:t xml:space="preserve"> </w:t>
      </w:r>
      <w:r>
        <w:rPr>
          <w:sz w:val="24"/>
          <w:szCs w:val="21"/>
        </w:rPr>
        <w:t>mg/m</w:t>
      </w:r>
      <w:r>
        <w:rPr>
          <w:sz w:val="24"/>
          <w:szCs w:val="21"/>
          <w:vertAlign w:val="superscript"/>
        </w:rPr>
        <w:t>3</w:t>
      </w:r>
      <w:r>
        <w:rPr>
          <w:rFonts w:hint="eastAsia"/>
          <w:sz w:val="24"/>
        </w:rPr>
        <w:t>时：</w:t>
      </w:r>
    </w:p>
    <w:p w:rsidR="001B2B8E" w:rsidRDefault="006B096F">
      <w:pPr>
        <w:spacing w:line="360" w:lineRule="auto"/>
        <w:jc w:val="center"/>
        <w:rPr>
          <w:color w:val="FF0000"/>
          <w:sz w:val="24"/>
          <w:szCs w:val="21"/>
        </w:rPr>
      </w:pPr>
      <w:r>
        <w:rPr>
          <w:color w:val="FF0000"/>
          <w:position w:val="-24"/>
          <w:sz w:val="24"/>
        </w:rPr>
        <w:object w:dxaOrig="1425" w:dyaOrig="960">
          <v:shape id="_x0000_i1027" type="#_x0000_t75" style="width:71.4pt;height:48pt" o:ole="">
            <v:imagedata r:id="rId23" o:title=""/>
          </v:shape>
          <o:OLEObject Type="Embed" ProgID="Equation.DSMT4" ShapeID="_x0000_i1027" DrawAspect="Content" ObjectID="_1697363645" r:id="rId24"/>
        </w:object>
      </w:r>
      <w:r w:rsidRPr="008169B3">
        <w:rPr>
          <w:sz w:val="24"/>
        </w:rPr>
        <w:t xml:space="preserve"> -</w:t>
      </w:r>
      <w:r w:rsidR="008169B3">
        <w:rPr>
          <w:rFonts w:hint="eastAsia"/>
          <w:sz w:val="24"/>
        </w:rPr>
        <w:t>1</w:t>
      </w:r>
      <w:r w:rsidR="008169B3" w:rsidRPr="008169B3">
        <w:rPr>
          <w:rFonts w:hint="eastAsia"/>
          <w:sz w:val="24"/>
        </w:rPr>
        <w:t>.4753</w:t>
      </w:r>
      <w:r>
        <w:rPr>
          <w:sz w:val="24"/>
          <w:szCs w:val="21"/>
        </w:rPr>
        <w:t>mg/m</w:t>
      </w:r>
      <w:r>
        <w:rPr>
          <w:sz w:val="24"/>
          <w:szCs w:val="21"/>
          <w:vertAlign w:val="superscript"/>
        </w:rPr>
        <w:t>3</w:t>
      </w:r>
    </w:p>
    <w:p w:rsidR="001B2B8E" w:rsidRDefault="001B2B8E">
      <w:pPr>
        <w:spacing w:line="360" w:lineRule="auto"/>
        <w:jc w:val="center"/>
        <w:rPr>
          <w:color w:val="FF0000"/>
          <w:sz w:val="24"/>
        </w:rPr>
      </w:pPr>
    </w:p>
    <w:p w:rsidR="001B2B8E" w:rsidRDefault="006B096F">
      <w:pPr>
        <w:spacing w:line="360" w:lineRule="auto"/>
        <w:jc w:val="center"/>
        <w:rPr>
          <w:color w:val="FF0000"/>
          <w:sz w:val="24"/>
        </w:rPr>
      </w:pPr>
      <w:r>
        <w:rPr>
          <w:color w:val="FF0000"/>
          <w:position w:val="-26"/>
        </w:rPr>
        <w:object w:dxaOrig="2085" w:dyaOrig="1125">
          <v:shape id="_x0000_i1028" type="#_x0000_t75" style="width:104.4pt;height:56.4pt" o:ole="">
            <v:imagedata r:id="rId25" o:title=""/>
          </v:shape>
          <o:OLEObject Type="Embed" ProgID="Equation.DSMT4" ShapeID="_x0000_i1028" DrawAspect="Content" ObjectID="_1697363646" r:id="rId26"/>
        </w:object>
      </w:r>
      <w:r>
        <w:rPr>
          <w:color w:val="FF0000"/>
        </w:rPr>
        <w:t xml:space="preserve"> </w:t>
      </w:r>
      <w:r w:rsidRPr="008169B3">
        <w:t>0.</w:t>
      </w:r>
      <w:r w:rsidR="008169B3" w:rsidRPr="008169B3">
        <w:rPr>
          <w:rFonts w:hint="eastAsia"/>
        </w:rPr>
        <w:t>2799</w:t>
      </w:r>
      <w:r w:rsidR="000A56AD">
        <w:rPr>
          <w:rFonts w:hint="eastAsia"/>
        </w:rPr>
        <w:t>4</w:t>
      </w:r>
      <w:r>
        <w:rPr>
          <w:sz w:val="24"/>
          <w:szCs w:val="21"/>
        </w:rPr>
        <w:t>mg/m</w:t>
      </w:r>
      <w:r>
        <w:rPr>
          <w:sz w:val="24"/>
          <w:szCs w:val="21"/>
          <w:vertAlign w:val="superscript"/>
        </w:rPr>
        <w:t>3</w:t>
      </w:r>
    </w:p>
    <w:p w:rsidR="001B2B8E" w:rsidRDefault="001B2B8E">
      <w:pPr>
        <w:spacing w:line="360" w:lineRule="auto"/>
        <w:jc w:val="center"/>
        <w:rPr>
          <w:color w:val="FF0000"/>
        </w:rPr>
      </w:pPr>
    </w:p>
    <w:p w:rsidR="001B2B8E" w:rsidRDefault="006B096F">
      <w:pPr>
        <w:spacing w:line="360" w:lineRule="auto"/>
        <w:jc w:val="center"/>
        <w:rPr>
          <w:color w:val="FF0000"/>
          <w:sz w:val="24"/>
          <w:szCs w:val="21"/>
        </w:rPr>
      </w:pPr>
      <w:r w:rsidRPr="008169B3">
        <w:rPr>
          <w:position w:val="-28"/>
        </w:rPr>
        <w:object w:dxaOrig="990" w:dyaOrig="720">
          <v:shape id="_x0000_i1029" type="#_x0000_t75" style="width:49.8pt;height:36pt" o:ole="">
            <v:imagedata r:id="rId27" o:title=""/>
          </v:shape>
          <o:OLEObject Type="Embed" ProgID="Equation.DSMT4" ShapeID="_x0000_i1029" DrawAspect="Content" ObjectID="_1697363647" r:id="rId28"/>
        </w:object>
      </w:r>
      <w:r w:rsidRPr="008169B3">
        <w:t>0.140</w:t>
      </w:r>
      <w:r w:rsidR="000A56AD">
        <w:rPr>
          <w:rFonts w:hint="eastAsia"/>
        </w:rPr>
        <w:t>0</w:t>
      </w:r>
      <w:r w:rsidRPr="008169B3">
        <w:t xml:space="preserve"> </w:t>
      </w:r>
      <w:r>
        <w:rPr>
          <w:sz w:val="24"/>
          <w:szCs w:val="21"/>
        </w:rPr>
        <w:t>mg/m</w:t>
      </w:r>
      <w:r>
        <w:rPr>
          <w:sz w:val="24"/>
          <w:szCs w:val="21"/>
          <w:vertAlign w:val="superscript"/>
        </w:rPr>
        <w:t>3</w:t>
      </w:r>
    </w:p>
    <w:p w:rsidR="001B2B8E" w:rsidRDefault="001B2B8E">
      <w:pPr>
        <w:spacing w:line="360" w:lineRule="auto"/>
        <w:jc w:val="center"/>
        <w:rPr>
          <w:color w:val="FF0000"/>
          <w:sz w:val="24"/>
        </w:rPr>
      </w:pPr>
    </w:p>
    <w:p w:rsidR="001B2B8E" w:rsidRDefault="006B096F">
      <w:pPr>
        <w:spacing w:line="360" w:lineRule="auto"/>
        <w:ind w:firstLine="480"/>
        <w:rPr>
          <w:sz w:val="24"/>
        </w:rPr>
      </w:pPr>
      <w:r>
        <w:rPr>
          <w:rFonts w:hint="eastAsia"/>
          <w:sz w:val="24"/>
        </w:rPr>
        <w:t>校准点为</w:t>
      </w:r>
      <w:r>
        <w:rPr>
          <w:rFonts w:hint="eastAsia"/>
          <w:sz w:val="24"/>
          <w:szCs w:val="21"/>
        </w:rPr>
        <w:t>25</w:t>
      </w:r>
      <w:r>
        <w:t xml:space="preserve"> </w:t>
      </w:r>
      <w:r>
        <w:rPr>
          <w:sz w:val="24"/>
          <w:szCs w:val="21"/>
        </w:rPr>
        <w:t>mg/m</w:t>
      </w:r>
      <w:r>
        <w:rPr>
          <w:sz w:val="24"/>
          <w:szCs w:val="21"/>
          <w:vertAlign w:val="superscript"/>
        </w:rPr>
        <w:t>3</w:t>
      </w:r>
      <w:r>
        <w:rPr>
          <w:rFonts w:hint="eastAsia"/>
          <w:sz w:val="24"/>
        </w:rPr>
        <w:t>时：</w:t>
      </w:r>
    </w:p>
    <w:p w:rsidR="001B2B8E" w:rsidRDefault="006B096F">
      <w:pPr>
        <w:spacing w:line="360" w:lineRule="auto"/>
        <w:jc w:val="center"/>
        <w:rPr>
          <w:color w:val="FF0000"/>
          <w:sz w:val="24"/>
          <w:szCs w:val="21"/>
        </w:rPr>
      </w:pPr>
      <w:r>
        <w:rPr>
          <w:color w:val="FF0000"/>
          <w:position w:val="-24"/>
          <w:sz w:val="24"/>
        </w:rPr>
        <w:object w:dxaOrig="1425" w:dyaOrig="960">
          <v:shape id="_x0000_i1030" type="#_x0000_t75" style="width:71.4pt;height:48pt" o:ole="">
            <v:imagedata r:id="rId23" o:title=""/>
          </v:shape>
          <o:OLEObject Type="Embed" ProgID="Equation.DSMT4" ShapeID="_x0000_i1030" DrawAspect="Content" ObjectID="_1697363648" r:id="rId29"/>
        </w:object>
      </w:r>
      <w:r>
        <w:rPr>
          <w:color w:val="FF0000"/>
          <w:sz w:val="24"/>
        </w:rPr>
        <w:t xml:space="preserve"> </w:t>
      </w:r>
      <w:r w:rsidRPr="00E34617">
        <w:rPr>
          <w:rFonts w:hint="eastAsia"/>
          <w:sz w:val="24"/>
        </w:rPr>
        <w:t>-</w:t>
      </w:r>
      <w:r w:rsidR="00E34617" w:rsidRPr="00E34617">
        <w:rPr>
          <w:rFonts w:hint="eastAsia"/>
          <w:sz w:val="24"/>
        </w:rPr>
        <w:t>2.5</w:t>
      </w:r>
      <w:r w:rsidR="00844C89">
        <w:rPr>
          <w:rFonts w:hint="eastAsia"/>
          <w:sz w:val="24"/>
        </w:rPr>
        <w:t>8</w:t>
      </w:r>
      <w:r w:rsidR="00E34617" w:rsidRPr="00E34617">
        <w:rPr>
          <w:rFonts w:hint="eastAsia"/>
          <w:sz w:val="24"/>
        </w:rPr>
        <w:t>44</w:t>
      </w:r>
      <w:r>
        <w:rPr>
          <w:sz w:val="24"/>
          <w:szCs w:val="21"/>
        </w:rPr>
        <w:t>mg/m</w:t>
      </w:r>
      <w:r>
        <w:rPr>
          <w:sz w:val="24"/>
          <w:szCs w:val="21"/>
          <w:vertAlign w:val="superscript"/>
        </w:rPr>
        <w:t>3</w:t>
      </w:r>
    </w:p>
    <w:p w:rsidR="001B2B8E" w:rsidRDefault="001B2B8E">
      <w:pPr>
        <w:spacing w:line="360" w:lineRule="auto"/>
        <w:jc w:val="center"/>
        <w:rPr>
          <w:color w:val="FF0000"/>
          <w:sz w:val="24"/>
          <w:szCs w:val="21"/>
        </w:rPr>
      </w:pPr>
    </w:p>
    <w:p w:rsidR="001B2B8E" w:rsidRDefault="001B2B8E">
      <w:pPr>
        <w:spacing w:line="360" w:lineRule="auto"/>
        <w:jc w:val="center"/>
        <w:rPr>
          <w:color w:val="FF0000"/>
          <w:sz w:val="24"/>
        </w:rPr>
      </w:pPr>
    </w:p>
    <w:p w:rsidR="001B2B8E" w:rsidRDefault="006B096F">
      <w:pPr>
        <w:spacing w:line="360" w:lineRule="auto"/>
        <w:jc w:val="center"/>
        <w:rPr>
          <w:color w:val="FF0000"/>
          <w:sz w:val="24"/>
          <w:szCs w:val="21"/>
        </w:rPr>
      </w:pPr>
      <w:r>
        <w:rPr>
          <w:color w:val="FF0000"/>
          <w:position w:val="-26"/>
        </w:rPr>
        <w:object w:dxaOrig="2085" w:dyaOrig="1125">
          <v:shape id="_x0000_i1031" type="#_x0000_t75" style="width:104.4pt;height:56.4pt" o:ole="">
            <v:imagedata r:id="rId25" o:title=""/>
          </v:shape>
          <o:OLEObject Type="Embed" ProgID="Equation.DSMT4" ShapeID="_x0000_i1031" DrawAspect="Content" ObjectID="_1697363649" r:id="rId30"/>
        </w:object>
      </w:r>
      <w:r w:rsidRPr="00844C89">
        <w:t xml:space="preserve"> </w:t>
      </w:r>
      <w:r w:rsidRPr="00844C89">
        <w:rPr>
          <w:rFonts w:hint="eastAsia"/>
        </w:rPr>
        <w:t>0.</w:t>
      </w:r>
      <w:r w:rsidR="00844C89" w:rsidRPr="00844C89">
        <w:rPr>
          <w:rFonts w:hint="eastAsia"/>
        </w:rPr>
        <w:t>5515</w:t>
      </w:r>
      <w:r>
        <w:rPr>
          <w:sz w:val="24"/>
          <w:szCs w:val="21"/>
        </w:rPr>
        <w:t>mg/m</w:t>
      </w:r>
      <w:r>
        <w:rPr>
          <w:sz w:val="24"/>
          <w:szCs w:val="21"/>
          <w:vertAlign w:val="superscript"/>
        </w:rPr>
        <w:t>3</w:t>
      </w:r>
    </w:p>
    <w:p w:rsidR="001B2B8E" w:rsidRDefault="001B2B8E">
      <w:pPr>
        <w:spacing w:line="360" w:lineRule="auto"/>
        <w:jc w:val="center"/>
        <w:rPr>
          <w:color w:val="FF0000"/>
          <w:sz w:val="24"/>
        </w:rPr>
      </w:pPr>
    </w:p>
    <w:p w:rsidR="001B2B8E" w:rsidRDefault="006B096F">
      <w:pPr>
        <w:spacing w:before="240" w:line="360" w:lineRule="auto"/>
        <w:jc w:val="center"/>
        <w:rPr>
          <w:color w:val="FF0000"/>
          <w:sz w:val="24"/>
          <w:szCs w:val="21"/>
        </w:rPr>
      </w:pPr>
      <w:r>
        <w:rPr>
          <w:color w:val="FF0000"/>
          <w:position w:val="-28"/>
        </w:rPr>
        <w:object w:dxaOrig="975" w:dyaOrig="720">
          <v:shape id="_x0000_i1032" type="#_x0000_t75" style="width:48.6pt;height:36pt" o:ole="">
            <v:imagedata r:id="rId31" o:title=""/>
          </v:shape>
          <o:OLEObject Type="Embed" ProgID="Equation.DSMT4" ShapeID="_x0000_i1032" DrawAspect="Content" ObjectID="_1697363650" r:id="rId32"/>
        </w:object>
      </w:r>
      <w:r>
        <w:rPr>
          <w:color w:val="FF0000"/>
        </w:rPr>
        <w:t xml:space="preserve"> </w:t>
      </w:r>
      <w:r w:rsidRPr="00844C89">
        <w:rPr>
          <w:rFonts w:hint="eastAsia"/>
        </w:rPr>
        <w:t>0.27</w:t>
      </w:r>
      <w:r w:rsidR="00844C89" w:rsidRPr="00844C89">
        <w:rPr>
          <w:rFonts w:hint="eastAsia"/>
        </w:rPr>
        <w:t>58</w:t>
      </w:r>
      <w:r>
        <w:rPr>
          <w:sz w:val="24"/>
          <w:szCs w:val="21"/>
        </w:rPr>
        <w:t>mg/m</w:t>
      </w:r>
      <w:r>
        <w:rPr>
          <w:sz w:val="24"/>
          <w:szCs w:val="21"/>
          <w:vertAlign w:val="superscript"/>
        </w:rPr>
        <w:t>3</w:t>
      </w:r>
    </w:p>
    <w:p w:rsidR="001B2B8E" w:rsidRDefault="001B2B8E">
      <w:pPr>
        <w:spacing w:before="240" w:line="360" w:lineRule="auto"/>
        <w:jc w:val="center"/>
        <w:rPr>
          <w:color w:val="FF0000"/>
          <w:sz w:val="24"/>
          <w:szCs w:val="21"/>
        </w:rPr>
      </w:pPr>
    </w:p>
    <w:p w:rsidR="001B2B8E" w:rsidRDefault="006B096F">
      <w:pPr>
        <w:spacing w:line="360" w:lineRule="auto"/>
        <w:ind w:firstLine="480"/>
        <w:rPr>
          <w:sz w:val="24"/>
        </w:rPr>
      </w:pPr>
      <w:r>
        <w:rPr>
          <w:rFonts w:hint="eastAsia"/>
          <w:sz w:val="24"/>
        </w:rPr>
        <w:t>校准点为</w:t>
      </w:r>
      <w:r>
        <w:rPr>
          <w:rFonts w:hint="eastAsia"/>
          <w:sz w:val="24"/>
          <w:szCs w:val="21"/>
        </w:rPr>
        <w:t>40</w:t>
      </w:r>
      <w:r>
        <w:t xml:space="preserve"> </w:t>
      </w:r>
      <w:r>
        <w:rPr>
          <w:sz w:val="24"/>
          <w:szCs w:val="21"/>
        </w:rPr>
        <w:t>mg/m</w:t>
      </w:r>
      <w:r>
        <w:rPr>
          <w:sz w:val="24"/>
          <w:szCs w:val="21"/>
          <w:vertAlign w:val="superscript"/>
        </w:rPr>
        <w:t>3</w:t>
      </w:r>
      <w:r>
        <w:rPr>
          <w:rFonts w:hint="eastAsia"/>
          <w:sz w:val="24"/>
        </w:rPr>
        <w:t>时：</w:t>
      </w:r>
    </w:p>
    <w:p w:rsidR="001B2B8E" w:rsidRDefault="006B096F">
      <w:pPr>
        <w:spacing w:line="360" w:lineRule="auto"/>
        <w:jc w:val="center"/>
        <w:rPr>
          <w:color w:val="FF0000"/>
          <w:sz w:val="24"/>
          <w:szCs w:val="21"/>
        </w:rPr>
      </w:pPr>
      <w:r>
        <w:rPr>
          <w:color w:val="FF0000"/>
          <w:position w:val="-24"/>
          <w:sz w:val="24"/>
        </w:rPr>
        <w:object w:dxaOrig="1425" w:dyaOrig="960">
          <v:shape id="_x0000_i1033" type="#_x0000_t75" style="width:71.4pt;height:48pt" o:ole="">
            <v:imagedata r:id="rId23" o:title=""/>
          </v:shape>
          <o:OLEObject Type="Embed" ProgID="Equation.DSMT4" ShapeID="_x0000_i1033" DrawAspect="Content" ObjectID="_1697363651" r:id="rId33"/>
        </w:object>
      </w:r>
      <w:r>
        <w:rPr>
          <w:color w:val="FF0000"/>
          <w:sz w:val="24"/>
        </w:rPr>
        <w:t xml:space="preserve"> </w:t>
      </w:r>
      <w:r w:rsidR="00844C89" w:rsidRPr="00844C89">
        <w:rPr>
          <w:rFonts w:hint="eastAsia"/>
          <w:sz w:val="24"/>
        </w:rPr>
        <w:t>-2.3097</w:t>
      </w:r>
      <w:r>
        <w:rPr>
          <w:sz w:val="24"/>
          <w:szCs w:val="21"/>
        </w:rPr>
        <w:t>mg/m</w:t>
      </w:r>
      <w:r>
        <w:rPr>
          <w:sz w:val="24"/>
          <w:szCs w:val="21"/>
          <w:vertAlign w:val="superscript"/>
        </w:rPr>
        <w:t>3</w:t>
      </w:r>
    </w:p>
    <w:p w:rsidR="001B2B8E" w:rsidRDefault="001B2B8E">
      <w:pPr>
        <w:spacing w:line="360" w:lineRule="auto"/>
        <w:jc w:val="center"/>
        <w:rPr>
          <w:color w:val="FF0000"/>
          <w:sz w:val="24"/>
        </w:rPr>
      </w:pPr>
    </w:p>
    <w:p w:rsidR="001B2B8E" w:rsidRDefault="006B096F">
      <w:pPr>
        <w:spacing w:line="360" w:lineRule="auto"/>
        <w:jc w:val="center"/>
        <w:rPr>
          <w:color w:val="FF0000"/>
          <w:sz w:val="24"/>
          <w:szCs w:val="21"/>
        </w:rPr>
      </w:pPr>
      <w:r>
        <w:rPr>
          <w:color w:val="FF0000"/>
          <w:position w:val="-26"/>
        </w:rPr>
        <w:object w:dxaOrig="2085" w:dyaOrig="1125">
          <v:shape id="_x0000_i1034" type="#_x0000_t75" style="width:104.4pt;height:56.4pt" o:ole="">
            <v:imagedata r:id="rId25" o:title=""/>
          </v:shape>
          <o:OLEObject Type="Embed" ProgID="Equation.DSMT4" ShapeID="_x0000_i1034" DrawAspect="Content" ObjectID="_1697363652" r:id="rId34"/>
        </w:object>
      </w:r>
      <w:r>
        <w:rPr>
          <w:color w:val="FF0000"/>
        </w:rPr>
        <w:t xml:space="preserve"> </w:t>
      </w:r>
      <w:r w:rsidR="00844C89" w:rsidRPr="00844C89">
        <w:rPr>
          <w:rFonts w:hint="eastAsia"/>
        </w:rPr>
        <w:t>0.9106</w:t>
      </w:r>
      <w:r>
        <w:rPr>
          <w:sz w:val="24"/>
          <w:szCs w:val="21"/>
        </w:rPr>
        <w:t>mg/m</w:t>
      </w:r>
      <w:r>
        <w:rPr>
          <w:sz w:val="24"/>
          <w:szCs w:val="21"/>
          <w:vertAlign w:val="superscript"/>
        </w:rPr>
        <w:t>3</w:t>
      </w:r>
    </w:p>
    <w:p w:rsidR="001B2B8E" w:rsidRDefault="001B2B8E">
      <w:pPr>
        <w:spacing w:line="360" w:lineRule="auto"/>
        <w:jc w:val="center"/>
        <w:rPr>
          <w:color w:val="FF0000"/>
          <w:sz w:val="24"/>
        </w:rPr>
      </w:pPr>
    </w:p>
    <w:p w:rsidR="001B2B8E" w:rsidRDefault="006B096F">
      <w:pPr>
        <w:spacing w:before="240" w:line="360" w:lineRule="auto"/>
        <w:jc w:val="center"/>
        <w:rPr>
          <w:color w:val="FF0000"/>
          <w:sz w:val="24"/>
          <w:szCs w:val="21"/>
        </w:rPr>
      </w:pPr>
      <w:r>
        <w:rPr>
          <w:color w:val="FF0000"/>
          <w:position w:val="-28"/>
        </w:rPr>
        <w:object w:dxaOrig="975" w:dyaOrig="720">
          <v:shape id="_x0000_i1035" type="#_x0000_t75" style="width:48.6pt;height:36pt" o:ole="">
            <v:imagedata r:id="rId35" o:title=""/>
          </v:shape>
          <o:OLEObject Type="Embed" ProgID="Equation.DSMT4" ShapeID="_x0000_i1035" DrawAspect="Content" ObjectID="_1697363653" r:id="rId36"/>
        </w:object>
      </w:r>
      <w:r w:rsidRPr="00543F9E">
        <w:t xml:space="preserve"> 0.</w:t>
      </w:r>
      <w:r w:rsidR="00543F9E" w:rsidRPr="00543F9E">
        <w:rPr>
          <w:rFonts w:hint="eastAsia"/>
        </w:rPr>
        <w:t>4553</w:t>
      </w:r>
      <w:r>
        <w:rPr>
          <w:sz w:val="24"/>
          <w:szCs w:val="21"/>
        </w:rPr>
        <w:t>mg/m</w:t>
      </w:r>
      <w:r>
        <w:rPr>
          <w:sz w:val="24"/>
          <w:szCs w:val="21"/>
          <w:vertAlign w:val="superscript"/>
        </w:rPr>
        <w:t>3</w:t>
      </w:r>
    </w:p>
    <w:p w:rsidR="001B2B8E" w:rsidRDefault="007D32A6">
      <w:pPr>
        <w:spacing w:line="360" w:lineRule="auto"/>
        <w:jc w:val="left"/>
        <w:rPr>
          <w:sz w:val="24"/>
          <w:szCs w:val="21"/>
        </w:rPr>
      </w:pPr>
      <w:r>
        <w:rPr>
          <w:rFonts w:hint="eastAsia"/>
          <w:sz w:val="24"/>
        </w:rPr>
        <w:t>B</w:t>
      </w:r>
      <w:r w:rsidR="006B096F">
        <w:rPr>
          <w:rFonts w:hint="eastAsia"/>
          <w:sz w:val="24"/>
        </w:rPr>
        <w:t>.5</w:t>
      </w:r>
      <w:r w:rsidR="006B096F">
        <w:rPr>
          <w:sz w:val="24"/>
        </w:rPr>
        <w:t>.2</w:t>
      </w:r>
      <w:r w:rsidR="006B096F">
        <w:rPr>
          <w:rFonts w:hint="eastAsia"/>
          <w:sz w:val="24"/>
          <w:szCs w:val="21"/>
        </w:rPr>
        <w:t>标准烟尘测试仪引入的不确定度</w:t>
      </w:r>
      <w:r w:rsidR="006B096F">
        <w:rPr>
          <w:position w:val="-12"/>
        </w:rPr>
        <w:object w:dxaOrig="255" w:dyaOrig="360">
          <v:shape id="_x0000_i1036" type="#_x0000_t75" style="width:12.6pt;height:18pt" o:ole="">
            <v:imagedata r:id="rId37" o:title=""/>
          </v:shape>
          <o:OLEObject Type="Embed" ProgID="Equation.DSMT4" ShapeID="_x0000_i1036" DrawAspect="Content" ObjectID="_1697363654" r:id="rId38"/>
        </w:object>
      </w:r>
    </w:p>
    <w:p w:rsidR="001B2B8E" w:rsidRDefault="006B096F">
      <w:pPr>
        <w:spacing w:line="360" w:lineRule="auto"/>
        <w:ind w:firstLineChars="200" w:firstLine="480"/>
        <w:jc w:val="left"/>
        <w:rPr>
          <w:color w:val="000000"/>
          <w:sz w:val="24"/>
        </w:rPr>
      </w:pPr>
      <w:r>
        <w:rPr>
          <w:rFonts w:hint="eastAsia"/>
          <w:color w:val="000000"/>
          <w:sz w:val="24"/>
        </w:rPr>
        <w:t>标准烟尘测试仪测量值由数学公式</w:t>
      </w:r>
      <w:r>
        <w:rPr>
          <w:rFonts w:hint="eastAsia"/>
          <w:color w:val="000000"/>
          <w:sz w:val="24"/>
        </w:rPr>
        <w:t xml:space="preserve"> </w:t>
      </w:r>
      <m:oMath>
        <m:sSub>
          <m:sSubPr>
            <m:ctrlPr>
              <w:rPr>
                <w:rFonts w:ascii="Cambria Math" w:hAnsi="Cambria Math"/>
                <w:color w:val="000000"/>
                <w:sz w:val="24"/>
              </w:rPr>
            </m:ctrlPr>
          </m:sSubPr>
          <m:e>
            <m:r>
              <w:rPr>
                <w:rFonts w:ascii="Cambria Math" w:hAnsi="Cambria Math"/>
                <w:color w:val="000000"/>
                <w:sz w:val="24"/>
              </w:rPr>
              <m:t>ρ</m:t>
            </m:r>
          </m:e>
          <m:sub>
            <m:r>
              <w:rPr>
                <w:rFonts w:ascii="Cambria Math" w:hAnsi="Cambria Math"/>
                <w:color w:val="000000"/>
                <w:sz w:val="24"/>
              </w:rPr>
              <m:t>s</m:t>
            </m:r>
          </m:sub>
        </m:sSub>
        <m:r>
          <m:rPr>
            <m:sty m:val="p"/>
          </m:rPr>
          <w:rPr>
            <w:rFonts w:ascii="Cambria Math" w:hAnsi="Cambria Math"/>
            <w:color w:val="000000"/>
            <w:sz w:val="24"/>
          </w:rPr>
          <m:t>=</m:t>
        </m:r>
        <m:f>
          <m:fPr>
            <m:ctrlPr>
              <w:rPr>
                <w:rFonts w:ascii="Cambria Math" w:hAnsi="Cambria Math"/>
                <w:color w:val="000000"/>
                <w:sz w:val="24"/>
              </w:rPr>
            </m:ctrlPr>
          </m:fPr>
          <m:num>
            <m:r>
              <w:rPr>
                <w:rFonts w:ascii="Cambria Math" w:hAnsi="Cambria Math"/>
                <w:color w:val="000000"/>
                <w:sz w:val="24"/>
              </w:rPr>
              <m:t>m</m:t>
            </m:r>
          </m:num>
          <m:den>
            <m:r>
              <w:rPr>
                <w:rFonts w:ascii="Cambria Math" w:hAnsi="Cambria Math"/>
                <w:color w:val="000000"/>
                <w:sz w:val="24"/>
              </w:rPr>
              <m:t>V</m:t>
            </m:r>
          </m:den>
        </m:f>
      </m:oMath>
      <w:r>
        <w:rPr>
          <w:rFonts w:hint="eastAsia"/>
          <w:color w:val="000000"/>
          <w:sz w:val="24"/>
        </w:rPr>
        <w:t xml:space="preserve"> </w:t>
      </w:r>
      <w:r>
        <w:rPr>
          <w:rFonts w:hint="eastAsia"/>
          <w:color w:val="000000"/>
          <w:sz w:val="24"/>
        </w:rPr>
        <w:t>得到。其标准不确定度</w:t>
      </w:r>
      <m:oMath>
        <m:sSub>
          <m:sSubPr>
            <m:ctrlPr>
              <w:rPr>
                <w:rFonts w:ascii="Cambria Math" w:hAnsi="Cambria Math"/>
                <w:color w:val="000000"/>
                <w:sz w:val="24"/>
              </w:rPr>
            </m:ctrlPr>
          </m:sSubPr>
          <m:e>
            <m:r>
              <w:rPr>
                <w:rFonts w:ascii="Cambria Math" w:hAnsi="Cambria Math"/>
                <w:color w:val="000000"/>
                <w:sz w:val="24"/>
              </w:rPr>
              <m:t>u</m:t>
            </m:r>
          </m:e>
          <m:sub>
            <m:r>
              <w:rPr>
                <w:rFonts w:ascii="Cambria Math" w:hAnsi="Cambria Math"/>
                <w:color w:val="000000"/>
                <w:sz w:val="24"/>
              </w:rPr>
              <m:t>2</m:t>
            </m:r>
          </m:sub>
        </m:sSub>
      </m:oMath>
      <w:r>
        <w:rPr>
          <w:rFonts w:hint="eastAsia"/>
          <w:color w:val="000000"/>
          <w:sz w:val="24"/>
        </w:rPr>
        <w:t>。</w:t>
      </w:r>
    </w:p>
    <w:p w:rsidR="001B2B8E" w:rsidRDefault="006B096F">
      <w:pPr>
        <w:spacing w:line="360" w:lineRule="auto"/>
        <w:ind w:firstLineChars="200" w:firstLine="480"/>
        <w:jc w:val="left"/>
        <w:rPr>
          <w:color w:val="000000"/>
          <w:sz w:val="24"/>
        </w:rPr>
      </w:pPr>
      <w:r>
        <w:rPr>
          <w:rFonts w:hint="eastAsia"/>
          <w:i/>
          <w:color w:val="000000"/>
          <w:sz w:val="24"/>
        </w:rPr>
        <w:t>u</w:t>
      </w:r>
      <w:r>
        <w:rPr>
          <w:rFonts w:hint="eastAsia"/>
          <w:color w:val="000000"/>
          <w:sz w:val="24"/>
          <w:vertAlign w:val="subscript"/>
        </w:rPr>
        <w:t>m</w:t>
      </w:r>
      <w:r>
        <w:rPr>
          <w:rFonts w:hint="eastAsia"/>
          <w:color w:val="000000"/>
          <w:sz w:val="24"/>
        </w:rPr>
        <w:t>是称重部分的不确定度。称重</w:t>
      </w:r>
      <w:r>
        <w:rPr>
          <w:rFonts w:hint="eastAsia"/>
          <w:sz w:val="24"/>
        </w:rPr>
        <w:t>电子天平使用</w:t>
      </w:r>
      <w:r>
        <w:rPr>
          <w:rFonts w:ascii="宋体" w:hAnsi="宋体"/>
          <w:noProof/>
          <w:sz w:val="24"/>
        </w:rPr>
        <w:drawing>
          <wp:inline distT="0" distB="0" distL="0" distR="0">
            <wp:extent cx="219075" cy="123190"/>
            <wp:effectExtent l="0" t="0" r="0" b="0"/>
            <wp:docPr id="6" name="图片 6" descr="C:\Users\xiachun\AppData\Local\Temp\WeChat Files\c9b3feb69f1b381c5416719ddb6fb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xiachun\AppData\Local\Temp\WeChat Files\c9b3feb69f1b381c5416719ddb6fbc3.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19075" cy="123422"/>
                    </a:xfrm>
                    <a:prstGeom prst="rect">
                      <a:avLst/>
                    </a:prstGeom>
                    <a:noFill/>
                    <a:ln>
                      <a:noFill/>
                    </a:ln>
                  </pic:spPr>
                </pic:pic>
              </a:graphicData>
            </a:graphic>
          </wp:inline>
        </w:drawing>
      </w:r>
      <w:r>
        <w:rPr>
          <w:rFonts w:hint="eastAsia"/>
          <w:sz w:val="24"/>
        </w:rPr>
        <w:t>级，最大秤量大于</w:t>
      </w:r>
      <w:r>
        <w:rPr>
          <w:rFonts w:hint="eastAsia"/>
          <w:sz w:val="24"/>
        </w:rPr>
        <w:t>20g,</w:t>
      </w:r>
      <w:r>
        <w:rPr>
          <w:rFonts w:hint="eastAsia"/>
          <w:sz w:val="24"/>
        </w:rPr>
        <w:t>实际分度值</w:t>
      </w:r>
      <w:r>
        <w:rPr>
          <w:rFonts w:hint="eastAsia"/>
          <w:sz w:val="24"/>
        </w:rPr>
        <w:t>d=0.01</w:t>
      </w:r>
      <w:r w:rsidR="002E47F2">
        <w:rPr>
          <w:rFonts w:hint="eastAsia"/>
          <w:sz w:val="24"/>
        </w:rPr>
        <w:t xml:space="preserve"> </w:t>
      </w:r>
      <w:r>
        <w:rPr>
          <w:rFonts w:hint="eastAsia"/>
          <w:sz w:val="24"/>
        </w:rPr>
        <w:t>mg</w:t>
      </w:r>
      <w:r>
        <w:rPr>
          <w:rFonts w:hint="eastAsia"/>
          <w:sz w:val="24"/>
        </w:rPr>
        <w:t>，根据规程要求，其合格产品在（</w:t>
      </w:r>
      <w:r>
        <w:rPr>
          <w:rFonts w:hint="eastAsia"/>
          <w:sz w:val="24"/>
        </w:rPr>
        <w:t>0-500</w:t>
      </w:r>
      <w:r w:rsidR="002E47F2">
        <w:rPr>
          <w:rFonts w:hint="eastAsia"/>
          <w:sz w:val="24"/>
        </w:rPr>
        <w:t>）</w:t>
      </w:r>
      <w:r>
        <w:rPr>
          <w:rFonts w:hint="eastAsia"/>
          <w:sz w:val="24"/>
        </w:rPr>
        <w:t>mg</w:t>
      </w:r>
      <w:r>
        <w:rPr>
          <w:rFonts w:hint="eastAsia"/>
          <w:sz w:val="24"/>
        </w:rPr>
        <w:t>范围最大允许误差为</w:t>
      </w:r>
      <w:r>
        <w:rPr>
          <w:rFonts w:hint="eastAsia"/>
          <w:sz w:val="24"/>
        </w:rPr>
        <w:t>0.05</w:t>
      </w:r>
      <w:r w:rsidR="002E47F2">
        <w:rPr>
          <w:rFonts w:hint="eastAsia"/>
          <w:sz w:val="24"/>
        </w:rPr>
        <w:t xml:space="preserve"> </w:t>
      </w:r>
      <w:r>
        <w:rPr>
          <w:rFonts w:hint="eastAsia"/>
          <w:sz w:val="24"/>
        </w:rPr>
        <w:t>mg</w:t>
      </w:r>
      <w:r>
        <w:rPr>
          <w:rFonts w:hint="eastAsia"/>
          <w:sz w:val="24"/>
        </w:rPr>
        <w:t>。</w:t>
      </w:r>
      <w:proofErr w:type="spellStart"/>
      <w:r>
        <w:rPr>
          <w:rFonts w:hint="eastAsia"/>
          <w:i/>
          <w:color w:val="000000"/>
          <w:sz w:val="24"/>
        </w:rPr>
        <w:t>u</w:t>
      </w:r>
      <w:r>
        <w:rPr>
          <w:rFonts w:hint="eastAsia"/>
          <w:color w:val="000000"/>
          <w:sz w:val="24"/>
          <w:vertAlign w:val="subscript"/>
        </w:rPr>
        <w:t>v</w:t>
      </w:r>
      <w:proofErr w:type="spellEnd"/>
      <w:r>
        <w:rPr>
          <w:rFonts w:hint="eastAsia"/>
          <w:sz w:val="24"/>
        </w:rPr>
        <w:t>是采样累计体积的不确定度。采样器累计体积不确定度主要由采样流量不确定度贡献，采样流量最大允许误差为±</w:t>
      </w:r>
      <w:r>
        <w:rPr>
          <w:sz w:val="24"/>
        </w:rPr>
        <w:t>2.5%</w:t>
      </w:r>
      <w:r>
        <w:rPr>
          <w:rFonts w:hint="eastAsia"/>
          <w:sz w:val="24"/>
        </w:rPr>
        <w:t>，最大允许误差假设均服从均匀分布。</w:t>
      </w:r>
    </w:p>
    <w:p w:rsidR="001B2B8E" w:rsidRDefault="00CB0F0D">
      <w:pPr>
        <w:spacing w:line="360" w:lineRule="auto"/>
        <w:ind w:firstLineChars="1050" w:firstLine="2520"/>
        <w:jc w:val="left"/>
        <w:rPr>
          <w:color w:val="000000"/>
          <w:sz w:val="24"/>
        </w:rPr>
      </w:pPr>
      <m:oMath>
        <m:sSub>
          <m:sSubPr>
            <m:ctrlPr>
              <w:rPr>
                <w:rFonts w:ascii="Cambria Math" w:hAnsi="Cambria Math"/>
                <w:color w:val="000000"/>
                <w:sz w:val="24"/>
              </w:rPr>
            </m:ctrlPr>
          </m:sSubPr>
          <m:e>
            <m:r>
              <w:rPr>
                <w:rFonts w:ascii="Cambria Math" w:hAnsi="Cambria Math"/>
                <w:color w:val="000000"/>
                <w:sz w:val="24"/>
              </w:rPr>
              <m:t xml:space="preserve"> u</m:t>
            </m:r>
          </m:e>
          <m:sub>
            <m:r>
              <w:rPr>
                <w:rFonts w:ascii="Cambria Math" w:hAnsi="Cambria Math"/>
                <w:color w:val="000000"/>
                <w:sz w:val="24"/>
              </w:rPr>
              <m:t>2</m:t>
            </m:r>
          </m:sub>
        </m:sSub>
        <m:r>
          <w:rPr>
            <w:rFonts w:ascii="Cambria Math" w:hAnsi="Cambria Math"/>
            <w:color w:val="000000"/>
            <w:sz w:val="24"/>
          </w:rPr>
          <m:t>=</m:t>
        </m:r>
        <m:rad>
          <m:radPr>
            <m:degHide m:val="1"/>
            <m:ctrlPr>
              <w:rPr>
                <w:rFonts w:ascii="Cambria Math" w:hAnsi="Cambria Math"/>
                <w:i/>
                <w:color w:val="000000"/>
                <w:sz w:val="24"/>
              </w:rPr>
            </m:ctrlPr>
          </m:radPr>
          <m:deg/>
          <m:e>
            <m:sSubSup>
              <m:sSubSupPr>
                <m:ctrlPr>
                  <w:rPr>
                    <w:rFonts w:ascii="Cambria Math" w:hAnsi="Cambria Math"/>
                    <w:i/>
                    <w:color w:val="000000"/>
                    <w:sz w:val="24"/>
                  </w:rPr>
                </m:ctrlPr>
              </m:sSubSupPr>
              <m:e>
                <m:r>
                  <w:rPr>
                    <w:rFonts w:ascii="Cambria Math" w:hAnsi="Cambria Math"/>
                    <w:color w:val="000000"/>
                    <w:sz w:val="24"/>
                  </w:rPr>
                  <m:t>c</m:t>
                </m:r>
              </m:e>
              <m:sub>
                <m:r>
                  <w:rPr>
                    <w:rFonts w:ascii="Cambria Math" w:hAnsi="Cambria Math"/>
                    <w:color w:val="000000"/>
                    <w:sz w:val="24"/>
                  </w:rPr>
                  <m:t>m</m:t>
                </m:r>
              </m:sub>
              <m:sup>
                <m:r>
                  <w:rPr>
                    <w:rFonts w:ascii="Cambria Math" w:hAnsi="Cambria Math"/>
                    <w:color w:val="000000"/>
                    <w:sz w:val="24"/>
                  </w:rPr>
                  <m:t>2</m:t>
                </m:r>
              </m:sup>
            </m:sSubSup>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m</m:t>
                </m:r>
              </m:sub>
              <m:sup>
                <m:r>
                  <w:rPr>
                    <w:rFonts w:ascii="Cambria Math" w:hAnsi="Cambria Math"/>
                    <w:color w:val="000000"/>
                    <w:sz w:val="24"/>
                  </w:rPr>
                  <m:t>2</m:t>
                </m:r>
              </m:sup>
            </m:sSubSup>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c</m:t>
                </m:r>
              </m:e>
              <m:sub>
                <m:r>
                  <w:rPr>
                    <w:rFonts w:ascii="Cambria Math" w:hAnsi="Cambria Math"/>
                    <w:color w:val="000000"/>
                    <w:sz w:val="24"/>
                  </w:rPr>
                  <m:t>v</m:t>
                </m:r>
              </m:sub>
              <m:sup>
                <m:r>
                  <w:rPr>
                    <w:rFonts w:ascii="Cambria Math" w:hAnsi="Cambria Math"/>
                    <w:color w:val="000000"/>
                    <w:sz w:val="24"/>
                  </w:rPr>
                  <m:t>2</m:t>
                </m:r>
              </m:sup>
            </m:sSubSup>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v</m:t>
                </m:r>
              </m:sub>
              <m:sup>
                <m:r>
                  <w:rPr>
                    <w:rFonts w:ascii="Cambria Math" w:hAnsi="Cambria Math"/>
                    <w:color w:val="000000"/>
                    <w:sz w:val="24"/>
                  </w:rPr>
                  <m:t>2</m:t>
                </m:r>
              </m:sup>
            </m:sSubSup>
          </m:e>
        </m:rad>
      </m:oMath>
      <w:r w:rsidR="006B096F">
        <w:rPr>
          <w:rFonts w:hint="eastAsia"/>
          <w:color w:val="000000"/>
          <w:sz w:val="24"/>
        </w:rPr>
        <w:t xml:space="preserve">                 (1)</w:t>
      </w:r>
    </w:p>
    <w:p w:rsidR="001B2B8E" w:rsidRDefault="006B096F">
      <w:pPr>
        <w:spacing w:line="360" w:lineRule="auto"/>
        <w:ind w:firstLineChars="200" w:firstLine="480"/>
        <w:jc w:val="left"/>
        <w:rPr>
          <w:color w:val="000000"/>
          <w:sz w:val="24"/>
          <w:vertAlign w:val="subscript"/>
        </w:rPr>
      </w:pPr>
      <w:r>
        <w:rPr>
          <w:rFonts w:hint="eastAsia"/>
          <w:color w:val="000000"/>
          <w:sz w:val="24"/>
        </w:rPr>
        <w:t>公示（</w:t>
      </w:r>
      <w:r>
        <w:rPr>
          <w:rFonts w:hint="eastAsia"/>
          <w:color w:val="000000"/>
          <w:sz w:val="24"/>
        </w:rPr>
        <w:t>1</w:t>
      </w:r>
      <w:r>
        <w:rPr>
          <w:rFonts w:hint="eastAsia"/>
          <w:color w:val="000000"/>
          <w:sz w:val="24"/>
        </w:rPr>
        <w:t>）中</w:t>
      </w:r>
      <w:r>
        <w:rPr>
          <w:rFonts w:hint="eastAsia"/>
          <w:i/>
          <w:color w:val="000000"/>
          <w:sz w:val="24"/>
        </w:rPr>
        <w:t>u</w:t>
      </w:r>
      <w:r>
        <w:rPr>
          <w:rFonts w:hint="eastAsia"/>
          <w:color w:val="000000"/>
          <w:sz w:val="24"/>
          <w:vertAlign w:val="subscript"/>
        </w:rPr>
        <w:t>m</w:t>
      </w:r>
      <w:r>
        <w:rPr>
          <w:rFonts w:hint="eastAsia"/>
          <w:color w:val="000000"/>
          <w:sz w:val="24"/>
        </w:rPr>
        <w:t>是称重不确定度</w:t>
      </w:r>
      <w:r>
        <w:rPr>
          <w:rFonts w:hint="eastAsia"/>
          <w:color w:val="000000"/>
          <w:sz w:val="24"/>
        </w:rPr>
        <w:t>,</w:t>
      </w:r>
      <w:r>
        <w:rPr>
          <w:rFonts w:hint="eastAsia"/>
          <w:i/>
          <w:color w:val="000000"/>
          <w:sz w:val="24"/>
        </w:rPr>
        <w:t xml:space="preserve"> </w:t>
      </w:r>
      <w:proofErr w:type="spellStart"/>
      <w:r>
        <w:rPr>
          <w:rFonts w:hint="eastAsia"/>
          <w:i/>
          <w:color w:val="000000"/>
          <w:sz w:val="24"/>
        </w:rPr>
        <w:t>u</w:t>
      </w:r>
      <w:r>
        <w:rPr>
          <w:rFonts w:hint="eastAsia"/>
          <w:color w:val="000000"/>
          <w:sz w:val="24"/>
          <w:vertAlign w:val="subscript"/>
        </w:rPr>
        <w:t>v</w:t>
      </w:r>
      <w:proofErr w:type="spellEnd"/>
      <w:r>
        <w:rPr>
          <w:rFonts w:hint="eastAsia"/>
          <w:sz w:val="24"/>
        </w:rPr>
        <w:t>是采样流量不确定度，</w:t>
      </w:r>
      <w:r>
        <w:rPr>
          <w:rFonts w:hint="eastAsia"/>
          <w:i/>
          <w:color w:val="000000"/>
          <w:sz w:val="24"/>
        </w:rPr>
        <w:t>c</w:t>
      </w:r>
      <w:r>
        <w:rPr>
          <w:rFonts w:hint="eastAsia"/>
          <w:color w:val="000000"/>
          <w:sz w:val="24"/>
          <w:vertAlign w:val="subscript"/>
        </w:rPr>
        <w:t>m</w:t>
      </w:r>
      <w:r>
        <w:rPr>
          <w:rFonts w:hint="eastAsia"/>
          <w:color w:val="000000"/>
          <w:sz w:val="24"/>
        </w:rPr>
        <w:t>是称重不确定度灵敏系数</w:t>
      </w:r>
      <w:r>
        <w:rPr>
          <w:rFonts w:hint="eastAsia"/>
          <w:color w:val="000000"/>
          <w:sz w:val="24"/>
        </w:rPr>
        <w:t>,</w:t>
      </w:r>
      <w:r>
        <w:rPr>
          <w:rFonts w:hint="eastAsia"/>
          <w:i/>
          <w:color w:val="000000"/>
          <w:sz w:val="24"/>
        </w:rPr>
        <w:t xml:space="preserve"> c</w:t>
      </w:r>
      <w:r>
        <w:rPr>
          <w:rFonts w:hint="eastAsia"/>
          <w:color w:val="000000"/>
          <w:sz w:val="24"/>
          <w:vertAlign w:val="subscript"/>
        </w:rPr>
        <w:t>v</w:t>
      </w:r>
      <w:r>
        <w:rPr>
          <w:rFonts w:hint="eastAsia"/>
          <w:sz w:val="24"/>
        </w:rPr>
        <w:t>是采样流量不确定度灵敏系数。</w:t>
      </w:r>
    </w:p>
    <w:p w:rsidR="001B2B8E" w:rsidRDefault="00CB0F0D">
      <w:pPr>
        <w:spacing w:line="360" w:lineRule="auto"/>
        <w:ind w:firstLineChars="200" w:firstLine="480"/>
        <w:jc w:val="left"/>
        <w:rPr>
          <w:color w:val="000000"/>
          <w:sz w:val="24"/>
        </w:rPr>
      </w:pPr>
      <m:oMathPara>
        <m:oMath>
          <m:sSub>
            <m:sSubPr>
              <m:ctrlPr>
                <w:rPr>
                  <w:rFonts w:ascii="Cambria Math" w:hAnsi="Cambria Math"/>
                  <w:color w:val="000000"/>
                  <w:sz w:val="24"/>
                </w:rPr>
              </m:ctrlPr>
            </m:sSubPr>
            <m:e>
              <m:r>
                <w:rPr>
                  <w:rFonts w:ascii="Cambria Math" w:hAnsi="Cambria Math"/>
                  <w:color w:val="000000"/>
                  <w:sz w:val="24"/>
                </w:rPr>
                <m:t>u</m:t>
              </m:r>
            </m:e>
            <m:sub>
              <m:r>
                <w:rPr>
                  <w:rFonts w:ascii="Cambria Math" w:hAnsi="Cambria Math"/>
                  <w:color w:val="000000"/>
                  <w:sz w:val="24"/>
                </w:rPr>
                <m:t>m</m:t>
              </m:r>
            </m:sub>
          </m:sSub>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0.05</m:t>
              </m:r>
            </m:num>
            <m:den>
              <m:rad>
                <m:radPr>
                  <m:degHide m:val="1"/>
                  <m:ctrlPr>
                    <w:rPr>
                      <w:rFonts w:ascii="Cambria Math" w:hAnsi="Cambria Math"/>
                      <w:i/>
                      <w:color w:val="000000"/>
                      <w:sz w:val="24"/>
                    </w:rPr>
                  </m:ctrlPr>
                </m:radPr>
                <m:deg/>
                <m:e>
                  <m:r>
                    <w:rPr>
                      <w:rFonts w:ascii="Cambria Math" w:hAnsi="Cambria Math"/>
                      <w:color w:val="000000"/>
                      <w:sz w:val="24"/>
                    </w:rPr>
                    <m:t>3</m:t>
                  </m:r>
                </m:e>
              </m:rad>
            </m:den>
          </m:f>
          <m:r>
            <w:rPr>
              <w:rFonts w:ascii="Cambria Math" w:hAnsi="Cambria Math"/>
              <w:color w:val="000000"/>
              <w:sz w:val="24"/>
            </w:rPr>
            <m:t>=0.02887mg</m:t>
          </m:r>
        </m:oMath>
      </m:oMathPara>
    </w:p>
    <w:p w:rsidR="001B2B8E" w:rsidRDefault="001B2B8E">
      <w:pPr>
        <w:spacing w:line="360" w:lineRule="auto"/>
        <w:ind w:firstLineChars="200" w:firstLine="480"/>
        <w:jc w:val="left"/>
        <w:rPr>
          <w:color w:val="000000"/>
          <w:sz w:val="24"/>
        </w:rPr>
      </w:pPr>
    </w:p>
    <w:p w:rsidR="001B2B8E" w:rsidRDefault="00CB0F0D">
      <w:pPr>
        <w:spacing w:line="360" w:lineRule="auto"/>
        <w:ind w:firstLineChars="200" w:firstLine="480"/>
        <w:jc w:val="left"/>
        <w:rPr>
          <w:color w:val="000000"/>
          <w:sz w:val="24"/>
        </w:rPr>
      </w:pPr>
      <m:oMathPara>
        <m:oMath>
          <m:sSubSup>
            <m:sSubSupPr>
              <m:ctrlPr>
                <w:rPr>
                  <w:rFonts w:ascii="Cambria Math" w:hAnsi="Cambria Math"/>
                  <w:color w:val="000000"/>
                  <w:sz w:val="24"/>
                </w:rPr>
              </m:ctrlPr>
            </m:sSubSupPr>
            <m:e>
              <m:r>
                <w:rPr>
                  <w:rFonts w:ascii="Cambria Math" w:hAnsi="Cambria Math"/>
                  <w:color w:val="000000"/>
                  <w:sz w:val="24"/>
                </w:rPr>
                <m:t>u</m:t>
              </m:r>
            </m:e>
            <m:sub>
              <m:r>
                <w:rPr>
                  <w:rFonts w:ascii="Cambria Math" w:hAnsi="Cambria Math"/>
                  <w:color w:val="000000"/>
                  <w:sz w:val="24"/>
                </w:rPr>
                <m:t>v</m:t>
              </m:r>
            </m:sub>
            <m:sup>
              <m:r>
                <w:rPr>
                  <w:rFonts w:ascii="Cambria Math" w:hAnsi="Cambria Math"/>
                  <w:color w:val="000000"/>
                  <w:sz w:val="24"/>
                </w:rPr>
                <m:t>'</m:t>
              </m:r>
            </m:sup>
          </m:sSubSup>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2.5%</m:t>
              </m:r>
            </m:num>
            <m:den>
              <m:rad>
                <m:radPr>
                  <m:degHide m:val="1"/>
                  <m:ctrlPr>
                    <w:rPr>
                      <w:rFonts w:ascii="Cambria Math" w:hAnsi="Cambria Math"/>
                      <w:i/>
                      <w:color w:val="000000"/>
                      <w:sz w:val="24"/>
                    </w:rPr>
                  </m:ctrlPr>
                </m:radPr>
                <m:deg/>
                <m:e>
                  <m:r>
                    <w:rPr>
                      <w:rFonts w:ascii="Cambria Math" w:hAnsi="Cambria Math"/>
                      <w:color w:val="000000"/>
                      <w:sz w:val="24"/>
                    </w:rPr>
                    <m:t>3</m:t>
                  </m:r>
                </m:e>
              </m:rad>
            </m:den>
          </m:f>
          <m:r>
            <w:rPr>
              <w:rFonts w:ascii="Cambria Math" w:hAnsi="Cambria Math"/>
              <w:color w:val="000000"/>
              <w:sz w:val="24"/>
            </w:rPr>
            <m:t>=1.4435%</m:t>
          </m:r>
        </m:oMath>
      </m:oMathPara>
    </w:p>
    <w:p w:rsidR="001B2B8E" w:rsidRDefault="001B2B8E">
      <w:pPr>
        <w:spacing w:line="360" w:lineRule="auto"/>
        <w:ind w:firstLineChars="200" w:firstLine="480"/>
        <w:jc w:val="left"/>
        <w:rPr>
          <w:color w:val="000000"/>
          <w:sz w:val="24"/>
        </w:rPr>
      </w:pPr>
    </w:p>
    <w:p w:rsidR="001B2B8E" w:rsidRDefault="00CB0F0D">
      <w:pPr>
        <w:spacing w:line="360" w:lineRule="auto"/>
        <w:ind w:firstLineChars="200" w:firstLine="480"/>
        <w:jc w:val="left"/>
        <w:rPr>
          <w:color w:val="000000"/>
          <w:sz w:val="24"/>
        </w:rPr>
      </w:pPr>
      <m:oMathPara>
        <m:oMath>
          <m:sSub>
            <m:sSubPr>
              <m:ctrlPr>
                <w:rPr>
                  <w:rFonts w:ascii="Cambria Math" w:hAnsi="Cambria Math"/>
                  <w:color w:val="000000"/>
                  <w:sz w:val="24"/>
                </w:rPr>
              </m:ctrlPr>
            </m:sSubPr>
            <m:e>
              <m:r>
                <w:rPr>
                  <w:rFonts w:ascii="Cambria Math" w:hAnsi="Cambria Math"/>
                  <w:color w:val="000000"/>
                  <w:sz w:val="24"/>
                </w:rPr>
                <m:t>c</m:t>
              </m:r>
            </m:e>
            <m:sub>
              <m:r>
                <w:rPr>
                  <w:rFonts w:ascii="Cambria Math" w:hAnsi="Cambria Math"/>
                  <w:color w:val="000000"/>
                  <w:sz w:val="24"/>
                </w:rPr>
                <m:t>m</m:t>
              </m:r>
            </m:sub>
          </m:sSub>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m:t>
              </m:r>
              <m:r>
                <w:rPr>
                  <w:rFonts w:ascii="Cambria Math" w:hAnsi="Cambria Math"/>
                  <w:sz w:val="24"/>
                  <w:szCs w:val="21"/>
                </w:rPr>
                <m:t>ρ</m:t>
              </m:r>
            </m:num>
            <m:den>
              <m:r>
                <w:rPr>
                  <w:rFonts w:ascii="Cambria Math" w:hAnsi="Cambria Math"/>
                  <w:color w:val="000000"/>
                  <w:sz w:val="24"/>
                </w:rPr>
                <m:t>∂m</m:t>
              </m:r>
            </m:den>
          </m:f>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1</m:t>
              </m:r>
            </m:num>
            <m:den>
              <m:r>
                <w:rPr>
                  <w:rFonts w:ascii="Cambria Math" w:hAnsi="Cambria Math"/>
                  <w:color w:val="000000"/>
                  <w:sz w:val="24"/>
                </w:rPr>
                <m:t>m</m:t>
              </m:r>
            </m:den>
          </m:f>
        </m:oMath>
      </m:oMathPara>
    </w:p>
    <w:p w:rsidR="001B2B8E" w:rsidRDefault="001B2B8E">
      <w:pPr>
        <w:spacing w:line="360" w:lineRule="auto"/>
        <w:ind w:firstLineChars="200" w:firstLine="480"/>
        <w:jc w:val="left"/>
        <w:rPr>
          <w:color w:val="000000"/>
          <w:sz w:val="24"/>
        </w:rPr>
      </w:pPr>
    </w:p>
    <w:p w:rsidR="001B2B8E" w:rsidRDefault="00CB0F0D">
      <w:pPr>
        <w:spacing w:line="360" w:lineRule="auto"/>
        <w:ind w:firstLineChars="200" w:firstLine="480"/>
        <w:jc w:val="left"/>
        <w:rPr>
          <w:color w:val="000000"/>
          <w:sz w:val="24"/>
        </w:rPr>
      </w:pPr>
      <m:oMathPara>
        <m:oMath>
          <m:sSub>
            <m:sSubPr>
              <m:ctrlPr>
                <w:rPr>
                  <w:rFonts w:ascii="Cambria Math" w:hAnsi="Cambria Math"/>
                  <w:color w:val="000000"/>
                  <w:sz w:val="24"/>
                </w:rPr>
              </m:ctrlPr>
            </m:sSubPr>
            <m:e>
              <m:r>
                <w:rPr>
                  <w:rFonts w:ascii="Cambria Math" w:hAnsi="Cambria Math"/>
                  <w:color w:val="000000"/>
                  <w:sz w:val="24"/>
                </w:rPr>
                <m:t>c</m:t>
              </m:r>
            </m:e>
            <m:sub>
              <m:r>
                <w:rPr>
                  <w:rFonts w:ascii="Cambria Math" w:hAnsi="Cambria Math"/>
                  <w:color w:val="000000"/>
                  <w:sz w:val="24"/>
                </w:rPr>
                <m:t>v</m:t>
              </m:r>
            </m:sub>
          </m:sSub>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m:t>
              </m:r>
              <m:r>
                <w:rPr>
                  <w:rFonts w:ascii="Cambria Math" w:hAnsi="Cambria Math"/>
                  <w:sz w:val="24"/>
                  <w:szCs w:val="21"/>
                </w:rPr>
                <m:t>ρ</m:t>
              </m:r>
            </m:num>
            <m:den>
              <m:r>
                <w:rPr>
                  <w:rFonts w:ascii="Cambria Math" w:hAnsi="Cambria Math"/>
                  <w:color w:val="000000"/>
                  <w:sz w:val="24"/>
                </w:rPr>
                <m:t>∂v</m:t>
              </m:r>
            </m:den>
          </m:f>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m</m:t>
              </m:r>
            </m:num>
            <m:den>
              <m:sSup>
                <m:sSupPr>
                  <m:ctrlPr>
                    <w:rPr>
                      <w:rFonts w:ascii="Cambria Math" w:hAnsi="Cambria Math"/>
                      <w:i/>
                      <w:color w:val="000000"/>
                      <w:sz w:val="24"/>
                    </w:rPr>
                  </m:ctrlPr>
                </m:sSupPr>
                <m:e>
                  <m:r>
                    <w:rPr>
                      <w:rFonts w:ascii="Cambria Math" w:hAnsi="Cambria Math"/>
                      <w:color w:val="000000"/>
                      <w:sz w:val="24"/>
                    </w:rPr>
                    <m:t>v</m:t>
                  </m:r>
                </m:e>
                <m:sup>
                  <m:r>
                    <w:rPr>
                      <w:rFonts w:ascii="Cambria Math" w:hAnsi="Cambria Math"/>
                      <w:color w:val="000000"/>
                      <w:sz w:val="24"/>
                    </w:rPr>
                    <m:t>2</m:t>
                  </m:r>
                </m:sup>
              </m:sSup>
            </m:den>
          </m:f>
        </m:oMath>
      </m:oMathPara>
    </w:p>
    <w:p w:rsidR="001B2B8E" w:rsidRDefault="006B096F">
      <w:pPr>
        <w:spacing w:line="360" w:lineRule="auto"/>
        <w:ind w:firstLineChars="200" w:firstLine="480"/>
        <w:jc w:val="left"/>
        <w:rPr>
          <w:color w:val="000000"/>
          <w:sz w:val="24"/>
        </w:rPr>
      </w:pPr>
      <w:r>
        <w:rPr>
          <w:rFonts w:hint="eastAsia"/>
          <w:color w:val="000000"/>
          <w:sz w:val="24"/>
        </w:rPr>
        <w:t>将上述参量代入公式（</w:t>
      </w:r>
      <w:r>
        <w:rPr>
          <w:rFonts w:hint="eastAsia"/>
          <w:color w:val="000000"/>
          <w:sz w:val="24"/>
        </w:rPr>
        <w:t>1</w:t>
      </w:r>
      <w:r>
        <w:rPr>
          <w:rFonts w:hint="eastAsia"/>
          <w:color w:val="000000"/>
          <w:sz w:val="24"/>
        </w:rPr>
        <w:t>）得：</w:t>
      </w:r>
    </w:p>
    <w:p w:rsidR="001B2B8E" w:rsidRDefault="006B096F">
      <w:pPr>
        <w:spacing w:line="360" w:lineRule="auto"/>
        <w:ind w:firstLineChars="200" w:firstLine="480"/>
        <w:rPr>
          <w:sz w:val="24"/>
          <w:szCs w:val="21"/>
        </w:rPr>
      </w:pPr>
      <w:r>
        <w:rPr>
          <w:rFonts w:hint="eastAsia"/>
          <w:sz w:val="24"/>
        </w:rPr>
        <w:t>校准点为</w:t>
      </w:r>
      <w:r>
        <w:rPr>
          <w:rFonts w:hint="eastAsia"/>
          <w:sz w:val="24"/>
          <w:szCs w:val="21"/>
        </w:rPr>
        <w:t>10</w:t>
      </w:r>
      <w:r>
        <w:t xml:space="preserve"> </w:t>
      </w:r>
      <w:r>
        <w:rPr>
          <w:sz w:val="24"/>
          <w:szCs w:val="21"/>
        </w:rPr>
        <w:t>mg/m</w:t>
      </w:r>
      <w:r>
        <w:rPr>
          <w:sz w:val="24"/>
          <w:szCs w:val="21"/>
          <w:vertAlign w:val="superscript"/>
        </w:rPr>
        <w:t>3</w:t>
      </w:r>
      <w:r>
        <w:rPr>
          <w:rFonts w:hint="eastAsia"/>
          <w:sz w:val="24"/>
        </w:rPr>
        <w:t>时：</w:t>
      </w:r>
      <w:r>
        <w:rPr>
          <w:rFonts w:hint="eastAsia"/>
          <w:i/>
          <w:sz w:val="24"/>
        </w:rPr>
        <w:t>u</w:t>
      </w:r>
      <w:r>
        <w:rPr>
          <w:rFonts w:hint="eastAsia"/>
          <w:i/>
          <w:sz w:val="24"/>
          <w:vertAlign w:val="subscript"/>
        </w:rPr>
        <w:t>2</w:t>
      </w:r>
      <w:r>
        <w:rPr>
          <w:rFonts w:hint="eastAsia"/>
          <w:i/>
          <w:sz w:val="24"/>
        </w:rPr>
        <w:t>=</w:t>
      </w:r>
      <w:r>
        <w:rPr>
          <w:rFonts w:hint="eastAsia"/>
          <w:sz w:val="24"/>
        </w:rPr>
        <w:t>0.14</w:t>
      </w:r>
      <w:r w:rsidR="000A56AD">
        <w:rPr>
          <w:rFonts w:hint="eastAsia"/>
          <w:sz w:val="24"/>
        </w:rPr>
        <w:t>44</w:t>
      </w:r>
      <w:r w:rsidR="002E47F2">
        <w:rPr>
          <w:rFonts w:hint="eastAsia"/>
          <w:sz w:val="24"/>
        </w:rPr>
        <w:t xml:space="preserve"> </w:t>
      </w:r>
      <w:r>
        <w:rPr>
          <w:sz w:val="24"/>
          <w:szCs w:val="21"/>
        </w:rPr>
        <w:t>mg/m</w:t>
      </w:r>
      <w:r>
        <w:rPr>
          <w:sz w:val="24"/>
          <w:szCs w:val="21"/>
          <w:vertAlign w:val="superscript"/>
        </w:rPr>
        <w:t>3</w:t>
      </w:r>
      <w:r>
        <w:rPr>
          <w:rFonts w:hint="eastAsia"/>
          <w:sz w:val="24"/>
          <w:szCs w:val="21"/>
        </w:rPr>
        <w:t>。</w:t>
      </w:r>
    </w:p>
    <w:p w:rsidR="001B2B8E" w:rsidRDefault="006B096F">
      <w:pPr>
        <w:spacing w:line="360" w:lineRule="auto"/>
        <w:ind w:firstLineChars="200" w:firstLine="480"/>
        <w:rPr>
          <w:sz w:val="24"/>
          <w:szCs w:val="21"/>
        </w:rPr>
      </w:pPr>
      <w:r>
        <w:rPr>
          <w:rFonts w:hint="eastAsia"/>
          <w:sz w:val="24"/>
        </w:rPr>
        <w:t>校准点为</w:t>
      </w:r>
      <w:r>
        <w:rPr>
          <w:rFonts w:hint="eastAsia"/>
          <w:sz w:val="24"/>
          <w:szCs w:val="21"/>
        </w:rPr>
        <w:t>25</w:t>
      </w:r>
      <w:r>
        <w:t xml:space="preserve"> </w:t>
      </w:r>
      <w:r>
        <w:rPr>
          <w:sz w:val="24"/>
          <w:szCs w:val="21"/>
        </w:rPr>
        <w:t>mg/m</w:t>
      </w:r>
      <w:r>
        <w:rPr>
          <w:sz w:val="24"/>
          <w:szCs w:val="21"/>
          <w:vertAlign w:val="superscript"/>
        </w:rPr>
        <w:t>3</w:t>
      </w:r>
      <w:r>
        <w:rPr>
          <w:rFonts w:hint="eastAsia"/>
          <w:sz w:val="24"/>
        </w:rPr>
        <w:t>时：</w:t>
      </w:r>
      <w:r>
        <w:rPr>
          <w:sz w:val="24"/>
          <w:szCs w:val="21"/>
        </w:rPr>
        <w:t xml:space="preserve"> </w:t>
      </w:r>
      <w:r>
        <w:rPr>
          <w:rFonts w:hint="eastAsia"/>
          <w:i/>
          <w:sz w:val="24"/>
        </w:rPr>
        <w:t>u</w:t>
      </w:r>
      <w:r>
        <w:rPr>
          <w:rFonts w:hint="eastAsia"/>
          <w:i/>
          <w:sz w:val="24"/>
          <w:vertAlign w:val="subscript"/>
        </w:rPr>
        <w:t>2</w:t>
      </w:r>
      <w:r>
        <w:rPr>
          <w:rFonts w:hint="eastAsia"/>
          <w:i/>
          <w:sz w:val="24"/>
        </w:rPr>
        <w:t>=</w:t>
      </w:r>
      <w:r>
        <w:rPr>
          <w:rFonts w:hint="eastAsia"/>
          <w:sz w:val="24"/>
        </w:rPr>
        <w:t>0.36</w:t>
      </w:r>
      <w:r w:rsidR="000A56AD">
        <w:rPr>
          <w:rFonts w:hint="eastAsia"/>
          <w:sz w:val="24"/>
        </w:rPr>
        <w:t>09</w:t>
      </w:r>
      <w:r>
        <w:t xml:space="preserve"> </w:t>
      </w:r>
      <w:r>
        <w:rPr>
          <w:sz w:val="24"/>
          <w:szCs w:val="21"/>
        </w:rPr>
        <w:t>mg/m</w:t>
      </w:r>
      <w:r>
        <w:rPr>
          <w:sz w:val="24"/>
          <w:szCs w:val="21"/>
          <w:vertAlign w:val="superscript"/>
        </w:rPr>
        <w:t>3</w:t>
      </w:r>
      <w:r>
        <w:rPr>
          <w:rFonts w:hint="eastAsia"/>
          <w:sz w:val="24"/>
          <w:szCs w:val="21"/>
        </w:rPr>
        <w:t>。</w:t>
      </w:r>
    </w:p>
    <w:p w:rsidR="001B2B8E" w:rsidRDefault="006B096F">
      <w:pPr>
        <w:spacing w:line="360" w:lineRule="auto"/>
        <w:ind w:firstLineChars="200" w:firstLine="480"/>
        <w:rPr>
          <w:sz w:val="24"/>
          <w:szCs w:val="21"/>
        </w:rPr>
      </w:pPr>
      <w:r>
        <w:rPr>
          <w:rFonts w:hint="eastAsia"/>
          <w:sz w:val="24"/>
        </w:rPr>
        <w:t>校准点为</w:t>
      </w:r>
      <w:r>
        <w:rPr>
          <w:rFonts w:hint="eastAsia"/>
          <w:sz w:val="24"/>
          <w:szCs w:val="21"/>
        </w:rPr>
        <w:t>40</w:t>
      </w:r>
      <w:r>
        <w:t xml:space="preserve"> </w:t>
      </w:r>
      <w:r>
        <w:rPr>
          <w:sz w:val="24"/>
          <w:szCs w:val="21"/>
        </w:rPr>
        <w:t>mg/m</w:t>
      </w:r>
      <w:r>
        <w:rPr>
          <w:sz w:val="24"/>
          <w:szCs w:val="21"/>
          <w:vertAlign w:val="superscript"/>
        </w:rPr>
        <w:t>3</w:t>
      </w:r>
      <w:r>
        <w:rPr>
          <w:rFonts w:hint="eastAsia"/>
          <w:sz w:val="24"/>
        </w:rPr>
        <w:t>时：</w:t>
      </w:r>
      <w:r>
        <w:rPr>
          <w:sz w:val="24"/>
          <w:szCs w:val="21"/>
        </w:rPr>
        <w:t xml:space="preserve"> </w:t>
      </w:r>
      <w:r>
        <w:rPr>
          <w:rFonts w:hint="eastAsia"/>
          <w:i/>
          <w:sz w:val="24"/>
        </w:rPr>
        <w:t>u</w:t>
      </w:r>
      <w:r>
        <w:rPr>
          <w:rFonts w:hint="eastAsia"/>
          <w:i/>
          <w:sz w:val="24"/>
          <w:vertAlign w:val="subscript"/>
        </w:rPr>
        <w:t>2</w:t>
      </w:r>
      <w:r>
        <w:rPr>
          <w:rFonts w:hint="eastAsia"/>
          <w:i/>
          <w:sz w:val="24"/>
        </w:rPr>
        <w:t>=</w:t>
      </w:r>
      <w:r>
        <w:rPr>
          <w:rFonts w:hint="eastAsia"/>
          <w:sz w:val="24"/>
        </w:rPr>
        <w:t>0.5</w:t>
      </w:r>
      <w:r w:rsidR="000A56AD">
        <w:rPr>
          <w:rFonts w:hint="eastAsia"/>
          <w:sz w:val="24"/>
        </w:rPr>
        <w:t>774</w:t>
      </w:r>
      <w:r>
        <w:t xml:space="preserve"> </w:t>
      </w:r>
      <w:r>
        <w:rPr>
          <w:sz w:val="24"/>
          <w:szCs w:val="21"/>
        </w:rPr>
        <w:t>mg/m</w:t>
      </w:r>
      <w:r>
        <w:rPr>
          <w:sz w:val="24"/>
          <w:szCs w:val="21"/>
          <w:vertAlign w:val="superscript"/>
        </w:rPr>
        <w:t>3</w:t>
      </w:r>
      <w:r>
        <w:rPr>
          <w:rFonts w:hint="eastAsia"/>
          <w:sz w:val="24"/>
          <w:szCs w:val="21"/>
        </w:rPr>
        <w:t>。</w:t>
      </w:r>
    </w:p>
    <w:p w:rsidR="001B2B8E" w:rsidRDefault="007D32A6">
      <w:pPr>
        <w:spacing w:line="360" w:lineRule="auto"/>
        <w:rPr>
          <w:sz w:val="24"/>
        </w:rPr>
      </w:pPr>
      <w:r>
        <w:rPr>
          <w:rFonts w:hint="eastAsia"/>
          <w:sz w:val="24"/>
        </w:rPr>
        <w:t>B</w:t>
      </w:r>
      <w:r w:rsidR="006B096F">
        <w:rPr>
          <w:rFonts w:hint="eastAsia"/>
          <w:sz w:val="24"/>
        </w:rPr>
        <w:t>.5.3</w:t>
      </w:r>
      <w:r w:rsidR="006B096F">
        <w:rPr>
          <w:rFonts w:hint="eastAsia"/>
          <w:sz w:val="24"/>
        </w:rPr>
        <w:t>烟尘浓度发生装置修正值引入的不确定度</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3</m:t>
            </m:r>
          </m:sub>
        </m:sSub>
      </m:oMath>
    </w:p>
    <w:p w:rsidR="001B2B8E" w:rsidRDefault="006B096F">
      <w:pPr>
        <w:spacing w:line="360" w:lineRule="auto"/>
        <w:ind w:firstLineChars="200" w:firstLine="480"/>
        <w:rPr>
          <w:sz w:val="24"/>
        </w:rPr>
      </w:pPr>
      <w:r>
        <w:rPr>
          <w:rFonts w:hint="eastAsia"/>
          <w:sz w:val="24"/>
        </w:rPr>
        <w:t>在校准浓度范围内工作段中标准采样装置采样点和被校烟尘测试仪采样点四次相同测量平均值的相对误差应不大于</w:t>
      </w:r>
      <w:r>
        <w:rPr>
          <w:rFonts w:hint="eastAsia"/>
          <w:sz w:val="24"/>
        </w:rPr>
        <w:t>5%</w:t>
      </w:r>
      <w:r>
        <w:rPr>
          <w:rFonts w:hint="eastAsia"/>
          <w:sz w:val="24"/>
        </w:rPr>
        <w:t>。由于校准方法采用标准器采样测试点和被校准采样测试点瞬时交换的方式，因此由于装置不均匀提供的最大允许误差为</w:t>
      </w:r>
      <w:r>
        <w:rPr>
          <w:rFonts w:hint="eastAsia"/>
          <w:sz w:val="24"/>
        </w:rPr>
        <w:t>2.5%</w:t>
      </w:r>
      <w:r>
        <w:rPr>
          <w:rFonts w:hint="eastAsia"/>
          <w:sz w:val="24"/>
        </w:rPr>
        <w:t>。按照均匀分布，因此有：</w:t>
      </w:r>
    </w:p>
    <w:p w:rsidR="001B2B8E" w:rsidRDefault="006B096F">
      <w:pPr>
        <w:spacing w:line="360" w:lineRule="auto"/>
        <w:ind w:firstLineChars="200" w:firstLine="480"/>
        <w:rPr>
          <w:sz w:val="24"/>
          <w:szCs w:val="21"/>
        </w:rPr>
      </w:pPr>
      <w:r>
        <w:rPr>
          <w:rFonts w:hint="eastAsia"/>
          <w:sz w:val="24"/>
        </w:rPr>
        <w:t>校准点为</w:t>
      </w:r>
      <w:r>
        <w:rPr>
          <w:rFonts w:hint="eastAsia"/>
          <w:sz w:val="24"/>
          <w:szCs w:val="21"/>
        </w:rPr>
        <w:t>10</w:t>
      </w:r>
      <w:r>
        <w:t xml:space="preserve"> </w:t>
      </w:r>
      <w:r>
        <w:rPr>
          <w:sz w:val="24"/>
          <w:szCs w:val="21"/>
        </w:rPr>
        <w:t>mg/m</w:t>
      </w:r>
      <w:r>
        <w:rPr>
          <w:sz w:val="24"/>
          <w:szCs w:val="21"/>
          <w:vertAlign w:val="superscript"/>
        </w:rPr>
        <w:t>3</w:t>
      </w:r>
      <w:r>
        <w:rPr>
          <w:rFonts w:hint="eastAsia"/>
          <w:sz w:val="24"/>
        </w:rPr>
        <w:t>时：</w:t>
      </w:r>
      <w:r>
        <w:rPr>
          <w:rFonts w:hint="eastAsia"/>
          <w:sz w:val="24"/>
        </w:rPr>
        <w:t xml:space="preserve"> </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3</m:t>
            </m:r>
          </m:sub>
        </m:sSub>
        <m:r>
          <w:rPr>
            <w:rFonts w:ascii="Cambria Math" w:hAnsi="Cambria Math"/>
            <w:sz w:val="24"/>
          </w:rPr>
          <m:t>=</m:t>
        </m:r>
        <m:f>
          <m:fPr>
            <m:ctrlPr>
              <w:rPr>
                <w:rFonts w:ascii="Cambria Math" w:hAnsi="Cambria Math"/>
                <w:i/>
                <w:sz w:val="24"/>
              </w:rPr>
            </m:ctrlPr>
          </m:fPr>
          <m:num>
            <m:r>
              <w:rPr>
                <w:rFonts w:ascii="Cambria Math" w:hAnsi="Cambria Math"/>
                <w:sz w:val="24"/>
              </w:rPr>
              <m:t>2.5%</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×10=</m:t>
        </m:r>
      </m:oMath>
      <w:r>
        <w:rPr>
          <w:rFonts w:hint="eastAsia"/>
          <w:sz w:val="24"/>
        </w:rPr>
        <w:t>0.144</w:t>
      </w:r>
      <w:r w:rsidR="00E34617">
        <w:rPr>
          <w:rFonts w:hint="eastAsia"/>
          <w:sz w:val="24"/>
        </w:rPr>
        <w:t>4</w:t>
      </w:r>
      <w:r>
        <w:t xml:space="preserve"> </w:t>
      </w:r>
      <w:r>
        <w:rPr>
          <w:sz w:val="24"/>
          <w:szCs w:val="21"/>
        </w:rPr>
        <w:t>mg/m</w:t>
      </w:r>
      <w:r>
        <w:rPr>
          <w:sz w:val="24"/>
          <w:szCs w:val="21"/>
          <w:vertAlign w:val="superscript"/>
        </w:rPr>
        <w:t>3</w:t>
      </w:r>
      <w:r>
        <w:rPr>
          <w:rFonts w:hint="eastAsia"/>
          <w:sz w:val="24"/>
          <w:szCs w:val="21"/>
        </w:rPr>
        <w:t>。</w:t>
      </w:r>
    </w:p>
    <w:p w:rsidR="001B2B8E" w:rsidRDefault="006B096F">
      <w:pPr>
        <w:spacing w:line="360" w:lineRule="auto"/>
        <w:ind w:firstLineChars="200" w:firstLine="480"/>
        <w:rPr>
          <w:sz w:val="24"/>
          <w:szCs w:val="21"/>
        </w:rPr>
      </w:pPr>
      <w:r>
        <w:rPr>
          <w:rFonts w:hint="eastAsia"/>
          <w:sz w:val="24"/>
        </w:rPr>
        <w:t>校准点为</w:t>
      </w:r>
      <w:r>
        <w:rPr>
          <w:rFonts w:hint="eastAsia"/>
          <w:sz w:val="24"/>
          <w:szCs w:val="21"/>
        </w:rPr>
        <w:t>25</w:t>
      </w:r>
      <w:r>
        <w:t xml:space="preserve"> </w:t>
      </w:r>
      <w:r>
        <w:rPr>
          <w:sz w:val="24"/>
          <w:szCs w:val="21"/>
        </w:rPr>
        <w:t>mg/m</w:t>
      </w:r>
      <w:r>
        <w:rPr>
          <w:sz w:val="24"/>
          <w:szCs w:val="21"/>
          <w:vertAlign w:val="superscript"/>
        </w:rPr>
        <w:t>3</w:t>
      </w:r>
      <w:r>
        <w:rPr>
          <w:rFonts w:hint="eastAsia"/>
          <w:sz w:val="24"/>
        </w:rPr>
        <w:t>时：</w:t>
      </w:r>
      <w:r>
        <w:rPr>
          <w:sz w:val="24"/>
          <w:szCs w:val="21"/>
        </w:rPr>
        <w:t xml:space="preserve"> </w:t>
      </w:r>
      <w:proofErr w:type="gramStart"/>
      <w:r>
        <w:rPr>
          <w:rFonts w:hint="eastAsia"/>
          <w:i/>
          <w:sz w:val="24"/>
        </w:rPr>
        <w:t>u</w:t>
      </w:r>
      <w:r>
        <w:rPr>
          <w:rFonts w:hint="eastAsia"/>
          <w:i/>
          <w:sz w:val="24"/>
          <w:vertAlign w:val="subscript"/>
        </w:rPr>
        <w:t>3</w:t>
      </w:r>
      <w:proofErr w:type="gramEnd"/>
      <m:oMath>
        <m:r>
          <m:rPr>
            <m:sty m:val="p"/>
          </m:rPr>
          <w:rPr>
            <w:rFonts w:ascii="Cambria Math" w:hAnsi="Cambria Math"/>
            <w:sz w:val="24"/>
          </w:rPr>
          <m:t>=</m:t>
        </m:r>
        <m:f>
          <m:fPr>
            <m:ctrlPr>
              <w:rPr>
                <w:rFonts w:ascii="Cambria Math" w:hAnsi="Cambria Math"/>
                <w:i/>
                <w:sz w:val="24"/>
              </w:rPr>
            </m:ctrlPr>
          </m:fPr>
          <m:num>
            <m:r>
              <w:rPr>
                <w:rFonts w:ascii="Cambria Math" w:hAnsi="Cambria Math"/>
                <w:sz w:val="24"/>
              </w:rPr>
              <m:t>2.5%</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×25=</m:t>
        </m:r>
      </m:oMath>
      <w:r>
        <w:rPr>
          <w:rFonts w:hint="eastAsia"/>
          <w:sz w:val="24"/>
        </w:rPr>
        <w:t>0.36</w:t>
      </w:r>
      <w:r w:rsidR="00E34617">
        <w:rPr>
          <w:rFonts w:hint="eastAsia"/>
          <w:sz w:val="24"/>
        </w:rPr>
        <w:t>09</w:t>
      </w:r>
      <w:r>
        <w:t xml:space="preserve"> </w:t>
      </w:r>
      <w:r>
        <w:rPr>
          <w:sz w:val="24"/>
          <w:szCs w:val="21"/>
        </w:rPr>
        <w:t>mg/m</w:t>
      </w:r>
      <w:r>
        <w:rPr>
          <w:sz w:val="24"/>
          <w:szCs w:val="21"/>
          <w:vertAlign w:val="superscript"/>
        </w:rPr>
        <w:t>3</w:t>
      </w:r>
      <w:r>
        <w:rPr>
          <w:rFonts w:hint="eastAsia"/>
          <w:sz w:val="24"/>
          <w:szCs w:val="21"/>
        </w:rPr>
        <w:t>。</w:t>
      </w:r>
    </w:p>
    <w:p w:rsidR="001B2B8E" w:rsidRDefault="006B096F">
      <w:pPr>
        <w:spacing w:line="360" w:lineRule="auto"/>
        <w:ind w:firstLineChars="200" w:firstLine="480"/>
        <w:rPr>
          <w:sz w:val="24"/>
          <w:szCs w:val="21"/>
        </w:rPr>
      </w:pPr>
      <w:r>
        <w:rPr>
          <w:rFonts w:hint="eastAsia"/>
          <w:sz w:val="24"/>
        </w:rPr>
        <w:t>校准点为</w:t>
      </w:r>
      <w:r>
        <w:rPr>
          <w:rFonts w:hint="eastAsia"/>
          <w:sz w:val="24"/>
          <w:szCs w:val="21"/>
        </w:rPr>
        <w:t>40</w:t>
      </w:r>
      <w:r>
        <w:t xml:space="preserve"> </w:t>
      </w:r>
      <w:r>
        <w:rPr>
          <w:sz w:val="24"/>
          <w:szCs w:val="21"/>
        </w:rPr>
        <w:t>mg/m</w:t>
      </w:r>
      <w:r>
        <w:rPr>
          <w:sz w:val="24"/>
          <w:szCs w:val="21"/>
          <w:vertAlign w:val="superscript"/>
        </w:rPr>
        <w:t>3</w:t>
      </w:r>
      <w:r>
        <w:rPr>
          <w:rFonts w:hint="eastAsia"/>
          <w:sz w:val="24"/>
        </w:rPr>
        <w:t>时：</w:t>
      </w:r>
      <w:r>
        <w:rPr>
          <w:sz w:val="24"/>
          <w:szCs w:val="21"/>
        </w:rPr>
        <w:t xml:space="preserve"> </w:t>
      </w:r>
      <w:proofErr w:type="gramStart"/>
      <w:r>
        <w:rPr>
          <w:rFonts w:hint="eastAsia"/>
          <w:i/>
          <w:sz w:val="24"/>
        </w:rPr>
        <w:t>u</w:t>
      </w:r>
      <w:r>
        <w:rPr>
          <w:rFonts w:hint="eastAsia"/>
          <w:i/>
          <w:sz w:val="24"/>
          <w:vertAlign w:val="subscript"/>
        </w:rPr>
        <w:t>3</w:t>
      </w:r>
      <w:proofErr w:type="gramEnd"/>
      <m:oMath>
        <m:r>
          <m:rPr>
            <m:sty m:val="p"/>
          </m:rPr>
          <w:rPr>
            <w:rFonts w:ascii="Cambria Math" w:hAnsi="Cambria Math"/>
            <w:sz w:val="24"/>
          </w:rPr>
          <m:t>=</m:t>
        </m:r>
        <m:f>
          <m:fPr>
            <m:ctrlPr>
              <w:rPr>
                <w:rFonts w:ascii="Cambria Math" w:hAnsi="Cambria Math"/>
                <w:i/>
                <w:sz w:val="24"/>
              </w:rPr>
            </m:ctrlPr>
          </m:fPr>
          <m:num>
            <m:r>
              <w:rPr>
                <w:rFonts w:ascii="Cambria Math" w:hAnsi="Cambria Math"/>
                <w:sz w:val="24"/>
              </w:rPr>
              <m:t>2.5%</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×40=</m:t>
        </m:r>
      </m:oMath>
      <w:r>
        <w:rPr>
          <w:rFonts w:hint="eastAsia"/>
          <w:sz w:val="24"/>
        </w:rPr>
        <w:t>0.57</w:t>
      </w:r>
      <w:r w:rsidR="00E34617">
        <w:rPr>
          <w:rFonts w:hint="eastAsia"/>
          <w:sz w:val="24"/>
        </w:rPr>
        <w:t>74</w:t>
      </w:r>
      <w:r>
        <w:t xml:space="preserve"> </w:t>
      </w:r>
      <w:r>
        <w:rPr>
          <w:sz w:val="24"/>
          <w:szCs w:val="21"/>
        </w:rPr>
        <w:t>mg/m</w:t>
      </w:r>
      <w:r>
        <w:rPr>
          <w:sz w:val="24"/>
          <w:szCs w:val="21"/>
          <w:vertAlign w:val="superscript"/>
        </w:rPr>
        <w:t>3</w:t>
      </w:r>
      <w:r>
        <w:rPr>
          <w:rFonts w:hint="eastAsia"/>
          <w:sz w:val="24"/>
          <w:szCs w:val="21"/>
        </w:rPr>
        <w:t>。</w:t>
      </w:r>
    </w:p>
    <w:p w:rsidR="001B2B8E" w:rsidRDefault="001B2B8E">
      <w:pPr>
        <w:spacing w:line="360" w:lineRule="auto"/>
        <w:ind w:firstLineChars="200" w:firstLine="480"/>
        <w:rPr>
          <w:sz w:val="24"/>
          <w:szCs w:val="21"/>
        </w:rPr>
      </w:pPr>
    </w:p>
    <w:p w:rsidR="001B2B8E" w:rsidRDefault="007D32A6">
      <w:pPr>
        <w:spacing w:line="360" w:lineRule="auto"/>
        <w:rPr>
          <w:color w:val="000000"/>
          <w:sz w:val="24"/>
        </w:rPr>
      </w:pPr>
      <w:r>
        <w:rPr>
          <w:rFonts w:hint="eastAsia"/>
          <w:color w:val="000000"/>
          <w:sz w:val="24"/>
        </w:rPr>
        <w:t>B</w:t>
      </w:r>
      <w:r w:rsidR="006B096F">
        <w:rPr>
          <w:rFonts w:hint="eastAsia"/>
          <w:color w:val="000000"/>
          <w:sz w:val="24"/>
        </w:rPr>
        <w:t>.6</w:t>
      </w:r>
      <w:r w:rsidR="006B096F">
        <w:rPr>
          <w:color w:val="000000"/>
          <w:sz w:val="24"/>
        </w:rPr>
        <w:t xml:space="preserve"> </w:t>
      </w:r>
      <w:r w:rsidR="006B096F">
        <w:rPr>
          <w:rFonts w:hint="eastAsia"/>
          <w:color w:val="000000"/>
          <w:sz w:val="24"/>
        </w:rPr>
        <w:t>合成标准不确定度的评定</w:t>
      </w:r>
    </w:p>
    <w:p w:rsidR="001B2B8E" w:rsidRDefault="007D32A6">
      <w:pPr>
        <w:spacing w:line="360" w:lineRule="auto"/>
        <w:rPr>
          <w:color w:val="000000"/>
          <w:sz w:val="24"/>
        </w:rPr>
      </w:pPr>
      <w:r>
        <w:rPr>
          <w:rFonts w:hint="eastAsia"/>
          <w:color w:val="000000"/>
          <w:sz w:val="24"/>
        </w:rPr>
        <w:t>B</w:t>
      </w:r>
      <w:r w:rsidR="006B096F">
        <w:rPr>
          <w:rFonts w:hint="eastAsia"/>
          <w:color w:val="000000"/>
          <w:sz w:val="24"/>
        </w:rPr>
        <w:t>.6</w:t>
      </w:r>
      <w:r w:rsidR="006B096F">
        <w:rPr>
          <w:color w:val="000000"/>
          <w:sz w:val="24"/>
        </w:rPr>
        <w:t xml:space="preserve">.1 </w:t>
      </w:r>
      <w:r w:rsidR="006B096F">
        <w:rPr>
          <w:rFonts w:hint="eastAsia"/>
          <w:color w:val="000000"/>
          <w:sz w:val="24"/>
        </w:rPr>
        <w:t>灵敏系数</w:t>
      </w:r>
    </w:p>
    <w:p w:rsidR="001B2B8E" w:rsidRDefault="00CB0F0D">
      <w:pPr>
        <w:spacing w:line="360" w:lineRule="auto"/>
        <w:jc w:val="center"/>
        <w:rPr>
          <w:iCs/>
          <w:sz w:val="24"/>
        </w:rPr>
      </w:pPr>
      <m:oMathPara>
        <m:oMath>
          <m:sSub>
            <m:sSubPr>
              <m:ctrlPr>
                <w:rPr>
                  <w:rFonts w:ascii="Cambria Math" w:hAnsi="Cambria Math"/>
                  <w:iCs/>
                  <w:sz w:val="24"/>
                </w:rPr>
              </m:ctrlPr>
            </m:sSubPr>
            <m:e>
              <m:r>
                <w:rPr>
                  <w:rFonts w:ascii="Cambria Math" w:hAnsi="Cambria Math"/>
                  <w:sz w:val="24"/>
                </w:rPr>
                <m:t>c</m:t>
              </m:r>
            </m:e>
            <m:sub>
              <m:r>
                <w:rPr>
                  <w:rFonts w:ascii="Cambria Math" w:hAnsi="Cambria Math"/>
                  <w:sz w:val="24"/>
                </w:rPr>
                <m:t>1</m:t>
              </m:r>
            </m:sub>
          </m:sSub>
          <m:r>
            <w:rPr>
              <w:rFonts w:ascii="Cambria Math" w:hAnsi="Cambria Math"/>
              <w:sz w:val="24"/>
            </w:rPr>
            <m:t>=</m:t>
          </m:r>
          <m:f>
            <m:fPr>
              <m:ctrlPr>
                <w:rPr>
                  <w:rFonts w:ascii="Cambria Math" w:hAnsi="Cambria Math"/>
                  <w:i/>
                  <w:iCs/>
                  <w:sz w:val="24"/>
                </w:rPr>
              </m:ctrlPr>
            </m:fPr>
            <m:num>
              <m:r>
                <w:rPr>
                  <w:rFonts w:ascii="Cambria Math" w:hAnsi="Cambria Math"/>
                  <w:sz w:val="24"/>
                </w:rPr>
                <m:t>∂∆ρ</m:t>
              </m:r>
            </m:num>
            <m:den>
              <m:r>
                <w:rPr>
                  <w:rFonts w:ascii="Cambria Math" w:hAnsi="Cambria Math"/>
                  <w:sz w:val="24"/>
                </w:rPr>
                <m:t>∂</m:t>
              </m:r>
              <m:sSub>
                <m:sSubPr>
                  <m:ctrlPr>
                    <w:rPr>
                      <w:rFonts w:ascii="Cambria Math" w:hAnsi="Cambria Math"/>
                      <w:i/>
                      <w:iCs/>
                      <w:sz w:val="24"/>
                    </w:rPr>
                  </m:ctrlPr>
                </m:sSubPr>
                <m:e>
                  <m:r>
                    <w:rPr>
                      <w:rFonts w:ascii="Cambria Math" w:hAnsi="Cambria Math"/>
                      <w:sz w:val="24"/>
                    </w:rPr>
                    <m:t>ρ</m:t>
                  </m:r>
                </m:e>
                <m:sub>
                  <m:r>
                    <w:rPr>
                      <w:rFonts w:ascii="Cambria Math" w:hAnsi="Cambria Math"/>
                      <w:sz w:val="24"/>
                    </w:rPr>
                    <m:t>m</m:t>
                  </m:r>
                </m:sub>
              </m:sSub>
            </m:den>
          </m:f>
          <m:r>
            <w:rPr>
              <w:rFonts w:ascii="Cambria Math" w:hAnsi="Cambria Math"/>
              <w:sz w:val="24"/>
            </w:rPr>
            <m:t>=1</m:t>
          </m:r>
        </m:oMath>
      </m:oMathPara>
    </w:p>
    <w:p w:rsidR="001B2B8E" w:rsidRDefault="001B2B8E">
      <w:pPr>
        <w:spacing w:line="360" w:lineRule="auto"/>
        <w:jc w:val="center"/>
        <w:rPr>
          <w:i/>
          <w:iCs/>
          <w:sz w:val="24"/>
        </w:rPr>
      </w:pPr>
    </w:p>
    <w:p w:rsidR="001B2B8E" w:rsidRDefault="00CB0F0D">
      <w:pPr>
        <w:spacing w:line="360" w:lineRule="auto"/>
        <w:jc w:val="center"/>
        <w:rPr>
          <w:iCs/>
          <w:sz w:val="24"/>
        </w:rPr>
      </w:pPr>
      <m:oMathPara>
        <m:oMath>
          <m:sSub>
            <m:sSubPr>
              <m:ctrlPr>
                <w:rPr>
                  <w:rFonts w:ascii="Cambria Math" w:hAnsi="Cambria Math"/>
                  <w:iCs/>
                  <w:sz w:val="24"/>
                </w:rPr>
              </m:ctrlPr>
            </m:sSubPr>
            <m:e>
              <m:r>
                <w:rPr>
                  <w:rFonts w:ascii="Cambria Math" w:hAnsi="Cambria Math"/>
                  <w:sz w:val="24"/>
                </w:rPr>
                <m:t>c</m:t>
              </m:r>
            </m:e>
            <m:sub>
              <m:r>
                <w:rPr>
                  <w:rFonts w:ascii="Cambria Math" w:hAnsi="Cambria Math"/>
                  <w:sz w:val="24"/>
                </w:rPr>
                <m:t>2</m:t>
              </m:r>
            </m:sub>
          </m:sSub>
          <m:r>
            <w:rPr>
              <w:rFonts w:ascii="Cambria Math" w:hAnsi="Cambria Math"/>
              <w:sz w:val="24"/>
            </w:rPr>
            <m:t>=</m:t>
          </m:r>
          <m:f>
            <m:fPr>
              <m:ctrlPr>
                <w:rPr>
                  <w:rFonts w:ascii="Cambria Math" w:hAnsi="Cambria Math"/>
                  <w:i/>
                  <w:iCs/>
                  <w:sz w:val="24"/>
                </w:rPr>
              </m:ctrlPr>
            </m:fPr>
            <m:num>
              <m:r>
                <w:rPr>
                  <w:rFonts w:ascii="Cambria Math" w:hAnsi="Cambria Math"/>
                  <w:sz w:val="24"/>
                </w:rPr>
                <m:t>∂∆ρ</m:t>
              </m:r>
            </m:num>
            <m:den>
              <m:r>
                <w:rPr>
                  <w:rFonts w:ascii="Cambria Math" w:hAnsi="Cambria Math"/>
                  <w:sz w:val="24"/>
                </w:rPr>
                <m:t>∂</m:t>
              </m:r>
              <m:sSub>
                <m:sSubPr>
                  <m:ctrlPr>
                    <w:rPr>
                      <w:rFonts w:ascii="Cambria Math" w:hAnsi="Cambria Math"/>
                      <w:i/>
                      <w:iCs/>
                      <w:sz w:val="24"/>
                    </w:rPr>
                  </m:ctrlPr>
                </m:sSubPr>
                <m:e>
                  <m:r>
                    <w:rPr>
                      <w:rFonts w:ascii="Cambria Math" w:hAnsi="Cambria Math"/>
                      <w:sz w:val="24"/>
                    </w:rPr>
                    <m:t>ρ</m:t>
                  </m:r>
                </m:e>
                <m:sub>
                  <m:r>
                    <w:rPr>
                      <w:rFonts w:ascii="Cambria Math" w:hAnsi="Cambria Math"/>
                      <w:sz w:val="24"/>
                    </w:rPr>
                    <m:t>s</m:t>
                  </m:r>
                </m:sub>
              </m:sSub>
            </m:den>
          </m:f>
          <m:r>
            <w:rPr>
              <w:rFonts w:ascii="Cambria Math" w:hAnsi="Cambria Math"/>
              <w:sz w:val="24"/>
            </w:rPr>
            <m:t>=-1</m:t>
          </m:r>
        </m:oMath>
      </m:oMathPara>
    </w:p>
    <w:p w:rsidR="001B2B8E" w:rsidRDefault="001B2B8E">
      <w:pPr>
        <w:spacing w:line="360" w:lineRule="auto"/>
        <w:jc w:val="center"/>
        <w:rPr>
          <w:iCs/>
          <w:sz w:val="24"/>
        </w:rPr>
      </w:pPr>
    </w:p>
    <w:p w:rsidR="001B2B8E" w:rsidRDefault="00CB0F0D">
      <w:pPr>
        <w:spacing w:line="360" w:lineRule="auto"/>
        <w:jc w:val="center"/>
        <w:rPr>
          <w:iCs/>
          <w:sz w:val="24"/>
        </w:rPr>
      </w:pPr>
      <m:oMathPara>
        <m:oMath>
          <m:sSub>
            <m:sSubPr>
              <m:ctrlPr>
                <w:rPr>
                  <w:rFonts w:ascii="Cambria Math" w:hAnsi="Cambria Math"/>
                  <w:iCs/>
                  <w:sz w:val="24"/>
                </w:rPr>
              </m:ctrlPr>
            </m:sSubPr>
            <m:e>
              <m:r>
                <w:rPr>
                  <w:rFonts w:ascii="Cambria Math" w:hAnsi="Cambria Math"/>
                  <w:sz w:val="24"/>
                </w:rPr>
                <m:t>c</m:t>
              </m:r>
            </m:e>
            <m:sub>
              <m:r>
                <w:rPr>
                  <w:rFonts w:ascii="Cambria Math" w:hAnsi="Cambria Math"/>
                  <w:sz w:val="24"/>
                </w:rPr>
                <m:t>3</m:t>
              </m:r>
            </m:sub>
          </m:sSub>
          <m:r>
            <w:rPr>
              <w:rFonts w:ascii="Cambria Math" w:hAnsi="Cambria Math"/>
              <w:sz w:val="24"/>
            </w:rPr>
            <m:t>=</m:t>
          </m:r>
          <m:f>
            <m:fPr>
              <m:ctrlPr>
                <w:rPr>
                  <w:rFonts w:ascii="Cambria Math" w:hAnsi="Cambria Math"/>
                  <w:i/>
                  <w:iCs/>
                  <w:sz w:val="24"/>
                </w:rPr>
              </m:ctrlPr>
            </m:fPr>
            <m:num>
              <m:r>
                <w:rPr>
                  <w:rFonts w:ascii="Cambria Math" w:hAnsi="Cambria Math"/>
                  <w:sz w:val="24"/>
                </w:rPr>
                <m:t>∂∆ρ</m:t>
              </m:r>
            </m:num>
            <m:den>
              <m:r>
                <w:rPr>
                  <w:rFonts w:ascii="Cambria Math" w:hAnsi="Cambria Math"/>
                  <w:sz w:val="24"/>
                </w:rPr>
                <m:t>∂</m:t>
              </m:r>
              <m:sSub>
                <m:sSubPr>
                  <m:ctrlPr>
                    <w:rPr>
                      <w:rFonts w:ascii="Cambria Math" w:hAnsi="Cambria Math"/>
                      <w:i/>
                      <w:iCs/>
                      <w:sz w:val="24"/>
                    </w:rPr>
                  </m:ctrlPr>
                </m:sSubPr>
                <m:e>
                  <m:r>
                    <w:rPr>
                      <w:rFonts w:ascii="Cambria Math" w:hAnsi="Cambria Math"/>
                      <w:sz w:val="24"/>
                    </w:rPr>
                    <m:t>ρ</m:t>
                  </m:r>
                </m:e>
                <m:sub>
                  <m:r>
                    <w:rPr>
                      <w:rFonts w:ascii="Cambria Math" w:hAnsi="Cambria Math"/>
                      <w:sz w:val="24"/>
                    </w:rPr>
                    <m:t>e</m:t>
                  </m:r>
                </m:sub>
              </m:sSub>
            </m:den>
          </m:f>
          <m:r>
            <w:rPr>
              <w:rFonts w:ascii="Cambria Math" w:hAnsi="Cambria Math"/>
              <w:sz w:val="24"/>
            </w:rPr>
            <m:t>=1</m:t>
          </m:r>
        </m:oMath>
      </m:oMathPara>
    </w:p>
    <w:p w:rsidR="001B2B8E" w:rsidRDefault="001B2B8E">
      <w:pPr>
        <w:spacing w:line="360" w:lineRule="auto"/>
        <w:jc w:val="center"/>
        <w:rPr>
          <w:iCs/>
          <w:sz w:val="24"/>
        </w:rPr>
      </w:pPr>
    </w:p>
    <w:p w:rsidR="001B2B8E" w:rsidRDefault="006B096F">
      <w:pPr>
        <w:spacing w:line="360" w:lineRule="auto"/>
        <w:rPr>
          <w:color w:val="000000"/>
          <w:sz w:val="24"/>
        </w:rPr>
      </w:pPr>
      <w:r>
        <w:rPr>
          <w:rFonts w:hint="eastAsia"/>
          <w:color w:val="000000"/>
          <w:sz w:val="24"/>
        </w:rPr>
        <w:t>A.6.</w:t>
      </w:r>
      <w:r>
        <w:rPr>
          <w:color w:val="000000"/>
          <w:sz w:val="24"/>
        </w:rPr>
        <w:t xml:space="preserve">.2 </w:t>
      </w:r>
      <w:r>
        <w:rPr>
          <w:rFonts w:hint="eastAsia"/>
          <w:color w:val="000000"/>
          <w:sz w:val="24"/>
        </w:rPr>
        <w:t>标准不确定度汇总表</w:t>
      </w:r>
    </w:p>
    <w:p w:rsidR="001B2B8E" w:rsidRDefault="006B096F">
      <w:pPr>
        <w:spacing w:line="360" w:lineRule="auto"/>
        <w:jc w:val="center"/>
        <w:rPr>
          <w:color w:val="000000"/>
          <w:sz w:val="24"/>
        </w:rPr>
      </w:pPr>
      <w:r>
        <w:rPr>
          <w:rFonts w:hint="eastAsia"/>
          <w:sz w:val="24"/>
        </w:rPr>
        <w:lastRenderedPageBreak/>
        <w:t>表</w:t>
      </w:r>
      <w:r>
        <w:rPr>
          <w:rFonts w:hint="eastAsia"/>
          <w:sz w:val="24"/>
        </w:rPr>
        <w:t xml:space="preserve"> </w:t>
      </w:r>
      <w:r w:rsidR="005750AD">
        <w:rPr>
          <w:rFonts w:hint="eastAsia"/>
          <w:sz w:val="24"/>
        </w:rPr>
        <w:t>B</w:t>
      </w:r>
      <w:r>
        <w:rPr>
          <w:sz w:val="24"/>
        </w:rPr>
        <w:t xml:space="preserve">.4   </w:t>
      </w:r>
      <w:r>
        <w:rPr>
          <w:rFonts w:hint="eastAsia"/>
          <w:color w:val="000000"/>
          <w:sz w:val="24"/>
        </w:rPr>
        <w:t>标准不确定度汇总表</w:t>
      </w:r>
    </w:p>
    <w:tbl>
      <w:tblPr>
        <w:tblStyle w:val="af3"/>
        <w:tblW w:w="0" w:type="auto"/>
        <w:tblLook w:val="04A0" w:firstRow="1" w:lastRow="0" w:firstColumn="1" w:lastColumn="0" w:noHBand="0" w:noVBand="1"/>
      </w:tblPr>
      <w:tblGrid>
        <w:gridCol w:w="1526"/>
        <w:gridCol w:w="730"/>
        <w:gridCol w:w="2275"/>
        <w:gridCol w:w="1985"/>
        <w:gridCol w:w="709"/>
        <w:gridCol w:w="1893"/>
      </w:tblGrid>
      <w:tr w:rsidR="001B2B8E">
        <w:tc>
          <w:tcPr>
            <w:tcW w:w="2256" w:type="dxa"/>
            <w:gridSpan w:val="2"/>
            <w:vAlign w:val="center"/>
          </w:tcPr>
          <w:p w:rsidR="001B2B8E" w:rsidRDefault="006B096F">
            <w:pPr>
              <w:spacing w:line="360" w:lineRule="auto"/>
              <w:jc w:val="center"/>
              <w:rPr>
                <w:color w:val="000000"/>
                <w:sz w:val="24"/>
              </w:rPr>
            </w:pPr>
            <w:r>
              <w:rPr>
                <w:rFonts w:hint="eastAsia"/>
                <w:color w:val="000000"/>
                <w:sz w:val="24"/>
              </w:rPr>
              <w:t>标准不确定度分量</w:t>
            </w:r>
            <w:r>
              <w:rPr>
                <w:position w:val="-12"/>
              </w:rPr>
              <w:object w:dxaOrig="240" w:dyaOrig="360">
                <v:shape id="_x0000_i1037" type="#_x0000_t75" style="width:12pt;height:18pt" o:ole="">
                  <v:imagedata r:id="rId39" o:title=""/>
                </v:shape>
                <o:OLEObject Type="Embed" ProgID="Equation.DSMT4" ShapeID="_x0000_i1037" DrawAspect="Content" ObjectID="_1697363655" r:id="rId40"/>
              </w:object>
            </w:r>
          </w:p>
        </w:tc>
        <w:tc>
          <w:tcPr>
            <w:tcW w:w="2275" w:type="dxa"/>
            <w:vAlign w:val="center"/>
          </w:tcPr>
          <w:p w:rsidR="001B2B8E" w:rsidRDefault="006B096F">
            <w:pPr>
              <w:spacing w:line="360" w:lineRule="auto"/>
              <w:jc w:val="center"/>
              <w:rPr>
                <w:color w:val="000000"/>
                <w:sz w:val="24"/>
              </w:rPr>
            </w:pPr>
            <w:r>
              <w:rPr>
                <w:rFonts w:hint="eastAsia"/>
                <w:color w:val="000000"/>
                <w:sz w:val="24"/>
              </w:rPr>
              <w:t>不确定度来源</w:t>
            </w:r>
          </w:p>
        </w:tc>
        <w:tc>
          <w:tcPr>
            <w:tcW w:w="1985" w:type="dxa"/>
            <w:vAlign w:val="center"/>
          </w:tcPr>
          <w:p w:rsidR="001B2B8E" w:rsidRDefault="006B096F">
            <w:pPr>
              <w:spacing w:line="360" w:lineRule="auto"/>
              <w:jc w:val="center"/>
              <w:rPr>
                <w:color w:val="000000"/>
                <w:sz w:val="24"/>
              </w:rPr>
            </w:pPr>
            <w:r>
              <w:rPr>
                <w:rFonts w:hint="eastAsia"/>
                <w:color w:val="000000"/>
                <w:sz w:val="24"/>
              </w:rPr>
              <w:t>标准不确定度</w:t>
            </w:r>
          </w:p>
        </w:tc>
        <w:tc>
          <w:tcPr>
            <w:tcW w:w="709" w:type="dxa"/>
            <w:vAlign w:val="center"/>
          </w:tcPr>
          <w:p w:rsidR="001B2B8E" w:rsidRDefault="006B096F">
            <w:pPr>
              <w:spacing w:line="360" w:lineRule="auto"/>
              <w:jc w:val="center"/>
              <w:rPr>
                <w:color w:val="000000"/>
                <w:sz w:val="24"/>
              </w:rPr>
            </w:pPr>
            <w:r>
              <w:rPr>
                <w:position w:val="-12"/>
              </w:rPr>
              <w:object w:dxaOrig="225" w:dyaOrig="360">
                <v:shape id="_x0000_i1038" type="#_x0000_t75" style="width:11.4pt;height:18pt" o:ole="">
                  <v:imagedata r:id="rId41" o:title=""/>
                </v:shape>
                <o:OLEObject Type="Embed" ProgID="Equation.DSMT4" ShapeID="_x0000_i1038" DrawAspect="Content" ObjectID="_1697363656" r:id="rId42"/>
              </w:object>
            </w:r>
          </w:p>
        </w:tc>
        <w:tc>
          <w:tcPr>
            <w:tcW w:w="1893" w:type="dxa"/>
            <w:vAlign w:val="center"/>
          </w:tcPr>
          <w:p w:rsidR="001B2B8E" w:rsidRDefault="006B096F">
            <w:pPr>
              <w:spacing w:line="360" w:lineRule="auto"/>
              <w:jc w:val="center"/>
              <w:rPr>
                <w:color w:val="000000"/>
                <w:sz w:val="24"/>
              </w:rPr>
            </w:pPr>
            <w:r>
              <w:rPr>
                <w:position w:val="-14"/>
              </w:rPr>
              <w:object w:dxaOrig="495" w:dyaOrig="405">
                <v:shape id="_x0000_i1039" type="#_x0000_t75" style="width:24.6pt;height:20.4pt" o:ole="">
                  <v:imagedata r:id="rId43" o:title=""/>
                </v:shape>
                <o:OLEObject Type="Embed" ProgID="Equation.DSMT4" ShapeID="_x0000_i1039" DrawAspect="Content" ObjectID="_1697363657" r:id="rId44"/>
              </w:object>
            </w:r>
          </w:p>
        </w:tc>
      </w:tr>
      <w:tr w:rsidR="001B2B8E">
        <w:tc>
          <w:tcPr>
            <w:tcW w:w="1526" w:type="dxa"/>
            <w:vAlign w:val="center"/>
          </w:tcPr>
          <w:p w:rsidR="001B2B8E" w:rsidRDefault="006B096F">
            <w:pPr>
              <w:spacing w:line="360" w:lineRule="auto"/>
              <w:jc w:val="center"/>
              <w:rPr>
                <w:color w:val="000000"/>
                <w:sz w:val="24"/>
              </w:rPr>
            </w:pPr>
            <w:r>
              <w:rPr>
                <w:rFonts w:hint="eastAsia"/>
                <w:color w:val="000000"/>
                <w:sz w:val="24"/>
              </w:rPr>
              <w:t xml:space="preserve">  </w:t>
            </w:r>
            <w:r>
              <w:rPr>
                <w:rFonts w:hint="eastAsia"/>
                <w:color w:val="000000"/>
                <w:sz w:val="24"/>
              </w:rPr>
              <w:t>校准点：</w:t>
            </w:r>
            <w:r>
              <w:rPr>
                <w:rFonts w:hint="eastAsia"/>
                <w:sz w:val="24"/>
                <w:szCs w:val="21"/>
              </w:rPr>
              <w:t>10</w:t>
            </w:r>
            <w:r>
              <w:t xml:space="preserve"> </w:t>
            </w:r>
            <w:r>
              <w:rPr>
                <w:sz w:val="24"/>
                <w:szCs w:val="21"/>
              </w:rPr>
              <w:t>mg/m</w:t>
            </w:r>
            <w:r>
              <w:rPr>
                <w:sz w:val="24"/>
                <w:szCs w:val="21"/>
                <w:vertAlign w:val="superscript"/>
              </w:rPr>
              <w:t>3</w:t>
            </w:r>
          </w:p>
        </w:tc>
        <w:tc>
          <w:tcPr>
            <w:tcW w:w="730" w:type="dxa"/>
            <w:vMerge w:val="restart"/>
            <w:vAlign w:val="center"/>
          </w:tcPr>
          <w:p w:rsidR="001B2B8E" w:rsidRDefault="006B096F">
            <w:pPr>
              <w:spacing w:line="360" w:lineRule="auto"/>
              <w:jc w:val="center"/>
              <w:rPr>
                <w:color w:val="000000"/>
                <w:sz w:val="24"/>
              </w:rPr>
            </w:pPr>
            <w:r>
              <w:rPr>
                <w:position w:val="-12"/>
              </w:rPr>
              <w:object w:dxaOrig="240" w:dyaOrig="360">
                <v:shape id="_x0000_i1040" type="#_x0000_t75" style="width:12pt;height:18pt" o:ole="">
                  <v:imagedata r:id="rId45" o:title=""/>
                </v:shape>
                <o:OLEObject Type="Embed" ProgID="Equation.DSMT4" ShapeID="_x0000_i1040" DrawAspect="Content" ObjectID="_1697363658" r:id="rId46"/>
              </w:object>
            </w:r>
          </w:p>
        </w:tc>
        <w:tc>
          <w:tcPr>
            <w:tcW w:w="2275" w:type="dxa"/>
            <w:vMerge w:val="restart"/>
            <w:vAlign w:val="center"/>
          </w:tcPr>
          <w:p w:rsidR="001B2B8E" w:rsidRDefault="006B096F">
            <w:pPr>
              <w:spacing w:line="360" w:lineRule="auto"/>
              <w:jc w:val="center"/>
              <w:rPr>
                <w:color w:val="000000"/>
                <w:sz w:val="24"/>
              </w:rPr>
            </w:pPr>
            <w:r>
              <w:rPr>
                <w:rFonts w:hint="eastAsia"/>
                <w:sz w:val="24"/>
                <w:szCs w:val="21"/>
              </w:rPr>
              <w:t>被校烟尘测试仪烟尘</w:t>
            </w:r>
            <w:r>
              <w:rPr>
                <w:sz w:val="24"/>
              </w:rPr>
              <w:t>浓度</w:t>
            </w:r>
            <w:r>
              <w:rPr>
                <w:rFonts w:hint="eastAsia"/>
                <w:sz w:val="24"/>
                <w:szCs w:val="28"/>
              </w:rPr>
              <w:t>的测量随机误差</w:t>
            </w:r>
            <w:r>
              <w:rPr>
                <w:sz w:val="24"/>
                <w:szCs w:val="28"/>
              </w:rPr>
              <w:t>引入的不确定度</w:t>
            </w:r>
          </w:p>
        </w:tc>
        <w:tc>
          <w:tcPr>
            <w:tcW w:w="1985" w:type="dxa"/>
            <w:vAlign w:val="center"/>
          </w:tcPr>
          <w:p w:rsidR="001B2B8E" w:rsidRDefault="006B096F" w:rsidP="000A56AD">
            <w:pPr>
              <w:spacing w:line="360" w:lineRule="auto"/>
              <w:jc w:val="center"/>
              <w:rPr>
                <w:sz w:val="24"/>
              </w:rPr>
            </w:pPr>
            <w:r>
              <w:rPr>
                <w:rFonts w:hint="eastAsia"/>
                <w:sz w:val="24"/>
              </w:rPr>
              <w:t>0.140</w:t>
            </w:r>
            <w:r w:rsidR="000A56AD">
              <w:rPr>
                <w:rFonts w:hint="eastAsia"/>
                <w:sz w:val="24"/>
              </w:rPr>
              <w:t>0</w:t>
            </w:r>
            <w:r w:rsidR="00E34617">
              <w:rPr>
                <w:rFonts w:hint="eastAsia"/>
                <w:sz w:val="24"/>
              </w:rPr>
              <w:t xml:space="preserve"> </w:t>
            </w:r>
            <w:r>
              <w:rPr>
                <w:sz w:val="24"/>
                <w:szCs w:val="21"/>
              </w:rPr>
              <w:t>mg/m</w:t>
            </w:r>
            <w:r>
              <w:rPr>
                <w:sz w:val="24"/>
                <w:szCs w:val="21"/>
                <w:vertAlign w:val="superscript"/>
              </w:rPr>
              <w:t>3</w:t>
            </w:r>
          </w:p>
        </w:tc>
        <w:tc>
          <w:tcPr>
            <w:tcW w:w="709" w:type="dxa"/>
            <w:vMerge w:val="restart"/>
            <w:vAlign w:val="center"/>
          </w:tcPr>
          <w:p w:rsidR="001B2B8E" w:rsidRDefault="006B096F">
            <w:pPr>
              <w:spacing w:line="360" w:lineRule="auto"/>
              <w:jc w:val="center"/>
              <w:rPr>
                <w:sz w:val="24"/>
              </w:rPr>
            </w:pPr>
            <w:r>
              <w:rPr>
                <w:rFonts w:hint="eastAsia"/>
                <w:sz w:val="24"/>
              </w:rPr>
              <w:t>-</w:t>
            </w:r>
            <w:r>
              <w:rPr>
                <w:sz w:val="24"/>
              </w:rPr>
              <w:t>1</w:t>
            </w:r>
          </w:p>
        </w:tc>
        <w:tc>
          <w:tcPr>
            <w:tcW w:w="1893" w:type="dxa"/>
            <w:vAlign w:val="center"/>
          </w:tcPr>
          <w:p w:rsidR="001B2B8E" w:rsidRDefault="006B096F">
            <w:pPr>
              <w:spacing w:line="360" w:lineRule="auto"/>
              <w:jc w:val="center"/>
              <w:rPr>
                <w:sz w:val="24"/>
              </w:rPr>
            </w:pPr>
            <w:r>
              <w:rPr>
                <w:rFonts w:hint="eastAsia"/>
                <w:sz w:val="24"/>
              </w:rPr>
              <w:t>0.140</w:t>
            </w:r>
            <w:r w:rsidR="00E34617">
              <w:rPr>
                <w:rFonts w:hint="eastAsia"/>
                <w:sz w:val="24"/>
              </w:rPr>
              <w:t>0</w:t>
            </w:r>
            <w:r>
              <w:rPr>
                <w:rFonts w:hint="eastAsia"/>
                <w:sz w:val="24"/>
              </w:rPr>
              <w:t xml:space="preserve"> </w:t>
            </w:r>
            <w:r>
              <w:rPr>
                <w:sz w:val="24"/>
                <w:szCs w:val="21"/>
              </w:rPr>
              <w:t>mg/m</w:t>
            </w:r>
            <w:r>
              <w:rPr>
                <w:sz w:val="24"/>
                <w:szCs w:val="21"/>
                <w:vertAlign w:val="superscript"/>
              </w:rPr>
              <w:t>3</w:t>
            </w:r>
          </w:p>
        </w:tc>
      </w:tr>
      <w:tr w:rsidR="001B2B8E">
        <w:tc>
          <w:tcPr>
            <w:tcW w:w="1526" w:type="dxa"/>
            <w:vAlign w:val="center"/>
          </w:tcPr>
          <w:p w:rsidR="001B2B8E" w:rsidRDefault="006B096F">
            <w:pPr>
              <w:spacing w:line="360" w:lineRule="auto"/>
              <w:jc w:val="center"/>
            </w:pPr>
            <w:r>
              <w:rPr>
                <w:rFonts w:hint="eastAsia"/>
                <w:color w:val="000000"/>
                <w:sz w:val="24"/>
              </w:rPr>
              <w:t>校准点：</w:t>
            </w:r>
            <w:r>
              <w:rPr>
                <w:rFonts w:hint="eastAsia"/>
                <w:sz w:val="24"/>
                <w:szCs w:val="21"/>
              </w:rPr>
              <w:t>25</w:t>
            </w:r>
            <w:r>
              <w:rPr>
                <w:sz w:val="24"/>
                <w:szCs w:val="21"/>
              </w:rPr>
              <w:t>mg/m</w:t>
            </w:r>
            <w:r>
              <w:rPr>
                <w:sz w:val="24"/>
                <w:szCs w:val="21"/>
                <w:vertAlign w:val="superscript"/>
              </w:rPr>
              <w:t>3</w:t>
            </w:r>
          </w:p>
        </w:tc>
        <w:tc>
          <w:tcPr>
            <w:tcW w:w="730" w:type="dxa"/>
            <w:vMerge/>
            <w:vAlign w:val="center"/>
          </w:tcPr>
          <w:p w:rsidR="001B2B8E" w:rsidRDefault="001B2B8E">
            <w:pPr>
              <w:spacing w:line="360" w:lineRule="auto"/>
              <w:jc w:val="center"/>
              <w:rPr>
                <w:color w:val="000000"/>
                <w:sz w:val="24"/>
              </w:rPr>
            </w:pPr>
          </w:p>
        </w:tc>
        <w:tc>
          <w:tcPr>
            <w:tcW w:w="2275" w:type="dxa"/>
            <w:vMerge/>
            <w:vAlign w:val="center"/>
          </w:tcPr>
          <w:p w:rsidR="001B2B8E" w:rsidRDefault="001B2B8E">
            <w:pPr>
              <w:spacing w:line="360" w:lineRule="auto"/>
              <w:jc w:val="center"/>
              <w:rPr>
                <w:sz w:val="24"/>
                <w:szCs w:val="21"/>
              </w:rPr>
            </w:pPr>
          </w:p>
        </w:tc>
        <w:tc>
          <w:tcPr>
            <w:tcW w:w="1985" w:type="dxa"/>
            <w:vAlign w:val="center"/>
          </w:tcPr>
          <w:p w:rsidR="001B2B8E" w:rsidRDefault="006B096F" w:rsidP="00844C89">
            <w:pPr>
              <w:spacing w:line="360" w:lineRule="auto"/>
              <w:jc w:val="center"/>
              <w:rPr>
                <w:sz w:val="24"/>
              </w:rPr>
            </w:pPr>
            <w:r>
              <w:rPr>
                <w:rFonts w:hint="eastAsia"/>
                <w:sz w:val="24"/>
              </w:rPr>
              <w:t>0.27</w:t>
            </w:r>
            <w:r w:rsidR="00844C89">
              <w:rPr>
                <w:rFonts w:hint="eastAsia"/>
                <w:sz w:val="24"/>
              </w:rPr>
              <w:t>58</w:t>
            </w:r>
            <w:r>
              <w:t xml:space="preserve"> </w:t>
            </w:r>
            <w:r>
              <w:rPr>
                <w:sz w:val="24"/>
                <w:szCs w:val="21"/>
              </w:rPr>
              <w:t>mg/m</w:t>
            </w:r>
            <w:r>
              <w:rPr>
                <w:sz w:val="24"/>
                <w:szCs w:val="21"/>
                <w:vertAlign w:val="superscript"/>
              </w:rPr>
              <w:t>3</w:t>
            </w:r>
          </w:p>
        </w:tc>
        <w:tc>
          <w:tcPr>
            <w:tcW w:w="709" w:type="dxa"/>
            <w:vMerge/>
            <w:vAlign w:val="center"/>
          </w:tcPr>
          <w:p w:rsidR="001B2B8E" w:rsidRDefault="001B2B8E">
            <w:pPr>
              <w:spacing w:line="360" w:lineRule="auto"/>
              <w:jc w:val="center"/>
              <w:rPr>
                <w:sz w:val="24"/>
              </w:rPr>
            </w:pPr>
          </w:p>
        </w:tc>
        <w:tc>
          <w:tcPr>
            <w:tcW w:w="1893" w:type="dxa"/>
            <w:vAlign w:val="center"/>
          </w:tcPr>
          <w:p w:rsidR="001B2B8E" w:rsidRDefault="006B096F" w:rsidP="00844C89">
            <w:pPr>
              <w:spacing w:line="360" w:lineRule="auto"/>
              <w:jc w:val="center"/>
              <w:rPr>
                <w:sz w:val="24"/>
              </w:rPr>
            </w:pPr>
            <w:r>
              <w:rPr>
                <w:rFonts w:hint="eastAsia"/>
                <w:sz w:val="24"/>
              </w:rPr>
              <w:t>0.27</w:t>
            </w:r>
            <w:r w:rsidR="00844C89">
              <w:rPr>
                <w:rFonts w:hint="eastAsia"/>
                <w:sz w:val="24"/>
              </w:rPr>
              <w:t>58</w:t>
            </w:r>
            <w:r>
              <w:t xml:space="preserve"> </w:t>
            </w:r>
            <w:r>
              <w:rPr>
                <w:sz w:val="24"/>
                <w:szCs w:val="21"/>
              </w:rPr>
              <w:t>mg/m</w:t>
            </w:r>
            <w:r>
              <w:rPr>
                <w:sz w:val="24"/>
                <w:szCs w:val="21"/>
                <w:vertAlign w:val="superscript"/>
              </w:rPr>
              <w:t>3</w:t>
            </w:r>
          </w:p>
        </w:tc>
      </w:tr>
      <w:tr w:rsidR="001B2B8E">
        <w:tc>
          <w:tcPr>
            <w:tcW w:w="1526" w:type="dxa"/>
            <w:vAlign w:val="center"/>
          </w:tcPr>
          <w:p w:rsidR="001B2B8E" w:rsidRDefault="006B096F">
            <w:pPr>
              <w:spacing w:line="360" w:lineRule="auto"/>
              <w:jc w:val="center"/>
              <w:rPr>
                <w:color w:val="000000"/>
                <w:sz w:val="24"/>
              </w:rPr>
            </w:pPr>
            <w:r>
              <w:rPr>
                <w:rFonts w:hint="eastAsia"/>
                <w:color w:val="000000"/>
                <w:sz w:val="24"/>
              </w:rPr>
              <w:t xml:space="preserve">  </w:t>
            </w:r>
            <w:r>
              <w:rPr>
                <w:rFonts w:hint="eastAsia"/>
                <w:color w:val="000000"/>
                <w:sz w:val="24"/>
              </w:rPr>
              <w:t>校准点：</w:t>
            </w:r>
            <w:r>
              <w:rPr>
                <w:rFonts w:hint="eastAsia"/>
                <w:sz w:val="24"/>
                <w:szCs w:val="21"/>
              </w:rPr>
              <w:t>40</w:t>
            </w:r>
            <w:r>
              <w:t xml:space="preserve"> </w:t>
            </w:r>
            <w:r>
              <w:rPr>
                <w:sz w:val="24"/>
                <w:szCs w:val="21"/>
              </w:rPr>
              <w:t>mg/m</w:t>
            </w:r>
            <w:r>
              <w:rPr>
                <w:sz w:val="24"/>
                <w:szCs w:val="21"/>
                <w:vertAlign w:val="superscript"/>
              </w:rPr>
              <w:t>3</w:t>
            </w:r>
          </w:p>
        </w:tc>
        <w:tc>
          <w:tcPr>
            <w:tcW w:w="730" w:type="dxa"/>
            <w:vMerge/>
            <w:vAlign w:val="center"/>
          </w:tcPr>
          <w:p w:rsidR="001B2B8E" w:rsidRDefault="001B2B8E">
            <w:pPr>
              <w:spacing w:line="360" w:lineRule="auto"/>
              <w:jc w:val="center"/>
              <w:rPr>
                <w:color w:val="000000"/>
                <w:sz w:val="24"/>
              </w:rPr>
            </w:pPr>
          </w:p>
        </w:tc>
        <w:tc>
          <w:tcPr>
            <w:tcW w:w="2275" w:type="dxa"/>
            <w:vMerge/>
            <w:vAlign w:val="center"/>
          </w:tcPr>
          <w:p w:rsidR="001B2B8E" w:rsidRDefault="001B2B8E">
            <w:pPr>
              <w:spacing w:line="360" w:lineRule="auto"/>
              <w:jc w:val="center"/>
              <w:rPr>
                <w:sz w:val="24"/>
                <w:szCs w:val="21"/>
              </w:rPr>
            </w:pPr>
          </w:p>
        </w:tc>
        <w:tc>
          <w:tcPr>
            <w:tcW w:w="1985" w:type="dxa"/>
            <w:vAlign w:val="center"/>
          </w:tcPr>
          <w:p w:rsidR="001B2B8E" w:rsidRDefault="006B096F" w:rsidP="00543F9E">
            <w:pPr>
              <w:spacing w:line="360" w:lineRule="auto"/>
              <w:jc w:val="center"/>
              <w:rPr>
                <w:sz w:val="24"/>
              </w:rPr>
            </w:pPr>
            <w:r>
              <w:rPr>
                <w:rFonts w:hint="eastAsia"/>
                <w:sz w:val="24"/>
              </w:rPr>
              <w:t>0.</w:t>
            </w:r>
            <w:r w:rsidR="00543F9E">
              <w:rPr>
                <w:rFonts w:hint="eastAsia"/>
                <w:sz w:val="24"/>
              </w:rPr>
              <w:t>4553</w:t>
            </w:r>
            <w:r>
              <w:t xml:space="preserve"> </w:t>
            </w:r>
            <w:r>
              <w:rPr>
                <w:sz w:val="24"/>
                <w:szCs w:val="21"/>
              </w:rPr>
              <w:t>mg/m</w:t>
            </w:r>
            <w:r>
              <w:rPr>
                <w:sz w:val="24"/>
                <w:szCs w:val="21"/>
                <w:vertAlign w:val="superscript"/>
              </w:rPr>
              <w:t>3</w:t>
            </w:r>
          </w:p>
        </w:tc>
        <w:tc>
          <w:tcPr>
            <w:tcW w:w="709" w:type="dxa"/>
            <w:vMerge/>
            <w:vAlign w:val="center"/>
          </w:tcPr>
          <w:p w:rsidR="001B2B8E" w:rsidRDefault="001B2B8E">
            <w:pPr>
              <w:spacing w:line="360" w:lineRule="auto"/>
              <w:jc w:val="center"/>
              <w:rPr>
                <w:sz w:val="24"/>
              </w:rPr>
            </w:pPr>
          </w:p>
        </w:tc>
        <w:tc>
          <w:tcPr>
            <w:tcW w:w="1893" w:type="dxa"/>
            <w:vAlign w:val="center"/>
          </w:tcPr>
          <w:p w:rsidR="001B2B8E" w:rsidRDefault="006B096F" w:rsidP="00543F9E">
            <w:pPr>
              <w:spacing w:line="360" w:lineRule="auto"/>
              <w:jc w:val="center"/>
              <w:rPr>
                <w:sz w:val="24"/>
              </w:rPr>
            </w:pPr>
            <w:r>
              <w:rPr>
                <w:rFonts w:hint="eastAsia"/>
                <w:sz w:val="24"/>
              </w:rPr>
              <w:t>0.</w:t>
            </w:r>
            <w:r w:rsidR="00543F9E">
              <w:rPr>
                <w:rFonts w:hint="eastAsia"/>
                <w:sz w:val="24"/>
              </w:rPr>
              <w:t>4553</w:t>
            </w:r>
            <w:r>
              <w:rPr>
                <w:sz w:val="24"/>
                <w:szCs w:val="21"/>
              </w:rPr>
              <w:t>mg/m</w:t>
            </w:r>
            <w:r>
              <w:rPr>
                <w:sz w:val="24"/>
                <w:szCs w:val="21"/>
                <w:vertAlign w:val="superscript"/>
              </w:rPr>
              <w:t>3</w:t>
            </w:r>
          </w:p>
        </w:tc>
      </w:tr>
      <w:tr w:rsidR="000A56AD">
        <w:tc>
          <w:tcPr>
            <w:tcW w:w="1526" w:type="dxa"/>
            <w:vAlign w:val="center"/>
          </w:tcPr>
          <w:p w:rsidR="000A56AD" w:rsidRDefault="000A56AD">
            <w:pPr>
              <w:spacing w:line="360" w:lineRule="auto"/>
              <w:jc w:val="center"/>
              <w:rPr>
                <w:color w:val="000000"/>
                <w:sz w:val="24"/>
              </w:rPr>
            </w:pPr>
            <w:r>
              <w:rPr>
                <w:rFonts w:hint="eastAsia"/>
                <w:color w:val="000000"/>
                <w:sz w:val="24"/>
              </w:rPr>
              <w:t xml:space="preserve">  </w:t>
            </w:r>
            <w:r>
              <w:rPr>
                <w:rFonts w:hint="eastAsia"/>
                <w:color w:val="000000"/>
                <w:sz w:val="24"/>
              </w:rPr>
              <w:t>校准点：</w:t>
            </w:r>
            <w:r>
              <w:rPr>
                <w:rFonts w:hint="eastAsia"/>
                <w:sz w:val="24"/>
                <w:szCs w:val="21"/>
              </w:rPr>
              <w:t>10</w:t>
            </w:r>
            <w:r>
              <w:t xml:space="preserve"> </w:t>
            </w:r>
            <w:r>
              <w:rPr>
                <w:sz w:val="24"/>
                <w:szCs w:val="21"/>
              </w:rPr>
              <w:t>mg/m</w:t>
            </w:r>
            <w:r>
              <w:rPr>
                <w:sz w:val="24"/>
                <w:szCs w:val="21"/>
                <w:vertAlign w:val="superscript"/>
              </w:rPr>
              <w:t>3</w:t>
            </w:r>
          </w:p>
        </w:tc>
        <w:tc>
          <w:tcPr>
            <w:tcW w:w="730" w:type="dxa"/>
            <w:vMerge w:val="restart"/>
            <w:vAlign w:val="center"/>
          </w:tcPr>
          <w:p w:rsidR="000A56AD" w:rsidRDefault="000A56AD">
            <w:pPr>
              <w:spacing w:line="360" w:lineRule="auto"/>
              <w:jc w:val="center"/>
              <w:rPr>
                <w:color w:val="000000"/>
                <w:sz w:val="24"/>
              </w:rPr>
            </w:pPr>
            <w:r>
              <w:rPr>
                <w:position w:val="-12"/>
              </w:rPr>
              <w:object w:dxaOrig="255" w:dyaOrig="360">
                <v:shape id="_x0000_i1041" type="#_x0000_t75" style="width:12.6pt;height:18pt" o:ole="">
                  <v:imagedata r:id="rId47" o:title=""/>
                </v:shape>
                <o:OLEObject Type="Embed" ProgID="Equation.DSMT4" ShapeID="_x0000_i1041" DrawAspect="Content" ObjectID="_1697363659" r:id="rId48"/>
              </w:object>
            </w:r>
          </w:p>
        </w:tc>
        <w:tc>
          <w:tcPr>
            <w:tcW w:w="2275" w:type="dxa"/>
            <w:vMerge w:val="restart"/>
            <w:vAlign w:val="center"/>
          </w:tcPr>
          <w:p w:rsidR="000A56AD" w:rsidRDefault="000A56AD">
            <w:pPr>
              <w:spacing w:line="360" w:lineRule="auto"/>
              <w:jc w:val="center"/>
              <w:rPr>
                <w:color w:val="000000"/>
                <w:sz w:val="24"/>
              </w:rPr>
            </w:pPr>
            <w:r>
              <w:rPr>
                <w:rFonts w:hint="eastAsia"/>
                <w:sz w:val="24"/>
                <w:szCs w:val="21"/>
              </w:rPr>
              <w:t>烟尘浓度标准值的系统误差引入的不确定度</w:t>
            </w:r>
          </w:p>
        </w:tc>
        <w:tc>
          <w:tcPr>
            <w:tcW w:w="1985" w:type="dxa"/>
            <w:vAlign w:val="center"/>
          </w:tcPr>
          <w:p w:rsidR="000A56AD" w:rsidRDefault="000A56AD" w:rsidP="000A56AD">
            <w:pPr>
              <w:spacing w:line="360" w:lineRule="auto"/>
              <w:jc w:val="center"/>
              <w:rPr>
                <w:color w:val="000000"/>
                <w:sz w:val="24"/>
              </w:rPr>
            </w:pPr>
            <w:r>
              <w:rPr>
                <w:rFonts w:hint="eastAsia"/>
                <w:sz w:val="24"/>
              </w:rPr>
              <w:t>0.1444</w:t>
            </w:r>
            <w:r>
              <w:t xml:space="preserve"> </w:t>
            </w:r>
            <w:r>
              <w:rPr>
                <w:sz w:val="24"/>
                <w:szCs w:val="21"/>
              </w:rPr>
              <w:t>mg/m</w:t>
            </w:r>
            <w:r>
              <w:rPr>
                <w:sz w:val="24"/>
                <w:szCs w:val="21"/>
                <w:vertAlign w:val="superscript"/>
              </w:rPr>
              <w:t>3</w:t>
            </w:r>
          </w:p>
        </w:tc>
        <w:tc>
          <w:tcPr>
            <w:tcW w:w="709" w:type="dxa"/>
            <w:vMerge w:val="restart"/>
            <w:vAlign w:val="center"/>
          </w:tcPr>
          <w:p w:rsidR="000A56AD" w:rsidRDefault="000A56AD">
            <w:pPr>
              <w:spacing w:line="360" w:lineRule="auto"/>
              <w:jc w:val="center"/>
              <w:rPr>
                <w:color w:val="000000"/>
                <w:sz w:val="24"/>
              </w:rPr>
            </w:pPr>
            <w:r>
              <w:rPr>
                <w:rFonts w:hint="eastAsia"/>
                <w:color w:val="000000"/>
                <w:sz w:val="24"/>
              </w:rPr>
              <w:t>-</w:t>
            </w:r>
            <w:r>
              <w:rPr>
                <w:color w:val="000000"/>
                <w:sz w:val="24"/>
              </w:rPr>
              <w:t>1</w:t>
            </w:r>
          </w:p>
        </w:tc>
        <w:tc>
          <w:tcPr>
            <w:tcW w:w="1893" w:type="dxa"/>
            <w:vAlign w:val="center"/>
          </w:tcPr>
          <w:p w:rsidR="000A56AD" w:rsidRDefault="000A56AD" w:rsidP="003D7DDE">
            <w:pPr>
              <w:spacing w:line="360" w:lineRule="auto"/>
              <w:jc w:val="center"/>
              <w:rPr>
                <w:color w:val="000000"/>
                <w:sz w:val="24"/>
              </w:rPr>
            </w:pPr>
            <w:r>
              <w:rPr>
                <w:rFonts w:hint="eastAsia"/>
                <w:sz w:val="24"/>
              </w:rPr>
              <w:t>0.1444</w:t>
            </w:r>
            <w:r>
              <w:t xml:space="preserve"> </w:t>
            </w:r>
            <w:r>
              <w:rPr>
                <w:sz w:val="24"/>
                <w:szCs w:val="21"/>
              </w:rPr>
              <w:t>mg/m</w:t>
            </w:r>
            <w:r>
              <w:rPr>
                <w:sz w:val="24"/>
                <w:szCs w:val="21"/>
                <w:vertAlign w:val="superscript"/>
              </w:rPr>
              <w:t>3</w:t>
            </w:r>
          </w:p>
        </w:tc>
      </w:tr>
      <w:tr w:rsidR="000A56AD">
        <w:tc>
          <w:tcPr>
            <w:tcW w:w="1526" w:type="dxa"/>
            <w:vAlign w:val="center"/>
          </w:tcPr>
          <w:p w:rsidR="000A56AD" w:rsidRDefault="000A56AD">
            <w:pPr>
              <w:spacing w:line="360" w:lineRule="auto"/>
              <w:jc w:val="center"/>
            </w:pPr>
            <w:r>
              <w:rPr>
                <w:rFonts w:hint="eastAsia"/>
                <w:color w:val="000000"/>
                <w:sz w:val="24"/>
              </w:rPr>
              <w:t>校准点：</w:t>
            </w:r>
            <w:r>
              <w:rPr>
                <w:rFonts w:hint="eastAsia"/>
                <w:sz w:val="24"/>
                <w:szCs w:val="21"/>
              </w:rPr>
              <w:t>25</w:t>
            </w:r>
            <w:r>
              <w:rPr>
                <w:sz w:val="24"/>
                <w:szCs w:val="21"/>
              </w:rPr>
              <w:t>mg/m</w:t>
            </w:r>
            <w:r>
              <w:rPr>
                <w:sz w:val="24"/>
                <w:szCs w:val="21"/>
                <w:vertAlign w:val="superscript"/>
              </w:rPr>
              <w:t>3</w:t>
            </w:r>
          </w:p>
        </w:tc>
        <w:tc>
          <w:tcPr>
            <w:tcW w:w="730" w:type="dxa"/>
            <w:vMerge/>
            <w:vAlign w:val="center"/>
          </w:tcPr>
          <w:p w:rsidR="000A56AD" w:rsidRDefault="000A56AD">
            <w:pPr>
              <w:spacing w:line="360" w:lineRule="auto"/>
              <w:jc w:val="center"/>
              <w:rPr>
                <w:color w:val="000000"/>
                <w:sz w:val="24"/>
              </w:rPr>
            </w:pPr>
          </w:p>
        </w:tc>
        <w:tc>
          <w:tcPr>
            <w:tcW w:w="2275" w:type="dxa"/>
            <w:vMerge/>
            <w:vAlign w:val="center"/>
          </w:tcPr>
          <w:p w:rsidR="000A56AD" w:rsidRDefault="000A56AD">
            <w:pPr>
              <w:spacing w:line="360" w:lineRule="auto"/>
              <w:jc w:val="center"/>
              <w:rPr>
                <w:sz w:val="24"/>
                <w:szCs w:val="21"/>
              </w:rPr>
            </w:pPr>
          </w:p>
        </w:tc>
        <w:tc>
          <w:tcPr>
            <w:tcW w:w="1985" w:type="dxa"/>
            <w:vAlign w:val="center"/>
          </w:tcPr>
          <w:p w:rsidR="000A56AD" w:rsidRDefault="000A56AD" w:rsidP="000A56AD">
            <w:pPr>
              <w:spacing w:line="360" w:lineRule="auto"/>
              <w:jc w:val="center"/>
              <w:rPr>
                <w:color w:val="000000"/>
                <w:sz w:val="24"/>
              </w:rPr>
            </w:pPr>
            <w:r>
              <w:rPr>
                <w:rFonts w:hint="eastAsia"/>
                <w:sz w:val="24"/>
              </w:rPr>
              <w:t>0.3609</w:t>
            </w:r>
            <w:r>
              <w:t xml:space="preserve"> </w:t>
            </w:r>
            <w:r>
              <w:rPr>
                <w:sz w:val="24"/>
                <w:szCs w:val="21"/>
              </w:rPr>
              <w:t>mg/m</w:t>
            </w:r>
            <w:r>
              <w:rPr>
                <w:sz w:val="24"/>
                <w:szCs w:val="21"/>
                <w:vertAlign w:val="superscript"/>
              </w:rPr>
              <w:t>3</w:t>
            </w:r>
          </w:p>
        </w:tc>
        <w:tc>
          <w:tcPr>
            <w:tcW w:w="709" w:type="dxa"/>
            <w:vMerge/>
            <w:vAlign w:val="center"/>
          </w:tcPr>
          <w:p w:rsidR="000A56AD" w:rsidRDefault="000A56AD">
            <w:pPr>
              <w:spacing w:line="360" w:lineRule="auto"/>
              <w:jc w:val="center"/>
              <w:rPr>
                <w:color w:val="000000"/>
                <w:sz w:val="24"/>
              </w:rPr>
            </w:pPr>
          </w:p>
        </w:tc>
        <w:tc>
          <w:tcPr>
            <w:tcW w:w="1893" w:type="dxa"/>
            <w:vAlign w:val="center"/>
          </w:tcPr>
          <w:p w:rsidR="000A56AD" w:rsidRDefault="000A56AD" w:rsidP="003D7DDE">
            <w:pPr>
              <w:spacing w:line="360" w:lineRule="auto"/>
              <w:jc w:val="center"/>
              <w:rPr>
                <w:color w:val="000000"/>
                <w:sz w:val="24"/>
              </w:rPr>
            </w:pPr>
            <w:r>
              <w:rPr>
                <w:rFonts w:hint="eastAsia"/>
                <w:sz w:val="24"/>
              </w:rPr>
              <w:t>0.3609</w:t>
            </w:r>
            <w:r>
              <w:t xml:space="preserve"> </w:t>
            </w:r>
            <w:r>
              <w:rPr>
                <w:sz w:val="24"/>
                <w:szCs w:val="21"/>
              </w:rPr>
              <w:t>mg/m</w:t>
            </w:r>
            <w:r>
              <w:rPr>
                <w:sz w:val="24"/>
                <w:szCs w:val="21"/>
                <w:vertAlign w:val="superscript"/>
              </w:rPr>
              <w:t>3</w:t>
            </w:r>
          </w:p>
        </w:tc>
      </w:tr>
      <w:tr w:rsidR="000A56AD">
        <w:tc>
          <w:tcPr>
            <w:tcW w:w="1526" w:type="dxa"/>
            <w:vAlign w:val="center"/>
          </w:tcPr>
          <w:p w:rsidR="000A56AD" w:rsidRDefault="000A56AD">
            <w:pPr>
              <w:spacing w:line="360" w:lineRule="auto"/>
              <w:jc w:val="center"/>
              <w:rPr>
                <w:color w:val="000000"/>
                <w:sz w:val="24"/>
              </w:rPr>
            </w:pPr>
            <w:r>
              <w:rPr>
                <w:rFonts w:hint="eastAsia"/>
                <w:color w:val="000000"/>
                <w:sz w:val="24"/>
              </w:rPr>
              <w:t xml:space="preserve">  </w:t>
            </w:r>
            <w:r>
              <w:rPr>
                <w:rFonts w:hint="eastAsia"/>
                <w:color w:val="000000"/>
                <w:sz w:val="24"/>
              </w:rPr>
              <w:t>校准点：</w:t>
            </w:r>
            <w:r>
              <w:rPr>
                <w:rFonts w:hint="eastAsia"/>
                <w:sz w:val="24"/>
                <w:szCs w:val="21"/>
              </w:rPr>
              <w:t>40</w:t>
            </w:r>
            <w:r>
              <w:t xml:space="preserve"> </w:t>
            </w:r>
            <w:r>
              <w:rPr>
                <w:sz w:val="24"/>
                <w:szCs w:val="21"/>
              </w:rPr>
              <w:t>mg/m</w:t>
            </w:r>
            <w:r>
              <w:rPr>
                <w:sz w:val="24"/>
                <w:szCs w:val="21"/>
                <w:vertAlign w:val="superscript"/>
              </w:rPr>
              <w:t>3</w:t>
            </w:r>
          </w:p>
        </w:tc>
        <w:tc>
          <w:tcPr>
            <w:tcW w:w="730" w:type="dxa"/>
            <w:vMerge/>
            <w:vAlign w:val="center"/>
          </w:tcPr>
          <w:p w:rsidR="000A56AD" w:rsidRDefault="000A56AD">
            <w:pPr>
              <w:spacing w:line="360" w:lineRule="auto"/>
              <w:jc w:val="center"/>
              <w:rPr>
                <w:color w:val="000000"/>
                <w:sz w:val="24"/>
              </w:rPr>
            </w:pPr>
          </w:p>
        </w:tc>
        <w:tc>
          <w:tcPr>
            <w:tcW w:w="2275" w:type="dxa"/>
            <w:vMerge/>
            <w:vAlign w:val="center"/>
          </w:tcPr>
          <w:p w:rsidR="000A56AD" w:rsidRDefault="000A56AD">
            <w:pPr>
              <w:spacing w:line="360" w:lineRule="auto"/>
              <w:jc w:val="center"/>
              <w:rPr>
                <w:sz w:val="24"/>
                <w:szCs w:val="21"/>
              </w:rPr>
            </w:pPr>
          </w:p>
        </w:tc>
        <w:tc>
          <w:tcPr>
            <w:tcW w:w="1985" w:type="dxa"/>
            <w:vAlign w:val="center"/>
          </w:tcPr>
          <w:p w:rsidR="000A56AD" w:rsidRDefault="000A56AD" w:rsidP="000A56AD">
            <w:pPr>
              <w:spacing w:line="360" w:lineRule="auto"/>
              <w:jc w:val="center"/>
              <w:rPr>
                <w:color w:val="000000"/>
                <w:sz w:val="24"/>
              </w:rPr>
            </w:pPr>
            <w:r>
              <w:rPr>
                <w:rFonts w:hint="eastAsia"/>
                <w:sz w:val="24"/>
              </w:rPr>
              <w:t>0.5774</w:t>
            </w:r>
            <w:r>
              <w:t xml:space="preserve"> </w:t>
            </w:r>
            <w:r>
              <w:rPr>
                <w:sz w:val="24"/>
                <w:szCs w:val="21"/>
              </w:rPr>
              <w:t>mg/m</w:t>
            </w:r>
            <w:r>
              <w:rPr>
                <w:sz w:val="24"/>
                <w:szCs w:val="21"/>
                <w:vertAlign w:val="superscript"/>
              </w:rPr>
              <w:t>3</w:t>
            </w:r>
          </w:p>
        </w:tc>
        <w:tc>
          <w:tcPr>
            <w:tcW w:w="709" w:type="dxa"/>
            <w:vMerge/>
            <w:vAlign w:val="center"/>
          </w:tcPr>
          <w:p w:rsidR="000A56AD" w:rsidRDefault="000A56AD">
            <w:pPr>
              <w:spacing w:line="360" w:lineRule="auto"/>
              <w:jc w:val="center"/>
              <w:rPr>
                <w:color w:val="000000"/>
                <w:sz w:val="24"/>
              </w:rPr>
            </w:pPr>
          </w:p>
        </w:tc>
        <w:tc>
          <w:tcPr>
            <w:tcW w:w="1893" w:type="dxa"/>
            <w:vAlign w:val="center"/>
          </w:tcPr>
          <w:p w:rsidR="000A56AD" w:rsidRDefault="000A56AD" w:rsidP="003D7DDE">
            <w:pPr>
              <w:spacing w:line="360" w:lineRule="auto"/>
              <w:jc w:val="center"/>
              <w:rPr>
                <w:color w:val="000000"/>
                <w:sz w:val="24"/>
              </w:rPr>
            </w:pPr>
            <w:r>
              <w:rPr>
                <w:rFonts w:hint="eastAsia"/>
                <w:sz w:val="24"/>
              </w:rPr>
              <w:t>0.5774</w:t>
            </w:r>
            <w:r>
              <w:t xml:space="preserve"> </w:t>
            </w:r>
            <w:r>
              <w:rPr>
                <w:sz w:val="24"/>
                <w:szCs w:val="21"/>
              </w:rPr>
              <w:t>mg/m</w:t>
            </w:r>
            <w:r>
              <w:rPr>
                <w:sz w:val="24"/>
                <w:szCs w:val="21"/>
                <w:vertAlign w:val="superscript"/>
              </w:rPr>
              <w:t>3</w:t>
            </w:r>
          </w:p>
        </w:tc>
      </w:tr>
      <w:tr w:rsidR="00E34617">
        <w:tc>
          <w:tcPr>
            <w:tcW w:w="1526" w:type="dxa"/>
            <w:vAlign w:val="center"/>
          </w:tcPr>
          <w:p w:rsidR="00E34617" w:rsidRDefault="00E34617">
            <w:pPr>
              <w:spacing w:line="360" w:lineRule="auto"/>
              <w:jc w:val="center"/>
              <w:rPr>
                <w:color w:val="000000"/>
                <w:sz w:val="24"/>
              </w:rPr>
            </w:pPr>
            <w:r>
              <w:rPr>
                <w:rFonts w:hint="eastAsia"/>
                <w:color w:val="000000"/>
                <w:sz w:val="24"/>
              </w:rPr>
              <w:t xml:space="preserve">  </w:t>
            </w:r>
            <w:r>
              <w:rPr>
                <w:rFonts w:hint="eastAsia"/>
                <w:color w:val="000000"/>
                <w:sz w:val="24"/>
              </w:rPr>
              <w:t>校准点：</w:t>
            </w:r>
            <w:r>
              <w:rPr>
                <w:rFonts w:hint="eastAsia"/>
                <w:sz w:val="24"/>
                <w:szCs w:val="21"/>
              </w:rPr>
              <w:t>10</w:t>
            </w:r>
            <w:r>
              <w:t xml:space="preserve"> </w:t>
            </w:r>
            <w:r>
              <w:rPr>
                <w:sz w:val="24"/>
                <w:szCs w:val="21"/>
              </w:rPr>
              <w:t>mg/m</w:t>
            </w:r>
            <w:r>
              <w:rPr>
                <w:sz w:val="24"/>
                <w:szCs w:val="21"/>
                <w:vertAlign w:val="superscript"/>
              </w:rPr>
              <w:t>3</w:t>
            </w:r>
          </w:p>
        </w:tc>
        <w:tc>
          <w:tcPr>
            <w:tcW w:w="730" w:type="dxa"/>
            <w:vMerge w:val="restart"/>
            <w:vAlign w:val="center"/>
          </w:tcPr>
          <w:p w:rsidR="00E34617" w:rsidRDefault="00CB0F0D">
            <w:pPr>
              <w:spacing w:line="360" w:lineRule="auto"/>
              <w:jc w:val="center"/>
              <w:rPr>
                <w:color w:val="000000"/>
                <w:sz w:val="24"/>
              </w:rPr>
            </w:pPr>
            <m:oMathPara>
              <m:oMath>
                <m:sSub>
                  <m:sSubPr>
                    <m:ctrlPr>
                      <w:rPr>
                        <w:rFonts w:ascii="Cambria Math" w:hAnsi="Cambria Math"/>
                        <w:color w:val="000000"/>
                        <w:sz w:val="24"/>
                      </w:rPr>
                    </m:ctrlPr>
                  </m:sSubPr>
                  <m:e>
                    <m:r>
                      <w:rPr>
                        <w:rFonts w:ascii="Cambria Math" w:hAnsi="Cambria Math"/>
                        <w:color w:val="000000"/>
                        <w:sz w:val="24"/>
                      </w:rPr>
                      <m:t>u</m:t>
                    </m:r>
                  </m:e>
                  <m:sub>
                    <m:r>
                      <w:rPr>
                        <w:rFonts w:ascii="Cambria Math" w:hAnsi="Cambria Math"/>
                        <w:color w:val="000000"/>
                        <w:sz w:val="24"/>
                      </w:rPr>
                      <m:t>3</m:t>
                    </m:r>
                  </m:sub>
                </m:sSub>
              </m:oMath>
            </m:oMathPara>
          </w:p>
        </w:tc>
        <w:tc>
          <w:tcPr>
            <w:tcW w:w="2275" w:type="dxa"/>
            <w:vMerge w:val="restart"/>
            <w:vAlign w:val="center"/>
          </w:tcPr>
          <w:p w:rsidR="00E34617" w:rsidRDefault="00E34617">
            <w:pPr>
              <w:overflowPunct w:val="0"/>
              <w:spacing w:line="360" w:lineRule="auto"/>
              <w:jc w:val="center"/>
              <w:rPr>
                <w:sz w:val="24"/>
                <w:szCs w:val="21"/>
              </w:rPr>
            </w:pPr>
            <w:r>
              <w:rPr>
                <w:rFonts w:hint="eastAsia"/>
                <w:sz w:val="24"/>
              </w:rPr>
              <w:t>烟尘浓度发生装置修正值引入的不确定度</w:t>
            </w:r>
          </w:p>
        </w:tc>
        <w:tc>
          <w:tcPr>
            <w:tcW w:w="1985" w:type="dxa"/>
            <w:vAlign w:val="center"/>
          </w:tcPr>
          <w:p w:rsidR="00E34617" w:rsidRDefault="00E34617" w:rsidP="003D7DDE">
            <w:pPr>
              <w:spacing w:line="360" w:lineRule="auto"/>
              <w:jc w:val="center"/>
              <w:rPr>
                <w:color w:val="000000"/>
                <w:sz w:val="24"/>
              </w:rPr>
            </w:pPr>
            <w:r>
              <w:rPr>
                <w:rFonts w:hint="eastAsia"/>
                <w:sz w:val="24"/>
              </w:rPr>
              <w:t>0.1444</w:t>
            </w:r>
            <w:r>
              <w:t xml:space="preserve"> </w:t>
            </w:r>
            <w:r>
              <w:rPr>
                <w:sz w:val="24"/>
                <w:szCs w:val="21"/>
              </w:rPr>
              <w:t>mg/m</w:t>
            </w:r>
            <w:r>
              <w:rPr>
                <w:sz w:val="24"/>
                <w:szCs w:val="21"/>
                <w:vertAlign w:val="superscript"/>
              </w:rPr>
              <w:t>3</w:t>
            </w:r>
          </w:p>
        </w:tc>
        <w:tc>
          <w:tcPr>
            <w:tcW w:w="709" w:type="dxa"/>
            <w:vMerge w:val="restart"/>
            <w:vAlign w:val="center"/>
          </w:tcPr>
          <w:p w:rsidR="00E34617" w:rsidRDefault="00E34617">
            <w:pPr>
              <w:spacing w:line="360" w:lineRule="auto"/>
              <w:jc w:val="center"/>
              <w:rPr>
                <w:color w:val="000000"/>
                <w:sz w:val="24"/>
              </w:rPr>
            </w:pPr>
            <w:r>
              <w:rPr>
                <w:color w:val="000000"/>
                <w:sz w:val="24"/>
              </w:rPr>
              <w:t>1</w:t>
            </w:r>
          </w:p>
        </w:tc>
        <w:tc>
          <w:tcPr>
            <w:tcW w:w="1893" w:type="dxa"/>
            <w:vAlign w:val="center"/>
          </w:tcPr>
          <w:p w:rsidR="00E34617" w:rsidRDefault="00E34617" w:rsidP="003D7DDE">
            <w:pPr>
              <w:spacing w:line="360" w:lineRule="auto"/>
              <w:jc w:val="center"/>
              <w:rPr>
                <w:color w:val="000000"/>
                <w:sz w:val="24"/>
              </w:rPr>
            </w:pPr>
            <w:r>
              <w:rPr>
                <w:rFonts w:hint="eastAsia"/>
                <w:sz w:val="24"/>
              </w:rPr>
              <w:t>0.1444</w:t>
            </w:r>
            <w:r>
              <w:t xml:space="preserve"> </w:t>
            </w:r>
            <w:r>
              <w:rPr>
                <w:sz w:val="24"/>
                <w:szCs w:val="21"/>
              </w:rPr>
              <w:t>mg/m</w:t>
            </w:r>
            <w:r>
              <w:rPr>
                <w:sz w:val="24"/>
                <w:szCs w:val="21"/>
                <w:vertAlign w:val="superscript"/>
              </w:rPr>
              <w:t>3</w:t>
            </w:r>
          </w:p>
        </w:tc>
      </w:tr>
      <w:tr w:rsidR="00E34617">
        <w:tc>
          <w:tcPr>
            <w:tcW w:w="1526" w:type="dxa"/>
            <w:vAlign w:val="center"/>
          </w:tcPr>
          <w:p w:rsidR="00E34617" w:rsidRDefault="00E34617">
            <w:pPr>
              <w:spacing w:line="360" w:lineRule="auto"/>
              <w:jc w:val="center"/>
            </w:pPr>
            <w:r>
              <w:rPr>
                <w:rFonts w:hint="eastAsia"/>
                <w:color w:val="000000"/>
                <w:sz w:val="24"/>
              </w:rPr>
              <w:t>校准点：</w:t>
            </w:r>
            <w:r>
              <w:rPr>
                <w:rFonts w:hint="eastAsia"/>
                <w:sz w:val="24"/>
                <w:szCs w:val="21"/>
              </w:rPr>
              <w:t>25</w:t>
            </w:r>
            <w:r>
              <w:rPr>
                <w:sz w:val="24"/>
                <w:szCs w:val="21"/>
              </w:rPr>
              <w:t>mg/m</w:t>
            </w:r>
            <w:r>
              <w:rPr>
                <w:sz w:val="24"/>
                <w:szCs w:val="21"/>
                <w:vertAlign w:val="superscript"/>
              </w:rPr>
              <w:t>3</w:t>
            </w:r>
          </w:p>
        </w:tc>
        <w:tc>
          <w:tcPr>
            <w:tcW w:w="730" w:type="dxa"/>
            <w:vMerge/>
            <w:vAlign w:val="center"/>
          </w:tcPr>
          <w:p w:rsidR="00E34617" w:rsidRDefault="00E34617">
            <w:pPr>
              <w:spacing w:line="360" w:lineRule="auto"/>
              <w:jc w:val="center"/>
              <w:rPr>
                <w:color w:val="000000"/>
                <w:sz w:val="24"/>
              </w:rPr>
            </w:pPr>
          </w:p>
        </w:tc>
        <w:tc>
          <w:tcPr>
            <w:tcW w:w="2275" w:type="dxa"/>
            <w:vMerge/>
            <w:vAlign w:val="center"/>
          </w:tcPr>
          <w:p w:rsidR="00E34617" w:rsidRDefault="00E34617">
            <w:pPr>
              <w:spacing w:line="360" w:lineRule="auto"/>
              <w:jc w:val="center"/>
              <w:rPr>
                <w:sz w:val="24"/>
                <w:szCs w:val="21"/>
              </w:rPr>
            </w:pPr>
          </w:p>
        </w:tc>
        <w:tc>
          <w:tcPr>
            <w:tcW w:w="1985" w:type="dxa"/>
            <w:vAlign w:val="center"/>
          </w:tcPr>
          <w:p w:rsidR="00E34617" w:rsidRDefault="00E34617" w:rsidP="003D7DDE">
            <w:pPr>
              <w:spacing w:line="360" w:lineRule="auto"/>
              <w:jc w:val="center"/>
              <w:rPr>
                <w:color w:val="000000"/>
                <w:sz w:val="24"/>
              </w:rPr>
            </w:pPr>
            <w:r>
              <w:rPr>
                <w:rFonts w:hint="eastAsia"/>
                <w:sz w:val="24"/>
              </w:rPr>
              <w:t>0.3609</w:t>
            </w:r>
            <w:r>
              <w:t xml:space="preserve"> </w:t>
            </w:r>
            <w:r>
              <w:rPr>
                <w:sz w:val="24"/>
                <w:szCs w:val="21"/>
              </w:rPr>
              <w:t>mg/m</w:t>
            </w:r>
            <w:r>
              <w:rPr>
                <w:sz w:val="24"/>
                <w:szCs w:val="21"/>
                <w:vertAlign w:val="superscript"/>
              </w:rPr>
              <w:t>3</w:t>
            </w:r>
          </w:p>
        </w:tc>
        <w:tc>
          <w:tcPr>
            <w:tcW w:w="709" w:type="dxa"/>
            <w:vMerge/>
            <w:vAlign w:val="center"/>
          </w:tcPr>
          <w:p w:rsidR="00E34617" w:rsidRDefault="00E34617">
            <w:pPr>
              <w:spacing w:line="360" w:lineRule="auto"/>
              <w:jc w:val="center"/>
              <w:rPr>
                <w:color w:val="000000"/>
                <w:sz w:val="24"/>
              </w:rPr>
            </w:pPr>
          </w:p>
        </w:tc>
        <w:tc>
          <w:tcPr>
            <w:tcW w:w="1893" w:type="dxa"/>
            <w:vAlign w:val="center"/>
          </w:tcPr>
          <w:p w:rsidR="00E34617" w:rsidRDefault="00E34617" w:rsidP="003D7DDE">
            <w:pPr>
              <w:spacing w:line="360" w:lineRule="auto"/>
              <w:jc w:val="center"/>
              <w:rPr>
                <w:color w:val="000000"/>
                <w:sz w:val="24"/>
              </w:rPr>
            </w:pPr>
            <w:r>
              <w:rPr>
                <w:rFonts w:hint="eastAsia"/>
                <w:sz w:val="24"/>
              </w:rPr>
              <w:t>0.3609</w:t>
            </w:r>
            <w:r>
              <w:t xml:space="preserve"> </w:t>
            </w:r>
            <w:r>
              <w:rPr>
                <w:sz w:val="24"/>
                <w:szCs w:val="21"/>
              </w:rPr>
              <w:t>mg/m</w:t>
            </w:r>
            <w:r>
              <w:rPr>
                <w:sz w:val="24"/>
                <w:szCs w:val="21"/>
                <w:vertAlign w:val="superscript"/>
              </w:rPr>
              <w:t>3</w:t>
            </w:r>
          </w:p>
        </w:tc>
      </w:tr>
      <w:tr w:rsidR="00E34617">
        <w:tc>
          <w:tcPr>
            <w:tcW w:w="1526" w:type="dxa"/>
            <w:vAlign w:val="center"/>
          </w:tcPr>
          <w:p w:rsidR="00E34617" w:rsidRDefault="00E34617">
            <w:pPr>
              <w:spacing w:line="360" w:lineRule="auto"/>
              <w:jc w:val="center"/>
              <w:rPr>
                <w:color w:val="000000"/>
                <w:sz w:val="24"/>
              </w:rPr>
            </w:pPr>
            <w:r>
              <w:rPr>
                <w:rFonts w:hint="eastAsia"/>
                <w:color w:val="000000"/>
                <w:sz w:val="24"/>
              </w:rPr>
              <w:t xml:space="preserve">  </w:t>
            </w:r>
            <w:r>
              <w:rPr>
                <w:rFonts w:hint="eastAsia"/>
                <w:color w:val="000000"/>
                <w:sz w:val="24"/>
              </w:rPr>
              <w:t>校准点：</w:t>
            </w:r>
            <w:r>
              <w:rPr>
                <w:rFonts w:hint="eastAsia"/>
                <w:sz w:val="24"/>
                <w:szCs w:val="21"/>
              </w:rPr>
              <w:t>40</w:t>
            </w:r>
            <w:r>
              <w:t xml:space="preserve"> </w:t>
            </w:r>
            <w:r>
              <w:rPr>
                <w:sz w:val="24"/>
                <w:szCs w:val="21"/>
              </w:rPr>
              <w:t>mg/m</w:t>
            </w:r>
            <w:r>
              <w:rPr>
                <w:sz w:val="24"/>
                <w:szCs w:val="21"/>
                <w:vertAlign w:val="superscript"/>
              </w:rPr>
              <w:t>3</w:t>
            </w:r>
          </w:p>
        </w:tc>
        <w:tc>
          <w:tcPr>
            <w:tcW w:w="730" w:type="dxa"/>
            <w:vMerge/>
            <w:vAlign w:val="center"/>
          </w:tcPr>
          <w:p w:rsidR="00E34617" w:rsidRDefault="00E34617">
            <w:pPr>
              <w:spacing w:line="360" w:lineRule="auto"/>
              <w:jc w:val="center"/>
              <w:rPr>
                <w:color w:val="000000"/>
                <w:sz w:val="24"/>
              </w:rPr>
            </w:pPr>
          </w:p>
        </w:tc>
        <w:tc>
          <w:tcPr>
            <w:tcW w:w="2275" w:type="dxa"/>
            <w:vMerge/>
            <w:vAlign w:val="center"/>
          </w:tcPr>
          <w:p w:rsidR="00E34617" w:rsidRDefault="00E34617">
            <w:pPr>
              <w:spacing w:line="360" w:lineRule="auto"/>
              <w:jc w:val="center"/>
              <w:rPr>
                <w:sz w:val="24"/>
                <w:szCs w:val="21"/>
              </w:rPr>
            </w:pPr>
          </w:p>
        </w:tc>
        <w:tc>
          <w:tcPr>
            <w:tcW w:w="1985" w:type="dxa"/>
            <w:vAlign w:val="center"/>
          </w:tcPr>
          <w:p w:rsidR="00E34617" w:rsidRDefault="00E34617" w:rsidP="003D7DDE">
            <w:pPr>
              <w:spacing w:line="360" w:lineRule="auto"/>
              <w:jc w:val="center"/>
              <w:rPr>
                <w:color w:val="000000"/>
                <w:sz w:val="24"/>
              </w:rPr>
            </w:pPr>
            <w:r>
              <w:rPr>
                <w:rFonts w:hint="eastAsia"/>
                <w:sz w:val="24"/>
              </w:rPr>
              <w:t>0.5774</w:t>
            </w:r>
            <w:r>
              <w:t xml:space="preserve"> </w:t>
            </w:r>
            <w:r>
              <w:rPr>
                <w:sz w:val="24"/>
                <w:szCs w:val="21"/>
              </w:rPr>
              <w:t>mg/m</w:t>
            </w:r>
            <w:r>
              <w:rPr>
                <w:sz w:val="24"/>
                <w:szCs w:val="21"/>
                <w:vertAlign w:val="superscript"/>
              </w:rPr>
              <w:t>3</w:t>
            </w:r>
          </w:p>
        </w:tc>
        <w:tc>
          <w:tcPr>
            <w:tcW w:w="709" w:type="dxa"/>
            <w:vMerge/>
            <w:vAlign w:val="center"/>
          </w:tcPr>
          <w:p w:rsidR="00E34617" w:rsidRDefault="00E34617">
            <w:pPr>
              <w:spacing w:line="360" w:lineRule="auto"/>
              <w:jc w:val="center"/>
              <w:rPr>
                <w:color w:val="000000"/>
                <w:sz w:val="24"/>
              </w:rPr>
            </w:pPr>
          </w:p>
        </w:tc>
        <w:tc>
          <w:tcPr>
            <w:tcW w:w="1893" w:type="dxa"/>
            <w:vAlign w:val="center"/>
          </w:tcPr>
          <w:p w:rsidR="00E34617" w:rsidRDefault="00E34617" w:rsidP="003D7DDE">
            <w:pPr>
              <w:spacing w:line="360" w:lineRule="auto"/>
              <w:jc w:val="center"/>
              <w:rPr>
                <w:color w:val="000000"/>
                <w:sz w:val="24"/>
              </w:rPr>
            </w:pPr>
            <w:r>
              <w:rPr>
                <w:rFonts w:hint="eastAsia"/>
                <w:sz w:val="24"/>
              </w:rPr>
              <w:t>0.5774</w:t>
            </w:r>
            <w:r>
              <w:t xml:space="preserve"> </w:t>
            </w:r>
            <w:r>
              <w:rPr>
                <w:sz w:val="24"/>
                <w:szCs w:val="21"/>
              </w:rPr>
              <w:t>mg/m</w:t>
            </w:r>
            <w:r>
              <w:rPr>
                <w:sz w:val="24"/>
                <w:szCs w:val="21"/>
                <w:vertAlign w:val="superscript"/>
              </w:rPr>
              <w:t>3</w:t>
            </w:r>
          </w:p>
        </w:tc>
      </w:tr>
    </w:tbl>
    <w:p w:rsidR="001B2B8E" w:rsidRDefault="00F42D0C">
      <w:pPr>
        <w:spacing w:line="360" w:lineRule="auto"/>
        <w:jc w:val="left"/>
        <w:rPr>
          <w:color w:val="000000"/>
          <w:sz w:val="24"/>
        </w:rPr>
      </w:pPr>
      <w:r>
        <w:rPr>
          <w:rFonts w:hint="eastAsia"/>
          <w:color w:val="000000"/>
          <w:sz w:val="24"/>
        </w:rPr>
        <w:t>B</w:t>
      </w:r>
      <w:r w:rsidR="006B096F">
        <w:rPr>
          <w:rFonts w:hint="eastAsia"/>
          <w:color w:val="000000"/>
          <w:sz w:val="24"/>
        </w:rPr>
        <w:t>.6.</w:t>
      </w:r>
      <w:r w:rsidR="006B096F">
        <w:rPr>
          <w:color w:val="000000"/>
          <w:sz w:val="24"/>
        </w:rPr>
        <w:t xml:space="preserve">.3 </w:t>
      </w:r>
      <w:r w:rsidR="006B096F">
        <w:rPr>
          <w:rFonts w:hint="eastAsia"/>
          <w:color w:val="000000"/>
          <w:sz w:val="24"/>
        </w:rPr>
        <w:t>合成标准不确定度的计算</w:t>
      </w:r>
    </w:p>
    <w:p w:rsidR="001B2B8E" w:rsidRDefault="00CB0F0D">
      <w:pPr>
        <w:spacing w:line="360" w:lineRule="auto"/>
        <w:jc w:val="center"/>
      </w:pPr>
      <m:oMathPara>
        <m:oMath>
          <m:sSub>
            <m:sSubPr>
              <m:ctrlPr>
                <w:rPr>
                  <w:rFonts w:ascii="Cambria Math" w:hAnsi="Cambria Math"/>
                  <w:color w:val="000000"/>
                  <w:sz w:val="24"/>
                </w:rPr>
              </m:ctrlPr>
            </m:sSubPr>
            <m:e>
              <m:r>
                <w:rPr>
                  <w:rFonts w:ascii="Cambria Math" w:hAnsi="Cambria Math"/>
                  <w:color w:val="000000"/>
                  <w:sz w:val="24"/>
                </w:rPr>
                <m:t xml:space="preserve"> u</m:t>
              </m:r>
            </m:e>
            <m:sub>
              <m:r>
                <w:rPr>
                  <w:rFonts w:ascii="Cambria Math" w:hAnsi="Cambria Math"/>
                  <w:color w:val="000000"/>
                  <w:sz w:val="24"/>
                </w:rPr>
                <m:t>c</m:t>
              </m:r>
            </m:sub>
          </m:sSub>
          <m:r>
            <w:rPr>
              <w:rFonts w:ascii="Cambria Math" w:hAnsi="Cambria Math"/>
              <w:color w:val="000000"/>
              <w:sz w:val="24"/>
            </w:rPr>
            <m:t>=</m:t>
          </m:r>
          <m:rad>
            <m:radPr>
              <m:degHide m:val="1"/>
              <m:ctrlPr>
                <w:rPr>
                  <w:rFonts w:ascii="Cambria Math" w:hAnsi="Cambria Math"/>
                  <w:i/>
                  <w:color w:val="000000"/>
                  <w:sz w:val="24"/>
                </w:rPr>
              </m:ctrlPr>
            </m:radPr>
            <m:deg/>
            <m:e>
              <m:sSubSup>
                <m:sSubSupPr>
                  <m:ctrlPr>
                    <w:rPr>
                      <w:rFonts w:ascii="Cambria Math" w:hAnsi="Cambria Math"/>
                      <w:i/>
                      <w:color w:val="000000"/>
                      <w:sz w:val="24"/>
                    </w:rPr>
                  </m:ctrlPr>
                </m:sSubSupPr>
                <m:e>
                  <m:r>
                    <w:rPr>
                      <w:rFonts w:ascii="Cambria Math" w:hAnsi="Cambria Math"/>
                      <w:color w:val="000000"/>
                      <w:sz w:val="24"/>
                    </w:rPr>
                    <m:t>c</m:t>
                  </m:r>
                </m:e>
                <m:sub>
                  <m:r>
                    <w:rPr>
                      <w:rFonts w:ascii="Cambria Math" w:hAnsi="Cambria Math"/>
                      <w:color w:val="000000"/>
                      <w:sz w:val="24"/>
                    </w:rPr>
                    <m:t>1</m:t>
                  </m:r>
                </m:sub>
                <m:sup>
                  <m:r>
                    <w:rPr>
                      <w:rFonts w:ascii="Cambria Math" w:hAnsi="Cambria Math"/>
                      <w:color w:val="000000"/>
                      <w:sz w:val="24"/>
                    </w:rPr>
                    <m:t>2</m:t>
                  </m:r>
                </m:sup>
              </m:sSubSup>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1</m:t>
                  </m:r>
                </m:sub>
                <m:sup>
                  <m:r>
                    <w:rPr>
                      <w:rFonts w:ascii="Cambria Math" w:hAnsi="Cambria Math"/>
                      <w:color w:val="000000"/>
                      <w:sz w:val="24"/>
                    </w:rPr>
                    <m:t>2</m:t>
                  </m:r>
                </m:sup>
              </m:sSubSup>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c</m:t>
                  </m:r>
                </m:e>
                <m:sub>
                  <m:r>
                    <w:rPr>
                      <w:rFonts w:ascii="Cambria Math" w:hAnsi="Cambria Math"/>
                      <w:color w:val="000000"/>
                      <w:sz w:val="24"/>
                    </w:rPr>
                    <m:t>2</m:t>
                  </m:r>
                </m:sub>
                <m:sup>
                  <m:r>
                    <w:rPr>
                      <w:rFonts w:ascii="Cambria Math" w:hAnsi="Cambria Math"/>
                      <w:color w:val="000000"/>
                      <w:sz w:val="24"/>
                    </w:rPr>
                    <m:t>2</m:t>
                  </m:r>
                </m:sup>
              </m:sSubSup>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2</m:t>
                  </m:r>
                </m:sub>
                <m:sup>
                  <m:r>
                    <w:rPr>
                      <w:rFonts w:ascii="Cambria Math" w:hAnsi="Cambria Math"/>
                      <w:color w:val="000000"/>
                      <w:sz w:val="24"/>
                    </w:rPr>
                    <m:t>2</m:t>
                  </m:r>
                </m:sup>
              </m:sSubSup>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c</m:t>
                  </m:r>
                </m:e>
                <m:sub>
                  <m:r>
                    <w:rPr>
                      <w:rFonts w:ascii="Cambria Math" w:hAnsi="Cambria Math"/>
                      <w:color w:val="000000"/>
                      <w:sz w:val="24"/>
                    </w:rPr>
                    <m:t>3</m:t>
                  </m:r>
                </m:sub>
                <m:sup>
                  <m:r>
                    <w:rPr>
                      <w:rFonts w:ascii="Cambria Math" w:hAnsi="Cambria Math"/>
                      <w:color w:val="000000"/>
                      <w:sz w:val="24"/>
                    </w:rPr>
                    <m:t>2</m:t>
                  </m:r>
                </m:sup>
              </m:sSubSup>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3</m:t>
                  </m:r>
                </m:sub>
                <m:sup>
                  <m:r>
                    <w:rPr>
                      <w:rFonts w:ascii="Cambria Math" w:hAnsi="Cambria Math"/>
                      <w:color w:val="000000"/>
                      <w:sz w:val="24"/>
                    </w:rPr>
                    <m:t>2</m:t>
                  </m:r>
                </m:sup>
              </m:sSubSup>
            </m:e>
          </m:rad>
        </m:oMath>
      </m:oMathPara>
    </w:p>
    <w:p w:rsidR="001B2B8E" w:rsidRDefault="001B2B8E">
      <w:pPr>
        <w:spacing w:line="360" w:lineRule="auto"/>
        <w:jc w:val="center"/>
      </w:pPr>
    </w:p>
    <w:p w:rsidR="001B2B8E" w:rsidRDefault="001B2B8E">
      <w:pPr>
        <w:spacing w:line="360" w:lineRule="auto"/>
        <w:jc w:val="center"/>
      </w:pPr>
    </w:p>
    <w:p w:rsidR="001B2B8E" w:rsidRDefault="006B096F">
      <w:pPr>
        <w:spacing w:line="360" w:lineRule="auto"/>
        <w:ind w:firstLineChars="200" w:firstLine="480"/>
        <w:jc w:val="left"/>
        <w:rPr>
          <w:sz w:val="24"/>
        </w:rPr>
      </w:pPr>
      <w:r>
        <w:rPr>
          <w:rFonts w:hint="eastAsia"/>
          <w:sz w:val="24"/>
        </w:rPr>
        <w:t>代入表</w:t>
      </w:r>
      <w:r>
        <w:rPr>
          <w:sz w:val="24"/>
        </w:rPr>
        <w:t>A.4</w:t>
      </w:r>
      <w:r>
        <w:rPr>
          <w:rFonts w:hint="eastAsia"/>
          <w:sz w:val="24"/>
        </w:rPr>
        <w:t>中各数值，得：</w:t>
      </w:r>
    </w:p>
    <w:p w:rsidR="001B2B8E" w:rsidRDefault="006B096F">
      <w:pPr>
        <w:spacing w:line="360" w:lineRule="auto"/>
        <w:ind w:firstLineChars="200" w:firstLine="480"/>
        <w:jc w:val="left"/>
        <w:rPr>
          <w:i/>
          <w:iCs/>
          <w:sz w:val="24"/>
        </w:rPr>
      </w:pPr>
      <w:r>
        <w:rPr>
          <w:rFonts w:hint="eastAsia"/>
          <w:sz w:val="24"/>
        </w:rPr>
        <w:t>校准点为</w:t>
      </w:r>
      <w:r>
        <w:rPr>
          <w:rFonts w:hint="eastAsia"/>
          <w:sz w:val="24"/>
          <w:szCs w:val="21"/>
        </w:rPr>
        <w:t>10</w:t>
      </w:r>
      <w:r>
        <w:t xml:space="preserve"> </w:t>
      </w:r>
      <w:r>
        <w:rPr>
          <w:sz w:val="24"/>
          <w:szCs w:val="21"/>
        </w:rPr>
        <w:t>mg/m</w:t>
      </w:r>
      <w:r>
        <w:rPr>
          <w:sz w:val="24"/>
          <w:szCs w:val="21"/>
          <w:vertAlign w:val="superscript"/>
        </w:rPr>
        <w:t>3</w:t>
      </w:r>
      <w:r>
        <w:rPr>
          <w:rFonts w:hint="eastAsia"/>
          <w:sz w:val="24"/>
        </w:rPr>
        <w:t>时：</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oMath>
      <w:r>
        <w:rPr>
          <w:rFonts w:hint="eastAsia"/>
          <w:sz w:val="24"/>
        </w:rPr>
        <w:t>=</w:t>
      </w:r>
      <w:r>
        <w:rPr>
          <w:rFonts w:hint="eastAsia"/>
          <w:sz w:val="24"/>
          <w:szCs w:val="21"/>
        </w:rPr>
        <w:t>0.2</w:t>
      </w:r>
      <w:r w:rsidR="00543F9E">
        <w:rPr>
          <w:rFonts w:hint="eastAsia"/>
          <w:sz w:val="24"/>
          <w:szCs w:val="21"/>
        </w:rPr>
        <w:t>475</w:t>
      </w:r>
      <w:r>
        <w:t xml:space="preserve"> </w:t>
      </w:r>
      <w:r>
        <w:rPr>
          <w:sz w:val="24"/>
          <w:szCs w:val="21"/>
        </w:rPr>
        <w:t>mg/m</w:t>
      </w:r>
      <w:r>
        <w:rPr>
          <w:sz w:val="24"/>
          <w:szCs w:val="21"/>
          <w:vertAlign w:val="superscript"/>
        </w:rPr>
        <w:t>3</w:t>
      </w:r>
    </w:p>
    <w:p w:rsidR="001B2B8E" w:rsidRDefault="006B096F">
      <w:pPr>
        <w:spacing w:line="360" w:lineRule="auto"/>
        <w:ind w:firstLineChars="200" w:firstLine="480"/>
        <w:jc w:val="left"/>
        <w:rPr>
          <w:i/>
          <w:iCs/>
          <w:sz w:val="24"/>
        </w:rPr>
      </w:pPr>
      <w:r>
        <w:rPr>
          <w:rFonts w:hint="eastAsia"/>
          <w:sz w:val="24"/>
        </w:rPr>
        <w:t>校准点为</w:t>
      </w:r>
      <w:r>
        <w:rPr>
          <w:rFonts w:hint="eastAsia"/>
          <w:sz w:val="24"/>
          <w:szCs w:val="21"/>
        </w:rPr>
        <w:t>25</w:t>
      </w:r>
      <w:r>
        <w:t xml:space="preserve"> </w:t>
      </w:r>
      <w:r>
        <w:rPr>
          <w:sz w:val="24"/>
          <w:szCs w:val="21"/>
        </w:rPr>
        <w:t>mg/m</w:t>
      </w:r>
      <w:r>
        <w:rPr>
          <w:sz w:val="24"/>
          <w:szCs w:val="21"/>
          <w:vertAlign w:val="superscript"/>
        </w:rPr>
        <w:t>3</w:t>
      </w:r>
      <w:r>
        <w:rPr>
          <w:rFonts w:hint="eastAsia"/>
          <w:sz w:val="24"/>
        </w:rPr>
        <w:t>时：</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oMath>
      <w:r>
        <w:rPr>
          <w:rFonts w:hint="eastAsia"/>
          <w:sz w:val="24"/>
        </w:rPr>
        <w:t>=</w:t>
      </w:r>
      <w:r>
        <w:rPr>
          <w:rFonts w:hint="eastAsia"/>
          <w:sz w:val="24"/>
          <w:szCs w:val="21"/>
        </w:rPr>
        <w:t>0.</w:t>
      </w:r>
      <w:r w:rsidR="00543F9E">
        <w:rPr>
          <w:rFonts w:hint="eastAsia"/>
          <w:sz w:val="24"/>
          <w:szCs w:val="21"/>
        </w:rPr>
        <w:t>5802</w:t>
      </w:r>
      <w:r>
        <w:rPr>
          <w:sz w:val="24"/>
          <w:szCs w:val="21"/>
        </w:rPr>
        <w:t>mg/m</w:t>
      </w:r>
      <w:r>
        <w:rPr>
          <w:sz w:val="24"/>
          <w:szCs w:val="21"/>
          <w:vertAlign w:val="superscript"/>
        </w:rPr>
        <w:t>3</w:t>
      </w:r>
    </w:p>
    <w:p w:rsidR="001B2B8E" w:rsidRDefault="006B096F">
      <w:pPr>
        <w:spacing w:line="360" w:lineRule="auto"/>
        <w:ind w:firstLineChars="200" w:firstLine="480"/>
        <w:jc w:val="left"/>
        <w:rPr>
          <w:sz w:val="24"/>
          <w:szCs w:val="21"/>
          <w:vertAlign w:val="superscript"/>
        </w:rPr>
      </w:pPr>
      <w:r>
        <w:rPr>
          <w:rFonts w:hint="eastAsia"/>
          <w:sz w:val="24"/>
        </w:rPr>
        <w:t>校准点为</w:t>
      </w:r>
      <w:r>
        <w:rPr>
          <w:rFonts w:hint="eastAsia"/>
          <w:sz w:val="24"/>
          <w:szCs w:val="21"/>
        </w:rPr>
        <w:t>40</w:t>
      </w:r>
      <w:r>
        <w:t xml:space="preserve"> </w:t>
      </w:r>
      <w:r>
        <w:rPr>
          <w:sz w:val="24"/>
          <w:szCs w:val="21"/>
        </w:rPr>
        <w:t>mg/m</w:t>
      </w:r>
      <w:r>
        <w:rPr>
          <w:sz w:val="24"/>
          <w:szCs w:val="21"/>
          <w:vertAlign w:val="superscript"/>
        </w:rPr>
        <w:t>3</w:t>
      </w:r>
      <w:r>
        <w:rPr>
          <w:rFonts w:hint="eastAsia"/>
          <w:sz w:val="24"/>
        </w:rPr>
        <w:t>时：</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oMath>
      <w:r>
        <w:rPr>
          <w:rFonts w:hint="eastAsia"/>
          <w:sz w:val="24"/>
        </w:rPr>
        <w:t>=</w:t>
      </w:r>
      <w:r w:rsidR="00543F9E">
        <w:rPr>
          <w:rFonts w:hint="eastAsia"/>
          <w:sz w:val="24"/>
          <w:szCs w:val="21"/>
        </w:rPr>
        <w:t>0.9350</w:t>
      </w:r>
      <w:r>
        <w:t xml:space="preserve"> </w:t>
      </w:r>
      <w:r>
        <w:rPr>
          <w:sz w:val="24"/>
          <w:szCs w:val="21"/>
        </w:rPr>
        <w:t>mg/m</w:t>
      </w:r>
      <w:r>
        <w:rPr>
          <w:sz w:val="24"/>
          <w:szCs w:val="21"/>
          <w:vertAlign w:val="superscript"/>
        </w:rPr>
        <w:t>3</w:t>
      </w:r>
    </w:p>
    <w:p w:rsidR="00214F70" w:rsidRDefault="00214F70" w:rsidP="00214F70">
      <w:pPr>
        <w:spacing w:line="360" w:lineRule="auto"/>
        <w:ind w:firstLineChars="200" w:firstLine="560"/>
        <w:jc w:val="left"/>
        <w:rPr>
          <w:rFonts w:eastAsia="黑体"/>
          <w:sz w:val="28"/>
        </w:rPr>
      </w:pPr>
    </w:p>
    <w:p w:rsidR="001B2B8E" w:rsidRDefault="00F42D0C">
      <w:pPr>
        <w:tabs>
          <w:tab w:val="left" w:pos="5812"/>
        </w:tabs>
        <w:spacing w:line="360" w:lineRule="auto"/>
        <w:rPr>
          <w:sz w:val="24"/>
        </w:rPr>
      </w:pPr>
      <w:r>
        <w:rPr>
          <w:rFonts w:hint="eastAsia"/>
          <w:sz w:val="24"/>
        </w:rPr>
        <w:t>B</w:t>
      </w:r>
      <w:r w:rsidR="006B096F">
        <w:rPr>
          <w:rFonts w:hint="eastAsia"/>
          <w:sz w:val="24"/>
        </w:rPr>
        <w:t>.7</w:t>
      </w:r>
      <w:r w:rsidR="006B096F">
        <w:rPr>
          <w:sz w:val="24"/>
        </w:rPr>
        <w:t xml:space="preserve"> </w:t>
      </w:r>
      <w:r w:rsidR="006B096F">
        <w:rPr>
          <w:rFonts w:hint="eastAsia"/>
          <w:sz w:val="24"/>
        </w:rPr>
        <w:t>扩展不确定度</w:t>
      </w:r>
    </w:p>
    <w:p w:rsidR="001B2B8E" w:rsidRDefault="006B096F">
      <w:pPr>
        <w:ind w:firstLineChars="200" w:firstLine="480"/>
        <w:rPr>
          <w:iCs/>
          <w:sz w:val="24"/>
          <w:szCs w:val="20"/>
        </w:rPr>
      </w:pPr>
      <w:r>
        <w:rPr>
          <w:rFonts w:hint="eastAsia"/>
          <w:sz w:val="24"/>
        </w:rPr>
        <w:t>扩展不确定度：</w:t>
      </w:r>
      <m:oMath>
        <m:r>
          <w:rPr>
            <w:rFonts w:ascii="Cambria Math" w:hAnsi="Cambria Math"/>
            <w:sz w:val="24"/>
          </w:rPr>
          <m:t>U</m:t>
        </m:r>
        <m:r>
          <m:rPr>
            <m:sty m:val="p"/>
          </m:rPr>
          <w:rPr>
            <w:rFonts w:ascii="Cambria Math" w:hAnsi="Cambria Math"/>
            <w:sz w:val="24"/>
          </w:rPr>
          <m:t>=</m:t>
        </m:r>
        <m:r>
          <w:rPr>
            <w:rFonts w:ascii="Cambria Math" w:hAnsi="Cambria Math"/>
            <w:sz w:val="24"/>
          </w:rPr>
          <m:t>k</m:t>
        </m:r>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oMath>
      <w:r>
        <w:rPr>
          <w:rFonts w:hint="eastAsia"/>
          <w:iCs/>
          <w:sz w:val="24"/>
          <w:szCs w:val="20"/>
        </w:rPr>
        <w:t>，取</w:t>
      </w:r>
      <w:r>
        <w:rPr>
          <w:position w:val="-6"/>
        </w:rPr>
        <w:object w:dxaOrig="510" w:dyaOrig="315">
          <v:shape id="_x0000_i1042" type="#_x0000_t75" style="width:25.8pt;height:15.6pt" o:ole="">
            <v:imagedata r:id="rId49" o:title=""/>
          </v:shape>
          <o:OLEObject Type="Embed" ProgID="Equation.DSMT4" ShapeID="_x0000_i1042" DrawAspect="Content" ObjectID="_1697363660" r:id="rId50"/>
        </w:object>
      </w:r>
      <w:r>
        <w:rPr>
          <w:rFonts w:hint="eastAsia"/>
          <w:iCs/>
          <w:sz w:val="24"/>
          <w:szCs w:val="20"/>
        </w:rPr>
        <w:t>，得：</w:t>
      </w:r>
    </w:p>
    <w:p w:rsidR="001B2B8E" w:rsidRDefault="006B096F">
      <w:pPr>
        <w:spacing w:line="360" w:lineRule="auto"/>
        <w:ind w:firstLineChars="200" w:firstLine="480"/>
        <w:jc w:val="left"/>
        <w:rPr>
          <w:i/>
          <w:iCs/>
          <w:sz w:val="24"/>
        </w:rPr>
      </w:pPr>
      <w:r>
        <w:rPr>
          <w:rFonts w:hint="eastAsia"/>
          <w:sz w:val="24"/>
        </w:rPr>
        <w:t>校准点为</w:t>
      </w:r>
      <w:r>
        <w:rPr>
          <w:rFonts w:hint="eastAsia"/>
          <w:sz w:val="24"/>
          <w:szCs w:val="21"/>
        </w:rPr>
        <w:t>10</w:t>
      </w:r>
      <w:r>
        <w:t xml:space="preserve"> </w:t>
      </w:r>
      <w:r>
        <w:rPr>
          <w:sz w:val="24"/>
          <w:szCs w:val="21"/>
        </w:rPr>
        <w:t>mg/m</w:t>
      </w:r>
      <w:r>
        <w:rPr>
          <w:sz w:val="24"/>
          <w:szCs w:val="21"/>
          <w:vertAlign w:val="superscript"/>
        </w:rPr>
        <w:t>3</w:t>
      </w:r>
      <w:r>
        <w:rPr>
          <w:rFonts w:hint="eastAsia"/>
          <w:sz w:val="24"/>
        </w:rPr>
        <w:t>时：</w:t>
      </w:r>
      <m:oMath>
        <m:r>
          <w:rPr>
            <w:rFonts w:ascii="Cambria Math" w:hAnsi="Cambria Math"/>
            <w:sz w:val="24"/>
          </w:rPr>
          <m:t>U</m:t>
        </m:r>
      </m:oMath>
      <w:r>
        <w:rPr>
          <w:rFonts w:hint="eastAsia"/>
          <w:sz w:val="24"/>
        </w:rPr>
        <w:t>=</w:t>
      </w:r>
      <w:r>
        <w:rPr>
          <w:rFonts w:hint="eastAsia"/>
          <w:sz w:val="24"/>
          <w:szCs w:val="21"/>
        </w:rPr>
        <w:t>0.</w:t>
      </w:r>
      <w:r w:rsidR="00543F9E">
        <w:rPr>
          <w:rFonts w:hint="eastAsia"/>
          <w:sz w:val="24"/>
          <w:szCs w:val="21"/>
        </w:rPr>
        <w:t xml:space="preserve">495 </w:t>
      </w:r>
      <w:r>
        <w:rPr>
          <w:sz w:val="24"/>
          <w:szCs w:val="21"/>
        </w:rPr>
        <w:t>mg/m</w:t>
      </w:r>
      <w:r>
        <w:rPr>
          <w:sz w:val="24"/>
          <w:szCs w:val="21"/>
          <w:vertAlign w:val="superscript"/>
        </w:rPr>
        <w:t>3</w:t>
      </w:r>
    </w:p>
    <w:p w:rsidR="001B2B8E" w:rsidRDefault="006B096F">
      <w:pPr>
        <w:spacing w:line="360" w:lineRule="auto"/>
        <w:ind w:firstLineChars="200" w:firstLine="480"/>
        <w:jc w:val="left"/>
        <w:rPr>
          <w:i/>
          <w:iCs/>
          <w:sz w:val="24"/>
        </w:rPr>
      </w:pPr>
      <w:r>
        <w:rPr>
          <w:rFonts w:hint="eastAsia"/>
          <w:sz w:val="24"/>
        </w:rPr>
        <w:t>校准点为</w:t>
      </w:r>
      <w:r>
        <w:rPr>
          <w:rFonts w:hint="eastAsia"/>
          <w:sz w:val="24"/>
          <w:szCs w:val="21"/>
        </w:rPr>
        <w:t>25</w:t>
      </w:r>
      <w:r>
        <w:t xml:space="preserve"> </w:t>
      </w:r>
      <w:r>
        <w:rPr>
          <w:sz w:val="24"/>
          <w:szCs w:val="21"/>
        </w:rPr>
        <w:t>mg/m</w:t>
      </w:r>
      <w:r>
        <w:rPr>
          <w:sz w:val="24"/>
          <w:szCs w:val="21"/>
          <w:vertAlign w:val="superscript"/>
        </w:rPr>
        <w:t>3</w:t>
      </w:r>
      <w:r>
        <w:rPr>
          <w:rFonts w:hint="eastAsia"/>
          <w:sz w:val="24"/>
        </w:rPr>
        <w:t>时：</w:t>
      </w:r>
      <m:oMath>
        <m:r>
          <w:rPr>
            <w:rFonts w:ascii="Cambria Math" w:hAnsi="Cambria Math"/>
            <w:sz w:val="24"/>
          </w:rPr>
          <m:t>U</m:t>
        </m:r>
      </m:oMath>
      <w:r>
        <w:rPr>
          <w:rFonts w:hint="eastAsia"/>
          <w:sz w:val="24"/>
        </w:rPr>
        <w:t>=</w:t>
      </w:r>
      <w:r>
        <w:rPr>
          <w:rFonts w:hint="eastAsia"/>
          <w:sz w:val="24"/>
          <w:szCs w:val="21"/>
        </w:rPr>
        <w:t>1.</w:t>
      </w:r>
      <w:r w:rsidR="007313F9">
        <w:rPr>
          <w:rFonts w:hint="eastAsia"/>
          <w:sz w:val="24"/>
          <w:szCs w:val="21"/>
        </w:rPr>
        <w:t>161</w:t>
      </w:r>
      <w:r>
        <w:t xml:space="preserve"> </w:t>
      </w:r>
      <w:r>
        <w:rPr>
          <w:sz w:val="24"/>
          <w:szCs w:val="21"/>
        </w:rPr>
        <w:t>mg/m</w:t>
      </w:r>
      <w:r>
        <w:rPr>
          <w:sz w:val="24"/>
          <w:szCs w:val="21"/>
          <w:vertAlign w:val="superscript"/>
        </w:rPr>
        <w:t>3</w:t>
      </w:r>
    </w:p>
    <w:p w:rsidR="001B2B8E" w:rsidRDefault="006B096F">
      <w:pPr>
        <w:spacing w:line="360" w:lineRule="auto"/>
        <w:ind w:firstLineChars="200" w:firstLine="480"/>
        <w:jc w:val="left"/>
        <w:rPr>
          <w:rFonts w:eastAsia="黑体"/>
          <w:sz w:val="28"/>
        </w:rPr>
      </w:pPr>
      <w:r>
        <w:rPr>
          <w:rFonts w:hint="eastAsia"/>
          <w:sz w:val="24"/>
        </w:rPr>
        <w:t>校准点为</w:t>
      </w:r>
      <w:r>
        <w:rPr>
          <w:rFonts w:hint="eastAsia"/>
          <w:sz w:val="24"/>
          <w:szCs w:val="21"/>
        </w:rPr>
        <w:t>40</w:t>
      </w:r>
      <w:r>
        <w:t xml:space="preserve"> </w:t>
      </w:r>
      <w:r>
        <w:rPr>
          <w:sz w:val="24"/>
          <w:szCs w:val="21"/>
        </w:rPr>
        <w:t>mg/m</w:t>
      </w:r>
      <w:r>
        <w:rPr>
          <w:sz w:val="24"/>
          <w:szCs w:val="21"/>
          <w:vertAlign w:val="superscript"/>
        </w:rPr>
        <w:t>3</w:t>
      </w:r>
      <w:r>
        <w:rPr>
          <w:rFonts w:hint="eastAsia"/>
          <w:sz w:val="24"/>
        </w:rPr>
        <w:t>时：</w:t>
      </w:r>
      <m:oMath>
        <m:r>
          <w:rPr>
            <w:rFonts w:ascii="Cambria Math" w:hAnsi="Cambria Math"/>
            <w:sz w:val="24"/>
          </w:rPr>
          <m:t>U</m:t>
        </m:r>
      </m:oMath>
      <w:r>
        <w:rPr>
          <w:rFonts w:hint="eastAsia"/>
          <w:sz w:val="24"/>
        </w:rPr>
        <w:t>=</w:t>
      </w:r>
      <w:r w:rsidR="007313F9">
        <w:rPr>
          <w:rFonts w:hint="eastAsia"/>
          <w:sz w:val="24"/>
          <w:szCs w:val="21"/>
        </w:rPr>
        <w:t>1.870</w:t>
      </w:r>
      <w:r>
        <w:t xml:space="preserve"> </w:t>
      </w:r>
      <w:r>
        <w:rPr>
          <w:sz w:val="24"/>
          <w:szCs w:val="21"/>
        </w:rPr>
        <w:t>mg/m</w:t>
      </w:r>
      <w:r>
        <w:rPr>
          <w:sz w:val="24"/>
          <w:szCs w:val="21"/>
          <w:vertAlign w:val="superscript"/>
        </w:rPr>
        <w:t>3</w:t>
      </w: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1B2B8E">
      <w:pPr>
        <w:rPr>
          <w:rFonts w:eastAsia="黑体"/>
          <w:sz w:val="28"/>
        </w:rPr>
      </w:pPr>
    </w:p>
    <w:p w:rsidR="001B2B8E" w:rsidRDefault="006B096F">
      <w:pPr>
        <w:rPr>
          <w:rFonts w:eastAsia="黑体"/>
          <w:sz w:val="28"/>
        </w:rPr>
      </w:pPr>
      <w:r>
        <w:rPr>
          <w:rFonts w:eastAsia="黑体"/>
          <w:sz w:val="28"/>
        </w:rPr>
        <w:lastRenderedPageBreak/>
        <w:t>附录</w:t>
      </w:r>
      <w:r w:rsidR="00F42D0C">
        <w:rPr>
          <w:rFonts w:eastAsia="黑体" w:hint="eastAsia"/>
          <w:sz w:val="28"/>
        </w:rPr>
        <w:t>C</w:t>
      </w:r>
    </w:p>
    <w:p w:rsidR="001B2B8E" w:rsidRDefault="006B096F">
      <w:pPr>
        <w:pStyle w:val="a8"/>
        <w:spacing w:line="360" w:lineRule="auto"/>
        <w:ind w:firstLineChars="100" w:firstLine="280"/>
        <w:jc w:val="center"/>
        <w:rPr>
          <w:rFonts w:eastAsia="黑体"/>
          <w:sz w:val="28"/>
        </w:rPr>
      </w:pPr>
      <w:r>
        <w:rPr>
          <w:rFonts w:ascii="黑体" w:eastAsia="黑体" w:hAnsi="黑体" w:hint="eastAsia"/>
          <w:sz w:val="28"/>
          <w:szCs w:val="20"/>
        </w:rPr>
        <w:t>烟尘浓度测试仪流速示值</w:t>
      </w:r>
      <w:r>
        <w:rPr>
          <w:rFonts w:ascii="黑体" w:eastAsia="黑体" w:hAnsi="黑体"/>
          <w:sz w:val="28"/>
          <w:szCs w:val="20"/>
        </w:rPr>
        <w:t>误差</w:t>
      </w:r>
      <w:r>
        <w:rPr>
          <w:rFonts w:ascii="黑体" w:eastAsia="黑体" w:hAnsi="黑体" w:hint="eastAsia"/>
          <w:sz w:val="28"/>
          <w:szCs w:val="20"/>
        </w:rPr>
        <w:t>的不确定度评定实例</w:t>
      </w:r>
    </w:p>
    <w:p w:rsidR="001B2B8E" w:rsidRDefault="00F42D0C">
      <w:pPr>
        <w:tabs>
          <w:tab w:val="left" w:pos="5812"/>
        </w:tabs>
        <w:spacing w:before="240" w:line="360" w:lineRule="auto"/>
        <w:rPr>
          <w:sz w:val="24"/>
          <w:szCs w:val="28"/>
        </w:rPr>
      </w:pPr>
      <w:r>
        <w:rPr>
          <w:rFonts w:hint="eastAsia"/>
          <w:sz w:val="24"/>
          <w:szCs w:val="28"/>
        </w:rPr>
        <w:t>C</w:t>
      </w:r>
      <w:r w:rsidR="006B096F">
        <w:rPr>
          <w:rFonts w:hint="eastAsia"/>
          <w:sz w:val="24"/>
          <w:szCs w:val="28"/>
        </w:rPr>
        <w:t xml:space="preserve">.1  </w:t>
      </w:r>
      <w:r w:rsidR="006B096F">
        <w:rPr>
          <w:rFonts w:hint="eastAsia"/>
          <w:sz w:val="24"/>
          <w:szCs w:val="28"/>
        </w:rPr>
        <w:t>概述</w:t>
      </w:r>
    </w:p>
    <w:p w:rsidR="001B2B8E" w:rsidRDefault="006B096F">
      <w:pPr>
        <w:tabs>
          <w:tab w:val="left" w:pos="5812"/>
        </w:tabs>
        <w:spacing w:before="240" w:line="360" w:lineRule="auto"/>
        <w:ind w:firstLineChars="200" w:firstLine="480"/>
        <w:rPr>
          <w:sz w:val="24"/>
          <w:szCs w:val="28"/>
        </w:rPr>
      </w:pPr>
      <w:r>
        <w:rPr>
          <w:rFonts w:hint="eastAsia"/>
          <w:sz w:val="24"/>
          <w:szCs w:val="28"/>
        </w:rPr>
        <w:t>烟尘浓度测试仪流速示值误差的不确定度主要包括：标准器引入的不确定度及校准过程引入的不确定度。标准器引入的不确定度主要包括标准流速计引入的不确定度和烟尘流速装置不均匀性引入的不确定度；校准过程引入的不确定度主要表现在测量重复性。</w:t>
      </w:r>
    </w:p>
    <w:p w:rsidR="001B2B8E" w:rsidRDefault="00F42D0C">
      <w:pPr>
        <w:tabs>
          <w:tab w:val="left" w:pos="5812"/>
        </w:tabs>
        <w:spacing w:before="240" w:line="360" w:lineRule="auto"/>
        <w:rPr>
          <w:iCs/>
          <w:sz w:val="24"/>
          <w:szCs w:val="20"/>
        </w:rPr>
      </w:pPr>
      <w:r>
        <w:rPr>
          <w:rFonts w:hint="eastAsia"/>
          <w:sz w:val="24"/>
          <w:szCs w:val="28"/>
        </w:rPr>
        <w:t>C</w:t>
      </w:r>
      <w:r w:rsidR="006B096F">
        <w:rPr>
          <w:sz w:val="24"/>
          <w:szCs w:val="28"/>
        </w:rPr>
        <w:t>.</w:t>
      </w:r>
      <w:r w:rsidR="006B096F">
        <w:rPr>
          <w:rFonts w:hint="eastAsia"/>
          <w:iCs/>
          <w:sz w:val="24"/>
          <w:szCs w:val="20"/>
        </w:rPr>
        <w:t>2</w:t>
      </w:r>
      <w:r w:rsidR="006B096F">
        <w:rPr>
          <w:iCs/>
          <w:sz w:val="24"/>
          <w:szCs w:val="20"/>
        </w:rPr>
        <w:t xml:space="preserve"> </w:t>
      </w:r>
      <w:r w:rsidR="006B096F">
        <w:rPr>
          <w:rFonts w:hint="eastAsia"/>
          <w:iCs/>
          <w:sz w:val="24"/>
          <w:szCs w:val="20"/>
        </w:rPr>
        <w:t>测量方法</w:t>
      </w:r>
    </w:p>
    <w:p w:rsidR="001B2B8E" w:rsidRDefault="006B096F">
      <w:pPr>
        <w:spacing w:line="360" w:lineRule="auto"/>
        <w:ind w:firstLineChars="200" w:firstLine="480"/>
        <w:rPr>
          <w:sz w:val="24"/>
          <w:szCs w:val="21"/>
        </w:rPr>
      </w:pPr>
      <w:r>
        <w:rPr>
          <w:rFonts w:hint="eastAsia"/>
          <w:sz w:val="24"/>
          <w:szCs w:val="21"/>
        </w:rPr>
        <w:t>选择</w:t>
      </w:r>
      <w:r>
        <w:rPr>
          <w:rFonts w:hint="eastAsia"/>
          <w:sz w:val="24"/>
          <w:szCs w:val="21"/>
        </w:rPr>
        <w:t xml:space="preserve">5 </w:t>
      </w:r>
      <w:r>
        <w:rPr>
          <w:sz w:val="24"/>
          <w:szCs w:val="21"/>
        </w:rPr>
        <w:t>m/</w:t>
      </w:r>
      <w:r>
        <w:rPr>
          <w:rFonts w:hint="eastAsia"/>
          <w:sz w:val="24"/>
          <w:szCs w:val="21"/>
        </w:rPr>
        <w:t>s</w:t>
      </w:r>
      <w:r>
        <w:rPr>
          <w:rFonts w:hint="eastAsia"/>
          <w:sz w:val="24"/>
        </w:rPr>
        <w:t>和</w:t>
      </w:r>
      <w:r>
        <w:rPr>
          <w:rFonts w:hint="eastAsia"/>
          <w:sz w:val="24"/>
        </w:rPr>
        <w:t xml:space="preserve">20 </w:t>
      </w:r>
      <w:r>
        <w:rPr>
          <w:sz w:val="24"/>
        </w:rPr>
        <w:t>m/s</w:t>
      </w:r>
      <w:r>
        <w:rPr>
          <w:rFonts w:hint="eastAsia"/>
          <w:sz w:val="24"/>
        </w:rPr>
        <w:t>的校准点分别评定不确定度。</w:t>
      </w:r>
      <w:r>
        <w:rPr>
          <w:sz w:val="24"/>
          <w:szCs w:val="21"/>
        </w:rPr>
        <w:t>使</w:t>
      </w:r>
      <w:r>
        <w:rPr>
          <w:rFonts w:hint="eastAsia"/>
          <w:sz w:val="24"/>
        </w:rPr>
        <w:t>烟尘浓度发生装置流速分别为</w:t>
      </w:r>
      <w:r>
        <w:rPr>
          <w:rFonts w:hint="eastAsia"/>
          <w:sz w:val="24"/>
          <w:szCs w:val="21"/>
        </w:rPr>
        <w:t xml:space="preserve">5 </w:t>
      </w:r>
      <w:r>
        <w:rPr>
          <w:sz w:val="24"/>
          <w:szCs w:val="21"/>
        </w:rPr>
        <w:t>m/</w:t>
      </w:r>
      <w:r>
        <w:rPr>
          <w:rFonts w:hint="eastAsia"/>
          <w:sz w:val="24"/>
          <w:szCs w:val="21"/>
        </w:rPr>
        <w:t>s</w:t>
      </w:r>
      <w:r>
        <w:rPr>
          <w:rFonts w:hint="eastAsia"/>
          <w:sz w:val="24"/>
        </w:rPr>
        <w:t>和</w:t>
      </w:r>
      <w:r>
        <w:rPr>
          <w:rFonts w:hint="eastAsia"/>
          <w:sz w:val="24"/>
        </w:rPr>
        <w:t xml:space="preserve">20 </w:t>
      </w:r>
      <w:r>
        <w:rPr>
          <w:sz w:val="24"/>
        </w:rPr>
        <w:t>m/s</w:t>
      </w:r>
      <w:r>
        <w:rPr>
          <w:sz w:val="24"/>
          <w:szCs w:val="21"/>
        </w:rPr>
        <w:t>。</w:t>
      </w:r>
      <w:r>
        <w:rPr>
          <w:rFonts w:hint="eastAsia"/>
          <w:sz w:val="24"/>
        </w:rPr>
        <w:t>按照</w:t>
      </w:r>
      <w:r>
        <w:rPr>
          <w:rFonts w:hint="eastAsia"/>
          <w:sz w:val="24"/>
        </w:rPr>
        <w:t>7</w:t>
      </w:r>
      <w:r>
        <w:rPr>
          <w:sz w:val="24"/>
        </w:rPr>
        <w:t>.2.</w:t>
      </w:r>
      <w:r>
        <w:rPr>
          <w:rFonts w:hint="eastAsia"/>
          <w:sz w:val="24"/>
        </w:rPr>
        <w:t>2</w:t>
      </w:r>
      <w:r>
        <w:rPr>
          <w:rFonts w:hint="eastAsia"/>
          <w:sz w:val="24"/>
        </w:rPr>
        <w:t>的校准方法进行校准，</w:t>
      </w:r>
      <w:r>
        <w:rPr>
          <w:sz w:val="24"/>
          <w:szCs w:val="21"/>
        </w:rPr>
        <w:t>记录并计算流速标准值</w:t>
      </w:r>
      <w:r>
        <w:rPr>
          <w:rFonts w:hint="eastAsia"/>
          <w:i/>
          <w:sz w:val="24"/>
          <w:szCs w:val="21"/>
        </w:rPr>
        <w:t>v</w:t>
      </w:r>
      <w:r>
        <w:rPr>
          <w:sz w:val="24"/>
          <w:szCs w:val="21"/>
          <w:vertAlign w:val="subscript"/>
        </w:rPr>
        <w:t>s</w:t>
      </w:r>
      <w:r>
        <w:rPr>
          <w:rFonts w:hint="eastAsia"/>
          <w:sz w:val="24"/>
          <w:szCs w:val="21"/>
        </w:rPr>
        <w:t>和被</w:t>
      </w:r>
      <w:r>
        <w:rPr>
          <w:sz w:val="24"/>
          <w:szCs w:val="21"/>
        </w:rPr>
        <w:t>校</w:t>
      </w:r>
      <w:r>
        <w:rPr>
          <w:rFonts w:hint="eastAsia"/>
          <w:sz w:val="24"/>
          <w:szCs w:val="21"/>
        </w:rPr>
        <w:t>仪器流速</w:t>
      </w:r>
      <w:r>
        <w:rPr>
          <w:sz w:val="24"/>
          <w:szCs w:val="21"/>
        </w:rPr>
        <w:t>测量值</w:t>
      </w:r>
      <w:proofErr w:type="spellStart"/>
      <w:r>
        <w:rPr>
          <w:rFonts w:hint="eastAsia"/>
          <w:i/>
          <w:sz w:val="24"/>
          <w:szCs w:val="21"/>
        </w:rPr>
        <w:t>v</w:t>
      </w:r>
      <w:r>
        <w:rPr>
          <w:sz w:val="24"/>
          <w:szCs w:val="21"/>
          <w:vertAlign w:val="subscript"/>
        </w:rPr>
        <w:t>m</w:t>
      </w:r>
      <w:proofErr w:type="spellEnd"/>
      <w:r>
        <w:rPr>
          <w:sz w:val="24"/>
          <w:szCs w:val="21"/>
        </w:rPr>
        <w:t>，计算</w:t>
      </w:r>
      <w:r>
        <w:rPr>
          <w:rFonts w:hint="eastAsia"/>
          <w:sz w:val="24"/>
          <w:szCs w:val="21"/>
        </w:rPr>
        <w:t>烟尘浓度测试仪流速</w:t>
      </w:r>
      <w:r>
        <w:rPr>
          <w:sz w:val="24"/>
          <w:szCs w:val="21"/>
        </w:rPr>
        <w:t>示值误差</w:t>
      </w:r>
      <w:proofErr w:type="spellStart"/>
      <w:r>
        <w:rPr>
          <w:rFonts w:ascii="Sylfaen" w:hAnsi="Sylfaen"/>
          <w:sz w:val="24"/>
          <w:szCs w:val="21"/>
        </w:rPr>
        <w:t>Δ</w:t>
      </w:r>
      <w:r>
        <w:rPr>
          <w:rFonts w:hint="eastAsia"/>
          <w:i/>
          <w:sz w:val="24"/>
          <w:szCs w:val="21"/>
        </w:rPr>
        <w:t>v</w:t>
      </w:r>
      <w:proofErr w:type="spellEnd"/>
      <w:r>
        <w:rPr>
          <w:rFonts w:hint="eastAsia"/>
          <w:sz w:val="24"/>
          <w:szCs w:val="21"/>
        </w:rPr>
        <w:t>。</w:t>
      </w:r>
    </w:p>
    <w:p w:rsidR="001B2B8E" w:rsidRDefault="00F42D0C">
      <w:pPr>
        <w:spacing w:before="240" w:line="360" w:lineRule="auto"/>
        <w:rPr>
          <w:sz w:val="24"/>
          <w:szCs w:val="21"/>
        </w:rPr>
      </w:pPr>
      <w:r>
        <w:rPr>
          <w:rFonts w:hint="eastAsia"/>
          <w:sz w:val="24"/>
          <w:szCs w:val="21"/>
        </w:rPr>
        <w:t>C</w:t>
      </w:r>
      <w:r w:rsidR="006B096F">
        <w:rPr>
          <w:rFonts w:hint="eastAsia"/>
          <w:sz w:val="24"/>
          <w:szCs w:val="21"/>
        </w:rPr>
        <w:t>.3</w:t>
      </w:r>
      <w:r w:rsidR="006B096F">
        <w:rPr>
          <w:sz w:val="24"/>
          <w:szCs w:val="21"/>
        </w:rPr>
        <w:t xml:space="preserve"> </w:t>
      </w:r>
      <w:r w:rsidR="006B096F">
        <w:rPr>
          <w:rFonts w:hint="eastAsia"/>
          <w:sz w:val="24"/>
          <w:szCs w:val="21"/>
        </w:rPr>
        <w:t>测量模型</w:t>
      </w:r>
    </w:p>
    <w:p w:rsidR="001B2B8E" w:rsidRDefault="006B096F">
      <w:pPr>
        <w:spacing w:line="360" w:lineRule="auto"/>
        <w:ind w:firstLineChars="300" w:firstLine="720"/>
        <w:rPr>
          <w:color w:val="000000"/>
          <w:spacing w:val="6"/>
          <w:kern w:val="0"/>
          <w:sz w:val="24"/>
          <w:szCs w:val="21"/>
        </w:rPr>
      </w:pPr>
      <w:r>
        <w:rPr>
          <w:i/>
          <w:iCs/>
          <w:sz w:val="24"/>
          <w:szCs w:val="20"/>
        </w:rPr>
        <w:t xml:space="preserve"> </w:t>
      </w:r>
      <w:proofErr w:type="spellStart"/>
      <w:r>
        <w:rPr>
          <w:rFonts w:ascii="Sylfaen" w:hAnsi="Sylfaen"/>
          <w:sz w:val="24"/>
          <w:szCs w:val="21"/>
        </w:rPr>
        <w:t>Δ</w:t>
      </w:r>
      <w:r>
        <w:rPr>
          <w:rFonts w:hint="eastAsia"/>
          <w:i/>
          <w:sz w:val="24"/>
          <w:szCs w:val="21"/>
        </w:rPr>
        <w:t>v</w:t>
      </w:r>
      <w:proofErr w:type="spellEnd"/>
      <w:r>
        <w:rPr>
          <w:rFonts w:hint="eastAsia"/>
          <w:i/>
          <w:sz w:val="24"/>
          <w:szCs w:val="21"/>
        </w:rPr>
        <w:t>=</w:t>
      </w:r>
      <w:r>
        <w:rPr>
          <w:i/>
          <w:iCs/>
          <w:sz w:val="24"/>
          <w:szCs w:val="20"/>
        </w:rPr>
        <w:t xml:space="preserve"> </w:t>
      </w:r>
      <w:proofErr w:type="spellStart"/>
      <w:r>
        <w:rPr>
          <w:rFonts w:hint="eastAsia"/>
          <w:i/>
          <w:sz w:val="24"/>
          <w:szCs w:val="21"/>
        </w:rPr>
        <w:t>v</w:t>
      </w:r>
      <w:r>
        <w:rPr>
          <w:sz w:val="24"/>
          <w:szCs w:val="21"/>
          <w:vertAlign w:val="subscript"/>
        </w:rPr>
        <w:t>m</w:t>
      </w:r>
      <w:proofErr w:type="spellEnd"/>
      <w:r>
        <w:rPr>
          <w:rFonts w:hint="eastAsia"/>
          <w:sz w:val="24"/>
          <w:szCs w:val="21"/>
        </w:rPr>
        <w:t>-</w:t>
      </w:r>
      <w:r>
        <w:rPr>
          <w:i/>
          <w:iCs/>
          <w:sz w:val="24"/>
          <w:szCs w:val="20"/>
        </w:rPr>
        <w:t xml:space="preserve"> </w:t>
      </w:r>
      <w:r>
        <w:rPr>
          <w:rFonts w:hint="eastAsia"/>
          <w:i/>
          <w:sz w:val="24"/>
          <w:szCs w:val="21"/>
        </w:rPr>
        <w:t>v</w:t>
      </w:r>
      <w:r>
        <w:rPr>
          <w:sz w:val="24"/>
          <w:szCs w:val="21"/>
          <w:vertAlign w:val="subscript"/>
        </w:rPr>
        <w:t>s</w:t>
      </w:r>
      <w:r>
        <w:rPr>
          <w:i/>
          <w:iCs/>
          <w:sz w:val="24"/>
          <w:szCs w:val="20"/>
        </w:rPr>
        <w:t xml:space="preserve">                                                   </w:t>
      </w:r>
      <w:r>
        <w:rPr>
          <w:rFonts w:hint="eastAsia"/>
          <w:iCs/>
          <w:sz w:val="24"/>
          <w:szCs w:val="20"/>
        </w:rPr>
        <w:t>（</w:t>
      </w:r>
      <w:r>
        <w:rPr>
          <w:rFonts w:hint="eastAsia"/>
          <w:iCs/>
          <w:sz w:val="24"/>
          <w:szCs w:val="20"/>
        </w:rPr>
        <w:t>C</w:t>
      </w:r>
      <w:r>
        <w:rPr>
          <w:iCs/>
          <w:sz w:val="24"/>
          <w:szCs w:val="20"/>
        </w:rPr>
        <w:t>.1</w:t>
      </w:r>
      <w:r>
        <w:rPr>
          <w:rFonts w:hint="eastAsia"/>
          <w:iCs/>
          <w:sz w:val="24"/>
          <w:szCs w:val="20"/>
        </w:rPr>
        <w:t>）</w:t>
      </w:r>
    </w:p>
    <w:p w:rsidR="001B2B8E" w:rsidRDefault="006B096F">
      <w:pPr>
        <w:spacing w:line="360" w:lineRule="auto"/>
        <w:rPr>
          <w:color w:val="000000"/>
          <w:spacing w:val="6"/>
          <w:kern w:val="0"/>
          <w:sz w:val="24"/>
          <w:szCs w:val="21"/>
        </w:rPr>
      </w:pPr>
      <w:r>
        <w:rPr>
          <w:color w:val="000000"/>
          <w:spacing w:val="6"/>
          <w:kern w:val="0"/>
          <w:sz w:val="24"/>
          <w:szCs w:val="21"/>
        </w:rPr>
        <w:t>式中：</w:t>
      </w:r>
    </w:p>
    <w:p w:rsidR="001B2B8E" w:rsidRDefault="006B096F">
      <w:pPr>
        <w:spacing w:line="360" w:lineRule="auto"/>
        <w:ind w:firstLineChars="300" w:firstLine="720"/>
        <w:rPr>
          <w:color w:val="000000"/>
          <w:spacing w:val="6"/>
          <w:kern w:val="0"/>
          <w:sz w:val="24"/>
          <w:szCs w:val="21"/>
        </w:rPr>
      </w:pPr>
      <w:proofErr w:type="spellStart"/>
      <w:r>
        <w:rPr>
          <w:rFonts w:ascii="Sylfaen" w:hAnsi="Sylfaen"/>
          <w:sz w:val="24"/>
          <w:szCs w:val="21"/>
        </w:rPr>
        <w:t>Δ</w:t>
      </w:r>
      <w:r>
        <w:rPr>
          <w:rFonts w:hint="eastAsia"/>
          <w:i/>
          <w:sz w:val="24"/>
          <w:szCs w:val="21"/>
        </w:rPr>
        <w:t>v</w:t>
      </w:r>
      <w:proofErr w:type="spellEnd"/>
      <w:r>
        <w:rPr>
          <w:color w:val="000000"/>
          <w:spacing w:val="6"/>
          <w:kern w:val="0"/>
          <w:sz w:val="24"/>
          <w:szCs w:val="21"/>
        </w:rPr>
        <w:t>—</w:t>
      </w:r>
      <w:r>
        <w:rPr>
          <w:rFonts w:hint="eastAsia"/>
          <w:color w:val="000000"/>
          <w:spacing w:val="6"/>
          <w:kern w:val="0"/>
          <w:sz w:val="24"/>
          <w:szCs w:val="21"/>
        </w:rPr>
        <w:t>流速示值误差</w:t>
      </w:r>
      <w:r>
        <w:rPr>
          <w:color w:val="000000"/>
          <w:spacing w:val="6"/>
          <w:kern w:val="0"/>
          <w:sz w:val="24"/>
          <w:szCs w:val="21"/>
        </w:rPr>
        <w:t>，</w:t>
      </w:r>
      <w:r>
        <w:rPr>
          <w:sz w:val="24"/>
        </w:rPr>
        <w:t>m/s</w:t>
      </w:r>
      <w:r>
        <w:rPr>
          <w:color w:val="000000"/>
          <w:spacing w:val="6"/>
          <w:kern w:val="0"/>
          <w:sz w:val="24"/>
          <w:szCs w:val="21"/>
        </w:rPr>
        <w:t>；</w:t>
      </w:r>
    </w:p>
    <w:p w:rsidR="001B2B8E" w:rsidRDefault="006B096F">
      <w:pPr>
        <w:spacing w:line="360" w:lineRule="auto"/>
        <w:ind w:firstLineChars="300" w:firstLine="720"/>
        <w:rPr>
          <w:sz w:val="24"/>
          <w:szCs w:val="21"/>
        </w:rPr>
      </w:pPr>
      <w:proofErr w:type="spellStart"/>
      <w:r>
        <w:rPr>
          <w:rFonts w:hint="eastAsia"/>
          <w:i/>
          <w:sz w:val="24"/>
          <w:szCs w:val="21"/>
        </w:rPr>
        <w:t>v</w:t>
      </w:r>
      <w:r>
        <w:rPr>
          <w:sz w:val="24"/>
          <w:szCs w:val="21"/>
          <w:vertAlign w:val="subscript"/>
        </w:rPr>
        <w:t>m</w:t>
      </w:r>
      <w:proofErr w:type="spellEnd"/>
      <w:r>
        <w:rPr>
          <w:sz w:val="24"/>
          <w:szCs w:val="21"/>
        </w:rPr>
        <w:t>—</w:t>
      </w:r>
      <w:r>
        <w:rPr>
          <w:rFonts w:hint="eastAsia"/>
          <w:sz w:val="24"/>
          <w:szCs w:val="21"/>
        </w:rPr>
        <w:t>被</w:t>
      </w:r>
      <w:r>
        <w:rPr>
          <w:sz w:val="24"/>
          <w:szCs w:val="21"/>
        </w:rPr>
        <w:t>校</w:t>
      </w:r>
      <w:r>
        <w:rPr>
          <w:rFonts w:hint="eastAsia"/>
          <w:sz w:val="24"/>
          <w:szCs w:val="21"/>
        </w:rPr>
        <w:t>烟尘测试仪流速测量平均值</w:t>
      </w:r>
      <w:r>
        <w:rPr>
          <w:sz w:val="24"/>
          <w:szCs w:val="21"/>
        </w:rPr>
        <w:t>，</w:t>
      </w:r>
      <w:r>
        <w:rPr>
          <w:sz w:val="24"/>
        </w:rPr>
        <w:t>m/s</w:t>
      </w:r>
      <w:r>
        <w:rPr>
          <w:sz w:val="24"/>
          <w:szCs w:val="21"/>
        </w:rPr>
        <w:t>；</w:t>
      </w:r>
    </w:p>
    <w:p w:rsidR="001B2B8E" w:rsidRDefault="006B096F">
      <w:pPr>
        <w:tabs>
          <w:tab w:val="left" w:pos="5812"/>
        </w:tabs>
        <w:spacing w:line="360" w:lineRule="auto"/>
        <w:ind w:firstLineChars="300" w:firstLine="720"/>
        <w:rPr>
          <w:sz w:val="24"/>
        </w:rPr>
      </w:pPr>
      <w:r>
        <w:rPr>
          <w:rFonts w:hint="eastAsia"/>
          <w:i/>
          <w:sz w:val="24"/>
          <w:szCs w:val="21"/>
        </w:rPr>
        <w:t>v</w:t>
      </w:r>
      <w:r>
        <w:rPr>
          <w:sz w:val="24"/>
          <w:szCs w:val="21"/>
          <w:vertAlign w:val="subscript"/>
        </w:rPr>
        <w:t>s</w:t>
      </w:r>
      <w:r>
        <w:rPr>
          <w:sz w:val="24"/>
          <w:szCs w:val="21"/>
        </w:rPr>
        <w:t>—</w:t>
      </w:r>
      <w:r>
        <w:rPr>
          <w:sz w:val="24"/>
          <w:szCs w:val="21"/>
        </w:rPr>
        <w:t>标准</w:t>
      </w:r>
      <w:r>
        <w:rPr>
          <w:rFonts w:hint="eastAsia"/>
          <w:sz w:val="24"/>
          <w:szCs w:val="21"/>
        </w:rPr>
        <w:t>流速测量平均值，</w:t>
      </w:r>
      <w:r>
        <w:rPr>
          <w:sz w:val="24"/>
        </w:rPr>
        <w:t>m/s</w:t>
      </w:r>
      <w:r>
        <w:rPr>
          <w:sz w:val="24"/>
        </w:rPr>
        <w:t>。</w:t>
      </w:r>
    </w:p>
    <w:p w:rsidR="001B2B8E" w:rsidRDefault="00F42D0C">
      <w:pPr>
        <w:spacing w:before="240" w:line="360" w:lineRule="auto"/>
        <w:rPr>
          <w:rFonts w:hAnsi="宋体"/>
          <w:sz w:val="24"/>
        </w:rPr>
      </w:pPr>
      <w:r>
        <w:rPr>
          <w:rFonts w:hint="eastAsia"/>
          <w:sz w:val="24"/>
        </w:rPr>
        <w:t>C</w:t>
      </w:r>
      <w:r w:rsidR="006B096F">
        <w:rPr>
          <w:rFonts w:hint="eastAsia"/>
          <w:sz w:val="24"/>
        </w:rPr>
        <w:t>.4</w:t>
      </w:r>
      <w:r w:rsidR="006B096F">
        <w:rPr>
          <w:rFonts w:hAnsi="宋体"/>
          <w:sz w:val="24"/>
        </w:rPr>
        <w:t>不确定度</w:t>
      </w:r>
      <w:r w:rsidR="006B096F">
        <w:rPr>
          <w:rFonts w:hAnsi="宋体" w:hint="eastAsia"/>
          <w:sz w:val="24"/>
        </w:rPr>
        <w:t>来源分析</w:t>
      </w:r>
    </w:p>
    <w:p w:rsidR="001B2B8E" w:rsidRDefault="006B096F">
      <w:pPr>
        <w:spacing w:before="240" w:line="360" w:lineRule="auto"/>
        <w:rPr>
          <w:sz w:val="24"/>
          <w:szCs w:val="21"/>
        </w:rPr>
      </w:pPr>
      <w:r>
        <w:rPr>
          <w:sz w:val="24"/>
          <w:szCs w:val="21"/>
        </w:rPr>
        <w:t>a</w:t>
      </w:r>
      <w:r>
        <w:rPr>
          <w:rFonts w:hint="eastAsia"/>
          <w:sz w:val="24"/>
          <w:szCs w:val="21"/>
        </w:rPr>
        <w:t>）</w:t>
      </w:r>
      <w:bookmarkStart w:id="3" w:name="_Hlk507958879"/>
      <w:r>
        <w:rPr>
          <w:rFonts w:hint="eastAsia"/>
          <w:sz w:val="24"/>
          <w:szCs w:val="21"/>
        </w:rPr>
        <w:t>被校烟尘测试仪流速测量</w:t>
      </w:r>
      <w:r>
        <w:rPr>
          <w:rFonts w:hint="eastAsia"/>
          <w:sz w:val="24"/>
          <w:szCs w:val="28"/>
        </w:rPr>
        <w:t>随机误差</w:t>
      </w:r>
      <w:r>
        <w:rPr>
          <w:sz w:val="24"/>
          <w:szCs w:val="28"/>
        </w:rPr>
        <w:t>引入的不确定度</w:t>
      </w:r>
      <w:bookmarkEnd w:id="3"/>
      <w:r>
        <w:rPr>
          <w:rFonts w:hint="eastAsia"/>
          <w:sz w:val="24"/>
          <w:szCs w:val="21"/>
        </w:rPr>
        <w:t>；</w:t>
      </w:r>
    </w:p>
    <w:p w:rsidR="001B2B8E" w:rsidRDefault="006B096F">
      <w:pPr>
        <w:spacing w:before="240" w:line="360" w:lineRule="auto"/>
        <w:rPr>
          <w:sz w:val="24"/>
          <w:szCs w:val="28"/>
        </w:rPr>
      </w:pPr>
      <w:r>
        <w:rPr>
          <w:rFonts w:hint="eastAsia"/>
          <w:sz w:val="24"/>
          <w:szCs w:val="21"/>
        </w:rPr>
        <w:t>b</w:t>
      </w:r>
      <w:r>
        <w:rPr>
          <w:rFonts w:hint="eastAsia"/>
          <w:sz w:val="24"/>
          <w:szCs w:val="21"/>
        </w:rPr>
        <w:t>）</w:t>
      </w:r>
      <w:r>
        <w:rPr>
          <w:sz w:val="24"/>
          <w:szCs w:val="21"/>
        </w:rPr>
        <w:t>标准</w:t>
      </w:r>
      <w:r>
        <w:rPr>
          <w:rFonts w:hint="eastAsia"/>
          <w:sz w:val="24"/>
          <w:szCs w:val="21"/>
        </w:rPr>
        <w:t>流速测量的系统误差</w:t>
      </w:r>
      <w:r>
        <w:rPr>
          <w:sz w:val="24"/>
          <w:szCs w:val="28"/>
        </w:rPr>
        <w:t>引入的不确定度</w:t>
      </w:r>
      <w:r>
        <w:rPr>
          <w:rFonts w:hint="eastAsia"/>
          <w:sz w:val="24"/>
          <w:szCs w:val="28"/>
        </w:rPr>
        <w:t>。</w:t>
      </w:r>
    </w:p>
    <w:p w:rsidR="001B2B8E" w:rsidRDefault="00F42D0C">
      <w:pPr>
        <w:spacing w:before="240" w:line="360" w:lineRule="auto"/>
        <w:rPr>
          <w:sz w:val="24"/>
        </w:rPr>
      </w:pPr>
      <w:r>
        <w:rPr>
          <w:rFonts w:hint="eastAsia"/>
          <w:sz w:val="24"/>
        </w:rPr>
        <w:t>C</w:t>
      </w:r>
      <w:r w:rsidR="006B096F">
        <w:rPr>
          <w:sz w:val="24"/>
        </w:rPr>
        <w:t>.</w:t>
      </w:r>
      <w:r w:rsidR="006B096F">
        <w:rPr>
          <w:rFonts w:hint="eastAsia"/>
          <w:sz w:val="24"/>
        </w:rPr>
        <w:t>5</w:t>
      </w:r>
      <w:proofErr w:type="gramStart"/>
      <w:r w:rsidR="006B096F">
        <w:rPr>
          <w:rFonts w:hint="eastAsia"/>
          <w:sz w:val="24"/>
        </w:rPr>
        <w:t>各</w:t>
      </w:r>
      <w:proofErr w:type="gramEnd"/>
      <w:r w:rsidR="006B096F">
        <w:rPr>
          <w:rFonts w:hAnsi="宋体"/>
          <w:sz w:val="24"/>
        </w:rPr>
        <w:t>不确定度</w:t>
      </w:r>
      <w:r w:rsidR="006B096F">
        <w:rPr>
          <w:rFonts w:hAnsi="宋体" w:hint="eastAsia"/>
          <w:sz w:val="24"/>
        </w:rPr>
        <w:t>分量评定</w:t>
      </w:r>
    </w:p>
    <w:p w:rsidR="001B2B8E" w:rsidRDefault="00F42D0C">
      <w:pPr>
        <w:spacing w:line="360" w:lineRule="auto"/>
        <w:rPr>
          <w:sz w:val="24"/>
        </w:rPr>
      </w:pPr>
      <w:r>
        <w:rPr>
          <w:rFonts w:hint="eastAsia"/>
          <w:sz w:val="24"/>
        </w:rPr>
        <w:t>C</w:t>
      </w:r>
      <w:r w:rsidR="006B096F">
        <w:rPr>
          <w:sz w:val="24"/>
        </w:rPr>
        <w:t>.</w:t>
      </w:r>
      <w:r w:rsidR="006B096F">
        <w:rPr>
          <w:rFonts w:hint="eastAsia"/>
          <w:sz w:val="24"/>
        </w:rPr>
        <w:t>5</w:t>
      </w:r>
      <w:r w:rsidR="006B096F">
        <w:rPr>
          <w:sz w:val="24"/>
        </w:rPr>
        <w:t>.1</w:t>
      </w:r>
      <w:r w:rsidR="006B096F">
        <w:rPr>
          <w:rFonts w:hint="eastAsia"/>
          <w:sz w:val="24"/>
          <w:szCs w:val="21"/>
        </w:rPr>
        <w:t>被校烟尘测试仪流速测量</w:t>
      </w:r>
      <w:r w:rsidR="006B096F">
        <w:rPr>
          <w:rFonts w:hint="eastAsia"/>
          <w:sz w:val="24"/>
          <w:szCs w:val="28"/>
        </w:rPr>
        <w:t>随机误差</w:t>
      </w:r>
      <w:r w:rsidR="006B096F">
        <w:rPr>
          <w:sz w:val="24"/>
          <w:szCs w:val="28"/>
        </w:rPr>
        <w:t>引入的不确定度</w:t>
      </w:r>
      <w:r w:rsidR="006B096F">
        <w:rPr>
          <w:position w:val="-12"/>
        </w:rPr>
        <w:object w:dxaOrig="240" w:dyaOrig="360">
          <v:shape id="_x0000_i1043" type="#_x0000_t75" style="width:12pt;height:18pt" o:ole="">
            <v:imagedata r:id="rId51" o:title=""/>
          </v:shape>
          <o:OLEObject Type="Embed" ProgID="Equation.DSMT4" ShapeID="_x0000_i1043" DrawAspect="Content" ObjectID="_1697363661" r:id="rId52"/>
        </w:object>
      </w:r>
    </w:p>
    <w:p w:rsidR="001B2B8E" w:rsidRDefault="00F42D0C">
      <w:pPr>
        <w:spacing w:line="360" w:lineRule="auto"/>
        <w:rPr>
          <w:sz w:val="24"/>
        </w:rPr>
      </w:pPr>
      <w:r>
        <w:rPr>
          <w:rFonts w:hint="eastAsia"/>
          <w:sz w:val="24"/>
          <w:szCs w:val="21"/>
        </w:rPr>
        <w:t>C</w:t>
      </w:r>
      <w:r w:rsidR="006B096F">
        <w:rPr>
          <w:rFonts w:hint="eastAsia"/>
          <w:sz w:val="24"/>
          <w:szCs w:val="21"/>
        </w:rPr>
        <w:t>5.1.1</w:t>
      </w:r>
      <w:r w:rsidR="006B096F">
        <w:rPr>
          <w:rFonts w:hint="eastAsia"/>
          <w:sz w:val="24"/>
          <w:szCs w:val="21"/>
        </w:rPr>
        <w:t>装置流速设定为</w:t>
      </w:r>
      <w:r w:rsidR="006B096F">
        <w:rPr>
          <w:rFonts w:hint="eastAsia"/>
          <w:sz w:val="24"/>
          <w:szCs w:val="21"/>
        </w:rPr>
        <w:t>5</w:t>
      </w:r>
      <w:r w:rsidR="002E47F2">
        <w:rPr>
          <w:rFonts w:hint="eastAsia"/>
          <w:sz w:val="24"/>
          <w:szCs w:val="21"/>
        </w:rPr>
        <w:t xml:space="preserve"> </w:t>
      </w:r>
      <w:r w:rsidR="006B096F">
        <w:rPr>
          <w:rFonts w:hint="eastAsia"/>
          <w:sz w:val="24"/>
          <w:szCs w:val="21"/>
        </w:rPr>
        <w:t>m/s,</w:t>
      </w:r>
      <w:r w:rsidR="006B096F">
        <w:rPr>
          <w:rFonts w:hint="eastAsia"/>
          <w:sz w:val="24"/>
          <w:szCs w:val="21"/>
        </w:rPr>
        <w:t>将被校烟尘测试仪</w:t>
      </w:r>
      <w:r w:rsidR="006B096F">
        <w:rPr>
          <w:rFonts w:hint="eastAsia"/>
          <w:sz w:val="24"/>
        </w:rPr>
        <w:t>在重复性条件下进行</w:t>
      </w:r>
      <w:r w:rsidR="006B096F">
        <w:rPr>
          <w:rFonts w:hint="eastAsia"/>
          <w:sz w:val="24"/>
        </w:rPr>
        <w:t>1</w:t>
      </w:r>
      <w:r w:rsidR="006B096F">
        <w:rPr>
          <w:sz w:val="24"/>
        </w:rPr>
        <w:t>0</w:t>
      </w:r>
      <w:r w:rsidR="006B096F">
        <w:rPr>
          <w:rFonts w:hint="eastAsia"/>
          <w:sz w:val="24"/>
        </w:rPr>
        <w:t>次测量，得到</w:t>
      </w:r>
      <w:r w:rsidR="006B096F">
        <w:rPr>
          <w:rFonts w:hint="eastAsia"/>
          <w:sz w:val="24"/>
        </w:rPr>
        <w:t>1</w:t>
      </w:r>
      <w:r w:rsidR="006B096F">
        <w:rPr>
          <w:sz w:val="24"/>
        </w:rPr>
        <w:t>0</w:t>
      </w:r>
      <w:r w:rsidR="006B096F">
        <w:rPr>
          <w:rFonts w:hint="eastAsia"/>
          <w:sz w:val="24"/>
        </w:rPr>
        <w:t>组被校仪器流速示</w:t>
      </w:r>
      <w:r w:rsidR="006B096F">
        <w:rPr>
          <w:sz w:val="24"/>
          <w:szCs w:val="21"/>
        </w:rPr>
        <w:t>值</w:t>
      </w:r>
      <w:proofErr w:type="spellStart"/>
      <w:r w:rsidR="006B096F">
        <w:rPr>
          <w:rFonts w:hint="eastAsia"/>
          <w:i/>
          <w:sz w:val="24"/>
          <w:szCs w:val="21"/>
        </w:rPr>
        <w:t>v</w:t>
      </w:r>
      <w:r w:rsidR="006B096F">
        <w:rPr>
          <w:sz w:val="24"/>
          <w:szCs w:val="21"/>
          <w:vertAlign w:val="subscript"/>
        </w:rPr>
        <w:t>m</w:t>
      </w:r>
      <w:proofErr w:type="spellEnd"/>
      <w:r w:rsidR="006B096F">
        <w:rPr>
          <w:rFonts w:hint="eastAsia"/>
          <w:sz w:val="24"/>
        </w:rPr>
        <w:t>和</w:t>
      </w:r>
      <w:r w:rsidR="006B096F">
        <w:rPr>
          <w:rFonts w:hint="eastAsia"/>
          <w:sz w:val="24"/>
        </w:rPr>
        <w:t>1</w:t>
      </w:r>
      <w:r w:rsidR="006B096F">
        <w:rPr>
          <w:sz w:val="24"/>
        </w:rPr>
        <w:t>0</w:t>
      </w:r>
      <w:r w:rsidR="006B096F">
        <w:rPr>
          <w:rFonts w:hint="eastAsia"/>
          <w:sz w:val="24"/>
        </w:rPr>
        <w:t>组标准</w:t>
      </w:r>
      <w:r w:rsidR="006B096F">
        <w:rPr>
          <w:sz w:val="24"/>
          <w:szCs w:val="21"/>
        </w:rPr>
        <w:t>值</w:t>
      </w:r>
      <w:r w:rsidR="006B096F">
        <w:rPr>
          <w:rFonts w:hint="eastAsia"/>
          <w:i/>
          <w:sz w:val="24"/>
          <w:szCs w:val="21"/>
        </w:rPr>
        <w:t>v</w:t>
      </w:r>
      <w:r w:rsidR="006B096F">
        <w:rPr>
          <w:sz w:val="24"/>
          <w:szCs w:val="21"/>
          <w:vertAlign w:val="subscript"/>
        </w:rPr>
        <w:t>s</w:t>
      </w:r>
      <w:r w:rsidR="006B096F">
        <w:rPr>
          <w:rFonts w:hint="eastAsia"/>
          <w:sz w:val="24"/>
        </w:rPr>
        <w:t>。</w:t>
      </w:r>
      <w:r w:rsidR="00214F70">
        <w:rPr>
          <w:rFonts w:hint="eastAsia"/>
          <w:sz w:val="24"/>
        </w:rPr>
        <w:t>按照公式</w:t>
      </w:r>
      <w:proofErr w:type="spellStart"/>
      <w:r w:rsidR="00214F70">
        <w:rPr>
          <w:rFonts w:ascii="Sylfaen" w:hAnsi="Sylfaen"/>
          <w:sz w:val="24"/>
          <w:szCs w:val="21"/>
        </w:rPr>
        <w:t>Δ</w:t>
      </w:r>
      <w:r w:rsidR="00214F70">
        <w:rPr>
          <w:rFonts w:hint="eastAsia"/>
          <w:i/>
          <w:sz w:val="24"/>
          <w:szCs w:val="21"/>
        </w:rPr>
        <w:t>v</w:t>
      </w:r>
      <w:proofErr w:type="spellEnd"/>
      <w:r w:rsidR="00214F70">
        <w:rPr>
          <w:rFonts w:hint="eastAsia"/>
          <w:sz w:val="24"/>
        </w:rPr>
        <w:t>=</w:t>
      </w:r>
      <w:proofErr w:type="spellStart"/>
      <w:r w:rsidR="00214F70">
        <w:rPr>
          <w:rFonts w:hint="eastAsia"/>
          <w:i/>
          <w:sz w:val="24"/>
        </w:rPr>
        <w:t>v</w:t>
      </w:r>
      <w:r w:rsidR="00214F70">
        <w:rPr>
          <w:rFonts w:hint="eastAsia"/>
          <w:i/>
          <w:sz w:val="24"/>
          <w:vertAlign w:val="subscript"/>
        </w:rPr>
        <w:t>m</w:t>
      </w:r>
      <w:proofErr w:type="spellEnd"/>
      <w:r w:rsidR="00214F70" w:rsidRPr="00214F70">
        <w:rPr>
          <w:rFonts w:hint="eastAsia"/>
          <w:sz w:val="24"/>
        </w:rPr>
        <w:t>-</w:t>
      </w:r>
      <w:r w:rsidR="00214F70">
        <w:rPr>
          <w:rFonts w:hint="eastAsia"/>
          <w:i/>
          <w:sz w:val="24"/>
        </w:rPr>
        <w:t>v</w:t>
      </w:r>
      <w:r w:rsidR="00214F70">
        <w:rPr>
          <w:rFonts w:hint="eastAsia"/>
          <w:i/>
          <w:sz w:val="24"/>
          <w:vertAlign w:val="subscript"/>
        </w:rPr>
        <w:t>s</w:t>
      </w:r>
      <w:r w:rsidR="00214F70">
        <w:rPr>
          <w:rFonts w:hint="eastAsia"/>
          <w:sz w:val="24"/>
        </w:rPr>
        <w:t>计算得到</w:t>
      </w:r>
      <w:r w:rsidR="006B096F">
        <w:rPr>
          <w:rFonts w:hint="eastAsia"/>
          <w:sz w:val="24"/>
        </w:rPr>
        <w:t>1</w:t>
      </w:r>
      <w:r w:rsidR="006B096F">
        <w:rPr>
          <w:sz w:val="24"/>
        </w:rPr>
        <w:t>0</w:t>
      </w:r>
      <w:r w:rsidR="006B096F">
        <w:rPr>
          <w:rFonts w:hint="eastAsia"/>
          <w:sz w:val="24"/>
        </w:rPr>
        <w:t>个</w:t>
      </w:r>
      <w:proofErr w:type="spellStart"/>
      <w:r w:rsidR="006B096F">
        <w:rPr>
          <w:rFonts w:ascii="Sylfaen" w:hAnsi="Sylfaen"/>
          <w:sz w:val="24"/>
          <w:szCs w:val="21"/>
        </w:rPr>
        <w:t>Δ</w:t>
      </w:r>
      <w:r w:rsidR="006B096F">
        <w:rPr>
          <w:rFonts w:hint="eastAsia"/>
          <w:i/>
          <w:sz w:val="24"/>
          <w:szCs w:val="21"/>
        </w:rPr>
        <w:t>v</w:t>
      </w:r>
      <w:proofErr w:type="spellEnd"/>
      <w:r w:rsidR="006B096F">
        <w:rPr>
          <w:rFonts w:hint="eastAsia"/>
          <w:sz w:val="24"/>
        </w:rPr>
        <w:t>值</w:t>
      </w:r>
      <w:r w:rsidR="006B096F">
        <w:rPr>
          <w:rFonts w:hint="eastAsia"/>
          <w:sz w:val="24"/>
          <w:szCs w:val="28"/>
        </w:rPr>
        <w:t>，记为</w:t>
      </w:r>
      <w:proofErr w:type="spellStart"/>
      <w:r w:rsidR="006B096F">
        <w:rPr>
          <w:rFonts w:ascii="Sylfaen" w:hAnsi="Sylfaen"/>
          <w:sz w:val="24"/>
          <w:szCs w:val="21"/>
        </w:rPr>
        <w:t>Δ</w:t>
      </w:r>
      <w:r w:rsidR="006B096F">
        <w:rPr>
          <w:rFonts w:hint="eastAsia"/>
          <w:i/>
          <w:sz w:val="24"/>
          <w:szCs w:val="21"/>
        </w:rPr>
        <w:t>v</w:t>
      </w:r>
      <w:proofErr w:type="spellEnd"/>
      <w:r w:rsidR="006B096F">
        <w:rPr>
          <w:rFonts w:hint="eastAsia"/>
          <w:sz w:val="24"/>
          <w:szCs w:val="28"/>
        </w:rPr>
        <w:t>（</w:t>
      </w:r>
      <w:r w:rsidR="006B096F">
        <w:rPr>
          <w:position w:val="-10"/>
        </w:rPr>
        <w:object w:dxaOrig="1380" w:dyaOrig="315">
          <v:shape id="_x0000_i1044" type="#_x0000_t75" style="width:69pt;height:15.6pt" o:ole="">
            <v:imagedata r:id="rId21" o:title=""/>
          </v:shape>
          <o:OLEObject Type="Embed" ProgID="Equation.DSMT4" ShapeID="_x0000_i1044" DrawAspect="Content" ObjectID="_1697363662" r:id="rId53"/>
        </w:object>
      </w:r>
      <w:r w:rsidR="006B096F">
        <w:rPr>
          <w:rFonts w:hint="eastAsia"/>
          <w:sz w:val="24"/>
          <w:szCs w:val="28"/>
        </w:rPr>
        <w:t>）。</w:t>
      </w:r>
      <w:r w:rsidR="006B096F">
        <w:rPr>
          <w:rFonts w:hint="eastAsia"/>
          <w:sz w:val="24"/>
        </w:rPr>
        <w:t>数据列于下表。</w:t>
      </w:r>
    </w:p>
    <w:p w:rsidR="001B2B8E" w:rsidRDefault="006B096F">
      <w:pPr>
        <w:spacing w:line="360" w:lineRule="auto"/>
        <w:jc w:val="center"/>
        <w:rPr>
          <w:sz w:val="24"/>
        </w:rPr>
      </w:pPr>
      <w:r>
        <w:rPr>
          <w:rFonts w:hint="eastAsia"/>
          <w:sz w:val="24"/>
        </w:rPr>
        <w:lastRenderedPageBreak/>
        <w:t>表</w:t>
      </w:r>
      <w:r>
        <w:rPr>
          <w:rFonts w:hint="eastAsia"/>
          <w:sz w:val="24"/>
        </w:rPr>
        <w:t xml:space="preserve"> </w:t>
      </w:r>
      <w:r w:rsidR="00F42D0C">
        <w:rPr>
          <w:rFonts w:hint="eastAsia"/>
          <w:sz w:val="24"/>
        </w:rPr>
        <w:t>C</w:t>
      </w:r>
      <w:r>
        <w:rPr>
          <w:sz w:val="24"/>
        </w:rPr>
        <w:t xml:space="preserve">.1   </w:t>
      </w:r>
      <w:r>
        <w:rPr>
          <w:rFonts w:hint="eastAsia"/>
          <w:sz w:val="24"/>
        </w:rPr>
        <w:t>流量</w:t>
      </w:r>
      <w:r>
        <w:rPr>
          <w:rFonts w:hint="eastAsia"/>
          <w:sz w:val="24"/>
          <w:szCs w:val="21"/>
        </w:rPr>
        <w:t>校准数据表</w:t>
      </w:r>
    </w:p>
    <w:tbl>
      <w:tblPr>
        <w:tblStyle w:val="af3"/>
        <w:tblW w:w="0" w:type="auto"/>
        <w:tblLook w:val="04A0" w:firstRow="1" w:lastRow="0" w:firstColumn="1" w:lastColumn="0" w:noHBand="0" w:noVBand="1"/>
      </w:tblPr>
      <w:tblGrid>
        <w:gridCol w:w="1413"/>
        <w:gridCol w:w="2977"/>
        <w:gridCol w:w="2522"/>
        <w:gridCol w:w="2206"/>
      </w:tblGrid>
      <w:tr w:rsidR="001B2B8E">
        <w:tc>
          <w:tcPr>
            <w:tcW w:w="1413" w:type="dxa"/>
            <w:vAlign w:val="center"/>
          </w:tcPr>
          <w:p w:rsidR="001B2B8E" w:rsidRDefault="006B096F">
            <w:pPr>
              <w:spacing w:line="360" w:lineRule="auto"/>
              <w:jc w:val="center"/>
              <w:rPr>
                <w:sz w:val="24"/>
              </w:rPr>
            </w:pPr>
            <w:r>
              <w:rPr>
                <w:rFonts w:hint="eastAsia"/>
                <w:sz w:val="24"/>
              </w:rPr>
              <w:t>测量次数</w:t>
            </w:r>
          </w:p>
          <w:p w:rsidR="001B2B8E" w:rsidRDefault="006B096F">
            <w:pPr>
              <w:spacing w:line="360" w:lineRule="auto"/>
              <w:jc w:val="center"/>
              <w:textAlignment w:val="center"/>
              <w:rPr>
                <w:sz w:val="24"/>
              </w:rPr>
            </w:pPr>
            <w:r>
              <w:rPr>
                <w:rFonts w:hint="eastAsia"/>
                <w:sz w:val="24"/>
              </w:rPr>
              <w:t>（第</w:t>
            </w:r>
            <w:proofErr w:type="spellStart"/>
            <w:r>
              <w:rPr>
                <w:rFonts w:hint="eastAsia"/>
                <w:i/>
              </w:rPr>
              <w:t>i</w:t>
            </w:r>
            <w:proofErr w:type="spellEnd"/>
            <w:r>
              <w:rPr>
                <w:rFonts w:hint="eastAsia"/>
              </w:rPr>
              <w:t>次</w:t>
            </w:r>
            <w:r>
              <w:rPr>
                <w:rFonts w:hint="eastAsia"/>
                <w:sz w:val="24"/>
              </w:rPr>
              <w:t>）</w:t>
            </w:r>
          </w:p>
        </w:tc>
        <w:tc>
          <w:tcPr>
            <w:tcW w:w="2977" w:type="dxa"/>
            <w:vAlign w:val="center"/>
          </w:tcPr>
          <w:p w:rsidR="001B2B8E" w:rsidRDefault="006B096F" w:rsidP="00F24AB5">
            <w:pPr>
              <w:spacing w:line="360" w:lineRule="auto"/>
              <w:rPr>
                <w:sz w:val="24"/>
              </w:rPr>
            </w:pPr>
            <w:r>
              <w:rPr>
                <w:rFonts w:hint="eastAsia"/>
                <w:sz w:val="24"/>
              </w:rPr>
              <w:t>被校烟尘测试仪流速值</w:t>
            </w:r>
            <w:r w:rsidR="00214F70">
              <w:rPr>
                <w:rFonts w:hint="eastAsia"/>
                <w:sz w:val="24"/>
              </w:rPr>
              <w:t>(</w:t>
            </w:r>
            <w:proofErr w:type="spellStart"/>
            <w:r w:rsidR="00214F70">
              <w:rPr>
                <w:rFonts w:hint="eastAsia"/>
                <w:i/>
                <w:sz w:val="24"/>
              </w:rPr>
              <w:t>v</w:t>
            </w:r>
            <w:r w:rsidR="00214F70">
              <w:rPr>
                <w:rFonts w:hint="eastAsia"/>
                <w:i/>
                <w:sz w:val="24"/>
                <w:vertAlign w:val="subscript"/>
              </w:rPr>
              <w:t>m</w:t>
            </w:r>
            <w:proofErr w:type="spellEnd"/>
            <w:r w:rsidR="00214F70">
              <w:rPr>
                <w:rFonts w:hint="eastAsia"/>
                <w:sz w:val="24"/>
              </w:rPr>
              <w:t>)</w:t>
            </w:r>
            <w:r w:rsidR="00F24AB5">
              <w:rPr>
                <w:rFonts w:hint="eastAsia"/>
                <w:sz w:val="24"/>
              </w:rPr>
              <w:t xml:space="preserve"> </w:t>
            </w:r>
            <w:r>
              <w:t xml:space="preserve"> </w:t>
            </w:r>
            <w:r>
              <w:rPr>
                <w:sz w:val="24"/>
              </w:rPr>
              <w:t>m/s</w:t>
            </w:r>
          </w:p>
        </w:tc>
        <w:tc>
          <w:tcPr>
            <w:tcW w:w="2522" w:type="dxa"/>
            <w:vAlign w:val="center"/>
          </w:tcPr>
          <w:p w:rsidR="001B2B8E" w:rsidRDefault="006B096F" w:rsidP="00F24AB5">
            <w:pPr>
              <w:spacing w:line="360" w:lineRule="auto"/>
              <w:jc w:val="center"/>
              <w:rPr>
                <w:sz w:val="24"/>
              </w:rPr>
            </w:pPr>
            <w:r>
              <w:rPr>
                <w:rFonts w:hint="eastAsia"/>
                <w:sz w:val="24"/>
              </w:rPr>
              <w:t>标准流速值</w:t>
            </w:r>
            <w:r w:rsidR="00214F70">
              <w:rPr>
                <w:rFonts w:hint="eastAsia"/>
                <w:sz w:val="24"/>
              </w:rPr>
              <w:t>(</w:t>
            </w:r>
            <w:r w:rsidR="00214F70">
              <w:rPr>
                <w:rFonts w:hint="eastAsia"/>
                <w:i/>
                <w:sz w:val="24"/>
              </w:rPr>
              <w:t>v</w:t>
            </w:r>
            <w:r w:rsidR="00214F70">
              <w:rPr>
                <w:rFonts w:hint="eastAsia"/>
                <w:i/>
                <w:sz w:val="24"/>
                <w:vertAlign w:val="subscript"/>
              </w:rPr>
              <w:t>s</w:t>
            </w:r>
            <w:r w:rsidR="00214F70">
              <w:rPr>
                <w:rFonts w:hint="eastAsia"/>
                <w:sz w:val="24"/>
              </w:rPr>
              <w:t>)</w:t>
            </w:r>
            <w:r w:rsidR="00F24AB5">
              <w:rPr>
                <w:rFonts w:hint="eastAsia"/>
                <w:sz w:val="24"/>
              </w:rPr>
              <w:t xml:space="preserve"> </w:t>
            </w:r>
            <w:r>
              <w:t xml:space="preserve"> </w:t>
            </w:r>
            <w:r>
              <w:rPr>
                <w:sz w:val="24"/>
              </w:rPr>
              <w:t>m/s</w:t>
            </w:r>
          </w:p>
        </w:tc>
        <w:tc>
          <w:tcPr>
            <w:tcW w:w="2206" w:type="dxa"/>
            <w:vAlign w:val="center"/>
          </w:tcPr>
          <w:p w:rsidR="001B2B8E" w:rsidRDefault="006B096F" w:rsidP="00F24AB5">
            <w:pPr>
              <w:spacing w:line="360" w:lineRule="auto"/>
              <w:jc w:val="center"/>
              <w:rPr>
                <w:sz w:val="24"/>
              </w:rPr>
            </w:pPr>
            <w:r>
              <w:rPr>
                <w:rFonts w:hint="eastAsia"/>
                <w:sz w:val="24"/>
              </w:rPr>
              <w:t>流速测量示值误差</w:t>
            </w:r>
            <w:r w:rsidR="00214F70">
              <w:rPr>
                <w:rFonts w:hint="eastAsia"/>
                <w:sz w:val="24"/>
              </w:rPr>
              <w:t>(</w:t>
            </w:r>
            <w:proofErr w:type="spellStart"/>
            <w:r w:rsidR="00F24AB5">
              <w:rPr>
                <w:rFonts w:ascii="Sylfaen" w:hAnsi="Sylfaen"/>
                <w:sz w:val="24"/>
                <w:szCs w:val="21"/>
              </w:rPr>
              <w:t>Δ</w:t>
            </w:r>
            <w:r w:rsidR="00F24AB5">
              <w:rPr>
                <w:rFonts w:hint="eastAsia"/>
                <w:i/>
                <w:sz w:val="24"/>
                <w:szCs w:val="21"/>
              </w:rPr>
              <w:t>v</w:t>
            </w:r>
            <w:proofErr w:type="spellEnd"/>
            <w:r w:rsidR="00214F70">
              <w:rPr>
                <w:rFonts w:hint="eastAsia"/>
                <w:sz w:val="24"/>
              </w:rPr>
              <w:t>)</w:t>
            </w:r>
            <w:r>
              <w:rPr>
                <w:sz w:val="24"/>
              </w:rPr>
              <w:t>m/s</w:t>
            </w:r>
          </w:p>
        </w:tc>
      </w:tr>
      <w:tr w:rsidR="001B2B8E">
        <w:tc>
          <w:tcPr>
            <w:tcW w:w="1413" w:type="dxa"/>
            <w:vAlign w:val="center"/>
          </w:tcPr>
          <w:p w:rsidR="001B2B8E" w:rsidRDefault="006B096F">
            <w:pPr>
              <w:spacing w:line="360" w:lineRule="auto"/>
              <w:jc w:val="center"/>
              <w:rPr>
                <w:sz w:val="24"/>
              </w:rPr>
            </w:pPr>
            <w:r>
              <w:rPr>
                <w:rFonts w:hint="eastAsia"/>
                <w:sz w:val="24"/>
              </w:rPr>
              <w:t>1</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5.23</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5.35</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-0.12</w:t>
            </w:r>
          </w:p>
        </w:tc>
      </w:tr>
      <w:tr w:rsidR="001B2B8E">
        <w:tc>
          <w:tcPr>
            <w:tcW w:w="1413" w:type="dxa"/>
            <w:vAlign w:val="center"/>
          </w:tcPr>
          <w:p w:rsidR="001B2B8E" w:rsidRDefault="006B096F">
            <w:pPr>
              <w:spacing w:line="360" w:lineRule="auto"/>
              <w:jc w:val="center"/>
              <w:rPr>
                <w:sz w:val="24"/>
              </w:rPr>
            </w:pPr>
            <w:r>
              <w:rPr>
                <w:rFonts w:hint="eastAsia"/>
                <w:sz w:val="24"/>
              </w:rPr>
              <w:t>2</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5.39</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5.44</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-0.05</w:t>
            </w:r>
          </w:p>
        </w:tc>
      </w:tr>
      <w:tr w:rsidR="001B2B8E">
        <w:tc>
          <w:tcPr>
            <w:tcW w:w="1413" w:type="dxa"/>
            <w:vAlign w:val="center"/>
          </w:tcPr>
          <w:p w:rsidR="001B2B8E" w:rsidRDefault="006B096F">
            <w:pPr>
              <w:spacing w:line="360" w:lineRule="auto"/>
              <w:jc w:val="center"/>
              <w:rPr>
                <w:sz w:val="24"/>
              </w:rPr>
            </w:pPr>
            <w:r>
              <w:rPr>
                <w:rFonts w:hint="eastAsia"/>
                <w:sz w:val="24"/>
              </w:rPr>
              <w:t>3</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5.33</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5.48</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-0.15</w:t>
            </w:r>
          </w:p>
        </w:tc>
      </w:tr>
      <w:tr w:rsidR="001B2B8E">
        <w:tc>
          <w:tcPr>
            <w:tcW w:w="1413" w:type="dxa"/>
            <w:vAlign w:val="center"/>
          </w:tcPr>
          <w:p w:rsidR="001B2B8E" w:rsidRDefault="006B096F">
            <w:pPr>
              <w:spacing w:line="360" w:lineRule="auto"/>
              <w:jc w:val="center"/>
              <w:rPr>
                <w:sz w:val="24"/>
              </w:rPr>
            </w:pPr>
            <w:r>
              <w:rPr>
                <w:rFonts w:hint="eastAsia"/>
                <w:sz w:val="24"/>
              </w:rPr>
              <w:t>4</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5.31</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5.28</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0.03</w:t>
            </w:r>
          </w:p>
        </w:tc>
      </w:tr>
      <w:tr w:rsidR="001B2B8E">
        <w:tc>
          <w:tcPr>
            <w:tcW w:w="1413" w:type="dxa"/>
            <w:vAlign w:val="center"/>
          </w:tcPr>
          <w:p w:rsidR="001B2B8E" w:rsidRDefault="006B096F">
            <w:pPr>
              <w:spacing w:line="360" w:lineRule="auto"/>
              <w:jc w:val="center"/>
              <w:rPr>
                <w:sz w:val="24"/>
              </w:rPr>
            </w:pPr>
            <w:r>
              <w:rPr>
                <w:rFonts w:hint="eastAsia"/>
                <w:sz w:val="24"/>
              </w:rPr>
              <w:t>5</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5.22</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5.12</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0.1</w:t>
            </w:r>
          </w:p>
        </w:tc>
      </w:tr>
      <w:tr w:rsidR="001B2B8E">
        <w:tc>
          <w:tcPr>
            <w:tcW w:w="1413" w:type="dxa"/>
            <w:vAlign w:val="center"/>
          </w:tcPr>
          <w:p w:rsidR="001B2B8E" w:rsidRDefault="006B096F">
            <w:pPr>
              <w:spacing w:line="360" w:lineRule="auto"/>
              <w:jc w:val="center"/>
              <w:rPr>
                <w:sz w:val="24"/>
              </w:rPr>
            </w:pPr>
            <w:r>
              <w:rPr>
                <w:rFonts w:hint="eastAsia"/>
                <w:sz w:val="24"/>
              </w:rPr>
              <w:t>6</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5.28</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5.34</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-0.06</w:t>
            </w:r>
          </w:p>
        </w:tc>
      </w:tr>
      <w:tr w:rsidR="001B2B8E">
        <w:tc>
          <w:tcPr>
            <w:tcW w:w="1413" w:type="dxa"/>
            <w:vAlign w:val="center"/>
          </w:tcPr>
          <w:p w:rsidR="001B2B8E" w:rsidRDefault="006B096F">
            <w:pPr>
              <w:spacing w:line="360" w:lineRule="auto"/>
              <w:jc w:val="center"/>
              <w:rPr>
                <w:sz w:val="24"/>
              </w:rPr>
            </w:pPr>
            <w:r>
              <w:rPr>
                <w:rFonts w:hint="eastAsia"/>
                <w:sz w:val="24"/>
              </w:rPr>
              <w:t>7</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5.39</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5.32</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0.07</w:t>
            </w:r>
          </w:p>
        </w:tc>
      </w:tr>
      <w:tr w:rsidR="001B2B8E">
        <w:tc>
          <w:tcPr>
            <w:tcW w:w="1413" w:type="dxa"/>
            <w:vAlign w:val="center"/>
          </w:tcPr>
          <w:p w:rsidR="001B2B8E" w:rsidRDefault="006B096F">
            <w:pPr>
              <w:spacing w:line="360" w:lineRule="auto"/>
              <w:jc w:val="center"/>
              <w:rPr>
                <w:sz w:val="24"/>
              </w:rPr>
            </w:pPr>
            <w:r>
              <w:rPr>
                <w:rFonts w:hint="eastAsia"/>
                <w:sz w:val="24"/>
              </w:rPr>
              <w:t>8</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5.28</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5.22</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0.06</w:t>
            </w:r>
          </w:p>
        </w:tc>
      </w:tr>
      <w:tr w:rsidR="001B2B8E">
        <w:tc>
          <w:tcPr>
            <w:tcW w:w="1413" w:type="dxa"/>
            <w:vAlign w:val="center"/>
          </w:tcPr>
          <w:p w:rsidR="001B2B8E" w:rsidRDefault="006B096F">
            <w:pPr>
              <w:spacing w:line="360" w:lineRule="auto"/>
              <w:jc w:val="center"/>
              <w:rPr>
                <w:sz w:val="24"/>
              </w:rPr>
            </w:pPr>
            <w:r>
              <w:rPr>
                <w:rFonts w:hint="eastAsia"/>
                <w:sz w:val="24"/>
              </w:rPr>
              <w:t>9</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5.25</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5.18</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0.07</w:t>
            </w:r>
          </w:p>
        </w:tc>
      </w:tr>
      <w:tr w:rsidR="001B2B8E">
        <w:tc>
          <w:tcPr>
            <w:tcW w:w="1413" w:type="dxa"/>
            <w:vAlign w:val="center"/>
          </w:tcPr>
          <w:p w:rsidR="001B2B8E" w:rsidRDefault="006B096F">
            <w:pPr>
              <w:spacing w:line="360" w:lineRule="auto"/>
              <w:jc w:val="center"/>
              <w:rPr>
                <w:sz w:val="24"/>
              </w:rPr>
            </w:pPr>
            <w:r>
              <w:rPr>
                <w:rFonts w:hint="eastAsia"/>
                <w:sz w:val="24"/>
              </w:rPr>
              <w:t>1</w:t>
            </w:r>
            <w:r>
              <w:rPr>
                <w:sz w:val="24"/>
              </w:rPr>
              <w:t>0</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5.27</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5.16</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0.11</w:t>
            </w:r>
          </w:p>
        </w:tc>
      </w:tr>
    </w:tbl>
    <w:p w:rsidR="001B2B8E" w:rsidRDefault="006B096F">
      <w:pPr>
        <w:spacing w:line="360" w:lineRule="auto"/>
        <w:ind w:firstLine="480"/>
        <w:rPr>
          <w:sz w:val="24"/>
          <w:szCs w:val="28"/>
        </w:rPr>
      </w:pPr>
      <w:r>
        <w:rPr>
          <w:rFonts w:hint="eastAsia"/>
          <w:sz w:val="24"/>
        </w:rPr>
        <w:t>实际校准时，测量</w:t>
      </w:r>
      <w:r>
        <w:rPr>
          <w:rFonts w:hint="eastAsia"/>
          <w:sz w:val="24"/>
        </w:rPr>
        <w:t>4</w:t>
      </w:r>
      <w:r>
        <w:rPr>
          <w:rFonts w:hint="eastAsia"/>
          <w:sz w:val="24"/>
        </w:rPr>
        <w:t>次</w:t>
      </w:r>
      <w:r>
        <w:rPr>
          <w:rFonts w:hint="eastAsia"/>
          <w:sz w:val="24"/>
          <w:szCs w:val="28"/>
        </w:rPr>
        <w:t>。根据表</w:t>
      </w:r>
      <w:r w:rsidR="00F42D0C">
        <w:rPr>
          <w:rFonts w:hint="eastAsia"/>
          <w:sz w:val="24"/>
          <w:szCs w:val="28"/>
        </w:rPr>
        <w:t>C</w:t>
      </w:r>
      <w:r>
        <w:rPr>
          <w:sz w:val="24"/>
          <w:szCs w:val="28"/>
        </w:rPr>
        <w:t>.1</w:t>
      </w:r>
      <w:r>
        <w:rPr>
          <w:rFonts w:hint="eastAsia"/>
          <w:sz w:val="24"/>
          <w:szCs w:val="28"/>
        </w:rPr>
        <w:t>，被校烟尘测试仪流速测量随机误差</w:t>
      </w:r>
      <w:r>
        <w:rPr>
          <w:sz w:val="24"/>
          <w:szCs w:val="28"/>
        </w:rPr>
        <w:t>引入的不确定度</w:t>
      </w:r>
      <w:r>
        <w:rPr>
          <w:rFonts w:hint="eastAsia"/>
          <w:sz w:val="24"/>
          <w:szCs w:val="28"/>
        </w:rPr>
        <w:t>通过以下方式计算：</w:t>
      </w:r>
    </w:p>
    <w:p w:rsidR="001B2B8E" w:rsidRDefault="006B096F">
      <w:pPr>
        <w:spacing w:line="360" w:lineRule="auto"/>
        <w:jc w:val="center"/>
        <w:rPr>
          <w:sz w:val="24"/>
        </w:rPr>
      </w:pPr>
      <w:r>
        <w:rPr>
          <w:position w:val="-24"/>
          <w:sz w:val="24"/>
        </w:rPr>
        <w:object w:dxaOrig="1350" w:dyaOrig="960">
          <v:shape id="_x0000_i1045" type="#_x0000_t75" style="width:67.8pt;height:48pt" o:ole="">
            <v:imagedata r:id="rId54" o:title=""/>
          </v:shape>
          <o:OLEObject Type="Embed" ProgID="Equation.DSMT4" ShapeID="_x0000_i1045" DrawAspect="Content" ObjectID="_1697363663" r:id="rId55"/>
        </w:object>
      </w:r>
      <w:r>
        <w:rPr>
          <w:sz w:val="24"/>
        </w:rPr>
        <w:t xml:space="preserve"> </w:t>
      </w:r>
      <w:r w:rsidRPr="006A7675">
        <w:rPr>
          <w:rFonts w:hint="eastAsia"/>
          <w:sz w:val="24"/>
        </w:rPr>
        <w:t>0.06</w:t>
      </w:r>
      <w:r>
        <w:rPr>
          <w:sz w:val="24"/>
        </w:rPr>
        <w:t>m/s</w:t>
      </w:r>
      <w:r>
        <w:rPr>
          <w:rFonts w:hint="eastAsia"/>
          <w:sz w:val="24"/>
          <w:szCs w:val="21"/>
        </w:rPr>
        <w:t xml:space="preserve">        (</w:t>
      </w:r>
      <w:r w:rsidR="00F42D0C">
        <w:rPr>
          <w:rFonts w:hint="eastAsia"/>
          <w:sz w:val="24"/>
          <w:szCs w:val="21"/>
        </w:rPr>
        <w:t>C</w:t>
      </w:r>
      <w:r>
        <w:rPr>
          <w:rFonts w:hint="eastAsia"/>
          <w:sz w:val="24"/>
          <w:szCs w:val="21"/>
        </w:rPr>
        <w:t>1)</w:t>
      </w:r>
    </w:p>
    <w:p w:rsidR="001B2B8E" w:rsidRDefault="006B096F">
      <w:pPr>
        <w:spacing w:line="360" w:lineRule="auto"/>
        <w:jc w:val="center"/>
        <w:rPr>
          <w:sz w:val="24"/>
        </w:rPr>
      </w:pPr>
      <w:r w:rsidRPr="006A7675">
        <w:rPr>
          <w:position w:val="-26"/>
        </w:rPr>
        <w:object w:dxaOrig="2130" w:dyaOrig="1125">
          <v:shape id="_x0000_i1046" type="#_x0000_t75" style="width:106.8pt;height:56.4pt" o:ole="">
            <v:imagedata r:id="rId56" o:title=""/>
          </v:shape>
          <o:OLEObject Type="Embed" ProgID="Equation.DSMT4" ShapeID="_x0000_i1046" DrawAspect="Content" ObjectID="_1697363664" r:id="rId57"/>
        </w:object>
      </w:r>
      <w:r w:rsidRPr="006A7675">
        <w:rPr>
          <w:rFonts w:hint="eastAsia"/>
        </w:rPr>
        <w:t>0.0938</w:t>
      </w:r>
      <w:r w:rsidRPr="006A7675">
        <w:t xml:space="preserve"> </w:t>
      </w:r>
      <w:r>
        <w:rPr>
          <w:sz w:val="24"/>
        </w:rPr>
        <w:t>m/s</w:t>
      </w:r>
      <w:r>
        <w:rPr>
          <w:rFonts w:hint="eastAsia"/>
          <w:sz w:val="24"/>
          <w:szCs w:val="21"/>
        </w:rPr>
        <w:t xml:space="preserve">   </w:t>
      </w:r>
    </w:p>
    <w:p w:rsidR="001B2B8E" w:rsidRDefault="006B096F">
      <w:pPr>
        <w:spacing w:line="360" w:lineRule="auto"/>
        <w:jc w:val="center"/>
        <w:rPr>
          <w:sz w:val="24"/>
        </w:rPr>
      </w:pPr>
      <w:r>
        <w:rPr>
          <w:position w:val="-28"/>
        </w:rPr>
        <w:object w:dxaOrig="975" w:dyaOrig="720">
          <v:shape id="_x0000_i1047" type="#_x0000_t75" style="width:48.6pt;height:36pt" o:ole="">
            <v:imagedata r:id="rId58" o:title=""/>
          </v:shape>
          <o:OLEObject Type="Embed" ProgID="Equation.DSMT4" ShapeID="_x0000_i1047" DrawAspect="Content" ObjectID="_1697363665" r:id="rId59"/>
        </w:object>
      </w:r>
      <w:r w:rsidRPr="006A7675">
        <w:t xml:space="preserve"> </w:t>
      </w:r>
      <w:r w:rsidRPr="006A7675">
        <w:rPr>
          <w:rFonts w:hint="eastAsia"/>
        </w:rPr>
        <w:t>0.0469</w:t>
      </w:r>
      <w:r>
        <w:rPr>
          <w:sz w:val="24"/>
        </w:rPr>
        <w:t>m/s</w:t>
      </w:r>
      <w:r>
        <w:rPr>
          <w:sz w:val="24"/>
        </w:rPr>
        <w:t>。</w:t>
      </w:r>
    </w:p>
    <w:p w:rsidR="001B2B8E" w:rsidRDefault="00F42D0C">
      <w:pPr>
        <w:spacing w:line="360" w:lineRule="auto"/>
        <w:rPr>
          <w:sz w:val="24"/>
        </w:rPr>
      </w:pPr>
      <w:r>
        <w:rPr>
          <w:rFonts w:hint="eastAsia"/>
          <w:sz w:val="24"/>
          <w:szCs w:val="21"/>
        </w:rPr>
        <w:t>C</w:t>
      </w:r>
      <w:r w:rsidR="006B096F">
        <w:rPr>
          <w:rFonts w:hint="eastAsia"/>
          <w:sz w:val="24"/>
          <w:szCs w:val="21"/>
        </w:rPr>
        <w:t>5.1.2</w:t>
      </w:r>
      <w:r w:rsidR="006B096F">
        <w:rPr>
          <w:rFonts w:hint="eastAsia"/>
          <w:sz w:val="24"/>
          <w:szCs w:val="21"/>
        </w:rPr>
        <w:t>装置流速设定为</w:t>
      </w:r>
      <w:r w:rsidR="006B096F">
        <w:rPr>
          <w:rFonts w:hint="eastAsia"/>
          <w:sz w:val="24"/>
          <w:szCs w:val="21"/>
        </w:rPr>
        <w:t>20</w:t>
      </w:r>
      <w:r w:rsidR="002E47F2">
        <w:rPr>
          <w:rFonts w:hint="eastAsia"/>
          <w:sz w:val="24"/>
          <w:szCs w:val="21"/>
        </w:rPr>
        <w:t xml:space="preserve"> </w:t>
      </w:r>
      <w:r w:rsidR="006B096F">
        <w:rPr>
          <w:rFonts w:hint="eastAsia"/>
          <w:sz w:val="24"/>
          <w:szCs w:val="21"/>
        </w:rPr>
        <w:t>m/s,</w:t>
      </w:r>
      <w:r w:rsidR="006B096F">
        <w:rPr>
          <w:rFonts w:hint="eastAsia"/>
          <w:sz w:val="24"/>
          <w:szCs w:val="21"/>
        </w:rPr>
        <w:t>将被校烟尘测试仪</w:t>
      </w:r>
      <w:r w:rsidR="006B096F">
        <w:rPr>
          <w:rFonts w:hint="eastAsia"/>
          <w:sz w:val="24"/>
        </w:rPr>
        <w:t>在重复性条件下进行</w:t>
      </w:r>
      <w:r w:rsidR="006B096F">
        <w:rPr>
          <w:rFonts w:hint="eastAsia"/>
          <w:sz w:val="24"/>
        </w:rPr>
        <w:t>1</w:t>
      </w:r>
      <w:r w:rsidR="006B096F">
        <w:rPr>
          <w:sz w:val="24"/>
        </w:rPr>
        <w:t>0</w:t>
      </w:r>
      <w:r w:rsidR="006B096F">
        <w:rPr>
          <w:rFonts w:hint="eastAsia"/>
          <w:sz w:val="24"/>
        </w:rPr>
        <w:t>次测量，得到</w:t>
      </w:r>
      <w:r w:rsidR="006B096F">
        <w:rPr>
          <w:rFonts w:hint="eastAsia"/>
          <w:sz w:val="24"/>
        </w:rPr>
        <w:t>1</w:t>
      </w:r>
      <w:r w:rsidR="006B096F">
        <w:rPr>
          <w:sz w:val="24"/>
        </w:rPr>
        <w:t>0</w:t>
      </w:r>
      <w:r w:rsidR="006B096F">
        <w:rPr>
          <w:rFonts w:hint="eastAsia"/>
          <w:sz w:val="24"/>
        </w:rPr>
        <w:t>组被校仪器流速示</w:t>
      </w:r>
      <w:r w:rsidR="006B096F">
        <w:rPr>
          <w:sz w:val="24"/>
          <w:szCs w:val="21"/>
        </w:rPr>
        <w:t>值</w:t>
      </w:r>
      <w:proofErr w:type="spellStart"/>
      <w:r w:rsidR="006B096F">
        <w:rPr>
          <w:rFonts w:hint="eastAsia"/>
          <w:i/>
          <w:sz w:val="24"/>
          <w:szCs w:val="21"/>
        </w:rPr>
        <w:t>v</w:t>
      </w:r>
      <w:r w:rsidR="006B096F">
        <w:rPr>
          <w:sz w:val="24"/>
          <w:szCs w:val="21"/>
          <w:vertAlign w:val="subscript"/>
        </w:rPr>
        <w:t>m</w:t>
      </w:r>
      <w:proofErr w:type="spellEnd"/>
      <w:r w:rsidR="006B096F">
        <w:rPr>
          <w:rFonts w:hint="eastAsia"/>
          <w:sz w:val="24"/>
        </w:rPr>
        <w:t>和</w:t>
      </w:r>
      <w:r w:rsidR="006B096F">
        <w:rPr>
          <w:rFonts w:hint="eastAsia"/>
          <w:sz w:val="24"/>
        </w:rPr>
        <w:t>1</w:t>
      </w:r>
      <w:r w:rsidR="006B096F">
        <w:rPr>
          <w:sz w:val="24"/>
        </w:rPr>
        <w:t>0</w:t>
      </w:r>
      <w:r w:rsidR="006B096F">
        <w:rPr>
          <w:rFonts w:hint="eastAsia"/>
          <w:sz w:val="24"/>
        </w:rPr>
        <w:t>组标准</w:t>
      </w:r>
      <w:r w:rsidR="006B096F">
        <w:rPr>
          <w:sz w:val="24"/>
          <w:szCs w:val="21"/>
        </w:rPr>
        <w:t>值</w:t>
      </w:r>
      <w:r w:rsidR="006B096F">
        <w:rPr>
          <w:rFonts w:hint="eastAsia"/>
          <w:i/>
          <w:sz w:val="24"/>
          <w:szCs w:val="21"/>
        </w:rPr>
        <w:t>v</w:t>
      </w:r>
      <w:r w:rsidR="006B096F">
        <w:rPr>
          <w:sz w:val="24"/>
          <w:szCs w:val="21"/>
          <w:vertAlign w:val="subscript"/>
        </w:rPr>
        <w:t>s</w:t>
      </w:r>
      <w:r w:rsidR="006B096F">
        <w:rPr>
          <w:rFonts w:hint="eastAsia"/>
          <w:sz w:val="24"/>
        </w:rPr>
        <w:t>。代入公式</w:t>
      </w:r>
      <w:r w:rsidR="006B096F">
        <w:rPr>
          <w:rFonts w:hint="eastAsia"/>
          <w:sz w:val="24"/>
        </w:rPr>
        <w:t>B.</w:t>
      </w:r>
      <w:r w:rsidR="006B096F">
        <w:rPr>
          <w:sz w:val="24"/>
        </w:rPr>
        <w:t>1</w:t>
      </w:r>
      <w:r w:rsidR="006B096F">
        <w:rPr>
          <w:rFonts w:hint="eastAsia"/>
          <w:sz w:val="24"/>
        </w:rPr>
        <w:t>，得到</w:t>
      </w:r>
      <w:r w:rsidR="006B096F">
        <w:rPr>
          <w:rFonts w:hint="eastAsia"/>
          <w:sz w:val="24"/>
        </w:rPr>
        <w:t>1</w:t>
      </w:r>
      <w:r w:rsidR="006B096F">
        <w:rPr>
          <w:sz w:val="24"/>
        </w:rPr>
        <w:t>0</w:t>
      </w:r>
      <w:r w:rsidR="006B096F">
        <w:rPr>
          <w:rFonts w:hint="eastAsia"/>
          <w:sz w:val="24"/>
        </w:rPr>
        <w:t>个</w:t>
      </w:r>
      <w:proofErr w:type="spellStart"/>
      <w:r w:rsidR="006B096F">
        <w:rPr>
          <w:rFonts w:ascii="Sylfaen" w:hAnsi="Sylfaen"/>
          <w:sz w:val="24"/>
          <w:szCs w:val="21"/>
        </w:rPr>
        <w:t>Δ</w:t>
      </w:r>
      <w:r w:rsidR="006B096F">
        <w:rPr>
          <w:rFonts w:hint="eastAsia"/>
          <w:i/>
          <w:sz w:val="24"/>
          <w:szCs w:val="21"/>
        </w:rPr>
        <w:t>v</w:t>
      </w:r>
      <w:proofErr w:type="spellEnd"/>
      <w:r w:rsidR="006B096F">
        <w:rPr>
          <w:rFonts w:hint="eastAsia"/>
          <w:sz w:val="24"/>
        </w:rPr>
        <w:t>值</w:t>
      </w:r>
      <w:r w:rsidR="006B096F">
        <w:rPr>
          <w:rFonts w:hint="eastAsia"/>
          <w:sz w:val="24"/>
          <w:szCs w:val="28"/>
        </w:rPr>
        <w:t>，记为</w:t>
      </w:r>
      <w:proofErr w:type="spellStart"/>
      <w:r w:rsidR="006B096F">
        <w:rPr>
          <w:rFonts w:ascii="Sylfaen" w:hAnsi="Sylfaen"/>
          <w:sz w:val="24"/>
          <w:szCs w:val="21"/>
        </w:rPr>
        <w:t>Δ</w:t>
      </w:r>
      <w:r w:rsidR="006B096F">
        <w:rPr>
          <w:rFonts w:hint="eastAsia"/>
          <w:i/>
          <w:sz w:val="24"/>
          <w:szCs w:val="21"/>
        </w:rPr>
        <w:t>v</w:t>
      </w:r>
      <w:proofErr w:type="spellEnd"/>
      <w:r w:rsidR="006B096F">
        <w:rPr>
          <w:rFonts w:hint="eastAsia"/>
          <w:sz w:val="24"/>
          <w:szCs w:val="28"/>
        </w:rPr>
        <w:t>（</w:t>
      </w:r>
      <w:r w:rsidR="006B096F">
        <w:rPr>
          <w:position w:val="-10"/>
        </w:rPr>
        <w:object w:dxaOrig="1380" w:dyaOrig="315">
          <v:shape id="_x0000_i1048" type="#_x0000_t75" style="width:69pt;height:15.6pt" o:ole="">
            <v:imagedata r:id="rId21" o:title=""/>
          </v:shape>
          <o:OLEObject Type="Embed" ProgID="Equation.DSMT4" ShapeID="_x0000_i1048" DrawAspect="Content" ObjectID="_1697363666" r:id="rId60"/>
        </w:object>
      </w:r>
      <w:r w:rsidR="006B096F">
        <w:rPr>
          <w:rFonts w:hint="eastAsia"/>
          <w:sz w:val="24"/>
          <w:szCs w:val="28"/>
        </w:rPr>
        <w:t>）。</w:t>
      </w:r>
      <w:r w:rsidR="006B096F">
        <w:rPr>
          <w:rFonts w:hint="eastAsia"/>
          <w:sz w:val="24"/>
        </w:rPr>
        <w:t>数据列于下表。</w:t>
      </w:r>
    </w:p>
    <w:p w:rsidR="001B2B8E" w:rsidRDefault="006B096F">
      <w:pPr>
        <w:spacing w:line="360" w:lineRule="auto"/>
        <w:jc w:val="center"/>
        <w:rPr>
          <w:sz w:val="24"/>
        </w:rPr>
      </w:pPr>
      <w:r>
        <w:rPr>
          <w:rFonts w:hint="eastAsia"/>
          <w:sz w:val="24"/>
        </w:rPr>
        <w:t>表</w:t>
      </w:r>
      <w:r>
        <w:rPr>
          <w:rFonts w:hint="eastAsia"/>
          <w:sz w:val="24"/>
        </w:rPr>
        <w:t xml:space="preserve"> </w:t>
      </w:r>
      <w:r w:rsidR="00F42D0C">
        <w:rPr>
          <w:rFonts w:hint="eastAsia"/>
          <w:sz w:val="24"/>
        </w:rPr>
        <w:t>C</w:t>
      </w:r>
      <w:r>
        <w:rPr>
          <w:sz w:val="24"/>
        </w:rPr>
        <w:t>.</w:t>
      </w:r>
      <w:r>
        <w:rPr>
          <w:rFonts w:hint="eastAsia"/>
          <w:sz w:val="24"/>
        </w:rPr>
        <w:t>2</w:t>
      </w:r>
      <w:r>
        <w:rPr>
          <w:sz w:val="24"/>
        </w:rPr>
        <w:t xml:space="preserve">   </w:t>
      </w:r>
      <w:r>
        <w:rPr>
          <w:rFonts w:hint="eastAsia"/>
          <w:sz w:val="24"/>
        </w:rPr>
        <w:t>流量</w:t>
      </w:r>
      <w:r>
        <w:rPr>
          <w:rFonts w:hint="eastAsia"/>
          <w:sz w:val="24"/>
          <w:szCs w:val="21"/>
        </w:rPr>
        <w:t>校准数据表</w:t>
      </w:r>
    </w:p>
    <w:tbl>
      <w:tblPr>
        <w:tblStyle w:val="af3"/>
        <w:tblW w:w="0" w:type="auto"/>
        <w:tblLook w:val="04A0" w:firstRow="1" w:lastRow="0" w:firstColumn="1" w:lastColumn="0" w:noHBand="0" w:noVBand="1"/>
      </w:tblPr>
      <w:tblGrid>
        <w:gridCol w:w="1413"/>
        <w:gridCol w:w="2977"/>
        <w:gridCol w:w="2522"/>
        <w:gridCol w:w="2206"/>
      </w:tblGrid>
      <w:tr w:rsidR="00F24AB5">
        <w:tc>
          <w:tcPr>
            <w:tcW w:w="1413" w:type="dxa"/>
            <w:vAlign w:val="center"/>
          </w:tcPr>
          <w:p w:rsidR="00F24AB5" w:rsidRDefault="00F24AB5">
            <w:pPr>
              <w:spacing w:line="360" w:lineRule="auto"/>
              <w:jc w:val="center"/>
              <w:rPr>
                <w:sz w:val="24"/>
              </w:rPr>
            </w:pPr>
            <w:r>
              <w:rPr>
                <w:rFonts w:hint="eastAsia"/>
                <w:sz w:val="24"/>
              </w:rPr>
              <w:t>测量次数</w:t>
            </w:r>
          </w:p>
          <w:p w:rsidR="00F24AB5" w:rsidRDefault="00F24AB5">
            <w:pPr>
              <w:spacing w:line="360" w:lineRule="auto"/>
              <w:jc w:val="center"/>
              <w:textAlignment w:val="center"/>
              <w:rPr>
                <w:sz w:val="24"/>
              </w:rPr>
            </w:pPr>
            <w:r>
              <w:rPr>
                <w:rFonts w:hint="eastAsia"/>
                <w:sz w:val="24"/>
              </w:rPr>
              <w:t>（第</w:t>
            </w:r>
            <w:proofErr w:type="spellStart"/>
            <w:r>
              <w:rPr>
                <w:rFonts w:hint="eastAsia"/>
                <w:i/>
              </w:rPr>
              <w:t>i</w:t>
            </w:r>
            <w:proofErr w:type="spellEnd"/>
            <w:r>
              <w:rPr>
                <w:rFonts w:hint="eastAsia"/>
              </w:rPr>
              <w:t>次</w:t>
            </w:r>
            <w:r>
              <w:rPr>
                <w:rFonts w:hint="eastAsia"/>
                <w:sz w:val="24"/>
              </w:rPr>
              <w:t>）</w:t>
            </w:r>
          </w:p>
        </w:tc>
        <w:tc>
          <w:tcPr>
            <w:tcW w:w="2977" w:type="dxa"/>
            <w:vAlign w:val="center"/>
          </w:tcPr>
          <w:p w:rsidR="00F24AB5" w:rsidRDefault="00F24AB5" w:rsidP="005E618D">
            <w:pPr>
              <w:spacing w:line="360" w:lineRule="auto"/>
              <w:rPr>
                <w:sz w:val="24"/>
              </w:rPr>
            </w:pPr>
            <w:r>
              <w:rPr>
                <w:rFonts w:hint="eastAsia"/>
                <w:sz w:val="24"/>
              </w:rPr>
              <w:t>被校烟尘测试仪流速值</w:t>
            </w:r>
            <w:r>
              <w:rPr>
                <w:rFonts w:hint="eastAsia"/>
                <w:sz w:val="24"/>
              </w:rPr>
              <w:t>(</w:t>
            </w:r>
            <w:proofErr w:type="spellStart"/>
            <w:r>
              <w:rPr>
                <w:rFonts w:hint="eastAsia"/>
                <w:i/>
                <w:sz w:val="24"/>
              </w:rPr>
              <w:t>v</w:t>
            </w:r>
            <w:r>
              <w:rPr>
                <w:rFonts w:hint="eastAsia"/>
                <w:i/>
                <w:sz w:val="24"/>
                <w:vertAlign w:val="subscript"/>
              </w:rPr>
              <w:t>m</w:t>
            </w:r>
            <w:proofErr w:type="spellEnd"/>
            <w:r>
              <w:rPr>
                <w:rFonts w:hint="eastAsia"/>
                <w:sz w:val="24"/>
              </w:rPr>
              <w:t xml:space="preserve">) </w:t>
            </w:r>
            <w:r>
              <w:t xml:space="preserve"> </w:t>
            </w:r>
            <w:r>
              <w:rPr>
                <w:sz w:val="24"/>
              </w:rPr>
              <w:t>m/s</w:t>
            </w:r>
          </w:p>
        </w:tc>
        <w:tc>
          <w:tcPr>
            <w:tcW w:w="2522" w:type="dxa"/>
            <w:vAlign w:val="center"/>
          </w:tcPr>
          <w:p w:rsidR="00F24AB5" w:rsidRDefault="00F24AB5" w:rsidP="005E618D">
            <w:pPr>
              <w:spacing w:line="360" w:lineRule="auto"/>
              <w:jc w:val="center"/>
              <w:rPr>
                <w:sz w:val="24"/>
              </w:rPr>
            </w:pPr>
            <w:r>
              <w:rPr>
                <w:rFonts w:hint="eastAsia"/>
                <w:sz w:val="24"/>
              </w:rPr>
              <w:t>标准流速值</w:t>
            </w:r>
            <w:r>
              <w:rPr>
                <w:rFonts w:hint="eastAsia"/>
                <w:sz w:val="24"/>
              </w:rPr>
              <w:t>(</w:t>
            </w:r>
            <w:r>
              <w:rPr>
                <w:rFonts w:hint="eastAsia"/>
                <w:i/>
                <w:sz w:val="24"/>
              </w:rPr>
              <w:t>v</w:t>
            </w:r>
            <w:r>
              <w:rPr>
                <w:rFonts w:hint="eastAsia"/>
                <w:i/>
                <w:sz w:val="24"/>
                <w:vertAlign w:val="subscript"/>
              </w:rPr>
              <w:t>s</w:t>
            </w:r>
            <w:r>
              <w:rPr>
                <w:rFonts w:hint="eastAsia"/>
                <w:sz w:val="24"/>
              </w:rPr>
              <w:t xml:space="preserve">) </w:t>
            </w:r>
            <w:r>
              <w:t xml:space="preserve"> </w:t>
            </w:r>
            <w:r>
              <w:rPr>
                <w:sz w:val="24"/>
              </w:rPr>
              <w:t>m/s</w:t>
            </w:r>
          </w:p>
        </w:tc>
        <w:tc>
          <w:tcPr>
            <w:tcW w:w="2206" w:type="dxa"/>
            <w:vAlign w:val="center"/>
          </w:tcPr>
          <w:p w:rsidR="00F24AB5" w:rsidRDefault="00F24AB5" w:rsidP="005E618D">
            <w:pPr>
              <w:spacing w:line="360" w:lineRule="auto"/>
              <w:jc w:val="center"/>
              <w:rPr>
                <w:sz w:val="24"/>
              </w:rPr>
            </w:pPr>
            <w:r>
              <w:rPr>
                <w:rFonts w:hint="eastAsia"/>
                <w:sz w:val="24"/>
              </w:rPr>
              <w:t>流速测量示值误差</w:t>
            </w:r>
            <w:r>
              <w:rPr>
                <w:rFonts w:hint="eastAsia"/>
                <w:sz w:val="24"/>
              </w:rPr>
              <w:t>(</w:t>
            </w:r>
            <w:proofErr w:type="spellStart"/>
            <w:r>
              <w:rPr>
                <w:rFonts w:ascii="Sylfaen" w:hAnsi="Sylfaen"/>
                <w:sz w:val="24"/>
                <w:szCs w:val="21"/>
              </w:rPr>
              <w:t>Δ</w:t>
            </w:r>
            <w:r>
              <w:rPr>
                <w:rFonts w:hint="eastAsia"/>
                <w:i/>
                <w:sz w:val="24"/>
                <w:szCs w:val="21"/>
              </w:rPr>
              <w:t>v</w:t>
            </w:r>
            <w:proofErr w:type="spellEnd"/>
            <w:r>
              <w:rPr>
                <w:rFonts w:hint="eastAsia"/>
                <w:sz w:val="24"/>
              </w:rPr>
              <w:t>)</w:t>
            </w:r>
            <w:r>
              <w:rPr>
                <w:sz w:val="24"/>
              </w:rPr>
              <w:t>m/s</w:t>
            </w:r>
          </w:p>
        </w:tc>
      </w:tr>
      <w:tr w:rsidR="001B2B8E">
        <w:tc>
          <w:tcPr>
            <w:tcW w:w="1413" w:type="dxa"/>
            <w:vAlign w:val="center"/>
          </w:tcPr>
          <w:p w:rsidR="001B2B8E" w:rsidRDefault="006B096F">
            <w:pPr>
              <w:spacing w:line="360" w:lineRule="auto"/>
              <w:jc w:val="center"/>
              <w:rPr>
                <w:sz w:val="24"/>
              </w:rPr>
            </w:pPr>
            <w:r>
              <w:rPr>
                <w:rFonts w:hint="eastAsia"/>
                <w:sz w:val="24"/>
              </w:rPr>
              <w:lastRenderedPageBreak/>
              <w:t>1</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19.82</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19.46</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0.36</w:t>
            </w:r>
          </w:p>
        </w:tc>
      </w:tr>
      <w:tr w:rsidR="001B2B8E">
        <w:tc>
          <w:tcPr>
            <w:tcW w:w="1413" w:type="dxa"/>
            <w:vAlign w:val="center"/>
          </w:tcPr>
          <w:p w:rsidR="001B2B8E" w:rsidRDefault="006B096F">
            <w:pPr>
              <w:spacing w:line="360" w:lineRule="auto"/>
              <w:jc w:val="center"/>
              <w:rPr>
                <w:sz w:val="24"/>
              </w:rPr>
            </w:pPr>
            <w:r>
              <w:rPr>
                <w:rFonts w:hint="eastAsia"/>
                <w:sz w:val="24"/>
              </w:rPr>
              <w:t>2</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19.56</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19.23</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0.33</w:t>
            </w:r>
          </w:p>
        </w:tc>
      </w:tr>
      <w:tr w:rsidR="001B2B8E">
        <w:tc>
          <w:tcPr>
            <w:tcW w:w="1413" w:type="dxa"/>
            <w:vAlign w:val="center"/>
          </w:tcPr>
          <w:p w:rsidR="001B2B8E" w:rsidRDefault="006B096F">
            <w:pPr>
              <w:spacing w:line="360" w:lineRule="auto"/>
              <w:jc w:val="center"/>
              <w:rPr>
                <w:sz w:val="24"/>
              </w:rPr>
            </w:pPr>
            <w:r>
              <w:rPr>
                <w:rFonts w:hint="eastAsia"/>
                <w:sz w:val="24"/>
              </w:rPr>
              <w:t>3</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19.77</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20.03</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-0.26</w:t>
            </w:r>
          </w:p>
        </w:tc>
      </w:tr>
      <w:tr w:rsidR="001B2B8E">
        <w:tc>
          <w:tcPr>
            <w:tcW w:w="1413" w:type="dxa"/>
            <w:vAlign w:val="center"/>
          </w:tcPr>
          <w:p w:rsidR="001B2B8E" w:rsidRDefault="006B096F">
            <w:pPr>
              <w:spacing w:line="360" w:lineRule="auto"/>
              <w:jc w:val="center"/>
              <w:rPr>
                <w:sz w:val="24"/>
              </w:rPr>
            </w:pPr>
            <w:r>
              <w:rPr>
                <w:rFonts w:hint="eastAsia"/>
                <w:sz w:val="24"/>
              </w:rPr>
              <w:t>4</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19.21</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19.64</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-0.43</w:t>
            </w:r>
          </w:p>
        </w:tc>
      </w:tr>
      <w:tr w:rsidR="001B2B8E">
        <w:tc>
          <w:tcPr>
            <w:tcW w:w="1413" w:type="dxa"/>
            <w:vAlign w:val="center"/>
          </w:tcPr>
          <w:p w:rsidR="001B2B8E" w:rsidRDefault="006B096F">
            <w:pPr>
              <w:spacing w:line="360" w:lineRule="auto"/>
              <w:jc w:val="center"/>
              <w:rPr>
                <w:sz w:val="24"/>
              </w:rPr>
            </w:pPr>
            <w:r>
              <w:rPr>
                <w:rFonts w:hint="eastAsia"/>
                <w:sz w:val="24"/>
              </w:rPr>
              <w:t>5</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18.89</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19.31</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-0.42</w:t>
            </w:r>
          </w:p>
        </w:tc>
      </w:tr>
      <w:tr w:rsidR="001B2B8E">
        <w:tc>
          <w:tcPr>
            <w:tcW w:w="1413" w:type="dxa"/>
            <w:vAlign w:val="center"/>
          </w:tcPr>
          <w:p w:rsidR="001B2B8E" w:rsidRDefault="006B096F">
            <w:pPr>
              <w:spacing w:line="360" w:lineRule="auto"/>
              <w:jc w:val="center"/>
              <w:rPr>
                <w:sz w:val="24"/>
              </w:rPr>
            </w:pPr>
            <w:r>
              <w:rPr>
                <w:rFonts w:hint="eastAsia"/>
                <w:sz w:val="24"/>
              </w:rPr>
              <w:t>6</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19.67</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18.97</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0.7</w:t>
            </w:r>
          </w:p>
        </w:tc>
      </w:tr>
      <w:tr w:rsidR="001B2B8E">
        <w:tc>
          <w:tcPr>
            <w:tcW w:w="1413" w:type="dxa"/>
            <w:vAlign w:val="center"/>
          </w:tcPr>
          <w:p w:rsidR="001B2B8E" w:rsidRDefault="006B096F">
            <w:pPr>
              <w:spacing w:line="360" w:lineRule="auto"/>
              <w:jc w:val="center"/>
              <w:rPr>
                <w:sz w:val="24"/>
              </w:rPr>
            </w:pPr>
            <w:r>
              <w:rPr>
                <w:rFonts w:hint="eastAsia"/>
                <w:sz w:val="24"/>
              </w:rPr>
              <w:t>7</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18.69</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18.98</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-0.29</w:t>
            </w:r>
          </w:p>
        </w:tc>
      </w:tr>
      <w:tr w:rsidR="001B2B8E">
        <w:tc>
          <w:tcPr>
            <w:tcW w:w="1413" w:type="dxa"/>
            <w:vAlign w:val="center"/>
          </w:tcPr>
          <w:p w:rsidR="001B2B8E" w:rsidRDefault="006B096F">
            <w:pPr>
              <w:spacing w:line="360" w:lineRule="auto"/>
              <w:jc w:val="center"/>
              <w:rPr>
                <w:sz w:val="24"/>
              </w:rPr>
            </w:pPr>
            <w:r>
              <w:rPr>
                <w:rFonts w:hint="eastAsia"/>
                <w:sz w:val="24"/>
              </w:rPr>
              <w:t>8</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19.73</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19.64</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0.09</w:t>
            </w:r>
          </w:p>
        </w:tc>
      </w:tr>
      <w:tr w:rsidR="001B2B8E">
        <w:tc>
          <w:tcPr>
            <w:tcW w:w="1413" w:type="dxa"/>
            <w:vAlign w:val="center"/>
          </w:tcPr>
          <w:p w:rsidR="001B2B8E" w:rsidRDefault="006B096F">
            <w:pPr>
              <w:spacing w:line="360" w:lineRule="auto"/>
              <w:jc w:val="center"/>
              <w:rPr>
                <w:sz w:val="24"/>
              </w:rPr>
            </w:pPr>
            <w:r>
              <w:rPr>
                <w:rFonts w:hint="eastAsia"/>
                <w:sz w:val="24"/>
              </w:rPr>
              <w:t>9</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20.11</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19.83</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0.28</w:t>
            </w:r>
          </w:p>
        </w:tc>
      </w:tr>
      <w:tr w:rsidR="001B2B8E">
        <w:tc>
          <w:tcPr>
            <w:tcW w:w="1413" w:type="dxa"/>
            <w:vAlign w:val="center"/>
          </w:tcPr>
          <w:p w:rsidR="001B2B8E" w:rsidRDefault="006B096F">
            <w:pPr>
              <w:spacing w:line="360" w:lineRule="auto"/>
              <w:jc w:val="center"/>
              <w:rPr>
                <w:sz w:val="24"/>
              </w:rPr>
            </w:pPr>
            <w:r>
              <w:rPr>
                <w:rFonts w:hint="eastAsia"/>
                <w:sz w:val="24"/>
              </w:rPr>
              <w:t>1</w:t>
            </w:r>
            <w:r>
              <w:rPr>
                <w:sz w:val="24"/>
              </w:rPr>
              <w:t>0</w:t>
            </w:r>
          </w:p>
        </w:tc>
        <w:tc>
          <w:tcPr>
            <w:tcW w:w="2977" w:type="dxa"/>
            <w:vAlign w:val="bottom"/>
          </w:tcPr>
          <w:p w:rsidR="001B2B8E" w:rsidRDefault="006B096F">
            <w:pPr>
              <w:jc w:val="right"/>
              <w:rPr>
                <w:rFonts w:ascii="宋体" w:hAnsi="宋体" w:cs="宋体"/>
                <w:color w:val="000000"/>
                <w:sz w:val="22"/>
                <w:szCs w:val="22"/>
              </w:rPr>
            </w:pPr>
            <w:r>
              <w:rPr>
                <w:rFonts w:hint="eastAsia"/>
                <w:color w:val="000000"/>
                <w:sz w:val="22"/>
                <w:szCs w:val="22"/>
              </w:rPr>
              <w:t>19.52</w:t>
            </w:r>
          </w:p>
        </w:tc>
        <w:tc>
          <w:tcPr>
            <w:tcW w:w="2522" w:type="dxa"/>
            <w:vAlign w:val="bottom"/>
          </w:tcPr>
          <w:p w:rsidR="001B2B8E" w:rsidRDefault="006B096F">
            <w:pPr>
              <w:jc w:val="right"/>
              <w:rPr>
                <w:rFonts w:ascii="宋体" w:hAnsi="宋体" w:cs="宋体"/>
                <w:color w:val="000000"/>
                <w:sz w:val="22"/>
                <w:szCs w:val="22"/>
              </w:rPr>
            </w:pPr>
            <w:r>
              <w:rPr>
                <w:rFonts w:hint="eastAsia"/>
                <w:color w:val="000000"/>
                <w:sz w:val="22"/>
                <w:szCs w:val="22"/>
              </w:rPr>
              <w:t>19.45</w:t>
            </w:r>
          </w:p>
        </w:tc>
        <w:tc>
          <w:tcPr>
            <w:tcW w:w="2206" w:type="dxa"/>
            <w:vAlign w:val="bottom"/>
          </w:tcPr>
          <w:p w:rsidR="001B2B8E" w:rsidRDefault="006B096F">
            <w:pPr>
              <w:jc w:val="right"/>
              <w:rPr>
                <w:rFonts w:ascii="宋体" w:hAnsi="宋体" w:cs="宋体"/>
                <w:color w:val="000000"/>
                <w:sz w:val="22"/>
                <w:szCs w:val="22"/>
              </w:rPr>
            </w:pPr>
            <w:r>
              <w:rPr>
                <w:rFonts w:hint="eastAsia"/>
                <w:color w:val="000000"/>
                <w:sz w:val="22"/>
                <w:szCs w:val="22"/>
              </w:rPr>
              <w:t>0.07</w:t>
            </w:r>
          </w:p>
        </w:tc>
      </w:tr>
    </w:tbl>
    <w:p w:rsidR="001B2B8E" w:rsidRDefault="006B096F">
      <w:pPr>
        <w:spacing w:line="360" w:lineRule="auto"/>
        <w:ind w:firstLine="480"/>
        <w:rPr>
          <w:sz w:val="24"/>
          <w:szCs w:val="28"/>
        </w:rPr>
      </w:pPr>
      <w:r>
        <w:rPr>
          <w:rFonts w:hint="eastAsia"/>
          <w:sz w:val="24"/>
        </w:rPr>
        <w:t>实际校准时，测量</w:t>
      </w:r>
      <w:r>
        <w:rPr>
          <w:rFonts w:hint="eastAsia"/>
          <w:sz w:val="24"/>
        </w:rPr>
        <w:t>4</w:t>
      </w:r>
      <w:r>
        <w:rPr>
          <w:rFonts w:hint="eastAsia"/>
          <w:sz w:val="24"/>
        </w:rPr>
        <w:t>次</w:t>
      </w:r>
      <w:r>
        <w:rPr>
          <w:rFonts w:hint="eastAsia"/>
          <w:sz w:val="24"/>
          <w:szCs w:val="28"/>
        </w:rPr>
        <w:t>。根据表</w:t>
      </w:r>
      <w:r w:rsidR="00F42D0C">
        <w:rPr>
          <w:rFonts w:hint="eastAsia"/>
          <w:sz w:val="24"/>
          <w:szCs w:val="28"/>
        </w:rPr>
        <w:t>C</w:t>
      </w:r>
      <w:r>
        <w:rPr>
          <w:sz w:val="24"/>
          <w:szCs w:val="28"/>
        </w:rPr>
        <w:t>.</w:t>
      </w:r>
      <w:r>
        <w:rPr>
          <w:rFonts w:hint="eastAsia"/>
          <w:sz w:val="24"/>
          <w:szCs w:val="28"/>
        </w:rPr>
        <w:t>2</w:t>
      </w:r>
      <w:r>
        <w:rPr>
          <w:rFonts w:hint="eastAsia"/>
          <w:sz w:val="24"/>
          <w:szCs w:val="28"/>
        </w:rPr>
        <w:t>，被校烟尘测试仪流速测量随机误差</w:t>
      </w:r>
      <w:r>
        <w:rPr>
          <w:sz w:val="24"/>
          <w:szCs w:val="28"/>
        </w:rPr>
        <w:t>引入的不确定度</w:t>
      </w:r>
      <w:r>
        <w:rPr>
          <w:rFonts w:hint="eastAsia"/>
          <w:sz w:val="24"/>
          <w:szCs w:val="28"/>
        </w:rPr>
        <w:t>通过以下方式计算：</w:t>
      </w:r>
    </w:p>
    <w:p w:rsidR="001B2B8E" w:rsidRDefault="006B096F">
      <w:pPr>
        <w:spacing w:line="360" w:lineRule="auto"/>
        <w:jc w:val="center"/>
        <w:rPr>
          <w:sz w:val="24"/>
        </w:rPr>
      </w:pPr>
      <w:r>
        <w:rPr>
          <w:position w:val="-24"/>
          <w:sz w:val="24"/>
        </w:rPr>
        <w:object w:dxaOrig="1350" w:dyaOrig="960">
          <v:shape id="_x0000_i1049" type="#_x0000_t75" style="width:67.8pt;height:48pt" o:ole="">
            <v:imagedata r:id="rId54" o:title=""/>
          </v:shape>
          <o:OLEObject Type="Embed" ProgID="Equation.DSMT4" ShapeID="_x0000_i1049" DrawAspect="Content" ObjectID="_1697363667" r:id="rId61"/>
        </w:object>
      </w:r>
      <w:r>
        <w:rPr>
          <w:sz w:val="24"/>
        </w:rPr>
        <w:t xml:space="preserve"> </w:t>
      </w:r>
      <w:r w:rsidRPr="006A7675">
        <w:rPr>
          <w:rFonts w:hint="eastAsia"/>
          <w:sz w:val="24"/>
        </w:rPr>
        <w:t>0.43</w:t>
      </w:r>
      <w:r w:rsidRPr="006A7675">
        <w:rPr>
          <w:sz w:val="24"/>
        </w:rPr>
        <w:t>m</w:t>
      </w:r>
      <w:r>
        <w:rPr>
          <w:sz w:val="24"/>
        </w:rPr>
        <w:t>/s</w:t>
      </w:r>
      <w:r>
        <w:rPr>
          <w:rFonts w:hint="eastAsia"/>
          <w:sz w:val="24"/>
          <w:szCs w:val="21"/>
        </w:rPr>
        <w:t xml:space="preserve">        (</w:t>
      </w:r>
      <w:r w:rsidR="00F42D0C">
        <w:rPr>
          <w:rFonts w:hint="eastAsia"/>
          <w:sz w:val="24"/>
          <w:szCs w:val="21"/>
        </w:rPr>
        <w:t>C2</w:t>
      </w:r>
      <w:r>
        <w:rPr>
          <w:rFonts w:hint="eastAsia"/>
          <w:sz w:val="24"/>
          <w:szCs w:val="21"/>
        </w:rPr>
        <w:t>)</w:t>
      </w:r>
    </w:p>
    <w:p w:rsidR="001B2B8E" w:rsidRDefault="006B096F">
      <w:pPr>
        <w:spacing w:line="360" w:lineRule="auto"/>
        <w:jc w:val="center"/>
        <w:rPr>
          <w:sz w:val="24"/>
        </w:rPr>
      </w:pPr>
      <w:r>
        <w:rPr>
          <w:position w:val="-26"/>
        </w:rPr>
        <w:object w:dxaOrig="2130" w:dyaOrig="1125">
          <v:shape id="_x0000_i1050" type="#_x0000_t75" style="width:106.8pt;height:56.4pt" o:ole="">
            <v:imagedata r:id="rId56" o:title=""/>
          </v:shape>
          <o:OLEObject Type="Embed" ProgID="Equation.DSMT4" ShapeID="_x0000_i1050" DrawAspect="Content" ObjectID="_1697363668" r:id="rId62"/>
        </w:object>
      </w:r>
      <w:r w:rsidRPr="006A7675">
        <w:rPr>
          <w:rFonts w:hint="eastAsia"/>
        </w:rPr>
        <w:t>0.3822</w:t>
      </w:r>
      <w:r w:rsidRPr="006A7675">
        <w:t xml:space="preserve"> </w:t>
      </w:r>
      <w:r>
        <w:rPr>
          <w:sz w:val="24"/>
        </w:rPr>
        <w:t>m/s</w:t>
      </w:r>
      <w:r>
        <w:rPr>
          <w:rFonts w:hint="eastAsia"/>
          <w:sz w:val="24"/>
          <w:szCs w:val="21"/>
        </w:rPr>
        <w:t xml:space="preserve">   </w:t>
      </w:r>
    </w:p>
    <w:p w:rsidR="001B2B8E" w:rsidRDefault="006B096F">
      <w:pPr>
        <w:spacing w:line="360" w:lineRule="auto"/>
        <w:jc w:val="center"/>
        <w:rPr>
          <w:sz w:val="24"/>
        </w:rPr>
      </w:pPr>
      <w:r>
        <w:rPr>
          <w:position w:val="-28"/>
        </w:rPr>
        <w:object w:dxaOrig="975" w:dyaOrig="720">
          <v:shape id="_x0000_i1051" type="#_x0000_t75" style="width:48.6pt;height:36pt" o:ole="">
            <v:imagedata r:id="rId58" o:title=""/>
          </v:shape>
          <o:OLEObject Type="Embed" ProgID="Equation.DSMT4" ShapeID="_x0000_i1051" DrawAspect="Content" ObjectID="_1697363669" r:id="rId63"/>
        </w:object>
      </w:r>
      <w:r w:rsidRPr="006A7675">
        <w:rPr>
          <w:rFonts w:hint="eastAsia"/>
        </w:rPr>
        <w:t>0.1911</w:t>
      </w:r>
      <w:r w:rsidR="006A7675" w:rsidRPr="006A7675">
        <w:rPr>
          <w:rFonts w:hint="eastAsia"/>
        </w:rPr>
        <w:t xml:space="preserve"> </w:t>
      </w:r>
      <w:r>
        <w:rPr>
          <w:sz w:val="24"/>
        </w:rPr>
        <w:t>m/s</w:t>
      </w:r>
      <w:r>
        <w:rPr>
          <w:sz w:val="24"/>
        </w:rPr>
        <w:t>。</w:t>
      </w:r>
    </w:p>
    <w:p w:rsidR="001B2B8E" w:rsidRDefault="001B2B8E">
      <w:pPr>
        <w:spacing w:line="360" w:lineRule="auto"/>
        <w:rPr>
          <w:sz w:val="24"/>
          <w:szCs w:val="21"/>
        </w:rPr>
      </w:pPr>
    </w:p>
    <w:p w:rsidR="001B2B8E" w:rsidRDefault="00F42D0C">
      <w:pPr>
        <w:spacing w:line="360" w:lineRule="auto"/>
        <w:jc w:val="left"/>
        <w:rPr>
          <w:sz w:val="24"/>
          <w:szCs w:val="21"/>
        </w:rPr>
      </w:pPr>
      <w:r>
        <w:rPr>
          <w:rFonts w:hint="eastAsia"/>
          <w:sz w:val="24"/>
        </w:rPr>
        <w:t>C</w:t>
      </w:r>
      <w:r w:rsidR="006B096F">
        <w:rPr>
          <w:sz w:val="24"/>
        </w:rPr>
        <w:t>.</w:t>
      </w:r>
      <w:r w:rsidR="006B096F">
        <w:rPr>
          <w:rFonts w:hint="eastAsia"/>
          <w:sz w:val="24"/>
        </w:rPr>
        <w:t>5</w:t>
      </w:r>
      <w:r w:rsidR="006B096F">
        <w:rPr>
          <w:sz w:val="24"/>
        </w:rPr>
        <w:t>.2</w:t>
      </w:r>
      <w:r w:rsidR="006B096F">
        <w:rPr>
          <w:sz w:val="24"/>
          <w:szCs w:val="21"/>
        </w:rPr>
        <w:t>标准</w:t>
      </w:r>
      <w:r w:rsidR="006B096F">
        <w:rPr>
          <w:rFonts w:hint="eastAsia"/>
          <w:sz w:val="24"/>
          <w:szCs w:val="21"/>
        </w:rPr>
        <w:t>流速测量的系统误差</w:t>
      </w:r>
      <w:r w:rsidR="006B096F">
        <w:rPr>
          <w:sz w:val="24"/>
          <w:szCs w:val="28"/>
        </w:rPr>
        <w:t>引入的不确定度</w:t>
      </w:r>
      <w:r w:rsidR="006B096F">
        <w:rPr>
          <w:position w:val="-12"/>
        </w:rPr>
        <w:object w:dxaOrig="255" w:dyaOrig="360">
          <v:shape id="_x0000_i1052" type="#_x0000_t75" style="width:12.6pt;height:18pt" o:ole="">
            <v:imagedata r:id="rId64" o:title=""/>
          </v:shape>
          <o:OLEObject Type="Embed" ProgID="Equation.DSMT4" ShapeID="_x0000_i1052" DrawAspect="Content" ObjectID="_1697363670" r:id="rId65"/>
        </w:object>
      </w:r>
    </w:p>
    <w:p w:rsidR="001B2B8E" w:rsidRDefault="006B096F">
      <w:pPr>
        <w:spacing w:line="360" w:lineRule="auto"/>
        <w:ind w:firstLineChars="200" w:firstLine="480"/>
        <w:jc w:val="left"/>
        <w:rPr>
          <w:sz w:val="24"/>
        </w:rPr>
      </w:pPr>
      <w:r>
        <w:rPr>
          <w:sz w:val="24"/>
          <w:szCs w:val="21"/>
        </w:rPr>
        <w:t>标准</w:t>
      </w:r>
      <w:r>
        <w:rPr>
          <w:rFonts w:hint="eastAsia"/>
          <w:sz w:val="24"/>
          <w:szCs w:val="21"/>
        </w:rPr>
        <w:t>流速仪的流速</w:t>
      </w:r>
      <w:r>
        <w:rPr>
          <w:rFonts w:hint="eastAsia"/>
          <w:bCs/>
          <w:sz w:val="24"/>
        </w:rPr>
        <w:t>测量扩展不确定度不大于</w:t>
      </w:r>
      <w:r>
        <w:rPr>
          <w:rFonts w:hint="eastAsia"/>
          <w:bCs/>
          <w:sz w:val="24"/>
        </w:rPr>
        <w:t>1.5%</w:t>
      </w:r>
      <w:r>
        <w:rPr>
          <w:rFonts w:hint="eastAsia"/>
          <w:bCs/>
          <w:sz w:val="24"/>
        </w:rPr>
        <w:t>，</w:t>
      </w:r>
      <w:r>
        <w:rPr>
          <w:rFonts w:hint="eastAsia"/>
          <w:bCs/>
          <w:i/>
          <w:sz w:val="24"/>
        </w:rPr>
        <w:t>k</w:t>
      </w:r>
      <w:r>
        <w:rPr>
          <w:rFonts w:hint="eastAsia"/>
          <w:bCs/>
          <w:sz w:val="24"/>
        </w:rPr>
        <w:t>=2</w:t>
      </w:r>
      <w:r>
        <w:rPr>
          <w:rFonts w:hint="eastAsia"/>
          <w:bCs/>
          <w:sz w:val="24"/>
        </w:rPr>
        <w:t>。</w:t>
      </w:r>
      <w:r>
        <w:rPr>
          <w:rFonts w:hint="eastAsia"/>
          <w:sz w:val="24"/>
        </w:rPr>
        <w:t>因此：</w:t>
      </w:r>
    </w:p>
    <w:p w:rsidR="001B2B8E" w:rsidRDefault="006B096F">
      <w:pPr>
        <w:spacing w:line="360" w:lineRule="auto"/>
        <w:jc w:val="center"/>
        <w:rPr>
          <w:sz w:val="24"/>
          <w:szCs w:val="21"/>
        </w:rPr>
      </w:pPr>
      <w:r>
        <w:rPr>
          <w:rFonts w:hint="eastAsia"/>
          <w:i/>
          <w:sz w:val="24"/>
          <w:szCs w:val="21"/>
        </w:rPr>
        <w:t>u</w:t>
      </w:r>
      <w:r>
        <w:rPr>
          <w:rFonts w:hint="eastAsia"/>
          <w:sz w:val="24"/>
          <w:szCs w:val="21"/>
          <w:vertAlign w:val="subscript"/>
        </w:rPr>
        <w:t>2</w:t>
      </w:r>
      <w:r>
        <w:rPr>
          <w:rFonts w:hint="eastAsia"/>
          <w:sz w:val="24"/>
          <w:szCs w:val="21"/>
        </w:rPr>
        <w:t>=</w:t>
      </w:r>
      <m:oMath>
        <m:f>
          <m:fPr>
            <m:ctrlPr>
              <w:rPr>
                <w:rFonts w:ascii="Cambria Math" w:hAnsi="Cambria Math"/>
                <w:sz w:val="24"/>
                <w:szCs w:val="21"/>
              </w:rPr>
            </m:ctrlPr>
          </m:fPr>
          <m:num>
            <m:r>
              <w:rPr>
                <w:rFonts w:ascii="Cambria Math" w:hAnsi="Cambria Math"/>
                <w:sz w:val="24"/>
                <w:szCs w:val="21"/>
              </w:rPr>
              <m:t>1.5%</m:t>
            </m:r>
          </m:num>
          <m:den>
            <m:r>
              <w:rPr>
                <w:rFonts w:ascii="Cambria Math" w:hAnsi="Cambria Math"/>
                <w:sz w:val="24"/>
                <w:szCs w:val="21"/>
              </w:rPr>
              <m:t>2</m:t>
            </m:r>
          </m:den>
        </m:f>
      </m:oMath>
      <w:r>
        <w:rPr>
          <w:rFonts w:hint="eastAsia"/>
          <w:sz w:val="24"/>
          <w:szCs w:val="21"/>
        </w:rPr>
        <w:t>=0.75%</w:t>
      </w:r>
      <w:r>
        <w:rPr>
          <w:rFonts w:hint="eastAsia"/>
          <w:sz w:val="24"/>
          <w:szCs w:val="21"/>
        </w:rPr>
        <w:t>。</w:t>
      </w:r>
    </w:p>
    <w:p w:rsidR="001B2B8E" w:rsidRDefault="00F42D0C">
      <w:pPr>
        <w:spacing w:line="360" w:lineRule="auto"/>
        <w:rPr>
          <w:color w:val="000000"/>
          <w:sz w:val="24"/>
        </w:rPr>
      </w:pPr>
      <w:r>
        <w:rPr>
          <w:rFonts w:hint="eastAsia"/>
          <w:color w:val="000000"/>
          <w:sz w:val="24"/>
        </w:rPr>
        <w:t>C</w:t>
      </w:r>
      <w:r w:rsidR="006B096F">
        <w:rPr>
          <w:rFonts w:hint="eastAsia"/>
          <w:color w:val="000000"/>
          <w:sz w:val="24"/>
        </w:rPr>
        <w:t>.6</w:t>
      </w:r>
      <w:r w:rsidR="006B096F">
        <w:rPr>
          <w:rFonts w:hint="eastAsia"/>
          <w:color w:val="000000"/>
          <w:sz w:val="24"/>
        </w:rPr>
        <w:t>合成标准不确定度的评定</w:t>
      </w:r>
    </w:p>
    <w:p w:rsidR="001B2B8E" w:rsidRDefault="00F42D0C">
      <w:pPr>
        <w:spacing w:line="360" w:lineRule="auto"/>
        <w:rPr>
          <w:color w:val="000000"/>
          <w:sz w:val="24"/>
        </w:rPr>
      </w:pPr>
      <w:r>
        <w:rPr>
          <w:rFonts w:hint="eastAsia"/>
          <w:color w:val="000000"/>
          <w:sz w:val="24"/>
        </w:rPr>
        <w:t>C</w:t>
      </w:r>
      <w:r w:rsidR="006B096F">
        <w:rPr>
          <w:rFonts w:hint="eastAsia"/>
          <w:color w:val="000000"/>
          <w:sz w:val="24"/>
        </w:rPr>
        <w:t>.6</w:t>
      </w:r>
      <w:r w:rsidR="006B096F">
        <w:rPr>
          <w:color w:val="000000"/>
          <w:sz w:val="24"/>
        </w:rPr>
        <w:t xml:space="preserve">.1 </w:t>
      </w:r>
      <w:r w:rsidR="006B096F">
        <w:rPr>
          <w:rFonts w:hint="eastAsia"/>
          <w:color w:val="000000"/>
          <w:sz w:val="24"/>
        </w:rPr>
        <w:t>灵敏系数</w:t>
      </w:r>
    </w:p>
    <w:p w:rsidR="001B2B8E" w:rsidRDefault="006B096F">
      <w:pPr>
        <w:spacing w:line="360" w:lineRule="auto"/>
        <w:jc w:val="center"/>
        <w:rPr>
          <w:i/>
          <w:iCs/>
          <w:sz w:val="24"/>
        </w:rPr>
      </w:pPr>
      <w:r>
        <w:rPr>
          <w:i/>
          <w:iCs/>
          <w:position w:val="-30"/>
          <w:sz w:val="24"/>
        </w:rPr>
        <w:object w:dxaOrig="1155" w:dyaOrig="720">
          <v:shape id="_x0000_i1053" type="#_x0000_t75" style="width:57.6pt;height:36pt" o:ole="" fillcolor="#aca899">
            <v:imagedata r:id="rId66" o:title=""/>
          </v:shape>
          <o:OLEObject Type="Embed" ProgID="Equation.DSMT4" ShapeID="_x0000_i1053" DrawAspect="Content" ObjectID="_1697363671" r:id="rId67"/>
        </w:object>
      </w:r>
    </w:p>
    <w:p w:rsidR="001B2B8E" w:rsidRDefault="006B096F">
      <w:pPr>
        <w:spacing w:line="360" w:lineRule="auto"/>
        <w:jc w:val="center"/>
        <w:rPr>
          <w:i/>
          <w:iCs/>
          <w:sz w:val="24"/>
        </w:rPr>
      </w:pPr>
      <w:r>
        <w:rPr>
          <w:i/>
          <w:iCs/>
          <w:position w:val="-30"/>
          <w:sz w:val="24"/>
        </w:rPr>
        <w:object w:dxaOrig="1395" w:dyaOrig="720">
          <v:shape id="_x0000_i1054" type="#_x0000_t75" style="width:69.6pt;height:36pt" o:ole="" fillcolor="#aca899">
            <v:imagedata r:id="rId68" o:title=""/>
          </v:shape>
          <o:OLEObject Type="Embed" ProgID="Equation.DSMT4" ShapeID="_x0000_i1054" DrawAspect="Content" ObjectID="_1697363672" r:id="rId69"/>
        </w:object>
      </w:r>
    </w:p>
    <w:p w:rsidR="001B2B8E" w:rsidRDefault="00F42D0C">
      <w:pPr>
        <w:spacing w:line="360" w:lineRule="auto"/>
        <w:rPr>
          <w:color w:val="000000"/>
          <w:sz w:val="24"/>
        </w:rPr>
      </w:pPr>
      <w:r>
        <w:rPr>
          <w:rFonts w:hint="eastAsia"/>
          <w:color w:val="000000"/>
          <w:sz w:val="24"/>
        </w:rPr>
        <w:lastRenderedPageBreak/>
        <w:t>C</w:t>
      </w:r>
      <w:r w:rsidR="006B096F">
        <w:rPr>
          <w:rFonts w:hint="eastAsia"/>
          <w:color w:val="000000"/>
          <w:sz w:val="24"/>
        </w:rPr>
        <w:t>.6</w:t>
      </w:r>
      <w:r w:rsidR="006B096F">
        <w:rPr>
          <w:color w:val="000000"/>
          <w:sz w:val="24"/>
        </w:rPr>
        <w:t xml:space="preserve">.2 </w:t>
      </w:r>
      <w:r w:rsidR="006B096F">
        <w:rPr>
          <w:rFonts w:hint="eastAsia"/>
          <w:color w:val="000000"/>
          <w:sz w:val="24"/>
        </w:rPr>
        <w:t>标准不确定度汇总表</w:t>
      </w:r>
    </w:p>
    <w:p w:rsidR="001B2B8E" w:rsidRDefault="006B096F">
      <w:pPr>
        <w:spacing w:line="360" w:lineRule="auto"/>
        <w:jc w:val="center"/>
        <w:rPr>
          <w:color w:val="000000"/>
          <w:sz w:val="24"/>
        </w:rPr>
      </w:pPr>
      <w:r>
        <w:rPr>
          <w:rFonts w:hint="eastAsia"/>
          <w:sz w:val="24"/>
        </w:rPr>
        <w:t>表</w:t>
      </w:r>
      <w:r>
        <w:rPr>
          <w:rFonts w:hint="eastAsia"/>
          <w:sz w:val="24"/>
        </w:rPr>
        <w:t xml:space="preserve"> </w:t>
      </w:r>
      <w:r w:rsidR="00F42D0C">
        <w:rPr>
          <w:rFonts w:hint="eastAsia"/>
          <w:sz w:val="24"/>
        </w:rPr>
        <w:t>C</w:t>
      </w:r>
      <w:r>
        <w:rPr>
          <w:sz w:val="24"/>
        </w:rPr>
        <w:t>.</w:t>
      </w:r>
      <w:r w:rsidR="00F42D0C">
        <w:rPr>
          <w:rFonts w:hint="eastAsia"/>
          <w:sz w:val="24"/>
        </w:rPr>
        <w:t>3</w:t>
      </w:r>
      <w:r>
        <w:rPr>
          <w:sz w:val="24"/>
        </w:rPr>
        <w:t xml:space="preserve">   </w:t>
      </w:r>
      <w:r>
        <w:rPr>
          <w:rFonts w:hint="eastAsia"/>
          <w:color w:val="000000"/>
          <w:sz w:val="24"/>
        </w:rPr>
        <w:t>标准不确定度汇总表</w:t>
      </w:r>
    </w:p>
    <w:tbl>
      <w:tblPr>
        <w:tblStyle w:val="af3"/>
        <w:tblW w:w="0" w:type="auto"/>
        <w:tblLook w:val="04A0" w:firstRow="1" w:lastRow="0" w:firstColumn="1" w:lastColumn="0" w:noHBand="0" w:noVBand="1"/>
      </w:tblPr>
      <w:tblGrid>
        <w:gridCol w:w="1526"/>
        <w:gridCol w:w="730"/>
        <w:gridCol w:w="2275"/>
        <w:gridCol w:w="1985"/>
        <w:gridCol w:w="709"/>
        <w:gridCol w:w="1893"/>
      </w:tblGrid>
      <w:tr w:rsidR="001B2B8E">
        <w:tc>
          <w:tcPr>
            <w:tcW w:w="2256" w:type="dxa"/>
            <w:gridSpan w:val="2"/>
            <w:vAlign w:val="center"/>
          </w:tcPr>
          <w:p w:rsidR="001B2B8E" w:rsidRDefault="006B096F">
            <w:pPr>
              <w:spacing w:line="360" w:lineRule="auto"/>
              <w:jc w:val="center"/>
              <w:rPr>
                <w:color w:val="000000"/>
                <w:sz w:val="24"/>
              </w:rPr>
            </w:pPr>
            <w:r>
              <w:rPr>
                <w:rFonts w:hint="eastAsia"/>
                <w:color w:val="000000"/>
                <w:sz w:val="24"/>
              </w:rPr>
              <w:t>标准不确定度分量</w:t>
            </w:r>
            <w:r>
              <w:rPr>
                <w:position w:val="-12"/>
              </w:rPr>
              <w:object w:dxaOrig="240" w:dyaOrig="360">
                <v:shape id="_x0000_i1055" type="#_x0000_t75" style="width:12pt;height:18pt" o:ole="">
                  <v:imagedata r:id="rId39" o:title=""/>
                </v:shape>
                <o:OLEObject Type="Embed" ProgID="Equation.DSMT4" ShapeID="_x0000_i1055" DrawAspect="Content" ObjectID="_1697363673" r:id="rId70"/>
              </w:object>
            </w:r>
          </w:p>
        </w:tc>
        <w:tc>
          <w:tcPr>
            <w:tcW w:w="2275" w:type="dxa"/>
            <w:vAlign w:val="center"/>
          </w:tcPr>
          <w:p w:rsidR="001B2B8E" w:rsidRDefault="006B096F">
            <w:pPr>
              <w:spacing w:line="360" w:lineRule="auto"/>
              <w:jc w:val="center"/>
              <w:rPr>
                <w:color w:val="000000"/>
                <w:sz w:val="24"/>
              </w:rPr>
            </w:pPr>
            <w:r>
              <w:rPr>
                <w:rFonts w:hint="eastAsia"/>
                <w:color w:val="000000"/>
                <w:sz w:val="24"/>
              </w:rPr>
              <w:t>不确定度来源</w:t>
            </w:r>
          </w:p>
        </w:tc>
        <w:tc>
          <w:tcPr>
            <w:tcW w:w="1985" w:type="dxa"/>
            <w:vAlign w:val="center"/>
          </w:tcPr>
          <w:p w:rsidR="001B2B8E" w:rsidRDefault="006B096F">
            <w:pPr>
              <w:spacing w:line="360" w:lineRule="auto"/>
              <w:jc w:val="center"/>
              <w:rPr>
                <w:color w:val="000000"/>
                <w:sz w:val="24"/>
              </w:rPr>
            </w:pPr>
            <w:r>
              <w:rPr>
                <w:rFonts w:hint="eastAsia"/>
                <w:color w:val="000000"/>
                <w:sz w:val="24"/>
              </w:rPr>
              <w:t>标准不确定度</w:t>
            </w:r>
          </w:p>
        </w:tc>
        <w:tc>
          <w:tcPr>
            <w:tcW w:w="709" w:type="dxa"/>
            <w:vAlign w:val="center"/>
          </w:tcPr>
          <w:p w:rsidR="001B2B8E" w:rsidRDefault="006B096F">
            <w:pPr>
              <w:spacing w:line="360" w:lineRule="auto"/>
              <w:jc w:val="center"/>
              <w:rPr>
                <w:color w:val="000000"/>
                <w:sz w:val="24"/>
              </w:rPr>
            </w:pPr>
            <w:r>
              <w:rPr>
                <w:position w:val="-12"/>
              </w:rPr>
              <w:object w:dxaOrig="225" w:dyaOrig="360">
                <v:shape id="_x0000_i1056" type="#_x0000_t75" style="width:11.4pt;height:18pt" o:ole="">
                  <v:imagedata r:id="rId41" o:title=""/>
                </v:shape>
                <o:OLEObject Type="Embed" ProgID="Equation.DSMT4" ShapeID="_x0000_i1056" DrawAspect="Content" ObjectID="_1697363674" r:id="rId71"/>
              </w:object>
            </w:r>
          </w:p>
        </w:tc>
        <w:tc>
          <w:tcPr>
            <w:tcW w:w="1893" w:type="dxa"/>
            <w:vAlign w:val="center"/>
          </w:tcPr>
          <w:p w:rsidR="001B2B8E" w:rsidRDefault="006B096F">
            <w:pPr>
              <w:spacing w:line="360" w:lineRule="auto"/>
              <w:jc w:val="center"/>
              <w:rPr>
                <w:color w:val="000000"/>
                <w:sz w:val="24"/>
              </w:rPr>
            </w:pPr>
            <w:r>
              <w:rPr>
                <w:position w:val="-14"/>
              </w:rPr>
              <w:object w:dxaOrig="495" w:dyaOrig="405">
                <v:shape id="_x0000_i1057" type="#_x0000_t75" style="width:24.6pt;height:20.4pt" o:ole="">
                  <v:imagedata r:id="rId43" o:title=""/>
                </v:shape>
                <o:OLEObject Type="Embed" ProgID="Equation.DSMT4" ShapeID="_x0000_i1057" DrawAspect="Content" ObjectID="_1697363675" r:id="rId72"/>
              </w:object>
            </w:r>
          </w:p>
        </w:tc>
      </w:tr>
      <w:tr w:rsidR="001B2B8E">
        <w:tc>
          <w:tcPr>
            <w:tcW w:w="1526" w:type="dxa"/>
            <w:vAlign w:val="center"/>
          </w:tcPr>
          <w:p w:rsidR="001B2B8E" w:rsidRDefault="006B096F">
            <w:pPr>
              <w:spacing w:line="360" w:lineRule="auto"/>
              <w:jc w:val="center"/>
              <w:rPr>
                <w:color w:val="000000"/>
                <w:sz w:val="24"/>
              </w:rPr>
            </w:pPr>
            <w:r>
              <w:rPr>
                <w:rFonts w:hint="eastAsia"/>
                <w:color w:val="000000"/>
                <w:sz w:val="24"/>
              </w:rPr>
              <w:t xml:space="preserve">  </w:t>
            </w:r>
            <w:r>
              <w:rPr>
                <w:rFonts w:hint="eastAsia"/>
                <w:color w:val="000000"/>
                <w:sz w:val="24"/>
              </w:rPr>
              <w:t>校准点：</w:t>
            </w:r>
            <w:r>
              <w:rPr>
                <w:rFonts w:hint="eastAsia"/>
                <w:sz w:val="24"/>
                <w:szCs w:val="21"/>
              </w:rPr>
              <w:t>5m/s</w:t>
            </w:r>
          </w:p>
        </w:tc>
        <w:tc>
          <w:tcPr>
            <w:tcW w:w="730" w:type="dxa"/>
            <w:vMerge w:val="restart"/>
            <w:vAlign w:val="center"/>
          </w:tcPr>
          <w:p w:rsidR="001B2B8E" w:rsidRDefault="006B096F">
            <w:pPr>
              <w:spacing w:line="360" w:lineRule="auto"/>
              <w:jc w:val="center"/>
              <w:rPr>
                <w:color w:val="000000"/>
                <w:sz w:val="24"/>
              </w:rPr>
            </w:pPr>
            <w:r>
              <w:rPr>
                <w:position w:val="-12"/>
              </w:rPr>
              <w:object w:dxaOrig="240" w:dyaOrig="360">
                <v:shape id="_x0000_i1058" type="#_x0000_t75" style="width:12pt;height:18pt" o:ole="">
                  <v:imagedata r:id="rId45" o:title=""/>
                </v:shape>
                <o:OLEObject Type="Embed" ProgID="Equation.DSMT4" ShapeID="_x0000_i1058" DrawAspect="Content" ObjectID="_1697363676" r:id="rId73"/>
              </w:object>
            </w:r>
          </w:p>
        </w:tc>
        <w:tc>
          <w:tcPr>
            <w:tcW w:w="2275" w:type="dxa"/>
            <w:vMerge w:val="restart"/>
            <w:vAlign w:val="center"/>
          </w:tcPr>
          <w:p w:rsidR="001B2B8E" w:rsidRDefault="006B096F">
            <w:pPr>
              <w:spacing w:line="360" w:lineRule="auto"/>
              <w:jc w:val="center"/>
              <w:rPr>
                <w:color w:val="000000"/>
                <w:sz w:val="24"/>
              </w:rPr>
            </w:pPr>
            <w:r>
              <w:rPr>
                <w:rFonts w:hint="eastAsia"/>
                <w:sz w:val="24"/>
                <w:szCs w:val="21"/>
              </w:rPr>
              <w:t>被校烟尘测试仪流速</w:t>
            </w:r>
            <w:r>
              <w:rPr>
                <w:rFonts w:hint="eastAsia"/>
                <w:sz w:val="24"/>
                <w:szCs w:val="28"/>
              </w:rPr>
              <w:t>测量随机误差</w:t>
            </w:r>
            <w:r>
              <w:rPr>
                <w:sz w:val="24"/>
                <w:szCs w:val="28"/>
              </w:rPr>
              <w:t>引入的不确定度</w:t>
            </w:r>
          </w:p>
        </w:tc>
        <w:tc>
          <w:tcPr>
            <w:tcW w:w="1985" w:type="dxa"/>
            <w:vAlign w:val="center"/>
          </w:tcPr>
          <w:p w:rsidR="001B2B8E" w:rsidRPr="006A7675" w:rsidRDefault="006B096F">
            <w:pPr>
              <w:spacing w:line="360" w:lineRule="auto"/>
              <w:jc w:val="center"/>
              <w:rPr>
                <w:sz w:val="24"/>
              </w:rPr>
            </w:pPr>
            <w:r w:rsidRPr="006A7675">
              <w:rPr>
                <w:rFonts w:hint="eastAsia"/>
              </w:rPr>
              <w:t xml:space="preserve">0.0469 </w:t>
            </w:r>
            <w:r w:rsidRPr="006A7675">
              <w:rPr>
                <w:sz w:val="24"/>
              </w:rPr>
              <w:t>m/s</w:t>
            </w:r>
          </w:p>
        </w:tc>
        <w:tc>
          <w:tcPr>
            <w:tcW w:w="709" w:type="dxa"/>
            <w:vMerge w:val="restart"/>
            <w:vAlign w:val="center"/>
          </w:tcPr>
          <w:p w:rsidR="001B2B8E" w:rsidRPr="006A7675" w:rsidRDefault="006B096F">
            <w:pPr>
              <w:spacing w:line="360" w:lineRule="auto"/>
              <w:jc w:val="center"/>
              <w:rPr>
                <w:sz w:val="24"/>
              </w:rPr>
            </w:pPr>
            <w:r w:rsidRPr="006A7675">
              <w:rPr>
                <w:rFonts w:hint="eastAsia"/>
                <w:sz w:val="24"/>
              </w:rPr>
              <w:t>-</w:t>
            </w:r>
            <w:r w:rsidRPr="006A7675">
              <w:rPr>
                <w:sz w:val="24"/>
              </w:rPr>
              <w:t>1</w:t>
            </w:r>
          </w:p>
        </w:tc>
        <w:tc>
          <w:tcPr>
            <w:tcW w:w="1893" w:type="dxa"/>
            <w:vAlign w:val="center"/>
          </w:tcPr>
          <w:p w:rsidR="001B2B8E" w:rsidRPr="006A7675" w:rsidRDefault="006B096F">
            <w:pPr>
              <w:spacing w:line="360" w:lineRule="auto"/>
              <w:jc w:val="center"/>
              <w:rPr>
                <w:sz w:val="24"/>
              </w:rPr>
            </w:pPr>
            <w:r w:rsidRPr="006A7675">
              <w:rPr>
                <w:rFonts w:hint="eastAsia"/>
              </w:rPr>
              <w:t xml:space="preserve">0.0469 </w:t>
            </w:r>
            <w:r w:rsidRPr="006A7675">
              <w:rPr>
                <w:sz w:val="24"/>
              </w:rPr>
              <w:t>m/s</w:t>
            </w:r>
          </w:p>
        </w:tc>
      </w:tr>
      <w:tr w:rsidR="001B2B8E">
        <w:tc>
          <w:tcPr>
            <w:tcW w:w="1526" w:type="dxa"/>
            <w:vAlign w:val="center"/>
          </w:tcPr>
          <w:p w:rsidR="001B2B8E" w:rsidRDefault="006B096F">
            <w:pPr>
              <w:spacing w:line="360" w:lineRule="auto"/>
              <w:jc w:val="center"/>
            </w:pPr>
            <w:r>
              <w:rPr>
                <w:rFonts w:hint="eastAsia"/>
                <w:color w:val="000000"/>
                <w:sz w:val="24"/>
              </w:rPr>
              <w:t>校准点：</w:t>
            </w:r>
            <w:r>
              <w:rPr>
                <w:rFonts w:hint="eastAsia"/>
                <w:sz w:val="24"/>
                <w:szCs w:val="21"/>
              </w:rPr>
              <w:t>20m/s</w:t>
            </w:r>
          </w:p>
        </w:tc>
        <w:tc>
          <w:tcPr>
            <w:tcW w:w="730" w:type="dxa"/>
            <w:vMerge/>
            <w:vAlign w:val="center"/>
          </w:tcPr>
          <w:p w:rsidR="001B2B8E" w:rsidRDefault="001B2B8E">
            <w:pPr>
              <w:spacing w:line="360" w:lineRule="auto"/>
              <w:jc w:val="center"/>
              <w:rPr>
                <w:color w:val="000000"/>
                <w:sz w:val="24"/>
              </w:rPr>
            </w:pPr>
          </w:p>
        </w:tc>
        <w:tc>
          <w:tcPr>
            <w:tcW w:w="2275" w:type="dxa"/>
            <w:vMerge/>
            <w:vAlign w:val="center"/>
          </w:tcPr>
          <w:p w:rsidR="001B2B8E" w:rsidRDefault="001B2B8E">
            <w:pPr>
              <w:spacing w:line="360" w:lineRule="auto"/>
              <w:jc w:val="center"/>
              <w:rPr>
                <w:sz w:val="24"/>
                <w:szCs w:val="21"/>
              </w:rPr>
            </w:pPr>
          </w:p>
        </w:tc>
        <w:tc>
          <w:tcPr>
            <w:tcW w:w="1985" w:type="dxa"/>
            <w:vAlign w:val="center"/>
          </w:tcPr>
          <w:p w:rsidR="001B2B8E" w:rsidRPr="006A7675" w:rsidRDefault="006B096F">
            <w:pPr>
              <w:spacing w:line="360" w:lineRule="auto"/>
              <w:jc w:val="center"/>
              <w:rPr>
                <w:sz w:val="24"/>
              </w:rPr>
            </w:pPr>
            <w:r w:rsidRPr="006A7675">
              <w:rPr>
                <w:rFonts w:hint="eastAsia"/>
              </w:rPr>
              <w:t xml:space="preserve">0.1911 </w:t>
            </w:r>
            <w:r w:rsidRPr="006A7675">
              <w:rPr>
                <w:sz w:val="24"/>
              </w:rPr>
              <w:t>m/s</w:t>
            </w:r>
          </w:p>
        </w:tc>
        <w:tc>
          <w:tcPr>
            <w:tcW w:w="709" w:type="dxa"/>
            <w:vMerge/>
            <w:vAlign w:val="center"/>
          </w:tcPr>
          <w:p w:rsidR="001B2B8E" w:rsidRPr="006A7675" w:rsidRDefault="001B2B8E">
            <w:pPr>
              <w:spacing w:line="360" w:lineRule="auto"/>
              <w:jc w:val="center"/>
              <w:rPr>
                <w:sz w:val="24"/>
              </w:rPr>
            </w:pPr>
          </w:p>
        </w:tc>
        <w:tc>
          <w:tcPr>
            <w:tcW w:w="1893" w:type="dxa"/>
            <w:vAlign w:val="center"/>
          </w:tcPr>
          <w:p w:rsidR="001B2B8E" w:rsidRPr="006A7675" w:rsidRDefault="006B096F">
            <w:pPr>
              <w:spacing w:line="360" w:lineRule="auto"/>
              <w:jc w:val="center"/>
              <w:rPr>
                <w:sz w:val="24"/>
              </w:rPr>
            </w:pPr>
            <w:r w:rsidRPr="006A7675">
              <w:rPr>
                <w:rFonts w:hint="eastAsia"/>
              </w:rPr>
              <w:t xml:space="preserve">0.1911 </w:t>
            </w:r>
            <w:r w:rsidRPr="006A7675">
              <w:rPr>
                <w:sz w:val="24"/>
              </w:rPr>
              <w:t>m/s</w:t>
            </w:r>
          </w:p>
        </w:tc>
      </w:tr>
      <w:tr w:rsidR="001B2B8E">
        <w:tc>
          <w:tcPr>
            <w:tcW w:w="1526" w:type="dxa"/>
            <w:vAlign w:val="center"/>
          </w:tcPr>
          <w:p w:rsidR="001B2B8E" w:rsidRDefault="006B096F">
            <w:pPr>
              <w:spacing w:line="360" w:lineRule="auto"/>
              <w:jc w:val="center"/>
              <w:rPr>
                <w:color w:val="000000"/>
                <w:sz w:val="24"/>
              </w:rPr>
            </w:pPr>
            <w:r>
              <w:rPr>
                <w:rFonts w:hint="eastAsia"/>
                <w:color w:val="000000"/>
                <w:sz w:val="24"/>
              </w:rPr>
              <w:t xml:space="preserve">  </w:t>
            </w:r>
            <w:r>
              <w:rPr>
                <w:rFonts w:hint="eastAsia"/>
                <w:color w:val="000000"/>
                <w:sz w:val="24"/>
              </w:rPr>
              <w:t>校准点：</w:t>
            </w:r>
            <w:r>
              <w:rPr>
                <w:rFonts w:hint="eastAsia"/>
                <w:sz w:val="24"/>
                <w:szCs w:val="21"/>
              </w:rPr>
              <w:t>5m/s</w:t>
            </w:r>
          </w:p>
        </w:tc>
        <w:tc>
          <w:tcPr>
            <w:tcW w:w="730" w:type="dxa"/>
            <w:vMerge w:val="restart"/>
            <w:vAlign w:val="center"/>
          </w:tcPr>
          <w:p w:rsidR="001B2B8E" w:rsidRDefault="006B096F">
            <w:pPr>
              <w:spacing w:line="360" w:lineRule="auto"/>
              <w:jc w:val="center"/>
              <w:rPr>
                <w:color w:val="000000"/>
                <w:sz w:val="24"/>
              </w:rPr>
            </w:pPr>
            <w:r>
              <w:rPr>
                <w:position w:val="-12"/>
              </w:rPr>
              <w:object w:dxaOrig="255" w:dyaOrig="360">
                <v:shape id="_x0000_i1059" type="#_x0000_t75" style="width:12.6pt;height:18pt" o:ole="">
                  <v:imagedata r:id="rId47" o:title=""/>
                </v:shape>
                <o:OLEObject Type="Embed" ProgID="Equation.DSMT4" ShapeID="_x0000_i1059" DrawAspect="Content" ObjectID="_1697363677" r:id="rId74"/>
              </w:object>
            </w:r>
          </w:p>
        </w:tc>
        <w:tc>
          <w:tcPr>
            <w:tcW w:w="2275" w:type="dxa"/>
            <w:vMerge w:val="restart"/>
            <w:vAlign w:val="center"/>
          </w:tcPr>
          <w:p w:rsidR="001B2B8E" w:rsidRDefault="006B096F">
            <w:pPr>
              <w:spacing w:line="360" w:lineRule="auto"/>
              <w:jc w:val="center"/>
              <w:rPr>
                <w:color w:val="000000"/>
                <w:sz w:val="24"/>
              </w:rPr>
            </w:pPr>
            <w:r>
              <w:rPr>
                <w:rFonts w:hint="eastAsia"/>
                <w:sz w:val="24"/>
                <w:szCs w:val="21"/>
              </w:rPr>
              <w:t>标准流速仪的系统误差引入的不确定度</w:t>
            </w:r>
          </w:p>
        </w:tc>
        <w:tc>
          <w:tcPr>
            <w:tcW w:w="1985" w:type="dxa"/>
            <w:vAlign w:val="center"/>
          </w:tcPr>
          <w:p w:rsidR="001B2B8E" w:rsidRPr="006A7675" w:rsidRDefault="006B096F">
            <w:pPr>
              <w:spacing w:line="360" w:lineRule="auto"/>
              <w:jc w:val="center"/>
              <w:rPr>
                <w:sz w:val="24"/>
              </w:rPr>
            </w:pPr>
            <w:r w:rsidRPr="006A7675">
              <w:rPr>
                <w:rFonts w:hint="eastAsia"/>
                <w:sz w:val="24"/>
              </w:rPr>
              <w:t>0.0375</w:t>
            </w:r>
            <w:r w:rsidRPr="006A7675">
              <w:rPr>
                <w:sz w:val="24"/>
              </w:rPr>
              <w:t xml:space="preserve"> m/s</w:t>
            </w:r>
          </w:p>
        </w:tc>
        <w:tc>
          <w:tcPr>
            <w:tcW w:w="709" w:type="dxa"/>
            <w:vMerge w:val="restart"/>
            <w:vAlign w:val="center"/>
          </w:tcPr>
          <w:p w:rsidR="001B2B8E" w:rsidRPr="006A7675" w:rsidRDefault="006B096F">
            <w:pPr>
              <w:spacing w:line="360" w:lineRule="auto"/>
              <w:jc w:val="center"/>
              <w:rPr>
                <w:sz w:val="24"/>
              </w:rPr>
            </w:pPr>
            <w:r w:rsidRPr="006A7675">
              <w:rPr>
                <w:rFonts w:hint="eastAsia"/>
                <w:sz w:val="24"/>
              </w:rPr>
              <w:t>-</w:t>
            </w:r>
            <w:r w:rsidRPr="006A7675">
              <w:rPr>
                <w:sz w:val="24"/>
              </w:rPr>
              <w:t>1</w:t>
            </w:r>
          </w:p>
        </w:tc>
        <w:tc>
          <w:tcPr>
            <w:tcW w:w="1893" w:type="dxa"/>
            <w:vAlign w:val="center"/>
          </w:tcPr>
          <w:p w:rsidR="001B2B8E" w:rsidRPr="006A7675" w:rsidRDefault="006B096F">
            <w:pPr>
              <w:spacing w:line="360" w:lineRule="auto"/>
              <w:jc w:val="center"/>
              <w:rPr>
                <w:sz w:val="24"/>
              </w:rPr>
            </w:pPr>
            <w:r w:rsidRPr="006A7675">
              <w:rPr>
                <w:rFonts w:hint="eastAsia"/>
                <w:sz w:val="24"/>
              </w:rPr>
              <w:t>0.0375</w:t>
            </w:r>
            <w:r w:rsidRPr="006A7675">
              <w:rPr>
                <w:sz w:val="24"/>
              </w:rPr>
              <w:t xml:space="preserve"> m/s</w:t>
            </w:r>
          </w:p>
        </w:tc>
      </w:tr>
      <w:tr w:rsidR="001B2B8E">
        <w:tc>
          <w:tcPr>
            <w:tcW w:w="1526" w:type="dxa"/>
            <w:vAlign w:val="center"/>
          </w:tcPr>
          <w:p w:rsidR="001B2B8E" w:rsidRDefault="006B096F">
            <w:pPr>
              <w:spacing w:line="360" w:lineRule="auto"/>
              <w:jc w:val="center"/>
            </w:pPr>
            <w:r>
              <w:rPr>
                <w:rFonts w:hint="eastAsia"/>
                <w:color w:val="000000"/>
                <w:sz w:val="24"/>
              </w:rPr>
              <w:t>校准点：</w:t>
            </w:r>
            <w:r>
              <w:rPr>
                <w:rFonts w:hint="eastAsia"/>
                <w:sz w:val="24"/>
                <w:szCs w:val="21"/>
              </w:rPr>
              <w:t>20m/s</w:t>
            </w:r>
          </w:p>
        </w:tc>
        <w:tc>
          <w:tcPr>
            <w:tcW w:w="730" w:type="dxa"/>
            <w:vMerge/>
            <w:vAlign w:val="center"/>
          </w:tcPr>
          <w:p w:rsidR="001B2B8E" w:rsidRDefault="001B2B8E">
            <w:pPr>
              <w:spacing w:line="360" w:lineRule="auto"/>
              <w:jc w:val="center"/>
              <w:rPr>
                <w:color w:val="000000"/>
                <w:sz w:val="24"/>
              </w:rPr>
            </w:pPr>
          </w:p>
        </w:tc>
        <w:tc>
          <w:tcPr>
            <w:tcW w:w="2275" w:type="dxa"/>
            <w:vMerge/>
            <w:vAlign w:val="center"/>
          </w:tcPr>
          <w:p w:rsidR="001B2B8E" w:rsidRDefault="001B2B8E">
            <w:pPr>
              <w:spacing w:line="360" w:lineRule="auto"/>
              <w:jc w:val="center"/>
              <w:rPr>
                <w:sz w:val="24"/>
                <w:szCs w:val="21"/>
              </w:rPr>
            </w:pPr>
          </w:p>
        </w:tc>
        <w:tc>
          <w:tcPr>
            <w:tcW w:w="1985" w:type="dxa"/>
            <w:vAlign w:val="center"/>
          </w:tcPr>
          <w:p w:rsidR="001B2B8E" w:rsidRPr="006A7675" w:rsidRDefault="006B096F">
            <w:pPr>
              <w:spacing w:line="360" w:lineRule="auto"/>
              <w:jc w:val="center"/>
              <w:rPr>
                <w:sz w:val="24"/>
              </w:rPr>
            </w:pPr>
            <w:r w:rsidRPr="006A7675">
              <w:rPr>
                <w:rFonts w:hint="eastAsia"/>
                <w:sz w:val="24"/>
              </w:rPr>
              <w:t>0.150</w:t>
            </w:r>
            <w:r w:rsidRPr="006A7675">
              <w:rPr>
                <w:sz w:val="24"/>
              </w:rPr>
              <w:t>0</w:t>
            </w:r>
            <w:r w:rsidRPr="006A7675">
              <w:rPr>
                <w:rFonts w:hint="eastAsia"/>
                <w:sz w:val="24"/>
              </w:rPr>
              <w:t xml:space="preserve"> </w:t>
            </w:r>
            <w:r w:rsidRPr="006A7675">
              <w:rPr>
                <w:sz w:val="24"/>
              </w:rPr>
              <w:t>m/s</w:t>
            </w:r>
          </w:p>
        </w:tc>
        <w:tc>
          <w:tcPr>
            <w:tcW w:w="709" w:type="dxa"/>
            <w:vMerge/>
            <w:vAlign w:val="center"/>
          </w:tcPr>
          <w:p w:rsidR="001B2B8E" w:rsidRPr="006A7675" w:rsidRDefault="001B2B8E">
            <w:pPr>
              <w:spacing w:line="360" w:lineRule="auto"/>
              <w:jc w:val="center"/>
              <w:rPr>
                <w:sz w:val="24"/>
              </w:rPr>
            </w:pPr>
          </w:p>
        </w:tc>
        <w:tc>
          <w:tcPr>
            <w:tcW w:w="1893" w:type="dxa"/>
            <w:vAlign w:val="center"/>
          </w:tcPr>
          <w:p w:rsidR="001B2B8E" w:rsidRPr="006A7675" w:rsidRDefault="006B096F">
            <w:pPr>
              <w:spacing w:line="360" w:lineRule="auto"/>
              <w:jc w:val="center"/>
              <w:rPr>
                <w:sz w:val="24"/>
              </w:rPr>
            </w:pPr>
            <w:r w:rsidRPr="006A7675">
              <w:rPr>
                <w:rFonts w:hint="eastAsia"/>
                <w:sz w:val="24"/>
              </w:rPr>
              <w:t>0.150</w:t>
            </w:r>
            <w:r w:rsidRPr="006A7675">
              <w:rPr>
                <w:sz w:val="24"/>
              </w:rPr>
              <w:t>0</w:t>
            </w:r>
            <w:r w:rsidRPr="006A7675">
              <w:rPr>
                <w:rFonts w:hint="eastAsia"/>
                <w:sz w:val="24"/>
              </w:rPr>
              <w:t xml:space="preserve"> </w:t>
            </w:r>
            <w:r w:rsidRPr="006A7675">
              <w:rPr>
                <w:sz w:val="24"/>
              </w:rPr>
              <w:t>m/s</w:t>
            </w:r>
          </w:p>
        </w:tc>
      </w:tr>
    </w:tbl>
    <w:p w:rsidR="001B2B8E" w:rsidRDefault="00F42D0C">
      <w:pPr>
        <w:spacing w:line="360" w:lineRule="auto"/>
        <w:jc w:val="left"/>
        <w:rPr>
          <w:color w:val="000000"/>
          <w:sz w:val="24"/>
        </w:rPr>
      </w:pPr>
      <w:r>
        <w:rPr>
          <w:rFonts w:hint="eastAsia"/>
          <w:color w:val="000000"/>
          <w:sz w:val="24"/>
        </w:rPr>
        <w:t>C</w:t>
      </w:r>
      <w:r w:rsidR="006B096F">
        <w:rPr>
          <w:rFonts w:hint="eastAsia"/>
          <w:color w:val="000000"/>
          <w:sz w:val="24"/>
        </w:rPr>
        <w:t>.6.</w:t>
      </w:r>
      <w:r w:rsidR="006B096F">
        <w:rPr>
          <w:color w:val="000000"/>
          <w:sz w:val="24"/>
        </w:rPr>
        <w:t xml:space="preserve">.3 </w:t>
      </w:r>
      <w:r w:rsidR="006B096F">
        <w:rPr>
          <w:rFonts w:hint="eastAsia"/>
          <w:color w:val="000000"/>
          <w:sz w:val="24"/>
        </w:rPr>
        <w:t>合成标准不确定度的计算</w:t>
      </w:r>
    </w:p>
    <w:p w:rsidR="001B2B8E" w:rsidRDefault="00CB0F0D">
      <w:pPr>
        <w:spacing w:line="360" w:lineRule="auto"/>
        <w:jc w:val="center"/>
      </w:pPr>
      <m:oMathPara>
        <m:oMath>
          <m:sSub>
            <m:sSubPr>
              <m:ctrlPr>
                <w:rPr>
                  <w:rFonts w:ascii="Cambria Math" w:hAnsi="Cambria Math"/>
                  <w:i/>
                  <w:color w:val="000000"/>
                  <w:sz w:val="24"/>
                </w:rPr>
              </m:ctrlPr>
            </m:sSubPr>
            <m:e>
              <m:r>
                <w:rPr>
                  <w:rFonts w:ascii="Cambria Math" w:hAnsi="Cambria Math"/>
                  <w:color w:val="000000"/>
                  <w:sz w:val="24"/>
                </w:rPr>
                <m:t>u</m:t>
              </m:r>
            </m:e>
            <m:sub>
              <m:r>
                <w:rPr>
                  <w:rFonts w:ascii="Cambria Math" w:hAnsi="Cambria Math"/>
                  <w:color w:val="000000"/>
                  <w:sz w:val="24"/>
                </w:rPr>
                <m:t>c</m:t>
              </m:r>
            </m:sub>
          </m:sSub>
          <m:r>
            <w:rPr>
              <w:rFonts w:ascii="Cambria Math" w:hAnsi="Cambria Math"/>
              <w:color w:val="000000"/>
              <w:sz w:val="24"/>
            </w:rPr>
            <m:t>=</m:t>
          </m:r>
          <m:rad>
            <m:radPr>
              <m:degHide m:val="1"/>
              <m:ctrlPr>
                <w:rPr>
                  <w:rFonts w:ascii="Cambria Math" w:hAnsi="Cambria Math"/>
                  <w:i/>
                  <w:color w:val="000000"/>
                  <w:sz w:val="24"/>
                </w:rPr>
              </m:ctrlPr>
            </m:radPr>
            <m:deg/>
            <m:e>
              <m:sSubSup>
                <m:sSubSupPr>
                  <m:ctrlPr>
                    <w:rPr>
                      <w:rFonts w:ascii="Cambria Math" w:hAnsi="Cambria Math"/>
                      <w:i/>
                      <w:color w:val="000000"/>
                      <w:sz w:val="24"/>
                    </w:rPr>
                  </m:ctrlPr>
                </m:sSubSupPr>
                <m:e>
                  <m:r>
                    <w:rPr>
                      <w:rFonts w:ascii="Cambria Math" w:hAnsi="Cambria Math"/>
                      <w:color w:val="000000"/>
                      <w:sz w:val="24"/>
                    </w:rPr>
                    <m:t>c</m:t>
                  </m:r>
                </m:e>
                <m:sub>
                  <m:r>
                    <w:rPr>
                      <w:rFonts w:ascii="Cambria Math" w:hAnsi="Cambria Math"/>
                      <w:color w:val="000000"/>
                      <w:sz w:val="24"/>
                    </w:rPr>
                    <m:t>1</m:t>
                  </m:r>
                </m:sub>
                <m:sup>
                  <m:r>
                    <w:rPr>
                      <w:rFonts w:ascii="Cambria Math" w:hAnsi="Cambria Math"/>
                      <w:color w:val="000000"/>
                      <w:sz w:val="24"/>
                    </w:rPr>
                    <m:t>2</m:t>
                  </m:r>
                </m:sup>
              </m:sSubSup>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1</m:t>
                  </m:r>
                </m:sub>
                <m:sup>
                  <m:r>
                    <w:rPr>
                      <w:rFonts w:ascii="Cambria Math" w:hAnsi="Cambria Math"/>
                      <w:color w:val="000000"/>
                      <w:sz w:val="24"/>
                    </w:rPr>
                    <m:t>2</m:t>
                  </m:r>
                </m:sup>
              </m:sSubSup>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c</m:t>
                  </m:r>
                </m:e>
                <m:sub>
                  <m:r>
                    <w:rPr>
                      <w:rFonts w:ascii="Cambria Math" w:hAnsi="Cambria Math"/>
                      <w:color w:val="000000"/>
                      <w:sz w:val="24"/>
                    </w:rPr>
                    <m:t>2</m:t>
                  </m:r>
                </m:sub>
                <m:sup>
                  <m:r>
                    <w:rPr>
                      <w:rFonts w:ascii="Cambria Math" w:hAnsi="Cambria Math"/>
                      <w:color w:val="000000"/>
                      <w:sz w:val="24"/>
                    </w:rPr>
                    <m:t>2</m:t>
                  </m:r>
                </m:sup>
              </m:sSubSup>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2</m:t>
                  </m:r>
                </m:sub>
                <m:sup>
                  <m:r>
                    <w:rPr>
                      <w:rFonts w:ascii="Cambria Math" w:hAnsi="Cambria Math"/>
                      <w:color w:val="000000"/>
                      <w:sz w:val="24"/>
                    </w:rPr>
                    <m:t>2</m:t>
                  </m:r>
                </m:sup>
              </m:sSubSup>
            </m:e>
          </m:rad>
        </m:oMath>
      </m:oMathPara>
    </w:p>
    <w:p w:rsidR="001B2B8E" w:rsidRDefault="006B096F">
      <w:pPr>
        <w:spacing w:line="360" w:lineRule="auto"/>
        <w:ind w:firstLineChars="200" w:firstLine="480"/>
        <w:jc w:val="left"/>
        <w:rPr>
          <w:sz w:val="24"/>
        </w:rPr>
      </w:pPr>
      <w:r>
        <w:rPr>
          <w:rFonts w:hint="eastAsia"/>
          <w:sz w:val="24"/>
        </w:rPr>
        <w:t>代入表</w:t>
      </w:r>
      <w:r>
        <w:rPr>
          <w:sz w:val="24"/>
        </w:rPr>
        <w:t>A.4</w:t>
      </w:r>
      <w:r>
        <w:rPr>
          <w:rFonts w:hint="eastAsia"/>
          <w:sz w:val="24"/>
        </w:rPr>
        <w:t>中各数值，得：</w:t>
      </w:r>
    </w:p>
    <w:p w:rsidR="001B2B8E" w:rsidRDefault="006B096F">
      <w:pPr>
        <w:spacing w:line="360" w:lineRule="auto"/>
        <w:ind w:firstLineChars="200" w:firstLine="480"/>
        <w:jc w:val="left"/>
        <w:rPr>
          <w:i/>
          <w:iCs/>
          <w:sz w:val="24"/>
        </w:rPr>
      </w:pPr>
      <w:r>
        <w:rPr>
          <w:rFonts w:hint="eastAsia"/>
          <w:sz w:val="24"/>
        </w:rPr>
        <w:t>校准点为</w:t>
      </w:r>
      <w:r>
        <w:rPr>
          <w:rFonts w:hint="eastAsia"/>
          <w:sz w:val="24"/>
          <w:szCs w:val="21"/>
        </w:rPr>
        <w:t>5</w:t>
      </w:r>
      <w:r w:rsidR="00F24AB5">
        <w:rPr>
          <w:rFonts w:hint="eastAsia"/>
          <w:sz w:val="24"/>
          <w:szCs w:val="21"/>
        </w:rPr>
        <w:t xml:space="preserve"> </w:t>
      </w:r>
      <w:r>
        <w:rPr>
          <w:rFonts w:hint="eastAsia"/>
          <w:sz w:val="24"/>
          <w:szCs w:val="21"/>
        </w:rPr>
        <w:t>m/s</w:t>
      </w:r>
      <w:r>
        <w:rPr>
          <w:rFonts w:hint="eastAsia"/>
          <w:sz w:val="24"/>
        </w:rPr>
        <w:t>时：</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oMath>
      <w:r>
        <w:rPr>
          <w:rFonts w:hint="eastAsia"/>
          <w:sz w:val="24"/>
        </w:rPr>
        <w:t>=</w:t>
      </w:r>
      <w:r>
        <w:rPr>
          <w:rFonts w:hint="eastAsia"/>
          <w:sz w:val="24"/>
          <w:szCs w:val="21"/>
        </w:rPr>
        <w:t>0. 05</w:t>
      </w:r>
      <w:r w:rsidR="00F24AB5">
        <w:rPr>
          <w:rFonts w:hint="eastAsia"/>
          <w:sz w:val="24"/>
          <w:szCs w:val="21"/>
        </w:rPr>
        <w:t xml:space="preserve"> </w:t>
      </w:r>
      <w:r>
        <w:rPr>
          <w:rFonts w:hint="eastAsia"/>
          <w:sz w:val="24"/>
          <w:szCs w:val="21"/>
        </w:rPr>
        <w:t>m/s</w:t>
      </w:r>
    </w:p>
    <w:p w:rsidR="001B2B8E" w:rsidRDefault="006B096F">
      <w:pPr>
        <w:spacing w:line="360" w:lineRule="auto"/>
        <w:ind w:firstLineChars="200" w:firstLine="480"/>
        <w:jc w:val="left"/>
        <w:rPr>
          <w:i/>
          <w:iCs/>
          <w:sz w:val="24"/>
        </w:rPr>
      </w:pPr>
      <w:r>
        <w:rPr>
          <w:rFonts w:hint="eastAsia"/>
          <w:sz w:val="24"/>
        </w:rPr>
        <w:t>校准点为</w:t>
      </w:r>
      <w:r>
        <w:rPr>
          <w:rFonts w:hint="eastAsia"/>
          <w:sz w:val="24"/>
          <w:szCs w:val="21"/>
        </w:rPr>
        <w:t>20</w:t>
      </w:r>
      <w:r w:rsidR="00F24AB5">
        <w:rPr>
          <w:rFonts w:hint="eastAsia"/>
          <w:sz w:val="24"/>
          <w:szCs w:val="21"/>
        </w:rPr>
        <w:t xml:space="preserve"> </w:t>
      </w:r>
      <w:r>
        <w:rPr>
          <w:rFonts w:hint="eastAsia"/>
          <w:sz w:val="24"/>
          <w:szCs w:val="21"/>
        </w:rPr>
        <w:t>m/s</w:t>
      </w:r>
      <w:r>
        <w:rPr>
          <w:rFonts w:hint="eastAsia"/>
          <w:sz w:val="24"/>
        </w:rPr>
        <w:t>时：</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oMath>
      <w:r>
        <w:rPr>
          <w:rFonts w:hint="eastAsia"/>
          <w:sz w:val="24"/>
        </w:rPr>
        <w:t>=</w:t>
      </w:r>
      <w:r>
        <w:rPr>
          <w:rFonts w:hint="eastAsia"/>
          <w:sz w:val="24"/>
          <w:szCs w:val="21"/>
        </w:rPr>
        <w:t>0. 20</w:t>
      </w:r>
      <w:r w:rsidR="00F24AB5">
        <w:rPr>
          <w:rFonts w:hint="eastAsia"/>
          <w:sz w:val="24"/>
          <w:szCs w:val="21"/>
        </w:rPr>
        <w:t xml:space="preserve"> </w:t>
      </w:r>
      <w:r>
        <w:rPr>
          <w:rFonts w:hint="eastAsia"/>
          <w:sz w:val="24"/>
          <w:szCs w:val="21"/>
        </w:rPr>
        <w:t>m/s</w:t>
      </w:r>
    </w:p>
    <w:p w:rsidR="001B2B8E" w:rsidRDefault="00F42D0C">
      <w:pPr>
        <w:tabs>
          <w:tab w:val="left" w:pos="5812"/>
        </w:tabs>
        <w:spacing w:line="360" w:lineRule="auto"/>
        <w:rPr>
          <w:sz w:val="24"/>
        </w:rPr>
      </w:pPr>
      <w:r>
        <w:rPr>
          <w:rFonts w:hint="eastAsia"/>
          <w:sz w:val="24"/>
        </w:rPr>
        <w:t>C</w:t>
      </w:r>
      <w:r w:rsidR="006B096F">
        <w:rPr>
          <w:rFonts w:hint="eastAsia"/>
          <w:sz w:val="24"/>
        </w:rPr>
        <w:t>.7</w:t>
      </w:r>
      <w:r w:rsidR="006B096F">
        <w:rPr>
          <w:sz w:val="24"/>
        </w:rPr>
        <w:t xml:space="preserve"> </w:t>
      </w:r>
      <w:r w:rsidR="006B096F">
        <w:rPr>
          <w:rFonts w:hint="eastAsia"/>
          <w:sz w:val="24"/>
        </w:rPr>
        <w:t>扩展不确定度</w:t>
      </w:r>
    </w:p>
    <w:p w:rsidR="001B2B8E" w:rsidRDefault="006B096F">
      <w:pPr>
        <w:ind w:firstLineChars="200" w:firstLine="480"/>
        <w:rPr>
          <w:iCs/>
          <w:sz w:val="24"/>
          <w:szCs w:val="20"/>
        </w:rPr>
      </w:pPr>
      <w:r>
        <w:rPr>
          <w:rFonts w:hint="eastAsia"/>
          <w:sz w:val="24"/>
        </w:rPr>
        <w:t>扩展不确定度：</w:t>
      </w:r>
      <m:oMath>
        <m:r>
          <w:rPr>
            <w:rFonts w:ascii="Cambria Math" w:hAnsi="Cambria Math"/>
            <w:sz w:val="24"/>
          </w:rPr>
          <m:t>U</m:t>
        </m:r>
        <m:r>
          <m:rPr>
            <m:sty m:val="p"/>
          </m:rPr>
          <w:rPr>
            <w:rFonts w:ascii="Cambria Math" w:hAnsi="Cambria Math"/>
            <w:sz w:val="24"/>
          </w:rPr>
          <m:t>=</m:t>
        </m:r>
        <m:r>
          <w:rPr>
            <w:rFonts w:ascii="Cambria Math" w:hAnsi="Cambria Math"/>
            <w:sz w:val="24"/>
          </w:rPr>
          <m:t>k</m:t>
        </m:r>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oMath>
      <w:r>
        <w:rPr>
          <w:rFonts w:hint="eastAsia"/>
          <w:iCs/>
          <w:sz w:val="24"/>
          <w:szCs w:val="20"/>
        </w:rPr>
        <w:t>，取</w:t>
      </w:r>
      <w:r>
        <w:rPr>
          <w:position w:val="-6"/>
        </w:rPr>
        <w:object w:dxaOrig="510" w:dyaOrig="315">
          <v:shape id="_x0000_i1060" type="#_x0000_t75" style="width:25.8pt;height:15.6pt" o:ole="">
            <v:imagedata r:id="rId49" o:title=""/>
          </v:shape>
          <o:OLEObject Type="Embed" ProgID="Equation.DSMT4" ShapeID="_x0000_i1060" DrawAspect="Content" ObjectID="_1697363678" r:id="rId75"/>
        </w:object>
      </w:r>
      <w:r>
        <w:rPr>
          <w:rFonts w:hint="eastAsia"/>
          <w:iCs/>
          <w:sz w:val="24"/>
          <w:szCs w:val="20"/>
        </w:rPr>
        <w:t>，得：</w:t>
      </w:r>
    </w:p>
    <w:p w:rsidR="001B2B8E" w:rsidRDefault="006B096F">
      <w:pPr>
        <w:spacing w:line="360" w:lineRule="auto"/>
        <w:ind w:firstLineChars="200" w:firstLine="480"/>
        <w:jc w:val="left"/>
        <w:rPr>
          <w:i/>
          <w:iCs/>
          <w:sz w:val="24"/>
        </w:rPr>
      </w:pPr>
      <w:r>
        <w:rPr>
          <w:rFonts w:hint="eastAsia"/>
          <w:sz w:val="24"/>
        </w:rPr>
        <w:t>校准点为</w:t>
      </w:r>
      <w:r>
        <w:rPr>
          <w:rFonts w:hint="eastAsia"/>
          <w:sz w:val="24"/>
          <w:szCs w:val="21"/>
        </w:rPr>
        <w:t>5</w:t>
      </w:r>
      <w:r w:rsidR="00F24AB5">
        <w:rPr>
          <w:rFonts w:hint="eastAsia"/>
          <w:sz w:val="24"/>
          <w:szCs w:val="21"/>
        </w:rPr>
        <w:t xml:space="preserve"> </w:t>
      </w:r>
      <w:r>
        <w:rPr>
          <w:rFonts w:hint="eastAsia"/>
          <w:sz w:val="24"/>
          <w:szCs w:val="21"/>
        </w:rPr>
        <w:t>m/s</w:t>
      </w:r>
      <w:r>
        <w:rPr>
          <w:rFonts w:hint="eastAsia"/>
          <w:sz w:val="24"/>
        </w:rPr>
        <w:t>时：</w:t>
      </w:r>
      <m:oMath>
        <m:r>
          <w:rPr>
            <w:rFonts w:ascii="Cambria Math" w:hAnsi="Cambria Math"/>
            <w:sz w:val="24"/>
          </w:rPr>
          <m:t>U</m:t>
        </m:r>
      </m:oMath>
      <w:r>
        <w:rPr>
          <w:rFonts w:hint="eastAsia"/>
          <w:sz w:val="24"/>
        </w:rPr>
        <w:t>=</w:t>
      </w:r>
      <w:r>
        <w:rPr>
          <w:rFonts w:hint="eastAsia"/>
          <w:sz w:val="24"/>
          <w:szCs w:val="21"/>
        </w:rPr>
        <w:t>0. 1</w:t>
      </w:r>
      <w:r w:rsidR="00F24AB5">
        <w:rPr>
          <w:rFonts w:hint="eastAsia"/>
          <w:sz w:val="24"/>
          <w:szCs w:val="21"/>
        </w:rPr>
        <w:t xml:space="preserve"> </w:t>
      </w:r>
      <w:r>
        <w:rPr>
          <w:rFonts w:hint="eastAsia"/>
          <w:sz w:val="24"/>
          <w:szCs w:val="21"/>
        </w:rPr>
        <w:t>m/s</w:t>
      </w:r>
    </w:p>
    <w:p w:rsidR="001B2B8E" w:rsidRDefault="006B096F">
      <w:pPr>
        <w:spacing w:line="360" w:lineRule="auto"/>
        <w:ind w:firstLineChars="200" w:firstLine="480"/>
        <w:jc w:val="left"/>
        <w:rPr>
          <w:i/>
          <w:iCs/>
          <w:sz w:val="24"/>
        </w:rPr>
      </w:pPr>
      <w:r>
        <w:rPr>
          <w:rFonts w:hint="eastAsia"/>
          <w:sz w:val="24"/>
        </w:rPr>
        <w:t>校准点为</w:t>
      </w:r>
      <w:r>
        <w:rPr>
          <w:rFonts w:hint="eastAsia"/>
          <w:sz w:val="24"/>
          <w:szCs w:val="21"/>
        </w:rPr>
        <w:t>20</w:t>
      </w:r>
      <w:r w:rsidR="00F24AB5">
        <w:rPr>
          <w:rFonts w:hint="eastAsia"/>
          <w:sz w:val="24"/>
          <w:szCs w:val="21"/>
        </w:rPr>
        <w:t xml:space="preserve"> </w:t>
      </w:r>
      <w:r>
        <w:rPr>
          <w:rFonts w:hint="eastAsia"/>
          <w:sz w:val="24"/>
          <w:szCs w:val="21"/>
        </w:rPr>
        <w:t>m/s</w:t>
      </w:r>
      <w:r>
        <w:rPr>
          <w:rFonts w:hint="eastAsia"/>
          <w:sz w:val="24"/>
        </w:rPr>
        <w:t>时：</w:t>
      </w:r>
      <m:oMath>
        <m:r>
          <w:rPr>
            <w:rFonts w:ascii="Cambria Math" w:hAnsi="Cambria Math"/>
            <w:sz w:val="24"/>
          </w:rPr>
          <m:t>U</m:t>
        </m:r>
      </m:oMath>
      <w:r>
        <w:rPr>
          <w:rFonts w:hint="eastAsia"/>
          <w:sz w:val="24"/>
        </w:rPr>
        <w:t>=</w:t>
      </w:r>
      <w:r>
        <w:rPr>
          <w:rFonts w:hint="eastAsia"/>
          <w:sz w:val="24"/>
          <w:szCs w:val="21"/>
        </w:rPr>
        <w:t>0. 4</w:t>
      </w:r>
      <w:r w:rsidR="00F24AB5">
        <w:rPr>
          <w:rFonts w:hint="eastAsia"/>
          <w:sz w:val="24"/>
          <w:szCs w:val="21"/>
        </w:rPr>
        <w:t xml:space="preserve"> </w:t>
      </w:r>
      <w:r>
        <w:rPr>
          <w:rFonts w:hint="eastAsia"/>
          <w:sz w:val="24"/>
          <w:szCs w:val="21"/>
        </w:rPr>
        <w:t>m/s</w:t>
      </w:r>
    </w:p>
    <w:p w:rsidR="001B2B8E" w:rsidRDefault="001B2B8E">
      <w:pPr>
        <w:ind w:firstLineChars="200" w:firstLine="480"/>
        <w:rPr>
          <w:sz w:val="24"/>
        </w:rPr>
      </w:pPr>
    </w:p>
    <w:p w:rsidR="001B2B8E" w:rsidRDefault="001B2B8E">
      <w:pPr>
        <w:ind w:firstLineChars="200" w:firstLine="480"/>
        <w:rPr>
          <w:sz w:val="24"/>
        </w:rPr>
      </w:pPr>
    </w:p>
    <w:p w:rsidR="001B2B8E" w:rsidRDefault="001B2B8E">
      <w:pPr>
        <w:ind w:firstLineChars="200" w:firstLine="480"/>
        <w:rPr>
          <w:sz w:val="24"/>
        </w:rPr>
      </w:pPr>
    </w:p>
    <w:p w:rsidR="001B2B8E" w:rsidRDefault="001B2B8E">
      <w:pPr>
        <w:ind w:firstLineChars="200" w:firstLine="480"/>
        <w:rPr>
          <w:sz w:val="24"/>
        </w:rPr>
      </w:pPr>
    </w:p>
    <w:p w:rsidR="001B2B8E" w:rsidRDefault="001B2B8E">
      <w:pPr>
        <w:ind w:firstLineChars="200" w:firstLine="480"/>
        <w:rPr>
          <w:sz w:val="24"/>
        </w:rPr>
      </w:pPr>
    </w:p>
    <w:p w:rsidR="001B2B8E" w:rsidRDefault="001B2B8E">
      <w:pPr>
        <w:ind w:firstLineChars="200" w:firstLine="480"/>
        <w:rPr>
          <w:sz w:val="24"/>
        </w:rPr>
      </w:pPr>
    </w:p>
    <w:p w:rsidR="001B2B8E" w:rsidRDefault="001B2B8E">
      <w:pPr>
        <w:ind w:firstLineChars="200" w:firstLine="480"/>
        <w:rPr>
          <w:sz w:val="24"/>
        </w:rPr>
      </w:pPr>
    </w:p>
    <w:p w:rsidR="001B2B8E" w:rsidRDefault="001B2B8E">
      <w:pPr>
        <w:ind w:firstLineChars="200" w:firstLine="480"/>
        <w:rPr>
          <w:sz w:val="24"/>
        </w:rPr>
      </w:pPr>
    </w:p>
    <w:p w:rsidR="001B2B8E" w:rsidRDefault="001B2B8E">
      <w:pPr>
        <w:ind w:firstLineChars="200" w:firstLine="480"/>
        <w:rPr>
          <w:sz w:val="24"/>
        </w:rPr>
      </w:pPr>
    </w:p>
    <w:p w:rsidR="00637157" w:rsidRDefault="00637157">
      <w:pPr>
        <w:ind w:firstLineChars="200" w:firstLine="480"/>
        <w:rPr>
          <w:sz w:val="24"/>
        </w:rPr>
      </w:pPr>
    </w:p>
    <w:p w:rsidR="00637157" w:rsidRDefault="00637157">
      <w:pPr>
        <w:ind w:firstLineChars="200" w:firstLine="480"/>
        <w:rPr>
          <w:sz w:val="24"/>
        </w:rPr>
      </w:pPr>
    </w:p>
    <w:p w:rsidR="00637157" w:rsidRDefault="00637157">
      <w:pPr>
        <w:ind w:firstLineChars="200" w:firstLine="480"/>
        <w:rPr>
          <w:sz w:val="24"/>
        </w:rPr>
      </w:pPr>
    </w:p>
    <w:p w:rsidR="00637157" w:rsidRDefault="00637157">
      <w:pPr>
        <w:ind w:firstLineChars="200" w:firstLine="480"/>
        <w:rPr>
          <w:sz w:val="24"/>
        </w:rPr>
      </w:pPr>
    </w:p>
    <w:p w:rsidR="00637157" w:rsidRPr="00A81C11" w:rsidRDefault="00637157" w:rsidP="00637157">
      <w:pPr>
        <w:rPr>
          <w:rFonts w:eastAsia="黑体"/>
          <w:sz w:val="28"/>
        </w:rPr>
      </w:pPr>
      <w:r w:rsidRPr="00A81C11">
        <w:rPr>
          <w:rFonts w:eastAsia="黑体"/>
          <w:sz w:val="28"/>
        </w:rPr>
        <w:lastRenderedPageBreak/>
        <w:t>附录</w:t>
      </w:r>
      <w:r w:rsidRPr="00A81C11">
        <w:rPr>
          <w:rFonts w:eastAsia="黑体" w:hint="eastAsia"/>
          <w:sz w:val="28"/>
        </w:rPr>
        <w:t>D</w:t>
      </w:r>
      <w:r w:rsidRPr="00A81C11">
        <w:rPr>
          <w:rFonts w:eastAsia="黑体"/>
          <w:sz w:val="28"/>
        </w:rPr>
        <w:t xml:space="preserve">            </w:t>
      </w:r>
      <w:commentRangeStart w:id="4"/>
      <w:commentRangeEnd w:id="4"/>
      <w:r w:rsidRPr="00A81C11">
        <w:rPr>
          <w:rStyle w:val="af6"/>
        </w:rPr>
        <w:commentReference w:id="4"/>
      </w:r>
    </w:p>
    <w:p w:rsidR="00637157" w:rsidRPr="00A81C11" w:rsidRDefault="00637157" w:rsidP="00637157">
      <w:pPr>
        <w:spacing w:line="360" w:lineRule="auto"/>
        <w:jc w:val="center"/>
        <w:rPr>
          <w:rFonts w:eastAsia="黑体"/>
          <w:sz w:val="28"/>
          <w:szCs w:val="28"/>
        </w:rPr>
      </w:pPr>
      <w:r w:rsidRPr="00A81C11">
        <w:rPr>
          <w:rFonts w:eastAsia="黑体" w:hint="eastAsia"/>
          <w:sz w:val="28"/>
          <w:szCs w:val="28"/>
        </w:rPr>
        <w:t>烟尘测试仪</w:t>
      </w:r>
      <w:r w:rsidRPr="00A81C11">
        <w:rPr>
          <w:rFonts w:eastAsia="黑体"/>
          <w:sz w:val="28"/>
          <w:szCs w:val="28"/>
        </w:rPr>
        <w:t>校准原始记录</w:t>
      </w:r>
      <w:r w:rsidRPr="00A81C11">
        <w:rPr>
          <w:rFonts w:eastAsia="黑体" w:hint="eastAsia"/>
          <w:sz w:val="28"/>
          <w:szCs w:val="28"/>
        </w:rPr>
        <w:t>格式</w:t>
      </w:r>
      <w:r w:rsidRPr="00A81C11">
        <w:rPr>
          <w:rFonts w:eastAsia="黑体"/>
          <w:sz w:val="28"/>
          <w:szCs w:val="28"/>
        </w:rPr>
        <w:t>（</w:t>
      </w:r>
      <w:r w:rsidRPr="00A81C11">
        <w:rPr>
          <w:rFonts w:eastAsia="黑体" w:hint="eastAsia"/>
          <w:sz w:val="28"/>
          <w:szCs w:val="28"/>
        </w:rPr>
        <w:t>参考</w:t>
      </w:r>
      <w:r w:rsidRPr="00A81C11">
        <w:rPr>
          <w:rFonts w:eastAsia="黑体"/>
          <w:sz w:val="28"/>
          <w:szCs w:val="28"/>
        </w:rPr>
        <w:t>）</w:t>
      </w:r>
    </w:p>
    <w:p w:rsidR="00637157" w:rsidRPr="00A81C11" w:rsidRDefault="00637157" w:rsidP="00637157">
      <w:pPr>
        <w:adjustRightInd w:val="0"/>
        <w:snapToGrid w:val="0"/>
        <w:spacing w:line="360" w:lineRule="auto"/>
        <w:rPr>
          <w:bCs/>
          <w:sz w:val="24"/>
        </w:rPr>
      </w:pPr>
      <w:r w:rsidRPr="00A81C11">
        <w:rPr>
          <w:bCs/>
          <w:sz w:val="24"/>
        </w:rPr>
        <w:t>送校单位：</w:t>
      </w:r>
      <w:r w:rsidRPr="00A81C11">
        <w:rPr>
          <w:sz w:val="24"/>
          <w:u w:val="single"/>
        </w:rPr>
        <w:tab/>
      </w:r>
      <w:r w:rsidRPr="00A81C11">
        <w:rPr>
          <w:sz w:val="24"/>
          <w:u w:val="single"/>
        </w:rPr>
        <w:tab/>
      </w:r>
      <w:r w:rsidRPr="00A81C11">
        <w:rPr>
          <w:sz w:val="24"/>
          <w:u w:val="single"/>
        </w:rPr>
        <w:tab/>
        <w:t xml:space="preserve">                 </w:t>
      </w:r>
    </w:p>
    <w:p w:rsidR="00637157" w:rsidRPr="00A81C11" w:rsidRDefault="00637157" w:rsidP="00637157">
      <w:pPr>
        <w:adjustRightInd w:val="0"/>
        <w:snapToGrid w:val="0"/>
        <w:spacing w:line="360" w:lineRule="auto"/>
        <w:rPr>
          <w:bCs/>
          <w:sz w:val="24"/>
          <w:u w:val="single"/>
        </w:rPr>
      </w:pPr>
      <w:r w:rsidRPr="00A81C11">
        <w:rPr>
          <w:bCs/>
          <w:sz w:val="24"/>
        </w:rPr>
        <w:t>仪器型号：</w:t>
      </w:r>
      <w:r w:rsidRPr="00A81C11">
        <w:rPr>
          <w:sz w:val="24"/>
          <w:u w:val="single"/>
        </w:rPr>
        <w:tab/>
      </w:r>
      <w:r w:rsidRPr="00A81C11">
        <w:rPr>
          <w:sz w:val="24"/>
          <w:u w:val="single"/>
        </w:rPr>
        <w:tab/>
      </w:r>
      <w:r w:rsidRPr="00A81C11">
        <w:rPr>
          <w:sz w:val="24"/>
          <w:u w:val="single"/>
        </w:rPr>
        <w:tab/>
        <w:t xml:space="preserve">  </w:t>
      </w:r>
      <w:r w:rsidRPr="00A81C11">
        <w:rPr>
          <w:bCs/>
          <w:sz w:val="24"/>
        </w:rPr>
        <w:t>仪器编号：</w:t>
      </w:r>
      <w:r w:rsidRPr="00A81C11">
        <w:rPr>
          <w:sz w:val="24"/>
          <w:u w:val="single"/>
        </w:rPr>
        <w:tab/>
      </w:r>
      <w:r w:rsidRPr="00A81C11">
        <w:rPr>
          <w:sz w:val="24"/>
          <w:u w:val="single"/>
        </w:rPr>
        <w:tab/>
      </w:r>
      <w:r w:rsidRPr="00A81C11">
        <w:rPr>
          <w:sz w:val="24"/>
          <w:u w:val="single"/>
        </w:rPr>
        <w:tab/>
        <w:t xml:space="preserve"> </w:t>
      </w:r>
      <w:r w:rsidRPr="00A81C11">
        <w:rPr>
          <w:bCs/>
          <w:sz w:val="24"/>
        </w:rPr>
        <w:t>制造厂商：</w:t>
      </w:r>
      <w:r w:rsidRPr="00A81C11">
        <w:rPr>
          <w:bCs/>
          <w:sz w:val="24"/>
          <w:u w:val="single"/>
        </w:rPr>
        <w:t xml:space="preserve">                        </w:t>
      </w:r>
    </w:p>
    <w:p w:rsidR="00637157" w:rsidRPr="00A81C11" w:rsidRDefault="00637157" w:rsidP="00637157">
      <w:pPr>
        <w:adjustRightInd w:val="0"/>
        <w:snapToGrid w:val="0"/>
        <w:spacing w:line="360" w:lineRule="auto"/>
        <w:rPr>
          <w:bCs/>
          <w:sz w:val="24"/>
        </w:rPr>
      </w:pPr>
      <w:r w:rsidRPr="00A81C11">
        <w:rPr>
          <w:bCs/>
          <w:sz w:val="24"/>
        </w:rPr>
        <w:t>校准环境温度：</w:t>
      </w:r>
      <w:r w:rsidRPr="00A81C11">
        <w:rPr>
          <w:bCs/>
          <w:sz w:val="24"/>
          <w:u w:val="single"/>
        </w:rPr>
        <w:t xml:space="preserve">           </w:t>
      </w:r>
      <w:r w:rsidRPr="00A81C11">
        <w:rPr>
          <w:bCs/>
          <w:sz w:val="24"/>
        </w:rPr>
        <w:t xml:space="preserve">℃ </w:t>
      </w:r>
      <w:r w:rsidRPr="00A81C11">
        <w:rPr>
          <w:bCs/>
          <w:sz w:val="24"/>
        </w:rPr>
        <w:t>湿度：</w:t>
      </w:r>
      <w:r w:rsidRPr="00A81C11">
        <w:rPr>
          <w:bCs/>
          <w:sz w:val="24"/>
          <w:u w:val="single"/>
        </w:rPr>
        <w:t xml:space="preserve">         </w:t>
      </w:r>
      <w:r w:rsidRPr="00A81C11">
        <w:rPr>
          <w:bCs/>
          <w:sz w:val="24"/>
        </w:rPr>
        <w:t xml:space="preserve">%RH  </w:t>
      </w:r>
    </w:p>
    <w:p w:rsidR="00637157" w:rsidRPr="00A81C11" w:rsidRDefault="00637157" w:rsidP="00637157">
      <w:pPr>
        <w:adjustRightInd w:val="0"/>
        <w:snapToGrid w:val="0"/>
        <w:spacing w:line="360" w:lineRule="auto"/>
        <w:rPr>
          <w:bCs/>
          <w:sz w:val="24"/>
        </w:rPr>
      </w:pPr>
      <w:r w:rsidRPr="00A81C11">
        <w:rPr>
          <w:rFonts w:hint="eastAsia"/>
          <w:bCs/>
          <w:sz w:val="24"/>
        </w:rPr>
        <w:t>校准依据：</w:t>
      </w:r>
      <w:r w:rsidRPr="00A81C11">
        <w:rPr>
          <w:rFonts w:hint="eastAsia"/>
          <w:bCs/>
          <w:sz w:val="24"/>
          <w:u w:val="single"/>
        </w:rPr>
        <w:t xml:space="preserve">                         </w:t>
      </w:r>
      <w:r w:rsidRPr="00A81C11">
        <w:rPr>
          <w:rFonts w:hint="eastAsia"/>
          <w:bCs/>
          <w:sz w:val="24"/>
        </w:rPr>
        <w:t xml:space="preserve">  </w:t>
      </w:r>
      <w:r w:rsidRPr="00A81C11">
        <w:rPr>
          <w:rFonts w:hint="eastAsia"/>
          <w:bCs/>
          <w:sz w:val="24"/>
        </w:rPr>
        <w:t>校准用标准和装置：</w:t>
      </w:r>
      <w:r w:rsidRPr="00A81C11">
        <w:rPr>
          <w:rFonts w:hint="eastAsia"/>
          <w:bCs/>
          <w:sz w:val="24"/>
          <w:u w:val="single"/>
        </w:rPr>
        <w:t xml:space="preserve">                  </w:t>
      </w:r>
      <w:r w:rsidRPr="00A81C11">
        <w:rPr>
          <w:rFonts w:hint="eastAsia"/>
          <w:bCs/>
          <w:sz w:val="24"/>
        </w:rPr>
        <w:t xml:space="preserve"> </w:t>
      </w:r>
    </w:p>
    <w:p w:rsidR="00637157" w:rsidRPr="00A81C11" w:rsidRDefault="00637157" w:rsidP="00637157">
      <w:pPr>
        <w:adjustRightInd w:val="0"/>
        <w:snapToGrid w:val="0"/>
        <w:spacing w:line="360" w:lineRule="auto"/>
        <w:rPr>
          <w:bCs/>
          <w:sz w:val="24"/>
        </w:rPr>
      </w:pPr>
      <w:r w:rsidRPr="00A81C11">
        <w:rPr>
          <w:rFonts w:hint="eastAsia"/>
          <w:bCs/>
          <w:sz w:val="24"/>
        </w:rPr>
        <w:t>一、校准前准备：</w:t>
      </w:r>
      <w:r w:rsidRPr="00A81C11">
        <w:rPr>
          <w:rFonts w:hint="eastAsia"/>
          <w:bCs/>
          <w:sz w:val="24"/>
          <w:u w:val="single"/>
        </w:rPr>
        <w:t xml:space="preserve">                                          </w:t>
      </w:r>
      <w:r w:rsidR="00A81C11">
        <w:rPr>
          <w:rFonts w:hint="eastAsia"/>
          <w:bCs/>
          <w:sz w:val="24"/>
          <w:u w:val="single"/>
        </w:rPr>
        <w:t xml:space="preserve">  </w:t>
      </w:r>
      <w:r w:rsidRPr="00A81C11">
        <w:rPr>
          <w:rFonts w:hint="eastAsia"/>
          <w:bCs/>
          <w:sz w:val="24"/>
          <w:u w:val="single"/>
        </w:rPr>
        <w:t xml:space="preserve"> </w:t>
      </w:r>
      <w:r w:rsidRPr="00A81C11">
        <w:rPr>
          <w:bCs/>
          <w:sz w:val="24"/>
          <w:u w:val="single"/>
        </w:rPr>
        <w:t xml:space="preserve">  </w:t>
      </w:r>
      <w:r w:rsidR="00A81C11">
        <w:rPr>
          <w:rFonts w:hint="eastAsia"/>
          <w:bCs/>
          <w:sz w:val="24"/>
          <w:u w:val="single"/>
        </w:rPr>
        <w:t xml:space="preserve">  </w:t>
      </w:r>
      <w:r w:rsidRPr="00A81C11">
        <w:rPr>
          <w:bCs/>
          <w:sz w:val="24"/>
          <w:u w:val="single"/>
        </w:rPr>
        <w:t xml:space="preserve">     </w:t>
      </w:r>
      <w:r w:rsidRPr="00A81C11">
        <w:rPr>
          <w:rFonts w:hint="eastAsia"/>
          <w:bCs/>
          <w:sz w:val="24"/>
          <w:u w:val="single"/>
        </w:rPr>
        <w:t xml:space="preserve">   </w:t>
      </w:r>
      <w:r w:rsidRPr="00A81C11">
        <w:rPr>
          <w:rFonts w:hint="eastAsia"/>
          <w:bCs/>
          <w:sz w:val="24"/>
        </w:rPr>
        <w:t xml:space="preserve">  </w:t>
      </w:r>
    </w:p>
    <w:p w:rsidR="00637157" w:rsidRPr="00A81C11" w:rsidRDefault="00637157" w:rsidP="00637157">
      <w:pPr>
        <w:adjustRightInd w:val="0"/>
        <w:snapToGrid w:val="0"/>
        <w:spacing w:line="360" w:lineRule="auto"/>
        <w:rPr>
          <w:bCs/>
          <w:sz w:val="24"/>
        </w:rPr>
      </w:pPr>
      <w:r w:rsidRPr="00A81C11">
        <w:rPr>
          <w:rFonts w:hint="eastAsia"/>
          <w:bCs/>
          <w:sz w:val="24"/>
        </w:rPr>
        <w:t>二、计量性能校准：</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25"/>
        <w:gridCol w:w="665"/>
        <w:gridCol w:w="298"/>
        <w:gridCol w:w="20"/>
        <w:gridCol w:w="235"/>
        <w:gridCol w:w="733"/>
        <w:gridCol w:w="16"/>
        <w:gridCol w:w="345"/>
        <w:gridCol w:w="38"/>
        <w:gridCol w:w="601"/>
        <w:gridCol w:w="431"/>
        <w:gridCol w:w="419"/>
        <w:gridCol w:w="145"/>
        <w:gridCol w:w="570"/>
        <w:gridCol w:w="139"/>
        <w:gridCol w:w="134"/>
        <w:gridCol w:w="572"/>
        <w:gridCol w:w="144"/>
        <w:gridCol w:w="117"/>
        <w:gridCol w:w="734"/>
        <w:gridCol w:w="286"/>
        <w:gridCol w:w="1134"/>
      </w:tblGrid>
      <w:tr w:rsidR="00A81C11" w:rsidRPr="00A81C11" w:rsidTr="000F3DBD">
        <w:trPr>
          <w:trHeight w:val="397"/>
        </w:trPr>
        <w:tc>
          <w:tcPr>
            <w:tcW w:w="8755" w:type="dxa"/>
            <w:gridSpan w:val="23"/>
            <w:vAlign w:val="center"/>
          </w:tcPr>
          <w:p w:rsidR="00A81C11" w:rsidRPr="000F3DBD" w:rsidRDefault="000F3DBD" w:rsidP="00A81C11">
            <w:pPr>
              <w:adjustRightInd w:val="0"/>
              <w:snapToGrid w:val="0"/>
              <w:spacing w:line="360" w:lineRule="auto"/>
              <w:jc w:val="center"/>
              <w:rPr>
                <w:bCs/>
                <w:sz w:val="24"/>
              </w:rPr>
            </w:pPr>
            <w:r>
              <w:rPr>
                <w:rFonts w:hint="eastAsia"/>
                <w:bCs/>
                <w:sz w:val="24"/>
              </w:rPr>
              <w:t>1.</w:t>
            </w:r>
            <w:r w:rsidRPr="00A81C11">
              <w:rPr>
                <w:bCs/>
                <w:sz w:val="24"/>
              </w:rPr>
              <w:t xml:space="preserve"> </w:t>
            </w:r>
            <w:r>
              <w:rPr>
                <w:bCs/>
                <w:sz w:val="24"/>
              </w:rPr>
              <w:t>初始</w:t>
            </w:r>
            <w:r w:rsidRPr="00A81C11">
              <w:rPr>
                <w:rFonts w:hint="eastAsia"/>
                <w:bCs/>
                <w:sz w:val="24"/>
              </w:rPr>
              <w:t>烟尘浓度示值误差</w:t>
            </w:r>
          </w:p>
        </w:tc>
      </w:tr>
      <w:tr w:rsidR="000F3DBD" w:rsidRPr="00A81C11" w:rsidTr="000F3DBD">
        <w:trPr>
          <w:trHeight w:val="397"/>
        </w:trPr>
        <w:tc>
          <w:tcPr>
            <w:tcW w:w="3930" w:type="dxa"/>
            <w:gridSpan w:val="11"/>
            <w:vAlign w:val="center"/>
          </w:tcPr>
          <w:p w:rsidR="000F3DBD" w:rsidRPr="000F3DBD" w:rsidRDefault="000F3DBD" w:rsidP="00871E70">
            <w:pPr>
              <w:adjustRightInd w:val="0"/>
              <w:snapToGrid w:val="0"/>
              <w:spacing w:line="360" w:lineRule="auto"/>
              <w:jc w:val="center"/>
              <w:rPr>
                <w:bCs/>
                <w:szCs w:val="21"/>
              </w:rPr>
            </w:pPr>
            <w:r w:rsidRPr="000F3DBD">
              <w:rPr>
                <w:rFonts w:hint="eastAsia"/>
                <w:bCs/>
                <w:szCs w:val="21"/>
              </w:rPr>
              <w:t>标准示值</w:t>
            </w:r>
            <w:proofErr w:type="spellStart"/>
            <w:r w:rsidRPr="000F3DBD">
              <w:rPr>
                <w:bCs/>
                <w:szCs w:val="21"/>
              </w:rPr>
              <w:t>ρ</w:t>
            </w:r>
            <w:r w:rsidRPr="000F3DBD">
              <w:rPr>
                <w:bCs/>
                <w:szCs w:val="21"/>
                <w:vertAlign w:val="subscript"/>
              </w:rPr>
              <w:t>s</w:t>
            </w:r>
            <w:proofErr w:type="spellEnd"/>
            <w:r w:rsidRPr="000F3DBD">
              <w:rPr>
                <w:bCs/>
                <w:szCs w:val="21"/>
              </w:rPr>
              <w:t>（</w:t>
            </w:r>
            <w:r w:rsidRPr="000F3DBD">
              <w:rPr>
                <w:bCs/>
                <w:szCs w:val="21"/>
              </w:rPr>
              <w:t>mg/m</w:t>
            </w:r>
            <w:r w:rsidRPr="000F3DBD">
              <w:rPr>
                <w:bCs/>
                <w:szCs w:val="21"/>
                <w:vertAlign w:val="superscript"/>
              </w:rPr>
              <w:t>3</w:t>
            </w:r>
            <w:r w:rsidRPr="000F3DBD">
              <w:rPr>
                <w:bCs/>
                <w:szCs w:val="21"/>
              </w:rPr>
              <w:t>）</w:t>
            </w:r>
          </w:p>
        </w:tc>
        <w:tc>
          <w:tcPr>
            <w:tcW w:w="3405" w:type="dxa"/>
            <w:gridSpan w:val="10"/>
            <w:vAlign w:val="center"/>
          </w:tcPr>
          <w:p w:rsidR="000F3DBD" w:rsidRPr="000F3DBD" w:rsidRDefault="000F3DBD" w:rsidP="00871E70">
            <w:pPr>
              <w:adjustRightInd w:val="0"/>
              <w:snapToGrid w:val="0"/>
              <w:spacing w:line="360" w:lineRule="auto"/>
              <w:jc w:val="center"/>
              <w:rPr>
                <w:bCs/>
                <w:szCs w:val="21"/>
              </w:rPr>
            </w:pPr>
            <w:r w:rsidRPr="000F3DBD">
              <w:rPr>
                <w:rFonts w:hint="eastAsia"/>
                <w:bCs/>
                <w:szCs w:val="21"/>
              </w:rPr>
              <w:t>被校仪器示值</w:t>
            </w:r>
            <w:proofErr w:type="spellStart"/>
            <w:r w:rsidRPr="000F3DBD">
              <w:rPr>
                <w:bCs/>
                <w:szCs w:val="21"/>
              </w:rPr>
              <w:t>ρ</w:t>
            </w:r>
            <w:r w:rsidRPr="000F3DBD">
              <w:rPr>
                <w:bCs/>
                <w:szCs w:val="21"/>
                <w:vertAlign w:val="subscript"/>
              </w:rPr>
              <w:t>m</w:t>
            </w:r>
            <w:proofErr w:type="spellEnd"/>
            <w:r w:rsidRPr="000F3DBD">
              <w:rPr>
                <w:bCs/>
                <w:szCs w:val="21"/>
              </w:rPr>
              <w:t>（</w:t>
            </w:r>
            <w:r w:rsidRPr="000F3DBD">
              <w:rPr>
                <w:bCs/>
                <w:szCs w:val="21"/>
              </w:rPr>
              <w:t>mg/m</w:t>
            </w:r>
            <w:r w:rsidRPr="000F3DBD">
              <w:rPr>
                <w:bCs/>
                <w:szCs w:val="21"/>
                <w:vertAlign w:val="superscript"/>
              </w:rPr>
              <w:t>3</w:t>
            </w:r>
            <w:r w:rsidRPr="000F3DBD">
              <w:rPr>
                <w:bCs/>
                <w:szCs w:val="21"/>
              </w:rPr>
              <w:t>）</w:t>
            </w:r>
          </w:p>
        </w:tc>
        <w:tc>
          <w:tcPr>
            <w:tcW w:w="1420" w:type="dxa"/>
            <w:gridSpan w:val="2"/>
            <w:vAlign w:val="center"/>
          </w:tcPr>
          <w:p w:rsidR="000F3DBD" w:rsidRPr="000F3DBD" w:rsidRDefault="000F3DBD" w:rsidP="00871E70">
            <w:pPr>
              <w:adjustRightInd w:val="0"/>
              <w:snapToGrid w:val="0"/>
              <w:spacing w:line="360" w:lineRule="auto"/>
              <w:jc w:val="center"/>
              <w:rPr>
                <w:bCs/>
                <w:szCs w:val="21"/>
              </w:rPr>
            </w:pPr>
            <w:r w:rsidRPr="000F3DBD">
              <w:rPr>
                <w:rFonts w:hint="eastAsia"/>
                <w:bCs/>
                <w:szCs w:val="21"/>
              </w:rPr>
              <w:t>示值误差</w:t>
            </w:r>
            <w:proofErr w:type="spellStart"/>
            <w:r w:rsidRPr="000F3DBD">
              <w:rPr>
                <w:bCs/>
                <w:szCs w:val="21"/>
              </w:rPr>
              <w:t>Δρ</w:t>
            </w:r>
            <w:proofErr w:type="spellEnd"/>
            <w:r w:rsidRPr="000F3DBD">
              <w:rPr>
                <w:rFonts w:hint="eastAsia"/>
                <w:bCs/>
                <w:szCs w:val="21"/>
              </w:rPr>
              <w:t>（</w:t>
            </w:r>
            <w:r w:rsidRPr="000F3DBD">
              <w:rPr>
                <w:rFonts w:hint="eastAsia"/>
                <w:bCs/>
                <w:szCs w:val="21"/>
              </w:rPr>
              <w:t>%</w:t>
            </w:r>
            <w:r w:rsidRPr="000F3DBD">
              <w:rPr>
                <w:rFonts w:hint="eastAsia"/>
                <w:bCs/>
                <w:szCs w:val="21"/>
              </w:rPr>
              <w:t>）</w:t>
            </w:r>
          </w:p>
        </w:tc>
      </w:tr>
      <w:tr w:rsidR="000F3DBD" w:rsidRPr="00A81C11" w:rsidTr="000F3DBD">
        <w:trPr>
          <w:trHeight w:val="397"/>
        </w:trPr>
        <w:tc>
          <w:tcPr>
            <w:tcW w:w="979" w:type="dxa"/>
            <w:gridSpan w:val="2"/>
            <w:vAlign w:val="center"/>
          </w:tcPr>
          <w:p w:rsidR="000F3DBD" w:rsidRPr="00A81C11" w:rsidRDefault="000F3DBD" w:rsidP="00A81C11">
            <w:pPr>
              <w:adjustRightInd w:val="0"/>
              <w:snapToGrid w:val="0"/>
              <w:spacing w:line="360" w:lineRule="auto"/>
              <w:jc w:val="center"/>
              <w:rPr>
                <w:bCs/>
                <w:sz w:val="24"/>
              </w:rPr>
            </w:pPr>
          </w:p>
        </w:tc>
        <w:tc>
          <w:tcPr>
            <w:tcW w:w="983" w:type="dxa"/>
            <w:gridSpan w:val="3"/>
            <w:vAlign w:val="center"/>
          </w:tcPr>
          <w:p w:rsidR="000F3DBD" w:rsidRPr="00A81C11" w:rsidRDefault="000F3DBD" w:rsidP="00A81C11">
            <w:pPr>
              <w:adjustRightInd w:val="0"/>
              <w:snapToGrid w:val="0"/>
              <w:spacing w:line="360" w:lineRule="auto"/>
              <w:jc w:val="center"/>
              <w:rPr>
                <w:bCs/>
                <w:sz w:val="24"/>
              </w:rPr>
            </w:pPr>
          </w:p>
        </w:tc>
        <w:tc>
          <w:tcPr>
            <w:tcW w:w="984" w:type="dxa"/>
            <w:gridSpan w:val="3"/>
            <w:vAlign w:val="center"/>
          </w:tcPr>
          <w:p w:rsidR="000F3DBD" w:rsidRPr="00A81C11" w:rsidRDefault="000F3DBD" w:rsidP="00A81C11">
            <w:pPr>
              <w:adjustRightInd w:val="0"/>
              <w:snapToGrid w:val="0"/>
              <w:spacing w:line="360" w:lineRule="auto"/>
              <w:jc w:val="center"/>
              <w:rPr>
                <w:bCs/>
                <w:sz w:val="24"/>
              </w:rPr>
            </w:pPr>
          </w:p>
        </w:tc>
        <w:tc>
          <w:tcPr>
            <w:tcW w:w="984" w:type="dxa"/>
            <w:gridSpan w:val="3"/>
            <w:vAlign w:val="center"/>
          </w:tcPr>
          <w:p w:rsidR="000F3DBD" w:rsidRPr="00A81C11" w:rsidRDefault="000F3DBD" w:rsidP="00A81C11">
            <w:pPr>
              <w:adjustRightInd w:val="0"/>
              <w:snapToGrid w:val="0"/>
              <w:spacing w:line="360" w:lineRule="auto"/>
              <w:jc w:val="center"/>
              <w:rPr>
                <w:bCs/>
                <w:sz w:val="24"/>
              </w:rPr>
            </w:pPr>
          </w:p>
        </w:tc>
        <w:tc>
          <w:tcPr>
            <w:tcW w:w="850" w:type="dxa"/>
            <w:gridSpan w:val="2"/>
            <w:vAlign w:val="center"/>
          </w:tcPr>
          <w:p w:rsidR="000F3DBD" w:rsidRPr="00A81C11" w:rsidRDefault="000F3DBD" w:rsidP="00A81C11">
            <w:pPr>
              <w:adjustRightInd w:val="0"/>
              <w:snapToGrid w:val="0"/>
              <w:spacing w:line="360" w:lineRule="auto"/>
              <w:jc w:val="center"/>
              <w:rPr>
                <w:bCs/>
                <w:sz w:val="24"/>
              </w:rPr>
            </w:pPr>
          </w:p>
        </w:tc>
        <w:tc>
          <w:tcPr>
            <w:tcW w:w="854" w:type="dxa"/>
            <w:gridSpan w:val="3"/>
            <w:vAlign w:val="center"/>
          </w:tcPr>
          <w:p w:rsidR="000F3DBD" w:rsidRPr="00A81C11" w:rsidRDefault="000F3DBD" w:rsidP="00A81C11">
            <w:pPr>
              <w:adjustRightInd w:val="0"/>
              <w:snapToGrid w:val="0"/>
              <w:spacing w:line="360" w:lineRule="auto"/>
              <w:jc w:val="center"/>
              <w:rPr>
                <w:bCs/>
                <w:sz w:val="24"/>
              </w:rPr>
            </w:pPr>
          </w:p>
        </w:tc>
        <w:tc>
          <w:tcPr>
            <w:tcW w:w="850" w:type="dxa"/>
            <w:gridSpan w:val="3"/>
            <w:vAlign w:val="center"/>
          </w:tcPr>
          <w:p w:rsidR="000F3DBD" w:rsidRPr="00A81C11" w:rsidRDefault="000F3DBD" w:rsidP="00A81C11">
            <w:pPr>
              <w:adjustRightInd w:val="0"/>
              <w:snapToGrid w:val="0"/>
              <w:spacing w:line="360" w:lineRule="auto"/>
              <w:jc w:val="center"/>
              <w:rPr>
                <w:bCs/>
                <w:sz w:val="24"/>
              </w:rPr>
            </w:pPr>
          </w:p>
        </w:tc>
        <w:tc>
          <w:tcPr>
            <w:tcW w:w="851" w:type="dxa"/>
            <w:gridSpan w:val="2"/>
            <w:vAlign w:val="center"/>
          </w:tcPr>
          <w:p w:rsidR="000F3DBD" w:rsidRPr="00A81C11" w:rsidRDefault="000F3DBD" w:rsidP="00A81C11">
            <w:pPr>
              <w:adjustRightInd w:val="0"/>
              <w:snapToGrid w:val="0"/>
              <w:spacing w:line="360" w:lineRule="auto"/>
              <w:jc w:val="center"/>
              <w:rPr>
                <w:bCs/>
                <w:sz w:val="24"/>
              </w:rPr>
            </w:pPr>
          </w:p>
        </w:tc>
        <w:tc>
          <w:tcPr>
            <w:tcW w:w="1420" w:type="dxa"/>
            <w:gridSpan w:val="2"/>
            <w:vAlign w:val="center"/>
          </w:tcPr>
          <w:p w:rsidR="000F3DBD" w:rsidRPr="00A81C11" w:rsidRDefault="000F3DBD" w:rsidP="00A81C11">
            <w:pPr>
              <w:adjustRightInd w:val="0"/>
              <w:snapToGrid w:val="0"/>
              <w:spacing w:line="360" w:lineRule="auto"/>
              <w:jc w:val="center"/>
              <w:rPr>
                <w:bCs/>
                <w:sz w:val="24"/>
              </w:rPr>
            </w:pPr>
          </w:p>
        </w:tc>
      </w:tr>
      <w:tr w:rsidR="000F3DBD" w:rsidRPr="00A81C11" w:rsidTr="000F3DBD">
        <w:trPr>
          <w:trHeight w:val="397"/>
        </w:trPr>
        <w:tc>
          <w:tcPr>
            <w:tcW w:w="979" w:type="dxa"/>
            <w:gridSpan w:val="2"/>
            <w:vAlign w:val="center"/>
          </w:tcPr>
          <w:p w:rsidR="000F3DBD" w:rsidRPr="00A81C11" w:rsidRDefault="000F3DBD" w:rsidP="00A81C11">
            <w:pPr>
              <w:adjustRightInd w:val="0"/>
              <w:snapToGrid w:val="0"/>
              <w:spacing w:line="360" w:lineRule="auto"/>
              <w:jc w:val="center"/>
              <w:rPr>
                <w:bCs/>
                <w:sz w:val="24"/>
              </w:rPr>
            </w:pPr>
          </w:p>
        </w:tc>
        <w:tc>
          <w:tcPr>
            <w:tcW w:w="983" w:type="dxa"/>
            <w:gridSpan w:val="3"/>
            <w:vAlign w:val="center"/>
          </w:tcPr>
          <w:p w:rsidR="000F3DBD" w:rsidRPr="00A81C11" w:rsidRDefault="000F3DBD" w:rsidP="00A81C11">
            <w:pPr>
              <w:adjustRightInd w:val="0"/>
              <w:snapToGrid w:val="0"/>
              <w:spacing w:line="360" w:lineRule="auto"/>
              <w:jc w:val="center"/>
              <w:rPr>
                <w:bCs/>
                <w:sz w:val="24"/>
              </w:rPr>
            </w:pPr>
          </w:p>
        </w:tc>
        <w:tc>
          <w:tcPr>
            <w:tcW w:w="984" w:type="dxa"/>
            <w:gridSpan w:val="3"/>
            <w:vAlign w:val="center"/>
          </w:tcPr>
          <w:p w:rsidR="000F3DBD" w:rsidRPr="00A81C11" w:rsidRDefault="000F3DBD" w:rsidP="00A81C11">
            <w:pPr>
              <w:adjustRightInd w:val="0"/>
              <w:snapToGrid w:val="0"/>
              <w:spacing w:line="360" w:lineRule="auto"/>
              <w:jc w:val="center"/>
              <w:rPr>
                <w:bCs/>
                <w:sz w:val="24"/>
              </w:rPr>
            </w:pPr>
          </w:p>
        </w:tc>
        <w:tc>
          <w:tcPr>
            <w:tcW w:w="984" w:type="dxa"/>
            <w:gridSpan w:val="3"/>
            <w:vAlign w:val="center"/>
          </w:tcPr>
          <w:p w:rsidR="000F3DBD" w:rsidRPr="00A81C11" w:rsidRDefault="000F3DBD" w:rsidP="00A81C11">
            <w:pPr>
              <w:adjustRightInd w:val="0"/>
              <w:snapToGrid w:val="0"/>
              <w:spacing w:line="360" w:lineRule="auto"/>
              <w:jc w:val="center"/>
              <w:rPr>
                <w:bCs/>
                <w:sz w:val="24"/>
              </w:rPr>
            </w:pPr>
          </w:p>
        </w:tc>
        <w:tc>
          <w:tcPr>
            <w:tcW w:w="850" w:type="dxa"/>
            <w:gridSpan w:val="2"/>
            <w:vAlign w:val="center"/>
          </w:tcPr>
          <w:p w:rsidR="000F3DBD" w:rsidRPr="00A81C11" w:rsidRDefault="000F3DBD" w:rsidP="00A81C11">
            <w:pPr>
              <w:adjustRightInd w:val="0"/>
              <w:snapToGrid w:val="0"/>
              <w:spacing w:line="360" w:lineRule="auto"/>
              <w:jc w:val="center"/>
              <w:rPr>
                <w:bCs/>
                <w:sz w:val="24"/>
              </w:rPr>
            </w:pPr>
          </w:p>
        </w:tc>
        <w:tc>
          <w:tcPr>
            <w:tcW w:w="854" w:type="dxa"/>
            <w:gridSpan w:val="3"/>
            <w:vAlign w:val="center"/>
          </w:tcPr>
          <w:p w:rsidR="000F3DBD" w:rsidRPr="00A81C11" w:rsidRDefault="000F3DBD" w:rsidP="00A81C11">
            <w:pPr>
              <w:adjustRightInd w:val="0"/>
              <w:snapToGrid w:val="0"/>
              <w:spacing w:line="360" w:lineRule="auto"/>
              <w:jc w:val="center"/>
              <w:rPr>
                <w:bCs/>
                <w:sz w:val="24"/>
              </w:rPr>
            </w:pPr>
          </w:p>
        </w:tc>
        <w:tc>
          <w:tcPr>
            <w:tcW w:w="850" w:type="dxa"/>
            <w:gridSpan w:val="3"/>
            <w:vAlign w:val="center"/>
          </w:tcPr>
          <w:p w:rsidR="000F3DBD" w:rsidRPr="00A81C11" w:rsidRDefault="000F3DBD" w:rsidP="00A81C11">
            <w:pPr>
              <w:adjustRightInd w:val="0"/>
              <w:snapToGrid w:val="0"/>
              <w:spacing w:line="360" w:lineRule="auto"/>
              <w:jc w:val="center"/>
              <w:rPr>
                <w:bCs/>
                <w:sz w:val="24"/>
              </w:rPr>
            </w:pPr>
          </w:p>
        </w:tc>
        <w:tc>
          <w:tcPr>
            <w:tcW w:w="851" w:type="dxa"/>
            <w:gridSpan w:val="2"/>
            <w:vAlign w:val="center"/>
          </w:tcPr>
          <w:p w:rsidR="000F3DBD" w:rsidRPr="00A81C11" w:rsidRDefault="000F3DBD" w:rsidP="00A81C11">
            <w:pPr>
              <w:adjustRightInd w:val="0"/>
              <w:snapToGrid w:val="0"/>
              <w:spacing w:line="360" w:lineRule="auto"/>
              <w:jc w:val="center"/>
              <w:rPr>
                <w:bCs/>
                <w:sz w:val="24"/>
              </w:rPr>
            </w:pPr>
          </w:p>
        </w:tc>
        <w:tc>
          <w:tcPr>
            <w:tcW w:w="1420" w:type="dxa"/>
            <w:gridSpan w:val="2"/>
            <w:vAlign w:val="center"/>
          </w:tcPr>
          <w:p w:rsidR="000F3DBD" w:rsidRPr="00A81C11" w:rsidRDefault="000F3DBD" w:rsidP="00A81C11">
            <w:pPr>
              <w:adjustRightInd w:val="0"/>
              <w:snapToGrid w:val="0"/>
              <w:spacing w:line="360" w:lineRule="auto"/>
              <w:jc w:val="center"/>
              <w:rPr>
                <w:bCs/>
                <w:sz w:val="24"/>
              </w:rPr>
            </w:pPr>
          </w:p>
        </w:tc>
      </w:tr>
      <w:tr w:rsidR="000F3DBD" w:rsidRPr="00A81C11" w:rsidTr="000F3DBD">
        <w:trPr>
          <w:trHeight w:val="397"/>
        </w:trPr>
        <w:tc>
          <w:tcPr>
            <w:tcW w:w="979" w:type="dxa"/>
            <w:gridSpan w:val="2"/>
            <w:vAlign w:val="center"/>
          </w:tcPr>
          <w:p w:rsidR="000F3DBD" w:rsidRPr="00A81C11" w:rsidRDefault="000F3DBD" w:rsidP="00A81C11">
            <w:pPr>
              <w:adjustRightInd w:val="0"/>
              <w:snapToGrid w:val="0"/>
              <w:spacing w:line="360" w:lineRule="auto"/>
              <w:jc w:val="center"/>
              <w:rPr>
                <w:bCs/>
                <w:sz w:val="24"/>
              </w:rPr>
            </w:pPr>
          </w:p>
        </w:tc>
        <w:tc>
          <w:tcPr>
            <w:tcW w:w="983" w:type="dxa"/>
            <w:gridSpan w:val="3"/>
            <w:vAlign w:val="center"/>
          </w:tcPr>
          <w:p w:rsidR="000F3DBD" w:rsidRPr="00A81C11" w:rsidRDefault="000F3DBD" w:rsidP="00A81C11">
            <w:pPr>
              <w:adjustRightInd w:val="0"/>
              <w:snapToGrid w:val="0"/>
              <w:spacing w:line="360" w:lineRule="auto"/>
              <w:jc w:val="center"/>
              <w:rPr>
                <w:bCs/>
                <w:sz w:val="24"/>
              </w:rPr>
            </w:pPr>
          </w:p>
        </w:tc>
        <w:tc>
          <w:tcPr>
            <w:tcW w:w="984" w:type="dxa"/>
            <w:gridSpan w:val="3"/>
            <w:vAlign w:val="center"/>
          </w:tcPr>
          <w:p w:rsidR="000F3DBD" w:rsidRPr="00A81C11" w:rsidRDefault="000F3DBD" w:rsidP="00A81C11">
            <w:pPr>
              <w:adjustRightInd w:val="0"/>
              <w:snapToGrid w:val="0"/>
              <w:spacing w:line="360" w:lineRule="auto"/>
              <w:jc w:val="center"/>
              <w:rPr>
                <w:bCs/>
                <w:sz w:val="24"/>
              </w:rPr>
            </w:pPr>
          </w:p>
        </w:tc>
        <w:tc>
          <w:tcPr>
            <w:tcW w:w="984" w:type="dxa"/>
            <w:gridSpan w:val="3"/>
            <w:vAlign w:val="center"/>
          </w:tcPr>
          <w:p w:rsidR="000F3DBD" w:rsidRPr="00A81C11" w:rsidRDefault="000F3DBD" w:rsidP="00A81C11">
            <w:pPr>
              <w:adjustRightInd w:val="0"/>
              <w:snapToGrid w:val="0"/>
              <w:spacing w:line="360" w:lineRule="auto"/>
              <w:jc w:val="center"/>
              <w:rPr>
                <w:bCs/>
                <w:sz w:val="24"/>
              </w:rPr>
            </w:pPr>
          </w:p>
        </w:tc>
        <w:tc>
          <w:tcPr>
            <w:tcW w:w="850" w:type="dxa"/>
            <w:gridSpan w:val="2"/>
            <w:vAlign w:val="center"/>
          </w:tcPr>
          <w:p w:rsidR="000F3DBD" w:rsidRPr="00A81C11" w:rsidRDefault="000F3DBD" w:rsidP="00A81C11">
            <w:pPr>
              <w:adjustRightInd w:val="0"/>
              <w:snapToGrid w:val="0"/>
              <w:spacing w:line="360" w:lineRule="auto"/>
              <w:jc w:val="center"/>
              <w:rPr>
                <w:bCs/>
                <w:sz w:val="24"/>
              </w:rPr>
            </w:pPr>
          </w:p>
        </w:tc>
        <w:tc>
          <w:tcPr>
            <w:tcW w:w="854" w:type="dxa"/>
            <w:gridSpan w:val="3"/>
            <w:vAlign w:val="center"/>
          </w:tcPr>
          <w:p w:rsidR="000F3DBD" w:rsidRPr="00A81C11" w:rsidRDefault="000F3DBD" w:rsidP="00A81C11">
            <w:pPr>
              <w:adjustRightInd w:val="0"/>
              <w:snapToGrid w:val="0"/>
              <w:spacing w:line="360" w:lineRule="auto"/>
              <w:jc w:val="center"/>
              <w:rPr>
                <w:bCs/>
                <w:sz w:val="24"/>
              </w:rPr>
            </w:pPr>
          </w:p>
        </w:tc>
        <w:tc>
          <w:tcPr>
            <w:tcW w:w="850" w:type="dxa"/>
            <w:gridSpan w:val="3"/>
            <w:vAlign w:val="center"/>
          </w:tcPr>
          <w:p w:rsidR="000F3DBD" w:rsidRPr="00A81C11" w:rsidRDefault="000F3DBD" w:rsidP="00A81C11">
            <w:pPr>
              <w:adjustRightInd w:val="0"/>
              <w:snapToGrid w:val="0"/>
              <w:spacing w:line="360" w:lineRule="auto"/>
              <w:jc w:val="center"/>
              <w:rPr>
                <w:bCs/>
                <w:sz w:val="24"/>
              </w:rPr>
            </w:pPr>
          </w:p>
        </w:tc>
        <w:tc>
          <w:tcPr>
            <w:tcW w:w="851" w:type="dxa"/>
            <w:gridSpan w:val="2"/>
            <w:vAlign w:val="center"/>
          </w:tcPr>
          <w:p w:rsidR="000F3DBD" w:rsidRPr="00A81C11" w:rsidRDefault="000F3DBD" w:rsidP="00A81C11">
            <w:pPr>
              <w:adjustRightInd w:val="0"/>
              <w:snapToGrid w:val="0"/>
              <w:spacing w:line="360" w:lineRule="auto"/>
              <w:jc w:val="center"/>
              <w:rPr>
                <w:bCs/>
                <w:sz w:val="24"/>
              </w:rPr>
            </w:pPr>
          </w:p>
        </w:tc>
        <w:tc>
          <w:tcPr>
            <w:tcW w:w="1420" w:type="dxa"/>
            <w:gridSpan w:val="2"/>
            <w:vAlign w:val="center"/>
          </w:tcPr>
          <w:p w:rsidR="000F3DBD" w:rsidRPr="00A81C11" w:rsidRDefault="000F3DBD" w:rsidP="00A81C11">
            <w:pPr>
              <w:adjustRightInd w:val="0"/>
              <w:snapToGrid w:val="0"/>
              <w:spacing w:line="360" w:lineRule="auto"/>
              <w:jc w:val="center"/>
              <w:rPr>
                <w:bCs/>
                <w:sz w:val="24"/>
              </w:rPr>
            </w:pPr>
          </w:p>
        </w:tc>
      </w:tr>
      <w:tr w:rsidR="00A81C11" w:rsidRPr="00A81C11" w:rsidTr="000F3DBD">
        <w:trPr>
          <w:trHeight w:val="397"/>
        </w:trPr>
        <w:tc>
          <w:tcPr>
            <w:tcW w:w="8755" w:type="dxa"/>
            <w:gridSpan w:val="23"/>
            <w:vAlign w:val="center"/>
          </w:tcPr>
          <w:p w:rsidR="00A81C11" w:rsidRPr="00A81C11" w:rsidRDefault="00A81C11" w:rsidP="00A81C11">
            <w:pPr>
              <w:adjustRightInd w:val="0"/>
              <w:snapToGrid w:val="0"/>
              <w:spacing w:line="360" w:lineRule="auto"/>
              <w:jc w:val="center"/>
              <w:rPr>
                <w:bCs/>
                <w:sz w:val="24"/>
              </w:rPr>
            </w:pPr>
          </w:p>
        </w:tc>
      </w:tr>
      <w:tr w:rsidR="000F3DBD" w:rsidRPr="000F3DBD" w:rsidTr="000F3DBD">
        <w:trPr>
          <w:trHeight w:val="397"/>
        </w:trPr>
        <w:tc>
          <w:tcPr>
            <w:tcW w:w="8755" w:type="dxa"/>
            <w:gridSpan w:val="23"/>
            <w:vAlign w:val="center"/>
          </w:tcPr>
          <w:p w:rsidR="000F3DBD" w:rsidRPr="000F3DBD" w:rsidRDefault="000F3DBD" w:rsidP="00871E70">
            <w:pPr>
              <w:adjustRightInd w:val="0"/>
              <w:snapToGrid w:val="0"/>
              <w:spacing w:line="360" w:lineRule="auto"/>
              <w:jc w:val="center"/>
              <w:rPr>
                <w:bCs/>
                <w:sz w:val="24"/>
              </w:rPr>
            </w:pPr>
            <w:r>
              <w:rPr>
                <w:rFonts w:hint="eastAsia"/>
                <w:bCs/>
                <w:sz w:val="24"/>
              </w:rPr>
              <w:t>2</w:t>
            </w:r>
            <w:r w:rsidRPr="00A81C11">
              <w:rPr>
                <w:bCs/>
                <w:sz w:val="24"/>
              </w:rPr>
              <w:t xml:space="preserve">. </w:t>
            </w:r>
            <w:r w:rsidRPr="00A81C11">
              <w:rPr>
                <w:rFonts w:hint="eastAsia"/>
                <w:bCs/>
                <w:sz w:val="24"/>
              </w:rPr>
              <w:t>赋值后烟尘浓度示值误差</w:t>
            </w:r>
          </w:p>
        </w:tc>
      </w:tr>
      <w:tr w:rsidR="000F3DBD" w:rsidRPr="000F3DBD" w:rsidTr="000F3DBD">
        <w:trPr>
          <w:trHeight w:val="397"/>
        </w:trPr>
        <w:tc>
          <w:tcPr>
            <w:tcW w:w="3930" w:type="dxa"/>
            <w:gridSpan w:val="11"/>
            <w:vAlign w:val="center"/>
          </w:tcPr>
          <w:p w:rsidR="000F3DBD" w:rsidRPr="000F3DBD" w:rsidRDefault="000F3DBD" w:rsidP="00871E70">
            <w:pPr>
              <w:adjustRightInd w:val="0"/>
              <w:snapToGrid w:val="0"/>
              <w:spacing w:line="360" w:lineRule="auto"/>
              <w:jc w:val="center"/>
              <w:rPr>
                <w:bCs/>
                <w:szCs w:val="21"/>
              </w:rPr>
            </w:pPr>
            <w:r w:rsidRPr="000F3DBD">
              <w:rPr>
                <w:rFonts w:hint="eastAsia"/>
                <w:bCs/>
                <w:szCs w:val="21"/>
              </w:rPr>
              <w:t>标准示值</w:t>
            </w:r>
            <w:proofErr w:type="spellStart"/>
            <w:r w:rsidRPr="000F3DBD">
              <w:rPr>
                <w:bCs/>
                <w:szCs w:val="21"/>
              </w:rPr>
              <w:t>ρ</w:t>
            </w:r>
            <w:r w:rsidRPr="000F3DBD">
              <w:rPr>
                <w:bCs/>
                <w:szCs w:val="21"/>
                <w:vertAlign w:val="subscript"/>
              </w:rPr>
              <w:t>s</w:t>
            </w:r>
            <w:proofErr w:type="spellEnd"/>
            <w:r w:rsidRPr="000F3DBD">
              <w:rPr>
                <w:bCs/>
                <w:szCs w:val="21"/>
              </w:rPr>
              <w:t>（</w:t>
            </w:r>
            <w:r w:rsidRPr="000F3DBD">
              <w:rPr>
                <w:bCs/>
                <w:szCs w:val="21"/>
              </w:rPr>
              <w:t>mg/m</w:t>
            </w:r>
            <w:r w:rsidRPr="000F3DBD">
              <w:rPr>
                <w:bCs/>
                <w:szCs w:val="21"/>
                <w:vertAlign w:val="superscript"/>
              </w:rPr>
              <w:t>3</w:t>
            </w:r>
            <w:r w:rsidRPr="000F3DBD">
              <w:rPr>
                <w:bCs/>
                <w:szCs w:val="21"/>
              </w:rPr>
              <w:t>）</w:t>
            </w:r>
          </w:p>
        </w:tc>
        <w:tc>
          <w:tcPr>
            <w:tcW w:w="3405" w:type="dxa"/>
            <w:gridSpan w:val="10"/>
            <w:vAlign w:val="center"/>
          </w:tcPr>
          <w:p w:rsidR="000F3DBD" w:rsidRPr="000F3DBD" w:rsidRDefault="000F3DBD" w:rsidP="00871E70">
            <w:pPr>
              <w:adjustRightInd w:val="0"/>
              <w:snapToGrid w:val="0"/>
              <w:spacing w:line="360" w:lineRule="auto"/>
              <w:jc w:val="center"/>
              <w:rPr>
                <w:bCs/>
                <w:szCs w:val="21"/>
              </w:rPr>
            </w:pPr>
            <w:r w:rsidRPr="000F3DBD">
              <w:rPr>
                <w:rFonts w:hint="eastAsia"/>
                <w:bCs/>
                <w:szCs w:val="21"/>
              </w:rPr>
              <w:t>被校仪器示值</w:t>
            </w:r>
            <w:proofErr w:type="spellStart"/>
            <w:r w:rsidRPr="000F3DBD">
              <w:rPr>
                <w:bCs/>
                <w:szCs w:val="21"/>
              </w:rPr>
              <w:t>ρ</w:t>
            </w:r>
            <w:r w:rsidRPr="000F3DBD">
              <w:rPr>
                <w:bCs/>
                <w:szCs w:val="21"/>
                <w:vertAlign w:val="subscript"/>
              </w:rPr>
              <w:t>m</w:t>
            </w:r>
            <w:proofErr w:type="spellEnd"/>
            <w:r w:rsidRPr="000F3DBD">
              <w:rPr>
                <w:bCs/>
                <w:szCs w:val="21"/>
              </w:rPr>
              <w:t>（</w:t>
            </w:r>
            <w:r w:rsidRPr="000F3DBD">
              <w:rPr>
                <w:bCs/>
                <w:szCs w:val="21"/>
              </w:rPr>
              <w:t>mg/m</w:t>
            </w:r>
            <w:r w:rsidRPr="000F3DBD">
              <w:rPr>
                <w:bCs/>
                <w:szCs w:val="21"/>
                <w:vertAlign w:val="superscript"/>
              </w:rPr>
              <w:t>3</w:t>
            </w:r>
            <w:r w:rsidRPr="000F3DBD">
              <w:rPr>
                <w:bCs/>
                <w:szCs w:val="21"/>
              </w:rPr>
              <w:t>）</w:t>
            </w:r>
          </w:p>
        </w:tc>
        <w:tc>
          <w:tcPr>
            <w:tcW w:w="1420" w:type="dxa"/>
            <w:gridSpan w:val="2"/>
            <w:vAlign w:val="center"/>
          </w:tcPr>
          <w:p w:rsidR="000F3DBD" w:rsidRPr="000F3DBD" w:rsidRDefault="000F3DBD" w:rsidP="00871E70">
            <w:pPr>
              <w:adjustRightInd w:val="0"/>
              <w:snapToGrid w:val="0"/>
              <w:spacing w:line="360" w:lineRule="auto"/>
              <w:jc w:val="center"/>
              <w:rPr>
                <w:bCs/>
                <w:szCs w:val="21"/>
              </w:rPr>
            </w:pPr>
            <w:r w:rsidRPr="000F3DBD">
              <w:rPr>
                <w:rFonts w:hint="eastAsia"/>
                <w:bCs/>
                <w:szCs w:val="21"/>
              </w:rPr>
              <w:t>示值误差</w:t>
            </w:r>
            <w:proofErr w:type="spellStart"/>
            <w:r w:rsidRPr="000F3DBD">
              <w:rPr>
                <w:bCs/>
                <w:szCs w:val="21"/>
              </w:rPr>
              <w:t>Δρ</w:t>
            </w:r>
            <w:proofErr w:type="spellEnd"/>
            <w:r w:rsidRPr="000F3DBD">
              <w:rPr>
                <w:rFonts w:hint="eastAsia"/>
                <w:bCs/>
                <w:szCs w:val="21"/>
              </w:rPr>
              <w:t>（</w:t>
            </w:r>
            <w:r w:rsidRPr="000F3DBD">
              <w:rPr>
                <w:rFonts w:hint="eastAsia"/>
                <w:bCs/>
                <w:szCs w:val="21"/>
              </w:rPr>
              <w:t>%</w:t>
            </w:r>
            <w:r w:rsidRPr="000F3DBD">
              <w:rPr>
                <w:rFonts w:hint="eastAsia"/>
                <w:bCs/>
                <w:szCs w:val="21"/>
              </w:rPr>
              <w:t>）</w:t>
            </w:r>
          </w:p>
        </w:tc>
      </w:tr>
      <w:tr w:rsidR="000F3DBD" w:rsidRPr="00A81C11" w:rsidTr="000F3DBD">
        <w:trPr>
          <w:trHeight w:val="397"/>
        </w:trPr>
        <w:tc>
          <w:tcPr>
            <w:tcW w:w="979" w:type="dxa"/>
            <w:gridSpan w:val="2"/>
            <w:vAlign w:val="center"/>
          </w:tcPr>
          <w:p w:rsidR="000F3DBD" w:rsidRPr="00A81C11" w:rsidRDefault="000F3DBD" w:rsidP="00871E70">
            <w:pPr>
              <w:adjustRightInd w:val="0"/>
              <w:snapToGrid w:val="0"/>
              <w:spacing w:line="360" w:lineRule="auto"/>
              <w:jc w:val="center"/>
              <w:rPr>
                <w:bCs/>
                <w:sz w:val="24"/>
              </w:rPr>
            </w:pPr>
          </w:p>
        </w:tc>
        <w:tc>
          <w:tcPr>
            <w:tcW w:w="983" w:type="dxa"/>
            <w:gridSpan w:val="3"/>
            <w:vAlign w:val="center"/>
          </w:tcPr>
          <w:p w:rsidR="000F3DBD" w:rsidRPr="00A81C11" w:rsidRDefault="000F3DBD" w:rsidP="00871E70">
            <w:pPr>
              <w:adjustRightInd w:val="0"/>
              <w:snapToGrid w:val="0"/>
              <w:spacing w:line="360" w:lineRule="auto"/>
              <w:jc w:val="center"/>
              <w:rPr>
                <w:bCs/>
                <w:sz w:val="24"/>
              </w:rPr>
            </w:pPr>
          </w:p>
        </w:tc>
        <w:tc>
          <w:tcPr>
            <w:tcW w:w="984" w:type="dxa"/>
            <w:gridSpan w:val="3"/>
            <w:vAlign w:val="center"/>
          </w:tcPr>
          <w:p w:rsidR="000F3DBD" w:rsidRPr="00A81C11" w:rsidRDefault="000F3DBD" w:rsidP="00871E70">
            <w:pPr>
              <w:adjustRightInd w:val="0"/>
              <w:snapToGrid w:val="0"/>
              <w:spacing w:line="360" w:lineRule="auto"/>
              <w:jc w:val="center"/>
              <w:rPr>
                <w:bCs/>
                <w:sz w:val="24"/>
              </w:rPr>
            </w:pPr>
          </w:p>
        </w:tc>
        <w:tc>
          <w:tcPr>
            <w:tcW w:w="984" w:type="dxa"/>
            <w:gridSpan w:val="3"/>
            <w:vAlign w:val="center"/>
          </w:tcPr>
          <w:p w:rsidR="000F3DBD" w:rsidRPr="00A81C11" w:rsidRDefault="000F3DBD" w:rsidP="00871E70">
            <w:pPr>
              <w:adjustRightInd w:val="0"/>
              <w:snapToGrid w:val="0"/>
              <w:spacing w:line="360" w:lineRule="auto"/>
              <w:jc w:val="center"/>
              <w:rPr>
                <w:bCs/>
                <w:sz w:val="24"/>
              </w:rPr>
            </w:pPr>
          </w:p>
        </w:tc>
        <w:tc>
          <w:tcPr>
            <w:tcW w:w="850" w:type="dxa"/>
            <w:gridSpan w:val="2"/>
            <w:vAlign w:val="center"/>
          </w:tcPr>
          <w:p w:rsidR="000F3DBD" w:rsidRPr="00A81C11" w:rsidRDefault="000F3DBD" w:rsidP="00871E70">
            <w:pPr>
              <w:adjustRightInd w:val="0"/>
              <w:snapToGrid w:val="0"/>
              <w:spacing w:line="360" w:lineRule="auto"/>
              <w:jc w:val="center"/>
              <w:rPr>
                <w:bCs/>
                <w:sz w:val="24"/>
              </w:rPr>
            </w:pPr>
          </w:p>
        </w:tc>
        <w:tc>
          <w:tcPr>
            <w:tcW w:w="854" w:type="dxa"/>
            <w:gridSpan w:val="3"/>
            <w:vAlign w:val="center"/>
          </w:tcPr>
          <w:p w:rsidR="000F3DBD" w:rsidRPr="00A81C11" w:rsidRDefault="000F3DBD" w:rsidP="00871E70">
            <w:pPr>
              <w:adjustRightInd w:val="0"/>
              <w:snapToGrid w:val="0"/>
              <w:spacing w:line="360" w:lineRule="auto"/>
              <w:jc w:val="center"/>
              <w:rPr>
                <w:bCs/>
                <w:sz w:val="24"/>
              </w:rPr>
            </w:pPr>
          </w:p>
        </w:tc>
        <w:tc>
          <w:tcPr>
            <w:tcW w:w="850" w:type="dxa"/>
            <w:gridSpan w:val="3"/>
            <w:vAlign w:val="center"/>
          </w:tcPr>
          <w:p w:rsidR="000F3DBD" w:rsidRPr="00A81C11" w:rsidRDefault="000F3DBD" w:rsidP="00871E70">
            <w:pPr>
              <w:adjustRightInd w:val="0"/>
              <w:snapToGrid w:val="0"/>
              <w:spacing w:line="360" w:lineRule="auto"/>
              <w:jc w:val="center"/>
              <w:rPr>
                <w:bCs/>
                <w:sz w:val="24"/>
              </w:rPr>
            </w:pPr>
          </w:p>
        </w:tc>
        <w:tc>
          <w:tcPr>
            <w:tcW w:w="851" w:type="dxa"/>
            <w:gridSpan w:val="2"/>
            <w:vAlign w:val="center"/>
          </w:tcPr>
          <w:p w:rsidR="000F3DBD" w:rsidRPr="00A81C11" w:rsidRDefault="000F3DBD" w:rsidP="00871E70">
            <w:pPr>
              <w:adjustRightInd w:val="0"/>
              <w:snapToGrid w:val="0"/>
              <w:spacing w:line="360" w:lineRule="auto"/>
              <w:jc w:val="center"/>
              <w:rPr>
                <w:bCs/>
                <w:sz w:val="24"/>
              </w:rPr>
            </w:pPr>
          </w:p>
        </w:tc>
        <w:tc>
          <w:tcPr>
            <w:tcW w:w="1420" w:type="dxa"/>
            <w:gridSpan w:val="2"/>
            <w:vAlign w:val="center"/>
          </w:tcPr>
          <w:p w:rsidR="000F3DBD" w:rsidRPr="00A81C11" w:rsidRDefault="000F3DBD" w:rsidP="00871E70">
            <w:pPr>
              <w:adjustRightInd w:val="0"/>
              <w:snapToGrid w:val="0"/>
              <w:spacing w:line="360" w:lineRule="auto"/>
              <w:jc w:val="center"/>
              <w:rPr>
                <w:bCs/>
                <w:sz w:val="24"/>
              </w:rPr>
            </w:pPr>
          </w:p>
        </w:tc>
      </w:tr>
      <w:tr w:rsidR="000F3DBD" w:rsidRPr="00A81C11" w:rsidTr="000F3DBD">
        <w:trPr>
          <w:trHeight w:val="397"/>
        </w:trPr>
        <w:tc>
          <w:tcPr>
            <w:tcW w:w="979" w:type="dxa"/>
            <w:gridSpan w:val="2"/>
            <w:vAlign w:val="center"/>
          </w:tcPr>
          <w:p w:rsidR="000F3DBD" w:rsidRPr="00A81C11" w:rsidRDefault="000F3DBD" w:rsidP="00871E70">
            <w:pPr>
              <w:adjustRightInd w:val="0"/>
              <w:snapToGrid w:val="0"/>
              <w:spacing w:line="360" w:lineRule="auto"/>
              <w:jc w:val="center"/>
              <w:rPr>
                <w:bCs/>
                <w:sz w:val="24"/>
              </w:rPr>
            </w:pPr>
          </w:p>
        </w:tc>
        <w:tc>
          <w:tcPr>
            <w:tcW w:w="983" w:type="dxa"/>
            <w:gridSpan w:val="3"/>
            <w:vAlign w:val="center"/>
          </w:tcPr>
          <w:p w:rsidR="000F3DBD" w:rsidRPr="00A81C11" w:rsidRDefault="000F3DBD" w:rsidP="00871E70">
            <w:pPr>
              <w:adjustRightInd w:val="0"/>
              <w:snapToGrid w:val="0"/>
              <w:spacing w:line="360" w:lineRule="auto"/>
              <w:jc w:val="center"/>
              <w:rPr>
                <w:bCs/>
                <w:sz w:val="24"/>
              </w:rPr>
            </w:pPr>
          </w:p>
        </w:tc>
        <w:tc>
          <w:tcPr>
            <w:tcW w:w="984" w:type="dxa"/>
            <w:gridSpan w:val="3"/>
            <w:vAlign w:val="center"/>
          </w:tcPr>
          <w:p w:rsidR="000F3DBD" w:rsidRPr="00A81C11" w:rsidRDefault="000F3DBD" w:rsidP="00871E70">
            <w:pPr>
              <w:adjustRightInd w:val="0"/>
              <w:snapToGrid w:val="0"/>
              <w:spacing w:line="360" w:lineRule="auto"/>
              <w:jc w:val="center"/>
              <w:rPr>
                <w:bCs/>
                <w:sz w:val="24"/>
              </w:rPr>
            </w:pPr>
          </w:p>
        </w:tc>
        <w:tc>
          <w:tcPr>
            <w:tcW w:w="984" w:type="dxa"/>
            <w:gridSpan w:val="3"/>
            <w:vAlign w:val="center"/>
          </w:tcPr>
          <w:p w:rsidR="000F3DBD" w:rsidRPr="00A81C11" w:rsidRDefault="000F3DBD" w:rsidP="00871E70">
            <w:pPr>
              <w:adjustRightInd w:val="0"/>
              <w:snapToGrid w:val="0"/>
              <w:spacing w:line="360" w:lineRule="auto"/>
              <w:jc w:val="center"/>
              <w:rPr>
                <w:bCs/>
                <w:sz w:val="24"/>
              </w:rPr>
            </w:pPr>
          </w:p>
        </w:tc>
        <w:tc>
          <w:tcPr>
            <w:tcW w:w="850" w:type="dxa"/>
            <w:gridSpan w:val="2"/>
            <w:vAlign w:val="center"/>
          </w:tcPr>
          <w:p w:rsidR="000F3DBD" w:rsidRPr="00A81C11" w:rsidRDefault="000F3DBD" w:rsidP="00871E70">
            <w:pPr>
              <w:adjustRightInd w:val="0"/>
              <w:snapToGrid w:val="0"/>
              <w:spacing w:line="360" w:lineRule="auto"/>
              <w:jc w:val="center"/>
              <w:rPr>
                <w:bCs/>
                <w:sz w:val="24"/>
              </w:rPr>
            </w:pPr>
          </w:p>
        </w:tc>
        <w:tc>
          <w:tcPr>
            <w:tcW w:w="854" w:type="dxa"/>
            <w:gridSpan w:val="3"/>
            <w:vAlign w:val="center"/>
          </w:tcPr>
          <w:p w:rsidR="000F3DBD" w:rsidRPr="00A81C11" w:rsidRDefault="000F3DBD" w:rsidP="00871E70">
            <w:pPr>
              <w:adjustRightInd w:val="0"/>
              <w:snapToGrid w:val="0"/>
              <w:spacing w:line="360" w:lineRule="auto"/>
              <w:jc w:val="center"/>
              <w:rPr>
                <w:bCs/>
                <w:sz w:val="24"/>
              </w:rPr>
            </w:pPr>
          </w:p>
        </w:tc>
        <w:tc>
          <w:tcPr>
            <w:tcW w:w="850" w:type="dxa"/>
            <w:gridSpan w:val="3"/>
            <w:vAlign w:val="center"/>
          </w:tcPr>
          <w:p w:rsidR="000F3DBD" w:rsidRPr="00A81C11" w:rsidRDefault="000F3DBD" w:rsidP="00871E70">
            <w:pPr>
              <w:adjustRightInd w:val="0"/>
              <w:snapToGrid w:val="0"/>
              <w:spacing w:line="360" w:lineRule="auto"/>
              <w:jc w:val="center"/>
              <w:rPr>
                <w:bCs/>
                <w:sz w:val="24"/>
              </w:rPr>
            </w:pPr>
          </w:p>
        </w:tc>
        <w:tc>
          <w:tcPr>
            <w:tcW w:w="851" w:type="dxa"/>
            <w:gridSpan w:val="2"/>
            <w:vAlign w:val="center"/>
          </w:tcPr>
          <w:p w:rsidR="000F3DBD" w:rsidRPr="00A81C11" w:rsidRDefault="000F3DBD" w:rsidP="00871E70">
            <w:pPr>
              <w:adjustRightInd w:val="0"/>
              <w:snapToGrid w:val="0"/>
              <w:spacing w:line="360" w:lineRule="auto"/>
              <w:jc w:val="center"/>
              <w:rPr>
                <w:bCs/>
                <w:sz w:val="24"/>
              </w:rPr>
            </w:pPr>
          </w:p>
        </w:tc>
        <w:tc>
          <w:tcPr>
            <w:tcW w:w="1420" w:type="dxa"/>
            <w:gridSpan w:val="2"/>
            <w:vAlign w:val="center"/>
          </w:tcPr>
          <w:p w:rsidR="000F3DBD" w:rsidRPr="00A81C11" w:rsidRDefault="000F3DBD" w:rsidP="00871E70">
            <w:pPr>
              <w:adjustRightInd w:val="0"/>
              <w:snapToGrid w:val="0"/>
              <w:spacing w:line="360" w:lineRule="auto"/>
              <w:jc w:val="center"/>
              <w:rPr>
                <w:bCs/>
                <w:sz w:val="24"/>
              </w:rPr>
            </w:pPr>
          </w:p>
        </w:tc>
      </w:tr>
      <w:tr w:rsidR="000F3DBD" w:rsidRPr="00A81C11" w:rsidTr="000F3DBD">
        <w:trPr>
          <w:trHeight w:val="397"/>
        </w:trPr>
        <w:tc>
          <w:tcPr>
            <w:tcW w:w="979" w:type="dxa"/>
            <w:gridSpan w:val="2"/>
            <w:vAlign w:val="center"/>
          </w:tcPr>
          <w:p w:rsidR="000F3DBD" w:rsidRPr="00A81C11" w:rsidRDefault="000F3DBD" w:rsidP="00871E70">
            <w:pPr>
              <w:adjustRightInd w:val="0"/>
              <w:snapToGrid w:val="0"/>
              <w:spacing w:line="360" w:lineRule="auto"/>
              <w:jc w:val="center"/>
              <w:rPr>
                <w:bCs/>
                <w:sz w:val="24"/>
              </w:rPr>
            </w:pPr>
          </w:p>
        </w:tc>
        <w:tc>
          <w:tcPr>
            <w:tcW w:w="983" w:type="dxa"/>
            <w:gridSpan w:val="3"/>
            <w:vAlign w:val="center"/>
          </w:tcPr>
          <w:p w:rsidR="000F3DBD" w:rsidRPr="00A81C11" w:rsidRDefault="000F3DBD" w:rsidP="00871E70">
            <w:pPr>
              <w:adjustRightInd w:val="0"/>
              <w:snapToGrid w:val="0"/>
              <w:spacing w:line="360" w:lineRule="auto"/>
              <w:jc w:val="center"/>
              <w:rPr>
                <w:bCs/>
                <w:sz w:val="24"/>
              </w:rPr>
            </w:pPr>
          </w:p>
        </w:tc>
        <w:tc>
          <w:tcPr>
            <w:tcW w:w="984" w:type="dxa"/>
            <w:gridSpan w:val="3"/>
            <w:vAlign w:val="center"/>
          </w:tcPr>
          <w:p w:rsidR="000F3DBD" w:rsidRPr="00A81C11" w:rsidRDefault="000F3DBD" w:rsidP="00871E70">
            <w:pPr>
              <w:adjustRightInd w:val="0"/>
              <w:snapToGrid w:val="0"/>
              <w:spacing w:line="360" w:lineRule="auto"/>
              <w:jc w:val="center"/>
              <w:rPr>
                <w:bCs/>
                <w:sz w:val="24"/>
              </w:rPr>
            </w:pPr>
          </w:p>
        </w:tc>
        <w:tc>
          <w:tcPr>
            <w:tcW w:w="984" w:type="dxa"/>
            <w:gridSpan w:val="3"/>
            <w:vAlign w:val="center"/>
          </w:tcPr>
          <w:p w:rsidR="000F3DBD" w:rsidRPr="00A81C11" w:rsidRDefault="000F3DBD" w:rsidP="00871E70">
            <w:pPr>
              <w:adjustRightInd w:val="0"/>
              <w:snapToGrid w:val="0"/>
              <w:spacing w:line="360" w:lineRule="auto"/>
              <w:jc w:val="center"/>
              <w:rPr>
                <w:bCs/>
                <w:sz w:val="24"/>
              </w:rPr>
            </w:pPr>
          </w:p>
        </w:tc>
        <w:tc>
          <w:tcPr>
            <w:tcW w:w="850" w:type="dxa"/>
            <w:gridSpan w:val="2"/>
            <w:vAlign w:val="center"/>
          </w:tcPr>
          <w:p w:rsidR="000F3DBD" w:rsidRPr="00A81C11" w:rsidRDefault="000F3DBD" w:rsidP="00871E70">
            <w:pPr>
              <w:adjustRightInd w:val="0"/>
              <w:snapToGrid w:val="0"/>
              <w:spacing w:line="360" w:lineRule="auto"/>
              <w:jc w:val="center"/>
              <w:rPr>
                <w:bCs/>
                <w:sz w:val="24"/>
              </w:rPr>
            </w:pPr>
          </w:p>
        </w:tc>
        <w:tc>
          <w:tcPr>
            <w:tcW w:w="854" w:type="dxa"/>
            <w:gridSpan w:val="3"/>
            <w:vAlign w:val="center"/>
          </w:tcPr>
          <w:p w:rsidR="000F3DBD" w:rsidRPr="00A81C11" w:rsidRDefault="000F3DBD" w:rsidP="00871E70">
            <w:pPr>
              <w:adjustRightInd w:val="0"/>
              <w:snapToGrid w:val="0"/>
              <w:spacing w:line="360" w:lineRule="auto"/>
              <w:jc w:val="center"/>
              <w:rPr>
                <w:bCs/>
                <w:sz w:val="24"/>
              </w:rPr>
            </w:pPr>
          </w:p>
        </w:tc>
        <w:tc>
          <w:tcPr>
            <w:tcW w:w="850" w:type="dxa"/>
            <w:gridSpan w:val="3"/>
            <w:vAlign w:val="center"/>
          </w:tcPr>
          <w:p w:rsidR="000F3DBD" w:rsidRPr="00A81C11" w:rsidRDefault="000F3DBD" w:rsidP="00871E70">
            <w:pPr>
              <w:adjustRightInd w:val="0"/>
              <w:snapToGrid w:val="0"/>
              <w:spacing w:line="360" w:lineRule="auto"/>
              <w:jc w:val="center"/>
              <w:rPr>
                <w:bCs/>
                <w:sz w:val="24"/>
              </w:rPr>
            </w:pPr>
          </w:p>
        </w:tc>
        <w:tc>
          <w:tcPr>
            <w:tcW w:w="851" w:type="dxa"/>
            <w:gridSpan w:val="2"/>
            <w:vAlign w:val="center"/>
          </w:tcPr>
          <w:p w:rsidR="000F3DBD" w:rsidRPr="00A81C11" w:rsidRDefault="000F3DBD" w:rsidP="00871E70">
            <w:pPr>
              <w:adjustRightInd w:val="0"/>
              <w:snapToGrid w:val="0"/>
              <w:spacing w:line="360" w:lineRule="auto"/>
              <w:jc w:val="center"/>
              <w:rPr>
                <w:bCs/>
                <w:sz w:val="24"/>
              </w:rPr>
            </w:pPr>
          </w:p>
        </w:tc>
        <w:tc>
          <w:tcPr>
            <w:tcW w:w="1420" w:type="dxa"/>
            <w:gridSpan w:val="2"/>
            <w:vAlign w:val="center"/>
          </w:tcPr>
          <w:p w:rsidR="000F3DBD" w:rsidRPr="00A81C11" w:rsidRDefault="000F3DBD" w:rsidP="00871E70">
            <w:pPr>
              <w:adjustRightInd w:val="0"/>
              <w:snapToGrid w:val="0"/>
              <w:spacing w:line="360" w:lineRule="auto"/>
              <w:jc w:val="center"/>
              <w:rPr>
                <w:bCs/>
                <w:sz w:val="24"/>
              </w:rPr>
            </w:pPr>
          </w:p>
        </w:tc>
      </w:tr>
      <w:tr w:rsidR="00A81C11" w:rsidRPr="00A81C11" w:rsidTr="000F3DBD">
        <w:trPr>
          <w:trHeight w:val="397"/>
        </w:trPr>
        <w:tc>
          <w:tcPr>
            <w:tcW w:w="8755" w:type="dxa"/>
            <w:gridSpan w:val="23"/>
            <w:vAlign w:val="center"/>
          </w:tcPr>
          <w:p w:rsidR="00637157" w:rsidRPr="00A81C11" w:rsidRDefault="000F3DBD" w:rsidP="00A81C11">
            <w:pPr>
              <w:adjustRightInd w:val="0"/>
              <w:snapToGrid w:val="0"/>
              <w:spacing w:line="360" w:lineRule="auto"/>
              <w:jc w:val="center"/>
              <w:rPr>
                <w:bCs/>
                <w:sz w:val="24"/>
              </w:rPr>
            </w:pPr>
            <w:r>
              <w:rPr>
                <w:rFonts w:hint="eastAsia"/>
                <w:bCs/>
                <w:sz w:val="24"/>
              </w:rPr>
              <w:t>3</w:t>
            </w:r>
            <w:r w:rsidR="00637157" w:rsidRPr="00A81C11">
              <w:rPr>
                <w:bCs/>
                <w:sz w:val="24"/>
              </w:rPr>
              <w:t xml:space="preserve">. </w:t>
            </w:r>
            <w:r w:rsidR="00637157" w:rsidRPr="00A81C11">
              <w:rPr>
                <w:rFonts w:hint="eastAsia"/>
                <w:bCs/>
                <w:sz w:val="24"/>
              </w:rPr>
              <w:t>流速示值误差</w:t>
            </w:r>
          </w:p>
        </w:tc>
      </w:tr>
      <w:tr w:rsidR="00A81C11" w:rsidRPr="00A81C11" w:rsidTr="000F3DBD">
        <w:trPr>
          <w:trHeight w:val="397"/>
        </w:trPr>
        <w:tc>
          <w:tcPr>
            <w:tcW w:w="3291" w:type="dxa"/>
            <w:gridSpan w:val="9"/>
            <w:vAlign w:val="center"/>
          </w:tcPr>
          <w:p w:rsidR="00637157" w:rsidRPr="00A81C11" w:rsidRDefault="00637157" w:rsidP="00A81C11">
            <w:pPr>
              <w:adjustRightInd w:val="0"/>
              <w:snapToGrid w:val="0"/>
              <w:spacing w:line="360" w:lineRule="auto"/>
              <w:jc w:val="center"/>
              <w:rPr>
                <w:bCs/>
                <w:sz w:val="24"/>
              </w:rPr>
            </w:pPr>
            <w:r w:rsidRPr="00A81C11">
              <w:rPr>
                <w:rFonts w:hint="eastAsia"/>
                <w:bCs/>
                <w:sz w:val="24"/>
              </w:rPr>
              <w:t>标准流速值</w:t>
            </w:r>
            <w:r w:rsidRPr="00A81C11">
              <w:rPr>
                <w:rFonts w:hint="eastAsia"/>
                <w:bCs/>
                <w:sz w:val="24"/>
              </w:rPr>
              <w:t>v</w:t>
            </w:r>
            <w:r w:rsidRPr="00A81C11">
              <w:rPr>
                <w:rFonts w:hint="eastAsia"/>
                <w:bCs/>
                <w:sz w:val="24"/>
                <w:vertAlign w:val="subscript"/>
              </w:rPr>
              <w:t>s</w:t>
            </w:r>
          </w:p>
          <w:p w:rsidR="00637157" w:rsidRPr="00A81C11" w:rsidRDefault="00637157" w:rsidP="00A81C11">
            <w:pPr>
              <w:adjustRightInd w:val="0"/>
              <w:snapToGrid w:val="0"/>
              <w:spacing w:line="360" w:lineRule="auto"/>
              <w:jc w:val="center"/>
              <w:rPr>
                <w:bCs/>
                <w:sz w:val="24"/>
              </w:rPr>
            </w:pPr>
            <w:r w:rsidRPr="00A81C11">
              <w:rPr>
                <w:rFonts w:hint="eastAsia"/>
                <w:bCs/>
                <w:sz w:val="24"/>
              </w:rPr>
              <w:t>（</w:t>
            </w:r>
            <w:r w:rsidRPr="00A81C11">
              <w:rPr>
                <w:rFonts w:hint="eastAsia"/>
                <w:bCs/>
                <w:sz w:val="24"/>
              </w:rPr>
              <w:t>m</w:t>
            </w:r>
            <w:r w:rsidRPr="00A81C11">
              <w:rPr>
                <w:bCs/>
                <w:sz w:val="24"/>
              </w:rPr>
              <w:t>/</w:t>
            </w:r>
            <w:r w:rsidRPr="00A81C11">
              <w:rPr>
                <w:rFonts w:hint="eastAsia"/>
                <w:bCs/>
                <w:sz w:val="24"/>
              </w:rPr>
              <w:t>s</w:t>
            </w:r>
            <w:r w:rsidRPr="00A81C11">
              <w:rPr>
                <w:rFonts w:hint="eastAsia"/>
                <w:bCs/>
                <w:sz w:val="24"/>
              </w:rPr>
              <w:t>）</w:t>
            </w:r>
          </w:p>
        </w:tc>
        <w:tc>
          <w:tcPr>
            <w:tcW w:w="3049" w:type="dxa"/>
            <w:gridSpan w:val="9"/>
            <w:vAlign w:val="center"/>
          </w:tcPr>
          <w:p w:rsidR="00637157" w:rsidRPr="00A81C11" w:rsidRDefault="00637157" w:rsidP="00A81C11">
            <w:pPr>
              <w:adjustRightInd w:val="0"/>
              <w:snapToGrid w:val="0"/>
              <w:spacing w:line="360" w:lineRule="auto"/>
              <w:jc w:val="center"/>
              <w:rPr>
                <w:bCs/>
                <w:sz w:val="24"/>
              </w:rPr>
            </w:pPr>
            <w:r w:rsidRPr="00A81C11">
              <w:rPr>
                <w:rFonts w:hint="eastAsia"/>
                <w:bCs/>
                <w:sz w:val="24"/>
              </w:rPr>
              <w:t>被校仪器流速值</w:t>
            </w:r>
            <w:r w:rsidRPr="00A81C11">
              <w:rPr>
                <w:rFonts w:hint="eastAsia"/>
                <w:bCs/>
                <w:sz w:val="24"/>
              </w:rPr>
              <w:t>v</w:t>
            </w:r>
            <w:r w:rsidRPr="00A81C11">
              <w:rPr>
                <w:rFonts w:hint="eastAsia"/>
                <w:bCs/>
                <w:sz w:val="24"/>
                <w:vertAlign w:val="subscript"/>
              </w:rPr>
              <w:t>s</w:t>
            </w:r>
          </w:p>
          <w:p w:rsidR="00637157" w:rsidRPr="00A81C11" w:rsidRDefault="00637157" w:rsidP="00A81C11">
            <w:pPr>
              <w:adjustRightInd w:val="0"/>
              <w:snapToGrid w:val="0"/>
              <w:spacing w:line="360" w:lineRule="auto"/>
              <w:jc w:val="center"/>
              <w:rPr>
                <w:bCs/>
                <w:sz w:val="24"/>
              </w:rPr>
            </w:pPr>
            <w:r w:rsidRPr="00A81C11">
              <w:rPr>
                <w:rFonts w:hint="eastAsia"/>
                <w:bCs/>
                <w:sz w:val="24"/>
              </w:rPr>
              <w:t>（</w:t>
            </w:r>
            <w:r w:rsidRPr="00A81C11">
              <w:rPr>
                <w:rFonts w:hint="eastAsia"/>
                <w:bCs/>
                <w:sz w:val="24"/>
              </w:rPr>
              <w:t>m</w:t>
            </w:r>
            <w:r w:rsidRPr="00A81C11">
              <w:rPr>
                <w:bCs/>
                <w:sz w:val="24"/>
              </w:rPr>
              <w:t>/</w:t>
            </w:r>
            <w:r w:rsidRPr="00A81C11">
              <w:rPr>
                <w:rFonts w:hint="eastAsia"/>
                <w:bCs/>
                <w:sz w:val="24"/>
              </w:rPr>
              <w:t>s</w:t>
            </w:r>
            <w:r w:rsidRPr="00A81C11">
              <w:rPr>
                <w:rFonts w:hint="eastAsia"/>
                <w:bCs/>
                <w:sz w:val="24"/>
              </w:rPr>
              <w:t>）</w:t>
            </w:r>
          </w:p>
        </w:tc>
        <w:tc>
          <w:tcPr>
            <w:tcW w:w="2415" w:type="dxa"/>
            <w:gridSpan w:val="5"/>
            <w:vAlign w:val="center"/>
          </w:tcPr>
          <w:p w:rsidR="00637157" w:rsidRPr="00A81C11" w:rsidRDefault="00637157" w:rsidP="00A81C11">
            <w:pPr>
              <w:adjustRightInd w:val="0"/>
              <w:snapToGrid w:val="0"/>
              <w:spacing w:line="360" w:lineRule="auto"/>
              <w:jc w:val="center"/>
              <w:rPr>
                <w:bCs/>
                <w:sz w:val="24"/>
              </w:rPr>
            </w:pPr>
            <w:r w:rsidRPr="00A81C11">
              <w:rPr>
                <w:rFonts w:hint="eastAsia"/>
                <w:bCs/>
                <w:sz w:val="24"/>
              </w:rPr>
              <w:t>示值误差</w:t>
            </w:r>
            <w:proofErr w:type="spellStart"/>
            <w:r w:rsidRPr="00A81C11">
              <w:rPr>
                <w:bCs/>
                <w:sz w:val="24"/>
              </w:rPr>
              <w:t>Δ</w:t>
            </w:r>
            <w:r w:rsidRPr="00A81C11">
              <w:rPr>
                <w:rFonts w:hint="eastAsia"/>
                <w:bCs/>
                <w:sz w:val="24"/>
              </w:rPr>
              <w:t>v</w:t>
            </w:r>
            <w:proofErr w:type="spellEnd"/>
          </w:p>
          <w:p w:rsidR="00637157" w:rsidRPr="00A81C11" w:rsidRDefault="00637157" w:rsidP="00A81C11">
            <w:pPr>
              <w:adjustRightInd w:val="0"/>
              <w:snapToGrid w:val="0"/>
              <w:spacing w:line="360" w:lineRule="auto"/>
              <w:jc w:val="center"/>
              <w:rPr>
                <w:bCs/>
                <w:sz w:val="24"/>
              </w:rPr>
            </w:pPr>
            <w:r w:rsidRPr="00A81C11">
              <w:rPr>
                <w:rFonts w:hint="eastAsia"/>
                <w:bCs/>
                <w:sz w:val="24"/>
              </w:rPr>
              <w:t>（</w:t>
            </w:r>
            <w:r w:rsidRPr="00A81C11">
              <w:rPr>
                <w:rFonts w:hint="eastAsia"/>
                <w:bCs/>
                <w:sz w:val="24"/>
              </w:rPr>
              <w:t>%</w:t>
            </w:r>
            <w:r w:rsidRPr="00A81C11">
              <w:rPr>
                <w:rFonts w:hint="eastAsia"/>
                <w:bCs/>
                <w:sz w:val="24"/>
              </w:rPr>
              <w:t>）</w:t>
            </w:r>
          </w:p>
        </w:tc>
      </w:tr>
      <w:tr w:rsidR="00A81C11" w:rsidRPr="00A81C11" w:rsidTr="000F3DBD">
        <w:trPr>
          <w:trHeight w:val="454"/>
        </w:trPr>
        <w:tc>
          <w:tcPr>
            <w:tcW w:w="1644" w:type="dxa"/>
            <w:gridSpan w:val="3"/>
            <w:vAlign w:val="center"/>
          </w:tcPr>
          <w:p w:rsidR="00637157" w:rsidRPr="00A81C11" w:rsidRDefault="00637157" w:rsidP="00A81C11">
            <w:pPr>
              <w:adjustRightInd w:val="0"/>
              <w:snapToGrid w:val="0"/>
              <w:spacing w:line="360" w:lineRule="auto"/>
              <w:jc w:val="center"/>
              <w:rPr>
                <w:bCs/>
                <w:sz w:val="24"/>
              </w:rPr>
            </w:pPr>
          </w:p>
        </w:tc>
        <w:tc>
          <w:tcPr>
            <w:tcW w:w="1647" w:type="dxa"/>
            <w:gridSpan w:val="6"/>
            <w:vAlign w:val="center"/>
          </w:tcPr>
          <w:p w:rsidR="00637157" w:rsidRPr="00A81C11" w:rsidRDefault="00637157" w:rsidP="00A81C11">
            <w:pPr>
              <w:adjustRightInd w:val="0"/>
              <w:snapToGrid w:val="0"/>
              <w:spacing w:line="360" w:lineRule="auto"/>
              <w:jc w:val="center"/>
              <w:rPr>
                <w:bCs/>
                <w:sz w:val="24"/>
              </w:rPr>
            </w:pPr>
          </w:p>
        </w:tc>
        <w:tc>
          <w:tcPr>
            <w:tcW w:w="1634" w:type="dxa"/>
            <w:gridSpan w:val="5"/>
            <w:vAlign w:val="center"/>
          </w:tcPr>
          <w:p w:rsidR="00637157" w:rsidRPr="00A81C11" w:rsidRDefault="00637157" w:rsidP="00A81C11">
            <w:pPr>
              <w:adjustRightInd w:val="0"/>
              <w:snapToGrid w:val="0"/>
              <w:spacing w:line="360" w:lineRule="auto"/>
              <w:jc w:val="center"/>
              <w:rPr>
                <w:bCs/>
                <w:sz w:val="24"/>
              </w:rPr>
            </w:pPr>
          </w:p>
        </w:tc>
        <w:tc>
          <w:tcPr>
            <w:tcW w:w="1415" w:type="dxa"/>
            <w:gridSpan w:val="4"/>
            <w:vAlign w:val="center"/>
          </w:tcPr>
          <w:p w:rsidR="00637157" w:rsidRPr="00A81C11" w:rsidRDefault="00637157" w:rsidP="00A81C11">
            <w:pPr>
              <w:adjustRightInd w:val="0"/>
              <w:snapToGrid w:val="0"/>
              <w:spacing w:line="360" w:lineRule="auto"/>
              <w:jc w:val="center"/>
              <w:rPr>
                <w:bCs/>
                <w:sz w:val="24"/>
              </w:rPr>
            </w:pPr>
          </w:p>
        </w:tc>
        <w:tc>
          <w:tcPr>
            <w:tcW w:w="2415" w:type="dxa"/>
            <w:gridSpan w:val="5"/>
            <w:vAlign w:val="center"/>
          </w:tcPr>
          <w:p w:rsidR="00637157" w:rsidRPr="00A81C11" w:rsidRDefault="00637157" w:rsidP="00A81C11">
            <w:pPr>
              <w:adjustRightInd w:val="0"/>
              <w:snapToGrid w:val="0"/>
              <w:spacing w:line="360" w:lineRule="auto"/>
              <w:jc w:val="center"/>
              <w:rPr>
                <w:bCs/>
                <w:sz w:val="24"/>
              </w:rPr>
            </w:pPr>
          </w:p>
        </w:tc>
      </w:tr>
      <w:tr w:rsidR="00A81C11" w:rsidRPr="00A81C11" w:rsidTr="000F3DBD">
        <w:trPr>
          <w:trHeight w:val="454"/>
        </w:trPr>
        <w:tc>
          <w:tcPr>
            <w:tcW w:w="1644" w:type="dxa"/>
            <w:gridSpan w:val="3"/>
            <w:vAlign w:val="center"/>
          </w:tcPr>
          <w:p w:rsidR="00637157" w:rsidRPr="00A81C11" w:rsidRDefault="00637157" w:rsidP="00A81C11">
            <w:pPr>
              <w:adjustRightInd w:val="0"/>
              <w:snapToGrid w:val="0"/>
              <w:spacing w:line="360" w:lineRule="auto"/>
              <w:jc w:val="center"/>
              <w:rPr>
                <w:bCs/>
                <w:sz w:val="24"/>
              </w:rPr>
            </w:pPr>
          </w:p>
        </w:tc>
        <w:tc>
          <w:tcPr>
            <w:tcW w:w="1647" w:type="dxa"/>
            <w:gridSpan w:val="6"/>
            <w:vAlign w:val="center"/>
          </w:tcPr>
          <w:p w:rsidR="00637157" w:rsidRPr="00A81C11" w:rsidRDefault="00637157" w:rsidP="00A81C11">
            <w:pPr>
              <w:adjustRightInd w:val="0"/>
              <w:snapToGrid w:val="0"/>
              <w:spacing w:line="360" w:lineRule="auto"/>
              <w:jc w:val="center"/>
              <w:rPr>
                <w:bCs/>
                <w:sz w:val="24"/>
              </w:rPr>
            </w:pPr>
          </w:p>
        </w:tc>
        <w:tc>
          <w:tcPr>
            <w:tcW w:w="1634" w:type="dxa"/>
            <w:gridSpan w:val="5"/>
            <w:vAlign w:val="center"/>
          </w:tcPr>
          <w:p w:rsidR="00637157" w:rsidRPr="00A81C11" w:rsidRDefault="00637157" w:rsidP="00A81C11">
            <w:pPr>
              <w:adjustRightInd w:val="0"/>
              <w:snapToGrid w:val="0"/>
              <w:spacing w:line="360" w:lineRule="auto"/>
              <w:jc w:val="center"/>
              <w:rPr>
                <w:bCs/>
                <w:sz w:val="24"/>
              </w:rPr>
            </w:pPr>
          </w:p>
        </w:tc>
        <w:tc>
          <w:tcPr>
            <w:tcW w:w="1415" w:type="dxa"/>
            <w:gridSpan w:val="4"/>
            <w:vAlign w:val="center"/>
          </w:tcPr>
          <w:p w:rsidR="00637157" w:rsidRPr="00A81C11" w:rsidRDefault="00637157" w:rsidP="00A81C11">
            <w:pPr>
              <w:adjustRightInd w:val="0"/>
              <w:snapToGrid w:val="0"/>
              <w:spacing w:line="360" w:lineRule="auto"/>
              <w:jc w:val="center"/>
              <w:rPr>
                <w:bCs/>
                <w:sz w:val="24"/>
              </w:rPr>
            </w:pPr>
          </w:p>
        </w:tc>
        <w:tc>
          <w:tcPr>
            <w:tcW w:w="2415" w:type="dxa"/>
            <w:gridSpan w:val="5"/>
            <w:vAlign w:val="center"/>
          </w:tcPr>
          <w:p w:rsidR="00637157" w:rsidRPr="00A81C11" w:rsidRDefault="00637157" w:rsidP="00A81C11">
            <w:pPr>
              <w:adjustRightInd w:val="0"/>
              <w:snapToGrid w:val="0"/>
              <w:spacing w:line="360" w:lineRule="auto"/>
              <w:jc w:val="center"/>
              <w:rPr>
                <w:bCs/>
                <w:sz w:val="24"/>
              </w:rPr>
            </w:pPr>
          </w:p>
        </w:tc>
      </w:tr>
      <w:tr w:rsidR="00A81C11" w:rsidRPr="00A81C11" w:rsidTr="000F3DBD">
        <w:trPr>
          <w:trHeight w:val="397"/>
        </w:trPr>
        <w:tc>
          <w:tcPr>
            <w:tcW w:w="8755" w:type="dxa"/>
            <w:gridSpan w:val="23"/>
            <w:vAlign w:val="center"/>
          </w:tcPr>
          <w:p w:rsidR="00637157" w:rsidRPr="00A81C11" w:rsidRDefault="000F3DBD" w:rsidP="00A81C11">
            <w:pPr>
              <w:adjustRightInd w:val="0"/>
              <w:snapToGrid w:val="0"/>
              <w:spacing w:line="360" w:lineRule="auto"/>
              <w:jc w:val="center"/>
              <w:rPr>
                <w:bCs/>
                <w:sz w:val="24"/>
              </w:rPr>
            </w:pPr>
            <w:r>
              <w:rPr>
                <w:rFonts w:hint="eastAsia"/>
                <w:bCs/>
                <w:sz w:val="24"/>
              </w:rPr>
              <w:t>4</w:t>
            </w:r>
            <w:r w:rsidR="00637157" w:rsidRPr="00A81C11">
              <w:rPr>
                <w:rFonts w:hint="eastAsia"/>
                <w:bCs/>
                <w:sz w:val="24"/>
              </w:rPr>
              <w:t xml:space="preserve">. </w:t>
            </w:r>
            <w:r w:rsidR="00637157" w:rsidRPr="00A81C11">
              <w:rPr>
                <w:rFonts w:hint="eastAsia"/>
                <w:bCs/>
                <w:sz w:val="24"/>
              </w:rPr>
              <w:t>等速跟踪响应时间</w:t>
            </w:r>
          </w:p>
        </w:tc>
      </w:tr>
      <w:tr w:rsidR="00A81C11" w:rsidRPr="00A81C11" w:rsidTr="000F3DBD">
        <w:trPr>
          <w:trHeight w:val="150"/>
        </w:trPr>
        <w:tc>
          <w:tcPr>
            <w:tcW w:w="2197" w:type="dxa"/>
            <w:gridSpan w:val="6"/>
            <w:vAlign w:val="center"/>
          </w:tcPr>
          <w:p w:rsidR="00637157" w:rsidRPr="00A81C11" w:rsidRDefault="00637157" w:rsidP="00A81C11">
            <w:pPr>
              <w:adjustRightInd w:val="0"/>
              <w:snapToGrid w:val="0"/>
              <w:spacing w:line="360" w:lineRule="auto"/>
              <w:jc w:val="center"/>
              <w:rPr>
                <w:bCs/>
                <w:sz w:val="24"/>
              </w:rPr>
            </w:pPr>
            <w:r w:rsidRPr="00A81C11">
              <w:rPr>
                <w:rFonts w:hint="eastAsia"/>
                <w:bCs/>
                <w:sz w:val="24"/>
              </w:rPr>
              <w:t>次数</w:t>
            </w:r>
          </w:p>
        </w:tc>
        <w:tc>
          <w:tcPr>
            <w:tcW w:w="1132" w:type="dxa"/>
            <w:gridSpan w:val="4"/>
            <w:vAlign w:val="center"/>
          </w:tcPr>
          <w:p w:rsidR="00637157" w:rsidRPr="00A81C11" w:rsidRDefault="00637157" w:rsidP="00A81C11">
            <w:pPr>
              <w:adjustRightInd w:val="0"/>
              <w:snapToGrid w:val="0"/>
              <w:spacing w:line="360" w:lineRule="auto"/>
              <w:jc w:val="center"/>
              <w:rPr>
                <w:bCs/>
                <w:sz w:val="24"/>
              </w:rPr>
            </w:pPr>
            <w:r w:rsidRPr="00A81C11">
              <w:rPr>
                <w:rFonts w:hint="eastAsia"/>
                <w:bCs/>
                <w:sz w:val="24"/>
              </w:rPr>
              <w:t>1</w:t>
            </w:r>
          </w:p>
        </w:tc>
        <w:tc>
          <w:tcPr>
            <w:tcW w:w="1032" w:type="dxa"/>
            <w:gridSpan w:val="2"/>
            <w:vAlign w:val="center"/>
          </w:tcPr>
          <w:p w:rsidR="00637157" w:rsidRPr="00A81C11" w:rsidRDefault="00637157" w:rsidP="00A81C11">
            <w:pPr>
              <w:adjustRightInd w:val="0"/>
              <w:snapToGrid w:val="0"/>
              <w:spacing w:line="360" w:lineRule="auto"/>
              <w:jc w:val="center"/>
              <w:rPr>
                <w:bCs/>
                <w:sz w:val="24"/>
              </w:rPr>
            </w:pPr>
            <w:r w:rsidRPr="00A81C11">
              <w:rPr>
                <w:rFonts w:hint="eastAsia"/>
                <w:bCs/>
                <w:sz w:val="24"/>
              </w:rPr>
              <w:t>2</w:t>
            </w:r>
          </w:p>
        </w:tc>
        <w:tc>
          <w:tcPr>
            <w:tcW w:w="1134" w:type="dxa"/>
            <w:gridSpan w:val="3"/>
            <w:vAlign w:val="center"/>
          </w:tcPr>
          <w:p w:rsidR="00637157" w:rsidRPr="00A81C11" w:rsidRDefault="00637157" w:rsidP="00A81C11">
            <w:pPr>
              <w:adjustRightInd w:val="0"/>
              <w:snapToGrid w:val="0"/>
              <w:spacing w:line="360" w:lineRule="auto"/>
              <w:jc w:val="center"/>
              <w:rPr>
                <w:bCs/>
                <w:sz w:val="24"/>
              </w:rPr>
            </w:pPr>
            <w:r w:rsidRPr="00A81C11">
              <w:rPr>
                <w:rFonts w:hint="eastAsia"/>
                <w:bCs/>
                <w:sz w:val="24"/>
              </w:rPr>
              <w:t>3</w:t>
            </w:r>
          </w:p>
        </w:tc>
        <w:tc>
          <w:tcPr>
            <w:tcW w:w="1106" w:type="dxa"/>
            <w:gridSpan w:val="5"/>
            <w:vAlign w:val="center"/>
          </w:tcPr>
          <w:p w:rsidR="00637157" w:rsidRPr="00A81C11" w:rsidRDefault="00637157" w:rsidP="00A81C11">
            <w:pPr>
              <w:adjustRightInd w:val="0"/>
              <w:snapToGrid w:val="0"/>
              <w:spacing w:line="360" w:lineRule="auto"/>
              <w:jc w:val="center"/>
              <w:rPr>
                <w:bCs/>
                <w:sz w:val="24"/>
              </w:rPr>
            </w:pPr>
            <w:r w:rsidRPr="00A81C11">
              <w:rPr>
                <w:rFonts w:hint="eastAsia"/>
                <w:bCs/>
                <w:sz w:val="24"/>
              </w:rPr>
              <w:t>4</w:t>
            </w:r>
          </w:p>
        </w:tc>
        <w:tc>
          <w:tcPr>
            <w:tcW w:w="1020" w:type="dxa"/>
            <w:gridSpan w:val="2"/>
            <w:vAlign w:val="center"/>
          </w:tcPr>
          <w:p w:rsidR="00637157" w:rsidRPr="00A81C11" w:rsidRDefault="00637157" w:rsidP="00A81C11">
            <w:pPr>
              <w:adjustRightInd w:val="0"/>
              <w:snapToGrid w:val="0"/>
              <w:spacing w:line="360" w:lineRule="auto"/>
              <w:jc w:val="center"/>
              <w:rPr>
                <w:bCs/>
                <w:sz w:val="24"/>
              </w:rPr>
            </w:pPr>
            <w:r w:rsidRPr="00A81C11">
              <w:rPr>
                <w:rFonts w:hint="eastAsia"/>
                <w:bCs/>
                <w:sz w:val="24"/>
              </w:rPr>
              <w:t>5</w:t>
            </w:r>
          </w:p>
        </w:tc>
        <w:tc>
          <w:tcPr>
            <w:tcW w:w="1134" w:type="dxa"/>
            <w:vAlign w:val="center"/>
          </w:tcPr>
          <w:p w:rsidR="00637157" w:rsidRPr="00A81C11" w:rsidRDefault="00637157" w:rsidP="00A81C11">
            <w:pPr>
              <w:adjustRightInd w:val="0"/>
              <w:snapToGrid w:val="0"/>
              <w:spacing w:line="360" w:lineRule="auto"/>
              <w:jc w:val="center"/>
              <w:rPr>
                <w:bCs/>
                <w:sz w:val="24"/>
              </w:rPr>
            </w:pPr>
            <w:r w:rsidRPr="00A81C11">
              <w:rPr>
                <w:rFonts w:hint="eastAsia"/>
                <w:bCs/>
                <w:sz w:val="24"/>
              </w:rPr>
              <w:t>6</w:t>
            </w:r>
          </w:p>
        </w:tc>
      </w:tr>
      <w:tr w:rsidR="00A81C11" w:rsidRPr="00A81C11" w:rsidTr="000F3DBD">
        <w:trPr>
          <w:trHeight w:val="150"/>
        </w:trPr>
        <w:tc>
          <w:tcPr>
            <w:tcW w:w="2197" w:type="dxa"/>
            <w:gridSpan w:val="6"/>
            <w:vAlign w:val="center"/>
          </w:tcPr>
          <w:p w:rsidR="00637157" w:rsidRPr="00A81C11" w:rsidRDefault="00637157" w:rsidP="00A81C11">
            <w:pPr>
              <w:adjustRightInd w:val="0"/>
              <w:snapToGrid w:val="0"/>
              <w:spacing w:line="360" w:lineRule="auto"/>
              <w:jc w:val="center"/>
              <w:rPr>
                <w:bCs/>
                <w:sz w:val="24"/>
              </w:rPr>
            </w:pPr>
            <w:r w:rsidRPr="00A81C11">
              <w:rPr>
                <w:rFonts w:hint="eastAsia"/>
                <w:bCs/>
                <w:sz w:val="24"/>
              </w:rPr>
              <w:t>时间</w:t>
            </w:r>
            <w:r w:rsidRPr="00A81C11">
              <w:rPr>
                <w:rFonts w:hint="eastAsia"/>
                <w:bCs/>
                <w:sz w:val="24"/>
              </w:rPr>
              <w:t>/s</w:t>
            </w:r>
          </w:p>
        </w:tc>
        <w:tc>
          <w:tcPr>
            <w:tcW w:w="1132" w:type="dxa"/>
            <w:gridSpan w:val="4"/>
            <w:vAlign w:val="center"/>
          </w:tcPr>
          <w:p w:rsidR="00637157" w:rsidRPr="00A81C11" w:rsidRDefault="00637157" w:rsidP="00A81C11">
            <w:pPr>
              <w:adjustRightInd w:val="0"/>
              <w:snapToGrid w:val="0"/>
              <w:spacing w:line="360" w:lineRule="auto"/>
              <w:jc w:val="center"/>
              <w:rPr>
                <w:bCs/>
                <w:sz w:val="24"/>
              </w:rPr>
            </w:pPr>
          </w:p>
        </w:tc>
        <w:tc>
          <w:tcPr>
            <w:tcW w:w="1032" w:type="dxa"/>
            <w:gridSpan w:val="2"/>
            <w:vAlign w:val="center"/>
          </w:tcPr>
          <w:p w:rsidR="00637157" w:rsidRPr="00A81C11" w:rsidRDefault="00637157" w:rsidP="00A81C11">
            <w:pPr>
              <w:adjustRightInd w:val="0"/>
              <w:snapToGrid w:val="0"/>
              <w:spacing w:line="360" w:lineRule="auto"/>
              <w:jc w:val="center"/>
              <w:rPr>
                <w:bCs/>
                <w:sz w:val="24"/>
              </w:rPr>
            </w:pPr>
          </w:p>
        </w:tc>
        <w:tc>
          <w:tcPr>
            <w:tcW w:w="1134" w:type="dxa"/>
            <w:gridSpan w:val="3"/>
            <w:vAlign w:val="center"/>
          </w:tcPr>
          <w:p w:rsidR="00637157" w:rsidRPr="00A81C11" w:rsidRDefault="00637157" w:rsidP="00A81C11">
            <w:pPr>
              <w:adjustRightInd w:val="0"/>
              <w:snapToGrid w:val="0"/>
              <w:spacing w:line="360" w:lineRule="auto"/>
              <w:jc w:val="center"/>
              <w:rPr>
                <w:bCs/>
                <w:sz w:val="24"/>
              </w:rPr>
            </w:pPr>
          </w:p>
        </w:tc>
        <w:tc>
          <w:tcPr>
            <w:tcW w:w="1106" w:type="dxa"/>
            <w:gridSpan w:val="5"/>
            <w:vAlign w:val="center"/>
          </w:tcPr>
          <w:p w:rsidR="00637157" w:rsidRPr="00A81C11" w:rsidRDefault="00637157" w:rsidP="00A81C11">
            <w:pPr>
              <w:adjustRightInd w:val="0"/>
              <w:snapToGrid w:val="0"/>
              <w:spacing w:line="360" w:lineRule="auto"/>
              <w:jc w:val="center"/>
              <w:rPr>
                <w:bCs/>
                <w:sz w:val="24"/>
              </w:rPr>
            </w:pPr>
          </w:p>
        </w:tc>
        <w:tc>
          <w:tcPr>
            <w:tcW w:w="1020" w:type="dxa"/>
            <w:gridSpan w:val="2"/>
            <w:vAlign w:val="center"/>
          </w:tcPr>
          <w:p w:rsidR="00637157" w:rsidRPr="00A81C11" w:rsidRDefault="00637157" w:rsidP="00A81C11">
            <w:pPr>
              <w:adjustRightInd w:val="0"/>
              <w:snapToGrid w:val="0"/>
              <w:spacing w:line="360" w:lineRule="auto"/>
              <w:jc w:val="center"/>
              <w:rPr>
                <w:bCs/>
                <w:sz w:val="24"/>
              </w:rPr>
            </w:pPr>
          </w:p>
        </w:tc>
        <w:tc>
          <w:tcPr>
            <w:tcW w:w="1134" w:type="dxa"/>
            <w:vAlign w:val="center"/>
          </w:tcPr>
          <w:p w:rsidR="00637157" w:rsidRPr="00A81C11" w:rsidRDefault="00637157" w:rsidP="00A81C11">
            <w:pPr>
              <w:adjustRightInd w:val="0"/>
              <w:snapToGrid w:val="0"/>
              <w:spacing w:line="360" w:lineRule="auto"/>
              <w:jc w:val="center"/>
              <w:rPr>
                <w:bCs/>
                <w:sz w:val="24"/>
              </w:rPr>
            </w:pPr>
          </w:p>
        </w:tc>
      </w:tr>
      <w:tr w:rsidR="00A81C11" w:rsidRPr="00A81C11" w:rsidTr="000F3DBD">
        <w:trPr>
          <w:trHeight w:val="150"/>
        </w:trPr>
        <w:tc>
          <w:tcPr>
            <w:tcW w:w="2197" w:type="dxa"/>
            <w:gridSpan w:val="6"/>
            <w:vAlign w:val="center"/>
          </w:tcPr>
          <w:p w:rsidR="00637157" w:rsidRPr="00A81C11" w:rsidRDefault="00637157" w:rsidP="00A81C11">
            <w:pPr>
              <w:adjustRightInd w:val="0"/>
              <w:snapToGrid w:val="0"/>
              <w:spacing w:line="360" w:lineRule="auto"/>
              <w:jc w:val="center"/>
              <w:rPr>
                <w:bCs/>
                <w:sz w:val="24"/>
              </w:rPr>
            </w:pPr>
            <w:r w:rsidRPr="00A81C11">
              <w:rPr>
                <w:rFonts w:hint="eastAsia"/>
                <w:bCs/>
                <w:sz w:val="24"/>
              </w:rPr>
              <w:t>等速跟踪响应时间（</w:t>
            </w:r>
            <w:r w:rsidRPr="00A81C11">
              <w:rPr>
                <w:rFonts w:hint="eastAsia"/>
                <w:bCs/>
                <w:sz w:val="24"/>
              </w:rPr>
              <w:t>s</w:t>
            </w:r>
            <w:r w:rsidRPr="00A81C11">
              <w:rPr>
                <w:rFonts w:hint="eastAsia"/>
                <w:bCs/>
                <w:sz w:val="24"/>
              </w:rPr>
              <w:t>）</w:t>
            </w:r>
          </w:p>
        </w:tc>
        <w:tc>
          <w:tcPr>
            <w:tcW w:w="6558" w:type="dxa"/>
            <w:gridSpan w:val="17"/>
            <w:vAlign w:val="center"/>
          </w:tcPr>
          <w:p w:rsidR="00637157" w:rsidRPr="00A81C11" w:rsidRDefault="00637157" w:rsidP="00A81C11">
            <w:pPr>
              <w:adjustRightInd w:val="0"/>
              <w:snapToGrid w:val="0"/>
              <w:spacing w:line="360" w:lineRule="auto"/>
              <w:jc w:val="center"/>
              <w:rPr>
                <w:bCs/>
                <w:sz w:val="24"/>
              </w:rPr>
            </w:pPr>
          </w:p>
        </w:tc>
      </w:tr>
      <w:tr w:rsidR="00A81C11" w:rsidRPr="00A81C11" w:rsidTr="000F3DBD">
        <w:trPr>
          <w:trHeight w:val="397"/>
        </w:trPr>
        <w:tc>
          <w:tcPr>
            <w:tcW w:w="8755" w:type="dxa"/>
            <w:gridSpan w:val="23"/>
            <w:vAlign w:val="center"/>
          </w:tcPr>
          <w:p w:rsidR="00637157" w:rsidRPr="00A81C11" w:rsidRDefault="000F3DBD" w:rsidP="00A81C11">
            <w:pPr>
              <w:adjustRightInd w:val="0"/>
              <w:snapToGrid w:val="0"/>
              <w:spacing w:line="360" w:lineRule="auto"/>
              <w:jc w:val="center"/>
              <w:rPr>
                <w:bCs/>
                <w:sz w:val="24"/>
              </w:rPr>
            </w:pPr>
            <w:r>
              <w:rPr>
                <w:rFonts w:hint="eastAsia"/>
                <w:bCs/>
                <w:sz w:val="24"/>
              </w:rPr>
              <w:lastRenderedPageBreak/>
              <w:t>5</w:t>
            </w:r>
            <w:r w:rsidR="00637157" w:rsidRPr="00A81C11">
              <w:rPr>
                <w:rFonts w:hint="eastAsia"/>
                <w:bCs/>
                <w:sz w:val="24"/>
              </w:rPr>
              <w:t xml:space="preserve">. </w:t>
            </w:r>
            <w:r w:rsidR="00637157" w:rsidRPr="00A81C11">
              <w:rPr>
                <w:rFonts w:hint="eastAsia"/>
                <w:bCs/>
                <w:sz w:val="24"/>
              </w:rPr>
              <w:t>烟气温度示值误差</w:t>
            </w:r>
          </w:p>
        </w:tc>
      </w:tr>
      <w:tr w:rsidR="00A81C11" w:rsidRPr="00A81C11" w:rsidTr="000F3DBD">
        <w:trPr>
          <w:trHeight w:val="397"/>
        </w:trPr>
        <w:tc>
          <w:tcPr>
            <w:tcW w:w="2930" w:type="dxa"/>
            <w:gridSpan w:val="7"/>
            <w:vAlign w:val="center"/>
          </w:tcPr>
          <w:p w:rsidR="00637157" w:rsidRPr="00A81C11" w:rsidRDefault="00637157" w:rsidP="00A81C11">
            <w:pPr>
              <w:adjustRightInd w:val="0"/>
              <w:snapToGrid w:val="0"/>
              <w:spacing w:line="360" w:lineRule="auto"/>
              <w:jc w:val="center"/>
              <w:rPr>
                <w:bCs/>
                <w:sz w:val="24"/>
              </w:rPr>
            </w:pPr>
            <w:r w:rsidRPr="00A81C11">
              <w:rPr>
                <w:rFonts w:hint="eastAsia"/>
                <w:bCs/>
                <w:sz w:val="24"/>
              </w:rPr>
              <w:t>标准温度计示值</w:t>
            </w:r>
            <w:proofErr w:type="spellStart"/>
            <w:r w:rsidRPr="00A81C11">
              <w:rPr>
                <w:bCs/>
                <w:sz w:val="24"/>
              </w:rPr>
              <w:t>T</w:t>
            </w:r>
            <w:r w:rsidRPr="00A81C11">
              <w:rPr>
                <w:bCs/>
                <w:sz w:val="24"/>
                <w:vertAlign w:val="subscript"/>
              </w:rPr>
              <w:t>s</w:t>
            </w:r>
            <w:proofErr w:type="spellEnd"/>
            <w:r w:rsidRPr="00A81C11">
              <w:rPr>
                <w:bCs/>
                <w:sz w:val="24"/>
              </w:rPr>
              <w:t>（</w:t>
            </w:r>
            <w:r w:rsidRPr="00A81C11">
              <w:rPr>
                <w:bCs/>
                <w:sz w:val="24"/>
              </w:rPr>
              <w:t>℃</w:t>
            </w:r>
            <w:r w:rsidRPr="00A81C11">
              <w:rPr>
                <w:bCs/>
                <w:sz w:val="24"/>
              </w:rPr>
              <w:t>）</w:t>
            </w:r>
          </w:p>
        </w:tc>
        <w:tc>
          <w:tcPr>
            <w:tcW w:w="2838" w:type="dxa"/>
            <w:gridSpan w:val="10"/>
            <w:vAlign w:val="center"/>
          </w:tcPr>
          <w:p w:rsidR="00637157" w:rsidRPr="00A81C11" w:rsidRDefault="00637157" w:rsidP="00A81C11">
            <w:pPr>
              <w:adjustRightInd w:val="0"/>
              <w:snapToGrid w:val="0"/>
              <w:spacing w:line="360" w:lineRule="auto"/>
              <w:jc w:val="center"/>
              <w:rPr>
                <w:bCs/>
                <w:sz w:val="24"/>
              </w:rPr>
            </w:pPr>
            <w:r w:rsidRPr="00A81C11">
              <w:rPr>
                <w:rFonts w:hint="eastAsia"/>
                <w:bCs/>
                <w:sz w:val="24"/>
              </w:rPr>
              <w:t>标准温度计示值</w:t>
            </w:r>
            <w:r w:rsidRPr="00A81C11">
              <w:rPr>
                <w:bCs/>
                <w:sz w:val="24"/>
              </w:rPr>
              <w:t>T</w:t>
            </w:r>
            <w:r w:rsidRPr="00A81C11">
              <w:rPr>
                <w:rFonts w:hint="eastAsia"/>
                <w:bCs/>
                <w:sz w:val="24"/>
                <w:vertAlign w:val="subscript"/>
              </w:rPr>
              <w:t>m</w:t>
            </w:r>
            <w:r w:rsidRPr="00A81C11">
              <w:rPr>
                <w:bCs/>
                <w:sz w:val="24"/>
              </w:rPr>
              <w:t>（</w:t>
            </w:r>
            <w:r w:rsidRPr="00A81C11">
              <w:rPr>
                <w:bCs/>
                <w:sz w:val="24"/>
              </w:rPr>
              <w:t>℃</w:t>
            </w:r>
            <w:r w:rsidRPr="00A81C11">
              <w:rPr>
                <w:bCs/>
                <w:sz w:val="24"/>
              </w:rPr>
              <w:t>）</w:t>
            </w:r>
          </w:p>
        </w:tc>
        <w:tc>
          <w:tcPr>
            <w:tcW w:w="2987" w:type="dxa"/>
            <w:gridSpan w:val="6"/>
            <w:vAlign w:val="center"/>
          </w:tcPr>
          <w:p w:rsidR="00637157" w:rsidRPr="00A81C11" w:rsidRDefault="00637157" w:rsidP="00A81C11">
            <w:pPr>
              <w:adjustRightInd w:val="0"/>
              <w:snapToGrid w:val="0"/>
              <w:spacing w:line="360" w:lineRule="auto"/>
              <w:jc w:val="center"/>
              <w:rPr>
                <w:bCs/>
                <w:sz w:val="24"/>
              </w:rPr>
            </w:pPr>
            <w:r w:rsidRPr="00A81C11">
              <w:rPr>
                <w:rFonts w:hint="eastAsia"/>
                <w:bCs/>
                <w:sz w:val="24"/>
              </w:rPr>
              <w:t>示值误差</w:t>
            </w:r>
            <w:r w:rsidRPr="00A81C11">
              <w:rPr>
                <w:bCs/>
                <w:sz w:val="24"/>
              </w:rPr>
              <w:t>ΔT</w:t>
            </w:r>
            <w:r w:rsidRPr="00A81C11">
              <w:rPr>
                <w:bCs/>
                <w:sz w:val="24"/>
              </w:rPr>
              <w:t>（</w:t>
            </w:r>
            <w:r w:rsidRPr="00A81C11">
              <w:rPr>
                <w:bCs/>
                <w:sz w:val="24"/>
              </w:rPr>
              <w:t>℃</w:t>
            </w:r>
            <w:r w:rsidRPr="00A81C11">
              <w:rPr>
                <w:bCs/>
                <w:sz w:val="24"/>
              </w:rPr>
              <w:t>）</w:t>
            </w:r>
          </w:p>
        </w:tc>
      </w:tr>
      <w:tr w:rsidR="00A81C11" w:rsidRPr="00A81C11" w:rsidTr="000F3DBD">
        <w:trPr>
          <w:trHeight w:val="454"/>
        </w:trPr>
        <w:tc>
          <w:tcPr>
            <w:tcW w:w="2930" w:type="dxa"/>
            <w:gridSpan w:val="7"/>
            <w:vAlign w:val="center"/>
          </w:tcPr>
          <w:p w:rsidR="00637157" w:rsidRPr="00A81C11" w:rsidRDefault="00637157" w:rsidP="00A81C11">
            <w:pPr>
              <w:adjustRightInd w:val="0"/>
              <w:snapToGrid w:val="0"/>
              <w:spacing w:line="360" w:lineRule="auto"/>
              <w:jc w:val="center"/>
              <w:rPr>
                <w:bCs/>
                <w:sz w:val="24"/>
              </w:rPr>
            </w:pPr>
          </w:p>
        </w:tc>
        <w:tc>
          <w:tcPr>
            <w:tcW w:w="2838" w:type="dxa"/>
            <w:gridSpan w:val="10"/>
            <w:vAlign w:val="center"/>
          </w:tcPr>
          <w:p w:rsidR="00637157" w:rsidRPr="00A81C11" w:rsidRDefault="00637157" w:rsidP="00A81C11">
            <w:pPr>
              <w:adjustRightInd w:val="0"/>
              <w:snapToGrid w:val="0"/>
              <w:spacing w:line="360" w:lineRule="auto"/>
              <w:jc w:val="center"/>
              <w:rPr>
                <w:bCs/>
                <w:sz w:val="24"/>
              </w:rPr>
            </w:pPr>
          </w:p>
        </w:tc>
        <w:tc>
          <w:tcPr>
            <w:tcW w:w="2987" w:type="dxa"/>
            <w:gridSpan w:val="6"/>
            <w:vMerge w:val="restart"/>
            <w:vAlign w:val="center"/>
          </w:tcPr>
          <w:p w:rsidR="00637157" w:rsidRPr="00A81C11" w:rsidRDefault="00637157" w:rsidP="00A81C11">
            <w:pPr>
              <w:adjustRightInd w:val="0"/>
              <w:snapToGrid w:val="0"/>
              <w:spacing w:line="360" w:lineRule="auto"/>
              <w:jc w:val="center"/>
              <w:rPr>
                <w:bCs/>
                <w:sz w:val="24"/>
              </w:rPr>
            </w:pPr>
          </w:p>
        </w:tc>
      </w:tr>
      <w:tr w:rsidR="00A81C11" w:rsidRPr="00A81C11" w:rsidTr="000F3DBD">
        <w:trPr>
          <w:trHeight w:val="454"/>
        </w:trPr>
        <w:tc>
          <w:tcPr>
            <w:tcW w:w="2930" w:type="dxa"/>
            <w:gridSpan w:val="7"/>
            <w:vAlign w:val="center"/>
          </w:tcPr>
          <w:p w:rsidR="00637157" w:rsidRPr="00A81C11" w:rsidRDefault="00637157" w:rsidP="00A81C11">
            <w:pPr>
              <w:adjustRightInd w:val="0"/>
              <w:snapToGrid w:val="0"/>
              <w:spacing w:line="360" w:lineRule="auto"/>
              <w:jc w:val="center"/>
              <w:rPr>
                <w:bCs/>
                <w:sz w:val="24"/>
              </w:rPr>
            </w:pPr>
          </w:p>
        </w:tc>
        <w:tc>
          <w:tcPr>
            <w:tcW w:w="2838" w:type="dxa"/>
            <w:gridSpan w:val="10"/>
            <w:vAlign w:val="center"/>
          </w:tcPr>
          <w:p w:rsidR="00637157" w:rsidRPr="00A81C11" w:rsidRDefault="00637157" w:rsidP="00A81C11">
            <w:pPr>
              <w:adjustRightInd w:val="0"/>
              <w:snapToGrid w:val="0"/>
              <w:spacing w:line="360" w:lineRule="auto"/>
              <w:jc w:val="center"/>
              <w:rPr>
                <w:bCs/>
                <w:sz w:val="24"/>
              </w:rPr>
            </w:pPr>
          </w:p>
        </w:tc>
        <w:tc>
          <w:tcPr>
            <w:tcW w:w="2987" w:type="dxa"/>
            <w:gridSpan w:val="6"/>
            <w:vMerge/>
            <w:vAlign w:val="center"/>
          </w:tcPr>
          <w:p w:rsidR="00637157" w:rsidRPr="00A81C11" w:rsidRDefault="00637157" w:rsidP="00A81C11">
            <w:pPr>
              <w:adjustRightInd w:val="0"/>
              <w:snapToGrid w:val="0"/>
              <w:spacing w:line="360" w:lineRule="auto"/>
              <w:jc w:val="center"/>
              <w:rPr>
                <w:bCs/>
                <w:sz w:val="24"/>
              </w:rPr>
            </w:pPr>
          </w:p>
        </w:tc>
      </w:tr>
      <w:tr w:rsidR="00A81C11" w:rsidRPr="00A81C11" w:rsidTr="000F3DBD">
        <w:trPr>
          <w:trHeight w:val="454"/>
        </w:trPr>
        <w:tc>
          <w:tcPr>
            <w:tcW w:w="2930" w:type="dxa"/>
            <w:gridSpan w:val="7"/>
            <w:vAlign w:val="center"/>
          </w:tcPr>
          <w:p w:rsidR="00637157" w:rsidRPr="00A81C11" w:rsidRDefault="00637157" w:rsidP="00A81C11">
            <w:pPr>
              <w:adjustRightInd w:val="0"/>
              <w:snapToGrid w:val="0"/>
              <w:spacing w:line="360" w:lineRule="auto"/>
              <w:jc w:val="center"/>
              <w:rPr>
                <w:bCs/>
                <w:sz w:val="24"/>
              </w:rPr>
            </w:pPr>
          </w:p>
        </w:tc>
        <w:tc>
          <w:tcPr>
            <w:tcW w:w="2838" w:type="dxa"/>
            <w:gridSpan w:val="10"/>
            <w:vAlign w:val="center"/>
          </w:tcPr>
          <w:p w:rsidR="00637157" w:rsidRPr="00A81C11" w:rsidRDefault="00637157" w:rsidP="00A81C11">
            <w:pPr>
              <w:adjustRightInd w:val="0"/>
              <w:snapToGrid w:val="0"/>
              <w:spacing w:line="360" w:lineRule="auto"/>
              <w:jc w:val="center"/>
              <w:rPr>
                <w:bCs/>
                <w:sz w:val="24"/>
              </w:rPr>
            </w:pPr>
          </w:p>
        </w:tc>
        <w:tc>
          <w:tcPr>
            <w:tcW w:w="2987" w:type="dxa"/>
            <w:gridSpan w:val="6"/>
            <w:vMerge/>
            <w:vAlign w:val="center"/>
          </w:tcPr>
          <w:p w:rsidR="00637157" w:rsidRPr="00A81C11" w:rsidRDefault="00637157" w:rsidP="00A81C11">
            <w:pPr>
              <w:adjustRightInd w:val="0"/>
              <w:snapToGrid w:val="0"/>
              <w:spacing w:line="360" w:lineRule="auto"/>
              <w:jc w:val="center"/>
              <w:rPr>
                <w:bCs/>
                <w:sz w:val="24"/>
              </w:rPr>
            </w:pPr>
          </w:p>
        </w:tc>
      </w:tr>
      <w:tr w:rsidR="00A81C11" w:rsidRPr="00A81C11" w:rsidTr="000F3DBD">
        <w:trPr>
          <w:trHeight w:val="397"/>
        </w:trPr>
        <w:tc>
          <w:tcPr>
            <w:tcW w:w="8755" w:type="dxa"/>
            <w:gridSpan w:val="23"/>
            <w:vAlign w:val="center"/>
          </w:tcPr>
          <w:p w:rsidR="00637157" w:rsidRPr="00A81C11" w:rsidRDefault="000F3DBD" w:rsidP="00A81C11">
            <w:pPr>
              <w:adjustRightInd w:val="0"/>
              <w:snapToGrid w:val="0"/>
              <w:spacing w:line="360" w:lineRule="auto"/>
              <w:jc w:val="center"/>
              <w:rPr>
                <w:bCs/>
                <w:sz w:val="24"/>
              </w:rPr>
            </w:pPr>
            <w:r>
              <w:rPr>
                <w:rFonts w:hint="eastAsia"/>
                <w:bCs/>
                <w:sz w:val="24"/>
              </w:rPr>
              <w:t>6</w:t>
            </w:r>
            <w:r w:rsidR="00637157" w:rsidRPr="00A81C11">
              <w:rPr>
                <w:bCs/>
                <w:sz w:val="24"/>
              </w:rPr>
              <w:t xml:space="preserve">. </w:t>
            </w:r>
            <w:r w:rsidR="00637157" w:rsidRPr="00A81C11">
              <w:rPr>
                <w:rFonts w:hint="eastAsia"/>
                <w:bCs/>
                <w:sz w:val="24"/>
              </w:rPr>
              <w:t>计时误差</w:t>
            </w:r>
          </w:p>
        </w:tc>
      </w:tr>
      <w:tr w:rsidR="00A81C11" w:rsidRPr="00A81C11" w:rsidTr="000F3DBD">
        <w:trPr>
          <w:trHeight w:val="494"/>
        </w:trPr>
        <w:tc>
          <w:tcPr>
            <w:tcW w:w="2930" w:type="dxa"/>
            <w:gridSpan w:val="7"/>
            <w:vAlign w:val="center"/>
          </w:tcPr>
          <w:p w:rsidR="00637157" w:rsidRPr="00A81C11" w:rsidRDefault="00637157" w:rsidP="00A81C11">
            <w:pPr>
              <w:adjustRightInd w:val="0"/>
              <w:snapToGrid w:val="0"/>
              <w:spacing w:line="360" w:lineRule="auto"/>
              <w:jc w:val="center"/>
              <w:rPr>
                <w:bCs/>
                <w:sz w:val="24"/>
              </w:rPr>
            </w:pPr>
            <w:r w:rsidRPr="00A81C11">
              <w:rPr>
                <w:rFonts w:hint="eastAsia"/>
                <w:bCs/>
                <w:sz w:val="24"/>
              </w:rPr>
              <w:t>电子秒表计时</w:t>
            </w:r>
            <w:proofErr w:type="spellStart"/>
            <w:r w:rsidRPr="00A81C11">
              <w:rPr>
                <w:rFonts w:hint="eastAsia"/>
                <w:bCs/>
                <w:sz w:val="24"/>
              </w:rPr>
              <w:t>t</w:t>
            </w:r>
            <w:r w:rsidRPr="00A81C11">
              <w:rPr>
                <w:rFonts w:hint="eastAsia"/>
                <w:bCs/>
                <w:sz w:val="24"/>
                <w:vertAlign w:val="subscript"/>
              </w:rPr>
              <w:t>s</w:t>
            </w:r>
            <w:proofErr w:type="spellEnd"/>
            <w:r w:rsidRPr="00A81C11">
              <w:rPr>
                <w:rFonts w:hint="eastAsia"/>
                <w:bCs/>
                <w:sz w:val="24"/>
              </w:rPr>
              <w:t>（</w:t>
            </w:r>
            <w:r w:rsidRPr="00A81C11">
              <w:rPr>
                <w:rFonts w:hint="eastAsia"/>
                <w:bCs/>
                <w:sz w:val="24"/>
              </w:rPr>
              <w:t>s</w:t>
            </w:r>
            <w:r w:rsidRPr="00A81C11">
              <w:rPr>
                <w:rFonts w:hint="eastAsia"/>
                <w:bCs/>
                <w:sz w:val="24"/>
              </w:rPr>
              <w:t>）</w:t>
            </w:r>
          </w:p>
        </w:tc>
        <w:tc>
          <w:tcPr>
            <w:tcW w:w="3410" w:type="dxa"/>
            <w:gridSpan w:val="11"/>
            <w:vAlign w:val="center"/>
          </w:tcPr>
          <w:p w:rsidR="00637157" w:rsidRPr="00A81C11" w:rsidRDefault="00637157" w:rsidP="00A81C11">
            <w:pPr>
              <w:adjustRightInd w:val="0"/>
              <w:snapToGrid w:val="0"/>
              <w:spacing w:line="360" w:lineRule="auto"/>
              <w:jc w:val="center"/>
              <w:rPr>
                <w:bCs/>
                <w:sz w:val="24"/>
              </w:rPr>
            </w:pPr>
            <w:r w:rsidRPr="00A81C11">
              <w:rPr>
                <w:rFonts w:hint="eastAsia"/>
                <w:bCs/>
                <w:sz w:val="24"/>
              </w:rPr>
              <w:t>被校仪器计时器设定值</w:t>
            </w:r>
            <w:r w:rsidRPr="00A81C11">
              <w:rPr>
                <w:rFonts w:hint="eastAsia"/>
                <w:bCs/>
                <w:sz w:val="24"/>
              </w:rPr>
              <w:t>t</w:t>
            </w:r>
            <w:r w:rsidRPr="00A81C11">
              <w:rPr>
                <w:rFonts w:hint="eastAsia"/>
                <w:bCs/>
                <w:sz w:val="24"/>
                <w:vertAlign w:val="subscript"/>
              </w:rPr>
              <w:t>m</w:t>
            </w:r>
            <w:r w:rsidRPr="00A81C11">
              <w:rPr>
                <w:rFonts w:hint="eastAsia"/>
                <w:bCs/>
                <w:sz w:val="24"/>
              </w:rPr>
              <w:t>（</w:t>
            </w:r>
            <w:r w:rsidRPr="00A81C11">
              <w:rPr>
                <w:rFonts w:hint="eastAsia"/>
                <w:bCs/>
                <w:sz w:val="24"/>
              </w:rPr>
              <w:t>s</w:t>
            </w:r>
            <w:r w:rsidRPr="00A81C11">
              <w:rPr>
                <w:rFonts w:hint="eastAsia"/>
                <w:bCs/>
                <w:sz w:val="24"/>
              </w:rPr>
              <w:t>）</w:t>
            </w:r>
          </w:p>
        </w:tc>
        <w:tc>
          <w:tcPr>
            <w:tcW w:w="2415" w:type="dxa"/>
            <w:gridSpan w:val="5"/>
            <w:vAlign w:val="center"/>
          </w:tcPr>
          <w:p w:rsidR="00637157" w:rsidRPr="00A81C11" w:rsidRDefault="00637157" w:rsidP="00A81C11">
            <w:pPr>
              <w:adjustRightInd w:val="0"/>
              <w:snapToGrid w:val="0"/>
              <w:spacing w:line="360" w:lineRule="auto"/>
              <w:jc w:val="center"/>
              <w:rPr>
                <w:bCs/>
                <w:sz w:val="24"/>
              </w:rPr>
            </w:pPr>
            <w:r w:rsidRPr="00A81C11">
              <w:rPr>
                <w:rFonts w:hint="eastAsia"/>
                <w:bCs/>
                <w:sz w:val="24"/>
              </w:rPr>
              <w:t>计时误差</w:t>
            </w:r>
            <w:proofErr w:type="spellStart"/>
            <w:r w:rsidRPr="00A81C11">
              <w:rPr>
                <w:bCs/>
                <w:sz w:val="24"/>
              </w:rPr>
              <w:t>Δ</w:t>
            </w:r>
            <w:r w:rsidRPr="00A81C11">
              <w:rPr>
                <w:rFonts w:hint="eastAsia"/>
                <w:bCs/>
                <w:sz w:val="24"/>
              </w:rPr>
              <w:t>t</w:t>
            </w:r>
            <w:proofErr w:type="spellEnd"/>
            <w:r w:rsidRPr="00A81C11">
              <w:rPr>
                <w:bCs/>
                <w:sz w:val="24"/>
              </w:rPr>
              <w:t>（</w:t>
            </w:r>
            <w:r w:rsidRPr="00A81C11">
              <w:rPr>
                <w:rFonts w:hint="eastAsia"/>
                <w:bCs/>
                <w:sz w:val="24"/>
              </w:rPr>
              <w:t>s</w:t>
            </w:r>
            <w:r w:rsidRPr="00A81C11">
              <w:rPr>
                <w:bCs/>
                <w:sz w:val="24"/>
              </w:rPr>
              <w:t>）</w:t>
            </w:r>
          </w:p>
        </w:tc>
      </w:tr>
      <w:tr w:rsidR="00A81C11" w:rsidRPr="00A81C11" w:rsidTr="000F3DBD">
        <w:trPr>
          <w:trHeight w:val="558"/>
        </w:trPr>
        <w:tc>
          <w:tcPr>
            <w:tcW w:w="954" w:type="dxa"/>
            <w:vAlign w:val="center"/>
          </w:tcPr>
          <w:p w:rsidR="00637157" w:rsidRPr="00A81C11" w:rsidRDefault="00637157" w:rsidP="00A81C11">
            <w:pPr>
              <w:adjustRightInd w:val="0"/>
              <w:snapToGrid w:val="0"/>
              <w:spacing w:line="360" w:lineRule="auto"/>
              <w:jc w:val="center"/>
              <w:rPr>
                <w:bCs/>
                <w:sz w:val="24"/>
              </w:rPr>
            </w:pPr>
          </w:p>
        </w:tc>
        <w:tc>
          <w:tcPr>
            <w:tcW w:w="988" w:type="dxa"/>
            <w:gridSpan w:val="3"/>
            <w:vAlign w:val="center"/>
          </w:tcPr>
          <w:p w:rsidR="00637157" w:rsidRPr="00A81C11" w:rsidRDefault="00637157" w:rsidP="00A81C11">
            <w:pPr>
              <w:adjustRightInd w:val="0"/>
              <w:snapToGrid w:val="0"/>
              <w:spacing w:line="360" w:lineRule="auto"/>
              <w:jc w:val="center"/>
              <w:rPr>
                <w:bCs/>
                <w:sz w:val="24"/>
              </w:rPr>
            </w:pPr>
          </w:p>
        </w:tc>
        <w:tc>
          <w:tcPr>
            <w:tcW w:w="988" w:type="dxa"/>
            <w:gridSpan w:val="3"/>
            <w:vAlign w:val="center"/>
          </w:tcPr>
          <w:p w:rsidR="00637157" w:rsidRPr="00A81C11" w:rsidRDefault="00637157" w:rsidP="00A81C11">
            <w:pPr>
              <w:adjustRightInd w:val="0"/>
              <w:snapToGrid w:val="0"/>
              <w:spacing w:line="360" w:lineRule="auto"/>
              <w:jc w:val="center"/>
              <w:rPr>
                <w:bCs/>
                <w:sz w:val="24"/>
              </w:rPr>
            </w:pPr>
          </w:p>
        </w:tc>
        <w:tc>
          <w:tcPr>
            <w:tcW w:w="3410" w:type="dxa"/>
            <w:gridSpan w:val="11"/>
            <w:vAlign w:val="center"/>
          </w:tcPr>
          <w:p w:rsidR="00637157" w:rsidRPr="00A81C11" w:rsidRDefault="00637157" w:rsidP="00A81C11">
            <w:pPr>
              <w:adjustRightInd w:val="0"/>
              <w:snapToGrid w:val="0"/>
              <w:spacing w:line="360" w:lineRule="auto"/>
              <w:jc w:val="center"/>
              <w:rPr>
                <w:bCs/>
                <w:sz w:val="24"/>
              </w:rPr>
            </w:pPr>
          </w:p>
        </w:tc>
        <w:tc>
          <w:tcPr>
            <w:tcW w:w="2415" w:type="dxa"/>
            <w:gridSpan w:val="5"/>
            <w:vAlign w:val="center"/>
          </w:tcPr>
          <w:p w:rsidR="00637157" w:rsidRPr="00A81C11" w:rsidRDefault="00637157" w:rsidP="00A81C11">
            <w:pPr>
              <w:adjustRightInd w:val="0"/>
              <w:snapToGrid w:val="0"/>
              <w:spacing w:line="360" w:lineRule="auto"/>
              <w:jc w:val="center"/>
              <w:rPr>
                <w:bCs/>
                <w:sz w:val="24"/>
              </w:rPr>
            </w:pPr>
          </w:p>
        </w:tc>
      </w:tr>
    </w:tbl>
    <w:p w:rsidR="00637157" w:rsidRPr="00A81C11" w:rsidRDefault="00637157" w:rsidP="00637157">
      <w:pPr>
        <w:adjustRightInd w:val="0"/>
        <w:snapToGrid w:val="0"/>
        <w:spacing w:line="360" w:lineRule="auto"/>
        <w:rPr>
          <w:bCs/>
          <w:sz w:val="24"/>
        </w:rPr>
      </w:pPr>
    </w:p>
    <w:p w:rsidR="00637157" w:rsidRPr="00A81C11" w:rsidRDefault="00637157" w:rsidP="00637157">
      <w:pPr>
        <w:adjustRightInd w:val="0"/>
        <w:snapToGrid w:val="0"/>
        <w:spacing w:line="360" w:lineRule="auto"/>
        <w:rPr>
          <w:bCs/>
          <w:sz w:val="24"/>
        </w:rPr>
      </w:pPr>
    </w:p>
    <w:p w:rsidR="00637157" w:rsidRPr="00A81C11" w:rsidRDefault="00637157" w:rsidP="00637157">
      <w:pPr>
        <w:adjustRightInd w:val="0"/>
        <w:snapToGrid w:val="0"/>
        <w:spacing w:line="360" w:lineRule="auto"/>
        <w:rPr>
          <w:bCs/>
          <w:sz w:val="24"/>
        </w:rPr>
      </w:pPr>
    </w:p>
    <w:p w:rsidR="00637157" w:rsidRDefault="00637157" w:rsidP="00637157">
      <w:pPr>
        <w:adjustRightInd w:val="0"/>
        <w:snapToGrid w:val="0"/>
        <w:spacing w:line="360" w:lineRule="auto"/>
        <w:rPr>
          <w:bCs/>
          <w:sz w:val="24"/>
        </w:rPr>
      </w:pPr>
    </w:p>
    <w:p w:rsidR="000F3DBD" w:rsidRDefault="000F3DBD" w:rsidP="00637157">
      <w:pPr>
        <w:adjustRightInd w:val="0"/>
        <w:snapToGrid w:val="0"/>
        <w:spacing w:line="360" w:lineRule="auto"/>
        <w:rPr>
          <w:bCs/>
          <w:sz w:val="24"/>
        </w:rPr>
      </w:pPr>
    </w:p>
    <w:p w:rsidR="000F3DBD" w:rsidRDefault="000F3DBD" w:rsidP="00637157">
      <w:pPr>
        <w:adjustRightInd w:val="0"/>
        <w:snapToGrid w:val="0"/>
        <w:spacing w:line="360" w:lineRule="auto"/>
        <w:rPr>
          <w:bCs/>
          <w:sz w:val="24"/>
        </w:rPr>
      </w:pPr>
    </w:p>
    <w:p w:rsidR="000F3DBD" w:rsidRDefault="000F3DBD" w:rsidP="00637157">
      <w:pPr>
        <w:adjustRightInd w:val="0"/>
        <w:snapToGrid w:val="0"/>
        <w:spacing w:line="360" w:lineRule="auto"/>
        <w:rPr>
          <w:bCs/>
          <w:sz w:val="24"/>
        </w:rPr>
      </w:pPr>
    </w:p>
    <w:p w:rsidR="000F3DBD" w:rsidRDefault="000F3DBD" w:rsidP="00637157">
      <w:pPr>
        <w:adjustRightInd w:val="0"/>
        <w:snapToGrid w:val="0"/>
        <w:spacing w:line="360" w:lineRule="auto"/>
        <w:rPr>
          <w:bCs/>
          <w:sz w:val="24"/>
        </w:rPr>
      </w:pPr>
    </w:p>
    <w:p w:rsidR="000F3DBD" w:rsidRDefault="000F3DBD" w:rsidP="00637157">
      <w:pPr>
        <w:adjustRightInd w:val="0"/>
        <w:snapToGrid w:val="0"/>
        <w:spacing w:line="360" w:lineRule="auto"/>
        <w:rPr>
          <w:bCs/>
          <w:sz w:val="24"/>
        </w:rPr>
      </w:pPr>
    </w:p>
    <w:p w:rsidR="000F3DBD" w:rsidRDefault="000F3DBD" w:rsidP="00637157">
      <w:pPr>
        <w:adjustRightInd w:val="0"/>
        <w:snapToGrid w:val="0"/>
        <w:spacing w:line="360" w:lineRule="auto"/>
        <w:rPr>
          <w:bCs/>
          <w:sz w:val="24"/>
        </w:rPr>
      </w:pPr>
    </w:p>
    <w:p w:rsidR="00B07499" w:rsidRDefault="00B07499" w:rsidP="00637157">
      <w:pPr>
        <w:adjustRightInd w:val="0"/>
        <w:snapToGrid w:val="0"/>
        <w:spacing w:line="360" w:lineRule="auto"/>
        <w:rPr>
          <w:bCs/>
          <w:sz w:val="24"/>
        </w:rPr>
      </w:pPr>
    </w:p>
    <w:p w:rsidR="00B07499" w:rsidRDefault="00B07499" w:rsidP="00637157">
      <w:pPr>
        <w:adjustRightInd w:val="0"/>
        <w:snapToGrid w:val="0"/>
        <w:spacing w:line="360" w:lineRule="auto"/>
        <w:rPr>
          <w:bCs/>
          <w:sz w:val="24"/>
        </w:rPr>
      </w:pPr>
    </w:p>
    <w:p w:rsidR="00B07499" w:rsidRDefault="00B07499" w:rsidP="00637157">
      <w:pPr>
        <w:adjustRightInd w:val="0"/>
        <w:snapToGrid w:val="0"/>
        <w:spacing w:line="360" w:lineRule="auto"/>
        <w:rPr>
          <w:bCs/>
          <w:sz w:val="24"/>
        </w:rPr>
      </w:pPr>
    </w:p>
    <w:p w:rsidR="00B07499" w:rsidRDefault="00B07499" w:rsidP="00637157">
      <w:pPr>
        <w:adjustRightInd w:val="0"/>
        <w:snapToGrid w:val="0"/>
        <w:spacing w:line="360" w:lineRule="auto"/>
        <w:rPr>
          <w:bCs/>
          <w:sz w:val="24"/>
        </w:rPr>
      </w:pPr>
    </w:p>
    <w:p w:rsidR="000F3DBD" w:rsidRDefault="000F3DBD" w:rsidP="00637157">
      <w:pPr>
        <w:adjustRightInd w:val="0"/>
        <w:snapToGrid w:val="0"/>
        <w:spacing w:line="360" w:lineRule="auto"/>
        <w:rPr>
          <w:bCs/>
          <w:sz w:val="24"/>
        </w:rPr>
      </w:pPr>
    </w:p>
    <w:p w:rsidR="000F3DBD" w:rsidRPr="00A81C11" w:rsidRDefault="000F3DBD" w:rsidP="00637157">
      <w:pPr>
        <w:adjustRightInd w:val="0"/>
        <w:snapToGrid w:val="0"/>
        <w:spacing w:line="360" w:lineRule="auto"/>
        <w:rPr>
          <w:bCs/>
          <w:sz w:val="24"/>
        </w:rPr>
      </w:pPr>
    </w:p>
    <w:p w:rsidR="00637157" w:rsidRPr="00A81C11" w:rsidRDefault="00637157" w:rsidP="00637157">
      <w:pPr>
        <w:adjustRightInd w:val="0"/>
        <w:snapToGrid w:val="0"/>
        <w:spacing w:line="360" w:lineRule="auto"/>
        <w:rPr>
          <w:bCs/>
          <w:sz w:val="24"/>
        </w:rPr>
      </w:pPr>
    </w:p>
    <w:p w:rsidR="00637157" w:rsidRPr="00A81C11" w:rsidRDefault="00637157" w:rsidP="00637157">
      <w:pPr>
        <w:spacing w:line="420" w:lineRule="exact"/>
        <w:ind w:firstLineChars="1700" w:firstLine="4080"/>
        <w:rPr>
          <w:sz w:val="24"/>
          <w:u w:val="single"/>
        </w:rPr>
      </w:pPr>
    </w:p>
    <w:p w:rsidR="00637157" w:rsidRPr="00A81C11" w:rsidRDefault="00637157" w:rsidP="00637157">
      <w:pPr>
        <w:spacing w:line="420" w:lineRule="exact"/>
        <w:ind w:firstLineChars="1700" w:firstLine="4080"/>
        <w:rPr>
          <w:sz w:val="24"/>
          <w:u w:val="single"/>
        </w:rPr>
      </w:pPr>
    </w:p>
    <w:p w:rsidR="00637157" w:rsidRPr="00A81C11" w:rsidRDefault="00637157" w:rsidP="00637157">
      <w:pPr>
        <w:spacing w:line="420" w:lineRule="exact"/>
        <w:ind w:firstLineChars="500" w:firstLine="1200"/>
        <w:rPr>
          <w:sz w:val="24"/>
        </w:rPr>
      </w:pPr>
      <w:r w:rsidRPr="00A81C11">
        <w:rPr>
          <w:sz w:val="24"/>
        </w:rPr>
        <w:t>校准</w:t>
      </w:r>
      <w:r w:rsidRPr="00A81C11">
        <w:rPr>
          <w:rFonts w:hint="eastAsia"/>
          <w:sz w:val="24"/>
        </w:rPr>
        <w:t>员</w:t>
      </w:r>
      <w:r w:rsidRPr="00A81C11">
        <w:rPr>
          <w:sz w:val="24"/>
        </w:rPr>
        <w:t>：</w:t>
      </w:r>
      <w:r w:rsidRPr="00A81C11">
        <w:rPr>
          <w:sz w:val="24"/>
        </w:rPr>
        <w:t xml:space="preserve">___________                  </w:t>
      </w:r>
      <w:r w:rsidRPr="00A81C11">
        <w:rPr>
          <w:sz w:val="24"/>
        </w:rPr>
        <w:t>核验</w:t>
      </w:r>
      <w:r w:rsidRPr="00A81C11">
        <w:rPr>
          <w:rFonts w:hint="eastAsia"/>
          <w:sz w:val="24"/>
        </w:rPr>
        <w:t>员</w:t>
      </w:r>
      <w:r w:rsidRPr="00A81C11">
        <w:rPr>
          <w:sz w:val="24"/>
        </w:rPr>
        <w:t>：</w:t>
      </w:r>
      <w:r w:rsidRPr="00A81C11">
        <w:rPr>
          <w:sz w:val="24"/>
        </w:rPr>
        <w:t xml:space="preserve">___________     </w:t>
      </w:r>
    </w:p>
    <w:p w:rsidR="00637157" w:rsidRPr="00A81C11" w:rsidRDefault="00637157" w:rsidP="00637157">
      <w:pPr>
        <w:spacing w:line="420" w:lineRule="exact"/>
        <w:ind w:left="420" w:firstLineChars="300" w:firstLine="720"/>
        <w:rPr>
          <w:rFonts w:eastAsia="黑体"/>
          <w:sz w:val="28"/>
        </w:rPr>
      </w:pPr>
      <w:r w:rsidRPr="00A81C11">
        <w:rPr>
          <w:sz w:val="24"/>
        </w:rPr>
        <w:t>日期：</w:t>
      </w:r>
      <w:r w:rsidRPr="00A81C11">
        <w:rPr>
          <w:sz w:val="24"/>
        </w:rPr>
        <w:t xml:space="preserve">_____________                  </w:t>
      </w:r>
      <w:r w:rsidRPr="00A81C11">
        <w:rPr>
          <w:sz w:val="24"/>
        </w:rPr>
        <w:t>日期：</w:t>
      </w:r>
      <w:r w:rsidRPr="00A81C11">
        <w:rPr>
          <w:sz w:val="24"/>
        </w:rPr>
        <w:t>_____________</w:t>
      </w:r>
    </w:p>
    <w:p w:rsidR="00637157" w:rsidRDefault="00637157" w:rsidP="000F3DBD">
      <w:pPr>
        <w:rPr>
          <w:sz w:val="24"/>
        </w:rPr>
      </w:pPr>
    </w:p>
    <w:p w:rsidR="000F3DBD" w:rsidRDefault="000F3DBD" w:rsidP="000F3DBD">
      <w:pPr>
        <w:rPr>
          <w:sz w:val="24"/>
        </w:rPr>
      </w:pPr>
    </w:p>
    <w:p w:rsidR="000F3DBD" w:rsidRDefault="000F3DBD" w:rsidP="000F3DBD">
      <w:pPr>
        <w:rPr>
          <w:sz w:val="24"/>
        </w:rPr>
      </w:pPr>
    </w:p>
    <w:p w:rsidR="000F3DBD" w:rsidRDefault="000F3DBD" w:rsidP="000F3DBD">
      <w:pPr>
        <w:rPr>
          <w:sz w:val="24"/>
        </w:rPr>
      </w:pPr>
    </w:p>
    <w:p w:rsidR="000F3DBD" w:rsidRDefault="000F3DBD" w:rsidP="000F3DBD">
      <w:pPr>
        <w:rPr>
          <w:sz w:val="24"/>
        </w:rPr>
      </w:pPr>
    </w:p>
    <w:p w:rsidR="000F3DBD" w:rsidRDefault="000F3DBD" w:rsidP="000F3DBD">
      <w:pPr>
        <w:rPr>
          <w:sz w:val="24"/>
        </w:rPr>
      </w:pPr>
    </w:p>
    <w:p w:rsidR="000F3DBD" w:rsidRPr="000F3DBD" w:rsidRDefault="000F3DBD" w:rsidP="000F3DBD">
      <w:pPr>
        <w:spacing w:line="420" w:lineRule="exact"/>
        <w:rPr>
          <w:rFonts w:eastAsia="黑体"/>
          <w:sz w:val="28"/>
        </w:rPr>
      </w:pPr>
      <w:r w:rsidRPr="000F3DBD">
        <w:rPr>
          <w:rFonts w:eastAsia="黑体"/>
          <w:sz w:val="28"/>
        </w:rPr>
        <w:t>附录</w:t>
      </w:r>
      <w:r w:rsidRPr="000F3DBD">
        <w:rPr>
          <w:rFonts w:eastAsia="黑体" w:hint="eastAsia"/>
          <w:sz w:val="28"/>
        </w:rPr>
        <w:t>E</w:t>
      </w:r>
      <w:r w:rsidRPr="000F3DBD">
        <w:rPr>
          <w:rFonts w:eastAsia="黑体"/>
          <w:sz w:val="28"/>
        </w:rPr>
        <w:t xml:space="preserve">         </w:t>
      </w:r>
    </w:p>
    <w:p w:rsidR="000F3DBD" w:rsidRPr="000F3DBD" w:rsidRDefault="000F3DBD" w:rsidP="000F3DBD">
      <w:pPr>
        <w:spacing w:line="360" w:lineRule="auto"/>
        <w:jc w:val="center"/>
        <w:rPr>
          <w:rFonts w:eastAsia="黑体"/>
          <w:sz w:val="28"/>
          <w:szCs w:val="28"/>
        </w:rPr>
      </w:pPr>
      <w:r w:rsidRPr="000F3DBD">
        <w:rPr>
          <w:rFonts w:eastAsia="黑体" w:hint="eastAsia"/>
          <w:sz w:val="28"/>
          <w:szCs w:val="28"/>
        </w:rPr>
        <w:t>烟尘测试仪</w:t>
      </w:r>
      <w:r w:rsidRPr="000F3DBD">
        <w:rPr>
          <w:rFonts w:eastAsia="黑体"/>
          <w:sz w:val="28"/>
          <w:szCs w:val="28"/>
        </w:rPr>
        <w:t>校准证书</w:t>
      </w:r>
      <w:r w:rsidRPr="000F3DBD">
        <w:rPr>
          <w:rFonts w:eastAsia="黑体" w:hint="eastAsia"/>
          <w:sz w:val="28"/>
          <w:szCs w:val="28"/>
        </w:rPr>
        <w:t>(</w:t>
      </w:r>
      <w:r w:rsidRPr="000F3DBD">
        <w:rPr>
          <w:rFonts w:eastAsia="黑体"/>
          <w:sz w:val="28"/>
          <w:szCs w:val="28"/>
        </w:rPr>
        <w:t>内页</w:t>
      </w:r>
      <w:r w:rsidRPr="000F3DBD">
        <w:rPr>
          <w:rFonts w:eastAsia="黑体" w:hint="eastAsia"/>
          <w:sz w:val="28"/>
          <w:szCs w:val="28"/>
        </w:rPr>
        <w:t>)</w:t>
      </w:r>
      <w:r w:rsidRPr="000F3DBD">
        <w:rPr>
          <w:rFonts w:eastAsia="黑体" w:hint="eastAsia"/>
          <w:sz w:val="28"/>
          <w:szCs w:val="28"/>
        </w:rPr>
        <w:t>格式（参考）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956"/>
        <w:gridCol w:w="1956"/>
        <w:gridCol w:w="1956"/>
      </w:tblGrid>
      <w:tr w:rsidR="000F3DBD" w:rsidRPr="000F3DBD" w:rsidTr="00871E70">
        <w:trPr>
          <w:trHeight w:val="567"/>
        </w:trPr>
        <w:tc>
          <w:tcPr>
            <w:tcW w:w="2660" w:type="dxa"/>
            <w:vAlign w:val="center"/>
          </w:tcPr>
          <w:p w:rsidR="000F3DBD" w:rsidRPr="000F3DBD" w:rsidRDefault="000F3DBD" w:rsidP="00871E70">
            <w:pPr>
              <w:jc w:val="center"/>
              <w:rPr>
                <w:b/>
                <w:szCs w:val="21"/>
              </w:rPr>
            </w:pPr>
            <w:r w:rsidRPr="000F3DBD">
              <w:rPr>
                <w:rFonts w:hint="eastAsia"/>
                <w:b/>
                <w:szCs w:val="21"/>
              </w:rPr>
              <w:t>校准项目</w:t>
            </w:r>
          </w:p>
        </w:tc>
        <w:tc>
          <w:tcPr>
            <w:tcW w:w="5868" w:type="dxa"/>
            <w:gridSpan w:val="3"/>
            <w:vAlign w:val="center"/>
          </w:tcPr>
          <w:p w:rsidR="000F3DBD" w:rsidRPr="000F3DBD" w:rsidRDefault="000F3DBD" w:rsidP="00871E70">
            <w:pPr>
              <w:jc w:val="center"/>
              <w:rPr>
                <w:b/>
                <w:szCs w:val="21"/>
              </w:rPr>
            </w:pPr>
            <w:r w:rsidRPr="000F3DBD">
              <w:rPr>
                <w:rFonts w:hint="eastAsia"/>
                <w:b/>
                <w:szCs w:val="21"/>
              </w:rPr>
              <w:t>校准结果</w:t>
            </w:r>
          </w:p>
        </w:tc>
      </w:tr>
      <w:tr w:rsidR="000F3DBD" w:rsidRPr="000F3DBD" w:rsidTr="00871E70">
        <w:trPr>
          <w:trHeight w:val="567"/>
        </w:trPr>
        <w:tc>
          <w:tcPr>
            <w:tcW w:w="2660" w:type="dxa"/>
            <w:vMerge w:val="restart"/>
            <w:vAlign w:val="center"/>
          </w:tcPr>
          <w:p w:rsidR="000F3DBD" w:rsidRPr="000F3DBD" w:rsidRDefault="000F3DBD" w:rsidP="00871E70">
            <w:pPr>
              <w:jc w:val="center"/>
              <w:rPr>
                <w:szCs w:val="21"/>
              </w:rPr>
            </w:pPr>
            <w:r w:rsidRPr="000F3DBD">
              <w:rPr>
                <w:rFonts w:hint="eastAsia"/>
                <w:szCs w:val="21"/>
              </w:rPr>
              <w:t>烟尘浓度示值误差</w:t>
            </w:r>
          </w:p>
        </w:tc>
        <w:tc>
          <w:tcPr>
            <w:tcW w:w="1956" w:type="dxa"/>
            <w:vAlign w:val="center"/>
          </w:tcPr>
          <w:p w:rsidR="000F3DBD" w:rsidRPr="000F3DBD" w:rsidRDefault="000F3DBD" w:rsidP="00871E70">
            <w:pPr>
              <w:jc w:val="center"/>
              <w:rPr>
                <w:szCs w:val="21"/>
              </w:rPr>
            </w:pPr>
            <w:r w:rsidRPr="000F3DBD">
              <w:rPr>
                <w:rFonts w:hint="eastAsia"/>
                <w:szCs w:val="21"/>
              </w:rPr>
              <w:t>标准浓度值</w:t>
            </w:r>
          </w:p>
        </w:tc>
        <w:tc>
          <w:tcPr>
            <w:tcW w:w="1956" w:type="dxa"/>
            <w:vAlign w:val="center"/>
          </w:tcPr>
          <w:p w:rsidR="000F3DBD" w:rsidRPr="000F3DBD" w:rsidRDefault="000F3DBD" w:rsidP="00871E70">
            <w:pPr>
              <w:jc w:val="center"/>
              <w:rPr>
                <w:szCs w:val="21"/>
              </w:rPr>
            </w:pPr>
            <w:r w:rsidRPr="000F3DBD">
              <w:rPr>
                <w:rFonts w:hint="eastAsia"/>
                <w:szCs w:val="21"/>
              </w:rPr>
              <w:t>仪器浓度示值</w:t>
            </w:r>
          </w:p>
        </w:tc>
        <w:tc>
          <w:tcPr>
            <w:tcW w:w="1956" w:type="dxa"/>
            <w:vAlign w:val="center"/>
          </w:tcPr>
          <w:p w:rsidR="000F3DBD" w:rsidRPr="000F3DBD" w:rsidRDefault="000F3DBD" w:rsidP="00871E70">
            <w:pPr>
              <w:jc w:val="center"/>
              <w:rPr>
                <w:szCs w:val="21"/>
              </w:rPr>
            </w:pPr>
            <w:r w:rsidRPr="000F3DBD">
              <w:rPr>
                <w:rFonts w:hint="eastAsia"/>
                <w:szCs w:val="21"/>
              </w:rPr>
              <w:t>示值误差</w:t>
            </w:r>
          </w:p>
        </w:tc>
      </w:tr>
      <w:tr w:rsidR="000F3DBD" w:rsidRPr="000F3DBD" w:rsidTr="00871E70">
        <w:trPr>
          <w:trHeight w:val="567"/>
        </w:trPr>
        <w:tc>
          <w:tcPr>
            <w:tcW w:w="2660" w:type="dxa"/>
            <w:vMerge/>
            <w:vAlign w:val="center"/>
          </w:tcPr>
          <w:p w:rsidR="000F3DBD" w:rsidRPr="000F3DBD" w:rsidRDefault="000F3DBD" w:rsidP="00871E70">
            <w:pPr>
              <w:jc w:val="center"/>
              <w:rPr>
                <w:szCs w:val="21"/>
              </w:rPr>
            </w:pPr>
          </w:p>
        </w:tc>
        <w:tc>
          <w:tcPr>
            <w:tcW w:w="1956" w:type="dxa"/>
            <w:vAlign w:val="center"/>
          </w:tcPr>
          <w:p w:rsidR="000F3DBD" w:rsidRPr="000F3DBD" w:rsidRDefault="000F3DBD" w:rsidP="00871E70">
            <w:pPr>
              <w:jc w:val="center"/>
              <w:rPr>
                <w:szCs w:val="21"/>
              </w:rPr>
            </w:pPr>
          </w:p>
        </w:tc>
        <w:tc>
          <w:tcPr>
            <w:tcW w:w="1956" w:type="dxa"/>
            <w:vAlign w:val="center"/>
          </w:tcPr>
          <w:p w:rsidR="000F3DBD" w:rsidRPr="000F3DBD" w:rsidRDefault="000F3DBD" w:rsidP="00871E70">
            <w:pPr>
              <w:jc w:val="center"/>
              <w:rPr>
                <w:szCs w:val="21"/>
              </w:rPr>
            </w:pPr>
          </w:p>
        </w:tc>
        <w:tc>
          <w:tcPr>
            <w:tcW w:w="1956" w:type="dxa"/>
            <w:vAlign w:val="center"/>
          </w:tcPr>
          <w:p w:rsidR="000F3DBD" w:rsidRPr="000F3DBD" w:rsidRDefault="000F3DBD" w:rsidP="00871E70">
            <w:pPr>
              <w:jc w:val="center"/>
              <w:rPr>
                <w:szCs w:val="21"/>
              </w:rPr>
            </w:pPr>
          </w:p>
        </w:tc>
      </w:tr>
      <w:tr w:rsidR="000F3DBD" w:rsidRPr="000F3DBD" w:rsidTr="00871E70">
        <w:trPr>
          <w:trHeight w:val="567"/>
        </w:trPr>
        <w:tc>
          <w:tcPr>
            <w:tcW w:w="2660" w:type="dxa"/>
            <w:vMerge/>
            <w:vAlign w:val="center"/>
          </w:tcPr>
          <w:p w:rsidR="000F3DBD" w:rsidRPr="000F3DBD" w:rsidRDefault="000F3DBD" w:rsidP="00871E70">
            <w:pPr>
              <w:jc w:val="center"/>
              <w:rPr>
                <w:szCs w:val="21"/>
              </w:rPr>
            </w:pPr>
          </w:p>
        </w:tc>
        <w:tc>
          <w:tcPr>
            <w:tcW w:w="1956" w:type="dxa"/>
            <w:vAlign w:val="center"/>
          </w:tcPr>
          <w:p w:rsidR="000F3DBD" w:rsidRPr="000F3DBD" w:rsidRDefault="000F3DBD" w:rsidP="00871E70">
            <w:pPr>
              <w:jc w:val="center"/>
              <w:rPr>
                <w:szCs w:val="21"/>
              </w:rPr>
            </w:pPr>
          </w:p>
        </w:tc>
        <w:tc>
          <w:tcPr>
            <w:tcW w:w="1956" w:type="dxa"/>
            <w:vAlign w:val="center"/>
          </w:tcPr>
          <w:p w:rsidR="000F3DBD" w:rsidRPr="000F3DBD" w:rsidRDefault="000F3DBD" w:rsidP="00871E70">
            <w:pPr>
              <w:jc w:val="center"/>
              <w:rPr>
                <w:szCs w:val="21"/>
              </w:rPr>
            </w:pPr>
          </w:p>
        </w:tc>
        <w:tc>
          <w:tcPr>
            <w:tcW w:w="1956" w:type="dxa"/>
            <w:vAlign w:val="center"/>
          </w:tcPr>
          <w:p w:rsidR="000F3DBD" w:rsidRPr="000F3DBD" w:rsidRDefault="000F3DBD" w:rsidP="00871E70">
            <w:pPr>
              <w:jc w:val="center"/>
              <w:rPr>
                <w:szCs w:val="21"/>
              </w:rPr>
            </w:pPr>
          </w:p>
        </w:tc>
      </w:tr>
      <w:tr w:rsidR="000F3DBD" w:rsidRPr="000F3DBD" w:rsidTr="00871E70">
        <w:trPr>
          <w:trHeight w:val="567"/>
        </w:trPr>
        <w:tc>
          <w:tcPr>
            <w:tcW w:w="2660" w:type="dxa"/>
            <w:vMerge/>
            <w:vAlign w:val="center"/>
          </w:tcPr>
          <w:p w:rsidR="000F3DBD" w:rsidRPr="000F3DBD" w:rsidRDefault="000F3DBD" w:rsidP="00871E70">
            <w:pPr>
              <w:jc w:val="center"/>
              <w:rPr>
                <w:szCs w:val="21"/>
              </w:rPr>
            </w:pPr>
          </w:p>
        </w:tc>
        <w:tc>
          <w:tcPr>
            <w:tcW w:w="1956" w:type="dxa"/>
            <w:vAlign w:val="center"/>
          </w:tcPr>
          <w:p w:rsidR="000F3DBD" w:rsidRPr="000F3DBD" w:rsidRDefault="000F3DBD" w:rsidP="00871E70">
            <w:pPr>
              <w:jc w:val="center"/>
              <w:rPr>
                <w:szCs w:val="21"/>
              </w:rPr>
            </w:pPr>
          </w:p>
        </w:tc>
        <w:tc>
          <w:tcPr>
            <w:tcW w:w="1956" w:type="dxa"/>
            <w:vAlign w:val="center"/>
          </w:tcPr>
          <w:p w:rsidR="000F3DBD" w:rsidRPr="000F3DBD" w:rsidRDefault="000F3DBD" w:rsidP="00871E70">
            <w:pPr>
              <w:jc w:val="center"/>
              <w:rPr>
                <w:szCs w:val="21"/>
              </w:rPr>
            </w:pPr>
          </w:p>
        </w:tc>
        <w:tc>
          <w:tcPr>
            <w:tcW w:w="1956" w:type="dxa"/>
            <w:vAlign w:val="center"/>
          </w:tcPr>
          <w:p w:rsidR="000F3DBD" w:rsidRPr="000F3DBD" w:rsidRDefault="000F3DBD" w:rsidP="00871E70">
            <w:pPr>
              <w:jc w:val="center"/>
              <w:rPr>
                <w:szCs w:val="21"/>
              </w:rPr>
            </w:pPr>
          </w:p>
        </w:tc>
      </w:tr>
      <w:tr w:rsidR="000F3DBD" w:rsidRPr="000F3DBD" w:rsidTr="00871E70">
        <w:trPr>
          <w:trHeight w:val="596"/>
        </w:trPr>
        <w:tc>
          <w:tcPr>
            <w:tcW w:w="2660" w:type="dxa"/>
            <w:vMerge w:val="restart"/>
            <w:vAlign w:val="center"/>
          </w:tcPr>
          <w:p w:rsidR="000F3DBD" w:rsidRPr="000F3DBD" w:rsidRDefault="000F3DBD" w:rsidP="00871E70">
            <w:pPr>
              <w:jc w:val="center"/>
              <w:rPr>
                <w:szCs w:val="21"/>
              </w:rPr>
            </w:pPr>
            <w:r w:rsidRPr="000F3DBD">
              <w:rPr>
                <w:rFonts w:hint="eastAsia"/>
                <w:szCs w:val="21"/>
              </w:rPr>
              <w:t>赋值后烟尘浓度示值误差</w:t>
            </w:r>
          </w:p>
        </w:tc>
        <w:tc>
          <w:tcPr>
            <w:tcW w:w="1956" w:type="dxa"/>
            <w:vAlign w:val="center"/>
          </w:tcPr>
          <w:p w:rsidR="000F3DBD" w:rsidRPr="000F3DBD" w:rsidRDefault="000F3DBD" w:rsidP="00871E70">
            <w:pPr>
              <w:jc w:val="center"/>
              <w:rPr>
                <w:szCs w:val="21"/>
              </w:rPr>
            </w:pPr>
            <w:r w:rsidRPr="000F3DBD">
              <w:rPr>
                <w:rFonts w:hint="eastAsia"/>
                <w:szCs w:val="21"/>
              </w:rPr>
              <w:t>标准浓度值</w:t>
            </w:r>
          </w:p>
        </w:tc>
        <w:tc>
          <w:tcPr>
            <w:tcW w:w="1956" w:type="dxa"/>
            <w:vAlign w:val="center"/>
          </w:tcPr>
          <w:p w:rsidR="000F3DBD" w:rsidRPr="000F3DBD" w:rsidRDefault="000F3DBD" w:rsidP="00871E70">
            <w:pPr>
              <w:jc w:val="center"/>
              <w:rPr>
                <w:szCs w:val="21"/>
              </w:rPr>
            </w:pPr>
            <w:r w:rsidRPr="000F3DBD">
              <w:rPr>
                <w:rFonts w:hint="eastAsia"/>
                <w:szCs w:val="21"/>
              </w:rPr>
              <w:t>仪器浓度示值</w:t>
            </w:r>
          </w:p>
        </w:tc>
        <w:tc>
          <w:tcPr>
            <w:tcW w:w="1956" w:type="dxa"/>
            <w:vAlign w:val="center"/>
          </w:tcPr>
          <w:p w:rsidR="000F3DBD" w:rsidRPr="000F3DBD" w:rsidRDefault="000F3DBD" w:rsidP="00871E70">
            <w:pPr>
              <w:jc w:val="center"/>
              <w:rPr>
                <w:szCs w:val="21"/>
              </w:rPr>
            </w:pPr>
            <w:r w:rsidRPr="000F3DBD">
              <w:rPr>
                <w:rFonts w:hint="eastAsia"/>
                <w:szCs w:val="21"/>
              </w:rPr>
              <w:t>示值误差</w:t>
            </w:r>
          </w:p>
        </w:tc>
      </w:tr>
      <w:tr w:rsidR="000F3DBD" w:rsidRPr="000F3DBD" w:rsidTr="00871E70">
        <w:trPr>
          <w:trHeight w:val="548"/>
        </w:trPr>
        <w:tc>
          <w:tcPr>
            <w:tcW w:w="2660" w:type="dxa"/>
            <w:vMerge/>
            <w:vAlign w:val="center"/>
          </w:tcPr>
          <w:p w:rsidR="000F3DBD" w:rsidRPr="000F3DBD" w:rsidRDefault="000F3DBD" w:rsidP="00871E70">
            <w:pPr>
              <w:jc w:val="center"/>
              <w:rPr>
                <w:szCs w:val="21"/>
              </w:rPr>
            </w:pPr>
          </w:p>
        </w:tc>
        <w:tc>
          <w:tcPr>
            <w:tcW w:w="1956" w:type="dxa"/>
            <w:vAlign w:val="center"/>
          </w:tcPr>
          <w:p w:rsidR="000F3DBD" w:rsidRPr="000F3DBD" w:rsidRDefault="000F3DBD" w:rsidP="00871E70">
            <w:pPr>
              <w:jc w:val="center"/>
              <w:rPr>
                <w:szCs w:val="21"/>
              </w:rPr>
            </w:pPr>
          </w:p>
        </w:tc>
        <w:tc>
          <w:tcPr>
            <w:tcW w:w="1956" w:type="dxa"/>
            <w:vAlign w:val="center"/>
          </w:tcPr>
          <w:p w:rsidR="000F3DBD" w:rsidRPr="000F3DBD" w:rsidRDefault="000F3DBD" w:rsidP="00871E70">
            <w:pPr>
              <w:jc w:val="center"/>
              <w:rPr>
                <w:szCs w:val="21"/>
              </w:rPr>
            </w:pPr>
          </w:p>
        </w:tc>
        <w:tc>
          <w:tcPr>
            <w:tcW w:w="1956" w:type="dxa"/>
            <w:vAlign w:val="center"/>
          </w:tcPr>
          <w:p w:rsidR="000F3DBD" w:rsidRPr="000F3DBD" w:rsidRDefault="000F3DBD" w:rsidP="00871E70">
            <w:pPr>
              <w:jc w:val="center"/>
              <w:rPr>
                <w:szCs w:val="21"/>
              </w:rPr>
            </w:pPr>
          </w:p>
        </w:tc>
      </w:tr>
      <w:tr w:rsidR="000F3DBD" w:rsidRPr="000F3DBD" w:rsidTr="00871E70">
        <w:trPr>
          <w:trHeight w:val="556"/>
        </w:trPr>
        <w:tc>
          <w:tcPr>
            <w:tcW w:w="2660" w:type="dxa"/>
            <w:vMerge/>
            <w:vAlign w:val="center"/>
          </w:tcPr>
          <w:p w:rsidR="000F3DBD" w:rsidRPr="000F3DBD" w:rsidRDefault="000F3DBD" w:rsidP="00871E70">
            <w:pPr>
              <w:jc w:val="center"/>
              <w:rPr>
                <w:szCs w:val="21"/>
              </w:rPr>
            </w:pPr>
          </w:p>
        </w:tc>
        <w:tc>
          <w:tcPr>
            <w:tcW w:w="1956" w:type="dxa"/>
            <w:vAlign w:val="center"/>
          </w:tcPr>
          <w:p w:rsidR="000F3DBD" w:rsidRPr="000F3DBD" w:rsidRDefault="000F3DBD" w:rsidP="00871E70">
            <w:pPr>
              <w:jc w:val="center"/>
              <w:rPr>
                <w:szCs w:val="21"/>
              </w:rPr>
            </w:pPr>
          </w:p>
        </w:tc>
        <w:tc>
          <w:tcPr>
            <w:tcW w:w="1956" w:type="dxa"/>
            <w:vAlign w:val="center"/>
          </w:tcPr>
          <w:p w:rsidR="000F3DBD" w:rsidRPr="000F3DBD" w:rsidRDefault="000F3DBD" w:rsidP="00871E70">
            <w:pPr>
              <w:jc w:val="center"/>
              <w:rPr>
                <w:szCs w:val="21"/>
              </w:rPr>
            </w:pPr>
          </w:p>
        </w:tc>
        <w:tc>
          <w:tcPr>
            <w:tcW w:w="1956" w:type="dxa"/>
            <w:vAlign w:val="center"/>
          </w:tcPr>
          <w:p w:rsidR="000F3DBD" w:rsidRPr="000F3DBD" w:rsidRDefault="000F3DBD" w:rsidP="00871E70">
            <w:pPr>
              <w:jc w:val="center"/>
              <w:rPr>
                <w:szCs w:val="21"/>
              </w:rPr>
            </w:pPr>
          </w:p>
        </w:tc>
      </w:tr>
      <w:tr w:rsidR="000F3DBD" w:rsidRPr="000F3DBD" w:rsidTr="00871E70">
        <w:trPr>
          <w:trHeight w:val="564"/>
        </w:trPr>
        <w:tc>
          <w:tcPr>
            <w:tcW w:w="2660" w:type="dxa"/>
            <w:vMerge/>
            <w:vAlign w:val="center"/>
          </w:tcPr>
          <w:p w:rsidR="000F3DBD" w:rsidRPr="000F3DBD" w:rsidRDefault="000F3DBD" w:rsidP="00871E70">
            <w:pPr>
              <w:jc w:val="center"/>
              <w:rPr>
                <w:szCs w:val="21"/>
              </w:rPr>
            </w:pPr>
          </w:p>
        </w:tc>
        <w:tc>
          <w:tcPr>
            <w:tcW w:w="1956" w:type="dxa"/>
            <w:vAlign w:val="center"/>
          </w:tcPr>
          <w:p w:rsidR="000F3DBD" w:rsidRPr="000F3DBD" w:rsidRDefault="000F3DBD" w:rsidP="00871E70">
            <w:pPr>
              <w:jc w:val="center"/>
              <w:rPr>
                <w:szCs w:val="21"/>
              </w:rPr>
            </w:pPr>
          </w:p>
        </w:tc>
        <w:tc>
          <w:tcPr>
            <w:tcW w:w="1956" w:type="dxa"/>
            <w:vAlign w:val="center"/>
          </w:tcPr>
          <w:p w:rsidR="000F3DBD" w:rsidRPr="000F3DBD" w:rsidRDefault="000F3DBD" w:rsidP="00871E70">
            <w:pPr>
              <w:jc w:val="center"/>
              <w:rPr>
                <w:szCs w:val="21"/>
              </w:rPr>
            </w:pPr>
          </w:p>
        </w:tc>
        <w:tc>
          <w:tcPr>
            <w:tcW w:w="1956" w:type="dxa"/>
            <w:vAlign w:val="center"/>
          </w:tcPr>
          <w:p w:rsidR="000F3DBD" w:rsidRPr="000F3DBD" w:rsidRDefault="000F3DBD" w:rsidP="00871E70">
            <w:pPr>
              <w:jc w:val="center"/>
              <w:rPr>
                <w:szCs w:val="21"/>
              </w:rPr>
            </w:pPr>
          </w:p>
        </w:tc>
      </w:tr>
      <w:tr w:rsidR="00FA7AE0" w:rsidRPr="000F3DBD" w:rsidTr="00FA7AE0">
        <w:trPr>
          <w:trHeight w:val="567"/>
        </w:trPr>
        <w:tc>
          <w:tcPr>
            <w:tcW w:w="2660" w:type="dxa"/>
            <w:vAlign w:val="center"/>
          </w:tcPr>
          <w:p w:rsidR="00FA7AE0" w:rsidRPr="000F3DBD" w:rsidRDefault="00FA7AE0" w:rsidP="00871E70">
            <w:pPr>
              <w:jc w:val="center"/>
              <w:rPr>
                <w:szCs w:val="21"/>
              </w:rPr>
            </w:pPr>
            <w:r w:rsidRPr="000F3DBD">
              <w:rPr>
                <w:rFonts w:ascii="宋体" w:cs="宋体" w:hint="eastAsia"/>
                <w:szCs w:val="21"/>
                <w:lang w:val="zh-CN"/>
              </w:rPr>
              <w:t>流速示值误差</w:t>
            </w:r>
          </w:p>
        </w:tc>
        <w:tc>
          <w:tcPr>
            <w:tcW w:w="5868" w:type="dxa"/>
            <w:gridSpan w:val="3"/>
            <w:vAlign w:val="center"/>
          </w:tcPr>
          <w:p w:rsidR="00FA7AE0" w:rsidRPr="000F3DBD" w:rsidRDefault="00FA7AE0" w:rsidP="00871E70">
            <w:pPr>
              <w:rPr>
                <w:szCs w:val="21"/>
              </w:rPr>
            </w:pPr>
          </w:p>
        </w:tc>
      </w:tr>
      <w:tr w:rsidR="00FA7AE0" w:rsidRPr="000F3DBD" w:rsidTr="00FA7AE0">
        <w:trPr>
          <w:trHeight w:val="566"/>
        </w:trPr>
        <w:tc>
          <w:tcPr>
            <w:tcW w:w="2660" w:type="dxa"/>
            <w:vAlign w:val="center"/>
          </w:tcPr>
          <w:p w:rsidR="00FA7AE0" w:rsidRPr="000F3DBD" w:rsidRDefault="00FA7AE0" w:rsidP="00871E70">
            <w:pPr>
              <w:jc w:val="center"/>
              <w:rPr>
                <w:szCs w:val="21"/>
              </w:rPr>
            </w:pPr>
            <w:r w:rsidRPr="000F3DBD">
              <w:rPr>
                <w:rFonts w:ascii="宋体" w:hAnsi="Symbol" w:cs="宋体" w:hint="eastAsia"/>
                <w:szCs w:val="21"/>
                <w:lang w:val="zh-CN"/>
              </w:rPr>
              <w:t>等速跟踪响应时间</w:t>
            </w:r>
          </w:p>
        </w:tc>
        <w:tc>
          <w:tcPr>
            <w:tcW w:w="5868" w:type="dxa"/>
            <w:gridSpan w:val="3"/>
            <w:vAlign w:val="center"/>
          </w:tcPr>
          <w:p w:rsidR="00FA7AE0" w:rsidRPr="000F3DBD" w:rsidRDefault="00FA7AE0" w:rsidP="00871E70">
            <w:pPr>
              <w:rPr>
                <w:szCs w:val="21"/>
              </w:rPr>
            </w:pPr>
          </w:p>
        </w:tc>
      </w:tr>
      <w:tr w:rsidR="00FA7AE0" w:rsidRPr="000F3DBD" w:rsidTr="00FA7AE0">
        <w:trPr>
          <w:trHeight w:val="566"/>
        </w:trPr>
        <w:tc>
          <w:tcPr>
            <w:tcW w:w="2660" w:type="dxa"/>
            <w:vAlign w:val="center"/>
          </w:tcPr>
          <w:p w:rsidR="00FA7AE0" w:rsidRPr="000F3DBD" w:rsidRDefault="00FA7AE0" w:rsidP="00871E70">
            <w:pPr>
              <w:jc w:val="center"/>
              <w:rPr>
                <w:szCs w:val="21"/>
              </w:rPr>
            </w:pPr>
            <w:r w:rsidRPr="000F3DBD">
              <w:rPr>
                <w:rFonts w:ascii="宋体" w:hAnsi="Symbol" w:cs="宋体" w:hint="eastAsia"/>
                <w:szCs w:val="21"/>
                <w:lang w:val="zh-CN"/>
              </w:rPr>
              <w:t>烟气温度示值误差</w:t>
            </w:r>
          </w:p>
        </w:tc>
        <w:tc>
          <w:tcPr>
            <w:tcW w:w="5868" w:type="dxa"/>
            <w:gridSpan w:val="3"/>
            <w:vAlign w:val="center"/>
          </w:tcPr>
          <w:p w:rsidR="00FA7AE0" w:rsidRPr="000F3DBD" w:rsidRDefault="00FA7AE0" w:rsidP="00871E70">
            <w:pPr>
              <w:rPr>
                <w:szCs w:val="21"/>
              </w:rPr>
            </w:pPr>
          </w:p>
        </w:tc>
      </w:tr>
      <w:tr w:rsidR="00FA7AE0" w:rsidRPr="000F3DBD" w:rsidTr="00FA7AE0">
        <w:trPr>
          <w:trHeight w:val="566"/>
        </w:trPr>
        <w:tc>
          <w:tcPr>
            <w:tcW w:w="2660" w:type="dxa"/>
            <w:vAlign w:val="center"/>
          </w:tcPr>
          <w:p w:rsidR="00FA7AE0" w:rsidRPr="000F3DBD" w:rsidRDefault="00FA7AE0" w:rsidP="00871E70">
            <w:pPr>
              <w:jc w:val="center"/>
              <w:rPr>
                <w:rFonts w:ascii="宋体" w:hAnsi="Symbol" w:cs="宋体" w:hint="eastAsia"/>
                <w:szCs w:val="21"/>
                <w:lang w:val="zh-CN"/>
              </w:rPr>
            </w:pPr>
            <w:r w:rsidRPr="000F3DBD">
              <w:rPr>
                <w:rFonts w:ascii="宋体" w:hAnsi="Symbol" w:cs="宋体" w:hint="eastAsia"/>
                <w:szCs w:val="21"/>
                <w:lang w:val="zh-CN"/>
              </w:rPr>
              <w:t>计时误差</w:t>
            </w:r>
          </w:p>
        </w:tc>
        <w:tc>
          <w:tcPr>
            <w:tcW w:w="5868" w:type="dxa"/>
            <w:gridSpan w:val="3"/>
            <w:vAlign w:val="center"/>
          </w:tcPr>
          <w:p w:rsidR="00FA7AE0" w:rsidRPr="000F3DBD" w:rsidRDefault="00FA7AE0" w:rsidP="00871E70">
            <w:pPr>
              <w:rPr>
                <w:szCs w:val="21"/>
              </w:rPr>
            </w:pPr>
          </w:p>
        </w:tc>
      </w:tr>
      <w:tr w:rsidR="000F3DBD" w:rsidRPr="000F3DBD" w:rsidTr="00871E70">
        <w:trPr>
          <w:trHeight w:val="1531"/>
        </w:trPr>
        <w:tc>
          <w:tcPr>
            <w:tcW w:w="8528" w:type="dxa"/>
            <w:gridSpan w:val="4"/>
            <w:vAlign w:val="center"/>
          </w:tcPr>
          <w:p w:rsidR="000F3DBD" w:rsidRPr="000F3DBD" w:rsidRDefault="000F3DBD" w:rsidP="00871E70">
            <w:pPr>
              <w:rPr>
                <w:szCs w:val="21"/>
              </w:rPr>
            </w:pPr>
            <w:r w:rsidRPr="000F3DBD">
              <w:rPr>
                <w:rFonts w:hint="eastAsia"/>
                <w:szCs w:val="21"/>
              </w:rPr>
              <w:t>注：</w:t>
            </w:r>
          </w:p>
          <w:p w:rsidR="000F3DBD" w:rsidRPr="000F3DBD" w:rsidRDefault="000F3DBD" w:rsidP="00871E70">
            <w:pPr>
              <w:ind w:leftChars="228" w:left="479" w:firstLineChars="200" w:firstLine="420"/>
              <w:rPr>
                <w:szCs w:val="21"/>
              </w:rPr>
            </w:pPr>
          </w:p>
          <w:p w:rsidR="000F3DBD" w:rsidRPr="000F3DBD" w:rsidRDefault="000F3DBD" w:rsidP="00871E70">
            <w:pPr>
              <w:ind w:leftChars="228" w:left="479" w:firstLineChars="200" w:firstLine="420"/>
              <w:rPr>
                <w:szCs w:val="21"/>
              </w:rPr>
            </w:pPr>
          </w:p>
          <w:p w:rsidR="000F3DBD" w:rsidRPr="000F3DBD" w:rsidRDefault="000F3DBD" w:rsidP="00871E70">
            <w:pPr>
              <w:ind w:leftChars="228" w:left="479" w:firstLineChars="200" w:firstLine="420"/>
              <w:rPr>
                <w:szCs w:val="21"/>
              </w:rPr>
            </w:pPr>
          </w:p>
          <w:p w:rsidR="000F3DBD" w:rsidRPr="000F3DBD" w:rsidRDefault="000F3DBD" w:rsidP="00871E70">
            <w:pPr>
              <w:ind w:leftChars="228" w:left="479" w:firstLineChars="200" w:firstLine="420"/>
              <w:rPr>
                <w:szCs w:val="21"/>
              </w:rPr>
            </w:pPr>
          </w:p>
        </w:tc>
      </w:tr>
    </w:tbl>
    <w:p w:rsidR="000F3DBD" w:rsidRPr="000F3DBD" w:rsidRDefault="000F3DBD" w:rsidP="000F3DBD">
      <w:pPr>
        <w:spacing w:line="360" w:lineRule="auto"/>
        <w:jc w:val="center"/>
        <w:rPr>
          <w:rFonts w:eastAsia="黑体"/>
          <w:sz w:val="28"/>
          <w:szCs w:val="28"/>
        </w:rPr>
      </w:pPr>
    </w:p>
    <w:p w:rsidR="000F3DBD" w:rsidRPr="000F3DBD" w:rsidRDefault="000F3DBD" w:rsidP="000F3DBD">
      <w:pPr>
        <w:adjustRightInd w:val="0"/>
        <w:snapToGrid w:val="0"/>
        <w:spacing w:line="360" w:lineRule="auto"/>
        <w:jc w:val="center"/>
        <w:rPr>
          <w:sz w:val="24"/>
        </w:rPr>
      </w:pPr>
    </w:p>
    <w:p w:rsidR="000F3DBD" w:rsidRPr="000F3DBD" w:rsidRDefault="000F3DBD" w:rsidP="000F3DBD">
      <w:pPr>
        <w:adjustRightInd w:val="0"/>
        <w:snapToGrid w:val="0"/>
        <w:spacing w:line="360" w:lineRule="auto"/>
        <w:jc w:val="center"/>
        <w:rPr>
          <w:sz w:val="24"/>
        </w:rPr>
      </w:pPr>
    </w:p>
    <w:p w:rsidR="000F3DBD" w:rsidRPr="000F3DBD" w:rsidRDefault="000F3DBD" w:rsidP="00FA7AE0">
      <w:pPr>
        <w:adjustRightInd w:val="0"/>
        <w:snapToGrid w:val="0"/>
        <w:spacing w:line="360" w:lineRule="auto"/>
        <w:jc w:val="center"/>
      </w:pPr>
      <w:r w:rsidRPr="000F3DBD">
        <w:rPr>
          <w:rFonts w:ascii="Arial" w:hAnsi="Arial" w:cs="Arial"/>
          <w:sz w:val="24"/>
        </w:rPr>
        <w:t>第</w:t>
      </w:r>
      <w:r w:rsidRPr="000F3DBD">
        <w:rPr>
          <w:rFonts w:ascii="Arial" w:hAnsi="Arial" w:cs="Arial"/>
          <w:sz w:val="24"/>
        </w:rPr>
        <w:t>×</w:t>
      </w:r>
      <w:r w:rsidRPr="000F3DBD">
        <w:rPr>
          <w:rFonts w:ascii="Arial" w:hAnsi="Arial" w:cs="Arial"/>
          <w:sz w:val="24"/>
        </w:rPr>
        <w:t>页</w:t>
      </w:r>
      <w:r w:rsidRPr="000F3DBD">
        <w:rPr>
          <w:rFonts w:ascii="Arial" w:hAnsi="Arial" w:cs="Arial"/>
          <w:sz w:val="24"/>
        </w:rPr>
        <w:t xml:space="preserve">    </w:t>
      </w:r>
      <w:r w:rsidRPr="000F3DBD">
        <w:rPr>
          <w:rFonts w:ascii="Arial" w:hAnsi="Arial" w:cs="Arial"/>
          <w:sz w:val="24"/>
        </w:rPr>
        <w:t>共</w:t>
      </w:r>
      <w:r w:rsidRPr="000F3DBD">
        <w:rPr>
          <w:rFonts w:ascii="Arial" w:hAnsi="Arial" w:cs="Arial"/>
          <w:sz w:val="24"/>
        </w:rPr>
        <w:t>×</w:t>
      </w:r>
      <w:r w:rsidRPr="000F3DBD">
        <w:rPr>
          <w:rFonts w:ascii="Arial" w:hAnsi="Arial" w:cs="Arial"/>
          <w:sz w:val="24"/>
        </w:rPr>
        <w:t>页</w:t>
      </w:r>
    </w:p>
    <w:p w:rsidR="000F3DBD" w:rsidRPr="000F3DBD" w:rsidRDefault="000F3DBD" w:rsidP="000F3DBD">
      <w:pPr>
        <w:jc w:val="center"/>
      </w:pPr>
      <w:r w:rsidRPr="000F3DBD">
        <w:t>———————————————</w:t>
      </w:r>
    </w:p>
    <w:p w:rsidR="000F3DBD" w:rsidRPr="000F3DBD" w:rsidRDefault="000F3DBD" w:rsidP="000F3DBD">
      <w:pPr>
        <w:rPr>
          <w:sz w:val="24"/>
        </w:rPr>
      </w:pPr>
    </w:p>
    <w:sectPr w:rsidR="000F3DBD" w:rsidRPr="000F3DBD">
      <w:footnotePr>
        <w:numFmt w:val="decimalFullWidth"/>
        <w:numRestart w:val="eachPage"/>
      </w:footnotePr>
      <w:pgSz w:w="11906" w:h="16838"/>
      <w:pgMar w:top="1588" w:right="1360" w:bottom="567" w:left="1418" w:header="851" w:footer="284" w:gutter="0"/>
      <w:pgNumType w:start="1"/>
      <w:cols w:space="720"/>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XU L M" w:date="2021-10-29T15:32:00Z" w:initials="XLM">
    <w:p w:rsidR="00AC713B" w:rsidRDefault="00AC713B" w:rsidP="00637157">
      <w:pPr>
        <w:pStyle w:val="a6"/>
        <w:ind w:left="1260" w:hanging="420"/>
      </w:pPr>
      <w:r>
        <w:rPr>
          <w:rStyle w:val="af6"/>
        </w:rPr>
        <w:annotationRef/>
      </w:r>
      <w:r>
        <w:rPr>
          <w:rFonts w:hint="eastAsia"/>
        </w:rPr>
        <w:t>补充校准证书格式表格</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F0D" w:rsidRDefault="00CB0F0D">
      <w:r>
        <w:separator/>
      </w:r>
    </w:p>
  </w:endnote>
  <w:endnote w:type="continuationSeparator" w:id="0">
    <w:p w:rsidR="00CB0F0D" w:rsidRDefault="00CB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ineta BT">
    <w:altName w:val="Calibri"/>
    <w:charset w:val="00"/>
    <w:family w:val="decorative"/>
    <w:pitch w:val="variable"/>
    <w:sig w:usb0="00000087" w:usb1="00000000" w:usb2="00000000" w:usb3="00000000" w:csb0="0000001B" w:csb1="00000000"/>
  </w:font>
  <w:font w:name="方正大标宋简体">
    <w:altName w:val="微软雅黑"/>
    <w:charset w:val="86"/>
    <w:family w:val="auto"/>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13B" w:rsidRDefault="00AC713B">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1</w:t>
    </w:r>
    <w:r>
      <w:fldChar w:fldCharType="end"/>
    </w:r>
  </w:p>
  <w:p w:rsidR="00AC713B" w:rsidRDefault="00AC713B">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13B" w:rsidRDefault="00AC713B">
    <w:pPr>
      <w:pStyle w:val="ad"/>
      <w:framePr w:wrap="around" w:vAnchor="text" w:hAnchor="page" w:x="10591" w:y="24"/>
      <w:rPr>
        <w:rStyle w:val="af5"/>
      </w:rPr>
    </w:pPr>
    <w:r>
      <w:fldChar w:fldCharType="begin"/>
    </w:r>
    <w:r>
      <w:rPr>
        <w:rStyle w:val="af5"/>
      </w:rPr>
      <w:instrText xml:space="preserve">PAGE  </w:instrText>
    </w:r>
    <w:r>
      <w:fldChar w:fldCharType="separate"/>
    </w:r>
    <w:r>
      <w:rPr>
        <w:rStyle w:val="af5"/>
        <w:noProof/>
      </w:rPr>
      <w:t>1</w:t>
    </w:r>
    <w:r>
      <w:fldChar w:fldCharType="end"/>
    </w:r>
  </w:p>
  <w:p w:rsidR="00AC713B" w:rsidRDefault="00AC713B">
    <w:pPr>
      <w:pStyle w:val="ad"/>
      <w:ind w:right="360" w:firstLine="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13B" w:rsidRDefault="00AC713B">
    <w:pPr>
      <w:pStyle w:val="ad"/>
      <w:ind w:right="360" w:firstLine="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13B" w:rsidRDefault="00AC713B">
    <w:pPr>
      <w:pStyle w:val="ad"/>
      <w:framePr w:wrap="around" w:vAnchor="text" w:hAnchor="margin" w:xAlign="right" w:y="1"/>
      <w:rPr>
        <w:rStyle w:val="af5"/>
      </w:rPr>
    </w:pPr>
    <w:r>
      <w:fldChar w:fldCharType="begin"/>
    </w:r>
    <w:r>
      <w:rPr>
        <w:rStyle w:val="af5"/>
      </w:rPr>
      <w:instrText xml:space="preserve">PAGE  </w:instrText>
    </w:r>
    <w:r>
      <w:fldChar w:fldCharType="end"/>
    </w:r>
  </w:p>
  <w:p w:rsidR="00AC713B" w:rsidRDefault="00AC713B">
    <w:pPr>
      <w:pStyle w:val="ad"/>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lang w:val="zh-CN"/>
      </w:rPr>
      <w:id w:val="4420229"/>
      <w:docPartObj>
        <w:docPartGallery w:val="AutoText"/>
      </w:docPartObj>
    </w:sdtPr>
    <w:sdtEndPr/>
    <w:sdtContent>
      <w:p w:rsidR="00AC713B" w:rsidRDefault="00AC713B">
        <w:pPr>
          <w:pStyle w:val="ad"/>
          <w:jc w:val="right"/>
        </w:pPr>
        <w:r>
          <w:rPr>
            <w:lang w:val="zh-CN"/>
          </w:rPr>
          <w:t xml:space="preserve"> </w:t>
        </w:r>
        <w:r>
          <w:fldChar w:fldCharType="begin"/>
        </w:r>
        <w:r>
          <w:instrText xml:space="preserve"> PAGE   \* MERGEFORMAT </w:instrText>
        </w:r>
        <w:r>
          <w:fldChar w:fldCharType="separate"/>
        </w:r>
        <w:r w:rsidR="004A5352" w:rsidRPr="004A5352">
          <w:rPr>
            <w:noProof/>
            <w:lang w:val="zh-CN"/>
          </w:rPr>
          <w:t>2</w:t>
        </w:r>
        <w:r>
          <w:rPr>
            <w:lang w:val="zh-CN"/>
          </w:rPr>
          <w:fldChar w:fldCharType="end"/>
        </w:r>
      </w:p>
    </w:sdtContent>
  </w:sdt>
  <w:p w:rsidR="00AC713B" w:rsidRDefault="00AC713B">
    <w:pPr>
      <w:pStyle w:val="ad"/>
      <w:ind w:right="360"/>
      <w:rPr>
        <w:rStyle w:val="af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F0D" w:rsidRDefault="00CB0F0D">
      <w:r>
        <w:separator/>
      </w:r>
    </w:p>
  </w:footnote>
  <w:footnote w:type="continuationSeparator" w:id="0">
    <w:p w:rsidR="00CB0F0D" w:rsidRDefault="00CB0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13B" w:rsidRDefault="00AC713B">
    <w:pPr>
      <w:pStyle w:val="22"/>
      <w:rPr>
        <w:b/>
        <w:bCs/>
        <w:sz w:val="21"/>
        <w:szCs w:val="21"/>
      </w:rPr>
    </w:pPr>
    <w:r>
      <w:rPr>
        <w:rFonts w:hint="eastAsia"/>
        <w:sz w:val="21"/>
        <w:szCs w:val="21"/>
      </w:rPr>
      <w:t>JJF 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13B" w:rsidRDefault="00AC713B">
    <w:pPr>
      <w:pStyle w:val="22"/>
      <w:jc w:val="both"/>
    </w:pPr>
  </w:p>
  <w:p w:rsidR="00AC713B" w:rsidRDefault="00AC713B">
    <w:pPr>
      <w:pStyle w:val="22"/>
    </w:pPr>
  </w:p>
  <w:p w:rsidR="00AC713B" w:rsidRDefault="00AC713B">
    <w:pPr>
      <w:pStyle w:val="22"/>
      <w:rPr>
        <w:b/>
        <w:bCs/>
        <w:sz w:val="21"/>
        <w:szCs w:val="21"/>
      </w:rPr>
    </w:pPr>
    <w:r>
      <w:rPr>
        <w:rFonts w:hint="eastAsia"/>
        <w:b/>
        <w:bCs/>
        <w:sz w:val="21"/>
        <w:szCs w:val="21"/>
      </w:rPr>
      <w:t>JJF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BA43B7"/>
    <w:multiLevelType w:val="hybridMultilevel"/>
    <w:tmpl w:val="2444D034"/>
    <w:lvl w:ilvl="0" w:tplc="1D3CE3C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comments="0" w:insDel="0" w:formatting="0" w:inkAnnotations="0"/>
  <w:defaultTabStop w:val="420"/>
  <w:drawingGridHorizontalSpacing w:val="2"/>
  <w:drawingGridVerticalSpacing w:val="3"/>
  <w:displayHorizontalDrawingGridEvery w:val="0"/>
  <w:displayVerticalDrawingGridEvery w:val="2"/>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63"/>
    <w:rsid w:val="00001039"/>
    <w:rsid w:val="0000135F"/>
    <w:rsid w:val="00001C5E"/>
    <w:rsid w:val="00001D30"/>
    <w:rsid w:val="00002613"/>
    <w:rsid w:val="00002ABE"/>
    <w:rsid w:val="00003023"/>
    <w:rsid w:val="00003E78"/>
    <w:rsid w:val="00003F6B"/>
    <w:rsid w:val="000042BD"/>
    <w:rsid w:val="00004E28"/>
    <w:rsid w:val="000057E0"/>
    <w:rsid w:val="000072A6"/>
    <w:rsid w:val="0000742F"/>
    <w:rsid w:val="00007C99"/>
    <w:rsid w:val="000100C2"/>
    <w:rsid w:val="000117FA"/>
    <w:rsid w:val="00011ABD"/>
    <w:rsid w:val="00011F20"/>
    <w:rsid w:val="0001259C"/>
    <w:rsid w:val="00013439"/>
    <w:rsid w:val="00013AC4"/>
    <w:rsid w:val="00013CB4"/>
    <w:rsid w:val="000140DB"/>
    <w:rsid w:val="000144F2"/>
    <w:rsid w:val="00015D12"/>
    <w:rsid w:val="00017F26"/>
    <w:rsid w:val="0002069D"/>
    <w:rsid w:val="00020783"/>
    <w:rsid w:val="00020FFB"/>
    <w:rsid w:val="00021AFF"/>
    <w:rsid w:val="00021FF7"/>
    <w:rsid w:val="00022182"/>
    <w:rsid w:val="00025C3A"/>
    <w:rsid w:val="00027201"/>
    <w:rsid w:val="000273CD"/>
    <w:rsid w:val="00031E6A"/>
    <w:rsid w:val="000330DE"/>
    <w:rsid w:val="00033A18"/>
    <w:rsid w:val="00034D17"/>
    <w:rsid w:val="000350BB"/>
    <w:rsid w:val="00035E7E"/>
    <w:rsid w:val="000360ED"/>
    <w:rsid w:val="00037EAB"/>
    <w:rsid w:val="00040137"/>
    <w:rsid w:val="00040887"/>
    <w:rsid w:val="0004101F"/>
    <w:rsid w:val="000418E4"/>
    <w:rsid w:val="00041CE7"/>
    <w:rsid w:val="00042646"/>
    <w:rsid w:val="00042663"/>
    <w:rsid w:val="00043C1A"/>
    <w:rsid w:val="000447A8"/>
    <w:rsid w:val="00046982"/>
    <w:rsid w:val="00047001"/>
    <w:rsid w:val="0004735C"/>
    <w:rsid w:val="00047AB2"/>
    <w:rsid w:val="00050039"/>
    <w:rsid w:val="00050A8B"/>
    <w:rsid w:val="0005275B"/>
    <w:rsid w:val="0005425C"/>
    <w:rsid w:val="000567A9"/>
    <w:rsid w:val="00060491"/>
    <w:rsid w:val="0006084B"/>
    <w:rsid w:val="00060D82"/>
    <w:rsid w:val="00061BEB"/>
    <w:rsid w:val="0006381C"/>
    <w:rsid w:val="0006429B"/>
    <w:rsid w:val="00064F05"/>
    <w:rsid w:val="000654CF"/>
    <w:rsid w:val="000671A8"/>
    <w:rsid w:val="000672D9"/>
    <w:rsid w:val="00070AA5"/>
    <w:rsid w:val="00071013"/>
    <w:rsid w:val="00071A0F"/>
    <w:rsid w:val="00072E2E"/>
    <w:rsid w:val="00073269"/>
    <w:rsid w:val="00073EFF"/>
    <w:rsid w:val="000746A6"/>
    <w:rsid w:val="0007473A"/>
    <w:rsid w:val="000767B5"/>
    <w:rsid w:val="000767D8"/>
    <w:rsid w:val="00077F97"/>
    <w:rsid w:val="000805EF"/>
    <w:rsid w:val="00080BE0"/>
    <w:rsid w:val="00081E18"/>
    <w:rsid w:val="00082E72"/>
    <w:rsid w:val="00083E17"/>
    <w:rsid w:val="00084B56"/>
    <w:rsid w:val="000874E7"/>
    <w:rsid w:val="00087A7F"/>
    <w:rsid w:val="00090196"/>
    <w:rsid w:val="00090A18"/>
    <w:rsid w:val="000915F5"/>
    <w:rsid w:val="0009176C"/>
    <w:rsid w:val="00092DEC"/>
    <w:rsid w:val="0009320A"/>
    <w:rsid w:val="000937BB"/>
    <w:rsid w:val="00094FE4"/>
    <w:rsid w:val="00095143"/>
    <w:rsid w:val="00096997"/>
    <w:rsid w:val="00096CB3"/>
    <w:rsid w:val="000975ED"/>
    <w:rsid w:val="000A056E"/>
    <w:rsid w:val="000A3469"/>
    <w:rsid w:val="000A406C"/>
    <w:rsid w:val="000A4237"/>
    <w:rsid w:val="000A4D8D"/>
    <w:rsid w:val="000A531C"/>
    <w:rsid w:val="000A56AD"/>
    <w:rsid w:val="000A72B1"/>
    <w:rsid w:val="000A7664"/>
    <w:rsid w:val="000A79C8"/>
    <w:rsid w:val="000B1398"/>
    <w:rsid w:val="000B2E2A"/>
    <w:rsid w:val="000B311F"/>
    <w:rsid w:val="000B3A5D"/>
    <w:rsid w:val="000B523D"/>
    <w:rsid w:val="000B56E4"/>
    <w:rsid w:val="000B6DBF"/>
    <w:rsid w:val="000B6ECE"/>
    <w:rsid w:val="000B79FF"/>
    <w:rsid w:val="000B7AB6"/>
    <w:rsid w:val="000C12DB"/>
    <w:rsid w:val="000C29F6"/>
    <w:rsid w:val="000C3276"/>
    <w:rsid w:val="000C3AF7"/>
    <w:rsid w:val="000C46F3"/>
    <w:rsid w:val="000C601B"/>
    <w:rsid w:val="000C78B4"/>
    <w:rsid w:val="000D148C"/>
    <w:rsid w:val="000D2363"/>
    <w:rsid w:val="000D30DD"/>
    <w:rsid w:val="000D4336"/>
    <w:rsid w:val="000D6AED"/>
    <w:rsid w:val="000E24BF"/>
    <w:rsid w:val="000E315F"/>
    <w:rsid w:val="000E39C0"/>
    <w:rsid w:val="000E3D83"/>
    <w:rsid w:val="000E5141"/>
    <w:rsid w:val="000E550E"/>
    <w:rsid w:val="000E5B2F"/>
    <w:rsid w:val="000E5E73"/>
    <w:rsid w:val="000E63AB"/>
    <w:rsid w:val="000E6DD2"/>
    <w:rsid w:val="000F035A"/>
    <w:rsid w:val="000F06AD"/>
    <w:rsid w:val="000F0C16"/>
    <w:rsid w:val="000F1230"/>
    <w:rsid w:val="000F2E71"/>
    <w:rsid w:val="000F36A8"/>
    <w:rsid w:val="000F389E"/>
    <w:rsid w:val="000F3DBD"/>
    <w:rsid w:val="000F4918"/>
    <w:rsid w:val="000F4B40"/>
    <w:rsid w:val="000F5BD5"/>
    <w:rsid w:val="000F7325"/>
    <w:rsid w:val="000F7577"/>
    <w:rsid w:val="000F7F10"/>
    <w:rsid w:val="00101C87"/>
    <w:rsid w:val="00102AA1"/>
    <w:rsid w:val="00105632"/>
    <w:rsid w:val="001058AD"/>
    <w:rsid w:val="00106C73"/>
    <w:rsid w:val="0011076A"/>
    <w:rsid w:val="001113D5"/>
    <w:rsid w:val="001121FA"/>
    <w:rsid w:val="00112F05"/>
    <w:rsid w:val="00113BFC"/>
    <w:rsid w:val="00115122"/>
    <w:rsid w:val="00115B91"/>
    <w:rsid w:val="001161A3"/>
    <w:rsid w:val="00120440"/>
    <w:rsid w:val="00120D78"/>
    <w:rsid w:val="00121035"/>
    <w:rsid w:val="001221E6"/>
    <w:rsid w:val="00122A81"/>
    <w:rsid w:val="001252F1"/>
    <w:rsid w:val="00126024"/>
    <w:rsid w:val="001274B7"/>
    <w:rsid w:val="001306AF"/>
    <w:rsid w:val="001309FD"/>
    <w:rsid w:val="00130E7A"/>
    <w:rsid w:val="00131943"/>
    <w:rsid w:val="00131B02"/>
    <w:rsid w:val="00131BAD"/>
    <w:rsid w:val="001330F4"/>
    <w:rsid w:val="00133F51"/>
    <w:rsid w:val="001341D1"/>
    <w:rsid w:val="0013495C"/>
    <w:rsid w:val="00134C64"/>
    <w:rsid w:val="00135232"/>
    <w:rsid w:val="00135EC0"/>
    <w:rsid w:val="00136CA8"/>
    <w:rsid w:val="00137CE0"/>
    <w:rsid w:val="0014015D"/>
    <w:rsid w:val="00140C90"/>
    <w:rsid w:val="00143174"/>
    <w:rsid w:val="00143645"/>
    <w:rsid w:val="001439DE"/>
    <w:rsid w:val="00144504"/>
    <w:rsid w:val="0014456C"/>
    <w:rsid w:val="00144929"/>
    <w:rsid w:val="00145539"/>
    <w:rsid w:val="00145CD1"/>
    <w:rsid w:val="00151262"/>
    <w:rsid w:val="001516C9"/>
    <w:rsid w:val="00152A5E"/>
    <w:rsid w:val="00152B02"/>
    <w:rsid w:val="0015421F"/>
    <w:rsid w:val="00155D5A"/>
    <w:rsid w:val="00157850"/>
    <w:rsid w:val="00157B34"/>
    <w:rsid w:val="00160277"/>
    <w:rsid w:val="0016154A"/>
    <w:rsid w:val="00161BB8"/>
    <w:rsid w:val="0016201D"/>
    <w:rsid w:val="0016214C"/>
    <w:rsid w:val="00162E76"/>
    <w:rsid w:val="00163714"/>
    <w:rsid w:val="001637F4"/>
    <w:rsid w:val="0016479D"/>
    <w:rsid w:val="001650B9"/>
    <w:rsid w:val="00165107"/>
    <w:rsid w:val="00166114"/>
    <w:rsid w:val="00166E1E"/>
    <w:rsid w:val="001671DC"/>
    <w:rsid w:val="00170D28"/>
    <w:rsid w:val="001712B9"/>
    <w:rsid w:val="001726E7"/>
    <w:rsid w:val="00172885"/>
    <w:rsid w:val="00172A27"/>
    <w:rsid w:val="001732FD"/>
    <w:rsid w:val="00173EA3"/>
    <w:rsid w:val="00174BC3"/>
    <w:rsid w:val="00175E51"/>
    <w:rsid w:val="00176B1B"/>
    <w:rsid w:val="001770B9"/>
    <w:rsid w:val="001813AE"/>
    <w:rsid w:val="00181D09"/>
    <w:rsid w:val="00182AD6"/>
    <w:rsid w:val="00183590"/>
    <w:rsid w:val="001835DA"/>
    <w:rsid w:val="00183933"/>
    <w:rsid w:val="001846F9"/>
    <w:rsid w:val="00184F94"/>
    <w:rsid w:val="00184FFA"/>
    <w:rsid w:val="00186429"/>
    <w:rsid w:val="00186729"/>
    <w:rsid w:val="00187776"/>
    <w:rsid w:val="00187EC8"/>
    <w:rsid w:val="001907AE"/>
    <w:rsid w:val="00190BEB"/>
    <w:rsid w:val="00190CF9"/>
    <w:rsid w:val="00191957"/>
    <w:rsid w:val="0019211B"/>
    <w:rsid w:val="001922D5"/>
    <w:rsid w:val="00192BDE"/>
    <w:rsid w:val="001933BF"/>
    <w:rsid w:val="001939E6"/>
    <w:rsid w:val="00194AD7"/>
    <w:rsid w:val="00195CBB"/>
    <w:rsid w:val="00195E73"/>
    <w:rsid w:val="00197134"/>
    <w:rsid w:val="001A06A4"/>
    <w:rsid w:val="001A125E"/>
    <w:rsid w:val="001A1B6C"/>
    <w:rsid w:val="001A2A0D"/>
    <w:rsid w:val="001A2C1D"/>
    <w:rsid w:val="001A2EA4"/>
    <w:rsid w:val="001A3DA4"/>
    <w:rsid w:val="001A41BF"/>
    <w:rsid w:val="001A4491"/>
    <w:rsid w:val="001A45F5"/>
    <w:rsid w:val="001A4703"/>
    <w:rsid w:val="001A4B62"/>
    <w:rsid w:val="001A5079"/>
    <w:rsid w:val="001A59F8"/>
    <w:rsid w:val="001A767A"/>
    <w:rsid w:val="001B0C22"/>
    <w:rsid w:val="001B160E"/>
    <w:rsid w:val="001B1CD3"/>
    <w:rsid w:val="001B1F21"/>
    <w:rsid w:val="001B269A"/>
    <w:rsid w:val="001B2B8E"/>
    <w:rsid w:val="001B4253"/>
    <w:rsid w:val="001B5B64"/>
    <w:rsid w:val="001B6134"/>
    <w:rsid w:val="001B631D"/>
    <w:rsid w:val="001B7444"/>
    <w:rsid w:val="001B7698"/>
    <w:rsid w:val="001B7807"/>
    <w:rsid w:val="001B7849"/>
    <w:rsid w:val="001C028D"/>
    <w:rsid w:val="001C144E"/>
    <w:rsid w:val="001C1EAB"/>
    <w:rsid w:val="001C240B"/>
    <w:rsid w:val="001C4173"/>
    <w:rsid w:val="001C7867"/>
    <w:rsid w:val="001C7C29"/>
    <w:rsid w:val="001D09FF"/>
    <w:rsid w:val="001D271E"/>
    <w:rsid w:val="001D2C73"/>
    <w:rsid w:val="001D31BE"/>
    <w:rsid w:val="001D3AB1"/>
    <w:rsid w:val="001D4B38"/>
    <w:rsid w:val="001D59DA"/>
    <w:rsid w:val="001D59F8"/>
    <w:rsid w:val="001E01C3"/>
    <w:rsid w:val="001E082F"/>
    <w:rsid w:val="001E1D05"/>
    <w:rsid w:val="001E2152"/>
    <w:rsid w:val="001E22EB"/>
    <w:rsid w:val="001E3730"/>
    <w:rsid w:val="001E3F0B"/>
    <w:rsid w:val="001E7319"/>
    <w:rsid w:val="001E7C99"/>
    <w:rsid w:val="001F002D"/>
    <w:rsid w:val="001F0F0E"/>
    <w:rsid w:val="001F0F71"/>
    <w:rsid w:val="001F1B00"/>
    <w:rsid w:val="001F3077"/>
    <w:rsid w:val="001F320B"/>
    <w:rsid w:val="001F420A"/>
    <w:rsid w:val="001F4EC5"/>
    <w:rsid w:val="001F54C2"/>
    <w:rsid w:val="001F686E"/>
    <w:rsid w:val="00201329"/>
    <w:rsid w:val="00201FD2"/>
    <w:rsid w:val="00202A8F"/>
    <w:rsid w:val="002033DA"/>
    <w:rsid w:val="002043B2"/>
    <w:rsid w:val="00205C18"/>
    <w:rsid w:val="002063FB"/>
    <w:rsid w:val="00206FA8"/>
    <w:rsid w:val="00207EA9"/>
    <w:rsid w:val="002101CC"/>
    <w:rsid w:val="00211399"/>
    <w:rsid w:val="00211576"/>
    <w:rsid w:val="002126AA"/>
    <w:rsid w:val="00213148"/>
    <w:rsid w:val="00214F70"/>
    <w:rsid w:val="00214FF1"/>
    <w:rsid w:val="0021688F"/>
    <w:rsid w:val="00220D95"/>
    <w:rsid w:val="00221BEC"/>
    <w:rsid w:val="00221E58"/>
    <w:rsid w:val="0022381D"/>
    <w:rsid w:val="002243C0"/>
    <w:rsid w:val="00224532"/>
    <w:rsid w:val="002247E8"/>
    <w:rsid w:val="00224956"/>
    <w:rsid w:val="0022500C"/>
    <w:rsid w:val="00226C67"/>
    <w:rsid w:val="00226DAE"/>
    <w:rsid w:val="00227983"/>
    <w:rsid w:val="00231B37"/>
    <w:rsid w:val="00231C5C"/>
    <w:rsid w:val="00233B2F"/>
    <w:rsid w:val="00234451"/>
    <w:rsid w:val="00234854"/>
    <w:rsid w:val="0023538B"/>
    <w:rsid w:val="0023593B"/>
    <w:rsid w:val="00235A7B"/>
    <w:rsid w:val="0023641B"/>
    <w:rsid w:val="0024001A"/>
    <w:rsid w:val="00240C55"/>
    <w:rsid w:val="002421E9"/>
    <w:rsid w:val="002432AA"/>
    <w:rsid w:val="00243D0D"/>
    <w:rsid w:val="00244133"/>
    <w:rsid w:val="00246716"/>
    <w:rsid w:val="00246B46"/>
    <w:rsid w:val="0025004D"/>
    <w:rsid w:val="00250E41"/>
    <w:rsid w:val="002512EE"/>
    <w:rsid w:val="0025252B"/>
    <w:rsid w:val="00253AF3"/>
    <w:rsid w:val="0025421D"/>
    <w:rsid w:val="002551E7"/>
    <w:rsid w:val="00255486"/>
    <w:rsid w:val="002560A3"/>
    <w:rsid w:val="002564D5"/>
    <w:rsid w:val="002568A7"/>
    <w:rsid w:val="0025781E"/>
    <w:rsid w:val="00260286"/>
    <w:rsid w:val="00260F8A"/>
    <w:rsid w:val="002612F1"/>
    <w:rsid w:val="002621A4"/>
    <w:rsid w:val="00263599"/>
    <w:rsid w:val="0026548E"/>
    <w:rsid w:val="0026567D"/>
    <w:rsid w:val="002659A4"/>
    <w:rsid w:val="00265D3A"/>
    <w:rsid w:val="0026680C"/>
    <w:rsid w:val="0026729E"/>
    <w:rsid w:val="00272591"/>
    <w:rsid w:val="00272C3E"/>
    <w:rsid w:val="00273564"/>
    <w:rsid w:val="002736ED"/>
    <w:rsid w:val="00273C4D"/>
    <w:rsid w:val="00273D4F"/>
    <w:rsid w:val="00274F4C"/>
    <w:rsid w:val="00276365"/>
    <w:rsid w:val="00277E5A"/>
    <w:rsid w:val="0028024B"/>
    <w:rsid w:val="002823EA"/>
    <w:rsid w:val="002824C5"/>
    <w:rsid w:val="002828AA"/>
    <w:rsid w:val="00282918"/>
    <w:rsid w:val="00282A51"/>
    <w:rsid w:val="00282E46"/>
    <w:rsid w:val="00282F04"/>
    <w:rsid w:val="002832AF"/>
    <w:rsid w:val="00283FB8"/>
    <w:rsid w:val="002843FC"/>
    <w:rsid w:val="002844AE"/>
    <w:rsid w:val="002845EC"/>
    <w:rsid w:val="00284F39"/>
    <w:rsid w:val="00285334"/>
    <w:rsid w:val="002868E0"/>
    <w:rsid w:val="00286F36"/>
    <w:rsid w:val="00287184"/>
    <w:rsid w:val="00287A44"/>
    <w:rsid w:val="00287CDF"/>
    <w:rsid w:val="00287FE9"/>
    <w:rsid w:val="002905AD"/>
    <w:rsid w:val="0029161E"/>
    <w:rsid w:val="0029250E"/>
    <w:rsid w:val="00292772"/>
    <w:rsid w:val="002940E0"/>
    <w:rsid w:val="0029441B"/>
    <w:rsid w:val="00295386"/>
    <w:rsid w:val="0029554F"/>
    <w:rsid w:val="00296A52"/>
    <w:rsid w:val="00297AC5"/>
    <w:rsid w:val="00297E24"/>
    <w:rsid w:val="00297E3C"/>
    <w:rsid w:val="002A237B"/>
    <w:rsid w:val="002A3A09"/>
    <w:rsid w:val="002A4882"/>
    <w:rsid w:val="002B004D"/>
    <w:rsid w:val="002B0AF9"/>
    <w:rsid w:val="002B1B98"/>
    <w:rsid w:val="002B1DB6"/>
    <w:rsid w:val="002B2A14"/>
    <w:rsid w:val="002B47AE"/>
    <w:rsid w:val="002B5ACF"/>
    <w:rsid w:val="002B606C"/>
    <w:rsid w:val="002B660B"/>
    <w:rsid w:val="002B74F7"/>
    <w:rsid w:val="002B78BC"/>
    <w:rsid w:val="002C0704"/>
    <w:rsid w:val="002C14DE"/>
    <w:rsid w:val="002C18B6"/>
    <w:rsid w:val="002C2F83"/>
    <w:rsid w:val="002C2FD5"/>
    <w:rsid w:val="002C3B3B"/>
    <w:rsid w:val="002C5CB2"/>
    <w:rsid w:val="002C61CB"/>
    <w:rsid w:val="002C7035"/>
    <w:rsid w:val="002C7277"/>
    <w:rsid w:val="002C738C"/>
    <w:rsid w:val="002C73A4"/>
    <w:rsid w:val="002C74AE"/>
    <w:rsid w:val="002C7AE6"/>
    <w:rsid w:val="002D0AD0"/>
    <w:rsid w:val="002D0C40"/>
    <w:rsid w:val="002D1534"/>
    <w:rsid w:val="002D16DC"/>
    <w:rsid w:val="002D192A"/>
    <w:rsid w:val="002D2F33"/>
    <w:rsid w:val="002D5050"/>
    <w:rsid w:val="002D66CA"/>
    <w:rsid w:val="002D6C90"/>
    <w:rsid w:val="002D6D13"/>
    <w:rsid w:val="002D77F0"/>
    <w:rsid w:val="002E129E"/>
    <w:rsid w:val="002E2F19"/>
    <w:rsid w:val="002E39D3"/>
    <w:rsid w:val="002E3C91"/>
    <w:rsid w:val="002E3E57"/>
    <w:rsid w:val="002E47F2"/>
    <w:rsid w:val="002E69DC"/>
    <w:rsid w:val="002E6AB6"/>
    <w:rsid w:val="002E7034"/>
    <w:rsid w:val="002E7930"/>
    <w:rsid w:val="002F0D82"/>
    <w:rsid w:val="002F1040"/>
    <w:rsid w:val="002F2498"/>
    <w:rsid w:val="002F2F26"/>
    <w:rsid w:val="002F34CC"/>
    <w:rsid w:val="002F4480"/>
    <w:rsid w:val="002F4D9A"/>
    <w:rsid w:val="002F5B8E"/>
    <w:rsid w:val="002F6228"/>
    <w:rsid w:val="002F6DFC"/>
    <w:rsid w:val="002F7C70"/>
    <w:rsid w:val="00300F72"/>
    <w:rsid w:val="00302C3F"/>
    <w:rsid w:val="00303A75"/>
    <w:rsid w:val="0030446A"/>
    <w:rsid w:val="00305298"/>
    <w:rsid w:val="00305586"/>
    <w:rsid w:val="0030661F"/>
    <w:rsid w:val="00307704"/>
    <w:rsid w:val="0031186B"/>
    <w:rsid w:val="00313A8E"/>
    <w:rsid w:val="00313E2D"/>
    <w:rsid w:val="003143A2"/>
    <w:rsid w:val="00314F8C"/>
    <w:rsid w:val="003155FC"/>
    <w:rsid w:val="00315A86"/>
    <w:rsid w:val="00315EC5"/>
    <w:rsid w:val="003160B2"/>
    <w:rsid w:val="00316408"/>
    <w:rsid w:val="00316CC6"/>
    <w:rsid w:val="003174E9"/>
    <w:rsid w:val="00320C97"/>
    <w:rsid w:val="003218CC"/>
    <w:rsid w:val="00321EEC"/>
    <w:rsid w:val="00325243"/>
    <w:rsid w:val="0032554C"/>
    <w:rsid w:val="00326B57"/>
    <w:rsid w:val="00326DB2"/>
    <w:rsid w:val="00330A8B"/>
    <w:rsid w:val="00331040"/>
    <w:rsid w:val="00332283"/>
    <w:rsid w:val="00332868"/>
    <w:rsid w:val="003339E6"/>
    <w:rsid w:val="00333B3A"/>
    <w:rsid w:val="0033482B"/>
    <w:rsid w:val="00334D2A"/>
    <w:rsid w:val="00334E32"/>
    <w:rsid w:val="003409F6"/>
    <w:rsid w:val="00340E1A"/>
    <w:rsid w:val="003410C5"/>
    <w:rsid w:val="00341130"/>
    <w:rsid w:val="003414FA"/>
    <w:rsid w:val="00342DC2"/>
    <w:rsid w:val="00342E4F"/>
    <w:rsid w:val="00344F84"/>
    <w:rsid w:val="0034511C"/>
    <w:rsid w:val="00345C76"/>
    <w:rsid w:val="00345D3C"/>
    <w:rsid w:val="003468FB"/>
    <w:rsid w:val="0035051C"/>
    <w:rsid w:val="00350813"/>
    <w:rsid w:val="003509B4"/>
    <w:rsid w:val="00350E7F"/>
    <w:rsid w:val="00351369"/>
    <w:rsid w:val="00352528"/>
    <w:rsid w:val="0035254F"/>
    <w:rsid w:val="00353A7A"/>
    <w:rsid w:val="00353CE0"/>
    <w:rsid w:val="003544A9"/>
    <w:rsid w:val="00354D8F"/>
    <w:rsid w:val="003566D0"/>
    <w:rsid w:val="003575BC"/>
    <w:rsid w:val="00357B1D"/>
    <w:rsid w:val="00360729"/>
    <w:rsid w:val="003616A4"/>
    <w:rsid w:val="00361B01"/>
    <w:rsid w:val="00361B2F"/>
    <w:rsid w:val="003620EC"/>
    <w:rsid w:val="003626AD"/>
    <w:rsid w:val="00362976"/>
    <w:rsid w:val="0036522E"/>
    <w:rsid w:val="0036546E"/>
    <w:rsid w:val="00365BC6"/>
    <w:rsid w:val="00365FE8"/>
    <w:rsid w:val="00366983"/>
    <w:rsid w:val="00366FCD"/>
    <w:rsid w:val="00367A9D"/>
    <w:rsid w:val="00370503"/>
    <w:rsid w:val="00370776"/>
    <w:rsid w:val="00371298"/>
    <w:rsid w:val="00371362"/>
    <w:rsid w:val="003718C1"/>
    <w:rsid w:val="00371F2A"/>
    <w:rsid w:val="00373163"/>
    <w:rsid w:val="00373B46"/>
    <w:rsid w:val="00373C2F"/>
    <w:rsid w:val="00374383"/>
    <w:rsid w:val="00374637"/>
    <w:rsid w:val="00374A40"/>
    <w:rsid w:val="00374D7D"/>
    <w:rsid w:val="00374E4A"/>
    <w:rsid w:val="00376754"/>
    <w:rsid w:val="0038075C"/>
    <w:rsid w:val="00380AD2"/>
    <w:rsid w:val="00381194"/>
    <w:rsid w:val="003811C8"/>
    <w:rsid w:val="00383099"/>
    <w:rsid w:val="00383318"/>
    <w:rsid w:val="00383868"/>
    <w:rsid w:val="00384A4B"/>
    <w:rsid w:val="003865EC"/>
    <w:rsid w:val="0038798E"/>
    <w:rsid w:val="00390739"/>
    <w:rsid w:val="00390A65"/>
    <w:rsid w:val="00390D8E"/>
    <w:rsid w:val="003914FE"/>
    <w:rsid w:val="00392242"/>
    <w:rsid w:val="00392425"/>
    <w:rsid w:val="003931A6"/>
    <w:rsid w:val="003940FC"/>
    <w:rsid w:val="003949D6"/>
    <w:rsid w:val="00394E5C"/>
    <w:rsid w:val="003958C7"/>
    <w:rsid w:val="00395973"/>
    <w:rsid w:val="00395B02"/>
    <w:rsid w:val="00395D97"/>
    <w:rsid w:val="00396B11"/>
    <w:rsid w:val="00397262"/>
    <w:rsid w:val="00397F43"/>
    <w:rsid w:val="003A0476"/>
    <w:rsid w:val="003A072A"/>
    <w:rsid w:val="003A0746"/>
    <w:rsid w:val="003A1DDC"/>
    <w:rsid w:val="003A20AA"/>
    <w:rsid w:val="003A223A"/>
    <w:rsid w:val="003A2EE3"/>
    <w:rsid w:val="003A4D91"/>
    <w:rsid w:val="003A4E23"/>
    <w:rsid w:val="003A4F3D"/>
    <w:rsid w:val="003B01B9"/>
    <w:rsid w:val="003B063B"/>
    <w:rsid w:val="003B0A7D"/>
    <w:rsid w:val="003B16C6"/>
    <w:rsid w:val="003B3AB6"/>
    <w:rsid w:val="003B4BE5"/>
    <w:rsid w:val="003B4E41"/>
    <w:rsid w:val="003B60C5"/>
    <w:rsid w:val="003B6FB2"/>
    <w:rsid w:val="003B7132"/>
    <w:rsid w:val="003C0026"/>
    <w:rsid w:val="003C0B45"/>
    <w:rsid w:val="003C3541"/>
    <w:rsid w:val="003C47A2"/>
    <w:rsid w:val="003C489D"/>
    <w:rsid w:val="003C5039"/>
    <w:rsid w:val="003C6137"/>
    <w:rsid w:val="003C7079"/>
    <w:rsid w:val="003C74C7"/>
    <w:rsid w:val="003C7554"/>
    <w:rsid w:val="003C7BEF"/>
    <w:rsid w:val="003D0FE8"/>
    <w:rsid w:val="003D1372"/>
    <w:rsid w:val="003D20CD"/>
    <w:rsid w:val="003D3358"/>
    <w:rsid w:val="003D34FD"/>
    <w:rsid w:val="003D3FB2"/>
    <w:rsid w:val="003D4B26"/>
    <w:rsid w:val="003D7DDE"/>
    <w:rsid w:val="003E01D2"/>
    <w:rsid w:val="003E044A"/>
    <w:rsid w:val="003E049C"/>
    <w:rsid w:val="003E0999"/>
    <w:rsid w:val="003E16FA"/>
    <w:rsid w:val="003E28C2"/>
    <w:rsid w:val="003E5164"/>
    <w:rsid w:val="003E594C"/>
    <w:rsid w:val="003E7A95"/>
    <w:rsid w:val="003F1DDB"/>
    <w:rsid w:val="003F1E95"/>
    <w:rsid w:val="003F215E"/>
    <w:rsid w:val="003F353C"/>
    <w:rsid w:val="003F5286"/>
    <w:rsid w:val="003F5423"/>
    <w:rsid w:val="003F56EF"/>
    <w:rsid w:val="003F6239"/>
    <w:rsid w:val="003F762D"/>
    <w:rsid w:val="003F7780"/>
    <w:rsid w:val="003F7AC0"/>
    <w:rsid w:val="0040034B"/>
    <w:rsid w:val="004019CB"/>
    <w:rsid w:val="00401A4F"/>
    <w:rsid w:val="00402678"/>
    <w:rsid w:val="0040371A"/>
    <w:rsid w:val="00404ACC"/>
    <w:rsid w:val="00404CF5"/>
    <w:rsid w:val="00406C4A"/>
    <w:rsid w:val="004076A4"/>
    <w:rsid w:val="00407C3C"/>
    <w:rsid w:val="00407D41"/>
    <w:rsid w:val="00411E02"/>
    <w:rsid w:val="00411E93"/>
    <w:rsid w:val="00412ED9"/>
    <w:rsid w:val="0041360D"/>
    <w:rsid w:val="00413ECD"/>
    <w:rsid w:val="004141A5"/>
    <w:rsid w:val="00414434"/>
    <w:rsid w:val="004149CE"/>
    <w:rsid w:val="00414AEC"/>
    <w:rsid w:val="00414ED1"/>
    <w:rsid w:val="00415EA1"/>
    <w:rsid w:val="0041610E"/>
    <w:rsid w:val="004171EC"/>
    <w:rsid w:val="0041725A"/>
    <w:rsid w:val="00417278"/>
    <w:rsid w:val="0042003B"/>
    <w:rsid w:val="00420BD6"/>
    <w:rsid w:val="00421585"/>
    <w:rsid w:val="00421DF6"/>
    <w:rsid w:val="00424515"/>
    <w:rsid w:val="0042504A"/>
    <w:rsid w:val="00425932"/>
    <w:rsid w:val="00425F4A"/>
    <w:rsid w:val="00426DD6"/>
    <w:rsid w:val="004273B3"/>
    <w:rsid w:val="00430416"/>
    <w:rsid w:val="00430FE6"/>
    <w:rsid w:val="00431524"/>
    <w:rsid w:val="004324A7"/>
    <w:rsid w:val="00434824"/>
    <w:rsid w:val="00434C23"/>
    <w:rsid w:val="00434DB8"/>
    <w:rsid w:val="0043666F"/>
    <w:rsid w:val="00436E52"/>
    <w:rsid w:val="00437121"/>
    <w:rsid w:val="00437817"/>
    <w:rsid w:val="00437C83"/>
    <w:rsid w:val="00437DBE"/>
    <w:rsid w:val="004407ED"/>
    <w:rsid w:val="00440E4D"/>
    <w:rsid w:val="00441B9F"/>
    <w:rsid w:val="00441EE8"/>
    <w:rsid w:val="00441FC9"/>
    <w:rsid w:val="00442737"/>
    <w:rsid w:val="0044320A"/>
    <w:rsid w:val="00443B04"/>
    <w:rsid w:val="00443C5F"/>
    <w:rsid w:val="004446A3"/>
    <w:rsid w:val="00444702"/>
    <w:rsid w:val="00444850"/>
    <w:rsid w:val="00451322"/>
    <w:rsid w:val="00452021"/>
    <w:rsid w:val="00452826"/>
    <w:rsid w:val="0045286B"/>
    <w:rsid w:val="00453B92"/>
    <w:rsid w:val="00454E16"/>
    <w:rsid w:val="00455694"/>
    <w:rsid w:val="00455FD0"/>
    <w:rsid w:val="004569FE"/>
    <w:rsid w:val="0046000C"/>
    <w:rsid w:val="00460404"/>
    <w:rsid w:val="00460764"/>
    <w:rsid w:val="00461120"/>
    <w:rsid w:val="004621D2"/>
    <w:rsid w:val="004642C6"/>
    <w:rsid w:val="00464D8E"/>
    <w:rsid w:val="0046512C"/>
    <w:rsid w:val="0046537C"/>
    <w:rsid w:val="004658AA"/>
    <w:rsid w:val="00465F2A"/>
    <w:rsid w:val="00467236"/>
    <w:rsid w:val="00467680"/>
    <w:rsid w:val="00467DE7"/>
    <w:rsid w:val="00471354"/>
    <w:rsid w:val="00471B8A"/>
    <w:rsid w:val="00473C6B"/>
    <w:rsid w:val="00473C7C"/>
    <w:rsid w:val="004740B8"/>
    <w:rsid w:val="0047634A"/>
    <w:rsid w:val="00476382"/>
    <w:rsid w:val="00477E62"/>
    <w:rsid w:val="004802AE"/>
    <w:rsid w:val="00480990"/>
    <w:rsid w:val="00480D6C"/>
    <w:rsid w:val="0048107A"/>
    <w:rsid w:val="0048162C"/>
    <w:rsid w:val="00483991"/>
    <w:rsid w:val="00483E12"/>
    <w:rsid w:val="004840D9"/>
    <w:rsid w:val="0048566C"/>
    <w:rsid w:val="00487C97"/>
    <w:rsid w:val="00487E9C"/>
    <w:rsid w:val="00491806"/>
    <w:rsid w:val="0049182C"/>
    <w:rsid w:val="00491E25"/>
    <w:rsid w:val="00493AB6"/>
    <w:rsid w:val="004948AF"/>
    <w:rsid w:val="0049642A"/>
    <w:rsid w:val="004A0019"/>
    <w:rsid w:val="004A093A"/>
    <w:rsid w:val="004A0BC3"/>
    <w:rsid w:val="004A0FB3"/>
    <w:rsid w:val="004A1B9D"/>
    <w:rsid w:val="004A1F5C"/>
    <w:rsid w:val="004A2C56"/>
    <w:rsid w:val="004A4C36"/>
    <w:rsid w:val="004A4E98"/>
    <w:rsid w:val="004A5352"/>
    <w:rsid w:val="004A629E"/>
    <w:rsid w:val="004A64D1"/>
    <w:rsid w:val="004A6DAD"/>
    <w:rsid w:val="004B018E"/>
    <w:rsid w:val="004B03A3"/>
    <w:rsid w:val="004B1831"/>
    <w:rsid w:val="004B3510"/>
    <w:rsid w:val="004B4046"/>
    <w:rsid w:val="004B4CFC"/>
    <w:rsid w:val="004B50CD"/>
    <w:rsid w:val="004B6995"/>
    <w:rsid w:val="004B6A1E"/>
    <w:rsid w:val="004B6DED"/>
    <w:rsid w:val="004C03E0"/>
    <w:rsid w:val="004C0819"/>
    <w:rsid w:val="004C0CD1"/>
    <w:rsid w:val="004C147B"/>
    <w:rsid w:val="004C14C5"/>
    <w:rsid w:val="004C1841"/>
    <w:rsid w:val="004C1E14"/>
    <w:rsid w:val="004C3223"/>
    <w:rsid w:val="004C4E07"/>
    <w:rsid w:val="004C5A98"/>
    <w:rsid w:val="004C6D10"/>
    <w:rsid w:val="004C72CD"/>
    <w:rsid w:val="004C761A"/>
    <w:rsid w:val="004C78E9"/>
    <w:rsid w:val="004C7A81"/>
    <w:rsid w:val="004D062E"/>
    <w:rsid w:val="004D0996"/>
    <w:rsid w:val="004D0D63"/>
    <w:rsid w:val="004D1CF4"/>
    <w:rsid w:val="004D273A"/>
    <w:rsid w:val="004D3338"/>
    <w:rsid w:val="004D3E06"/>
    <w:rsid w:val="004D47F0"/>
    <w:rsid w:val="004D54D6"/>
    <w:rsid w:val="004D61DF"/>
    <w:rsid w:val="004D6670"/>
    <w:rsid w:val="004D712C"/>
    <w:rsid w:val="004D76E2"/>
    <w:rsid w:val="004E041C"/>
    <w:rsid w:val="004E0944"/>
    <w:rsid w:val="004E0DFF"/>
    <w:rsid w:val="004E1017"/>
    <w:rsid w:val="004E24A0"/>
    <w:rsid w:val="004E401D"/>
    <w:rsid w:val="004E492A"/>
    <w:rsid w:val="004E5446"/>
    <w:rsid w:val="004E5457"/>
    <w:rsid w:val="004E5F7F"/>
    <w:rsid w:val="004F0283"/>
    <w:rsid w:val="004F421E"/>
    <w:rsid w:val="004F4832"/>
    <w:rsid w:val="004F5039"/>
    <w:rsid w:val="004F5698"/>
    <w:rsid w:val="004F5C73"/>
    <w:rsid w:val="004F67EB"/>
    <w:rsid w:val="005009B5"/>
    <w:rsid w:val="00501966"/>
    <w:rsid w:val="00503771"/>
    <w:rsid w:val="00504F35"/>
    <w:rsid w:val="00505541"/>
    <w:rsid w:val="00506F3F"/>
    <w:rsid w:val="00507078"/>
    <w:rsid w:val="00507AD9"/>
    <w:rsid w:val="00510380"/>
    <w:rsid w:val="005107D4"/>
    <w:rsid w:val="00511CE0"/>
    <w:rsid w:val="00511CEF"/>
    <w:rsid w:val="005125D5"/>
    <w:rsid w:val="0051271B"/>
    <w:rsid w:val="0051316E"/>
    <w:rsid w:val="00513421"/>
    <w:rsid w:val="00513BD7"/>
    <w:rsid w:val="005141E9"/>
    <w:rsid w:val="00514A0F"/>
    <w:rsid w:val="0051527A"/>
    <w:rsid w:val="00516854"/>
    <w:rsid w:val="00516E03"/>
    <w:rsid w:val="0051759A"/>
    <w:rsid w:val="00520A9F"/>
    <w:rsid w:val="0052109E"/>
    <w:rsid w:val="005219B0"/>
    <w:rsid w:val="005225D9"/>
    <w:rsid w:val="0052290C"/>
    <w:rsid w:val="0052314E"/>
    <w:rsid w:val="005233CD"/>
    <w:rsid w:val="00526067"/>
    <w:rsid w:val="00527501"/>
    <w:rsid w:val="00527537"/>
    <w:rsid w:val="00530737"/>
    <w:rsid w:val="00531CA9"/>
    <w:rsid w:val="00532944"/>
    <w:rsid w:val="00532D4E"/>
    <w:rsid w:val="005335F2"/>
    <w:rsid w:val="0053459C"/>
    <w:rsid w:val="0053577E"/>
    <w:rsid w:val="005364F1"/>
    <w:rsid w:val="00536E57"/>
    <w:rsid w:val="00537657"/>
    <w:rsid w:val="0053793E"/>
    <w:rsid w:val="00540D44"/>
    <w:rsid w:val="00541709"/>
    <w:rsid w:val="00541A35"/>
    <w:rsid w:val="00542355"/>
    <w:rsid w:val="00542BF8"/>
    <w:rsid w:val="00542DC9"/>
    <w:rsid w:val="00543E97"/>
    <w:rsid w:val="00543F9E"/>
    <w:rsid w:val="00546170"/>
    <w:rsid w:val="00546C53"/>
    <w:rsid w:val="00547CDB"/>
    <w:rsid w:val="00547E59"/>
    <w:rsid w:val="00550649"/>
    <w:rsid w:val="005511DB"/>
    <w:rsid w:val="00553638"/>
    <w:rsid w:val="00554833"/>
    <w:rsid w:val="00554FBE"/>
    <w:rsid w:val="00555BEB"/>
    <w:rsid w:val="0055731C"/>
    <w:rsid w:val="00557A31"/>
    <w:rsid w:val="00561A35"/>
    <w:rsid w:val="00570BBC"/>
    <w:rsid w:val="00570D33"/>
    <w:rsid w:val="00570F24"/>
    <w:rsid w:val="00571EBF"/>
    <w:rsid w:val="00572428"/>
    <w:rsid w:val="005725A2"/>
    <w:rsid w:val="00572CB2"/>
    <w:rsid w:val="00574B19"/>
    <w:rsid w:val="005750AD"/>
    <w:rsid w:val="005777AD"/>
    <w:rsid w:val="00580BD1"/>
    <w:rsid w:val="00581681"/>
    <w:rsid w:val="0058272C"/>
    <w:rsid w:val="00583730"/>
    <w:rsid w:val="005837BC"/>
    <w:rsid w:val="00586F82"/>
    <w:rsid w:val="00591150"/>
    <w:rsid w:val="00591B93"/>
    <w:rsid w:val="005923E3"/>
    <w:rsid w:val="00595FD7"/>
    <w:rsid w:val="00597BC1"/>
    <w:rsid w:val="005A0E94"/>
    <w:rsid w:val="005A1E7D"/>
    <w:rsid w:val="005A24CF"/>
    <w:rsid w:val="005A4A11"/>
    <w:rsid w:val="005A50F0"/>
    <w:rsid w:val="005A5238"/>
    <w:rsid w:val="005A6604"/>
    <w:rsid w:val="005A6F51"/>
    <w:rsid w:val="005A769C"/>
    <w:rsid w:val="005B1BAD"/>
    <w:rsid w:val="005B5297"/>
    <w:rsid w:val="005B55AF"/>
    <w:rsid w:val="005B564F"/>
    <w:rsid w:val="005B60DD"/>
    <w:rsid w:val="005C0C78"/>
    <w:rsid w:val="005C161F"/>
    <w:rsid w:val="005C1BAA"/>
    <w:rsid w:val="005C1D73"/>
    <w:rsid w:val="005C1EAC"/>
    <w:rsid w:val="005C3434"/>
    <w:rsid w:val="005C515C"/>
    <w:rsid w:val="005C5248"/>
    <w:rsid w:val="005C6DC8"/>
    <w:rsid w:val="005C6DD6"/>
    <w:rsid w:val="005C7D0F"/>
    <w:rsid w:val="005C7FAF"/>
    <w:rsid w:val="005D103B"/>
    <w:rsid w:val="005D1165"/>
    <w:rsid w:val="005D39B1"/>
    <w:rsid w:val="005D5F8C"/>
    <w:rsid w:val="005D633D"/>
    <w:rsid w:val="005D6498"/>
    <w:rsid w:val="005D6CD3"/>
    <w:rsid w:val="005D74E3"/>
    <w:rsid w:val="005D7899"/>
    <w:rsid w:val="005E09D3"/>
    <w:rsid w:val="005E13D9"/>
    <w:rsid w:val="005E15FA"/>
    <w:rsid w:val="005E1A8E"/>
    <w:rsid w:val="005E1BEC"/>
    <w:rsid w:val="005E2391"/>
    <w:rsid w:val="005E28DA"/>
    <w:rsid w:val="005E2E5C"/>
    <w:rsid w:val="005E3C4F"/>
    <w:rsid w:val="005E3F1A"/>
    <w:rsid w:val="005E618D"/>
    <w:rsid w:val="005E6D05"/>
    <w:rsid w:val="005E745A"/>
    <w:rsid w:val="005F0AA7"/>
    <w:rsid w:val="005F1344"/>
    <w:rsid w:val="005F1619"/>
    <w:rsid w:val="005F1C17"/>
    <w:rsid w:val="005F234A"/>
    <w:rsid w:val="005F2AD4"/>
    <w:rsid w:val="005F2DEB"/>
    <w:rsid w:val="005F43B4"/>
    <w:rsid w:val="005F531F"/>
    <w:rsid w:val="005F5862"/>
    <w:rsid w:val="005F6721"/>
    <w:rsid w:val="005F69EE"/>
    <w:rsid w:val="005F6D4E"/>
    <w:rsid w:val="005F7370"/>
    <w:rsid w:val="005F7889"/>
    <w:rsid w:val="00600168"/>
    <w:rsid w:val="00600212"/>
    <w:rsid w:val="0060060B"/>
    <w:rsid w:val="006006C7"/>
    <w:rsid w:val="00600707"/>
    <w:rsid w:val="006013D0"/>
    <w:rsid w:val="0060142B"/>
    <w:rsid w:val="00602C45"/>
    <w:rsid w:val="00603064"/>
    <w:rsid w:val="006030C2"/>
    <w:rsid w:val="00603FB8"/>
    <w:rsid w:val="00604A15"/>
    <w:rsid w:val="00604EC4"/>
    <w:rsid w:val="00605AD3"/>
    <w:rsid w:val="006061AA"/>
    <w:rsid w:val="00606DD0"/>
    <w:rsid w:val="00607A1F"/>
    <w:rsid w:val="00607F10"/>
    <w:rsid w:val="006108F6"/>
    <w:rsid w:val="00610F32"/>
    <w:rsid w:val="0061196F"/>
    <w:rsid w:val="00612092"/>
    <w:rsid w:val="00612E7C"/>
    <w:rsid w:val="00613541"/>
    <w:rsid w:val="006138AC"/>
    <w:rsid w:val="00613C3E"/>
    <w:rsid w:val="00615D07"/>
    <w:rsid w:val="00615F1C"/>
    <w:rsid w:val="00616884"/>
    <w:rsid w:val="0061728F"/>
    <w:rsid w:val="0061739A"/>
    <w:rsid w:val="006217C6"/>
    <w:rsid w:val="00621815"/>
    <w:rsid w:val="006218C1"/>
    <w:rsid w:val="006223E9"/>
    <w:rsid w:val="00622560"/>
    <w:rsid w:val="006248E2"/>
    <w:rsid w:val="006253AA"/>
    <w:rsid w:val="00625776"/>
    <w:rsid w:val="006259E9"/>
    <w:rsid w:val="00625DE8"/>
    <w:rsid w:val="00627F39"/>
    <w:rsid w:val="006304DA"/>
    <w:rsid w:val="00631663"/>
    <w:rsid w:val="00631A78"/>
    <w:rsid w:val="00632CC6"/>
    <w:rsid w:val="0063392E"/>
    <w:rsid w:val="006339FD"/>
    <w:rsid w:val="00634A70"/>
    <w:rsid w:val="0063527D"/>
    <w:rsid w:val="00635D73"/>
    <w:rsid w:val="00637157"/>
    <w:rsid w:val="00637D5C"/>
    <w:rsid w:val="006417BD"/>
    <w:rsid w:val="006417C1"/>
    <w:rsid w:val="00643392"/>
    <w:rsid w:val="00644B1A"/>
    <w:rsid w:val="00645A33"/>
    <w:rsid w:val="00645C83"/>
    <w:rsid w:val="006467F7"/>
    <w:rsid w:val="006508FE"/>
    <w:rsid w:val="00650DF9"/>
    <w:rsid w:val="006519AA"/>
    <w:rsid w:val="00651F46"/>
    <w:rsid w:val="00652015"/>
    <w:rsid w:val="006531D0"/>
    <w:rsid w:val="0065408D"/>
    <w:rsid w:val="00654A89"/>
    <w:rsid w:val="0065516A"/>
    <w:rsid w:val="006551CC"/>
    <w:rsid w:val="00655B29"/>
    <w:rsid w:val="00656816"/>
    <w:rsid w:val="006568C6"/>
    <w:rsid w:val="006570AE"/>
    <w:rsid w:val="00657156"/>
    <w:rsid w:val="00657365"/>
    <w:rsid w:val="00660017"/>
    <w:rsid w:val="00660AA6"/>
    <w:rsid w:val="00661720"/>
    <w:rsid w:val="00661A6F"/>
    <w:rsid w:val="006626C4"/>
    <w:rsid w:val="0066372E"/>
    <w:rsid w:val="006639E2"/>
    <w:rsid w:val="00664A13"/>
    <w:rsid w:val="00664F96"/>
    <w:rsid w:val="00665E77"/>
    <w:rsid w:val="00665EB8"/>
    <w:rsid w:val="00670688"/>
    <w:rsid w:val="006708DF"/>
    <w:rsid w:val="0067235F"/>
    <w:rsid w:val="00673D33"/>
    <w:rsid w:val="006758B5"/>
    <w:rsid w:val="00675E15"/>
    <w:rsid w:val="00675E78"/>
    <w:rsid w:val="006769B6"/>
    <w:rsid w:val="00677B4B"/>
    <w:rsid w:val="00677BF3"/>
    <w:rsid w:val="006802A5"/>
    <w:rsid w:val="006805CF"/>
    <w:rsid w:val="00680D9A"/>
    <w:rsid w:val="00681A99"/>
    <w:rsid w:val="00682737"/>
    <w:rsid w:val="006831E9"/>
    <w:rsid w:val="00683E33"/>
    <w:rsid w:val="006842FD"/>
    <w:rsid w:val="006845C0"/>
    <w:rsid w:val="00684F2F"/>
    <w:rsid w:val="00686382"/>
    <w:rsid w:val="0068656B"/>
    <w:rsid w:val="00686730"/>
    <w:rsid w:val="00686B25"/>
    <w:rsid w:val="00687561"/>
    <w:rsid w:val="00690815"/>
    <w:rsid w:val="00690A62"/>
    <w:rsid w:val="00690C94"/>
    <w:rsid w:val="006926DA"/>
    <w:rsid w:val="006929B5"/>
    <w:rsid w:val="006936C3"/>
    <w:rsid w:val="006940E2"/>
    <w:rsid w:val="00694556"/>
    <w:rsid w:val="00695E6A"/>
    <w:rsid w:val="00695F70"/>
    <w:rsid w:val="0069648C"/>
    <w:rsid w:val="0069705B"/>
    <w:rsid w:val="006976C8"/>
    <w:rsid w:val="006977C7"/>
    <w:rsid w:val="006A0133"/>
    <w:rsid w:val="006A0CB0"/>
    <w:rsid w:val="006A137F"/>
    <w:rsid w:val="006A1E1B"/>
    <w:rsid w:val="006A2262"/>
    <w:rsid w:val="006A28D8"/>
    <w:rsid w:val="006A4003"/>
    <w:rsid w:val="006A462A"/>
    <w:rsid w:val="006A4661"/>
    <w:rsid w:val="006A474A"/>
    <w:rsid w:val="006A4D08"/>
    <w:rsid w:val="006A4FAC"/>
    <w:rsid w:val="006A6B25"/>
    <w:rsid w:val="006A6EBC"/>
    <w:rsid w:val="006A712B"/>
    <w:rsid w:val="006A7675"/>
    <w:rsid w:val="006A769D"/>
    <w:rsid w:val="006B06C5"/>
    <w:rsid w:val="006B096F"/>
    <w:rsid w:val="006B0A48"/>
    <w:rsid w:val="006B0D55"/>
    <w:rsid w:val="006B2AC4"/>
    <w:rsid w:val="006B4A0E"/>
    <w:rsid w:val="006B4F47"/>
    <w:rsid w:val="006B5B68"/>
    <w:rsid w:val="006B5E36"/>
    <w:rsid w:val="006B67B2"/>
    <w:rsid w:val="006B690D"/>
    <w:rsid w:val="006B7A67"/>
    <w:rsid w:val="006C1382"/>
    <w:rsid w:val="006C15B2"/>
    <w:rsid w:val="006C277A"/>
    <w:rsid w:val="006C27A1"/>
    <w:rsid w:val="006C2C78"/>
    <w:rsid w:val="006C3A77"/>
    <w:rsid w:val="006C4020"/>
    <w:rsid w:val="006C4AF0"/>
    <w:rsid w:val="006C512C"/>
    <w:rsid w:val="006C6B5B"/>
    <w:rsid w:val="006D0195"/>
    <w:rsid w:val="006D0328"/>
    <w:rsid w:val="006D30A4"/>
    <w:rsid w:val="006D39AF"/>
    <w:rsid w:val="006D507D"/>
    <w:rsid w:val="006D5100"/>
    <w:rsid w:val="006D533B"/>
    <w:rsid w:val="006D5C23"/>
    <w:rsid w:val="006D647B"/>
    <w:rsid w:val="006D6EEB"/>
    <w:rsid w:val="006D7036"/>
    <w:rsid w:val="006E1D6B"/>
    <w:rsid w:val="006E2C4C"/>
    <w:rsid w:val="006E2DBA"/>
    <w:rsid w:val="006E3F0C"/>
    <w:rsid w:val="006E5A8A"/>
    <w:rsid w:val="006E6F01"/>
    <w:rsid w:val="006F0B17"/>
    <w:rsid w:val="006F0B7A"/>
    <w:rsid w:val="006F0FDE"/>
    <w:rsid w:val="006F1E56"/>
    <w:rsid w:val="006F2318"/>
    <w:rsid w:val="006F2592"/>
    <w:rsid w:val="006F282B"/>
    <w:rsid w:val="006F371E"/>
    <w:rsid w:val="006F3A36"/>
    <w:rsid w:val="006F45CE"/>
    <w:rsid w:val="006F4F25"/>
    <w:rsid w:val="006F5820"/>
    <w:rsid w:val="006F64C7"/>
    <w:rsid w:val="006F725F"/>
    <w:rsid w:val="0070000F"/>
    <w:rsid w:val="0070052F"/>
    <w:rsid w:val="0070173B"/>
    <w:rsid w:val="00701DDB"/>
    <w:rsid w:val="00701F31"/>
    <w:rsid w:val="00702343"/>
    <w:rsid w:val="00702E19"/>
    <w:rsid w:val="0070478F"/>
    <w:rsid w:val="00704D6F"/>
    <w:rsid w:val="00706C35"/>
    <w:rsid w:val="00707BAD"/>
    <w:rsid w:val="00707DDF"/>
    <w:rsid w:val="00711287"/>
    <w:rsid w:val="007123C5"/>
    <w:rsid w:val="0071401A"/>
    <w:rsid w:val="00714220"/>
    <w:rsid w:val="0071448A"/>
    <w:rsid w:val="00717083"/>
    <w:rsid w:val="0071782D"/>
    <w:rsid w:val="00717F42"/>
    <w:rsid w:val="007200B4"/>
    <w:rsid w:val="007210BD"/>
    <w:rsid w:val="0072119C"/>
    <w:rsid w:val="007236AE"/>
    <w:rsid w:val="0072371A"/>
    <w:rsid w:val="00724A62"/>
    <w:rsid w:val="0072588B"/>
    <w:rsid w:val="007300DD"/>
    <w:rsid w:val="0073039A"/>
    <w:rsid w:val="007313F9"/>
    <w:rsid w:val="00732858"/>
    <w:rsid w:val="00732EF8"/>
    <w:rsid w:val="007332C1"/>
    <w:rsid w:val="00733A90"/>
    <w:rsid w:val="00733ED7"/>
    <w:rsid w:val="007340B0"/>
    <w:rsid w:val="0073575A"/>
    <w:rsid w:val="00737556"/>
    <w:rsid w:val="0074081E"/>
    <w:rsid w:val="00740AAB"/>
    <w:rsid w:val="00740D43"/>
    <w:rsid w:val="00740F46"/>
    <w:rsid w:val="00741949"/>
    <w:rsid w:val="0074324A"/>
    <w:rsid w:val="007432FE"/>
    <w:rsid w:val="00743764"/>
    <w:rsid w:val="0074379F"/>
    <w:rsid w:val="00743C6A"/>
    <w:rsid w:val="00745644"/>
    <w:rsid w:val="00745831"/>
    <w:rsid w:val="00745B36"/>
    <w:rsid w:val="00745CB6"/>
    <w:rsid w:val="00747978"/>
    <w:rsid w:val="00747F53"/>
    <w:rsid w:val="00750793"/>
    <w:rsid w:val="00753949"/>
    <w:rsid w:val="00753B55"/>
    <w:rsid w:val="007554F8"/>
    <w:rsid w:val="007557FF"/>
    <w:rsid w:val="00755967"/>
    <w:rsid w:val="007568C4"/>
    <w:rsid w:val="00756E95"/>
    <w:rsid w:val="00761FBC"/>
    <w:rsid w:val="007623CB"/>
    <w:rsid w:val="0076353C"/>
    <w:rsid w:val="00763C66"/>
    <w:rsid w:val="00764488"/>
    <w:rsid w:val="007645B9"/>
    <w:rsid w:val="007646BC"/>
    <w:rsid w:val="00765962"/>
    <w:rsid w:val="007666B3"/>
    <w:rsid w:val="0076682A"/>
    <w:rsid w:val="00766D59"/>
    <w:rsid w:val="0076761E"/>
    <w:rsid w:val="00767F5C"/>
    <w:rsid w:val="0077046E"/>
    <w:rsid w:val="00771811"/>
    <w:rsid w:val="00771934"/>
    <w:rsid w:val="007729EF"/>
    <w:rsid w:val="00772CF5"/>
    <w:rsid w:val="007738AA"/>
    <w:rsid w:val="00774373"/>
    <w:rsid w:val="007743D2"/>
    <w:rsid w:val="007752F0"/>
    <w:rsid w:val="00775EBA"/>
    <w:rsid w:val="00776284"/>
    <w:rsid w:val="00776CFE"/>
    <w:rsid w:val="0077723B"/>
    <w:rsid w:val="00777ADE"/>
    <w:rsid w:val="00777B24"/>
    <w:rsid w:val="007803B1"/>
    <w:rsid w:val="00781CEE"/>
    <w:rsid w:val="007833DB"/>
    <w:rsid w:val="007836F2"/>
    <w:rsid w:val="00784073"/>
    <w:rsid w:val="0078420D"/>
    <w:rsid w:val="007845E8"/>
    <w:rsid w:val="00787C13"/>
    <w:rsid w:val="00787F38"/>
    <w:rsid w:val="0079051D"/>
    <w:rsid w:val="00790C56"/>
    <w:rsid w:val="00791CBB"/>
    <w:rsid w:val="00791E45"/>
    <w:rsid w:val="00792E61"/>
    <w:rsid w:val="00794D9F"/>
    <w:rsid w:val="00796798"/>
    <w:rsid w:val="00797A15"/>
    <w:rsid w:val="007A0747"/>
    <w:rsid w:val="007A2027"/>
    <w:rsid w:val="007A29A6"/>
    <w:rsid w:val="007A2A98"/>
    <w:rsid w:val="007A63C0"/>
    <w:rsid w:val="007A6737"/>
    <w:rsid w:val="007A6884"/>
    <w:rsid w:val="007A6EBD"/>
    <w:rsid w:val="007B04F6"/>
    <w:rsid w:val="007B093A"/>
    <w:rsid w:val="007B0DF9"/>
    <w:rsid w:val="007B10A0"/>
    <w:rsid w:val="007B194C"/>
    <w:rsid w:val="007B1A17"/>
    <w:rsid w:val="007B30C5"/>
    <w:rsid w:val="007B471F"/>
    <w:rsid w:val="007B6865"/>
    <w:rsid w:val="007B71D6"/>
    <w:rsid w:val="007B7BFA"/>
    <w:rsid w:val="007C09FB"/>
    <w:rsid w:val="007C0CB9"/>
    <w:rsid w:val="007C0F12"/>
    <w:rsid w:val="007C133B"/>
    <w:rsid w:val="007C1382"/>
    <w:rsid w:val="007C17D0"/>
    <w:rsid w:val="007C2927"/>
    <w:rsid w:val="007C3A94"/>
    <w:rsid w:val="007C3AC2"/>
    <w:rsid w:val="007C41EC"/>
    <w:rsid w:val="007C448D"/>
    <w:rsid w:val="007C4524"/>
    <w:rsid w:val="007D086F"/>
    <w:rsid w:val="007D09F5"/>
    <w:rsid w:val="007D0D69"/>
    <w:rsid w:val="007D0E1E"/>
    <w:rsid w:val="007D1B58"/>
    <w:rsid w:val="007D309D"/>
    <w:rsid w:val="007D32A6"/>
    <w:rsid w:val="007D34BB"/>
    <w:rsid w:val="007D4BD7"/>
    <w:rsid w:val="007D5685"/>
    <w:rsid w:val="007D6A2C"/>
    <w:rsid w:val="007D6E8A"/>
    <w:rsid w:val="007D7262"/>
    <w:rsid w:val="007D7C4A"/>
    <w:rsid w:val="007D7F2B"/>
    <w:rsid w:val="007E037E"/>
    <w:rsid w:val="007E0625"/>
    <w:rsid w:val="007E0855"/>
    <w:rsid w:val="007E1027"/>
    <w:rsid w:val="007E14ED"/>
    <w:rsid w:val="007E1552"/>
    <w:rsid w:val="007E4503"/>
    <w:rsid w:val="007E46C2"/>
    <w:rsid w:val="007E47A9"/>
    <w:rsid w:val="007E5069"/>
    <w:rsid w:val="007E5122"/>
    <w:rsid w:val="007E5474"/>
    <w:rsid w:val="007E5A82"/>
    <w:rsid w:val="007E6602"/>
    <w:rsid w:val="007E7849"/>
    <w:rsid w:val="007E7B78"/>
    <w:rsid w:val="007F0E6C"/>
    <w:rsid w:val="007F111C"/>
    <w:rsid w:val="007F17C2"/>
    <w:rsid w:val="007F188A"/>
    <w:rsid w:val="007F304F"/>
    <w:rsid w:val="007F326A"/>
    <w:rsid w:val="007F4442"/>
    <w:rsid w:val="007F4760"/>
    <w:rsid w:val="007F53B9"/>
    <w:rsid w:val="007F667B"/>
    <w:rsid w:val="00802298"/>
    <w:rsid w:val="00802D18"/>
    <w:rsid w:val="008031CF"/>
    <w:rsid w:val="008046F4"/>
    <w:rsid w:val="00805C9F"/>
    <w:rsid w:val="00806781"/>
    <w:rsid w:val="008072F0"/>
    <w:rsid w:val="008102A7"/>
    <w:rsid w:val="008108F5"/>
    <w:rsid w:val="00811728"/>
    <w:rsid w:val="0081210A"/>
    <w:rsid w:val="0081242D"/>
    <w:rsid w:val="00812DD9"/>
    <w:rsid w:val="008134D5"/>
    <w:rsid w:val="00813F5E"/>
    <w:rsid w:val="00815303"/>
    <w:rsid w:val="00815ADB"/>
    <w:rsid w:val="008169B3"/>
    <w:rsid w:val="00817ACA"/>
    <w:rsid w:val="00817BE7"/>
    <w:rsid w:val="008200DC"/>
    <w:rsid w:val="00820C82"/>
    <w:rsid w:val="00820D9A"/>
    <w:rsid w:val="00821BF6"/>
    <w:rsid w:val="00821D45"/>
    <w:rsid w:val="00821F8D"/>
    <w:rsid w:val="0082225E"/>
    <w:rsid w:val="008223F4"/>
    <w:rsid w:val="0082382F"/>
    <w:rsid w:val="00824726"/>
    <w:rsid w:val="00824FAF"/>
    <w:rsid w:val="008258A9"/>
    <w:rsid w:val="00825AD5"/>
    <w:rsid w:val="00826482"/>
    <w:rsid w:val="008266B3"/>
    <w:rsid w:val="0082690E"/>
    <w:rsid w:val="00830A1F"/>
    <w:rsid w:val="00830A23"/>
    <w:rsid w:val="00833277"/>
    <w:rsid w:val="0083355D"/>
    <w:rsid w:val="00833582"/>
    <w:rsid w:val="00833D45"/>
    <w:rsid w:val="0083467C"/>
    <w:rsid w:val="0083485D"/>
    <w:rsid w:val="0083613F"/>
    <w:rsid w:val="0083787B"/>
    <w:rsid w:val="00837EDB"/>
    <w:rsid w:val="00842FFC"/>
    <w:rsid w:val="00843600"/>
    <w:rsid w:val="00843F31"/>
    <w:rsid w:val="008443DB"/>
    <w:rsid w:val="00844C89"/>
    <w:rsid w:val="00844F44"/>
    <w:rsid w:val="00845EEA"/>
    <w:rsid w:val="00846061"/>
    <w:rsid w:val="00846B60"/>
    <w:rsid w:val="00846BEB"/>
    <w:rsid w:val="00847213"/>
    <w:rsid w:val="00847D23"/>
    <w:rsid w:val="008514DD"/>
    <w:rsid w:val="00851744"/>
    <w:rsid w:val="008524A3"/>
    <w:rsid w:val="00854195"/>
    <w:rsid w:val="00856607"/>
    <w:rsid w:val="008573C2"/>
    <w:rsid w:val="0085787E"/>
    <w:rsid w:val="0086088A"/>
    <w:rsid w:val="00860A32"/>
    <w:rsid w:val="0086109A"/>
    <w:rsid w:val="00862DAA"/>
    <w:rsid w:val="00862DE2"/>
    <w:rsid w:val="00862F04"/>
    <w:rsid w:val="00863813"/>
    <w:rsid w:val="00864B6F"/>
    <w:rsid w:val="00864C47"/>
    <w:rsid w:val="008655D2"/>
    <w:rsid w:val="008661F4"/>
    <w:rsid w:val="00867899"/>
    <w:rsid w:val="00867AB9"/>
    <w:rsid w:val="00870189"/>
    <w:rsid w:val="008705F4"/>
    <w:rsid w:val="00871E70"/>
    <w:rsid w:val="00871E8F"/>
    <w:rsid w:val="00871FC0"/>
    <w:rsid w:val="0087216A"/>
    <w:rsid w:val="0087302D"/>
    <w:rsid w:val="00875698"/>
    <w:rsid w:val="0087618F"/>
    <w:rsid w:val="00876418"/>
    <w:rsid w:val="00876BE6"/>
    <w:rsid w:val="0087794A"/>
    <w:rsid w:val="00880430"/>
    <w:rsid w:val="00880467"/>
    <w:rsid w:val="00880A8E"/>
    <w:rsid w:val="00880B37"/>
    <w:rsid w:val="00880E1D"/>
    <w:rsid w:val="0088157A"/>
    <w:rsid w:val="00883106"/>
    <w:rsid w:val="0088338A"/>
    <w:rsid w:val="00884E0A"/>
    <w:rsid w:val="00886808"/>
    <w:rsid w:val="0089111E"/>
    <w:rsid w:val="00893045"/>
    <w:rsid w:val="008947CD"/>
    <w:rsid w:val="008964E2"/>
    <w:rsid w:val="00897167"/>
    <w:rsid w:val="008A0B5B"/>
    <w:rsid w:val="008A289A"/>
    <w:rsid w:val="008A4676"/>
    <w:rsid w:val="008A4874"/>
    <w:rsid w:val="008A54D3"/>
    <w:rsid w:val="008A6390"/>
    <w:rsid w:val="008A697E"/>
    <w:rsid w:val="008A75C9"/>
    <w:rsid w:val="008B1879"/>
    <w:rsid w:val="008B1F84"/>
    <w:rsid w:val="008B4021"/>
    <w:rsid w:val="008B49F4"/>
    <w:rsid w:val="008B4F65"/>
    <w:rsid w:val="008B5700"/>
    <w:rsid w:val="008B69FB"/>
    <w:rsid w:val="008C10DC"/>
    <w:rsid w:val="008C133B"/>
    <w:rsid w:val="008C13AA"/>
    <w:rsid w:val="008C1C13"/>
    <w:rsid w:val="008C1CA4"/>
    <w:rsid w:val="008C290C"/>
    <w:rsid w:val="008C3AB4"/>
    <w:rsid w:val="008C47BC"/>
    <w:rsid w:val="008C4E49"/>
    <w:rsid w:val="008C610C"/>
    <w:rsid w:val="008D0172"/>
    <w:rsid w:val="008D1301"/>
    <w:rsid w:val="008D1AC6"/>
    <w:rsid w:val="008D1B33"/>
    <w:rsid w:val="008D2D7E"/>
    <w:rsid w:val="008D4C23"/>
    <w:rsid w:val="008D61E3"/>
    <w:rsid w:val="008D7EA8"/>
    <w:rsid w:val="008E07EA"/>
    <w:rsid w:val="008E13FC"/>
    <w:rsid w:val="008E254A"/>
    <w:rsid w:val="008E349B"/>
    <w:rsid w:val="008E3B72"/>
    <w:rsid w:val="008E58A6"/>
    <w:rsid w:val="008E605B"/>
    <w:rsid w:val="008E6A83"/>
    <w:rsid w:val="008E7FF1"/>
    <w:rsid w:val="008F0177"/>
    <w:rsid w:val="008F1A90"/>
    <w:rsid w:val="008F2133"/>
    <w:rsid w:val="008F24BF"/>
    <w:rsid w:val="008F3EC2"/>
    <w:rsid w:val="008F5D78"/>
    <w:rsid w:val="008F78CB"/>
    <w:rsid w:val="008F7AFB"/>
    <w:rsid w:val="009008D7"/>
    <w:rsid w:val="009008F9"/>
    <w:rsid w:val="00901246"/>
    <w:rsid w:val="00901AC7"/>
    <w:rsid w:val="00902E04"/>
    <w:rsid w:val="00903BA2"/>
    <w:rsid w:val="00904014"/>
    <w:rsid w:val="00904514"/>
    <w:rsid w:val="0090453F"/>
    <w:rsid w:val="00904B54"/>
    <w:rsid w:val="00904CAD"/>
    <w:rsid w:val="0090737C"/>
    <w:rsid w:val="00907625"/>
    <w:rsid w:val="00907C63"/>
    <w:rsid w:val="00910752"/>
    <w:rsid w:val="00910838"/>
    <w:rsid w:val="00910871"/>
    <w:rsid w:val="009112D0"/>
    <w:rsid w:val="00911EBD"/>
    <w:rsid w:val="009135D0"/>
    <w:rsid w:val="0091417D"/>
    <w:rsid w:val="00915C50"/>
    <w:rsid w:val="0091618D"/>
    <w:rsid w:val="009163D4"/>
    <w:rsid w:val="00917F50"/>
    <w:rsid w:val="00920084"/>
    <w:rsid w:val="009204F4"/>
    <w:rsid w:val="00921549"/>
    <w:rsid w:val="00921599"/>
    <w:rsid w:val="0092244B"/>
    <w:rsid w:val="00922DED"/>
    <w:rsid w:val="00923113"/>
    <w:rsid w:val="00924BD8"/>
    <w:rsid w:val="00925D0A"/>
    <w:rsid w:val="009268FC"/>
    <w:rsid w:val="0092745D"/>
    <w:rsid w:val="00927DE7"/>
    <w:rsid w:val="0093020E"/>
    <w:rsid w:val="00931671"/>
    <w:rsid w:val="009326E5"/>
    <w:rsid w:val="009339F3"/>
    <w:rsid w:val="00933F2D"/>
    <w:rsid w:val="0093640F"/>
    <w:rsid w:val="00936927"/>
    <w:rsid w:val="009376C6"/>
    <w:rsid w:val="009377F3"/>
    <w:rsid w:val="00940729"/>
    <w:rsid w:val="00940EBB"/>
    <w:rsid w:val="00941401"/>
    <w:rsid w:val="009423B8"/>
    <w:rsid w:val="00942B6B"/>
    <w:rsid w:val="009433BD"/>
    <w:rsid w:val="00944D21"/>
    <w:rsid w:val="00945F1F"/>
    <w:rsid w:val="0094646E"/>
    <w:rsid w:val="00946DD1"/>
    <w:rsid w:val="0094749C"/>
    <w:rsid w:val="00947777"/>
    <w:rsid w:val="00947C9C"/>
    <w:rsid w:val="00947CF6"/>
    <w:rsid w:val="00950ECB"/>
    <w:rsid w:val="00951BC0"/>
    <w:rsid w:val="00952082"/>
    <w:rsid w:val="00952B75"/>
    <w:rsid w:val="0095471A"/>
    <w:rsid w:val="00954797"/>
    <w:rsid w:val="00955CE2"/>
    <w:rsid w:val="00955D4D"/>
    <w:rsid w:val="009563A6"/>
    <w:rsid w:val="009567F7"/>
    <w:rsid w:val="009570DF"/>
    <w:rsid w:val="0095766D"/>
    <w:rsid w:val="00957E2F"/>
    <w:rsid w:val="00960504"/>
    <w:rsid w:val="00960C08"/>
    <w:rsid w:val="00960F82"/>
    <w:rsid w:val="00961623"/>
    <w:rsid w:val="00961FF7"/>
    <w:rsid w:val="00962543"/>
    <w:rsid w:val="00964BE9"/>
    <w:rsid w:val="0096511F"/>
    <w:rsid w:val="009667D4"/>
    <w:rsid w:val="00966A4F"/>
    <w:rsid w:val="00966B87"/>
    <w:rsid w:val="00970B93"/>
    <w:rsid w:val="009717CF"/>
    <w:rsid w:val="00971B20"/>
    <w:rsid w:val="00971D21"/>
    <w:rsid w:val="00971EA0"/>
    <w:rsid w:val="0097206D"/>
    <w:rsid w:val="0097297C"/>
    <w:rsid w:val="00972D66"/>
    <w:rsid w:val="00973B69"/>
    <w:rsid w:val="00973D58"/>
    <w:rsid w:val="00973DE6"/>
    <w:rsid w:val="00974BC3"/>
    <w:rsid w:val="009757A4"/>
    <w:rsid w:val="009769EA"/>
    <w:rsid w:val="00976B78"/>
    <w:rsid w:val="00977B42"/>
    <w:rsid w:val="00980EDE"/>
    <w:rsid w:val="0098124E"/>
    <w:rsid w:val="00982345"/>
    <w:rsid w:val="009824A1"/>
    <w:rsid w:val="0098276D"/>
    <w:rsid w:val="009834DD"/>
    <w:rsid w:val="00983F86"/>
    <w:rsid w:val="00985537"/>
    <w:rsid w:val="009862A3"/>
    <w:rsid w:val="00987326"/>
    <w:rsid w:val="00987668"/>
    <w:rsid w:val="00990A80"/>
    <w:rsid w:val="009911ED"/>
    <w:rsid w:val="009915BA"/>
    <w:rsid w:val="00992471"/>
    <w:rsid w:val="009926EA"/>
    <w:rsid w:val="009928FF"/>
    <w:rsid w:val="00993705"/>
    <w:rsid w:val="00993734"/>
    <w:rsid w:val="00993BE6"/>
    <w:rsid w:val="0099570E"/>
    <w:rsid w:val="00997BCC"/>
    <w:rsid w:val="009A00B7"/>
    <w:rsid w:val="009A03A5"/>
    <w:rsid w:val="009A16C9"/>
    <w:rsid w:val="009A1BD8"/>
    <w:rsid w:val="009A228D"/>
    <w:rsid w:val="009A29AC"/>
    <w:rsid w:val="009A3A4E"/>
    <w:rsid w:val="009A3BAF"/>
    <w:rsid w:val="009A428F"/>
    <w:rsid w:val="009A4391"/>
    <w:rsid w:val="009A5CF5"/>
    <w:rsid w:val="009A69D2"/>
    <w:rsid w:val="009B05A6"/>
    <w:rsid w:val="009B172E"/>
    <w:rsid w:val="009B2533"/>
    <w:rsid w:val="009B2B26"/>
    <w:rsid w:val="009B2C7F"/>
    <w:rsid w:val="009B41D4"/>
    <w:rsid w:val="009B4D80"/>
    <w:rsid w:val="009B5654"/>
    <w:rsid w:val="009B6663"/>
    <w:rsid w:val="009B7044"/>
    <w:rsid w:val="009C037B"/>
    <w:rsid w:val="009C080F"/>
    <w:rsid w:val="009C084D"/>
    <w:rsid w:val="009C15A6"/>
    <w:rsid w:val="009C3E0E"/>
    <w:rsid w:val="009C4F42"/>
    <w:rsid w:val="009C64D0"/>
    <w:rsid w:val="009C66C4"/>
    <w:rsid w:val="009D073C"/>
    <w:rsid w:val="009D21B4"/>
    <w:rsid w:val="009D2AF9"/>
    <w:rsid w:val="009D2F54"/>
    <w:rsid w:val="009D329A"/>
    <w:rsid w:val="009D3983"/>
    <w:rsid w:val="009D3D1D"/>
    <w:rsid w:val="009D456B"/>
    <w:rsid w:val="009D630D"/>
    <w:rsid w:val="009D64B0"/>
    <w:rsid w:val="009D73CB"/>
    <w:rsid w:val="009D73CC"/>
    <w:rsid w:val="009E06FE"/>
    <w:rsid w:val="009E10D9"/>
    <w:rsid w:val="009E25E1"/>
    <w:rsid w:val="009E4288"/>
    <w:rsid w:val="009E4794"/>
    <w:rsid w:val="009E6FC4"/>
    <w:rsid w:val="009E76B0"/>
    <w:rsid w:val="009F139C"/>
    <w:rsid w:val="009F1D48"/>
    <w:rsid w:val="009F203D"/>
    <w:rsid w:val="009F3AAA"/>
    <w:rsid w:val="009F4883"/>
    <w:rsid w:val="009F4B2F"/>
    <w:rsid w:val="009F4C78"/>
    <w:rsid w:val="009F7495"/>
    <w:rsid w:val="00A00FE2"/>
    <w:rsid w:val="00A04FC9"/>
    <w:rsid w:val="00A06772"/>
    <w:rsid w:val="00A07B54"/>
    <w:rsid w:val="00A104F1"/>
    <w:rsid w:val="00A117CB"/>
    <w:rsid w:val="00A11DD1"/>
    <w:rsid w:val="00A12499"/>
    <w:rsid w:val="00A1254C"/>
    <w:rsid w:val="00A13D04"/>
    <w:rsid w:val="00A1401A"/>
    <w:rsid w:val="00A14073"/>
    <w:rsid w:val="00A15649"/>
    <w:rsid w:val="00A17418"/>
    <w:rsid w:val="00A17D4F"/>
    <w:rsid w:val="00A209D7"/>
    <w:rsid w:val="00A210D9"/>
    <w:rsid w:val="00A21901"/>
    <w:rsid w:val="00A21B94"/>
    <w:rsid w:val="00A229E6"/>
    <w:rsid w:val="00A25431"/>
    <w:rsid w:val="00A25C72"/>
    <w:rsid w:val="00A265F0"/>
    <w:rsid w:val="00A31410"/>
    <w:rsid w:val="00A32514"/>
    <w:rsid w:val="00A32A38"/>
    <w:rsid w:val="00A32CD4"/>
    <w:rsid w:val="00A334E0"/>
    <w:rsid w:val="00A3351A"/>
    <w:rsid w:val="00A33BD7"/>
    <w:rsid w:val="00A34969"/>
    <w:rsid w:val="00A34A90"/>
    <w:rsid w:val="00A3559B"/>
    <w:rsid w:val="00A359AC"/>
    <w:rsid w:val="00A374A2"/>
    <w:rsid w:val="00A3762C"/>
    <w:rsid w:val="00A37BB6"/>
    <w:rsid w:val="00A37C16"/>
    <w:rsid w:val="00A40237"/>
    <w:rsid w:val="00A435BD"/>
    <w:rsid w:val="00A449AD"/>
    <w:rsid w:val="00A44E20"/>
    <w:rsid w:val="00A452D4"/>
    <w:rsid w:val="00A45446"/>
    <w:rsid w:val="00A45627"/>
    <w:rsid w:val="00A45A72"/>
    <w:rsid w:val="00A45F0A"/>
    <w:rsid w:val="00A4691E"/>
    <w:rsid w:val="00A47289"/>
    <w:rsid w:val="00A479FC"/>
    <w:rsid w:val="00A47F22"/>
    <w:rsid w:val="00A5105F"/>
    <w:rsid w:val="00A511F7"/>
    <w:rsid w:val="00A51272"/>
    <w:rsid w:val="00A5158E"/>
    <w:rsid w:val="00A517E6"/>
    <w:rsid w:val="00A52200"/>
    <w:rsid w:val="00A524CF"/>
    <w:rsid w:val="00A5295E"/>
    <w:rsid w:val="00A54501"/>
    <w:rsid w:val="00A5452A"/>
    <w:rsid w:val="00A54BCA"/>
    <w:rsid w:val="00A55072"/>
    <w:rsid w:val="00A55482"/>
    <w:rsid w:val="00A559EC"/>
    <w:rsid w:val="00A55F33"/>
    <w:rsid w:val="00A56D5F"/>
    <w:rsid w:val="00A573E8"/>
    <w:rsid w:val="00A60B74"/>
    <w:rsid w:val="00A60FD8"/>
    <w:rsid w:val="00A6149B"/>
    <w:rsid w:val="00A6196E"/>
    <w:rsid w:val="00A6244D"/>
    <w:rsid w:val="00A62A30"/>
    <w:rsid w:val="00A63CBE"/>
    <w:rsid w:val="00A646DA"/>
    <w:rsid w:val="00A65955"/>
    <w:rsid w:val="00A65978"/>
    <w:rsid w:val="00A65B0D"/>
    <w:rsid w:val="00A65B2F"/>
    <w:rsid w:val="00A65D7E"/>
    <w:rsid w:val="00A6603E"/>
    <w:rsid w:val="00A66A06"/>
    <w:rsid w:val="00A67351"/>
    <w:rsid w:val="00A67956"/>
    <w:rsid w:val="00A67ACF"/>
    <w:rsid w:val="00A70656"/>
    <w:rsid w:val="00A71619"/>
    <w:rsid w:val="00A71658"/>
    <w:rsid w:val="00A732BD"/>
    <w:rsid w:val="00A73669"/>
    <w:rsid w:val="00A75BDF"/>
    <w:rsid w:val="00A75E4A"/>
    <w:rsid w:val="00A764F8"/>
    <w:rsid w:val="00A76C6F"/>
    <w:rsid w:val="00A77038"/>
    <w:rsid w:val="00A7737D"/>
    <w:rsid w:val="00A77749"/>
    <w:rsid w:val="00A81C11"/>
    <w:rsid w:val="00A81D22"/>
    <w:rsid w:val="00A822DF"/>
    <w:rsid w:val="00A82816"/>
    <w:rsid w:val="00A829D9"/>
    <w:rsid w:val="00A83DBA"/>
    <w:rsid w:val="00A8483E"/>
    <w:rsid w:val="00A86540"/>
    <w:rsid w:val="00A868BC"/>
    <w:rsid w:val="00A87ADD"/>
    <w:rsid w:val="00A90489"/>
    <w:rsid w:val="00A9097B"/>
    <w:rsid w:val="00A91855"/>
    <w:rsid w:val="00A92DF6"/>
    <w:rsid w:val="00A93FEC"/>
    <w:rsid w:val="00A94A0E"/>
    <w:rsid w:val="00A95297"/>
    <w:rsid w:val="00A95EB0"/>
    <w:rsid w:val="00A968A1"/>
    <w:rsid w:val="00A96F40"/>
    <w:rsid w:val="00A96F8E"/>
    <w:rsid w:val="00A96FF2"/>
    <w:rsid w:val="00A979F9"/>
    <w:rsid w:val="00AA045F"/>
    <w:rsid w:val="00AA6365"/>
    <w:rsid w:val="00AA6D12"/>
    <w:rsid w:val="00AA79DF"/>
    <w:rsid w:val="00AA7DAE"/>
    <w:rsid w:val="00AB013D"/>
    <w:rsid w:val="00AB08DA"/>
    <w:rsid w:val="00AB1644"/>
    <w:rsid w:val="00AB1791"/>
    <w:rsid w:val="00AB2322"/>
    <w:rsid w:val="00AB360D"/>
    <w:rsid w:val="00AB3F93"/>
    <w:rsid w:val="00AB3FFE"/>
    <w:rsid w:val="00AB5237"/>
    <w:rsid w:val="00AB59BD"/>
    <w:rsid w:val="00AB5A44"/>
    <w:rsid w:val="00AB60BC"/>
    <w:rsid w:val="00AC07D0"/>
    <w:rsid w:val="00AC0C1D"/>
    <w:rsid w:val="00AC22DE"/>
    <w:rsid w:val="00AC236C"/>
    <w:rsid w:val="00AC23F4"/>
    <w:rsid w:val="00AC29FC"/>
    <w:rsid w:val="00AC2D86"/>
    <w:rsid w:val="00AC3717"/>
    <w:rsid w:val="00AC68D3"/>
    <w:rsid w:val="00AC6E14"/>
    <w:rsid w:val="00AC713B"/>
    <w:rsid w:val="00AC731E"/>
    <w:rsid w:val="00AD0186"/>
    <w:rsid w:val="00AD1A25"/>
    <w:rsid w:val="00AD256A"/>
    <w:rsid w:val="00AD3025"/>
    <w:rsid w:val="00AD4BD5"/>
    <w:rsid w:val="00AE003D"/>
    <w:rsid w:val="00AE4B4C"/>
    <w:rsid w:val="00AE4C47"/>
    <w:rsid w:val="00AE7786"/>
    <w:rsid w:val="00AF0708"/>
    <w:rsid w:val="00AF0963"/>
    <w:rsid w:val="00AF0B85"/>
    <w:rsid w:val="00AF2070"/>
    <w:rsid w:val="00AF26C3"/>
    <w:rsid w:val="00AF27D4"/>
    <w:rsid w:val="00AF33CF"/>
    <w:rsid w:val="00AF3EBA"/>
    <w:rsid w:val="00AF4FCF"/>
    <w:rsid w:val="00AF59FB"/>
    <w:rsid w:val="00AF77F6"/>
    <w:rsid w:val="00B005C9"/>
    <w:rsid w:val="00B00DD9"/>
    <w:rsid w:val="00B012DC"/>
    <w:rsid w:val="00B02423"/>
    <w:rsid w:val="00B0304D"/>
    <w:rsid w:val="00B0345A"/>
    <w:rsid w:val="00B0513F"/>
    <w:rsid w:val="00B051EE"/>
    <w:rsid w:val="00B052B8"/>
    <w:rsid w:val="00B0598A"/>
    <w:rsid w:val="00B068CC"/>
    <w:rsid w:val="00B06CF2"/>
    <w:rsid w:val="00B06DD7"/>
    <w:rsid w:val="00B07499"/>
    <w:rsid w:val="00B0760C"/>
    <w:rsid w:val="00B07A07"/>
    <w:rsid w:val="00B119DD"/>
    <w:rsid w:val="00B12F97"/>
    <w:rsid w:val="00B12FFC"/>
    <w:rsid w:val="00B139C2"/>
    <w:rsid w:val="00B14935"/>
    <w:rsid w:val="00B151BC"/>
    <w:rsid w:val="00B1537D"/>
    <w:rsid w:val="00B15677"/>
    <w:rsid w:val="00B15ADD"/>
    <w:rsid w:val="00B15E90"/>
    <w:rsid w:val="00B167A4"/>
    <w:rsid w:val="00B17133"/>
    <w:rsid w:val="00B17B89"/>
    <w:rsid w:val="00B17C9B"/>
    <w:rsid w:val="00B17CAC"/>
    <w:rsid w:val="00B205C4"/>
    <w:rsid w:val="00B20901"/>
    <w:rsid w:val="00B20BB8"/>
    <w:rsid w:val="00B21D6A"/>
    <w:rsid w:val="00B22939"/>
    <w:rsid w:val="00B23035"/>
    <w:rsid w:val="00B23F22"/>
    <w:rsid w:val="00B242DC"/>
    <w:rsid w:val="00B25287"/>
    <w:rsid w:val="00B256B6"/>
    <w:rsid w:val="00B25E2F"/>
    <w:rsid w:val="00B26513"/>
    <w:rsid w:val="00B26DA2"/>
    <w:rsid w:val="00B274A4"/>
    <w:rsid w:val="00B27646"/>
    <w:rsid w:val="00B300F8"/>
    <w:rsid w:val="00B30167"/>
    <w:rsid w:val="00B3025B"/>
    <w:rsid w:val="00B305B0"/>
    <w:rsid w:val="00B32ED6"/>
    <w:rsid w:val="00B32F8C"/>
    <w:rsid w:val="00B35230"/>
    <w:rsid w:val="00B35A9F"/>
    <w:rsid w:val="00B36267"/>
    <w:rsid w:val="00B374BA"/>
    <w:rsid w:val="00B37EDD"/>
    <w:rsid w:val="00B4087B"/>
    <w:rsid w:val="00B40CDB"/>
    <w:rsid w:val="00B41024"/>
    <w:rsid w:val="00B42115"/>
    <w:rsid w:val="00B4232D"/>
    <w:rsid w:val="00B426DB"/>
    <w:rsid w:val="00B4365B"/>
    <w:rsid w:val="00B43CCE"/>
    <w:rsid w:val="00B43D7E"/>
    <w:rsid w:val="00B44138"/>
    <w:rsid w:val="00B44970"/>
    <w:rsid w:val="00B44C45"/>
    <w:rsid w:val="00B476F3"/>
    <w:rsid w:val="00B522BD"/>
    <w:rsid w:val="00B52562"/>
    <w:rsid w:val="00B52B3F"/>
    <w:rsid w:val="00B52E01"/>
    <w:rsid w:val="00B53B66"/>
    <w:rsid w:val="00B53F1D"/>
    <w:rsid w:val="00B5459F"/>
    <w:rsid w:val="00B54720"/>
    <w:rsid w:val="00B548B3"/>
    <w:rsid w:val="00B54DC4"/>
    <w:rsid w:val="00B55E72"/>
    <w:rsid w:val="00B56E7C"/>
    <w:rsid w:val="00B571FC"/>
    <w:rsid w:val="00B60813"/>
    <w:rsid w:val="00B60869"/>
    <w:rsid w:val="00B610C6"/>
    <w:rsid w:val="00B61604"/>
    <w:rsid w:val="00B61A6C"/>
    <w:rsid w:val="00B629FC"/>
    <w:rsid w:val="00B63A39"/>
    <w:rsid w:val="00B665B1"/>
    <w:rsid w:val="00B667C6"/>
    <w:rsid w:val="00B667D8"/>
    <w:rsid w:val="00B67D64"/>
    <w:rsid w:val="00B70331"/>
    <w:rsid w:val="00B70EE8"/>
    <w:rsid w:val="00B72AFC"/>
    <w:rsid w:val="00B72B46"/>
    <w:rsid w:val="00B72C13"/>
    <w:rsid w:val="00B736B2"/>
    <w:rsid w:val="00B742F3"/>
    <w:rsid w:val="00B7516A"/>
    <w:rsid w:val="00B75DE3"/>
    <w:rsid w:val="00B767E2"/>
    <w:rsid w:val="00B77530"/>
    <w:rsid w:val="00B806C6"/>
    <w:rsid w:val="00B81612"/>
    <w:rsid w:val="00B81EAA"/>
    <w:rsid w:val="00B82B10"/>
    <w:rsid w:val="00B83EAF"/>
    <w:rsid w:val="00B84ACB"/>
    <w:rsid w:val="00B86080"/>
    <w:rsid w:val="00B862CB"/>
    <w:rsid w:val="00B86F67"/>
    <w:rsid w:val="00B87608"/>
    <w:rsid w:val="00B8779C"/>
    <w:rsid w:val="00B87D14"/>
    <w:rsid w:val="00B90008"/>
    <w:rsid w:val="00B9246A"/>
    <w:rsid w:val="00B926B7"/>
    <w:rsid w:val="00B931C5"/>
    <w:rsid w:val="00B94045"/>
    <w:rsid w:val="00B96936"/>
    <w:rsid w:val="00B96DF1"/>
    <w:rsid w:val="00BA052F"/>
    <w:rsid w:val="00BA155B"/>
    <w:rsid w:val="00BA4104"/>
    <w:rsid w:val="00BA4CBF"/>
    <w:rsid w:val="00BA4CD9"/>
    <w:rsid w:val="00BA527A"/>
    <w:rsid w:val="00BA5346"/>
    <w:rsid w:val="00BA59E8"/>
    <w:rsid w:val="00BA5ED3"/>
    <w:rsid w:val="00BA7D2C"/>
    <w:rsid w:val="00BB0544"/>
    <w:rsid w:val="00BB20BA"/>
    <w:rsid w:val="00BB25E6"/>
    <w:rsid w:val="00BB3114"/>
    <w:rsid w:val="00BB3F58"/>
    <w:rsid w:val="00BB448D"/>
    <w:rsid w:val="00BB4D2A"/>
    <w:rsid w:val="00BB51FF"/>
    <w:rsid w:val="00BB5E10"/>
    <w:rsid w:val="00BB763D"/>
    <w:rsid w:val="00BC07DC"/>
    <w:rsid w:val="00BC0800"/>
    <w:rsid w:val="00BC1137"/>
    <w:rsid w:val="00BC1EE5"/>
    <w:rsid w:val="00BC2AB7"/>
    <w:rsid w:val="00BC2CEE"/>
    <w:rsid w:val="00BC2F0C"/>
    <w:rsid w:val="00BC4993"/>
    <w:rsid w:val="00BC4A1A"/>
    <w:rsid w:val="00BC4F0C"/>
    <w:rsid w:val="00BC5118"/>
    <w:rsid w:val="00BC5419"/>
    <w:rsid w:val="00BC6001"/>
    <w:rsid w:val="00BC6B8A"/>
    <w:rsid w:val="00BC70E7"/>
    <w:rsid w:val="00BD08AA"/>
    <w:rsid w:val="00BD0FBA"/>
    <w:rsid w:val="00BD12CF"/>
    <w:rsid w:val="00BD171C"/>
    <w:rsid w:val="00BD1910"/>
    <w:rsid w:val="00BD2030"/>
    <w:rsid w:val="00BD20F9"/>
    <w:rsid w:val="00BD3318"/>
    <w:rsid w:val="00BD350B"/>
    <w:rsid w:val="00BD4214"/>
    <w:rsid w:val="00BD4222"/>
    <w:rsid w:val="00BD4FB9"/>
    <w:rsid w:val="00BD5B7C"/>
    <w:rsid w:val="00BD768B"/>
    <w:rsid w:val="00BD7FF3"/>
    <w:rsid w:val="00BE00B6"/>
    <w:rsid w:val="00BE0389"/>
    <w:rsid w:val="00BE0AF1"/>
    <w:rsid w:val="00BE2398"/>
    <w:rsid w:val="00BE39F6"/>
    <w:rsid w:val="00BE3E68"/>
    <w:rsid w:val="00BE523D"/>
    <w:rsid w:val="00BE6451"/>
    <w:rsid w:val="00BE73C7"/>
    <w:rsid w:val="00BE758F"/>
    <w:rsid w:val="00BE77B6"/>
    <w:rsid w:val="00BE7C9F"/>
    <w:rsid w:val="00BF080F"/>
    <w:rsid w:val="00BF100A"/>
    <w:rsid w:val="00BF16BC"/>
    <w:rsid w:val="00BF483D"/>
    <w:rsid w:val="00BF5B0A"/>
    <w:rsid w:val="00BF6630"/>
    <w:rsid w:val="00C011B3"/>
    <w:rsid w:val="00C014F6"/>
    <w:rsid w:val="00C01BE3"/>
    <w:rsid w:val="00C01C41"/>
    <w:rsid w:val="00C02E5F"/>
    <w:rsid w:val="00C0308E"/>
    <w:rsid w:val="00C03589"/>
    <w:rsid w:val="00C03FFF"/>
    <w:rsid w:val="00C05DFC"/>
    <w:rsid w:val="00C06377"/>
    <w:rsid w:val="00C06B80"/>
    <w:rsid w:val="00C071BC"/>
    <w:rsid w:val="00C07765"/>
    <w:rsid w:val="00C07A4A"/>
    <w:rsid w:val="00C07B46"/>
    <w:rsid w:val="00C1060E"/>
    <w:rsid w:val="00C10BA5"/>
    <w:rsid w:val="00C11BD6"/>
    <w:rsid w:val="00C123BA"/>
    <w:rsid w:val="00C12731"/>
    <w:rsid w:val="00C1291D"/>
    <w:rsid w:val="00C12FF0"/>
    <w:rsid w:val="00C133C8"/>
    <w:rsid w:val="00C142FC"/>
    <w:rsid w:val="00C15BFF"/>
    <w:rsid w:val="00C1640F"/>
    <w:rsid w:val="00C167D3"/>
    <w:rsid w:val="00C17459"/>
    <w:rsid w:val="00C174B9"/>
    <w:rsid w:val="00C17676"/>
    <w:rsid w:val="00C17AEE"/>
    <w:rsid w:val="00C201ED"/>
    <w:rsid w:val="00C23A48"/>
    <w:rsid w:val="00C260FD"/>
    <w:rsid w:val="00C26993"/>
    <w:rsid w:val="00C26E1C"/>
    <w:rsid w:val="00C2755E"/>
    <w:rsid w:val="00C300F6"/>
    <w:rsid w:val="00C30214"/>
    <w:rsid w:val="00C31FB0"/>
    <w:rsid w:val="00C33FBA"/>
    <w:rsid w:val="00C356A7"/>
    <w:rsid w:val="00C358CB"/>
    <w:rsid w:val="00C41790"/>
    <w:rsid w:val="00C43A3D"/>
    <w:rsid w:val="00C43F9E"/>
    <w:rsid w:val="00C440D5"/>
    <w:rsid w:val="00C449CA"/>
    <w:rsid w:val="00C44CA3"/>
    <w:rsid w:val="00C46357"/>
    <w:rsid w:val="00C50033"/>
    <w:rsid w:val="00C50A14"/>
    <w:rsid w:val="00C50AAB"/>
    <w:rsid w:val="00C5168D"/>
    <w:rsid w:val="00C51B8D"/>
    <w:rsid w:val="00C5387C"/>
    <w:rsid w:val="00C53938"/>
    <w:rsid w:val="00C54C45"/>
    <w:rsid w:val="00C579B7"/>
    <w:rsid w:val="00C617CC"/>
    <w:rsid w:val="00C61A46"/>
    <w:rsid w:val="00C62141"/>
    <w:rsid w:val="00C62285"/>
    <w:rsid w:val="00C62950"/>
    <w:rsid w:val="00C62D3F"/>
    <w:rsid w:val="00C62DA8"/>
    <w:rsid w:val="00C64C37"/>
    <w:rsid w:val="00C65A64"/>
    <w:rsid w:val="00C65ADF"/>
    <w:rsid w:val="00C700B3"/>
    <w:rsid w:val="00C709EE"/>
    <w:rsid w:val="00C7287C"/>
    <w:rsid w:val="00C7317A"/>
    <w:rsid w:val="00C73CEB"/>
    <w:rsid w:val="00C73DD8"/>
    <w:rsid w:val="00C74BAE"/>
    <w:rsid w:val="00C772C1"/>
    <w:rsid w:val="00C800B4"/>
    <w:rsid w:val="00C802C8"/>
    <w:rsid w:val="00C80F8D"/>
    <w:rsid w:val="00C82FC6"/>
    <w:rsid w:val="00C83AE6"/>
    <w:rsid w:val="00C84AF2"/>
    <w:rsid w:val="00C8586F"/>
    <w:rsid w:val="00C86AAF"/>
    <w:rsid w:val="00C872BE"/>
    <w:rsid w:val="00C90460"/>
    <w:rsid w:val="00C90BE1"/>
    <w:rsid w:val="00C90E53"/>
    <w:rsid w:val="00C91101"/>
    <w:rsid w:val="00C91A19"/>
    <w:rsid w:val="00C91A97"/>
    <w:rsid w:val="00C92D79"/>
    <w:rsid w:val="00C92DEA"/>
    <w:rsid w:val="00C93152"/>
    <w:rsid w:val="00C9359A"/>
    <w:rsid w:val="00C94D1E"/>
    <w:rsid w:val="00C94D5A"/>
    <w:rsid w:val="00C94E83"/>
    <w:rsid w:val="00C9605A"/>
    <w:rsid w:val="00C9676D"/>
    <w:rsid w:val="00CA145F"/>
    <w:rsid w:val="00CA2CFA"/>
    <w:rsid w:val="00CA52B4"/>
    <w:rsid w:val="00CA54B3"/>
    <w:rsid w:val="00CA5F6E"/>
    <w:rsid w:val="00CA6604"/>
    <w:rsid w:val="00CA6D9F"/>
    <w:rsid w:val="00CA78B5"/>
    <w:rsid w:val="00CB0717"/>
    <w:rsid w:val="00CB0F0D"/>
    <w:rsid w:val="00CB2049"/>
    <w:rsid w:val="00CB2109"/>
    <w:rsid w:val="00CB2CA3"/>
    <w:rsid w:val="00CB31C8"/>
    <w:rsid w:val="00CB34AE"/>
    <w:rsid w:val="00CB3667"/>
    <w:rsid w:val="00CB51A0"/>
    <w:rsid w:val="00CB5BDB"/>
    <w:rsid w:val="00CB5EFF"/>
    <w:rsid w:val="00CB7505"/>
    <w:rsid w:val="00CB7E13"/>
    <w:rsid w:val="00CC09C3"/>
    <w:rsid w:val="00CC1BEB"/>
    <w:rsid w:val="00CC1FC0"/>
    <w:rsid w:val="00CC35EC"/>
    <w:rsid w:val="00CC4C3E"/>
    <w:rsid w:val="00CC6A10"/>
    <w:rsid w:val="00CC732A"/>
    <w:rsid w:val="00CD1749"/>
    <w:rsid w:val="00CD1CF7"/>
    <w:rsid w:val="00CD1E44"/>
    <w:rsid w:val="00CD23D1"/>
    <w:rsid w:val="00CD27ED"/>
    <w:rsid w:val="00CD3DB9"/>
    <w:rsid w:val="00CD486F"/>
    <w:rsid w:val="00CD4A8A"/>
    <w:rsid w:val="00CD5BFF"/>
    <w:rsid w:val="00CD5DE0"/>
    <w:rsid w:val="00CD5E37"/>
    <w:rsid w:val="00CD5E47"/>
    <w:rsid w:val="00CD7209"/>
    <w:rsid w:val="00CE04F2"/>
    <w:rsid w:val="00CE06B0"/>
    <w:rsid w:val="00CE2B8C"/>
    <w:rsid w:val="00CE3557"/>
    <w:rsid w:val="00CE4711"/>
    <w:rsid w:val="00CE66D6"/>
    <w:rsid w:val="00CE6EF7"/>
    <w:rsid w:val="00CF0544"/>
    <w:rsid w:val="00CF09FF"/>
    <w:rsid w:val="00CF0CFF"/>
    <w:rsid w:val="00CF1ED0"/>
    <w:rsid w:val="00CF2401"/>
    <w:rsid w:val="00CF3265"/>
    <w:rsid w:val="00CF3A6A"/>
    <w:rsid w:val="00CF3EC4"/>
    <w:rsid w:val="00CF4196"/>
    <w:rsid w:val="00CF6B0A"/>
    <w:rsid w:val="00D00145"/>
    <w:rsid w:val="00D02685"/>
    <w:rsid w:val="00D02800"/>
    <w:rsid w:val="00D033DC"/>
    <w:rsid w:val="00D05909"/>
    <w:rsid w:val="00D060B6"/>
    <w:rsid w:val="00D074E7"/>
    <w:rsid w:val="00D07812"/>
    <w:rsid w:val="00D10324"/>
    <w:rsid w:val="00D1032C"/>
    <w:rsid w:val="00D10475"/>
    <w:rsid w:val="00D10679"/>
    <w:rsid w:val="00D10E4E"/>
    <w:rsid w:val="00D1206F"/>
    <w:rsid w:val="00D12279"/>
    <w:rsid w:val="00D127FC"/>
    <w:rsid w:val="00D13E7A"/>
    <w:rsid w:val="00D157D6"/>
    <w:rsid w:val="00D15A12"/>
    <w:rsid w:val="00D15DCC"/>
    <w:rsid w:val="00D17854"/>
    <w:rsid w:val="00D20C62"/>
    <w:rsid w:val="00D21FAD"/>
    <w:rsid w:val="00D22D6E"/>
    <w:rsid w:val="00D2321B"/>
    <w:rsid w:val="00D241C3"/>
    <w:rsid w:val="00D2583C"/>
    <w:rsid w:val="00D25D2F"/>
    <w:rsid w:val="00D31A30"/>
    <w:rsid w:val="00D340F2"/>
    <w:rsid w:val="00D347C3"/>
    <w:rsid w:val="00D354FA"/>
    <w:rsid w:val="00D3624A"/>
    <w:rsid w:val="00D3646D"/>
    <w:rsid w:val="00D40195"/>
    <w:rsid w:val="00D42C5D"/>
    <w:rsid w:val="00D433CB"/>
    <w:rsid w:val="00D43538"/>
    <w:rsid w:val="00D43CB6"/>
    <w:rsid w:val="00D44A2C"/>
    <w:rsid w:val="00D4632B"/>
    <w:rsid w:val="00D4635C"/>
    <w:rsid w:val="00D46772"/>
    <w:rsid w:val="00D4705A"/>
    <w:rsid w:val="00D474DD"/>
    <w:rsid w:val="00D477D6"/>
    <w:rsid w:val="00D517CA"/>
    <w:rsid w:val="00D5300C"/>
    <w:rsid w:val="00D53066"/>
    <w:rsid w:val="00D5312D"/>
    <w:rsid w:val="00D548FE"/>
    <w:rsid w:val="00D5539A"/>
    <w:rsid w:val="00D574A7"/>
    <w:rsid w:val="00D613A3"/>
    <w:rsid w:val="00D6208B"/>
    <w:rsid w:val="00D6271F"/>
    <w:rsid w:val="00D63A81"/>
    <w:rsid w:val="00D63F30"/>
    <w:rsid w:val="00D6636C"/>
    <w:rsid w:val="00D6784A"/>
    <w:rsid w:val="00D7106D"/>
    <w:rsid w:val="00D71351"/>
    <w:rsid w:val="00D74A8F"/>
    <w:rsid w:val="00D74CD0"/>
    <w:rsid w:val="00D7549F"/>
    <w:rsid w:val="00D75BB6"/>
    <w:rsid w:val="00D76266"/>
    <w:rsid w:val="00D76720"/>
    <w:rsid w:val="00D76A3F"/>
    <w:rsid w:val="00D8008B"/>
    <w:rsid w:val="00D81D86"/>
    <w:rsid w:val="00D81F5A"/>
    <w:rsid w:val="00D82990"/>
    <w:rsid w:val="00D847CE"/>
    <w:rsid w:val="00D84E29"/>
    <w:rsid w:val="00D85427"/>
    <w:rsid w:val="00D85A04"/>
    <w:rsid w:val="00D8729D"/>
    <w:rsid w:val="00D90091"/>
    <w:rsid w:val="00D908D2"/>
    <w:rsid w:val="00D92841"/>
    <w:rsid w:val="00D92F00"/>
    <w:rsid w:val="00D934A3"/>
    <w:rsid w:val="00D94174"/>
    <w:rsid w:val="00D94561"/>
    <w:rsid w:val="00D948A1"/>
    <w:rsid w:val="00D94A6B"/>
    <w:rsid w:val="00D970F6"/>
    <w:rsid w:val="00DA135A"/>
    <w:rsid w:val="00DA1EA9"/>
    <w:rsid w:val="00DA1F7D"/>
    <w:rsid w:val="00DA29EC"/>
    <w:rsid w:val="00DA2D38"/>
    <w:rsid w:val="00DA315A"/>
    <w:rsid w:val="00DA4E95"/>
    <w:rsid w:val="00DA5AFE"/>
    <w:rsid w:val="00DA64EE"/>
    <w:rsid w:val="00DA6781"/>
    <w:rsid w:val="00DA6A7D"/>
    <w:rsid w:val="00DA6E10"/>
    <w:rsid w:val="00DA7B05"/>
    <w:rsid w:val="00DB0534"/>
    <w:rsid w:val="00DB07C5"/>
    <w:rsid w:val="00DB18C4"/>
    <w:rsid w:val="00DB1B6F"/>
    <w:rsid w:val="00DB261A"/>
    <w:rsid w:val="00DB51CD"/>
    <w:rsid w:val="00DB5D6D"/>
    <w:rsid w:val="00DB65CF"/>
    <w:rsid w:val="00DC0907"/>
    <w:rsid w:val="00DC1358"/>
    <w:rsid w:val="00DC3DDF"/>
    <w:rsid w:val="00DC6E1F"/>
    <w:rsid w:val="00DC764A"/>
    <w:rsid w:val="00DC7A29"/>
    <w:rsid w:val="00DC7F71"/>
    <w:rsid w:val="00DD0C19"/>
    <w:rsid w:val="00DD3EDD"/>
    <w:rsid w:val="00DD3FCE"/>
    <w:rsid w:val="00DD421B"/>
    <w:rsid w:val="00DD4223"/>
    <w:rsid w:val="00DD445F"/>
    <w:rsid w:val="00DD5331"/>
    <w:rsid w:val="00DD5DE2"/>
    <w:rsid w:val="00DD69F1"/>
    <w:rsid w:val="00DD79B4"/>
    <w:rsid w:val="00DD7FA0"/>
    <w:rsid w:val="00DE0581"/>
    <w:rsid w:val="00DE08CE"/>
    <w:rsid w:val="00DE0E28"/>
    <w:rsid w:val="00DE1E1D"/>
    <w:rsid w:val="00DE2114"/>
    <w:rsid w:val="00DE2FA3"/>
    <w:rsid w:val="00DE3A09"/>
    <w:rsid w:val="00DE4714"/>
    <w:rsid w:val="00DE4935"/>
    <w:rsid w:val="00DE557E"/>
    <w:rsid w:val="00DE58FB"/>
    <w:rsid w:val="00DE68C1"/>
    <w:rsid w:val="00DE79B3"/>
    <w:rsid w:val="00DF0651"/>
    <w:rsid w:val="00DF0BF2"/>
    <w:rsid w:val="00DF0DA2"/>
    <w:rsid w:val="00DF0E8C"/>
    <w:rsid w:val="00DF0F34"/>
    <w:rsid w:val="00DF1568"/>
    <w:rsid w:val="00DF158F"/>
    <w:rsid w:val="00DF17FB"/>
    <w:rsid w:val="00DF181C"/>
    <w:rsid w:val="00DF272F"/>
    <w:rsid w:val="00DF29F9"/>
    <w:rsid w:val="00DF469B"/>
    <w:rsid w:val="00DF53A5"/>
    <w:rsid w:val="00DF5CAA"/>
    <w:rsid w:val="00DF621A"/>
    <w:rsid w:val="00DF68D4"/>
    <w:rsid w:val="00E0066D"/>
    <w:rsid w:val="00E00D4B"/>
    <w:rsid w:val="00E00EDA"/>
    <w:rsid w:val="00E02738"/>
    <w:rsid w:val="00E02B07"/>
    <w:rsid w:val="00E02FC5"/>
    <w:rsid w:val="00E03E98"/>
    <w:rsid w:val="00E058F2"/>
    <w:rsid w:val="00E11EF6"/>
    <w:rsid w:val="00E12812"/>
    <w:rsid w:val="00E13EDE"/>
    <w:rsid w:val="00E14307"/>
    <w:rsid w:val="00E144E8"/>
    <w:rsid w:val="00E14820"/>
    <w:rsid w:val="00E14EAC"/>
    <w:rsid w:val="00E15DA0"/>
    <w:rsid w:val="00E1709B"/>
    <w:rsid w:val="00E17349"/>
    <w:rsid w:val="00E173B4"/>
    <w:rsid w:val="00E20525"/>
    <w:rsid w:val="00E21617"/>
    <w:rsid w:val="00E21B78"/>
    <w:rsid w:val="00E223C7"/>
    <w:rsid w:val="00E23184"/>
    <w:rsid w:val="00E2620D"/>
    <w:rsid w:val="00E2623D"/>
    <w:rsid w:val="00E26A0E"/>
    <w:rsid w:val="00E27D32"/>
    <w:rsid w:val="00E30108"/>
    <w:rsid w:val="00E30753"/>
    <w:rsid w:val="00E309B9"/>
    <w:rsid w:val="00E30B0C"/>
    <w:rsid w:val="00E30C8B"/>
    <w:rsid w:val="00E31067"/>
    <w:rsid w:val="00E31631"/>
    <w:rsid w:val="00E31F1C"/>
    <w:rsid w:val="00E32596"/>
    <w:rsid w:val="00E34617"/>
    <w:rsid w:val="00E347C1"/>
    <w:rsid w:val="00E34879"/>
    <w:rsid w:val="00E36C26"/>
    <w:rsid w:val="00E36C31"/>
    <w:rsid w:val="00E37C61"/>
    <w:rsid w:val="00E40992"/>
    <w:rsid w:val="00E40D7A"/>
    <w:rsid w:val="00E41A52"/>
    <w:rsid w:val="00E41B6D"/>
    <w:rsid w:val="00E41FE4"/>
    <w:rsid w:val="00E4283D"/>
    <w:rsid w:val="00E43C27"/>
    <w:rsid w:val="00E4461B"/>
    <w:rsid w:val="00E451AC"/>
    <w:rsid w:val="00E455D3"/>
    <w:rsid w:val="00E458D0"/>
    <w:rsid w:val="00E46FC2"/>
    <w:rsid w:val="00E47772"/>
    <w:rsid w:val="00E50EFA"/>
    <w:rsid w:val="00E53963"/>
    <w:rsid w:val="00E53E4A"/>
    <w:rsid w:val="00E54967"/>
    <w:rsid w:val="00E56334"/>
    <w:rsid w:val="00E56AC1"/>
    <w:rsid w:val="00E56F21"/>
    <w:rsid w:val="00E5700C"/>
    <w:rsid w:val="00E57205"/>
    <w:rsid w:val="00E628A4"/>
    <w:rsid w:val="00E62D9D"/>
    <w:rsid w:val="00E64477"/>
    <w:rsid w:val="00E65763"/>
    <w:rsid w:val="00E65FFE"/>
    <w:rsid w:val="00E66C2A"/>
    <w:rsid w:val="00E67FAB"/>
    <w:rsid w:val="00E70907"/>
    <w:rsid w:val="00E71807"/>
    <w:rsid w:val="00E72EE8"/>
    <w:rsid w:val="00E7498D"/>
    <w:rsid w:val="00E75297"/>
    <w:rsid w:val="00E75838"/>
    <w:rsid w:val="00E75CC5"/>
    <w:rsid w:val="00E77237"/>
    <w:rsid w:val="00E7756A"/>
    <w:rsid w:val="00E775D6"/>
    <w:rsid w:val="00E8039A"/>
    <w:rsid w:val="00E8074D"/>
    <w:rsid w:val="00E80ABB"/>
    <w:rsid w:val="00E8138A"/>
    <w:rsid w:val="00E81450"/>
    <w:rsid w:val="00E814CC"/>
    <w:rsid w:val="00E8165B"/>
    <w:rsid w:val="00E818B5"/>
    <w:rsid w:val="00E830CF"/>
    <w:rsid w:val="00E83A36"/>
    <w:rsid w:val="00E83B3C"/>
    <w:rsid w:val="00E850D2"/>
    <w:rsid w:val="00E863E8"/>
    <w:rsid w:val="00E8741B"/>
    <w:rsid w:val="00E925B2"/>
    <w:rsid w:val="00E94673"/>
    <w:rsid w:val="00E94675"/>
    <w:rsid w:val="00E9582F"/>
    <w:rsid w:val="00E962D5"/>
    <w:rsid w:val="00E96B40"/>
    <w:rsid w:val="00E96B44"/>
    <w:rsid w:val="00E96C42"/>
    <w:rsid w:val="00EA0FE2"/>
    <w:rsid w:val="00EA297C"/>
    <w:rsid w:val="00EA2999"/>
    <w:rsid w:val="00EA2C2B"/>
    <w:rsid w:val="00EA2D4E"/>
    <w:rsid w:val="00EA303F"/>
    <w:rsid w:val="00EA331D"/>
    <w:rsid w:val="00EA3579"/>
    <w:rsid w:val="00EA35E9"/>
    <w:rsid w:val="00EA4067"/>
    <w:rsid w:val="00EA4FD5"/>
    <w:rsid w:val="00EA5CDB"/>
    <w:rsid w:val="00EA6C26"/>
    <w:rsid w:val="00EA70B1"/>
    <w:rsid w:val="00EA7227"/>
    <w:rsid w:val="00EA7416"/>
    <w:rsid w:val="00EA7E34"/>
    <w:rsid w:val="00EB06D0"/>
    <w:rsid w:val="00EB13D1"/>
    <w:rsid w:val="00EB238B"/>
    <w:rsid w:val="00EB2418"/>
    <w:rsid w:val="00EB2EEB"/>
    <w:rsid w:val="00EB35FB"/>
    <w:rsid w:val="00EB3F29"/>
    <w:rsid w:val="00EB5191"/>
    <w:rsid w:val="00EB6957"/>
    <w:rsid w:val="00EB7475"/>
    <w:rsid w:val="00EB7799"/>
    <w:rsid w:val="00EB7A5D"/>
    <w:rsid w:val="00EB7FBE"/>
    <w:rsid w:val="00EC0993"/>
    <w:rsid w:val="00EC0F1F"/>
    <w:rsid w:val="00EC21B2"/>
    <w:rsid w:val="00EC2BCB"/>
    <w:rsid w:val="00EC4212"/>
    <w:rsid w:val="00EC58E6"/>
    <w:rsid w:val="00ED1AF3"/>
    <w:rsid w:val="00ED280D"/>
    <w:rsid w:val="00ED2BC5"/>
    <w:rsid w:val="00ED3A9A"/>
    <w:rsid w:val="00ED4BC7"/>
    <w:rsid w:val="00ED4E8D"/>
    <w:rsid w:val="00ED54E4"/>
    <w:rsid w:val="00ED623B"/>
    <w:rsid w:val="00ED6BBF"/>
    <w:rsid w:val="00ED73B4"/>
    <w:rsid w:val="00ED79BA"/>
    <w:rsid w:val="00EE0213"/>
    <w:rsid w:val="00EE03A9"/>
    <w:rsid w:val="00EE0534"/>
    <w:rsid w:val="00EE1FB3"/>
    <w:rsid w:val="00EE2294"/>
    <w:rsid w:val="00EE4549"/>
    <w:rsid w:val="00EE5ED9"/>
    <w:rsid w:val="00EE6255"/>
    <w:rsid w:val="00EE7401"/>
    <w:rsid w:val="00EF109A"/>
    <w:rsid w:val="00EF3491"/>
    <w:rsid w:val="00EF5219"/>
    <w:rsid w:val="00EF5F10"/>
    <w:rsid w:val="00EF704D"/>
    <w:rsid w:val="00EF7084"/>
    <w:rsid w:val="00F0171E"/>
    <w:rsid w:val="00F01E79"/>
    <w:rsid w:val="00F02628"/>
    <w:rsid w:val="00F0288B"/>
    <w:rsid w:val="00F02A9A"/>
    <w:rsid w:val="00F02BE0"/>
    <w:rsid w:val="00F030D3"/>
    <w:rsid w:val="00F03951"/>
    <w:rsid w:val="00F03E7B"/>
    <w:rsid w:val="00F049FD"/>
    <w:rsid w:val="00F05B1C"/>
    <w:rsid w:val="00F05CD4"/>
    <w:rsid w:val="00F061D4"/>
    <w:rsid w:val="00F071E6"/>
    <w:rsid w:val="00F0729E"/>
    <w:rsid w:val="00F0748D"/>
    <w:rsid w:val="00F07AC0"/>
    <w:rsid w:val="00F07C57"/>
    <w:rsid w:val="00F07F9E"/>
    <w:rsid w:val="00F1044C"/>
    <w:rsid w:val="00F10903"/>
    <w:rsid w:val="00F10B81"/>
    <w:rsid w:val="00F111BE"/>
    <w:rsid w:val="00F12DE5"/>
    <w:rsid w:val="00F207C5"/>
    <w:rsid w:val="00F20E4D"/>
    <w:rsid w:val="00F21575"/>
    <w:rsid w:val="00F21853"/>
    <w:rsid w:val="00F24AB5"/>
    <w:rsid w:val="00F253AA"/>
    <w:rsid w:val="00F26BDE"/>
    <w:rsid w:val="00F274AA"/>
    <w:rsid w:val="00F27CE2"/>
    <w:rsid w:val="00F3061B"/>
    <w:rsid w:val="00F31755"/>
    <w:rsid w:val="00F31EA1"/>
    <w:rsid w:val="00F33DFE"/>
    <w:rsid w:val="00F3409D"/>
    <w:rsid w:val="00F37675"/>
    <w:rsid w:val="00F37D86"/>
    <w:rsid w:val="00F4055B"/>
    <w:rsid w:val="00F40746"/>
    <w:rsid w:val="00F4075A"/>
    <w:rsid w:val="00F41388"/>
    <w:rsid w:val="00F4155F"/>
    <w:rsid w:val="00F41AA5"/>
    <w:rsid w:val="00F41DBF"/>
    <w:rsid w:val="00F42CEE"/>
    <w:rsid w:val="00F42D0C"/>
    <w:rsid w:val="00F4304E"/>
    <w:rsid w:val="00F466DF"/>
    <w:rsid w:val="00F47351"/>
    <w:rsid w:val="00F5046C"/>
    <w:rsid w:val="00F520BA"/>
    <w:rsid w:val="00F53C87"/>
    <w:rsid w:val="00F548D2"/>
    <w:rsid w:val="00F54D8C"/>
    <w:rsid w:val="00F55F17"/>
    <w:rsid w:val="00F56FFE"/>
    <w:rsid w:val="00F602AE"/>
    <w:rsid w:val="00F60383"/>
    <w:rsid w:val="00F606ED"/>
    <w:rsid w:val="00F60BF0"/>
    <w:rsid w:val="00F61174"/>
    <w:rsid w:val="00F61483"/>
    <w:rsid w:val="00F644C9"/>
    <w:rsid w:val="00F66231"/>
    <w:rsid w:val="00F677EA"/>
    <w:rsid w:val="00F67939"/>
    <w:rsid w:val="00F71940"/>
    <w:rsid w:val="00F7197C"/>
    <w:rsid w:val="00F71E4D"/>
    <w:rsid w:val="00F72E5E"/>
    <w:rsid w:val="00F739E8"/>
    <w:rsid w:val="00F73DCF"/>
    <w:rsid w:val="00F7405A"/>
    <w:rsid w:val="00F740CF"/>
    <w:rsid w:val="00F74DF7"/>
    <w:rsid w:val="00F759ED"/>
    <w:rsid w:val="00F75C11"/>
    <w:rsid w:val="00F76787"/>
    <w:rsid w:val="00F77D94"/>
    <w:rsid w:val="00F800B4"/>
    <w:rsid w:val="00F8035B"/>
    <w:rsid w:val="00F817F3"/>
    <w:rsid w:val="00F81BCB"/>
    <w:rsid w:val="00F82B05"/>
    <w:rsid w:val="00F83616"/>
    <w:rsid w:val="00F84279"/>
    <w:rsid w:val="00F84C5D"/>
    <w:rsid w:val="00F866E7"/>
    <w:rsid w:val="00F90D98"/>
    <w:rsid w:val="00F91249"/>
    <w:rsid w:val="00F91931"/>
    <w:rsid w:val="00F919F9"/>
    <w:rsid w:val="00F91C6A"/>
    <w:rsid w:val="00F91D47"/>
    <w:rsid w:val="00F91D9D"/>
    <w:rsid w:val="00F92369"/>
    <w:rsid w:val="00F94AD6"/>
    <w:rsid w:val="00F950A5"/>
    <w:rsid w:val="00F95587"/>
    <w:rsid w:val="00F966BB"/>
    <w:rsid w:val="00F96C5E"/>
    <w:rsid w:val="00F97012"/>
    <w:rsid w:val="00FA06CA"/>
    <w:rsid w:val="00FA084C"/>
    <w:rsid w:val="00FA3436"/>
    <w:rsid w:val="00FA460A"/>
    <w:rsid w:val="00FA5F02"/>
    <w:rsid w:val="00FA617A"/>
    <w:rsid w:val="00FA65AF"/>
    <w:rsid w:val="00FA7AE0"/>
    <w:rsid w:val="00FB02F0"/>
    <w:rsid w:val="00FB07E9"/>
    <w:rsid w:val="00FB106A"/>
    <w:rsid w:val="00FB11AD"/>
    <w:rsid w:val="00FB15D8"/>
    <w:rsid w:val="00FB179D"/>
    <w:rsid w:val="00FB2798"/>
    <w:rsid w:val="00FB310E"/>
    <w:rsid w:val="00FB3284"/>
    <w:rsid w:val="00FB3791"/>
    <w:rsid w:val="00FB4DB7"/>
    <w:rsid w:val="00FB4E44"/>
    <w:rsid w:val="00FB530C"/>
    <w:rsid w:val="00FB5A8B"/>
    <w:rsid w:val="00FB6D5F"/>
    <w:rsid w:val="00FC17E8"/>
    <w:rsid w:val="00FC2443"/>
    <w:rsid w:val="00FC26E4"/>
    <w:rsid w:val="00FC29B5"/>
    <w:rsid w:val="00FC3A9E"/>
    <w:rsid w:val="00FC455A"/>
    <w:rsid w:val="00FC4B4B"/>
    <w:rsid w:val="00FC5341"/>
    <w:rsid w:val="00FC5431"/>
    <w:rsid w:val="00FC5C42"/>
    <w:rsid w:val="00FC5E30"/>
    <w:rsid w:val="00FC6C9A"/>
    <w:rsid w:val="00FC6F76"/>
    <w:rsid w:val="00FC7506"/>
    <w:rsid w:val="00FD0D6C"/>
    <w:rsid w:val="00FD0DA9"/>
    <w:rsid w:val="00FD1604"/>
    <w:rsid w:val="00FD187E"/>
    <w:rsid w:val="00FD1B63"/>
    <w:rsid w:val="00FD1E2E"/>
    <w:rsid w:val="00FD2057"/>
    <w:rsid w:val="00FD2374"/>
    <w:rsid w:val="00FD309D"/>
    <w:rsid w:val="00FD30B0"/>
    <w:rsid w:val="00FD3A95"/>
    <w:rsid w:val="00FD3E68"/>
    <w:rsid w:val="00FD40AD"/>
    <w:rsid w:val="00FD5A51"/>
    <w:rsid w:val="00FD66EA"/>
    <w:rsid w:val="00FD69F1"/>
    <w:rsid w:val="00FD6D05"/>
    <w:rsid w:val="00FD72FD"/>
    <w:rsid w:val="00FD7DC2"/>
    <w:rsid w:val="00FE0AE1"/>
    <w:rsid w:val="00FE1043"/>
    <w:rsid w:val="00FE146D"/>
    <w:rsid w:val="00FE32B7"/>
    <w:rsid w:val="00FE3846"/>
    <w:rsid w:val="00FE3ECD"/>
    <w:rsid w:val="00FE415E"/>
    <w:rsid w:val="00FE4A42"/>
    <w:rsid w:val="00FE76A0"/>
    <w:rsid w:val="00FF0357"/>
    <w:rsid w:val="00FF08FB"/>
    <w:rsid w:val="00FF49F3"/>
    <w:rsid w:val="00FF51DC"/>
    <w:rsid w:val="00FF757B"/>
    <w:rsid w:val="165D36D5"/>
  </w:rsids>
  <m:mathPr>
    <m:mathFont m:val="Cambria Math"/>
    <m:brkBin m:val="before"/>
    <m:brkBinSub m:val="--"/>
    <m:smallFrac m:val="0"/>
    <m:dispDef/>
    <m:lMargin m:val="0"/>
    <m:rMargin m:val="0"/>
    <m:defJc m:val="centerGroup"/>
    <m:wrapIndent m:val="1440"/>
    <m:intLim m:val="undOvr"/>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qFormat="1"/>
    <w:lsdException w:name="List Continue 4" w:qFormat="1"/>
    <w:lsdException w:name="List Continue 5" w:qFormat="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39E6"/>
    <w:pPr>
      <w:widowControl w:val="0"/>
      <w:jc w:val="both"/>
    </w:pPr>
    <w:rPr>
      <w:kern w:val="2"/>
      <w:sz w:val="21"/>
      <w:szCs w:val="24"/>
    </w:rPr>
  </w:style>
  <w:style w:type="paragraph" w:styleId="1">
    <w:name w:val="heading 1"/>
    <w:basedOn w:val="a"/>
    <w:next w:val="a"/>
    <w:qFormat/>
    <w:pPr>
      <w:keepNext/>
      <w:jc w:val="right"/>
      <w:outlineLvl w:val="0"/>
    </w:pPr>
    <w:rPr>
      <w:rFonts w:ascii="Vineta BT" w:hAnsi="Vineta BT"/>
      <w:sz w:val="84"/>
    </w:rPr>
  </w:style>
  <w:style w:type="paragraph" w:styleId="2">
    <w:name w:val="heading 2"/>
    <w:basedOn w:val="a"/>
    <w:next w:val="a"/>
    <w:qFormat/>
    <w:pPr>
      <w:keepNext/>
      <w:ind w:firstLine="6600"/>
      <w:jc w:val="center"/>
      <w:outlineLvl w:val="1"/>
    </w:pPr>
    <w:rPr>
      <w:rFonts w:eastAsia="方正大标宋简体"/>
      <w:b/>
      <w:bCs/>
      <w:sz w:val="24"/>
    </w:rPr>
  </w:style>
  <w:style w:type="paragraph" w:styleId="3">
    <w:name w:val="heading 3"/>
    <w:basedOn w:val="a"/>
    <w:next w:val="a"/>
    <w:qFormat/>
    <w:pPr>
      <w:keepNext/>
      <w:jc w:val="center"/>
      <w:outlineLvl w:val="2"/>
    </w:pPr>
    <w:rPr>
      <w:rFonts w:eastAsia="方正大标宋简体"/>
      <w:b/>
      <w:bCs/>
      <w:sz w:val="28"/>
    </w:rPr>
  </w:style>
  <w:style w:type="paragraph" w:styleId="4">
    <w:name w:val="heading 4"/>
    <w:basedOn w:val="a"/>
    <w:next w:val="a"/>
    <w:qFormat/>
    <w:pPr>
      <w:keepNext/>
      <w:outlineLvl w:val="3"/>
    </w:pPr>
    <w:rPr>
      <w:rFonts w:eastAsia="方正大标宋简体"/>
      <w:b/>
      <w:bCs/>
      <w:sz w:val="30"/>
    </w:rPr>
  </w:style>
  <w:style w:type="paragraph" w:styleId="5">
    <w:name w:val="heading 5"/>
    <w:basedOn w:val="a"/>
    <w:next w:val="a"/>
    <w:qFormat/>
    <w:pPr>
      <w:keepNext/>
      <w:keepLines/>
      <w:spacing w:before="280" w:after="290" w:line="372" w:lineRule="auto"/>
      <w:outlineLvl w:val="4"/>
    </w:pPr>
    <w:rPr>
      <w:b/>
      <w:bCs/>
      <w:sz w:val="28"/>
      <w:szCs w:val="28"/>
    </w:rPr>
  </w:style>
  <w:style w:type="paragraph" w:styleId="6">
    <w:name w:val="heading 6"/>
    <w:basedOn w:val="a"/>
    <w:next w:val="a"/>
    <w:qFormat/>
    <w:pPr>
      <w:keepNext/>
      <w:keepLines/>
      <w:spacing w:before="240" w:after="64" w:line="317" w:lineRule="auto"/>
      <w:outlineLvl w:val="5"/>
    </w:pPr>
    <w:rPr>
      <w:rFonts w:ascii="Arial" w:eastAsia="黑体" w:hAnsi="Arial"/>
      <w:b/>
      <w:bCs/>
      <w:sz w:val="24"/>
    </w:rPr>
  </w:style>
  <w:style w:type="paragraph" w:styleId="7">
    <w:name w:val="heading 7"/>
    <w:basedOn w:val="a"/>
    <w:next w:val="a"/>
    <w:qFormat/>
    <w:pPr>
      <w:keepNext/>
      <w:keepLines/>
      <w:spacing w:before="240" w:after="64" w:line="320" w:lineRule="auto"/>
      <w:outlineLvl w:val="6"/>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pPr>
  </w:style>
  <w:style w:type="paragraph" w:styleId="a3">
    <w:name w:val="Normal Indent"/>
    <w:basedOn w:val="a"/>
    <w:qFormat/>
    <w:pPr>
      <w:ind w:firstLineChars="200" w:firstLine="420"/>
    </w:pPr>
  </w:style>
  <w:style w:type="paragraph" w:styleId="a4">
    <w:name w:val="caption"/>
    <w:basedOn w:val="a"/>
    <w:next w:val="a"/>
    <w:qFormat/>
    <w:pPr>
      <w:spacing w:before="152" w:after="160"/>
    </w:pPr>
    <w:rPr>
      <w:rFonts w:ascii="Arial" w:eastAsia="黑体" w:hAnsi="Arial" w:cs="Arial"/>
      <w:sz w:val="20"/>
      <w:szCs w:val="20"/>
    </w:rPr>
  </w:style>
  <w:style w:type="paragraph" w:styleId="a5">
    <w:name w:val="Document Map"/>
    <w:basedOn w:val="a"/>
    <w:qFormat/>
    <w:pPr>
      <w:shd w:val="clear" w:color="auto" w:fill="000080"/>
    </w:pPr>
  </w:style>
  <w:style w:type="paragraph" w:styleId="a6">
    <w:name w:val="annotation text"/>
    <w:basedOn w:val="a"/>
    <w:link w:val="Char"/>
    <w:qFormat/>
    <w:pPr>
      <w:jc w:val="left"/>
    </w:pPr>
  </w:style>
  <w:style w:type="paragraph" w:styleId="a7">
    <w:name w:val="Body Text"/>
    <w:basedOn w:val="a"/>
    <w:qFormat/>
    <w:pPr>
      <w:spacing w:after="120"/>
    </w:pPr>
  </w:style>
  <w:style w:type="paragraph" w:styleId="a8">
    <w:name w:val="Body Text Indent"/>
    <w:basedOn w:val="a"/>
    <w:qFormat/>
    <w:pPr>
      <w:spacing w:after="120"/>
      <w:ind w:leftChars="200" w:left="420"/>
    </w:pPr>
  </w:style>
  <w:style w:type="paragraph" w:styleId="20">
    <w:name w:val="List 2"/>
    <w:basedOn w:val="a"/>
    <w:qFormat/>
    <w:pPr>
      <w:ind w:leftChars="200" w:left="100" w:hangingChars="200" w:hanging="200"/>
    </w:pPr>
  </w:style>
  <w:style w:type="paragraph" w:styleId="a9">
    <w:name w:val="Plain Text"/>
    <w:basedOn w:val="a"/>
    <w:link w:val="Char0"/>
    <w:pPr>
      <w:spacing w:line="312" w:lineRule="auto"/>
    </w:pPr>
    <w:rPr>
      <w:rFonts w:ascii="宋体" w:hAnsi="Courier New"/>
      <w:szCs w:val="21"/>
    </w:rPr>
  </w:style>
  <w:style w:type="paragraph" w:styleId="aa">
    <w:name w:val="Date"/>
    <w:basedOn w:val="a"/>
    <w:next w:val="a"/>
    <w:qFormat/>
    <w:pPr>
      <w:ind w:leftChars="2500" w:left="100"/>
    </w:pPr>
  </w:style>
  <w:style w:type="paragraph" w:styleId="ab">
    <w:name w:val="endnote text"/>
    <w:basedOn w:val="a"/>
    <w:qFormat/>
    <w:pPr>
      <w:snapToGrid w:val="0"/>
      <w:jc w:val="left"/>
    </w:pPr>
  </w:style>
  <w:style w:type="paragraph" w:styleId="50">
    <w:name w:val="List Continue 5"/>
    <w:basedOn w:val="a"/>
    <w:qFormat/>
    <w:pPr>
      <w:spacing w:after="120"/>
      <w:ind w:leftChars="1000" w:left="2100"/>
    </w:pPr>
  </w:style>
  <w:style w:type="paragraph" w:styleId="ac">
    <w:name w:val="Balloon Text"/>
    <w:basedOn w:val="a"/>
    <w:qFormat/>
    <w:rPr>
      <w:sz w:val="18"/>
      <w:szCs w:val="18"/>
    </w:rPr>
  </w:style>
  <w:style w:type="paragraph" w:styleId="ad">
    <w:name w:val="footer"/>
    <w:basedOn w:val="a"/>
    <w:link w:val="Char1"/>
    <w:uiPriority w:val="99"/>
    <w:qFormat/>
    <w:pPr>
      <w:tabs>
        <w:tab w:val="center" w:pos="4153"/>
        <w:tab w:val="right" w:pos="8306"/>
      </w:tabs>
      <w:snapToGrid w:val="0"/>
      <w:jc w:val="left"/>
    </w:pPr>
    <w:rPr>
      <w:sz w:val="18"/>
      <w:szCs w:val="18"/>
    </w:rPr>
  </w:style>
  <w:style w:type="paragraph" w:styleId="ae">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40">
    <w:name w:val="List Continue 4"/>
    <w:basedOn w:val="a"/>
    <w:qFormat/>
    <w:pPr>
      <w:spacing w:after="120"/>
      <w:ind w:leftChars="800" w:left="1680"/>
    </w:pPr>
  </w:style>
  <w:style w:type="paragraph" w:styleId="af">
    <w:name w:val="List"/>
    <w:basedOn w:val="a"/>
    <w:qFormat/>
    <w:pPr>
      <w:ind w:left="200" w:hangingChars="200" w:hanging="200"/>
    </w:pPr>
  </w:style>
  <w:style w:type="paragraph" w:styleId="af0">
    <w:name w:val="footnote text"/>
    <w:basedOn w:val="a"/>
    <w:qFormat/>
    <w:pPr>
      <w:snapToGrid w:val="0"/>
      <w:jc w:val="left"/>
    </w:pPr>
    <w:rPr>
      <w:sz w:val="18"/>
      <w:szCs w:val="18"/>
    </w:rPr>
  </w:style>
  <w:style w:type="paragraph" w:styleId="51">
    <w:name w:val="List 5"/>
    <w:basedOn w:val="a"/>
    <w:qFormat/>
    <w:pPr>
      <w:ind w:leftChars="800" w:left="100" w:hangingChars="200" w:hanging="200"/>
    </w:pPr>
  </w:style>
  <w:style w:type="paragraph" w:styleId="41">
    <w:name w:val="List 4"/>
    <w:basedOn w:val="a"/>
    <w:qFormat/>
    <w:pPr>
      <w:ind w:leftChars="600" w:left="100" w:hangingChars="200" w:hanging="200"/>
    </w:pPr>
  </w:style>
  <w:style w:type="paragraph" w:styleId="21">
    <w:name w:val="List Continue 2"/>
    <w:basedOn w:val="a"/>
    <w:qFormat/>
    <w:pPr>
      <w:spacing w:after="120"/>
      <w:ind w:leftChars="400" w:left="840"/>
    </w:pPr>
  </w:style>
  <w:style w:type="paragraph" w:styleId="af1">
    <w:name w:val="Normal (Web)"/>
    <w:basedOn w:val="a"/>
    <w:qFormat/>
    <w:pPr>
      <w:widowControl/>
      <w:spacing w:before="100" w:beforeAutospacing="1" w:after="100" w:afterAutospacing="1"/>
      <w:jc w:val="left"/>
    </w:pPr>
    <w:rPr>
      <w:rFonts w:ascii="宋体" w:hAnsi="宋体" w:cs="宋体"/>
      <w:kern w:val="0"/>
      <w:sz w:val="24"/>
    </w:rPr>
  </w:style>
  <w:style w:type="paragraph" w:styleId="31">
    <w:name w:val="List Continue 3"/>
    <w:basedOn w:val="a"/>
    <w:qFormat/>
    <w:pPr>
      <w:spacing w:after="120"/>
      <w:ind w:leftChars="600" w:left="1260"/>
    </w:pPr>
  </w:style>
  <w:style w:type="paragraph" w:styleId="af2">
    <w:name w:val="annotation subject"/>
    <w:basedOn w:val="a6"/>
    <w:next w:val="a6"/>
    <w:qFormat/>
    <w:rPr>
      <w:b/>
      <w:bCs/>
    </w:rPr>
  </w:style>
  <w:style w:type="table" w:styleId="af3">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page number"/>
    <w:basedOn w:val="a0"/>
    <w:qFormat/>
  </w:style>
  <w:style w:type="character" w:styleId="af6">
    <w:name w:val="annotation reference"/>
    <w:qFormat/>
    <w:rPr>
      <w:sz w:val="21"/>
      <w:szCs w:val="21"/>
    </w:rPr>
  </w:style>
  <w:style w:type="character" w:styleId="af7">
    <w:name w:val="footnote reference"/>
    <w:qFormat/>
    <w:rPr>
      <w:vertAlign w:val="superscript"/>
    </w:rPr>
  </w:style>
  <w:style w:type="paragraph" w:customStyle="1" w:styleId="CharCharChar">
    <w:name w:val="Char Char Char"/>
    <w:basedOn w:val="a"/>
    <w:qFormat/>
    <w:rPr>
      <w:rFonts w:ascii="Tahoma" w:hAnsi="Tahoma"/>
      <w:iCs/>
      <w:sz w:val="24"/>
      <w:szCs w:val="20"/>
    </w:rPr>
  </w:style>
  <w:style w:type="paragraph" w:customStyle="1" w:styleId="z-1">
    <w:name w:val="z-窗体顶端1"/>
    <w:basedOn w:val="a"/>
    <w:next w:val="a"/>
    <w:qFormat/>
    <w:pPr>
      <w:pBdr>
        <w:bottom w:val="single" w:sz="6" w:space="1" w:color="auto"/>
      </w:pBdr>
      <w:jc w:val="center"/>
    </w:pPr>
    <w:rPr>
      <w:rFonts w:ascii="Arial" w:hAnsi="Arial" w:cs="Arial"/>
      <w:vanish/>
      <w:sz w:val="16"/>
      <w:szCs w:val="16"/>
    </w:rPr>
  </w:style>
  <w:style w:type="paragraph" w:customStyle="1" w:styleId="z-10">
    <w:name w:val="z-窗体底端1"/>
    <w:basedOn w:val="a"/>
    <w:next w:val="a"/>
    <w:qFormat/>
    <w:pPr>
      <w:pBdr>
        <w:top w:val="single" w:sz="6" w:space="1" w:color="auto"/>
      </w:pBdr>
      <w:jc w:val="center"/>
    </w:pPr>
    <w:rPr>
      <w:rFonts w:ascii="Arial" w:hAnsi="Arial" w:cs="Arial"/>
      <w:vanish/>
      <w:sz w:val="16"/>
      <w:szCs w:val="16"/>
    </w:rPr>
  </w:style>
  <w:style w:type="paragraph" w:customStyle="1" w:styleId="10">
    <w:name w:val="样式1"/>
    <w:basedOn w:val="ae"/>
    <w:qFormat/>
    <w:pPr>
      <w:pBdr>
        <w:bottom w:val="single" w:sz="12" w:space="1" w:color="auto"/>
      </w:pBdr>
    </w:pPr>
    <w:rPr>
      <w:sz w:val="24"/>
    </w:rPr>
  </w:style>
  <w:style w:type="paragraph" w:customStyle="1" w:styleId="22">
    <w:name w:val="样式2"/>
    <w:basedOn w:val="a"/>
    <w:qFormat/>
    <w:pPr>
      <w:pBdr>
        <w:bottom w:val="single" w:sz="12" w:space="1" w:color="auto"/>
      </w:pBdr>
      <w:tabs>
        <w:tab w:val="center" w:pos="4153"/>
        <w:tab w:val="right" w:pos="8306"/>
      </w:tabs>
      <w:snapToGrid w:val="0"/>
      <w:jc w:val="center"/>
    </w:pPr>
    <w:rPr>
      <w:sz w:val="24"/>
      <w:szCs w:val="18"/>
    </w:rPr>
  </w:style>
  <w:style w:type="character" w:customStyle="1" w:styleId="Char2">
    <w:name w:val="页眉 Char"/>
    <w:link w:val="ae"/>
    <w:uiPriority w:val="99"/>
    <w:rPr>
      <w:rFonts w:eastAsia="宋体"/>
      <w:kern w:val="2"/>
      <w:sz w:val="18"/>
      <w:szCs w:val="18"/>
      <w:lang w:val="en-US" w:eastAsia="zh-CN" w:bidi="ar-SA"/>
    </w:rPr>
  </w:style>
  <w:style w:type="character" w:customStyle="1" w:styleId="Char1">
    <w:name w:val="页脚 Char"/>
    <w:link w:val="ad"/>
    <w:uiPriority w:val="99"/>
    <w:rPr>
      <w:rFonts w:eastAsia="宋体"/>
      <w:kern w:val="2"/>
      <w:sz w:val="18"/>
      <w:szCs w:val="18"/>
      <w:lang w:val="en-US" w:eastAsia="zh-CN" w:bidi="ar-SA"/>
    </w:rPr>
  </w:style>
  <w:style w:type="character" w:customStyle="1" w:styleId="Char0">
    <w:name w:val="纯文本 Char"/>
    <w:link w:val="a9"/>
    <w:rPr>
      <w:rFonts w:ascii="宋体" w:hAnsi="Courier New"/>
      <w:kern w:val="2"/>
      <w:sz w:val="21"/>
      <w:szCs w:val="21"/>
      <w:lang w:bidi="ar-SA"/>
    </w:rPr>
  </w:style>
  <w:style w:type="paragraph" w:customStyle="1" w:styleId="CharCharCharCharCharCharCharCharCharCharCharCharChar">
    <w:name w:val="Char Char Char Char Char Char Char Char Char Char Char Char Char"/>
    <w:basedOn w:val="a"/>
    <w:qFormat/>
    <w:pPr>
      <w:snapToGrid w:val="0"/>
      <w:spacing w:line="360" w:lineRule="auto"/>
      <w:ind w:firstLineChars="200" w:firstLine="200"/>
    </w:pPr>
    <w:rPr>
      <w:rFonts w:eastAsia="仿宋_GB2312"/>
      <w:sz w:val="24"/>
    </w:rPr>
  </w:style>
  <w:style w:type="paragraph" w:styleId="af8">
    <w:name w:val="List Paragraph"/>
    <w:basedOn w:val="a"/>
    <w:uiPriority w:val="34"/>
    <w:qFormat/>
    <w:pPr>
      <w:ind w:firstLineChars="200" w:firstLine="420"/>
    </w:pPr>
    <w:rPr>
      <w:rFonts w:ascii="Calibri" w:hAnsi="Calibri"/>
      <w:szCs w:val="22"/>
    </w:rPr>
  </w:style>
  <w:style w:type="character" w:styleId="af9">
    <w:name w:val="Placeholder Text"/>
    <w:basedOn w:val="a0"/>
    <w:uiPriority w:val="99"/>
    <w:semiHidden/>
    <w:rPr>
      <w:color w:val="808080"/>
    </w:rPr>
  </w:style>
  <w:style w:type="character" w:customStyle="1" w:styleId="Char">
    <w:name w:val="批注文字 Char"/>
    <w:basedOn w:val="a0"/>
    <w:link w:val="a6"/>
    <w:rsid w:val="00637157"/>
    <w:rPr>
      <w:kern w:val="2"/>
      <w:sz w:val="21"/>
      <w:szCs w:val="24"/>
    </w:rPr>
  </w:style>
  <w:style w:type="paragraph" w:styleId="afa">
    <w:name w:val="Revision"/>
    <w:hidden/>
    <w:uiPriority w:val="99"/>
    <w:unhideWhenUsed/>
    <w:rsid w:val="004A5352"/>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qFormat="1"/>
    <w:lsdException w:name="List Continue 4" w:qFormat="1"/>
    <w:lsdException w:name="List Continue 5" w:qFormat="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39E6"/>
    <w:pPr>
      <w:widowControl w:val="0"/>
      <w:jc w:val="both"/>
    </w:pPr>
    <w:rPr>
      <w:kern w:val="2"/>
      <w:sz w:val="21"/>
      <w:szCs w:val="24"/>
    </w:rPr>
  </w:style>
  <w:style w:type="paragraph" w:styleId="1">
    <w:name w:val="heading 1"/>
    <w:basedOn w:val="a"/>
    <w:next w:val="a"/>
    <w:qFormat/>
    <w:pPr>
      <w:keepNext/>
      <w:jc w:val="right"/>
      <w:outlineLvl w:val="0"/>
    </w:pPr>
    <w:rPr>
      <w:rFonts w:ascii="Vineta BT" w:hAnsi="Vineta BT"/>
      <w:sz w:val="84"/>
    </w:rPr>
  </w:style>
  <w:style w:type="paragraph" w:styleId="2">
    <w:name w:val="heading 2"/>
    <w:basedOn w:val="a"/>
    <w:next w:val="a"/>
    <w:qFormat/>
    <w:pPr>
      <w:keepNext/>
      <w:ind w:firstLine="6600"/>
      <w:jc w:val="center"/>
      <w:outlineLvl w:val="1"/>
    </w:pPr>
    <w:rPr>
      <w:rFonts w:eastAsia="方正大标宋简体"/>
      <w:b/>
      <w:bCs/>
      <w:sz w:val="24"/>
    </w:rPr>
  </w:style>
  <w:style w:type="paragraph" w:styleId="3">
    <w:name w:val="heading 3"/>
    <w:basedOn w:val="a"/>
    <w:next w:val="a"/>
    <w:qFormat/>
    <w:pPr>
      <w:keepNext/>
      <w:jc w:val="center"/>
      <w:outlineLvl w:val="2"/>
    </w:pPr>
    <w:rPr>
      <w:rFonts w:eastAsia="方正大标宋简体"/>
      <w:b/>
      <w:bCs/>
      <w:sz w:val="28"/>
    </w:rPr>
  </w:style>
  <w:style w:type="paragraph" w:styleId="4">
    <w:name w:val="heading 4"/>
    <w:basedOn w:val="a"/>
    <w:next w:val="a"/>
    <w:qFormat/>
    <w:pPr>
      <w:keepNext/>
      <w:outlineLvl w:val="3"/>
    </w:pPr>
    <w:rPr>
      <w:rFonts w:eastAsia="方正大标宋简体"/>
      <w:b/>
      <w:bCs/>
      <w:sz w:val="30"/>
    </w:rPr>
  </w:style>
  <w:style w:type="paragraph" w:styleId="5">
    <w:name w:val="heading 5"/>
    <w:basedOn w:val="a"/>
    <w:next w:val="a"/>
    <w:qFormat/>
    <w:pPr>
      <w:keepNext/>
      <w:keepLines/>
      <w:spacing w:before="280" w:after="290" w:line="372" w:lineRule="auto"/>
      <w:outlineLvl w:val="4"/>
    </w:pPr>
    <w:rPr>
      <w:b/>
      <w:bCs/>
      <w:sz w:val="28"/>
      <w:szCs w:val="28"/>
    </w:rPr>
  </w:style>
  <w:style w:type="paragraph" w:styleId="6">
    <w:name w:val="heading 6"/>
    <w:basedOn w:val="a"/>
    <w:next w:val="a"/>
    <w:qFormat/>
    <w:pPr>
      <w:keepNext/>
      <w:keepLines/>
      <w:spacing w:before="240" w:after="64" w:line="317" w:lineRule="auto"/>
      <w:outlineLvl w:val="5"/>
    </w:pPr>
    <w:rPr>
      <w:rFonts w:ascii="Arial" w:eastAsia="黑体" w:hAnsi="Arial"/>
      <w:b/>
      <w:bCs/>
      <w:sz w:val="24"/>
    </w:rPr>
  </w:style>
  <w:style w:type="paragraph" w:styleId="7">
    <w:name w:val="heading 7"/>
    <w:basedOn w:val="a"/>
    <w:next w:val="a"/>
    <w:qFormat/>
    <w:pPr>
      <w:keepNext/>
      <w:keepLines/>
      <w:spacing w:before="240" w:after="64" w:line="320" w:lineRule="auto"/>
      <w:outlineLvl w:val="6"/>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pPr>
  </w:style>
  <w:style w:type="paragraph" w:styleId="a3">
    <w:name w:val="Normal Indent"/>
    <w:basedOn w:val="a"/>
    <w:qFormat/>
    <w:pPr>
      <w:ind w:firstLineChars="200" w:firstLine="420"/>
    </w:pPr>
  </w:style>
  <w:style w:type="paragraph" w:styleId="a4">
    <w:name w:val="caption"/>
    <w:basedOn w:val="a"/>
    <w:next w:val="a"/>
    <w:qFormat/>
    <w:pPr>
      <w:spacing w:before="152" w:after="160"/>
    </w:pPr>
    <w:rPr>
      <w:rFonts w:ascii="Arial" w:eastAsia="黑体" w:hAnsi="Arial" w:cs="Arial"/>
      <w:sz w:val="20"/>
      <w:szCs w:val="20"/>
    </w:rPr>
  </w:style>
  <w:style w:type="paragraph" w:styleId="a5">
    <w:name w:val="Document Map"/>
    <w:basedOn w:val="a"/>
    <w:qFormat/>
    <w:pPr>
      <w:shd w:val="clear" w:color="auto" w:fill="000080"/>
    </w:pPr>
  </w:style>
  <w:style w:type="paragraph" w:styleId="a6">
    <w:name w:val="annotation text"/>
    <w:basedOn w:val="a"/>
    <w:link w:val="Char"/>
    <w:qFormat/>
    <w:pPr>
      <w:jc w:val="left"/>
    </w:pPr>
  </w:style>
  <w:style w:type="paragraph" w:styleId="a7">
    <w:name w:val="Body Text"/>
    <w:basedOn w:val="a"/>
    <w:qFormat/>
    <w:pPr>
      <w:spacing w:after="120"/>
    </w:pPr>
  </w:style>
  <w:style w:type="paragraph" w:styleId="a8">
    <w:name w:val="Body Text Indent"/>
    <w:basedOn w:val="a"/>
    <w:qFormat/>
    <w:pPr>
      <w:spacing w:after="120"/>
      <w:ind w:leftChars="200" w:left="420"/>
    </w:pPr>
  </w:style>
  <w:style w:type="paragraph" w:styleId="20">
    <w:name w:val="List 2"/>
    <w:basedOn w:val="a"/>
    <w:qFormat/>
    <w:pPr>
      <w:ind w:leftChars="200" w:left="100" w:hangingChars="200" w:hanging="200"/>
    </w:pPr>
  </w:style>
  <w:style w:type="paragraph" w:styleId="a9">
    <w:name w:val="Plain Text"/>
    <w:basedOn w:val="a"/>
    <w:link w:val="Char0"/>
    <w:pPr>
      <w:spacing w:line="312" w:lineRule="auto"/>
    </w:pPr>
    <w:rPr>
      <w:rFonts w:ascii="宋体" w:hAnsi="Courier New"/>
      <w:szCs w:val="21"/>
    </w:rPr>
  </w:style>
  <w:style w:type="paragraph" w:styleId="aa">
    <w:name w:val="Date"/>
    <w:basedOn w:val="a"/>
    <w:next w:val="a"/>
    <w:qFormat/>
    <w:pPr>
      <w:ind w:leftChars="2500" w:left="100"/>
    </w:pPr>
  </w:style>
  <w:style w:type="paragraph" w:styleId="ab">
    <w:name w:val="endnote text"/>
    <w:basedOn w:val="a"/>
    <w:qFormat/>
    <w:pPr>
      <w:snapToGrid w:val="0"/>
      <w:jc w:val="left"/>
    </w:pPr>
  </w:style>
  <w:style w:type="paragraph" w:styleId="50">
    <w:name w:val="List Continue 5"/>
    <w:basedOn w:val="a"/>
    <w:qFormat/>
    <w:pPr>
      <w:spacing w:after="120"/>
      <w:ind w:leftChars="1000" w:left="2100"/>
    </w:pPr>
  </w:style>
  <w:style w:type="paragraph" w:styleId="ac">
    <w:name w:val="Balloon Text"/>
    <w:basedOn w:val="a"/>
    <w:qFormat/>
    <w:rPr>
      <w:sz w:val="18"/>
      <w:szCs w:val="18"/>
    </w:rPr>
  </w:style>
  <w:style w:type="paragraph" w:styleId="ad">
    <w:name w:val="footer"/>
    <w:basedOn w:val="a"/>
    <w:link w:val="Char1"/>
    <w:uiPriority w:val="99"/>
    <w:qFormat/>
    <w:pPr>
      <w:tabs>
        <w:tab w:val="center" w:pos="4153"/>
        <w:tab w:val="right" w:pos="8306"/>
      </w:tabs>
      <w:snapToGrid w:val="0"/>
      <w:jc w:val="left"/>
    </w:pPr>
    <w:rPr>
      <w:sz w:val="18"/>
      <w:szCs w:val="18"/>
    </w:rPr>
  </w:style>
  <w:style w:type="paragraph" w:styleId="ae">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40">
    <w:name w:val="List Continue 4"/>
    <w:basedOn w:val="a"/>
    <w:qFormat/>
    <w:pPr>
      <w:spacing w:after="120"/>
      <w:ind w:leftChars="800" w:left="1680"/>
    </w:pPr>
  </w:style>
  <w:style w:type="paragraph" w:styleId="af">
    <w:name w:val="List"/>
    <w:basedOn w:val="a"/>
    <w:qFormat/>
    <w:pPr>
      <w:ind w:left="200" w:hangingChars="200" w:hanging="200"/>
    </w:pPr>
  </w:style>
  <w:style w:type="paragraph" w:styleId="af0">
    <w:name w:val="footnote text"/>
    <w:basedOn w:val="a"/>
    <w:qFormat/>
    <w:pPr>
      <w:snapToGrid w:val="0"/>
      <w:jc w:val="left"/>
    </w:pPr>
    <w:rPr>
      <w:sz w:val="18"/>
      <w:szCs w:val="18"/>
    </w:rPr>
  </w:style>
  <w:style w:type="paragraph" w:styleId="51">
    <w:name w:val="List 5"/>
    <w:basedOn w:val="a"/>
    <w:qFormat/>
    <w:pPr>
      <w:ind w:leftChars="800" w:left="100" w:hangingChars="200" w:hanging="200"/>
    </w:pPr>
  </w:style>
  <w:style w:type="paragraph" w:styleId="41">
    <w:name w:val="List 4"/>
    <w:basedOn w:val="a"/>
    <w:qFormat/>
    <w:pPr>
      <w:ind w:leftChars="600" w:left="100" w:hangingChars="200" w:hanging="200"/>
    </w:pPr>
  </w:style>
  <w:style w:type="paragraph" w:styleId="21">
    <w:name w:val="List Continue 2"/>
    <w:basedOn w:val="a"/>
    <w:qFormat/>
    <w:pPr>
      <w:spacing w:after="120"/>
      <w:ind w:leftChars="400" w:left="840"/>
    </w:pPr>
  </w:style>
  <w:style w:type="paragraph" w:styleId="af1">
    <w:name w:val="Normal (Web)"/>
    <w:basedOn w:val="a"/>
    <w:qFormat/>
    <w:pPr>
      <w:widowControl/>
      <w:spacing w:before="100" w:beforeAutospacing="1" w:after="100" w:afterAutospacing="1"/>
      <w:jc w:val="left"/>
    </w:pPr>
    <w:rPr>
      <w:rFonts w:ascii="宋体" w:hAnsi="宋体" w:cs="宋体"/>
      <w:kern w:val="0"/>
      <w:sz w:val="24"/>
    </w:rPr>
  </w:style>
  <w:style w:type="paragraph" w:styleId="31">
    <w:name w:val="List Continue 3"/>
    <w:basedOn w:val="a"/>
    <w:qFormat/>
    <w:pPr>
      <w:spacing w:after="120"/>
      <w:ind w:leftChars="600" w:left="1260"/>
    </w:pPr>
  </w:style>
  <w:style w:type="paragraph" w:styleId="af2">
    <w:name w:val="annotation subject"/>
    <w:basedOn w:val="a6"/>
    <w:next w:val="a6"/>
    <w:qFormat/>
    <w:rPr>
      <w:b/>
      <w:bCs/>
    </w:rPr>
  </w:style>
  <w:style w:type="table" w:styleId="af3">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page number"/>
    <w:basedOn w:val="a0"/>
    <w:qFormat/>
  </w:style>
  <w:style w:type="character" w:styleId="af6">
    <w:name w:val="annotation reference"/>
    <w:qFormat/>
    <w:rPr>
      <w:sz w:val="21"/>
      <w:szCs w:val="21"/>
    </w:rPr>
  </w:style>
  <w:style w:type="character" w:styleId="af7">
    <w:name w:val="footnote reference"/>
    <w:qFormat/>
    <w:rPr>
      <w:vertAlign w:val="superscript"/>
    </w:rPr>
  </w:style>
  <w:style w:type="paragraph" w:customStyle="1" w:styleId="CharCharChar">
    <w:name w:val="Char Char Char"/>
    <w:basedOn w:val="a"/>
    <w:qFormat/>
    <w:rPr>
      <w:rFonts w:ascii="Tahoma" w:hAnsi="Tahoma"/>
      <w:iCs/>
      <w:sz w:val="24"/>
      <w:szCs w:val="20"/>
    </w:rPr>
  </w:style>
  <w:style w:type="paragraph" w:customStyle="1" w:styleId="z-1">
    <w:name w:val="z-窗体顶端1"/>
    <w:basedOn w:val="a"/>
    <w:next w:val="a"/>
    <w:qFormat/>
    <w:pPr>
      <w:pBdr>
        <w:bottom w:val="single" w:sz="6" w:space="1" w:color="auto"/>
      </w:pBdr>
      <w:jc w:val="center"/>
    </w:pPr>
    <w:rPr>
      <w:rFonts w:ascii="Arial" w:hAnsi="Arial" w:cs="Arial"/>
      <w:vanish/>
      <w:sz w:val="16"/>
      <w:szCs w:val="16"/>
    </w:rPr>
  </w:style>
  <w:style w:type="paragraph" w:customStyle="1" w:styleId="z-10">
    <w:name w:val="z-窗体底端1"/>
    <w:basedOn w:val="a"/>
    <w:next w:val="a"/>
    <w:qFormat/>
    <w:pPr>
      <w:pBdr>
        <w:top w:val="single" w:sz="6" w:space="1" w:color="auto"/>
      </w:pBdr>
      <w:jc w:val="center"/>
    </w:pPr>
    <w:rPr>
      <w:rFonts w:ascii="Arial" w:hAnsi="Arial" w:cs="Arial"/>
      <w:vanish/>
      <w:sz w:val="16"/>
      <w:szCs w:val="16"/>
    </w:rPr>
  </w:style>
  <w:style w:type="paragraph" w:customStyle="1" w:styleId="10">
    <w:name w:val="样式1"/>
    <w:basedOn w:val="ae"/>
    <w:qFormat/>
    <w:pPr>
      <w:pBdr>
        <w:bottom w:val="single" w:sz="12" w:space="1" w:color="auto"/>
      </w:pBdr>
    </w:pPr>
    <w:rPr>
      <w:sz w:val="24"/>
    </w:rPr>
  </w:style>
  <w:style w:type="paragraph" w:customStyle="1" w:styleId="22">
    <w:name w:val="样式2"/>
    <w:basedOn w:val="a"/>
    <w:qFormat/>
    <w:pPr>
      <w:pBdr>
        <w:bottom w:val="single" w:sz="12" w:space="1" w:color="auto"/>
      </w:pBdr>
      <w:tabs>
        <w:tab w:val="center" w:pos="4153"/>
        <w:tab w:val="right" w:pos="8306"/>
      </w:tabs>
      <w:snapToGrid w:val="0"/>
      <w:jc w:val="center"/>
    </w:pPr>
    <w:rPr>
      <w:sz w:val="24"/>
      <w:szCs w:val="18"/>
    </w:rPr>
  </w:style>
  <w:style w:type="character" w:customStyle="1" w:styleId="Char2">
    <w:name w:val="页眉 Char"/>
    <w:link w:val="ae"/>
    <w:uiPriority w:val="99"/>
    <w:rPr>
      <w:rFonts w:eastAsia="宋体"/>
      <w:kern w:val="2"/>
      <w:sz w:val="18"/>
      <w:szCs w:val="18"/>
      <w:lang w:val="en-US" w:eastAsia="zh-CN" w:bidi="ar-SA"/>
    </w:rPr>
  </w:style>
  <w:style w:type="character" w:customStyle="1" w:styleId="Char1">
    <w:name w:val="页脚 Char"/>
    <w:link w:val="ad"/>
    <w:uiPriority w:val="99"/>
    <w:rPr>
      <w:rFonts w:eastAsia="宋体"/>
      <w:kern w:val="2"/>
      <w:sz w:val="18"/>
      <w:szCs w:val="18"/>
      <w:lang w:val="en-US" w:eastAsia="zh-CN" w:bidi="ar-SA"/>
    </w:rPr>
  </w:style>
  <w:style w:type="character" w:customStyle="1" w:styleId="Char0">
    <w:name w:val="纯文本 Char"/>
    <w:link w:val="a9"/>
    <w:rPr>
      <w:rFonts w:ascii="宋体" w:hAnsi="Courier New"/>
      <w:kern w:val="2"/>
      <w:sz w:val="21"/>
      <w:szCs w:val="21"/>
      <w:lang w:bidi="ar-SA"/>
    </w:rPr>
  </w:style>
  <w:style w:type="paragraph" w:customStyle="1" w:styleId="CharCharCharCharCharCharCharCharCharCharCharCharChar">
    <w:name w:val="Char Char Char Char Char Char Char Char Char Char Char Char Char"/>
    <w:basedOn w:val="a"/>
    <w:qFormat/>
    <w:pPr>
      <w:snapToGrid w:val="0"/>
      <w:spacing w:line="360" w:lineRule="auto"/>
      <w:ind w:firstLineChars="200" w:firstLine="200"/>
    </w:pPr>
    <w:rPr>
      <w:rFonts w:eastAsia="仿宋_GB2312"/>
      <w:sz w:val="24"/>
    </w:rPr>
  </w:style>
  <w:style w:type="paragraph" w:styleId="af8">
    <w:name w:val="List Paragraph"/>
    <w:basedOn w:val="a"/>
    <w:uiPriority w:val="34"/>
    <w:qFormat/>
    <w:pPr>
      <w:ind w:firstLineChars="200" w:firstLine="420"/>
    </w:pPr>
    <w:rPr>
      <w:rFonts w:ascii="Calibri" w:hAnsi="Calibri"/>
      <w:szCs w:val="22"/>
    </w:rPr>
  </w:style>
  <w:style w:type="character" w:styleId="af9">
    <w:name w:val="Placeholder Text"/>
    <w:basedOn w:val="a0"/>
    <w:uiPriority w:val="99"/>
    <w:semiHidden/>
    <w:rPr>
      <w:color w:val="808080"/>
    </w:rPr>
  </w:style>
  <w:style w:type="character" w:customStyle="1" w:styleId="Char">
    <w:name w:val="批注文字 Char"/>
    <w:basedOn w:val="a0"/>
    <w:link w:val="a6"/>
    <w:rsid w:val="00637157"/>
    <w:rPr>
      <w:kern w:val="2"/>
      <w:sz w:val="21"/>
      <w:szCs w:val="24"/>
    </w:rPr>
  </w:style>
  <w:style w:type="paragraph" w:styleId="afa">
    <w:name w:val="Revision"/>
    <w:hidden/>
    <w:uiPriority w:val="99"/>
    <w:unhideWhenUsed/>
    <w:rsid w:val="004A535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4.wmf"/><Relationship Id="rId42" Type="http://schemas.openxmlformats.org/officeDocument/2006/relationships/oleObject" Target="embeddings/oleObject14.bin"/><Relationship Id="rId47" Type="http://schemas.openxmlformats.org/officeDocument/2006/relationships/image" Target="media/image15.wmf"/><Relationship Id="rId63" Type="http://schemas.openxmlformats.org/officeDocument/2006/relationships/oleObject" Target="embeddings/oleObject27.bin"/><Relationship Id="rId68" Type="http://schemas.openxmlformats.org/officeDocument/2006/relationships/image" Target="media/image23.wmf"/><Relationship Id="rId16" Type="http://schemas.openxmlformats.org/officeDocument/2006/relationships/footer" Target="footer5.xml"/><Relationship Id="rId11" Type="http://schemas.openxmlformats.org/officeDocument/2006/relationships/footer" Target="footer1.xml"/><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3.bin"/><Relationship Id="rId45" Type="http://schemas.openxmlformats.org/officeDocument/2006/relationships/image" Target="media/image14.wmf"/><Relationship Id="rId53" Type="http://schemas.openxmlformats.org/officeDocument/2006/relationships/oleObject" Target="embeddings/oleObject20.bin"/><Relationship Id="rId58" Type="http://schemas.openxmlformats.org/officeDocument/2006/relationships/image" Target="media/image20.wmf"/><Relationship Id="rId66" Type="http://schemas.openxmlformats.org/officeDocument/2006/relationships/image" Target="media/image22.wmf"/><Relationship Id="rId74" Type="http://schemas.openxmlformats.org/officeDocument/2006/relationships/oleObject" Target="embeddings/oleObject35.bin"/><Relationship Id="rId5" Type="http://schemas.microsoft.com/office/2007/relationships/stylesWithEffects" Target="stylesWithEffects.xml"/><Relationship Id="rId61" Type="http://schemas.openxmlformats.org/officeDocument/2006/relationships/oleObject" Target="embeddings/oleObject25.bin"/><Relationship Id="rId19" Type="http://schemas.openxmlformats.org/officeDocument/2006/relationships/image" Target="media/image3.wmf"/><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oleObject" Target="embeddings/oleObject17.bin"/><Relationship Id="rId56" Type="http://schemas.openxmlformats.org/officeDocument/2006/relationships/image" Target="media/image19.wmf"/><Relationship Id="rId64" Type="http://schemas.openxmlformats.org/officeDocument/2006/relationships/image" Target="media/image21.wmf"/><Relationship Id="rId69" Type="http://schemas.openxmlformats.org/officeDocument/2006/relationships/oleObject" Target="embeddings/oleObject30.bin"/><Relationship Id="rId77"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image" Target="media/image17.wmf"/><Relationship Id="rId72"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image" Target="media/image1.png"/><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oleObject" Target="embeddings/oleObject29.bin"/><Relationship Id="rId20" Type="http://schemas.openxmlformats.org/officeDocument/2006/relationships/oleObject" Target="embeddings/oleObject1.bin"/><Relationship Id="rId41" Type="http://schemas.openxmlformats.org/officeDocument/2006/relationships/image" Target="media/image12.wmf"/><Relationship Id="rId54" Type="http://schemas.openxmlformats.org/officeDocument/2006/relationships/image" Target="media/image18.wmf"/><Relationship Id="rId62" Type="http://schemas.openxmlformats.org/officeDocument/2006/relationships/oleObject" Target="embeddings/oleObject26.bin"/><Relationship Id="rId70" Type="http://schemas.openxmlformats.org/officeDocument/2006/relationships/oleObject" Target="embeddings/oleObject31.bin"/><Relationship Id="rId75" Type="http://schemas.openxmlformats.org/officeDocument/2006/relationships/oleObject" Target="embeddings/oleObject36.bin"/><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11.bin"/><Relationship Id="rId49" Type="http://schemas.openxmlformats.org/officeDocument/2006/relationships/image" Target="media/image16.wmf"/><Relationship Id="rId57" Type="http://schemas.openxmlformats.org/officeDocument/2006/relationships/oleObject" Target="embeddings/oleObject22.bin"/><Relationship Id="rId10" Type="http://schemas.openxmlformats.org/officeDocument/2006/relationships/header" Target="header1.xml"/><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oleObject" Target="embeddings/oleObject28.bin"/><Relationship Id="rId73" Type="http://schemas.openxmlformats.org/officeDocument/2006/relationships/oleObject" Target="embeddings/oleObject34.bin"/><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image" Target="media/image2.png"/><Relationship Id="rId39" Type="http://schemas.openxmlformats.org/officeDocument/2006/relationships/image" Target="media/image11.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comments" Target="comments.xml"/><Relationship Id="rId7" Type="http://schemas.openxmlformats.org/officeDocument/2006/relationships/webSettings" Target="webSettings.xml"/><Relationship Id="rId71" Type="http://schemas.openxmlformats.org/officeDocument/2006/relationships/oleObject" Target="embeddings/oleObject32.bin"/><Relationship Id="rId2" Type="http://schemas.openxmlformats.org/officeDocument/2006/relationships/customXml" Target="../customXml/item2.xml"/><Relationship Id="rId29"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1B5DA7-1590-4881-9D4B-803F26424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2361</Words>
  <Characters>13460</Characters>
  <Application>Microsoft Office Word</Application>
  <DocSecurity>0</DocSecurity>
  <Lines>112</Lines>
  <Paragraphs>31</Paragraphs>
  <ScaleCrop>false</ScaleCrop>
  <Company>Microsoft</Company>
  <LinksUpToDate>false</LinksUpToDate>
  <CharactersWithSpaces>15790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dc:title>
  <dc:creator>fujiang</dc:creator>
  <cp:lastModifiedBy>Windows 用户</cp:lastModifiedBy>
  <cp:revision>14</cp:revision>
  <cp:lastPrinted>2021-10-19T07:07:00Z</cp:lastPrinted>
  <dcterms:created xsi:type="dcterms:W3CDTF">2021-10-29T07:33:00Z</dcterms:created>
  <dcterms:modified xsi:type="dcterms:W3CDTF">2021-11-02T05:06:00Z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