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9E09F" w14:textId="77777777" w:rsidR="007319DA" w:rsidRDefault="00987758">
      <w:pPr>
        <w:ind w:firstLineChars="400" w:firstLine="5783"/>
        <w:rPr>
          <w:rFonts w:ascii="宋体" w:hAnsi="宋体" w:cs="宋体"/>
          <w:b/>
          <w:color w:val="000000" w:themeColor="text1"/>
          <w:sz w:val="144"/>
        </w:rPr>
      </w:pPr>
      <w:r>
        <w:rPr>
          <w:rFonts w:ascii="宋体" w:hAnsi="宋体" w:cs="宋体" w:hint="eastAsia"/>
          <w:b/>
          <w:noProof/>
          <w:color w:val="000000" w:themeColor="text1"/>
          <w:sz w:val="1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4C0BC3" wp14:editId="6D6C224F">
                <wp:simplePos x="0" y="0"/>
                <wp:positionH relativeFrom="column">
                  <wp:posOffset>-133350</wp:posOffset>
                </wp:positionH>
                <wp:positionV relativeFrom="paragraph">
                  <wp:posOffset>-417195</wp:posOffset>
                </wp:positionV>
                <wp:extent cx="6132830" cy="361950"/>
                <wp:effectExtent l="0" t="1905" r="1270" b="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283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262E52" id="矩形 5" o:spid="_x0000_s1026" style="position:absolute;left:0;text-align:left;margin-left:-10.5pt;margin-top:-32.85pt;width:482.9pt;height:2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" stroked="f"/>
            </w:pict>
          </mc:Fallback>
        </mc:AlternateContent>
      </w:r>
      <w:r>
        <w:rPr>
          <w:rFonts w:ascii="宋体" w:hAnsi="宋体" w:cs="宋体" w:hint="eastAsia"/>
          <w:b/>
          <w:color w:val="000000" w:themeColor="text1"/>
          <w:sz w:val="144"/>
        </w:rPr>
        <w:t>JJF</w:t>
      </w:r>
    </w:p>
    <w:p w14:paraId="768AFF70" w14:textId="77777777" w:rsidR="007319DA" w:rsidRDefault="00987758">
      <w:pPr>
        <w:autoSpaceDE w:val="0"/>
        <w:autoSpaceDN w:val="0"/>
        <w:adjustRightInd w:val="0"/>
        <w:jc w:val="center"/>
        <w:rPr>
          <w:rFonts w:ascii="宋体" w:hAnsi="宋体" w:cs="宋体"/>
          <w:sz w:val="52"/>
          <w:szCs w:val="52"/>
        </w:rPr>
      </w:pPr>
      <w:r>
        <w:rPr>
          <w:rFonts w:ascii="宋体" w:hAnsi="宋体" w:cs="宋体" w:hint="eastAsia"/>
          <w:sz w:val="52"/>
          <w:szCs w:val="52"/>
          <w:lang w:val="zh-CN"/>
        </w:rPr>
        <w:t>中华人民共和国国家计量技术规范</w:t>
      </w:r>
    </w:p>
    <w:p w14:paraId="4D76570F" w14:textId="77777777" w:rsidR="007319DA" w:rsidRDefault="00987758">
      <w:pPr>
        <w:autoSpaceDE w:val="0"/>
        <w:autoSpaceDN w:val="0"/>
        <w:adjustRightInd w:val="0"/>
        <w:ind w:right="640"/>
        <w:jc w:val="righ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JJF XXXX-XXXX</w:t>
      </w:r>
    </w:p>
    <w:p w14:paraId="4FF6BF87" w14:textId="77777777" w:rsidR="007319DA" w:rsidRDefault="007319DA">
      <w:pPr>
        <w:autoSpaceDE w:val="0"/>
        <w:autoSpaceDN w:val="0"/>
        <w:adjustRightInd w:val="0"/>
        <w:rPr>
          <w:rFonts w:ascii="宋体" w:hAnsi="宋体" w:cs="宋体"/>
          <w:u w:val="single"/>
        </w:rPr>
      </w:pPr>
    </w:p>
    <w:p w14:paraId="481E7928" w14:textId="77777777" w:rsidR="007319DA" w:rsidRDefault="00987758">
      <w:pPr>
        <w:autoSpaceDE w:val="0"/>
        <w:autoSpaceDN w:val="0"/>
        <w:adjustRightInd w:val="0"/>
        <w:rPr>
          <w:rFonts w:ascii="宋体" w:hAnsi="宋体" w:cs="宋体"/>
          <w:u w:val="single"/>
        </w:rPr>
      </w:pPr>
      <w:r>
        <w:rPr>
          <w:rFonts w:ascii="宋体" w:hAnsi="宋体" w:cs="宋体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86D352C" wp14:editId="4E65D8A5">
                <wp:simplePos x="0" y="0"/>
                <wp:positionH relativeFrom="column">
                  <wp:posOffset>224790</wp:posOffset>
                </wp:positionH>
                <wp:positionV relativeFrom="paragraph">
                  <wp:posOffset>143510</wp:posOffset>
                </wp:positionV>
                <wp:extent cx="5126355" cy="36195"/>
                <wp:effectExtent l="0" t="4445" r="17145" b="1651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65885" y="3329940"/>
                          <a:ext cx="5126355" cy="361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2B1FA" id="直接连接符 23" o:spid="_x0000_s1026" style="position:absolute;left:0;text-align:lef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7pt,11.3pt" to="421.3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" strokecolor="black [3213]"/>
            </w:pict>
          </mc:Fallback>
        </mc:AlternateContent>
      </w:r>
    </w:p>
    <w:p w14:paraId="541AC893" w14:textId="77777777" w:rsidR="007319DA" w:rsidRDefault="007319DA">
      <w:pPr>
        <w:autoSpaceDE w:val="0"/>
        <w:autoSpaceDN w:val="0"/>
        <w:adjustRightInd w:val="0"/>
        <w:rPr>
          <w:rFonts w:ascii="宋体" w:hAnsi="宋体" w:cs="宋体"/>
          <w:u w:val="single"/>
        </w:rPr>
      </w:pPr>
    </w:p>
    <w:p w14:paraId="228D8F76" w14:textId="77777777" w:rsidR="007319DA" w:rsidRDefault="007319DA">
      <w:pPr>
        <w:autoSpaceDE w:val="0"/>
        <w:autoSpaceDN w:val="0"/>
        <w:adjustRightInd w:val="0"/>
        <w:rPr>
          <w:rFonts w:ascii="宋体" w:hAnsi="宋体" w:cs="宋体"/>
          <w:u w:val="single"/>
        </w:rPr>
      </w:pPr>
    </w:p>
    <w:p w14:paraId="2BC57676" w14:textId="77777777" w:rsidR="007319DA" w:rsidRDefault="007319DA">
      <w:pPr>
        <w:autoSpaceDE w:val="0"/>
        <w:autoSpaceDN w:val="0"/>
        <w:adjustRightInd w:val="0"/>
        <w:rPr>
          <w:rFonts w:ascii="宋体" w:hAnsi="宋体" w:cs="宋体"/>
          <w:u w:val="single"/>
        </w:rPr>
      </w:pPr>
    </w:p>
    <w:p w14:paraId="515E697A" w14:textId="77777777" w:rsidR="007319DA" w:rsidRDefault="007319DA">
      <w:pPr>
        <w:autoSpaceDE w:val="0"/>
        <w:autoSpaceDN w:val="0"/>
        <w:adjustRightInd w:val="0"/>
        <w:rPr>
          <w:rFonts w:ascii="宋体" w:hAnsi="宋体" w:cs="宋体"/>
          <w:u w:val="single"/>
        </w:rPr>
      </w:pPr>
    </w:p>
    <w:p w14:paraId="2E015AA4" w14:textId="77777777" w:rsidR="007319DA" w:rsidRDefault="007319DA">
      <w:pPr>
        <w:autoSpaceDE w:val="0"/>
        <w:autoSpaceDN w:val="0"/>
        <w:adjustRightInd w:val="0"/>
        <w:rPr>
          <w:rFonts w:ascii="宋体" w:hAnsi="宋体" w:cs="宋体"/>
          <w:u w:val="single"/>
        </w:rPr>
      </w:pPr>
    </w:p>
    <w:p w14:paraId="04FF1FF2" w14:textId="77777777" w:rsidR="007319DA" w:rsidRDefault="007319DA">
      <w:pPr>
        <w:autoSpaceDE w:val="0"/>
        <w:autoSpaceDN w:val="0"/>
        <w:adjustRightInd w:val="0"/>
        <w:rPr>
          <w:rFonts w:ascii="宋体" w:hAnsi="宋体" w:cs="宋体"/>
          <w:u w:val="single"/>
        </w:rPr>
      </w:pPr>
    </w:p>
    <w:p w14:paraId="4A793CA3" w14:textId="16602AA7" w:rsidR="007319DA" w:rsidRPr="000E11D4" w:rsidRDefault="000E11D4">
      <w:pPr>
        <w:autoSpaceDE w:val="0"/>
        <w:autoSpaceDN w:val="0"/>
        <w:adjustRightInd w:val="0"/>
        <w:jc w:val="center"/>
        <w:rPr>
          <w:rFonts w:ascii="宋体" w:hAnsi="宋体" w:cs="宋体"/>
          <w:sz w:val="52"/>
          <w:szCs w:val="52"/>
        </w:rPr>
      </w:pPr>
      <w:r>
        <w:rPr>
          <w:rFonts w:ascii="宋体" w:hAnsi="宋体" w:cs="宋体" w:hint="eastAsia"/>
          <w:sz w:val="52"/>
          <w:szCs w:val="52"/>
          <w:lang w:val="zh-CN"/>
        </w:rPr>
        <w:t>光学</w:t>
      </w:r>
      <w:r w:rsidR="005068E7" w:rsidRPr="005068E7">
        <w:rPr>
          <w:rFonts w:ascii="宋体" w:hAnsi="宋体" w:cs="宋体" w:hint="eastAsia"/>
          <w:sz w:val="52"/>
          <w:szCs w:val="52"/>
          <w:lang w:val="zh-CN"/>
        </w:rPr>
        <w:t>接触角测量仪</w:t>
      </w:r>
      <w:r w:rsidR="00987758">
        <w:rPr>
          <w:rFonts w:ascii="宋体" w:hAnsi="宋体" w:cs="宋体" w:hint="eastAsia"/>
          <w:sz w:val="52"/>
          <w:szCs w:val="52"/>
          <w:lang w:val="zh-CN"/>
        </w:rPr>
        <w:t>校准规范</w:t>
      </w:r>
    </w:p>
    <w:p w14:paraId="28181C1F" w14:textId="0FAAD7C1" w:rsidR="007319DA" w:rsidRDefault="00987758">
      <w:pPr>
        <w:autoSpaceDE w:val="0"/>
        <w:autoSpaceDN w:val="0"/>
        <w:adjustRightInd w:val="0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Calibration Specification for </w:t>
      </w:r>
      <w:r w:rsidR="000E11D4" w:rsidRPr="000E11D4">
        <w:rPr>
          <w:rFonts w:ascii="宋体" w:hAnsi="宋体" w:cs="宋体" w:hint="eastAsia"/>
          <w:sz w:val="28"/>
          <w:szCs w:val="28"/>
        </w:rPr>
        <w:t xml:space="preserve">Optical Contact Angle </w:t>
      </w:r>
      <w:r w:rsidR="0013144E" w:rsidRPr="00E77470">
        <w:rPr>
          <w:rFonts w:ascii="宋体" w:hAnsi="宋体" w:cs="宋体"/>
          <w:sz w:val="28"/>
          <w:szCs w:val="28"/>
        </w:rPr>
        <w:t>Analyzer</w:t>
      </w:r>
    </w:p>
    <w:p w14:paraId="3FFBA21C" w14:textId="76673BA7" w:rsidR="007319DA" w:rsidRDefault="00987758">
      <w:pPr>
        <w:autoSpaceDE w:val="0"/>
        <w:autoSpaceDN w:val="0"/>
        <w:adjustRightInd w:val="0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</w:t>
      </w:r>
      <w:r w:rsidR="005068E7">
        <w:rPr>
          <w:rFonts w:ascii="宋体" w:hAnsi="宋体" w:cs="宋体" w:hint="eastAsia"/>
          <w:sz w:val="32"/>
          <w:szCs w:val="32"/>
        </w:rPr>
        <w:t>征求意见</w:t>
      </w:r>
      <w:r>
        <w:rPr>
          <w:rFonts w:ascii="宋体" w:hAnsi="宋体" w:cs="宋体" w:hint="eastAsia"/>
          <w:sz w:val="32"/>
          <w:szCs w:val="32"/>
          <w:lang w:val="zh-CN"/>
        </w:rPr>
        <w:t>稿</w:t>
      </w:r>
      <w:r>
        <w:rPr>
          <w:rFonts w:ascii="宋体" w:hAnsi="宋体" w:cs="宋体" w:hint="eastAsia"/>
          <w:sz w:val="32"/>
          <w:szCs w:val="32"/>
        </w:rPr>
        <w:t>）</w:t>
      </w:r>
    </w:p>
    <w:p w14:paraId="3386E5A3" w14:textId="77777777" w:rsidR="007319DA" w:rsidRDefault="007319DA">
      <w:pPr>
        <w:autoSpaceDE w:val="0"/>
        <w:autoSpaceDN w:val="0"/>
        <w:adjustRightInd w:val="0"/>
        <w:jc w:val="center"/>
        <w:rPr>
          <w:rFonts w:ascii="宋体" w:hAnsi="宋体" w:cs="宋体"/>
          <w:sz w:val="32"/>
          <w:szCs w:val="32"/>
        </w:rPr>
      </w:pPr>
    </w:p>
    <w:p w14:paraId="59247368" w14:textId="77777777" w:rsidR="007319DA" w:rsidRDefault="007319DA">
      <w:pPr>
        <w:autoSpaceDE w:val="0"/>
        <w:autoSpaceDN w:val="0"/>
        <w:adjustRightInd w:val="0"/>
        <w:jc w:val="center"/>
        <w:rPr>
          <w:rFonts w:ascii="宋体" w:hAnsi="宋体" w:cs="宋体"/>
          <w:sz w:val="32"/>
          <w:szCs w:val="32"/>
        </w:rPr>
      </w:pPr>
    </w:p>
    <w:p w14:paraId="666C4AC6" w14:textId="77777777" w:rsidR="007319DA" w:rsidRDefault="007319DA">
      <w:pPr>
        <w:autoSpaceDE w:val="0"/>
        <w:autoSpaceDN w:val="0"/>
        <w:adjustRightInd w:val="0"/>
        <w:jc w:val="center"/>
        <w:rPr>
          <w:rFonts w:ascii="宋体" w:hAnsi="宋体" w:cs="宋体"/>
          <w:sz w:val="32"/>
          <w:szCs w:val="32"/>
        </w:rPr>
      </w:pPr>
    </w:p>
    <w:p w14:paraId="637D80A5" w14:textId="77777777" w:rsidR="007319DA" w:rsidRDefault="007319DA">
      <w:pPr>
        <w:autoSpaceDE w:val="0"/>
        <w:autoSpaceDN w:val="0"/>
        <w:adjustRightInd w:val="0"/>
        <w:jc w:val="center"/>
        <w:rPr>
          <w:rFonts w:ascii="宋体" w:hAnsi="宋体" w:cs="宋体"/>
          <w:sz w:val="32"/>
          <w:szCs w:val="32"/>
        </w:rPr>
      </w:pPr>
    </w:p>
    <w:p w14:paraId="60BD174D" w14:textId="77777777" w:rsidR="007319DA" w:rsidRDefault="007319DA">
      <w:pPr>
        <w:autoSpaceDE w:val="0"/>
        <w:autoSpaceDN w:val="0"/>
        <w:adjustRightInd w:val="0"/>
        <w:jc w:val="center"/>
        <w:rPr>
          <w:rFonts w:ascii="宋体" w:hAnsi="宋体" w:cs="宋体"/>
          <w:sz w:val="32"/>
          <w:szCs w:val="32"/>
        </w:rPr>
      </w:pPr>
    </w:p>
    <w:p w14:paraId="5133CB40" w14:textId="77777777" w:rsidR="007319DA" w:rsidRDefault="007319DA">
      <w:pPr>
        <w:autoSpaceDE w:val="0"/>
        <w:autoSpaceDN w:val="0"/>
        <w:adjustRightInd w:val="0"/>
        <w:jc w:val="center"/>
        <w:rPr>
          <w:rFonts w:ascii="宋体" w:hAnsi="宋体" w:cs="宋体"/>
          <w:sz w:val="32"/>
          <w:szCs w:val="32"/>
        </w:rPr>
      </w:pPr>
    </w:p>
    <w:p w14:paraId="4B092DC4" w14:textId="77777777" w:rsidR="007319DA" w:rsidRDefault="007319DA">
      <w:pPr>
        <w:autoSpaceDE w:val="0"/>
        <w:autoSpaceDN w:val="0"/>
        <w:adjustRightInd w:val="0"/>
        <w:jc w:val="center"/>
        <w:rPr>
          <w:rFonts w:ascii="宋体" w:hAnsi="宋体" w:cs="宋体"/>
          <w:sz w:val="32"/>
          <w:szCs w:val="32"/>
        </w:rPr>
      </w:pPr>
    </w:p>
    <w:p w14:paraId="3A2D9809" w14:textId="77777777" w:rsidR="007319DA" w:rsidRDefault="007319DA">
      <w:pPr>
        <w:autoSpaceDE w:val="0"/>
        <w:autoSpaceDN w:val="0"/>
        <w:adjustRightInd w:val="0"/>
        <w:jc w:val="center"/>
        <w:rPr>
          <w:rFonts w:ascii="宋体" w:hAnsi="宋体" w:cs="宋体"/>
          <w:sz w:val="32"/>
          <w:szCs w:val="32"/>
        </w:rPr>
      </w:pPr>
    </w:p>
    <w:p w14:paraId="022E7753" w14:textId="77777777" w:rsidR="007319DA" w:rsidRDefault="007319DA">
      <w:pPr>
        <w:autoSpaceDE w:val="0"/>
        <w:autoSpaceDN w:val="0"/>
        <w:adjustRightInd w:val="0"/>
        <w:jc w:val="center"/>
        <w:rPr>
          <w:rFonts w:ascii="宋体" w:hAnsi="宋体" w:cs="宋体"/>
          <w:sz w:val="32"/>
          <w:szCs w:val="32"/>
        </w:rPr>
      </w:pPr>
    </w:p>
    <w:p w14:paraId="4BA46DC3" w14:textId="77777777" w:rsidR="007319DA" w:rsidRDefault="007319DA">
      <w:pPr>
        <w:autoSpaceDE w:val="0"/>
        <w:autoSpaceDN w:val="0"/>
        <w:adjustRightInd w:val="0"/>
        <w:jc w:val="center"/>
        <w:rPr>
          <w:rFonts w:ascii="宋体" w:hAnsi="宋体" w:cs="宋体"/>
          <w:sz w:val="32"/>
          <w:szCs w:val="32"/>
        </w:rPr>
      </w:pPr>
    </w:p>
    <w:p w14:paraId="7E13BE09" w14:textId="77777777" w:rsidR="007319DA" w:rsidRDefault="00987758">
      <w:pPr>
        <w:autoSpaceDE w:val="0"/>
        <w:autoSpaceDN w:val="0"/>
        <w:adjustRightInd w:val="0"/>
        <w:rPr>
          <w:rFonts w:ascii="宋体" w:hAnsi="宋体" w:cs="宋体"/>
          <w:sz w:val="28"/>
          <w:szCs w:val="28"/>
          <w:u w:val="single"/>
        </w:rPr>
      </w:pPr>
      <w:r>
        <w:rPr>
          <w:rFonts w:ascii="宋体" w:hAnsi="宋体" w:cs="宋体" w:hint="eastAsia"/>
          <w:sz w:val="28"/>
          <w:szCs w:val="28"/>
          <w:u w:val="single"/>
        </w:rPr>
        <w:t xml:space="preserve">20XX-XX-XX   </w:t>
      </w:r>
      <w:r>
        <w:rPr>
          <w:rFonts w:ascii="宋体" w:hAnsi="宋体" w:cs="宋体" w:hint="eastAsia"/>
          <w:sz w:val="28"/>
          <w:szCs w:val="28"/>
          <w:u w:val="single"/>
          <w:lang w:val="zh-CN"/>
        </w:rPr>
        <w:t>发布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                20XX-XX-XX   </w:t>
      </w:r>
      <w:r>
        <w:rPr>
          <w:rFonts w:ascii="宋体" w:hAnsi="宋体" w:cs="宋体" w:hint="eastAsia"/>
          <w:sz w:val="28"/>
          <w:szCs w:val="28"/>
          <w:u w:val="single"/>
          <w:lang w:val="zh-CN"/>
        </w:rPr>
        <w:t>实施</w:t>
      </w:r>
    </w:p>
    <w:p w14:paraId="566E5B33" w14:textId="77777777" w:rsidR="007319DA" w:rsidRDefault="00987758">
      <w:pPr>
        <w:autoSpaceDE w:val="0"/>
        <w:autoSpaceDN w:val="0"/>
        <w:adjustRightInd w:val="0"/>
        <w:jc w:val="center"/>
        <w:rPr>
          <w:rFonts w:ascii="宋体" w:hAnsi="宋体" w:cs="宋体"/>
          <w:sz w:val="44"/>
          <w:szCs w:val="44"/>
        </w:rPr>
        <w:sectPr w:rsidR="007319DA">
          <w:headerReference w:type="default" r:id="rId8"/>
          <w:headerReference w:type="first" r:id="rId9"/>
          <w:pgSz w:w="12240" w:h="15840"/>
          <w:pgMar w:top="1440" w:right="1797" w:bottom="1440" w:left="1797" w:header="720" w:footer="720" w:gutter="0"/>
          <w:pgNumType w:start="1"/>
          <w:cols w:space="720"/>
          <w:titlePg/>
        </w:sectPr>
      </w:pPr>
      <w:r>
        <w:rPr>
          <w:rFonts w:ascii="宋体" w:hAnsi="宋体" w:cs="宋体" w:hint="eastAsia"/>
          <w:sz w:val="44"/>
          <w:szCs w:val="44"/>
          <w:lang w:val="zh-CN"/>
        </w:rPr>
        <w:t>国家市场监督管理总局</w:t>
      </w:r>
      <w:r>
        <w:rPr>
          <w:rFonts w:ascii="宋体" w:hAnsi="宋体" w:cs="宋体" w:hint="eastAsia"/>
          <w:sz w:val="28"/>
          <w:szCs w:val="28"/>
          <w:lang w:val="zh-CN"/>
        </w:rPr>
        <w:t>发布</w:t>
      </w:r>
    </w:p>
    <w:p w14:paraId="62AD9E26" w14:textId="1ABC504D" w:rsidR="007319DA" w:rsidRDefault="000E11D4">
      <w:pPr>
        <w:autoSpaceDE w:val="0"/>
        <w:autoSpaceDN w:val="0"/>
        <w:adjustRightInd w:val="0"/>
        <w:spacing w:line="276" w:lineRule="auto"/>
        <w:ind w:rightChars="1717" w:right="3606"/>
        <w:jc w:val="center"/>
        <w:rPr>
          <w:rFonts w:ascii="宋体" w:hAnsi="宋体" w:cs="宋体"/>
          <w:sz w:val="44"/>
          <w:szCs w:val="44"/>
        </w:rPr>
      </w:pPr>
      <w:r>
        <w:rPr>
          <w:rFonts w:ascii="宋体" w:hAnsi="宋体" w:cs="宋体" w:hint="eastAsia"/>
          <w:sz w:val="36"/>
          <w:szCs w:val="36"/>
          <w:lang w:val="zh-CN"/>
        </w:rPr>
        <w:lastRenderedPageBreak/>
        <w:t>光学</w:t>
      </w:r>
      <w:r w:rsidR="00987758" w:rsidRPr="000E11D4">
        <w:rPr>
          <w:rFonts w:ascii="宋体" w:hAnsi="宋体" w:cs="宋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B11102" wp14:editId="39268410">
                <wp:simplePos x="0" y="0"/>
                <wp:positionH relativeFrom="column">
                  <wp:posOffset>3388995</wp:posOffset>
                </wp:positionH>
                <wp:positionV relativeFrom="paragraph">
                  <wp:posOffset>469900</wp:posOffset>
                </wp:positionV>
                <wp:extent cx="1657350" cy="297180"/>
                <wp:effectExtent l="0" t="0" r="0" b="0"/>
                <wp:wrapNone/>
                <wp:docPr id="3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1F61E9BF" w14:textId="77777777" w:rsidR="007319DA" w:rsidRDefault="00987758">
                            <w:pPr>
                              <w:rPr>
                                <w:rFonts w:ascii="黑体" w:eastAsia="黑体"/>
                                <w:b/>
                                <w:spacing w:val="-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28"/>
                                <w:szCs w:val="28"/>
                              </w:rPr>
                              <w:t>JJF</w:t>
                            </w:r>
                            <w:r>
                              <w:rPr>
                                <w:rFonts w:ascii="黑体" w:eastAsia="黑体" w:hint="eastAsia"/>
                                <w:spacing w:val="-20"/>
                                <w:sz w:val="28"/>
                                <w:szCs w:val="28"/>
                              </w:rPr>
                              <w:t xml:space="preserve"> ××××-××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pacing w:val="-20"/>
                                <w:sz w:val="28"/>
                                <w:szCs w:val="28"/>
                              </w:rPr>
                              <w:t>×××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w14:anchorId="7DB11102" id="_x0000_t202" coordsize="21600,21600" o:spt="202" path="m,l,21600r21600,l21600,xe">
                <v:stroke joinstyle="miter"/>
                <v:path gradientshapeok="t" o:connecttype="rect"/>
              </v:shapetype>
              <v:shape id="文本框 15" o:spid="_x0000_s1026" type="#_x0000_t202" style="position:absolute;left:0;text-align:left;margin-left:266.85pt;margin-top:37pt;width:130.5pt;height:23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" filled="f" stroked="f">
                <v:textbox>
                  <w:txbxContent>
                    <w:p w14:paraId="1F61E9BF" w14:textId="77777777" w:rsidR="007319DA" w:rsidRDefault="00987758">
                      <w:pPr>
                        <w:rPr>
                          <w:rFonts w:ascii="黑体" w:eastAsia="黑体"/>
                          <w:b/>
                          <w:spacing w:val="-20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int="eastAsia"/>
                          <w:sz w:val="28"/>
                          <w:szCs w:val="28"/>
                        </w:rPr>
                        <w:t>JJF</w:t>
                      </w:r>
                      <w:r>
                        <w:rPr>
                          <w:rFonts w:ascii="黑体" w:eastAsia="黑体" w:hint="eastAsia"/>
                          <w:spacing w:val="-20"/>
                          <w:sz w:val="28"/>
                          <w:szCs w:val="28"/>
                        </w:rPr>
                        <w:t xml:space="preserve"> ××××-××</w:t>
                      </w:r>
                      <w:r>
                        <w:rPr>
                          <w:rFonts w:ascii="黑体" w:eastAsia="黑体" w:hint="eastAsia"/>
                          <w:b/>
                          <w:spacing w:val="-20"/>
                          <w:sz w:val="28"/>
                          <w:szCs w:val="28"/>
                        </w:rPr>
                        <w:t>×××</w:t>
                      </w:r>
                    </w:p>
                  </w:txbxContent>
                </v:textbox>
              </v:shape>
            </w:pict>
          </mc:Fallback>
        </mc:AlternateContent>
      </w:r>
      <w:r w:rsidR="00987758" w:rsidRPr="000E11D4">
        <w:rPr>
          <w:rFonts w:ascii="宋体" w:hAnsi="宋体" w:cs="宋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562066" wp14:editId="15A51B27">
                <wp:simplePos x="0" y="0"/>
                <wp:positionH relativeFrom="column">
                  <wp:posOffset>3362325</wp:posOffset>
                </wp:positionH>
                <wp:positionV relativeFrom="paragraph">
                  <wp:posOffset>292100</wp:posOffset>
                </wp:positionV>
                <wp:extent cx="1822450" cy="635000"/>
                <wp:effectExtent l="19050" t="19050" r="25400" b="12700"/>
                <wp:wrapNone/>
                <wp:docPr id="2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0" cy="635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ap="flat" cmpd="dbl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65245C17" id="自选图形 12" o:spid="_x0000_s1026" style="position:absolute;left:0;text-align:left;margin-left:264.75pt;margin-top:23pt;width:143.5pt;height:50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" strokeweight="3pt">
                <v:stroke dashstyle="dash" linestyle="thinThin"/>
              </v:roundrect>
            </w:pict>
          </mc:Fallback>
        </mc:AlternateContent>
      </w:r>
      <w:r w:rsidRPr="000E11D4">
        <w:rPr>
          <w:rFonts w:ascii="宋体" w:hAnsi="宋体" w:cs="宋体" w:hint="eastAsia"/>
          <w:sz w:val="36"/>
          <w:szCs w:val="36"/>
          <w:lang w:val="zh-CN"/>
        </w:rPr>
        <w:t>接触角测量仪</w:t>
      </w:r>
      <w:r w:rsidR="00987758">
        <w:rPr>
          <w:rFonts w:ascii="宋体" w:hAnsi="宋体" w:cs="宋体" w:hint="eastAsia"/>
          <w:sz w:val="36"/>
          <w:szCs w:val="36"/>
          <w:lang w:val="zh-CN"/>
        </w:rPr>
        <w:t>校准规范</w:t>
      </w:r>
    </w:p>
    <w:p w14:paraId="399903DA" w14:textId="24D10C26" w:rsidR="007319DA" w:rsidRDefault="00987758">
      <w:pPr>
        <w:autoSpaceDE w:val="0"/>
        <w:autoSpaceDN w:val="0"/>
        <w:adjustRightInd w:val="0"/>
        <w:spacing w:line="276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Calibration Specification for </w:t>
      </w:r>
      <w:r w:rsidR="000E11D4" w:rsidRPr="000E11D4">
        <w:rPr>
          <w:rFonts w:ascii="宋体" w:hAnsi="宋体" w:cs="宋体" w:hint="eastAsia"/>
          <w:sz w:val="28"/>
          <w:szCs w:val="28"/>
        </w:rPr>
        <w:t>Optical</w:t>
      </w:r>
    </w:p>
    <w:p w14:paraId="3E359930" w14:textId="79F75D64" w:rsidR="007319DA" w:rsidRDefault="00987758">
      <w:pPr>
        <w:autoSpaceDE w:val="0"/>
        <w:autoSpaceDN w:val="0"/>
        <w:adjustRightInd w:val="0"/>
        <w:spacing w:line="276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</w:t>
      </w:r>
      <w:r w:rsidR="000E11D4" w:rsidRPr="000E11D4">
        <w:rPr>
          <w:rFonts w:ascii="宋体" w:hAnsi="宋体" w:cs="宋体" w:hint="eastAsia"/>
          <w:sz w:val="28"/>
          <w:szCs w:val="28"/>
        </w:rPr>
        <w:t xml:space="preserve">Contact Angle </w:t>
      </w:r>
      <w:r w:rsidR="0013144E" w:rsidRPr="00E77470">
        <w:rPr>
          <w:rFonts w:ascii="宋体" w:hAnsi="宋体" w:cs="宋体"/>
          <w:sz w:val="28"/>
          <w:szCs w:val="28"/>
        </w:rPr>
        <w:t>Analyzer</w:t>
      </w:r>
      <w:r w:rsidR="000E11D4">
        <w:rPr>
          <w:rFonts w:ascii="宋体" w:hAnsi="宋体" w:cs="宋体" w:hint="eastAsia"/>
          <w:sz w:val="28"/>
          <w:szCs w:val="28"/>
        </w:rPr>
        <w:t xml:space="preserve"> </w:t>
      </w:r>
    </w:p>
    <w:p w14:paraId="29429BDC" w14:textId="77777777" w:rsidR="007319DA" w:rsidRDefault="00987758">
      <w:pPr>
        <w:autoSpaceDE w:val="0"/>
        <w:autoSpaceDN w:val="0"/>
        <w:adjustRightInd w:val="0"/>
        <w:ind w:left="560" w:hanging="560"/>
        <w:rPr>
          <w:rFonts w:ascii="宋体" w:hAnsi="宋体" w:cs="宋体"/>
          <w:sz w:val="28"/>
          <w:szCs w:val="28"/>
          <w:u w:val="single"/>
        </w:rPr>
      </w:pPr>
      <w:r>
        <w:rPr>
          <w:rFonts w:ascii="宋体" w:hAnsi="宋体" w:cs="宋体" w:hint="eastAs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820B180" wp14:editId="4946612D">
                <wp:simplePos x="0" y="0"/>
                <wp:positionH relativeFrom="column">
                  <wp:posOffset>228600</wp:posOffset>
                </wp:positionH>
                <wp:positionV relativeFrom="paragraph">
                  <wp:posOffset>20955</wp:posOffset>
                </wp:positionV>
                <wp:extent cx="4914900" cy="0"/>
                <wp:effectExtent l="0" t="0" r="0" b="0"/>
                <wp:wrapNone/>
                <wp:docPr id="1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755C6" id="直线 7" o:spid="_x0000_s1026" style="position:absolute;left:0;text-align:lef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.65pt" to="4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"/>
            </w:pict>
          </mc:Fallback>
        </mc:AlternateContent>
      </w:r>
    </w:p>
    <w:p w14:paraId="7B61FD17" w14:textId="77777777" w:rsidR="007319DA" w:rsidRDefault="007319DA">
      <w:pPr>
        <w:autoSpaceDE w:val="0"/>
        <w:autoSpaceDN w:val="0"/>
        <w:adjustRightInd w:val="0"/>
        <w:ind w:firstLineChars="200" w:firstLine="560"/>
        <w:rPr>
          <w:rFonts w:ascii="宋体" w:hAnsi="宋体" w:cs="宋体"/>
          <w:sz w:val="28"/>
          <w:szCs w:val="28"/>
        </w:rPr>
      </w:pPr>
    </w:p>
    <w:p w14:paraId="79376811" w14:textId="77777777" w:rsidR="007319DA" w:rsidRDefault="007319DA">
      <w:pPr>
        <w:autoSpaceDE w:val="0"/>
        <w:autoSpaceDN w:val="0"/>
        <w:adjustRightInd w:val="0"/>
        <w:ind w:firstLineChars="200" w:firstLine="560"/>
        <w:rPr>
          <w:rFonts w:ascii="宋体" w:hAnsi="宋体" w:cs="宋体"/>
          <w:sz w:val="28"/>
          <w:szCs w:val="28"/>
        </w:rPr>
      </w:pPr>
    </w:p>
    <w:p w14:paraId="5DA0592C" w14:textId="77777777" w:rsidR="007319DA" w:rsidRDefault="007319DA">
      <w:pPr>
        <w:autoSpaceDE w:val="0"/>
        <w:autoSpaceDN w:val="0"/>
        <w:adjustRightInd w:val="0"/>
        <w:ind w:left="560" w:hanging="560"/>
        <w:rPr>
          <w:rFonts w:ascii="宋体" w:hAnsi="宋体" w:cs="宋体"/>
          <w:sz w:val="28"/>
          <w:szCs w:val="28"/>
        </w:rPr>
      </w:pPr>
    </w:p>
    <w:p w14:paraId="6B89D6B5" w14:textId="77777777" w:rsidR="007319DA" w:rsidRDefault="007319DA">
      <w:pPr>
        <w:autoSpaceDE w:val="0"/>
        <w:autoSpaceDN w:val="0"/>
        <w:adjustRightInd w:val="0"/>
        <w:ind w:left="560" w:hanging="560"/>
        <w:rPr>
          <w:rFonts w:ascii="宋体" w:hAnsi="宋体" w:cs="宋体"/>
          <w:sz w:val="28"/>
          <w:szCs w:val="28"/>
        </w:rPr>
      </w:pPr>
    </w:p>
    <w:p w14:paraId="21FEC2E9" w14:textId="77777777" w:rsidR="007319DA" w:rsidRDefault="007319DA">
      <w:pPr>
        <w:autoSpaceDE w:val="0"/>
        <w:autoSpaceDN w:val="0"/>
        <w:adjustRightInd w:val="0"/>
        <w:ind w:left="560" w:hanging="560"/>
        <w:rPr>
          <w:rFonts w:ascii="宋体" w:hAnsi="宋体" w:cs="宋体"/>
          <w:sz w:val="28"/>
          <w:szCs w:val="28"/>
        </w:rPr>
      </w:pPr>
    </w:p>
    <w:p w14:paraId="45882083" w14:textId="77777777" w:rsidR="007319DA" w:rsidRDefault="007319DA">
      <w:pPr>
        <w:autoSpaceDE w:val="0"/>
        <w:autoSpaceDN w:val="0"/>
        <w:adjustRightInd w:val="0"/>
        <w:ind w:left="560" w:hanging="560"/>
        <w:rPr>
          <w:rFonts w:ascii="宋体" w:hAnsi="宋体" w:cs="宋体"/>
          <w:sz w:val="28"/>
          <w:szCs w:val="28"/>
        </w:rPr>
      </w:pPr>
    </w:p>
    <w:p w14:paraId="12542074" w14:textId="77777777" w:rsidR="007319DA" w:rsidRDefault="007319DA">
      <w:pPr>
        <w:autoSpaceDE w:val="0"/>
        <w:autoSpaceDN w:val="0"/>
        <w:adjustRightInd w:val="0"/>
        <w:ind w:left="560" w:hanging="560"/>
        <w:rPr>
          <w:rFonts w:ascii="宋体" w:hAnsi="宋体" w:cs="宋体"/>
          <w:sz w:val="28"/>
          <w:szCs w:val="28"/>
        </w:rPr>
      </w:pPr>
    </w:p>
    <w:p w14:paraId="406DB3F8" w14:textId="77777777" w:rsidR="007319DA" w:rsidRDefault="007319DA">
      <w:pPr>
        <w:autoSpaceDE w:val="0"/>
        <w:autoSpaceDN w:val="0"/>
        <w:adjustRightInd w:val="0"/>
        <w:ind w:left="560" w:hanging="560"/>
        <w:rPr>
          <w:rFonts w:ascii="宋体" w:hAnsi="宋体" w:cs="宋体"/>
          <w:sz w:val="28"/>
          <w:szCs w:val="28"/>
        </w:rPr>
      </w:pPr>
    </w:p>
    <w:p w14:paraId="4B9E02EA" w14:textId="77777777" w:rsidR="007319DA" w:rsidRDefault="00987758">
      <w:pPr>
        <w:autoSpaceDE w:val="0"/>
        <w:autoSpaceDN w:val="0"/>
        <w:adjustRightInd w:val="0"/>
        <w:spacing w:line="360" w:lineRule="auto"/>
        <w:ind w:left="559" w:firstLine="11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lang w:val="zh-CN"/>
        </w:rPr>
        <w:t>归 口 单 位： 全国</w:t>
      </w:r>
      <w:r>
        <w:rPr>
          <w:rFonts w:ascii="宋体" w:hAnsi="宋体" w:cs="宋体" w:hint="eastAsia"/>
          <w:sz w:val="28"/>
          <w:szCs w:val="28"/>
        </w:rPr>
        <w:t>新材料与纳米</w:t>
      </w:r>
      <w:r>
        <w:rPr>
          <w:rFonts w:ascii="宋体" w:hAnsi="宋体" w:cs="宋体" w:hint="eastAsia"/>
          <w:sz w:val="28"/>
          <w:szCs w:val="28"/>
          <w:lang w:val="zh-CN"/>
        </w:rPr>
        <w:t>计量技术委员会</w:t>
      </w:r>
    </w:p>
    <w:p w14:paraId="3DE6B667" w14:textId="0EA91A15" w:rsidR="00E77470" w:rsidRPr="00E77470" w:rsidRDefault="00987758" w:rsidP="008C3546">
      <w:pPr>
        <w:autoSpaceDE w:val="0"/>
        <w:autoSpaceDN w:val="0"/>
        <w:adjustRightInd w:val="0"/>
        <w:spacing w:line="360" w:lineRule="auto"/>
        <w:ind w:left="559" w:firstLine="1120"/>
        <w:rPr>
          <w:rFonts w:ascii="宋体" w:hAnsi="宋体" w:cs="宋体"/>
          <w:sz w:val="28"/>
          <w:szCs w:val="28"/>
        </w:rPr>
      </w:pPr>
      <w:r w:rsidRPr="00E77470">
        <w:rPr>
          <w:rFonts w:ascii="宋体" w:hAnsi="宋体" w:cs="宋体" w:hint="eastAsia"/>
          <w:sz w:val="28"/>
          <w:szCs w:val="28"/>
        </w:rPr>
        <w:t>主要</w:t>
      </w:r>
      <w:r w:rsidRPr="00E77470">
        <w:rPr>
          <w:rFonts w:ascii="宋体" w:hAnsi="宋体" w:cs="宋体" w:hint="eastAsia"/>
          <w:sz w:val="28"/>
          <w:szCs w:val="28"/>
          <w:lang w:val="zh-CN"/>
        </w:rPr>
        <w:t>起草单位：</w:t>
      </w:r>
      <w:r w:rsidR="008C3546" w:rsidRPr="00E77470">
        <w:rPr>
          <w:rFonts w:ascii="宋体" w:hAnsi="宋体" w:cs="宋体"/>
          <w:sz w:val="28"/>
          <w:szCs w:val="28"/>
        </w:rPr>
        <w:t xml:space="preserve"> </w:t>
      </w:r>
    </w:p>
    <w:p w14:paraId="4967A147" w14:textId="0CD78746" w:rsidR="007319DA" w:rsidRPr="00E77470" w:rsidRDefault="00987758">
      <w:pPr>
        <w:autoSpaceDE w:val="0"/>
        <w:autoSpaceDN w:val="0"/>
        <w:adjustRightInd w:val="0"/>
        <w:spacing w:line="360" w:lineRule="auto"/>
        <w:ind w:leftChars="800" w:left="4474" w:hangingChars="998" w:hanging="2794"/>
        <w:rPr>
          <w:rFonts w:ascii="宋体" w:hAnsi="宋体" w:cs="宋体"/>
          <w:sz w:val="28"/>
          <w:szCs w:val="28"/>
        </w:rPr>
      </w:pPr>
      <w:r w:rsidRPr="00E77470">
        <w:rPr>
          <w:rFonts w:ascii="宋体" w:hAnsi="宋体" w:cs="宋体" w:hint="eastAsia"/>
          <w:sz w:val="28"/>
          <w:szCs w:val="28"/>
        </w:rPr>
        <w:t>参与起草单位：</w:t>
      </w:r>
      <w:r w:rsidR="008C3546" w:rsidRPr="00E77470">
        <w:rPr>
          <w:rFonts w:ascii="宋体" w:hAnsi="宋体" w:cs="宋体"/>
          <w:sz w:val="28"/>
          <w:szCs w:val="28"/>
        </w:rPr>
        <w:t xml:space="preserve"> </w:t>
      </w:r>
    </w:p>
    <w:p w14:paraId="27A2F923" w14:textId="05A9F652" w:rsidR="007319DA" w:rsidRDefault="00987758">
      <w:pPr>
        <w:autoSpaceDE w:val="0"/>
        <w:autoSpaceDN w:val="0"/>
        <w:adjustRightInd w:val="0"/>
        <w:spacing w:line="360" w:lineRule="auto"/>
        <w:ind w:leftChars="800" w:left="3780" w:hanging="2100"/>
        <w:rPr>
          <w:rFonts w:ascii="宋体" w:hAnsi="宋体" w:cs="宋体"/>
          <w:sz w:val="28"/>
          <w:szCs w:val="28"/>
        </w:rPr>
      </w:pPr>
      <w:r w:rsidRPr="00E77470">
        <w:rPr>
          <w:rFonts w:ascii="宋体" w:hAnsi="宋体" w:cs="宋体" w:hint="eastAsia"/>
          <w:sz w:val="28"/>
          <w:szCs w:val="28"/>
        </w:rPr>
        <w:t xml:space="preserve">              </w:t>
      </w:r>
    </w:p>
    <w:p w14:paraId="323C6D1C" w14:textId="77777777" w:rsidR="007319DA" w:rsidRDefault="007319DA">
      <w:pPr>
        <w:autoSpaceDE w:val="0"/>
        <w:autoSpaceDN w:val="0"/>
        <w:adjustRightInd w:val="0"/>
        <w:spacing w:line="360" w:lineRule="auto"/>
        <w:ind w:left="559" w:firstLine="1120"/>
        <w:rPr>
          <w:rFonts w:ascii="宋体" w:hAnsi="宋体" w:cs="宋体"/>
          <w:sz w:val="28"/>
          <w:szCs w:val="28"/>
        </w:rPr>
      </w:pPr>
    </w:p>
    <w:p w14:paraId="5332AA41" w14:textId="77777777" w:rsidR="007319DA" w:rsidRDefault="007319DA">
      <w:pPr>
        <w:autoSpaceDE w:val="0"/>
        <w:autoSpaceDN w:val="0"/>
        <w:adjustRightInd w:val="0"/>
        <w:spacing w:line="360" w:lineRule="auto"/>
        <w:ind w:left="559" w:firstLine="1120"/>
        <w:rPr>
          <w:rFonts w:ascii="宋体" w:hAnsi="宋体" w:cs="宋体"/>
          <w:sz w:val="28"/>
          <w:szCs w:val="28"/>
        </w:rPr>
      </w:pPr>
    </w:p>
    <w:p w14:paraId="59BA6CB5" w14:textId="77777777" w:rsidR="007319DA" w:rsidRDefault="007319DA">
      <w:pPr>
        <w:autoSpaceDE w:val="0"/>
        <w:autoSpaceDN w:val="0"/>
        <w:adjustRightInd w:val="0"/>
        <w:ind w:left="559" w:firstLine="1120"/>
        <w:rPr>
          <w:rFonts w:ascii="宋体" w:hAnsi="宋体" w:cs="宋体"/>
          <w:sz w:val="28"/>
          <w:szCs w:val="28"/>
        </w:rPr>
      </w:pPr>
    </w:p>
    <w:p w14:paraId="5FE94793" w14:textId="77777777" w:rsidR="007319DA" w:rsidRDefault="007319DA">
      <w:pPr>
        <w:autoSpaceDE w:val="0"/>
        <w:autoSpaceDN w:val="0"/>
        <w:adjustRightInd w:val="0"/>
        <w:ind w:left="559" w:firstLine="1120"/>
        <w:rPr>
          <w:rFonts w:ascii="宋体" w:hAnsi="宋体" w:cs="宋体"/>
          <w:sz w:val="28"/>
          <w:szCs w:val="28"/>
        </w:rPr>
      </w:pPr>
    </w:p>
    <w:p w14:paraId="136BBADB" w14:textId="77777777" w:rsidR="007319DA" w:rsidRDefault="007319DA">
      <w:pPr>
        <w:autoSpaceDE w:val="0"/>
        <w:autoSpaceDN w:val="0"/>
        <w:adjustRightInd w:val="0"/>
        <w:ind w:left="559" w:firstLine="1120"/>
        <w:rPr>
          <w:rFonts w:ascii="宋体" w:hAnsi="宋体" w:cs="宋体"/>
          <w:sz w:val="28"/>
          <w:szCs w:val="28"/>
        </w:rPr>
      </w:pPr>
    </w:p>
    <w:p w14:paraId="26EC1EFB" w14:textId="77777777" w:rsidR="007319DA" w:rsidRDefault="007319DA">
      <w:pPr>
        <w:autoSpaceDE w:val="0"/>
        <w:autoSpaceDN w:val="0"/>
        <w:adjustRightInd w:val="0"/>
        <w:ind w:left="559" w:firstLine="1120"/>
        <w:rPr>
          <w:rFonts w:ascii="宋体" w:hAnsi="宋体" w:cs="宋体"/>
          <w:sz w:val="28"/>
          <w:szCs w:val="28"/>
        </w:rPr>
      </w:pPr>
    </w:p>
    <w:p w14:paraId="4B6D383C" w14:textId="77777777" w:rsidR="007319DA" w:rsidRDefault="007319DA">
      <w:pPr>
        <w:autoSpaceDE w:val="0"/>
        <w:autoSpaceDN w:val="0"/>
        <w:adjustRightInd w:val="0"/>
        <w:ind w:left="559" w:firstLine="1120"/>
        <w:rPr>
          <w:rFonts w:ascii="宋体" w:hAnsi="宋体" w:cs="宋体"/>
          <w:sz w:val="28"/>
          <w:szCs w:val="28"/>
        </w:rPr>
      </w:pPr>
    </w:p>
    <w:p w14:paraId="3813205A" w14:textId="77777777" w:rsidR="007319DA" w:rsidRDefault="007319DA">
      <w:pPr>
        <w:autoSpaceDE w:val="0"/>
        <w:autoSpaceDN w:val="0"/>
        <w:adjustRightInd w:val="0"/>
        <w:ind w:left="559" w:firstLine="1120"/>
        <w:rPr>
          <w:rFonts w:ascii="宋体" w:hAnsi="宋体" w:cs="宋体"/>
          <w:sz w:val="28"/>
          <w:szCs w:val="28"/>
        </w:rPr>
      </w:pPr>
    </w:p>
    <w:p w14:paraId="50CCEC45" w14:textId="77777777" w:rsidR="007319DA" w:rsidRDefault="00987758">
      <w:pPr>
        <w:autoSpaceDE w:val="0"/>
        <w:autoSpaceDN w:val="0"/>
        <w:adjustRightInd w:val="0"/>
        <w:spacing w:line="360" w:lineRule="auto"/>
        <w:ind w:firstLine="560"/>
        <w:rPr>
          <w:rFonts w:ascii="宋体" w:hAnsi="宋体" w:cs="宋体"/>
          <w:sz w:val="28"/>
          <w:szCs w:val="28"/>
          <w:u w:val="single"/>
        </w:rPr>
      </w:pPr>
      <w:r>
        <w:rPr>
          <w:rFonts w:ascii="宋体" w:hAnsi="宋体" w:cs="宋体" w:hint="eastAsia"/>
          <w:sz w:val="28"/>
          <w:szCs w:val="28"/>
          <w:lang w:val="zh-CN"/>
        </w:rPr>
        <w:t>本规范委托全国</w:t>
      </w:r>
      <w:r>
        <w:rPr>
          <w:rFonts w:ascii="宋体" w:hAnsi="宋体" w:cs="宋体" w:hint="eastAsia"/>
          <w:sz w:val="28"/>
          <w:szCs w:val="28"/>
        </w:rPr>
        <w:t>新材料与纳米</w:t>
      </w:r>
      <w:r>
        <w:rPr>
          <w:rFonts w:ascii="宋体" w:hAnsi="宋体" w:cs="宋体" w:hint="eastAsia"/>
          <w:sz w:val="28"/>
          <w:szCs w:val="28"/>
          <w:lang w:val="zh-CN"/>
        </w:rPr>
        <w:t>计量技术委员会负责解释</w:t>
      </w:r>
    </w:p>
    <w:p w14:paraId="6090E928" w14:textId="77777777" w:rsidR="007319DA" w:rsidRDefault="007319DA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8"/>
          <w:szCs w:val="28"/>
          <w:lang w:val="zh-CN"/>
        </w:rPr>
        <w:sectPr w:rsidR="007319DA">
          <w:footerReference w:type="default" r:id="rId10"/>
          <w:headerReference w:type="first" r:id="rId11"/>
          <w:footerReference w:type="first" r:id="rId12"/>
          <w:pgSz w:w="12240" w:h="15840"/>
          <w:pgMar w:top="1440" w:right="1797" w:bottom="1440" w:left="1797" w:header="720" w:footer="720" w:gutter="0"/>
          <w:pgNumType w:start="1"/>
          <w:cols w:space="720"/>
          <w:titlePg/>
        </w:sectPr>
      </w:pPr>
    </w:p>
    <w:p w14:paraId="324D986C" w14:textId="77777777" w:rsidR="007319DA" w:rsidRDefault="007319DA">
      <w:pPr>
        <w:autoSpaceDE w:val="0"/>
        <w:autoSpaceDN w:val="0"/>
        <w:adjustRightInd w:val="0"/>
        <w:spacing w:line="360" w:lineRule="auto"/>
        <w:ind w:firstLine="420"/>
        <w:rPr>
          <w:rFonts w:ascii="宋体" w:hAnsi="宋体" w:cs="宋体"/>
          <w:sz w:val="28"/>
          <w:szCs w:val="28"/>
          <w:lang w:val="zh-CN"/>
        </w:rPr>
      </w:pPr>
    </w:p>
    <w:p w14:paraId="65DD287F" w14:textId="77777777" w:rsidR="007319DA" w:rsidRDefault="00987758">
      <w:pPr>
        <w:autoSpaceDE w:val="0"/>
        <w:autoSpaceDN w:val="0"/>
        <w:adjustRightInd w:val="0"/>
        <w:spacing w:line="360" w:lineRule="auto"/>
        <w:ind w:firstLine="420"/>
        <w:rPr>
          <w:rFonts w:ascii="宋体" w:hAnsi="宋体" w:cs="宋体"/>
          <w:sz w:val="28"/>
          <w:szCs w:val="28"/>
          <w:lang w:val="zh-CN"/>
        </w:rPr>
      </w:pPr>
      <w:r>
        <w:rPr>
          <w:rFonts w:ascii="宋体" w:hAnsi="宋体" w:cs="宋体" w:hint="eastAsia"/>
          <w:sz w:val="28"/>
          <w:szCs w:val="28"/>
          <w:lang w:val="zh-CN"/>
        </w:rPr>
        <w:t>本规范主要起草人：</w:t>
      </w:r>
    </w:p>
    <w:p w14:paraId="6025D82C" w14:textId="024DE8B8" w:rsidR="007319DA" w:rsidRPr="00891D87" w:rsidRDefault="00987758">
      <w:pPr>
        <w:autoSpaceDE w:val="0"/>
        <w:autoSpaceDN w:val="0"/>
        <w:adjustRightInd w:val="0"/>
        <w:spacing w:line="360" w:lineRule="auto"/>
        <w:ind w:left="560" w:firstLine="700"/>
        <w:rPr>
          <w:rFonts w:ascii="宋体" w:hAnsi="宋体" w:cs="宋体"/>
          <w:sz w:val="28"/>
          <w:szCs w:val="28"/>
          <w:lang w:val="zh-CN"/>
        </w:rPr>
      </w:pPr>
      <w:r w:rsidRPr="00891D87">
        <w:rPr>
          <w:rFonts w:ascii="宋体" w:hAnsi="宋体" w:cs="宋体" w:hint="eastAsia"/>
          <w:sz w:val="28"/>
          <w:szCs w:val="28"/>
          <w:lang w:val="zh-CN"/>
        </w:rPr>
        <w:t>参加起草人：</w:t>
      </w:r>
    </w:p>
    <w:p w14:paraId="01E58422" w14:textId="77777777" w:rsidR="0013144E" w:rsidRDefault="0013144E">
      <w:pPr>
        <w:autoSpaceDE w:val="0"/>
        <w:autoSpaceDN w:val="0"/>
        <w:adjustRightInd w:val="0"/>
        <w:spacing w:line="360" w:lineRule="auto"/>
        <w:ind w:left="560" w:firstLine="700"/>
        <w:rPr>
          <w:rFonts w:ascii="宋体" w:hAnsi="宋体" w:cs="宋体"/>
          <w:sz w:val="28"/>
          <w:szCs w:val="28"/>
          <w:lang w:val="zh-CN"/>
        </w:rPr>
      </w:pPr>
    </w:p>
    <w:p w14:paraId="34F69BFC" w14:textId="77777777" w:rsidR="007319DA" w:rsidRDefault="00987758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32"/>
          <w:szCs w:val="32"/>
          <w:lang w:val="zh-CN"/>
        </w:rPr>
        <w:sectPr w:rsidR="007319DA">
          <w:footerReference w:type="default" r:id="rId13"/>
          <w:footerReference w:type="first" r:id="rId14"/>
          <w:pgSz w:w="12240" w:h="15840"/>
          <w:pgMar w:top="1440" w:right="1797" w:bottom="1440" w:left="1797" w:header="720" w:footer="720" w:gutter="0"/>
          <w:cols w:space="720"/>
          <w:titlePg/>
        </w:sectPr>
      </w:pPr>
      <w:r>
        <w:rPr>
          <w:rFonts w:ascii="宋体" w:hAnsi="宋体" w:cs="宋体" w:hint="eastAsia"/>
          <w:sz w:val="28"/>
          <w:szCs w:val="28"/>
          <w:lang w:val="zh-CN"/>
        </w:rPr>
        <w:tab/>
      </w:r>
      <w:r>
        <w:rPr>
          <w:rFonts w:ascii="宋体" w:hAnsi="宋体" w:cs="宋体" w:hint="eastAsia"/>
          <w:sz w:val="28"/>
          <w:szCs w:val="28"/>
          <w:lang w:val="zh-CN"/>
        </w:rPr>
        <w:tab/>
      </w:r>
      <w:bookmarkStart w:id="0" w:name="_GoBack"/>
      <w:bookmarkEnd w:id="0"/>
    </w:p>
    <w:p w14:paraId="73CAD096" w14:textId="77777777" w:rsidR="007319DA" w:rsidRDefault="00987758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sz w:val="44"/>
          <w:szCs w:val="44"/>
          <w:lang w:val="zh-CN"/>
        </w:rPr>
      </w:pPr>
      <w:r>
        <w:rPr>
          <w:rFonts w:ascii="宋体" w:hAnsi="宋体" w:cs="宋体" w:hint="eastAsia"/>
          <w:sz w:val="44"/>
          <w:szCs w:val="44"/>
          <w:lang w:val="zh-CN"/>
        </w:rPr>
        <w:lastRenderedPageBreak/>
        <w:t>目   录</w:t>
      </w:r>
    </w:p>
    <w:p w14:paraId="46B0F39E" w14:textId="77777777" w:rsidR="007319DA" w:rsidRDefault="007319DA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b/>
          <w:sz w:val="24"/>
          <w:lang w:val="zh-CN"/>
        </w:rPr>
      </w:pPr>
    </w:p>
    <w:p w14:paraId="6ECFEC81" w14:textId="324656BE" w:rsidR="00C9661A" w:rsidRDefault="00987758">
      <w:pPr>
        <w:pStyle w:val="10"/>
        <w:rPr>
          <w:rFonts w:asciiTheme="minorHAnsi" w:eastAsiaTheme="minorEastAsia" w:hAnsiTheme="minorHAnsi" w:cstheme="minorBidi"/>
          <w:noProof/>
          <w:szCs w:val="22"/>
        </w:rPr>
      </w:pPr>
      <w:r>
        <w:rPr>
          <w:rFonts w:ascii="宋体" w:hAnsi="宋体" w:cs="宋体" w:hint="eastAsia"/>
          <w:sz w:val="24"/>
          <w:lang w:val="zh-CN"/>
        </w:rPr>
        <w:fldChar w:fldCharType="begin"/>
      </w:r>
      <w:r>
        <w:rPr>
          <w:rFonts w:ascii="宋体" w:hAnsi="宋体" w:cs="宋体" w:hint="eastAsia"/>
          <w:sz w:val="24"/>
          <w:lang w:val="zh-CN"/>
        </w:rPr>
        <w:instrText xml:space="preserve"> TOC \o "1-3" \h \z \u </w:instrText>
      </w:r>
      <w:r>
        <w:rPr>
          <w:rFonts w:ascii="宋体" w:hAnsi="宋体" w:cs="宋体" w:hint="eastAsia"/>
          <w:sz w:val="24"/>
          <w:lang w:val="zh-CN"/>
        </w:rPr>
        <w:fldChar w:fldCharType="separate"/>
      </w:r>
      <w:hyperlink w:anchor="_Toc84683748" w:history="1">
        <w:r w:rsidR="00C9661A" w:rsidRPr="00DE4CD6">
          <w:rPr>
            <w:rStyle w:val="ae"/>
            <w:rFonts w:ascii="宋体" w:hAnsi="宋体" w:cs="宋体"/>
            <w:noProof/>
            <w:lang w:val="zh-CN"/>
          </w:rPr>
          <w:t>引 言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_Toc84683748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II</w:t>
        </w:r>
        <w:r w:rsidR="00C9661A">
          <w:rPr>
            <w:noProof/>
            <w:webHidden/>
          </w:rPr>
          <w:fldChar w:fldCharType="end"/>
        </w:r>
      </w:hyperlink>
    </w:p>
    <w:p w14:paraId="39B0F604" w14:textId="5385146F" w:rsidR="00C9661A" w:rsidRDefault="00FB5D15">
      <w:pPr>
        <w:pStyle w:val="10"/>
        <w:rPr>
          <w:rFonts w:asciiTheme="minorHAnsi" w:eastAsiaTheme="minorEastAsia" w:hAnsiTheme="minorHAnsi" w:cstheme="minorBidi"/>
          <w:noProof/>
          <w:szCs w:val="22"/>
        </w:rPr>
      </w:pPr>
      <w:hyperlink w:anchor="_Toc84683749" w:history="1">
        <w:r w:rsidR="00C9661A" w:rsidRPr="00DE4CD6">
          <w:rPr>
            <w:rStyle w:val="ae"/>
            <w:rFonts w:ascii="宋体" w:hAnsi="宋体" w:cs="宋体"/>
            <w:noProof/>
          </w:rPr>
          <w:t xml:space="preserve">1 </w:t>
        </w:r>
        <w:r w:rsidR="00C9661A" w:rsidRPr="00DE4CD6">
          <w:rPr>
            <w:rStyle w:val="ae"/>
            <w:rFonts w:ascii="宋体" w:hAnsi="宋体" w:cs="宋体"/>
            <w:noProof/>
            <w:lang w:val="zh-CN"/>
          </w:rPr>
          <w:t>范围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_Toc84683749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1</w:t>
        </w:r>
        <w:r w:rsidR="00C9661A">
          <w:rPr>
            <w:noProof/>
            <w:webHidden/>
          </w:rPr>
          <w:fldChar w:fldCharType="end"/>
        </w:r>
      </w:hyperlink>
    </w:p>
    <w:p w14:paraId="54DAD9AF" w14:textId="70A34BD4" w:rsidR="00C9661A" w:rsidRDefault="00FB5D15">
      <w:pPr>
        <w:pStyle w:val="10"/>
        <w:rPr>
          <w:rFonts w:asciiTheme="minorHAnsi" w:eastAsiaTheme="minorEastAsia" w:hAnsiTheme="minorHAnsi" w:cstheme="minorBidi"/>
          <w:noProof/>
          <w:szCs w:val="22"/>
        </w:rPr>
      </w:pPr>
      <w:hyperlink w:anchor="_Toc84683750" w:history="1">
        <w:r w:rsidR="00C9661A" w:rsidRPr="00DE4CD6">
          <w:rPr>
            <w:rStyle w:val="ae"/>
            <w:rFonts w:ascii="宋体" w:hAnsi="宋体" w:cs="宋体"/>
            <w:noProof/>
          </w:rPr>
          <w:t>2 引用文件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_Toc84683750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1</w:t>
        </w:r>
        <w:r w:rsidR="00C9661A">
          <w:rPr>
            <w:noProof/>
            <w:webHidden/>
          </w:rPr>
          <w:fldChar w:fldCharType="end"/>
        </w:r>
      </w:hyperlink>
    </w:p>
    <w:p w14:paraId="6ADDED6E" w14:textId="629BA6FD" w:rsidR="00C9661A" w:rsidRDefault="00FB5D15">
      <w:pPr>
        <w:pStyle w:val="10"/>
        <w:rPr>
          <w:rFonts w:asciiTheme="minorHAnsi" w:eastAsiaTheme="minorEastAsia" w:hAnsiTheme="minorHAnsi" w:cstheme="minorBidi"/>
          <w:noProof/>
          <w:szCs w:val="22"/>
        </w:rPr>
      </w:pPr>
      <w:hyperlink w:anchor="_Toc84683751" w:history="1">
        <w:r w:rsidR="00C9661A" w:rsidRPr="00DE4CD6">
          <w:rPr>
            <w:rStyle w:val="ae"/>
            <w:rFonts w:ascii="宋体" w:hAnsi="宋体" w:cs="宋体"/>
            <w:noProof/>
          </w:rPr>
          <w:t>3 术语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_Toc84683751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1</w:t>
        </w:r>
        <w:r w:rsidR="00C9661A">
          <w:rPr>
            <w:noProof/>
            <w:webHidden/>
          </w:rPr>
          <w:fldChar w:fldCharType="end"/>
        </w:r>
      </w:hyperlink>
    </w:p>
    <w:p w14:paraId="5EEA9383" w14:textId="76CEC985" w:rsidR="00C9661A" w:rsidRDefault="00FB5D15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4683752" w:history="1">
        <w:r w:rsidR="00C9661A" w:rsidRPr="00DE4CD6">
          <w:rPr>
            <w:rStyle w:val="ae"/>
            <w:rFonts w:ascii="宋体" w:hAnsi="宋体" w:cs="宋体"/>
            <w:noProof/>
          </w:rPr>
          <w:t>3.1 接触角 contact angle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_Toc84683752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1</w:t>
        </w:r>
        <w:r w:rsidR="00C9661A">
          <w:rPr>
            <w:noProof/>
            <w:webHidden/>
          </w:rPr>
          <w:fldChar w:fldCharType="end"/>
        </w:r>
      </w:hyperlink>
    </w:p>
    <w:p w14:paraId="682A00D9" w14:textId="0EFE4EAB" w:rsidR="00C9661A" w:rsidRDefault="00FB5D15">
      <w:pPr>
        <w:pStyle w:val="10"/>
        <w:rPr>
          <w:rFonts w:asciiTheme="minorHAnsi" w:eastAsiaTheme="minorEastAsia" w:hAnsiTheme="minorHAnsi" w:cstheme="minorBidi"/>
          <w:noProof/>
          <w:szCs w:val="22"/>
        </w:rPr>
      </w:pPr>
      <w:hyperlink w:anchor="_Toc84683753" w:history="1">
        <w:r w:rsidR="00C9661A" w:rsidRPr="00DE4CD6">
          <w:rPr>
            <w:rStyle w:val="ae"/>
            <w:rFonts w:ascii="宋体" w:hAnsi="宋体" w:cs="宋体"/>
            <w:noProof/>
          </w:rPr>
          <w:t>4 概述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_Toc84683753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1</w:t>
        </w:r>
        <w:r w:rsidR="00C9661A">
          <w:rPr>
            <w:noProof/>
            <w:webHidden/>
          </w:rPr>
          <w:fldChar w:fldCharType="end"/>
        </w:r>
      </w:hyperlink>
    </w:p>
    <w:p w14:paraId="2E6F7321" w14:textId="039C2FF5" w:rsidR="00C9661A" w:rsidRDefault="00FB5D15">
      <w:pPr>
        <w:pStyle w:val="10"/>
        <w:rPr>
          <w:rFonts w:asciiTheme="minorHAnsi" w:eastAsiaTheme="minorEastAsia" w:hAnsiTheme="minorHAnsi" w:cstheme="minorBidi"/>
          <w:noProof/>
          <w:szCs w:val="22"/>
        </w:rPr>
      </w:pPr>
      <w:hyperlink w:anchor="_Toc84683754" w:history="1">
        <w:r w:rsidR="00C9661A" w:rsidRPr="00DE4CD6">
          <w:rPr>
            <w:rStyle w:val="ae"/>
            <w:rFonts w:ascii="宋体" w:hAnsi="宋体" w:cs="宋体"/>
            <w:noProof/>
          </w:rPr>
          <w:t>5 计量特性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_Toc84683754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2</w:t>
        </w:r>
        <w:r w:rsidR="00C9661A">
          <w:rPr>
            <w:noProof/>
            <w:webHidden/>
          </w:rPr>
          <w:fldChar w:fldCharType="end"/>
        </w:r>
      </w:hyperlink>
    </w:p>
    <w:p w14:paraId="04A07ADB" w14:textId="2E0BE3B5" w:rsidR="00C9661A" w:rsidRDefault="00FB5D15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4683755" w:history="1">
        <w:r w:rsidR="00C9661A" w:rsidRPr="00DE4CD6">
          <w:rPr>
            <w:rStyle w:val="ae"/>
            <w:rFonts w:ascii="宋体" w:hAnsi="宋体" w:cs="宋体"/>
            <w:noProof/>
          </w:rPr>
          <w:t>5.1 仪器的示值误差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_Toc84683755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2</w:t>
        </w:r>
        <w:r w:rsidR="00C9661A">
          <w:rPr>
            <w:noProof/>
            <w:webHidden/>
          </w:rPr>
          <w:fldChar w:fldCharType="end"/>
        </w:r>
      </w:hyperlink>
    </w:p>
    <w:p w14:paraId="1B95CA13" w14:textId="525485C8" w:rsidR="00C9661A" w:rsidRDefault="00FB5D15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4683756" w:history="1">
        <w:r w:rsidR="00C9661A" w:rsidRPr="00DE4CD6">
          <w:rPr>
            <w:rStyle w:val="ae"/>
            <w:rFonts w:ascii="宋体" w:hAnsi="宋体" w:cs="宋体"/>
            <w:noProof/>
          </w:rPr>
          <w:t>5.2 测量重复性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_Toc84683756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2</w:t>
        </w:r>
        <w:r w:rsidR="00C9661A">
          <w:rPr>
            <w:noProof/>
            <w:webHidden/>
          </w:rPr>
          <w:fldChar w:fldCharType="end"/>
        </w:r>
      </w:hyperlink>
    </w:p>
    <w:p w14:paraId="5C75FC50" w14:textId="6BEDF4C6" w:rsidR="00C9661A" w:rsidRDefault="00FB5D15">
      <w:pPr>
        <w:pStyle w:val="10"/>
        <w:rPr>
          <w:rFonts w:asciiTheme="minorHAnsi" w:eastAsiaTheme="minorEastAsia" w:hAnsiTheme="minorHAnsi" w:cstheme="minorBidi"/>
          <w:noProof/>
          <w:szCs w:val="22"/>
        </w:rPr>
      </w:pPr>
      <w:hyperlink w:anchor="_Toc84683757" w:history="1">
        <w:r w:rsidR="00C9661A" w:rsidRPr="00DE4CD6">
          <w:rPr>
            <w:rStyle w:val="ae"/>
            <w:rFonts w:ascii="宋体" w:hAnsi="宋体" w:cs="宋体"/>
            <w:noProof/>
          </w:rPr>
          <w:t>6 校准条件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_Toc84683757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3</w:t>
        </w:r>
        <w:r w:rsidR="00C9661A">
          <w:rPr>
            <w:noProof/>
            <w:webHidden/>
          </w:rPr>
          <w:fldChar w:fldCharType="end"/>
        </w:r>
      </w:hyperlink>
    </w:p>
    <w:p w14:paraId="355D78DB" w14:textId="12C184E0" w:rsidR="00C9661A" w:rsidRDefault="00FB5D15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4683758" w:history="1">
        <w:r w:rsidR="00C9661A" w:rsidRPr="00DE4CD6">
          <w:rPr>
            <w:rStyle w:val="ae"/>
            <w:rFonts w:ascii="宋体" w:hAnsi="宋体" w:cs="宋体"/>
            <w:noProof/>
          </w:rPr>
          <w:t>6.1 环境条件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_Toc84683758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3</w:t>
        </w:r>
        <w:r w:rsidR="00C9661A">
          <w:rPr>
            <w:noProof/>
            <w:webHidden/>
          </w:rPr>
          <w:fldChar w:fldCharType="end"/>
        </w:r>
      </w:hyperlink>
    </w:p>
    <w:p w14:paraId="5DF243B2" w14:textId="6153EDD2" w:rsidR="00C9661A" w:rsidRDefault="00FB5D15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4683759" w:history="1">
        <w:r w:rsidR="00C9661A" w:rsidRPr="00DE4CD6">
          <w:rPr>
            <w:rStyle w:val="ae"/>
            <w:rFonts w:ascii="宋体" w:hAnsi="宋体" w:cs="宋体"/>
            <w:noProof/>
          </w:rPr>
          <w:t>6.2 测量标准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_Toc84683759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3</w:t>
        </w:r>
        <w:r w:rsidR="00C9661A">
          <w:rPr>
            <w:noProof/>
            <w:webHidden/>
          </w:rPr>
          <w:fldChar w:fldCharType="end"/>
        </w:r>
      </w:hyperlink>
    </w:p>
    <w:p w14:paraId="321BF136" w14:textId="3BE90C0B" w:rsidR="00C9661A" w:rsidRDefault="00FB5D15">
      <w:pPr>
        <w:pStyle w:val="10"/>
        <w:rPr>
          <w:rFonts w:asciiTheme="minorHAnsi" w:eastAsiaTheme="minorEastAsia" w:hAnsiTheme="minorHAnsi" w:cstheme="minorBidi"/>
          <w:noProof/>
          <w:szCs w:val="22"/>
        </w:rPr>
      </w:pPr>
      <w:hyperlink w:anchor="_Toc84683760" w:history="1">
        <w:r w:rsidR="00C9661A" w:rsidRPr="00DE4CD6">
          <w:rPr>
            <w:rStyle w:val="ae"/>
            <w:rFonts w:ascii="宋体" w:hAnsi="宋体" w:cs="宋体"/>
            <w:noProof/>
          </w:rPr>
          <w:t>7 校准项目和校准方法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_Toc84683760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3</w:t>
        </w:r>
        <w:r w:rsidR="00C9661A">
          <w:rPr>
            <w:noProof/>
            <w:webHidden/>
          </w:rPr>
          <w:fldChar w:fldCharType="end"/>
        </w:r>
      </w:hyperlink>
    </w:p>
    <w:p w14:paraId="75016D85" w14:textId="49285395" w:rsidR="00C9661A" w:rsidRDefault="00FB5D15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4683761" w:history="1">
        <w:r w:rsidR="00C9661A" w:rsidRPr="00DE4CD6">
          <w:rPr>
            <w:rStyle w:val="ae"/>
            <w:rFonts w:ascii="宋体" w:hAnsi="宋体" w:cs="宋体"/>
            <w:noProof/>
          </w:rPr>
          <w:t>7.1 校准前检查和准备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_Toc84683761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3</w:t>
        </w:r>
        <w:r w:rsidR="00C9661A">
          <w:rPr>
            <w:noProof/>
            <w:webHidden/>
          </w:rPr>
          <w:fldChar w:fldCharType="end"/>
        </w:r>
      </w:hyperlink>
    </w:p>
    <w:p w14:paraId="52D37D67" w14:textId="5B8CBAF4" w:rsidR="00C9661A" w:rsidRDefault="00FB5D15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4683762" w:history="1">
        <w:r w:rsidR="00C9661A" w:rsidRPr="00DE4CD6">
          <w:rPr>
            <w:rStyle w:val="ae"/>
            <w:rFonts w:ascii="宋体" w:hAnsi="宋体" w:cs="宋体"/>
            <w:noProof/>
          </w:rPr>
          <w:t>7.2 示值误差及测量重复性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_Toc84683762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3</w:t>
        </w:r>
        <w:r w:rsidR="00C9661A">
          <w:rPr>
            <w:noProof/>
            <w:webHidden/>
          </w:rPr>
          <w:fldChar w:fldCharType="end"/>
        </w:r>
      </w:hyperlink>
    </w:p>
    <w:p w14:paraId="167EBC73" w14:textId="67F9A3D1" w:rsidR="00C9661A" w:rsidRDefault="00FB5D15">
      <w:pPr>
        <w:pStyle w:val="10"/>
        <w:rPr>
          <w:rFonts w:asciiTheme="minorHAnsi" w:eastAsiaTheme="minorEastAsia" w:hAnsiTheme="minorHAnsi" w:cstheme="minorBidi"/>
          <w:noProof/>
          <w:szCs w:val="22"/>
        </w:rPr>
      </w:pPr>
      <w:hyperlink w:anchor="_Toc84683763" w:history="1">
        <w:r w:rsidR="00C9661A" w:rsidRPr="00DE4CD6">
          <w:rPr>
            <w:rStyle w:val="ae"/>
            <w:rFonts w:ascii="宋体" w:hAnsi="宋体" w:cs="宋体"/>
            <w:noProof/>
          </w:rPr>
          <w:t>8 校准结果表达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_Toc84683763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4</w:t>
        </w:r>
        <w:r w:rsidR="00C9661A">
          <w:rPr>
            <w:noProof/>
            <w:webHidden/>
          </w:rPr>
          <w:fldChar w:fldCharType="end"/>
        </w:r>
      </w:hyperlink>
    </w:p>
    <w:p w14:paraId="17104E10" w14:textId="60029550" w:rsidR="00C9661A" w:rsidRDefault="00FB5D15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4683764" w:history="1">
        <w:r w:rsidR="00C9661A" w:rsidRPr="00DE4CD6">
          <w:rPr>
            <w:rStyle w:val="ae"/>
            <w:rFonts w:ascii="宋体" w:hAnsi="宋体" w:cs="宋体"/>
            <w:noProof/>
          </w:rPr>
          <w:t>8.1 校准数据处理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_Toc84683764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4</w:t>
        </w:r>
        <w:r w:rsidR="00C9661A">
          <w:rPr>
            <w:noProof/>
            <w:webHidden/>
          </w:rPr>
          <w:fldChar w:fldCharType="end"/>
        </w:r>
      </w:hyperlink>
    </w:p>
    <w:p w14:paraId="678F7DD2" w14:textId="68C93E53" w:rsidR="00C9661A" w:rsidRDefault="00FB5D15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84683765" w:history="1">
        <w:r w:rsidR="00C9661A" w:rsidRPr="00DE4CD6">
          <w:rPr>
            <w:rStyle w:val="ae"/>
            <w:rFonts w:ascii="宋体" w:hAnsi="宋体" w:cs="宋体"/>
            <w:noProof/>
          </w:rPr>
          <w:t>8.2 校准证书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_Toc84683765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4</w:t>
        </w:r>
        <w:r w:rsidR="00C9661A">
          <w:rPr>
            <w:noProof/>
            <w:webHidden/>
          </w:rPr>
          <w:fldChar w:fldCharType="end"/>
        </w:r>
      </w:hyperlink>
    </w:p>
    <w:p w14:paraId="06DAE278" w14:textId="36E3549C" w:rsidR="00C9661A" w:rsidRDefault="00FB5D15">
      <w:pPr>
        <w:pStyle w:val="10"/>
        <w:rPr>
          <w:rFonts w:asciiTheme="minorHAnsi" w:eastAsiaTheme="minorEastAsia" w:hAnsiTheme="minorHAnsi" w:cstheme="minorBidi"/>
          <w:noProof/>
          <w:szCs w:val="22"/>
        </w:rPr>
      </w:pPr>
      <w:hyperlink w:anchor="_Toc84683766" w:history="1">
        <w:r w:rsidR="00C9661A" w:rsidRPr="00DE4CD6">
          <w:rPr>
            <w:rStyle w:val="ae"/>
            <w:rFonts w:ascii="宋体" w:hAnsi="宋体" w:cs="宋体"/>
            <w:noProof/>
          </w:rPr>
          <w:t>9 复校时间间隔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_Toc84683766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4</w:t>
        </w:r>
        <w:r w:rsidR="00C9661A">
          <w:rPr>
            <w:noProof/>
            <w:webHidden/>
          </w:rPr>
          <w:fldChar w:fldCharType="end"/>
        </w:r>
      </w:hyperlink>
    </w:p>
    <w:p w14:paraId="162ECEC4" w14:textId="09D6B548" w:rsidR="00C9661A" w:rsidRDefault="00FB5D15">
      <w:pPr>
        <w:pStyle w:val="10"/>
        <w:rPr>
          <w:rFonts w:asciiTheme="minorHAnsi" w:eastAsiaTheme="minorEastAsia" w:hAnsiTheme="minorHAnsi" w:cstheme="minorBidi"/>
          <w:noProof/>
          <w:szCs w:val="22"/>
        </w:rPr>
      </w:pPr>
      <w:hyperlink w:anchor="_Toc84683767" w:history="1">
        <w:r w:rsidR="00C9661A" w:rsidRPr="00DE4CD6">
          <w:rPr>
            <w:rStyle w:val="ae"/>
            <w:rFonts w:ascii="宋体" w:hAnsi="宋体" w:cs="宋体"/>
            <w:noProof/>
          </w:rPr>
          <w:t>附录A  接触角示值误差测量结果的不确定度评定示例</w:t>
        </w:r>
        <w:r w:rsidR="00C9661A">
          <w:rPr>
            <w:noProof/>
            <w:webHidden/>
          </w:rPr>
          <w:tab/>
        </w:r>
        <w:r w:rsidR="00C9661A">
          <w:rPr>
            <w:noProof/>
            <w:webHidden/>
          </w:rPr>
          <w:fldChar w:fldCharType="begin"/>
        </w:r>
        <w:r w:rsidR="00C9661A">
          <w:rPr>
            <w:noProof/>
            <w:webHidden/>
          </w:rPr>
          <w:instrText xml:space="preserve"> PAGEREF _Toc84683767 \h </w:instrText>
        </w:r>
        <w:r w:rsidR="00C9661A">
          <w:rPr>
            <w:noProof/>
            <w:webHidden/>
          </w:rPr>
        </w:r>
        <w:r w:rsidR="00C9661A">
          <w:rPr>
            <w:noProof/>
            <w:webHidden/>
          </w:rPr>
          <w:fldChar w:fldCharType="separate"/>
        </w:r>
        <w:r w:rsidR="00C9661A">
          <w:rPr>
            <w:noProof/>
            <w:webHidden/>
          </w:rPr>
          <w:t>5</w:t>
        </w:r>
        <w:r w:rsidR="00C9661A">
          <w:rPr>
            <w:noProof/>
            <w:webHidden/>
          </w:rPr>
          <w:fldChar w:fldCharType="end"/>
        </w:r>
      </w:hyperlink>
    </w:p>
    <w:p w14:paraId="4A2F123A" w14:textId="1CBEFF62" w:rsidR="007319DA" w:rsidRDefault="00987758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sz w:val="28"/>
          <w:szCs w:val="28"/>
          <w:lang w:val="zh-CN"/>
        </w:rPr>
        <w:sectPr w:rsidR="007319DA">
          <w:footerReference w:type="default" r:id="rId15"/>
          <w:footerReference w:type="first" r:id="rId16"/>
          <w:pgSz w:w="12240" w:h="15840"/>
          <w:pgMar w:top="1440" w:right="1800" w:bottom="1440" w:left="1800" w:header="720" w:footer="720" w:gutter="0"/>
          <w:pgNumType w:fmt="upperRoman" w:start="1"/>
          <w:cols w:space="720"/>
          <w:titlePg/>
        </w:sectPr>
      </w:pPr>
      <w:r>
        <w:rPr>
          <w:rFonts w:ascii="宋体" w:hAnsi="宋体" w:cs="宋体" w:hint="eastAsia"/>
          <w:sz w:val="24"/>
          <w:lang w:val="zh-CN"/>
        </w:rPr>
        <w:fldChar w:fldCharType="end"/>
      </w:r>
    </w:p>
    <w:p w14:paraId="0ADB1703" w14:textId="77777777" w:rsidR="007319DA" w:rsidRDefault="00987758">
      <w:pPr>
        <w:pStyle w:val="1"/>
        <w:spacing w:before="0" w:after="0" w:line="480" w:lineRule="auto"/>
        <w:jc w:val="center"/>
        <w:rPr>
          <w:rFonts w:ascii="宋体" w:hAnsi="宋体" w:cs="宋体"/>
          <w:b w:val="0"/>
          <w:lang w:val="zh-CN"/>
        </w:rPr>
      </w:pPr>
      <w:bookmarkStart w:id="1" w:name="_Toc2570"/>
      <w:bookmarkStart w:id="2" w:name="_Toc16563"/>
      <w:bookmarkStart w:id="3" w:name="_Toc4914"/>
      <w:bookmarkStart w:id="4" w:name="_Toc84683748"/>
      <w:r>
        <w:rPr>
          <w:rFonts w:ascii="宋体" w:hAnsi="宋体" w:cs="宋体" w:hint="eastAsia"/>
          <w:b w:val="0"/>
          <w:lang w:val="zh-CN"/>
        </w:rPr>
        <w:lastRenderedPageBreak/>
        <w:t>引 言</w:t>
      </w:r>
      <w:bookmarkEnd w:id="1"/>
      <w:bookmarkEnd w:id="2"/>
      <w:bookmarkEnd w:id="3"/>
      <w:bookmarkEnd w:id="4"/>
    </w:p>
    <w:p w14:paraId="7135D4C3" w14:textId="7E04EA02" w:rsidR="00F072C6" w:rsidRPr="000F2294" w:rsidRDefault="00492866" w:rsidP="00AB657B">
      <w:pPr>
        <w:spacing w:line="360" w:lineRule="auto"/>
        <w:ind w:firstLine="435"/>
        <w:rPr>
          <w:sz w:val="24"/>
        </w:rPr>
      </w:pPr>
      <w:r w:rsidRPr="000F2294">
        <w:rPr>
          <w:sz w:val="24"/>
          <w:lang w:val="zh-CN"/>
        </w:rPr>
        <w:t>JJF</w:t>
      </w:r>
      <w:r w:rsidRPr="000F2294">
        <w:rPr>
          <w:sz w:val="24"/>
        </w:rPr>
        <w:t xml:space="preserve"> </w:t>
      </w:r>
      <w:r w:rsidRPr="000F2294">
        <w:rPr>
          <w:sz w:val="24"/>
          <w:lang w:val="zh-CN"/>
        </w:rPr>
        <w:t>1071</w:t>
      </w:r>
      <w:r w:rsidRPr="000F2294">
        <w:rPr>
          <w:sz w:val="24"/>
        </w:rPr>
        <w:t>-2010</w:t>
      </w:r>
      <w:r w:rsidRPr="000F2294">
        <w:rPr>
          <w:sz w:val="24"/>
          <w:lang w:val="zh-CN"/>
        </w:rPr>
        <w:t>《国家计量校准规范编写规</w:t>
      </w:r>
      <w:r w:rsidRPr="000F2294">
        <w:rPr>
          <w:sz w:val="24"/>
        </w:rPr>
        <w:t>则</w:t>
      </w:r>
      <w:r w:rsidRPr="000F2294">
        <w:rPr>
          <w:sz w:val="24"/>
          <w:lang w:val="zh-CN"/>
        </w:rPr>
        <w:t>》</w:t>
      </w:r>
      <w:r w:rsidRPr="000F2294">
        <w:rPr>
          <w:rFonts w:hint="eastAsia"/>
          <w:sz w:val="24"/>
          <w:lang w:val="zh-CN"/>
        </w:rPr>
        <w:t>、</w:t>
      </w:r>
      <w:r w:rsidRPr="000F2294">
        <w:rPr>
          <w:sz w:val="24"/>
        </w:rPr>
        <w:t>JJF 1001-2011</w:t>
      </w:r>
      <w:r w:rsidRPr="000F2294">
        <w:rPr>
          <w:sz w:val="24"/>
        </w:rPr>
        <w:t>《通用计量术语及定义》、</w:t>
      </w:r>
      <w:r w:rsidRPr="000F2294">
        <w:rPr>
          <w:sz w:val="24"/>
        </w:rPr>
        <w:t>JJF 1059.1-2012</w:t>
      </w:r>
      <w:r w:rsidRPr="000F2294">
        <w:rPr>
          <w:sz w:val="24"/>
        </w:rPr>
        <w:t>《测量不确定度评定与表示》</w:t>
      </w:r>
      <w:r w:rsidRPr="000F2294">
        <w:rPr>
          <w:rFonts w:hint="eastAsia"/>
          <w:sz w:val="24"/>
        </w:rPr>
        <w:t>和</w:t>
      </w:r>
      <w:r w:rsidRPr="000F2294">
        <w:rPr>
          <w:sz w:val="24"/>
        </w:rPr>
        <w:t>JJF 1094-2002</w:t>
      </w:r>
      <w:r w:rsidRPr="000F2294">
        <w:rPr>
          <w:sz w:val="24"/>
        </w:rPr>
        <w:t>《测量仪器特性评定》共同构成支撑校准规范制定工作的基础性系列规范</w:t>
      </w:r>
      <w:r w:rsidR="00AB657B" w:rsidRPr="000F2294">
        <w:rPr>
          <w:rFonts w:hint="eastAsia"/>
          <w:sz w:val="24"/>
        </w:rPr>
        <w:t>。</w:t>
      </w:r>
    </w:p>
    <w:p w14:paraId="3766B793" w14:textId="66E1599A" w:rsidR="00492866" w:rsidRDefault="00492866" w:rsidP="00AB657B">
      <w:pPr>
        <w:spacing w:line="360" w:lineRule="auto"/>
        <w:ind w:firstLine="435"/>
        <w:rPr>
          <w:rFonts w:ascii="宋体" w:hAnsi="宋体" w:cs="宋体"/>
          <w:sz w:val="24"/>
        </w:rPr>
      </w:pPr>
      <w:r w:rsidRPr="000F2294">
        <w:rPr>
          <w:sz w:val="24"/>
        </w:rPr>
        <w:t>本规范参考了</w:t>
      </w:r>
      <w:r w:rsidRPr="000F2294">
        <w:rPr>
          <w:rFonts w:hint="eastAsia"/>
          <w:sz w:val="24"/>
        </w:rPr>
        <w:t>GB/T</w:t>
      </w:r>
      <w:r w:rsidRPr="000F2294">
        <w:rPr>
          <w:sz w:val="24"/>
        </w:rPr>
        <w:t xml:space="preserve"> 30447-2013</w:t>
      </w:r>
      <w:r w:rsidRPr="000F2294">
        <w:rPr>
          <w:sz w:val="24"/>
        </w:rPr>
        <w:t>《</w:t>
      </w:r>
      <w:r w:rsidRPr="000F2294">
        <w:rPr>
          <w:rFonts w:hint="eastAsia"/>
          <w:sz w:val="24"/>
        </w:rPr>
        <w:t>纳米薄膜接触角测量方法</w:t>
      </w:r>
      <w:r w:rsidRPr="000F2294">
        <w:rPr>
          <w:sz w:val="24"/>
        </w:rPr>
        <w:t>》的相关内容</w:t>
      </w:r>
      <w:r w:rsidR="007F6A65" w:rsidRPr="000F2294">
        <w:rPr>
          <w:rFonts w:hint="eastAsia"/>
          <w:sz w:val="24"/>
        </w:rPr>
        <w:t>。</w:t>
      </w:r>
    </w:p>
    <w:p w14:paraId="1D4410A9" w14:textId="77777777" w:rsidR="00AB657B" w:rsidRPr="003D48C7" w:rsidRDefault="00AB657B" w:rsidP="00AB657B">
      <w:pPr>
        <w:spacing w:line="360" w:lineRule="auto"/>
        <w:ind w:firstLineChars="200" w:firstLine="480"/>
        <w:rPr>
          <w:sz w:val="24"/>
        </w:rPr>
      </w:pPr>
      <w:r w:rsidRPr="003D48C7">
        <w:rPr>
          <w:rFonts w:hint="eastAsia"/>
          <w:sz w:val="24"/>
        </w:rPr>
        <w:t>本规范为首次发布。</w:t>
      </w:r>
    </w:p>
    <w:p w14:paraId="45D1AE41" w14:textId="77777777" w:rsidR="007319DA" w:rsidRDefault="007319DA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14:paraId="1816BE18" w14:textId="77777777" w:rsidR="007319DA" w:rsidRDefault="007319DA">
      <w:pPr>
        <w:autoSpaceDE w:val="0"/>
        <w:autoSpaceDN w:val="0"/>
        <w:adjustRightInd w:val="0"/>
        <w:spacing w:line="480" w:lineRule="auto"/>
        <w:jc w:val="center"/>
        <w:rPr>
          <w:rFonts w:ascii="宋体" w:hAnsi="宋体" w:cs="宋体"/>
          <w:b/>
          <w:sz w:val="32"/>
          <w:szCs w:val="32"/>
        </w:rPr>
        <w:sectPr w:rsidR="007319DA">
          <w:footerReference w:type="default" r:id="rId17"/>
          <w:pgSz w:w="12240" w:h="15840"/>
          <w:pgMar w:top="1440" w:right="1800" w:bottom="1440" w:left="1800" w:header="720" w:footer="720" w:gutter="0"/>
          <w:pgNumType w:fmt="upperRoman"/>
          <w:cols w:space="720"/>
        </w:sectPr>
      </w:pPr>
    </w:p>
    <w:p w14:paraId="3B876753" w14:textId="4A8255DD" w:rsidR="007319DA" w:rsidRDefault="005560FC">
      <w:pPr>
        <w:autoSpaceDE w:val="0"/>
        <w:autoSpaceDN w:val="0"/>
        <w:adjustRightInd w:val="0"/>
        <w:spacing w:line="480" w:lineRule="auto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lastRenderedPageBreak/>
        <w:t>光学接触角</w:t>
      </w:r>
      <w:r w:rsidR="009049EA">
        <w:rPr>
          <w:rFonts w:ascii="宋体" w:hAnsi="宋体" w:cs="宋体" w:hint="eastAsia"/>
          <w:sz w:val="32"/>
          <w:szCs w:val="32"/>
        </w:rPr>
        <w:t>测量</w:t>
      </w:r>
      <w:r>
        <w:rPr>
          <w:rFonts w:ascii="宋体" w:hAnsi="宋体" w:cs="宋体" w:hint="eastAsia"/>
          <w:sz w:val="32"/>
          <w:szCs w:val="32"/>
        </w:rPr>
        <w:t>仪</w:t>
      </w:r>
      <w:r w:rsidR="00987758">
        <w:rPr>
          <w:rFonts w:ascii="宋体" w:hAnsi="宋体" w:cs="宋体" w:hint="eastAsia"/>
          <w:sz w:val="32"/>
          <w:szCs w:val="32"/>
          <w:lang w:val="zh-CN"/>
        </w:rPr>
        <w:t>校准规范</w:t>
      </w:r>
    </w:p>
    <w:p w14:paraId="5493B55D" w14:textId="77777777" w:rsidR="007319DA" w:rsidRDefault="00987758">
      <w:pPr>
        <w:pStyle w:val="1"/>
        <w:spacing w:beforeLines="50" w:before="120" w:after="0" w:line="360" w:lineRule="auto"/>
        <w:rPr>
          <w:rFonts w:ascii="宋体" w:hAnsi="宋体" w:cs="宋体"/>
          <w:b w:val="0"/>
          <w:sz w:val="24"/>
          <w:szCs w:val="24"/>
        </w:rPr>
      </w:pPr>
      <w:bookmarkStart w:id="5" w:name="_Toc31303"/>
      <w:bookmarkStart w:id="6" w:name="_Toc14534"/>
      <w:bookmarkStart w:id="7" w:name="_Toc16234"/>
      <w:bookmarkStart w:id="8" w:name="_Toc84683749"/>
      <w:r>
        <w:rPr>
          <w:rFonts w:ascii="宋体" w:hAnsi="宋体" w:cs="宋体" w:hint="eastAsia"/>
          <w:b w:val="0"/>
          <w:sz w:val="24"/>
          <w:szCs w:val="24"/>
        </w:rPr>
        <w:t xml:space="preserve">1 </w:t>
      </w:r>
      <w:r>
        <w:rPr>
          <w:rFonts w:ascii="宋体" w:hAnsi="宋体" w:cs="宋体" w:hint="eastAsia"/>
          <w:b w:val="0"/>
          <w:sz w:val="24"/>
          <w:szCs w:val="24"/>
          <w:lang w:val="zh-CN"/>
        </w:rPr>
        <w:t>范围</w:t>
      </w:r>
      <w:bookmarkEnd w:id="5"/>
      <w:bookmarkEnd w:id="6"/>
      <w:bookmarkEnd w:id="7"/>
      <w:bookmarkEnd w:id="8"/>
    </w:p>
    <w:p w14:paraId="41A1A54D" w14:textId="166CF4B6" w:rsidR="007319DA" w:rsidRDefault="009049EA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  <w:sz w:val="24"/>
          <w:lang w:val="zh-CN"/>
        </w:rPr>
      </w:pPr>
      <w:bookmarkStart w:id="9" w:name="_Hlk84409057"/>
      <w:r w:rsidRPr="003D48C7">
        <w:rPr>
          <w:rFonts w:hint="eastAsia"/>
          <w:sz w:val="24"/>
        </w:rPr>
        <w:t>本规范适用于光学接触角测量仪（以下简称仪器）的校准</w:t>
      </w:r>
      <w:r w:rsidR="00987758">
        <w:rPr>
          <w:rFonts w:ascii="宋体" w:hAnsi="宋体" w:cs="宋体" w:hint="eastAsia"/>
          <w:sz w:val="24"/>
        </w:rPr>
        <w:t>。</w:t>
      </w:r>
      <w:bookmarkEnd w:id="9"/>
      <w:r w:rsidR="00987758">
        <w:rPr>
          <w:rFonts w:ascii="宋体" w:hAnsi="宋体" w:cs="宋体" w:hint="eastAsia"/>
          <w:sz w:val="24"/>
          <w:lang w:val="zh-CN"/>
        </w:rPr>
        <w:t xml:space="preserve"> </w:t>
      </w:r>
    </w:p>
    <w:p w14:paraId="714F3FC1" w14:textId="77777777" w:rsidR="007319DA" w:rsidRDefault="00987758">
      <w:pPr>
        <w:pStyle w:val="1"/>
        <w:spacing w:beforeLines="50" w:before="120" w:after="0" w:line="360" w:lineRule="auto"/>
        <w:rPr>
          <w:rFonts w:ascii="宋体" w:hAnsi="宋体" w:cs="宋体"/>
          <w:b w:val="0"/>
          <w:sz w:val="24"/>
          <w:szCs w:val="24"/>
        </w:rPr>
      </w:pPr>
      <w:bookmarkStart w:id="10" w:name="_Toc20086"/>
      <w:bookmarkStart w:id="11" w:name="_Toc27612"/>
      <w:bookmarkStart w:id="12" w:name="_Toc6981"/>
      <w:bookmarkStart w:id="13" w:name="_Toc84683750"/>
      <w:r>
        <w:rPr>
          <w:rFonts w:ascii="宋体" w:hAnsi="宋体" w:cs="宋体" w:hint="eastAsia"/>
          <w:b w:val="0"/>
          <w:sz w:val="24"/>
          <w:szCs w:val="24"/>
        </w:rPr>
        <w:t>2 引用文件</w:t>
      </w:r>
      <w:bookmarkEnd w:id="10"/>
      <w:bookmarkEnd w:id="11"/>
      <w:bookmarkEnd w:id="12"/>
      <w:bookmarkEnd w:id="13"/>
    </w:p>
    <w:p w14:paraId="084DC594" w14:textId="77777777" w:rsidR="007319DA" w:rsidRDefault="0098775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本规范引用下列文件：</w:t>
      </w:r>
    </w:p>
    <w:p w14:paraId="390B2870" w14:textId="77777777" w:rsidR="009049EA" w:rsidRPr="003D48C7" w:rsidRDefault="009049EA" w:rsidP="009049EA">
      <w:pPr>
        <w:spacing w:line="360" w:lineRule="auto"/>
        <w:ind w:firstLineChars="200" w:firstLine="480"/>
        <w:rPr>
          <w:sz w:val="24"/>
        </w:rPr>
      </w:pPr>
      <w:bookmarkStart w:id="14" w:name="_Hlk84413485"/>
      <w:bookmarkStart w:id="15" w:name="_Hlk84409047"/>
      <w:r w:rsidRPr="003D48C7">
        <w:rPr>
          <w:sz w:val="24"/>
        </w:rPr>
        <w:t>JJF1059.1-2012</w:t>
      </w:r>
      <w:r>
        <w:rPr>
          <w:rFonts w:hint="eastAsia"/>
          <w:sz w:val="24"/>
        </w:rPr>
        <w:t xml:space="preserve"> </w:t>
      </w:r>
      <w:r w:rsidRPr="003D48C7">
        <w:rPr>
          <w:sz w:val="24"/>
        </w:rPr>
        <w:t>测量不确定度</w:t>
      </w:r>
      <w:r w:rsidRPr="003D48C7">
        <w:rPr>
          <w:rFonts w:hint="eastAsia"/>
          <w:sz w:val="24"/>
        </w:rPr>
        <w:t>评</w:t>
      </w:r>
      <w:r>
        <w:rPr>
          <w:sz w:val="24"/>
        </w:rPr>
        <w:t>定与表示</w:t>
      </w:r>
    </w:p>
    <w:p w14:paraId="7C1B280D" w14:textId="6EF9F976" w:rsidR="009049EA" w:rsidRDefault="009049EA" w:rsidP="009049EA">
      <w:pPr>
        <w:spacing w:line="360" w:lineRule="auto"/>
        <w:ind w:firstLineChars="200" w:firstLine="480"/>
        <w:rPr>
          <w:sz w:val="24"/>
        </w:rPr>
      </w:pPr>
      <w:r w:rsidRPr="003D48C7">
        <w:rPr>
          <w:sz w:val="24"/>
        </w:rPr>
        <w:t>JJF1071-2010</w:t>
      </w:r>
      <w:r>
        <w:rPr>
          <w:rFonts w:hint="eastAsia"/>
          <w:sz w:val="24"/>
        </w:rPr>
        <w:t xml:space="preserve"> </w:t>
      </w:r>
      <w:r>
        <w:rPr>
          <w:sz w:val="24"/>
        </w:rPr>
        <w:t>国家计量校准规范编写规则</w:t>
      </w:r>
    </w:p>
    <w:p w14:paraId="543F8883" w14:textId="0923833D" w:rsidR="00534F51" w:rsidRPr="003D48C7" w:rsidRDefault="00534F51" w:rsidP="009049EA">
      <w:pPr>
        <w:spacing w:line="360" w:lineRule="auto"/>
        <w:ind w:firstLineChars="200" w:firstLine="480"/>
        <w:rPr>
          <w:sz w:val="24"/>
        </w:rPr>
      </w:pPr>
      <w:r w:rsidRPr="000F2294">
        <w:rPr>
          <w:rFonts w:hint="eastAsia"/>
          <w:sz w:val="24"/>
        </w:rPr>
        <w:t>GB/T</w:t>
      </w:r>
      <w:r w:rsidRPr="000F2294">
        <w:rPr>
          <w:sz w:val="24"/>
        </w:rPr>
        <w:t xml:space="preserve"> 30447-2013</w:t>
      </w:r>
      <w:r>
        <w:rPr>
          <w:rFonts w:hint="eastAsia"/>
          <w:sz w:val="24"/>
        </w:rPr>
        <w:t xml:space="preserve"> </w:t>
      </w:r>
      <w:r w:rsidRPr="000F2294">
        <w:rPr>
          <w:rFonts w:hint="eastAsia"/>
          <w:sz w:val="24"/>
        </w:rPr>
        <w:t>纳米薄膜接触角测量方法</w:t>
      </w:r>
    </w:p>
    <w:bookmarkEnd w:id="14"/>
    <w:bookmarkEnd w:id="15"/>
    <w:p w14:paraId="36F23FB7" w14:textId="77777777" w:rsidR="007319DA" w:rsidRDefault="0098775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val="zh-CN"/>
        </w:rPr>
        <w:t>凡是注日期的引用文件，仅注日期的版本适用于本规范；凡是不注日期的引用文件，其最新版本（也包括所有的修改单）适用于本规范。</w:t>
      </w:r>
    </w:p>
    <w:p w14:paraId="177B5315" w14:textId="49F89AFD" w:rsidR="00113955" w:rsidRPr="00113955" w:rsidRDefault="00113955" w:rsidP="00113955">
      <w:pPr>
        <w:pStyle w:val="1"/>
        <w:spacing w:beforeLines="50" w:before="120" w:after="0" w:line="360" w:lineRule="auto"/>
        <w:rPr>
          <w:rFonts w:ascii="宋体" w:hAnsi="宋体" w:cs="宋体"/>
          <w:b w:val="0"/>
          <w:sz w:val="24"/>
          <w:szCs w:val="24"/>
          <w:highlight w:val="yellow"/>
        </w:rPr>
      </w:pPr>
      <w:bookmarkStart w:id="16" w:name="_Toc84683751"/>
      <w:bookmarkStart w:id="17" w:name="_Toc31838"/>
      <w:bookmarkStart w:id="18" w:name="_Toc24847"/>
      <w:bookmarkStart w:id="19" w:name="_Toc6256"/>
      <w:r>
        <w:rPr>
          <w:rFonts w:ascii="宋体" w:hAnsi="宋体" w:cs="宋体" w:hint="eastAsia"/>
          <w:b w:val="0"/>
          <w:sz w:val="24"/>
          <w:szCs w:val="24"/>
        </w:rPr>
        <w:t>3 术语</w:t>
      </w:r>
      <w:bookmarkEnd w:id="16"/>
    </w:p>
    <w:p w14:paraId="5058233E" w14:textId="5C20C3D9" w:rsidR="00534F51" w:rsidRDefault="00534F51" w:rsidP="00534F51">
      <w:pPr>
        <w:autoSpaceDE w:val="0"/>
        <w:autoSpaceDN w:val="0"/>
        <w:adjustRightInd w:val="0"/>
        <w:spacing w:line="360" w:lineRule="auto"/>
        <w:ind w:leftChars="100" w:left="210" w:firstLineChars="200" w:firstLine="480"/>
        <w:rPr>
          <w:rStyle w:val="2Char"/>
          <w:rFonts w:ascii="宋体" w:eastAsia="宋体" w:hAnsi="宋体" w:cs="宋体"/>
          <w:b w:val="0"/>
          <w:sz w:val="24"/>
          <w:szCs w:val="24"/>
        </w:rPr>
      </w:pPr>
      <w:bookmarkStart w:id="20" w:name="_Toc529458577"/>
      <w:r w:rsidRPr="000F2294">
        <w:rPr>
          <w:rFonts w:hint="eastAsia"/>
          <w:sz w:val="24"/>
        </w:rPr>
        <w:t>GB/T</w:t>
      </w:r>
      <w:r w:rsidRPr="000F2294">
        <w:rPr>
          <w:sz w:val="24"/>
        </w:rPr>
        <w:t xml:space="preserve"> 30447-2013</w:t>
      </w:r>
      <w:r>
        <w:rPr>
          <w:rFonts w:hint="eastAsia"/>
          <w:sz w:val="24"/>
        </w:rPr>
        <w:t>界定的以下术语适用于本规范。</w:t>
      </w:r>
    </w:p>
    <w:p w14:paraId="712F1130" w14:textId="326E6652" w:rsidR="00113955" w:rsidRPr="00113955" w:rsidRDefault="00113955" w:rsidP="00113955">
      <w:pPr>
        <w:autoSpaceDE w:val="0"/>
        <w:autoSpaceDN w:val="0"/>
        <w:adjustRightInd w:val="0"/>
        <w:spacing w:line="360" w:lineRule="auto"/>
        <w:ind w:left="2240" w:hanging="2240"/>
        <w:rPr>
          <w:rStyle w:val="2Char"/>
          <w:rFonts w:ascii="宋体" w:eastAsia="宋体" w:hAnsi="宋体" w:cs="宋体"/>
          <w:sz w:val="24"/>
          <w:szCs w:val="24"/>
        </w:rPr>
      </w:pPr>
      <w:bookmarkStart w:id="21" w:name="_Toc84683752"/>
      <w:r w:rsidRPr="00113955">
        <w:rPr>
          <w:rStyle w:val="2Char"/>
          <w:rFonts w:ascii="宋体" w:eastAsia="宋体" w:hAnsi="宋体" w:cs="宋体"/>
          <w:b w:val="0"/>
          <w:sz w:val="24"/>
          <w:szCs w:val="24"/>
        </w:rPr>
        <w:t>3.1 接触角</w:t>
      </w:r>
      <w:bookmarkEnd w:id="20"/>
      <w:r w:rsidRPr="00113955">
        <w:rPr>
          <w:rStyle w:val="2Char"/>
          <w:rFonts w:ascii="宋体" w:eastAsia="宋体" w:hAnsi="宋体" w:cs="宋体" w:hint="eastAsia"/>
          <w:sz w:val="24"/>
          <w:szCs w:val="24"/>
        </w:rPr>
        <w:t xml:space="preserve"> </w:t>
      </w:r>
      <w:r w:rsidRPr="008C3546">
        <w:rPr>
          <w:rStyle w:val="2Char"/>
          <w:rFonts w:ascii="Times New Roman" w:eastAsia="宋体" w:hAnsi="Times New Roman"/>
          <w:sz w:val="24"/>
          <w:szCs w:val="24"/>
        </w:rPr>
        <w:t>contact angle</w:t>
      </w:r>
      <w:bookmarkEnd w:id="21"/>
    </w:p>
    <w:p w14:paraId="1A7A4619" w14:textId="30F57AC2" w:rsidR="008333FC" w:rsidRPr="008333FC" w:rsidRDefault="00113955" w:rsidP="008333FC">
      <w:pPr>
        <w:spacing w:line="360" w:lineRule="auto"/>
        <w:ind w:firstLineChars="200" w:firstLine="480"/>
        <w:rPr>
          <w:sz w:val="24"/>
        </w:rPr>
      </w:pPr>
      <w:r w:rsidRPr="003D48C7">
        <w:rPr>
          <w:rFonts w:hint="eastAsia"/>
          <w:sz w:val="24"/>
        </w:rPr>
        <w:t>气、液、固三相交界处的气</w:t>
      </w:r>
      <w:r w:rsidRPr="003D48C7">
        <w:rPr>
          <w:rFonts w:hint="eastAsia"/>
          <w:sz w:val="24"/>
        </w:rPr>
        <w:t>-</w:t>
      </w:r>
      <w:r w:rsidRPr="003D48C7">
        <w:rPr>
          <w:rFonts w:hint="eastAsia"/>
          <w:sz w:val="24"/>
        </w:rPr>
        <w:t>液界面和固</w:t>
      </w:r>
      <w:r w:rsidRPr="003D48C7">
        <w:rPr>
          <w:rFonts w:hint="eastAsia"/>
          <w:sz w:val="24"/>
        </w:rPr>
        <w:t>-</w:t>
      </w:r>
      <w:r w:rsidRPr="003D48C7">
        <w:rPr>
          <w:rFonts w:hint="eastAsia"/>
          <w:sz w:val="24"/>
        </w:rPr>
        <w:t>液界面切线之间的夹角</w:t>
      </w:r>
      <w:r w:rsidR="00534F51">
        <w:rPr>
          <w:rFonts w:hint="eastAsia"/>
          <w:sz w:val="24"/>
        </w:rPr>
        <w:t>，</w:t>
      </w:r>
      <w:r w:rsidR="008333FC" w:rsidRPr="002617AF">
        <w:rPr>
          <w:i/>
          <w:kern w:val="0"/>
          <w:sz w:val="24"/>
        </w:rPr>
        <w:t>θ</w:t>
      </w:r>
      <w:r w:rsidR="008333FC" w:rsidRPr="002617AF">
        <w:rPr>
          <w:rFonts w:hint="eastAsia"/>
          <w:kern w:val="0"/>
          <w:sz w:val="24"/>
        </w:rPr>
        <w:t>（见图</w:t>
      </w:r>
      <w:r w:rsidR="008333FC" w:rsidRPr="002617AF">
        <w:rPr>
          <w:rFonts w:hint="eastAsia"/>
          <w:kern w:val="0"/>
          <w:sz w:val="24"/>
        </w:rPr>
        <w:t>1</w:t>
      </w:r>
      <w:r w:rsidR="008333FC" w:rsidRPr="002617AF">
        <w:rPr>
          <w:rFonts w:hint="eastAsia"/>
          <w:kern w:val="0"/>
          <w:sz w:val="24"/>
        </w:rPr>
        <w:t>）。</w:t>
      </w:r>
    </w:p>
    <w:p w14:paraId="4A907ECF" w14:textId="2B733988" w:rsidR="00113955" w:rsidRPr="008333FC" w:rsidRDefault="008333FC" w:rsidP="008333FC">
      <w:pPr>
        <w:jc w:val="center"/>
        <w:rPr>
          <w:szCs w:val="21"/>
        </w:rPr>
      </w:pPr>
      <w:r w:rsidRPr="002617AF">
        <w:rPr>
          <w:sz w:val="24"/>
        </w:rPr>
        <w:object w:dxaOrig="25180" w:dyaOrig="12260" w14:anchorId="3889D3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6pt;height:167.35pt" o:ole="">
            <v:imagedata r:id="rId18" o:title="" croptop="12122f" cropbottom="9092f" cropleft="2213f" cropright="2213f"/>
          </v:shape>
          <o:OLEObject Type="Embed" ProgID="ZWCAD.Drawing" ShapeID="_x0000_i1025" DrawAspect="Content" ObjectID="_1696149202" r:id="rId19"/>
        </w:object>
      </w:r>
      <w:r w:rsidRPr="008333FC">
        <w:rPr>
          <w:rFonts w:hint="eastAsia"/>
          <w:szCs w:val="21"/>
        </w:rPr>
        <w:t xml:space="preserve"> </w:t>
      </w:r>
      <w:r w:rsidR="00113955" w:rsidRPr="008333FC">
        <w:rPr>
          <w:rFonts w:hint="eastAsia"/>
          <w:sz w:val="24"/>
        </w:rPr>
        <w:t>图</w:t>
      </w:r>
      <w:r w:rsidR="00113955" w:rsidRPr="008333FC">
        <w:rPr>
          <w:rFonts w:hint="eastAsia"/>
          <w:sz w:val="24"/>
        </w:rPr>
        <w:t>1</w:t>
      </w:r>
      <w:r w:rsidR="007F6A65" w:rsidRPr="008333FC">
        <w:rPr>
          <w:rFonts w:hint="eastAsia"/>
          <w:sz w:val="24"/>
        </w:rPr>
        <w:t>接触角</w:t>
      </w:r>
      <w:r w:rsidR="00113955" w:rsidRPr="008333FC">
        <w:rPr>
          <w:rFonts w:hint="eastAsia"/>
          <w:sz w:val="24"/>
        </w:rPr>
        <w:t>示意图</w:t>
      </w:r>
    </w:p>
    <w:p w14:paraId="06831910" w14:textId="295406B2" w:rsidR="007319DA" w:rsidRDefault="00292B65">
      <w:pPr>
        <w:pStyle w:val="1"/>
        <w:spacing w:beforeLines="50" w:before="120" w:after="0" w:line="360" w:lineRule="auto"/>
        <w:rPr>
          <w:rFonts w:ascii="宋体" w:hAnsi="宋体" w:cs="宋体"/>
          <w:b w:val="0"/>
          <w:sz w:val="24"/>
          <w:szCs w:val="24"/>
          <w:highlight w:val="yellow"/>
        </w:rPr>
      </w:pPr>
      <w:bookmarkStart w:id="22" w:name="_Toc84683753"/>
      <w:r>
        <w:rPr>
          <w:rFonts w:ascii="宋体" w:hAnsi="宋体" w:cs="宋体"/>
          <w:b w:val="0"/>
          <w:sz w:val="24"/>
          <w:szCs w:val="24"/>
        </w:rPr>
        <w:t xml:space="preserve">4 </w:t>
      </w:r>
      <w:r w:rsidR="00987758">
        <w:rPr>
          <w:rFonts w:ascii="宋体" w:hAnsi="宋体" w:cs="宋体" w:hint="eastAsia"/>
          <w:b w:val="0"/>
          <w:sz w:val="24"/>
          <w:szCs w:val="24"/>
        </w:rPr>
        <w:t>概述</w:t>
      </w:r>
      <w:bookmarkEnd w:id="17"/>
      <w:bookmarkEnd w:id="18"/>
      <w:bookmarkEnd w:id="19"/>
      <w:bookmarkEnd w:id="22"/>
    </w:p>
    <w:p w14:paraId="3ECD9A8E" w14:textId="77777777" w:rsidR="00035F97" w:rsidRDefault="008C661D">
      <w:pPr>
        <w:spacing w:line="360" w:lineRule="auto"/>
        <w:ind w:firstLineChars="200" w:firstLine="480"/>
        <w:rPr>
          <w:sz w:val="24"/>
        </w:rPr>
      </w:pPr>
      <w:r w:rsidRPr="003D48C7">
        <w:rPr>
          <w:rFonts w:hint="eastAsia"/>
          <w:sz w:val="24"/>
        </w:rPr>
        <w:t>光学接触角测量</w:t>
      </w:r>
      <w:r w:rsidR="008333FC">
        <w:rPr>
          <w:rFonts w:hint="eastAsia"/>
          <w:sz w:val="24"/>
        </w:rPr>
        <w:t>仪，是基于光学成像的方法，</w:t>
      </w:r>
      <w:r w:rsidR="00B51D46">
        <w:rPr>
          <w:rFonts w:hint="eastAsia"/>
          <w:sz w:val="24"/>
        </w:rPr>
        <w:t>测量固体材料接触角的仪器，可用于分析</w:t>
      </w:r>
      <w:r w:rsidR="00035F97">
        <w:rPr>
          <w:rFonts w:hint="eastAsia"/>
          <w:sz w:val="24"/>
        </w:rPr>
        <w:t>材料表面的润湿性能。</w:t>
      </w:r>
    </w:p>
    <w:p w14:paraId="47099324" w14:textId="1130F17B" w:rsidR="008C661D" w:rsidRDefault="00035F97" w:rsidP="00035F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光学接触角仪的工作原理为：</w:t>
      </w:r>
      <w:r w:rsidR="008333FC" w:rsidRPr="003D48C7">
        <w:rPr>
          <w:rFonts w:hint="eastAsia"/>
          <w:sz w:val="24"/>
        </w:rPr>
        <w:t>将液滴滴于固体样品表面，</w:t>
      </w:r>
      <w:r>
        <w:rPr>
          <w:rFonts w:hint="eastAsia"/>
          <w:sz w:val="24"/>
        </w:rPr>
        <w:t>形成坐滴，</w:t>
      </w:r>
      <w:r w:rsidR="008333FC" w:rsidRPr="003D48C7">
        <w:rPr>
          <w:rFonts w:hint="eastAsia"/>
          <w:sz w:val="24"/>
        </w:rPr>
        <w:t>通过显微</w:t>
      </w:r>
      <w:r w:rsidR="008333FC" w:rsidRPr="003D48C7">
        <w:rPr>
          <w:rFonts w:hint="eastAsia"/>
          <w:sz w:val="24"/>
        </w:rPr>
        <w:lastRenderedPageBreak/>
        <w:t>镜或相机</w:t>
      </w:r>
      <w:r>
        <w:rPr>
          <w:rFonts w:hint="eastAsia"/>
          <w:sz w:val="24"/>
        </w:rPr>
        <w:t>采集</w:t>
      </w:r>
      <w:r w:rsidR="008333FC" w:rsidRPr="003D48C7">
        <w:rPr>
          <w:rFonts w:hint="eastAsia"/>
          <w:sz w:val="24"/>
        </w:rPr>
        <w:t>座滴的图像，</w:t>
      </w:r>
      <w:r>
        <w:rPr>
          <w:rFonts w:hint="eastAsia"/>
          <w:sz w:val="24"/>
        </w:rPr>
        <w:t>根据数学模型</w:t>
      </w:r>
      <w:r w:rsidRPr="003D48C7">
        <w:rPr>
          <w:rFonts w:hint="eastAsia"/>
          <w:sz w:val="24"/>
        </w:rPr>
        <w:t>（如圆形、椭圆形、杨氏方程等）</w:t>
      </w:r>
      <w:r>
        <w:rPr>
          <w:rFonts w:hint="eastAsia"/>
          <w:sz w:val="24"/>
        </w:rPr>
        <w:t>拟合图像，计算得出接触角。</w:t>
      </w:r>
    </w:p>
    <w:p w14:paraId="3CCFC5FC" w14:textId="66B27662" w:rsidR="007319DA" w:rsidRDefault="00035F97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hint="eastAsia"/>
          <w:sz w:val="24"/>
        </w:rPr>
        <w:t>光学</w:t>
      </w:r>
      <w:r w:rsidR="008C661D" w:rsidRPr="003D48C7">
        <w:rPr>
          <w:rFonts w:hint="eastAsia"/>
          <w:sz w:val="24"/>
        </w:rPr>
        <w:t>接触角测量仪一般由</w:t>
      </w:r>
      <w:r w:rsidR="003F17C3">
        <w:rPr>
          <w:rFonts w:hint="eastAsia"/>
          <w:sz w:val="24"/>
        </w:rPr>
        <w:t>光源、液滴进样单元、样品台、图像采集单元、影像分析单元</w:t>
      </w:r>
      <w:r w:rsidR="008C661D" w:rsidRPr="003D48C7">
        <w:rPr>
          <w:rFonts w:hint="eastAsia"/>
          <w:sz w:val="24"/>
        </w:rPr>
        <w:t>等部分组成。光源可以是白炽或者光纤类型的灯，其产生的热量不能影响试验或水滴。</w:t>
      </w:r>
      <w:r w:rsidR="00EE1A5E">
        <w:rPr>
          <w:rFonts w:hint="eastAsia"/>
          <w:sz w:val="24"/>
        </w:rPr>
        <w:t>图像采集单元</w:t>
      </w:r>
      <w:r w:rsidR="008C661D" w:rsidRPr="003D48C7">
        <w:rPr>
          <w:rFonts w:hint="eastAsia"/>
          <w:sz w:val="24"/>
        </w:rPr>
        <w:t>是</w:t>
      </w:r>
      <w:r w:rsidR="00EE1A5E">
        <w:rPr>
          <w:rFonts w:hint="eastAsia"/>
          <w:sz w:val="24"/>
        </w:rPr>
        <w:t>由</w:t>
      </w:r>
      <w:r w:rsidR="008C661D" w:rsidRPr="003D48C7">
        <w:rPr>
          <w:rFonts w:hint="eastAsia"/>
          <w:sz w:val="24"/>
        </w:rPr>
        <w:t>显微镜或者照相机、棱镜、光圈等</w:t>
      </w:r>
      <w:r w:rsidR="000246E1">
        <w:rPr>
          <w:rFonts w:hint="eastAsia"/>
          <w:sz w:val="24"/>
        </w:rPr>
        <w:t>系列</w:t>
      </w:r>
      <w:r w:rsidR="008C661D" w:rsidRPr="003D48C7">
        <w:rPr>
          <w:rFonts w:hint="eastAsia"/>
          <w:sz w:val="24"/>
        </w:rPr>
        <w:t>光学成像</w:t>
      </w:r>
      <w:r w:rsidR="000246E1">
        <w:rPr>
          <w:rFonts w:hint="eastAsia"/>
          <w:sz w:val="24"/>
        </w:rPr>
        <w:t>元件</w:t>
      </w:r>
      <w:r w:rsidR="00EE1A5E">
        <w:rPr>
          <w:rFonts w:hint="eastAsia"/>
          <w:sz w:val="24"/>
        </w:rPr>
        <w:t>组成</w:t>
      </w:r>
      <w:r w:rsidR="008C661D" w:rsidRPr="003D48C7">
        <w:rPr>
          <w:rFonts w:hint="eastAsia"/>
          <w:sz w:val="24"/>
        </w:rPr>
        <w:t>。</w:t>
      </w:r>
    </w:p>
    <w:p w14:paraId="07294AD3" w14:textId="467127F7" w:rsidR="007319DA" w:rsidRDefault="00292B65">
      <w:pPr>
        <w:pStyle w:val="1"/>
        <w:spacing w:beforeLines="50" w:before="120" w:after="0" w:line="360" w:lineRule="auto"/>
        <w:rPr>
          <w:rFonts w:ascii="宋体" w:hAnsi="宋体" w:cs="宋体"/>
          <w:b w:val="0"/>
          <w:sz w:val="24"/>
          <w:szCs w:val="24"/>
          <w:highlight w:val="yellow"/>
        </w:rPr>
      </w:pPr>
      <w:bookmarkStart w:id="23" w:name="_Toc332"/>
      <w:bookmarkStart w:id="24" w:name="_Toc14712"/>
      <w:bookmarkStart w:id="25" w:name="_Toc14821"/>
      <w:bookmarkStart w:id="26" w:name="_Toc84683754"/>
      <w:r>
        <w:rPr>
          <w:rFonts w:ascii="宋体" w:hAnsi="宋体" w:cs="宋体"/>
          <w:b w:val="0"/>
          <w:sz w:val="24"/>
          <w:szCs w:val="24"/>
        </w:rPr>
        <w:t>5</w:t>
      </w:r>
      <w:r w:rsidR="00987758">
        <w:rPr>
          <w:rFonts w:ascii="宋体" w:hAnsi="宋体" w:cs="宋体" w:hint="eastAsia"/>
          <w:b w:val="0"/>
          <w:sz w:val="24"/>
          <w:szCs w:val="24"/>
        </w:rPr>
        <w:t xml:space="preserve"> 计量特性</w:t>
      </w:r>
      <w:bookmarkEnd w:id="23"/>
      <w:bookmarkEnd w:id="24"/>
      <w:bookmarkEnd w:id="25"/>
      <w:bookmarkEnd w:id="26"/>
    </w:p>
    <w:p w14:paraId="7B4A2153" w14:textId="69B8FCF6" w:rsidR="005A59FB" w:rsidRPr="005A59FB" w:rsidRDefault="005A59FB" w:rsidP="005A59FB">
      <w:pPr>
        <w:autoSpaceDE w:val="0"/>
        <w:autoSpaceDN w:val="0"/>
        <w:adjustRightInd w:val="0"/>
        <w:spacing w:line="360" w:lineRule="auto"/>
        <w:ind w:left="2240" w:hanging="2240"/>
        <w:rPr>
          <w:rStyle w:val="2Char"/>
          <w:rFonts w:ascii="宋体" w:eastAsia="宋体" w:hAnsi="宋体" w:cs="宋体"/>
          <w:b w:val="0"/>
          <w:sz w:val="24"/>
          <w:szCs w:val="24"/>
        </w:rPr>
      </w:pPr>
      <w:bookmarkStart w:id="27" w:name="_Toc529458583"/>
      <w:bookmarkStart w:id="28" w:name="_Toc84683755"/>
      <w:bookmarkStart w:id="29" w:name="_Hlk84409142"/>
      <w:r w:rsidRPr="005A59FB">
        <w:rPr>
          <w:rStyle w:val="2Char"/>
          <w:rFonts w:ascii="宋体" w:eastAsia="宋体" w:hAnsi="宋体" w:cs="宋体"/>
          <w:b w:val="0"/>
          <w:sz w:val="24"/>
          <w:szCs w:val="24"/>
        </w:rPr>
        <w:t>5.1</w:t>
      </w:r>
      <w:r>
        <w:rPr>
          <w:rStyle w:val="2Char"/>
          <w:rFonts w:ascii="宋体" w:eastAsia="宋体" w:hAnsi="宋体" w:cs="宋体"/>
          <w:b w:val="0"/>
          <w:sz w:val="24"/>
          <w:szCs w:val="24"/>
        </w:rPr>
        <w:t xml:space="preserve"> </w:t>
      </w:r>
      <w:r w:rsidRPr="005A59FB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仪器的示值误差</w:t>
      </w:r>
      <w:bookmarkEnd w:id="27"/>
      <w:bookmarkEnd w:id="28"/>
    </w:p>
    <w:p w14:paraId="65ED79A4" w14:textId="53E3F627" w:rsidR="005A59FB" w:rsidRPr="003D48C7" w:rsidRDefault="005A59FB" w:rsidP="005A59FB">
      <w:pPr>
        <w:spacing w:line="360" w:lineRule="auto"/>
        <w:rPr>
          <w:sz w:val="24"/>
        </w:rPr>
      </w:pPr>
      <w:r w:rsidRPr="003D48C7">
        <w:rPr>
          <w:rFonts w:hint="eastAsia"/>
          <w:sz w:val="24"/>
        </w:rPr>
        <w:t xml:space="preserve"> </w:t>
      </w:r>
      <w:r w:rsidRPr="003D48C7">
        <w:rPr>
          <w:sz w:val="24"/>
        </w:rPr>
        <w:t xml:space="preserve">  </w:t>
      </w:r>
      <w:r w:rsidRPr="003D48C7">
        <w:rPr>
          <w:rFonts w:hint="eastAsia"/>
          <w:sz w:val="24"/>
        </w:rPr>
        <w:t>示值误差</w:t>
      </w:r>
      <w:r w:rsidR="00642963">
        <w:rPr>
          <w:rFonts w:hint="eastAsia"/>
          <w:sz w:val="24"/>
        </w:rPr>
        <w:t>不超过</w:t>
      </w:r>
      <w:r w:rsidRPr="003D48C7">
        <w:rPr>
          <w:rFonts w:asciiTheme="minorEastAsia" w:hAnsiTheme="minorEastAsia" w:hint="eastAsia"/>
          <w:sz w:val="24"/>
        </w:rPr>
        <w:t>±</w:t>
      </w:r>
      <w:r w:rsidRPr="003D48C7">
        <w:rPr>
          <w:rFonts w:hint="eastAsia"/>
          <w:sz w:val="24"/>
        </w:rPr>
        <w:t>0.</w:t>
      </w:r>
      <w:r w:rsidR="00642963">
        <w:rPr>
          <w:sz w:val="24"/>
        </w:rPr>
        <w:t>3</w:t>
      </w:r>
      <w:r w:rsidRPr="003D48C7">
        <w:rPr>
          <w:rFonts w:ascii="宋体" w:hAnsi="宋体" w:hint="eastAsia"/>
          <w:sz w:val="24"/>
        </w:rPr>
        <w:t>°</w:t>
      </w:r>
      <w:r w:rsidRPr="003D48C7">
        <w:rPr>
          <w:rFonts w:ascii="宋体" w:hAnsi="宋体"/>
          <w:sz w:val="24"/>
        </w:rPr>
        <w:t>。</w:t>
      </w:r>
    </w:p>
    <w:p w14:paraId="62607898" w14:textId="1E11DFCA" w:rsidR="005A59FB" w:rsidRPr="005A59FB" w:rsidRDefault="005A59FB" w:rsidP="005A59FB">
      <w:pPr>
        <w:autoSpaceDE w:val="0"/>
        <w:autoSpaceDN w:val="0"/>
        <w:adjustRightInd w:val="0"/>
        <w:spacing w:line="360" w:lineRule="auto"/>
        <w:ind w:left="2240" w:hanging="2240"/>
        <w:rPr>
          <w:rStyle w:val="2Char"/>
          <w:rFonts w:ascii="宋体" w:eastAsia="宋体" w:hAnsi="宋体" w:cs="宋体"/>
          <w:b w:val="0"/>
          <w:sz w:val="24"/>
          <w:szCs w:val="24"/>
        </w:rPr>
      </w:pPr>
      <w:bookmarkStart w:id="30" w:name="_Toc529458584"/>
      <w:bookmarkStart w:id="31" w:name="_Toc84683756"/>
      <w:r w:rsidRPr="005A59FB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5.2</w:t>
      </w:r>
      <w:r>
        <w:rPr>
          <w:rStyle w:val="2Char"/>
          <w:rFonts w:ascii="宋体" w:eastAsia="宋体" w:hAnsi="宋体" w:cs="宋体"/>
          <w:b w:val="0"/>
          <w:sz w:val="24"/>
          <w:szCs w:val="24"/>
        </w:rPr>
        <w:t xml:space="preserve"> </w:t>
      </w:r>
      <w:r w:rsidR="00824C3F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测量</w:t>
      </w:r>
      <w:r w:rsidRPr="005A59FB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重复性</w:t>
      </w:r>
      <w:bookmarkEnd w:id="30"/>
      <w:bookmarkEnd w:id="31"/>
    </w:p>
    <w:p w14:paraId="29FF4E44" w14:textId="27694F53" w:rsidR="005A59FB" w:rsidRDefault="005A59FB" w:rsidP="005A59FB">
      <w:pPr>
        <w:spacing w:line="360" w:lineRule="auto"/>
        <w:rPr>
          <w:rFonts w:ascii="宋体" w:hAnsi="宋体"/>
          <w:sz w:val="24"/>
        </w:rPr>
      </w:pPr>
      <w:r w:rsidRPr="003D48C7">
        <w:rPr>
          <w:rFonts w:hint="eastAsia"/>
          <w:sz w:val="24"/>
        </w:rPr>
        <w:t xml:space="preserve"> </w:t>
      </w:r>
      <w:r w:rsidRPr="003D48C7">
        <w:rPr>
          <w:sz w:val="24"/>
        </w:rPr>
        <w:t xml:space="preserve">  </w:t>
      </w:r>
      <w:r w:rsidR="00824C3F">
        <w:rPr>
          <w:rFonts w:hint="eastAsia"/>
          <w:sz w:val="24"/>
        </w:rPr>
        <w:t>测量</w:t>
      </w:r>
      <w:r w:rsidRPr="003D48C7">
        <w:rPr>
          <w:rFonts w:hint="eastAsia"/>
          <w:sz w:val="24"/>
        </w:rPr>
        <w:t>重复性</w:t>
      </w:r>
      <w:r w:rsidR="00642963">
        <w:rPr>
          <w:rFonts w:hint="eastAsia"/>
          <w:sz w:val="24"/>
        </w:rPr>
        <w:t>不超过</w:t>
      </w:r>
      <w:r w:rsidRPr="003D48C7">
        <w:rPr>
          <w:rFonts w:hint="eastAsia"/>
          <w:sz w:val="24"/>
        </w:rPr>
        <w:t>0.</w:t>
      </w:r>
      <w:r w:rsidR="00642963">
        <w:rPr>
          <w:sz w:val="24"/>
        </w:rPr>
        <w:t>1</w:t>
      </w:r>
      <w:r w:rsidRPr="003D48C7">
        <w:rPr>
          <w:rFonts w:ascii="宋体" w:hAnsi="宋体" w:hint="eastAsia"/>
          <w:sz w:val="24"/>
        </w:rPr>
        <w:t>°。</w:t>
      </w:r>
    </w:p>
    <w:p w14:paraId="6EDED8F8" w14:textId="3B6698E6" w:rsidR="00D22C8F" w:rsidRPr="00BA6488" w:rsidRDefault="005A59FB" w:rsidP="008C3546">
      <w:pPr>
        <w:tabs>
          <w:tab w:val="left" w:pos="540"/>
        </w:tabs>
        <w:autoSpaceDE w:val="0"/>
        <w:autoSpaceDN w:val="0"/>
        <w:adjustRightInd w:val="0"/>
        <w:spacing w:line="360" w:lineRule="auto"/>
        <w:rPr>
          <w:rStyle w:val="2Char"/>
          <w:rFonts w:ascii="宋体" w:eastAsia="宋体" w:hAnsi="宋体" w:cs="宋体"/>
          <w:b w:val="0"/>
          <w:sz w:val="24"/>
          <w:szCs w:val="24"/>
        </w:rPr>
      </w:pPr>
      <w:r w:rsidRPr="003D48C7">
        <w:rPr>
          <w:rFonts w:hint="eastAsia"/>
          <w:sz w:val="24"/>
        </w:rPr>
        <w:t>注：</w:t>
      </w:r>
      <w:r>
        <w:rPr>
          <w:rFonts w:hint="eastAsia"/>
          <w:sz w:val="24"/>
        </w:rPr>
        <w:t>以上指标</w:t>
      </w:r>
      <w:r w:rsidRPr="003D48C7">
        <w:rPr>
          <w:rFonts w:hint="eastAsia"/>
          <w:sz w:val="24"/>
        </w:rPr>
        <w:t>不</w:t>
      </w:r>
      <w:r>
        <w:rPr>
          <w:rFonts w:hint="eastAsia"/>
          <w:sz w:val="24"/>
        </w:rPr>
        <w:t>用于合格性</w:t>
      </w:r>
      <w:r w:rsidRPr="003D48C7">
        <w:rPr>
          <w:rFonts w:hint="eastAsia"/>
          <w:sz w:val="24"/>
        </w:rPr>
        <w:t>判定，本规范给出的计量特性仅供参考。</w:t>
      </w:r>
      <w:bookmarkStart w:id="32" w:name="_Toc9397"/>
      <w:bookmarkStart w:id="33" w:name="_Toc17654"/>
      <w:bookmarkStart w:id="34" w:name="_Toc2948"/>
      <w:bookmarkEnd w:id="29"/>
    </w:p>
    <w:p w14:paraId="7636910F" w14:textId="1131C906" w:rsidR="00D22C8F" w:rsidRDefault="00D22C8F" w:rsidP="00D22C8F">
      <w:pPr>
        <w:pStyle w:val="1"/>
        <w:spacing w:beforeLines="50" w:before="120" w:after="0" w:line="360" w:lineRule="auto"/>
        <w:rPr>
          <w:rFonts w:ascii="宋体" w:hAnsi="宋体" w:cs="宋体"/>
          <w:b w:val="0"/>
          <w:sz w:val="24"/>
          <w:szCs w:val="24"/>
          <w:highlight w:val="yellow"/>
        </w:rPr>
      </w:pPr>
      <w:bookmarkStart w:id="35" w:name="_Toc84683757"/>
      <w:r>
        <w:rPr>
          <w:rFonts w:ascii="宋体" w:hAnsi="宋体" w:cs="宋体"/>
          <w:b w:val="0"/>
          <w:sz w:val="24"/>
          <w:szCs w:val="24"/>
        </w:rPr>
        <w:t>6</w:t>
      </w:r>
      <w:r>
        <w:rPr>
          <w:rFonts w:ascii="宋体" w:hAnsi="宋体" w:cs="宋体" w:hint="eastAsia"/>
          <w:b w:val="0"/>
          <w:sz w:val="24"/>
          <w:szCs w:val="24"/>
        </w:rPr>
        <w:t xml:space="preserve"> 校准条件</w:t>
      </w:r>
      <w:bookmarkEnd w:id="35"/>
    </w:p>
    <w:p w14:paraId="5F5983E6" w14:textId="2548A496" w:rsidR="007319DA" w:rsidRDefault="00C310E2">
      <w:pPr>
        <w:autoSpaceDE w:val="0"/>
        <w:autoSpaceDN w:val="0"/>
        <w:adjustRightInd w:val="0"/>
        <w:spacing w:line="360" w:lineRule="auto"/>
        <w:ind w:left="2240" w:hanging="2240"/>
        <w:rPr>
          <w:rStyle w:val="2Char"/>
          <w:rFonts w:ascii="宋体" w:eastAsia="宋体" w:hAnsi="宋体" w:cs="宋体"/>
          <w:b w:val="0"/>
          <w:sz w:val="24"/>
          <w:szCs w:val="24"/>
          <w:highlight w:val="yellow"/>
        </w:rPr>
      </w:pPr>
      <w:bookmarkStart w:id="36" w:name="_Toc84683758"/>
      <w:r>
        <w:rPr>
          <w:rStyle w:val="2Char"/>
          <w:rFonts w:ascii="宋体" w:eastAsia="宋体" w:hAnsi="宋体" w:cs="宋体"/>
          <w:b w:val="0"/>
          <w:sz w:val="24"/>
          <w:szCs w:val="24"/>
        </w:rPr>
        <w:t>6</w:t>
      </w:r>
      <w:r w:rsidR="00987758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.1 环境条件</w:t>
      </w:r>
      <w:bookmarkEnd w:id="36"/>
    </w:p>
    <w:p w14:paraId="33ACE135" w14:textId="65D6252A" w:rsidR="007319DA" w:rsidRDefault="00C310E2">
      <w:pPr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bookmarkStart w:id="37" w:name="_Hlk84409259"/>
      <w:bookmarkEnd w:id="32"/>
      <w:bookmarkEnd w:id="33"/>
      <w:bookmarkEnd w:id="34"/>
      <w:r>
        <w:rPr>
          <w:rFonts w:ascii="宋体" w:hAnsi="宋体" w:cs="宋体"/>
          <w:sz w:val="24"/>
          <w:lang w:val="zh-CN"/>
        </w:rPr>
        <w:t>6</w:t>
      </w:r>
      <w:r w:rsidR="00987758">
        <w:rPr>
          <w:rFonts w:ascii="宋体" w:hAnsi="宋体" w:cs="宋体" w:hint="eastAsia"/>
          <w:sz w:val="24"/>
          <w:lang w:val="zh-CN"/>
        </w:rPr>
        <w:t>.1.1</w:t>
      </w:r>
      <w:r w:rsidR="00987758">
        <w:rPr>
          <w:rFonts w:ascii="宋体" w:hAnsi="宋体" w:cs="宋体" w:hint="eastAsia"/>
          <w:sz w:val="24"/>
        </w:rPr>
        <w:t xml:space="preserve"> 环境温度</w:t>
      </w:r>
      <w:bookmarkStart w:id="38" w:name="_Hlk84415451"/>
      <w:r w:rsidRPr="003D48C7">
        <w:rPr>
          <w:rFonts w:hint="eastAsia"/>
          <w:sz w:val="24"/>
        </w:rPr>
        <w:t>（</w:t>
      </w:r>
      <w:r w:rsidR="00824C3F">
        <w:rPr>
          <w:sz w:val="24"/>
        </w:rPr>
        <w:t>10~35</w:t>
      </w:r>
      <w:r w:rsidRPr="003D48C7">
        <w:rPr>
          <w:rFonts w:hint="eastAsia"/>
          <w:sz w:val="24"/>
        </w:rPr>
        <w:t>）</w:t>
      </w:r>
      <w:r w:rsidRPr="003D48C7">
        <w:rPr>
          <w:rFonts w:asciiTheme="minorEastAsia" w:hAnsiTheme="minorEastAsia" w:hint="eastAsia"/>
          <w:sz w:val="24"/>
        </w:rPr>
        <w:t>℃</w:t>
      </w:r>
      <w:bookmarkEnd w:id="38"/>
      <w:r w:rsidR="00824C3F">
        <w:rPr>
          <w:rFonts w:ascii="宋体" w:hAnsi="宋体" w:hint="eastAsia"/>
          <w:sz w:val="24"/>
        </w:rPr>
        <w:t>、</w:t>
      </w:r>
      <w:r w:rsidR="00824C3F">
        <w:rPr>
          <w:rFonts w:ascii="宋体" w:hAnsi="宋体" w:cs="宋体" w:hint="eastAsia"/>
          <w:sz w:val="24"/>
          <w:lang w:val="zh-CN"/>
        </w:rPr>
        <w:t>相对湿度</w:t>
      </w:r>
      <w:r w:rsidR="00824C3F" w:rsidRPr="00B9787C">
        <w:rPr>
          <w:sz w:val="24"/>
          <w:lang w:val="zh-CN"/>
        </w:rPr>
        <w:t>不超过</w:t>
      </w:r>
      <w:r w:rsidR="00824C3F" w:rsidRPr="00B9787C">
        <w:rPr>
          <w:sz w:val="24"/>
        </w:rPr>
        <w:t>80</w:t>
      </w:r>
      <w:r w:rsidR="00E00002" w:rsidRPr="00B9787C">
        <w:rPr>
          <w:sz w:val="24"/>
          <w:lang w:val="zh-CN"/>
        </w:rPr>
        <w:t>%</w:t>
      </w:r>
      <w:r w:rsidR="00824C3F">
        <w:rPr>
          <w:rFonts w:ascii="宋体" w:hAnsi="宋体" w:cs="宋体" w:hint="eastAsia"/>
          <w:sz w:val="24"/>
          <w:lang w:val="zh-CN"/>
        </w:rPr>
        <w:t>。</w:t>
      </w:r>
    </w:p>
    <w:p w14:paraId="0A487238" w14:textId="22811752" w:rsidR="007319DA" w:rsidRDefault="00C310E2">
      <w:pPr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/>
          <w:sz w:val="24"/>
          <w:lang w:val="zh-CN"/>
        </w:rPr>
        <w:t>6</w:t>
      </w:r>
      <w:r w:rsidR="00987758">
        <w:rPr>
          <w:rFonts w:ascii="宋体" w:hAnsi="宋体" w:cs="宋体" w:hint="eastAsia"/>
          <w:sz w:val="24"/>
          <w:lang w:val="zh-CN"/>
        </w:rPr>
        <w:t>.1.</w:t>
      </w:r>
      <w:r w:rsidR="00824C3F">
        <w:rPr>
          <w:rFonts w:ascii="宋体" w:hAnsi="宋体" w:cs="宋体" w:hint="eastAsia"/>
          <w:sz w:val="24"/>
        </w:rPr>
        <w:t>2</w:t>
      </w:r>
      <w:r w:rsidR="00987758">
        <w:rPr>
          <w:rFonts w:ascii="宋体" w:hAnsi="宋体" w:cs="宋体" w:hint="eastAsia"/>
          <w:sz w:val="24"/>
        </w:rPr>
        <w:t xml:space="preserve"> 仪</w:t>
      </w:r>
      <w:r>
        <w:rPr>
          <w:rFonts w:ascii="宋体" w:hAnsi="宋体" w:cs="宋体" w:hint="eastAsia"/>
          <w:sz w:val="24"/>
        </w:rPr>
        <w:t>器</w:t>
      </w:r>
      <w:r w:rsidRPr="003D48C7">
        <w:rPr>
          <w:rFonts w:hint="eastAsia"/>
          <w:sz w:val="24"/>
        </w:rPr>
        <w:t>周围无</w:t>
      </w:r>
      <w:bookmarkStart w:id="39" w:name="_Hlk84415477"/>
      <w:r w:rsidRPr="003D48C7">
        <w:rPr>
          <w:rFonts w:hint="eastAsia"/>
          <w:sz w:val="24"/>
        </w:rPr>
        <w:t>影响校准结果的振动、冲击、电磁场及其他干扰源</w:t>
      </w:r>
      <w:r w:rsidR="00987758">
        <w:rPr>
          <w:rFonts w:ascii="宋体" w:hAnsi="宋体" w:cs="宋体" w:hint="eastAsia"/>
          <w:sz w:val="24"/>
          <w:lang w:val="zh-CN"/>
        </w:rPr>
        <w:t>。</w:t>
      </w:r>
      <w:bookmarkEnd w:id="39"/>
    </w:p>
    <w:p w14:paraId="72791900" w14:textId="7FF530DB" w:rsidR="00EC091F" w:rsidRPr="00DB20AB" w:rsidRDefault="00C310E2" w:rsidP="00DB20AB">
      <w:pPr>
        <w:autoSpaceDE w:val="0"/>
        <w:autoSpaceDN w:val="0"/>
        <w:adjustRightInd w:val="0"/>
        <w:spacing w:line="360" w:lineRule="auto"/>
        <w:ind w:left="2240" w:hanging="2240"/>
        <w:rPr>
          <w:rFonts w:ascii="宋体" w:hAnsi="宋体" w:cs="宋体"/>
          <w:bCs/>
          <w:sz w:val="24"/>
        </w:rPr>
      </w:pPr>
      <w:bookmarkStart w:id="40" w:name="_Toc18296"/>
      <w:bookmarkStart w:id="41" w:name="_Toc867"/>
      <w:bookmarkStart w:id="42" w:name="_Toc14011"/>
      <w:bookmarkStart w:id="43" w:name="_Toc84683759"/>
      <w:bookmarkEnd w:id="37"/>
      <w:r>
        <w:rPr>
          <w:rStyle w:val="2Char"/>
          <w:rFonts w:ascii="宋体" w:eastAsia="宋体" w:hAnsi="宋体" w:cs="宋体"/>
          <w:b w:val="0"/>
          <w:sz w:val="24"/>
          <w:szCs w:val="24"/>
        </w:rPr>
        <w:t>6</w:t>
      </w:r>
      <w:r w:rsidR="00987758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.2 测量标准</w:t>
      </w:r>
      <w:bookmarkEnd w:id="40"/>
      <w:bookmarkEnd w:id="41"/>
      <w:bookmarkEnd w:id="42"/>
      <w:bookmarkEnd w:id="43"/>
    </w:p>
    <w:p w14:paraId="3CA728DD" w14:textId="365FBF50" w:rsidR="007319DA" w:rsidRDefault="00EC091F" w:rsidP="00793B7F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val="zh-CN"/>
        </w:rPr>
        <w:t>根</w:t>
      </w:r>
      <w:r w:rsidR="00987758">
        <w:rPr>
          <w:rFonts w:ascii="宋体" w:hAnsi="宋体" w:cs="宋体" w:hint="eastAsia"/>
          <w:sz w:val="24"/>
          <w:lang w:val="zh-CN"/>
        </w:rPr>
        <w:t>据实际需要，选用</w:t>
      </w:r>
      <w:bookmarkStart w:id="44" w:name="_Hlk84415525"/>
      <w:r w:rsidR="00987758">
        <w:rPr>
          <w:rFonts w:ascii="宋体" w:hAnsi="宋体" w:cs="宋体" w:hint="eastAsia"/>
          <w:sz w:val="24"/>
          <w:lang w:val="zh-CN"/>
        </w:rPr>
        <w:t>由国家计量行政部门批准的</w:t>
      </w:r>
      <w:r>
        <w:rPr>
          <w:rFonts w:ascii="宋体" w:hAnsi="宋体" w:cs="宋体" w:hint="eastAsia"/>
          <w:sz w:val="24"/>
        </w:rPr>
        <w:t>接触角</w:t>
      </w:r>
      <w:r w:rsidR="00987758">
        <w:rPr>
          <w:rFonts w:ascii="宋体" w:hAnsi="宋体" w:cs="宋体" w:hint="eastAsia"/>
          <w:sz w:val="24"/>
          <w:lang w:val="zh-CN"/>
        </w:rPr>
        <w:t>有证标准物质。</w:t>
      </w:r>
      <w:r w:rsidRPr="00EC091F">
        <w:rPr>
          <w:rFonts w:ascii="宋体" w:hAnsi="宋体" w:cs="宋体" w:hint="eastAsia"/>
          <w:sz w:val="24"/>
          <w:lang w:val="zh-CN"/>
        </w:rPr>
        <w:t>量值范围</w:t>
      </w:r>
      <w:r w:rsidRPr="00E00002">
        <w:rPr>
          <w:sz w:val="24"/>
          <w:lang w:val="zh-CN"/>
        </w:rPr>
        <w:t>30.0</w:t>
      </w:r>
      <w:r w:rsidR="009421A2">
        <w:rPr>
          <w:rFonts w:ascii="宋体" w:hAnsi="宋体" w:hint="eastAsia"/>
          <w:kern w:val="0"/>
          <w:sz w:val="24"/>
        </w:rPr>
        <w:t>°</w:t>
      </w:r>
      <w:r w:rsidR="00DB20AB" w:rsidRPr="00E00002">
        <w:rPr>
          <w:sz w:val="24"/>
          <w:lang w:val="zh-CN"/>
        </w:rPr>
        <w:t>~</w:t>
      </w:r>
      <w:r w:rsidRPr="00E00002">
        <w:rPr>
          <w:sz w:val="24"/>
          <w:lang w:val="zh-CN"/>
        </w:rPr>
        <w:t>120.0</w:t>
      </w:r>
      <w:r w:rsidR="009421A2">
        <w:rPr>
          <w:rFonts w:ascii="宋体" w:hAnsi="宋体" w:hint="eastAsia"/>
          <w:kern w:val="0"/>
          <w:sz w:val="24"/>
        </w:rPr>
        <w:t>°</w:t>
      </w:r>
      <w:r w:rsidRPr="00E00002">
        <w:rPr>
          <w:sz w:val="24"/>
          <w:lang w:val="zh-CN"/>
        </w:rPr>
        <w:t>，</w:t>
      </w:r>
      <w:r w:rsidR="00682B32" w:rsidRPr="00E00002">
        <w:rPr>
          <w:sz w:val="24"/>
          <w:lang w:val="zh-CN"/>
        </w:rPr>
        <w:t>扩展</w:t>
      </w:r>
      <w:r w:rsidRPr="00E00002">
        <w:rPr>
          <w:sz w:val="24"/>
          <w:lang w:val="zh-CN"/>
        </w:rPr>
        <w:t>不确定度不</w:t>
      </w:r>
      <w:r w:rsidR="00682B32" w:rsidRPr="00E00002">
        <w:rPr>
          <w:sz w:val="24"/>
          <w:lang w:val="zh-CN"/>
        </w:rPr>
        <w:t>超过</w:t>
      </w:r>
      <w:r w:rsidRPr="00E00002">
        <w:rPr>
          <w:sz w:val="24"/>
          <w:lang w:val="zh-CN"/>
        </w:rPr>
        <w:t>0.</w:t>
      </w:r>
      <w:r w:rsidR="00682B32" w:rsidRPr="00E00002">
        <w:rPr>
          <w:sz w:val="24"/>
          <w:lang w:val="zh-CN"/>
        </w:rPr>
        <w:t>1</w:t>
      </w:r>
      <w:r w:rsidR="009421A2">
        <w:rPr>
          <w:rFonts w:ascii="宋体" w:hAnsi="宋体" w:hint="eastAsia"/>
          <w:kern w:val="0"/>
          <w:sz w:val="24"/>
        </w:rPr>
        <w:t>°</w:t>
      </w:r>
      <w:r w:rsidR="00DB20AB" w:rsidRPr="00E00002">
        <w:rPr>
          <w:sz w:val="24"/>
          <w:lang w:val="zh-CN"/>
        </w:rPr>
        <w:t>（</w:t>
      </w:r>
      <w:r w:rsidR="00DB20AB" w:rsidRPr="00E00002">
        <w:rPr>
          <w:i/>
          <w:iCs/>
          <w:sz w:val="24"/>
          <w:lang w:val="zh-CN"/>
        </w:rPr>
        <w:t>k</w:t>
      </w:r>
      <w:r w:rsidR="00DB20AB" w:rsidRPr="00E00002">
        <w:rPr>
          <w:sz w:val="24"/>
          <w:lang w:val="zh-CN"/>
        </w:rPr>
        <w:t>=2</w:t>
      </w:r>
      <w:r w:rsidR="00DB20AB" w:rsidRPr="00E00002">
        <w:rPr>
          <w:sz w:val="24"/>
          <w:lang w:val="zh-CN"/>
        </w:rPr>
        <w:t>）</w:t>
      </w:r>
      <w:r w:rsidRPr="00E00002">
        <w:rPr>
          <w:sz w:val="24"/>
          <w:lang w:val="zh-CN"/>
        </w:rPr>
        <w:t>。</w:t>
      </w:r>
      <w:bookmarkEnd w:id="44"/>
    </w:p>
    <w:p w14:paraId="5076EB09" w14:textId="04AECDD4" w:rsidR="00A647BC" w:rsidRPr="00A647BC" w:rsidRDefault="00792582" w:rsidP="00A647BC">
      <w:pPr>
        <w:pStyle w:val="1"/>
        <w:spacing w:beforeLines="50" w:before="120" w:after="0" w:line="360" w:lineRule="auto"/>
        <w:rPr>
          <w:rFonts w:ascii="宋体" w:hAnsi="宋体" w:cs="宋体"/>
          <w:b w:val="0"/>
          <w:sz w:val="24"/>
          <w:szCs w:val="24"/>
        </w:rPr>
      </w:pPr>
      <w:bookmarkStart w:id="45" w:name="_Toc25919"/>
      <w:bookmarkStart w:id="46" w:name="_Toc6252"/>
      <w:bookmarkStart w:id="47" w:name="_Toc17936"/>
      <w:bookmarkStart w:id="48" w:name="_Toc84683760"/>
      <w:r>
        <w:rPr>
          <w:rFonts w:ascii="宋体" w:hAnsi="宋体" w:cs="宋体"/>
          <w:b w:val="0"/>
          <w:sz w:val="24"/>
          <w:szCs w:val="24"/>
        </w:rPr>
        <w:t>7</w:t>
      </w:r>
      <w:r w:rsidR="00987758">
        <w:rPr>
          <w:rFonts w:ascii="宋体" w:hAnsi="宋体" w:cs="宋体" w:hint="eastAsia"/>
          <w:b w:val="0"/>
          <w:sz w:val="24"/>
          <w:szCs w:val="24"/>
        </w:rPr>
        <w:t xml:space="preserve"> 校准项目和校准方法</w:t>
      </w:r>
      <w:bookmarkStart w:id="49" w:name="_Toc8227"/>
      <w:bookmarkStart w:id="50" w:name="_Toc26048"/>
      <w:bookmarkStart w:id="51" w:name="_Toc1200"/>
      <w:bookmarkEnd w:id="45"/>
      <w:bookmarkEnd w:id="46"/>
      <w:bookmarkEnd w:id="47"/>
      <w:bookmarkEnd w:id="48"/>
    </w:p>
    <w:p w14:paraId="7B6B4A83" w14:textId="31BC90BA" w:rsidR="00310254" w:rsidRPr="0083742A" w:rsidRDefault="00310254" w:rsidP="00310254">
      <w:pPr>
        <w:autoSpaceDE w:val="0"/>
        <w:autoSpaceDN w:val="0"/>
        <w:adjustRightInd w:val="0"/>
        <w:spacing w:line="360" w:lineRule="auto"/>
        <w:ind w:left="2240" w:hanging="2240"/>
        <w:rPr>
          <w:rStyle w:val="2Char"/>
          <w:rFonts w:ascii="宋体" w:eastAsia="宋体" w:hAnsi="宋体" w:cs="宋体"/>
          <w:b w:val="0"/>
          <w:sz w:val="24"/>
          <w:szCs w:val="24"/>
        </w:rPr>
      </w:pPr>
      <w:bookmarkStart w:id="52" w:name="_Toc84683761"/>
      <w:bookmarkStart w:id="53" w:name="_Hlk84415636"/>
      <w:r w:rsidRPr="0083742A">
        <w:rPr>
          <w:rStyle w:val="2Char"/>
          <w:rFonts w:ascii="宋体" w:eastAsia="宋体" w:hAnsi="宋体" w:cs="宋体"/>
          <w:b w:val="0"/>
          <w:sz w:val="24"/>
          <w:szCs w:val="24"/>
        </w:rPr>
        <w:t>7.1</w:t>
      </w:r>
      <w:r>
        <w:rPr>
          <w:rStyle w:val="2Char"/>
          <w:rFonts w:ascii="宋体" w:eastAsia="宋体" w:hAnsi="宋体" w:cs="宋体"/>
          <w:b w:val="0"/>
          <w:sz w:val="24"/>
          <w:szCs w:val="24"/>
        </w:rPr>
        <w:t xml:space="preserve"> </w:t>
      </w:r>
      <w:r>
        <w:rPr>
          <w:rStyle w:val="2Char"/>
          <w:rFonts w:ascii="宋体" w:eastAsia="宋体" w:hAnsi="宋体" w:cs="宋体" w:hint="eastAsia"/>
          <w:b w:val="0"/>
          <w:sz w:val="24"/>
          <w:szCs w:val="24"/>
        </w:rPr>
        <w:t>校准前检查和准备</w:t>
      </w:r>
      <w:bookmarkEnd w:id="52"/>
    </w:p>
    <w:p w14:paraId="07FBAA6B" w14:textId="2ADAE919" w:rsidR="00310254" w:rsidRDefault="00310254" w:rsidP="00310254">
      <w:pPr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/>
          <w:sz w:val="24"/>
          <w:lang w:val="zh-CN"/>
        </w:rPr>
        <w:t>7</w:t>
      </w:r>
      <w:r>
        <w:rPr>
          <w:rFonts w:ascii="宋体" w:hAnsi="宋体" w:cs="宋体" w:hint="eastAsia"/>
          <w:sz w:val="24"/>
          <w:lang w:val="zh-CN"/>
        </w:rPr>
        <w:t>.1.1</w:t>
      </w:r>
      <w:r>
        <w:rPr>
          <w:rFonts w:ascii="宋体" w:hAnsi="宋体" w:cs="宋体" w:hint="eastAsia"/>
          <w:sz w:val="24"/>
        </w:rPr>
        <w:t xml:space="preserve"> </w:t>
      </w:r>
      <w:r w:rsidRPr="00FB38BA">
        <w:rPr>
          <w:sz w:val="24"/>
          <w:lang w:val="zh-CN"/>
        </w:rPr>
        <w:t>仪器应具有名称、型号、制造厂、出厂编号等标识</w:t>
      </w:r>
      <w:r>
        <w:rPr>
          <w:rFonts w:ascii="宋体" w:hAnsi="宋体" w:cs="宋体" w:hint="eastAsia"/>
          <w:sz w:val="24"/>
          <w:lang w:val="zh-CN"/>
        </w:rPr>
        <w:t>。</w:t>
      </w:r>
    </w:p>
    <w:p w14:paraId="6744F048" w14:textId="4BC698CD" w:rsidR="00A647BC" w:rsidRDefault="00310254" w:rsidP="00310254">
      <w:pPr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/>
          <w:sz w:val="24"/>
          <w:lang w:val="zh-CN"/>
        </w:rPr>
        <w:t>7</w:t>
      </w:r>
      <w:r>
        <w:rPr>
          <w:rFonts w:ascii="宋体" w:hAnsi="宋体" w:cs="宋体" w:hint="eastAsia"/>
          <w:sz w:val="24"/>
          <w:lang w:val="zh-CN"/>
        </w:rPr>
        <w:t>.1.</w:t>
      </w:r>
      <w:r w:rsidR="00760566">
        <w:rPr>
          <w:rFonts w:ascii="宋体" w:hAnsi="宋体" w:cs="宋体"/>
          <w:sz w:val="24"/>
          <w:lang w:val="zh-CN"/>
        </w:rPr>
        <w:t>2</w:t>
      </w:r>
      <w:r w:rsidR="008B2DEE">
        <w:rPr>
          <w:rFonts w:hint="eastAsia"/>
          <w:sz w:val="24"/>
        </w:rPr>
        <w:t xml:space="preserve"> </w:t>
      </w:r>
      <w:r w:rsidR="008B2DEE">
        <w:rPr>
          <w:rFonts w:hint="eastAsia"/>
          <w:sz w:val="24"/>
        </w:rPr>
        <w:t>校准前，</w:t>
      </w:r>
      <w:r w:rsidR="00792582" w:rsidRPr="003D48C7">
        <w:rPr>
          <w:rFonts w:hint="eastAsia"/>
          <w:sz w:val="24"/>
        </w:rPr>
        <w:t>检查仪器外观及各部分相互作用</w:t>
      </w:r>
      <w:r w:rsidR="00A647BC">
        <w:rPr>
          <w:rFonts w:hint="eastAsia"/>
          <w:sz w:val="24"/>
        </w:rPr>
        <w:t>，确保</w:t>
      </w:r>
      <w:r w:rsidR="00A647BC">
        <w:rPr>
          <w:rFonts w:ascii="宋体" w:hAnsi="宋体" w:cs="宋体" w:hint="eastAsia"/>
          <w:sz w:val="24"/>
          <w:lang w:val="zh-CN"/>
        </w:rPr>
        <w:t>仪器各部件齐全且连接良好，各旋钮及按键应能正常工作，</w:t>
      </w:r>
      <w:r w:rsidR="00792582" w:rsidRPr="003D48C7">
        <w:rPr>
          <w:rFonts w:hint="eastAsia"/>
          <w:sz w:val="24"/>
        </w:rPr>
        <w:t>确定</w:t>
      </w:r>
      <w:r w:rsidR="008B2DEE">
        <w:rPr>
          <w:rFonts w:hint="eastAsia"/>
          <w:sz w:val="24"/>
        </w:rPr>
        <w:t>无</w:t>
      </w:r>
      <w:r w:rsidR="00792582" w:rsidRPr="003D48C7">
        <w:rPr>
          <w:rFonts w:hint="eastAsia"/>
          <w:sz w:val="24"/>
        </w:rPr>
        <w:t>影响其校准计量特性</w:t>
      </w:r>
      <w:r w:rsidR="008B2DEE">
        <w:rPr>
          <w:rFonts w:hint="eastAsia"/>
          <w:sz w:val="24"/>
        </w:rPr>
        <w:t>的</w:t>
      </w:r>
      <w:r w:rsidR="00792582" w:rsidRPr="003D48C7">
        <w:rPr>
          <w:rFonts w:hint="eastAsia"/>
          <w:sz w:val="24"/>
        </w:rPr>
        <w:t>因素</w:t>
      </w:r>
      <w:bookmarkEnd w:id="53"/>
      <w:r w:rsidR="008B2DEE">
        <w:rPr>
          <w:rFonts w:hint="eastAsia"/>
          <w:sz w:val="24"/>
        </w:rPr>
        <w:t>。</w:t>
      </w:r>
    </w:p>
    <w:p w14:paraId="7601CFA9" w14:textId="0E940754" w:rsidR="00792582" w:rsidRDefault="00792582" w:rsidP="0083742A">
      <w:pPr>
        <w:autoSpaceDE w:val="0"/>
        <w:autoSpaceDN w:val="0"/>
        <w:adjustRightInd w:val="0"/>
        <w:spacing w:line="360" w:lineRule="auto"/>
        <w:ind w:left="2240" w:hanging="2240"/>
        <w:rPr>
          <w:rStyle w:val="2Char"/>
          <w:rFonts w:ascii="宋体" w:eastAsia="宋体" w:hAnsi="宋体" w:cs="宋体"/>
          <w:b w:val="0"/>
          <w:sz w:val="24"/>
          <w:szCs w:val="24"/>
        </w:rPr>
      </w:pPr>
      <w:bookmarkStart w:id="54" w:name="_Toc529458589"/>
      <w:bookmarkStart w:id="55" w:name="_Toc84683762"/>
      <w:bookmarkStart w:id="56" w:name="_Hlk84410131"/>
      <w:r w:rsidRPr="0083742A">
        <w:rPr>
          <w:rStyle w:val="2Char"/>
          <w:rFonts w:ascii="宋体" w:eastAsia="宋体" w:hAnsi="宋体" w:cs="宋体"/>
          <w:b w:val="0"/>
          <w:sz w:val="24"/>
          <w:szCs w:val="24"/>
        </w:rPr>
        <w:t>7.</w:t>
      </w:r>
      <w:r w:rsidR="00725739">
        <w:rPr>
          <w:rStyle w:val="2Char"/>
          <w:rFonts w:ascii="宋体" w:eastAsia="宋体" w:hAnsi="宋体" w:cs="宋体"/>
          <w:b w:val="0"/>
          <w:sz w:val="24"/>
          <w:szCs w:val="24"/>
        </w:rPr>
        <w:t>2</w:t>
      </w:r>
      <w:r w:rsidR="003D5F15">
        <w:rPr>
          <w:rStyle w:val="2Char"/>
          <w:rFonts w:ascii="宋体" w:eastAsia="宋体" w:hAnsi="宋体" w:cs="宋体"/>
          <w:b w:val="0"/>
          <w:sz w:val="24"/>
          <w:szCs w:val="24"/>
        </w:rPr>
        <w:t xml:space="preserve"> </w:t>
      </w:r>
      <w:r w:rsidRPr="0083742A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示值误差</w:t>
      </w:r>
      <w:bookmarkEnd w:id="54"/>
      <w:r w:rsidR="00725739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及测量重复性</w:t>
      </w:r>
      <w:bookmarkEnd w:id="55"/>
    </w:p>
    <w:p w14:paraId="5FE9CDCC" w14:textId="280BE936" w:rsidR="00760566" w:rsidRPr="00760566" w:rsidRDefault="00760566" w:rsidP="0083742A">
      <w:pPr>
        <w:autoSpaceDE w:val="0"/>
        <w:autoSpaceDN w:val="0"/>
        <w:adjustRightInd w:val="0"/>
        <w:spacing w:line="360" w:lineRule="auto"/>
        <w:ind w:left="2240" w:hanging="2240"/>
        <w:rPr>
          <w:rStyle w:val="2Char"/>
          <w:rFonts w:ascii="宋体" w:eastAsia="宋体" w:hAnsi="宋体" w:cs="宋体"/>
          <w:b w:val="0"/>
          <w:sz w:val="24"/>
          <w:szCs w:val="24"/>
        </w:rPr>
      </w:pPr>
      <w:bookmarkStart w:id="57" w:name="_Hlk84685043"/>
      <w:r>
        <w:rPr>
          <w:rFonts w:ascii="宋体" w:hAnsi="宋体" w:cs="宋体"/>
          <w:sz w:val="24"/>
          <w:lang w:val="zh-CN"/>
        </w:rPr>
        <w:t>7</w:t>
      </w:r>
      <w:r>
        <w:rPr>
          <w:rFonts w:ascii="宋体" w:hAnsi="宋体" w:cs="宋体" w:hint="eastAsia"/>
          <w:sz w:val="24"/>
          <w:lang w:val="zh-CN"/>
        </w:rPr>
        <w:t>.</w:t>
      </w:r>
      <w:r>
        <w:rPr>
          <w:rFonts w:ascii="宋体" w:hAnsi="宋体" w:cs="宋体"/>
          <w:sz w:val="24"/>
          <w:lang w:val="zh-CN"/>
        </w:rPr>
        <w:t>2</w:t>
      </w:r>
      <w:r>
        <w:rPr>
          <w:rFonts w:ascii="宋体" w:hAnsi="宋体" w:cs="宋体" w:hint="eastAsia"/>
          <w:sz w:val="24"/>
          <w:lang w:val="zh-CN"/>
        </w:rPr>
        <w:t>.1</w:t>
      </w:r>
      <w:r>
        <w:rPr>
          <w:rFonts w:ascii="宋体" w:hAnsi="宋体" w:cs="宋体"/>
          <w:sz w:val="24"/>
          <w:lang w:val="zh-CN"/>
        </w:rPr>
        <w:t xml:space="preserve"> </w:t>
      </w:r>
      <w:r w:rsidRPr="006911B9">
        <w:rPr>
          <w:rFonts w:hint="eastAsia"/>
          <w:sz w:val="24"/>
          <w:lang w:val="zh-CN"/>
        </w:rPr>
        <w:t>校准步骤</w:t>
      </w:r>
    </w:p>
    <w:p w14:paraId="19572DD7" w14:textId="77777777" w:rsidR="00F11123" w:rsidRDefault="00760566" w:rsidP="00792582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将样品台调平</w:t>
      </w:r>
      <w:r w:rsidR="00792582" w:rsidRPr="003D48C7">
        <w:rPr>
          <w:rFonts w:hint="eastAsia"/>
          <w:sz w:val="24"/>
        </w:rPr>
        <w:t>，</w:t>
      </w:r>
      <w:r>
        <w:rPr>
          <w:rFonts w:hint="eastAsia"/>
          <w:sz w:val="24"/>
        </w:rPr>
        <w:t>按照</w:t>
      </w:r>
      <w:r w:rsidR="00792582" w:rsidRPr="003D48C7">
        <w:rPr>
          <w:rFonts w:hint="eastAsia"/>
          <w:sz w:val="24"/>
        </w:rPr>
        <w:t>仪器</w:t>
      </w:r>
      <w:r>
        <w:rPr>
          <w:rFonts w:hint="eastAsia"/>
          <w:sz w:val="24"/>
        </w:rPr>
        <w:t>操作</w:t>
      </w:r>
      <w:r w:rsidR="00792582" w:rsidRPr="003D48C7">
        <w:rPr>
          <w:rFonts w:hint="eastAsia"/>
          <w:sz w:val="24"/>
        </w:rPr>
        <w:t>说明书、仪器的测量范围和图形拟合方法</w:t>
      </w:r>
      <w:r w:rsidR="0084058D">
        <w:rPr>
          <w:rFonts w:hint="eastAsia"/>
          <w:sz w:val="24"/>
        </w:rPr>
        <w:t>设置</w:t>
      </w:r>
      <w:r w:rsidR="00792582" w:rsidRPr="003D48C7">
        <w:rPr>
          <w:rFonts w:hint="eastAsia"/>
          <w:sz w:val="24"/>
        </w:rPr>
        <w:t>，</w:t>
      </w:r>
      <w:r w:rsidR="0084058D">
        <w:rPr>
          <w:rFonts w:hint="eastAsia"/>
          <w:sz w:val="24"/>
        </w:rPr>
        <w:lastRenderedPageBreak/>
        <w:t>将</w:t>
      </w:r>
      <w:r w:rsidR="00792582" w:rsidRPr="003D48C7">
        <w:rPr>
          <w:rFonts w:hint="eastAsia"/>
          <w:sz w:val="24"/>
        </w:rPr>
        <w:t>接触角标准</w:t>
      </w:r>
      <w:r w:rsidR="0084058D">
        <w:rPr>
          <w:rFonts w:hint="eastAsia"/>
          <w:sz w:val="24"/>
        </w:rPr>
        <w:t>物质</w:t>
      </w:r>
      <w:r w:rsidR="00671750">
        <w:rPr>
          <w:rFonts w:hint="eastAsia"/>
          <w:sz w:val="24"/>
        </w:rPr>
        <w:t>放置样品台上</w:t>
      </w:r>
      <w:r w:rsidR="00792582" w:rsidRPr="003D48C7">
        <w:rPr>
          <w:rFonts w:hint="eastAsia"/>
          <w:sz w:val="24"/>
        </w:rPr>
        <w:t>，</w:t>
      </w:r>
      <w:r w:rsidR="00671750">
        <w:rPr>
          <w:rFonts w:hint="eastAsia"/>
          <w:sz w:val="24"/>
        </w:rPr>
        <w:t>至少选择</w:t>
      </w:r>
      <w:r w:rsidR="00671750">
        <w:rPr>
          <w:rFonts w:hint="eastAsia"/>
          <w:sz w:val="24"/>
        </w:rPr>
        <w:t>3</w:t>
      </w:r>
      <w:r w:rsidR="00671750">
        <w:rPr>
          <w:rFonts w:hint="eastAsia"/>
          <w:sz w:val="24"/>
        </w:rPr>
        <w:t>个</w:t>
      </w:r>
      <w:r w:rsidR="00792582" w:rsidRPr="003D48C7">
        <w:rPr>
          <w:rFonts w:hint="eastAsia"/>
          <w:sz w:val="24"/>
        </w:rPr>
        <w:t>校准角度点</w:t>
      </w:r>
      <w:r w:rsidR="00671750">
        <w:rPr>
          <w:rFonts w:hint="eastAsia"/>
          <w:sz w:val="24"/>
        </w:rPr>
        <w:t>（低、中、高</w:t>
      </w:r>
      <w:r w:rsidR="004776A8">
        <w:rPr>
          <w:rFonts w:hint="eastAsia"/>
          <w:sz w:val="24"/>
        </w:rPr>
        <w:t>范围</w:t>
      </w:r>
      <w:r w:rsidR="00671750">
        <w:rPr>
          <w:rFonts w:hint="eastAsia"/>
          <w:sz w:val="24"/>
        </w:rPr>
        <w:t>）</w:t>
      </w:r>
      <w:r w:rsidR="00792582" w:rsidRPr="003D48C7">
        <w:rPr>
          <w:rFonts w:hint="eastAsia"/>
          <w:sz w:val="24"/>
        </w:rPr>
        <w:t>进行测量，每个角度点测量</w:t>
      </w:r>
      <w:r w:rsidR="004776A8">
        <w:rPr>
          <w:sz w:val="24"/>
        </w:rPr>
        <w:t>6</w:t>
      </w:r>
      <w:r w:rsidR="004776A8">
        <w:rPr>
          <w:rFonts w:hint="eastAsia"/>
          <w:sz w:val="24"/>
        </w:rPr>
        <w:t>次以上</w:t>
      </w:r>
      <w:r w:rsidR="00F11123">
        <w:rPr>
          <w:rFonts w:hint="eastAsia"/>
          <w:sz w:val="24"/>
        </w:rPr>
        <w:t>，获取数据。</w:t>
      </w:r>
    </w:p>
    <w:p w14:paraId="32F2D902" w14:textId="4047267D" w:rsidR="00F11123" w:rsidRPr="00F11123" w:rsidRDefault="00F11123" w:rsidP="00F11123">
      <w:pPr>
        <w:autoSpaceDE w:val="0"/>
        <w:autoSpaceDN w:val="0"/>
        <w:adjustRightInd w:val="0"/>
        <w:spacing w:line="360" w:lineRule="auto"/>
        <w:ind w:left="2240" w:hanging="2240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sz w:val="24"/>
          <w:lang w:val="zh-CN"/>
        </w:rPr>
        <w:t>7</w:t>
      </w:r>
      <w:r>
        <w:rPr>
          <w:rFonts w:ascii="宋体" w:hAnsi="宋体" w:cs="宋体" w:hint="eastAsia"/>
          <w:sz w:val="24"/>
          <w:lang w:val="zh-CN"/>
        </w:rPr>
        <w:t>.</w:t>
      </w:r>
      <w:r>
        <w:rPr>
          <w:rFonts w:ascii="宋体" w:hAnsi="宋体" w:cs="宋体"/>
          <w:sz w:val="24"/>
          <w:lang w:val="zh-CN"/>
        </w:rPr>
        <w:t>2</w:t>
      </w:r>
      <w:r>
        <w:rPr>
          <w:rFonts w:ascii="宋体" w:hAnsi="宋体" w:cs="宋体" w:hint="eastAsia"/>
          <w:sz w:val="24"/>
          <w:lang w:val="zh-CN"/>
        </w:rPr>
        <w:t>.</w:t>
      </w:r>
      <w:r>
        <w:rPr>
          <w:rFonts w:ascii="宋体" w:hAnsi="宋体" w:cs="宋体"/>
          <w:sz w:val="24"/>
          <w:lang w:val="zh-CN"/>
        </w:rPr>
        <w:t xml:space="preserve">2 </w:t>
      </w:r>
      <w:r>
        <w:rPr>
          <w:rFonts w:hint="eastAsia"/>
          <w:sz w:val="24"/>
          <w:lang w:val="zh-CN"/>
        </w:rPr>
        <w:t>示值误差</w:t>
      </w:r>
    </w:p>
    <w:p w14:paraId="3E887C7B" w14:textId="6D27A0AF" w:rsidR="00792582" w:rsidRDefault="00792582" w:rsidP="00F11123">
      <w:pPr>
        <w:spacing w:line="360" w:lineRule="auto"/>
        <w:ind w:firstLineChars="200" w:firstLine="480"/>
        <w:rPr>
          <w:sz w:val="24"/>
        </w:rPr>
      </w:pPr>
      <w:r w:rsidRPr="003D48C7">
        <w:rPr>
          <w:rFonts w:hint="eastAsia"/>
          <w:sz w:val="24"/>
        </w:rPr>
        <w:t>以各校准点测量数据的算术平均值作为校准结果。示值误差按照</w:t>
      </w:r>
      <w:r w:rsidR="007B2F19">
        <w:rPr>
          <w:rFonts w:hint="eastAsia"/>
          <w:sz w:val="24"/>
        </w:rPr>
        <w:t>公</w:t>
      </w:r>
      <w:r w:rsidRPr="003D48C7">
        <w:rPr>
          <w:rFonts w:hint="eastAsia"/>
          <w:sz w:val="24"/>
        </w:rPr>
        <w:t>式</w:t>
      </w:r>
      <w:r w:rsidR="007B2F19">
        <w:rPr>
          <w:rFonts w:hint="eastAsia"/>
          <w:sz w:val="24"/>
        </w:rPr>
        <w:t>（</w:t>
      </w:r>
      <w:r w:rsidR="007B2F19">
        <w:rPr>
          <w:rFonts w:hint="eastAsia"/>
          <w:sz w:val="24"/>
        </w:rPr>
        <w:t>1</w:t>
      </w:r>
      <w:r w:rsidR="007B2F19">
        <w:rPr>
          <w:rFonts w:hint="eastAsia"/>
          <w:sz w:val="24"/>
        </w:rPr>
        <w:t>）</w:t>
      </w:r>
      <w:r w:rsidRPr="003D48C7">
        <w:rPr>
          <w:rFonts w:hint="eastAsia"/>
          <w:sz w:val="24"/>
        </w:rPr>
        <w:t>计算。</w:t>
      </w:r>
    </w:p>
    <w:p w14:paraId="1C64C6F9" w14:textId="4530D8FD" w:rsidR="00F11123" w:rsidRPr="00C25269" w:rsidRDefault="00F11123" w:rsidP="008C3546">
      <w:pPr>
        <w:tabs>
          <w:tab w:val="left" w:pos="540"/>
        </w:tabs>
        <w:wordWrap w:val="0"/>
        <w:autoSpaceDE w:val="0"/>
        <w:autoSpaceDN w:val="0"/>
        <w:adjustRightInd w:val="0"/>
        <w:spacing w:line="360" w:lineRule="auto"/>
        <w:jc w:val="right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θ</m:t>
        </m:r>
        <m:r>
          <m:rPr>
            <m:sty m:val="p"/>
          </m:rP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sz w:val="24"/>
          </w:rPr>
          <m:t>θ</m:t>
        </m:r>
        <m:r>
          <m:rPr>
            <m:sty m:val="p"/>
          </m:rPr>
          <w:rPr>
            <w:rFonts w:ascii="Cambria Math" w:hAnsi="Cambria Math"/>
            <w:sz w:val="24"/>
          </w:rPr>
          <m:t>-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Pr="00C25269">
        <w:rPr>
          <w:sz w:val="24"/>
        </w:rPr>
        <w:t xml:space="preserve"> </w:t>
      </w:r>
      <w:r w:rsidR="007B2F19">
        <w:rPr>
          <w:sz w:val="24"/>
        </w:rPr>
        <w:t xml:space="preserve"> </w:t>
      </w:r>
      <w:r w:rsidR="00BA6488">
        <w:rPr>
          <w:sz w:val="24"/>
        </w:rPr>
        <w:t xml:space="preserve">                       </w:t>
      </w:r>
      <w:r w:rsidR="007B2F19">
        <w:rPr>
          <w:rFonts w:hint="eastAsia"/>
          <w:sz w:val="24"/>
        </w:rPr>
        <w:t>（</w:t>
      </w:r>
      <w:r w:rsidR="007B2F19">
        <w:rPr>
          <w:rFonts w:hint="eastAsia"/>
          <w:sz w:val="24"/>
        </w:rPr>
        <w:t>1</w:t>
      </w:r>
      <w:r w:rsidR="007B2F19">
        <w:rPr>
          <w:rFonts w:hint="eastAsia"/>
          <w:sz w:val="24"/>
        </w:rPr>
        <w:t>）</w:t>
      </w:r>
      <w:r>
        <w:rPr>
          <w:sz w:val="24"/>
        </w:rPr>
        <w:t xml:space="preserve"> </w:t>
      </w:r>
    </w:p>
    <w:p w14:paraId="6132026A" w14:textId="28F74462" w:rsidR="00F11123" w:rsidRPr="00244F65" w:rsidRDefault="00F11123" w:rsidP="00F11123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244F65">
        <w:rPr>
          <w:sz w:val="24"/>
        </w:rPr>
        <w:t>式中：</w:t>
      </w: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θ</m:t>
        </m:r>
      </m:oMath>
      <w:r w:rsidRPr="00244F65">
        <w:rPr>
          <w:sz w:val="24"/>
        </w:rPr>
        <w:t xml:space="preserve">— </w:t>
      </w:r>
      <w:r w:rsidRPr="00244F65">
        <w:rPr>
          <w:sz w:val="24"/>
        </w:rPr>
        <w:t>仪器的示值误差，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5693930B" w14:textId="65A7B80A" w:rsidR="00F11123" w:rsidRPr="00244F65" w:rsidRDefault="00F11123" w:rsidP="00F11123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θ</m:t>
        </m:r>
      </m:oMath>
      <w:r w:rsidR="006F15BF">
        <w:rPr>
          <w:rFonts w:hint="eastAsia"/>
          <w:sz w:val="24"/>
        </w:rPr>
        <w:t xml:space="preserve"> </w:t>
      </w:r>
      <w:r w:rsidRPr="00244F65">
        <w:rPr>
          <w:sz w:val="24"/>
        </w:rPr>
        <w:t xml:space="preserve">— </w:t>
      </w:r>
      <w:r w:rsidRPr="00244F65">
        <w:rPr>
          <w:sz w:val="24"/>
        </w:rPr>
        <w:t>仪器的</w:t>
      </w:r>
      <w:r w:rsidR="00D22689">
        <w:rPr>
          <w:rFonts w:hint="eastAsia"/>
          <w:sz w:val="24"/>
        </w:rPr>
        <w:t>多次</w:t>
      </w:r>
      <w:r w:rsidRPr="00244F65">
        <w:rPr>
          <w:sz w:val="24"/>
        </w:rPr>
        <w:t>示值平均值，</w:t>
      </w:r>
      <w:r w:rsidR="00625B1F"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151C5EB7" w14:textId="1E3AD159" w:rsidR="00792582" w:rsidRPr="00F11123" w:rsidRDefault="00FB5D15" w:rsidP="00F11123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="00F11123" w:rsidRPr="00244F65">
        <w:rPr>
          <w:sz w:val="24"/>
        </w:rPr>
        <w:t xml:space="preserve"> — </w:t>
      </w:r>
      <w:r w:rsidR="00F11123" w:rsidRPr="00244F65">
        <w:rPr>
          <w:sz w:val="24"/>
        </w:rPr>
        <w:t>标准物质的标准值，</w:t>
      </w:r>
      <w:r w:rsidR="00625B1F">
        <w:rPr>
          <w:rFonts w:asciiTheme="minorEastAsia" w:hAnsiTheme="minorEastAsia" w:hint="eastAsia"/>
          <w:sz w:val="24"/>
        </w:rPr>
        <w:t>°</w:t>
      </w:r>
      <w:r w:rsidR="00F11123" w:rsidRPr="00244F65">
        <w:rPr>
          <w:sz w:val="24"/>
        </w:rPr>
        <w:t>。</w:t>
      </w:r>
    </w:p>
    <w:p w14:paraId="3C9E208F" w14:textId="52DB59D2" w:rsidR="006F15BF" w:rsidRDefault="006F15BF" w:rsidP="006F15BF">
      <w:pPr>
        <w:spacing w:line="360" w:lineRule="auto"/>
        <w:rPr>
          <w:sz w:val="24"/>
        </w:rPr>
      </w:pPr>
      <w:r>
        <w:rPr>
          <w:rFonts w:ascii="宋体" w:hAnsi="宋体" w:cs="宋体"/>
          <w:sz w:val="24"/>
          <w:lang w:val="zh-CN"/>
        </w:rPr>
        <w:t>7</w:t>
      </w:r>
      <w:r>
        <w:rPr>
          <w:rFonts w:ascii="宋体" w:hAnsi="宋体" w:cs="宋体" w:hint="eastAsia"/>
          <w:sz w:val="24"/>
          <w:lang w:val="zh-CN"/>
        </w:rPr>
        <w:t>.</w:t>
      </w:r>
      <w:r>
        <w:rPr>
          <w:rFonts w:ascii="宋体" w:hAnsi="宋体" w:cs="宋体"/>
          <w:sz w:val="24"/>
          <w:lang w:val="zh-CN"/>
        </w:rPr>
        <w:t>2</w:t>
      </w:r>
      <w:r>
        <w:rPr>
          <w:rFonts w:ascii="宋体" w:hAnsi="宋体" w:cs="宋体" w:hint="eastAsia"/>
          <w:sz w:val="24"/>
          <w:lang w:val="zh-CN"/>
        </w:rPr>
        <w:t>.</w:t>
      </w:r>
      <w:r w:rsidR="00B9787C">
        <w:rPr>
          <w:rFonts w:ascii="宋体" w:hAnsi="宋体" w:cs="宋体"/>
          <w:sz w:val="24"/>
          <w:lang w:val="zh-CN"/>
        </w:rPr>
        <w:t>3</w:t>
      </w:r>
      <w:r>
        <w:rPr>
          <w:rFonts w:ascii="宋体" w:hAnsi="宋体" w:cs="宋体"/>
          <w:sz w:val="24"/>
          <w:lang w:val="zh-CN"/>
        </w:rPr>
        <w:t xml:space="preserve"> </w:t>
      </w:r>
      <w:r>
        <w:rPr>
          <w:rFonts w:hint="eastAsia"/>
          <w:sz w:val="24"/>
          <w:lang w:val="zh-CN"/>
        </w:rPr>
        <w:t>测量重复性</w:t>
      </w:r>
    </w:p>
    <w:p w14:paraId="58348E8A" w14:textId="64C8FE15" w:rsidR="00792582" w:rsidRPr="003D48C7" w:rsidRDefault="006F15BF" w:rsidP="00792582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测量</w:t>
      </w:r>
      <w:r w:rsidR="00792582" w:rsidRPr="003D48C7">
        <w:rPr>
          <w:rFonts w:hint="eastAsia"/>
          <w:sz w:val="24"/>
        </w:rPr>
        <w:t>重复性按照</w:t>
      </w:r>
      <w:r w:rsidR="007B2F19">
        <w:rPr>
          <w:rFonts w:hint="eastAsia"/>
          <w:sz w:val="24"/>
        </w:rPr>
        <w:t>公</w:t>
      </w:r>
      <w:r w:rsidR="007B2F19" w:rsidRPr="003D48C7">
        <w:rPr>
          <w:rFonts w:hint="eastAsia"/>
          <w:sz w:val="24"/>
        </w:rPr>
        <w:t>式</w:t>
      </w:r>
      <w:r w:rsidR="007B2F19">
        <w:rPr>
          <w:rFonts w:hint="eastAsia"/>
          <w:sz w:val="24"/>
        </w:rPr>
        <w:t>（</w:t>
      </w:r>
      <w:r w:rsidR="007B2F19">
        <w:rPr>
          <w:sz w:val="24"/>
        </w:rPr>
        <w:t>2</w:t>
      </w:r>
      <w:r w:rsidR="007B2F19">
        <w:rPr>
          <w:rFonts w:hint="eastAsia"/>
          <w:sz w:val="24"/>
        </w:rPr>
        <w:t>）</w:t>
      </w:r>
      <w:r w:rsidR="00792582" w:rsidRPr="003D48C7">
        <w:rPr>
          <w:rFonts w:hint="eastAsia"/>
          <w:sz w:val="24"/>
        </w:rPr>
        <w:t>计算。</w:t>
      </w:r>
    </w:p>
    <w:p w14:paraId="734D2B4E" w14:textId="51D7970A" w:rsidR="00792582" w:rsidRPr="003D48C7" w:rsidRDefault="006F15BF" w:rsidP="008C3546">
      <w:pPr>
        <w:wordWrap w:val="0"/>
        <w:spacing w:line="360" w:lineRule="auto"/>
        <w:jc w:val="right"/>
        <w:rPr>
          <w:sz w:val="24"/>
        </w:rPr>
      </w:pPr>
      <m:oMath>
        <m:r>
          <w:rPr>
            <w:rFonts w:ascii="Cambria Math" w:hAnsi="Cambria Math" w:hint="eastAsia"/>
            <w:sz w:val="24"/>
          </w:rPr>
          <m:t>s</m:t>
        </m:r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-θ)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  <w:sz w:val="24"/>
                  </w:rPr>
                  <m:t>n-1</m:t>
                </m:r>
              </m:den>
            </m:f>
          </m:e>
        </m:rad>
      </m:oMath>
      <w:r w:rsidR="007B2F19">
        <w:rPr>
          <w:rFonts w:hint="eastAsia"/>
          <w:sz w:val="24"/>
        </w:rPr>
        <w:t xml:space="preserve"> </w:t>
      </w:r>
      <w:r w:rsidR="00BA6488">
        <w:rPr>
          <w:sz w:val="24"/>
        </w:rPr>
        <w:t xml:space="preserve">                        </w:t>
      </w:r>
      <w:r w:rsidR="007B2F19">
        <w:rPr>
          <w:sz w:val="24"/>
        </w:rPr>
        <w:t xml:space="preserve"> </w:t>
      </w:r>
      <w:r w:rsidR="007B2F19">
        <w:rPr>
          <w:rFonts w:hint="eastAsia"/>
          <w:sz w:val="24"/>
        </w:rPr>
        <w:t>（</w:t>
      </w:r>
      <w:r w:rsidR="007B2F19">
        <w:rPr>
          <w:rFonts w:hint="eastAsia"/>
          <w:sz w:val="24"/>
        </w:rPr>
        <w:t>2</w:t>
      </w:r>
      <w:r w:rsidR="007B2F19">
        <w:rPr>
          <w:rFonts w:hint="eastAsia"/>
          <w:sz w:val="24"/>
        </w:rPr>
        <w:t>）</w:t>
      </w:r>
    </w:p>
    <w:p w14:paraId="39DC50C9" w14:textId="2A51F842" w:rsidR="006F15BF" w:rsidRPr="006F15BF" w:rsidRDefault="006F15BF" w:rsidP="006F15BF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244F65">
        <w:rPr>
          <w:sz w:val="24"/>
        </w:rPr>
        <w:t>式中：</w:t>
      </w:r>
      <m:oMath>
        <m:r>
          <w:rPr>
            <w:rFonts w:ascii="Cambria Math" w:hAnsi="Cambria Math"/>
            <w:sz w:val="24"/>
          </w:rPr>
          <m:t xml:space="preserve">s </m:t>
        </m:r>
      </m:oMath>
      <w:r w:rsidRPr="00244F65">
        <w:rPr>
          <w:sz w:val="24"/>
        </w:rPr>
        <w:t xml:space="preserve">— </w:t>
      </w:r>
      <w:r w:rsidRPr="00244F65">
        <w:rPr>
          <w:sz w:val="24"/>
        </w:rPr>
        <w:t>仪器的</w:t>
      </w:r>
      <w:r>
        <w:rPr>
          <w:rFonts w:hint="eastAsia"/>
          <w:sz w:val="24"/>
        </w:rPr>
        <w:t>测量重复性</w:t>
      </w:r>
      <w:r w:rsidRPr="00244F65">
        <w:rPr>
          <w:sz w:val="24"/>
        </w:rPr>
        <w:t>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603F72C3" w14:textId="68702EF8" w:rsidR="006F15BF" w:rsidRPr="00244F65" w:rsidRDefault="00FB5D15" w:rsidP="006F15BF">
      <w:pPr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i</m:t>
            </m:r>
          </m:sub>
        </m:sSub>
      </m:oMath>
      <w:r w:rsidR="006F15BF" w:rsidRPr="00244F65">
        <w:rPr>
          <w:sz w:val="24"/>
        </w:rPr>
        <w:t xml:space="preserve">— </w:t>
      </w:r>
      <w:r w:rsidR="006F15BF" w:rsidRPr="00244F65">
        <w:rPr>
          <w:sz w:val="24"/>
        </w:rPr>
        <w:t>仪器的</w:t>
      </w:r>
      <w:r w:rsidR="006F15BF">
        <w:rPr>
          <w:rFonts w:hint="eastAsia"/>
          <w:sz w:val="24"/>
        </w:rPr>
        <w:t>单次测量值</w:t>
      </w:r>
      <w:r w:rsidR="006F15BF" w:rsidRPr="00244F65">
        <w:rPr>
          <w:sz w:val="24"/>
        </w:rPr>
        <w:t>，</w:t>
      </w:r>
      <w:r w:rsidR="006F15BF">
        <w:rPr>
          <w:rFonts w:asciiTheme="minorEastAsia" w:hAnsiTheme="minorEastAsia" w:hint="eastAsia"/>
          <w:sz w:val="24"/>
        </w:rPr>
        <w:t>°</w:t>
      </w:r>
      <w:r w:rsidR="006F15BF" w:rsidRPr="00244F65">
        <w:rPr>
          <w:sz w:val="24"/>
        </w:rPr>
        <w:t>；</w:t>
      </w:r>
    </w:p>
    <w:p w14:paraId="7D228F2F" w14:textId="77777777" w:rsidR="006F15BF" w:rsidRPr="00244F65" w:rsidRDefault="006F15BF" w:rsidP="006F15BF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θ</m:t>
        </m:r>
      </m:oMath>
      <w:r>
        <w:rPr>
          <w:rFonts w:hint="eastAsia"/>
          <w:sz w:val="24"/>
        </w:rPr>
        <w:t xml:space="preserve"> </w:t>
      </w:r>
      <w:r w:rsidRPr="00244F65">
        <w:rPr>
          <w:sz w:val="24"/>
        </w:rPr>
        <w:t xml:space="preserve">— </w:t>
      </w:r>
      <w:r w:rsidRPr="00244F65">
        <w:rPr>
          <w:sz w:val="24"/>
        </w:rPr>
        <w:t>仪器的示值平均值，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392F2231" w14:textId="09C7C596" w:rsidR="006F15BF" w:rsidRPr="006F15BF" w:rsidRDefault="00B9787C" w:rsidP="006F15BF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n</m:t>
        </m:r>
      </m:oMath>
      <w:r w:rsidR="006F15BF" w:rsidRPr="00244F65">
        <w:rPr>
          <w:sz w:val="24"/>
        </w:rPr>
        <w:t xml:space="preserve"> — </w:t>
      </w:r>
      <w:r>
        <w:rPr>
          <w:rFonts w:hint="eastAsia"/>
          <w:sz w:val="24"/>
        </w:rPr>
        <w:t>测量次数</w:t>
      </w:r>
      <w:r w:rsidR="006F15BF" w:rsidRPr="00244F65">
        <w:rPr>
          <w:sz w:val="24"/>
        </w:rPr>
        <w:t>，</w:t>
      </w:r>
      <m:oMath>
        <m:r>
          <w:rPr>
            <w:rFonts w:ascii="Cambria Math" w:hAnsi="Cambria Math"/>
            <w:sz w:val="24"/>
          </w:rPr>
          <m:t>n</m:t>
        </m:r>
        <m:r>
          <w:rPr>
            <w:rFonts w:ascii="Cambria Math" w:hAnsi="Cambria Math" w:hint="eastAsia"/>
            <w:sz w:val="24"/>
          </w:rPr>
          <m:t>≥</m:t>
        </m:r>
        <m:r>
          <w:rPr>
            <w:rFonts w:ascii="Cambria Math" w:hAnsi="Cambria Math"/>
            <w:sz w:val="24"/>
          </w:rPr>
          <m:t>6</m:t>
        </m:r>
      </m:oMath>
      <w:r w:rsidR="006F15BF" w:rsidRPr="00244F65">
        <w:rPr>
          <w:sz w:val="24"/>
        </w:rPr>
        <w:t>。</w:t>
      </w:r>
    </w:p>
    <w:p w14:paraId="4C2B2042" w14:textId="09B53375" w:rsidR="007319DA" w:rsidRDefault="00B6527F">
      <w:pPr>
        <w:pStyle w:val="1"/>
        <w:spacing w:beforeLines="50" w:before="120" w:after="0" w:line="360" w:lineRule="auto"/>
        <w:rPr>
          <w:rFonts w:ascii="宋体" w:hAnsi="宋体" w:cs="宋体"/>
          <w:b w:val="0"/>
          <w:sz w:val="24"/>
          <w:szCs w:val="24"/>
        </w:rPr>
      </w:pPr>
      <w:bookmarkStart w:id="58" w:name="_Toc13857"/>
      <w:bookmarkStart w:id="59" w:name="_Toc12349"/>
      <w:bookmarkStart w:id="60" w:name="_Toc12042"/>
      <w:bookmarkStart w:id="61" w:name="_Toc84683763"/>
      <w:bookmarkEnd w:id="49"/>
      <w:bookmarkEnd w:id="50"/>
      <w:bookmarkEnd w:id="51"/>
      <w:bookmarkEnd w:id="56"/>
      <w:bookmarkEnd w:id="57"/>
      <w:r>
        <w:rPr>
          <w:rFonts w:ascii="宋体" w:hAnsi="宋体" w:cs="宋体"/>
          <w:b w:val="0"/>
          <w:sz w:val="24"/>
          <w:szCs w:val="24"/>
        </w:rPr>
        <w:t>8</w:t>
      </w:r>
      <w:r w:rsidR="00987758">
        <w:rPr>
          <w:rFonts w:ascii="宋体" w:hAnsi="宋体" w:cs="宋体" w:hint="eastAsia"/>
          <w:b w:val="0"/>
          <w:sz w:val="24"/>
          <w:szCs w:val="24"/>
        </w:rPr>
        <w:t xml:space="preserve"> 校准结果表达</w:t>
      </w:r>
      <w:bookmarkEnd w:id="58"/>
      <w:bookmarkEnd w:id="59"/>
      <w:bookmarkEnd w:id="60"/>
      <w:bookmarkEnd w:id="61"/>
    </w:p>
    <w:p w14:paraId="2E03701E" w14:textId="02AC4B26" w:rsidR="0062353D" w:rsidRPr="0062353D" w:rsidRDefault="0062353D" w:rsidP="0062353D">
      <w:pPr>
        <w:autoSpaceDE w:val="0"/>
        <w:autoSpaceDN w:val="0"/>
        <w:adjustRightInd w:val="0"/>
        <w:spacing w:line="360" w:lineRule="auto"/>
        <w:ind w:left="2240" w:hanging="2240"/>
        <w:rPr>
          <w:rStyle w:val="2Char"/>
          <w:rFonts w:ascii="宋体" w:eastAsia="宋体" w:hAnsi="宋体" w:cs="宋体"/>
          <w:bCs w:val="0"/>
          <w:sz w:val="24"/>
          <w:szCs w:val="24"/>
        </w:rPr>
      </w:pPr>
      <w:bookmarkStart w:id="62" w:name="_Toc84683764"/>
      <w:r w:rsidRPr="0062353D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8.1</w:t>
      </w:r>
      <w:r w:rsidRPr="0062353D">
        <w:rPr>
          <w:rStyle w:val="2Char"/>
          <w:rFonts w:ascii="宋体" w:eastAsia="宋体" w:hAnsi="宋体" w:cs="宋体"/>
          <w:b w:val="0"/>
          <w:sz w:val="24"/>
          <w:szCs w:val="24"/>
        </w:rPr>
        <w:t xml:space="preserve"> </w:t>
      </w:r>
      <w:r w:rsidRPr="0062353D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校准数据</w:t>
      </w:r>
      <w:bookmarkStart w:id="63" w:name="_Toc529458592"/>
      <w:r w:rsidRPr="0062353D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处理</w:t>
      </w:r>
      <w:bookmarkEnd w:id="62"/>
      <w:bookmarkEnd w:id="63"/>
    </w:p>
    <w:p w14:paraId="3F899772" w14:textId="2118FAC1" w:rsidR="0062353D" w:rsidRPr="003D48C7" w:rsidRDefault="0062353D" w:rsidP="0062353D">
      <w:pPr>
        <w:spacing w:line="360" w:lineRule="auto"/>
        <w:ind w:firstLineChars="200" w:firstLine="480"/>
        <w:rPr>
          <w:sz w:val="24"/>
        </w:rPr>
      </w:pPr>
      <w:r w:rsidRPr="003D48C7">
        <w:rPr>
          <w:rFonts w:hint="eastAsia"/>
          <w:sz w:val="24"/>
        </w:rPr>
        <w:t>校准数据按照规定计算。校准结果的测量不确定度按照</w:t>
      </w:r>
      <w:r w:rsidRPr="003D48C7">
        <w:rPr>
          <w:rFonts w:hint="eastAsia"/>
          <w:sz w:val="24"/>
        </w:rPr>
        <w:t>JJF1059.1</w:t>
      </w:r>
      <w:r w:rsidRPr="003D48C7">
        <w:rPr>
          <w:rFonts w:hint="eastAsia"/>
          <w:sz w:val="24"/>
        </w:rPr>
        <w:t>评定，其不确定度评定方法与实例见附录</w:t>
      </w:r>
      <w:r w:rsidR="00760566">
        <w:rPr>
          <w:rFonts w:hint="eastAsia"/>
          <w:sz w:val="24"/>
        </w:rPr>
        <w:t>A</w:t>
      </w:r>
      <w:r w:rsidRPr="003D48C7">
        <w:rPr>
          <w:rFonts w:hint="eastAsia"/>
          <w:sz w:val="24"/>
        </w:rPr>
        <w:t>。</w:t>
      </w:r>
    </w:p>
    <w:p w14:paraId="6D960BDF" w14:textId="77777777" w:rsidR="0062353D" w:rsidRPr="0062353D" w:rsidRDefault="0062353D" w:rsidP="0062353D">
      <w:pPr>
        <w:autoSpaceDE w:val="0"/>
        <w:autoSpaceDN w:val="0"/>
        <w:adjustRightInd w:val="0"/>
        <w:spacing w:line="360" w:lineRule="auto"/>
        <w:ind w:left="2240" w:hanging="2240"/>
        <w:rPr>
          <w:rStyle w:val="2Char"/>
          <w:rFonts w:ascii="宋体" w:eastAsia="宋体" w:hAnsi="宋体" w:cs="宋体"/>
          <w:b w:val="0"/>
          <w:sz w:val="24"/>
          <w:szCs w:val="24"/>
        </w:rPr>
      </w:pPr>
      <w:bookmarkStart w:id="64" w:name="_Toc529458593"/>
      <w:bookmarkStart w:id="65" w:name="_Toc84683765"/>
      <w:r w:rsidRPr="0062353D">
        <w:rPr>
          <w:rStyle w:val="2Char"/>
          <w:rFonts w:ascii="宋体" w:eastAsia="宋体" w:hAnsi="宋体" w:cs="宋体"/>
          <w:b w:val="0"/>
          <w:sz w:val="24"/>
          <w:szCs w:val="24"/>
        </w:rPr>
        <w:t xml:space="preserve">8.2 </w:t>
      </w:r>
      <w:r w:rsidRPr="0062353D">
        <w:rPr>
          <w:rStyle w:val="2Char"/>
          <w:rFonts w:ascii="宋体" w:eastAsia="宋体" w:hAnsi="宋体" w:cs="宋体" w:hint="eastAsia"/>
          <w:b w:val="0"/>
          <w:sz w:val="24"/>
          <w:szCs w:val="24"/>
        </w:rPr>
        <w:t>校准证书</w:t>
      </w:r>
      <w:bookmarkEnd w:id="64"/>
      <w:bookmarkEnd w:id="65"/>
    </w:p>
    <w:p w14:paraId="2D816A8E" w14:textId="3A470200" w:rsidR="007319DA" w:rsidRPr="0062353D" w:rsidRDefault="0062353D" w:rsidP="0062353D">
      <w:pPr>
        <w:spacing w:line="360" w:lineRule="auto"/>
        <w:ind w:firstLineChars="200" w:firstLine="480"/>
        <w:rPr>
          <w:sz w:val="24"/>
        </w:rPr>
      </w:pPr>
      <w:r w:rsidRPr="003D48C7">
        <w:rPr>
          <w:rFonts w:hint="eastAsia"/>
          <w:sz w:val="24"/>
        </w:rPr>
        <w:t>校准证书中应包括的信息依据</w:t>
      </w:r>
      <w:r w:rsidRPr="003D48C7">
        <w:rPr>
          <w:rFonts w:hint="eastAsia"/>
          <w:sz w:val="24"/>
        </w:rPr>
        <w:t>JJF1071-2010</w:t>
      </w:r>
      <w:r w:rsidRPr="003D48C7">
        <w:rPr>
          <w:sz w:val="24"/>
        </w:rPr>
        <w:t xml:space="preserve"> </w:t>
      </w:r>
      <w:r w:rsidRPr="003D48C7">
        <w:rPr>
          <w:rFonts w:hint="eastAsia"/>
          <w:sz w:val="24"/>
        </w:rPr>
        <w:t>中</w:t>
      </w:r>
      <w:r w:rsidRPr="003D48C7">
        <w:rPr>
          <w:rFonts w:hint="eastAsia"/>
          <w:sz w:val="24"/>
        </w:rPr>
        <w:t>5.12</w:t>
      </w:r>
      <w:r w:rsidRPr="003D48C7">
        <w:rPr>
          <w:rFonts w:hint="eastAsia"/>
          <w:sz w:val="24"/>
        </w:rPr>
        <w:t>规定给出。</w:t>
      </w:r>
    </w:p>
    <w:p w14:paraId="58E1969C" w14:textId="632D2A1C" w:rsidR="007319DA" w:rsidRDefault="0062353D">
      <w:pPr>
        <w:pStyle w:val="1"/>
        <w:spacing w:beforeLines="50" w:before="120" w:after="0" w:line="360" w:lineRule="auto"/>
        <w:rPr>
          <w:rFonts w:ascii="宋体" w:hAnsi="宋体" w:cs="宋体"/>
          <w:b w:val="0"/>
          <w:sz w:val="24"/>
          <w:szCs w:val="24"/>
        </w:rPr>
      </w:pPr>
      <w:bookmarkStart w:id="66" w:name="_Toc24365"/>
      <w:bookmarkStart w:id="67" w:name="_Toc96"/>
      <w:bookmarkStart w:id="68" w:name="_Toc342"/>
      <w:bookmarkStart w:id="69" w:name="_Toc84683766"/>
      <w:r>
        <w:rPr>
          <w:rFonts w:ascii="宋体" w:hAnsi="宋体" w:cs="宋体"/>
          <w:b w:val="0"/>
          <w:sz w:val="24"/>
          <w:szCs w:val="24"/>
        </w:rPr>
        <w:t>9</w:t>
      </w:r>
      <w:r w:rsidR="00987758">
        <w:rPr>
          <w:rFonts w:ascii="宋体" w:hAnsi="宋体" w:cs="宋体" w:hint="eastAsia"/>
          <w:b w:val="0"/>
          <w:sz w:val="24"/>
          <w:szCs w:val="24"/>
        </w:rPr>
        <w:t xml:space="preserve"> 复校时间间隔</w:t>
      </w:r>
      <w:bookmarkEnd w:id="66"/>
      <w:bookmarkEnd w:id="67"/>
      <w:bookmarkEnd w:id="68"/>
      <w:bookmarkEnd w:id="69"/>
    </w:p>
    <w:p w14:paraId="615BD462" w14:textId="77777777" w:rsidR="007319DA" w:rsidRPr="00B9787C" w:rsidRDefault="00987758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sz w:val="24"/>
          <w:lang w:val="zh-CN"/>
        </w:rPr>
      </w:pPr>
      <w:r w:rsidRPr="00B9787C">
        <w:rPr>
          <w:sz w:val="24"/>
          <w:lang w:val="zh-CN"/>
        </w:rPr>
        <w:t>建议复校时间间隔</w:t>
      </w:r>
      <w:r w:rsidRPr="00B9787C">
        <w:rPr>
          <w:sz w:val="24"/>
        </w:rPr>
        <w:t>不超过</w:t>
      </w:r>
      <w:r w:rsidRPr="00B9787C">
        <w:rPr>
          <w:sz w:val="24"/>
        </w:rPr>
        <w:t>12</w:t>
      </w:r>
      <w:r w:rsidRPr="00B9787C">
        <w:rPr>
          <w:sz w:val="24"/>
        </w:rPr>
        <w:t>个月</w:t>
      </w:r>
      <w:r w:rsidRPr="00B9787C">
        <w:rPr>
          <w:sz w:val="24"/>
          <w:lang w:val="zh-CN"/>
        </w:rPr>
        <w:t>。</w:t>
      </w:r>
    </w:p>
    <w:p w14:paraId="7520020E" w14:textId="4844B05F" w:rsidR="007319DA" w:rsidRPr="00B9787C" w:rsidRDefault="00987758" w:rsidP="00B9787C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  <w:sz w:val="24"/>
          <w:lang w:val="zh-CN"/>
        </w:rPr>
        <w:sectPr w:rsidR="007319DA" w:rsidRPr="00B9787C">
          <w:footerReference w:type="default" r:id="rId20"/>
          <w:pgSz w:w="12240" w:h="15840"/>
          <w:pgMar w:top="1440" w:right="1797" w:bottom="1440" w:left="1797" w:header="720" w:footer="720" w:gutter="0"/>
          <w:cols w:space="720"/>
        </w:sectPr>
      </w:pPr>
      <w:r w:rsidRPr="00B9787C">
        <w:rPr>
          <w:sz w:val="24"/>
          <w:lang w:val="zh-CN"/>
        </w:rPr>
        <w:t>由于复校时间间隔的长短是由仪器的使用情况、使用者、仪器本身质量等诸多因素所决定的，因此</w:t>
      </w:r>
      <w:r w:rsidR="00760566" w:rsidRPr="00B9787C">
        <w:rPr>
          <w:sz w:val="24"/>
          <w:lang w:val="zh-CN"/>
        </w:rPr>
        <w:t>，</w:t>
      </w:r>
      <w:r w:rsidRPr="00B9787C">
        <w:rPr>
          <w:sz w:val="24"/>
          <w:lang w:val="zh-CN"/>
        </w:rPr>
        <w:t>送校单位</w:t>
      </w:r>
      <w:r w:rsidR="00760566" w:rsidRPr="00B9787C">
        <w:rPr>
          <w:sz w:val="24"/>
          <w:lang w:val="zh-CN"/>
        </w:rPr>
        <w:t>可</w:t>
      </w:r>
      <w:r w:rsidRPr="00B9787C">
        <w:rPr>
          <w:sz w:val="24"/>
          <w:lang w:val="zh-CN"/>
        </w:rPr>
        <w:t>根据</w:t>
      </w:r>
      <w:r w:rsidR="00760566" w:rsidRPr="00B9787C">
        <w:rPr>
          <w:sz w:val="24"/>
          <w:lang w:val="zh-CN"/>
        </w:rPr>
        <w:t>仪器</w:t>
      </w:r>
      <w:r w:rsidRPr="00B9787C">
        <w:rPr>
          <w:sz w:val="24"/>
          <w:lang w:val="zh-CN"/>
        </w:rPr>
        <w:t>实</w:t>
      </w:r>
      <w:r>
        <w:rPr>
          <w:rFonts w:ascii="宋体" w:hAnsi="宋体" w:cs="宋体" w:hint="eastAsia"/>
          <w:sz w:val="24"/>
          <w:lang w:val="zh-CN"/>
        </w:rPr>
        <w:t>际使用情况自主决定复校时间间隔。</w:t>
      </w:r>
      <w:r w:rsidR="0062353D" w:rsidRPr="003D48C7">
        <w:rPr>
          <w:rFonts w:hint="eastAsia"/>
          <w:sz w:val="24"/>
        </w:rPr>
        <w:t>当更换重要部件或对仪器性能有怀疑时，应随时校准。</w:t>
      </w:r>
    </w:p>
    <w:p w14:paraId="23F937A7" w14:textId="36B80531" w:rsidR="00275CEE" w:rsidRPr="00C9661A" w:rsidRDefault="00987758" w:rsidP="008C3546">
      <w:pPr>
        <w:pStyle w:val="1"/>
        <w:spacing w:before="0" w:after="0" w:line="240" w:lineRule="auto"/>
        <w:jc w:val="center"/>
        <w:rPr>
          <w:rFonts w:ascii="宋体" w:hAnsi="宋体" w:cs="宋体"/>
          <w:b w:val="0"/>
          <w:sz w:val="28"/>
          <w:szCs w:val="28"/>
        </w:rPr>
      </w:pPr>
      <w:bookmarkStart w:id="70" w:name="_Toc84683767"/>
      <w:bookmarkStart w:id="71" w:name="_Toc24877"/>
      <w:bookmarkStart w:id="72" w:name="_Toc32416"/>
      <w:bookmarkStart w:id="73" w:name="_Toc30340"/>
      <w:bookmarkStart w:id="74" w:name="_Toc21311"/>
      <w:r>
        <w:rPr>
          <w:rFonts w:ascii="宋体" w:hAnsi="宋体" w:cs="宋体" w:hint="eastAsia"/>
          <w:b w:val="0"/>
          <w:sz w:val="28"/>
          <w:szCs w:val="28"/>
        </w:rPr>
        <w:lastRenderedPageBreak/>
        <w:t>附录</w:t>
      </w:r>
      <w:r w:rsidR="00B9787C">
        <w:rPr>
          <w:rFonts w:ascii="宋体" w:hAnsi="宋体" w:cs="宋体"/>
          <w:b w:val="0"/>
          <w:sz w:val="28"/>
          <w:szCs w:val="28"/>
        </w:rPr>
        <w:t>A</w:t>
      </w:r>
      <w:r w:rsidR="00C9661A">
        <w:rPr>
          <w:rFonts w:ascii="宋体" w:hAnsi="宋体" w:cs="宋体"/>
          <w:b w:val="0"/>
          <w:sz w:val="28"/>
          <w:szCs w:val="28"/>
        </w:rPr>
        <w:t xml:space="preserve">  </w:t>
      </w:r>
      <w:r w:rsidR="00BE3734" w:rsidRPr="00C9661A">
        <w:rPr>
          <w:rFonts w:ascii="宋体" w:hAnsi="宋体" w:cs="宋体" w:hint="eastAsia"/>
          <w:b w:val="0"/>
          <w:sz w:val="28"/>
          <w:szCs w:val="28"/>
        </w:rPr>
        <w:t>接触角示值误差测量结果的</w:t>
      </w:r>
      <w:r w:rsidR="00275CEE" w:rsidRPr="00C9661A">
        <w:rPr>
          <w:rFonts w:ascii="宋体" w:hAnsi="宋体" w:cs="宋体" w:hint="eastAsia"/>
          <w:b w:val="0"/>
          <w:sz w:val="28"/>
          <w:szCs w:val="28"/>
        </w:rPr>
        <w:t>不确定度评定示例</w:t>
      </w:r>
      <w:bookmarkEnd w:id="70"/>
    </w:p>
    <w:p w14:paraId="108B95BA" w14:textId="77777777" w:rsidR="00C9661A" w:rsidRDefault="00C9661A" w:rsidP="00275CEE">
      <w:pPr>
        <w:spacing w:line="360" w:lineRule="auto"/>
        <w:rPr>
          <w:sz w:val="24"/>
        </w:rPr>
      </w:pPr>
    </w:p>
    <w:p w14:paraId="2AD8D2F7" w14:textId="5C825F37" w:rsidR="00275CEE" w:rsidRPr="00E13E25" w:rsidRDefault="00275CEE" w:rsidP="00275CEE">
      <w:pPr>
        <w:spacing w:line="360" w:lineRule="auto"/>
        <w:rPr>
          <w:sz w:val="24"/>
        </w:rPr>
      </w:pPr>
      <w:r>
        <w:rPr>
          <w:sz w:val="24"/>
        </w:rPr>
        <w:t>A</w:t>
      </w:r>
      <w:r w:rsidRPr="00E13E25">
        <w:rPr>
          <w:sz w:val="24"/>
        </w:rPr>
        <w:t xml:space="preserve">.1 </w:t>
      </w:r>
      <w:r w:rsidRPr="00E13E25">
        <w:rPr>
          <w:sz w:val="24"/>
        </w:rPr>
        <w:t>测量方法</w:t>
      </w:r>
    </w:p>
    <w:p w14:paraId="693052B7" w14:textId="358C899E" w:rsidR="009F611A" w:rsidRPr="008F71CC" w:rsidRDefault="00275CEE" w:rsidP="00275C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使用</w:t>
      </w:r>
      <w:r w:rsidR="00BE3734">
        <w:rPr>
          <w:rFonts w:hint="eastAsia"/>
          <w:sz w:val="24"/>
        </w:rPr>
        <w:t>接触角</w:t>
      </w:r>
      <w:r w:rsidRPr="00E13E25">
        <w:rPr>
          <w:sz w:val="24"/>
        </w:rPr>
        <w:t>标准物质</w:t>
      </w:r>
      <w:r w:rsidRPr="003C0142">
        <w:rPr>
          <w:rFonts w:hint="eastAsia"/>
          <w:sz w:val="24"/>
        </w:rPr>
        <w:t>（</w:t>
      </w:r>
      <w:r w:rsidR="00BE3734">
        <w:rPr>
          <w:rFonts w:hint="eastAsia"/>
          <w:sz w:val="24"/>
        </w:rPr>
        <w:t>以</w:t>
      </w:r>
      <w:r w:rsidR="00BE3734">
        <w:rPr>
          <w:rFonts w:hint="eastAsia"/>
          <w:sz w:val="24"/>
        </w:rPr>
        <w:t>GBW</w:t>
      </w:r>
      <w:r w:rsidR="00BE3734">
        <w:rPr>
          <w:rFonts w:hint="eastAsia"/>
          <w:sz w:val="24"/>
        </w:rPr>
        <w:t>（</w:t>
      </w:r>
      <w:r w:rsidR="00BE3734">
        <w:rPr>
          <w:rFonts w:hint="eastAsia"/>
          <w:sz w:val="24"/>
        </w:rPr>
        <w:t>E</w:t>
      </w:r>
      <w:r w:rsidR="00BE3734">
        <w:rPr>
          <w:rFonts w:hint="eastAsia"/>
          <w:sz w:val="24"/>
        </w:rPr>
        <w:t>）</w:t>
      </w:r>
      <w:r w:rsidR="00BE3734">
        <w:rPr>
          <w:rFonts w:hint="eastAsia"/>
          <w:sz w:val="24"/>
        </w:rPr>
        <w:t>1</w:t>
      </w:r>
      <w:r w:rsidR="00BE3734">
        <w:rPr>
          <w:sz w:val="24"/>
        </w:rPr>
        <w:t>36729~136731</w:t>
      </w:r>
      <w:r>
        <w:rPr>
          <w:rFonts w:hint="eastAsia"/>
          <w:sz w:val="24"/>
        </w:rPr>
        <w:t>为例</w:t>
      </w:r>
      <w:r w:rsidRPr="003C0142">
        <w:rPr>
          <w:rFonts w:hint="eastAsia"/>
          <w:sz w:val="24"/>
        </w:rPr>
        <w:t>）</w:t>
      </w:r>
      <w:r w:rsidRPr="00E13E25">
        <w:rPr>
          <w:sz w:val="24"/>
        </w:rPr>
        <w:t>，</w:t>
      </w:r>
      <w:r w:rsidR="00BE3734">
        <w:rPr>
          <w:rFonts w:hint="eastAsia"/>
          <w:sz w:val="24"/>
        </w:rPr>
        <w:t>其标准值为</w:t>
      </w:r>
      <w:r w:rsidR="00BE3734" w:rsidRPr="003D48C7">
        <w:rPr>
          <w:rFonts w:hint="eastAsia"/>
          <w:sz w:val="24"/>
        </w:rPr>
        <w:t>30</w:t>
      </w:r>
      <w:r w:rsidR="00BE3734">
        <w:rPr>
          <w:rFonts w:hint="eastAsia"/>
          <w:sz w:val="24"/>
        </w:rPr>
        <w:t>.0</w:t>
      </w:r>
      <w:r w:rsidR="00BE3734" w:rsidRPr="003D48C7">
        <w:rPr>
          <w:rFonts w:ascii="宋体" w:hAnsi="宋体" w:hint="eastAsia"/>
          <w:sz w:val="24"/>
        </w:rPr>
        <w:t>°</w:t>
      </w:r>
      <w:r w:rsidR="00BE3734" w:rsidRPr="003D48C7">
        <w:rPr>
          <w:rFonts w:hint="eastAsia"/>
          <w:sz w:val="24"/>
        </w:rPr>
        <w:t>、</w:t>
      </w:r>
      <w:r w:rsidR="00BE3734" w:rsidRPr="003D48C7">
        <w:rPr>
          <w:rFonts w:hint="eastAsia"/>
          <w:sz w:val="24"/>
        </w:rPr>
        <w:t>60</w:t>
      </w:r>
      <w:r w:rsidR="00BE3734">
        <w:rPr>
          <w:rFonts w:hint="eastAsia"/>
          <w:sz w:val="24"/>
        </w:rPr>
        <w:t>.0</w:t>
      </w:r>
      <w:r w:rsidR="00BE3734" w:rsidRPr="003D48C7">
        <w:rPr>
          <w:rFonts w:ascii="宋体" w:hAnsi="宋体" w:hint="eastAsia"/>
          <w:sz w:val="24"/>
        </w:rPr>
        <w:t>°</w:t>
      </w:r>
      <w:r w:rsidR="00BE3734" w:rsidRPr="003D48C7">
        <w:rPr>
          <w:rFonts w:hint="eastAsia"/>
          <w:sz w:val="24"/>
        </w:rPr>
        <w:t>、</w:t>
      </w:r>
      <w:r w:rsidR="00BE3734" w:rsidRPr="003D48C7">
        <w:rPr>
          <w:rFonts w:hint="eastAsia"/>
          <w:sz w:val="24"/>
        </w:rPr>
        <w:t>120</w:t>
      </w:r>
      <w:r w:rsidR="00BE3734">
        <w:rPr>
          <w:rFonts w:hint="eastAsia"/>
          <w:sz w:val="24"/>
        </w:rPr>
        <w:t>.0</w:t>
      </w:r>
      <w:r w:rsidR="00BE3734" w:rsidRPr="003D48C7">
        <w:rPr>
          <w:rFonts w:ascii="宋体" w:hAnsi="宋体" w:hint="eastAsia"/>
          <w:sz w:val="24"/>
        </w:rPr>
        <w:t>°，不确定度</w:t>
      </w:r>
      <w:r w:rsidR="00BE3734">
        <w:rPr>
          <w:rFonts w:ascii="宋体" w:hAnsi="宋体" w:hint="eastAsia"/>
          <w:sz w:val="24"/>
        </w:rPr>
        <w:t>为</w:t>
      </w:r>
      <w:r w:rsidR="00C9661A">
        <w:rPr>
          <w:sz w:val="24"/>
        </w:rPr>
        <w:t>0.1</w:t>
      </w:r>
      <w:r w:rsidR="00C9661A">
        <w:rPr>
          <w:rFonts w:ascii="宋体" w:hAnsi="宋体" w:hint="eastAsia"/>
          <w:kern w:val="0"/>
          <w:sz w:val="24"/>
        </w:rPr>
        <w:t>°</w:t>
      </w:r>
      <w:r w:rsidR="00BE3734" w:rsidRPr="00EF11B4">
        <w:rPr>
          <w:sz w:val="24"/>
        </w:rPr>
        <w:t>（</w:t>
      </w:r>
      <w:r w:rsidR="00BE3734" w:rsidRPr="00EF11B4">
        <w:rPr>
          <w:i/>
          <w:sz w:val="24"/>
        </w:rPr>
        <w:t>k</w:t>
      </w:r>
      <w:r w:rsidR="00BE3734" w:rsidRPr="00EF11B4">
        <w:rPr>
          <w:sz w:val="24"/>
        </w:rPr>
        <w:t>=2</w:t>
      </w:r>
      <w:r w:rsidR="00BE3734" w:rsidRPr="00EF11B4">
        <w:rPr>
          <w:sz w:val="24"/>
        </w:rPr>
        <w:t>）。</w:t>
      </w:r>
      <w:r>
        <w:rPr>
          <w:rFonts w:hint="eastAsia"/>
          <w:sz w:val="24"/>
        </w:rPr>
        <w:t>将仪器</w:t>
      </w:r>
      <w:r w:rsidR="00BE3734">
        <w:rPr>
          <w:rFonts w:hint="eastAsia"/>
          <w:sz w:val="24"/>
        </w:rPr>
        <w:t>六</w:t>
      </w:r>
      <w:r w:rsidRPr="00E13E25">
        <w:rPr>
          <w:sz w:val="24"/>
        </w:rPr>
        <w:t>次测量结果的算数平均值与标准物质的标准值进行比较，</w:t>
      </w:r>
      <w:r>
        <w:rPr>
          <w:rFonts w:hint="eastAsia"/>
          <w:sz w:val="24"/>
        </w:rPr>
        <w:t>以</w:t>
      </w:r>
      <w:r w:rsidRPr="00E13E25">
        <w:rPr>
          <w:sz w:val="24"/>
        </w:rPr>
        <w:t>两者之差作为仪器的示值误差</w:t>
      </w:r>
      <w:r>
        <w:rPr>
          <w:rFonts w:hint="eastAsia"/>
          <w:sz w:val="24"/>
        </w:rPr>
        <w:t>。</w:t>
      </w:r>
    </w:p>
    <w:p w14:paraId="709A3A14" w14:textId="4F631D9C" w:rsidR="009F611A" w:rsidRDefault="00D22689" w:rsidP="009F611A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>A</w:t>
      </w:r>
      <w:r w:rsidR="009F611A">
        <w:rPr>
          <w:kern w:val="0"/>
          <w:sz w:val="24"/>
        </w:rPr>
        <w:t>.2</w:t>
      </w:r>
      <w:r w:rsidR="009F611A">
        <w:rPr>
          <w:rFonts w:hint="eastAsia"/>
          <w:kern w:val="0"/>
          <w:sz w:val="24"/>
        </w:rPr>
        <w:t xml:space="preserve"> </w:t>
      </w:r>
      <w:r w:rsidR="009F611A">
        <w:rPr>
          <w:rFonts w:hint="eastAsia"/>
          <w:kern w:val="0"/>
          <w:sz w:val="24"/>
        </w:rPr>
        <w:t>测量模型</w:t>
      </w:r>
    </w:p>
    <w:p w14:paraId="67B2FBF6" w14:textId="2F73B4FE" w:rsidR="009F611A" w:rsidRPr="003D48C7" w:rsidRDefault="009F611A" w:rsidP="00D2268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kern w:val="0"/>
          <w:sz w:val="24"/>
        </w:rPr>
        <w:t>接触角测量</w:t>
      </w:r>
      <w:r w:rsidRPr="003D48C7">
        <w:rPr>
          <w:rFonts w:hint="eastAsia"/>
          <w:sz w:val="24"/>
        </w:rPr>
        <w:t>示值误差按照</w:t>
      </w:r>
      <w:r w:rsidR="00663A94">
        <w:rPr>
          <w:rFonts w:hint="eastAsia"/>
          <w:sz w:val="24"/>
        </w:rPr>
        <w:t>公</w:t>
      </w:r>
      <w:r w:rsidRPr="003D48C7">
        <w:rPr>
          <w:rFonts w:hint="eastAsia"/>
          <w:sz w:val="24"/>
        </w:rPr>
        <w:t>式</w:t>
      </w:r>
      <w:r w:rsidR="00663A94">
        <w:rPr>
          <w:rFonts w:hint="eastAsia"/>
          <w:sz w:val="24"/>
        </w:rPr>
        <w:t>（</w:t>
      </w:r>
      <w:r w:rsidR="00663A94">
        <w:rPr>
          <w:rFonts w:hint="eastAsia"/>
          <w:sz w:val="24"/>
        </w:rPr>
        <w:t>A.</w:t>
      </w:r>
      <w:r w:rsidR="00663A94">
        <w:rPr>
          <w:sz w:val="24"/>
        </w:rPr>
        <w:t>1</w:t>
      </w:r>
      <w:r w:rsidR="00663A94">
        <w:rPr>
          <w:rFonts w:hint="eastAsia"/>
          <w:sz w:val="24"/>
        </w:rPr>
        <w:t>）</w:t>
      </w:r>
      <w:r w:rsidRPr="003D48C7">
        <w:rPr>
          <w:rFonts w:hint="eastAsia"/>
          <w:sz w:val="24"/>
        </w:rPr>
        <w:t>计算。</w:t>
      </w:r>
    </w:p>
    <w:p w14:paraId="54A02EB8" w14:textId="483D097A" w:rsidR="00D22689" w:rsidRPr="00C25269" w:rsidRDefault="00D22689" w:rsidP="00D22689">
      <w:pPr>
        <w:tabs>
          <w:tab w:val="left" w:pos="540"/>
        </w:tabs>
        <w:autoSpaceDE w:val="0"/>
        <w:autoSpaceDN w:val="0"/>
        <w:adjustRightInd w:val="0"/>
        <w:spacing w:line="360" w:lineRule="auto"/>
        <w:jc w:val="center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θ</m:t>
        </m:r>
        <m:r>
          <m:rPr>
            <m:sty m:val="p"/>
          </m:rP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sz w:val="24"/>
          </w:rPr>
          <m:t>θ</m:t>
        </m:r>
        <m:r>
          <m:rPr>
            <m:sty m:val="p"/>
          </m:rPr>
          <w:rPr>
            <w:rFonts w:ascii="Cambria Math" w:hAnsi="Cambria Math"/>
            <w:sz w:val="24"/>
          </w:rPr>
          <m:t>-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Pr="00C25269">
        <w:rPr>
          <w:sz w:val="24"/>
        </w:rPr>
        <w:t xml:space="preserve"> </w:t>
      </w:r>
      <w:r w:rsidR="00663A94">
        <w:rPr>
          <w:sz w:val="24"/>
        </w:rPr>
        <w:t xml:space="preserve">  </w:t>
      </w:r>
      <w:r w:rsidR="00BA0BA4">
        <w:rPr>
          <w:sz w:val="24"/>
        </w:rPr>
        <w:t xml:space="preserve">                                           </w:t>
      </w:r>
      <w:r w:rsidR="00663A94">
        <w:rPr>
          <w:rFonts w:hint="eastAsia"/>
          <w:sz w:val="24"/>
        </w:rPr>
        <w:t>（</w:t>
      </w:r>
      <w:r w:rsidR="00663A94">
        <w:rPr>
          <w:rFonts w:hint="eastAsia"/>
          <w:sz w:val="24"/>
        </w:rPr>
        <w:t>A</w:t>
      </w:r>
      <w:r w:rsidR="00663A94">
        <w:rPr>
          <w:sz w:val="24"/>
        </w:rPr>
        <w:t>.1</w:t>
      </w:r>
      <w:r w:rsidR="00663A94">
        <w:rPr>
          <w:rFonts w:hint="eastAsia"/>
          <w:sz w:val="24"/>
        </w:rPr>
        <w:t>）</w:t>
      </w:r>
      <w:r w:rsidRPr="00C25269">
        <w:rPr>
          <w:sz w:val="24"/>
        </w:rPr>
        <w:t xml:space="preserve">                          </w:t>
      </w:r>
      <w:r>
        <w:rPr>
          <w:sz w:val="24"/>
        </w:rPr>
        <w:t xml:space="preserve"> </w:t>
      </w:r>
      <w:r w:rsidRPr="00C25269">
        <w:rPr>
          <w:sz w:val="24"/>
        </w:rPr>
        <w:t xml:space="preserve">                       </w:t>
      </w:r>
      <w:r>
        <w:rPr>
          <w:sz w:val="24"/>
        </w:rPr>
        <w:t xml:space="preserve">  </w:t>
      </w:r>
    </w:p>
    <w:p w14:paraId="202D32CB" w14:textId="77777777" w:rsidR="00D22689" w:rsidRPr="00244F65" w:rsidRDefault="00D22689" w:rsidP="00D22689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244F65">
        <w:rPr>
          <w:sz w:val="24"/>
        </w:rPr>
        <w:t>式中：</w:t>
      </w: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θ</m:t>
        </m:r>
      </m:oMath>
      <w:r w:rsidRPr="00244F65">
        <w:rPr>
          <w:sz w:val="24"/>
        </w:rPr>
        <w:t xml:space="preserve">— </w:t>
      </w:r>
      <w:r w:rsidRPr="00244F65">
        <w:rPr>
          <w:sz w:val="24"/>
        </w:rPr>
        <w:t>仪器的示值误差，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01026972" w14:textId="79C07C53" w:rsidR="00D22689" w:rsidRPr="00244F65" w:rsidRDefault="00D22689" w:rsidP="00D22689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θ</m:t>
        </m:r>
      </m:oMath>
      <w:r>
        <w:rPr>
          <w:rFonts w:hint="eastAsia"/>
          <w:sz w:val="24"/>
        </w:rPr>
        <w:t xml:space="preserve"> </w:t>
      </w:r>
      <w:r w:rsidRPr="00244F65">
        <w:rPr>
          <w:sz w:val="24"/>
        </w:rPr>
        <w:t xml:space="preserve">— </w:t>
      </w:r>
      <w:r w:rsidRPr="00244F65">
        <w:rPr>
          <w:sz w:val="24"/>
        </w:rPr>
        <w:t>仪器的</w:t>
      </w:r>
      <w:r>
        <w:rPr>
          <w:rFonts w:hint="eastAsia"/>
          <w:sz w:val="24"/>
        </w:rPr>
        <w:t>多次</w:t>
      </w:r>
      <w:r w:rsidRPr="00244F65">
        <w:rPr>
          <w:sz w:val="24"/>
        </w:rPr>
        <w:t>示值平均值，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0BE23EF4" w14:textId="497BFC9D" w:rsidR="009F611A" w:rsidRPr="00D22689" w:rsidRDefault="00FB5D15" w:rsidP="00D22689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="00D22689" w:rsidRPr="00244F65">
        <w:rPr>
          <w:sz w:val="24"/>
        </w:rPr>
        <w:t xml:space="preserve"> — </w:t>
      </w:r>
      <w:r w:rsidR="00D22689" w:rsidRPr="00244F65">
        <w:rPr>
          <w:sz w:val="24"/>
        </w:rPr>
        <w:t>标准物质的标准值，</w:t>
      </w:r>
      <w:r w:rsidR="00D22689">
        <w:rPr>
          <w:rFonts w:asciiTheme="minorEastAsia" w:hAnsiTheme="minorEastAsia" w:hint="eastAsia"/>
          <w:sz w:val="24"/>
        </w:rPr>
        <w:t>°</w:t>
      </w:r>
      <w:r w:rsidR="00D22689" w:rsidRPr="00244F65">
        <w:rPr>
          <w:sz w:val="24"/>
        </w:rPr>
        <w:t>。</w:t>
      </w:r>
    </w:p>
    <w:p w14:paraId="7B181D6F" w14:textId="423D1EB9" w:rsidR="009453B9" w:rsidRDefault="009453B9" w:rsidP="009453B9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>A</w:t>
      </w:r>
      <w:r>
        <w:rPr>
          <w:kern w:val="0"/>
          <w:sz w:val="24"/>
        </w:rPr>
        <w:t>.</w:t>
      </w:r>
      <w:r>
        <w:rPr>
          <w:rFonts w:hint="eastAsia"/>
          <w:kern w:val="0"/>
          <w:sz w:val="24"/>
        </w:rPr>
        <w:t xml:space="preserve">3 </w:t>
      </w:r>
      <w:r>
        <w:rPr>
          <w:rFonts w:hint="eastAsia"/>
          <w:kern w:val="0"/>
          <w:sz w:val="24"/>
        </w:rPr>
        <w:t>测量不确定度分析</w:t>
      </w:r>
    </w:p>
    <w:p w14:paraId="6F28C539" w14:textId="718869DB" w:rsidR="009453B9" w:rsidRPr="009453B9" w:rsidRDefault="00472538" w:rsidP="009F611A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</w:t>
      </w:r>
      <w:r>
        <w:rPr>
          <w:kern w:val="0"/>
          <w:sz w:val="24"/>
        </w:rPr>
        <w:t xml:space="preserve">   </w:t>
      </w:r>
      <w:r w:rsidR="007B2F19">
        <w:rPr>
          <w:rFonts w:hint="eastAsia"/>
          <w:kern w:val="0"/>
          <w:sz w:val="24"/>
        </w:rPr>
        <w:t>本规范主要是基于标准物质对仪器的设置误差和重复性进行评价，这里</w:t>
      </w:r>
      <w:r w:rsidR="007B2F19" w:rsidRPr="007B2F19">
        <w:rPr>
          <w:rFonts w:hint="eastAsia"/>
          <w:kern w:val="0"/>
          <w:sz w:val="24"/>
        </w:rPr>
        <w:t>主要</w:t>
      </w:r>
      <w:r w:rsidRPr="007B2F19">
        <w:rPr>
          <w:sz w:val="24"/>
        </w:rPr>
        <w:t>考虑</w:t>
      </w:r>
      <w:r w:rsidR="007B2F19" w:rsidRPr="007B2F19">
        <w:rPr>
          <w:rFonts w:hint="eastAsia"/>
          <w:sz w:val="24"/>
        </w:rPr>
        <w:t>的</w:t>
      </w:r>
      <w:r w:rsidRPr="007B2F19">
        <w:rPr>
          <w:sz w:val="24"/>
        </w:rPr>
        <w:t>重要不确定度包括仪器示值</w:t>
      </w:r>
      <w:r w:rsidRPr="007B2F19">
        <w:rPr>
          <w:rFonts w:hint="eastAsia"/>
          <w:sz w:val="24"/>
        </w:rPr>
        <w:t>（重复性和</w:t>
      </w:r>
      <w:r w:rsidRPr="007B2F19">
        <w:rPr>
          <w:sz w:val="24"/>
        </w:rPr>
        <w:t>分辨力</w:t>
      </w:r>
      <w:r w:rsidRPr="007B2F19">
        <w:rPr>
          <w:rFonts w:hint="eastAsia"/>
          <w:sz w:val="24"/>
        </w:rPr>
        <w:t>）</w:t>
      </w:r>
      <w:r w:rsidRPr="007B2F19">
        <w:rPr>
          <w:sz w:val="24"/>
        </w:rPr>
        <w:t>和标准物质标准</w:t>
      </w:r>
      <w:r w:rsidRPr="007B2F19">
        <w:rPr>
          <w:color w:val="000000" w:themeColor="text1"/>
          <w:sz w:val="24"/>
        </w:rPr>
        <w:t>值引入的不确定度</w:t>
      </w:r>
      <w:r w:rsidR="007B2F19" w:rsidRPr="007B2F19">
        <w:rPr>
          <w:rFonts w:hint="eastAsia"/>
          <w:color w:val="000000" w:themeColor="text1"/>
          <w:sz w:val="24"/>
        </w:rPr>
        <w:t>。仪器示值引入的不确定度已包含至重复性引入的不确定度中，忽略其他影响因素引入的不确定度分量。</w:t>
      </w:r>
    </w:p>
    <w:p w14:paraId="05D8AC76" w14:textId="77777777" w:rsidR="007B2F19" w:rsidRPr="00DB250C" w:rsidRDefault="007B2F19" w:rsidP="007B2F19">
      <w:pPr>
        <w:spacing w:line="360" w:lineRule="auto"/>
        <w:rPr>
          <w:color w:val="000000" w:themeColor="text1"/>
          <w:sz w:val="24"/>
        </w:rPr>
      </w:pPr>
      <w:r w:rsidRPr="00DB250C">
        <w:rPr>
          <w:color w:val="000000" w:themeColor="text1"/>
          <w:sz w:val="24"/>
        </w:rPr>
        <w:t>A</w:t>
      </w:r>
      <w:r w:rsidRPr="00DB250C">
        <w:rPr>
          <w:rFonts w:hint="eastAsia"/>
          <w:color w:val="000000" w:themeColor="text1"/>
          <w:sz w:val="24"/>
        </w:rPr>
        <w:t xml:space="preserve">.4 </w:t>
      </w:r>
      <w:r>
        <w:rPr>
          <w:rFonts w:hint="eastAsia"/>
          <w:color w:val="000000" w:themeColor="text1"/>
          <w:sz w:val="24"/>
        </w:rPr>
        <w:t>输入量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 w:rsidRPr="00DB250C">
        <w:rPr>
          <w:color w:val="000000" w:themeColor="text1"/>
          <w:sz w:val="24"/>
        </w:rPr>
        <w:t>评定</w:t>
      </w:r>
    </w:p>
    <w:p w14:paraId="645CE23D" w14:textId="4FA2F678" w:rsidR="007B2F19" w:rsidRPr="002A4F3B" w:rsidRDefault="007B2F19" w:rsidP="007B2F19">
      <w:pPr>
        <w:spacing w:line="360" w:lineRule="auto"/>
        <w:rPr>
          <w:sz w:val="24"/>
        </w:rPr>
      </w:pPr>
      <w:r w:rsidRPr="002A4F3B">
        <w:rPr>
          <w:sz w:val="24"/>
        </w:rPr>
        <w:t xml:space="preserve">A.4.1 </w:t>
      </w:r>
      <w:r w:rsidRPr="002A4F3B">
        <w:rPr>
          <w:sz w:val="24"/>
        </w:rPr>
        <w:t>仪器示值引入的标准不确定度</w:t>
      </w:r>
      <w:r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</m:t>
            </m:r>
          </m:sub>
        </m:sSub>
      </m:oMath>
      <w:r>
        <w:rPr>
          <w:rFonts w:hint="eastAsia"/>
          <w:sz w:val="24"/>
        </w:rPr>
        <w:t>）</w:t>
      </w:r>
    </w:p>
    <w:p w14:paraId="5A6020EA" w14:textId="679750FB" w:rsidR="007B2F19" w:rsidRPr="002A4F3B" w:rsidRDefault="007B2F19" w:rsidP="007B2F19">
      <w:pPr>
        <w:spacing w:line="360" w:lineRule="auto"/>
        <w:rPr>
          <w:sz w:val="24"/>
        </w:rPr>
      </w:pPr>
      <w:r w:rsidRPr="002A4F3B">
        <w:rPr>
          <w:sz w:val="24"/>
        </w:rPr>
        <w:t>A.4.1.1</w:t>
      </w:r>
      <w:r>
        <w:rPr>
          <w:sz w:val="24"/>
        </w:rPr>
        <w:t xml:space="preserve"> </w:t>
      </w:r>
      <w:r>
        <w:rPr>
          <w:rFonts w:hint="eastAsia"/>
          <w:sz w:val="24"/>
        </w:rPr>
        <w:t>仪器测量重复性</w:t>
      </w:r>
      <w:r w:rsidRPr="002A4F3B">
        <w:rPr>
          <w:sz w:val="24"/>
        </w:rPr>
        <w:t>引入的标准不确定度</w:t>
      </w:r>
      <w:r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θ,1</m:t>
            </m:r>
          </m:sub>
        </m:sSub>
      </m:oMath>
      <w:r>
        <w:rPr>
          <w:rFonts w:hint="eastAsia"/>
          <w:sz w:val="24"/>
        </w:rPr>
        <w:t>）</w:t>
      </w:r>
    </w:p>
    <w:p w14:paraId="575E4EA7" w14:textId="5CC6FAC8" w:rsidR="00663A94" w:rsidRDefault="007B2F19" w:rsidP="00663A9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仪器</w:t>
      </w:r>
      <w:r w:rsidRPr="002A4F3B">
        <w:rPr>
          <w:sz w:val="24"/>
        </w:rPr>
        <w:t>测量重复性引入的</w:t>
      </w:r>
      <w:r>
        <w:rPr>
          <w:rFonts w:hint="eastAsia"/>
          <w:sz w:val="24"/>
        </w:rPr>
        <w:t>标准</w:t>
      </w:r>
      <w:r w:rsidRPr="002A4F3B">
        <w:rPr>
          <w:sz w:val="24"/>
        </w:rPr>
        <w:t>不确定度</w:t>
      </w:r>
      <w:r>
        <w:rPr>
          <w:rFonts w:hint="eastAsia"/>
          <w:sz w:val="24"/>
        </w:rPr>
        <w:t>可由</w:t>
      </w:r>
      <w:r w:rsidR="00663A94">
        <w:rPr>
          <w:rFonts w:hint="eastAsia"/>
          <w:sz w:val="24"/>
        </w:rPr>
        <w:t>公</w:t>
      </w:r>
      <w:r w:rsidR="00663A94" w:rsidRPr="003D48C7">
        <w:rPr>
          <w:rFonts w:hint="eastAsia"/>
          <w:sz w:val="24"/>
        </w:rPr>
        <w:t>式</w:t>
      </w:r>
      <w:r w:rsidR="00663A94">
        <w:rPr>
          <w:rFonts w:hint="eastAsia"/>
          <w:sz w:val="24"/>
        </w:rPr>
        <w:t>（</w:t>
      </w:r>
      <w:r w:rsidR="00663A94">
        <w:rPr>
          <w:rFonts w:hint="eastAsia"/>
          <w:sz w:val="24"/>
        </w:rPr>
        <w:t>A.</w:t>
      </w:r>
      <w:r w:rsidR="00663A94">
        <w:rPr>
          <w:sz w:val="24"/>
        </w:rPr>
        <w:t>2</w:t>
      </w:r>
      <w:r w:rsidR="00663A94">
        <w:rPr>
          <w:rFonts w:hint="eastAsia"/>
          <w:sz w:val="24"/>
        </w:rPr>
        <w:t>）</w:t>
      </w:r>
      <w:r>
        <w:rPr>
          <w:rFonts w:hint="eastAsia"/>
          <w:sz w:val="24"/>
        </w:rPr>
        <w:t>计算</w:t>
      </w:r>
      <w:r w:rsidR="00663A94">
        <w:rPr>
          <w:rFonts w:hint="eastAsia"/>
          <w:sz w:val="24"/>
        </w:rPr>
        <w:t>。</w:t>
      </w:r>
    </w:p>
    <w:p w14:paraId="18771CD6" w14:textId="76C007EA" w:rsidR="00663A94" w:rsidRDefault="00FB5D15" w:rsidP="00663A94">
      <w:pPr>
        <w:spacing w:line="360" w:lineRule="auto"/>
        <w:ind w:firstLineChars="200" w:firstLine="480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θ,1</m:t>
            </m:r>
          </m:sub>
        </m:sSub>
        <m:r>
          <w:rPr>
            <w:rFonts w:ascii="Cambria Math" w:hAnsi="Cambria Math"/>
            <w:sz w:val="24"/>
          </w:rPr>
          <m:t>=s/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n</m:t>
            </m:r>
          </m:e>
        </m:rad>
      </m:oMath>
      <w:r w:rsidR="00663A94">
        <w:rPr>
          <w:rFonts w:hint="eastAsia"/>
          <w:sz w:val="24"/>
        </w:rPr>
        <w:t xml:space="preserve"> </w:t>
      </w:r>
      <w:r w:rsidR="00663A94">
        <w:rPr>
          <w:sz w:val="24"/>
        </w:rPr>
        <w:t xml:space="preserve">   </w:t>
      </w:r>
      <w:r w:rsidR="00BA0BA4">
        <w:rPr>
          <w:sz w:val="24"/>
        </w:rPr>
        <w:t xml:space="preserve">                                             </w:t>
      </w:r>
      <w:r w:rsidR="00663A94">
        <w:rPr>
          <w:rFonts w:hint="eastAsia"/>
          <w:sz w:val="24"/>
        </w:rPr>
        <w:t>（</w:t>
      </w:r>
      <w:r w:rsidR="00663A94">
        <w:rPr>
          <w:rFonts w:hint="eastAsia"/>
          <w:sz w:val="24"/>
        </w:rPr>
        <w:t>A</w:t>
      </w:r>
      <w:r w:rsidR="00663A94">
        <w:rPr>
          <w:sz w:val="24"/>
        </w:rPr>
        <w:t>.2</w:t>
      </w:r>
      <w:r w:rsidR="00663A94">
        <w:rPr>
          <w:rFonts w:hint="eastAsia"/>
          <w:sz w:val="24"/>
        </w:rPr>
        <w:t>）</w:t>
      </w:r>
    </w:p>
    <w:p w14:paraId="185A7429" w14:textId="15A76631" w:rsidR="00663A94" w:rsidRDefault="00663A94" w:rsidP="00663A94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244F65">
        <w:rPr>
          <w:sz w:val="24"/>
        </w:rPr>
        <w:t>式中：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θ,1</m:t>
            </m:r>
          </m:sub>
        </m:sSub>
      </m:oMath>
      <w:r w:rsidRPr="00244F65">
        <w:rPr>
          <w:sz w:val="24"/>
        </w:rPr>
        <w:t xml:space="preserve"> — </w:t>
      </w:r>
      <w:r w:rsidRPr="00244F65">
        <w:rPr>
          <w:sz w:val="24"/>
        </w:rPr>
        <w:t>仪器</w:t>
      </w:r>
      <w:r>
        <w:rPr>
          <w:rFonts w:hint="eastAsia"/>
          <w:sz w:val="24"/>
        </w:rPr>
        <w:t>测量重复性</w:t>
      </w:r>
      <w:r w:rsidRPr="002A4F3B">
        <w:rPr>
          <w:sz w:val="24"/>
        </w:rPr>
        <w:t>引入的标准不确定度</w:t>
      </w:r>
      <w:r w:rsidRPr="00244F65">
        <w:rPr>
          <w:sz w:val="24"/>
        </w:rPr>
        <w:t>，</w:t>
      </w:r>
      <w:r>
        <w:rPr>
          <w:rFonts w:asciiTheme="minorEastAsia" w:hAnsiTheme="minorEastAsia" w:hint="eastAsia"/>
          <w:sz w:val="24"/>
        </w:rPr>
        <w:t>°</w:t>
      </w:r>
      <w:r>
        <w:rPr>
          <w:rFonts w:hint="eastAsia"/>
          <w:sz w:val="24"/>
        </w:rPr>
        <w:t>；</w:t>
      </w:r>
    </w:p>
    <w:p w14:paraId="6126FDB8" w14:textId="1FD8CF8D" w:rsidR="00663A94" w:rsidRPr="00244F65" w:rsidRDefault="00663A94" w:rsidP="00663A94">
      <w:pPr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s</m:t>
        </m:r>
      </m:oMath>
      <w:r>
        <w:rPr>
          <w:rFonts w:hint="eastAsia"/>
          <w:sz w:val="24"/>
        </w:rPr>
        <w:t xml:space="preserve"> </w:t>
      </w:r>
      <w:r w:rsidRPr="00244F65">
        <w:rPr>
          <w:sz w:val="24"/>
        </w:rPr>
        <w:t xml:space="preserve">— </w:t>
      </w:r>
      <w:r w:rsidRPr="00244F65">
        <w:rPr>
          <w:sz w:val="24"/>
        </w:rPr>
        <w:t>仪器的测量重复性，</w:t>
      </w:r>
      <w:r>
        <w:rPr>
          <w:rFonts w:asciiTheme="minorEastAsia" w:hAnsiTheme="minorEastAsia" w:hint="eastAsia"/>
          <w:sz w:val="24"/>
        </w:rPr>
        <w:t>°</w:t>
      </w:r>
      <w:r w:rsidRPr="00244F65">
        <w:rPr>
          <w:sz w:val="24"/>
        </w:rPr>
        <w:t>；</w:t>
      </w:r>
    </w:p>
    <w:p w14:paraId="5E9AFBA4" w14:textId="7FE6EF43" w:rsidR="004A2BE7" w:rsidRPr="006F15BF" w:rsidRDefault="004A2BE7" w:rsidP="004A2BE7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w:rPr>
            <w:rFonts w:ascii="Cambria Math" w:hAnsi="Cambria Math"/>
            <w:sz w:val="24"/>
          </w:rPr>
          <m:t>n</m:t>
        </m:r>
      </m:oMath>
      <w:r w:rsidRPr="00244F65">
        <w:rPr>
          <w:sz w:val="24"/>
        </w:rPr>
        <w:t xml:space="preserve"> — </w:t>
      </w:r>
      <w:r>
        <w:rPr>
          <w:rFonts w:hint="eastAsia"/>
          <w:sz w:val="24"/>
        </w:rPr>
        <w:t>测量次数</w:t>
      </w:r>
      <w:r w:rsidRPr="00244F65">
        <w:rPr>
          <w:sz w:val="24"/>
        </w:rPr>
        <w:t>，</w:t>
      </w:r>
      <m:oMath>
        <m:r>
          <w:rPr>
            <w:rFonts w:ascii="Cambria Math" w:hAnsi="Cambria Math"/>
            <w:sz w:val="24"/>
          </w:rPr>
          <m:t>n=6</m:t>
        </m:r>
      </m:oMath>
      <w:r w:rsidRPr="00244F65">
        <w:rPr>
          <w:sz w:val="24"/>
        </w:rPr>
        <w:t>。</w:t>
      </w:r>
    </w:p>
    <w:p w14:paraId="34DB9A48" w14:textId="786FC9AF" w:rsidR="007B2F19" w:rsidRDefault="007B2F19" w:rsidP="007B2F1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8C72D3">
        <w:rPr>
          <w:rFonts w:hint="eastAsia"/>
          <w:kern w:val="0"/>
          <w:sz w:val="24"/>
        </w:rPr>
        <w:t>以测量标准值为</w:t>
      </w:r>
      <w:r w:rsidRPr="008C72D3">
        <w:rPr>
          <w:rFonts w:hint="eastAsia"/>
          <w:kern w:val="0"/>
          <w:sz w:val="24"/>
        </w:rPr>
        <w:t>30.0</w:t>
      </w:r>
      <w:r w:rsidRPr="008C72D3">
        <w:rPr>
          <w:rFonts w:ascii="宋体" w:hAnsi="宋体" w:hint="eastAsia"/>
          <w:kern w:val="0"/>
          <w:sz w:val="24"/>
        </w:rPr>
        <w:t>°、</w:t>
      </w:r>
      <w:r w:rsidR="00132C00">
        <w:rPr>
          <w:rFonts w:ascii="宋体" w:hAnsi="宋体" w:hint="eastAsia"/>
          <w:kern w:val="0"/>
          <w:sz w:val="24"/>
        </w:rPr>
        <w:t>扩展</w:t>
      </w:r>
      <w:r w:rsidRPr="008C72D3">
        <w:rPr>
          <w:rFonts w:ascii="宋体" w:hAnsi="宋体" w:hint="eastAsia"/>
          <w:sz w:val="24"/>
        </w:rPr>
        <w:t>不确定度为</w:t>
      </w:r>
      <w:r w:rsidRPr="008C72D3">
        <w:rPr>
          <w:sz w:val="24"/>
        </w:rPr>
        <w:t>0.1</w:t>
      </w:r>
      <w:r w:rsidR="00132C00">
        <w:rPr>
          <w:rFonts w:ascii="宋体" w:hAnsi="宋体" w:hint="eastAsia"/>
          <w:kern w:val="0"/>
          <w:sz w:val="24"/>
        </w:rPr>
        <w:t>°</w:t>
      </w:r>
      <w:r w:rsidRPr="008C72D3">
        <w:rPr>
          <w:sz w:val="24"/>
        </w:rPr>
        <w:t>（</w:t>
      </w:r>
      <w:r w:rsidRPr="008C72D3">
        <w:rPr>
          <w:i/>
          <w:sz w:val="24"/>
        </w:rPr>
        <w:t>k</w:t>
      </w:r>
      <w:r w:rsidRPr="008C72D3">
        <w:rPr>
          <w:sz w:val="24"/>
        </w:rPr>
        <w:t>=2</w:t>
      </w:r>
      <w:r w:rsidRPr="008C72D3">
        <w:rPr>
          <w:sz w:val="24"/>
        </w:rPr>
        <w:t>）</w:t>
      </w:r>
      <w:r w:rsidRPr="008C72D3">
        <w:rPr>
          <w:rFonts w:hint="eastAsia"/>
          <w:kern w:val="0"/>
          <w:sz w:val="24"/>
        </w:rPr>
        <w:t>的标准物质</w:t>
      </w:r>
      <w:r w:rsidRPr="008C72D3">
        <w:rPr>
          <w:rFonts w:hint="eastAsia"/>
          <w:kern w:val="0"/>
          <w:sz w:val="24"/>
        </w:rPr>
        <w:t>GBW</w:t>
      </w:r>
      <w:r w:rsidRPr="008C72D3">
        <w:rPr>
          <w:kern w:val="0"/>
          <w:sz w:val="24"/>
        </w:rPr>
        <w:t>(E)136729</w:t>
      </w:r>
      <w:r w:rsidRPr="008C72D3">
        <w:rPr>
          <w:rFonts w:hint="eastAsia"/>
          <w:kern w:val="0"/>
          <w:sz w:val="24"/>
        </w:rPr>
        <w:t>为例，</w:t>
      </w:r>
      <w:r w:rsidR="00663A94">
        <w:rPr>
          <w:rFonts w:hint="eastAsia"/>
          <w:sz w:val="24"/>
        </w:rPr>
        <w:t>仪器六</w:t>
      </w:r>
      <w:r w:rsidR="00663A94" w:rsidRPr="002A4F3B">
        <w:rPr>
          <w:sz w:val="24"/>
        </w:rPr>
        <w:t>次重复测量</w:t>
      </w:r>
      <w:r w:rsidR="00663A94">
        <w:rPr>
          <w:rFonts w:hint="eastAsia"/>
          <w:sz w:val="24"/>
        </w:rPr>
        <w:t>的实验结果为：</w:t>
      </w:r>
      <w:r w:rsidRPr="008C72D3">
        <w:rPr>
          <w:rFonts w:hint="eastAsia"/>
          <w:kern w:val="0"/>
          <w:sz w:val="24"/>
        </w:rPr>
        <w:t>30.</w:t>
      </w:r>
      <w:r w:rsidR="00663A94">
        <w:rPr>
          <w:kern w:val="0"/>
          <w:sz w:val="24"/>
        </w:rPr>
        <w:t>04</w:t>
      </w:r>
      <w:r w:rsidRPr="008C72D3">
        <w:rPr>
          <w:rFonts w:ascii="宋体" w:hAnsi="宋体" w:hint="eastAsia"/>
          <w:kern w:val="0"/>
          <w:sz w:val="24"/>
        </w:rPr>
        <w:t>°</w:t>
      </w:r>
      <w:r w:rsidRPr="008C72D3">
        <w:rPr>
          <w:rFonts w:hint="eastAsia"/>
          <w:kern w:val="0"/>
          <w:sz w:val="24"/>
        </w:rPr>
        <w:t>，</w:t>
      </w:r>
      <w:r w:rsidRPr="008C72D3">
        <w:rPr>
          <w:rFonts w:hint="eastAsia"/>
          <w:kern w:val="0"/>
          <w:sz w:val="24"/>
        </w:rPr>
        <w:t>30.</w:t>
      </w:r>
      <w:r w:rsidRPr="008C72D3">
        <w:rPr>
          <w:kern w:val="0"/>
          <w:sz w:val="24"/>
        </w:rPr>
        <w:t>0</w:t>
      </w:r>
      <w:r w:rsidR="00663A94">
        <w:rPr>
          <w:kern w:val="0"/>
          <w:sz w:val="24"/>
        </w:rPr>
        <w:t>2</w:t>
      </w:r>
      <w:r w:rsidRPr="008C72D3">
        <w:rPr>
          <w:rFonts w:ascii="宋体" w:hAnsi="宋体" w:hint="eastAsia"/>
          <w:kern w:val="0"/>
          <w:sz w:val="24"/>
        </w:rPr>
        <w:t>°</w:t>
      </w:r>
      <w:r w:rsidRPr="008C72D3">
        <w:rPr>
          <w:rFonts w:hint="eastAsia"/>
          <w:kern w:val="0"/>
          <w:sz w:val="24"/>
        </w:rPr>
        <w:t>，</w:t>
      </w:r>
      <w:r w:rsidR="00663A94">
        <w:rPr>
          <w:kern w:val="0"/>
          <w:sz w:val="24"/>
        </w:rPr>
        <w:t>29.99</w:t>
      </w:r>
      <w:r w:rsidRPr="008C72D3">
        <w:rPr>
          <w:rFonts w:ascii="宋体" w:hAnsi="宋体" w:hint="eastAsia"/>
          <w:kern w:val="0"/>
          <w:sz w:val="24"/>
        </w:rPr>
        <w:t>°</w:t>
      </w:r>
      <w:r w:rsidRPr="008C72D3">
        <w:rPr>
          <w:rFonts w:hint="eastAsia"/>
          <w:kern w:val="0"/>
          <w:sz w:val="24"/>
        </w:rPr>
        <w:t>、</w:t>
      </w:r>
      <w:r w:rsidR="00663A94">
        <w:rPr>
          <w:kern w:val="0"/>
          <w:sz w:val="24"/>
        </w:rPr>
        <w:t>29.95</w:t>
      </w:r>
      <w:r w:rsidRPr="008C72D3">
        <w:rPr>
          <w:rFonts w:ascii="宋体" w:hAnsi="宋体" w:hint="eastAsia"/>
          <w:kern w:val="0"/>
          <w:sz w:val="24"/>
        </w:rPr>
        <w:t>°</w:t>
      </w:r>
      <w:r w:rsidRPr="008C72D3">
        <w:rPr>
          <w:rFonts w:hint="eastAsia"/>
          <w:kern w:val="0"/>
          <w:sz w:val="24"/>
        </w:rPr>
        <w:t>、</w:t>
      </w:r>
      <w:r w:rsidRPr="008C72D3">
        <w:rPr>
          <w:rFonts w:hint="eastAsia"/>
          <w:kern w:val="0"/>
          <w:sz w:val="24"/>
        </w:rPr>
        <w:t>30.</w:t>
      </w:r>
      <w:r w:rsidRPr="008C72D3">
        <w:rPr>
          <w:kern w:val="0"/>
          <w:sz w:val="24"/>
        </w:rPr>
        <w:t>0</w:t>
      </w:r>
      <w:r w:rsidR="00663A94">
        <w:rPr>
          <w:kern w:val="0"/>
          <w:sz w:val="24"/>
        </w:rPr>
        <w:t>1</w:t>
      </w:r>
      <w:r w:rsidRPr="008C72D3">
        <w:rPr>
          <w:rFonts w:ascii="宋体" w:hAnsi="宋体" w:hint="eastAsia"/>
          <w:kern w:val="0"/>
          <w:sz w:val="24"/>
        </w:rPr>
        <w:t>°</w:t>
      </w:r>
      <w:r w:rsidRPr="008C72D3">
        <w:rPr>
          <w:rFonts w:hint="eastAsia"/>
          <w:kern w:val="0"/>
          <w:sz w:val="24"/>
        </w:rPr>
        <w:t>、</w:t>
      </w:r>
      <w:r w:rsidR="00663A94">
        <w:rPr>
          <w:kern w:val="0"/>
          <w:sz w:val="24"/>
        </w:rPr>
        <w:t>29.97</w:t>
      </w:r>
      <w:r w:rsidRPr="008C72D3">
        <w:rPr>
          <w:rFonts w:ascii="宋体" w:hAnsi="宋体" w:hint="eastAsia"/>
          <w:kern w:val="0"/>
          <w:sz w:val="24"/>
        </w:rPr>
        <w:t>°。</w:t>
      </w:r>
      <w:r w:rsidRPr="002A4F3B">
        <w:rPr>
          <w:sz w:val="24"/>
        </w:rPr>
        <w:t>按</w:t>
      </w:r>
      <w:r>
        <w:rPr>
          <w:rFonts w:hint="eastAsia"/>
          <w:sz w:val="24"/>
        </w:rPr>
        <w:t>照</w:t>
      </w:r>
      <w:r w:rsidRPr="002A4F3B">
        <w:rPr>
          <w:sz w:val="24"/>
        </w:rPr>
        <w:t>公式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A.2</w:t>
      </w:r>
      <w:r>
        <w:rPr>
          <w:rFonts w:hint="eastAsia"/>
          <w:sz w:val="24"/>
        </w:rPr>
        <w:t>）</w:t>
      </w:r>
      <w:r w:rsidRPr="002A4F3B">
        <w:rPr>
          <w:sz w:val="24"/>
        </w:rPr>
        <w:t>计算</w:t>
      </w:r>
      <w:r>
        <w:rPr>
          <w:rFonts w:hint="eastAsia"/>
          <w:sz w:val="24"/>
        </w:rPr>
        <w:t>得到</w:t>
      </w:r>
      <w:r w:rsidR="004A2BE7">
        <w:rPr>
          <w:rFonts w:hint="eastAsia"/>
          <w:sz w:val="24"/>
        </w:rPr>
        <w:t>仪器测量重复性</w:t>
      </w:r>
      <w:r w:rsidR="004A2BE7" w:rsidRPr="002A4F3B">
        <w:rPr>
          <w:sz w:val="24"/>
        </w:rPr>
        <w:t>引入的标准不确定度</w:t>
      </w:r>
      <w:r w:rsidRPr="002A4F3B">
        <w:rPr>
          <w:sz w:val="24"/>
        </w:rPr>
        <w:t>为</w:t>
      </w:r>
      <w:r w:rsidR="004A2BE7">
        <w:rPr>
          <w:color w:val="000000" w:themeColor="text1"/>
          <w:sz w:val="24"/>
        </w:rPr>
        <w:t>0.014</w:t>
      </w:r>
      <w:r w:rsidR="004A2BE7" w:rsidRPr="008C72D3">
        <w:rPr>
          <w:rFonts w:ascii="宋体" w:hAnsi="宋体" w:hint="eastAsia"/>
          <w:kern w:val="0"/>
          <w:sz w:val="24"/>
        </w:rPr>
        <w:t>°</w:t>
      </w:r>
      <w:r w:rsidRPr="000E1DEB">
        <w:rPr>
          <w:color w:val="000000" w:themeColor="text1"/>
          <w:sz w:val="24"/>
        </w:rPr>
        <w:t>。</w:t>
      </w:r>
    </w:p>
    <w:p w14:paraId="0A814EC6" w14:textId="77777777" w:rsidR="007B2F19" w:rsidRPr="002A4F3B" w:rsidRDefault="007B2F19" w:rsidP="007B2F19">
      <w:pPr>
        <w:spacing w:line="360" w:lineRule="auto"/>
        <w:rPr>
          <w:sz w:val="24"/>
        </w:rPr>
      </w:pPr>
      <w:r w:rsidRPr="002A4F3B">
        <w:rPr>
          <w:sz w:val="24"/>
        </w:rPr>
        <w:lastRenderedPageBreak/>
        <w:t xml:space="preserve">A.4.1.2 </w:t>
      </w:r>
      <w:r w:rsidRPr="002A4F3B">
        <w:rPr>
          <w:sz w:val="24"/>
        </w:rPr>
        <w:t>仪器</w:t>
      </w:r>
      <w:r>
        <w:rPr>
          <w:rFonts w:hint="eastAsia"/>
          <w:sz w:val="24"/>
        </w:rPr>
        <w:t>分辨力</w:t>
      </w:r>
      <w:r w:rsidRPr="002A4F3B">
        <w:rPr>
          <w:sz w:val="24"/>
        </w:rPr>
        <w:t>引入的标准不确定度</w:t>
      </w:r>
    </w:p>
    <w:p w14:paraId="1DB7C7FD" w14:textId="5D4D6141" w:rsidR="007B2F19" w:rsidRDefault="007B2F19" w:rsidP="007B2F1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2A4F3B">
        <w:rPr>
          <w:sz w:val="24"/>
        </w:rPr>
        <w:t>仪器</w:t>
      </w:r>
      <w:r>
        <w:rPr>
          <w:rFonts w:hint="eastAsia"/>
          <w:sz w:val="24"/>
        </w:rPr>
        <w:t>分辨力</w:t>
      </w:r>
      <w:r w:rsidRPr="002A4F3B">
        <w:rPr>
          <w:sz w:val="24"/>
        </w:rPr>
        <w:t>引入的标准不确定度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0</w:t>
      </w:r>
      <w:r>
        <w:rPr>
          <w:sz w:val="24"/>
        </w:rPr>
        <w:t>.289</w:t>
      </w:r>
      <w:r>
        <w:rPr>
          <w:rFonts w:hint="eastAsia"/>
          <w:sz w:val="24"/>
        </w:rPr>
        <w:t>乘以仪器的分辨力（此时</w:t>
      </w:r>
      <w:r>
        <w:rPr>
          <w:sz w:val="24"/>
        </w:rPr>
        <w:t>为</w:t>
      </w:r>
      <w:r>
        <w:rPr>
          <w:rFonts w:hint="eastAsia"/>
          <w:sz w:val="24"/>
        </w:rPr>
        <w:t>0.</w:t>
      </w:r>
      <w:r w:rsidR="004A2BE7">
        <w:rPr>
          <w:sz w:val="24"/>
        </w:rPr>
        <w:t>0</w:t>
      </w:r>
      <w:r>
        <w:rPr>
          <w:rFonts w:hint="eastAsia"/>
          <w:sz w:val="24"/>
        </w:rPr>
        <w:t>1</w:t>
      </w:r>
      <w:r w:rsidRPr="000E1DEB">
        <w:rPr>
          <w:color w:val="000000" w:themeColor="text1"/>
          <w:sz w:val="24"/>
        </w:rPr>
        <w:t xml:space="preserve"> </w:t>
      </w:r>
      <w:r w:rsidR="004A2BE7">
        <w:rPr>
          <w:rFonts w:ascii="宋体" w:hAnsi="宋体" w:hint="eastAsia"/>
          <w:kern w:val="0"/>
          <w:sz w:val="24"/>
        </w:rPr>
        <w:t>°</w:t>
      </w:r>
      <w:r>
        <w:rPr>
          <w:rFonts w:hint="eastAsia"/>
          <w:sz w:val="24"/>
        </w:rPr>
        <w:t>），即</w:t>
      </w:r>
      <w:r>
        <w:rPr>
          <w:rFonts w:hint="eastAsia"/>
          <w:sz w:val="24"/>
        </w:rPr>
        <w:t>0.0</w:t>
      </w:r>
      <w:r w:rsidR="004A2BE7">
        <w:rPr>
          <w:sz w:val="24"/>
        </w:rPr>
        <w:t>0</w:t>
      </w:r>
      <w:r>
        <w:rPr>
          <w:rFonts w:hint="eastAsia"/>
          <w:sz w:val="24"/>
        </w:rPr>
        <w:t>29</w:t>
      </w:r>
      <w:r w:rsidRPr="000E1DEB">
        <w:rPr>
          <w:color w:val="000000" w:themeColor="text1"/>
          <w:sz w:val="24"/>
        </w:rPr>
        <w:t xml:space="preserve"> </w:t>
      </w:r>
      <w:r w:rsidR="004A2BE7">
        <w:rPr>
          <w:rFonts w:ascii="宋体" w:hAnsi="宋体" w:hint="eastAsia"/>
          <w:kern w:val="0"/>
          <w:sz w:val="24"/>
        </w:rPr>
        <w:t>°</w:t>
      </w:r>
      <w:r>
        <w:rPr>
          <w:rFonts w:hint="eastAsia"/>
          <w:color w:val="000000" w:themeColor="text1"/>
          <w:sz w:val="24"/>
        </w:rPr>
        <w:t>。</w:t>
      </w:r>
    </w:p>
    <w:p w14:paraId="2E800862" w14:textId="4D81DAC1" w:rsidR="007B2F19" w:rsidRPr="002A4F3B" w:rsidRDefault="007B2F19" w:rsidP="007B2F1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color w:val="000000" w:themeColor="text1"/>
          <w:sz w:val="24"/>
        </w:rPr>
        <w:t>仪器分辨力引入的</w:t>
      </w:r>
      <w:r w:rsidRPr="002A4F3B">
        <w:rPr>
          <w:sz w:val="24"/>
        </w:rPr>
        <w:t>标准不确定度</w:t>
      </w:r>
      <w:r>
        <w:rPr>
          <w:rFonts w:hint="eastAsia"/>
          <w:sz w:val="24"/>
        </w:rPr>
        <w:t>远小于仪器测量重复性</w:t>
      </w:r>
      <w:r>
        <w:rPr>
          <w:rFonts w:hint="eastAsia"/>
          <w:color w:val="000000" w:themeColor="text1"/>
          <w:sz w:val="24"/>
        </w:rPr>
        <w:t>引入的</w:t>
      </w:r>
      <w:r w:rsidRPr="002A4F3B">
        <w:rPr>
          <w:sz w:val="24"/>
        </w:rPr>
        <w:t>标准不确定度</w:t>
      </w:r>
      <w:r>
        <w:rPr>
          <w:rFonts w:hint="eastAsia"/>
          <w:sz w:val="24"/>
        </w:rPr>
        <w:t>，</w:t>
      </w:r>
      <w:r>
        <w:rPr>
          <w:sz w:val="24"/>
        </w:rPr>
        <w:t>可以</w:t>
      </w:r>
      <w:r>
        <w:rPr>
          <w:rFonts w:hint="eastAsia"/>
          <w:sz w:val="24"/>
        </w:rPr>
        <w:t>忽略不计，因此</w:t>
      </w:r>
      <w:r w:rsidRPr="002A4F3B">
        <w:rPr>
          <w:sz w:val="24"/>
        </w:rPr>
        <w:t>仪器示值引入的标准不确定度（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</m:t>
            </m:r>
          </m:sub>
        </m:sSub>
      </m:oMath>
      <w:r w:rsidRPr="002A4F3B">
        <w:rPr>
          <w:sz w:val="24"/>
        </w:rPr>
        <w:t>）</w:t>
      </w:r>
      <w:r>
        <w:rPr>
          <w:rFonts w:hint="eastAsia"/>
          <w:sz w:val="24"/>
        </w:rPr>
        <w:t>等于</w:t>
      </w:r>
      <w:r w:rsidR="004A2BE7">
        <w:rPr>
          <w:color w:val="000000" w:themeColor="text1"/>
          <w:sz w:val="24"/>
        </w:rPr>
        <w:t>0.014</w:t>
      </w:r>
      <w:r w:rsidR="004A2BE7" w:rsidRPr="008C72D3">
        <w:rPr>
          <w:rFonts w:ascii="宋体" w:hAnsi="宋体" w:hint="eastAsia"/>
          <w:kern w:val="0"/>
          <w:sz w:val="24"/>
        </w:rPr>
        <w:t>°</w:t>
      </w:r>
      <w:r>
        <w:rPr>
          <w:rFonts w:hint="eastAsia"/>
          <w:color w:val="000000" w:themeColor="text1"/>
          <w:sz w:val="24"/>
        </w:rPr>
        <w:t>。</w:t>
      </w:r>
    </w:p>
    <w:p w14:paraId="00CE586B" w14:textId="30A2F4AF" w:rsidR="007B2F19" w:rsidRPr="002A4F3B" w:rsidRDefault="007B2F19" w:rsidP="007B2F19">
      <w:pPr>
        <w:spacing w:line="360" w:lineRule="auto"/>
        <w:rPr>
          <w:sz w:val="24"/>
        </w:rPr>
      </w:pPr>
      <w:r w:rsidRPr="002A4F3B">
        <w:rPr>
          <w:sz w:val="24"/>
        </w:rPr>
        <w:t xml:space="preserve">A.4.2 </w:t>
      </w:r>
      <w:r w:rsidRPr="002A4F3B">
        <w:rPr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</m:t>
                </m:r>
              </m:sub>
            </m:sSub>
          </m:sub>
        </m:sSub>
      </m:oMath>
      <w:r w:rsidRPr="002A4F3B">
        <w:rPr>
          <w:sz w:val="24"/>
        </w:rPr>
        <w:t>）</w:t>
      </w:r>
    </w:p>
    <w:p w14:paraId="7597A40A" w14:textId="3959EA56" w:rsidR="009F611A" w:rsidRPr="008C72D3" w:rsidRDefault="007B2F19" w:rsidP="00132C00">
      <w:pPr>
        <w:spacing w:line="360" w:lineRule="auto"/>
        <w:ind w:firstLineChars="200" w:firstLine="480"/>
        <w:rPr>
          <w:i/>
        </w:rPr>
      </w:pPr>
      <w:r w:rsidRPr="0036627F">
        <w:rPr>
          <w:rFonts w:hint="eastAsia"/>
          <w:color w:val="000000" w:themeColor="text1"/>
          <w:sz w:val="24"/>
        </w:rPr>
        <w:t>通过</w:t>
      </w:r>
      <w:r w:rsidRPr="0036627F">
        <w:rPr>
          <w:color w:val="000000" w:themeColor="text1"/>
          <w:sz w:val="24"/>
        </w:rPr>
        <w:t>标准物质证书可查到</w:t>
      </w:r>
      <w:r w:rsidRPr="0036627F">
        <w:rPr>
          <w:rFonts w:hint="eastAsia"/>
          <w:color w:val="000000" w:themeColor="text1"/>
          <w:sz w:val="24"/>
        </w:rPr>
        <w:t>标准物质</w:t>
      </w:r>
      <w:r w:rsidRPr="0036627F">
        <w:rPr>
          <w:color w:val="000000" w:themeColor="text1"/>
          <w:sz w:val="24"/>
        </w:rPr>
        <w:t>标准值的</w:t>
      </w:r>
      <w:r w:rsidRPr="0036627F">
        <w:rPr>
          <w:rFonts w:hint="eastAsia"/>
          <w:color w:val="000000" w:themeColor="text1"/>
          <w:sz w:val="24"/>
        </w:rPr>
        <w:t>扩展</w:t>
      </w:r>
      <w:r w:rsidRPr="0036627F">
        <w:rPr>
          <w:color w:val="000000" w:themeColor="text1"/>
          <w:sz w:val="24"/>
        </w:rPr>
        <w:t>不确定度为</w:t>
      </w:r>
      <w:r w:rsidR="00132C00" w:rsidRPr="008C72D3">
        <w:rPr>
          <w:sz w:val="24"/>
        </w:rPr>
        <w:t>0.1</w:t>
      </w:r>
      <w:r w:rsidR="00132C00">
        <w:rPr>
          <w:rFonts w:ascii="宋体" w:hAnsi="宋体" w:hint="eastAsia"/>
          <w:kern w:val="0"/>
          <w:sz w:val="24"/>
        </w:rPr>
        <w:t>°</w:t>
      </w:r>
      <w:r w:rsidRPr="0036627F">
        <w:rPr>
          <w:color w:val="000000" w:themeColor="text1"/>
          <w:sz w:val="24"/>
        </w:rPr>
        <w:t>（</w:t>
      </w:r>
      <w:r w:rsidRPr="0036627F">
        <w:rPr>
          <w:i/>
          <w:color w:val="000000" w:themeColor="text1"/>
          <w:sz w:val="24"/>
        </w:rPr>
        <w:t>k</w:t>
      </w:r>
      <w:r w:rsidRPr="0036627F">
        <w:rPr>
          <w:color w:val="000000" w:themeColor="text1"/>
          <w:sz w:val="24"/>
        </w:rPr>
        <w:t>=2</w:t>
      </w:r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，因此</w:t>
      </w:r>
      <w:r w:rsidRPr="0036627F">
        <w:rPr>
          <w:color w:val="000000" w:themeColor="text1"/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θ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r</m:t>
                </m:r>
              </m:sub>
            </m:sSub>
          </m:sub>
        </m:sSub>
      </m:oMath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等于</w:t>
      </w:r>
      <w:r w:rsidR="00132C00" w:rsidRPr="008C72D3">
        <w:rPr>
          <w:sz w:val="24"/>
        </w:rPr>
        <w:t>0.</w:t>
      </w:r>
      <w:r w:rsidR="00132C00">
        <w:rPr>
          <w:sz w:val="24"/>
        </w:rPr>
        <w:t>05</w:t>
      </w:r>
      <w:r w:rsidR="00132C00">
        <w:rPr>
          <w:rFonts w:ascii="宋体" w:hAnsi="宋体" w:hint="eastAsia"/>
          <w:kern w:val="0"/>
          <w:sz w:val="24"/>
        </w:rPr>
        <w:t>°</w:t>
      </w:r>
      <w:r w:rsidRPr="0036627F">
        <w:rPr>
          <w:rFonts w:hint="eastAsia"/>
          <w:color w:val="000000" w:themeColor="text1"/>
          <w:sz w:val="24"/>
        </w:rPr>
        <w:t>。</w:t>
      </w:r>
    </w:p>
    <w:p w14:paraId="2A6685B0" w14:textId="77777777" w:rsidR="00BA0BA4" w:rsidRPr="00DB250C" w:rsidRDefault="00BA0BA4" w:rsidP="00BA0BA4">
      <w:pPr>
        <w:spacing w:line="360" w:lineRule="auto"/>
        <w:rPr>
          <w:color w:val="000000" w:themeColor="text1"/>
          <w:sz w:val="24"/>
        </w:rPr>
      </w:pPr>
      <w:r w:rsidRPr="00DB250C">
        <w:rPr>
          <w:color w:val="000000" w:themeColor="text1"/>
          <w:sz w:val="24"/>
        </w:rPr>
        <w:t>A</w:t>
      </w:r>
      <w:r>
        <w:rPr>
          <w:rFonts w:hint="eastAsia"/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5</w:t>
      </w:r>
      <w:r w:rsidRPr="00DB250C"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合成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>
        <w:rPr>
          <w:rFonts w:hint="eastAsia"/>
          <w:color w:val="000000" w:themeColor="text1"/>
          <w:sz w:val="24"/>
        </w:rPr>
        <w:t>的</w:t>
      </w:r>
      <w:r>
        <w:rPr>
          <w:color w:val="000000" w:themeColor="text1"/>
          <w:sz w:val="24"/>
        </w:rPr>
        <w:t>计算</w:t>
      </w:r>
    </w:p>
    <w:p w14:paraId="3A2367A3" w14:textId="5BBD7A79" w:rsidR="00BA0BA4" w:rsidRPr="001B5B2A" w:rsidRDefault="00BA0BA4" w:rsidP="00BA0BA4">
      <w:pPr>
        <w:spacing w:line="360" w:lineRule="auto"/>
        <w:ind w:firstLineChars="200" w:firstLine="480"/>
        <w:rPr>
          <w:sz w:val="24"/>
        </w:rPr>
      </w:pPr>
      <w:r w:rsidRPr="001B5B2A">
        <w:rPr>
          <w:rFonts w:hint="eastAsia"/>
          <w:sz w:val="24"/>
        </w:rPr>
        <w:t>公式</w:t>
      </w:r>
      <w:r w:rsidRPr="001B5B2A">
        <w:rPr>
          <w:sz w:val="24"/>
        </w:rPr>
        <w:t>（</w:t>
      </w:r>
      <w:r w:rsidRPr="001B5B2A">
        <w:rPr>
          <w:rFonts w:hint="eastAsia"/>
          <w:sz w:val="24"/>
        </w:rPr>
        <w:t>A.1</w:t>
      </w:r>
      <w:r w:rsidRPr="001B5B2A">
        <w:rPr>
          <w:sz w:val="24"/>
        </w:rPr>
        <w:t>）</w:t>
      </w:r>
      <w:r w:rsidRPr="001B5B2A">
        <w:rPr>
          <w:rFonts w:hint="eastAsia"/>
          <w:sz w:val="24"/>
        </w:rPr>
        <w:t>中输入量</w:t>
      </w:r>
      <m:oMath>
        <m:r>
          <w:rPr>
            <w:rFonts w:ascii="Cambria Math" w:hAnsi="Cambria Math"/>
            <w:sz w:val="24"/>
          </w:rPr>
          <m:t>θ</m:t>
        </m:r>
      </m:oMath>
      <w:r w:rsidRPr="001B5B2A">
        <w:rPr>
          <w:sz w:val="24"/>
        </w:rPr>
        <w:t>和</w:t>
      </w:r>
      <m:oMath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Pr="001B5B2A">
        <w:rPr>
          <w:rFonts w:hint="eastAsia"/>
          <w:sz w:val="24"/>
        </w:rPr>
        <w:t>不相关，则它们</w:t>
      </w:r>
      <w:r w:rsidRPr="001B5B2A">
        <w:rPr>
          <w:sz w:val="24"/>
        </w:rPr>
        <w:t>的灵敏系数</w:t>
      </w:r>
      <w:r w:rsidRPr="001B5B2A">
        <w:rPr>
          <w:rFonts w:hint="eastAsia"/>
          <w:sz w:val="24"/>
        </w:rPr>
        <w:t>分别等于</w:t>
      </w:r>
      <w:r w:rsidRPr="001B5B2A">
        <w:rPr>
          <w:rFonts w:hint="eastAsia"/>
          <w:sz w:val="24"/>
        </w:rPr>
        <w:t>1</w:t>
      </w:r>
      <w:r w:rsidRPr="001B5B2A">
        <w:rPr>
          <w:rFonts w:hint="eastAsia"/>
          <w:sz w:val="24"/>
        </w:rPr>
        <w:t>和</w:t>
      </w:r>
      <w:r w:rsidRPr="005C44D9">
        <w:rPr>
          <w:rFonts w:eastAsiaTheme="minorEastAsia"/>
          <w:sz w:val="24"/>
        </w:rPr>
        <w:t>-</w:t>
      </w:r>
      <w:r w:rsidRPr="005C44D9">
        <w:rPr>
          <w:sz w:val="24"/>
        </w:rPr>
        <w:t>1</w:t>
      </w:r>
      <w:r w:rsidRPr="001B5B2A">
        <w:rPr>
          <w:rFonts w:hint="eastAsia"/>
          <w:sz w:val="24"/>
        </w:rPr>
        <w:t>，合成</w:t>
      </w:r>
      <w:r w:rsidRPr="001B5B2A">
        <w:rPr>
          <w:sz w:val="24"/>
        </w:rPr>
        <w:t>标准</w:t>
      </w:r>
      <w:r w:rsidRPr="001B5B2A">
        <w:rPr>
          <w:rFonts w:hint="eastAsia"/>
          <w:sz w:val="24"/>
        </w:rPr>
        <w:t>不确定度可按照公式（</w:t>
      </w:r>
      <w:r>
        <w:rPr>
          <w:rFonts w:hint="eastAsia"/>
          <w:sz w:val="24"/>
        </w:rPr>
        <w:t>A.3</w:t>
      </w:r>
      <w:r w:rsidRPr="001B5B2A">
        <w:rPr>
          <w:rFonts w:hint="eastAsia"/>
          <w:sz w:val="24"/>
        </w:rPr>
        <w:t>）进行计算：</w:t>
      </w:r>
    </w:p>
    <w:p w14:paraId="7B4BA29E" w14:textId="4C3ADBF6" w:rsidR="00BA0BA4" w:rsidRPr="000060F1" w:rsidRDefault="00FB5D15" w:rsidP="00BA0BA4">
      <w:pPr>
        <w:spacing w:line="360" w:lineRule="auto"/>
        <w:ind w:firstLineChars="200" w:firstLine="480"/>
        <w:rPr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  <m:sup>
            <m:r>
              <w:rPr>
                <w:rFonts w:ascii="Cambria Math" w:hAnsi="Cambria Math"/>
                <w:sz w:val="24"/>
              </w:rPr>
              <m:t>2</m:t>
            </m:r>
          </m:sup>
        </m:sSubSup>
        <m:r>
          <w:rPr>
            <w:rFonts w:ascii="Cambria Math" w:hAnsi="Cambria Math"/>
            <w:sz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∂∆θ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∂θ</m:t>
                </m:r>
              </m:den>
            </m:f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θ</m:t>
                </m:r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∂∆θ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sub>
                </m:sSub>
              </m:den>
            </m:f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sub>
                </m:sSub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(1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×</m:t>
                </m:r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θ</m:t>
                </m:r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((-1)</m:t>
            </m:r>
            <m:r>
              <w:rPr>
                <w:rFonts w:ascii="Cambria Math" w:hAnsi="Cambria Math" w:hint="eastAsia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sub>
                </m:sSub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θ</m:t>
            </m:r>
          </m:sub>
          <m:sup>
            <m:r>
              <w:rPr>
                <w:rFonts w:ascii="Cambria Math" w:hAnsi="Cambria Math"/>
                <w:sz w:val="24"/>
              </w:rPr>
              <m:t>2</m:t>
            </m:r>
          </m:sup>
        </m:sSubSup>
        <m:r>
          <w:rPr>
            <w:rFonts w:ascii="Cambria Math" w:hAnsi="Cambria Math"/>
            <w:sz w:val="24"/>
          </w:rPr>
          <m:t>+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</m:t>
                </m:r>
              </m:sub>
            </m:sSub>
          </m:sub>
          <m:sup>
            <m:r>
              <w:rPr>
                <w:rFonts w:ascii="Cambria Math" w:hAnsi="Cambria Math"/>
                <w:sz w:val="24"/>
              </w:rPr>
              <m:t>2</m:t>
            </m:r>
          </m:sup>
        </m:sSubSup>
      </m:oMath>
      <w:r w:rsidR="00BA0BA4" w:rsidRPr="001B5B2A">
        <w:rPr>
          <w:rFonts w:hint="eastAsia"/>
          <w:sz w:val="24"/>
        </w:rPr>
        <w:t xml:space="preserve"> </w:t>
      </w:r>
      <w:r w:rsidR="00BA0BA4" w:rsidRPr="001B5B2A">
        <w:rPr>
          <w:sz w:val="24"/>
        </w:rPr>
        <w:t xml:space="preserve">  </w:t>
      </w:r>
      <w:r w:rsidR="00BA0BA4">
        <w:rPr>
          <w:sz w:val="24"/>
        </w:rPr>
        <w:t xml:space="preserve"> </w:t>
      </w:r>
      <w:r w:rsidR="00BA0BA4" w:rsidRPr="001B5B2A">
        <w:rPr>
          <w:rFonts w:hint="eastAsia"/>
          <w:sz w:val="24"/>
        </w:rPr>
        <w:t>（</w:t>
      </w:r>
      <w:r w:rsidR="00BA0BA4" w:rsidRPr="001B5B2A">
        <w:rPr>
          <w:rFonts w:hint="eastAsia"/>
          <w:sz w:val="24"/>
        </w:rPr>
        <w:t>A</w:t>
      </w:r>
      <w:r w:rsidR="00BA0BA4" w:rsidRPr="001B5B2A">
        <w:rPr>
          <w:sz w:val="24"/>
        </w:rPr>
        <w:t>.</w:t>
      </w:r>
      <w:r w:rsidR="00BA0BA4">
        <w:rPr>
          <w:sz w:val="24"/>
        </w:rPr>
        <w:t>3</w:t>
      </w:r>
      <w:r w:rsidR="00BA0BA4" w:rsidRPr="001B5B2A">
        <w:rPr>
          <w:rFonts w:hint="eastAsia"/>
          <w:sz w:val="24"/>
        </w:rPr>
        <w:t>）</w:t>
      </w:r>
    </w:p>
    <w:p w14:paraId="1FAA6F67" w14:textId="268800BB" w:rsidR="00BA0BA4" w:rsidRPr="006C1B95" w:rsidRDefault="00BA0BA4" w:rsidP="00BA0BA4">
      <w:pPr>
        <w:spacing w:line="360" w:lineRule="auto"/>
        <w:ind w:firstLineChars="200" w:firstLine="480"/>
        <w:rPr>
          <w:sz w:val="24"/>
        </w:rPr>
      </w:pPr>
      <w:r w:rsidRPr="006C1B95">
        <w:rPr>
          <w:sz w:val="24"/>
        </w:rPr>
        <w:t>因此，合成标准不确定度等于</w:t>
      </w:r>
      <w:r>
        <w:rPr>
          <w:color w:val="000000" w:themeColor="text1"/>
          <w:sz w:val="24"/>
        </w:rPr>
        <w:t>0.05</w:t>
      </w:r>
      <w:r>
        <w:rPr>
          <w:rFonts w:ascii="宋体" w:hAnsi="宋体" w:hint="eastAsia"/>
          <w:kern w:val="0"/>
          <w:sz w:val="24"/>
        </w:rPr>
        <w:t>°</w:t>
      </w:r>
      <w:r>
        <w:rPr>
          <w:rFonts w:hint="eastAsia"/>
          <w:color w:val="000000" w:themeColor="text1"/>
          <w:sz w:val="24"/>
        </w:rPr>
        <w:t>。</w:t>
      </w:r>
    </w:p>
    <w:p w14:paraId="68807A63" w14:textId="77777777" w:rsidR="00BA0BA4" w:rsidRPr="00DB250C" w:rsidRDefault="00BA0BA4" w:rsidP="00BA0BA4">
      <w:pPr>
        <w:spacing w:line="360" w:lineRule="auto"/>
        <w:rPr>
          <w:color w:val="000000" w:themeColor="text1"/>
          <w:sz w:val="24"/>
        </w:rPr>
      </w:pPr>
      <w:r w:rsidRPr="00DB250C">
        <w:rPr>
          <w:color w:val="000000" w:themeColor="text1"/>
          <w:sz w:val="24"/>
        </w:rPr>
        <w:t>A</w:t>
      </w:r>
      <w:r>
        <w:rPr>
          <w:rFonts w:hint="eastAsia"/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6</w:t>
      </w:r>
      <w:r w:rsidRPr="00DB250C"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扩展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>
        <w:rPr>
          <w:rFonts w:hint="eastAsia"/>
          <w:color w:val="000000" w:themeColor="text1"/>
          <w:sz w:val="24"/>
        </w:rPr>
        <w:t>的确定</w:t>
      </w:r>
    </w:p>
    <w:p w14:paraId="1CD3A151" w14:textId="4A90C399" w:rsidR="007319DA" w:rsidRPr="00BA0BA4" w:rsidRDefault="00BA0BA4" w:rsidP="00BA0BA4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1B5B2A">
        <w:rPr>
          <w:sz w:val="24"/>
        </w:rPr>
        <w:t>取包含因子</w:t>
      </w:r>
      <w:r w:rsidRPr="001B5B2A">
        <w:rPr>
          <w:i/>
          <w:sz w:val="24"/>
        </w:rPr>
        <w:t>k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2</w:t>
      </w:r>
      <w:r w:rsidRPr="001B5B2A">
        <w:rPr>
          <w:sz w:val="24"/>
        </w:rPr>
        <w:t>，则扩展不确定度</w:t>
      </w:r>
      <w:r>
        <w:rPr>
          <w:rFonts w:hint="eastAsia"/>
          <w:sz w:val="24"/>
        </w:rPr>
        <w:t>（</w:t>
      </w:r>
      <w:r w:rsidRPr="007C20EE"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）等于</w:t>
      </w:r>
      <m:oMath>
        <m:r>
          <m:rPr>
            <m:sty m:val="p"/>
          </m:rPr>
          <w:rPr>
            <w:rFonts w:ascii="Cambria Math" w:hAnsi="Cambria Math"/>
            <w:sz w:val="24"/>
          </w:rPr>
          <m:t>2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</m:oMath>
      <w:r>
        <w:rPr>
          <w:rFonts w:hint="eastAsia"/>
          <w:sz w:val="24"/>
        </w:rPr>
        <w:t>，</w:t>
      </w:r>
      <w:r>
        <w:rPr>
          <w:sz w:val="24"/>
        </w:rPr>
        <w:t>即</w:t>
      </w:r>
      <w:r>
        <w:rPr>
          <w:sz w:val="24"/>
        </w:rPr>
        <w:t>0.1</w:t>
      </w:r>
      <w:r>
        <w:rPr>
          <w:rFonts w:ascii="宋体" w:hAnsi="宋体" w:hint="eastAsia"/>
          <w:kern w:val="0"/>
          <w:sz w:val="24"/>
        </w:rPr>
        <w:t>°</w:t>
      </w:r>
      <w:r>
        <w:rPr>
          <w:rFonts w:hint="eastAsia"/>
          <w:color w:val="000000" w:themeColor="text1"/>
          <w:sz w:val="24"/>
        </w:rPr>
        <w:t>。</w:t>
      </w:r>
    </w:p>
    <w:bookmarkEnd w:id="71"/>
    <w:bookmarkEnd w:id="72"/>
    <w:bookmarkEnd w:id="73"/>
    <w:bookmarkEnd w:id="74"/>
    <w:p w14:paraId="543A07DA" w14:textId="638244A5" w:rsidR="007319DA" w:rsidRDefault="00987758" w:rsidP="00BC0DC5">
      <w:pPr>
        <w:spacing w:line="348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F7225" wp14:editId="14DAC671">
                <wp:simplePos x="0" y="0"/>
                <wp:positionH relativeFrom="column">
                  <wp:posOffset>1760855</wp:posOffset>
                </wp:positionH>
                <wp:positionV relativeFrom="paragraph">
                  <wp:posOffset>80010</wp:posOffset>
                </wp:positionV>
                <wp:extent cx="1844675" cy="63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03855" y="8951595"/>
                          <a:ext cx="1844675" cy="63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DD2DF5" id="直接连接符 10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65pt,6.3pt" to="283.9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" strokecolor="black [3040]" strokeweight="1.5pt"/>
            </w:pict>
          </mc:Fallback>
        </mc:AlternateContent>
      </w:r>
    </w:p>
    <w:sectPr w:rsidR="007319DA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68457" w14:textId="77777777" w:rsidR="00FB5D15" w:rsidRDefault="00FB5D15">
      <w:r>
        <w:separator/>
      </w:r>
    </w:p>
  </w:endnote>
  <w:endnote w:type="continuationSeparator" w:id="0">
    <w:p w14:paraId="75C44BA7" w14:textId="77777777" w:rsidR="00FB5D15" w:rsidRDefault="00FB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47ACE" w14:textId="77777777" w:rsidR="007319DA" w:rsidRDefault="007319D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BC9A5" w14:textId="77777777" w:rsidR="007319DA" w:rsidRDefault="007319D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5702A" w14:textId="77777777" w:rsidR="007319DA" w:rsidRDefault="007319DA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0D1AE" w14:textId="77777777" w:rsidR="007319DA" w:rsidRDefault="007319DA">
    <w:pPr>
      <w:pStyle w:val="a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19F5F" w14:textId="77777777" w:rsidR="007319DA" w:rsidRDefault="00987758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EAA12F" wp14:editId="74366E8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8D816C" w14:textId="77777777" w:rsidR="007319DA" w:rsidRDefault="00987758">
                          <w:pPr>
                            <w:pStyle w:val="a8"/>
                            <w:rPr>
                              <w:rStyle w:val="ad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AA12F" id="_x0000_t202" coordsize="21600,21600" o:spt="202" path="m,l,21600r21600,l21600,xe">
              <v:stroke joinstyle="miter"/>
              <v:path gradientshapeok="t" o:connecttype="rect"/>
            </v:shapetype>
            <v:shape id="文本框 25" o:spid="_x0000_s1027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AQI+HN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14:paraId="598D816C" w14:textId="77777777" w:rsidR="007319DA" w:rsidRDefault="00987758">
                    <w:pPr>
                      <w:pStyle w:val="a8"/>
                      <w:rPr>
                        <w:rStyle w:val="ad"/>
                      </w:rPr>
                    </w:pPr>
                    <w:r>
                      <w:fldChar w:fldCharType="begin"/>
                    </w:r>
                    <w:r>
                      <w:rPr>
                        <w:rStyle w:val="ad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A6A05" w14:textId="77777777" w:rsidR="007319DA" w:rsidRDefault="00987758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A0A07" wp14:editId="389F8D2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DAD1F" w14:textId="77777777" w:rsidR="007319DA" w:rsidRDefault="00987758">
                          <w:pPr>
                            <w:pStyle w:val="a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8C3546">
                            <w:rPr>
                              <w:noProof/>
                            </w:rPr>
                            <w:t>I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3A0A07" id="_x0000_t202" coordsize="21600,21600" o:spt="202" path="m,l,21600r21600,l21600,xe">
              <v:stroke joinstyle="miter"/>
              <v:path gradientshapeok="t" o:connecttype="rect"/>
            </v:shapetype>
            <v:shape id="文本框 26" o:spid="_x0000_s1028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eda5cWMCAAAT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14:paraId="04BDAD1F" w14:textId="77777777" w:rsidR="007319DA" w:rsidRDefault="00987758">
                    <w:pPr>
                      <w:pStyle w:val="a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8C3546">
                      <w:rPr>
                        <w:noProof/>
                      </w:rPr>
                      <w:t>I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64E47" w14:textId="77777777" w:rsidR="007319DA" w:rsidRDefault="00987758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BF7E0FF" wp14:editId="4F7F74D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C1451A" w14:textId="77777777" w:rsidR="007319DA" w:rsidRDefault="00987758">
                          <w:pPr>
                            <w:pStyle w:val="a8"/>
                            <w:rPr>
                              <w:rStyle w:val="ad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8C3546">
                            <w:rPr>
                              <w:rStyle w:val="ad"/>
                              <w:noProof/>
                            </w:rP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F7E0FF"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9" type="#_x0000_t202" style="position:absolute;margin-left:0;margin-top:0;width:2in;height:2in;z-index:25165619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OvxjY5kAgAAEw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14:paraId="4FC1451A" w14:textId="77777777" w:rsidR="007319DA" w:rsidRDefault="00987758">
                    <w:pPr>
                      <w:pStyle w:val="a8"/>
                      <w:rPr>
                        <w:rStyle w:val="ad"/>
                      </w:rPr>
                    </w:pPr>
                    <w:r>
                      <w:fldChar w:fldCharType="begin"/>
                    </w:r>
                    <w:r>
                      <w:rPr>
                        <w:rStyle w:val="ad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8C3546">
                      <w:rPr>
                        <w:rStyle w:val="ad"/>
                        <w:noProof/>
                      </w:rPr>
                      <w:t>II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2727" w14:textId="77777777" w:rsidR="007319DA" w:rsidRDefault="00987758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7B1827D" wp14:editId="1FE7EC5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9042AC" w14:textId="77777777" w:rsidR="007319DA" w:rsidRDefault="00987758">
                          <w:pPr>
                            <w:pStyle w:val="a8"/>
                            <w:rPr>
                              <w:rStyle w:val="ad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8C3546">
                            <w:rPr>
                              <w:rStyle w:val="ad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B1827D"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30" type="#_x0000_t202" style="position:absolute;margin-left:0;margin-top:0;width:2in;height:2in;z-index:25165414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BYG19IZQIAABM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14:paraId="379042AC" w14:textId="77777777" w:rsidR="007319DA" w:rsidRDefault="00987758">
                    <w:pPr>
                      <w:pStyle w:val="a8"/>
                      <w:rPr>
                        <w:rStyle w:val="ad"/>
                      </w:rPr>
                    </w:pPr>
                    <w:r>
                      <w:fldChar w:fldCharType="begin"/>
                    </w:r>
                    <w:r>
                      <w:rPr>
                        <w:rStyle w:val="ad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8C3546">
                      <w:rPr>
                        <w:rStyle w:val="ad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5D308" w14:textId="77777777" w:rsidR="00FB5D15" w:rsidRDefault="00FB5D15">
      <w:r>
        <w:separator/>
      </w:r>
    </w:p>
  </w:footnote>
  <w:footnote w:type="continuationSeparator" w:id="0">
    <w:p w14:paraId="0E256DA9" w14:textId="77777777" w:rsidR="00FB5D15" w:rsidRDefault="00FB5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530F4" w14:textId="77777777" w:rsidR="007319DA" w:rsidRDefault="00987758">
    <w:pPr>
      <w:pStyle w:val="a9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>JJF ××××-××××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384FB" w14:textId="77777777" w:rsidR="007319DA" w:rsidRDefault="007319DA">
    <w:pPr>
      <w:pStyle w:val="a9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3EA58" w14:textId="77777777" w:rsidR="007319DA" w:rsidRDefault="00987758">
    <w:pPr>
      <w:pStyle w:val="a9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JJF ××××-××××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46E1"/>
    <w:rsid w:val="00035F97"/>
    <w:rsid w:val="00071E52"/>
    <w:rsid w:val="00073D65"/>
    <w:rsid w:val="000C17A5"/>
    <w:rsid w:val="000E11D4"/>
    <w:rsid w:val="000F2294"/>
    <w:rsid w:val="00113955"/>
    <w:rsid w:val="00123ADD"/>
    <w:rsid w:val="0013144E"/>
    <w:rsid w:val="00132C00"/>
    <w:rsid w:val="00152788"/>
    <w:rsid w:val="00172A27"/>
    <w:rsid w:val="00190EFF"/>
    <w:rsid w:val="00191BF6"/>
    <w:rsid w:val="001925C5"/>
    <w:rsid w:val="001B32D5"/>
    <w:rsid w:val="001B7C0E"/>
    <w:rsid w:val="001C09B2"/>
    <w:rsid w:val="001C1785"/>
    <w:rsid w:val="001C3289"/>
    <w:rsid w:val="001C70F8"/>
    <w:rsid w:val="001D2891"/>
    <w:rsid w:val="001D5C04"/>
    <w:rsid w:val="001E2177"/>
    <w:rsid w:val="0020679E"/>
    <w:rsid w:val="002162C3"/>
    <w:rsid w:val="00243450"/>
    <w:rsid w:val="002474BF"/>
    <w:rsid w:val="00251E4F"/>
    <w:rsid w:val="002534BA"/>
    <w:rsid w:val="00256682"/>
    <w:rsid w:val="002636EC"/>
    <w:rsid w:val="002661BB"/>
    <w:rsid w:val="00275CEE"/>
    <w:rsid w:val="00285593"/>
    <w:rsid w:val="00292033"/>
    <w:rsid w:val="00292B65"/>
    <w:rsid w:val="002B5833"/>
    <w:rsid w:val="002C5BE2"/>
    <w:rsid w:val="002E5ECE"/>
    <w:rsid w:val="00310254"/>
    <w:rsid w:val="00357A7E"/>
    <w:rsid w:val="00357D46"/>
    <w:rsid w:val="003618FE"/>
    <w:rsid w:val="00387647"/>
    <w:rsid w:val="00392D81"/>
    <w:rsid w:val="003A68D1"/>
    <w:rsid w:val="003B1A82"/>
    <w:rsid w:val="003D5F15"/>
    <w:rsid w:val="003E543F"/>
    <w:rsid w:val="003F17C3"/>
    <w:rsid w:val="00415B12"/>
    <w:rsid w:val="0041783A"/>
    <w:rsid w:val="00447892"/>
    <w:rsid w:val="00463291"/>
    <w:rsid w:val="00465C5D"/>
    <w:rsid w:val="00467693"/>
    <w:rsid w:val="00472538"/>
    <w:rsid w:val="004776A8"/>
    <w:rsid w:val="004865A1"/>
    <w:rsid w:val="00492866"/>
    <w:rsid w:val="004A2BE7"/>
    <w:rsid w:val="00502809"/>
    <w:rsid w:val="005068E7"/>
    <w:rsid w:val="00524E61"/>
    <w:rsid w:val="00534F51"/>
    <w:rsid w:val="005425ED"/>
    <w:rsid w:val="00544401"/>
    <w:rsid w:val="005560FC"/>
    <w:rsid w:val="005A59FB"/>
    <w:rsid w:val="005C2F92"/>
    <w:rsid w:val="005D7FAF"/>
    <w:rsid w:val="005F78BA"/>
    <w:rsid w:val="0062353D"/>
    <w:rsid w:val="00625B1F"/>
    <w:rsid w:val="006273B9"/>
    <w:rsid w:val="00627884"/>
    <w:rsid w:val="00641630"/>
    <w:rsid w:val="00642963"/>
    <w:rsid w:val="00663A94"/>
    <w:rsid w:val="00671750"/>
    <w:rsid w:val="00682B32"/>
    <w:rsid w:val="006856AF"/>
    <w:rsid w:val="006A6215"/>
    <w:rsid w:val="006C496F"/>
    <w:rsid w:val="006D07CB"/>
    <w:rsid w:val="006E0E6D"/>
    <w:rsid w:val="006F147E"/>
    <w:rsid w:val="006F15BF"/>
    <w:rsid w:val="006F4A41"/>
    <w:rsid w:val="00702BE0"/>
    <w:rsid w:val="0071125D"/>
    <w:rsid w:val="00725739"/>
    <w:rsid w:val="00727F8B"/>
    <w:rsid w:val="007319DA"/>
    <w:rsid w:val="00742956"/>
    <w:rsid w:val="00750D4B"/>
    <w:rsid w:val="00751890"/>
    <w:rsid w:val="0075329E"/>
    <w:rsid w:val="00760566"/>
    <w:rsid w:val="00760FC6"/>
    <w:rsid w:val="0076387F"/>
    <w:rsid w:val="007744C3"/>
    <w:rsid w:val="00786780"/>
    <w:rsid w:val="00792582"/>
    <w:rsid w:val="00793B7F"/>
    <w:rsid w:val="0079692C"/>
    <w:rsid w:val="007B2F19"/>
    <w:rsid w:val="007C5AB1"/>
    <w:rsid w:val="007D0EA9"/>
    <w:rsid w:val="007E145D"/>
    <w:rsid w:val="007F1802"/>
    <w:rsid w:val="007F6A65"/>
    <w:rsid w:val="00803810"/>
    <w:rsid w:val="0082447A"/>
    <w:rsid w:val="00824C3F"/>
    <w:rsid w:val="008252F6"/>
    <w:rsid w:val="00830BDA"/>
    <w:rsid w:val="008333FC"/>
    <w:rsid w:val="0083742A"/>
    <w:rsid w:val="0084058D"/>
    <w:rsid w:val="00847C8D"/>
    <w:rsid w:val="00864E2D"/>
    <w:rsid w:val="008666E9"/>
    <w:rsid w:val="0087646D"/>
    <w:rsid w:val="00890DB8"/>
    <w:rsid w:val="00891D87"/>
    <w:rsid w:val="008942F3"/>
    <w:rsid w:val="008A62A1"/>
    <w:rsid w:val="008B2DEE"/>
    <w:rsid w:val="008C3546"/>
    <w:rsid w:val="008C4576"/>
    <w:rsid w:val="008C661D"/>
    <w:rsid w:val="008C72D3"/>
    <w:rsid w:val="008E561D"/>
    <w:rsid w:val="0090243E"/>
    <w:rsid w:val="009049EA"/>
    <w:rsid w:val="0091231E"/>
    <w:rsid w:val="00937A6E"/>
    <w:rsid w:val="009421A2"/>
    <w:rsid w:val="0094452B"/>
    <w:rsid w:val="009453B9"/>
    <w:rsid w:val="009518F2"/>
    <w:rsid w:val="00952DB2"/>
    <w:rsid w:val="0096313A"/>
    <w:rsid w:val="009638C5"/>
    <w:rsid w:val="00983E96"/>
    <w:rsid w:val="00987758"/>
    <w:rsid w:val="00992B55"/>
    <w:rsid w:val="00992CE2"/>
    <w:rsid w:val="009958E6"/>
    <w:rsid w:val="00995EA8"/>
    <w:rsid w:val="009C1E5A"/>
    <w:rsid w:val="009E5DC6"/>
    <w:rsid w:val="009F3566"/>
    <w:rsid w:val="009F611A"/>
    <w:rsid w:val="00A045E3"/>
    <w:rsid w:val="00A10103"/>
    <w:rsid w:val="00A10195"/>
    <w:rsid w:val="00A25E3C"/>
    <w:rsid w:val="00A2691F"/>
    <w:rsid w:val="00A3437B"/>
    <w:rsid w:val="00A35935"/>
    <w:rsid w:val="00A549D8"/>
    <w:rsid w:val="00A647BC"/>
    <w:rsid w:val="00A669A9"/>
    <w:rsid w:val="00A8260A"/>
    <w:rsid w:val="00A91F40"/>
    <w:rsid w:val="00AA3BC6"/>
    <w:rsid w:val="00AA4F39"/>
    <w:rsid w:val="00AA76FF"/>
    <w:rsid w:val="00AB657B"/>
    <w:rsid w:val="00AF78A9"/>
    <w:rsid w:val="00B074DF"/>
    <w:rsid w:val="00B10F97"/>
    <w:rsid w:val="00B123E6"/>
    <w:rsid w:val="00B3228F"/>
    <w:rsid w:val="00B51D46"/>
    <w:rsid w:val="00B6527F"/>
    <w:rsid w:val="00B91A94"/>
    <w:rsid w:val="00B9787C"/>
    <w:rsid w:val="00BA0A77"/>
    <w:rsid w:val="00BA0BA4"/>
    <w:rsid w:val="00BA1AE2"/>
    <w:rsid w:val="00BA6488"/>
    <w:rsid w:val="00BC0DC5"/>
    <w:rsid w:val="00BE3734"/>
    <w:rsid w:val="00C076F6"/>
    <w:rsid w:val="00C157E5"/>
    <w:rsid w:val="00C2315D"/>
    <w:rsid w:val="00C310E2"/>
    <w:rsid w:val="00C452CA"/>
    <w:rsid w:val="00C460C1"/>
    <w:rsid w:val="00C466DA"/>
    <w:rsid w:val="00C51C29"/>
    <w:rsid w:val="00C54093"/>
    <w:rsid w:val="00C759C7"/>
    <w:rsid w:val="00C95073"/>
    <w:rsid w:val="00C9661A"/>
    <w:rsid w:val="00CC1757"/>
    <w:rsid w:val="00CE6F00"/>
    <w:rsid w:val="00D22689"/>
    <w:rsid w:val="00D22C8F"/>
    <w:rsid w:val="00D25576"/>
    <w:rsid w:val="00D54A09"/>
    <w:rsid w:val="00D77784"/>
    <w:rsid w:val="00D86B6B"/>
    <w:rsid w:val="00D901FE"/>
    <w:rsid w:val="00D932BA"/>
    <w:rsid w:val="00DA4A10"/>
    <w:rsid w:val="00DB20AB"/>
    <w:rsid w:val="00DB615F"/>
    <w:rsid w:val="00E00002"/>
    <w:rsid w:val="00E13FA6"/>
    <w:rsid w:val="00E4275F"/>
    <w:rsid w:val="00E50675"/>
    <w:rsid w:val="00E75855"/>
    <w:rsid w:val="00E76D0B"/>
    <w:rsid w:val="00E77470"/>
    <w:rsid w:val="00EA0CFC"/>
    <w:rsid w:val="00EC091F"/>
    <w:rsid w:val="00EC486A"/>
    <w:rsid w:val="00EE1A5E"/>
    <w:rsid w:val="00EE2365"/>
    <w:rsid w:val="00F02647"/>
    <w:rsid w:val="00F072C6"/>
    <w:rsid w:val="00F11123"/>
    <w:rsid w:val="00F13A5A"/>
    <w:rsid w:val="00F17A8F"/>
    <w:rsid w:val="00F3469E"/>
    <w:rsid w:val="00F5393B"/>
    <w:rsid w:val="00F63108"/>
    <w:rsid w:val="00F95FDC"/>
    <w:rsid w:val="00FB037D"/>
    <w:rsid w:val="00FB1806"/>
    <w:rsid w:val="00FB5D15"/>
    <w:rsid w:val="00FE2A2D"/>
    <w:rsid w:val="00FF3C4A"/>
    <w:rsid w:val="00FF6C0D"/>
    <w:rsid w:val="01180EA8"/>
    <w:rsid w:val="0153177E"/>
    <w:rsid w:val="015431D8"/>
    <w:rsid w:val="01592D9C"/>
    <w:rsid w:val="016A75BB"/>
    <w:rsid w:val="0187729B"/>
    <w:rsid w:val="01C87910"/>
    <w:rsid w:val="01C97AA2"/>
    <w:rsid w:val="01CF7EB4"/>
    <w:rsid w:val="01D120DA"/>
    <w:rsid w:val="02265D73"/>
    <w:rsid w:val="022A50D4"/>
    <w:rsid w:val="024B0C48"/>
    <w:rsid w:val="029C6644"/>
    <w:rsid w:val="02A92F5A"/>
    <w:rsid w:val="02D06BF4"/>
    <w:rsid w:val="02DA2319"/>
    <w:rsid w:val="02E90D97"/>
    <w:rsid w:val="03404321"/>
    <w:rsid w:val="034254DD"/>
    <w:rsid w:val="03456290"/>
    <w:rsid w:val="038509D2"/>
    <w:rsid w:val="03A54079"/>
    <w:rsid w:val="04151A02"/>
    <w:rsid w:val="043333A9"/>
    <w:rsid w:val="04F215AE"/>
    <w:rsid w:val="05211BD6"/>
    <w:rsid w:val="0531701F"/>
    <w:rsid w:val="05917C35"/>
    <w:rsid w:val="05962EBB"/>
    <w:rsid w:val="05AA6CAA"/>
    <w:rsid w:val="06356174"/>
    <w:rsid w:val="064245FD"/>
    <w:rsid w:val="066A3D9A"/>
    <w:rsid w:val="066A5219"/>
    <w:rsid w:val="06C501A8"/>
    <w:rsid w:val="06ED5DE5"/>
    <w:rsid w:val="06FB1642"/>
    <w:rsid w:val="073E7A60"/>
    <w:rsid w:val="076855AA"/>
    <w:rsid w:val="078F23F3"/>
    <w:rsid w:val="0799482C"/>
    <w:rsid w:val="07B84D65"/>
    <w:rsid w:val="07C6673D"/>
    <w:rsid w:val="07E514B6"/>
    <w:rsid w:val="07ED0962"/>
    <w:rsid w:val="07F23BD4"/>
    <w:rsid w:val="07F71E1B"/>
    <w:rsid w:val="07F97DE3"/>
    <w:rsid w:val="085F0D9D"/>
    <w:rsid w:val="088502CB"/>
    <w:rsid w:val="088C3D80"/>
    <w:rsid w:val="08D835BC"/>
    <w:rsid w:val="091949D7"/>
    <w:rsid w:val="09277CEE"/>
    <w:rsid w:val="09375414"/>
    <w:rsid w:val="093B01C2"/>
    <w:rsid w:val="09E84E47"/>
    <w:rsid w:val="0A2D36C0"/>
    <w:rsid w:val="0A3F0B20"/>
    <w:rsid w:val="0A8070D4"/>
    <w:rsid w:val="0AE82921"/>
    <w:rsid w:val="0AEC3308"/>
    <w:rsid w:val="0AFF4A25"/>
    <w:rsid w:val="0B120DDF"/>
    <w:rsid w:val="0B9D759F"/>
    <w:rsid w:val="0BB0771C"/>
    <w:rsid w:val="0BBE6D8D"/>
    <w:rsid w:val="0BC14AF3"/>
    <w:rsid w:val="0C160C51"/>
    <w:rsid w:val="0C34242E"/>
    <w:rsid w:val="0C5225E3"/>
    <w:rsid w:val="0C9A3E17"/>
    <w:rsid w:val="0CC46DE8"/>
    <w:rsid w:val="0D154390"/>
    <w:rsid w:val="0D343066"/>
    <w:rsid w:val="0D470454"/>
    <w:rsid w:val="0DBB1FE0"/>
    <w:rsid w:val="0DC9445D"/>
    <w:rsid w:val="0DD40530"/>
    <w:rsid w:val="0E2A4C4C"/>
    <w:rsid w:val="0E4436FA"/>
    <w:rsid w:val="0E550D2A"/>
    <w:rsid w:val="0E646C2D"/>
    <w:rsid w:val="0E6D434B"/>
    <w:rsid w:val="0E77333D"/>
    <w:rsid w:val="0EA2610E"/>
    <w:rsid w:val="0EAE02E7"/>
    <w:rsid w:val="0EB556DF"/>
    <w:rsid w:val="0F0F6DA3"/>
    <w:rsid w:val="0F2B0FC4"/>
    <w:rsid w:val="0F566F1C"/>
    <w:rsid w:val="0F5965E2"/>
    <w:rsid w:val="0F7B581B"/>
    <w:rsid w:val="0F874471"/>
    <w:rsid w:val="0F933053"/>
    <w:rsid w:val="10521F88"/>
    <w:rsid w:val="105264E1"/>
    <w:rsid w:val="10712B91"/>
    <w:rsid w:val="10A31DD0"/>
    <w:rsid w:val="10A41306"/>
    <w:rsid w:val="10B078D3"/>
    <w:rsid w:val="10C036B9"/>
    <w:rsid w:val="10F57079"/>
    <w:rsid w:val="11134CA9"/>
    <w:rsid w:val="114E123C"/>
    <w:rsid w:val="1162107E"/>
    <w:rsid w:val="118849A3"/>
    <w:rsid w:val="11ED53EC"/>
    <w:rsid w:val="12795F27"/>
    <w:rsid w:val="127F414F"/>
    <w:rsid w:val="1285735D"/>
    <w:rsid w:val="12D1193A"/>
    <w:rsid w:val="13400448"/>
    <w:rsid w:val="134B3BF3"/>
    <w:rsid w:val="13B63846"/>
    <w:rsid w:val="13C805C8"/>
    <w:rsid w:val="13D420E0"/>
    <w:rsid w:val="13F81D81"/>
    <w:rsid w:val="143F6C9B"/>
    <w:rsid w:val="14450B1E"/>
    <w:rsid w:val="14C94E01"/>
    <w:rsid w:val="14F86687"/>
    <w:rsid w:val="151D6F5E"/>
    <w:rsid w:val="152F3C19"/>
    <w:rsid w:val="15571996"/>
    <w:rsid w:val="156514A3"/>
    <w:rsid w:val="156E2739"/>
    <w:rsid w:val="156F5E56"/>
    <w:rsid w:val="159B4DCE"/>
    <w:rsid w:val="15CD3E4B"/>
    <w:rsid w:val="162F75B8"/>
    <w:rsid w:val="16327B94"/>
    <w:rsid w:val="164212E4"/>
    <w:rsid w:val="164C2A46"/>
    <w:rsid w:val="164C7A56"/>
    <w:rsid w:val="1660096D"/>
    <w:rsid w:val="16677FA7"/>
    <w:rsid w:val="1674027E"/>
    <w:rsid w:val="16B61F2A"/>
    <w:rsid w:val="16DB36DF"/>
    <w:rsid w:val="16E47EE5"/>
    <w:rsid w:val="16ED4ABC"/>
    <w:rsid w:val="17585A93"/>
    <w:rsid w:val="175B13B5"/>
    <w:rsid w:val="177436CA"/>
    <w:rsid w:val="179E3424"/>
    <w:rsid w:val="17A35875"/>
    <w:rsid w:val="17F975FB"/>
    <w:rsid w:val="181173D0"/>
    <w:rsid w:val="1887179E"/>
    <w:rsid w:val="18A309CA"/>
    <w:rsid w:val="18FD118F"/>
    <w:rsid w:val="190577DF"/>
    <w:rsid w:val="1908343B"/>
    <w:rsid w:val="190C4F90"/>
    <w:rsid w:val="190D2FC4"/>
    <w:rsid w:val="191D32DE"/>
    <w:rsid w:val="19523CA6"/>
    <w:rsid w:val="197E55F5"/>
    <w:rsid w:val="198E0EBF"/>
    <w:rsid w:val="1A351739"/>
    <w:rsid w:val="1A4F75EC"/>
    <w:rsid w:val="1A502E7B"/>
    <w:rsid w:val="1A536E33"/>
    <w:rsid w:val="1A6F10DD"/>
    <w:rsid w:val="1A8C73F3"/>
    <w:rsid w:val="1AB66404"/>
    <w:rsid w:val="1AB67D74"/>
    <w:rsid w:val="1AD863E6"/>
    <w:rsid w:val="1AF00A1E"/>
    <w:rsid w:val="1B084C42"/>
    <w:rsid w:val="1B0F20A8"/>
    <w:rsid w:val="1B1937F0"/>
    <w:rsid w:val="1B2727E6"/>
    <w:rsid w:val="1B5D72A9"/>
    <w:rsid w:val="1B622598"/>
    <w:rsid w:val="1B8C7341"/>
    <w:rsid w:val="1B9032C7"/>
    <w:rsid w:val="1BB920D8"/>
    <w:rsid w:val="1C20737B"/>
    <w:rsid w:val="1C2F4429"/>
    <w:rsid w:val="1C4A454C"/>
    <w:rsid w:val="1CAE6344"/>
    <w:rsid w:val="1CD85CAF"/>
    <w:rsid w:val="1D055C04"/>
    <w:rsid w:val="1D0A1B07"/>
    <w:rsid w:val="1D0E7B9A"/>
    <w:rsid w:val="1D1B0053"/>
    <w:rsid w:val="1D3D47FA"/>
    <w:rsid w:val="1D446753"/>
    <w:rsid w:val="1D593A1A"/>
    <w:rsid w:val="1D8434B4"/>
    <w:rsid w:val="1DB37DCE"/>
    <w:rsid w:val="1DDD3ACD"/>
    <w:rsid w:val="1E4156B6"/>
    <w:rsid w:val="1E4D776E"/>
    <w:rsid w:val="1E5A068A"/>
    <w:rsid w:val="1ED72302"/>
    <w:rsid w:val="1F164DEB"/>
    <w:rsid w:val="1F767AFA"/>
    <w:rsid w:val="1F7A47FB"/>
    <w:rsid w:val="1FD16767"/>
    <w:rsid w:val="1FDF265A"/>
    <w:rsid w:val="1FF35BE4"/>
    <w:rsid w:val="20165EEA"/>
    <w:rsid w:val="20510375"/>
    <w:rsid w:val="20A701E7"/>
    <w:rsid w:val="20B22068"/>
    <w:rsid w:val="20CC3A7D"/>
    <w:rsid w:val="20CE73F9"/>
    <w:rsid w:val="20E05A32"/>
    <w:rsid w:val="21075C5C"/>
    <w:rsid w:val="21134F01"/>
    <w:rsid w:val="21217942"/>
    <w:rsid w:val="213D1D7F"/>
    <w:rsid w:val="21467CC1"/>
    <w:rsid w:val="216E2D36"/>
    <w:rsid w:val="217C7A45"/>
    <w:rsid w:val="218A187E"/>
    <w:rsid w:val="2249400A"/>
    <w:rsid w:val="228E7669"/>
    <w:rsid w:val="22A255F2"/>
    <w:rsid w:val="22CF1572"/>
    <w:rsid w:val="22CF506E"/>
    <w:rsid w:val="22D1754B"/>
    <w:rsid w:val="22EB153B"/>
    <w:rsid w:val="23334E90"/>
    <w:rsid w:val="235413D1"/>
    <w:rsid w:val="23582B57"/>
    <w:rsid w:val="23626857"/>
    <w:rsid w:val="238C0D71"/>
    <w:rsid w:val="239B1963"/>
    <w:rsid w:val="23FE1A8C"/>
    <w:rsid w:val="240178E6"/>
    <w:rsid w:val="242A7A60"/>
    <w:rsid w:val="243C4C7B"/>
    <w:rsid w:val="24527E18"/>
    <w:rsid w:val="2473603C"/>
    <w:rsid w:val="24A747B8"/>
    <w:rsid w:val="24E21F17"/>
    <w:rsid w:val="250545C2"/>
    <w:rsid w:val="25442204"/>
    <w:rsid w:val="255175A5"/>
    <w:rsid w:val="258643B9"/>
    <w:rsid w:val="25E072EE"/>
    <w:rsid w:val="263B0924"/>
    <w:rsid w:val="26686774"/>
    <w:rsid w:val="26855095"/>
    <w:rsid w:val="2691700E"/>
    <w:rsid w:val="269B7B17"/>
    <w:rsid w:val="26A95133"/>
    <w:rsid w:val="26B84E40"/>
    <w:rsid w:val="26E46902"/>
    <w:rsid w:val="27033511"/>
    <w:rsid w:val="2708175F"/>
    <w:rsid w:val="27E43BCB"/>
    <w:rsid w:val="27EC315E"/>
    <w:rsid w:val="28047339"/>
    <w:rsid w:val="28482A59"/>
    <w:rsid w:val="286C12C9"/>
    <w:rsid w:val="286D64EF"/>
    <w:rsid w:val="287014F6"/>
    <w:rsid w:val="28A91F2B"/>
    <w:rsid w:val="28B0377B"/>
    <w:rsid w:val="28D60C02"/>
    <w:rsid w:val="29032D04"/>
    <w:rsid w:val="296709C7"/>
    <w:rsid w:val="29780F4B"/>
    <w:rsid w:val="298E7271"/>
    <w:rsid w:val="29B07D9B"/>
    <w:rsid w:val="29C039B9"/>
    <w:rsid w:val="29D458B9"/>
    <w:rsid w:val="29E4371A"/>
    <w:rsid w:val="2A1A5FBD"/>
    <w:rsid w:val="2A817229"/>
    <w:rsid w:val="2AD969D3"/>
    <w:rsid w:val="2B0D7FCC"/>
    <w:rsid w:val="2B441C7C"/>
    <w:rsid w:val="2B4E3843"/>
    <w:rsid w:val="2BBC700F"/>
    <w:rsid w:val="2BE23208"/>
    <w:rsid w:val="2BFF09B0"/>
    <w:rsid w:val="2C1A3BA3"/>
    <w:rsid w:val="2C364D8D"/>
    <w:rsid w:val="2C3A4159"/>
    <w:rsid w:val="2C63613C"/>
    <w:rsid w:val="2C724DF3"/>
    <w:rsid w:val="2CB40976"/>
    <w:rsid w:val="2D1C7FF0"/>
    <w:rsid w:val="2D320B84"/>
    <w:rsid w:val="2D3D22E1"/>
    <w:rsid w:val="2D3F0F3B"/>
    <w:rsid w:val="2D4D0BE6"/>
    <w:rsid w:val="2D901A1C"/>
    <w:rsid w:val="2D9A1CFF"/>
    <w:rsid w:val="2DC7536D"/>
    <w:rsid w:val="2DEE6A8E"/>
    <w:rsid w:val="2DEF45F9"/>
    <w:rsid w:val="2E573403"/>
    <w:rsid w:val="2E6005A8"/>
    <w:rsid w:val="2E9D7790"/>
    <w:rsid w:val="2ED424E1"/>
    <w:rsid w:val="2ED66E54"/>
    <w:rsid w:val="2F997ED4"/>
    <w:rsid w:val="2FA5250C"/>
    <w:rsid w:val="2FB81127"/>
    <w:rsid w:val="2FD517C8"/>
    <w:rsid w:val="2FD90032"/>
    <w:rsid w:val="2FFE7798"/>
    <w:rsid w:val="30000CED"/>
    <w:rsid w:val="30152F93"/>
    <w:rsid w:val="30245132"/>
    <w:rsid w:val="30477527"/>
    <w:rsid w:val="309F65B9"/>
    <w:rsid w:val="30CC4E4A"/>
    <w:rsid w:val="31446D97"/>
    <w:rsid w:val="316C5ED3"/>
    <w:rsid w:val="31EE2BD5"/>
    <w:rsid w:val="3256087D"/>
    <w:rsid w:val="325B65BA"/>
    <w:rsid w:val="3292480B"/>
    <w:rsid w:val="33134422"/>
    <w:rsid w:val="334D1BAE"/>
    <w:rsid w:val="33996954"/>
    <w:rsid w:val="33A92328"/>
    <w:rsid w:val="33D65ECC"/>
    <w:rsid w:val="33EC649E"/>
    <w:rsid w:val="33F05942"/>
    <w:rsid w:val="340232E0"/>
    <w:rsid w:val="34485B8D"/>
    <w:rsid w:val="34595824"/>
    <w:rsid w:val="347E4184"/>
    <w:rsid w:val="34863EE9"/>
    <w:rsid w:val="34A52EE5"/>
    <w:rsid w:val="34B146C5"/>
    <w:rsid w:val="34BE6E6E"/>
    <w:rsid w:val="34C26557"/>
    <w:rsid w:val="34D30830"/>
    <w:rsid w:val="34D86900"/>
    <w:rsid w:val="34EE786A"/>
    <w:rsid w:val="350F5FE5"/>
    <w:rsid w:val="351654A5"/>
    <w:rsid w:val="354E15DF"/>
    <w:rsid w:val="354E2771"/>
    <w:rsid w:val="35891FEA"/>
    <w:rsid w:val="35A34EBC"/>
    <w:rsid w:val="35D513DC"/>
    <w:rsid w:val="360E7FCD"/>
    <w:rsid w:val="360F0662"/>
    <w:rsid w:val="365157A8"/>
    <w:rsid w:val="366A7DF5"/>
    <w:rsid w:val="368A3A7C"/>
    <w:rsid w:val="368F5C6F"/>
    <w:rsid w:val="36F66D66"/>
    <w:rsid w:val="370F72D9"/>
    <w:rsid w:val="371B53AC"/>
    <w:rsid w:val="37311A5B"/>
    <w:rsid w:val="38005ABB"/>
    <w:rsid w:val="38492792"/>
    <w:rsid w:val="388C2CFD"/>
    <w:rsid w:val="38C61F93"/>
    <w:rsid w:val="38E847D7"/>
    <w:rsid w:val="3904005C"/>
    <w:rsid w:val="39311B87"/>
    <w:rsid w:val="394810E8"/>
    <w:rsid w:val="39A61EC3"/>
    <w:rsid w:val="39E977DE"/>
    <w:rsid w:val="39EA5A15"/>
    <w:rsid w:val="39EA7AE8"/>
    <w:rsid w:val="39EE088B"/>
    <w:rsid w:val="3A1A0376"/>
    <w:rsid w:val="3A5941F5"/>
    <w:rsid w:val="3A680535"/>
    <w:rsid w:val="3A7760DB"/>
    <w:rsid w:val="3B0F447F"/>
    <w:rsid w:val="3B107A6F"/>
    <w:rsid w:val="3B1B08ED"/>
    <w:rsid w:val="3B23548F"/>
    <w:rsid w:val="3BB34E7F"/>
    <w:rsid w:val="3BF05E2E"/>
    <w:rsid w:val="3C01029A"/>
    <w:rsid w:val="3C02392C"/>
    <w:rsid w:val="3C17350B"/>
    <w:rsid w:val="3C25218A"/>
    <w:rsid w:val="3C521018"/>
    <w:rsid w:val="3C7B2E6F"/>
    <w:rsid w:val="3C897551"/>
    <w:rsid w:val="3CDB0A1A"/>
    <w:rsid w:val="3CDD5F39"/>
    <w:rsid w:val="3CF950D5"/>
    <w:rsid w:val="3D037708"/>
    <w:rsid w:val="3D0D6277"/>
    <w:rsid w:val="3D2B640C"/>
    <w:rsid w:val="3D793D8D"/>
    <w:rsid w:val="3D8079B1"/>
    <w:rsid w:val="3D812D70"/>
    <w:rsid w:val="3DEB2B85"/>
    <w:rsid w:val="3E0435DD"/>
    <w:rsid w:val="3E1A466E"/>
    <w:rsid w:val="3E1C7DA7"/>
    <w:rsid w:val="3E354ECE"/>
    <w:rsid w:val="3E463963"/>
    <w:rsid w:val="3E5C4DED"/>
    <w:rsid w:val="3E7F10A4"/>
    <w:rsid w:val="3E8F74DA"/>
    <w:rsid w:val="3EE673DB"/>
    <w:rsid w:val="3F284391"/>
    <w:rsid w:val="3F2B5012"/>
    <w:rsid w:val="3F7B7D79"/>
    <w:rsid w:val="3F996C34"/>
    <w:rsid w:val="3FC76ED3"/>
    <w:rsid w:val="3FD716B2"/>
    <w:rsid w:val="3FFA30F5"/>
    <w:rsid w:val="40007123"/>
    <w:rsid w:val="40021B3B"/>
    <w:rsid w:val="40473B4B"/>
    <w:rsid w:val="40715FDF"/>
    <w:rsid w:val="40805F52"/>
    <w:rsid w:val="40D65224"/>
    <w:rsid w:val="40DC76DD"/>
    <w:rsid w:val="40FC2AFC"/>
    <w:rsid w:val="414A33C1"/>
    <w:rsid w:val="420323DA"/>
    <w:rsid w:val="4217238B"/>
    <w:rsid w:val="42356E37"/>
    <w:rsid w:val="424D3B2C"/>
    <w:rsid w:val="426F7AC7"/>
    <w:rsid w:val="429F314A"/>
    <w:rsid w:val="42AB1589"/>
    <w:rsid w:val="431F69FC"/>
    <w:rsid w:val="433E2A23"/>
    <w:rsid w:val="4386034C"/>
    <w:rsid w:val="439B4B04"/>
    <w:rsid w:val="43D35339"/>
    <w:rsid w:val="43E15FE5"/>
    <w:rsid w:val="43E9111A"/>
    <w:rsid w:val="44223290"/>
    <w:rsid w:val="44316D1D"/>
    <w:rsid w:val="44B570FB"/>
    <w:rsid w:val="44C91BED"/>
    <w:rsid w:val="44FF35F6"/>
    <w:rsid w:val="45703C17"/>
    <w:rsid w:val="459754BA"/>
    <w:rsid w:val="460E39E1"/>
    <w:rsid w:val="4631501E"/>
    <w:rsid w:val="46592C88"/>
    <w:rsid w:val="465E4B16"/>
    <w:rsid w:val="46A10F19"/>
    <w:rsid w:val="46A514DB"/>
    <w:rsid w:val="46AC6981"/>
    <w:rsid w:val="46EC4F8E"/>
    <w:rsid w:val="46F844AD"/>
    <w:rsid w:val="471E2B1F"/>
    <w:rsid w:val="47376C28"/>
    <w:rsid w:val="473D5FE3"/>
    <w:rsid w:val="47700398"/>
    <w:rsid w:val="47711D1B"/>
    <w:rsid w:val="47766EFA"/>
    <w:rsid w:val="482A0EA6"/>
    <w:rsid w:val="485A4F1B"/>
    <w:rsid w:val="48AE4F3B"/>
    <w:rsid w:val="48C41305"/>
    <w:rsid w:val="48E50D23"/>
    <w:rsid w:val="48EB4B99"/>
    <w:rsid w:val="49287BC3"/>
    <w:rsid w:val="493F1FB1"/>
    <w:rsid w:val="49B4297B"/>
    <w:rsid w:val="49D22EBB"/>
    <w:rsid w:val="49F2325E"/>
    <w:rsid w:val="4A0C0273"/>
    <w:rsid w:val="4A2C72D8"/>
    <w:rsid w:val="4A2D7166"/>
    <w:rsid w:val="4A8D5CAB"/>
    <w:rsid w:val="4A996B02"/>
    <w:rsid w:val="4AAE4326"/>
    <w:rsid w:val="4B087A64"/>
    <w:rsid w:val="4B356480"/>
    <w:rsid w:val="4B9C2B9C"/>
    <w:rsid w:val="4BCC7BDF"/>
    <w:rsid w:val="4BDE6EE5"/>
    <w:rsid w:val="4BF31AEA"/>
    <w:rsid w:val="4C133D69"/>
    <w:rsid w:val="4C22171A"/>
    <w:rsid w:val="4C337D43"/>
    <w:rsid w:val="4C6F2808"/>
    <w:rsid w:val="4CBB726B"/>
    <w:rsid w:val="4CE65574"/>
    <w:rsid w:val="4D3756DE"/>
    <w:rsid w:val="4D585546"/>
    <w:rsid w:val="4D9A7433"/>
    <w:rsid w:val="4DB92781"/>
    <w:rsid w:val="4DBB3D45"/>
    <w:rsid w:val="4DC50D0D"/>
    <w:rsid w:val="4DDF4EC6"/>
    <w:rsid w:val="4DF02C2E"/>
    <w:rsid w:val="4DF256EB"/>
    <w:rsid w:val="4E1A292D"/>
    <w:rsid w:val="4E3D1876"/>
    <w:rsid w:val="4E8A68A3"/>
    <w:rsid w:val="4E8E3729"/>
    <w:rsid w:val="4F05185B"/>
    <w:rsid w:val="4F0B204D"/>
    <w:rsid w:val="4F476CF4"/>
    <w:rsid w:val="4F6374B2"/>
    <w:rsid w:val="4F7A67CC"/>
    <w:rsid w:val="4F985456"/>
    <w:rsid w:val="4FA431E8"/>
    <w:rsid w:val="4FBA6A9F"/>
    <w:rsid w:val="4FE9103E"/>
    <w:rsid w:val="4FF61D5A"/>
    <w:rsid w:val="50052797"/>
    <w:rsid w:val="501A09D7"/>
    <w:rsid w:val="50764D1E"/>
    <w:rsid w:val="508C042B"/>
    <w:rsid w:val="50915DAD"/>
    <w:rsid w:val="509742C6"/>
    <w:rsid w:val="50EA2082"/>
    <w:rsid w:val="51037BB7"/>
    <w:rsid w:val="51264ABB"/>
    <w:rsid w:val="514A70CD"/>
    <w:rsid w:val="51B64A79"/>
    <w:rsid w:val="51BF7EC8"/>
    <w:rsid w:val="51C10215"/>
    <w:rsid w:val="51C3092C"/>
    <w:rsid w:val="51DA63B9"/>
    <w:rsid w:val="521A1FCA"/>
    <w:rsid w:val="526E7A0D"/>
    <w:rsid w:val="52D20916"/>
    <w:rsid w:val="52ED067E"/>
    <w:rsid w:val="531D2D6C"/>
    <w:rsid w:val="532B5CCD"/>
    <w:rsid w:val="53623A53"/>
    <w:rsid w:val="53903AAB"/>
    <w:rsid w:val="53CD391A"/>
    <w:rsid w:val="54386749"/>
    <w:rsid w:val="544968CF"/>
    <w:rsid w:val="54A32EBC"/>
    <w:rsid w:val="54F850E3"/>
    <w:rsid w:val="551578E6"/>
    <w:rsid w:val="55490EA4"/>
    <w:rsid w:val="55661A5C"/>
    <w:rsid w:val="55692860"/>
    <w:rsid w:val="558B5C62"/>
    <w:rsid w:val="5597357E"/>
    <w:rsid w:val="55D02EBC"/>
    <w:rsid w:val="5618487F"/>
    <w:rsid w:val="563535A6"/>
    <w:rsid w:val="563C6B9C"/>
    <w:rsid w:val="5644159D"/>
    <w:rsid w:val="565B3463"/>
    <w:rsid w:val="56750286"/>
    <w:rsid w:val="568E794C"/>
    <w:rsid w:val="56AB3614"/>
    <w:rsid w:val="56C80CEC"/>
    <w:rsid w:val="56DE0C51"/>
    <w:rsid w:val="56E71B69"/>
    <w:rsid w:val="57033568"/>
    <w:rsid w:val="571B72E0"/>
    <w:rsid w:val="578E31E2"/>
    <w:rsid w:val="57934920"/>
    <w:rsid w:val="57A704DA"/>
    <w:rsid w:val="57B8121A"/>
    <w:rsid w:val="57BB6D26"/>
    <w:rsid w:val="57C27201"/>
    <w:rsid w:val="57D111D5"/>
    <w:rsid w:val="57D20969"/>
    <w:rsid w:val="58025DA7"/>
    <w:rsid w:val="58173946"/>
    <w:rsid w:val="585471AB"/>
    <w:rsid w:val="585C5819"/>
    <w:rsid w:val="58645277"/>
    <w:rsid w:val="58F66779"/>
    <w:rsid w:val="5940742D"/>
    <w:rsid w:val="5984742D"/>
    <w:rsid w:val="598B07B1"/>
    <w:rsid w:val="599E4354"/>
    <w:rsid w:val="59CB1B80"/>
    <w:rsid w:val="5A2307EA"/>
    <w:rsid w:val="5A573868"/>
    <w:rsid w:val="5A6C7FC2"/>
    <w:rsid w:val="5AA22C6F"/>
    <w:rsid w:val="5B4F3D07"/>
    <w:rsid w:val="5B537877"/>
    <w:rsid w:val="5B677413"/>
    <w:rsid w:val="5B990022"/>
    <w:rsid w:val="5BBA73D6"/>
    <w:rsid w:val="5BF57E15"/>
    <w:rsid w:val="5C2E5195"/>
    <w:rsid w:val="5C3B6B17"/>
    <w:rsid w:val="5C8A7D7F"/>
    <w:rsid w:val="5C9A1521"/>
    <w:rsid w:val="5CE03E43"/>
    <w:rsid w:val="5CF03A7A"/>
    <w:rsid w:val="5D10383C"/>
    <w:rsid w:val="5D296B21"/>
    <w:rsid w:val="5D34726B"/>
    <w:rsid w:val="5D3A4435"/>
    <w:rsid w:val="5DBF0D2C"/>
    <w:rsid w:val="5DE844F8"/>
    <w:rsid w:val="5DF05FB7"/>
    <w:rsid w:val="5E1645ED"/>
    <w:rsid w:val="5E2D5F56"/>
    <w:rsid w:val="5E6D5F2C"/>
    <w:rsid w:val="5EC66DC6"/>
    <w:rsid w:val="5F2D381D"/>
    <w:rsid w:val="5F4653E5"/>
    <w:rsid w:val="5F673FB1"/>
    <w:rsid w:val="5F7E3EA9"/>
    <w:rsid w:val="6007605D"/>
    <w:rsid w:val="60165763"/>
    <w:rsid w:val="60712077"/>
    <w:rsid w:val="609837B0"/>
    <w:rsid w:val="60B22982"/>
    <w:rsid w:val="60F90AA0"/>
    <w:rsid w:val="611439F1"/>
    <w:rsid w:val="61330FD5"/>
    <w:rsid w:val="614930BC"/>
    <w:rsid w:val="618C0215"/>
    <w:rsid w:val="61926F12"/>
    <w:rsid w:val="61A56E96"/>
    <w:rsid w:val="61A97F33"/>
    <w:rsid w:val="621E255F"/>
    <w:rsid w:val="62697054"/>
    <w:rsid w:val="6276598E"/>
    <w:rsid w:val="6285153F"/>
    <w:rsid w:val="628D6238"/>
    <w:rsid w:val="629D333B"/>
    <w:rsid w:val="62AB1221"/>
    <w:rsid w:val="62B20092"/>
    <w:rsid w:val="62C17590"/>
    <w:rsid w:val="62C80A6C"/>
    <w:rsid w:val="62CC4586"/>
    <w:rsid w:val="62DA193B"/>
    <w:rsid w:val="62DA4B30"/>
    <w:rsid w:val="62FF05FA"/>
    <w:rsid w:val="63576E32"/>
    <w:rsid w:val="636576E2"/>
    <w:rsid w:val="6382622B"/>
    <w:rsid w:val="638612C9"/>
    <w:rsid w:val="6394656B"/>
    <w:rsid w:val="63CB158D"/>
    <w:rsid w:val="640D6D9B"/>
    <w:rsid w:val="64195646"/>
    <w:rsid w:val="64324710"/>
    <w:rsid w:val="64B35D4D"/>
    <w:rsid w:val="64C80BEE"/>
    <w:rsid w:val="64FA14F9"/>
    <w:rsid w:val="65104B6C"/>
    <w:rsid w:val="6533388E"/>
    <w:rsid w:val="657217B6"/>
    <w:rsid w:val="6588279E"/>
    <w:rsid w:val="65A939E7"/>
    <w:rsid w:val="65AE0112"/>
    <w:rsid w:val="65B14984"/>
    <w:rsid w:val="65C32A70"/>
    <w:rsid w:val="6637260C"/>
    <w:rsid w:val="66447DFC"/>
    <w:rsid w:val="669235AC"/>
    <w:rsid w:val="66DF190B"/>
    <w:rsid w:val="66FC3809"/>
    <w:rsid w:val="67151E24"/>
    <w:rsid w:val="672E1686"/>
    <w:rsid w:val="675B74F9"/>
    <w:rsid w:val="67964A8C"/>
    <w:rsid w:val="67B27524"/>
    <w:rsid w:val="67E426CD"/>
    <w:rsid w:val="682C52A1"/>
    <w:rsid w:val="68370E13"/>
    <w:rsid w:val="68461AE5"/>
    <w:rsid w:val="685860D3"/>
    <w:rsid w:val="68973D43"/>
    <w:rsid w:val="689C6198"/>
    <w:rsid w:val="68D579D8"/>
    <w:rsid w:val="68F95CBF"/>
    <w:rsid w:val="690E34A0"/>
    <w:rsid w:val="696C46D7"/>
    <w:rsid w:val="698020DD"/>
    <w:rsid w:val="699F21D7"/>
    <w:rsid w:val="69C452C6"/>
    <w:rsid w:val="69CC1F6C"/>
    <w:rsid w:val="69CC6C47"/>
    <w:rsid w:val="69E84235"/>
    <w:rsid w:val="69F43576"/>
    <w:rsid w:val="6A10561D"/>
    <w:rsid w:val="6A127394"/>
    <w:rsid w:val="6A4819E2"/>
    <w:rsid w:val="6A5008AE"/>
    <w:rsid w:val="6A520DAB"/>
    <w:rsid w:val="6A630B75"/>
    <w:rsid w:val="6A68014F"/>
    <w:rsid w:val="6A6C6118"/>
    <w:rsid w:val="6AB6515A"/>
    <w:rsid w:val="6AC224E3"/>
    <w:rsid w:val="6AD664B2"/>
    <w:rsid w:val="6ADA1235"/>
    <w:rsid w:val="6B1D4A21"/>
    <w:rsid w:val="6B3D54FB"/>
    <w:rsid w:val="6B3E618C"/>
    <w:rsid w:val="6B9656E9"/>
    <w:rsid w:val="6BE37597"/>
    <w:rsid w:val="6C052388"/>
    <w:rsid w:val="6C2328CF"/>
    <w:rsid w:val="6CA92454"/>
    <w:rsid w:val="6CBF59F3"/>
    <w:rsid w:val="6CCE756F"/>
    <w:rsid w:val="6CF638E3"/>
    <w:rsid w:val="6CFC4B09"/>
    <w:rsid w:val="6D000BE4"/>
    <w:rsid w:val="6D3F4FB5"/>
    <w:rsid w:val="6D7812DB"/>
    <w:rsid w:val="6DC532AB"/>
    <w:rsid w:val="6DCB0E6B"/>
    <w:rsid w:val="6DCF30A0"/>
    <w:rsid w:val="6DCF3D0A"/>
    <w:rsid w:val="6DD52D72"/>
    <w:rsid w:val="6DE5323B"/>
    <w:rsid w:val="6E9A099C"/>
    <w:rsid w:val="6E9E57CE"/>
    <w:rsid w:val="6EC6436C"/>
    <w:rsid w:val="6ECA7B5E"/>
    <w:rsid w:val="6EF5775B"/>
    <w:rsid w:val="6F0002C7"/>
    <w:rsid w:val="6F0046D6"/>
    <w:rsid w:val="6F2E47A0"/>
    <w:rsid w:val="6F322079"/>
    <w:rsid w:val="6F4D29CB"/>
    <w:rsid w:val="6F4E48CB"/>
    <w:rsid w:val="6F611269"/>
    <w:rsid w:val="6F8D1259"/>
    <w:rsid w:val="6FA0385D"/>
    <w:rsid w:val="6FB470AF"/>
    <w:rsid w:val="6FBF3781"/>
    <w:rsid w:val="6FC33E7B"/>
    <w:rsid w:val="7049540E"/>
    <w:rsid w:val="70661533"/>
    <w:rsid w:val="7071458B"/>
    <w:rsid w:val="70C44E9E"/>
    <w:rsid w:val="70D45506"/>
    <w:rsid w:val="71161CE6"/>
    <w:rsid w:val="71185B27"/>
    <w:rsid w:val="716C2B67"/>
    <w:rsid w:val="71C73922"/>
    <w:rsid w:val="71DA3454"/>
    <w:rsid w:val="72152428"/>
    <w:rsid w:val="721D5176"/>
    <w:rsid w:val="723A42E4"/>
    <w:rsid w:val="7241536C"/>
    <w:rsid w:val="725A2D85"/>
    <w:rsid w:val="726A7FB8"/>
    <w:rsid w:val="72813A5C"/>
    <w:rsid w:val="72CE7148"/>
    <w:rsid w:val="731B6594"/>
    <w:rsid w:val="73417669"/>
    <w:rsid w:val="735E7AC1"/>
    <w:rsid w:val="73792E46"/>
    <w:rsid w:val="73806AB9"/>
    <w:rsid w:val="739A5B86"/>
    <w:rsid w:val="73AD2A6E"/>
    <w:rsid w:val="73C86AFA"/>
    <w:rsid w:val="73F30157"/>
    <w:rsid w:val="73FE4A94"/>
    <w:rsid w:val="74161104"/>
    <w:rsid w:val="741C3E0E"/>
    <w:rsid w:val="744901BF"/>
    <w:rsid w:val="74802E6F"/>
    <w:rsid w:val="7486680C"/>
    <w:rsid w:val="75350964"/>
    <w:rsid w:val="754C02ED"/>
    <w:rsid w:val="754D7D4D"/>
    <w:rsid w:val="75514BF9"/>
    <w:rsid w:val="755F4319"/>
    <w:rsid w:val="7581413D"/>
    <w:rsid w:val="75821E7B"/>
    <w:rsid w:val="759D6EC3"/>
    <w:rsid w:val="7677237E"/>
    <w:rsid w:val="767B6CD8"/>
    <w:rsid w:val="768030F0"/>
    <w:rsid w:val="76E65A6A"/>
    <w:rsid w:val="76E913A2"/>
    <w:rsid w:val="770B5646"/>
    <w:rsid w:val="7737657F"/>
    <w:rsid w:val="776169AF"/>
    <w:rsid w:val="77894983"/>
    <w:rsid w:val="77AF1F63"/>
    <w:rsid w:val="77CE434F"/>
    <w:rsid w:val="77DC7908"/>
    <w:rsid w:val="77EF1412"/>
    <w:rsid w:val="781F15DD"/>
    <w:rsid w:val="783C7E10"/>
    <w:rsid w:val="78451E96"/>
    <w:rsid w:val="78784D1F"/>
    <w:rsid w:val="78CD4E24"/>
    <w:rsid w:val="79190FAC"/>
    <w:rsid w:val="79471B73"/>
    <w:rsid w:val="79592854"/>
    <w:rsid w:val="79745C18"/>
    <w:rsid w:val="7980795F"/>
    <w:rsid w:val="7985499D"/>
    <w:rsid w:val="798650C1"/>
    <w:rsid w:val="799F718E"/>
    <w:rsid w:val="79A154E2"/>
    <w:rsid w:val="79AF71BD"/>
    <w:rsid w:val="79B05C6F"/>
    <w:rsid w:val="79C4233C"/>
    <w:rsid w:val="79C8598C"/>
    <w:rsid w:val="79DA4214"/>
    <w:rsid w:val="79DB49EE"/>
    <w:rsid w:val="79F72FA3"/>
    <w:rsid w:val="7A236814"/>
    <w:rsid w:val="7A510614"/>
    <w:rsid w:val="7A626C7D"/>
    <w:rsid w:val="7A9942DA"/>
    <w:rsid w:val="7AC30038"/>
    <w:rsid w:val="7AFB4146"/>
    <w:rsid w:val="7B0674E0"/>
    <w:rsid w:val="7B11123A"/>
    <w:rsid w:val="7B3705B0"/>
    <w:rsid w:val="7B51005B"/>
    <w:rsid w:val="7BA10032"/>
    <w:rsid w:val="7BBC588B"/>
    <w:rsid w:val="7BC4531E"/>
    <w:rsid w:val="7C3A053E"/>
    <w:rsid w:val="7C3A1B18"/>
    <w:rsid w:val="7C4313EA"/>
    <w:rsid w:val="7C6E1E61"/>
    <w:rsid w:val="7C8100A0"/>
    <w:rsid w:val="7CA044EB"/>
    <w:rsid w:val="7CAA74D6"/>
    <w:rsid w:val="7CC26D97"/>
    <w:rsid w:val="7CCA5FAE"/>
    <w:rsid w:val="7CDD4F4E"/>
    <w:rsid w:val="7D196F81"/>
    <w:rsid w:val="7D530A7A"/>
    <w:rsid w:val="7D580E3B"/>
    <w:rsid w:val="7D601BC5"/>
    <w:rsid w:val="7D706ED2"/>
    <w:rsid w:val="7D9676BA"/>
    <w:rsid w:val="7D982A0E"/>
    <w:rsid w:val="7DD32638"/>
    <w:rsid w:val="7DDA691F"/>
    <w:rsid w:val="7DE76EC6"/>
    <w:rsid w:val="7DEF4AE0"/>
    <w:rsid w:val="7E18665B"/>
    <w:rsid w:val="7E7025A9"/>
    <w:rsid w:val="7EC71ED8"/>
    <w:rsid w:val="7EE7039C"/>
    <w:rsid w:val="7F087612"/>
    <w:rsid w:val="7F5011C9"/>
    <w:rsid w:val="7F58130E"/>
    <w:rsid w:val="7FB8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FD3C15C"/>
  <w15:docId w15:val="{141D5383-1137-45C3-A8EB-5544A68BE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 Indent"/>
    <w:basedOn w:val="a"/>
    <w:qFormat/>
    <w:pPr>
      <w:ind w:firstLineChars="187" w:firstLine="449"/>
    </w:pPr>
    <w:rPr>
      <w:sz w:val="24"/>
    </w:rPr>
  </w:style>
  <w:style w:type="paragraph" w:styleId="a5">
    <w:name w:val="Plain Text"/>
    <w:basedOn w:val="a"/>
    <w:qFormat/>
    <w:rPr>
      <w:rFonts w:ascii="宋体" w:hAnsi="Courier New" w:hint="eastAsia"/>
      <w:szCs w:val="20"/>
    </w:rPr>
  </w:style>
  <w:style w:type="paragraph" w:styleId="a6">
    <w:name w:val="Date"/>
    <w:basedOn w:val="a"/>
    <w:next w:val="a"/>
    <w:qFormat/>
    <w:pPr>
      <w:ind w:leftChars="2500" w:left="100"/>
    </w:p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pPr>
      <w:tabs>
        <w:tab w:val="right" w:leader="dot" w:pos="8630"/>
      </w:tabs>
      <w:spacing w:line="360" w:lineRule="auto"/>
    </w:pPr>
  </w:style>
  <w:style w:type="paragraph" w:styleId="20">
    <w:name w:val="toc 2"/>
    <w:basedOn w:val="a"/>
    <w:next w:val="a"/>
    <w:uiPriority w:val="39"/>
    <w:qFormat/>
    <w:pPr>
      <w:tabs>
        <w:tab w:val="right" w:leader="dot" w:pos="8630"/>
      </w:tabs>
      <w:spacing w:line="360" w:lineRule="auto"/>
    </w:pPr>
  </w:style>
  <w:style w:type="paragraph" w:styleId="aa">
    <w:name w:val="annotation subject"/>
    <w:basedOn w:val="a3"/>
    <w:next w:val="a3"/>
    <w:link w:val="Char0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Pr>
      <w:b/>
    </w:rPr>
  </w:style>
  <w:style w:type="character" w:styleId="ad">
    <w:name w:val="page number"/>
    <w:basedOn w:val="a0"/>
    <w:qFormat/>
  </w:style>
  <w:style w:type="character" w:styleId="ae">
    <w:name w:val="Hyperlink"/>
    <w:basedOn w:val="a0"/>
    <w:uiPriority w:val="99"/>
    <w:qFormat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Char">
    <w:name w:val="标题 2 Char"/>
    <w:basedOn w:val="a0"/>
    <w:link w:val="2"/>
    <w:uiPriority w:val="9"/>
    <w:qFormat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1CharCharCharChar1">
    <w:name w:val="Char Char Char Char Char Char1 Char Char Char Char1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qFormat/>
    <w:pPr>
      <w:tabs>
        <w:tab w:val="left" w:pos="360"/>
      </w:tabs>
    </w:pPr>
    <w:rPr>
      <w:sz w:val="24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1Char">
    <w:name w:val="标题 1 Char"/>
    <w:basedOn w:val="a0"/>
    <w:link w:val="1"/>
    <w:qFormat/>
    <w:rPr>
      <w:b/>
      <w:bCs/>
      <w:kern w:val="44"/>
      <w:sz w:val="44"/>
      <w:szCs w:val="44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Char0">
    <w:name w:val="批注主题 Char"/>
    <w:basedOn w:val="Char"/>
    <w:link w:val="aa"/>
    <w:uiPriority w:val="99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2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1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AA5E24-FD1A-4105-903B-7EDEDD429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10</Pages>
  <Words>775</Words>
  <Characters>4423</Characters>
  <Application>Microsoft Office Word</Application>
  <DocSecurity>0</DocSecurity>
  <Lines>36</Lines>
  <Paragraphs>10</Paragraphs>
  <ScaleCrop>false</ScaleCrop>
  <Company>Lenovo (Beijing) Limited</Company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JJF</dc:title>
  <dc:creator>Lenovo User</dc:creator>
  <cp:lastModifiedBy>金森林</cp:lastModifiedBy>
  <cp:revision>131</cp:revision>
  <cp:lastPrinted>2020-03-27T03:01:00Z</cp:lastPrinted>
  <dcterms:created xsi:type="dcterms:W3CDTF">2018-08-02T03:12:00Z</dcterms:created>
  <dcterms:modified xsi:type="dcterms:W3CDTF">2021-10-19T03:47:00Z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