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652" w:rsidRDefault="001F0917">
      <w:pPr>
        <w:ind w:firstLineChars="400" w:firstLine="5783"/>
        <w:rPr>
          <w:rFonts w:ascii="宋体" w:hAnsi="宋体" w:cs="宋体"/>
          <w:b/>
          <w:color w:val="000000" w:themeColor="text1"/>
          <w:sz w:val="144"/>
        </w:rPr>
      </w:pPr>
      <w:r>
        <w:rPr>
          <w:rFonts w:ascii="宋体" w:hAnsi="宋体" w:cs="宋体" w:hint="eastAsia"/>
          <w:b/>
          <w:noProof/>
          <w:color w:val="000000" w:themeColor="text1"/>
          <w:sz w:val="144"/>
        </w:rPr>
        <mc:AlternateContent>
          <mc:Choice Requires="wps">
            <w:drawing>
              <wp:anchor distT="0" distB="0" distL="114300" distR="114300" simplePos="0" relativeHeight="251659776" behindDoc="0" locked="0" layoutInCell="1" allowOverlap="1">
                <wp:simplePos x="0" y="0"/>
                <wp:positionH relativeFrom="column">
                  <wp:posOffset>-133350</wp:posOffset>
                </wp:positionH>
                <wp:positionV relativeFrom="paragraph">
                  <wp:posOffset>-417195</wp:posOffset>
                </wp:positionV>
                <wp:extent cx="6132830" cy="361950"/>
                <wp:effectExtent l="0" t="1905" r="1270" b="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2830" cy="36195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1B42E666" id="矩形 5" o:spid="_x0000_s1026" style="position:absolute;left:0;text-align:left;margin-left:-10.5pt;margin-top:-32.85pt;width:482.9pt;height:28.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" stroked="f"/>
            </w:pict>
          </mc:Fallback>
        </mc:AlternateContent>
      </w:r>
      <w:r>
        <w:rPr>
          <w:rFonts w:ascii="宋体" w:hAnsi="宋体" w:cs="宋体" w:hint="eastAsia"/>
          <w:b/>
          <w:color w:val="000000" w:themeColor="text1"/>
          <w:sz w:val="144"/>
        </w:rPr>
        <w:t>JJF</w:t>
      </w:r>
    </w:p>
    <w:p w:rsidR="00EE6652" w:rsidRDefault="001F0917">
      <w:pPr>
        <w:autoSpaceDE w:val="0"/>
        <w:autoSpaceDN w:val="0"/>
        <w:adjustRightInd w:val="0"/>
        <w:jc w:val="center"/>
        <w:rPr>
          <w:rFonts w:ascii="宋体" w:hAnsi="宋体" w:cs="宋体"/>
          <w:sz w:val="52"/>
          <w:szCs w:val="52"/>
        </w:rPr>
      </w:pPr>
      <w:r>
        <w:rPr>
          <w:rFonts w:ascii="宋体" w:hAnsi="宋体" w:cs="宋体" w:hint="eastAsia"/>
          <w:sz w:val="52"/>
          <w:szCs w:val="52"/>
          <w:lang w:val="zh-CN"/>
        </w:rPr>
        <w:t>中华人民共和国国家计量技术规范</w:t>
      </w:r>
    </w:p>
    <w:p w:rsidR="00EE6652" w:rsidRDefault="001F0917">
      <w:pPr>
        <w:autoSpaceDE w:val="0"/>
        <w:autoSpaceDN w:val="0"/>
        <w:adjustRightInd w:val="0"/>
        <w:ind w:right="640"/>
        <w:jc w:val="right"/>
        <w:rPr>
          <w:rFonts w:ascii="宋体" w:hAnsi="宋体" w:cs="宋体"/>
          <w:sz w:val="28"/>
          <w:szCs w:val="28"/>
        </w:rPr>
      </w:pPr>
      <w:r>
        <w:rPr>
          <w:rFonts w:ascii="宋体" w:hAnsi="宋体" w:cs="宋体" w:hint="eastAsia"/>
          <w:sz w:val="28"/>
          <w:szCs w:val="28"/>
        </w:rPr>
        <w:t>JJF XXXX-XXXX</w:t>
      </w:r>
    </w:p>
    <w:p w:rsidR="00EE6652" w:rsidRDefault="00EE6652">
      <w:pPr>
        <w:autoSpaceDE w:val="0"/>
        <w:autoSpaceDN w:val="0"/>
        <w:adjustRightInd w:val="0"/>
        <w:rPr>
          <w:rFonts w:ascii="宋体" w:hAnsi="宋体" w:cs="宋体"/>
          <w:u w:val="single"/>
        </w:rPr>
      </w:pPr>
    </w:p>
    <w:p w:rsidR="00EE6652" w:rsidRDefault="001F0917">
      <w:pPr>
        <w:autoSpaceDE w:val="0"/>
        <w:autoSpaceDN w:val="0"/>
        <w:adjustRightInd w:val="0"/>
        <w:rPr>
          <w:rFonts w:ascii="宋体" w:hAnsi="宋体" w:cs="宋体"/>
          <w:u w:val="single"/>
        </w:rPr>
      </w:pPr>
      <w:r>
        <w:rPr>
          <w:rFonts w:ascii="宋体" w:hAnsi="宋体" w:cs="宋体" w:hint="eastAsia"/>
          <w:noProof/>
        </w:rPr>
        <mc:AlternateContent>
          <mc:Choice Requires="wps">
            <w:drawing>
              <wp:anchor distT="0" distB="0" distL="114300" distR="114300" simplePos="0" relativeHeight="251656704" behindDoc="0" locked="0" layoutInCell="1" allowOverlap="1">
                <wp:simplePos x="0" y="0"/>
                <wp:positionH relativeFrom="column">
                  <wp:posOffset>224790</wp:posOffset>
                </wp:positionH>
                <wp:positionV relativeFrom="paragraph">
                  <wp:posOffset>143510</wp:posOffset>
                </wp:positionV>
                <wp:extent cx="5126355" cy="36195"/>
                <wp:effectExtent l="0" t="4445" r="17145" b="16510"/>
                <wp:wrapNone/>
                <wp:docPr id="23" name="直接连接符 23"/>
                <wp:cNvGraphicFramePr/>
                <a:graphic xmlns:a="http://schemas.openxmlformats.org/drawingml/2006/main">
                  <a:graphicData uri="http://schemas.microsoft.com/office/word/2010/wordprocessingShape">
                    <wps:wsp>
                      <wps:cNvCnPr/>
                      <wps:spPr>
                        <a:xfrm>
                          <a:off x="1365885" y="3329940"/>
                          <a:ext cx="5126355" cy="361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C092CB" id="直接连接符 23" o:spid="_x0000_s1026" style="position:absolute;left:0;text-align:left;z-index:251656704;visibility:visible;mso-wrap-style:square;mso-wrap-distance-left:9pt;mso-wrap-distance-top:0;mso-wrap-distance-right:9pt;mso-wrap-distance-bottom:0;mso-position-horizontal:absolute;mso-position-horizontal-relative:text;mso-position-vertical:absolute;mso-position-vertical-relative:text" from="17.7pt,11.3pt" to="421.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" strokecolor="black [3213]"/>
            </w:pict>
          </mc:Fallback>
        </mc:AlternateContent>
      </w:r>
    </w:p>
    <w:p w:rsidR="00EE6652" w:rsidRDefault="00EE6652">
      <w:pPr>
        <w:autoSpaceDE w:val="0"/>
        <w:autoSpaceDN w:val="0"/>
        <w:adjustRightInd w:val="0"/>
        <w:rPr>
          <w:rFonts w:ascii="宋体" w:hAnsi="宋体" w:cs="宋体"/>
          <w:u w:val="single"/>
        </w:rPr>
      </w:pPr>
    </w:p>
    <w:p w:rsidR="00EE6652" w:rsidRDefault="00EE6652">
      <w:pPr>
        <w:autoSpaceDE w:val="0"/>
        <w:autoSpaceDN w:val="0"/>
        <w:adjustRightInd w:val="0"/>
        <w:rPr>
          <w:rFonts w:ascii="宋体" w:hAnsi="宋体" w:cs="宋体"/>
          <w:u w:val="single"/>
        </w:rPr>
      </w:pPr>
    </w:p>
    <w:p w:rsidR="00EE6652" w:rsidRDefault="00EE6652">
      <w:pPr>
        <w:autoSpaceDE w:val="0"/>
        <w:autoSpaceDN w:val="0"/>
        <w:adjustRightInd w:val="0"/>
        <w:rPr>
          <w:rFonts w:ascii="宋体" w:hAnsi="宋体" w:cs="宋体"/>
          <w:u w:val="single"/>
        </w:rPr>
      </w:pPr>
    </w:p>
    <w:p w:rsidR="00EE6652" w:rsidRDefault="00EE6652">
      <w:pPr>
        <w:autoSpaceDE w:val="0"/>
        <w:autoSpaceDN w:val="0"/>
        <w:adjustRightInd w:val="0"/>
        <w:rPr>
          <w:rFonts w:ascii="宋体" w:hAnsi="宋体" w:cs="宋体"/>
          <w:u w:val="single"/>
        </w:rPr>
      </w:pPr>
    </w:p>
    <w:p w:rsidR="00EE6652" w:rsidRDefault="00EE6652">
      <w:pPr>
        <w:autoSpaceDE w:val="0"/>
        <w:autoSpaceDN w:val="0"/>
        <w:adjustRightInd w:val="0"/>
        <w:rPr>
          <w:rFonts w:ascii="宋体" w:hAnsi="宋体" w:cs="宋体"/>
          <w:u w:val="single"/>
        </w:rPr>
      </w:pPr>
    </w:p>
    <w:p w:rsidR="00EE6652" w:rsidRDefault="00EE6652">
      <w:pPr>
        <w:autoSpaceDE w:val="0"/>
        <w:autoSpaceDN w:val="0"/>
        <w:adjustRightInd w:val="0"/>
        <w:rPr>
          <w:rFonts w:ascii="宋体" w:hAnsi="宋体" w:cs="宋体"/>
          <w:u w:val="single"/>
        </w:rPr>
      </w:pPr>
    </w:p>
    <w:p w:rsidR="00EE6652" w:rsidRPr="00332E1B" w:rsidRDefault="008C2382">
      <w:pPr>
        <w:autoSpaceDE w:val="0"/>
        <w:autoSpaceDN w:val="0"/>
        <w:adjustRightInd w:val="0"/>
        <w:jc w:val="center"/>
        <w:rPr>
          <w:rFonts w:ascii="宋体" w:hAnsi="宋体" w:cs="宋体"/>
          <w:sz w:val="52"/>
          <w:szCs w:val="52"/>
        </w:rPr>
      </w:pPr>
      <w:r>
        <w:rPr>
          <w:rFonts w:ascii="宋体" w:hAnsi="宋体" w:cs="宋体" w:hint="eastAsia"/>
          <w:sz w:val="52"/>
          <w:szCs w:val="52"/>
        </w:rPr>
        <w:t>物理吸附仪</w:t>
      </w:r>
      <w:r w:rsidR="001F0917">
        <w:rPr>
          <w:rFonts w:ascii="宋体" w:hAnsi="宋体" w:cs="宋体" w:hint="eastAsia"/>
          <w:sz w:val="52"/>
          <w:szCs w:val="52"/>
          <w:lang w:val="zh-CN"/>
        </w:rPr>
        <w:t>校准规范</w:t>
      </w:r>
    </w:p>
    <w:p w:rsidR="00EE6652" w:rsidRDefault="001F0917">
      <w:pPr>
        <w:autoSpaceDE w:val="0"/>
        <w:autoSpaceDN w:val="0"/>
        <w:adjustRightInd w:val="0"/>
        <w:jc w:val="center"/>
        <w:rPr>
          <w:rFonts w:ascii="宋体" w:hAnsi="宋体" w:cs="宋体"/>
          <w:sz w:val="28"/>
          <w:szCs w:val="28"/>
        </w:rPr>
      </w:pPr>
      <w:r>
        <w:rPr>
          <w:rFonts w:ascii="宋体" w:hAnsi="宋体" w:cs="宋体" w:hint="eastAsia"/>
          <w:sz w:val="28"/>
          <w:szCs w:val="28"/>
        </w:rPr>
        <w:t xml:space="preserve">Calibration Specification for </w:t>
      </w:r>
      <w:r w:rsidR="008C2382">
        <w:rPr>
          <w:rFonts w:ascii="宋体" w:hAnsi="宋体" w:cs="宋体"/>
          <w:sz w:val="28"/>
          <w:szCs w:val="28"/>
        </w:rPr>
        <w:t>Physisorption Analyzer</w:t>
      </w:r>
    </w:p>
    <w:p w:rsidR="00EE6652" w:rsidRDefault="001F0917">
      <w:pPr>
        <w:autoSpaceDE w:val="0"/>
        <w:autoSpaceDN w:val="0"/>
        <w:adjustRightInd w:val="0"/>
        <w:jc w:val="center"/>
        <w:rPr>
          <w:rFonts w:ascii="宋体" w:hAnsi="宋体" w:cs="宋体"/>
          <w:sz w:val="32"/>
          <w:szCs w:val="32"/>
        </w:rPr>
      </w:pPr>
      <w:r>
        <w:rPr>
          <w:rFonts w:ascii="宋体" w:hAnsi="宋体" w:cs="宋体" w:hint="eastAsia"/>
          <w:sz w:val="32"/>
          <w:szCs w:val="32"/>
        </w:rPr>
        <w:t>（</w:t>
      </w:r>
      <w:r w:rsidR="008C2382">
        <w:rPr>
          <w:rFonts w:ascii="宋体" w:hAnsi="宋体" w:cs="宋体" w:hint="eastAsia"/>
          <w:sz w:val="32"/>
          <w:szCs w:val="32"/>
        </w:rPr>
        <w:t>征求意见</w:t>
      </w:r>
      <w:r>
        <w:rPr>
          <w:rFonts w:ascii="宋体" w:hAnsi="宋体" w:cs="宋体" w:hint="eastAsia"/>
          <w:sz w:val="32"/>
          <w:szCs w:val="32"/>
          <w:lang w:val="zh-CN"/>
        </w:rPr>
        <w:t>稿</w:t>
      </w:r>
      <w:r>
        <w:rPr>
          <w:rFonts w:ascii="宋体" w:hAnsi="宋体" w:cs="宋体" w:hint="eastAsia"/>
          <w:sz w:val="32"/>
          <w:szCs w:val="32"/>
        </w:rPr>
        <w:t>）</w:t>
      </w: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EE6652">
      <w:pPr>
        <w:autoSpaceDE w:val="0"/>
        <w:autoSpaceDN w:val="0"/>
        <w:adjustRightInd w:val="0"/>
        <w:jc w:val="center"/>
        <w:rPr>
          <w:rFonts w:ascii="宋体" w:hAnsi="宋体" w:cs="宋体"/>
          <w:sz w:val="32"/>
          <w:szCs w:val="32"/>
        </w:rPr>
      </w:pPr>
    </w:p>
    <w:p w:rsidR="00EE6652" w:rsidRDefault="001F0917">
      <w:pPr>
        <w:autoSpaceDE w:val="0"/>
        <w:autoSpaceDN w:val="0"/>
        <w:adjustRightInd w:val="0"/>
        <w:rPr>
          <w:rFonts w:ascii="宋体" w:hAnsi="宋体" w:cs="宋体"/>
          <w:sz w:val="28"/>
          <w:szCs w:val="28"/>
          <w:u w:val="single"/>
        </w:rPr>
      </w:pPr>
      <w:r>
        <w:rPr>
          <w:rFonts w:ascii="宋体" w:hAnsi="宋体" w:cs="宋体" w:hint="eastAsia"/>
          <w:sz w:val="28"/>
          <w:szCs w:val="28"/>
          <w:u w:val="single"/>
        </w:rPr>
        <w:t xml:space="preserve">20XX-XX-XX   </w:t>
      </w:r>
      <w:r>
        <w:rPr>
          <w:rFonts w:ascii="宋体" w:hAnsi="宋体" w:cs="宋体" w:hint="eastAsia"/>
          <w:sz w:val="28"/>
          <w:szCs w:val="28"/>
          <w:u w:val="single"/>
          <w:lang w:val="zh-CN"/>
        </w:rPr>
        <w:t>发布</w:t>
      </w:r>
      <w:r>
        <w:rPr>
          <w:rFonts w:ascii="宋体" w:hAnsi="宋体" w:cs="宋体" w:hint="eastAsia"/>
          <w:sz w:val="28"/>
          <w:szCs w:val="28"/>
          <w:u w:val="single"/>
        </w:rPr>
        <w:t xml:space="preserve">                           20XX-XX-XX   </w:t>
      </w:r>
      <w:r>
        <w:rPr>
          <w:rFonts w:ascii="宋体" w:hAnsi="宋体" w:cs="宋体" w:hint="eastAsia"/>
          <w:sz w:val="28"/>
          <w:szCs w:val="28"/>
          <w:u w:val="single"/>
          <w:lang w:val="zh-CN"/>
        </w:rPr>
        <w:t>实施</w:t>
      </w:r>
    </w:p>
    <w:p w:rsidR="00EE6652" w:rsidRDefault="001F0917">
      <w:pPr>
        <w:autoSpaceDE w:val="0"/>
        <w:autoSpaceDN w:val="0"/>
        <w:adjustRightInd w:val="0"/>
        <w:jc w:val="center"/>
        <w:rPr>
          <w:rFonts w:ascii="宋体" w:hAnsi="宋体" w:cs="宋体"/>
          <w:sz w:val="44"/>
          <w:szCs w:val="44"/>
        </w:rPr>
        <w:sectPr w:rsidR="00EE6652">
          <w:headerReference w:type="default" r:id="rId8"/>
          <w:headerReference w:type="first" r:id="rId9"/>
          <w:pgSz w:w="12240" w:h="15840"/>
          <w:pgMar w:top="1440" w:right="1797" w:bottom="1440" w:left="1797" w:header="720" w:footer="720" w:gutter="0"/>
          <w:pgNumType w:start="1"/>
          <w:cols w:space="720"/>
          <w:titlePg/>
        </w:sectPr>
      </w:pPr>
      <w:r>
        <w:rPr>
          <w:rFonts w:ascii="宋体" w:hAnsi="宋体" w:cs="宋体" w:hint="eastAsia"/>
          <w:sz w:val="44"/>
          <w:szCs w:val="44"/>
          <w:lang w:val="zh-CN"/>
        </w:rPr>
        <w:t>国家市场监督管理总局</w:t>
      </w:r>
      <w:r>
        <w:rPr>
          <w:rFonts w:ascii="宋体" w:hAnsi="宋体" w:cs="宋体" w:hint="eastAsia"/>
          <w:sz w:val="28"/>
          <w:szCs w:val="28"/>
          <w:lang w:val="zh-CN"/>
        </w:rPr>
        <w:t>发布</w:t>
      </w:r>
    </w:p>
    <w:p w:rsidR="00EE6652" w:rsidRDefault="001F0917" w:rsidP="001F0917">
      <w:pPr>
        <w:autoSpaceDE w:val="0"/>
        <w:autoSpaceDN w:val="0"/>
        <w:adjustRightInd w:val="0"/>
        <w:spacing w:line="276" w:lineRule="auto"/>
        <w:ind w:rightChars="1717" w:right="3606"/>
        <w:jc w:val="center"/>
        <w:rPr>
          <w:rFonts w:ascii="宋体" w:hAnsi="宋体" w:cs="宋体"/>
          <w:sz w:val="44"/>
          <w:szCs w:val="44"/>
        </w:rPr>
      </w:pPr>
      <w:r>
        <w:rPr>
          <w:rFonts w:ascii="宋体" w:hAnsi="宋体" w:cs="宋体" w:hint="eastAsia"/>
          <w:noProof/>
          <w:sz w:val="44"/>
          <w:szCs w:val="44"/>
        </w:rPr>
        <w:lastRenderedPageBreak/>
        <mc:AlternateContent>
          <mc:Choice Requires="wps">
            <w:drawing>
              <wp:anchor distT="0" distB="0" distL="114300" distR="114300" simplePos="0" relativeHeight="251657728" behindDoc="0" locked="0" layoutInCell="1" allowOverlap="1">
                <wp:simplePos x="0" y="0"/>
                <wp:positionH relativeFrom="column">
                  <wp:posOffset>3388995</wp:posOffset>
                </wp:positionH>
                <wp:positionV relativeFrom="paragraph">
                  <wp:posOffset>469900</wp:posOffset>
                </wp:positionV>
                <wp:extent cx="1657350" cy="297180"/>
                <wp:effectExtent l="0" t="0" r="0" b="0"/>
                <wp:wrapNone/>
                <wp:docPr id="3" name="文本框 15"/>
                <wp:cNvGraphicFramePr/>
                <a:graphic xmlns:a="http://schemas.openxmlformats.org/drawingml/2006/main">
                  <a:graphicData uri="http://schemas.microsoft.com/office/word/2010/wordprocessingShape">
                    <wps:wsp>
                      <wps:cNvSpPr txBox="1"/>
                      <wps:spPr>
                        <a:xfrm>
                          <a:off x="0" y="0"/>
                          <a:ext cx="1657350" cy="297180"/>
                        </a:xfrm>
                        <a:prstGeom prst="rect">
                          <a:avLst/>
                        </a:prstGeom>
                        <a:noFill/>
                        <a:ln w="9525">
                          <a:noFill/>
                        </a:ln>
                        <a:effectLst/>
                      </wps:spPr>
                      <wps:txbx>
                        <w:txbxContent>
                          <w:p w:rsidR="0024163F" w:rsidRDefault="0024163F">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w:t>
                            </w:r>
                            <w:r>
                              <w:rPr>
                                <w:rFonts w:ascii="黑体" w:eastAsia="黑体" w:hint="eastAsia"/>
                                <w:b/>
                                <w:spacing w:val="-20"/>
                                <w:sz w:val="28"/>
                                <w:szCs w:val="28"/>
                              </w:rPr>
                              <w:t>×××</w:t>
                            </w:r>
                          </w:p>
                        </w:txbxContent>
                      </wps:txbx>
                      <wps:bodyPr wrap="square" upright="1"/>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266.85pt;margin-top:37pt;width:130.5pt;height:23.4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" filled="f" stroked="f">
                <v:textbox>
                  <w:txbxContent>
                    <w:p w:rsidR="0024163F" w:rsidRDefault="0024163F">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w:t>
                      </w:r>
                      <w:r>
                        <w:rPr>
                          <w:rFonts w:ascii="黑体" w:eastAsia="黑体" w:hint="eastAsia"/>
                          <w:b/>
                          <w:spacing w:val="-20"/>
                          <w:sz w:val="28"/>
                          <w:szCs w:val="28"/>
                        </w:rPr>
                        <w:t>×××</w:t>
                      </w:r>
                    </w:p>
                  </w:txbxContent>
                </v:textbox>
              </v:shape>
            </w:pict>
          </mc:Fallback>
        </mc:AlternateContent>
      </w:r>
      <w:r>
        <w:rPr>
          <w:rFonts w:ascii="宋体" w:hAnsi="宋体" w:cs="宋体" w:hint="eastAsia"/>
          <w:noProof/>
          <w:sz w:val="44"/>
          <w:szCs w:val="44"/>
        </w:rPr>
        <mc:AlternateContent>
          <mc:Choice Requires="wps">
            <w:drawing>
              <wp:anchor distT="0" distB="0" distL="114300" distR="114300" simplePos="0" relativeHeight="251655680" behindDoc="0" locked="0" layoutInCell="1" allowOverlap="1">
                <wp:simplePos x="0" y="0"/>
                <wp:positionH relativeFrom="column">
                  <wp:posOffset>3362325</wp:posOffset>
                </wp:positionH>
                <wp:positionV relativeFrom="paragraph">
                  <wp:posOffset>292100</wp:posOffset>
                </wp:positionV>
                <wp:extent cx="1822450" cy="635000"/>
                <wp:effectExtent l="19050" t="19050" r="25400" b="12700"/>
                <wp:wrapNone/>
                <wp:docPr id="2" name="自选图形 12"/>
                <wp:cNvGraphicFramePr/>
                <a:graphic xmlns:a="http://schemas.openxmlformats.org/drawingml/2006/main">
                  <a:graphicData uri="http://schemas.microsoft.com/office/word/2010/wordprocessingShape">
                    <wps:wsp>
                      <wps:cNvSpPr/>
                      <wps:spPr>
                        <a:xfrm>
                          <a:off x="0" y="0"/>
                          <a:ext cx="1822450" cy="635000"/>
                        </a:xfrm>
                        <a:prstGeom prst="roundRect">
                          <a:avLst>
                            <a:gd name="adj" fmla="val 16667"/>
                          </a:avLst>
                        </a:prstGeom>
                        <a:solidFill>
                          <a:srgbClr val="FFFFFF"/>
                        </a:solidFill>
                        <a:ln w="38100" cap="flat" cmpd="dbl">
                          <a:solidFill>
                            <a:srgbClr val="000000"/>
                          </a:solidFill>
                          <a:prstDash val="dash"/>
                          <a:headEnd type="none" w="med" len="med"/>
                          <a:tailEnd type="none" w="med" len="med"/>
                        </a:ln>
                        <a:effectLst/>
                      </wps:spPr>
                      <wps:bodyPr upright="1"/>
                    </wps:wsp>
                  </a:graphicData>
                </a:graphic>
              </wp:anchor>
            </w:drawing>
          </mc:Choice>
          <mc:Fallback>
            <w:pict>
              <v:roundrect w14:anchorId="06AF7E9A" id="自选图形 12" o:spid="_x0000_s1026" style="position:absolute;left:0;text-align:left;margin-left:264.75pt;margin-top:23pt;width:143.5pt;height:50pt;z-index:25165568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" strokeweight="3pt">
                <v:stroke dashstyle="dash" linestyle="thinThin"/>
              </v:roundrect>
            </w:pict>
          </mc:Fallback>
        </mc:AlternateContent>
      </w:r>
      <w:r w:rsidR="00FE5E22">
        <w:rPr>
          <w:rFonts w:ascii="宋体" w:hAnsi="宋体" w:cs="宋体" w:hint="eastAsia"/>
          <w:sz w:val="36"/>
          <w:szCs w:val="36"/>
        </w:rPr>
        <w:t>物理吸附仪</w:t>
      </w:r>
      <w:r>
        <w:rPr>
          <w:rFonts w:ascii="宋体" w:hAnsi="宋体" w:cs="宋体" w:hint="eastAsia"/>
          <w:sz w:val="36"/>
          <w:szCs w:val="36"/>
          <w:lang w:val="zh-CN"/>
        </w:rPr>
        <w:t>校准规范</w:t>
      </w:r>
    </w:p>
    <w:p w:rsidR="00EE6652" w:rsidRDefault="00FE5E22" w:rsidP="001F0917">
      <w:pPr>
        <w:autoSpaceDE w:val="0"/>
        <w:autoSpaceDN w:val="0"/>
        <w:adjustRightInd w:val="0"/>
        <w:spacing w:line="276" w:lineRule="auto"/>
        <w:ind w:firstLineChars="200" w:firstLine="560"/>
        <w:jc w:val="left"/>
        <w:rPr>
          <w:rFonts w:ascii="宋体" w:hAnsi="宋体" w:cs="宋体"/>
          <w:sz w:val="28"/>
          <w:szCs w:val="28"/>
        </w:rPr>
      </w:pPr>
      <w:r>
        <w:rPr>
          <w:rFonts w:ascii="宋体" w:hAnsi="宋体" w:cs="宋体" w:hint="eastAsia"/>
          <w:sz w:val="28"/>
          <w:szCs w:val="28"/>
        </w:rPr>
        <w:t>Calibration Specification for</w:t>
      </w:r>
    </w:p>
    <w:p w:rsidR="00EE6652" w:rsidRDefault="00FE5E22">
      <w:pPr>
        <w:autoSpaceDE w:val="0"/>
        <w:autoSpaceDN w:val="0"/>
        <w:adjustRightInd w:val="0"/>
        <w:spacing w:line="276" w:lineRule="auto"/>
        <w:rPr>
          <w:rFonts w:ascii="宋体" w:hAnsi="宋体" w:cs="宋体"/>
          <w:sz w:val="28"/>
          <w:szCs w:val="28"/>
        </w:rPr>
      </w:pPr>
      <w:r>
        <w:rPr>
          <w:rFonts w:ascii="宋体" w:hAnsi="宋体" w:cs="宋体" w:hint="eastAsia"/>
          <w:sz w:val="28"/>
          <w:szCs w:val="28"/>
        </w:rPr>
        <w:t xml:space="preserve"> </w:t>
      </w:r>
      <w:r w:rsidR="001F0917">
        <w:rPr>
          <w:rFonts w:ascii="宋体" w:hAnsi="宋体" w:cs="宋体"/>
          <w:sz w:val="28"/>
          <w:szCs w:val="28"/>
        </w:rPr>
        <w:t xml:space="preserve">      </w:t>
      </w:r>
      <w:r>
        <w:rPr>
          <w:rFonts w:ascii="宋体" w:hAnsi="宋体" w:cs="宋体" w:hint="eastAsia"/>
          <w:sz w:val="28"/>
          <w:szCs w:val="28"/>
        </w:rPr>
        <w:t>Physisorption Analyzer</w:t>
      </w:r>
      <w:r w:rsidR="001F0917">
        <w:rPr>
          <w:rFonts w:ascii="宋体" w:hAnsi="宋体" w:cs="宋体"/>
          <w:sz w:val="28"/>
          <w:szCs w:val="28"/>
        </w:rPr>
        <w:t xml:space="preserve">    </w:t>
      </w:r>
    </w:p>
    <w:p w:rsidR="00EE6652" w:rsidRDefault="001F0917">
      <w:pPr>
        <w:autoSpaceDE w:val="0"/>
        <w:autoSpaceDN w:val="0"/>
        <w:adjustRightInd w:val="0"/>
        <w:ind w:left="560" w:hanging="560"/>
        <w:rPr>
          <w:rFonts w:ascii="宋体" w:hAnsi="宋体" w:cs="宋体"/>
          <w:sz w:val="28"/>
          <w:szCs w:val="28"/>
          <w:u w:val="single"/>
        </w:rPr>
      </w:pPr>
      <w:r>
        <w:rPr>
          <w:rFonts w:ascii="宋体" w:hAnsi="宋体" w:cs="宋体" w:hint="eastAsia"/>
          <w:noProof/>
          <w:sz w:val="28"/>
          <w:szCs w:val="28"/>
          <w:u w:val="single"/>
        </w:rPr>
        <mc:AlternateContent>
          <mc:Choice Requires="wps">
            <w:drawing>
              <wp:anchor distT="0" distB="0" distL="114300" distR="114300" simplePos="0" relativeHeight="251654656" behindDoc="0" locked="0" layoutInCell="1" allowOverlap="1">
                <wp:simplePos x="0" y="0"/>
                <wp:positionH relativeFrom="column">
                  <wp:posOffset>228600</wp:posOffset>
                </wp:positionH>
                <wp:positionV relativeFrom="paragraph">
                  <wp:posOffset>20955</wp:posOffset>
                </wp:positionV>
                <wp:extent cx="4914900" cy="0"/>
                <wp:effectExtent l="0" t="0" r="0" b="0"/>
                <wp:wrapNone/>
                <wp:docPr id="1" name="直线 7"/>
                <wp:cNvGraphicFramePr/>
                <a:graphic xmlns:a="http://schemas.openxmlformats.org/drawingml/2006/main">
                  <a:graphicData uri="http://schemas.microsoft.com/office/word/2010/wordprocessingShape">
                    <wps:wsp>
                      <wps:cNvCnPr/>
                      <wps:spPr>
                        <a:xfrm>
                          <a:off x="0" y="0"/>
                          <a:ext cx="49149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3432E44B" id="直线 7"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18pt,1.65pt" to="4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"/>
            </w:pict>
          </mc:Fallback>
        </mc:AlternateContent>
      </w:r>
    </w:p>
    <w:p w:rsidR="00EE6652" w:rsidRDefault="00EE6652">
      <w:pPr>
        <w:autoSpaceDE w:val="0"/>
        <w:autoSpaceDN w:val="0"/>
        <w:adjustRightInd w:val="0"/>
        <w:ind w:firstLineChars="200" w:firstLine="560"/>
        <w:rPr>
          <w:rFonts w:ascii="宋体" w:hAnsi="宋体" w:cs="宋体"/>
          <w:sz w:val="28"/>
          <w:szCs w:val="28"/>
        </w:rPr>
      </w:pPr>
    </w:p>
    <w:p w:rsidR="00EE6652" w:rsidRDefault="00EE6652">
      <w:pPr>
        <w:autoSpaceDE w:val="0"/>
        <w:autoSpaceDN w:val="0"/>
        <w:adjustRightInd w:val="0"/>
        <w:ind w:firstLineChars="200" w:firstLine="560"/>
        <w:rPr>
          <w:rFonts w:ascii="宋体" w:hAnsi="宋体" w:cs="宋体"/>
          <w:sz w:val="28"/>
          <w:szCs w:val="28"/>
        </w:rPr>
      </w:pPr>
    </w:p>
    <w:p w:rsidR="00EE6652" w:rsidRDefault="00EE6652">
      <w:pPr>
        <w:autoSpaceDE w:val="0"/>
        <w:autoSpaceDN w:val="0"/>
        <w:adjustRightInd w:val="0"/>
        <w:ind w:left="560" w:hanging="560"/>
        <w:rPr>
          <w:rFonts w:ascii="宋体" w:hAnsi="宋体" w:cs="宋体"/>
          <w:sz w:val="28"/>
          <w:szCs w:val="28"/>
        </w:rPr>
      </w:pPr>
    </w:p>
    <w:p w:rsidR="00EE6652" w:rsidRDefault="00EE6652">
      <w:pPr>
        <w:autoSpaceDE w:val="0"/>
        <w:autoSpaceDN w:val="0"/>
        <w:adjustRightInd w:val="0"/>
        <w:ind w:left="560" w:hanging="560"/>
        <w:rPr>
          <w:rFonts w:ascii="宋体" w:hAnsi="宋体" w:cs="宋体"/>
          <w:sz w:val="28"/>
          <w:szCs w:val="28"/>
        </w:rPr>
      </w:pPr>
    </w:p>
    <w:p w:rsidR="00EE6652" w:rsidRDefault="00EE6652">
      <w:pPr>
        <w:autoSpaceDE w:val="0"/>
        <w:autoSpaceDN w:val="0"/>
        <w:adjustRightInd w:val="0"/>
        <w:ind w:left="560" w:hanging="560"/>
        <w:rPr>
          <w:rFonts w:ascii="宋体" w:hAnsi="宋体" w:cs="宋体"/>
          <w:sz w:val="28"/>
          <w:szCs w:val="28"/>
        </w:rPr>
      </w:pPr>
    </w:p>
    <w:p w:rsidR="00EE6652" w:rsidRDefault="00EE6652">
      <w:pPr>
        <w:autoSpaceDE w:val="0"/>
        <w:autoSpaceDN w:val="0"/>
        <w:adjustRightInd w:val="0"/>
        <w:ind w:left="560" w:hanging="560"/>
        <w:rPr>
          <w:rFonts w:ascii="宋体" w:hAnsi="宋体" w:cs="宋体"/>
          <w:sz w:val="28"/>
          <w:szCs w:val="28"/>
        </w:rPr>
      </w:pPr>
    </w:p>
    <w:p w:rsidR="00EE6652" w:rsidRDefault="00EE6652">
      <w:pPr>
        <w:autoSpaceDE w:val="0"/>
        <w:autoSpaceDN w:val="0"/>
        <w:adjustRightInd w:val="0"/>
        <w:ind w:left="560" w:hanging="560"/>
        <w:rPr>
          <w:rFonts w:ascii="宋体" w:hAnsi="宋体" w:cs="宋体"/>
          <w:sz w:val="28"/>
          <w:szCs w:val="28"/>
        </w:rPr>
      </w:pPr>
    </w:p>
    <w:p w:rsidR="00EE6652" w:rsidRDefault="00EE6652">
      <w:pPr>
        <w:autoSpaceDE w:val="0"/>
        <w:autoSpaceDN w:val="0"/>
        <w:adjustRightInd w:val="0"/>
        <w:ind w:left="560" w:hanging="560"/>
        <w:rPr>
          <w:rFonts w:ascii="宋体" w:hAnsi="宋体" w:cs="宋体"/>
          <w:sz w:val="28"/>
          <w:szCs w:val="28"/>
        </w:rPr>
      </w:pPr>
    </w:p>
    <w:p w:rsidR="00EE6652" w:rsidRPr="0039125F" w:rsidRDefault="001F0917">
      <w:pPr>
        <w:autoSpaceDE w:val="0"/>
        <w:autoSpaceDN w:val="0"/>
        <w:adjustRightInd w:val="0"/>
        <w:spacing w:line="360" w:lineRule="auto"/>
        <w:ind w:left="559" w:firstLine="1120"/>
        <w:rPr>
          <w:rFonts w:ascii="宋体" w:hAnsi="宋体" w:cs="宋体"/>
          <w:sz w:val="28"/>
          <w:szCs w:val="28"/>
        </w:rPr>
      </w:pPr>
      <w:r w:rsidRPr="0039125F">
        <w:rPr>
          <w:rFonts w:ascii="宋体" w:hAnsi="宋体" w:cs="宋体" w:hint="eastAsia"/>
          <w:sz w:val="28"/>
          <w:szCs w:val="28"/>
          <w:lang w:val="zh-CN"/>
        </w:rPr>
        <w:t>归</w:t>
      </w:r>
      <w:r w:rsidRPr="0039125F">
        <w:rPr>
          <w:rFonts w:ascii="宋体" w:hAnsi="宋体" w:cs="宋体" w:hint="eastAsia"/>
          <w:sz w:val="28"/>
          <w:szCs w:val="28"/>
        </w:rPr>
        <w:t xml:space="preserve"> </w:t>
      </w:r>
      <w:r w:rsidRPr="0039125F">
        <w:rPr>
          <w:rFonts w:ascii="宋体" w:hAnsi="宋体" w:cs="宋体" w:hint="eastAsia"/>
          <w:sz w:val="28"/>
          <w:szCs w:val="28"/>
          <w:lang w:val="zh-CN"/>
        </w:rPr>
        <w:t>口</w:t>
      </w:r>
      <w:r w:rsidRPr="0039125F">
        <w:rPr>
          <w:rFonts w:ascii="宋体" w:hAnsi="宋体" w:cs="宋体" w:hint="eastAsia"/>
          <w:sz w:val="28"/>
          <w:szCs w:val="28"/>
        </w:rPr>
        <w:t xml:space="preserve"> </w:t>
      </w:r>
      <w:r w:rsidR="0023054F" w:rsidRPr="0039125F">
        <w:rPr>
          <w:rFonts w:ascii="宋体" w:hAnsi="宋体" w:cs="宋体"/>
          <w:sz w:val="28"/>
          <w:szCs w:val="28"/>
        </w:rPr>
        <w:t xml:space="preserve"> </w:t>
      </w:r>
      <w:r w:rsidRPr="0039125F">
        <w:rPr>
          <w:rFonts w:ascii="宋体" w:hAnsi="宋体" w:cs="宋体" w:hint="eastAsia"/>
          <w:sz w:val="28"/>
          <w:szCs w:val="28"/>
          <w:lang w:val="zh-CN"/>
        </w:rPr>
        <w:t>单</w:t>
      </w:r>
      <w:r w:rsidRPr="0039125F">
        <w:rPr>
          <w:rFonts w:ascii="宋体" w:hAnsi="宋体" w:cs="宋体" w:hint="eastAsia"/>
          <w:sz w:val="28"/>
          <w:szCs w:val="28"/>
        </w:rPr>
        <w:t xml:space="preserve"> </w:t>
      </w:r>
      <w:r w:rsidRPr="0039125F">
        <w:rPr>
          <w:rFonts w:ascii="宋体" w:hAnsi="宋体" w:cs="宋体" w:hint="eastAsia"/>
          <w:sz w:val="28"/>
          <w:szCs w:val="28"/>
          <w:lang w:val="zh-CN"/>
        </w:rPr>
        <w:t>位</w:t>
      </w:r>
      <w:r w:rsidRPr="0039125F">
        <w:rPr>
          <w:rFonts w:ascii="宋体" w:hAnsi="宋体" w:cs="宋体" w:hint="eastAsia"/>
          <w:sz w:val="28"/>
          <w:szCs w:val="28"/>
        </w:rPr>
        <w:t>：</w:t>
      </w:r>
      <w:r w:rsidRPr="0039125F">
        <w:rPr>
          <w:rFonts w:ascii="宋体" w:hAnsi="宋体" w:cs="宋体" w:hint="eastAsia"/>
          <w:sz w:val="28"/>
          <w:szCs w:val="28"/>
          <w:lang w:val="zh-CN"/>
        </w:rPr>
        <w:t>全国</w:t>
      </w:r>
      <w:r w:rsidRPr="0039125F">
        <w:rPr>
          <w:rFonts w:ascii="宋体" w:hAnsi="宋体" w:cs="宋体" w:hint="eastAsia"/>
          <w:sz w:val="28"/>
          <w:szCs w:val="28"/>
        </w:rPr>
        <w:t>新材料与纳米</w:t>
      </w:r>
      <w:r w:rsidRPr="0039125F">
        <w:rPr>
          <w:rFonts w:ascii="宋体" w:hAnsi="宋体" w:cs="宋体" w:hint="eastAsia"/>
          <w:sz w:val="28"/>
          <w:szCs w:val="28"/>
          <w:lang w:val="zh-CN"/>
        </w:rPr>
        <w:t>计量技术委员会</w:t>
      </w:r>
    </w:p>
    <w:p w:rsidR="001868FC" w:rsidRPr="0039125F" w:rsidRDefault="001F0917" w:rsidP="00BF4759">
      <w:pPr>
        <w:autoSpaceDE w:val="0"/>
        <w:autoSpaceDN w:val="0"/>
        <w:adjustRightInd w:val="0"/>
        <w:spacing w:line="360" w:lineRule="auto"/>
        <w:ind w:left="559" w:firstLine="1120"/>
        <w:rPr>
          <w:rFonts w:ascii="宋体" w:hAnsi="宋体" w:cs="宋体"/>
          <w:sz w:val="28"/>
          <w:szCs w:val="28"/>
        </w:rPr>
      </w:pPr>
      <w:r w:rsidRPr="0039125F">
        <w:rPr>
          <w:rFonts w:ascii="宋体" w:hAnsi="宋体" w:cs="宋体" w:hint="eastAsia"/>
          <w:sz w:val="28"/>
          <w:szCs w:val="28"/>
        </w:rPr>
        <w:t>主要</w:t>
      </w:r>
      <w:r w:rsidRPr="0039125F">
        <w:rPr>
          <w:rFonts w:ascii="宋体" w:hAnsi="宋体" w:cs="宋体" w:hint="eastAsia"/>
          <w:sz w:val="28"/>
          <w:szCs w:val="28"/>
          <w:lang w:val="zh-CN"/>
        </w:rPr>
        <w:t>起草单位：</w:t>
      </w:r>
      <w:r w:rsidR="00BF4759" w:rsidRPr="0039125F" w:rsidDel="00BF4759">
        <w:rPr>
          <w:rFonts w:ascii="宋体" w:hAnsi="宋体" w:cs="宋体" w:hint="eastAsia"/>
          <w:sz w:val="28"/>
          <w:szCs w:val="28"/>
          <w:lang w:val="zh-CN"/>
        </w:rPr>
        <w:t xml:space="preserve"> </w:t>
      </w:r>
    </w:p>
    <w:p w:rsidR="0035312B" w:rsidRPr="0039125F" w:rsidRDefault="001F0917" w:rsidP="001868FC">
      <w:pPr>
        <w:autoSpaceDE w:val="0"/>
        <w:autoSpaceDN w:val="0"/>
        <w:adjustRightInd w:val="0"/>
        <w:spacing w:line="360" w:lineRule="auto"/>
        <w:ind w:leftChars="800" w:left="4474" w:hangingChars="998" w:hanging="2794"/>
        <w:rPr>
          <w:rFonts w:ascii="宋体" w:hAnsi="宋体" w:cs="宋体"/>
          <w:sz w:val="28"/>
          <w:szCs w:val="28"/>
        </w:rPr>
      </w:pPr>
      <w:r w:rsidRPr="0039125F">
        <w:rPr>
          <w:rFonts w:ascii="宋体" w:hAnsi="宋体" w:cs="宋体" w:hint="eastAsia"/>
          <w:sz w:val="28"/>
          <w:szCs w:val="28"/>
        </w:rPr>
        <w:t>参与起草单位：</w:t>
      </w:r>
      <w:r w:rsidR="00BF4759" w:rsidRPr="0039125F" w:rsidDel="00BF4759">
        <w:rPr>
          <w:rFonts w:ascii="宋体" w:hAnsi="宋体" w:cs="宋体" w:hint="eastAsia"/>
          <w:sz w:val="28"/>
          <w:szCs w:val="28"/>
        </w:rPr>
        <w:t xml:space="preserve"> </w:t>
      </w:r>
    </w:p>
    <w:p w:rsidR="0035312B" w:rsidRPr="0039125F" w:rsidRDefault="0035312B">
      <w:pPr>
        <w:autoSpaceDE w:val="0"/>
        <w:autoSpaceDN w:val="0"/>
        <w:adjustRightInd w:val="0"/>
        <w:spacing w:line="360" w:lineRule="auto"/>
        <w:ind w:leftChars="800" w:left="4474" w:hangingChars="998" w:hanging="2794"/>
        <w:rPr>
          <w:rFonts w:ascii="宋体" w:hAnsi="宋体" w:cs="宋体"/>
          <w:sz w:val="28"/>
          <w:szCs w:val="28"/>
        </w:rPr>
      </w:pPr>
    </w:p>
    <w:p w:rsidR="00EE6652" w:rsidRPr="0039125F" w:rsidRDefault="00EE6652" w:rsidP="00374C43">
      <w:pPr>
        <w:autoSpaceDE w:val="0"/>
        <w:autoSpaceDN w:val="0"/>
        <w:adjustRightInd w:val="0"/>
        <w:spacing w:line="360" w:lineRule="auto"/>
        <w:ind w:leftChars="800" w:left="4474" w:hangingChars="998" w:hanging="2794"/>
        <w:rPr>
          <w:rFonts w:ascii="宋体" w:hAnsi="宋体" w:cs="宋体"/>
          <w:sz w:val="28"/>
          <w:szCs w:val="28"/>
        </w:rPr>
      </w:pPr>
    </w:p>
    <w:p w:rsidR="00EE6652" w:rsidRDefault="00EE6652" w:rsidP="00374C43">
      <w:pPr>
        <w:autoSpaceDE w:val="0"/>
        <w:autoSpaceDN w:val="0"/>
        <w:adjustRightInd w:val="0"/>
        <w:spacing w:line="360" w:lineRule="auto"/>
        <w:ind w:leftChars="800" w:left="4474" w:hangingChars="998" w:hanging="2794"/>
        <w:rPr>
          <w:rFonts w:ascii="宋体" w:hAnsi="宋体" w:cs="宋体"/>
          <w:sz w:val="28"/>
          <w:szCs w:val="28"/>
        </w:rPr>
      </w:pPr>
    </w:p>
    <w:p w:rsidR="00EE6652" w:rsidRDefault="00EE6652" w:rsidP="00374C43">
      <w:pPr>
        <w:autoSpaceDE w:val="0"/>
        <w:autoSpaceDN w:val="0"/>
        <w:adjustRightInd w:val="0"/>
        <w:spacing w:line="360" w:lineRule="auto"/>
        <w:ind w:leftChars="800" w:left="4474" w:hangingChars="998" w:hanging="2794"/>
        <w:rPr>
          <w:rFonts w:ascii="宋体" w:hAnsi="宋体" w:cs="宋体"/>
          <w:sz w:val="28"/>
          <w:szCs w:val="28"/>
        </w:rPr>
      </w:pPr>
    </w:p>
    <w:p w:rsidR="00EE6652" w:rsidRDefault="00EE6652" w:rsidP="00374C43">
      <w:pPr>
        <w:autoSpaceDE w:val="0"/>
        <w:autoSpaceDN w:val="0"/>
        <w:adjustRightInd w:val="0"/>
        <w:spacing w:line="360" w:lineRule="auto"/>
        <w:ind w:leftChars="800" w:left="4474" w:hangingChars="998" w:hanging="2794"/>
        <w:rPr>
          <w:rFonts w:ascii="宋体" w:hAnsi="宋体" w:cs="宋体"/>
          <w:sz w:val="28"/>
          <w:szCs w:val="28"/>
        </w:rPr>
      </w:pPr>
    </w:p>
    <w:p w:rsidR="00EE6652" w:rsidRDefault="00EE6652" w:rsidP="00374C43">
      <w:pPr>
        <w:autoSpaceDE w:val="0"/>
        <w:autoSpaceDN w:val="0"/>
        <w:adjustRightInd w:val="0"/>
        <w:spacing w:line="360" w:lineRule="auto"/>
        <w:ind w:leftChars="800" w:left="4474" w:hangingChars="998" w:hanging="2794"/>
        <w:rPr>
          <w:rFonts w:ascii="宋体" w:hAnsi="宋体" w:cs="宋体"/>
          <w:sz w:val="28"/>
          <w:szCs w:val="28"/>
        </w:rPr>
      </w:pPr>
    </w:p>
    <w:p w:rsidR="00EE6652" w:rsidRDefault="00EE6652" w:rsidP="00374C43">
      <w:pPr>
        <w:autoSpaceDE w:val="0"/>
        <w:autoSpaceDN w:val="0"/>
        <w:adjustRightInd w:val="0"/>
        <w:spacing w:line="360" w:lineRule="auto"/>
        <w:ind w:leftChars="800" w:left="4474" w:hangingChars="998" w:hanging="2794"/>
        <w:rPr>
          <w:rFonts w:ascii="宋体" w:hAnsi="宋体" w:cs="宋体"/>
          <w:sz w:val="28"/>
          <w:szCs w:val="28"/>
        </w:rPr>
      </w:pPr>
    </w:p>
    <w:p w:rsidR="00EE6652" w:rsidRDefault="00EE6652">
      <w:pPr>
        <w:autoSpaceDE w:val="0"/>
        <w:autoSpaceDN w:val="0"/>
        <w:adjustRightInd w:val="0"/>
        <w:ind w:left="559" w:firstLine="1120"/>
        <w:rPr>
          <w:rFonts w:ascii="宋体" w:hAnsi="宋体" w:cs="宋体"/>
          <w:sz w:val="28"/>
          <w:szCs w:val="28"/>
        </w:rPr>
      </w:pPr>
    </w:p>
    <w:p w:rsidR="00EE6652" w:rsidRPr="00007DDE" w:rsidRDefault="001F0917">
      <w:pPr>
        <w:autoSpaceDE w:val="0"/>
        <w:autoSpaceDN w:val="0"/>
        <w:adjustRightInd w:val="0"/>
        <w:spacing w:line="360" w:lineRule="auto"/>
        <w:ind w:firstLine="560"/>
        <w:rPr>
          <w:rFonts w:ascii="宋体" w:hAnsi="宋体" w:cs="宋体"/>
          <w:sz w:val="28"/>
          <w:szCs w:val="28"/>
          <w:u w:val="single"/>
        </w:rPr>
      </w:pPr>
      <w:r w:rsidRPr="00007DDE">
        <w:rPr>
          <w:rFonts w:ascii="宋体" w:hAnsi="宋体" w:cs="宋体" w:hint="eastAsia"/>
          <w:sz w:val="28"/>
          <w:szCs w:val="28"/>
          <w:lang w:val="zh-CN"/>
        </w:rPr>
        <w:t>本规范委托全国</w:t>
      </w:r>
      <w:r w:rsidRPr="00007DDE">
        <w:rPr>
          <w:rFonts w:ascii="宋体" w:hAnsi="宋体" w:cs="宋体" w:hint="eastAsia"/>
          <w:sz w:val="28"/>
          <w:szCs w:val="28"/>
        </w:rPr>
        <w:t>新材料与纳米</w:t>
      </w:r>
      <w:r w:rsidRPr="00007DDE">
        <w:rPr>
          <w:rFonts w:ascii="宋体" w:hAnsi="宋体" w:cs="宋体" w:hint="eastAsia"/>
          <w:sz w:val="28"/>
          <w:szCs w:val="28"/>
          <w:lang w:val="zh-CN"/>
        </w:rPr>
        <w:t>计量技术委员会负责解释</w:t>
      </w:r>
    </w:p>
    <w:p w:rsidR="00EE6652" w:rsidRPr="00007DDE" w:rsidRDefault="00EE6652">
      <w:pPr>
        <w:autoSpaceDE w:val="0"/>
        <w:autoSpaceDN w:val="0"/>
        <w:adjustRightInd w:val="0"/>
        <w:spacing w:line="360" w:lineRule="auto"/>
        <w:rPr>
          <w:rFonts w:ascii="宋体" w:hAnsi="宋体" w:cs="宋体"/>
          <w:sz w:val="28"/>
          <w:szCs w:val="28"/>
          <w:lang w:val="zh-CN"/>
        </w:rPr>
        <w:sectPr w:rsidR="00EE6652" w:rsidRPr="00007DDE">
          <w:footerReference w:type="default" r:id="rId10"/>
          <w:headerReference w:type="first" r:id="rId11"/>
          <w:footerReference w:type="first" r:id="rId12"/>
          <w:pgSz w:w="12240" w:h="15840"/>
          <w:pgMar w:top="1440" w:right="1797" w:bottom="1440" w:left="1797" w:header="720" w:footer="720" w:gutter="0"/>
          <w:pgNumType w:start="1"/>
          <w:cols w:space="720"/>
          <w:titlePg/>
        </w:sectPr>
      </w:pPr>
    </w:p>
    <w:p w:rsidR="001A13CD" w:rsidRDefault="001A13CD" w:rsidP="00041B11">
      <w:pPr>
        <w:autoSpaceDE w:val="0"/>
        <w:autoSpaceDN w:val="0"/>
        <w:adjustRightInd w:val="0"/>
        <w:spacing w:line="360" w:lineRule="auto"/>
        <w:ind w:firstLine="420"/>
        <w:rPr>
          <w:rFonts w:ascii="宋体" w:hAnsi="宋体" w:cs="宋体"/>
          <w:sz w:val="28"/>
          <w:szCs w:val="28"/>
          <w:lang w:val="zh-CN"/>
        </w:rPr>
      </w:pPr>
    </w:p>
    <w:p w:rsidR="0035312B" w:rsidRDefault="0035312B" w:rsidP="00041B11">
      <w:pPr>
        <w:autoSpaceDE w:val="0"/>
        <w:autoSpaceDN w:val="0"/>
        <w:adjustRightInd w:val="0"/>
        <w:spacing w:line="360" w:lineRule="auto"/>
        <w:ind w:firstLine="420"/>
        <w:rPr>
          <w:rFonts w:ascii="宋体" w:hAnsi="宋体" w:cs="宋体"/>
          <w:sz w:val="28"/>
          <w:szCs w:val="28"/>
          <w:lang w:val="zh-CN"/>
        </w:rPr>
      </w:pPr>
    </w:p>
    <w:p w:rsidR="00EE6652" w:rsidRDefault="001F0917" w:rsidP="00041B11">
      <w:pPr>
        <w:autoSpaceDE w:val="0"/>
        <w:autoSpaceDN w:val="0"/>
        <w:adjustRightInd w:val="0"/>
        <w:spacing w:line="360" w:lineRule="auto"/>
        <w:ind w:firstLine="420"/>
        <w:rPr>
          <w:rFonts w:ascii="宋体" w:hAnsi="宋体" w:cs="宋体"/>
          <w:sz w:val="28"/>
          <w:szCs w:val="28"/>
          <w:lang w:val="zh-CN"/>
        </w:rPr>
      </w:pPr>
      <w:r>
        <w:rPr>
          <w:rFonts w:ascii="宋体" w:hAnsi="宋体" w:cs="宋体" w:hint="eastAsia"/>
          <w:sz w:val="28"/>
          <w:szCs w:val="28"/>
          <w:lang w:val="zh-CN"/>
        </w:rPr>
        <w:t>本规范主要起草人：</w:t>
      </w:r>
    </w:p>
    <w:p w:rsidR="00374C43" w:rsidRPr="0039125F" w:rsidRDefault="00374C43" w:rsidP="00041B11">
      <w:pPr>
        <w:autoSpaceDE w:val="0"/>
        <w:autoSpaceDN w:val="0"/>
        <w:adjustRightInd w:val="0"/>
        <w:spacing w:line="360" w:lineRule="auto"/>
        <w:ind w:left="980" w:firstLine="700"/>
        <w:rPr>
          <w:rFonts w:ascii="宋体" w:hAnsi="宋体" w:cs="宋体"/>
          <w:sz w:val="28"/>
          <w:szCs w:val="28"/>
        </w:rPr>
      </w:pPr>
    </w:p>
    <w:p w:rsidR="00EE6652" w:rsidRPr="0039125F" w:rsidRDefault="001F0917" w:rsidP="00041B11">
      <w:pPr>
        <w:autoSpaceDE w:val="0"/>
        <w:autoSpaceDN w:val="0"/>
        <w:adjustRightInd w:val="0"/>
        <w:spacing w:line="360" w:lineRule="auto"/>
        <w:ind w:left="560" w:firstLine="700"/>
        <w:rPr>
          <w:rFonts w:ascii="宋体" w:hAnsi="宋体" w:cs="宋体"/>
          <w:sz w:val="28"/>
          <w:szCs w:val="28"/>
          <w:lang w:val="zh-CN"/>
        </w:rPr>
      </w:pPr>
      <w:r w:rsidRPr="0039125F">
        <w:rPr>
          <w:rFonts w:ascii="宋体" w:hAnsi="宋体" w:cs="宋体" w:hint="eastAsia"/>
          <w:sz w:val="28"/>
          <w:szCs w:val="28"/>
          <w:lang w:val="zh-CN"/>
        </w:rPr>
        <w:t>参加起草人：</w:t>
      </w:r>
    </w:p>
    <w:p w:rsidR="00EE6652" w:rsidRPr="001F0917" w:rsidRDefault="00EE6652" w:rsidP="00041B11">
      <w:pPr>
        <w:autoSpaceDE w:val="0"/>
        <w:autoSpaceDN w:val="0"/>
        <w:adjustRightInd w:val="0"/>
        <w:spacing w:line="360" w:lineRule="auto"/>
        <w:rPr>
          <w:rFonts w:ascii="宋体" w:hAnsi="宋体" w:cs="宋体"/>
          <w:color w:val="FF0000"/>
          <w:sz w:val="28"/>
          <w:szCs w:val="28"/>
        </w:rPr>
      </w:pPr>
      <w:bookmarkStart w:id="0" w:name="_GoBack"/>
      <w:bookmarkEnd w:id="0"/>
    </w:p>
    <w:p w:rsidR="00EE6652" w:rsidRDefault="001F0917">
      <w:pPr>
        <w:autoSpaceDE w:val="0"/>
        <w:autoSpaceDN w:val="0"/>
        <w:adjustRightInd w:val="0"/>
        <w:spacing w:line="360" w:lineRule="auto"/>
        <w:rPr>
          <w:rFonts w:ascii="宋体" w:hAnsi="宋体" w:cs="宋体"/>
          <w:sz w:val="32"/>
          <w:szCs w:val="32"/>
          <w:lang w:val="zh-CN"/>
        </w:rPr>
        <w:sectPr w:rsidR="00EE6652">
          <w:footerReference w:type="default" r:id="rId13"/>
          <w:footerReference w:type="first" r:id="rId14"/>
          <w:pgSz w:w="12240" w:h="15840"/>
          <w:pgMar w:top="1440" w:right="1797" w:bottom="1440" w:left="1797" w:header="720" w:footer="720" w:gutter="0"/>
          <w:cols w:space="720"/>
          <w:titlePg/>
        </w:sectPr>
      </w:pPr>
      <w:r>
        <w:rPr>
          <w:rFonts w:ascii="宋体" w:hAnsi="宋体" w:cs="宋体" w:hint="eastAsia"/>
          <w:sz w:val="28"/>
          <w:szCs w:val="28"/>
          <w:lang w:val="zh-CN"/>
        </w:rPr>
        <w:tab/>
      </w:r>
      <w:r>
        <w:rPr>
          <w:rFonts w:ascii="宋体" w:hAnsi="宋体" w:cs="宋体" w:hint="eastAsia"/>
          <w:sz w:val="28"/>
          <w:szCs w:val="28"/>
          <w:lang w:val="zh-CN"/>
        </w:rPr>
        <w:tab/>
      </w:r>
    </w:p>
    <w:p w:rsidR="00EE6652" w:rsidRPr="00C76667" w:rsidRDefault="001F0917" w:rsidP="004D78D3">
      <w:pPr>
        <w:autoSpaceDE w:val="0"/>
        <w:autoSpaceDN w:val="0"/>
        <w:adjustRightInd w:val="0"/>
        <w:spacing w:line="480" w:lineRule="auto"/>
        <w:jc w:val="center"/>
        <w:rPr>
          <w:sz w:val="44"/>
          <w:szCs w:val="44"/>
          <w:lang w:val="zh-CN"/>
        </w:rPr>
      </w:pPr>
      <w:r w:rsidRPr="00C76667">
        <w:rPr>
          <w:sz w:val="44"/>
          <w:szCs w:val="44"/>
          <w:lang w:val="zh-CN"/>
        </w:rPr>
        <w:lastRenderedPageBreak/>
        <w:t>目</w:t>
      </w:r>
      <w:r w:rsidRPr="00C76667">
        <w:rPr>
          <w:sz w:val="44"/>
          <w:szCs w:val="44"/>
          <w:lang w:val="zh-CN"/>
        </w:rPr>
        <w:t xml:space="preserve">  </w:t>
      </w:r>
      <w:r w:rsidRPr="00C76667">
        <w:rPr>
          <w:sz w:val="44"/>
          <w:szCs w:val="44"/>
          <w:lang w:val="zh-CN"/>
        </w:rPr>
        <w:t>录</w:t>
      </w:r>
    </w:p>
    <w:p w:rsidR="00EE6652" w:rsidRPr="00C76667" w:rsidRDefault="00EE6652" w:rsidP="004D78D3">
      <w:pPr>
        <w:autoSpaceDE w:val="0"/>
        <w:autoSpaceDN w:val="0"/>
        <w:adjustRightInd w:val="0"/>
        <w:spacing w:line="360" w:lineRule="auto"/>
        <w:jc w:val="center"/>
        <w:rPr>
          <w:b/>
          <w:sz w:val="24"/>
          <w:lang w:val="zh-CN"/>
        </w:rPr>
      </w:pPr>
    </w:p>
    <w:p w:rsidR="004D78D3" w:rsidRPr="004D78D3" w:rsidRDefault="00C85DA5" w:rsidP="004D78D3">
      <w:pPr>
        <w:pStyle w:val="10"/>
        <w:rPr>
          <w:rFonts w:eastAsiaTheme="minorEastAsia"/>
          <w:noProof/>
          <w:sz w:val="24"/>
        </w:rPr>
      </w:pPr>
      <w:r w:rsidRPr="004D78D3">
        <w:rPr>
          <w:szCs w:val="21"/>
          <w:lang w:val="zh-CN"/>
        </w:rPr>
        <w:fldChar w:fldCharType="begin"/>
      </w:r>
      <w:r w:rsidRPr="004D78D3">
        <w:rPr>
          <w:szCs w:val="21"/>
          <w:lang w:val="zh-CN"/>
        </w:rPr>
        <w:instrText xml:space="preserve"> TOC \o "1-2" \h \z \u </w:instrText>
      </w:r>
      <w:r w:rsidRPr="004D78D3">
        <w:rPr>
          <w:szCs w:val="21"/>
          <w:lang w:val="zh-CN"/>
        </w:rPr>
        <w:fldChar w:fldCharType="separate"/>
      </w:r>
      <w:hyperlink w:anchor="_Toc84437123" w:history="1">
        <w:r w:rsidR="004D78D3" w:rsidRPr="004D78D3">
          <w:rPr>
            <w:rStyle w:val="ae"/>
            <w:noProof/>
            <w:sz w:val="24"/>
            <w:lang w:val="zh-CN"/>
          </w:rPr>
          <w:t>引</w:t>
        </w:r>
        <w:r w:rsidR="004D78D3" w:rsidRPr="004D78D3">
          <w:rPr>
            <w:rStyle w:val="ae"/>
            <w:noProof/>
            <w:sz w:val="24"/>
            <w:lang w:val="zh-CN"/>
          </w:rPr>
          <w:t xml:space="preserve">  </w:t>
        </w:r>
        <w:r w:rsidR="004D78D3" w:rsidRPr="004D78D3">
          <w:rPr>
            <w:rStyle w:val="ae"/>
            <w:noProof/>
            <w:sz w:val="24"/>
            <w:lang w:val="zh-CN"/>
          </w:rPr>
          <w:t>言</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_Toc84437123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II</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24" w:history="1">
        <w:r w:rsidR="004D78D3" w:rsidRPr="004D78D3">
          <w:rPr>
            <w:rStyle w:val="ae"/>
            <w:noProof/>
            <w:sz w:val="24"/>
          </w:rPr>
          <w:t xml:space="preserve">1 </w:t>
        </w:r>
        <w:r w:rsidR="004D78D3" w:rsidRPr="004D78D3">
          <w:rPr>
            <w:rStyle w:val="ae"/>
            <w:noProof/>
            <w:sz w:val="24"/>
          </w:rPr>
          <w:t>范围</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_Toc84437124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25" w:history="1">
        <w:r w:rsidR="004D78D3" w:rsidRPr="004D78D3">
          <w:rPr>
            <w:rStyle w:val="ae"/>
            <w:noProof/>
            <w:sz w:val="24"/>
          </w:rPr>
          <w:t xml:space="preserve">2 </w:t>
        </w:r>
        <w:r w:rsidR="004D78D3" w:rsidRPr="004D78D3">
          <w:rPr>
            <w:rStyle w:val="ae"/>
            <w:noProof/>
            <w:sz w:val="24"/>
          </w:rPr>
          <w:t>引用文件</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_Toc84437125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26" w:history="1">
        <w:r w:rsidR="004D78D3" w:rsidRPr="004D78D3">
          <w:rPr>
            <w:rStyle w:val="ae"/>
            <w:noProof/>
            <w:sz w:val="24"/>
          </w:rPr>
          <w:t xml:space="preserve">3 </w:t>
        </w:r>
        <w:r w:rsidR="004D78D3" w:rsidRPr="004D78D3">
          <w:rPr>
            <w:rStyle w:val="ae"/>
            <w:noProof/>
            <w:sz w:val="24"/>
          </w:rPr>
          <w:t>术语</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_Toc84437126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27" w:history="1">
        <w:r w:rsidR="004D78D3" w:rsidRPr="004D78D3">
          <w:rPr>
            <w:rStyle w:val="ae"/>
            <w:noProof/>
            <w:sz w:val="24"/>
          </w:rPr>
          <w:t xml:space="preserve">4 </w:t>
        </w:r>
        <w:r w:rsidR="004D78D3" w:rsidRPr="004D78D3">
          <w:rPr>
            <w:rStyle w:val="ae"/>
            <w:noProof/>
            <w:sz w:val="24"/>
          </w:rPr>
          <w:t>概述</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_Toc84437127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28" w:history="1">
        <w:r w:rsidR="004D78D3" w:rsidRPr="004D78D3">
          <w:rPr>
            <w:rStyle w:val="ae"/>
            <w:noProof/>
            <w:sz w:val="24"/>
          </w:rPr>
          <w:t xml:space="preserve">5 </w:t>
        </w:r>
        <w:r w:rsidR="004D78D3" w:rsidRPr="004D78D3">
          <w:rPr>
            <w:rStyle w:val="ae"/>
            <w:noProof/>
            <w:sz w:val="24"/>
          </w:rPr>
          <w:t>计量特性</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_Toc84437128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2</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29" w:history="1">
        <w:r w:rsidR="004D78D3" w:rsidRPr="004D78D3">
          <w:rPr>
            <w:rStyle w:val="ae"/>
            <w:noProof/>
            <w:sz w:val="24"/>
          </w:rPr>
          <w:t xml:space="preserve">6 </w:t>
        </w:r>
        <w:r w:rsidR="004D78D3" w:rsidRPr="004D78D3">
          <w:rPr>
            <w:rStyle w:val="ae"/>
            <w:noProof/>
            <w:sz w:val="24"/>
          </w:rPr>
          <w:t>校准条件</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_Toc84437129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2</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0" w:history="1">
        <w:r w:rsidR="004D78D3" w:rsidRPr="004D78D3">
          <w:rPr>
            <w:rStyle w:val="ae"/>
            <w:bCs/>
            <w:noProof/>
            <w:sz w:val="24"/>
          </w:rPr>
          <w:t xml:space="preserve">6.1 </w:t>
        </w:r>
        <w:r w:rsidR="004D78D3" w:rsidRPr="004D78D3">
          <w:rPr>
            <w:rStyle w:val="ae"/>
            <w:bCs/>
            <w:noProof/>
            <w:sz w:val="24"/>
          </w:rPr>
          <w:t>环境条件</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_Toc84437130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2</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1" w:history="1">
        <w:r w:rsidR="004D78D3" w:rsidRPr="004D78D3">
          <w:rPr>
            <w:rStyle w:val="ae"/>
            <w:bCs/>
            <w:noProof/>
            <w:sz w:val="24"/>
          </w:rPr>
          <w:t xml:space="preserve">6.2 </w:t>
        </w:r>
        <w:r w:rsidR="004D78D3" w:rsidRPr="004D78D3">
          <w:rPr>
            <w:rStyle w:val="ae"/>
            <w:bCs/>
            <w:noProof/>
            <w:sz w:val="24"/>
          </w:rPr>
          <w:t>测量标准及其它设备</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_Toc84437131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3</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32" w:history="1">
        <w:r w:rsidR="004D78D3" w:rsidRPr="004D78D3">
          <w:rPr>
            <w:rStyle w:val="ae"/>
            <w:noProof/>
            <w:sz w:val="24"/>
          </w:rPr>
          <w:t xml:space="preserve">7 </w:t>
        </w:r>
        <w:r w:rsidR="004D78D3" w:rsidRPr="004D78D3">
          <w:rPr>
            <w:rStyle w:val="ae"/>
            <w:noProof/>
            <w:sz w:val="24"/>
          </w:rPr>
          <w:t>校准项目和校准方法</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_Toc84437132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3</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3" w:history="1">
        <w:r w:rsidR="004D78D3" w:rsidRPr="004D78D3">
          <w:rPr>
            <w:rStyle w:val="ae"/>
            <w:bCs/>
            <w:noProof/>
            <w:sz w:val="24"/>
          </w:rPr>
          <w:t xml:space="preserve">7.1 </w:t>
        </w:r>
        <w:r w:rsidR="004D78D3" w:rsidRPr="004D78D3">
          <w:rPr>
            <w:rStyle w:val="ae"/>
            <w:bCs/>
            <w:noProof/>
            <w:sz w:val="24"/>
          </w:rPr>
          <w:t>校准前检查和准备</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_Toc84437133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3</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4" w:history="1">
        <w:r w:rsidR="004D78D3" w:rsidRPr="004D78D3">
          <w:rPr>
            <w:rStyle w:val="ae"/>
            <w:bCs/>
            <w:noProof/>
            <w:sz w:val="24"/>
          </w:rPr>
          <w:t xml:space="preserve">7.2 </w:t>
        </w:r>
        <w:r w:rsidR="004D78D3" w:rsidRPr="004D78D3">
          <w:rPr>
            <w:rStyle w:val="ae"/>
            <w:bCs/>
            <w:noProof/>
            <w:sz w:val="24"/>
          </w:rPr>
          <w:t>标准物质选择和脱气处理</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_Toc84437134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3</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5" w:history="1">
        <w:r w:rsidR="004D78D3" w:rsidRPr="004D78D3">
          <w:rPr>
            <w:rStyle w:val="ae"/>
            <w:bCs/>
            <w:noProof/>
            <w:sz w:val="24"/>
          </w:rPr>
          <w:t xml:space="preserve">7.3 </w:t>
        </w:r>
        <w:r w:rsidR="004D78D3" w:rsidRPr="004D78D3">
          <w:rPr>
            <w:rStyle w:val="ae"/>
            <w:bCs/>
            <w:noProof/>
            <w:sz w:val="24"/>
          </w:rPr>
          <w:t>比表面积示值误差及重复性</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_Toc84437135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4</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6" w:history="1">
        <w:r w:rsidR="004D78D3" w:rsidRPr="004D78D3">
          <w:rPr>
            <w:rStyle w:val="ae"/>
            <w:bCs/>
            <w:noProof/>
            <w:sz w:val="24"/>
          </w:rPr>
          <w:t xml:space="preserve">7.4 </w:t>
        </w:r>
        <w:r w:rsidR="004D78D3" w:rsidRPr="004D78D3">
          <w:rPr>
            <w:rStyle w:val="ae"/>
            <w:bCs/>
            <w:noProof/>
            <w:sz w:val="24"/>
          </w:rPr>
          <w:t>总孔容示值误差及重复性</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_Toc84437136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5</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7" w:history="1">
        <w:r w:rsidR="004D78D3" w:rsidRPr="004D78D3">
          <w:rPr>
            <w:rStyle w:val="ae"/>
            <w:noProof/>
            <w:sz w:val="24"/>
          </w:rPr>
          <w:t xml:space="preserve">7.5 </w:t>
        </w:r>
        <w:r w:rsidR="004D78D3" w:rsidRPr="004D78D3">
          <w:rPr>
            <w:rStyle w:val="ae"/>
            <w:noProof/>
            <w:sz w:val="24"/>
          </w:rPr>
          <w:t>平均孔径示值误差及重复性</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_Toc84437137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6</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38" w:history="1">
        <w:r w:rsidR="004D78D3" w:rsidRPr="004D78D3">
          <w:rPr>
            <w:rStyle w:val="ae"/>
            <w:noProof/>
            <w:sz w:val="24"/>
          </w:rPr>
          <w:t xml:space="preserve">7.6 </w:t>
        </w:r>
        <w:r w:rsidR="004D78D3" w:rsidRPr="004D78D3">
          <w:rPr>
            <w:rStyle w:val="ae"/>
            <w:noProof/>
            <w:sz w:val="24"/>
          </w:rPr>
          <w:t>最可几孔径示值误差及重复性</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_Toc84437138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7</w:t>
        </w:r>
        <w:r w:rsidR="004D78D3" w:rsidRPr="004D78D3">
          <w:rPr>
            <w:noProof/>
            <w:webHidden/>
            <w:sz w:val="24"/>
          </w:rPr>
          <w:fldChar w:fldCharType="end"/>
        </w:r>
      </w:hyperlink>
    </w:p>
    <w:p w:rsidR="004D78D3" w:rsidRPr="004D78D3" w:rsidRDefault="00AA0A05" w:rsidP="004D78D3">
      <w:pPr>
        <w:pStyle w:val="20"/>
        <w:rPr>
          <w:rFonts w:eastAsiaTheme="minorEastAsia"/>
          <w:noProof/>
          <w:sz w:val="24"/>
        </w:rPr>
      </w:pPr>
      <w:hyperlink w:anchor="_Toc84437140" w:history="1">
        <w:r w:rsidR="004D78D3" w:rsidRPr="004D78D3">
          <w:rPr>
            <w:rStyle w:val="ae"/>
            <w:noProof/>
            <w:sz w:val="24"/>
          </w:rPr>
          <w:t xml:space="preserve">7.7 </w:t>
        </w:r>
        <w:r w:rsidR="004D78D3" w:rsidRPr="004D78D3">
          <w:rPr>
            <w:rStyle w:val="ae"/>
            <w:noProof/>
            <w:sz w:val="24"/>
          </w:rPr>
          <w:t>微孔孔容和微孔孔径示值误差及重复性</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_Toc84437140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8</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42" w:history="1">
        <w:r w:rsidR="004D78D3" w:rsidRPr="004D78D3">
          <w:rPr>
            <w:rStyle w:val="ae"/>
            <w:noProof/>
            <w:sz w:val="24"/>
          </w:rPr>
          <w:t xml:space="preserve">8 </w:t>
        </w:r>
        <w:r w:rsidR="004D78D3" w:rsidRPr="004D78D3">
          <w:rPr>
            <w:rStyle w:val="ae"/>
            <w:noProof/>
            <w:sz w:val="24"/>
          </w:rPr>
          <w:t>校准结果表达</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_Toc84437142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10</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43" w:history="1">
        <w:r w:rsidR="004D78D3" w:rsidRPr="004D78D3">
          <w:rPr>
            <w:rStyle w:val="ae"/>
            <w:noProof/>
            <w:sz w:val="24"/>
          </w:rPr>
          <w:t xml:space="preserve">9 </w:t>
        </w:r>
        <w:r w:rsidR="004D78D3" w:rsidRPr="004D78D3">
          <w:rPr>
            <w:rStyle w:val="ae"/>
            <w:noProof/>
            <w:sz w:val="24"/>
          </w:rPr>
          <w:t>复校时间间隔</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_Toc84437143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10</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44" w:history="1">
        <w:r w:rsidR="004D78D3" w:rsidRPr="004D78D3">
          <w:rPr>
            <w:rStyle w:val="ae"/>
            <w:noProof/>
            <w:sz w:val="24"/>
          </w:rPr>
          <w:t>附录</w:t>
        </w:r>
        <w:r w:rsidR="004D78D3" w:rsidRPr="004D78D3">
          <w:rPr>
            <w:rStyle w:val="ae"/>
            <w:noProof/>
            <w:sz w:val="24"/>
          </w:rPr>
          <w:t xml:space="preserve">A </w:t>
        </w:r>
        <w:r w:rsidR="004D78D3" w:rsidRPr="004D78D3">
          <w:rPr>
            <w:rStyle w:val="ae"/>
            <w:noProof/>
            <w:sz w:val="24"/>
          </w:rPr>
          <w:t>比表面积示值误差测量结果的不确定度评定示例</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_Toc84437144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11</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45" w:history="1">
        <w:r w:rsidR="004D78D3" w:rsidRPr="004D78D3">
          <w:rPr>
            <w:rStyle w:val="ae"/>
            <w:noProof/>
            <w:sz w:val="24"/>
          </w:rPr>
          <w:t>附录</w:t>
        </w:r>
        <w:r w:rsidR="004D78D3" w:rsidRPr="004D78D3">
          <w:rPr>
            <w:rStyle w:val="ae"/>
            <w:noProof/>
            <w:sz w:val="24"/>
          </w:rPr>
          <w:t xml:space="preserve">B </w:t>
        </w:r>
        <w:r w:rsidR="004D78D3" w:rsidRPr="004D78D3">
          <w:rPr>
            <w:sz w:val="24"/>
          </w:rPr>
          <w:t>总孔容（微孔孔容）示值误差测量结果的不确定度评定示例</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_Toc84437145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13</w:t>
        </w:r>
        <w:r w:rsidR="004D78D3" w:rsidRPr="004D78D3">
          <w:rPr>
            <w:noProof/>
            <w:webHidden/>
            <w:sz w:val="24"/>
          </w:rPr>
          <w:fldChar w:fldCharType="end"/>
        </w:r>
      </w:hyperlink>
    </w:p>
    <w:p w:rsidR="004D78D3" w:rsidRPr="004D78D3" w:rsidRDefault="00AA0A05" w:rsidP="004D78D3">
      <w:pPr>
        <w:pStyle w:val="10"/>
        <w:rPr>
          <w:rFonts w:eastAsiaTheme="minorEastAsia"/>
          <w:noProof/>
          <w:sz w:val="24"/>
        </w:rPr>
      </w:pPr>
      <w:hyperlink w:anchor="_Toc84437146" w:history="1">
        <w:r w:rsidR="004D78D3" w:rsidRPr="004D78D3">
          <w:rPr>
            <w:rStyle w:val="ae"/>
            <w:noProof/>
            <w:sz w:val="24"/>
          </w:rPr>
          <w:t>附录</w:t>
        </w:r>
        <w:r w:rsidR="004D78D3" w:rsidRPr="004D78D3">
          <w:rPr>
            <w:rStyle w:val="ae"/>
            <w:noProof/>
            <w:sz w:val="24"/>
          </w:rPr>
          <w:t xml:space="preserve">C </w:t>
        </w:r>
        <w:r w:rsidR="004D78D3" w:rsidRPr="004D78D3">
          <w:rPr>
            <w:sz w:val="24"/>
          </w:rPr>
          <w:t>平均孔径示值误差测量结果的不确定度评定示例</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_Toc84437146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15</w:t>
        </w:r>
        <w:r w:rsidR="004D78D3" w:rsidRPr="004D78D3">
          <w:rPr>
            <w:noProof/>
            <w:webHidden/>
            <w:sz w:val="24"/>
          </w:rPr>
          <w:fldChar w:fldCharType="end"/>
        </w:r>
      </w:hyperlink>
    </w:p>
    <w:p w:rsidR="004D78D3" w:rsidRPr="004D78D3" w:rsidRDefault="00AA0A05" w:rsidP="004D78D3">
      <w:pPr>
        <w:pStyle w:val="10"/>
        <w:rPr>
          <w:rFonts w:eastAsiaTheme="minorEastAsia"/>
          <w:noProof/>
          <w:szCs w:val="21"/>
        </w:rPr>
      </w:pPr>
      <w:hyperlink w:anchor="_Toc84437147" w:history="1">
        <w:r w:rsidR="004D78D3" w:rsidRPr="004D78D3">
          <w:rPr>
            <w:rStyle w:val="ae"/>
            <w:noProof/>
            <w:sz w:val="24"/>
          </w:rPr>
          <w:t>附录</w:t>
        </w:r>
        <w:r w:rsidR="004D78D3" w:rsidRPr="004D78D3">
          <w:rPr>
            <w:rStyle w:val="ae"/>
            <w:noProof/>
            <w:sz w:val="24"/>
          </w:rPr>
          <w:t xml:space="preserve">D </w:t>
        </w:r>
        <w:r w:rsidR="004D78D3" w:rsidRPr="004D78D3">
          <w:rPr>
            <w:sz w:val="24"/>
          </w:rPr>
          <w:t>最可几孔径（微孔孔径）示值误差测量结果的不确定度评定示例</w:t>
        </w:r>
        <w:r w:rsidR="004D78D3" w:rsidRPr="004D78D3">
          <w:rPr>
            <w:noProof/>
            <w:webHidden/>
            <w:sz w:val="24"/>
          </w:rPr>
          <w:tab/>
        </w:r>
        <w:r w:rsidR="004D78D3" w:rsidRPr="004D78D3">
          <w:rPr>
            <w:noProof/>
            <w:webHidden/>
            <w:sz w:val="24"/>
          </w:rPr>
          <w:fldChar w:fldCharType="begin"/>
        </w:r>
        <w:r w:rsidR="004D78D3" w:rsidRPr="004D78D3">
          <w:rPr>
            <w:noProof/>
            <w:webHidden/>
            <w:sz w:val="24"/>
          </w:rPr>
          <w:instrText xml:space="preserve"> PAGEREF _Toc84437147 \h </w:instrText>
        </w:r>
        <w:r w:rsidR="004D78D3" w:rsidRPr="004D78D3">
          <w:rPr>
            <w:noProof/>
            <w:webHidden/>
            <w:sz w:val="24"/>
          </w:rPr>
        </w:r>
        <w:r w:rsidR="004D78D3" w:rsidRPr="004D78D3">
          <w:rPr>
            <w:noProof/>
            <w:webHidden/>
            <w:sz w:val="24"/>
          </w:rPr>
          <w:fldChar w:fldCharType="separate"/>
        </w:r>
        <w:r w:rsidR="004D78D3" w:rsidRPr="004D78D3">
          <w:rPr>
            <w:noProof/>
            <w:webHidden/>
            <w:sz w:val="24"/>
          </w:rPr>
          <w:t>18</w:t>
        </w:r>
        <w:r w:rsidR="004D78D3" w:rsidRPr="004D78D3">
          <w:rPr>
            <w:noProof/>
            <w:webHidden/>
            <w:sz w:val="24"/>
          </w:rPr>
          <w:fldChar w:fldCharType="end"/>
        </w:r>
      </w:hyperlink>
    </w:p>
    <w:p w:rsidR="00EE6652" w:rsidRDefault="00C85DA5">
      <w:pPr>
        <w:autoSpaceDE w:val="0"/>
        <w:autoSpaceDN w:val="0"/>
        <w:adjustRightInd w:val="0"/>
        <w:spacing w:line="360" w:lineRule="auto"/>
        <w:jc w:val="left"/>
        <w:rPr>
          <w:rFonts w:ascii="宋体" w:hAnsi="宋体" w:cs="宋体"/>
          <w:sz w:val="28"/>
          <w:szCs w:val="28"/>
          <w:lang w:val="zh-CN"/>
        </w:rPr>
        <w:sectPr w:rsidR="00EE6652">
          <w:footerReference w:type="default" r:id="rId15"/>
          <w:footerReference w:type="first" r:id="rId16"/>
          <w:pgSz w:w="12240" w:h="15840"/>
          <w:pgMar w:top="1440" w:right="1800" w:bottom="1440" w:left="1800" w:header="720" w:footer="720" w:gutter="0"/>
          <w:pgNumType w:fmt="upperRoman" w:start="1"/>
          <w:cols w:space="720"/>
          <w:titlePg/>
        </w:sectPr>
      </w:pPr>
      <w:r w:rsidRPr="004D78D3">
        <w:rPr>
          <w:szCs w:val="21"/>
          <w:lang w:val="zh-CN"/>
        </w:rPr>
        <w:fldChar w:fldCharType="end"/>
      </w:r>
    </w:p>
    <w:p w:rsidR="00EE6652" w:rsidRDefault="001F0917" w:rsidP="00C76667">
      <w:pPr>
        <w:pStyle w:val="1"/>
        <w:spacing w:before="0" w:after="0" w:line="480" w:lineRule="auto"/>
        <w:jc w:val="center"/>
        <w:rPr>
          <w:rFonts w:ascii="宋体" w:hAnsi="宋体" w:cs="宋体"/>
          <w:b w:val="0"/>
          <w:lang w:val="zh-CN"/>
        </w:rPr>
      </w:pPr>
      <w:bookmarkStart w:id="1" w:name="_Toc2570"/>
      <w:bookmarkStart w:id="2" w:name="_Toc16563"/>
      <w:bookmarkStart w:id="3" w:name="_Toc4914"/>
      <w:bookmarkStart w:id="4" w:name="_Toc84437123"/>
      <w:r>
        <w:rPr>
          <w:rFonts w:ascii="宋体" w:hAnsi="宋体" w:cs="宋体" w:hint="eastAsia"/>
          <w:b w:val="0"/>
          <w:lang w:val="zh-CN"/>
        </w:rPr>
        <w:lastRenderedPageBreak/>
        <w:t xml:space="preserve">引 </w:t>
      </w:r>
      <w:r w:rsidR="001A13CD">
        <w:rPr>
          <w:rFonts w:ascii="宋体" w:hAnsi="宋体" w:cs="宋体"/>
          <w:b w:val="0"/>
          <w:lang w:val="zh-CN"/>
        </w:rPr>
        <w:t xml:space="preserve"> </w:t>
      </w:r>
      <w:r>
        <w:rPr>
          <w:rFonts w:ascii="宋体" w:hAnsi="宋体" w:cs="宋体" w:hint="eastAsia"/>
          <w:b w:val="0"/>
          <w:lang w:val="zh-CN"/>
        </w:rPr>
        <w:t>言</w:t>
      </w:r>
      <w:bookmarkEnd w:id="1"/>
      <w:bookmarkEnd w:id="2"/>
      <w:bookmarkEnd w:id="3"/>
      <w:bookmarkEnd w:id="4"/>
    </w:p>
    <w:p w:rsidR="00332E1B" w:rsidRPr="00056A34" w:rsidRDefault="00C76667" w:rsidP="00C76667">
      <w:pPr>
        <w:spacing w:line="360" w:lineRule="auto"/>
        <w:ind w:firstLineChars="200" w:firstLine="480"/>
        <w:rPr>
          <w:sz w:val="24"/>
        </w:rPr>
      </w:pPr>
      <w:r w:rsidRPr="00056A34">
        <w:rPr>
          <w:sz w:val="24"/>
          <w:lang w:val="zh-CN"/>
        </w:rPr>
        <w:t>JJF</w:t>
      </w:r>
      <w:r w:rsidRPr="00056A34">
        <w:rPr>
          <w:sz w:val="24"/>
        </w:rPr>
        <w:t xml:space="preserve"> </w:t>
      </w:r>
      <w:r w:rsidRPr="00056A34">
        <w:rPr>
          <w:sz w:val="24"/>
          <w:lang w:val="zh-CN"/>
        </w:rPr>
        <w:t>1071</w:t>
      </w:r>
      <w:r w:rsidRPr="00056A34">
        <w:rPr>
          <w:sz w:val="24"/>
        </w:rPr>
        <w:t>-2010</w:t>
      </w:r>
      <w:r w:rsidRPr="00056A34">
        <w:rPr>
          <w:sz w:val="24"/>
          <w:lang w:val="zh-CN"/>
        </w:rPr>
        <w:t>《国家计量校准规范编写规</w:t>
      </w:r>
      <w:r w:rsidRPr="00056A34">
        <w:rPr>
          <w:sz w:val="24"/>
        </w:rPr>
        <w:t>则</w:t>
      </w:r>
      <w:r w:rsidRPr="00056A34">
        <w:rPr>
          <w:sz w:val="24"/>
          <w:lang w:val="zh-CN"/>
        </w:rPr>
        <w:t>》</w:t>
      </w:r>
      <w:r w:rsidRPr="00056A34">
        <w:rPr>
          <w:rFonts w:hint="eastAsia"/>
          <w:sz w:val="24"/>
          <w:lang w:val="zh-CN"/>
        </w:rPr>
        <w:t>、</w:t>
      </w:r>
      <w:r w:rsidR="00332E1B" w:rsidRPr="00056A34">
        <w:rPr>
          <w:sz w:val="24"/>
        </w:rPr>
        <w:t>JJF 1001</w:t>
      </w:r>
      <w:r w:rsidR="009D4266" w:rsidRPr="00056A34">
        <w:rPr>
          <w:sz w:val="24"/>
        </w:rPr>
        <w:t>-2011</w:t>
      </w:r>
      <w:r w:rsidR="00332E1B" w:rsidRPr="00056A34">
        <w:rPr>
          <w:sz w:val="24"/>
        </w:rPr>
        <w:t>《通用计量术语及定义》、</w:t>
      </w:r>
      <w:r w:rsidR="00332E1B" w:rsidRPr="00056A34">
        <w:rPr>
          <w:sz w:val="24"/>
        </w:rPr>
        <w:t>JJF 1059.1</w:t>
      </w:r>
      <w:r w:rsidR="009D4266" w:rsidRPr="00056A34">
        <w:rPr>
          <w:sz w:val="24"/>
        </w:rPr>
        <w:t>-2012</w:t>
      </w:r>
      <w:r w:rsidR="00332E1B" w:rsidRPr="00056A34">
        <w:rPr>
          <w:sz w:val="24"/>
        </w:rPr>
        <w:t>《测量不确定度评定与表示》</w:t>
      </w:r>
      <w:r w:rsidRPr="00056A34">
        <w:rPr>
          <w:rFonts w:hint="eastAsia"/>
          <w:sz w:val="24"/>
        </w:rPr>
        <w:t>和</w:t>
      </w:r>
      <w:r w:rsidR="00332E1B" w:rsidRPr="00056A34">
        <w:rPr>
          <w:sz w:val="24"/>
        </w:rPr>
        <w:t>JJF 1094</w:t>
      </w:r>
      <w:r w:rsidR="009D4266" w:rsidRPr="00056A34">
        <w:rPr>
          <w:sz w:val="24"/>
        </w:rPr>
        <w:t>-20</w:t>
      </w:r>
      <w:r w:rsidR="00056A34" w:rsidRPr="00056A34">
        <w:rPr>
          <w:sz w:val="24"/>
        </w:rPr>
        <w:t>02</w:t>
      </w:r>
      <w:r w:rsidR="00332E1B" w:rsidRPr="00056A34">
        <w:rPr>
          <w:sz w:val="24"/>
        </w:rPr>
        <w:t>《测量仪器特性评定》共同构成支撑校准规范制定工作的基础性系列规范。</w:t>
      </w:r>
    </w:p>
    <w:p w:rsidR="00152967" w:rsidRPr="00026A67" w:rsidRDefault="00332E1B" w:rsidP="00C76667">
      <w:pPr>
        <w:spacing w:line="360" w:lineRule="auto"/>
        <w:ind w:firstLineChars="200" w:firstLine="480"/>
        <w:rPr>
          <w:sz w:val="24"/>
        </w:rPr>
      </w:pPr>
      <w:r w:rsidRPr="00026A67">
        <w:rPr>
          <w:sz w:val="24"/>
        </w:rPr>
        <w:t>本规范参考了</w:t>
      </w:r>
      <w:r w:rsidR="00152967" w:rsidRPr="00026A67">
        <w:rPr>
          <w:sz w:val="24"/>
        </w:rPr>
        <w:t>GB/T 19587-2017</w:t>
      </w:r>
      <w:r w:rsidR="00152967" w:rsidRPr="00026A67">
        <w:rPr>
          <w:sz w:val="24"/>
        </w:rPr>
        <w:t>《气体吸附</w:t>
      </w:r>
      <w:r w:rsidR="00152967" w:rsidRPr="00026A67">
        <w:rPr>
          <w:sz w:val="24"/>
        </w:rPr>
        <w:t>BET</w:t>
      </w:r>
      <w:r w:rsidR="00152967" w:rsidRPr="00026A67">
        <w:rPr>
          <w:sz w:val="24"/>
        </w:rPr>
        <w:t>法测定固态物质比表面积》、</w:t>
      </w:r>
      <w:r w:rsidR="00026A67" w:rsidRPr="00026A67">
        <w:rPr>
          <w:sz w:val="24"/>
        </w:rPr>
        <w:t>GB/T 21650.2-2008</w:t>
      </w:r>
      <w:r w:rsidR="00026A67" w:rsidRPr="00026A67">
        <w:rPr>
          <w:sz w:val="24"/>
        </w:rPr>
        <w:t>《压汞法和气体吸附法测定固体材料孔径分布和孔隙度</w:t>
      </w:r>
      <w:r w:rsidR="00026A67" w:rsidRPr="00026A67">
        <w:rPr>
          <w:sz w:val="24"/>
        </w:rPr>
        <w:t xml:space="preserve"> </w:t>
      </w:r>
      <w:r w:rsidR="00026A67">
        <w:rPr>
          <w:sz w:val="24"/>
        </w:rPr>
        <w:t xml:space="preserve"> </w:t>
      </w:r>
      <w:r w:rsidR="00026A67" w:rsidRPr="00026A67">
        <w:rPr>
          <w:sz w:val="24"/>
        </w:rPr>
        <w:t>第</w:t>
      </w:r>
      <w:r w:rsidR="00026A67" w:rsidRPr="00026A67">
        <w:rPr>
          <w:sz w:val="24"/>
        </w:rPr>
        <w:t>2</w:t>
      </w:r>
      <w:r w:rsidR="00026A67" w:rsidRPr="00026A67">
        <w:rPr>
          <w:sz w:val="24"/>
        </w:rPr>
        <w:t>部分</w:t>
      </w:r>
      <w:r w:rsidR="00026A67">
        <w:rPr>
          <w:rFonts w:hint="eastAsia"/>
          <w:sz w:val="24"/>
        </w:rPr>
        <w:t>：</w:t>
      </w:r>
      <w:r w:rsidR="00026A67" w:rsidRPr="00026A67">
        <w:rPr>
          <w:sz w:val="24"/>
        </w:rPr>
        <w:t>气体吸附法分析介孔和大孔》</w:t>
      </w:r>
      <w:r w:rsidR="00026A67">
        <w:rPr>
          <w:rFonts w:hint="eastAsia"/>
          <w:sz w:val="24"/>
        </w:rPr>
        <w:t>和</w:t>
      </w:r>
      <w:r w:rsidR="00152967" w:rsidRPr="00026A67">
        <w:rPr>
          <w:sz w:val="24"/>
        </w:rPr>
        <w:t>GB/T 21650.3-2011</w:t>
      </w:r>
      <w:r w:rsidR="00152967" w:rsidRPr="00026A67">
        <w:rPr>
          <w:sz w:val="24"/>
        </w:rPr>
        <w:t>《压汞法和气体吸附法测定固体材料孔径分布和孔隙度</w:t>
      </w:r>
      <w:r w:rsidR="00152967" w:rsidRPr="00026A67">
        <w:rPr>
          <w:sz w:val="24"/>
        </w:rPr>
        <w:t xml:space="preserve"> </w:t>
      </w:r>
      <w:r w:rsidR="00026A67">
        <w:rPr>
          <w:sz w:val="24"/>
        </w:rPr>
        <w:t xml:space="preserve"> </w:t>
      </w:r>
      <w:r w:rsidR="00152967" w:rsidRPr="00026A67">
        <w:rPr>
          <w:sz w:val="24"/>
        </w:rPr>
        <w:t>第</w:t>
      </w:r>
      <w:r w:rsidR="00152967" w:rsidRPr="00026A67">
        <w:rPr>
          <w:sz w:val="24"/>
        </w:rPr>
        <w:t>3</w:t>
      </w:r>
      <w:r w:rsidR="00152967" w:rsidRPr="00026A67">
        <w:rPr>
          <w:sz w:val="24"/>
        </w:rPr>
        <w:t>部分</w:t>
      </w:r>
      <w:r w:rsidR="00026A67">
        <w:rPr>
          <w:rFonts w:hint="eastAsia"/>
          <w:sz w:val="24"/>
        </w:rPr>
        <w:t>：</w:t>
      </w:r>
      <w:r w:rsidR="00152967" w:rsidRPr="00026A67">
        <w:rPr>
          <w:sz w:val="24"/>
        </w:rPr>
        <w:t>气体吸附法分析微孔》的相关内容。</w:t>
      </w:r>
    </w:p>
    <w:p w:rsidR="00EE6652" w:rsidRPr="00026A67" w:rsidRDefault="001F0917" w:rsidP="00C76667">
      <w:pPr>
        <w:tabs>
          <w:tab w:val="left" w:pos="540"/>
        </w:tabs>
        <w:autoSpaceDE w:val="0"/>
        <w:autoSpaceDN w:val="0"/>
        <w:adjustRightInd w:val="0"/>
        <w:spacing w:line="360" w:lineRule="auto"/>
        <w:ind w:firstLineChars="200" w:firstLine="480"/>
        <w:rPr>
          <w:sz w:val="24"/>
        </w:rPr>
      </w:pPr>
      <w:r w:rsidRPr="00026A67">
        <w:rPr>
          <w:sz w:val="24"/>
        </w:rPr>
        <w:t>本规范为首次发布。</w:t>
      </w:r>
    </w:p>
    <w:p w:rsidR="00EE6652" w:rsidRDefault="00EE6652">
      <w:pPr>
        <w:tabs>
          <w:tab w:val="left" w:pos="540"/>
        </w:tabs>
        <w:autoSpaceDE w:val="0"/>
        <w:autoSpaceDN w:val="0"/>
        <w:adjustRightInd w:val="0"/>
        <w:spacing w:line="360" w:lineRule="auto"/>
        <w:ind w:firstLineChars="200" w:firstLine="480"/>
        <w:rPr>
          <w:rFonts w:ascii="宋体" w:hAnsi="宋体" w:cs="宋体"/>
          <w:sz w:val="24"/>
        </w:rPr>
      </w:pPr>
    </w:p>
    <w:p w:rsidR="00EE6652" w:rsidRDefault="00EE6652">
      <w:pPr>
        <w:autoSpaceDE w:val="0"/>
        <w:autoSpaceDN w:val="0"/>
        <w:adjustRightInd w:val="0"/>
        <w:spacing w:line="480" w:lineRule="auto"/>
        <w:jc w:val="center"/>
        <w:rPr>
          <w:rFonts w:ascii="宋体" w:hAnsi="宋体" w:cs="宋体"/>
          <w:b/>
          <w:sz w:val="32"/>
          <w:szCs w:val="32"/>
        </w:rPr>
        <w:sectPr w:rsidR="00EE6652">
          <w:footerReference w:type="default" r:id="rId17"/>
          <w:pgSz w:w="12240" w:h="15840"/>
          <w:pgMar w:top="1440" w:right="1800" w:bottom="1440" w:left="1800" w:header="720" w:footer="720" w:gutter="0"/>
          <w:pgNumType w:fmt="upperRoman"/>
          <w:cols w:space="720"/>
        </w:sectPr>
      </w:pPr>
    </w:p>
    <w:p w:rsidR="00EE6652" w:rsidRDefault="00026A67" w:rsidP="00C76667">
      <w:pPr>
        <w:autoSpaceDE w:val="0"/>
        <w:autoSpaceDN w:val="0"/>
        <w:adjustRightInd w:val="0"/>
        <w:spacing w:line="480" w:lineRule="auto"/>
        <w:jc w:val="center"/>
        <w:rPr>
          <w:rFonts w:ascii="宋体" w:hAnsi="宋体" w:cs="宋体"/>
          <w:sz w:val="32"/>
          <w:szCs w:val="32"/>
        </w:rPr>
      </w:pPr>
      <w:r>
        <w:rPr>
          <w:rFonts w:ascii="宋体" w:hAnsi="宋体" w:cs="宋体" w:hint="eastAsia"/>
          <w:sz w:val="32"/>
          <w:szCs w:val="32"/>
        </w:rPr>
        <w:lastRenderedPageBreak/>
        <w:t>物理吸附</w:t>
      </w:r>
      <w:r w:rsidR="001F0917">
        <w:rPr>
          <w:rFonts w:ascii="宋体" w:hAnsi="宋体" w:cs="宋体" w:hint="eastAsia"/>
          <w:sz w:val="32"/>
          <w:szCs w:val="32"/>
          <w:lang w:val="zh-CN"/>
        </w:rPr>
        <w:t>仪校准规范</w:t>
      </w:r>
    </w:p>
    <w:p w:rsidR="00EE6652" w:rsidRPr="003B564F" w:rsidRDefault="001F0917" w:rsidP="0075705E">
      <w:pPr>
        <w:pStyle w:val="1"/>
        <w:spacing w:beforeLines="50" w:before="120" w:afterLines="50" w:after="120" w:line="360" w:lineRule="auto"/>
        <w:rPr>
          <w:b w:val="0"/>
          <w:sz w:val="24"/>
          <w:szCs w:val="24"/>
        </w:rPr>
      </w:pPr>
      <w:bookmarkStart w:id="5" w:name="_Toc31303"/>
      <w:bookmarkStart w:id="6" w:name="_Toc14534"/>
      <w:bookmarkStart w:id="7" w:name="_Toc16234"/>
      <w:bookmarkStart w:id="8" w:name="_Toc84437124"/>
      <w:r w:rsidRPr="003B564F">
        <w:rPr>
          <w:b w:val="0"/>
          <w:sz w:val="24"/>
          <w:szCs w:val="24"/>
        </w:rPr>
        <w:t xml:space="preserve">1 </w:t>
      </w:r>
      <w:r w:rsidRPr="00235B3A">
        <w:rPr>
          <w:b w:val="0"/>
          <w:sz w:val="24"/>
          <w:szCs w:val="24"/>
        </w:rPr>
        <w:t>范围</w:t>
      </w:r>
      <w:bookmarkEnd w:id="5"/>
      <w:bookmarkEnd w:id="6"/>
      <w:bookmarkEnd w:id="7"/>
      <w:bookmarkEnd w:id="8"/>
    </w:p>
    <w:p w:rsidR="00EE6652" w:rsidRPr="009D342D" w:rsidRDefault="001F0917">
      <w:pPr>
        <w:tabs>
          <w:tab w:val="left" w:pos="540"/>
        </w:tabs>
        <w:autoSpaceDE w:val="0"/>
        <w:autoSpaceDN w:val="0"/>
        <w:adjustRightInd w:val="0"/>
        <w:spacing w:line="360" w:lineRule="auto"/>
        <w:ind w:firstLineChars="200" w:firstLine="480"/>
        <w:rPr>
          <w:rFonts w:ascii="宋体" w:hAnsi="宋体" w:cs="宋体"/>
          <w:sz w:val="24"/>
          <w:lang w:val="zh-CN"/>
        </w:rPr>
      </w:pPr>
      <w:r w:rsidRPr="009D342D">
        <w:rPr>
          <w:rFonts w:ascii="宋体" w:hAnsi="宋体" w:cs="宋体" w:hint="eastAsia"/>
          <w:sz w:val="24"/>
          <w:lang w:val="zh-CN"/>
        </w:rPr>
        <w:t>本规范适用于</w:t>
      </w:r>
      <w:r w:rsidR="0012191E" w:rsidRPr="009D342D">
        <w:rPr>
          <w:rFonts w:ascii="宋体" w:hAnsi="宋体" w:cs="宋体" w:hint="eastAsia"/>
          <w:sz w:val="24"/>
          <w:lang w:val="zh-CN"/>
        </w:rPr>
        <w:t>采用</w:t>
      </w:r>
      <w:r w:rsidR="00A54D23" w:rsidRPr="009D342D">
        <w:rPr>
          <w:rFonts w:ascii="宋体" w:hAnsi="宋体" w:cs="宋体" w:hint="eastAsia"/>
          <w:sz w:val="24"/>
          <w:lang w:val="zh-CN"/>
        </w:rPr>
        <w:t>惰性气体</w:t>
      </w:r>
      <w:r w:rsidR="003E2819" w:rsidRPr="009D342D">
        <w:rPr>
          <w:rFonts w:ascii="宋体" w:hAnsi="宋体" w:cs="宋体" w:hint="eastAsia"/>
          <w:sz w:val="24"/>
          <w:lang w:val="zh-CN"/>
        </w:rPr>
        <w:t>（</w:t>
      </w:r>
      <w:r w:rsidR="00007DDE">
        <w:rPr>
          <w:rFonts w:ascii="宋体" w:hAnsi="宋体" w:cs="宋体" w:hint="eastAsia"/>
          <w:sz w:val="24"/>
          <w:lang w:val="zh-CN"/>
        </w:rPr>
        <w:t>通常为</w:t>
      </w:r>
      <w:r w:rsidR="003E2819" w:rsidRPr="009D342D">
        <w:rPr>
          <w:rFonts w:ascii="宋体" w:hAnsi="宋体" w:cs="宋体" w:hint="eastAsia"/>
          <w:sz w:val="24"/>
          <w:lang w:val="zh-CN"/>
        </w:rPr>
        <w:t>氮气、氩气或氪气）</w:t>
      </w:r>
      <w:r w:rsidR="00A54D23" w:rsidRPr="009D342D">
        <w:rPr>
          <w:rFonts w:ascii="宋体" w:hAnsi="宋体" w:cs="宋体" w:hint="eastAsia"/>
          <w:sz w:val="24"/>
          <w:lang w:val="zh-CN"/>
        </w:rPr>
        <w:t>物理吸附原理分析</w:t>
      </w:r>
      <w:r w:rsidR="003E2819" w:rsidRPr="009D342D">
        <w:rPr>
          <w:rFonts w:ascii="宋体" w:hAnsi="宋体" w:cs="宋体" w:hint="eastAsia"/>
          <w:sz w:val="24"/>
          <w:lang w:val="zh-CN"/>
        </w:rPr>
        <w:t>测量</w:t>
      </w:r>
      <w:r w:rsidR="0012191E" w:rsidRPr="009D342D">
        <w:rPr>
          <w:rFonts w:ascii="宋体" w:hAnsi="宋体" w:cs="宋体" w:hint="eastAsia"/>
          <w:sz w:val="24"/>
          <w:lang w:val="zh-CN"/>
        </w:rPr>
        <w:t>固体</w:t>
      </w:r>
      <w:r w:rsidR="009D342D">
        <w:rPr>
          <w:rFonts w:ascii="宋体" w:hAnsi="宋体" w:cs="宋体" w:hint="eastAsia"/>
          <w:sz w:val="24"/>
          <w:lang w:val="zh-CN"/>
        </w:rPr>
        <w:t>材料</w:t>
      </w:r>
      <w:r w:rsidR="0012191E" w:rsidRPr="009D342D">
        <w:rPr>
          <w:rFonts w:ascii="宋体" w:hAnsi="宋体" w:cs="宋体" w:hint="eastAsia"/>
          <w:sz w:val="24"/>
          <w:lang w:val="zh-CN"/>
        </w:rPr>
        <w:t>比表面积和孔隙</w:t>
      </w:r>
      <w:r w:rsidR="00871088" w:rsidRPr="009D342D">
        <w:rPr>
          <w:rFonts w:ascii="宋体" w:hAnsi="宋体" w:cs="宋体" w:hint="eastAsia"/>
          <w:sz w:val="24"/>
          <w:lang w:val="zh-CN"/>
        </w:rPr>
        <w:t>度</w:t>
      </w:r>
      <w:r w:rsidR="009D342D" w:rsidRPr="009D342D">
        <w:rPr>
          <w:rFonts w:ascii="宋体" w:hAnsi="宋体" w:cs="宋体" w:hint="eastAsia"/>
          <w:sz w:val="24"/>
          <w:lang w:val="zh-CN"/>
        </w:rPr>
        <w:t>性质</w:t>
      </w:r>
      <w:r w:rsidR="0012191E" w:rsidRPr="009D342D">
        <w:rPr>
          <w:rFonts w:ascii="宋体" w:hAnsi="宋体" w:cs="宋体" w:hint="eastAsia"/>
          <w:sz w:val="24"/>
          <w:lang w:val="zh-CN"/>
        </w:rPr>
        <w:t>的</w:t>
      </w:r>
      <w:r w:rsidR="00A54D23" w:rsidRPr="009D342D">
        <w:rPr>
          <w:rFonts w:ascii="宋体" w:hAnsi="宋体" w:cs="宋体" w:hint="eastAsia"/>
          <w:sz w:val="24"/>
          <w:lang w:val="zh-CN"/>
        </w:rPr>
        <w:t>物理吸附</w:t>
      </w:r>
      <w:r w:rsidRPr="009D342D">
        <w:rPr>
          <w:rFonts w:ascii="宋体" w:hAnsi="宋体" w:cs="宋体" w:hint="eastAsia"/>
          <w:sz w:val="24"/>
        </w:rPr>
        <w:t>仪</w:t>
      </w:r>
      <w:r w:rsidR="003E2819" w:rsidRPr="009D342D">
        <w:rPr>
          <w:rFonts w:ascii="宋体" w:hAnsi="宋体" w:cs="宋体" w:hint="eastAsia"/>
          <w:sz w:val="24"/>
        </w:rPr>
        <w:t>的</w:t>
      </w:r>
      <w:r w:rsidRPr="009D342D">
        <w:rPr>
          <w:rFonts w:ascii="宋体" w:hAnsi="宋体" w:cs="宋体" w:hint="eastAsia"/>
          <w:sz w:val="24"/>
        </w:rPr>
        <w:t>校准。</w:t>
      </w:r>
    </w:p>
    <w:p w:rsidR="00EE6652" w:rsidRPr="003B564F" w:rsidRDefault="001F0917" w:rsidP="00235B3A">
      <w:pPr>
        <w:pStyle w:val="1"/>
        <w:spacing w:beforeLines="50" w:before="120" w:afterLines="50" w:after="120" w:line="360" w:lineRule="auto"/>
        <w:rPr>
          <w:b w:val="0"/>
          <w:sz w:val="24"/>
          <w:szCs w:val="24"/>
        </w:rPr>
      </w:pPr>
      <w:bookmarkStart w:id="9" w:name="_Toc20086"/>
      <w:bookmarkStart w:id="10" w:name="_Toc27612"/>
      <w:bookmarkStart w:id="11" w:name="_Toc6981"/>
      <w:bookmarkStart w:id="12" w:name="_Toc84437125"/>
      <w:r w:rsidRPr="003B564F">
        <w:rPr>
          <w:b w:val="0"/>
          <w:sz w:val="24"/>
          <w:szCs w:val="24"/>
        </w:rPr>
        <w:t xml:space="preserve">2 </w:t>
      </w:r>
      <w:r w:rsidRPr="003B564F">
        <w:rPr>
          <w:b w:val="0"/>
          <w:sz w:val="24"/>
          <w:szCs w:val="24"/>
        </w:rPr>
        <w:t>引用文件</w:t>
      </w:r>
      <w:bookmarkEnd w:id="9"/>
      <w:bookmarkEnd w:id="10"/>
      <w:bookmarkEnd w:id="11"/>
      <w:bookmarkEnd w:id="12"/>
    </w:p>
    <w:p w:rsidR="00EE6652" w:rsidRDefault="001F0917">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本规范引用下列文件：</w:t>
      </w:r>
    </w:p>
    <w:p w:rsidR="00FE7859" w:rsidRPr="00A54D23" w:rsidRDefault="00FE7859" w:rsidP="00FE7859">
      <w:pPr>
        <w:tabs>
          <w:tab w:val="left" w:pos="540"/>
        </w:tabs>
        <w:autoSpaceDE w:val="0"/>
        <w:autoSpaceDN w:val="0"/>
        <w:adjustRightInd w:val="0"/>
        <w:spacing w:line="360" w:lineRule="auto"/>
        <w:ind w:firstLineChars="200" w:firstLine="480"/>
        <w:rPr>
          <w:sz w:val="24"/>
        </w:rPr>
      </w:pPr>
      <w:r w:rsidRPr="00A54D23">
        <w:rPr>
          <w:sz w:val="24"/>
        </w:rPr>
        <w:t xml:space="preserve">JJF 1071-2010 </w:t>
      </w:r>
      <w:r w:rsidRPr="00A54D23">
        <w:rPr>
          <w:sz w:val="24"/>
        </w:rPr>
        <w:t>国家计量校准规范编写规则</w:t>
      </w:r>
    </w:p>
    <w:p w:rsidR="00A54D23" w:rsidRPr="00A54D23" w:rsidRDefault="00A54D23">
      <w:pPr>
        <w:tabs>
          <w:tab w:val="left" w:pos="540"/>
        </w:tabs>
        <w:autoSpaceDE w:val="0"/>
        <w:autoSpaceDN w:val="0"/>
        <w:adjustRightInd w:val="0"/>
        <w:spacing w:line="360" w:lineRule="auto"/>
        <w:ind w:firstLineChars="200" w:firstLine="480"/>
        <w:rPr>
          <w:sz w:val="24"/>
        </w:rPr>
      </w:pPr>
      <w:r w:rsidRPr="00A54D23">
        <w:rPr>
          <w:sz w:val="24"/>
        </w:rPr>
        <w:t xml:space="preserve">GB/T 19587-2017 </w:t>
      </w:r>
      <w:r w:rsidRPr="00A54D23">
        <w:rPr>
          <w:sz w:val="24"/>
        </w:rPr>
        <w:t>气体吸附</w:t>
      </w:r>
      <w:r w:rsidRPr="00A54D23">
        <w:rPr>
          <w:sz w:val="24"/>
        </w:rPr>
        <w:t>BET</w:t>
      </w:r>
      <w:r w:rsidRPr="00A54D23">
        <w:rPr>
          <w:sz w:val="24"/>
        </w:rPr>
        <w:t>法测定固态物质比表面积</w:t>
      </w:r>
    </w:p>
    <w:p w:rsidR="00A54D23" w:rsidRPr="00A54D23" w:rsidRDefault="00A54D23">
      <w:pPr>
        <w:tabs>
          <w:tab w:val="left" w:pos="540"/>
        </w:tabs>
        <w:autoSpaceDE w:val="0"/>
        <w:autoSpaceDN w:val="0"/>
        <w:adjustRightInd w:val="0"/>
        <w:spacing w:line="360" w:lineRule="auto"/>
        <w:ind w:firstLineChars="200" w:firstLine="480"/>
        <w:rPr>
          <w:sz w:val="24"/>
        </w:rPr>
      </w:pPr>
      <w:r w:rsidRPr="00A54D23">
        <w:rPr>
          <w:sz w:val="24"/>
        </w:rPr>
        <w:t xml:space="preserve">GB/T 21650.2-2008 </w:t>
      </w:r>
      <w:r w:rsidRPr="00A54D23">
        <w:rPr>
          <w:sz w:val="24"/>
        </w:rPr>
        <w:t>压汞法和气体吸附法测定固体材料孔径分布和孔隙度</w:t>
      </w:r>
      <w:r w:rsidRPr="00A54D23">
        <w:rPr>
          <w:sz w:val="24"/>
        </w:rPr>
        <w:t xml:space="preserve">  </w:t>
      </w:r>
      <w:r w:rsidRPr="00A54D23">
        <w:rPr>
          <w:sz w:val="24"/>
        </w:rPr>
        <w:t>第</w:t>
      </w:r>
      <w:r w:rsidRPr="00A54D23">
        <w:rPr>
          <w:sz w:val="24"/>
        </w:rPr>
        <w:t>2</w:t>
      </w:r>
      <w:r w:rsidRPr="00A54D23">
        <w:rPr>
          <w:sz w:val="24"/>
        </w:rPr>
        <w:t>部分：气体吸附法分析介孔和大孔</w:t>
      </w:r>
    </w:p>
    <w:p w:rsidR="00A54D23" w:rsidRPr="00A54D23" w:rsidRDefault="00A54D23">
      <w:pPr>
        <w:tabs>
          <w:tab w:val="left" w:pos="540"/>
        </w:tabs>
        <w:autoSpaceDE w:val="0"/>
        <w:autoSpaceDN w:val="0"/>
        <w:adjustRightInd w:val="0"/>
        <w:spacing w:line="360" w:lineRule="auto"/>
        <w:ind w:firstLineChars="200" w:firstLine="480"/>
        <w:rPr>
          <w:sz w:val="24"/>
        </w:rPr>
      </w:pPr>
      <w:r w:rsidRPr="00A54D23">
        <w:rPr>
          <w:sz w:val="24"/>
        </w:rPr>
        <w:t xml:space="preserve">GB/T 21650.3-2011 </w:t>
      </w:r>
      <w:r w:rsidRPr="00A54D23">
        <w:rPr>
          <w:sz w:val="24"/>
        </w:rPr>
        <w:t>压汞法和气体吸附法测定固体材料孔径分布和孔隙度</w:t>
      </w:r>
      <w:r w:rsidRPr="00A54D23">
        <w:rPr>
          <w:sz w:val="24"/>
        </w:rPr>
        <w:t xml:space="preserve">  </w:t>
      </w:r>
      <w:r w:rsidRPr="00A54D23">
        <w:rPr>
          <w:sz w:val="24"/>
        </w:rPr>
        <w:t>第</w:t>
      </w:r>
      <w:r w:rsidRPr="00A54D23">
        <w:rPr>
          <w:sz w:val="24"/>
        </w:rPr>
        <w:t>3</w:t>
      </w:r>
      <w:r w:rsidRPr="00A54D23">
        <w:rPr>
          <w:sz w:val="24"/>
        </w:rPr>
        <w:t>部分：气体吸附法分析微孔</w:t>
      </w:r>
    </w:p>
    <w:p w:rsidR="00EE6652" w:rsidRPr="00A54D23" w:rsidRDefault="001F0917" w:rsidP="00CD0E64">
      <w:pPr>
        <w:tabs>
          <w:tab w:val="left" w:pos="540"/>
        </w:tabs>
        <w:autoSpaceDE w:val="0"/>
        <w:autoSpaceDN w:val="0"/>
        <w:adjustRightInd w:val="0"/>
        <w:spacing w:line="360" w:lineRule="auto"/>
        <w:ind w:firstLineChars="200" w:firstLine="480"/>
        <w:rPr>
          <w:sz w:val="24"/>
        </w:rPr>
      </w:pPr>
      <w:r w:rsidRPr="00A54D23">
        <w:rPr>
          <w:sz w:val="24"/>
        </w:rPr>
        <w:t>凡是注日期的引用文件，仅</w:t>
      </w:r>
      <w:r w:rsidR="00A54D23" w:rsidRPr="00A54D23">
        <w:rPr>
          <w:sz w:val="24"/>
        </w:rPr>
        <w:t>所</w:t>
      </w:r>
      <w:r w:rsidRPr="00A54D23">
        <w:rPr>
          <w:sz w:val="24"/>
        </w:rPr>
        <w:t>注日期的版本适用于本规范；凡是不注日期的引用文件，其最新版本（包括所有的修改单）适用于本规范。</w:t>
      </w:r>
    </w:p>
    <w:p w:rsidR="003E2819" w:rsidRPr="003B564F" w:rsidRDefault="003E2819" w:rsidP="00235B3A">
      <w:pPr>
        <w:pStyle w:val="1"/>
        <w:spacing w:beforeLines="50" w:before="120" w:afterLines="50" w:after="120" w:line="360" w:lineRule="auto"/>
        <w:rPr>
          <w:b w:val="0"/>
          <w:sz w:val="24"/>
          <w:szCs w:val="24"/>
        </w:rPr>
      </w:pPr>
      <w:bookmarkStart w:id="13" w:name="_Toc84437126"/>
      <w:bookmarkStart w:id="14" w:name="_Toc31838"/>
      <w:bookmarkStart w:id="15" w:name="_Toc24847"/>
      <w:bookmarkStart w:id="16" w:name="_Toc6256"/>
      <w:r w:rsidRPr="003B564F">
        <w:rPr>
          <w:b w:val="0"/>
          <w:sz w:val="24"/>
          <w:szCs w:val="24"/>
        </w:rPr>
        <w:t xml:space="preserve">3 </w:t>
      </w:r>
      <w:r w:rsidRPr="003B564F">
        <w:rPr>
          <w:b w:val="0"/>
          <w:sz w:val="24"/>
          <w:szCs w:val="24"/>
        </w:rPr>
        <w:t>术语</w:t>
      </w:r>
      <w:bookmarkEnd w:id="13"/>
    </w:p>
    <w:p w:rsidR="00CC672E" w:rsidRDefault="00CC672E" w:rsidP="0075705E">
      <w:pPr>
        <w:spacing w:line="360" w:lineRule="auto"/>
        <w:ind w:firstLineChars="200" w:firstLine="480"/>
        <w:rPr>
          <w:sz w:val="24"/>
        </w:rPr>
      </w:pPr>
      <w:r w:rsidRPr="00A54D23">
        <w:rPr>
          <w:sz w:val="24"/>
        </w:rPr>
        <w:t>GB/T 19587-2017</w:t>
      </w:r>
      <w:r>
        <w:rPr>
          <w:rFonts w:hint="eastAsia"/>
          <w:sz w:val="24"/>
        </w:rPr>
        <w:t>、</w:t>
      </w:r>
      <w:r w:rsidRPr="00A54D23">
        <w:rPr>
          <w:sz w:val="24"/>
        </w:rPr>
        <w:t>GB/T 21650.2-2008</w:t>
      </w:r>
      <w:r>
        <w:rPr>
          <w:rFonts w:hint="eastAsia"/>
          <w:sz w:val="24"/>
        </w:rPr>
        <w:t>和</w:t>
      </w:r>
      <w:r w:rsidRPr="00A54D23">
        <w:rPr>
          <w:sz w:val="24"/>
        </w:rPr>
        <w:t>GB/T 21650.3-2011</w:t>
      </w:r>
      <w:r>
        <w:rPr>
          <w:rFonts w:hint="eastAsia"/>
          <w:sz w:val="24"/>
        </w:rPr>
        <w:t>界定的术语和定义适用于本</w:t>
      </w:r>
      <w:r w:rsidR="00F938B2">
        <w:rPr>
          <w:rFonts w:hint="eastAsia"/>
          <w:sz w:val="24"/>
        </w:rPr>
        <w:t>规范</w:t>
      </w:r>
      <w:r>
        <w:rPr>
          <w:rFonts w:hint="eastAsia"/>
          <w:sz w:val="24"/>
        </w:rPr>
        <w:t>。</w:t>
      </w:r>
    </w:p>
    <w:p w:rsidR="00EE6652" w:rsidRPr="00F938B2" w:rsidRDefault="003E2819" w:rsidP="00235B3A">
      <w:pPr>
        <w:pStyle w:val="1"/>
        <w:spacing w:beforeLines="50" w:before="120" w:afterLines="50" w:after="120" w:line="360" w:lineRule="auto"/>
        <w:rPr>
          <w:b w:val="0"/>
          <w:sz w:val="24"/>
          <w:szCs w:val="24"/>
        </w:rPr>
      </w:pPr>
      <w:bookmarkStart w:id="17" w:name="_Toc84437127"/>
      <w:r w:rsidRPr="00F938B2">
        <w:rPr>
          <w:b w:val="0"/>
          <w:sz w:val="24"/>
          <w:szCs w:val="24"/>
        </w:rPr>
        <w:t>4</w:t>
      </w:r>
      <w:r w:rsidR="001F0917" w:rsidRPr="00F938B2">
        <w:rPr>
          <w:b w:val="0"/>
          <w:sz w:val="24"/>
          <w:szCs w:val="24"/>
        </w:rPr>
        <w:t xml:space="preserve"> </w:t>
      </w:r>
      <w:r w:rsidR="001F0917" w:rsidRPr="00F938B2">
        <w:rPr>
          <w:b w:val="0"/>
          <w:sz w:val="24"/>
          <w:szCs w:val="24"/>
        </w:rPr>
        <w:t>概述</w:t>
      </w:r>
      <w:bookmarkEnd w:id="14"/>
      <w:bookmarkEnd w:id="15"/>
      <w:bookmarkEnd w:id="16"/>
      <w:bookmarkEnd w:id="17"/>
    </w:p>
    <w:p w:rsidR="00DB5ED9" w:rsidRPr="00945425" w:rsidRDefault="00FE7859" w:rsidP="00945425">
      <w:pPr>
        <w:spacing w:line="360" w:lineRule="auto"/>
        <w:ind w:firstLineChars="200" w:firstLine="480"/>
        <w:rPr>
          <w:sz w:val="24"/>
          <w:lang w:val="zh-CN"/>
        </w:rPr>
      </w:pPr>
      <w:r w:rsidRPr="00945425">
        <w:rPr>
          <w:sz w:val="24"/>
        </w:rPr>
        <w:t>物理吸附仪</w:t>
      </w:r>
      <w:r w:rsidR="00FD2E5E" w:rsidRPr="00945425">
        <w:rPr>
          <w:sz w:val="24"/>
        </w:rPr>
        <w:t>，</w:t>
      </w:r>
      <w:r w:rsidR="00F5530D" w:rsidRPr="00945425">
        <w:rPr>
          <w:sz w:val="24"/>
        </w:rPr>
        <w:t>也</w:t>
      </w:r>
      <w:r w:rsidR="00FD2E5E" w:rsidRPr="00945425">
        <w:rPr>
          <w:sz w:val="24"/>
        </w:rPr>
        <w:t>称比表面积及孔隙</w:t>
      </w:r>
      <w:r w:rsidR="009B1838" w:rsidRPr="00945425">
        <w:rPr>
          <w:sz w:val="24"/>
        </w:rPr>
        <w:t>度</w:t>
      </w:r>
      <w:r w:rsidR="00FD2E5E" w:rsidRPr="00945425">
        <w:rPr>
          <w:sz w:val="24"/>
        </w:rPr>
        <w:t>分析仪</w:t>
      </w:r>
      <w:r w:rsidR="009D342D" w:rsidRPr="00945425">
        <w:rPr>
          <w:sz w:val="24"/>
        </w:rPr>
        <w:t>、比表面积及孔径</w:t>
      </w:r>
      <w:r w:rsidR="00945425">
        <w:rPr>
          <w:rFonts w:hint="eastAsia"/>
          <w:sz w:val="24"/>
        </w:rPr>
        <w:t>（分布）</w:t>
      </w:r>
      <w:r w:rsidR="009D342D" w:rsidRPr="00945425">
        <w:rPr>
          <w:sz w:val="24"/>
        </w:rPr>
        <w:t>分析仪</w:t>
      </w:r>
      <w:r w:rsidR="00FD2E5E" w:rsidRPr="00945425">
        <w:rPr>
          <w:sz w:val="24"/>
        </w:rPr>
        <w:t>，</w:t>
      </w:r>
      <w:r w:rsidR="0022684F" w:rsidRPr="00945425">
        <w:rPr>
          <w:sz w:val="24"/>
        </w:rPr>
        <w:t>用于分析测量</w:t>
      </w:r>
      <w:r w:rsidR="009D342D" w:rsidRPr="00945425">
        <w:rPr>
          <w:sz w:val="24"/>
        </w:rPr>
        <w:t>分散的或多孔的</w:t>
      </w:r>
      <w:r w:rsidR="0022684F" w:rsidRPr="00945425">
        <w:rPr>
          <w:sz w:val="24"/>
          <w:lang w:val="zh-CN"/>
        </w:rPr>
        <w:t>固体材料的比表面积</w:t>
      </w:r>
      <w:r w:rsidR="00DB5ED9" w:rsidRPr="00945425">
        <w:rPr>
          <w:sz w:val="24"/>
          <w:lang w:val="zh-CN"/>
        </w:rPr>
        <w:t>和孔隙度性质。</w:t>
      </w:r>
    </w:p>
    <w:p w:rsidR="00957B88" w:rsidRPr="00945425" w:rsidRDefault="00B076BF" w:rsidP="00945425">
      <w:pPr>
        <w:spacing w:line="360" w:lineRule="auto"/>
        <w:ind w:firstLineChars="200" w:firstLine="480"/>
        <w:rPr>
          <w:sz w:val="24"/>
        </w:rPr>
      </w:pPr>
      <w:r w:rsidRPr="00945425">
        <w:rPr>
          <w:sz w:val="24"/>
        </w:rPr>
        <w:t>物理吸附仪</w:t>
      </w:r>
      <w:r w:rsidR="00740F8E" w:rsidRPr="00945425">
        <w:rPr>
          <w:sz w:val="24"/>
        </w:rPr>
        <w:t>基于惰性气体物理吸附</w:t>
      </w:r>
      <w:r w:rsidRPr="00945425">
        <w:rPr>
          <w:sz w:val="24"/>
        </w:rPr>
        <w:t>原理</w:t>
      </w:r>
      <w:r w:rsidR="00DC6B63" w:rsidRPr="00945425">
        <w:rPr>
          <w:sz w:val="24"/>
        </w:rPr>
        <w:t>进行</w:t>
      </w:r>
      <w:r w:rsidR="00740F8E" w:rsidRPr="00945425">
        <w:rPr>
          <w:sz w:val="24"/>
        </w:rPr>
        <w:t>分析测量：</w:t>
      </w:r>
      <w:r w:rsidRPr="00945425">
        <w:rPr>
          <w:sz w:val="24"/>
        </w:rPr>
        <w:t>将</w:t>
      </w:r>
      <w:r w:rsidR="00945425">
        <w:rPr>
          <w:rFonts w:hint="eastAsia"/>
          <w:sz w:val="24"/>
        </w:rPr>
        <w:t>一定量的</w:t>
      </w:r>
      <w:r w:rsidR="004728E8" w:rsidRPr="00945425">
        <w:rPr>
          <w:sz w:val="24"/>
        </w:rPr>
        <w:t>吸附</w:t>
      </w:r>
      <w:r w:rsidRPr="00945425">
        <w:rPr>
          <w:sz w:val="24"/>
        </w:rPr>
        <w:t>气体</w:t>
      </w:r>
      <w:r w:rsidR="00A151DE" w:rsidRPr="00945425">
        <w:rPr>
          <w:sz w:val="24"/>
        </w:rPr>
        <w:t>（</w:t>
      </w:r>
      <w:r w:rsidR="004728E8" w:rsidRPr="00945425">
        <w:rPr>
          <w:sz w:val="24"/>
        </w:rPr>
        <w:t>惰性气体</w:t>
      </w:r>
      <w:r w:rsidR="001A00D2" w:rsidRPr="00945425">
        <w:rPr>
          <w:sz w:val="24"/>
          <w:lang w:val="zh-CN"/>
        </w:rPr>
        <w:t>N</w:t>
      </w:r>
      <w:r w:rsidR="001A00D2" w:rsidRPr="00945425">
        <w:rPr>
          <w:sz w:val="24"/>
          <w:vertAlign w:val="subscript"/>
          <w:lang w:val="zh-CN"/>
        </w:rPr>
        <w:t>2</w:t>
      </w:r>
      <w:r w:rsidR="00A151DE" w:rsidRPr="00945425">
        <w:rPr>
          <w:sz w:val="24"/>
          <w:lang w:val="zh-CN"/>
        </w:rPr>
        <w:t>、</w:t>
      </w:r>
      <w:r w:rsidR="001A00D2" w:rsidRPr="00945425">
        <w:rPr>
          <w:sz w:val="24"/>
          <w:lang w:val="zh-CN"/>
        </w:rPr>
        <w:t>Ar</w:t>
      </w:r>
      <w:r w:rsidR="00A151DE" w:rsidRPr="00945425">
        <w:rPr>
          <w:sz w:val="24"/>
          <w:lang w:val="zh-CN"/>
        </w:rPr>
        <w:t>或</w:t>
      </w:r>
      <w:r w:rsidR="001A00D2" w:rsidRPr="00945425">
        <w:rPr>
          <w:sz w:val="24"/>
          <w:lang w:val="zh-CN"/>
        </w:rPr>
        <w:t>Kr</w:t>
      </w:r>
      <w:r w:rsidR="00A27693" w:rsidRPr="00945425">
        <w:rPr>
          <w:sz w:val="24"/>
          <w:lang w:val="zh-CN"/>
        </w:rPr>
        <w:t>等</w:t>
      </w:r>
      <w:r w:rsidR="00A151DE" w:rsidRPr="00945425">
        <w:rPr>
          <w:sz w:val="24"/>
        </w:rPr>
        <w:t>）引</w:t>
      </w:r>
      <w:r w:rsidRPr="00945425">
        <w:rPr>
          <w:sz w:val="24"/>
        </w:rPr>
        <w:t>入</w:t>
      </w:r>
      <w:r w:rsidR="00A151DE" w:rsidRPr="00945425">
        <w:rPr>
          <w:sz w:val="24"/>
        </w:rPr>
        <w:t>处于</w:t>
      </w:r>
      <w:r w:rsidR="00A27693" w:rsidRPr="00945425">
        <w:rPr>
          <w:sz w:val="24"/>
        </w:rPr>
        <w:t>恒定</w:t>
      </w:r>
      <w:r w:rsidR="00184276" w:rsidRPr="00945425">
        <w:rPr>
          <w:sz w:val="24"/>
        </w:rPr>
        <w:t>吸附</w:t>
      </w:r>
      <w:r w:rsidRPr="00945425">
        <w:rPr>
          <w:sz w:val="24"/>
        </w:rPr>
        <w:t>温度</w:t>
      </w:r>
      <w:r w:rsidR="00A151DE" w:rsidRPr="00945425">
        <w:rPr>
          <w:sz w:val="24"/>
        </w:rPr>
        <w:t>（液氮温度</w:t>
      </w:r>
      <w:r w:rsidR="00A151DE" w:rsidRPr="00945425">
        <w:rPr>
          <w:sz w:val="24"/>
        </w:rPr>
        <w:t>77.3 K</w:t>
      </w:r>
      <w:r w:rsidR="00A27693" w:rsidRPr="00945425">
        <w:rPr>
          <w:sz w:val="24"/>
        </w:rPr>
        <w:t>、</w:t>
      </w:r>
      <w:r w:rsidR="00A151DE" w:rsidRPr="00945425">
        <w:rPr>
          <w:sz w:val="24"/>
        </w:rPr>
        <w:t>液氩温度</w:t>
      </w:r>
      <w:r w:rsidR="00A151DE" w:rsidRPr="00945425">
        <w:rPr>
          <w:sz w:val="24"/>
        </w:rPr>
        <w:t>88.27 K</w:t>
      </w:r>
      <w:r w:rsidR="00A27693" w:rsidRPr="00945425">
        <w:rPr>
          <w:sz w:val="24"/>
        </w:rPr>
        <w:t>等</w:t>
      </w:r>
      <w:r w:rsidR="00A151DE" w:rsidRPr="00945425">
        <w:rPr>
          <w:sz w:val="24"/>
        </w:rPr>
        <w:t>）</w:t>
      </w:r>
      <w:r w:rsidRPr="00945425">
        <w:rPr>
          <w:sz w:val="24"/>
        </w:rPr>
        <w:t>下的</w:t>
      </w:r>
      <w:r w:rsidR="00A151DE" w:rsidRPr="00945425">
        <w:rPr>
          <w:sz w:val="24"/>
        </w:rPr>
        <w:t>且盛有</w:t>
      </w:r>
      <w:r w:rsidR="00DC6B63" w:rsidRPr="00945425">
        <w:rPr>
          <w:sz w:val="24"/>
        </w:rPr>
        <w:t>经脱气</w:t>
      </w:r>
      <w:r w:rsidR="00A151DE" w:rsidRPr="00945425">
        <w:rPr>
          <w:sz w:val="24"/>
        </w:rPr>
        <w:t>试样的</w:t>
      </w:r>
      <w:r w:rsidRPr="00945425">
        <w:rPr>
          <w:sz w:val="24"/>
        </w:rPr>
        <w:t>样品</w:t>
      </w:r>
      <w:r w:rsidR="00DC6B63" w:rsidRPr="00945425">
        <w:rPr>
          <w:sz w:val="24"/>
        </w:rPr>
        <w:t>管</w:t>
      </w:r>
      <w:r w:rsidRPr="00945425">
        <w:rPr>
          <w:sz w:val="24"/>
        </w:rPr>
        <w:t>中</w:t>
      </w:r>
      <w:r w:rsidR="00A151DE" w:rsidRPr="00945425">
        <w:rPr>
          <w:sz w:val="24"/>
        </w:rPr>
        <w:t>，通过</w:t>
      </w:r>
      <w:r w:rsidR="00DC6B63" w:rsidRPr="00945425">
        <w:rPr>
          <w:sz w:val="24"/>
        </w:rPr>
        <w:t>分析</w:t>
      </w:r>
      <w:r w:rsidR="00A151DE" w:rsidRPr="00945425">
        <w:rPr>
          <w:sz w:val="24"/>
        </w:rPr>
        <w:t>测量不同</w:t>
      </w:r>
      <w:r w:rsidR="00957B88" w:rsidRPr="00945425">
        <w:rPr>
          <w:sz w:val="24"/>
        </w:rPr>
        <w:t>平衡吸附压力</w:t>
      </w:r>
      <w:r w:rsidR="00A151DE" w:rsidRPr="00945425">
        <w:rPr>
          <w:sz w:val="24"/>
        </w:rPr>
        <w:t>下</w:t>
      </w:r>
      <w:r w:rsidR="004728E8" w:rsidRPr="00945425">
        <w:rPr>
          <w:sz w:val="24"/>
        </w:rPr>
        <w:t>试样的</w:t>
      </w:r>
      <w:r w:rsidR="00A151DE" w:rsidRPr="00945425">
        <w:rPr>
          <w:sz w:val="24"/>
        </w:rPr>
        <w:t>气体</w:t>
      </w:r>
      <w:r w:rsidR="004728E8" w:rsidRPr="00945425">
        <w:rPr>
          <w:sz w:val="24"/>
        </w:rPr>
        <w:t>吸附量，得到</w:t>
      </w:r>
      <w:r w:rsidR="007D202E">
        <w:rPr>
          <w:rFonts w:hint="eastAsia"/>
          <w:sz w:val="24"/>
        </w:rPr>
        <w:t>试样的</w:t>
      </w:r>
      <w:r w:rsidR="004728E8" w:rsidRPr="00945425">
        <w:rPr>
          <w:sz w:val="24"/>
        </w:rPr>
        <w:t>气体吸附量与</w:t>
      </w:r>
      <w:r w:rsidR="007D202E">
        <w:rPr>
          <w:rFonts w:hint="eastAsia"/>
          <w:sz w:val="24"/>
        </w:rPr>
        <w:t>吸附气体的</w:t>
      </w:r>
      <w:r w:rsidR="004728E8" w:rsidRPr="00945425">
        <w:rPr>
          <w:sz w:val="24"/>
        </w:rPr>
        <w:t>平衡</w:t>
      </w:r>
      <w:r w:rsidR="007D202E">
        <w:rPr>
          <w:rFonts w:hint="eastAsia"/>
          <w:sz w:val="24"/>
        </w:rPr>
        <w:t>吸附</w:t>
      </w:r>
      <w:r w:rsidR="004728E8" w:rsidRPr="00945425">
        <w:rPr>
          <w:sz w:val="24"/>
        </w:rPr>
        <w:t>压力</w:t>
      </w:r>
      <w:r w:rsidR="007D202E">
        <w:rPr>
          <w:rFonts w:hint="eastAsia"/>
          <w:sz w:val="24"/>
        </w:rPr>
        <w:t>（以相对压力表示）</w:t>
      </w:r>
      <w:r w:rsidR="004728E8" w:rsidRPr="00945425">
        <w:rPr>
          <w:sz w:val="24"/>
        </w:rPr>
        <w:t>之间的关系曲线（</w:t>
      </w:r>
      <w:r w:rsidR="00A27693" w:rsidRPr="00945425">
        <w:rPr>
          <w:sz w:val="24"/>
        </w:rPr>
        <w:t>即</w:t>
      </w:r>
      <w:r w:rsidR="004728E8" w:rsidRPr="00945425">
        <w:rPr>
          <w:sz w:val="24"/>
        </w:rPr>
        <w:t>吸附</w:t>
      </w:r>
      <w:r w:rsidR="007D202E">
        <w:rPr>
          <w:rFonts w:hint="eastAsia"/>
          <w:sz w:val="24"/>
        </w:rPr>
        <w:t>脱附</w:t>
      </w:r>
      <w:r w:rsidR="004728E8" w:rsidRPr="00945425">
        <w:rPr>
          <w:sz w:val="24"/>
        </w:rPr>
        <w:t>等温线）</w:t>
      </w:r>
      <w:r w:rsidR="00DC6B63" w:rsidRPr="00945425">
        <w:rPr>
          <w:sz w:val="24"/>
        </w:rPr>
        <w:t>，</w:t>
      </w:r>
      <w:r w:rsidR="004728E8" w:rsidRPr="00945425">
        <w:rPr>
          <w:sz w:val="24"/>
        </w:rPr>
        <w:t>根据理论</w:t>
      </w:r>
      <w:r w:rsidR="0051596F" w:rsidRPr="00945425">
        <w:rPr>
          <w:sz w:val="24"/>
        </w:rPr>
        <w:t>或</w:t>
      </w:r>
      <w:r w:rsidR="00133AE5" w:rsidRPr="00945425">
        <w:rPr>
          <w:sz w:val="24"/>
        </w:rPr>
        <w:t>数学</w:t>
      </w:r>
      <w:r w:rsidR="004728E8" w:rsidRPr="00945425">
        <w:rPr>
          <w:sz w:val="24"/>
        </w:rPr>
        <w:t>模型计算得到</w:t>
      </w:r>
      <w:r w:rsidR="00DB5ED9" w:rsidRPr="00945425">
        <w:rPr>
          <w:sz w:val="24"/>
        </w:rPr>
        <w:t>试样的</w:t>
      </w:r>
      <w:r w:rsidR="00DB5ED9" w:rsidRPr="00945425">
        <w:rPr>
          <w:sz w:val="24"/>
          <w:lang w:val="zh-CN"/>
        </w:rPr>
        <w:lastRenderedPageBreak/>
        <w:t>比表面积</w:t>
      </w:r>
      <w:r w:rsidR="00DB5ED9" w:rsidRPr="007D202E">
        <w:rPr>
          <w:sz w:val="24"/>
          <w:lang w:val="zh-CN"/>
        </w:rPr>
        <w:t>（</w:t>
      </w:r>
      <w:r w:rsidR="00DB5ED9" w:rsidRPr="007D202E">
        <w:rPr>
          <w:sz w:val="24"/>
          <w:lang w:val="zh-CN"/>
        </w:rPr>
        <w:t>BET</w:t>
      </w:r>
      <w:r w:rsidR="00DB5ED9" w:rsidRPr="007D202E">
        <w:rPr>
          <w:sz w:val="24"/>
          <w:lang w:val="zh-CN"/>
        </w:rPr>
        <w:t>比表面积</w:t>
      </w:r>
      <w:r w:rsidR="00A27693" w:rsidRPr="007D202E">
        <w:rPr>
          <w:sz w:val="24"/>
          <w:lang w:val="zh-CN"/>
        </w:rPr>
        <w:t>等</w:t>
      </w:r>
      <w:r w:rsidR="00DB5ED9" w:rsidRPr="007D202E">
        <w:rPr>
          <w:sz w:val="24"/>
          <w:lang w:val="zh-CN"/>
        </w:rPr>
        <w:t>）</w:t>
      </w:r>
      <w:r w:rsidR="00DB5ED9" w:rsidRPr="00945425">
        <w:rPr>
          <w:sz w:val="24"/>
          <w:lang w:val="zh-CN"/>
        </w:rPr>
        <w:t>和孔隙度性质</w:t>
      </w:r>
      <w:r w:rsidR="00957B88" w:rsidRPr="00945425">
        <w:rPr>
          <w:sz w:val="24"/>
          <w:lang w:val="zh-CN"/>
        </w:rPr>
        <w:t>（包括总孔容、平均孔径、最可几孔径和孔径分布等）</w:t>
      </w:r>
      <w:r w:rsidR="00DB5ED9" w:rsidRPr="00945425">
        <w:rPr>
          <w:sz w:val="24"/>
          <w:lang w:val="zh-CN"/>
        </w:rPr>
        <w:t>。</w:t>
      </w:r>
      <w:r w:rsidR="00740F8E" w:rsidRPr="00BD7C44">
        <w:rPr>
          <w:sz w:val="24"/>
          <w:lang w:val="zh-CN"/>
        </w:rPr>
        <w:t>根据惰性气体物理吸附</w:t>
      </w:r>
      <w:r w:rsidR="00BD7C44" w:rsidRPr="00BD7C44">
        <w:rPr>
          <w:rFonts w:hint="eastAsia"/>
          <w:sz w:val="24"/>
          <w:lang w:val="zh-CN"/>
        </w:rPr>
        <w:t>测量</w:t>
      </w:r>
      <w:r w:rsidR="00BD7C44" w:rsidRPr="00BD7C44">
        <w:rPr>
          <w:sz w:val="24"/>
          <w:lang w:val="zh-CN"/>
        </w:rPr>
        <w:t>方法</w:t>
      </w:r>
      <w:r w:rsidR="00BD7C44">
        <w:rPr>
          <w:rFonts w:hint="eastAsia"/>
          <w:sz w:val="24"/>
          <w:lang w:val="zh-CN"/>
        </w:rPr>
        <w:t>、</w:t>
      </w:r>
      <w:r w:rsidR="00BD7C44" w:rsidRPr="00BD7C44">
        <w:rPr>
          <w:sz w:val="24"/>
          <w:lang w:val="zh-CN"/>
        </w:rPr>
        <w:t>程序</w:t>
      </w:r>
      <w:r w:rsidR="00BD7C44">
        <w:rPr>
          <w:rFonts w:hint="eastAsia"/>
          <w:sz w:val="24"/>
          <w:lang w:val="zh-CN"/>
        </w:rPr>
        <w:t>等</w:t>
      </w:r>
      <w:r w:rsidR="00740F8E" w:rsidRPr="00BD7C44">
        <w:rPr>
          <w:sz w:val="24"/>
          <w:lang w:val="zh-CN"/>
        </w:rPr>
        <w:t>的不同，</w:t>
      </w:r>
      <w:r w:rsidR="00740F8E" w:rsidRPr="00945425">
        <w:rPr>
          <w:sz w:val="24"/>
          <w:lang w:val="zh-CN"/>
        </w:rPr>
        <w:t>它可分为</w:t>
      </w:r>
      <w:r w:rsidR="0081084F" w:rsidRPr="00945425">
        <w:rPr>
          <w:sz w:val="24"/>
          <w:lang w:val="zh-CN"/>
        </w:rPr>
        <w:t>（静态、流动）</w:t>
      </w:r>
      <w:r w:rsidR="00957B88" w:rsidRPr="00945425">
        <w:rPr>
          <w:sz w:val="24"/>
          <w:lang w:val="zh-CN"/>
        </w:rPr>
        <w:t>容量法、重量法</w:t>
      </w:r>
      <w:r w:rsidR="005204F3" w:rsidRPr="00945425">
        <w:rPr>
          <w:sz w:val="24"/>
          <w:lang w:val="zh-CN"/>
        </w:rPr>
        <w:t>和</w:t>
      </w:r>
      <w:r w:rsidR="00957B88" w:rsidRPr="00945425">
        <w:rPr>
          <w:sz w:val="24"/>
          <w:lang w:val="zh-CN"/>
        </w:rPr>
        <w:t>载气法</w:t>
      </w:r>
      <w:r w:rsidR="005204F3" w:rsidRPr="00945425">
        <w:rPr>
          <w:sz w:val="24"/>
          <w:lang w:val="zh-CN"/>
        </w:rPr>
        <w:t>（也称气相色谱法），其结构示意图分别见</w:t>
      </w:r>
      <w:r w:rsidR="005204F3" w:rsidRPr="00945425">
        <w:rPr>
          <w:sz w:val="24"/>
          <w:lang w:val="zh-CN"/>
        </w:rPr>
        <w:t xml:space="preserve">GB/T </w:t>
      </w:r>
      <w:r w:rsidR="005204F3" w:rsidRPr="00945425">
        <w:rPr>
          <w:sz w:val="24"/>
        </w:rPr>
        <w:t>19587-2017</w:t>
      </w:r>
      <w:r w:rsidR="005204F3" w:rsidRPr="00945425">
        <w:rPr>
          <w:sz w:val="24"/>
        </w:rPr>
        <w:t>的图</w:t>
      </w:r>
      <w:r w:rsidR="005204F3" w:rsidRPr="00945425">
        <w:rPr>
          <w:sz w:val="24"/>
        </w:rPr>
        <w:t>6</w:t>
      </w:r>
      <w:r w:rsidR="005204F3" w:rsidRPr="00945425">
        <w:rPr>
          <w:sz w:val="24"/>
        </w:rPr>
        <w:t>、图</w:t>
      </w:r>
      <w:r w:rsidR="005204F3" w:rsidRPr="00945425">
        <w:rPr>
          <w:sz w:val="24"/>
        </w:rPr>
        <w:t>7</w:t>
      </w:r>
      <w:r w:rsidR="005204F3" w:rsidRPr="00945425">
        <w:rPr>
          <w:sz w:val="24"/>
        </w:rPr>
        <w:t>和图</w:t>
      </w:r>
      <w:r w:rsidR="005204F3" w:rsidRPr="00945425">
        <w:rPr>
          <w:sz w:val="24"/>
        </w:rPr>
        <w:t>8</w:t>
      </w:r>
      <w:r w:rsidR="00740F8E" w:rsidRPr="00945425">
        <w:rPr>
          <w:sz w:val="24"/>
          <w:lang w:val="zh-CN"/>
        </w:rPr>
        <w:t>。</w:t>
      </w:r>
    </w:p>
    <w:p w:rsidR="00EE6652" w:rsidRPr="00945425" w:rsidRDefault="009B1838" w:rsidP="00945425">
      <w:pPr>
        <w:spacing w:line="360" w:lineRule="auto"/>
        <w:ind w:firstLineChars="200" w:firstLine="480"/>
        <w:rPr>
          <w:sz w:val="24"/>
        </w:rPr>
      </w:pPr>
      <w:r w:rsidRPr="00945425">
        <w:rPr>
          <w:sz w:val="24"/>
        </w:rPr>
        <w:t>物理吸附仪</w:t>
      </w:r>
      <w:r w:rsidR="00DC6B63" w:rsidRPr="00945425">
        <w:rPr>
          <w:sz w:val="24"/>
        </w:rPr>
        <w:t>主要</w:t>
      </w:r>
      <w:r w:rsidR="00621DA0" w:rsidRPr="00945425">
        <w:rPr>
          <w:sz w:val="24"/>
        </w:rPr>
        <w:t>由样品脱气单元、</w:t>
      </w:r>
      <w:r w:rsidRPr="00945425">
        <w:rPr>
          <w:sz w:val="24"/>
        </w:rPr>
        <w:t>供气</w:t>
      </w:r>
      <w:r w:rsidR="00621DA0" w:rsidRPr="00945425">
        <w:rPr>
          <w:sz w:val="24"/>
        </w:rPr>
        <w:t>与</w:t>
      </w:r>
      <w:r w:rsidRPr="00945425">
        <w:rPr>
          <w:sz w:val="24"/>
        </w:rPr>
        <w:t>气路</w:t>
      </w:r>
      <w:r w:rsidR="00DC6B63" w:rsidRPr="00945425">
        <w:rPr>
          <w:sz w:val="24"/>
        </w:rPr>
        <w:t>控制单元</w:t>
      </w:r>
      <w:r w:rsidRPr="00945425">
        <w:rPr>
          <w:sz w:val="24"/>
        </w:rPr>
        <w:t>、真空</w:t>
      </w:r>
      <w:r w:rsidR="00DC6B63" w:rsidRPr="00945425">
        <w:rPr>
          <w:sz w:val="24"/>
        </w:rPr>
        <w:t>单元</w:t>
      </w:r>
      <w:r w:rsidRPr="00945425">
        <w:rPr>
          <w:sz w:val="24"/>
        </w:rPr>
        <w:t>、压力</w:t>
      </w:r>
      <w:r w:rsidR="00621DA0" w:rsidRPr="00945425">
        <w:rPr>
          <w:sz w:val="24"/>
        </w:rPr>
        <w:t>控制和</w:t>
      </w:r>
      <w:r w:rsidR="00184276" w:rsidRPr="00945425">
        <w:rPr>
          <w:sz w:val="24"/>
        </w:rPr>
        <w:t>测量</w:t>
      </w:r>
      <w:r w:rsidR="00621DA0" w:rsidRPr="00945425">
        <w:rPr>
          <w:sz w:val="24"/>
        </w:rPr>
        <w:t>单元</w:t>
      </w:r>
      <w:r w:rsidRPr="00945425">
        <w:rPr>
          <w:sz w:val="24"/>
        </w:rPr>
        <w:t>、</w:t>
      </w:r>
      <w:r w:rsidR="00184276" w:rsidRPr="00945425">
        <w:rPr>
          <w:sz w:val="24"/>
        </w:rPr>
        <w:t>温度控制与测量</w:t>
      </w:r>
      <w:r w:rsidR="00621DA0" w:rsidRPr="00945425">
        <w:rPr>
          <w:sz w:val="24"/>
        </w:rPr>
        <w:t>单元、电路</w:t>
      </w:r>
      <w:r w:rsidR="006177D7" w:rsidRPr="00945425">
        <w:rPr>
          <w:sz w:val="24"/>
        </w:rPr>
        <w:t>控制与数据</w:t>
      </w:r>
      <w:r w:rsidR="00621DA0" w:rsidRPr="00945425">
        <w:rPr>
          <w:sz w:val="24"/>
        </w:rPr>
        <w:t>采集单元等部分组成</w:t>
      </w:r>
      <w:r w:rsidR="00184276" w:rsidRPr="00945425">
        <w:rPr>
          <w:sz w:val="24"/>
        </w:rPr>
        <w:t>，其中脱气单元既可与仪器集成在一起，也可是独立的</w:t>
      </w:r>
      <w:r w:rsidR="00110547" w:rsidRPr="00945425">
        <w:rPr>
          <w:sz w:val="24"/>
        </w:rPr>
        <w:t>单元</w:t>
      </w:r>
      <w:r w:rsidR="001F0917" w:rsidRPr="00945425">
        <w:rPr>
          <w:sz w:val="24"/>
        </w:rPr>
        <w:t>。</w:t>
      </w:r>
    </w:p>
    <w:p w:rsidR="00EE6652" w:rsidRPr="009555BF" w:rsidRDefault="00F938B2" w:rsidP="00B215B8">
      <w:pPr>
        <w:pStyle w:val="1"/>
        <w:spacing w:beforeLines="50" w:before="120" w:afterLines="50" w:after="120" w:line="360" w:lineRule="auto"/>
        <w:rPr>
          <w:b w:val="0"/>
          <w:sz w:val="24"/>
          <w:szCs w:val="24"/>
        </w:rPr>
      </w:pPr>
      <w:bookmarkStart w:id="18" w:name="_Toc332"/>
      <w:bookmarkStart w:id="19" w:name="_Toc14712"/>
      <w:bookmarkStart w:id="20" w:name="_Toc14821"/>
      <w:bookmarkStart w:id="21" w:name="_Toc84437128"/>
      <w:r>
        <w:rPr>
          <w:b w:val="0"/>
          <w:sz w:val="24"/>
          <w:szCs w:val="24"/>
        </w:rPr>
        <w:t>5</w:t>
      </w:r>
      <w:r w:rsidR="001F0917" w:rsidRPr="009555BF">
        <w:rPr>
          <w:b w:val="0"/>
          <w:sz w:val="24"/>
          <w:szCs w:val="24"/>
        </w:rPr>
        <w:t xml:space="preserve"> </w:t>
      </w:r>
      <w:r w:rsidR="001F0917" w:rsidRPr="009555BF">
        <w:rPr>
          <w:b w:val="0"/>
          <w:sz w:val="24"/>
          <w:szCs w:val="24"/>
        </w:rPr>
        <w:t>计量特性</w:t>
      </w:r>
      <w:bookmarkEnd w:id="18"/>
      <w:bookmarkEnd w:id="19"/>
      <w:bookmarkEnd w:id="20"/>
      <w:bookmarkEnd w:id="21"/>
    </w:p>
    <w:p w:rsidR="00367F68" w:rsidRPr="009555BF" w:rsidRDefault="00367F68">
      <w:pPr>
        <w:tabs>
          <w:tab w:val="left" w:pos="540"/>
        </w:tabs>
        <w:autoSpaceDE w:val="0"/>
        <w:autoSpaceDN w:val="0"/>
        <w:adjustRightInd w:val="0"/>
        <w:spacing w:line="360" w:lineRule="auto"/>
        <w:ind w:firstLineChars="200" w:firstLine="480"/>
        <w:rPr>
          <w:sz w:val="24"/>
        </w:rPr>
      </w:pPr>
      <w:r w:rsidRPr="009555BF">
        <w:rPr>
          <w:sz w:val="24"/>
          <w:lang w:val="zh-CN"/>
        </w:rPr>
        <w:t>根据被校准仪器</w:t>
      </w:r>
      <w:r w:rsidR="00B215B8">
        <w:rPr>
          <w:rFonts w:hint="eastAsia"/>
          <w:sz w:val="24"/>
          <w:lang w:val="zh-CN"/>
        </w:rPr>
        <w:t>适用</w:t>
      </w:r>
      <w:r w:rsidR="00B215B8" w:rsidRPr="009555BF">
        <w:rPr>
          <w:sz w:val="24"/>
          <w:lang w:val="zh-CN"/>
        </w:rPr>
        <w:t>的测量对象</w:t>
      </w:r>
      <w:r w:rsidR="00B215B8">
        <w:rPr>
          <w:rFonts w:hint="eastAsia"/>
          <w:sz w:val="24"/>
          <w:lang w:val="zh-CN"/>
        </w:rPr>
        <w:t>或其性能</w:t>
      </w:r>
      <w:r w:rsidRPr="009555BF">
        <w:rPr>
          <w:sz w:val="24"/>
          <w:lang w:val="zh-CN"/>
        </w:rPr>
        <w:t>，选择合适</w:t>
      </w:r>
      <w:r w:rsidR="00B215B8">
        <w:rPr>
          <w:rFonts w:hint="eastAsia"/>
          <w:sz w:val="24"/>
          <w:lang w:val="zh-CN"/>
        </w:rPr>
        <w:t>的</w:t>
      </w:r>
      <w:r w:rsidRPr="009555BF">
        <w:rPr>
          <w:sz w:val="24"/>
          <w:lang w:val="zh-CN"/>
        </w:rPr>
        <w:t>校准参数</w:t>
      </w:r>
      <w:r w:rsidR="00B215B8">
        <w:rPr>
          <w:rFonts w:hint="eastAsia"/>
          <w:sz w:val="24"/>
          <w:lang w:val="zh-CN"/>
        </w:rPr>
        <w:t>的</w:t>
      </w:r>
      <w:r w:rsidRPr="009555BF">
        <w:rPr>
          <w:sz w:val="24"/>
          <w:lang w:val="zh-CN"/>
        </w:rPr>
        <w:t>计量特性进行校准</w:t>
      </w:r>
      <w:r w:rsidR="00494D24" w:rsidRPr="009555BF">
        <w:rPr>
          <w:sz w:val="24"/>
          <w:lang w:val="zh-CN"/>
        </w:rPr>
        <w:t>，见表</w:t>
      </w:r>
      <w:r w:rsidR="00494D24" w:rsidRPr="009555BF">
        <w:rPr>
          <w:sz w:val="24"/>
          <w:lang w:val="zh-CN"/>
        </w:rPr>
        <w:t>1</w:t>
      </w:r>
      <w:r w:rsidRPr="009555BF">
        <w:rPr>
          <w:sz w:val="24"/>
          <w:lang w:val="zh-CN"/>
        </w:rPr>
        <w:t>。</w:t>
      </w:r>
    </w:p>
    <w:p w:rsidR="00494D24" w:rsidRPr="009555BF" w:rsidRDefault="00494D24" w:rsidP="00B215B8">
      <w:pPr>
        <w:tabs>
          <w:tab w:val="left" w:pos="540"/>
        </w:tabs>
        <w:autoSpaceDE w:val="0"/>
        <w:autoSpaceDN w:val="0"/>
        <w:adjustRightInd w:val="0"/>
        <w:spacing w:line="360" w:lineRule="auto"/>
        <w:jc w:val="center"/>
        <w:rPr>
          <w:szCs w:val="21"/>
        </w:rPr>
      </w:pPr>
      <w:r w:rsidRPr="009555BF">
        <w:rPr>
          <w:szCs w:val="21"/>
        </w:rPr>
        <w:t>表</w:t>
      </w:r>
      <w:r w:rsidRPr="009555BF">
        <w:rPr>
          <w:szCs w:val="21"/>
        </w:rPr>
        <w:t xml:space="preserve">1  </w:t>
      </w:r>
      <w:r w:rsidRPr="009555BF">
        <w:rPr>
          <w:szCs w:val="21"/>
        </w:rPr>
        <w:t>计量特性</w:t>
      </w:r>
    </w:p>
    <w:tbl>
      <w:tblPr>
        <w:tblStyle w:val="ab"/>
        <w:tblW w:w="0" w:type="auto"/>
        <w:jc w:val="center"/>
        <w:tblLook w:val="04A0" w:firstRow="1" w:lastRow="0" w:firstColumn="1" w:lastColumn="0" w:noHBand="0" w:noVBand="1"/>
      </w:tblPr>
      <w:tblGrid>
        <w:gridCol w:w="2211"/>
        <w:gridCol w:w="2211"/>
        <w:gridCol w:w="2211"/>
        <w:gridCol w:w="2211"/>
      </w:tblGrid>
      <w:tr w:rsidR="00B215B8" w:rsidTr="00B215B8">
        <w:trPr>
          <w:trHeight w:val="272"/>
          <w:jc w:val="center"/>
        </w:trPr>
        <w:tc>
          <w:tcPr>
            <w:tcW w:w="2211" w:type="dxa"/>
            <w:vAlign w:val="center"/>
          </w:tcPr>
          <w:p w:rsidR="00B215B8" w:rsidRPr="009555BF" w:rsidRDefault="00B215B8" w:rsidP="009555BF">
            <w:pPr>
              <w:tabs>
                <w:tab w:val="left" w:pos="540"/>
              </w:tabs>
              <w:autoSpaceDE w:val="0"/>
              <w:autoSpaceDN w:val="0"/>
              <w:adjustRightInd w:val="0"/>
              <w:jc w:val="center"/>
              <w:rPr>
                <w:rFonts w:ascii="宋体" w:hAnsi="宋体" w:cs="宋体"/>
                <w:szCs w:val="21"/>
              </w:rPr>
            </w:pPr>
            <w:r w:rsidRPr="009555BF">
              <w:rPr>
                <w:rFonts w:ascii="宋体" w:hAnsi="宋体" w:cs="宋体" w:hint="eastAsia"/>
                <w:szCs w:val="21"/>
              </w:rPr>
              <w:t>仪器测量对象</w:t>
            </w:r>
          </w:p>
        </w:tc>
        <w:tc>
          <w:tcPr>
            <w:tcW w:w="2211" w:type="dxa"/>
            <w:vAlign w:val="center"/>
          </w:tcPr>
          <w:p w:rsidR="00B215B8" w:rsidRPr="009555BF" w:rsidRDefault="00B215B8" w:rsidP="009555BF">
            <w:pPr>
              <w:tabs>
                <w:tab w:val="left" w:pos="540"/>
              </w:tabs>
              <w:autoSpaceDE w:val="0"/>
              <w:autoSpaceDN w:val="0"/>
              <w:adjustRightInd w:val="0"/>
              <w:jc w:val="center"/>
              <w:rPr>
                <w:rFonts w:ascii="宋体" w:hAnsi="宋体" w:cs="宋体"/>
                <w:szCs w:val="21"/>
              </w:rPr>
            </w:pPr>
            <w:r>
              <w:rPr>
                <w:rFonts w:ascii="宋体" w:hAnsi="宋体" w:cs="宋体" w:hint="eastAsia"/>
                <w:szCs w:val="21"/>
              </w:rPr>
              <w:t>吸附脱附</w:t>
            </w:r>
            <w:r w:rsidRPr="009555BF">
              <w:rPr>
                <w:rFonts w:ascii="宋体" w:hAnsi="宋体" w:cs="宋体" w:hint="eastAsia"/>
                <w:szCs w:val="21"/>
              </w:rPr>
              <w:t>等温线类型</w:t>
            </w:r>
          </w:p>
        </w:tc>
        <w:tc>
          <w:tcPr>
            <w:tcW w:w="2211" w:type="dxa"/>
            <w:vAlign w:val="center"/>
          </w:tcPr>
          <w:p w:rsidR="00B215B8" w:rsidRPr="009555BF" w:rsidRDefault="00B215B8" w:rsidP="009555BF">
            <w:pPr>
              <w:tabs>
                <w:tab w:val="left" w:pos="540"/>
              </w:tabs>
              <w:autoSpaceDE w:val="0"/>
              <w:autoSpaceDN w:val="0"/>
              <w:adjustRightInd w:val="0"/>
              <w:jc w:val="center"/>
              <w:rPr>
                <w:rFonts w:ascii="宋体" w:hAnsi="宋体" w:cs="宋体"/>
                <w:szCs w:val="21"/>
              </w:rPr>
            </w:pPr>
            <w:r w:rsidRPr="009555BF">
              <w:rPr>
                <w:rFonts w:ascii="宋体" w:hAnsi="宋体" w:cs="宋体" w:hint="eastAsia"/>
                <w:szCs w:val="21"/>
              </w:rPr>
              <w:t>校准参数</w:t>
            </w:r>
          </w:p>
        </w:tc>
        <w:tc>
          <w:tcPr>
            <w:tcW w:w="2211" w:type="dxa"/>
            <w:vAlign w:val="center"/>
          </w:tcPr>
          <w:p w:rsidR="00B215B8" w:rsidRPr="009555BF" w:rsidRDefault="00B215B8" w:rsidP="009555BF">
            <w:pPr>
              <w:tabs>
                <w:tab w:val="left" w:pos="540"/>
              </w:tabs>
              <w:autoSpaceDE w:val="0"/>
              <w:autoSpaceDN w:val="0"/>
              <w:adjustRightInd w:val="0"/>
              <w:jc w:val="center"/>
              <w:rPr>
                <w:rFonts w:ascii="宋体" w:hAnsi="宋体" w:cs="宋体"/>
                <w:szCs w:val="21"/>
              </w:rPr>
            </w:pPr>
            <w:r w:rsidRPr="009555BF">
              <w:rPr>
                <w:rFonts w:ascii="宋体" w:hAnsi="宋体" w:cs="宋体" w:hint="eastAsia"/>
                <w:szCs w:val="21"/>
              </w:rPr>
              <w:t>计量特性</w:t>
            </w:r>
          </w:p>
        </w:tc>
      </w:tr>
      <w:tr w:rsidR="00B215B8" w:rsidTr="00B215B8">
        <w:trPr>
          <w:trHeight w:val="272"/>
          <w:jc w:val="center"/>
        </w:trPr>
        <w:tc>
          <w:tcPr>
            <w:tcW w:w="2211" w:type="dxa"/>
            <w:vMerge w:val="restart"/>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无孔或大孔</w:t>
            </w:r>
            <w:r w:rsidRPr="009555BF">
              <w:rPr>
                <w:rFonts w:hint="eastAsia"/>
                <w:szCs w:val="21"/>
              </w:rPr>
              <w:t>材料</w:t>
            </w:r>
          </w:p>
        </w:tc>
        <w:tc>
          <w:tcPr>
            <w:tcW w:w="2211" w:type="dxa"/>
            <w:vMerge w:val="restart"/>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类型</w:t>
            </w:r>
            <w:r w:rsidRPr="009555BF">
              <w:rPr>
                <w:szCs w:val="21"/>
              </w:rPr>
              <w:t>II</w:t>
            </w: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比表面积</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3"/>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r w:rsidR="00B215B8" w:rsidTr="00B215B8">
        <w:trPr>
          <w:trHeight w:val="272"/>
          <w:jc w:val="center"/>
        </w:trPr>
        <w:tc>
          <w:tcPr>
            <w:tcW w:w="2211" w:type="dxa"/>
            <w:vMerge w:val="restart"/>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介孔材料</w:t>
            </w:r>
          </w:p>
        </w:tc>
        <w:tc>
          <w:tcPr>
            <w:tcW w:w="2211" w:type="dxa"/>
            <w:vMerge w:val="restart"/>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类型</w:t>
            </w:r>
            <w:r w:rsidRPr="009555BF">
              <w:rPr>
                <w:szCs w:val="21"/>
              </w:rPr>
              <w:t>VI</w:t>
            </w: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比表面积</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r w:rsidR="00B215B8" w:rsidTr="00B215B8">
        <w:trPr>
          <w:trHeight w:val="273"/>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总孔容</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平均孔径</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3"/>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最可几孔径</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r w:rsidR="00B215B8" w:rsidTr="00B215B8">
        <w:trPr>
          <w:trHeight w:val="273"/>
          <w:jc w:val="center"/>
        </w:trPr>
        <w:tc>
          <w:tcPr>
            <w:tcW w:w="2211" w:type="dxa"/>
            <w:vMerge w:val="restart"/>
            <w:vAlign w:val="center"/>
          </w:tcPr>
          <w:p w:rsidR="00B215B8" w:rsidRPr="009555BF" w:rsidRDefault="00B215B8" w:rsidP="009555BF">
            <w:pPr>
              <w:tabs>
                <w:tab w:val="left" w:pos="540"/>
              </w:tabs>
              <w:autoSpaceDE w:val="0"/>
              <w:autoSpaceDN w:val="0"/>
              <w:adjustRightInd w:val="0"/>
              <w:jc w:val="center"/>
              <w:rPr>
                <w:szCs w:val="21"/>
              </w:rPr>
            </w:pPr>
            <w:r w:rsidRPr="009555BF">
              <w:rPr>
                <w:rFonts w:hint="eastAsia"/>
                <w:szCs w:val="21"/>
              </w:rPr>
              <w:t>微孔材料</w:t>
            </w:r>
          </w:p>
        </w:tc>
        <w:tc>
          <w:tcPr>
            <w:tcW w:w="2211" w:type="dxa"/>
            <w:vMerge w:val="restart"/>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类型</w:t>
            </w:r>
            <w:r w:rsidRPr="009555BF">
              <w:rPr>
                <w:szCs w:val="21"/>
              </w:rPr>
              <w:t>I</w:t>
            </w: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微孔孔容</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r w:rsidR="00B215B8" w:rsidTr="00B215B8">
        <w:trPr>
          <w:trHeight w:val="272"/>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restart"/>
            <w:vAlign w:val="center"/>
          </w:tcPr>
          <w:p w:rsidR="00B215B8" w:rsidRPr="009555BF" w:rsidRDefault="00B215B8" w:rsidP="00AE74E2">
            <w:pPr>
              <w:tabs>
                <w:tab w:val="left" w:pos="540"/>
              </w:tabs>
              <w:autoSpaceDE w:val="0"/>
              <w:autoSpaceDN w:val="0"/>
              <w:adjustRightInd w:val="0"/>
              <w:jc w:val="center"/>
              <w:rPr>
                <w:szCs w:val="21"/>
              </w:rPr>
            </w:pPr>
            <w:r w:rsidRPr="009555BF">
              <w:rPr>
                <w:szCs w:val="21"/>
              </w:rPr>
              <w:t>微孔孔径</w:t>
            </w: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重复性</w:t>
            </w:r>
          </w:p>
        </w:tc>
      </w:tr>
      <w:tr w:rsidR="00B215B8" w:rsidTr="00B215B8">
        <w:trPr>
          <w:trHeight w:val="273"/>
          <w:jc w:val="center"/>
        </w:trPr>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Merge/>
            <w:vAlign w:val="center"/>
          </w:tcPr>
          <w:p w:rsidR="00B215B8" w:rsidRPr="009555BF" w:rsidRDefault="00B215B8" w:rsidP="009555BF">
            <w:pPr>
              <w:tabs>
                <w:tab w:val="left" w:pos="540"/>
              </w:tabs>
              <w:autoSpaceDE w:val="0"/>
              <w:autoSpaceDN w:val="0"/>
              <w:adjustRightInd w:val="0"/>
              <w:jc w:val="center"/>
              <w:rPr>
                <w:szCs w:val="21"/>
              </w:rPr>
            </w:pPr>
          </w:p>
        </w:tc>
        <w:tc>
          <w:tcPr>
            <w:tcW w:w="2211" w:type="dxa"/>
            <w:vAlign w:val="center"/>
          </w:tcPr>
          <w:p w:rsidR="00B215B8" w:rsidRPr="009555BF" w:rsidRDefault="00B215B8" w:rsidP="009555BF">
            <w:pPr>
              <w:tabs>
                <w:tab w:val="left" w:pos="540"/>
              </w:tabs>
              <w:autoSpaceDE w:val="0"/>
              <w:autoSpaceDN w:val="0"/>
              <w:adjustRightInd w:val="0"/>
              <w:jc w:val="center"/>
              <w:rPr>
                <w:szCs w:val="21"/>
              </w:rPr>
            </w:pPr>
            <w:r w:rsidRPr="009555BF">
              <w:rPr>
                <w:szCs w:val="21"/>
              </w:rPr>
              <w:t>示值误差</w:t>
            </w:r>
          </w:p>
        </w:tc>
      </w:tr>
    </w:tbl>
    <w:p w:rsidR="00E31E76" w:rsidRPr="00AE74E2" w:rsidRDefault="00F938B2" w:rsidP="00AE74E2">
      <w:pPr>
        <w:tabs>
          <w:tab w:val="left" w:pos="540"/>
        </w:tabs>
        <w:autoSpaceDE w:val="0"/>
        <w:autoSpaceDN w:val="0"/>
        <w:adjustRightInd w:val="0"/>
        <w:spacing w:line="360" w:lineRule="auto"/>
        <w:rPr>
          <w:szCs w:val="21"/>
        </w:rPr>
      </w:pPr>
      <w:r w:rsidRPr="00AE74E2">
        <w:rPr>
          <w:rFonts w:ascii="宋体" w:hAnsi="宋体" w:cs="宋体" w:hint="eastAsia"/>
          <w:szCs w:val="21"/>
        </w:rPr>
        <w:t>注：</w:t>
      </w:r>
      <w:r w:rsidRPr="00AE74E2">
        <w:rPr>
          <w:rFonts w:hint="eastAsia"/>
          <w:szCs w:val="21"/>
        </w:rPr>
        <w:t>送校单位根据</w:t>
      </w:r>
      <w:r w:rsidR="00B76B07" w:rsidRPr="00AE74E2">
        <w:rPr>
          <w:rFonts w:hint="eastAsia"/>
          <w:szCs w:val="21"/>
        </w:rPr>
        <w:t>测量</w:t>
      </w:r>
      <w:r w:rsidRPr="00AE74E2">
        <w:rPr>
          <w:szCs w:val="21"/>
        </w:rPr>
        <w:t>仪器</w:t>
      </w:r>
      <w:r w:rsidRPr="00AE74E2">
        <w:rPr>
          <w:rFonts w:hint="eastAsia"/>
          <w:szCs w:val="21"/>
        </w:rPr>
        <w:t>、</w:t>
      </w:r>
      <w:r w:rsidRPr="00AE74E2">
        <w:rPr>
          <w:szCs w:val="21"/>
        </w:rPr>
        <w:t>测量对象</w:t>
      </w:r>
      <w:r w:rsidRPr="00AE74E2">
        <w:rPr>
          <w:rFonts w:hint="eastAsia"/>
          <w:szCs w:val="21"/>
        </w:rPr>
        <w:t>及质量控制目标，自行规定计量</w:t>
      </w:r>
      <w:r w:rsidR="00B56C6E">
        <w:rPr>
          <w:rFonts w:hint="eastAsia"/>
          <w:szCs w:val="21"/>
        </w:rPr>
        <w:t>特性</w:t>
      </w:r>
      <w:r w:rsidR="00B56C6E">
        <w:rPr>
          <w:szCs w:val="21"/>
        </w:rPr>
        <w:t>的</w:t>
      </w:r>
      <w:r w:rsidR="00B56C6E">
        <w:rPr>
          <w:rFonts w:hint="eastAsia"/>
          <w:szCs w:val="21"/>
        </w:rPr>
        <w:t>技术指标要求</w:t>
      </w:r>
      <w:r w:rsidRPr="00AE74E2">
        <w:rPr>
          <w:rFonts w:hint="eastAsia"/>
          <w:szCs w:val="21"/>
        </w:rPr>
        <w:t>。</w:t>
      </w:r>
      <w:bookmarkStart w:id="22" w:name="_Toc23687"/>
      <w:bookmarkStart w:id="23" w:name="_Toc26918"/>
      <w:bookmarkStart w:id="24" w:name="_Toc7696"/>
    </w:p>
    <w:p w:rsidR="00EE6652" w:rsidRPr="009F1F8C" w:rsidRDefault="00F938B2" w:rsidP="00235B3A">
      <w:pPr>
        <w:pStyle w:val="1"/>
        <w:spacing w:beforeLines="50" w:before="120" w:afterLines="50" w:after="120" w:line="360" w:lineRule="auto"/>
        <w:rPr>
          <w:b w:val="0"/>
          <w:sz w:val="24"/>
          <w:szCs w:val="24"/>
        </w:rPr>
      </w:pPr>
      <w:bookmarkStart w:id="25" w:name="_Toc84437129"/>
      <w:r>
        <w:rPr>
          <w:b w:val="0"/>
          <w:sz w:val="24"/>
          <w:szCs w:val="24"/>
        </w:rPr>
        <w:t>6</w:t>
      </w:r>
      <w:r w:rsidR="001F0917" w:rsidRPr="009F1F8C">
        <w:rPr>
          <w:b w:val="0"/>
          <w:sz w:val="24"/>
          <w:szCs w:val="24"/>
        </w:rPr>
        <w:t xml:space="preserve"> </w:t>
      </w:r>
      <w:r w:rsidR="001F0917" w:rsidRPr="009F1F8C">
        <w:rPr>
          <w:b w:val="0"/>
          <w:sz w:val="24"/>
          <w:szCs w:val="24"/>
        </w:rPr>
        <w:t>校准条件</w:t>
      </w:r>
      <w:bookmarkEnd w:id="22"/>
      <w:bookmarkEnd w:id="23"/>
      <w:bookmarkEnd w:id="24"/>
      <w:bookmarkEnd w:id="25"/>
    </w:p>
    <w:p w:rsidR="00EE6652" w:rsidRPr="009F1F8C" w:rsidRDefault="00F938B2" w:rsidP="00235B3A">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sz w:val="24"/>
          <w:szCs w:val="24"/>
          <w:highlight w:val="yellow"/>
        </w:rPr>
      </w:pPr>
      <w:bookmarkStart w:id="26" w:name="_Toc84437130"/>
      <w:bookmarkStart w:id="27" w:name="_Toc9397"/>
      <w:bookmarkStart w:id="28" w:name="_Toc17654"/>
      <w:bookmarkStart w:id="29" w:name="_Toc2948"/>
      <w:r>
        <w:rPr>
          <w:rStyle w:val="2Char"/>
          <w:rFonts w:ascii="Times New Roman" w:eastAsia="宋体" w:hAnsi="Times New Roman"/>
          <w:b w:val="0"/>
          <w:sz w:val="24"/>
          <w:szCs w:val="24"/>
        </w:rPr>
        <w:t>6</w:t>
      </w:r>
      <w:r w:rsidR="001F0917" w:rsidRPr="009F1F8C">
        <w:rPr>
          <w:rStyle w:val="2Char"/>
          <w:rFonts w:ascii="Times New Roman" w:eastAsia="宋体" w:hAnsi="Times New Roman"/>
          <w:b w:val="0"/>
          <w:sz w:val="24"/>
          <w:szCs w:val="24"/>
        </w:rPr>
        <w:t xml:space="preserve">.1 </w:t>
      </w:r>
      <w:r w:rsidR="001F0917" w:rsidRPr="009F1F8C">
        <w:rPr>
          <w:rStyle w:val="2Char"/>
          <w:rFonts w:ascii="Times New Roman" w:eastAsia="宋体" w:hAnsi="Times New Roman"/>
          <w:b w:val="0"/>
          <w:sz w:val="24"/>
          <w:szCs w:val="24"/>
        </w:rPr>
        <w:t>环境条件</w:t>
      </w:r>
      <w:bookmarkEnd w:id="26"/>
    </w:p>
    <w:bookmarkEnd w:id="27"/>
    <w:bookmarkEnd w:id="28"/>
    <w:bookmarkEnd w:id="29"/>
    <w:p w:rsidR="00EE6652" w:rsidRPr="00B56C6E" w:rsidRDefault="00F938B2" w:rsidP="00C85DA5">
      <w:pPr>
        <w:tabs>
          <w:tab w:val="left" w:pos="540"/>
        </w:tabs>
        <w:autoSpaceDE w:val="0"/>
        <w:autoSpaceDN w:val="0"/>
        <w:adjustRightInd w:val="0"/>
        <w:spacing w:line="360" w:lineRule="auto"/>
        <w:outlineLvl w:val="2"/>
        <w:rPr>
          <w:sz w:val="24"/>
          <w:lang w:val="zh-CN"/>
        </w:rPr>
      </w:pPr>
      <w:r w:rsidRPr="00B56C6E">
        <w:rPr>
          <w:sz w:val="24"/>
          <w:lang w:val="zh-CN"/>
        </w:rPr>
        <w:t>6</w:t>
      </w:r>
      <w:r w:rsidR="001F0917" w:rsidRPr="00B56C6E">
        <w:rPr>
          <w:sz w:val="24"/>
          <w:lang w:val="zh-CN"/>
        </w:rPr>
        <w:t>.1.1</w:t>
      </w:r>
      <w:r w:rsidR="001F0917" w:rsidRPr="00B56C6E">
        <w:rPr>
          <w:sz w:val="24"/>
        </w:rPr>
        <w:t xml:space="preserve"> </w:t>
      </w:r>
      <w:r w:rsidR="001F0917" w:rsidRPr="00B56C6E">
        <w:rPr>
          <w:sz w:val="24"/>
        </w:rPr>
        <w:t>环境温度（</w:t>
      </w:r>
      <w:r w:rsidR="001F0917" w:rsidRPr="00B56C6E">
        <w:rPr>
          <w:sz w:val="24"/>
        </w:rPr>
        <w:t>10~35</w:t>
      </w:r>
      <w:r w:rsidR="001F0917" w:rsidRPr="00B56C6E">
        <w:rPr>
          <w:sz w:val="24"/>
        </w:rPr>
        <w:t>）</w:t>
      </w:r>
      <w:r w:rsidR="001F0917" w:rsidRPr="00B56C6E">
        <w:rPr>
          <w:rFonts w:ascii="宋体" w:hAnsi="宋体" w:cs="宋体" w:hint="eastAsia"/>
          <w:sz w:val="24"/>
        </w:rPr>
        <w:t>℃</w:t>
      </w:r>
      <w:r w:rsidR="00B56C6E" w:rsidRPr="00B56C6E">
        <w:rPr>
          <w:rFonts w:ascii="宋体" w:hAnsi="宋体" w:cs="宋体" w:hint="eastAsia"/>
          <w:sz w:val="24"/>
        </w:rPr>
        <w:t>、</w:t>
      </w:r>
      <w:r w:rsidR="00B56C6E" w:rsidRPr="00B56C6E">
        <w:rPr>
          <w:rFonts w:hint="eastAsia"/>
          <w:sz w:val="24"/>
        </w:rPr>
        <w:t>相对</w:t>
      </w:r>
      <w:r w:rsidR="00237D28" w:rsidRPr="00B56C6E">
        <w:rPr>
          <w:sz w:val="24"/>
          <w:lang w:val="zh-CN"/>
        </w:rPr>
        <w:t>湿度不大于</w:t>
      </w:r>
      <w:r w:rsidR="00B56C6E" w:rsidRPr="00B56C6E">
        <w:rPr>
          <w:rFonts w:hint="eastAsia"/>
          <w:sz w:val="24"/>
          <w:lang w:val="zh-CN"/>
        </w:rPr>
        <w:t>80</w:t>
      </w:r>
      <w:r w:rsidR="00237D28" w:rsidRPr="00B56C6E">
        <w:rPr>
          <w:sz w:val="24"/>
          <w:lang w:val="zh-CN"/>
        </w:rPr>
        <w:t>%</w:t>
      </w:r>
      <w:r w:rsidR="00A97E79" w:rsidRPr="00B56C6E">
        <w:rPr>
          <w:rFonts w:hint="eastAsia"/>
          <w:sz w:val="24"/>
        </w:rPr>
        <w:t>。</w:t>
      </w:r>
    </w:p>
    <w:p w:rsidR="00EE6652" w:rsidRPr="00A97E79" w:rsidRDefault="00F938B2" w:rsidP="00C85DA5">
      <w:pPr>
        <w:tabs>
          <w:tab w:val="left" w:pos="540"/>
        </w:tabs>
        <w:autoSpaceDE w:val="0"/>
        <w:autoSpaceDN w:val="0"/>
        <w:adjustRightInd w:val="0"/>
        <w:spacing w:line="360" w:lineRule="auto"/>
        <w:outlineLvl w:val="2"/>
        <w:rPr>
          <w:color w:val="000000" w:themeColor="text1"/>
          <w:sz w:val="24"/>
          <w:lang w:val="zh-CN"/>
        </w:rPr>
      </w:pPr>
      <w:r>
        <w:rPr>
          <w:sz w:val="24"/>
        </w:rPr>
        <w:t>6</w:t>
      </w:r>
      <w:r w:rsidR="001F0917" w:rsidRPr="009F1F8C">
        <w:rPr>
          <w:sz w:val="24"/>
        </w:rPr>
        <w:t>.1.2</w:t>
      </w:r>
      <w:r w:rsidR="009F1F8C" w:rsidRPr="00A97E79">
        <w:rPr>
          <w:color w:val="000000" w:themeColor="text1"/>
          <w:sz w:val="24"/>
          <w:lang w:val="zh-CN"/>
        </w:rPr>
        <w:t xml:space="preserve"> </w:t>
      </w:r>
      <w:r w:rsidR="009F1F8C" w:rsidRPr="00A97E79">
        <w:rPr>
          <w:color w:val="000000" w:themeColor="text1"/>
          <w:sz w:val="24"/>
        </w:rPr>
        <w:t>仪器</w:t>
      </w:r>
      <w:r w:rsidR="009F1F8C" w:rsidRPr="00A97E79">
        <w:rPr>
          <w:rFonts w:hint="eastAsia"/>
          <w:color w:val="000000" w:themeColor="text1"/>
          <w:sz w:val="24"/>
        </w:rPr>
        <w:t>应置于平稳无振动的工作台上，周围无灰尘、腐蚀性气体、强电场或强磁场干扰，仪器接地良好，且避免阳光直射</w:t>
      </w:r>
      <w:r w:rsidR="00A97E79">
        <w:rPr>
          <w:rFonts w:hint="eastAsia"/>
          <w:color w:val="000000" w:themeColor="text1"/>
          <w:sz w:val="24"/>
        </w:rPr>
        <w:t>。</w:t>
      </w:r>
    </w:p>
    <w:p w:rsidR="00EE6652" w:rsidRPr="009F1F8C" w:rsidRDefault="00F938B2" w:rsidP="00960777">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sz w:val="24"/>
          <w:szCs w:val="24"/>
        </w:rPr>
      </w:pPr>
      <w:bookmarkStart w:id="30" w:name="_Toc84437131"/>
      <w:bookmarkStart w:id="31" w:name="_Toc18296"/>
      <w:bookmarkStart w:id="32" w:name="_Toc867"/>
      <w:bookmarkStart w:id="33" w:name="_Toc14011"/>
      <w:r>
        <w:rPr>
          <w:rStyle w:val="2Char"/>
          <w:rFonts w:ascii="Times New Roman" w:eastAsia="宋体" w:hAnsi="Times New Roman"/>
          <w:b w:val="0"/>
          <w:sz w:val="24"/>
          <w:szCs w:val="24"/>
        </w:rPr>
        <w:lastRenderedPageBreak/>
        <w:t>6</w:t>
      </w:r>
      <w:r w:rsidR="001F0917" w:rsidRPr="009F1F8C">
        <w:rPr>
          <w:rStyle w:val="2Char"/>
          <w:rFonts w:ascii="Times New Roman" w:eastAsia="宋体" w:hAnsi="Times New Roman"/>
          <w:b w:val="0"/>
          <w:sz w:val="24"/>
          <w:szCs w:val="24"/>
        </w:rPr>
        <w:t xml:space="preserve">.2 </w:t>
      </w:r>
      <w:r w:rsidR="001F0917" w:rsidRPr="009F1F8C">
        <w:rPr>
          <w:rStyle w:val="2Char"/>
          <w:rFonts w:ascii="Times New Roman" w:eastAsia="宋体" w:hAnsi="Times New Roman"/>
          <w:b w:val="0"/>
          <w:sz w:val="24"/>
          <w:szCs w:val="24"/>
        </w:rPr>
        <w:t>测量标准及其</w:t>
      </w:r>
      <w:r w:rsidR="0042765D" w:rsidRPr="009F1F8C">
        <w:rPr>
          <w:rStyle w:val="2Char"/>
          <w:rFonts w:ascii="Times New Roman" w:eastAsia="宋体" w:hAnsi="Times New Roman"/>
          <w:b w:val="0"/>
          <w:sz w:val="24"/>
          <w:szCs w:val="24"/>
        </w:rPr>
        <w:t>它</w:t>
      </w:r>
      <w:r w:rsidR="001F0917" w:rsidRPr="009F1F8C">
        <w:rPr>
          <w:rStyle w:val="2Char"/>
          <w:rFonts w:ascii="Times New Roman" w:eastAsia="宋体" w:hAnsi="Times New Roman"/>
          <w:b w:val="0"/>
          <w:sz w:val="24"/>
          <w:szCs w:val="24"/>
        </w:rPr>
        <w:t>设备</w:t>
      </w:r>
      <w:bookmarkEnd w:id="30"/>
    </w:p>
    <w:bookmarkEnd w:id="31"/>
    <w:bookmarkEnd w:id="32"/>
    <w:bookmarkEnd w:id="33"/>
    <w:p w:rsidR="00EE6652" w:rsidRPr="00C85DA5" w:rsidRDefault="00F938B2" w:rsidP="00C85DA5">
      <w:pPr>
        <w:tabs>
          <w:tab w:val="left" w:pos="540"/>
        </w:tabs>
        <w:autoSpaceDE w:val="0"/>
        <w:autoSpaceDN w:val="0"/>
        <w:adjustRightInd w:val="0"/>
        <w:spacing w:line="360" w:lineRule="auto"/>
        <w:outlineLvl w:val="2"/>
        <w:rPr>
          <w:sz w:val="24"/>
        </w:rPr>
      </w:pPr>
      <w:r w:rsidRPr="00C85DA5">
        <w:rPr>
          <w:sz w:val="24"/>
          <w:lang w:val="zh-CN"/>
        </w:rPr>
        <w:t>6</w:t>
      </w:r>
      <w:r w:rsidR="001F0917" w:rsidRPr="00C85DA5">
        <w:rPr>
          <w:sz w:val="24"/>
          <w:lang w:val="zh-CN"/>
        </w:rPr>
        <w:t>.2.1</w:t>
      </w:r>
      <w:r w:rsidR="001F0917" w:rsidRPr="00C85DA5">
        <w:rPr>
          <w:sz w:val="24"/>
        </w:rPr>
        <w:t xml:space="preserve"> </w:t>
      </w:r>
      <w:r w:rsidR="001F0917" w:rsidRPr="00C85DA5">
        <w:rPr>
          <w:sz w:val="24"/>
        </w:rPr>
        <w:t>有证标准物质</w:t>
      </w:r>
    </w:p>
    <w:p w:rsidR="0095592E" w:rsidRPr="0056506D" w:rsidRDefault="001F0917" w:rsidP="00C85DA5">
      <w:pPr>
        <w:tabs>
          <w:tab w:val="left" w:pos="540"/>
        </w:tabs>
        <w:autoSpaceDE w:val="0"/>
        <w:autoSpaceDN w:val="0"/>
        <w:adjustRightInd w:val="0"/>
        <w:spacing w:line="360" w:lineRule="auto"/>
        <w:ind w:firstLineChars="200" w:firstLine="480"/>
        <w:rPr>
          <w:sz w:val="24"/>
          <w:lang w:val="zh-CN"/>
        </w:rPr>
      </w:pPr>
      <w:r w:rsidRPr="0056506D">
        <w:rPr>
          <w:sz w:val="24"/>
          <w:lang w:val="zh-CN"/>
        </w:rPr>
        <w:t>根据</w:t>
      </w:r>
      <w:r w:rsidR="0056506D" w:rsidRPr="0056506D">
        <w:rPr>
          <w:rFonts w:hint="eastAsia"/>
          <w:sz w:val="24"/>
          <w:lang w:val="zh-CN"/>
        </w:rPr>
        <w:t>仪器</w:t>
      </w:r>
      <w:r w:rsidR="0095592E" w:rsidRPr="0056506D">
        <w:rPr>
          <w:sz w:val="24"/>
          <w:lang w:val="zh-CN"/>
        </w:rPr>
        <w:t>校准的</w:t>
      </w:r>
      <w:r w:rsidRPr="0056506D">
        <w:rPr>
          <w:sz w:val="24"/>
          <w:lang w:val="zh-CN"/>
        </w:rPr>
        <w:t>实际需要，</w:t>
      </w:r>
      <w:r w:rsidR="0056506D">
        <w:rPr>
          <w:rFonts w:hint="eastAsia"/>
          <w:sz w:val="24"/>
          <w:lang w:val="zh-CN"/>
        </w:rPr>
        <w:t>选择合适的</w:t>
      </w:r>
      <w:r w:rsidRPr="0056506D">
        <w:rPr>
          <w:sz w:val="24"/>
          <w:lang w:val="zh-CN"/>
        </w:rPr>
        <w:t>由国家计量行政部门批准的</w:t>
      </w:r>
      <w:r w:rsidR="0095592E" w:rsidRPr="0056506D">
        <w:rPr>
          <w:sz w:val="24"/>
          <w:lang w:val="zh-CN"/>
        </w:rPr>
        <w:t>惰性气体物理吸附法比表面积和孔隙度</w:t>
      </w:r>
      <w:r w:rsidR="00920C19" w:rsidRPr="0056506D">
        <w:rPr>
          <w:sz w:val="24"/>
          <w:lang w:val="zh-CN"/>
        </w:rPr>
        <w:t>性质</w:t>
      </w:r>
      <w:r w:rsidR="0095592E" w:rsidRPr="0056506D">
        <w:rPr>
          <w:sz w:val="24"/>
          <w:lang w:val="zh-CN"/>
        </w:rPr>
        <w:t>（总孔容、平均孔径、最可几孔径</w:t>
      </w:r>
      <w:r w:rsidR="00920C19" w:rsidRPr="0056506D">
        <w:rPr>
          <w:sz w:val="24"/>
          <w:lang w:val="zh-CN"/>
        </w:rPr>
        <w:t>、微孔孔容、微孔孔径</w:t>
      </w:r>
      <w:r w:rsidR="0095592E" w:rsidRPr="0056506D">
        <w:rPr>
          <w:sz w:val="24"/>
          <w:lang w:val="zh-CN"/>
        </w:rPr>
        <w:t>）</w:t>
      </w:r>
      <w:r w:rsidRPr="0056506D">
        <w:rPr>
          <w:sz w:val="24"/>
          <w:lang w:val="zh-CN"/>
        </w:rPr>
        <w:t>标准物质。</w:t>
      </w:r>
    </w:p>
    <w:p w:rsidR="00EE6652" w:rsidRPr="00235B3A" w:rsidRDefault="00F938B2" w:rsidP="00235B3A">
      <w:pPr>
        <w:tabs>
          <w:tab w:val="left" w:pos="540"/>
        </w:tabs>
        <w:autoSpaceDE w:val="0"/>
        <w:autoSpaceDN w:val="0"/>
        <w:adjustRightInd w:val="0"/>
        <w:spacing w:line="360" w:lineRule="auto"/>
        <w:outlineLvl w:val="2"/>
        <w:rPr>
          <w:sz w:val="24"/>
          <w:lang w:val="zh-CN"/>
        </w:rPr>
      </w:pPr>
      <w:r>
        <w:rPr>
          <w:sz w:val="24"/>
          <w:lang w:val="zh-CN"/>
        </w:rPr>
        <w:t>6</w:t>
      </w:r>
      <w:r w:rsidR="001F0917" w:rsidRPr="009F1F8C">
        <w:rPr>
          <w:sz w:val="24"/>
          <w:lang w:val="zh-CN"/>
        </w:rPr>
        <w:t>.2.2</w:t>
      </w:r>
      <w:r w:rsidR="001F0917" w:rsidRPr="00235B3A">
        <w:rPr>
          <w:sz w:val="24"/>
          <w:lang w:val="zh-CN"/>
        </w:rPr>
        <w:t xml:space="preserve"> </w:t>
      </w:r>
      <w:r w:rsidR="0095592E" w:rsidRPr="00235B3A">
        <w:rPr>
          <w:sz w:val="24"/>
          <w:lang w:val="zh-CN"/>
        </w:rPr>
        <w:t>电子天平</w:t>
      </w:r>
    </w:p>
    <w:p w:rsidR="00102AB8" w:rsidRPr="00960777" w:rsidRDefault="00CD097D" w:rsidP="00CD097D">
      <w:pPr>
        <w:tabs>
          <w:tab w:val="left" w:pos="540"/>
        </w:tabs>
        <w:autoSpaceDE w:val="0"/>
        <w:autoSpaceDN w:val="0"/>
        <w:adjustRightInd w:val="0"/>
        <w:spacing w:line="360" w:lineRule="auto"/>
        <w:ind w:firstLineChars="200" w:firstLine="480"/>
        <w:rPr>
          <w:color w:val="FF0000"/>
          <w:sz w:val="24"/>
        </w:rPr>
      </w:pPr>
      <w:r w:rsidRPr="00945425">
        <w:rPr>
          <w:sz w:val="24"/>
          <w:lang w:val="zh-CN"/>
        </w:rPr>
        <w:t>容量法和载气法</w:t>
      </w:r>
      <w:r>
        <w:rPr>
          <w:rFonts w:hint="eastAsia"/>
          <w:sz w:val="24"/>
          <w:lang w:val="zh-CN"/>
        </w:rPr>
        <w:t>仪器的</w:t>
      </w:r>
      <w:r>
        <w:rPr>
          <w:sz w:val="24"/>
          <w:lang w:val="zh-CN"/>
        </w:rPr>
        <w:t>校准需要</w:t>
      </w:r>
      <w:r w:rsidR="0056506D" w:rsidRPr="00960777">
        <w:rPr>
          <w:sz w:val="24"/>
        </w:rPr>
        <w:t>电子天平</w:t>
      </w:r>
      <w:r>
        <w:rPr>
          <w:rFonts w:hint="eastAsia"/>
          <w:sz w:val="24"/>
        </w:rPr>
        <w:t>，</w:t>
      </w:r>
      <w:r w:rsidR="0024163F">
        <w:rPr>
          <w:rFonts w:hint="eastAsia"/>
          <w:sz w:val="24"/>
        </w:rPr>
        <w:t>要求</w:t>
      </w:r>
      <w:r w:rsidR="00237D28" w:rsidRPr="00960777">
        <w:rPr>
          <w:sz w:val="24"/>
        </w:rPr>
        <w:t>分</w:t>
      </w:r>
      <w:r w:rsidR="00B84B95" w:rsidRPr="00960777">
        <w:rPr>
          <w:rFonts w:hint="eastAsia"/>
          <w:sz w:val="24"/>
        </w:rPr>
        <w:t>度值</w:t>
      </w:r>
      <w:r w:rsidR="00237D28" w:rsidRPr="00960777">
        <w:rPr>
          <w:sz w:val="24"/>
        </w:rPr>
        <w:t>0.1</w:t>
      </w:r>
      <w:r w:rsidR="00A97E79" w:rsidRPr="00960777">
        <w:rPr>
          <w:sz w:val="24"/>
        </w:rPr>
        <w:t xml:space="preserve"> </w:t>
      </w:r>
      <w:r w:rsidR="00237D28" w:rsidRPr="00960777">
        <w:rPr>
          <w:sz w:val="24"/>
        </w:rPr>
        <w:t>mg</w:t>
      </w:r>
      <w:r>
        <w:rPr>
          <w:rFonts w:hint="eastAsia"/>
          <w:sz w:val="24"/>
        </w:rPr>
        <w:t>和</w:t>
      </w:r>
      <w:r w:rsidR="00B84B95" w:rsidRPr="00960777">
        <w:rPr>
          <w:sz w:val="24"/>
        </w:rPr>
        <w:t>准确度</w:t>
      </w:r>
      <w:r w:rsidR="00B84B95" w:rsidRPr="00960777">
        <w:rPr>
          <w:rFonts w:eastAsia="Times New Roman"/>
          <w:snapToGrid w:val="0"/>
          <w:color w:val="FF0000"/>
          <w:w w:val="0"/>
          <w:kern w:val="0"/>
          <w:sz w:val="0"/>
          <w:szCs w:val="0"/>
          <w:u w:color="000000"/>
          <w:bdr w:val="none" w:sz="0" w:space="0" w:color="000000"/>
          <w:shd w:val="clear" w:color="000000" w:fill="000000"/>
          <w:lang w:val="x-none" w:eastAsia="x-none" w:bidi="x-none"/>
        </w:rPr>
        <w:t xml:space="preserve"> </w:t>
      </w:r>
      <w:r w:rsidR="002672F9" w:rsidRPr="004810F9">
        <w:rPr>
          <w:rFonts w:ascii="Arial" w:hAnsi="Arial" w:cs="Arial"/>
          <w:noProof/>
          <w:color w:val="FF0000"/>
          <w:sz w:val="15"/>
          <w:szCs w:val="15"/>
        </w:rPr>
        <w:drawing>
          <wp:inline distT="0" distB="0" distL="0" distR="0" wp14:anchorId="46D1CC17" wp14:editId="798F56BC">
            <wp:extent cx="242570" cy="132080"/>
            <wp:effectExtent l="0" t="0" r="508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2570" cy="132080"/>
                    </a:xfrm>
                    <a:prstGeom prst="rect">
                      <a:avLst/>
                    </a:prstGeom>
                    <a:noFill/>
                    <a:ln>
                      <a:noFill/>
                    </a:ln>
                  </pic:spPr>
                </pic:pic>
              </a:graphicData>
            </a:graphic>
          </wp:inline>
        </w:drawing>
      </w:r>
      <w:r w:rsidR="002672F9" w:rsidRPr="00960777">
        <w:rPr>
          <w:sz w:val="24"/>
        </w:rPr>
        <w:t>级</w:t>
      </w:r>
      <w:r w:rsidR="002672F9">
        <w:rPr>
          <w:rFonts w:hint="eastAsia"/>
          <w:sz w:val="24"/>
        </w:rPr>
        <w:t>。</w:t>
      </w:r>
      <w:r>
        <w:rPr>
          <w:rFonts w:hint="eastAsia"/>
          <w:sz w:val="24"/>
        </w:rPr>
        <w:t>重量法仪器</w:t>
      </w:r>
      <w:r w:rsidR="00066CC8">
        <w:rPr>
          <w:rFonts w:hint="eastAsia"/>
          <w:sz w:val="24"/>
        </w:rPr>
        <w:t>通常</w:t>
      </w:r>
      <w:r>
        <w:rPr>
          <w:sz w:val="24"/>
        </w:rPr>
        <w:t>内置</w:t>
      </w:r>
      <w:r w:rsidR="00066CC8">
        <w:rPr>
          <w:rFonts w:hint="eastAsia"/>
          <w:sz w:val="24"/>
        </w:rPr>
        <w:t>等臂梁</w:t>
      </w:r>
      <w:r>
        <w:rPr>
          <w:rFonts w:hint="eastAsia"/>
          <w:sz w:val="24"/>
        </w:rPr>
        <w:t>微量天平</w:t>
      </w:r>
      <w:r w:rsidR="00066CC8">
        <w:rPr>
          <w:rFonts w:hint="eastAsia"/>
          <w:sz w:val="24"/>
        </w:rPr>
        <w:t>，可以</w:t>
      </w:r>
      <w:r w:rsidR="00066CC8">
        <w:rPr>
          <w:sz w:val="24"/>
        </w:rPr>
        <w:t>消除</w:t>
      </w:r>
      <w:r w:rsidR="00066CC8">
        <w:rPr>
          <w:rFonts w:hint="eastAsia"/>
          <w:sz w:val="24"/>
        </w:rPr>
        <w:t>气体浮力影响</w:t>
      </w:r>
      <w:r>
        <w:rPr>
          <w:sz w:val="24"/>
        </w:rPr>
        <w:t>。</w:t>
      </w:r>
    </w:p>
    <w:p w:rsidR="009F1F8C" w:rsidRPr="00235B3A" w:rsidRDefault="00F938B2" w:rsidP="00960777">
      <w:pPr>
        <w:tabs>
          <w:tab w:val="left" w:pos="540"/>
        </w:tabs>
        <w:autoSpaceDE w:val="0"/>
        <w:autoSpaceDN w:val="0"/>
        <w:adjustRightInd w:val="0"/>
        <w:spacing w:line="360" w:lineRule="auto"/>
        <w:outlineLvl w:val="2"/>
        <w:rPr>
          <w:sz w:val="24"/>
          <w:lang w:val="zh-CN"/>
        </w:rPr>
      </w:pPr>
      <w:r w:rsidRPr="00235B3A">
        <w:rPr>
          <w:sz w:val="24"/>
          <w:lang w:val="zh-CN"/>
        </w:rPr>
        <w:t>6</w:t>
      </w:r>
      <w:r w:rsidR="009F1F8C" w:rsidRPr="00235B3A">
        <w:rPr>
          <w:sz w:val="24"/>
          <w:lang w:val="zh-CN"/>
        </w:rPr>
        <w:t xml:space="preserve">.2.3 </w:t>
      </w:r>
      <w:r w:rsidR="009F1F8C" w:rsidRPr="00235B3A">
        <w:rPr>
          <w:rFonts w:hint="eastAsia"/>
          <w:sz w:val="24"/>
          <w:lang w:val="zh-CN"/>
        </w:rPr>
        <w:t>其它设备</w:t>
      </w:r>
    </w:p>
    <w:p w:rsidR="009F1F8C" w:rsidRPr="009F1F8C" w:rsidRDefault="009F1F8C" w:rsidP="00960777">
      <w:pPr>
        <w:tabs>
          <w:tab w:val="left" w:pos="540"/>
        </w:tabs>
        <w:autoSpaceDE w:val="0"/>
        <w:autoSpaceDN w:val="0"/>
        <w:adjustRightInd w:val="0"/>
        <w:spacing w:line="360" w:lineRule="auto"/>
        <w:ind w:firstLineChars="200" w:firstLine="480"/>
        <w:rPr>
          <w:sz w:val="24"/>
        </w:rPr>
      </w:pPr>
      <w:r>
        <w:rPr>
          <w:rFonts w:hint="eastAsia"/>
          <w:sz w:val="24"/>
        </w:rPr>
        <w:t>气源（</w:t>
      </w:r>
      <w:r>
        <w:rPr>
          <w:rFonts w:hint="eastAsia"/>
          <w:sz w:val="24"/>
        </w:rPr>
        <w:t>H</w:t>
      </w:r>
      <w:r>
        <w:rPr>
          <w:sz w:val="24"/>
        </w:rPr>
        <w:t>e</w:t>
      </w:r>
      <w:r>
        <w:rPr>
          <w:rFonts w:hint="eastAsia"/>
          <w:sz w:val="24"/>
        </w:rPr>
        <w:t>、</w:t>
      </w:r>
      <w:r>
        <w:rPr>
          <w:rFonts w:hint="eastAsia"/>
          <w:sz w:val="24"/>
        </w:rPr>
        <w:t>N</w:t>
      </w:r>
      <w:r w:rsidRPr="009F1F8C">
        <w:rPr>
          <w:sz w:val="24"/>
          <w:vertAlign w:val="subscript"/>
        </w:rPr>
        <w:t>2</w:t>
      </w:r>
      <w:r>
        <w:rPr>
          <w:rFonts w:hint="eastAsia"/>
          <w:sz w:val="24"/>
        </w:rPr>
        <w:t>、</w:t>
      </w:r>
      <w:r>
        <w:rPr>
          <w:rFonts w:hint="eastAsia"/>
          <w:sz w:val="24"/>
        </w:rPr>
        <w:t>Ar</w:t>
      </w:r>
      <w:r w:rsidR="006B2772">
        <w:rPr>
          <w:rFonts w:hint="eastAsia"/>
          <w:sz w:val="24"/>
        </w:rPr>
        <w:t>或</w:t>
      </w:r>
      <w:r>
        <w:rPr>
          <w:rFonts w:hint="eastAsia"/>
          <w:sz w:val="24"/>
        </w:rPr>
        <w:t>K</w:t>
      </w:r>
      <w:r>
        <w:rPr>
          <w:sz w:val="24"/>
        </w:rPr>
        <w:t>r</w:t>
      </w:r>
      <w:r w:rsidR="0027267C">
        <w:rPr>
          <w:rFonts w:hint="eastAsia"/>
          <w:sz w:val="24"/>
        </w:rPr>
        <w:t>，纯度不低于</w:t>
      </w:r>
      <w:r w:rsidR="0027267C">
        <w:rPr>
          <w:rFonts w:hint="eastAsia"/>
          <w:sz w:val="24"/>
        </w:rPr>
        <w:t>9</w:t>
      </w:r>
      <w:r w:rsidR="0027267C">
        <w:rPr>
          <w:sz w:val="24"/>
        </w:rPr>
        <w:t>9.9</w:t>
      </w:r>
      <w:r w:rsidR="0056506D">
        <w:rPr>
          <w:sz w:val="24"/>
        </w:rPr>
        <w:t>9</w:t>
      </w:r>
      <w:r w:rsidR="0027267C">
        <w:rPr>
          <w:sz w:val="24"/>
        </w:rPr>
        <w:t>%</w:t>
      </w:r>
      <w:r>
        <w:rPr>
          <w:rFonts w:hint="eastAsia"/>
          <w:sz w:val="24"/>
        </w:rPr>
        <w:t>）</w:t>
      </w:r>
      <w:r w:rsidR="006B2772">
        <w:rPr>
          <w:rFonts w:hint="eastAsia"/>
          <w:sz w:val="24"/>
        </w:rPr>
        <w:t>、</w:t>
      </w:r>
      <w:r w:rsidR="00A97E79">
        <w:rPr>
          <w:rFonts w:hint="eastAsia"/>
          <w:sz w:val="24"/>
        </w:rPr>
        <w:t>恒温介质</w:t>
      </w:r>
      <w:r w:rsidR="006B2772">
        <w:rPr>
          <w:rFonts w:hint="eastAsia"/>
          <w:sz w:val="24"/>
        </w:rPr>
        <w:t>（液氮或液氩</w:t>
      </w:r>
      <w:r w:rsidR="0027267C">
        <w:rPr>
          <w:rFonts w:hint="eastAsia"/>
          <w:sz w:val="24"/>
        </w:rPr>
        <w:t>，纯度不低于</w:t>
      </w:r>
      <w:r w:rsidR="0027267C">
        <w:rPr>
          <w:rFonts w:hint="eastAsia"/>
          <w:sz w:val="24"/>
        </w:rPr>
        <w:t>9</w:t>
      </w:r>
      <w:r w:rsidR="0027267C">
        <w:rPr>
          <w:sz w:val="24"/>
        </w:rPr>
        <w:t>9%</w:t>
      </w:r>
      <w:r w:rsidR="006B2772">
        <w:rPr>
          <w:rFonts w:hint="eastAsia"/>
          <w:sz w:val="24"/>
        </w:rPr>
        <w:t>）</w:t>
      </w:r>
      <w:r>
        <w:rPr>
          <w:rFonts w:hint="eastAsia"/>
          <w:sz w:val="24"/>
        </w:rPr>
        <w:t>应满足仪器</w:t>
      </w:r>
      <w:r w:rsidR="00A97E79">
        <w:rPr>
          <w:rFonts w:hint="eastAsia"/>
          <w:sz w:val="24"/>
        </w:rPr>
        <w:t>的</w:t>
      </w:r>
      <w:r>
        <w:rPr>
          <w:rFonts w:hint="eastAsia"/>
          <w:sz w:val="24"/>
        </w:rPr>
        <w:t>使用要求</w:t>
      </w:r>
      <w:r w:rsidR="00A97E79">
        <w:rPr>
          <w:rFonts w:hint="eastAsia"/>
          <w:sz w:val="24"/>
        </w:rPr>
        <w:t>。</w:t>
      </w:r>
    </w:p>
    <w:p w:rsidR="00EE6652" w:rsidRPr="00F938B2" w:rsidRDefault="00F938B2" w:rsidP="00960777">
      <w:pPr>
        <w:pStyle w:val="1"/>
        <w:spacing w:beforeLines="50" w:before="120" w:afterLines="50" w:after="120" w:line="360" w:lineRule="auto"/>
        <w:rPr>
          <w:b w:val="0"/>
          <w:sz w:val="24"/>
          <w:szCs w:val="24"/>
        </w:rPr>
      </w:pPr>
      <w:bookmarkStart w:id="34" w:name="_Toc25919"/>
      <w:bookmarkStart w:id="35" w:name="_Toc6252"/>
      <w:bookmarkStart w:id="36" w:name="_Toc17936"/>
      <w:bookmarkStart w:id="37" w:name="_Toc84437132"/>
      <w:r w:rsidRPr="00F938B2">
        <w:rPr>
          <w:b w:val="0"/>
          <w:sz w:val="24"/>
          <w:szCs w:val="24"/>
        </w:rPr>
        <w:t>7</w:t>
      </w:r>
      <w:r w:rsidR="001F0917" w:rsidRPr="00F938B2">
        <w:rPr>
          <w:b w:val="0"/>
          <w:sz w:val="24"/>
          <w:szCs w:val="24"/>
        </w:rPr>
        <w:t xml:space="preserve"> </w:t>
      </w:r>
      <w:r w:rsidR="001F0917" w:rsidRPr="00F938B2">
        <w:rPr>
          <w:b w:val="0"/>
          <w:sz w:val="24"/>
          <w:szCs w:val="24"/>
        </w:rPr>
        <w:t>校准项目和校准方法</w:t>
      </w:r>
      <w:bookmarkEnd w:id="34"/>
      <w:bookmarkEnd w:id="35"/>
      <w:bookmarkEnd w:id="36"/>
      <w:bookmarkEnd w:id="37"/>
    </w:p>
    <w:p w:rsidR="00EE6652" w:rsidRPr="00235B3A" w:rsidRDefault="00F938B2" w:rsidP="00235B3A">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sz w:val="24"/>
          <w:szCs w:val="24"/>
        </w:rPr>
      </w:pPr>
      <w:bookmarkStart w:id="38" w:name="_Toc84437133"/>
      <w:r w:rsidRPr="00235B3A">
        <w:rPr>
          <w:rStyle w:val="2Char"/>
          <w:rFonts w:ascii="Times New Roman" w:eastAsia="宋体" w:hAnsi="Times New Roman"/>
          <w:b w:val="0"/>
          <w:sz w:val="24"/>
          <w:szCs w:val="24"/>
        </w:rPr>
        <w:t>7</w:t>
      </w:r>
      <w:r w:rsidR="001F0917" w:rsidRPr="00235B3A">
        <w:rPr>
          <w:rStyle w:val="2Char"/>
          <w:rFonts w:ascii="Times New Roman" w:eastAsia="宋体" w:hAnsi="Times New Roman" w:hint="eastAsia"/>
          <w:b w:val="0"/>
          <w:sz w:val="24"/>
          <w:szCs w:val="24"/>
        </w:rPr>
        <w:t>.</w:t>
      </w:r>
      <w:r w:rsidR="0080390B" w:rsidRPr="00235B3A">
        <w:rPr>
          <w:rStyle w:val="2Char"/>
          <w:rFonts w:ascii="Times New Roman" w:eastAsia="宋体" w:hAnsi="Times New Roman"/>
          <w:b w:val="0"/>
          <w:sz w:val="24"/>
          <w:szCs w:val="24"/>
        </w:rPr>
        <w:t>1</w:t>
      </w:r>
      <w:r w:rsidR="001F0917" w:rsidRPr="00235B3A">
        <w:rPr>
          <w:rStyle w:val="2Char"/>
          <w:rFonts w:ascii="Times New Roman" w:eastAsia="宋体" w:hAnsi="Times New Roman" w:hint="eastAsia"/>
          <w:b w:val="0"/>
          <w:sz w:val="24"/>
          <w:szCs w:val="24"/>
        </w:rPr>
        <w:t xml:space="preserve"> </w:t>
      </w:r>
      <w:r w:rsidR="001F0917" w:rsidRPr="00235B3A">
        <w:rPr>
          <w:rStyle w:val="2Char"/>
          <w:rFonts w:ascii="Times New Roman" w:eastAsia="宋体" w:hAnsi="Times New Roman" w:hint="eastAsia"/>
          <w:b w:val="0"/>
          <w:sz w:val="24"/>
          <w:szCs w:val="24"/>
        </w:rPr>
        <w:t>校准前检查</w:t>
      </w:r>
      <w:r w:rsidR="001F103A" w:rsidRPr="00235B3A">
        <w:rPr>
          <w:rStyle w:val="2Char"/>
          <w:rFonts w:ascii="Times New Roman" w:eastAsia="宋体" w:hAnsi="Times New Roman" w:hint="eastAsia"/>
          <w:b w:val="0"/>
          <w:sz w:val="24"/>
          <w:szCs w:val="24"/>
        </w:rPr>
        <w:t>和准备</w:t>
      </w:r>
      <w:bookmarkEnd w:id="38"/>
    </w:p>
    <w:p w:rsidR="00EE6652" w:rsidRPr="00FB38BA" w:rsidRDefault="007D7132" w:rsidP="00235B3A">
      <w:pPr>
        <w:tabs>
          <w:tab w:val="left" w:pos="540"/>
        </w:tabs>
        <w:autoSpaceDE w:val="0"/>
        <w:autoSpaceDN w:val="0"/>
        <w:adjustRightInd w:val="0"/>
        <w:spacing w:line="360" w:lineRule="auto"/>
        <w:outlineLvl w:val="2"/>
        <w:rPr>
          <w:sz w:val="24"/>
          <w:lang w:val="zh-CN"/>
        </w:rPr>
      </w:pPr>
      <w:r>
        <w:rPr>
          <w:rFonts w:hint="eastAsia"/>
          <w:sz w:val="24"/>
          <w:lang w:val="zh-CN"/>
        </w:rPr>
        <w:t>7</w:t>
      </w:r>
      <w:r>
        <w:rPr>
          <w:sz w:val="24"/>
          <w:lang w:val="zh-CN"/>
        </w:rPr>
        <w:t xml:space="preserve">.1.1 </w:t>
      </w:r>
      <w:r w:rsidR="001F0917" w:rsidRPr="00FB38BA">
        <w:rPr>
          <w:sz w:val="24"/>
          <w:lang w:val="zh-CN"/>
        </w:rPr>
        <w:t>仪器应具有名称、型号、制造厂、出厂编号等标识。</w:t>
      </w:r>
    </w:p>
    <w:p w:rsidR="0078536B" w:rsidRPr="00FB38BA" w:rsidRDefault="007D7132" w:rsidP="00235B3A">
      <w:pPr>
        <w:tabs>
          <w:tab w:val="left" w:pos="540"/>
        </w:tabs>
        <w:autoSpaceDE w:val="0"/>
        <w:autoSpaceDN w:val="0"/>
        <w:adjustRightInd w:val="0"/>
        <w:spacing w:line="360" w:lineRule="auto"/>
        <w:outlineLvl w:val="2"/>
        <w:rPr>
          <w:sz w:val="24"/>
          <w:lang w:val="zh-CN"/>
        </w:rPr>
      </w:pPr>
      <w:r w:rsidRPr="00235B3A">
        <w:rPr>
          <w:rFonts w:hint="eastAsia"/>
          <w:sz w:val="24"/>
          <w:lang w:val="zh-CN"/>
        </w:rPr>
        <w:t>7</w:t>
      </w:r>
      <w:r w:rsidRPr="00235B3A">
        <w:rPr>
          <w:sz w:val="24"/>
          <w:lang w:val="zh-CN"/>
        </w:rPr>
        <w:t xml:space="preserve">.1.2 </w:t>
      </w:r>
      <w:r w:rsidR="0078536B" w:rsidRPr="00235B3A">
        <w:rPr>
          <w:sz w:val="24"/>
          <w:lang w:val="zh-CN"/>
        </w:rPr>
        <w:t>校准前，需确保仪器处于正常</w:t>
      </w:r>
      <w:r w:rsidR="00963245" w:rsidRPr="00235B3A">
        <w:rPr>
          <w:rFonts w:hint="eastAsia"/>
          <w:sz w:val="24"/>
          <w:lang w:val="zh-CN"/>
        </w:rPr>
        <w:t>的</w:t>
      </w:r>
      <w:r w:rsidR="0078536B" w:rsidRPr="00235B3A">
        <w:rPr>
          <w:sz w:val="24"/>
          <w:lang w:val="zh-CN"/>
        </w:rPr>
        <w:t>工作状态</w:t>
      </w:r>
      <w:r w:rsidRPr="00235B3A">
        <w:rPr>
          <w:rFonts w:hint="eastAsia"/>
          <w:sz w:val="24"/>
          <w:lang w:val="zh-CN"/>
        </w:rPr>
        <w:t>，</w:t>
      </w:r>
      <w:r w:rsidR="0078536B" w:rsidRPr="00235B3A">
        <w:rPr>
          <w:rFonts w:hint="eastAsia"/>
          <w:sz w:val="24"/>
          <w:lang w:val="zh-CN"/>
        </w:rPr>
        <w:t>且</w:t>
      </w:r>
      <w:r w:rsidR="0078536B" w:rsidRPr="00235B3A">
        <w:rPr>
          <w:sz w:val="24"/>
          <w:lang w:val="zh-CN"/>
        </w:rPr>
        <w:t>没有影响计量性能</w:t>
      </w:r>
      <w:r w:rsidR="0078536B" w:rsidRPr="00235B3A">
        <w:rPr>
          <w:rFonts w:hint="eastAsia"/>
          <w:sz w:val="24"/>
          <w:lang w:val="zh-CN"/>
        </w:rPr>
        <w:t>校准</w:t>
      </w:r>
      <w:r w:rsidR="0078536B" w:rsidRPr="00235B3A">
        <w:rPr>
          <w:sz w:val="24"/>
          <w:lang w:val="zh-CN"/>
        </w:rPr>
        <w:t>的</w:t>
      </w:r>
      <w:r w:rsidR="00963245" w:rsidRPr="00235B3A">
        <w:rPr>
          <w:rFonts w:hint="eastAsia"/>
          <w:sz w:val="24"/>
          <w:lang w:val="zh-CN"/>
        </w:rPr>
        <w:t>其它</w:t>
      </w:r>
      <w:r w:rsidR="0078536B" w:rsidRPr="00235B3A">
        <w:rPr>
          <w:sz w:val="24"/>
          <w:lang w:val="zh-CN"/>
        </w:rPr>
        <w:t>因素</w:t>
      </w:r>
      <w:r w:rsidR="0078536B" w:rsidRPr="00235B3A">
        <w:rPr>
          <w:rFonts w:hint="eastAsia"/>
          <w:sz w:val="24"/>
          <w:lang w:val="zh-CN"/>
        </w:rPr>
        <w:t>。如有必要，</w:t>
      </w:r>
      <w:r w:rsidR="00FB38BA" w:rsidRPr="00235B3A">
        <w:rPr>
          <w:rFonts w:hint="eastAsia"/>
          <w:sz w:val="24"/>
          <w:lang w:val="zh-CN"/>
        </w:rPr>
        <w:t>校准前，仪器使用者应按照仪器厂商的要求和推荐方法，对仪器的</w:t>
      </w:r>
      <w:r w:rsidR="0080390B" w:rsidRPr="00235B3A">
        <w:rPr>
          <w:rFonts w:hint="eastAsia"/>
          <w:sz w:val="24"/>
          <w:lang w:val="zh-CN"/>
        </w:rPr>
        <w:t>歧管体积、温度传感器和压力传感器等</w:t>
      </w:r>
      <w:r w:rsidR="00FB38BA" w:rsidRPr="00235B3A">
        <w:rPr>
          <w:rFonts w:hint="eastAsia"/>
          <w:sz w:val="24"/>
          <w:lang w:val="zh-CN"/>
        </w:rPr>
        <w:t>单独部件进行校准。</w:t>
      </w:r>
    </w:p>
    <w:p w:rsidR="00EE6652" w:rsidRPr="00960777" w:rsidRDefault="00F938B2" w:rsidP="00235B3A">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sz w:val="24"/>
          <w:szCs w:val="24"/>
        </w:rPr>
      </w:pPr>
      <w:bookmarkStart w:id="39" w:name="_Toc84437134"/>
      <w:r w:rsidRPr="00960777">
        <w:rPr>
          <w:rStyle w:val="2Char"/>
          <w:rFonts w:ascii="Times New Roman" w:eastAsia="宋体" w:hAnsi="Times New Roman"/>
          <w:b w:val="0"/>
          <w:sz w:val="24"/>
          <w:szCs w:val="24"/>
        </w:rPr>
        <w:t>7</w:t>
      </w:r>
      <w:r w:rsidR="001F0917" w:rsidRPr="00960777">
        <w:rPr>
          <w:rStyle w:val="2Char"/>
          <w:rFonts w:ascii="Times New Roman" w:eastAsia="宋体" w:hAnsi="Times New Roman" w:hint="eastAsia"/>
          <w:b w:val="0"/>
          <w:sz w:val="24"/>
          <w:szCs w:val="24"/>
        </w:rPr>
        <w:t xml:space="preserve">.2 </w:t>
      </w:r>
      <w:r w:rsidR="00583B48" w:rsidRPr="00960777">
        <w:rPr>
          <w:rStyle w:val="2Char"/>
          <w:rFonts w:ascii="Times New Roman" w:eastAsia="宋体" w:hAnsi="Times New Roman" w:hint="eastAsia"/>
          <w:b w:val="0"/>
          <w:sz w:val="24"/>
          <w:szCs w:val="24"/>
        </w:rPr>
        <w:t>标准物质选择</w:t>
      </w:r>
      <w:r w:rsidR="007D7132" w:rsidRPr="00960777">
        <w:rPr>
          <w:rStyle w:val="2Char"/>
          <w:rFonts w:ascii="Times New Roman" w:eastAsia="宋体" w:hAnsi="Times New Roman" w:hint="eastAsia"/>
          <w:b w:val="0"/>
          <w:sz w:val="24"/>
          <w:szCs w:val="24"/>
        </w:rPr>
        <w:t>和脱气处理</w:t>
      </w:r>
      <w:bookmarkEnd w:id="39"/>
    </w:p>
    <w:p w:rsidR="00EE6652" w:rsidRPr="00235B3A" w:rsidRDefault="007D7132" w:rsidP="00235B3A">
      <w:pPr>
        <w:tabs>
          <w:tab w:val="left" w:pos="540"/>
        </w:tabs>
        <w:autoSpaceDE w:val="0"/>
        <w:autoSpaceDN w:val="0"/>
        <w:adjustRightInd w:val="0"/>
        <w:spacing w:line="360" w:lineRule="auto"/>
        <w:outlineLvl w:val="2"/>
        <w:rPr>
          <w:sz w:val="24"/>
          <w:lang w:val="zh-CN"/>
        </w:rPr>
      </w:pPr>
      <w:r w:rsidRPr="00235B3A">
        <w:rPr>
          <w:sz w:val="24"/>
          <w:lang w:val="zh-CN"/>
        </w:rPr>
        <w:t xml:space="preserve">7.2.1 </w:t>
      </w:r>
      <w:r w:rsidRPr="00235B3A">
        <w:rPr>
          <w:sz w:val="24"/>
          <w:lang w:val="zh-CN"/>
        </w:rPr>
        <w:t>标准物质选择</w:t>
      </w:r>
    </w:p>
    <w:p w:rsidR="007D7132" w:rsidRDefault="007D7132" w:rsidP="000B0E40">
      <w:pPr>
        <w:tabs>
          <w:tab w:val="left" w:pos="540"/>
        </w:tabs>
        <w:autoSpaceDE w:val="0"/>
        <w:autoSpaceDN w:val="0"/>
        <w:adjustRightInd w:val="0"/>
        <w:spacing w:line="360" w:lineRule="auto"/>
        <w:ind w:firstLineChars="200" w:firstLine="480"/>
        <w:rPr>
          <w:sz w:val="24"/>
        </w:rPr>
      </w:pPr>
      <w:r w:rsidRPr="007D7132">
        <w:rPr>
          <w:sz w:val="24"/>
        </w:rPr>
        <w:t>根据</w:t>
      </w:r>
      <w:r w:rsidR="00F63DF9" w:rsidRPr="00F63DF9">
        <w:rPr>
          <w:sz w:val="24"/>
        </w:rPr>
        <w:t>被校准仪器</w:t>
      </w:r>
      <w:r w:rsidR="00F63DF9">
        <w:rPr>
          <w:rFonts w:hint="eastAsia"/>
          <w:sz w:val="24"/>
        </w:rPr>
        <w:t>的</w:t>
      </w:r>
      <w:r w:rsidR="000B0E40">
        <w:rPr>
          <w:rFonts w:hint="eastAsia"/>
          <w:sz w:val="24"/>
        </w:rPr>
        <w:t>性能</w:t>
      </w:r>
      <w:r w:rsidR="00F63DF9">
        <w:rPr>
          <w:rFonts w:hint="eastAsia"/>
          <w:sz w:val="24"/>
        </w:rPr>
        <w:t>和</w:t>
      </w:r>
      <w:r w:rsidR="00F63DF9" w:rsidRPr="00F63DF9">
        <w:rPr>
          <w:rFonts w:hint="eastAsia"/>
          <w:sz w:val="24"/>
        </w:rPr>
        <w:t>送校单位的需求（测量对象、</w:t>
      </w:r>
      <w:r w:rsidR="00F63DF9" w:rsidRPr="00F63DF9">
        <w:rPr>
          <w:sz w:val="24"/>
        </w:rPr>
        <w:t>校准参数</w:t>
      </w:r>
      <w:r w:rsidR="00F63DF9" w:rsidRPr="00F63DF9">
        <w:rPr>
          <w:rFonts w:hint="eastAsia"/>
          <w:sz w:val="24"/>
        </w:rPr>
        <w:t>等）</w:t>
      </w:r>
      <w:r w:rsidR="00F63DF9">
        <w:rPr>
          <w:rFonts w:hint="eastAsia"/>
          <w:sz w:val="24"/>
        </w:rPr>
        <w:t>，</w:t>
      </w:r>
      <w:r w:rsidR="00F63DF9" w:rsidRPr="007D7132">
        <w:rPr>
          <w:sz w:val="24"/>
        </w:rPr>
        <w:t>选择</w:t>
      </w:r>
      <w:r w:rsidR="00F63DF9">
        <w:rPr>
          <w:rFonts w:hint="eastAsia"/>
          <w:sz w:val="24"/>
        </w:rPr>
        <w:t>符合校准技术要求的</w:t>
      </w:r>
      <w:r w:rsidR="00F63DF9" w:rsidRPr="007D7132">
        <w:rPr>
          <w:sz w:val="24"/>
        </w:rPr>
        <w:t>合适</w:t>
      </w:r>
      <w:r w:rsidR="00F63DF9">
        <w:rPr>
          <w:rFonts w:hint="eastAsia"/>
          <w:sz w:val="24"/>
        </w:rPr>
        <w:t>国家有证标准物质。</w:t>
      </w:r>
    </w:p>
    <w:p w:rsidR="007D7132" w:rsidRPr="00235B3A" w:rsidRDefault="007D7132" w:rsidP="00235B3A">
      <w:pPr>
        <w:tabs>
          <w:tab w:val="left" w:pos="540"/>
        </w:tabs>
        <w:autoSpaceDE w:val="0"/>
        <w:autoSpaceDN w:val="0"/>
        <w:adjustRightInd w:val="0"/>
        <w:spacing w:line="360" w:lineRule="auto"/>
        <w:outlineLvl w:val="2"/>
        <w:rPr>
          <w:sz w:val="24"/>
          <w:lang w:val="zh-CN"/>
        </w:rPr>
      </w:pPr>
      <w:r w:rsidRPr="00235B3A">
        <w:rPr>
          <w:sz w:val="24"/>
          <w:lang w:val="zh-CN"/>
        </w:rPr>
        <w:t xml:space="preserve">7.2.2 </w:t>
      </w:r>
      <w:r w:rsidRPr="00235B3A">
        <w:rPr>
          <w:sz w:val="24"/>
          <w:lang w:val="zh-CN"/>
        </w:rPr>
        <w:t>标准物质</w:t>
      </w:r>
      <w:r w:rsidR="008E519D" w:rsidRPr="00235B3A">
        <w:rPr>
          <w:rFonts w:hint="eastAsia"/>
          <w:sz w:val="24"/>
          <w:lang w:val="zh-CN"/>
        </w:rPr>
        <w:t>试样</w:t>
      </w:r>
      <w:r w:rsidRPr="00235B3A">
        <w:rPr>
          <w:sz w:val="24"/>
          <w:lang w:val="zh-CN"/>
        </w:rPr>
        <w:t>脱气</w:t>
      </w:r>
      <w:r w:rsidR="00F63DF9" w:rsidRPr="00235B3A">
        <w:rPr>
          <w:rFonts w:hint="eastAsia"/>
          <w:sz w:val="24"/>
          <w:lang w:val="zh-CN"/>
        </w:rPr>
        <w:t>处理</w:t>
      </w:r>
    </w:p>
    <w:p w:rsidR="008E519D" w:rsidRDefault="003900E5" w:rsidP="00235B3A">
      <w:pPr>
        <w:tabs>
          <w:tab w:val="left" w:pos="540"/>
        </w:tabs>
        <w:autoSpaceDE w:val="0"/>
        <w:autoSpaceDN w:val="0"/>
        <w:adjustRightInd w:val="0"/>
        <w:spacing w:line="360" w:lineRule="auto"/>
        <w:ind w:firstLineChars="200" w:firstLine="480"/>
        <w:rPr>
          <w:sz w:val="24"/>
        </w:rPr>
      </w:pPr>
      <w:r w:rsidRPr="008E519D">
        <w:rPr>
          <w:sz w:val="24"/>
        </w:rPr>
        <w:t>根据标准物质的最小取样量及被校准仪器的样品使用量要求，</w:t>
      </w:r>
      <w:r w:rsidR="008716E9" w:rsidRPr="008E519D">
        <w:rPr>
          <w:sz w:val="24"/>
        </w:rPr>
        <w:t>预</w:t>
      </w:r>
      <w:r w:rsidR="00B81316">
        <w:rPr>
          <w:rFonts w:hint="eastAsia"/>
          <w:sz w:val="24"/>
        </w:rPr>
        <w:t>先</w:t>
      </w:r>
      <w:r w:rsidR="008716E9" w:rsidRPr="008E519D">
        <w:rPr>
          <w:sz w:val="24"/>
        </w:rPr>
        <w:t>称取适量的标准物质试样。借助长颈漏斗等合适器具将标准物质试样转移入</w:t>
      </w:r>
      <w:r w:rsidR="0043271E" w:rsidRPr="008E519D">
        <w:rPr>
          <w:sz w:val="24"/>
        </w:rPr>
        <w:t>已</w:t>
      </w:r>
      <w:r w:rsidR="008716E9" w:rsidRPr="008E519D">
        <w:rPr>
          <w:sz w:val="24"/>
        </w:rPr>
        <w:t>准确称取质量</w:t>
      </w:r>
      <w:r w:rsidR="0043271E" w:rsidRPr="008E519D">
        <w:rPr>
          <w:sz w:val="24"/>
        </w:rPr>
        <w:t>（精确至</w:t>
      </w:r>
      <w:r w:rsidR="0043271E" w:rsidRPr="008E519D">
        <w:rPr>
          <w:sz w:val="24"/>
        </w:rPr>
        <w:t>0.1 mg</w:t>
      </w:r>
      <w:r w:rsidR="0043271E" w:rsidRPr="008E519D">
        <w:rPr>
          <w:sz w:val="24"/>
        </w:rPr>
        <w:t>）</w:t>
      </w:r>
      <w:r w:rsidR="008716E9" w:rsidRPr="008E519D">
        <w:rPr>
          <w:sz w:val="24"/>
        </w:rPr>
        <w:t>的洁净</w:t>
      </w:r>
      <w:r w:rsidR="0043271E" w:rsidRPr="008E519D">
        <w:rPr>
          <w:sz w:val="24"/>
        </w:rPr>
        <w:t>干燥的</w:t>
      </w:r>
      <w:r w:rsidR="008716E9" w:rsidRPr="008E519D">
        <w:rPr>
          <w:sz w:val="24"/>
        </w:rPr>
        <w:t>空样品管</w:t>
      </w:r>
      <w:r w:rsidR="0043271E" w:rsidRPr="008E519D">
        <w:rPr>
          <w:sz w:val="24"/>
        </w:rPr>
        <w:t>底部</w:t>
      </w:r>
      <w:r w:rsidR="008716E9" w:rsidRPr="008E519D">
        <w:rPr>
          <w:sz w:val="24"/>
        </w:rPr>
        <w:t>，</w:t>
      </w:r>
      <w:r w:rsidR="0043271E" w:rsidRPr="008E519D">
        <w:rPr>
          <w:sz w:val="24"/>
        </w:rPr>
        <w:t>应</w:t>
      </w:r>
      <w:r w:rsidR="008716E9" w:rsidRPr="008E519D">
        <w:rPr>
          <w:sz w:val="24"/>
        </w:rPr>
        <w:t>避免</w:t>
      </w:r>
      <w:r w:rsidR="0043271E" w:rsidRPr="008E519D">
        <w:rPr>
          <w:sz w:val="24"/>
        </w:rPr>
        <w:t>标准物质试样</w:t>
      </w:r>
      <w:r w:rsidR="008716E9" w:rsidRPr="008E519D">
        <w:rPr>
          <w:sz w:val="24"/>
        </w:rPr>
        <w:t>粘附</w:t>
      </w:r>
      <w:r w:rsidR="0043271E" w:rsidRPr="008E519D">
        <w:rPr>
          <w:sz w:val="24"/>
        </w:rPr>
        <w:t>于样品管管壁上。将盛有标准物质试样的样品管</w:t>
      </w:r>
      <w:r w:rsidR="00B434EC" w:rsidRPr="008E519D">
        <w:rPr>
          <w:sz w:val="24"/>
        </w:rPr>
        <w:t>紧密</w:t>
      </w:r>
      <w:r w:rsidR="0043271E" w:rsidRPr="008E519D">
        <w:rPr>
          <w:sz w:val="24"/>
        </w:rPr>
        <w:t>连接入</w:t>
      </w:r>
      <w:r w:rsidR="00B434EC" w:rsidRPr="008E519D">
        <w:rPr>
          <w:sz w:val="24"/>
        </w:rPr>
        <w:t>集成的或单独的脱气单元，</w:t>
      </w:r>
      <w:r w:rsidR="00F63DF9" w:rsidRPr="008E519D">
        <w:rPr>
          <w:sz w:val="24"/>
        </w:rPr>
        <w:t>按照标准物质的</w:t>
      </w:r>
      <w:r w:rsidR="0043271E" w:rsidRPr="008E519D">
        <w:rPr>
          <w:sz w:val="24"/>
        </w:rPr>
        <w:t>脱气处理</w:t>
      </w:r>
      <w:r w:rsidR="00F63DF9" w:rsidRPr="008E519D">
        <w:rPr>
          <w:sz w:val="24"/>
        </w:rPr>
        <w:t>要求</w:t>
      </w:r>
      <w:r w:rsidR="00B434EC" w:rsidRPr="008E519D">
        <w:rPr>
          <w:sz w:val="24"/>
        </w:rPr>
        <w:t>（脱气温度、加热速率、停留时间等）对</w:t>
      </w:r>
      <w:r w:rsidRPr="008E519D">
        <w:rPr>
          <w:sz w:val="24"/>
        </w:rPr>
        <w:t>标准物质试样进行真</w:t>
      </w:r>
      <w:r w:rsidRPr="008E519D">
        <w:rPr>
          <w:sz w:val="24"/>
        </w:rPr>
        <w:lastRenderedPageBreak/>
        <w:t>空脱气或</w:t>
      </w:r>
      <w:r w:rsidR="00B434EC" w:rsidRPr="008E519D">
        <w:rPr>
          <w:sz w:val="24"/>
        </w:rPr>
        <w:t>惰性气体气氛下</w:t>
      </w:r>
      <w:r w:rsidRPr="008E519D">
        <w:rPr>
          <w:sz w:val="24"/>
        </w:rPr>
        <w:t>吹扫脱气</w:t>
      </w:r>
      <w:r w:rsidR="00B434EC" w:rsidRPr="008E519D">
        <w:rPr>
          <w:sz w:val="24"/>
        </w:rPr>
        <w:t>。待脱气处理后的标准物质试样缓慢冷却至室温后，利用电子天平准确称取盛有</w:t>
      </w:r>
      <w:r w:rsidR="008E519D" w:rsidRPr="008E519D">
        <w:rPr>
          <w:sz w:val="24"/>
        </w:rPr>
        <w:t>标准物质</w:t>
      </w:r>
      <w:r w:rsidR="00B434EC" w:rsidRPr="008E519D">
        <w:rPr>
          <w:sz w:val="24"/>
        </w:rPr>
        <w:t>试样的样品管质量</w:t>
      </w:r>
      <w:r w:rsidR="008E519D" w:rsidRPr="008E519D">
        <w:rPr>
          <w:sz w:val="24"/>
        </w:rPr>
        <w:t>（精确至</w:t>
      </w:r>
      <w:r w:rsidR="008E519D" w:rsidRPr="008E519D">
        <w:rPr>
          <w:sz w:val="24"/>
        </w:rPr>
        <w:t>0.1 mg</w:t>
      </w:r>
      <w:r w:rsidR="008E519D" w:rsidRPr="008E519D">
        <w:rPr>
          <w:sz w:val="24"/>
        </w:rPr>
        <w:t>）</w:t>
      </w:r>
      <w:r w:rsidR="00963245" w:rsidRPr="008E519D">
        <w:rPr>
          <w:sz w:val="24"/>
        </w:rPr>
        <w:t>。</w:t>
      </w:r>
    </w:p>
    <w:p w:rsidR="008E519D" w:rsidRPr="00235B3A" w:rsidRDefault="008E519D" w:rsidP="000B0E40">
      <w:pPr>
        <w:tabs>
          <w:tab w:val="left" w:pos="540"/>
        </w:tabs>
        <w:autoSpaceDE w:val="0"/>
        <w:autoSpaceDN w:val="0"/>
        <w:adjustRightInd w:val="0"/>
        <w:spacing w:line="360" w:lineRule="auto"/>
        <w:outlineLvl w:val="2"/>
        <w:rPr>
          <w:sz w:val="24"/>
          <w:lang w:val="zh-CN"/>
        </w:rPr>
      </w:pPr>
      <w:r w:rsidRPr="00235B3A">
        <w:rPr>
          <w:sz w:val="24"/>
          <w:lang w:val="zh-CN"/>
        </w:rPr>
        <w:t xml:space="preserve">7.2.3 </w:t>
      </w:r>
      <w:r w:rsidRPr="00235B3A">
        <w:rPr>
          <w:sz w:val="24"/>
          <w:lang w:val="zh-CN"/>
        </w:rPr>
        <w:t>标准物质</w:t>
      </w:r>
      <w:r w:rsidRPr="00235B3A">
        <w:rPr>
          <w:rFonts w:hint="eastAsia"/>
          <w:sz w:val="24"/>
          <w:lang w:val="zh-CN"/>
        </w:rPr>
        <w:t>试样质量</w:t>
      </w:r>
    </w:p>
    <w:p w:rsidR="00963245" w:rsidRDefault="008E519D" w:rsidP="000B0E40">
      <w:pPr>
        <w:tabs>
          <w:tab w:val="left" w:pos="540"/>
        </w:tabs>
        <w:autoSpaceDE w:val="0"/>
        <w:autoSpaceDN w:val="0"/>
        <w:adjustRightInd w:val="0"/>
        <w:spacing w:line="360" w:lineRule="auto"/>
        <w:ind w:firstLineChars="200" w:firstLine="480"/>
        <w:rPr>
          <w:sz w:val="24"/>
        </w:rPr>
      </w:pPr>
      <w:r>
        <w:rPr>
          <w:rFonts w:hint="eastAsia"/>
          <w:sz w:val="24"/>
        </w:rPr>
        <w:t>上述</w:t>
      </w:r>
      <w:r w:rsidR="00963245" w:rsidRPr="008E519D">
        <w:rPr>
          <w:sz w:val="24"/>
        </w:rPr>
        <w:t>脱气完全后盛有</w:t>
      </w:r>
      <w:r>
        <w:rPr>
          <w:rFonts w:hint="eastAsia"/>
          <w:sz w:val="24"/>
        </w:rPr>
        <w:t>标准物质</w:t>
      </w:r>
      <w:r w:rsidR="00963245" w:rsidRPr="008E519D">
        <w:rPr>
          <w:sz w:val="24"/>
        </w:rPr>
        <w:t>试样的样品管质量与空样品管质量之差，即为该次分析测量所用标准物质试样的质量</w:t>
      </w:r>
      <w:r w:rsidR="002C5ED7">
        <w:rPr>
          <w:rFonts w:hint="eastAsia"/>
          <w:sz w:val="24"/>
        </w:rPr>
        <w:t>。将</w:t>
      </w:r>
      <w:r w:rsidR="002C5ED7" w:rsidRPr="008E519D">
        <w:rPr>
          <w:sz w:val="24"/>
        </w:rPr>
        <w:t>盛有</w:t>
      </w:r>
      <w:r w:rsidR="002C5ED7">
        <w:rPr>
          <w:rFonts w:hint="eastAsia"/>
          <w:sz w:val="24"/>
        </w:rPr>
        <w:t>脱气完全的</w:t>
      </w:r>
      <w:r w:rsidR="002C5ED7" w:rsidRPr="008E519D">
        <w:rPr>
          <w:sz w:val="24"/>
        </w:rPr>
        <w:t>标准物质试样的样品管紧密连接</w:t>
      </w:r>
      <w:r w:rsidR="002C5ED7">
        <w:rPr>
          <w:rFonts w:hint="eastAsia"/>
          <w:sz w:val="24"/>
        </w:rPr>
        <w:t>到仪器的分析</w:t>
      </w:r>
      <w:r w:rsidR="002C5ED7" w:rsidRPr="008E519D">
        <w:rPr>
          <w:sz w:val="24"/>
        </w:rPr>
        <w:t>单元</w:t>
      </w:r>
      <w:r w:rsidR="002C5ED7">
        <w:rPr>
          <w:rFonts w:hint="eastAsia"/>
          <w:sz w:val="24"/>
        </w:rPr>
        <w:t>，并在</w:t>
      </w:r>
      <w:r w:rsidR="00AF6DF8">
        <w:rPr>
          <w:rFonts w:hint="eastAsia"/>
          <w:sz w:val="24"/>
        </w:rPr>
        <w:t>后续</w:t>
      </w:r>
      <w:r w:rsidR="001B720D">
        <w:rPr>
          <w:rFonts w:hint="eastAsia"/>
          <w:sz w:val="24"/>
        </w:rPr>
        <w:t>分析测量时</w:t>
      </w:r>
      <w:r w:rsidR="00AF6DF8">
        <w:rPr>
          <w:rFonts w:hint="eastAsia"/>
          <w:sz w:val="24"/>
        </w:rPr>
        <w:t>在仪器的操作程序</w:t>
      </w:r>
      <w:r w:rsidR="002C5ED7">
        <w:rPr>
          <w:rFonts w:hint="eastAsia"/>
          <w:sz w:val="24"/>
        </w:rPr>
        <w:t>设置</w:t>
      </w:r>
      <w:r w:rsidR="00AF6DF8">
        <w:rPr>
          <w:rFonts w:hint="eastAsia"/>
          <w:sz w:val="24"/>
        </w:rPr>
        <w:t>中输入</w:t>
      </w:r>
      <w:r w:rsidR="000B20F0">
        <w:rPr>
          <w:rFonts w:hint="eastAsia"/>
          <w:sz w:val="24"/>
        </w:rPr>
        <w:t>该</w:t>
      </w:r>
      <w:r w:rsidR="002C5ED7" w:rsidRPr="008E519D">
        <w:rPr>
          <w:sz w:val="24"/>
        </w:rPr>
        <w:t>标准物质试样</w:t>
      </w:r>
      <w:r w:rsidR="002C5ED7">
        <w:rPr>
          <w:rFonts w:hint="eastAsia"/>
          <w:sz w:val="24"/>
        </w:rPr>
        <w:t>的</w:t>
      </w:r>
      <w:r w:rsidR="000B20F0">
        <w:rPr>
          <w:rFonts w:hint="eastAsia"/>
          <w:sz w:val="24"/>
        </w:rPr>
        <w:t>质量</w:t>
      </w:r>
      <w:r w:rsidR="00B21B2C">
        <w:rPr>
          <w:rFonts w:hint="eastAsia"/>
          <w:sz w:val="24"/>
        </w:rPr>
        <w:t>。</w:t>
      </w:r>
    </w:p>
    <w:p w:rsidR="00EE6652" w:rsidRPr="000B0E40" w:rsidRDefault="00F938B2" w:rsidP="00244F65">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sz w:val="24"/>
          <w:szCs w:val="24"/>
        </w:rPr>
      </w:pPr>
      <w:bookmarkStart w:id="40" w:name="_Toc84437135"/>
      <w:bookmarkStart w:id="41" w:name="_Toc13058"/>
      <w:bookmarkStart w:id="42" w:name="_Toc6089"/>
      <w:bookmarkStart w:id="43" w:name="_Toc14715"/>
      <w:r w:rsidRPr="000B0E40">
        <w:rPr>
          <w:rStyle w:val="2Char"/>
          <w:rFonts w:ascii="Times New Roman" w:eastAsia="宋体" w:hAnsi="Times New Roman"/>
          <w:b w:val="0"/>
          <w:sz w:val="24"/>
          <w:szCs w:val="24"/>
        </w:rPr>
        <w:t>7</w:t>
      </w:r>
      <w:r w:rsidR="001F0917" w:rsidRPr="000B0E40">
        <w:rPr>
          <w:rStyle w:val="2Char"/>
          <w:rFonts w:ascii="Times New Roman" w:eastAsia="宋体" w:hAnsi="Times New Roman" w:hint="eastAsia"/>
          <w:b w:val="0"/>
          <w:sz w:val="24"/>
          <w:szCs w:val="24"/>
        </w:rPr>
        <w:t>.</w:t>
      </w:r>
      <w:r w:rsidR="00235B3A" w:rsidRPr="000B0E40">
        <w:rPr>
          <w:rStyle w:val="2Char"/>
          <w:rFonts w:ascii="Times New Roman" w:eastAsia="宋体" w:hAnsi="Times New Roman"/>
          <w:b w:val="0"/>
          <w:sz w:val="24"/>
          <w:szCs w:val="24"/>
        </w:rPr>
        <w:t>3</w:t>
      </w:r>
      <w:r w:rsidR="001F0917" w:rsidRPr="000B0E40">
        <w:rPr>
          <w:rStyle w:val="2Char"/>
          <w:rFonts w:ascii="Times New Roman" w:eastAsia="宋体" w:hAnsi="Times New Roman" w:hint="eastAsia"/>
          <w:b w:val="0"/>
          <w:sz w:val="24"/>
          <w:szCs w:val="24"/>
        </w:rPr>
        <w:t xml:space="preserve"> </w:t>
      </w:r>
      <w:r w:rsidR="00082B62" w:rsidRPr="000B0E40">
        <w:rPr>
          <w:rStyle w:val="2Char"/>
          <w:rFonts w:ascii="Times New Roman" w:eastAsia="宋体" w:hAnsi="Times New Roman" w:hint="eastAsia"/>
          <w:b w:val="0"/>
          <w:sz w:val="24"/>
          <w:szCs w:val="24"/>
        </w:rPr>
        <w:t>比表面积</w:t>
      </w:r>
      <w:r w:rsidR="001F0917" w:rsidRPr="000B0E40">
        <w:rPr>
          <w:rStyle w:val="2Char"/>
          <w:rFonts w:ascii="Times New Roman" w:eastAsia="宋体" w:hAnsi="Times New Roman" w:hint="eastAsia"/>
          <w:b w:val="0"/>
          <w:sz w:val="24"/>
          <w:szCs w:val="24"/>
        </w:rPr>
        <w:t>示值误差及重复性</w:t>
      </w:r>
      <w:bookmarkEnd w:id="40"/>
    </w:p>
    <w:p w:rsidR="006911B9" w:rsidRPr="006911B9" w:rsidRDefault="006911B9" w:rsidP="00244F65">
      <w:pPr>
        <w:tabs>
          <w:tab w:val="left" w:pos="540"/>
        </w:tabs>
        <w:autoSpaceDE w:val="0"/>
        <w:autoSpaceDN w:val="0"/>
        <w:adjustRightInd w:val="0"/>
        <w:spacing w:line="360" w:lineRule="auto"/>
        <w:outlineLvl w:val="2"/>
        <w:rPr>
          <w:sz w:val="24"/>
          <w:lang w:val="zh-CN"/>
        </w:rPr>
      </w:pPr>
      <w:r w:rsidRPr="006911B9">
        <w:rPr>
          <w:rFonts w:hint="eastAsia"/>
          <w:sz w:val="24"/>
          <w:lang w:val="zh-CN"/>
        </w:rPr>
        <w:t>7</w:t>
      </w:r>
      <w:r w:rsidRPr="006911B9">
        <w:rPr>
          <w:sz w:val="24"/>
          <w:lang w:val="zh-CN"/>
        </w:rPr>
        <w:t xml:space="preserve">.3.1 </w:t>
      </w:r>
      <w:r w:rsidRPr="006911B9">
        <w:rPr>
          <w:rFonts w:hint="eastAsia"/>
          <w:sz w:val="24"/>
          <w:lang w:val="zh-CN"/>
        </w:rPr>
        <w:t>校准步骤</w:t>
      </w:r>
    </w:p>
    <w:p w:rsidR="00970009" w:rsidRPr="00244F65" w:rsidRDefault="008B3133" w:rsidP="00244F65">
      <w:pPr>
        <w:tabs>
          <w:tab w:val="left" w:pos="540"/>
        </w:tabs>
        <w:autoSpaceDE w:val="0"/>
        <w:autoSpaceDN w:val="0"/>
        <w:adjustRightInd w:val="0"/>
        <w:spacing w:line="360" w:lineRule="auto"/>
        <w:ind w:firstLineChars="200" w:firstLine="480"/>
        <w:rPr>
          <w:sz w:val="24"/>
        </w:rPr>
      </w:pPr>
      <w:r w:rsidRPr="00244F65">
        <w:rPr>
          <w:sz w:val="24"/>
        </w:rPr>
        <w:t>检查仪器载气（</w:t>
      </w:r>
      <w:r w:rsidRPr="00244F65">
        <w:rPr>
          <w:sz w:val="24"/>
        </w:rPr>
        <w:t>He</w:t>
      </w:r>
      <w:r w:rsidRPr="00244F65">
        <w:rPr>
          <w:sz w:val="24"/>
        </w:rPr>
        <w:t>）、吸附气体（</w:t>
      </w:r>
      <w:r w:rsidRPr="00244F65">
        <w:rPr>
          <w:sz w:val="24"/>
          <w:lang w:val="zh-CN"/>
        </w:rPr>
        <w:t>N</w:t>
      </w:r>
      <w:r w:rsidRPr="00244F65">
        <w:rPr>
          <w:sz w:val="24"/>
          <w:vertAlign w:val="subscript"/>
          <w:lang w:val="zh-CN"/>
        </w:rPr>
        <w:t>2</w:t>
      </w:r>
      <w:r w:rsidRPr="00244F65">
        <w:rPr>
          <w:sz w:val="24"/>
          <w:lang w:val="zh-CN"/>
        </w:rPr>
        <w:t>或</w:t>
      </w:r>
      <w:r w:rsidRPr="00244F65">
        <w:rPr>
          <w:sz w:val="24"/>
          <w:lang w:val="zh-CN"/>
        </w:rPr>
        <w:t>Kr</w:t>
      </w:r>
      <w:r w:rsidRPr="00244F65">
        <w:rPr>
          <w:sz w:val="24"/>
        </w:rPr>
        <w:t>）和恒温</w:t>
      </w:r>
      <w:r w:rsidRPr="00244F65">
        <w:rPr>
          <w:rFonts w:eastAsiaTheme="minorEastAsia"/>
          <w:sz w:val="24"/>
        </w:rPr>
        <w:t>/</w:t>
      </w:r>
      <w:r w:rsidRPr="00244F65">
        <w:rPr>
          <w:sz w:val="24"/>
        </w:rPr>
        <w:t>冷却介质（液氮）</w:t>
      </w:r>
      <w:r w:rsidR="003D0EA1" w:rsidRPr="00244F65">
        <w:rPr>
          <w:sz w:val="24"/>
        </w:rPr>
        <w:t>且</w:t>
      </w:r>
      <w:r w:rsidRPr="00244F65">
        <w:rPr>
          <w:sz w:val="24"/>
        </w:rPr>
        <w:t>准备就绪后，</w:t>
      </w:r>
      <w:r w:rsidR="00452AF0" w:rsidRPr="00244F65">
        <w:rPr>
          <w:sz w:val="24"/>
        </w:rPr>
        <w:t>按照</w:t>
      </w:r>
      <w:r w:rsidR="002C5ED7" w:rsidRPr="00244F65">
        <w:rPr>
          <w:sz w:val="24"/>
        </w:rPr>
        <w:t>仪器操作说明书</w:t>
      </w:r>
      <w:r w:rsidR="00D23675" w:rsidRPr="00244F65">
        <w:rPr>
          <w:sz w:val="24"/>
        </w:rPr>
        <w:t>及所选</w:t>
      </w:r>
      <w:r w:rsidR="003D0EA1" w:rsidRPr="00244F65">
        <w:rPr>
          <w:sz w:val="24"/>
        </w:rPr>
        <w:t>择</w:t>
      </w:r>
      <w:r w:rsidR="00D23675" w:rsidRPr="00244F65">
        <w:rPr>
          <w:sz w:val="24"/>
        </w:rPr>
        <w:t>标准物质的使用要求对被校准仪器</w:t>
      </w:r>
      <w:r w:rsidR="003F1767" w:rsidRPr="00244F65">
        <w:rPr>
          <w:sz w:val="24"/>
        </w:rPr>
        <w:t>的</w:t>
      </w:r>
      <w:r w:rsidR="003D0EA1" w:rsidRPr="00244F65">
        <w:rPr>
          <w:sz w:val="24"/>
        </w:rPr>
        <w:t>实验</w:t>
      </w:r>
      <w:r w:rsidR="00D23675" w:rsidRPr="00244F65">
        <w:rPr>
          <w:sz w:val="24"/>
        </w:rPr>
        <w:t>参数</w:t>
      </w:r>
      <w:r w:rsidR="003F1767" w:rsidRPr="00244F65">
        <w:rPr>
          <w:sz w:val="24"/>
        </w:rPr>
        <w:t>（包括脱气样品质量、吸附气体参数、吸附</w:t>
      </w:r>
      <w:r w:rsidR="00895F8E" w:rsidRPr="00244F65">
        <w:rPr>
          <w:sz w:val="24"/>
        </w:rPr>
        <w:t>温度和</w:t>
      </w:r>
      <w:r w:rsidR="003F1767" w:rsidRPr="00244F65">
        <w:rPr>
          <w:sz w:val="24"/>
        </w:rPr>
        <w:t>相对压力、脱气温度和时间等）进行</w:t>
      </w:r>
      <w:r w:rsidR="00D23675" w:rsidRPr="00244F65">
        <w:rPr>
          <w:sz w:val="24"/>
        </w:rPr>
        <w:t>设置</w:t>
      </w:r>
      <w:r w:rsidR="003D0EA1" w:rsidRPr="00244F65">
        <w:rPr>
          <w:sz w:val="24"/>
        </w:rPr>
        <w:t>，采集</w:t>
      </w:r>
      <w:r w:rsidR="00126728" w:rsidRPr="00244F65">
        <w:rPr>
          <w:sz w:val="24"/>
        </w:rPr>
        <w:t>吸附气体不同相对压力下的</w:t>
      </w:r>
      <w:r w:rsidR="003D0EA1" w:rsidRPr="00244F65">
        <w:rPr>
          <w:sz w:val="24"/>
        </w:rPr>
        <w:t>吸附质比吸附量</w:t>
      </w:r>
      <w:r w:rsidR="00970009" w:rsidRPr="00244F65">
        <w:rPr>
          <w:sz w:val="24"/>
        </w:rPr>
        <w:t>，通过</w:t>
      </w:r>
      <w:r w:rsidR="00970009" w:rsidRPr="00244F65">
        <w:rPr>
          <w:sz w:val="24"/>
        </w:rPr>
        <w:t>BET</w:t>
      </w:r>
      <w:r w:rsidR="00970009" w:rsidRPr="00244F65">
        <w:rPr>
          <w:sz w:val="24"/>
        </w:rPr>
        <w:t>方程</w:t>
      </w:r>
      <w:r w:rsidR="00A774B4" w:rsidRPr="00244F65">
        <w:rPr>
          <w:sz w:val="24"/>
        </w:rPr>
        <w:t>拟合</w:t>
      </w:r>
      <w:r w:rsidR="00970009" w:rsidRPr="00244F65">
        <w:rPr>
          <w:sz w:val="24"/>
        </w:rPr>
        <w:t>得到吸附质的比单层吸附量，比单层吸附量与吸附气体的分子横截面积和阿伏伽德罗常数的乘积就等于仪器测得的</w:t>
      </w:r>
      <w:r w:rsidR="006C59D0">
        <w:rPr>
          <w:rFonts w:hint="eastAsia"/>
          <w:sz w:val="24"/>
        </w:rPr>
        <w:t>标准物质</w:t>
      </w:r>
      <w:r w:rsidR="00970009" w:rsidRPr="00244F65">
        <w:rPr>
          <w:sz w:val="24"/>
        </w:rPr>
        <w:t>试样的比表面积</w:t>
      </w:r>
      <w:r w:rsidR="00103C25" w:rsidRPr="00244F65">
        <w:rPr>
          <w:sz w:val="24"/>
        </w:rPr>
        <w:t>（即仪器示值，通常</w:t>
      </w:r>
      <w:r w:rsidR="006C59D0">
        <w:rPr>
          <w:rFonts w:hint="eastAsia"/>
          <w:sz w:val="24"/>
        </w:rPr>
        <w:t>由</w:t>
      </w:r>
      <w:r w:rsidR="00103C25" w:rsidRPr="00244F65">
        <w:rPr>
          <w:sz w:val="24"/>
        </w:rPr>
        <w:t>仪器操作软件</w:t>
      </w:r>
      <w:r w:rsidR="00A774B4" w:rsidRPr="00244F65">
        <w:rPr>
          <w:sz w:val="24"/>
        </w:rPr>
        <w:t>计算并</w:t>
      </w:r>
      <w:r w:rsidR="00103C25" w:rsidRPr="00244F65">
        <w:rPr>
          <w:sz w:val="24"/>
        </w:rPr>
        <w:t>给出）</w:t>
      </w:r>
      <w:r w:rsidR="00970009" w:rsidRPr="00244F65">
        <w:rPr>
          <w:sz w:val="24"/>
        </w:rPr>
        <w:t>。</w:t>
      </w:r>
      <w:r w:rsidR="006C59D0">
        <w:rPr>
          <w:rFonts w:hint="eastAsia"/>
          <w:sz w:val="24"/>
        </w:rPr>
        <w:t>一般情况下</w:t>
      </w:r>
      <w:r w:rsidR="00A774B4" w:rsidRPr="00244F65">
        <w:rPr>
          <w:sz w:val="24"/>
        </w:rPr>
        <w:t>，</w:t>
      </w:r>
      <w:r w:rsidR="00103C25" w:rsidRPr="00244F65">
        <w:rPr>
          <w:sz w:val="24"/>
        </w:rPr>
        <w:t>在相对压力介于</w:t>
      </w:r>
      <w:r w:rsidR="00103C25" w:rsidRPr="00244F65">
        <w:rPr>
          <w:sz w:val="24"/>
        </w:rPr>
        <w:t>0.05~0.30</w:t>
      </w:r>
      <w:r w:rsidR="00103C25" w:rsidRPr="00244F65">
        <w:rPr>
          <w:sz w:val="24"/>
        </w:rPr>
        <w:t>范围内均匀设置</w:t>
      </w:r>
      <w:r w:rsidR="00103C25" w:rsidRPr="00244F65">
        <w:rPr>
          <w:sz w:val="24"/>
        </w:rPr>
        <w:t>5~11</w:t>
      </w:r>
      <w:r w:rsidR="00103C25" w:rsidRPr="00244F65">
        <w:rPr>
          <w:sz w:val="24"/>
        </w:rPr>
        <w:t>个</w:t>
      </w:r>
      <w:r w:rsidR="006C59D0">
        <w:rPr>
          <w:rFonts w:hint="eastAsia"/>
          <w:sz w:val="24"/>
        </w:rPr>
        <w:t>相对压力</w:t>
      </w:r>
      <w:r w:rsidR="00103C25" w:rsidRPr="00244F65">
        <w:rPr>
          <w:sz w:val="24"/>
        </w:rPr>
        <w:t>实验点</w:t>
      </w:r>
      <w:r w:rsidR="00A774B4" w:rsidRPr="00244F65">
        <w:rPr>
          <w:sz w:val="24"/>
        </w:rPr>
        <w:t>来</w:t>
      </w:r>
      <w:r w:rsidR="00103C25" w:rsidRPr="00244F65">
        <w:rPr>
          <w:sz w:val="24"/>
        </w:rPr>
        <w:t>采集数据，</w:t>
      </w:r>
      <w:r w:rsidR="00A774B4" w:rsidRPr="00244F65">
        <w:rPr>
          <w:sz w:val="24"/>
        </w:rPr>
        <w:t>采用</w:t>
      </w:r>
      <w:r w:rsidR="00103C25" w:rsidRPr="00244F65">
        <w:rPr>
          <w:sz w:val="24"/>
        </w:rPr>
        <w:t>BET</w:t>
      </w:r>
      <w:r w:rsidR="00A774B4" w:rsidRPr="00244F65">
        <w:rPr>
          <w:sz w:val="24"/>
        </w:rPr>
        <w:t>方程进行数据</w:t>
      </w:r>
      <w:r w:rsidR="00103C25" w:rsidRPr="00244F65">
        <w:rPr>
          <w:sz w:val="24"/>
        </w:rPr>
        <w:t>拟合时应使</w:t>
      </w:r>
      <w:r w:rsidR="00A774B4" w:rsidRPr="00244F65">
        <w:rPr>
          <w:sz w:val="24"/>
        </w:rPr>
        <w:t>得</w:t>
      </w:r>
      <w:r w:rsidR="00103C25" w:rsidRPr="00244F65">
        <w:rPr>
          <w:sz w:val="24"/>
        </w:rPr>
        <w:t>线性相关系数达到</w:t>
      </w:r>
      <w:r w:rsidR="00A774B4" w:rsidRPr="00244F65">
        <w:rPr>
          <w:sz w:val="24"/>
        </w:rPr>
        <w:t>0.999</w:t>
      </w:r>
      <w:r w:rsidR="00103C25" w:rsidRPr="00244F65">
        <w:rPr>
          <w:sz w:val="24"/>
        </w:rPr>
        <w:t>及</w:t>
      </w:r>
      <w:r w:rsidR="00A774B4" w:rsidRPr="00244F65">
        <w:rPr>
          <w:sz w:val="24"/>
        </w:rPr>
        <w:t>其</w:t>
      </w:r>
      <w:r w:rsidR="00103C25" w:rsidRPr="00244F65">
        <w:rPr>
          <w:sz w:val="24"/>
        </w:rPr>
        <w:t>以上</w:t>
      </w:r>
      <w:r w:rsidR="0029425C" w:rsidRPr="00244F65">
        <w:rPr>
          <w:sz w:val="24"/>
        </w:rPr>
        <w:t>。</w:t>
      </w:r>
      <w:r w:rsidR="00C2352C" w:rsidRPr="00527679">
        <w:rPr>
          <w:rStyle w:val="2Char"/>
          <w:rFonts w:ascii="Times New Roman" w:eastAsia="宋体" w:hAnsi="Times New Roman" w:hint="eastAsia"/>
          <w:b w:val="0"/>
          <w:bCs w:val="0"/>
          <w:sz w:val="24"/>
          <w:szCs w:val="24"/>
        </w:rPr>
        <w:t>G</w:t>
      </w:r>
      <w:r w:rsidR="00C2352C" w:rsidRPr="00527679">
        <w:rPr>
          <w:rStyle w:val="2Char"/>
          <w:rFonts w:ascii="Times New Roman" w:eastAsia="宋体" w:hAnsi="Times New Roman"/>
          <w:b w:val="0"/>
          <w:bCs w:val="0"/>
          <w:sz w:val="24"/>
          <w:szCs w:val="24"/>
        </w:rPr>
        <w:t xml:space="preserve">B/T </w:t>
      </w:r>
      <w:r w:rsidR="00C2352C">
        <w:rPr>
          <w:rStyle w:val="2Char"/>
          <w:rFonts w:ascii="Times New Roman" w:eastAsia="宋体" w:hAnsi="Times New Roman"/>
          <w:b w:val="0"/>
          <w:bCs w:val="0"/>
          <w:sz w:val="24"/>
          <w:szCs w:val="24"/>
        </w:rPr>
        <w:t>19587</w:t>
      </w:r>
      <w:r w:rsidR="00C2352C" w:rsidRPr="00527679">
        <w:rPr>
          <w:rStyle w:val="2Char"/>
          <w:rFonts w:ascii="Times New Roman" w:eastAsia="宋体" w:hAnsi="Times New Roman"/>
          <w:b w:val="0"/>
          <w:bCs w:val="0"/>
          <w:sz w:val="24"/>
          <w:szCs w:val="24"/>
        </w:rPr>
        <w:t>-20</w:t>
      </w:r>
      <w:r w:rsidR="00C2352C">
        <w:rPr>
          <w:rStyle w:val="2Char"/>
          <w:rFonts w:ascii="Times New Roman" w:eastAsia="宋体" w:hAnsi="Times New Roman"/>
          <w:b w:val="0"/>
          <w:bCs w:val="0"/>
          <w:sz w:val="24"/>
          <w:szCs w:val="24"/>
        </w:rPr>
        <w:t>17</w:t>
      </w:r>
      <w:r w:rsidR="00C2352C" w:rsidRPr="00527679">
        <w:rPr>
          <w:rStyle w:val="2Char"/>
          <w:rFonts w:ascii="Times New Roman" w:eastAsia="宋体" w:hAnsi="Times New Roman" w:hint="eastAsia"/>
          <w:b w:val="0"/>
          <w:bCs w:val="0"/>
          <w:sz w:val="24"/>
          <w:szCs w:val="24"/>
        </w:rPr>
        <w:t>给出了</w:t>
      </w:r>
      <w:r w:rsidR="00C2352C">
        <w:rPr>
          <w:rStyle w:val="2Char"/>
          <w:rFonts w:ascii="Times New Roman" w:eastAsia="宋体" w:hAnsi="Times New Roman" w:hint="eastAsia"/>
          <w:b w:val="0"/>
          <w:bCs w:val="0"/>
          <w:sz w:val="24"/>
          <w:szCs w:val="24"/>
        </w:rPr>
        <w:t>气体吸附</w:t>
      </w:r>
      <w:r w:rsidR="00C2352C">
        <w:rPr>
          <w:rStyle w:val="2Char"/>
          <w:rFonts w:ascii="Times New Roman" w:eastAsia="宋体" w:hAnsi="Times New Roman" w:hint="eastAsia"/>
          <w:b w:val="0"/>
          <w:bCs w:val="0"/>
          <w:sz w:val="24"/>
          <w:szCs w:val="24"/>
        </w:rPr>
        <w:t>B</w:t>
      </w:r>
      <w:r w:rsidR="00C2352C">
        <w:rPr>
          <w:rStyle w:val="2Char"/>
          <w:rFonts w:ascii="Times New Roman" w:eastAsia="宋体" w:hAnsi="Times New Roman"/>
          <w:b w:val="0"/>
          <w:bCs w:val="0"/>
          <w:sz w:val="24"/>
          <w:szCs w:val="24"/>
        </w:rPr>
        <w:t>ET</w:t>
      </w:r>
      <w:r w:rsidR="00C2352C">
        <w:rPr>
          <w:rStyle w:val="2Char"/>
          <w:rFonts w:ascii="Times New Roman" w:eastAsia="宋体" w:hAnsi="Times New Roman" w:hint="eastAsia"/>
          <w:b w:val="0"/>
          <w:bCs w:val="0"/>
          <w:sz w:val="24"/>
          <w:szCs w:val="24"/>
        </w:rPr>
        <w:t>分析</w:t>
      </w:r>
      <w:r w:rsidR="00C2352C" w:rsidRPr="00527679">
        <w:rPr>
          <w:rStyle w:val="2Char"/>
          <w:rFonts w:ascii="Times New Roman" w:eastAsia="宋体" w:hAnsi="Times New Roman" w:hint="eastAsia"/>
          <w:b w:val="0"/>
          <w:bCs w:val="0"/>
          <w:sz w:val="24"/>
          <w:szCs w:val="24"/>
        </w:rPr>
        <w:t>的测量原理、方法和程序以及数据评估和计算的方法</w:t>
      </w:r>
      <w:r w:rsidR="00C2352C">
        <w:rPr>
          <w:rStyle w:val="2Char"/>
          <w:rFonts w:ascii="Times New Roman" w:eastAsia="宋体" w:hAnsi="Times New Roman" w:hint="eastAsia"/>
          <w:b w:val="0"/>
          <w:bCs w:val="0"/>
          <w:sz w:val="24"/>
          <w:szCs w:val="24"/>
        </w:rPr>
        <w:t>。</w:t>
      </w:r>
      <w:r w:rsidR="00575D0D">
        <w:rPr>
          <w:rStyle w:val="2Char"/>
          <w:rFonts w:ascii="Times New Roman" w:eastAsia="宋体" w:hAnsi="Times New Roman" w:hint="eastAsia"/>
          <w:b w:val="0"/>
          <w:bCs w:val="0"/>
          <w:sz w:val="24"/>
          <w:szCs w:val="24"/>
        </w:rPr>
        <w:t>值得注意的是，分析测量比表面积小于</w:t>
      </w:r>
      <w:r w:rsidR="00575D0D">
        <w:rPr>
          <w:rStyle w:val="2Char"/>
          <w:rFonts w:ascii="Times New Roman" w:eastAsia="宋体" w:hAnsi="Times New Roman" w:hint="eastAsia"/>
          <w:b w:val="0"/>
          <w:bCs w:val="0"/>
          <w:sz w:val="24"/>
          <w:szCs w:val="24"/>
        </w:rPr>
        <w:t>1</w:t>
      </w:r>
      <w:r w:rsidR="00575D0D">
        <w:rPr>
          <w:rStyle w:val="2Char"/>
          <w:rFonts w:ascii="Times New Roman" w:eastAsia="宋体" w:hAnsi="Times New Roman"/>
          <w:b w:val="0"/>
          <w:bCs w:val="0"/>
          <w:sz w:val="24"/>
          <w:szCs w:val="24"/>
        </w:rPr>
        <w:t xml:space="preserve"> m</w:t>
      </w:r>
      <w:r w:rsidR="00575D0D" w:rsidRPr="00575D0D">
        <w:rPr>
          <w:rStyle w:val="2Char"/>
          <w:rFonts w:ascii="Times New Roman" w:eastAsia="宋体" w:hAnsi="Times New Roman"/>
          <w:b w:val="0"/>
          <w:bCs w:val="0"/>
          <w:sz w:val="24"/>
          <w:szCs w:val="24"/>
          <w:vertAlign w:val="superscript"/>
        </w:rPr>
        <w:t>2</w:t>
      </w:r>
      <w:r w:rsidR="00575D0D">
        <w:rPr>
          <w:rStyle w:val="2Char"/>
          <w:rFonts w:ascii="Times New Roman" w:eastAsia="宋体" w:hAnsi="Times New Roman"/>
          <w:b w:val="0"/>
          <w:bCs w:val="0"/>
          <w:sz w:val="24"/>
          <w:szCs w:val="24"/>
        </w:rPr>
        <w:t>/g</w:t>
      </w:r>
      <w:r w:rsidR="00575D0D">
        <w:rPr>
          <w:rStyle w:val="2Char"/>
          <w:rFonts w:ascii="Times New Roman" w:eastAsia="宋体" w:hAnsi="Times New Roman" w:hint="eastAsia"/>
          <w:b w:val="0"/>
          <w:bCs w:val="0"/>
          <w:sz w:val="24"/>
          <w:szCs w:val="24"/>
        </w:rPr>
        <w:t>的试样时，通常选择液氮温度下的</w:t>
      </w:r>
      <w:r w:rsidR="00575D0D">
        <w:rPr>
          <w:rStyle w:val="2Char"/>
          <w:rFonts w:ascii="Times New Roman" w:eastAsia="宋体" w:hAnsi="Times New Roman" w:hint="eastAsia"/>
          <w:b w:val="0"/>
          <w:bCs w:val="0"/>
          <w:sz w:val="24"/>
          <w:szCs w:val="24"/>
        </w:rPr>
        <w:t>K</w:t>
      </w:r>
      <w:r w:rsidR="00575D0D">
        <w:rPr>
          <w:rStyle w:val="2Char"/>
          <w:rFonts w:ascii="Times New Roman" w:eastAsia="宋体" w:hAnsi="Times New Roman"/>
          <w:b w:val="0"/>
          <w:bCs w:val="0"/>
          <w:sz w:val="24"/>
          <w:szCs w:val="24"/>
        </w:rPr>
        <w:t>r</w:t>
      </w:r>
      <w:r w:rsidR="00575D0D">
        <w:rPr>
          <w:rStyle w:val="2Char"/>
          <w:rFonts w:ascii="Times New Roman" w:eastAsia="宋体" w:hAnsi="Times New Roman" w:hint="eastAsia"/>
          <w:b w:val="0"/>
          <w:bCs w:val="0"/>
          <w:sz w:val="24"/>
          <w:szCs w:val="24"/>
        </w:rPr>
        <w:t>吸附</w:t>
      </w:r>
      <w:r w:rsidR="00747281">
        <w:rPr>
          <w:rStyle w:val="2Char"/>
          <w:rFonts w:ascii="Times New Roman" w:eastAsia="宋体" w:hAnsi="Times New Roman" w:hint="eastAsia"/>
          <w:b w:val="0"/>
          <w:bCs w:val="0"/>
          <w:sz w:val="24"/>
          <w:szCs w:val="24"/>
        </w:rPr>
        <w:t>来进行</w:t>
      </w:r>
      <w:r w:rsidR="00575D0D">
        <w:rPr>
          <w:rStyle w:val="2Char"/>
          <w:rFonts w:ascii="Times New Roman" w:eastAsia="宋体" w:hAnsi="Times New Roman" w:hint="eastAsia"/>
          <w:b w:val="0"/>
          <w:bCs w:val="0"/>
          <w:sz w:val="24"/>
          <w:szCs w:val="24"/>
        </w:rPr>
        <w:t>。</w:t>
      </w:r>
    </w:p>
    <w:p w:rsidR="00E55617" w:rsidRPr="00244F65" w:rsidRDefault="0029425C" w:rsidP="00244F65">
      <w:pPr>
        <w:spacing w:line="360" w:lineRule="auto"/>
        <w:ind w:firstLineChars="200" w:firstLine="480"/>
        <w:rPr>
          <w:sz w:val="24"/>
        </w:rPr>
      </w:pPr>
      <w:r w:rsidRPr="00244F65">
        <w:rPr>
          <w:sz w:val="24"/>
        </w:rPr>
        <w:t>选择</w:t>
      </w:r>
      <w:r w:rsidR="00001B1A" w:rsidRPr="00244F65">
        <w:rPr>
          <w:sz w:val="24"/>
        </w:rPr>
        <w:t>使用相同的</w:t>
      </w:r>
      <w:r w:rsidRPr="00244F65">
        <w:rPr>
          <w:sz w:val="24"/>
        </w:rPr>
        <w:t>标准物质试样，</w:t>
      </w:r>
      <w:r w:rsidR="00C70D6E" w:rsidRPr="00244F65">
        <w:rPr>
          <w:sz w:val="24"/>
        </w:rPr>
        <w:t>依次</w:t>
      </w:r>
      <w:r w:rsidR="00001B1A" w:rsidRPr="00244F65">
        <w:rPr>
          <w:sz w:val="24"/>
        </w:rPr>
        <w:t>按照实验步骤</w:t>
      </w:r>
      <w:r w:rsidR="00001B1A" w:rsidRPr="00244F65">
        <w:rPr>
          <w:sz w:val="24"/>
        </w:rPr>
        <w:t>7.2.2</w:t>
      </w:r>
      <w:r w:rsidR="00001B1A" w:rsidRPr="00244F65">
        <w:rPr>
          <w:sz w:val="24"/>
        </w:rPr>
        <w:t>、</w:t>
      </w:r>
      <w:r w:rsidR="00001B1A" w:rsidRPr="00244F65">
        <w:rPr>
          <w:sz w:val="24"/>
        </w:rPr>
        <w:t>7.2.3</w:t>
      </w:r>
      <w:r w:rsidR="00001B1A" w:rsidRPr="00244F65">
        <w:rPr>
          <w:sz w:val="24"/>
        </w:rPr>
        <w:t>和</w:t>
      </w:r>
      <w:r w:rsidR="00001B1A" w:rsidRPr="00244F65">
        <w:rPr>
          <w:sz w:val="24"/>
        </w:rPr>
        <w:t>7.3</w:t>
      </w:r>
      <w:r w:rsidR="00102AB8" w:rsidRPr="00244F65">
        <w:rPr>
          <w:sz w:val="24"/>
        </w:rPr>
        <w:t>.1</w:t>
      </w:r>
      <w:r w:rsidR="00C70D6E" w:rsidRPr="00244F65">
        <w:rPr>
          <w:sz w:val="24"/>
        </w:rPr>
        <w:t>再进行两次实验</w:t>
      </w:r>
      <w:r w:rsidR="00001B1A" w:rsidRPr="00244F65">
        <w:rPr>
          <w:sz w:val="24"/>
        </w:rPr>
        <w:t>并记录</w:t>
      </w:r>
      <w:r w:rsidR="00876FCA" w:rsidRPr="00244F65">
        <w:rPr>
          <w:sz w:val="24"/>
        </w:rPr>
        <w:t>每次测量</w:t>
      </w:r>
      <w:r w:rsidR="00001B1A" w:rsidRPr="00244F65">
        <w:rPr>
          <w:sz w:val="24"/>
        </w:rPr>
        <w:t>仪器的比表面积示值（</w:t>
      </w:r>
      <m:oMath>
        <m:sSub>
          <m:sSubPr>
            <m:ctrlPr>
              <w:rPr>
                <w:rFonts w:ascii="Cambria Math" w:hAnsi="Cambria Math"/>
                <w:iCs/>
                <w:sz w:val="24"/>
              </w:rPr>
            </m:ctrlPr>
          </m:sSubPr>
          <m:e>
            <m:r>
              <w:rPr>
                <w:rFonts w:ascii="Cambria Math" w:hAnsi="Cambria Math"/>
                <w:sz w:val="24"/>
              </w:rPr>
              <m:t>α</m:t>
            </m:r>
          </m:e>
          <m:sub>
            <m:r>
              <w:rPr>
                <w:rFonts w:ascii="Cambria Math" w:hAnsi="Cambria Math"/>
                <w:sz w:val="24"/>
              </w:rPr>
              <m:t>i</m:t>
            </m:r>
          </m:sub>
        </m:sSub>
      </m:oMath>
      <w:r w:rsidR="00001B1A" w:rsidRPr="00244F65">
        <w:rPr>
          <w:sz w:val="24"/>
        </w:rPr>
        <w:t>）</w:t>
      </w:r>
      <w:r w:rsidR="00C70D6E" w:rsidRPr="00244F65">
        <w:rPr>
          <w:sz w:val="24"/>
        </w:rPr>
        <w:t>，</w:t>
      </w:r>
      <w:r w:rsidR="00C70D6E" w:rsidRPr="00244F65">
        <w:rPr>
          <w:sz w:val="24"/>
        </w:rPr>
        <w:t>3</w:t>
      </w:r>
      <w:r w:rsidR="00C70D6E" w:rsidRPr="00244F65">
        <w:rPr>
          <w:sz w:val="24"/>
        </w:rPr>
        <w:t>次</w:t>
      </w:r>
      <w:r w:rsidR="00876FCA" w:rsidRPr="00244F65">
        <w:rPr>
          <w:sz w:val="24"/>
        </w:rPr>
        <w:t>平行</w:t>
      </w:r>
      <w:r w:rsidR="00C70D6E" w:rsidRPr="00244F65">
        <w:rPr>
          <w:sz w:val="24"/>
        </w:rPr>
        <w:t>测量的算术平均值作为仪器在该校准点的示值（</w:t>
      </w:r>
      <m:oMath>
        <m:r>
          <m:rPr>
            <m:sty m:val="p"/>
          </m:rPr>
          <w:rPr>
            <w:rFonts w:ascii="Cambria Math" w:hAnsi="Cambria Math"/>
            <w:sz w:val="24"/>
          </w:rPr>
          <m:t>α</m:t>
        </m:r>
      </m:oMath>
      <w:r w:rsidR="00C70D6E" w:rsidRPr="00244F65">
        <w:rPr>
          <w:sz w:val="24"/>
        </w:rPr>
        <w:t>）</w:t>
      </w:r>
      <w:r w:rsidR="00E55617" w:rsidRPr="00244F65">
        <w:rPr>
          <w:sz w:val="24"/>
        </w:rPr>
        <w:t>。</w:t>
      </w:r>
    </w:p>
    <w:p w:rsidR="00E55617" w:rsidRPr="00244F65" w:rsidRDefault="00E55617" w:rsidP="00244F65">
      <w:pPr>
        <w:tabs>
          <w:tab w:val="left" w:pos="540"/>
        </w:tabs>
        <w:autoSpaceDE w:val="0"/>
        <w:autoSpaceDN w:val="0"/>
        <w:adjustRightInd w:val="0"/>
        <w:spacing w:line="360" w:lineRule="auto"/>
        <w:outlineLvl w:val="2"/>
        <w:rPr>
          <w:sz w:val="24"/>
          <w:lang w:val="zh-CN"/>
        </w:rPr>
      </w:pPr>
      <w:r w:rsidRPr="00E55617">
        <w:rPr>
          <w:rFonts w:hint="eastAsia"/>
          <w:sz w:val="24"/>
          <w:lang w:val="zh-CN"/>
        </w:rPr>
        <w:t>7</w:t>
      </w:r>
      <w:r w:rsidRPr="00E55617">
        <w:rPr>
          <w:sz w:val="24"/>
          <w:lang w:val="zh-CN"/>
        </w:rPr>
        <w:t>.3.</w:t>
      </w:r>
      <w:r w:rsidR="006911B9">
        <w:rPr>
          <w:sz w:val="24"/>
          <w:lang w:val="zh-CN"/>
        </w:rPr>
        <w:t>2</w:t>
      </w:r>
      <w:r w:rsidRPr="00E55617">
        <w:rPr>
          <w:sz w:val="24"/>
          <w:lang w:val="zh-CN"/>
        </w:rPr>
        <w:t xml:space="preserve"> </w:t>
      </w:r>
      <w:r w:rsidRPr="00244F65">
        <w:rPr>
          <w:rFonts w:hint="eastAsia"/>
          <w:sz w:val="24"/>
          <w:lang w:val="zh-CN"/>
        </w:rPr>
        <w:t>比表面积示值误差</w:t>
      </w:r>
    </w:p>
    <w:p w:rsidR="00E55617" w:rsidRPr="00244F65" w:rsidRDefault="00E55617" w:rsidP="00244F65">
      <w:pPr>
        <w:tabs>
          <w:tab w:val="left" w:pos="540"/>
        </w:tabs>
        <w:autoSpaceDE w:val="0"/>
        <w:autoSpaceDN w:val="0"/>
        <w:adjustRightInd w:val="0"/>
        <w:spacing w:line="360" w:lineRule="auto"/>
        <w:ind w:firstLineChars="200" w:firstLine="480"/>
        <w:rPr>
          <w:sz w:val="24"/>
        </w:rPr>
      </w:pPr>
      <w:r w:rsidRPr="00244F65">
        <w:rPr>
          <w:sz w:val="24"/>
          <w:lang w:val="zh-CN"/>
        </w:rPr>
        <w:t>按照公式（</w:t>
      </w:r>
      <w:r w:rsidRPr="00244F65">
        <w:rPr>
          <w:sz w:val="24"/>
          <w:lang w:val="zh-CN"/>
        </w:rPr>
        <w:t>1</w:t>
      </w:r>
      <w:r w:rsidRPr="00244F65">
        <w:rPr>
          <w:sz w:val="24"/>
          <w:lang w:val="zh-CN"/>
        </w:rPr>
        <w:t>）计算</w:t>
      </w:r>
      <w:r w:rsidRPr="00244F65">
        <w:rPr>
          <w:sz w:val="24"/>
        </w:rPr>
        <w:t>仪器的比表面积示值误差（</w:t>
      </w:r>
      <m:oMath>
        <m:r>
          <m:rPr>
            <m:sty m:val="p"/>
          </m:rPr>
          <w:rPr>
            <w:rFonts w:ascii="Cambria Math" w:hAnsi="Cambria Math"/>
            <w:sz w:val="24"/>
          </w:rPr>
          <m:t>∆α</m:t>
        </m:r>
      </m:oMath>
      <w:r w:rsidRPr="00244F65">
        <w:rPr>
          <w:sz w:val="24"/>
        </w:rPr>
        <w:t>）：</w:t>
      </w:r>
    </w:p>
    <w:p w:rsidR="006715F0" w:rsidRPr="00C25269" w:rsidRDefault="006715F0" w:rsidP="00BF4759">
      <w:pPr>
        <w:tabs>
          <w:tab w:val="left" w:pos="540"/>
        </w:tabs>
        <w:autoSpaceDE w:val="0"/>
        <w:autoSpaceDN w:val="0"/>
        <w:adjustRightInd w:val="0"/>
        <w:spacing w:line="360" w:lineRule="auto"/>
        <w:jc w:val="right"/>
        <w:rPr>
          <w:sz w:val="24"/>
        </w:rPr>
      </w:pPr>
      <m:oMath>
        <m:r>
          <m:rPr>
            <m:sty m:val="p"/>
          </m:rPr>
          <w:rPr>
            <w:rFonts w:ascii="Cambria Math" w:hAnsi="Cambria Math"/>
            <w:sz w:val="24"/>
          </w:rPr>
          <m:t>∆α=α-</m:t>
        </m:r>
        <m:sSub>
          <m:sSubPr>
            <m:ctrlPr>
              <w:rPr>
                <w:rFonts w:ascii="Cambria Math" w:hAnsi="Cambria Math"/>
                <w:iCs/>
                <w:sz w:val="24"/>
              </w:rPr>
            </m:ctrlPr>
          </m:sSubPr>
          <m:e>
            <m:r>
              <w:rPr>
                <w:rFonts w:ascii="Cambria Math" w:hAnsi="Cambria Math"/>
                <w:sz w:val="24"/>
              </w:rPr>
              <m:t>α</m:t>
            </m:r>
          </m:e>
          <m:sub>
            <m:r>
              <w:rPr>
                <w:rFonts w:ascii="Cambria Math" w:hAnsi="Cambria Math"/>
                <w:sz w:val="24"/>
              </w:rPr>
              <m:t>r</m:t>
            </m:r>
          </m:sub>
        </m:sSub>
      </m:oMath>
      <w:r w:rsidRPr="00C25269">
        <w:rPr>
          <w:sz w:val="24"/>
        </w:rPr>
        <w:t xml:space="preserve">                           </w:t>
      </w:r>
      <w:r>
        <w:rPr>
          <w:sz w:val="24"/>
        </w:rPr>
        <w:t xml:space="preserve">   </w:t>
      </w:r>
      <w:r w:rsidRPr="00C25269">
        <w:rPr>
          <w:sz w:val="24"/>
        </w:rPr>
        <w:t>（</w:t>
      </w:r>
      <w:r w:rsidRPr="00C25269">
        <w:rPr>
          <w:sz w:val="24"/>
        </w:rPr>
        <w:t>1</w:t>
      </w:r>
      <w:r w:rsidRPr="00C25269">
        <w:rPr>
          <w:sz w:val="24"/>
        </w:rPr>
        <w:t>）</w:t>
      </w:r>
    </w:p>
    <w:p w:rsidR="006715F0" w:rsidRPr="00244F65" w:rsidRDefault="006715F0" w:rsidP="006715F0">
      <w:pPr>
        <w:autoSpaceDE w:val="0"/>
        <w:autoSpaceDN w:val="0"/>
        <w:adjustRightInd w:val="0"/>
        <w:spacing w:line="360" w:lineRule="auto"/>
        <w:ind w:firstLineChars="200" w:firstLine="480"/>
        <w:rPr>
          <w:sz w:val="24"/>
        </w:rPr>
      </w:pPr>
      <w:r w:rsidRPr="00244F65">
        <w:rPr>
          <w:sz w:val="24"/>
        </w:rPr>
        <w:t>式中：</w:t>
      </w:r>
      <m:oMath>
        <m:r>
          <m:rPr>
            <m:sty m:val="p"/>
          </m:rPr>
          <w:rPr>
            <w:rFonts w:ascii="Cambria Math" w:hAnsi="Cambria Math"/>
            <w:sz w:val="24"/>
          </w:rPr>
          <m:t>∆α</m:t>
        </m:r>
      </m:oMath>
      <w:r w:rsidRPr="00244F65">
        <w:rPr>
          <w:sz w:val="24"/>
        </w:rPr>
        <w:t xml:space="preserve">— </w:t>
      </w:r>
      <w:r w:rsidRPr="00244F65">
        <w:rPr>
          <w:sz w:val="24"/>
        </w:rPr>
        <w:t>仪器的比表面积示值误差，</w:t>
      </w:r>
      <w:r w:rsidRPr="00244F65">
        <w:rPr>
          <w:sz w:val="24"/>
        </w:rPr>
        <w:t>m</w:t>
      </w:r>
      <w:r w:rsidRPr="00244F65">
        <w:rPr>
          <w:sz w:val="24"/>
          <w:vertAlign w:val="superscript"/>
        </w:rPr>
        <w:t>2</w:t>
      </w:r>
      <w:r w:rsidRPr="00244F65">
        <w:rPr>
          <w:sz w:val="24"/>
        </w:rPr>
        <w:t>/g</w:t>
      </w:r>
      <w:r w:rsidRPr="00244F65">
        <w:rPr>
          <w:sz w:val="24"/>
        </w:rPr>
        <w:t>；</w:t>
      </w:r>
    </w:p>
    <w:p w:rsidR="006715F0" w:rsidRPr="00244F65" w:rsidRDefault="006715F0" w:rsidP="006715F0">
      <w:pPr>
        <w:tabs>
          <w:tab w:val="left" w:pos="540"/>
        </w:tabs>
        <w:autoSpaceDE w:val="0"/>
        <w:autoSpaceDN w:val="0"/>
        <w:adjustRightInd w:val="0"/>
        <w:spacing w:line="360" w:lineRule="auto"/>
        <w:ind w:firstLineChars="500" w:firstLine="1200"/>
        <w:rPr>
          <w:sz w:val="24"/>
        </w:rPr>
      </w:pPr>
      <m:oMath>
        <m:r>
          <m:rPr>
            <m:sty m:val="p"/>
          </m:rPr>
          <w:rPr>
            <w:rFonts w:ascii="Cambria Math" w:hAnsi="Cambria Math"/>
            <w:sz w:val="24"/>
          </w:rPr>
          <w:lastRenderedPageBreak/>
          <m:t>α</m:t>
        </m:r>
      </m:oMath>
      <w:r w:rsidRPr="00244F65">
        <w:rPr>
          <w:sz w:val="24"/>
        </w:rPr>
        <w:t xml:space="preserve">— </w:t>
      </w:r>
      <w:r w:rsidRPr="00244F65">
        <w:rPr>
          <w:sz w:val="24"/>
        </w:rPr>
        <w:t>仪器的比表面积三次示值平均值，</w:t>
      </w:r>
      <w:r w:rsidRPr="00244F65">
        <w:rPr>
          <w:sz w:val="24"/>
        </w:rPr>
        <w:t>m</w:t>
      </w:r>
      <w:r w:rsidRPr="00244F65">
        <w:rPr>
          <w:sz w:val="24"/>
          <w:vertAlign w:val="superscript"/>
        </w:rPr>
        <w:t>2</w:t>
      </w:r>
      <w:r w:rsidRPr="00244F65">
        <w:rPr>
          <w:sz w:val="24"/>
        </w:rPr>
        <w:t>/g</w:t>
      </w:r>
      <w:r w:rsidRPr="00244F65">
        <w:rPr>
          <w:sz w:val="24"/>
        </w:rPr>
        <w:t>；</w:t>
      </w:r>
    </w:p>
    <w:p w:rsidR="006715F0" w:rsidRPr="00244F65" w:rsidRDefault="00AA0A05" w:rsidP="006715F0">
      <w:pPr>
        <w:tabs>
          <w:tab w:val="left" w:pos="540"/>
        </w:tabs>
        <w:autoSpaceDE w:val="0"/>
        <w:autoSpaceDN w:val="0"/>
        <w:adjustRightInd w:val="0"/>
        <w:spacing w:line="360" w:lineRule="auto"/>
        <w:ind w:firstLineChars="500" w:firstLine="1200"/>
        <w:rPr>
          <w:sz w:val="24"/>
        </w:rPr>
      </w:pPr>
      <m:oMath>
        <m:sSub>
          <m:sSubPr>
            <m:ctrlPr>
              <w:rPr>
                <w:rFonts w:ascii="Cambria Math" w:hAnsi="Cambria Math"/>
                <w:iCs/>
                <w:sz w:val="24"/>
              </w:rPr>
            </m:ctrlPr>
          </m:sSubPr>
          <m:e>
            <m:r>
              <w:rPr>
                <w:rFonts w:ascii="Cambria Math" w:hAnsi="Cambria Math"/>
                <w:sz w:val="24"/>
              </w:rPr>
              <m:t>α</m:t>
            </m:r>
          </m:e>
          <m:sub>
            <m:r>
              <w:rPr>
                <w:rFonts w:ascii="Cambria Math" w:hAnsi="Cambria Math"/>
                <w:sz w:val="24"/>
              </w:rPr>
              <m:t>r</m:t>
            </m:r>
          </m:sub>
        </m:sSub>
      </m:oMath>
      <w:r w:rsidR="006715F0" w:rsidRPr="00244F65">
        <w:rPr>
          <w:sz w:val="24"/>
        </w:rPr>
        <w:t xml:space="preserve"> — </w:t>
      </w:r>
      <w:r w:rsidR="006715F0" w:rsidRPr="00244F65">
        <w:rPr>
          <w:sz w:val="24"/>
        </w:rPr>
        <w:t>标准物质的比表面积标准值，</w:t>
      </w:r>
      <w:r w:rsidR="006715F0" w:rsidRPr="00244F65">
        <w:rPr>
          <w:sz w:val="24"/>
        </w:rPr>
        <w:t>m</w:t>
      </w:r>
      <w:r w:rsidR="006715F0" w:rsidRPr="00244F65">
        <w:rPr>
          <w:sz w:val="24"/>
          <w:vertAlign w:val="superscript"/>
        </w:rPr>
        <w:t>2</w:t>
      </w:r>
      <w:r w:rsidR="006715F0" w:rsidRPr="00244F65">
        <w:rPr>
          <w:sz w:val="24"/>
        </w:rPr>
        <w:t>/g</w:t>
      </w:r>
      <w:r w:rsidR="006715F0" w:rsidRPr="00244F65">
        <w:rPr>
          <w:sz w:val="24"/>
        </w:rPr>
        <w:t>。</w:t>
      </w:r>
    </w:p>
    <w:p w:rsidR="00E55617" w:rsidRPr="00E55617" w:rsidRDefault="00E55617" w:rsidP="00244F65">
      <w:pPr>
        <w:tabs>
          <w:tab w:val="left" w:pos="540"/>
        </w:tabs>
        <w:autoSpaceDE w:val="0"/>
        <w:autoSpaceDN w:val="0"/>
        <w:adjustRightInd w:val="0"/>
        <w:spacing w:line="360" w:lineRule="auto"/>
        <w:outlineLvl w:val="2"/>
        <w:rPr>
          <w:sz w:val="24"/>
          <w:lang w:val="zh-CN"/>
        </w:rPr>
      </w:pPr>
      <w:r w:rsidRPr="00E55617">
        <w:rPr>
          <w:rFonts w:hint="eastAsia"/>
          <w:sz w:val="24"/>
          <w:lang w:val="zh-CN"/>
        </w:rPr>
        <w:t>7</w:t>
      </w:r>
      <w:r w:rsidRPr="00E55617">
        <w:rPr>
          <w:sz w:val="24"/>
          <w:lang w:val="zh-CN"/>
        </w:rPr>
        <w:t>.3.</w:t>
      </w:r>
      <w:r w:rsidR="006911B9">
        <w:rPr>
          <w:sz w:val="24"/>
          <w:lang w:val="zh-CN"/>
        </w:rPr>
        <w:t>3</w:t>
      </w:r>
      <w:r w:rsidRPr="00E55617">
        <w:rPr>
          <w:sz w:val="24"/>
          <w:lang w:val="zh-CN"/>
        </w:rPr>
        <w:t xml:space="preserve"> </w:t>
      </w:r>
      <w:r w:rsidRPr="00244F65">
        <w:rPr>
          <w:rFonts w:hint="eastAsia"/>
          <w:sz w:val="24"/>
          <w:lang w:val="zh-CN"/>
        </w:rPr>
        <w:t>比表面积测量重复性</w:t>
      </w:r>
    </w:p>
    <w:p w:rsidR="0029425C" w:rsidRPr="00244F65" w:rsidRDefault="00E55617" w:rsidP="00A267C9">
      <w:pPr>
        <w:spacing w:line="360" w:lineRule="auto"/>
        <w:ind w:firstLineChars="200" w:firstLine="480"/>
        <w:rPr>
          <w:rStyle w:val="2Char"/>
          <w:rFonts w:ascii="Times New Roman" w:eastAsia="宋体" w:hAnsi="Times New Roman"/>
          <w:b w:val="0"/>
          <w:bCs w:val="0"/>
          <w:sz w:val="24"/>
          <w:szCs w:val="24"/>
        </w:rPr>
      </w:pPr>
      <w:r w:rsidRPr="00244F65">
        <w:rPr>
          <w:sz w:val="24"/>
        </w:rPr>
        <w:t>按照公式（</w:t>
      </w:r>
      <w:r w:rsidRPr="00244F65">
        <w:rPr>
          <w:sz w:val="24"/>
        </w:rPr>
        <w:t>2</w:t>
      </w:r>
      <w:r w:rsidRPr="00244F65">
        <w:rPr>
          <w:sz w:val="24"/>
        </w:rPr>
        <w:t>）计算</w:t>
      </w:r>
      <w:r w:rsidR="0026746F" w:rsidRPr="00244F65">
        <w:rPr>
          <w:sz w:val="24"/>
        </w:rPr>
        <w:t>仪器的</w:t>
      </w:r>
      <w:r w:rsidRPr="00244F65">
        <w:rPr>
          <w:rStyle w:val="2Char"/>
          <w:rFonts w:ascii="Times New Roman" w:eastAsia="宋体" w:hAnsi="Times New Roman"/>
          <w:b w:val="0"/>
          <w:bCs w:val="0"/>
          <w:sz w:val="24"/>
          <w:szCs w:val="24"/>
        </w:rPr>
        <w:t>比表面积</w:t>
      </w:r>
      <w:r w:rsidR="0026746F" w:rsidRPr="00244F65">
        <w:rPr>
          <w:rStyle w:val="2Char"/>
          <w:rFonts w:ascii="Times New Roman" w:eastAsia="宋体" w:hAnsi="Times New Roman"/>
          <w:b w:val="0"/>
          <w:bCs w:val="0"/>
          <w:sz w:val="24"/>
          <w:szCs w:val="24"/>
        </w:rPr>
        <w:t>测量</w:t>
      </w:r>
      <w:r w:rsidRPr="00244F65">
        <w:rPr>
          <w:rStyle w:val="2Char"/>
          <w:rFonts w:ascii="Times New Roman" w:eastAsia="宋体" w:hAnsi="Times New Roman"/>
          <w:b w:val="0"/>
          <w:bCs w:val="0"/>
          <w:sz w:val="24"/>
          <w:szCs w:val="24"/>
        </w:rPr>
        <w:t>重复性</w:t>
      </w:r>
      <w:r w:rsidR="0063627A" w:rsidRPr="00244F65">
        <w:rPr>
          <w:rStyle w:val="2Char"/>
          <w:rFonts w:ascii="Times New Roman" w:eastAsia="宋体" w:hAnsi="Times New Roman"/>
          <w:b w:val="0"/>
          <w:bCs w:val="0"/>
          <w:sz w:val="24"/>
          <w:szCs w:val="24"/>
        </w:rPr>
        <w:t>（</w:t>
      </w:r>
      <m:oMath>
        <m:sSub>
          <m:sSubPr>
            <m:ctrlPr>
              <w:rPr>
                <w:rFonts w:ascii="Cambria Math" w:hAnsi="Cambria Math"/>
                <w:sz w:val="24"/>
              </w:rPr>
            </m:ctrlPr>
          </m:sSubPr>
          <m:e>
            <m:r>
              <w:rPr>
                <w:rFonts w:ascii="Cambria Math" w:hAnsi="Cambria Math"/>
                <w:sz w:val="24"/>
              </w:rPr>
              <m:t>s</m:t>
            </m:r>
          </m:e>
          <m:sub>
            <m:r>
              <w:rPr>
                <w:rFonts w:ascii="Cambria Math" w:hAnsi="Cambria Math"/>
                <w:sz w:val="24"/>
              </w:rPr>
              <m:t>α</m:t>
            </m:r>
          </m:sub>
        </m:sSub>
      </m:oMath>
      <w:r w:rsidR="0063627A" w:rsidRPr="00244F65">
        <w:rPr>
          <w:rStyle w:val="2Char"/>
          <w:rFonts w:ascii="Times New Roman" w:eastAsia="宋体" w:hAnsi="Times New Roman"/>
          <w:b w:val="0"/>
          <w:bCs w:val="0"/>
          <w:sz w:val="24"/>
          <w:szCs w:val="24"/>
        </w:rPr>
        <w:t>）：</w:t>
      </w:r>
    </w:p>
    <w:p w:rsidR="002151E9" w:rsidRPr="00AC1D26" w:rsidRDefault="00AA0A05" w:rsidP="00BF4759">
      <w:pPr>
        <w:tabs>
          <w:tab w:val="left" w:pos="540"/>
        </w:tabs>
        <w:autoSpaceDE w:val="0"/>
        <w:autoSpaceDN w:val="0"/>
        <w:adjustRightInd w:val="0"/>
        <w:spacing w:line="360" w:lineRule="auto"/>
        <w:jc w:val="right"/>
        <w:rPr>
          <w:sz w:val="24"/>
        </w:rPr>
      </w:pPr>
      <m:oMath>
        <m:sSub>
          <m:sSubPr>
            <m:ctrlPr>
              <w:rPr>
                <w:rFonts w:ascii="Cambria Math" w:hAnsi="Cambria Math"/>
                <w:sz w:val="24"/>
              </w:rPr>
            </m:ctrlPr>
          </m:sSubPr>
          <m:e>
            <m:r>
              <w:rPr>
                <w:rFonts w:ascii="Cambria Math" w:hAnsi="Cambria Math"/>
                <w:sz w:val="24"/>
              </w:rPr>
              <m:t>s</m:t>
            </m:r>
          </m:e>
          <m:sub>
            <m:r>
              <w:rPr>
                <w:rFonts w:ascii="Cambria Math" w:hAnsi="Cambria Math"/>
                <w:sz w:val="24"/>
              </w:rPr>
              <m:t>α</m:t>
            </m:r>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α</m:t>
                </m:r>
              </m:e>
              <m:sub>
                <m:r>
                  <w:rPr>
                    <w:rFonts w:ascii="Cambria Math" w:hAnsi="Cambria Math"/>
                    <w:sz w:val="24"/>
                  </w:rPr>
                  <m:t>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min</m:t>
                </m:r>
              </m:sub>
            </m:sSub>
          </m:e>
        </m:d>
        <m:r>
          <m:rPr>
            <m:sty m:val="p"/>
          </m:rPr>
          <w:rPr>
            <w:rFonts w:ascii="Cambria Math" w:hAnsi="Cambria Math"/>
            <w:sz w:val="24"/>
          </w:rPr>
          <m:t>/C</m:t>
        </m:r>
      </m:oMath>
      <w:r w:rsidR="002151E9">
        <w:rPr>
          <w:sz w:val="24"/>
        </w:rPr>
        <w:t xml:space="preserve">  </w:t>
      </w:r>
      <w:r w:rsidR="002151E9" w:rsidRPr="00AC1D26">
        <w:rPr>
          <w:sz w:val="24"/>
        </w:rPr>
        <w:t xml:space="preserve">            </w:t>
      </w:r>
      <w:r w:rsidR="002151E9">
        <w:rPr>
          <w:sz w:val="24"/>
        </w:rPr>
        <w:t xml:space="preserve">         </w:t>
      </w:r>
      <w:r w:rsidR="002151E9" w:rsidRPr="00AC1D26">
        <w:rPr>
          <w:sz w:val="24"/>
        </w:rPr>
        <w:t xml:space="preserve"> </w:t>
      </w:r>
      <w:r w:rsidR="002151E9" w:rsidRPr="00AC1D26">
        <w:rPr>
          <w:sz w:val="24"/>
        </w:rPr>
        <w:t>（</w:t>
      </w:r>
      <w:r w:rsidR="002151E9">
        <w:rPr>
          <w:sz w:val="24"/>
        </w:rPr>
        <w:t>2</w:t>
      </w:r>
      <w:r w:rsidR="002151E9" w:rsidRPr="00AC1D26">
        <w:rPr>
          <w:sz w:val="24"/>
        </w:rPr>
        <w:t>）</w:t>
      </w:r>
    </w:p>
    <w:p w:rsidR="002151E9" w:rsidRPr="00244F65" w:rsidRDefault="002151E9" w:rsidP="002151E9">
      <w:pPr>
        <w:autoSpaceDE w:val="0"/>
        <w:autoSpaceDN w:val="0"/>
        <w:adjustRightInd w:val="0"/>
        <w:spacing w:line="360" w:lineRule="auto"/>
        <w:ind w:firstLineChars="200" w:firstLine="480"/>
        <w:rPr>
          <w:sz w:val="24"/>
        </w:rPr>
      </w:pPr>
      <w:r w:rsidRPr="00244F65">
        <w:rPr>
          <w:sz w:val="24"/>
        </w:rPr>
        <w:t>式中：</w:t>
      </w:r>
      <m:oMath>
        <m:sSub>
          <m:sSubPr>
            <m:ctrlPr>
              <w:rPr>
                <w:rFonts w:ascii="Cambria Math" w:hAnsi="Cambria Math"/>
                <w:sz w:val="24"/>
              </w:rPr>
            </m:ctrlPr>
          </m:sSubPr>
          <m:e>
            <m:r>
              <w:rPr>
                <w:rFonts w:ascii="Cambria Math" w:hAnsi="Cambria Math"/>
                <w:sz w:val="24"/>
              </w:rPr>
              <m:t>s</m:t>
            </m:r>
          </m:e>
          <m:sub>
            <m:r>
              <w:rPr>
                <w:rFonts w:ascii="Cambria Math" w:hAnsi="Cambria Math"/>
                <w:sz w:val="24"/>
              </w:rPr>
              <m:t>α</m:t>
            </m:r>
          </m:sub>
        </m:sSub>
      </m:oMath>
      <w:r w:rsidRPr="00244F65">
        <w:rPr>
          <w:sz w:val="24"/>
        </w:rPr>
        <w:t xml:space="preserve"> — </w:t>
      </w:r>
      <w:r w:rsidRPr="00244F65">
        <w:rPr>
          <w:sz w:val="24"/>
        </w:rPr>
        <w:t>仪器的比表面积测量重复性，</w:t>
      </w:r>
      <w:r w:rsidRPr="00244F65">
        <w:rPr>
          <w:sz w:val="24"/>
        </w:rPr>
        <w:t>m</w:t>
      </w:r>
      <w:r w:rsidRPr="00244F65">
        <w:rPr>
          <w:sz w:val="24"/>
          <w:vertAlign w:val="superscript"/>
        </w:rPr>
        <w:t>2</w:t>
      </w:r>
      <w:r w:rsidRPr="00244F65">
        <w:rPr>
          <w:sz w:val="24"/>
        </w:rPr>
        <w:t>/g</w:t>
      </w:r>
      <w:r w:rsidRPr="00244F65">
        <w:rPr>
          <w:sz w:val="24"/>
        </w:rPr>
        <w:t>；</w:t>
      </w:r>
    </w:p>
    <w:p w:rsidR="002151E9" w:rsidRPr="00244F65" w:rsidRDefault="00AA0A05" w:rsidP="002151E9">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α</m:t>
            </m:r>
          </m:e>
          <m:sub>
            <m:r>
              <w:rPr>
                <w:rFonts w:ascii="Cambria Math" w:hAnsi="Cambria Math"/>
                <w:sz w:val="24"/>
              </w:rPr>
              <m:t>max</m:t>
            </m:r>
          </m:sub>
        </m:sSub>
      </m:oMath>
      <w:r w:rsidR="002151E9" w:rsidRPr="00244F65">
        <w:rPr>
          <w:sz w:val="24"/>
        </w:rPr>
        <w:t xml:space="preserve"> — </w:t>
      </w:r>
      <w:r w:rsidR="002151E9" w:rsidRPr="00244F65">
        <w:rPr>
          <w:sz w:val="24"/>
        </w:rPr>
        <w:t>仪器的比表面积三次示值中的最大值，</w:t>
      </w:r>
      <w:r w:rsidR="002151E9" w:rsidRPr="00244F65">
        <w:rPr>
          <w:sz w:val="24"/>
        </w:rPr>
        <w:t>m</w:t>
      </w:r>
      <w:r w:rsidR="002151E9" w:rsidRPr="00244F65">
        <w:rPr>
          <w:sz w:val="24"/>
          <w:vertAlign w:val="superscript"/>
        </w:rPr>
        <w:t>2</w:t>
      </w:r>
      <w:r w:rsidR="002151E9" w:rsidRPr="00244F65">
        <w:rPr>
          <w:sz w:val="24"/>
        </w:rPr>
        <w:t>/g</w:t>
      </w:r>
      <w:r w:rsidR="002151E9" w:rsidRPr="00244F65">
        <w:rPr>
          <w:sz w:val="24"/>
        </w:rPr>
        <w:t>；</w:t>
      </w:r>
    </w:p>
    <w:p w:rsidR="002151E9" w:rsidRDefault="00AA0A05" w:rsidP="002151E9">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α</m:t>
            </m:r>
          </m:e>
          <m:sub>
            <m:r>
              <w:rPr>
                <w:rFonts w:ascii="Cambria Math" w:hAnsi="Cambria Math"/>
                <w:sz w:val="24"/>
              </w:rPr>
              <m:t>min</m:t>
            </m:r>
          </m:sub>
        </m:sSub>
      </m:oMath>
      <w:r w:rsidR="002151E9" w:rsidRPr="00244F65">
        <w:rPr>
          <w:sz w:val="24"/>
        </w:rPr>
        <w:t xml:space="preserve"> — </w:t>
      </w:r>
      <w:r w:rsidR="002151E9" w:rsidRPr="00244F65">
        <w:rPr>
          <w:sz w:val="24"/>
        </w:rPr>
        <w:t>仪器的比表面积三次示值中的最小值，</w:t>
      </w:r>
      <w:r w:rsidR="002151E9" w:rsidRPr="00244F65">
        <w:rPr>
          <w:sz w:val="24"/>
        </w:rPr>
        <w:t>m</w:t>
      </w:r>
      <w:r w:rsidR="002151E9" w:rsidRPr="00244F65">
        <w:rPr>
          <w:sz w:val="24"/>
          <w:vertAlign w:val="superscript"/>
        </w:rPr>
        <w:t>2</w:t>
      </w:r>
      <w:r w:rsidR="002151E9" w:rsidRPr="00244F65">
        <w:rPr>
          <w:sz w:val="24"/>
        </w:rPr>
        <w:t>/g</w:t>
      </w:r>
      <w:r w:rsidR="002151E9" w:rsidRPr="00244F65">
        <w:rPr>
          <w:sz w:val="24"/>
        </w:rPr>
        <w:t>；</w:t>
      </w:r>
    </w:p>
    <w:p w:rsidR="002151E9" w:rsidRPr="000E1DEB" w:rsidRDefault="002151E9" w:rsidP="002151E9">
      <w:pPr>
        <w:tabs>
          <w:tab w:val="left" w:pos="540"/>
        </w:tabs>
        <w:autoSpaceDE w:val="0"/>
        <w:autoSpaceDN w:val="0"/>
        <w:adjustRightInd w:val="0"/>
        <w:spacing w:line="360" w:lineRule="auto"/>
        <w:ind w:firstLineChars="500" w:firstLine="1200"/>
        <w:rPr>
          <w:color w:val="000000" w:themeColor="text1"/>
          <w:sz w:val="24"/>
        </w:rPr>
      </w:pPr>
      <w:r w:rsidRPr="00244F65">
        <w:rPr>
          <w:i/>
          <w:sz w:val="24"/>
        </w:rPr>
        <w:t>C</w:t>
      </w:r>
      <w:r w:rsidRPr="00244F65">
        <w:rPr>
          <w:sz w:val="24"/>
        </w:rPr>
        <w:t xml:space="preserve"> — </w:t>
      </w:r>
      <w:r w:rsidRPr="00244F65">
        <w:rPr>
          <w:sz w:val="24"/>
        </w:rPr>
        <w:t>极差系数，三次测量时取值</w:t>
      </w:r>
      <w:r w:rsidRPr="00244F65">
        <w:rPr>
          <w:sz w:val="24"/>
        </w:rPr>
        <w:t>1.69</w:t>
      </w:r>
      <w:r w:rsidRPr="00244F65">
        <w:rPr>
          <w:sz w:val="24"/>
        </w:rPr>
        <w:t>。</w:t>
      </w:r>
    </w:p>
    <w:p w:rsidR="00E55617" w:rsidRPr="006C59D0" w:rsidRDefault="00876FCA" w:rsidP="00A267C9">
      <w:pPr>
        <w:spacing w:line="360" w:lineRule="auto"/>
        <w:ind w:firstLineChars="200" w:firstLine="480"/>
        <w:rPr>
          <w:sz w:val="24"/>
        </w:rPr>
      </w:pPr>
      <w:r w:rsidRPr="006C59D0">
        <w:rPr>
          <w:sz w:val="24"/>
        </w:rPr>
        <w:t>根据送校单位的</w:t>
      </w:r>
      <w:r w:rsidR="00E643AC" w:rsidRPr="006C59D0">
        <w:rPr>
          <w:sz w:val="24"/>
        </w:rPr>
        <w:t>实际</w:t>
      </w:r>
      <w:r w:rsidRPr="006C59D0">
        <w:rPr>
          <w:sz w:val="24"/>
        </w:rPr>
        <w:t>需求，可</w:t>
      </w:r>
      <w:r w:rsidR="00E643AC" w:rsidRPr="006C59D0">
        <w:rPr>
          <w:sz w:val="24"/>
        </w:rPr>
        <w:t>选择不同量值的国家有证标准物质，按照实验步骤</w:t>
      </w:r>
      <w:r w:rsidR="00E643AC" w:rsidRPr="006C59D0">
        <w:rPr>
          <w:sz w:val="24"/>
        </w:rPr>
        <w:t>7.2</w:t>
      </w:r>
      <w:r w:rsidR="00D43C5C" w:rsidRPr="006C59D0">
        <w:rPr>
          <w:sz w:val="24"/>
        </w:rPr>
        <w:t>和</w:t>
      </w:r>
      <w:r w:rsidRPr="006C59D0">
        <w:rPr>
          <w:sz w:val="24"/>
        </w:rPr>
        <w:t>7.3</w:t>
      </w:r>
      <w:r w:rsidR="00E643AC" w:rsidRPr="006C59D0">
        <w:rPr>
          <w:sz w:val="24"/>
        </w:rPr>
        <w:t>对被校仪器进行多点校准。</w:t>
      </w:r>
    </w:p>
    <w:p w:rsidR="00876FCA" w:rsidRPr="00244F65" w:rsidRDefault="00876FCA" w:rsidP="00A267C9">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sz w:val="24"/>
          <w:szCs w:val="24"/>
        </w:rPr>
      </w:pPr>
      <w:bookmarkStart w:id="44" w:name="_Toc84437136"/>
      <w:r w:rsidRPr="00244F65">
        <w:rPr>
          <w:rStyle w:val="2Char"/>
          <w:rFonts w:ascii="Times New Roman" w:eastAsia="宋体" w:hAnsi="Times New Roman"/>
          <w:b w:val="0"/>
          <w:sz w:val="24"/>
          <w:szCs w:val="24"/>
        </w:rPr>
        <w:t xml:space="preserve">7.4 </w:t>
      </w:r>
      <w:r w:rsidR="00E643AC" w:rsidRPr="00244F65">
        <w:rPr>
          <w:rStyle w:val="2Char"/>
          <w:rFonts w:ascii="Times New Roman" w:eastAsia="宋体" w:hAnsi="Times New Roman"/>
          <w:b w:val="0"/>
          <w:sz w:val="24"/>
          <w:szCs w:val="24"/>
        </w:rPr>
        <w:t>总孔容</w:t>
      </w:r>
      <w:r w:rsidRPr="00244F65">
        <w:rPr>
          <w:rStyle w:val="2Char"/>
          <w:rFonts w:ascii="Times New Roman" w:eastAsia="宋体" w:hAnsi="Times New Roman"/>
          <w:b w:val="0"/>
          <w:sz w:val="24"/>
          <w:szCs w:val="24"/>
        </w:rPr>
        <w:t>示值误差及重复性</w:t>
      </w:r>
      <w:bookmarkEnd w:id="44"/>
    </w:p>
    <w:p w:rsidR="00876FCA" w:rsidRPr="006911B9" w:rsidRDefault="00876FCA" w:rsidP="00A267C9">
      <w:pPr>
        <w:tabs>
          <w:tab w:val="left" w:pos="540"/>
        </w:tabs>
        <w:autoSpaceDE w:val="0"/>
        <w:autoSpaceDN w:val="0"/>
        <w:adjustRightInd w:val="0"/>
        <w:spacing w:line="360" w:lineRule="auto"/>
        <w:outlineLvl w:val="2"/>
        <w:rPr>
          <w:sz w:val="24"/>
          <w:lang w:val="zh-CN"/>
        </w:rPr>
      </w:pPr>
      <w:r w:rsidRPr="006911B9">
        <w:rPr>
          <w:rFonts w:hint="eastAsia"/>
          <w:sz w:val="24"/>
          <w:lang w:val="zh-CN"/>
        </w:rPr>
        <w:t>7</w:t>
      </w:r>
      <w:r w:rsidRPr="006911B9">
        <w:rPr>
          <w:sz w:val="24"/>
          <w:lang w:val="zh-CN"/>
        </w:rPr>
        <w:t>.</w:t>
      </w:r>
      <w:r>
        <w:rPr>
          <w:sz w:val="24"/>
          <w:lang w:val="zh-CN"/>
        </w:rPr>
        <w:t>4</w:t>
      </w:r>
      <w:r w:rsidRPr="006911B9">
        <w:rPr>
          <w:sz w:val="24"/>
          <w:lang w:val="zh-CN"/>
        </w:rPr>
        <w:t xml:space="preserve">.1 </w:t>
      </w:r>
      <w:r w:rsidRPr="006911B9">
        <w:rPr>
          <w:rFonts w:hint="eastAsia"/>
          <w:sz w:val="24"/>
          <w:lang w:val="zh-CN"/>
        </w:rPr>
        <w:t>校准步骤</w:t>
      </w:r>
    </w:p>
    <w:p w:rsidR="000C2651" w:rsidRDefault="00EA331E" w:rsidP="00A267C9">
      <w:pPr>
        <w:tabs>
          <w:tab w:val="left" w:pos="540"/>
        </w:tabs>
        <w:autoSpaceDE w:val="0"/>
        <w:autoSpaceDN w:val="0"/>
        <w:adjustRightInd w:val="0"/>
        <w:spacing w:line="360" w:lineRule="auto"/>
        <w:ind w:firstLineChars="200" w:firstLine="480"/>
        <w:rPr>
          <w:sz w:val="24"/>
        </w:rPr>
      </w:pPr>
      <w:r w:rsidRPr="00126728">
        <w:rPr>
          <w:rFonts w:hint="eastAsia"/>
          <w:sz w:val="24"/>
        </w:rPr>
        <w:t>检查仪器载气（</w:t>
      </w:r>
      <w:r w:rsidRPr="00126728">
        <w:rPr>
          <w:rFonts w:hint="eastAsia"/>
          <w:sz w:val="24"/>
        </w:rPr>
        <w:t>H</w:t>
      </w:r>
      <w:r w:rsidRPr="00126728">
        <w:rPr>
          <w:sz w:val="24"/>
        </w:rPr>
        <w:t>e</w:t>
      </w:r>
      <w:r w:rsidRPr="00126728">
        <w:rPr>
          <w:rFonts w:hint="eastAsia"/>
          <w:sz w:val="24"/>
        </w:rPr>
        <w:t>）、</w:t>
      </w:r>
      <w:r w:rsidR="00007D6E" w:rsidRPr="00126728">
        <w:rPr>
          <w:rFonts w:hint="eastAsia"/>
          <w:sz w:val="24"/>
        </w:rPr>
        <w:t>吸附气体</w:t>
      </w:r>
      <w:r w:rsidRPr="00126728">
        <w:rPr>
          <w:rFonts w:hint="eastAsia"/>
          <w:sz w:val="24"/>
        </w:rPr>
        <w:t>（</w:t>
      </w:r>
      <w:r w:rsidRPr="00126728">
        <w:rPr>
          <w:rFonts w:hint="eastAsia"/>
          <w:sz w:val="24"/>
          <w:lang w:val="zh-CN"/>
        </w:rPr>
        <w:t>N</w:t>
      </w:r>
      <w:r w:rsidRPr="00126728">
        <w:rPr>
          <w:sz w:val="24"/>
          <w:vertAlign w:val="subscript"/>
          <w:lang w:val="zh-CN"/>
        </w:rPr>
        <w:t>2</w:t>
      </w:r>
      <w:r w:rsidRPr="00126728">
        <w:rPr>
          <w:rFonts w:hint="eastAsia"/>
          <w:sz w:val="24"/>
        </w:rPr>
        <w:t>）和恒温</w:t>
      </w:r>
      <w:r w:rsidRPr="00126728">
        <w:rPr>
          <w:rFonts w:asciiTheme="minorEastAsia" w:eastAsiaTheme="minorEastAsia" w:hAnsiTheme="minorEastAsia" w:hint="eastAsia"/>
          <w:sz w:val="24"/>
        </w:rPr>
        <w:t>/</w:t>
      </w:r>
      <w:r w:rsidRPr="00126728">
        <w:rPr>
          <w:rFonts w:hint="eastAsia"/>
          <w:sz w:val="24"/>
        </w:rPr>
        <w:t>冷却介质（液氮）且准备就绪后，按照仪器操作说明书及所选择标准物质的使用要求对</w:t>
      </w:r>
      <w:r w:rsidRPr="00126728">
        <w:rPr>
          <w:sz w:val="24"/>
        </w:rPr>
        <w:t>被</w:t>
      </w:r>
      <w:r w:rsidRPr="00126728">
        <w:rPr>
          <w:rFonts w:hint="eastAsia"/>
          <w:sz w:val="24"/>
        </w:rPr>
        <w:t>校准</w:t>
      </w:r>
      <w:r w:rsidRPr="00126728">
        <w:rPr>
          <w:sz w:val="24"/>
        </w:rPr>
        <w:t>仪器</w:t>
      </w:r>
      <w:r w:rsidRPr="00126728">
        <w:rPr>
          <w:rFonts w:hint="eastAsia"/>
          <w:sz w:val="24"/>
        </w:rPr>
        <w:t>的实验</w:t>
      </w:r>
      <w:r w:rsidRPr="00126728">
        <w:rPr>
          <w:sz w:val="24"/>
        </w:rPr>
        <w:t>参数</w:t>
      </w:r>
      <w:r w:rsidRPr="00126728">
        <w:rPr>
          <w:rFonts w:hint="eastAsia"/>
          <w:sz w:val="24"/>
        </w:rPr>
        <w:t>（包括脱气样品质量、吸附气体参数、吸附温度和相对压力、脱气温度和时间等）进行</w:t>
      </w:r>
      <w:r w:rsidRPr="00126728">
        <w:rPr>
          <w:sz w:val="24"/>
        </w:rPr>
        <w:t>设置</w:t>
      </w:r>
      <w:r w:rsidRPr="00126728">
        <w:rPr>
          <w:rFonts w:hint="eastAsia"/>
          <w:sz w:val="24"/>
        </w:rPr>
        <w:t>，采集吸附气体不同相对压力下的吸附质比吸附量</w:t>
      </w:r>
      <w:r w:rsidR="00A267C9">
        <w:rPr>
          <w:rFonts w:hint="eastAsia"/>
          <w:sz w:val="24"/>
        </w:rPr>
        <w:t>，将</w:t>
      </w:r>
      <w:r w:rsidR="00A267C9" w:rsidRPr="00126728">
        <w:rPr>
          <w:rFonts w:hint="eastAsia"/>
          <w:sz w:val="24"/>
        </w:rPr>
        <w:t>相对压力</w:t>
      </w:r>
      <w:r w:rsidR="00A267C9">
        <w:rPr>
          <w:rFonts w:hint="eastAsia"/>
          <w:sz w:val="24"/>
        </w:rPr>
        <w:t>为</w:t>
      </w:r>
      <w:r w:rsidR="00A267C9">
        <w:rPr>
          <w:rFonts w:hint="eastAsia"/>
          <w:sz w:val="24"/>
        </w:rPr>
        <w:t>0</w:t>
      </w:r>
      <w:r w:rsidR="00A267C9">
        <w:rPr>
          <w:sz w:val="24"/>
        </w:rPr>
        <w:t>.99</w:t>
      </w:r>
      <w:r w:rsidR="00A267C9">
        <w:rPr>
          <w:rFonts w:hint="eastAsia"/>
          <w:sz w:val="24"/>
        </w:rPr>
        <w:t>时的</w:t>
      </w:r>
      <w:r w:rsidR="00A267C9" w:rsidRPr="00126728">
        <w:rPr>
          <w:rFonts w:hint="eastAsia"/>
          <w:sz w:val="24"/>
        </w:rPr>
        <w:t>吸附质比吸附量</w:t>
      </w:r>
      <w:r w:rsidR="00A01471">
        <w:rPr>
          <w:rFonts w:hint="eastAsia"/>
          <w:sz w:val="24"/>
        </w:rPr>
        <w:t>乘以</w:t>
      </w:r>
      <w:r w:rsidR="00007D6E" w:rsidRPr="00126728">
        <w:rPr>
          <w:rFonts w:hint="eastAsia"/>
          <w:sz w:val="24"/>
        </w:rPr>
        <w:t>吸附</w:t>
      </w:r>
      <w:r w:rsidR="00A01471">
        <w:rPr>
          <w:rFonts w:hint="eastAsia"/>
          <w:sz w:val="24"/>
        </w:rPr>
        <w:t>质</w:t>
      </w:r>
      <w:r w:rsidR="00007D6E" w:rsidRPr="00126728">
        <w:rPr>
          <w:rFonts w:hint="eastAsia"/>
          <w:sz w:val="24"/>
        </w:rPr>
        <w:t>气</w:t>
      </w:r>
      <w:r w:rsidR="00007D6E">
        <w:rPr>
          <w:rFonts w:hint="eastAsia"/>
          <w:sz w:val="24"/>
        </w:rPr>
        <w:t>液转换系数</w:t>
      </w:r>
      <w:r w:rsidR="00B5721A">
        <w:rPr>
          <w:rFonts w:hint="eastAsia"/>
          <w:sz w:val="24"/>
        </w:rPr>
        <w:t>（</w:t>
      </w:r>
      <w:r w:rsidR="00B5721A">
        <w:rPr>
          <w:rFonts w:hAnsi="宋体" w:hint="eastAsia"/>
          <w:sz w:val="24"/>
        </w:rPr>
        <w:t>吸附质气体和液体的密度之比，</w:t>
      </w:r>
      <w:r w:rsidR="00B5721A" w:rsidRPr="00126728">
        <w:rPr>
          <w:rFonts w:hint="eastAsia"/>
          <w:sz w:val="24"/>
          <w:lang w:val="zh-CN"/>
        </w:rPr>
        <w:t>N</w:t>
      </w:r>
      <w:r w:rsidR="00B5721A" w:rsidRPr="00126728">
        <w:rPr>
          <w:sz w:val="24"/>
          <w:vertAlign w:val="subscript"/>
          <w:lang w:val="zh-CN"/>
        </w:rPr>
        <w:t>2</w:t>
      </w:r>
      <w:r w:rsidR="00A267C9">
        <w:rPr>
          <w:rFonts w:hint="eastAsia"/>
          <w:sz w:val="24"/>
          <w:lang w:val="zh-CN"/>
        </w:rPr>
        <w:t>作</w:t>
      </w:r>
      <w:r w:rsidR="00B5721A">
        <w:rPr>
          <w:rFonts w:hint="eastAsia"/>
          <w:sz w:val="24"/>
          <w:lang w:val="zh-CN"/>
        </w:rPr>
        <w:t>为</w:t>
      </w:r>
      <w:r w:rsidR="00B5721A" w:rsidRPr="00126728">
        <w:rPr>
          <w:rFonts w:hint="eastAsia"/>
          <w:sz w:val="24"/>
        </w:rPr>
        <w:t>吸附气体</w:t>
      </w:r>
      <w:r w:rsidR="00B5721A">
        <w:rPr>
          <w:rFonts w:hint="eastAsia"/>
          <w:sz w:val="24"/>
        </w:rPr>
        <w:t>时转换系数</w:t>
      </w:r>
      <w:r w:rsidR="00A267C9">
        <w:rPr>
          <w:rFonts w:hint="eastAsia"/>
          <w:sz w:val="24"/>
        </w:rPr>
        <w:t>等于</w:t>
      </w:r>
      <w:r w:rsidR="00B5721A">
        <w:rPr>
          <w:rFonts w:hint="eastAsia"/>
          <w:sz w:val="24"/>
        </w:rPr>
        <w:t>0</w:t>
      </w:r>
      <w:r w:rsidR="00B5721A">
        <w:rPr>
          <w:sz w:val="24"/>
        </w:rPr>
        <w:t>.0015468</w:t>
      </w:r>
      <w:r w:rsidR="00B5721A">
        <w:rPr>
          <w:rFonts w:hint="eastAsia"/>
          <w:sz w:val="24"/>
        </w:rPr>
        <w:t>）</w:t>
      </w:r>
      <w:r w:rsidR="00007D6E">
        <w:rPr>
          <w:rFonts w:hint="eastAsia"/>
          <w:sz w:val="24"/>
        </w:rPr>
        <w:t>可得到</w:t>
      </w:r>
      <w:r w:rsidR="00007D6E" w:rsidRPr="00126728">
        <w:rPr>
          <w:rFonts w:hint="eastAsia"/>
          <w:sz w:val="24"/>
        </w:rPr>
        <w:t>标准物质</w:t>
      </w:r>
      <w:r w:rsidR="00007D6E">
        <w:rPr>
          <w:rFonts w:hint="eastAsia"/>
          <w:sz w:val="24"/>
        </w:rPr>
        <w:t>试样的比孔容（即</w:t>
      </w:r>
      <w:r w:rsidR="0026737C">
        <w:rPr>
          <w:rFonts w:hint="eastAsia"/>
          <w:sz w:val="24"/>
        </w:rPr>
        <w:t>仪器示值</w:t>
      </w:r>
      <w:r w:rsidR="00007D6E">
        <w:rPr>
          <w:rFonts w:hint="eastAsia"/>
          <w:sz w:val="24"/>
        </w:rPr>
        <w:t>总孔容</w:t>
      </w:r>
      <w:r w:rsidR="0026737C">
        <w:rPr>
          <w:rFonts w:hint="eastAsia"/>
          <w:sz w:val="24"/>
        </w:rPr>
        <w:t>，通常由仪器的操作软件自动计算并给出</w:t>
      </w:r>
      <w:r w:rsidR="00007D6E">
        <w:rPr>
          <w:rFonts w:hint="eastAsia"/>
          <w:sz w:val="24"/>
        </w:rPr>
        <w:t>）</w:t>
      </w:r>
      <w:r w:rsidR="00B5721A">
        <w:rPr>
          <w:rFonts w:hint="eastAsia"/>
          <w:sz w:val="24"/>
        </w:rPr>
        <w:t>。</w:t>
      </w:r>
      <w:r w:rsidR="00527679" w:rsidRPr="00527679">
        <w:rPr>
          <w:rStyle w:val="2Char"/>
          <w:rFonts w:ascii="Times New Roman" w:eastAsia="宋体" w:hAnsi="Times New Roman" w:hint="eastAsia"/>
          <w:b w:val="0"/>
          <w:bCs w:val="0"/>
          <w:sz w:val="24"/>
          <w:szCs w:val="24"/>
        </w:rPr>
        <w:t>G</w:t>
      </w:r>
      <w:r w:rsidR="00527679" w:rsidRPr="00527679">
        <w:rPr>
          <w:rStyle w:val="2Char"/>
          <w:rFonts w:ascii="Times New Roman" w:eastAsia="宋体" w:hAnsi="Times New Roman"/>
          <w:b w:val="0"/>
          <w:bCs w:val="0"/>
          <w:sz w:val="24"/>
          <w:szCs w:val="24"/>
        </w:rPr>
        <w:t>B/T 21650.2-2008</w:t>
      </w:r>
      <w:r w:rsidR="00527679" w:rsidRPr="00527679">
        <w:rPr>
          <w:rStyle w:val="2Char"/>
          <w:rFonts w:ascii="Times New Roman" w:eastAsia="宋体" w:hAnsi="Times New Roman" w:hint="eastAsia"/>
          <w:b w:val="0"/>
          <w:bCs w:val="0"/>
          <w:sz w:val="24"/>
          <w:szCs w:val="24"/>
        </w:rPr>
        <w:t>给出了气体吸附介孔大孔分析的测量原理、方法和程序以及数据评估和计算的方法。</w:t>
      </w:r>
    </w:p>
    <w:p w:rsidR="00876FCA" w:rsidRDefault="00EA331E" w:rsidP="00A267C9">
      <w:pPr>
        <w:spacing w:line="360" w:lineRule="auto"/>
        <w:ind w:firstLineChars="200" w:firstLine="480"/>
        <w:rPr>
          <w:sz w:val="24"/>
        </w:rPr>
      </w:pPr>
      <w:r>
        <w:rPr>
          <w:rFonts w:hint="eastAsia"/>
          <w:sz w:val="24"/>
        </w:rPr>
        <w:t>选择使用相同的标准物质试样，依次按照实验步骤</w:t>
      </w:r>
      <w:r>
        <w:rPr>
          <w:rFonts w:hint="eastAsia"/>
          <w:sz w:val="24"/>
        </w:rPr>
        <w:t>7</w:t>
      </w:r>
      <w:r>
        <w:rPr>
          <w:sz w:val="24"/>
        </w:rPr>
        <w:t>.2.2</w:t>
      </w:r>
      <w:r>
        <w:rPr>
          <w:rFonts w:hint="eastAsia"/>
          <w:sz w:val="24"/>
        </w:rPr>
        <w:t>、</w:t>
      </w:r>
      <w:r>
        <w:rPr>
          <w:rFonts w:hint="eastAsia"/>
          <w:sz w:val="24"/>
        </w:rPr>
        <w:t>7</w:t>
      </w:r>
      <w:r>
        <w:rPr>
          <w:sz w:val="24"/>
        </w:rPr>
        <w:t>.2.3</w:t>
      </w:r>
      <w:r>
        <w:rPr>
          <w:rFonts w:hint="eastAsia"/>
          <w:sz w:val="24"/>
        </w:rPr>
        <w:t>和</w:t>
      </w:r>
      <w:r>
        <w:rPr>
          <w:rFonts w:hint="eastAsia"/>
          <w:sz w:val="24"/>
        </w:rPr>
        <w:t>7</w:t>
      </w:r>
      <w:r>
        <w:rPr>
          <w:sz w:val="24"/>
        </w:rPr>
        <w:t>.</w:t>
      </w:r>
      <w:r w:rsidR="00B5721A">
        <w:rPr>
          <w:sz w:val="24"/>
        </w:rPr>
        <w:t>4</w:t>
      </w:r>
      <w:r>
        <w:rPr>
          <w:rFonts w:hint="eastAsia"/>
          <w:sz w:val="24"/>
        </w:rPr>
        <w:t>.</w:t>
      </w:r>
      <w:r>
        <w:rPr>
          <w:sz w:val="24"/>
        </w:rPr>
        <w:t>1</w:t>
      </w:r>
      <w:r>
        <w:rPr>
          <w:rFonts w:hint="eastAsia"/>
          <w:sz w:val="24"/>
        </w:rPr>
        <w:t>再进行两次实验并记录每次测量仪器的</w:t>
      </w:r>
      <w:r w:rsidR="00B5721A">
        <w:rPr>
          <w:rFonts w:hint="eastAsia"/>
          <w:sz w:val="24"/>
        </w:rPr>
        <w:t>总孔容</w:t>
      </w:r>
      <w:r>
        <w:rPr>
          <w:rFonts w:hint="eastAsia"/>
          <w:sz w:val="24"/>
        </w:rPr>
        <w:t>示值（</w:t>
      </w: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1i</m:t>
            </m:r>
          </m:sub>
        </m:sSub>
      </m:oMath>
      <w:r>
        <w:rPr>
          <w:rFonts w:hint="eastAsia"/>
          <w:sz w:val="24"/>
        </w:rPr>
        <w:t>），</w:t>
      </w:r>
      <w:r>
        <w:rPr>
          <w:rFonts w:hint="eastAsia"/>
          <w:sz w:val="24"/>
        </w:rPr>
        <w:t>3</w:t>
      </w:r>
      <w:r>
        <w:rPr>
          <w:rFonts w:hint="eastAsia"/>
          <w:sz w:val="24"/>
        </w:rPr>
        <w:t>次平行测量的</w:t>
      </w:r>
      <w:r w:rsidRPr="000060F1">
        <w:rPr>
          <w:sz w:val="24"/>
        </w:rPr>
        <w:t>算术平均值</w:t>
      </w:r>
      <w:r>
        <w:rPr>
          <w:rFonts w:hint="eastAsia"/>
          <w:sz w:val="24"/>
        </w:rPr>
        <w:t>作为仪器在该校准点的示值（</w:t>
      </w: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1</m:t>
            </m:r>
          </m:sub>
        </m:sSub>
      </m:oMath>
      <w:r>
        <w:rPr>
          <w:rFonts w:hint="eastAsia"/>
          <w:sz w:val="24"/>
        </w:rPr>
        <w:t>）</w:t>
      </w:r>
      <w:r w:rsidR="00B5721A">
        <w:rPr>
          <w:rFonts w:hint="eastAsia"/>
          <w:sz w:val="24"/>
        </w:rPr>
        <w:t>。</w:t>
      </w:r>
    </w:p>
    <w:p w:rsidR="00E643AC" w:rsidRPr="00A267C9" w:rsidRDefault="00E643AC" w:rsidP="00A267C9">
      <w:pPr>
        <w:tabs>
          <w:tab w:val="left" w:pos="540"/>
        </w:tabs>
        <w:autoSpaceDE w:val="0"/>
        <w:autoSpaceDN w:val="0"/>
        <w:adjustRightInd w:val="0"/>
        <w:spacing w:line="360" w:lineRule="auto"/>
        <w:outlineLvl w:val="2"/>
        <w:rPr>
          <w:sz w:val="24"/>
          <w:lang w:val="zh-CN"/>
        </w:rPr>
      </w:pPr>
      <w:r w:rsidRPr="00E55617">
        <w:rPr>
          <w:rFonts w:hint="eastAsia"/>
          <w:sz w:val="24"/>
          <w:lang w:val="zh-CN"/>
        </w:rPr>
        <w:t>7</w:t>
      </w:r>
      <w:r w:rsidRPr="00E55617">
        <w:rPr>
          <w:sz w:val="24"/>
          <w:lang w:val="zh-CN"/>
        </w:rPr>
        <w:t>.</w:t>
      </w:r>
      <w:r>
        <w:rPr>
          <w:sz w:val="24"/>
          <w:lang w:val="zh-CN"/>
        </w:rPr>
        <w:t>4</w:t>
      </w:r>
      <w:r w:rsidRPr="00E55617">
        <w:rPr>
          <w:sz w:val="24"/>
          <w:lang w:val="zh-CN"/>
        </w:rPr>
        <w:t>.</w:t>
      </w:r>
      <w:r>
        <w:rPr>
          <w:sz w:val="24"/>
          <w:lang w:val="zh-CN"/>
        </w:rPr>
        <w:t>2</w:t>
      </w:r>
      <w:r w:rsidRPr="00E55617">
        <w:rPr>
          <w:sz w:val="24"/>
          <w:lang w:val="zh-CN"/>
        </w:rPr>
        <w:t xml:space="preserve"> </w:t>
      </w:r>
      <w:r w:rsidRPr="00A267C9">
        <w:rPr>
          <w:rFonts w:hint="eastAsia"/>
          <w:sz w:val="24"/>
          <w:lang w:val="zh-CN"/>
        </w:rPr>
        <w:t>总孔容示值误差</w:t>
      </w:r>
    </w:p>
    <w:p w:rsidR="00B5721A" w:rsidRDefault="00B5721A" w:rsidP="00A267C9">
      <w:pPr>
        <w:tabs>
          <w:tab w:val="left" w:pos="540"/>
        </w:tabs>
        <w:autoSpaceDE w:val="0"/>
        <w:autoSpaceDN w:val="0"/>
        <w:adjustRightInd w:val="0"/>
        <w:spacing w:line="360" w:lineRule="auto"/>
        <w:ind w:firstLineChars="200" w:firstLine="480"/>
        <w:rPr>
          <w:sz w:val="24"/>
        </w:rPr>
      </w:pPr>
      <w:r>
        <w:rPr>
          <w:rFonts w:hint="eastAsia"/>
          <w:sz w:val="24"/>
          <w:lang w:val="zh-CN"/>
        </w:rPr>
        <w:t>按照公式（</w:t>
      </w:r>
      <w:r>
        <w:rPr>
          <w:sz w:val="24"/>
          <w:lang w:val="zh-CN"/>
        </w:rPr>
        <w:t>3</w:t>
      </w:r>
      <w:r>
        <w:rPr>
          <w:rFonts w:hint="eastAsia"/>
          <w:sz w:val="24"/>
          <w:lang w:val="zh-CN"/>
        </w:rPr>
        <w:t>）计算</w:t>
      </w:r>
      <w:r>
        <w:rPr>
          <w:rFonts w:hint="eastAsia"/>
          <w:sz w:val="24"/>
        </w:rPr>
        <w:t>仪器的总孔容示值误差（</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oMath>
      <w:r>
        <w:rPr>
          <w:rFonts w:hint="eastAsia"/>
          <w:sz w:val="24"/>
        </w:rPr>
        <w:t>）：</w:t>
      </w:r>
    </w:p>
    <w:p w:rsidR="009C2C54" w:rsidRPr="006825DB" w:rsidRDefault="009C2C54" w:rsidP="00BF4759">
      <w:pPr>
        <w:tabs>
          <w:tab w:val="left" w:pos="540"/>
        </w:tabs>
        <w:autoSpaceDE w:val="0"/>
        <w:autoSpaceDN w:val="0"/>
        <w:adjustRightInd w:val="0"/>
        <w:spacing w:line="360" w:lineRule="auto"/>
        <w:ind w:firstLineChars="200" w:firstLine="480"/>
        <w:jc w:val="right"/>
        <w:rPr>
          <w:sz w:val="24"/>
        </w:rPr>
      </w:pP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V</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V</m:t>
            </m:r>
          </m:e>
          <m:sub>
            <m:r>
              <w:rPr>
                <w:rFonts w:ascii="Cambria Math" w:hAnsi="Cambria Math"/>
                <w:sz w:val="24"/>
              </w:rPr>
              <m:t>1r</m:t>
            </m:r>
          </m:sub>
        </m:sSub>
      </m:oMath>
      <w:r w:rsidRPr="006825DB">
        <w:rPr>
          <w:sz w:val="24"/>
        </w:rPr>
        <w:t xml:space="preserve">                   </w:t>
      </w:r>
      <w:r>
        <w:rPr>
          <w:sz w:val="24"/>
        </w:rPr>
        <w:t xml:space="preserve">    </w:t>
      </w:r>
      <w:r w:rsidRPr="006825DB">
        <w:rPr>
          <w:sz w:val="24"/>
        </w:rPr>
        <w:t xml:space="preserve"> </w:t>
      </w:r>
      <w:r w:rsidRPr="006825DB">
        <w:rPr>
          <w:sz w:val="24"/>
        </w:rPr>
        <w:t>（</w:t>
      </w:r>
      <w:r>
        <w:rPr>
          <w:sz w:val="24"/>
        </w:rPr>
        <w:t>3</w:t>
      </w:r>
      <w:r w:rsidRPr="006825DB">
        <w:rPr>
          <w:sz w:val="24"/>
        </w:rPr>
        <w:t>）</w:t>
      </w:r>
    </w:p>
    <w:p w:rsidR="009C2C54" w:rsidRPr="00825799" w:rsidRDefault="009C2C54" w:rsidP="009C2C54">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lastRenderedPageBreak/>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oMath>
      <w:r>
        <w:rPr>
          <w:sz w:val="24"/>
        </w:rPr>
        <w:t xml:space="preserve"> — </w:t>
      </w:r>
      <w:r>
        <w:rPr>
          <w:rFonts w:hint="eastAsia"/>
          <w:sz w:val="24"/>
        </w:rPr>
        <w:t>仪器的总孔容示值误差，</w:t>
      </w:r>
      <w:r>
        <w:rPr>
          <w:rFonts w:hint="eastAsia"/>
          <w:sz w:val="24"/>
        </w:rPr>
        <w:t>cm</w:t>
      </w:r>
      <w:r>
        <w:rPr>
          <w:sz w:val="24"/>
          <w:vertAlign w:val="superscript"/>
        </w:rPr>
        <w:t>3</w:t>
      </w:r>
      <w:r>
        <w:rPr>
          <w:sz w:val="24"/>
        </w:rPr>
        <w:t>/g</w:t>
      </w:r>
      <w:r>
        <w:rPr>
          <w:rFonts w:hint="eastAsia"/>
          <w:sz w:val="24"/>
        </w:rPr>
        <w:t>；</w:t>
      </w:r>
    </w:p>
    <w:p w:rsidR="009C2C54" w:rsidRDefault="00AA0A05" w:rsidP="009C2C54">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1</m:t>
            </m:r>
          </m:sub>
        </m:sSub>
      </m:oMath>
      <w:r w:rsidR="009C2C54">
        <w:rPr>
          <w:sz w:val="24"/>
        </w:rPr>
        <w:t xml:space="preserve"> — </w:t>
      </w:r>
      <w:r w:rsidR="009C2C54">
        <w:rPr>
          <w:rFonts w:hint="eastAsia"/>
          <w:sz w:val="24"/>
        </w:rPr>
        <w:t>仪器的总孔容三次示值平均值，</w:t>
      </w:r>
      <w:r w:rsidR="009C2C54">
        <w:rPr>
          <w:rFonts w:hint="eastAsia"/>
          <w:sz w:val="24"/>
        </w:rPr>
        <w:t>cm</w:t>
      </w:r>
      <w:r w:rsidR="009C2C54">
        <w:rPr>
          <w:sz w:val="24"/>
          <w:vertAlign w:val="superscript"/>
        </w:rPr>
        <w:t>3</w:t>
      </w:r>
      <w:r w:rsidR="009C2C54">
        <w:rPr>
          <w:sz w:val="24"/>
        </w:rPr>
        <w:t>/g</w:t>
      </w:r>
      <w:r w:rsidR="009C2C54">
        <w:rPr>
          <w:rFonts w:hint="eastAsia"/>
          <w:sz w:val="24"/>
        </w:rPr>
        <w:t>；</w:t>
      </w:r>
    </w:p>
    <w:p w:rsidR="009C2C54" w:rsidRDefault="00AA0A05" w:rsidP="009C2C54">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1r</m:t>
            </m:r>
          </m:sub>
        </m:sSub>
      </m:oMath>
      <w:r w:rsidR="009C2C54">
        <w:rPr>
          <w:sz w:val="24"/>
        </w:rPr>
        <w:t xml:space="preserve"> — </w:t>
      </w:r>
      <w:r w:rsidR="009C2C54">
        <w:rPr>
          <w:rFonts w:hint="eastAsia"/>
          <w:sz w:val="24"/>
        </w:rPr>
        <w:t>标准物质的总孔容标准值，</w:t>
      </w:r>
      <w:r w:rsidR="009C2C54">
        <w:rPr>
          <w:rFonts w:hint="eastAsia"/>
          <w:sz w:val="24"/>
        </w:rPr>
        <w:t>cm</w:t>
      </w:r>
      <w:r w:rsidR="009C2C54">
        <w:rPr>
          <w:sz w:val="24"/>
          <w:vertAlign w:val="superscript"/>
        </w:rPr>
        <w:t>3</w:t>
      </w:r>
      <w:r w:rsidR="009C2C54">
        <w:rPr>
          <w:sz w:val="24"/>
        </w:rPr>
        <w:t>/g</w:t>
      </w:r>
      <w:r w:rsidR="009C2C54">
        <w:rPr>
          <w:rFonts w:hint="eastAsia"/>
          <w:sz w:val="24"/>
        </w:rPr>
        <w:t>。</w:t>
      </w:r>
    </w:p>
    <w:p w:rsidR="00E643AC" w:rsidRPr="00A267C9" w:rsidRDefault="00E643AC" w:rsidP="00A267C9">
      <w:pPr>
        <w:tabs>
          <w:tab w:val="left" w:pos="540"/>
        </w:tabs>
        <w:autoSpaceDE w:val="0"/>
        <w:autoSpaceDN w:val="0"/>
        <w:adjustRightInd w:val="0"/>
        <w:spacing w:line="360" w:lineRule="auto"/>
        <w:outlineLvl w:val="2"/>
        <w:rPr>
          <w:rStyle w:val="2Char"/>
          <w:rFonts w:ascii="Times New Roman" w:eastAsia="宋体" w:hAnsi="Times New Roman"/>
          <w:b w:val="0"/>
          <w:bCs w:val="0"/>
          <w:sz w:val="24"/>
          <w:szCs w:val="24"/>
        </w:rPr>
      </w:pPr>
      <w:r w:rsidRPr="00A267C9">
        <w:rPr>
          <w:sz w:val="24"/>
          <w:lang w:val="zh-CN"/>
        </w:rPr>
        <w:t xml:space="preserve">7.4.3 </w:t>
      </w:r>
      <w:r w:rsidRPr="00A267C9">
        <w:rPr>
          <w:rStyle w:val="2Char"/>
          <w:rFonts w:ascii="Times New Roman" w:eastAsia="宋体" w:hAnsi="Times New Roman"/>
          <w:b w:val="0"/>
          <w:bCs w:val="0"/>
          <w:sz w:val="24"/>
          <w:szCs w:val="24"/>
        </w:rPr>
        <w:t>总孔容测量重复性</w:t>
      </w:r>
    </w:p>
    <w:p w:rsidR="00B5721A" w:rsidRPr="00A267C9" w:rsidRDefault="00B5721A" w:rsidP="00A267C9">
      <w:pPr>
        <w:spacing w:line="360" w:lineRule="auto"/>
        <w:ind w:firstLineChars="200" w:firstLine="480"/>
        <w:rPr>
          <w:rStyle w:val="2Char"/>
          <w:rFonts w:ascii="Times New Roman" w:eastAsia="宋体" w:hAnsi="Times New Roman"/>
          <w:b w:val="0"/>
          <w:bCs w:val="0"/>
          <w:sz w:val="24"/>
          <w:szCs w:val="24"/>
        </w:rPr>
      </w:pPr>
      <w:r w:rsidRPr="00A267C9">
        <w:rPr>
          <w:sz w:val="24"/>
        </w:rPr>
        <w:t>按照公式（</w:t>
      </w:r>
      <w:r w:rsidRPr="00A267C9">
        <w:rPr>
          <w:sz w:val="24"/>
        </w:rPr>
        <w:t>4</w:t>
      </w:r>
      <w:r w:rsidRPr="00A267C9">
        <w:rPr>
          <w:sz w:val="24"/>
        </w:rPr>
        <w:t>）计算仪器的</w:t>
      </w:r>
      <w:r w:rsidR="0021542B" w:rsidRPr="00A267C9">
        <w:rPr>
          <w:sz w:val="24"/>
        </w:rPr>
        <w:t>总孔容</w:t>
      </w:r>
      <w:r w:rsidRPr="00A267C9">
        <w:rPr>
          <w:rStyle w:val="2Char"/>
          <w:rFonts w:ascii="Times New Roman" w:eastAsia="宋体" w:hAnsi="Times New Roman"/>
          <w:b w:val="0"/>
          <w:bCs w:val="0"/>
          <w:sz w:val="24"/>
          <w:szCs w:val="24"/>
        </w:rPr>
        <w:t>测量重复性（</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Pr="00A267C9">
        <w:rPr>
          <w:rStyle w:val="2Char"/>
          <w:rFonts w:ascii="Times New Roman" w:eastAsia="宋体" w:hAnsi="Times New Roman"/>
          <w:b w:val="0"/>
          <w:bCs w:val="0"/>
          <w:sz w:val="24"/>
          <w:szCs w:val="24"/>
        </w:rPr>
        <w:t>）：</w:t>
      </w:r>
    </w:p>
    <w:p w:rsidR="00756D79" w:rsidRPr="00AC1D26" w:rsidRDefault="00AA0A05" w:rsidP="00BF4759">
      <w:pPr>
        <w:tabs>
          <w:tab w:val="left" w:pos="540"/>
        </w:tabs>
        <w:wordWrap w:val="0"/>
        <w:autoSpaceDE w:val="0"/>
        <w:autoSpaceDN w:val="0"/>
        <w:adjustRightInd w:val="0"/>
        <w:spacing w:line="360" w:lineRule="auto"/>
        <w:ind w:firstLineChars="200" w:firstLine="480"/>
        <w:jc w:val="right"/>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1,max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1,min</m:t>
                </m:r>
              </m:sub>
            </m:sSub>
          </m:e>
        </m:d>
        <m:r>
          <m:rPr>
            <m:sty m:val="p"/>
          </m:rPr>
          <w:rPr>
            <w:rFonts w:ascii="Cambria Math" w:hAnsi="Cambria Math"/>
            <w:sz w:val="24"/>
          </w:rPr>
          <m:t>/C</m:t>
        </m:r>
      </m:oMath>
      <w:r w:rsidR="00756D79" w:rsidRPr="00AC1D26">
        <w:rPr>
          <w:sz w:val="24"/>
        </w:rPr>
        <w:t xml:space="preserve"> </w:t>
      </w:r>
      <w:r w:rsidR="00756D79">
        <w:rPr>
          <w:sz w:val="24"/>
        </w:rPr>
        <w:t xml:space="preserve">  </w:t>
      </w:r>
      <w:r w:rsidR="00756D79" w:rsidRPr="00AC1D26">
        <w:rPr>
          <w:sz w:val="24"/>
        </w:rPr>
        <w:t xml:space="preserve">  </w:t>
      </w:r>
      <w:r w:rsidR="00712580">
        <w:rPr>
          <w:sz w:val="24"/>
        </w:rPr>
        <w:t xml:space="preserve">  </w:t>
      </w:r>
      <w:r w:rsidR="00756D79" w:rsidRPr="00AC1D26">
        <w:rPr>
          <w:sz w:val="24"/>
        </w:rPr>
        <w:t xml:space="preserve"> </w:t>
      </w:r>
      <w:r w:rsidR="00712580">
        <w:rPr>
          <w:sz w:val="24"/>
        </w:rPr>
        <w:t xml:space="preserve"> </w:t>
      </w:r>
      <w:r w:rsidR="00756D79">
        <w:rPr>
          <w:sz w:val="24"/>
        </w:rPr>
        <w:t xml:space="preserve">        </w:t>
      </w:r>
      <w:r w:rsidR="00756D79" w:rsidRPr="00AC1D26">
        <w:rPr>
          <w:sz w:val="24"/>
        </w:rPr>
        <w:t xml:space="preserve">   </w:t>
      </w:r>
      <w:r w:rsidR="00756D79" w:rsidRPr="00AC1D26">
        <w:rPr>
          <w:sz w:val="24"/>
        </w:rPr>
        <w:t>（</w:t>
      </w:r>
      <w:r w:rsidR="00756D79">
        <w:rPr>
          <w:sz w:val="24"/>
        </w:rPr>
        <w:t>4</w:t>
      </w:r>
      <w:r w:rsidR="00756D79" w:rsidRPr="00AC1D26">
        <w:rPr>
          <w:sz w:val="24"/>
        </w:rPr>
        <w:t>）</w:t>
      </w:r>
    </w:p>
    <w:p w:rsidR="00756D79" w:rsidRPr="00E44D62" w:rsidRDefault="00756D79" w:rsidP="00756D79">
      <w:pPr>
        <w:autoSpaceDE w:val="0"/>
        <w:autoSpaceDN w:val="0"/>
        <w:adjustRightInd w:val="0"/>
        <w:spacing w:line="360" w:lineRule="auto"/>
        <w:ind w:firstLineChars="200" w:firstLine="480"/>
        <w:rPr>
          <w:sz w:val="24"/>
        </w:rPr>
      </w:pPr>
      <w:r w:rsidRPr="00E44D62">
        <w:rPr>
          <w:sz w:val="24"/>
        </w:rPr>
        <w:t>式中：</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Pr="00E44D62">
        <w:rPr>
          <w:sz w:val="24"/>
        </w:rPr>
        <w:t xml:space="preserve"> — </w:t>
      </w:r>
      <w:r w:rsidRPr="00E44D62">
        <w:rPr>
          <w:sz w:val="24"/>
        </w:rPr>
        <w:t>仪器的总孔容测量重复性，</w:t>
      </w:r>
      <w:r w:rsidRPr="00E44D62">
        <w:rPr>
          <w:sz w:val="24"/>
        </w:rPr>
        <w:t>cm</w:t>
      </w:r>
      <w:r w:rsidRPr="00E44D62">
        <w:rPr>
          <w:sz w:val="24"/>
          <w:vertAlign w:val="superscript"/>
        </w:rPr>
        <w:t>3</w:t>
      </w:r>
      <w:r w:rsidRPr="00E44D62">
        <w:rPr>
          <w:sz w:val="24"/>
        </w:rPr>
        <w:t>/g</w:t>
      </w:r>
      <w:r w:rsidRPr="00E44D62">
        <w:rPr>
          <w:sz w:val="24"/>
        </w:rPr>
        <w:t>；</w:t>
      </w:r>
    </w:p>
    <w:p w:rsidR="00756D79" w:rsidRPr="00E44D62" w:rsidRDefault="00AA0A05" w:rsidP="00756D79">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1,max</m:t>
            </m:r>
          </m:sub>
        </m:sSub>
      </m:oMath>
      <w:r w:rsidR="00756D79" w:rsidRPr="00E44D62">
        <w:rPr>
          <w:sz w:val="24"/>
        </w:rPr>
        <w:t xml:space="preserve"> — </w:t>
      </w:r>
      <w:r w:rsidR="00756D79" w:rsidRPr="00E44D62">
        <w:rPr>
          <w:sz w:val="24"/>
        </w:rPr>
        <w:t>仪器的总孔容三次示值中的最大值，</w:t>
      </w:r>
      <w:r w:rsidR="00756D79" w:rsidRPr="00E44D62">
        <w:rPr>
          <w:sz w:val="24"/>
        </w:rPr>
        <w:t>cm</w:t>
      </w:r>
      <w:r w:rsidR="00756D79" w:rsidRPr="00E44D62">
        <w:rPr>
          <w:sz w:val="24"/>
          <w:vertAlign w:val="superscript"/>
        </w:rPr>
        <w:t>3</w:t>
      </w:r>
      <w:r w:rsidR="00756D79" w:rsidRPr="00E44D62">
        <w:rPr>
          <w:sz w:val="24"/>
        </w:rPr>
        <w:t>/g</w:t>
      </w:r>
      <w:r w:rsidR="00756D79" w:rsidRPr="00E44D62">
        <w:rPr>
          <w:sz w:val="24"/>
        </w:rPr>
        <w:t>；</w:t>
      </w:r>
    </w:p>
    <w:p w:rsidR="00756D79" w:rsidRPr="00E44D62" w:rsidRDefault="00AA0A05" w:rsidP="00756D79">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1,min</m:t>
            </m:r>
          </m:sub>
        </m:sSub>
      </m:oMath>
      <w:r w:rsidR="00756D79" w:rsidRPr="00E44D62">
        <w:rPr>
          <w:sz w:val="24"/>
        </w:rPr>
        <w:t xml:space="preserve"> — </w:t>
      </w:r>
      <w:r w:rsidR="00756D79" w:rsidRPr="00E44D62">
        <w:rPr>
          <w:sz w:val="24"/>
        </w:rPr>
        <w:t>仪器的总孔容三次示值中的最小值，</w:t>
      </w:r>
      <w:r w:rsidR="00756D79" w:rsidRPr="00E44D62">
        <w:rPr>
          <w:sz w:val="24"/>
        </w:rPr>
        <w:t>cm</w:t>
      </w:r>
      <w:r w:rsidR="00756D79" w:rsidRPr="00E44D62">
        <w:rPr>
          <w:sz w:val="24"/>
          <w:vertAlign w:val="superscript"/>
        </w:rPr>
        <w:t>3</w:t>
      </w:r>
      <w:r w:rsidR="00756D79" w:rsidRPr="00E44D62">
        <w:rPr>
          <w:sz w:val="24"/>
        </w:rPr>
        <w:t>/g</w:t>
      </w:r>
      <w:r w:rsidR="00756D79" w:rsidRPr="00E44D62">
        <w:rPr>
          <w:sz w:val="24"/>
        </w:rPr>
        <w:t>；</w:t>
      </w:r>
    </w:p>
    <w:p w:rsidR="00756D79" w:rsidRPr="00A267C9" w:rsidRDefault="00756D79" w:rsidP="00756D79">
      <w:pPr>
        <w:tabs>
          <w:tab w:val="left" w:pos="540"/>
        </w:tabs>
        <w:autoSpaceDE w:val="0"/>
        <w:autoSpaceDN w:val="0"/>
        <w:adjustRightInd w:val="0"/>
        <w:spacing w:line="360" w:lineRule="auto"/>
        <w:ind w:firstLineChars="500" w:firstLine="1200"/>
        <w:rPr>
          <w:sz w:val="24"/>
        </w:rPr>
      </w:pPr>
      <w:r w:rsidRPr="00E44D62">
        <w:rPr>
          <w:i/>
          <w:sz w:val="24"/>
        </w:rPr>
        <w:t>C</w:t>
      </w:r>
      <w:r w:rsidRPr="00E44D62">
        <w:rPr>
          <w:sz w:val="24"/>
        </w:rPr>
        <w:t xml:space="preserve"> — </w:t>
      </w:r>
      <w:r w:rsidRPr="00E44D62">
        <w:rPr>
          <w:sz w:val="24"/>
        </w:rPr>
        <w:t>极差系数，三次测量时取值</w:t>
      </w:r>
      <w:r w:rsidRPr="00E44D62">
        <w:rPr>
          <w:sz w:val="24"/>
        </w:rPr>
        <w:t>1.69</w:t>
      </w:r>
      <w:r w:rsidRPr="00E44D62">
        <w:rPr>
          <w:sz w:val="24"/>
        </w:rPr>
        <w:t>。</w:t>
      </w:r>
    </w:p>
    <w:p w:rsidR="00A774B4" w:rsidRPr="00A267C9" w:rsidRDefault="00B5721A" w:rsidP="00A267C9">
      <w:pPr>
        <w:tabs>
          <w:tab w:val="left" w:pos="540"/>
        </w:tabs>
        <w:autoSpaceDE w:val="0"/>
        <w:autoSpaceDN w:val="0"/>
        <w:adjustRightInd w:val="0"/>
        <w:spacing w:line="360" w:lineRule="auto"/>
        <w:ind w:firstLineChars="200" w:firstLine="480"/>
        <w:rPr>
          <w:sz w:val="24"/>
        </w:rPr>
      </w:pPr>
      <w:r w:rsidRPr="00A267C9">
        <w:rPr>
          <w:sz w:val="24"/>
        </w:rPr>
        <w:t>根据送校单位的实际需求，可选择不同量值的国家有证标准物质，按照实验步骤</w:t>
      </w:r>
      <w:r w:rsidRPr="00A267C9">
        <w:rPr>
          <w:sz w:val="24"/>
        </w:rPr>
        <w:t>7.2</w:t>
      </w:r>
      <w:r w:rsidR="00A712A2" w:rsidRPr="00A267C9">
        <w:rPr>
          <w:sz w:val="24"/>
        </w:rPr>
        <w:t>和</w:t>
      </w:r>
      <w:r w:rsidRPr="00A267C9">
        <w:rPr>
          <w:sz w:val="24"/>
        </w:rPr>
        <w:t>7.</w:t>
      </w:r>
      <w:r w:rsidR="00A712A2" w:rsidRPr="00A267C9">
        <w:rPr>
          <w:sz w:val="24"/>
        </w:rPr>
        <w:t>4</w:t>
      </w:r>
      <w:r w:rsidRPr="00A267C9">
        <w:rPr>
          <w:sz w:val="24"/>
        </w:rPr>
        <w:t>对被校仪器进行多点校准。</w:t>
      </w:r>
    </w:p>
    <w:p w:rsidR="00A712A2" w:rsidRPr="00A267C9" w:rsidRDefault="00A712A2" w:rsidP="00A267C9">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bCs w:val="0"/>
          <w:sz w:val="24"/>
          <w:szCs w:val="24"/>
        </w:rPr>
      </w:pPr>
      <w:bookmarkStart w:id="45" w:name="_Toc84437137"/>
      <w:r w:rsidRPr="00A267C9">
        <w:rPr>
          <w:rStyle w:val="2Char"/>
          <w:rFonts w:ascii="Times New Roman" w:eastAsia="宋体" w:hAnsi="Times New Roman"/>
          <w:b w:val="0"/>
          <w:bCs w:val="0"/>
          <w:sz w:val="24"/>
          <w:szCs w:val="24"/>
        </w:rPr>
        <w:t xml:space="preserve">7.5 </w:t>
      </w:r>
      <w:r w:rsidRPr="00A267C9">
        <w:rPr>
          <w:rStyle w:val="2Char"/>
          <w:rFonts w:ascii="Times New Roman" w:eastAsia="宋体" w:hAnsi="Times New Roman"/>
          <w:b w:val="0"/>
          <w:bCs w:val="0"/>
          <w:sz w:val="24"/>
          <w:szCs w:val="24"/>
        </w:rPr>
        <w:t>平均孔径示值误差及重复性</w:t>
      </w:r>
      <w:bookmarkEnd w:id="45"/>
    </w:p>
    <w:p w:rsidR="00025653" w:rsidRPr="00556CAC" w:rsidRDefault="00025653" w:rsidP="00556CAC">
      <w:pPr>
        <w:spacing w:line="360" w:lineRule="auto"/>
        <w:ind w:firstLineChars="200" w:firstLine="480"/>
        <w:jc w:val="left"/>
        <w:rPr>
          <w:sz w:val="24"/>
        </w:rPr>
      </w:pPr>
      <w:r w:rsidRPr="00556CAC">
        <w:rPr>
          <w:sz w:val="24"/>
        </w:rPr>
        <w:t>利用</w:t>
      </w:r>
      <w:r w:rsidRPr="00556CAC">
        <w:rPr>
          <w:sz w:val="24"/>
        </w:rPr>
        <w:t>7.3.1</w:t>
      </w:r>
      <w:r w:rsidRPr="00556CAC">
        <w:rPr>
          <w:sz w:val="24"/>
        </w:rPr>
        <w:t>得到的</w:t>
      </w:r>
      <w:r w:rsidR="00145250" w:rsidRPr="00556CAC">
        <w:rPr>
          <w:sz w:val="24"/>
        </w:rPr>
        <w:t>仪器示值</w:t>
      </w:r>
      <w:r w:rsidRPr="00556CAC">
        <w:rPr>
          <w:sz w:val="24"/>
        </w:rPr>
        <w:t>比表面积以及</w:t>
      </w:r>
      <w:r w:rsidRPr="00556CAC">
        <w:rPr>
          <w:sz w:val="24"/>
        </w:rPr>
        <w:t>7.4.1</w:t>
      </w:r>
      <w:r w:rsidRPr="00556CAC">
        <w:rPr>
          <w:sz w:val="24"/>
        </w:rPr>
        <w:t>得到的</w:t>
      </w:r>
      <w:r w:rsidR="00145250" w:rsidRPr="00556CAC">
        <w:rPr>
          <w:sz w:val="24"/>
        </w:rPr>
        <w:t>仪器示值</w:t>
      </w:r>
      <w:r w:rsidRPr="00556CAC">
        <w:rPr>
          <w:sz w:val="24"/>
        </w:rPr>
        <w:t>总孔容</w:t>
      </w:r>
      <w:r w:rsidR="00145250" w:rsidRPr="00556CAC">
        <w:rPr>
          <w:sz w:val="24"/>
        </w:rPr>
        <w:t>，通过公式（</w:t>
      </w:r>
      <w:r w:rsidR="00145250" w:rsidRPr="00556CAC">
        <w:rPr>
          <w:sz w:val="24"/>
        </w:rPr>
        <w:t>5</w:t>
      </w:r>
      <w:r w:rsidR="00145250" w:rsidRPr="00556CAC">
        <w:rPr>
          <w:sz w:val="24"/>
        </w:rPr>
        <w:t>）</w:t>
      </w:r>
      <w:r w:rsidRPr="00556CAC">
        <w:rPr>
          <w:sz w:val="24"/>
        </w:rPr>
        <w:t>可计算</w:t>
      </w:r>
      <w:r w:rsidR="00145250" w:rsidRPr="00556CAC">
        <w:rPr>
          <w:sz w:val="24"/>
        </w:rPr>
        <w:t>得到</w:t>
      </w:r>
      <w:r w:rsidRPr="00556CAC">
        <w:rPr>
          <w:sz w:val="24"/>
        </w:rPr>
        <w:t>仪器示值平均孔径</w:t>
      </w:r>
      <w:r w:rsidR="00145250" w:rsidRPr="00556CAC">
        <w:rPr>
          <w:sz w:val="24"/>
        </w:rPr>
        <w:t>（</w:t>
      </w:r>
      <m:oMath>
        <m:sSub>
          <m:sSubPr>
            <m:ctrlPr>
              <w:rPr>
                <w:rFonts w:ascii="Cambria Math" w:hAnsi="Cambria Math"/>
                <w:sz w:val="24"/>
              </w:rPr>
            </m:ctrlPr>
          </m:sSubPr>
          <m:e>
            <m:r>
              <w:rPr>
                <w:rFonts w:ascii="Cambria Math" w:hAnsi="Cambria Math"/>
                <w:sz w:val="24"/>
              </w:rPr>
              <m:t>d</m:t>
            </m:r>
          </m:e>
          <m:sub>
            <m:r>
              <w:rPr>
                <w:rFonts w:ascii="Cambria Math" w:hAnsi="Cambria Math"/>
                <w:sz w:val="24"/>
              </w:rPr>
              <m:t>1i</m:t>
            </m:r>
          </m:sub>
        </m:sSub>
      </m:oMath>
      <w:r w:rsidR="00145250" w:rsidRPr="00556CAC">
        <w:rPr>
          <w:sz w:val="24"/>
        </w:rPr>
        <w:t>）</w:t>
      </w:r>
      <w:r w:rsidRPr="00556CAC">
        <w:rPr>
          <w:sz w:val="24"/>
        </w:rPr>
        <w:t>，</w:t>
      </w:r>
      <w:r w:rsidR="00145250" w:rsidRPr="00556CAC">
        <w:rPr>
          <w:sz w:val="24"/>
        </w:rPr>
        <w:t>它</w:t>
      </w:r>
      <w:r w:rsidRPr="00556CAC">
        <w:rPr>
          <w:sz w:val="24"/>
        </w:rPr>
        <w:t>通常由仪器的操作软件自动计算并给出</w:t>
      </w:r>
      <w:r w:rsidR="00145250" w:rsidRPr="00556CAC">
        <w:rPr>
          <w:sz w:val="24"/>
        </w:rPr>
        <w:t>，</w:t>
      </w:r>
      <w:r w:rsidR="00145250" w:rsidRPr="00556CAC">
        <w:rPr>
          <w:sz w:val="24"/>
        </w:rPr>
        <w:t>3</w:t>
      </w:r>
      <w:r w:rsidR="00145250" w:rsidRPr="00556CAC">
        <w:rPr>
          <w:sz w:val="24"/>
        </w:rPr>
        <w:t>次平行测量的算术平均值作为仪器在该校准点的示值（</w:t>
      </w:r>
      <m:oMath>
        <m:sSub>
          <m:sSubPr>
            <m:ctrlPr>
              <w:rPr>
                <w:rFonts w:ascii="Cambria Math" w:hAnsi="Cambria Math"/>
                <w:sz w:val="24"/>
              </w:rPr>
            </m:ctrlPr>
          </m:sSubPr>
          <m:e>
            <m:r>
              <w:rPr>
                <w:rFonts w:ascii="Cambria Math" w:hAnsi="Cambria Math"/>
                <w:sz w:val="24"/>
              </w:rPr>
              <m:t>d</m:t>
            </m:r>
          </m:e>
          <m:sub>
            <m:r>
              <w:rPr>
                <w:rFonts w:ascii="Cambria Math" w:hAnsi="Cambria Math"/>
                <w:sz w:val="24"/>
              </w:rPr>
              <m:t>1</m:t>
            </m:r>
          </m:sub>
        </m:sSub>
      </m:oMath>
      <w:r w:rsidR="00145250" w:rsidRPr="00556CAC">
        <w:rPr>
          <w:sz w:val="24"/>
        </w:rPr>
        <w:t>）。</w:t>
      </w:r>
    </w:p>
    <w:p w:rsidR="00145250" w:rsidRPr="00556CAC" w:rsidRDefault="00AA0A05" w:rsidP="00BF4759">
      <w:pPr>
        <w:wordWrap w:val="0"/>
        <w:spacing w:line="360" w:lineRule="auto"/>
        <w:ind w:firstLineChars="200" w:firstLine="480"/>
        <w:jc w:val="right"/>
        <w:rPr>
          <w:sz w:val="24"/>
        </w:rPr>
      </w:pPr>
      <m:oMath>
        <m:sSub>
          <m:sSubPr>
            <m:ctrlPr>
              <w:rPr>
                <w:rFonts w:ascii="Cambria Math" w:hAnsi="Cambria Math"/>
                <w:sz w:val="24"/>
              </w:rPr>
            </m:ctrlPr>
          </m:sSubPr>
          <m:e>
            <m:r>
              <w:rPr>
                <w:rFonts w:ascii="Cambria Math" w:hAnsi="Cambria Math"/>
                <w:sz w:val="24"/>
              </w:rPr>
              <m:t>d</m:t>
            </m:r>
          </m:e>
          <m:sub>
            <m:r>
              <w:rPr>
                <w:rFonts w:ascii="Cambria Math" w:hAnsi="Cambria Math"/>
                <w:sz w:val="24"/>
              </w:rPr>
              <m:t>1i</m:t>
            </m:r>
          </m:sub>
        </m:sSub>
        <m:r>
          <m:rPr>
            <m:sty m:val="p"/>
          </m:rPr>
          <w:rPr>
            <w:rFonts w:ascii="Cambria Math" w:hAnsi="Cambria Math"/>
            <w:sz w:val="24"/>
          </w:rPr>
          <m:t>=4000</m:t>
        </m:r>
        <m:sSub>
          <m:sSubPr>
            <m:ctrlPr>
              <w:rPr>
                <w:rFonts w:ascii="Cambria Math" w:hAnsi="Cambria Math"/>
                <w:iCs/>
                <w:sz w:val="24"/>
              </w:rPr>
            </m:ctrlPr>
          </m:sSubPr>
          <m:e>
            <m:r>
              <w:rPr>
                <w:rFonts w:ascii="Cambria Math" w:hAnsi="Cambria Math"/>
                <w:sz w:val="24"/>
              </w:rPr>
              <m:t>V</m:t>
            </m:r>
          </m:e>
          <m:sub>
            <m:r>
              <w:rPr>
                <w:rFonts w:ascii="Cambria Math" w:hAnsi="Cambria Math"/>
                <w:sz w:val="24"/>
              </w:rPr>
              <m:t>1i</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α</m:t>
            </m:r>
          </m:e>
          <m:sub>
            <m:r>
              <w:rPr>
                <w:rFonts w:ascii="Cambria Math" w:hAnsi="Cambria Math"/>
                <w:sz w:val="24"/>
              </w:rPr>
              <m:t>i</m:t>
            </m:r>
          </m:sub>
        </m:sSub>
      </m:oMath>
      <w:r w:rsidR="00367E78" w:rsidRPr="00556CAC">
        <w:rPr>
          <w:sz w:val="24"/>
        </w:rPr>
        <w:t xml:space="preserve">                   </w:t>
      </w:r>
      <w:r w:rsidR="00712580">
        <w:rPr>
          <w:sz w:val="24"/>
        </w:rPr>
        <w:t xml:space="preserve">  </w:t>
      </w:r>
      <w:r w:rsidR="00367E78" w:rsidRPr="00556CAC">
        <w:rPr>
          <w:sz w:val="24"/>
        </w:rPr>
        <w:t xml:space="preserve">  </w:t>
      </w:r>
      <w:r w:rsidR="00367E78" w:rsidRPr="00556CAC">
        <w:rPr>
          <w:sz w:val="24"/>
        </w:rPr>
        <w:t>（</w:t>
      </w:r>
      <w:r w:rsidR="00367E78" w:rsidRPr="00556CAC">
        <w:rPr>
          <w:sz w:val="24"/>
        </w:rPr>
        <w:t>5</w:t>
      </w:r>
      <w:r w:rsidR="00367E78" w:rsidRPr="00556CAC">
        <w:rPr>
          <w:sz w:val="24"/>
        </w:rPr>
        <w:t>）</w:t>
      </w:r>
    </w:p>
    <w:p w:rsidR="00367E78" w:rsidRPr="00556CAC" w:rsidRDefault="00367E78" w:rsidP="004D5E64">
      <w:pPr>
        <w:autoSpaceDE w:val="0"/>
        <w:autoSpaceDN w:val="0"/>
        <w:adjustRightInd w:val="0"/>
        <w:spacing w:line="360" w:lineRule="auto"/>
        <w:ind w:firstLineChars="200" w:firstLine="480"/>
        <w:rPr>
          <w:sz w:val="24"/>
        </w:rPr>
      </w:pPr>
      <w:r w:rsidRPr="00556CAC">
        <w:rPr>
          <w:sz w:val="24"/>
        </w:rPr>
        <w:t>式中：</w:t>
      </w:r>
      <m:oMath>
        <m:sSub>
          <m:sSubPr>
            <m:ctrlPr>
              <w:rPr>
                <w:rFonts w:ascii="Cambria Math" w:hAnsi="Cambria Math"/>
                <w:sz w:val="24"/>
              </w:rPr>
            </m:ctrlPr>
          </m:sSubPr>
          <m:e>
            <m:r>
              <w:rPr>
                <w:rFonts w:ascii="Cambria Math" w:hAnsi="Cambria Math"/>
                <w:sz w:val="24"/>
              </w:rPr>
              <m:t>d</m:t>
            </m:r>
          </m:e>
          <m:sub>
            <m:r>
              <w:rPr>
                <w:rFonts w:ascii="Cambria Math" w:hAnsi="Cambria Math"/>
                <w:sz w:val="24"/>
              </w:rPr>
              <m:t>1i</m:t>
            </m:r>
          </m:sub>
        </m:sSub>
      </m:oMath>
      <w:r w:rsidR="00A06B73">
        <w:rPr>
          <w:rFonts w:hint="eastAsia"/>
          <w:sz w:val="24"/>
        </w:rPr>
        <w:t xml:space="preserve"> </w:t>
      </w:r>
      <w:r w:rsidRPr="00556CAC">
        <w:rPr>
          <w:sz w:val="24"/>
        </w:rPr>
        <w:t xml:space="preserve">— </w:t>
      </w:r>
      <w:r w:rsidRPr="00556CAC">
        <w:rPr>
          <w:sz w:val="24"/>
        </w:rPr>
        <w:t>仪器第</w:t>
      </w:r>
      <w:r w:rsidRPr="00556CAC">
        <w:rPr>
          <w:i/>
          <w:iCs/>
          <w:sz w:val="24"/>
        </w:rPr>
        <w:t>i</w:t>
      </w:r>
      <w:r w:rsidRPr="00556CAC">
        <w:rPr>
          <w:sz w:val="24"/>
        </w:rPr>
        <w:t>测量的平均孔径示值，</w:t>
      </w:r>
      <w:r w:rsidRPr="00556CAC">
        <w:rPr>
          <w:sz w:val="24"/>
        </w:rPr>
        <w:t>nm</w:t>
      </w:r>
      <w:r w:rsidRPr="00556CAC">
        <w:rPr>
          <w:sz w:val="24"/>
        </w:rPr>
        <w:t>；</w:t>
      </w:r>
    </w:p>
    <w:p w:rsidR="00367E78" w:rsidRPr="00556CAC" w:rsidRDefault="00AA0A05" w:rsidP="004D5E64">
      <w:pPr>
        <w:autoSpaceDE w:val="0"/>
        <w:autoSpaceDN w:val="0"/>
        <w:adjustRightInd w:val="0"/>
        <w:spacing w:line="360" w:lineRule="auto"/>
        <w:ind w:firstLineChars="500" w:firstLine="1200"/>
        <w:rPr>
          <w:sz w:val="24"/>
        </w:rPr>
      </w:pPr>
      <m:oMath>
        <m:sSub>
          <m:sSubPr>
            <m:ctrlPr>
              <w:rPr>
                <w:rFonts w:ascii="Cambria Math" w:hAnsi="Cambria Math"/>
                <w:iCs/>
                <w:sz w:val="24"/>
              </w:rPr>
            </m:ctrlPr>
          </m:sSubPr>
          <m:e>
            <m:r>
              <w:rPr>
                <w:rFonts w:ascii="Cambria Math" w:hAnsi="Cambria Math"/>
                <w:sz w:val="24"/>
              </w:rPr>
              <m:t>V</m:t>
            </m:r>
          </m:e>
          <m:sub>
            <m:r>
              <w:rPr>
                <w:rFonts w:ascii="Cambria Math" w:hAnsi="Cambria Math"/>
                <w:sz w:val="24"/>
              </w:rPr>
              <m:t>1i</m:t>
            </m:r>
          </m:sub>
        </m:sSub>
      </m:oMath>
      <w:r w:rsidR="00367E78" w:rsidRPr="00556CAC">
        <w:rPr>
          <w:sz w:val="24"/>
        </w:rPr>
        <w:t xml:space="preserve"> — </w:t>
      </w:r>
      <w:r w:rsidR="00367E78" w:rsidRPr="00556CAC">
        <w:rPr>
          <w:sz w:val="24"/>
        </w:rPr>
        <w:t>仪器第</w:t>
      </w:r>
      <w:r w:rsidR="00367E78" w:rsidRPr="00556CAC">
        <w:rPr>
          <w:i/>
          <w:iCs/>
          <w:sz w:val="24"/>
        </w:rPr>
        <w:t>i</w:t>
      </w:r>
      <w:r w:rsidR="00367E78" w:rsidRPr="00556CAC">
        <w:rPr>
          <w:sz w:val="24"/>
        </w:rPr>
        <w:t>测量的总孔容示值，</w:t>
      </w:r>
      <w:r w:rsidR="00367E78" w:rsidRPr="00556CAC">
        <w:rPr>
          <w:sz w:val="24"/>
        </w:rPr>
        <w:t>cm</w:t>
      </w:r>
      <w:r w:rsidR="00367E78" w:rsidRPr="00556CAC">
        <w:rPr>
          <w:sz w:val="24"/>
          <w:vertAlign w:val="superscript"/>
        </w:rPr>
        <w:t>3</w:t>
      </w:r>
      <w:r w:rsidR="00367E78" w:rsidRPr="00556CAC">
        <w:rPr>
          <w:sz w:val="24"/>
        </w:rPr>
        <w:t>/g</w:t>
      </w:r>
      <w:r w:rsidR="00367E78" w:rsidRPr="00556CAC">
        <w:rPr>
          <w:sz w:val="24"/>
        </w:rPr>
        <w:t>；</w:t>
      </w:r>
    </w:p>
    <w:p w:rsidR="00367E78" w:rsidRPr="00556CAC" w:rsidRDefault="00AA0A05" w:rsidP="004D5E64">
      <w:pPr>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α</m:t>
            </m:r>
          </m:e>
          <m:sub>
            <m:r>
              <w:rPr>
                <w:rFonts w:ascii="Cambria Math" w:hAnsi="Cambria Math"/>
                <w:sz w:val="24"/>
              </w:rPr>
              <m:t>i</m:t>
            </m:r>
          </m:sub>
        </m:sSub>
      </m:oMath>
      <w:r w:rsidR="00367E78" w:rsidRPr="00556CAC">
        <w:rPr>
          <w:sz w:val="24"/>
        </w:rPr>
        <w:t xml:space="preserve"> — </w:t>
      </w:r>
      <w:r w:rsidR="00367E78" w:rsidRPr="00556CAC">
        <w:rPr>
          <w:sz w:val="24"/>
        </w:rPr>
        <w:t>仪器第</w:t>
      </w:r>
      <w:r w:rsidR="00367E78" w:rsidRPr="00556CAC">
        <w:rPr>
          <w:i/>
          <w:iCs/>
          <w:sz w:val="24"/>
        </w:rPr>
        <w:t>i</w:t>
      </w:r>
      <w:r w:rsidR="00367E78" w:rsidRPr="00556CAC">
        <w:rPr>
          <w:sz w:val="24"/>
        </w:rPr>
        <w:t>测量的比表面积示值，</w:t>
      </w:r>
      <w:r w:rsidR="00367E78" w:rsidRPr="00556CAC">
        <w:rPr>
          <w:sz w:val="24"/>
        </w:rPr>
        <w:t>cm</w:t>
      </w:r>
      <w:r w:rsidR="00367E78" w:rsidRPr="00556CAC">
        <w:rPr>
          <w:sz w:val="24"/>
          <w:vertAlign w:val="superscript"/>
        </w:rPr>
        <w:t>2</w:t>
      </w:r>
      <w:r w:rsidR="00367E78" w:rsidRPr="00556CAC">
        <w:rPr>
          <w:sz w:val="24"/>
        </w:rPr>
        <w:t>/g</w:t>
      </w:r>
      <w:r w:rsidR="00367E78" w:rsidRPr="00556CAC">
        <w:rPr>
          <w:sz w:val="24"/>
        </w:rPr>
        <w:t>。</w:t>
      </w:r>
    </w:p>
    <w:p w:rsidR="00A712A2" w:rsidRDefault="00A712A2" w:rsidP="00A267C9">
      <w:pPr>
        <w:tabs>
          <w:tab w:val="left" w:pos="540"/>
        </w:tabs>
        <w:autoSpaceDE w:val="0"/>
        <w:autoSpaceDN w:val="0"/>
        <w:adjustRightInd w:val="0"/>
        <w:spacing w:line="360" w:lineRule="auto"/>
        <w:outlineLvl w:val="2"/>
        <w:rPr>
          <w:rStyle w:val="2Char"/>
          <w:rFonts w:ascii="Times New Roman" w:eastAsia="宋体" w:hAnsi="Times New Roman"/>
          <w:b w:val="0"/>
          <w:bCs w:val="0"/>
          <w:sz w:val="24"/>
          <w:szCs w:val="24"/>
        </w:rPr>
      </w:pPr>
      <w:r w:rsidRPr="00E55617">
        <w:rPr>
          <w:rFonts w:hint="eastAsia"/>
          <w:sz w:val="24"/>
          <w:lang w:val="zh-CN"/>
        </w:rPr>
        <w:t>7</w:t>
      </w:r>
      <w:r w:rsidRPr="00E55617">
        <w:rPr>
          <w:sz w:val="24"/>
          <w:lang w:val="zh-CN"/>
        </w:rPr>
        <w:t>.</w:t>
      </w:r>
      <w:r>
        <w:rPr>
          <w:sz w:val="24"/>
          <w:lang w:val="zh-CN"/>
        </w:rPr>
        <w:t>5</w:t>
      </w:r>
      <w:r w:rsidRPr="00E55617">
        <w:rPr>
          <w:sz w:val="24"/>
          <w:lang w:val="zh-CN"/>
        </w:rPr>
        <w:t>.</w:t>
      </w:r>
      <w:r w:rsidR="00025653">
        <w:rPr>
          <w:sz w:val="24"/>
          <w:lang w:val="zh-CN"/>
        </w:rPr>
        <w:t>1</w:t>
      </w:r>
      <w:r w:rsidRPr="00E55617">
        <w:rPr>
          <w:sz w:val="24"/>
          <w:lang w:val="zh-CN"/>
        </w:rPr>
        <w:t xml:space="preserve"> </w:t>
      </w:r>
      <w:r>
        <w:rPr>
          <w:rStyle w:val="2Char"/>
          <w:rFonts w:ascii="Times New Roman" w:eastAsia="宋体" w:hAnsi="Times New Roman" w:hint="eastAsia"/>
          <w:b w:val="0"/>
          <w:bCs w:val="0"/>
          <w:sz w:val="24"/>
          <w:szCs w:val="24"/>
        </w:rPr>
        <w:t>平均孔径</w:t>
      </w:r>
      <w:r w:rsidRPr="00235B3A">
        <w:rPr>
          <w:rStyle w:val="2Char"/>
          <w:rFonts w:ascii="Times New Roman" w:eastAsia="宋体" w:hAnsi="Times New Roman" w:hint="eastAsia"/>
          <w:b w:val="0"/>
          <w:bCs w:val="0"/>
          <w:sz w:val="24"/>
          <w:szCs w:val="24"/>
        </w:rPr>
        <w:t>示值误差</w:t>
      </w:r>
    </w:p>
    <w:p w:rsidR="00A712A2" w:rsidRDefault="00A712A2" w:rsidP="00556CAC">
      <w:pPr>
        <w:tabs>
          <w:tab w:val="left" w:pos="540"/>
        </w:tabs>
        <w:autoSpaceDE w:val="0"/>
        <w:autoSpaceDN w:val="0"/>
        <w:adjustRightInd w:val="0"/>
        <w:spacing w:line="360" w:lineRule="auto"/>
        <w:ind w:firstLineChars="200" w:firstLine="480"/>
        <w:rPr>
          <w:sz w:val="24"/>
        </w:rPr>
      </w:pPr>
      <w:r>
        <w:rPr>
          <w:rFonts w:hint="eastAsia"/>
          <w:sz w:val="24"/>
          <w:lang w:val="zh-CN"/>
        </w:rPr>
        <w:t>按照公式（</w:t>
      </w:r>
      <w:r w:rsidR="00FC3461">
        <w:rPr>
          <w:sz w:val="24"/>
          <w:lang w:val="zh-CN"/>
        </w:rPr>
        <w:t>6</w:t>
      </w:r>
      <w:r>
        <w:rPr>
          <w:rFonts w:hint="eastAsia"/>
          <w:sz w:val="24"/>
          <w:lang w:val="zh-CN"/>
        </w:rPr>
        <w:t>）计算</w:t>
      </w:r>
      <w:r>
        <w:rPr>
          <w:rFonts w:hint="eastAsia"/>
          <w:sz w:val="24"/>
        </w:rPr>
        <w:t>仪器的</w:t>
      </w:r>
      <w:r w:rsidR="00F31D79">
        <w:rPr>
          <w:rStyle w:val="2Char"/>
          <w:rFonts w:ascii="Times New Roman" w:eastAsia="宋体" w:hAnsi="Times New Roman" w:hint="eastAsia"/>
          <w:b w:val="0"/>
          <w:bCs w:val="0"/>
          <w:sz w:val="24"/>
          <w:szCs w:val="24"/>
        </w:rPr>
        <w:t>平均孔径</w:t>
      </w:r>
      <w:r>
        <w:rPr>
          <w:rFonts w:hint="eastAsia"/>
          <w:sz w:val="24"/>
        </w:rPr>
        <w:t>示值误差（</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1</m:t>
            </m:r>
          </m:sub>
        </m:sSub>
      </m:oMath>
      <w:r>
        <w:rPr>
          <w:rFonts w:hint="eastAsia"/>
          <w:sz w:val="24"/>
        </w:rPr>
        <w:t>）：</w:t>
      </w:r>
    </w:p>
    <w:p w:rsidR="000756DD" w:rsidRPr="006825DB" w:rsidRDefault="000756DD" w:rsidP="00BF4759">
      <w:pPr>
        <w:tabs>
          <w:tab w:val="left" w:pos="540"/>
        </w:tabs>
        <w:autoSpaceDE w:val="0"/>
        <w:autoSpaceDN w:val="0"/>
        <w:adjustRightInd w:val="0"/>
        <w:spacing w:line="360" w:lineRule="auto"/>
        <w:ind w:firstLineChars="200" w:firstLine="480"/>
        <w:jc w:val="right"/>
        <w:rPr>
          <w:sz w:val="24"/>
        </w:rPr>
      </w:pP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1r</m:t>
            </m:r>
          </m:sub>
        </m:sSub>
      </m:oMath>
      <w:r w:rsidRPr="006825DB">
        <w:rPr>
          <w:sz w:val="24"/>
        </w:rPr>
        <w:t xml:space="preserve">                   </w:t>
      </w:r>
      <w:r w:rsidR="00712580">
        <w:rPr>
          <w:sz w:val="24"/>
        </w:rPr>
        <w:t xml:space="preserve"> </w:t>
      </w:r>
      <w:r>
        <w:rPr>
          <w:sz w:val="24"/>
        </w:rPr>
        <w:t xml:space="preserve">    </w:t>
      </w:r>
      <w:r w:rsidRPr="006825DB">
        <w:rPr>
          <w:sz w:val="24"/>
        </w:rPr>
        <w:t>（</w:t>
      </w:r>
      <w:r>
        <w:rPr>
          <w:sz w:val="24"/>
        </w:rPr>
        <w:t>6</w:t>
      </w:r>
      <w:r w:rsidRPr="006825DB">
        <w:rPr>
          <w:sz w:val="24"/>
        </w:rPr>
        <w:t>）</w:t>
      </w:r>
    </w:p>
    <w:p w:rsidR="000756DD" w:rsidRPr="006825DB" w:rsidRDefault="000756DD" w:rsidP="000756DD">
      <w:pPr>
        <w:autoSpaceDE w:val="0"/>
        <w:autoSpaceDN w:val="0"/>
        <w:adjustRightInd w:val="0"/>
        <w:spacing w:line="360" w:lineRule="auto"/>
        <w:ind w:firstLineChars="200" w:firstLine="480"/>
        <w:rPr>
          <w:sz w:val="24"/>
        </w:rPr>
      </w:pPr>
      <w:r w:rsidRPr="006825DB">
        <w:rPr>
          <w:sz w:val="24"/>
        </w:rPr>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1</m:t>
            </m:r>
          </m:sub>
        </m:sSub>
      </m:oMath>
      <w:r w:rsidRPr="006825DB">
        <w:rPr>
          <w:sz w:val="24"/>
        </w:rPr>
        <w:t xml:space="preserve"> — </w:t>
      </w:r>
      <w:r w:rsidRPr="006825DB">
        <w:rPr>
          <w:sz w:val="24"/>
        </w:rPr>
        <w:t>仪器的</w:t>
      </w:r>
      <w:r>
        <w:rPr>
          <w:rFonts w:hint="eastAsia"/>
          <w:sz w:val="24"/>
        </w:rPr>
        <w:t>平均</w:t>
      </w:r>
      <w:r w:rsidRPr="006825DB">
        <w:rPr>
          <w:rStyle w:val="2Char"/>
          <w:rFonts w:ascii="Times New Roman" w:eastAsia="宋体" w:hAnsi="Times New Roman"/>
          <w:b w:val="0"/>
          <w:bCs w:val="0"/>
          <w:sz w:val="24"/>
          <w:szCs w:val="24"/>
        </w:rPr>
        <w:t>孔径</w:t>
      </w:r>
      <w:r w:rsidRPr="006825DB">
        <w:rPr>
          <w:sz w:val="24"/>
        </w:rPr>
        <w:t>示值误差，</w:t>
      </w:r>
      <w:r w:rsidRPr="006825DB">
        <w:rPr>
          <w:sz w:val="24"/>
        </w:rPr>
        <w:t>nm</w:t>
      </w:r>
      <w:r w:rsidRPr="006825DB">
        <w:rPr>
          <w:sz w:val="24"/>
        </w:rPr>
        <w:t>；</w:t>
      </w:r>
    </w:p>
    <w:p w:rsidR="000756DD" w:rsidRPr="006825DB" w:rsidRDefault="00AA0A05" w:rsidP="000756DD">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1</m:t>
            </m:r>
          </m:sub>
        </m:sSub>
      </m:oMath>
      <w:r w:rsidR="000756DD" w:rsidRPr="006825DB">
        <w:rPr>
          <w:sz w:val="24"/>
        </w:rPr>
        <w:t xml:space="preserve"> — </w:t>
      </w:r>
      <w:r w:rsidR="000756DD" w:rsidRPr="006825DB">
        <w:rPr>
          <w:sz w:val="24"/>
        </w:rPr>
        <w:t>仪器的</w:t>
      </w:r>
      <w:r w:rsidR="000756DD">
        <w:rPr>
          <w:rFonts w:hint="eastAsia"/>
          <w:sz w:val="24"/>
        </w:rPr>
        <w:t>平均</w:t>
      </w:r>
      <w:r w:rsidR="000756DD" w:rsidRPr="006825DB">
        <w:rPr>
          <w:rStyle w:val="2Char"/>
          <w:rFonts w:ascii="Times New Roman" w:eastAsia="宋体" w:hAnsi="Times New Roman"/>
          <w:b w:val="0"/>
          <w:bCs w:val="0"/>
          <w:sz w:val="24"/>
          <w:szCs w:val="24"/>
        </w:rPr>
        <w:t>孔径</w:t>
      </w:r>
      <w:r w:rsidR="000756DD" w:rsidRPr="006825DB">
        <w:rPr>
          <w:sz w:val="24"/>
        </w:rPr>
        <w:t>三次示值平均值，</w:t>
      </w:r>
      <w:r w:rsidR="000756DD" w:rsidRPr="006825DB">
        <w:rPr>
          <w:sz w:val="24"/>
        </w:rPr>
        <w:t>nm</w:t>
      </w:r>
      <w:r w:rsidR="000756DD" w:rsidRPr="006825DB">
        <w:rPr>
          <w:sz w:val="24"/>
        </w:rPr>
        <w:t>；</w:t>
      </w:r>
    </w:p>
    <w:p w:rsidR="000756DD" w:rsidRPr="006825DB" w:rsidRDefault="00AA0A05" w:rsidP="000756DD">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1r</m:t>
            </m:r>
          </m:sub>
        </m:sSub>
      </m:oMath>
      <w:r w:rsidR="000756DD" w:rsidRPr="006825DB">
        <w:rPr>
          <w:sz w:val="24"/>
        </w:rPr>
        <w:t xml:space="preserve"> — </w:t>
      </w:r>
      <w:r w:rsidR="000756DD" w:rsidRPr="006825DB">
        <w:rPr>
          <w:sz w:val="24"/>
        </w:rPr>
        <w:t>标准物质的</w:t>
      </w:r>
      <w:r w:rsidR="000756DD">
        <w:rPr>
          <w:rFonts w:hint="eastAsia"/>
          <w:sz w:val="24"/>
        </w:rPr>
        <w:t>平均</w:t>
      </w:r>
      <w:r w:rsidR="000756DD" w:rsidRPr="006825DB">
        <w:rPr>
          <w:rStyle w:val="2Char"/>
          <w:rFonts w:ascii="Times New Roman" w:eastAsia="宋体" w:hAnsi="Times New Roman"/>
          <w:b w:val="0"/>
          <w:bCs w:val="0"/>
          <w:sz w:val="24"/>
          <w:szCs w:val="24"/>
        </w:rPr>
        <w:t>孔径</w:t>
      </w:r>
      <w:r w:rsidR="000756DD" w:rsidRPr="006825DB">
        <w:rPr>
          <w:sz w:val="24"/>
        </w:rPr>
        <w:t>标准值，</w:t>
      </w:r>
      <w:r w:rsidR="000756DD" w:rsidRPr="006825DB">
        <w:rPr>
          <w:sz w:val="24"/>
        </w:rPr>
        <w:t>nm</w:t>
      </w:r>
      <w:r w:rsidR="000756DD" w:rsidRPr="006825DB">
        <w:rPr>
          <w:sz w:val="24"/>
        </w:rPr>
        <w:t>。</w:t>
      </w:r>
    </w:p>
    <w:p w:rsidR="00A712A2" w:rsidRPr="00A61B0D" w:rsidRDefault="00A712A2" w:rsidP="00A267C9">
      <w:pPr>
        <w:tabs>
          <w:tab w:val="left" w:pos="540"/>
        </w:tabs>
        <w:autoSpaceDE w:val="0"/>
        <w:autoSpaceDN w:val="0"/>
        <w:adjustRightInd w:val="0"/>
        <w:spacing w:line="360" w:lineRule="auto"/>
        <w:outlineLvl w:val="2"/>
        <w:rPr>
          <w:sz w:val="24"/>
          <w:lang w:val="zh-CN"/>
        </w:rPr>
      </w:pPr>
      <w:r w:rsidRPr="00A61B0D">
        <w:rPr>
          <w:rFonts w:hint="eastAsia"/>
          <w:sz w:val="24"/>
          <w:lang w:val="zh-CN"/>
        </w:rPr>
        <w:t>7</w:t>
      </w:r>
      <w:r w:rsidRPr="00A61B0D">
        <w:rPr>
          <w:sz w:val="24"/>
          <w:lang w:val="zh-CN"/>
        </w:rPr>
        <w:t>.5.</w:t>
      </w:r>
      <w:r w:rsidR="004A5914" w:rsidRPr="00A61B0D">
        <w:rPr>
          <w:sz w:val="24"/>
          <w:lang w:val="zh-CN"/>
        </w:rPr>
        <w:t>2</w:t>
      </w:r>
      <w:r w:rsidRPr="00A61B0D">
        <w:rPr>
          <w:sz w:val="24"/>
          <w:lang w:val="zh-CN"/>
        </w:rPr>
        <w:t xml:space="preserve"> </w:t>
      </w:r>
      <w:r w:rsidRPr="00A61B0D">
        <w:rPr>
          <w:rFonts w:hint="eastAsia"/>
          <w:sz w:val="24"/>
          <w:lang w:val="zh-CN"/>
        </w:rPr>
        <w:t>平均孔径测量重复性</w:t>
      </w:r>
    </w:p>
    <w:p w:rsidR="00A712A2" w:rsidRPr="00A61B0D" w:rsidRDefault="00A712A2" w:rsidP="00556CAC">
      <w:pPr>
        <w:spacing w:line="360" w:lineRule="auto"/>
        <w:ind w:firstLineChars="200" w:firstLine="480"/>
        <w:rPr>
          <w:rStyle w:val="2Char"/>
          <w:rFonts w:ascii="Times New Roman" w:eastAsia="宋体" w:hAnsi="Times New Roman"/>
          <w:b w:val="0"/>
          <w:bCs w:val="0"/>
          <w:sz w:val="24"/>
          <w:szCs w:val="24"/>
        </w:rPr>
      </w:pPr>
      <w:r w:rsidRPr="00A61B0D">
        <w:rPr>
          <w:rFonts w:hint="eastAsia"/>
          <w:sz w:val="24"/>
        </w:rPr>
        <w:lastRenderedPageBreak/>
        <w:t>按照公式（</w:t>
      </w:r>
      <w:r w:rsidR="00FC3461" w:rsidRPr="00A61B0D">
        <w:rPr>
          <w:sz w:val="24"/>
        </w:rPr>
        <w:t>7</w:t>
      </w:r>
      <w:r w:rsidRPr="00A61B0D">
        <w:rPr>
          <w:rFonts w:hint="eastAsia"/>
          <w:sz w:val="24"/>
        </w:rPr>
        <w:t>）计算仪器的</w:t>
      </w:r>
      <w:r w:rsidR="00BA676F" w:rsidRPr="00A61B0D">
        <w:rPr>
          <w:rFonts w:hint="eastAsia"/>
          <w:sz w:val="24"/>
        </w:rPr>
        <w:t>平均孔径</w:t>
      </w:r>
      <w:r w:rsidRPr="00A61B0D">
        <w:rPr>
          <w:rStyle w:val="2Char"/>
          <w:rFonts w:ascii="Times New Roman" w:eastAsia="宋体" w:hAnsi="Times New Roman" w:hint="eastAsia"/>
          <w:b w:val="0"/>
          <w:bCs w:val="0"/>
          <w:sz w:val="24"/>
          <w:szCs w:val="24"/>
        </w:rPr>
        <w:t>测量重复性（</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oMath>
      <w:r w:rsidRPr="00A61B0D">
        <w:rPr>
          <w:rStyle w:val="2Char"/>
          <w:rFonts w:ascii="Times New Roman" w:eastAsia="宋体" w:hAnsi="Times New Roman" w:hint="eastAsia"/>
          <w:b w:val="0"/>
          <w:bCs w:val="0"/>
          <w:sz w:val="24"/>
          <w:szCs w:val="24"/>
        </w:rPr>
        <w:t>）：</w:t>
      </w:r>
    </w:p>
    <w:p w:rsidR="00A61B0D" w:rsidRPr="00AC1D26" w:rsidRDefault="00AA0A05" w:rsidP="00BF4759">
      <w:pPr>
        <w:tabs>
          <w:tab w:val="left" w:pos="540"/>
        </w:tabs>
        <w:autoSpaceDE w:val="0"/>
        <w:autoSpaceDN w:val="0"/>
        <w:adjustRightInd w:val="0"/>
        <w:spacing w:line="360" w:lineRule="auto"/>
        <w:ind w:firstLineChars="200" w:firstLine="480"/>
        <w:jc w:val="right"/>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1,max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1,min</m:t>
                </m:r>
              </m:sub>
            </m:sSub>
          </m:e>
        </m:d>
        <m:r>
          <m:rPr>
            <m:sty m:val="p"/>
          </m:rPr>
          <w:rPr>
            <w:rFonts w:ascii="Cambria Math" w:hAnsi="Cambria Math"/>
            <w:sz w:val="24"/>
          </w:rPr>
          <m:t>/C</m:t>
        </m:r>
      </m:oMath>
      <w:r w:rsidR="00A61B0D" w:rsidRPr="00AC1D26">
        <w:rPr>
          <w:sz w:val="24"/>
        </w:rPr>
        <w:t xml:space="preserve"> </w:t>
      </w:r>
      <w:r w:rsidR="00A61B0D">
        <w:rPr>
          <w:sz w:val="24"/>
        </w:rPr>
        <w:t xml:space="preserve">  </w:t>
      </w:r>
      <w:r w:rsidR="00A61B0D" w:rsidRPr="00AC1D26">
        <w:rPr>
          <w:sz w:val="24"/>
        </w:rPr>
        <w:t xml:space="preserve">      </w:t>
      </w:r>
      <w:r w:rsidR="00A61B0D">
        <w:rPr>
          <w:sz w:val="24"/>
        </w:rPr>
        <w:t xml:space="preserve">       </w:t>
      </w:r>
      <w:r w:rsidR="00A61B0D" w:rsidRPr="00AC1D26">
        <w:rPr>
          <w:sz w:val="24"/>
        </w:rPr>
        <w:t xml:space="preserve">   </w:t>
      </w:r>
      <w:r w:rsidR="00A61B0D" w:rsidRPr="00AC1D26">
        <w:rPr>
          <w:sz w:val="24"/>
        </w:rPr>
        <w:t>（</w:t>
      </w:r>
      <w:r w:rsidR="00A61B0D">
        <w:rPr>
          <w:sz w:val="24"/>
        </w:rPr>
        <w:t>7</w:t>
      </w:r>
      <w:r w:rsidR="00A61B0D" w:rsidRPr="00AC1D26">
        <w:rPr>
          <w:sz w:val="24"/>
        </w:rPr>
        <w:t>）</w:t>
      </w:r>
    </w:p>
    <w:p w:rsidR="00A61B0D" w:rsidRPr="00782D57" w:rsidRDefault="00A61B0D" w:rsidP="00A61B0D">
      <w:pPr>
        <w:autoSpaceDE w:val="0"/>
        <w:autoSpaceDN w:val="0"/>
        <w:adjustRightInd w:val="0"/>
        <w:spacing w:line="360" w:lineRule="auto"/>
        <w:ind w:firstLineChars="200" w:firstLine="480"/>
        <w:rPr>
          <w:sz w:val="24"/>
        </w:rPr>
      </w:pPr>
      <w:r w:rsidRPr="00782D57">
        <w:rPr>
          <w:rFonts w:ascii="宋体" w:hAnsi="宋体" w:cs="宋体" w:hint="eastAsia"/>
          <w:sz w:val="24"/>
        </w:rPr>
        <w:t>式中：</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oMath>
      <w:r w:rsidRPr="00782D57">
        <w:rPr>
          <w:sz w:val="24"/>
        </w:rPr>
        <w:t xml:space="preserve"> — </w:t>
      </w:r>
      <w:r w:rsidRPr="00782D57">
        <w:rPr>
          <w:rFonts w:hint="eastAsia"/>
          <w:sz w:val="24"/>
        </w:rPr>
        <w:t>仪器的</w:t>
      </w:r>
      <w:r>
        <w:rPr>
          <w:rStyle w:val="2Char"/>
          <w:rFonts w:ascii="Times New Roman" w:eastAsia="宋体" w:hAnsi="Times New Roman" w:hint="eastAsia"/>
          <w:b w:val="0"/>
          <w:bCs w:val="0"/>
          <w:sz w:val="24"/>
          <w:szCs w:val="24"/>
        </w:rPr>
        <w:t>平均</w:t>
      </w:r>
      <w:r w:rsidRPr="00782D57">
        <w:rPr>
          <w:rStyle w:val="2Char"/>
          <w:rFonts w:ascii="Times New Roman" w:eastAsia="宋体" w:hAnsi="Times New Roman" w:hint="eastAsia"/>
          <w:b w:val="0"/>
          <w:bCs w:val="0"/>
          <w:sz w:val="24"/>
          <w:szCs w:val="24"/>
        </w:rPr>
        <w:t>孔径</w:t>
      </w:r>
      <w:r w:rsidRPr="00782D57">
        <w:rPr>
          <w:rFonts w:hint="eastAsia"/>
          <w:sz w:val="24"/>
        </w:rPr>
        <w:t>测量重复性，</w:t>
      </w:r>
      <w:r w:rsidRPr="00782D57">
        <w:rPr>
          <w:sz w:val="24"/>
        </w:rPr>
        <w:t>nm</w:t>
      </w:r>
      <w:r w:rsidRPr="00782D57">
        <w:rPr>
          <w:rFonts w:hint="eastAsia"/>
          <w:sz w:val="24"/>
        </w:rPr>
        <w:t>；</w:t>
      </w:r>
    </w:p>
    <w:p w:rsidR="00A61B0D" w:rsidRPr="00782D57" w:rsidRDefault="00AA0A05" w:rsidP="00A61B0D">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1,max</m:t>
            </m:r>
          </m:sub>
        </m:sSub>
      </m:oMath>
      <w:r w:rsidR="00A61B0D" w:rsidRPr="00782D57">
        <w:rPr>
          <w:sz w:val="24"/>
        </w:rPr>
        <w:t xml:space="preserve"> — </w:t>
      </w:r>
      <w:r w:rsidR="00A61B0D" w:rsidRPr="00782D57">
        <w:rPr>
          <w:rFonts w:hint="eastAsia"/>
          <w:sz w:val="24"/>
        </w:rPr>
        <w:t>仪器的</w:t>
      </w:r>
      <w:r w:rsidR="00A61B0D">
        <w:rPr>
          <w:rStyle w:val="2Char"/>
          <w:rFonts w:ascii="Times New Roman" w:eastAsia="宋体" w:hAnsi="Times New Roman" w:hint="eastAsia"/>
          <w:b w:val="0"/>
          <w:bCs w:val="0"/>
          <w:sz w:val="24"/>
          <w:szCs w:val="24"/>
        </w:rPr>
        <w:t>平均</w:t>
      </w:r>
      <w:r w:rsidR="00A61B0D" w:rsidRPr="00782D57">
        <w:rPr>
          <w:rStyle w:val="2Char"/>
          <w:rFonts w:ascii="Times New Roman" w:eastAsia="宋体" w:hAnsi="Times New Roman" w:hint="eastAsia"/>
          <w:b w:val="0"/>
          <w:bCs w:val="0"/>
          <w:sz w:val="24"/>
          <w:szCs w:val="24"/>
        </w:rPr>
        <w:t>孔径</w:t>
      </w:r>
      <w:r w:rsidR="00A61B0D" w:rsidRPr="00782D57">
        <w:rPr>
          <w:rFonts w:hint="eastAsia"/>
          <w:sz w:val="24"/>
        </w:rPr>
        <w:t>三次示值中的最大值，</w:t>
      </w:r>
      <w:r w:rsidR="00A61B0D" w:rsidRPr="00782D57">
        <w:rPr>
          <w:sz w:val="24"/>
        </w:rPr>
        <w:t>nm</w:t>
      </w:r>
      <w:r w:rsidR="00A61B0D" w:rsidRPr="00782D57">
        <w:rPr>
          <w:rFonts w:hint="eastAsia"/>
          <w:sz w:val="24"/>
        </w:rPr>
        <w:t>；</w:t>
      </w:r>
    </w:p>
    <w:p w:rsidR="00A61B0D" w:rsidRPr="00782D57" w:rsidRDefault="00AA0A05" w:rsidP="00A61B0D">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1,min</m:t>
            </m:r>
          </m:sub>
        </m:sSub>
      </m:oMath>
      <w:r w:rsidR="00A61B0D" w:rsidRPr="00782D57">
        <w:rPr>
          <w:sz w:val="24"/>
        </w:rPr>
        <w:t xml:space="preserve"> — </w:t>
      </w:r>
      <w:r w:rsidR="00A61B0D" w:rsidRPr="00782D57">
        <w:rPr>
          <w:rFonts w:hint="eastAsia"/>
          <w:sz w:val="24"/>
        </w:rPr>
        <w:t>仪器的</w:t>
      </w:r>
      <w:r w:rsidR="00A61B0D">
        <w:rPr>
          <w:rStyle w:val="2Char"/>
          <w:rFonts w:ascii="Times New Roman" w:eastAsia="宋体" w:hAnsi="Times New Roman" w:hint="eastAsia"/>
          <w:b w:val="0"/>
          <w:bCs w:val="0"/>
          <w:sz w:val="24"/>
          <w:szCs w:val="24"/>
        </w:rPr>
        <w:t>平均</w:t>
      </w:r>
      <w:r w:rsidR="00A61B0D" w:rsidRPr="00782D57">
        <w:rPr>
          <w:rStyle w:val="2Char"/>
          <w:rFonts w:ascii="Times New Roman" w:eastAsia="宋体" w:hAnsi="Times New Roman" w:hint="eastAsia"/>
          <w:b w:val="0"/>
          <w:bCs w:val="0"/>
          <w:sz w:val="24"/>
          <w:szCs w:val="24"/>
        </w:rPr>
        <w:t>孔径</w:t>
      </w:r>
      <w:r w:rsidR="00A61B0D" w:rsidRPr="00782D57">
        <w:rPr>
          <w:rFonts w:hint="eastAsia"/>
          <w:sz w:val="24"/>
        </w:rPr>
        <w:t>三次示值中的最小值，</w:t>
      </w:r>
      <w:r w:rsidR="00A61B0D" w:rsidRPr="00782D57">
        <w:rPr>
          <w:sz w:val="24"/>
        </w:rPr>
        <w:t>nm</w:t>
      </w:r>
      <w:r w:rsidR="00A61B0D" w:rsidRPr="00782D57">
        <w:rPr>
          <w:rFonts w:hint="eastAsia"/>
          <w:sz w:val="24"/>
        </w:rPr>
        <w:t>；</w:t>
      </w:r>
    </w:p>
    <w:p w:rsidR="00A61B0D" w:rsidRPr="00782D57" w:rsidRDefault="00A61B0D" w:rsidP="00A61B0D">
      <w:pPr>
        <w:tabs>
          <w:tab w:val="left" w:pos="540"/>
        </w:tabs>
        <w:autoSpaceDE w:val="0"/>
        <w:autoSpaceDN w:val="0"/>
        <w:adjustRightInd w:val="0"/>
        <w:spacing w:line="360" w:lineRule="auto"/>
        <w:ind w:firstLineChars="500" w:firstLine="1200"/>
        <w:rPr>
          <w:sz w:val="24"/>
        </w:rPr>
      </w:pPr>
      <w:r w:rsidRPr="00782D57">
        <w:rPr>
          <w:i/>
          <w:sz w:val="24"/>
        </w:rPr>
        <w:t>C</w:t>
      </w:r>
      <w:r w:rsidRPr="00782D57">
        <w:rPr>
          <w:sz w:val="24"/>
        </w:rPr>
        <w:t xml:space="preserve"> — </w:t>
      </w:r>
      <w:r w:rsidRPr="00782D57">
        <w:rPr>
          <w:rFonts w:ascii="宋体" w:hAnsi="宋体" w:cs="宋体" w:hint="eastAsia"/>
          <w:sz w:val="24"/>
        </w:rPr>
        <w:t>极差系数，</w:t>
      </w:r>
      <w:r w:rsidRPr="00782D57">
        <w:rPr>
          <w:sz w:val="24"/>
        </w:rPr>
        <w:t>三次测量时取值</w:t>
      </w:r>
      <w:r w:rsidRPr="00782D57">
        <w:rPr>
          <w:sz w:val="24"/>
        </w:rPr>
        <w:t>1.69</w:t>
      </w:r>
      <w:r w:rsidRPr="00782D57">
        <w:rPr>
          <w:sz w:val="24"/>
        </w:rPr>
        <w:t>。</w:t>
      </w:r>
    </w:p>
    <w:p w:rsidR="00A712A2" w:rsidRPr="00556CAC" w:rsidRDefault="00A712A2" w:rsidP="00556CAC">
      <w:pPr>
        <w:tabs>
          <w:tab w:val="left" w:pos="540"/>
        </w:tabs>
        <w:autoSpaceDE w:val="0"/>
        <w:autoSpaceDN w:val="0"/>
        <w:adjustRightInd w:val="0"/>
        <w:spacing w:line="360" w:lineRule="auto"/>
        <w:ind w:firstLineChars="200" w:firstLine="480"/>
        <w:rPr>
          <w:sz w:val="24"/>
        </w:rPr>
      </w:pPr>
      <w:r w:rsidRPr="00556CAC">
        <w:rPr>
          <w:rFonts w:hint="eastAsia"/>
          <w:sz w:val="24"/>
        </w:rPr>
        <w:t>根据送校单位的实际需求，可选择不同量值的国家有证标准物质，按照实验步骤</w:t>
      </w:r>
      <w:r w:rsidRPr="00556CAC">
        <w:rPr>
          <w:rFonts w:hint="eastAsia"/>
          <w:sz w:val="24"/>
        </w:rPr>
        <w:t>7</w:t>
      </w:r>
      <w:r w:rsidRPr="00556CAC">
        <w:rPr>
          <w:sz w:val="24"/>
        </w:rPr>
        <w:t>.2</w:t>
      </w:r>
      <w:r w:rsidRPr="00556CAC">
        <w:rPr>
          <w:rFonts w:hint="eastAsia"/>
          <w:sz w:val="24"/>
        </w:rPr>
        <w:t>~</w:t>
      </w:r>
      <w:r w:rsidRPr="00556CAC">
        <w:rPr>
          <w:sz w:val="24"/>
        </w:rPr>
        <w:t>7.5</w:t>
      </w:r>
      <w:r w:rsidRPr="00556CAC">
        <w:rPr>
          <w:rFonts w:hint="eastAsia"/>
          <w:sz w:val="24"/>
        </w:rPr>
        <w:t>对被校仪器进行多点校准。</w:t>
      </w:r>
    </w:p>
    <w:p w:rsidR="004A5914" w:rsidRDefault="004A5914" w:rsidP="00782D57">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bCs w:val="0"/>
          <w:sz w:val="24"/>
          <w:szCs w:val="24"/>
        </w:rPr>
      </w:pPr>
      <w:bookmarkStart w:id="46" w:name="_Toc84437138"/>
      <w:r w:rsidRPr="00235B3A">
        <w:rPr>
          <w:rStyle w:val="2Char"/>
          <w:rFonts w:ascii="Times New Roman" w:eastAsia="宋体" w:hAnsi="Times New Roman"/>
          <w:b w:val="0"/>
          <w:bCs w:val="0"/>
          <w:sz w:val="24"/>
          <w:szCs w:val="24"/>
        </w:rPr>
        <w:t>7</w:t>
      </w:r>
      <w:r w:rsidRPr="00235B3A">
        <w:rPr>
          <w:rStyle w:val="2Char"/>
          <w:rFonts w:ascii="Times New Roman" w:eastAsia="宋体" w:hAnsi="Times New Roman" w:hint="eastAsia"/>
          <w:b w:val="0"/>
          <w:bCs w:val="0"/>
          <w:sz w:val="24"/>
          <w:szCs w:val="24"/>
        </w:rPr>
        <w:t>.</w:t>
      </w:r>
      <w:r>
        <w:rPr>
          <w:rStyle w:val="2Char"/>
          <w:rFonts w:ascii="Times New Roman" w:eastAsia="宋体" w:hAnsi="Times New Roman"/>
          <w:b w:val="0"/>
          <w:bCs w:val="0"/>
          <w:sz w:val="24"/>
          <w:szCs w:val="24"/>
        </w:rPr>
        <w:t>6</w:t>
      </w:r>
      <w:r w:rsidRPr="00235B3A">
        <w:rPr>
          <w:rStyle w:val="2Char"/>
          <w:rFonts w:ascii="Times New Roman" w:eastAsia="宋体" w:hAnsi="Times New Roman" w:hint="eastAsia"/>
          <w:b w:val="0"/>
          <w:bCs w:val="0"/>
          <w:sz w:val="24"/>
          <w:szCs w:val="24"/>
        </w:rPr>
        <w:t xml:space="preserve"> </w:t>
      </w:r>
      <w:r>
        <w:rPr>
          <w:rStyle w:val="2Char"/>
          <w:rFonts w:ascii="Times New Roman" w:eastAsia="宋体" w:hAnsi="Times New Roman" w:hint="eastAsia"/>
          <w:b w:val="0"/>
          <w:bCs w:val="0"/>
          <w:sz w:val="24"/>
          <w:szCs w:val="24"/>
        </w:rPr>
        <w:t>最可几孔径</w:t>
      </w:r>
      <w:r w:rsidRPr="00235B3A">
        <w:rPr>
          <w:rStyle w:val="2Char"/>
          <w:rFonts w:ascii="Times New Roman" w:eastAsia="宋体" w:hAnsi="Times New Roman" w:hint="eastAsia"/>
          <w:b w:val="0"/>
          <w:bCs w:val="0"/>
          <w:sz w:val="24"/>
          <w:szCs w:val="24"/>
        </w:rPr>
        <w:t>示值误差及重复性</w:t>
      </w:r>
      <w:bookmarkEnd w:id="46"/>
    </w:p>
    <w:p w:rsidR="00A712A2" w:rsidRPr="004A5914" w:rsidRDefault="004A5914" w:rsidP="00782D57">
      <w:pPr>
        <w:tabs>
          <w:tab w:val="left" w:pos="540"/>
        </w:tabs>
        <w:autoSpaceDE w:val="0"/>
        <w:autoSpaceDN w:val="0"/>
        <w:adjustRightInd w:val="0"/>
        <w:spacing w:line="360" w:lineRule="auto"/>
        <w:outlineLvl w:val="2"/>
        <w:rPr>
          <w:sz w:val="24"/>
          <w:lang w:val="zh-CN"/>
        </w:rPr>
      </w:pPr>
      <w:r w:rsidRPr="004A5914">
        <w:rPr>
          <w:sz w:val="24"/>
          <w:lang w:val="zh-CN"/>
        </w:rPr>
        <w:t xml:space="preserve">7.6.1 </w:t>
      </w:r>
      <w:r w:rsidRPr="006911B9">
        <w:rPr>
          <w:rFonts w:hint="eastAsia"/>
          <w:sz w:val="24"/>
          <w:lang w:val="zh-CN"/>
        </w:rPr>
        <w:t>校准步骤</w:t>
      </w:r>
    </w:p>
    <w:p w:rsidR="004A5914" w:rsidRDefault="004A5914" w:rsidP="00782D57">
      <w:pPr>
        <w:tabs>
          <w:tab w:val="left" w:pos="540"/>
        </w:tabs>
        <w:autoSpaceDE w:val="0"/>
        <w:autoSpaceDN w:val="0"/>
        <w:adjustRightInd w:val="0"/>
        <w:spacing w:line="360" w:lineRule="auto"/>
        <w:ind w:firstLineChars="200" w:firstLine="480"/>
        <w:rPr>
          <w:sz w:val="24"/>
        </w:rPr>
      </w:pPr>
      <w:r w:rsidRPr="00126728">
        <w:rPr>
          <w:rFonts w:hint="eastAsia"/>
          <w:sz w:val="24"/>
        </w:rPr>
        <w:t>检查仪器载气（</w:t>
      </w:r>
      <w:r w:rsidRPr="00126728">
        <w:rPr>
          <w:rFonts w:hint="eastAsia"/>
          <w:sz w:val="24"/>
        </w:rPr>
        <w:t>H</w:t>
      </w:r>
      <w:r w:rsidRPr="00126728">
        <w:rPr>
          <w:sz w:val="24"/>
        </w:rPr>
        <w:t>e</w:t>
      </w:r>
      <w:r w:rsidRPr="00126728">
        <w:rPr>
          <w:rFonts w:hint="eastAsia"/>
          <w:sz w:val="24"/>
        </w:rPr>
        <w:t>）、吸附气体（</w:t>
      </w:r>
      <w:r w:rsidRPr="00126728">
        <w:rPr>
          <w:rFonts w:hint="eastAsia"/>
          <w:sz w:val="24"/>
          <w:lang w:val="zh-CN"/>
        </w:rPr>
        <w:t>N</w:t>
      </w:r>
      <w:r w:rsidRPr="00126728">
        <w:rPr>
          <w:sz w:val="24"/>
          <w:vertAlign w:val="subscript"/>
          <w:lang w:val="zh-CN"/>
        </w:rPr>
        <w:t>2</w:t>
      </w:r>
      <w:r w:rsidRPr="00126728">
        <w:rPr>
          <w:rFonts w:hint="eastAsia"/>
          <w:sz w:val="24"/>
        </w:rPr>
        <w:t>）和恒温</w:t>
      </w:r>
      <w:r w:rsidRPr="00126728">
        <w:rPr>
          <w:rFonts w:asciiTheme="minorEastAsia" w:eastAsiaTheme="minorEastAsia" w:hAnsiTheme="minorEastAsia" w:hint="eastAsia"/>
          <w:sz w:val="24"/>
        </w:rPr>
        <w:t>/</w:t>
      </w:r>
      <w:r w:rsidRPr="00126728">
        <w:rPr>
          <w:rFonts w:hint="eastAsia"/>
          <w:sz w:val="24"/>
        </w:rPr>
        <w:t>冷却介质（液氮）且准备就绪后，按照仪器操作说明书及所选择标准物质的使用要求对</w:t>
      </w:r>
      <w:r w:rsidRPr="00126728">
        <w:rPr>
          <w:sz w:val="24"/>
        </w:rPr>
        <w:t>被</w:t>
      </w:r>
      <w:r w:rsidRPr="00126728">
        <w:rPr>
          <w:rFonts w:hint="eastAsia"/>
          <w:sz w:val="24"/>
        </w:rPr>
        <w:t>校准</w:t>
      </w:r>
      <w:r w:rsidRPr="00126728">
        <w:rPr>
          <w:sz w:val="24"/>
        </w:rPr>
        <w:t>仪器</w:t>
      </w:r>
      <w:r w:rsidRPr="00126728">
        <w:rPr>
          <w:rFonts w:hint="eastAsia"/>
          <w:sz w:val="24"/>
        </w:rPr>
        <w:t>的实验</w:t>
      </w:r>
      <w:r w:rsidRPr="00126728">
        <w:rPr>
          <w:sz w:val="24"/>
        </w:rPr>
        <w:t>参数</w:t>
      </w:r>
      <w:r w:rsidRPr="00126728">
        <w:rPr>
          <w:rFonts w:hint="eastAsia"/>
          <w:sz w:val="24"/>
        </w:rPr>
        <w:t>（包括脱气样品质量、吸附气体参数、吸附温度和相对压力、</w:t>
      </w:r>
      <w:r w:rsidR="00164705">
        <w:rPr>
          <w:rFonts w:hint="eastAsia"/>
          <w:sz w:val="24"/>
        </w:rPr>
        <w:t>脱附</w:t>
      </w:r>
      <w:r w:rsidR="00164705" w:rsidRPr="00126728">
        <w:rPr>
          <w:rFonts w:hint="eastAsia"/>
          <w:sz w:val="24"/>
        </w:rPr>
        <w:t>温度和相对压力</w:t>
      </w:r>
      <w:r w:rsidR="00164705">
        <w:rPr>
          <w:rFonts w:hint="eastAsia"/>
          <w:sz w:val="24"/>
        </w:rPr>
        <w:t>、</w:t>
      </w:r>
      <w:r w:rsidRPr="00126728">
        <w:rPr>
          <w:rFonts w:hint="eastAsia"/>
          <w:sz w:val="24"/>
        </w:rPr>
        <w:t>脱气温度和时间等）进行</w:t>
      </w:r>
      <w:r w:rsidRPr="00126728">
        <w:rPr>
          <w:sz w:val="24"/>
        </w:rPr>
        <w:t>设置</w:t>
      </w:r>
      <w:r w:rsidRPr="00126728">
        <w:rPr>
          <w:rFonts w:hint="eastAsia"/>
          <w:sz w:val="24"/>
        </w:rPr>
        <w:t>，采集吸附气体不同相对压力下的吸附质比吸附量</w:t>
      </w:r>
      <w:r>
        <w:rPr>
          <w:rFonts w:hint="eastAsia"/>
          <w:sz w:val="24"/>
        </w:rPr>
        <w:t>，</w:t>
      </w:r>
      <w:r w:rsidR="00164705">
        <w:rPr>
          <w:rFonts w:hint="eastAsia"/>
          <w:sz w:val="24"/>
        </w:rPr>
        <w:t>仪器操作软件</w:t>
      </w:r>
      <w:r w:rsidR="006F50B7">
        <w:rPr>
          <w:rFonts w:hint="eastAsia"/>
          <w:sz w:val="24"/>
        </w:rPr>
        <w:t>会给</w:t>
      </w:r>
      <w:r w:rsidR="00164705">
        <w:rPr>
          <w:rFonts w:hint="eastAsia"/>
          <w:sz w:val="24"/>
        </w:rPr>
        <w:t>出</w:t>
      </w:r>
      <w:r w:rsidR="006F50B7">
        <w:rPr>
          <w:rFonts w:hint="eastAsia"/>
          <w:sz w:val="24"/>
        </w:rPr>
        <w:t>包含</w:t>
      </w:r>
      <w:r w:rsidR="00164705">
        <w:rPr>
          <w:rFonts w:hint="eastAsia"/>
          <w:sz w:val="24"/>
        </w:rPr>
        <w:t>吸附支和脱附支</w:t>
      </w:r>
      <w:r w:rsidR="006F50B7">
        <w:rPr>
          <w:rFonts w:hint="eastAsia"/>
          <w:sz w:val="24"/>
        </w:rPr>
        <w:t>在内</w:t>
      </w:r>
      <w:r w:rsidR="00164705">
        <w:rPr>
          <w:rFonts w:hint="eastAsia"/>
          <w:sz w:val="24"/>
        </w:rPr>
        <w:t>的等温线</w:t>
      </w:r>
      <w:r w:rsidR="006F50B7">
        <w:rPr>
          <w:rFonts w:hint="eastAsia"/>
          <w:sz w:val="24"/>
        </w:rPr>
        <w:t>图及其数据</w:t>
      </w:r>
      <w:r w:rsidR="0025456A">
        <w:rPr>
          <w:rFonts w:hint="eastAsia"/>
          <w:sz w:val="24"/>
        </w:rPr>
        <w:t>。使用所得等温线的脱附支数据，仪器操作软件</w:t>
      </w:r>
      <w:r w:rsidR="0005600A">
        <w:rPr>
          <w:rFonts w:hint="eastAsia"/>
          <w:sz w:val="24"/>
        </w:rPr>
        <w:t>可</w:t>
      </w:r>
      <w:r w:rsidR="0025456A">
        <w:rPr>
          <w:rFonts w:hint="eastAsia"/>
          <w:sz w:val="24"/>
        </w:rPr>
        <w:t>给出基于</w:t>
      </w:r>
      <w:r w:rsidR="0025456A">
        <w:rPr>
          <w:rFonts w:hint="eastAsia"/>
          <w:sz w:val="24"/>
        </w:rPr>
        <w:t>B</w:t>
      </w:r>
      <w:r w:rsidR="0025456A">
        <w:rPr>
          <w:sz w:val="24"/>
        </w:rPr>
        <w:t>JH</w:t>
      </w:r>
      <w:r w:rsidR="0025456A">
        <w:rPr>
          <w:rFonts w:hint="eastAsia"/>
          <w:sz w:val="24"/>
        </w:rPr>
        <w:t>模型的</w:t>
      </w:r>
      <w:r w:rsidR="0025456A" w:rsidRPr="00126728">
        <w:rPr>
          <w:rFonts w:hint="eastAsia"/>
          <w:sz w:val="24"/>
        </w:rPr>
        <w:t>标准物质</w:t>
      </w:r>
      <w:r w:rsidR="0025456A">
        <w:rPr>
          <w:rFonts w:hint="eastAsia"/>
          <w:sz w:val="24"/>
        </w:rPr>
        <w:t>试样孔径分布及其最可几孔径。</w:t>
      </w:r>
      <w:r w:rsidR="006F50B7">
        <w:rPr>
          <w:rFonts w:hint="eastAsia"/>
          <w:sz w:val="24"/>
        </w:rPr>
        <w:t>通常，在</w:t>
      </w:r>
      <w:r w:rsidR="006F50B7" w:rsidRPr="00126728">
        <w:rPr>
          <w:rFonts w:hint="eastAsia"/>
          <w:sz w:val="24"/>
        </w:rPr>
        <w:t>相对压力</w:t>
      </w:r>
      <w:r w:rsidR="006F50B7">
        <w:rPr>
          <w:rFonts w:hint="eastAsia"/>
          <w:sz w:val="24"/>
        </w:rPr>
        <w:t>介于</w:t>
      </w:r>
      <w:r w:rsidR="0025456A" w:rsidRPr="00126728">
        <w:rPr>
          <w:rFonts w:hint="eastAsia"/>
          <w:sz w:val="24"/>
        </w:rPr>
        <w:t>0</w:t>
      </w:r>
      <w:r w:rsidR="0025456A" w:rsidRPr="00126728">
        <w:rPr>
          <w:sz w:val="24"/>
        </w:rPr>
        <w:t>.</w:t>
      </w:r>
      <w:r w:rsidR="0025456A">
        <w:rPr>
          <w:sz w:val="24"/>
        </w:rPr>
        <w:t>995~</w:t>
      </w:r>
      <w:r w:rsidR="006F50B7" w:rsidRPr="00126728">
        <w:rPr>
          <w:rFonts w:hint="eastAsia"/>
          <w:sz w:val="24"/>
        </w:rPr>
        <w:t>0</w:t>
      </w:r>
      <w:r w:rsidR="006F50B7" w:rsidRPr="00126728">
        <w:rPr>
          <w:sz w:val="24"/>
        </w:rPr>
        <w:t>.</w:t>
      </w:r>
      <w:r w:rsidR="006F50B7">
        <w:rPr>
          <w:sz w:val="24"/>
        </w:rPr>
        <w:t>0</w:t>
      </w:r>
      <w:r w:rsidR="006F50B7" w:rsidRPr="00126728">
        <w:rPr>
          <w:sz w:val="24"/>
        </w:rPr>
        <w:t>5</w:t>
      </w:r>
      <w:r w:rsidR="006F50B7" w:rsidRPr="00126728">
        <w:rPr>
          <w:rFonts w:hint="eastAsia"/>
          <w:sz w:val="24"/>
        </w:rPr>
        <w:t>范围</w:t>
      </w:r>
      <w:r w:rsidR="006F50B7">
        <w:rPr>
          <w:rFonts w:hint="eastAsia"/>
          <w:sz w:val="24"/>
        </w:rPr>
        <w:t>内均匀设置</w:t>
      </w:r>
      <w:r w:rsidR="007B4C0B">
        <w:rPr>
          <w:sz w:val="24"/>
        </w:rPr>
        <w:t>40</w:t>
      </w:r>
      <w:r w:rsidR="006F50B7">
        <w:rPr>
          <w:rFonts w:hint="eastAsia"/>
          <w:sz w:val="24"/>
        </w:rPr>
        <w:t>个</w:t>
      </w:r>
      <w:r w:rsidR="0005600A">
        <w:rPr>
          <w:rFonts w:hint="eastAsia"/>
          <w:sz w:val="24"/>
        </w:rPr>
        <w:t>相对压力</w:t>
      </w:r>
      <w:r w:rsidR="006F50B7">
        <w:rPr>
          <w:rFonts w:hint="eastAsia"/>
          <w:sz w:val="24"/>
        </w:rPr>
        <w:t>脱附实验</w:t>
      </w:r>
      <w:r w:rsidR="006F50B7" w:rsidRPr="00126728">
        <w:rPr>
          <w:rFonts w:hint="eastAsia"/>
          <w:sz w:val="24"/>
        </w:rPr>
        <w:t>点</w:t>
      </w:r>
      <w:r w:rsidR="006F50B7">
        <w:rPr>
          <w:rFonts w:hint="eastAsia"/>
          <w:sz w:val="24"/>
        </w:rPr>
        <w:t>来</w:t>
      </w:r>
      <w:r w:rsidR="006F50B7" w:rsidRPr="00126728">
        <w:rPr>
          <w:rFonts w:hint="eastAsia"/>
          <w:sz w:val="24"/>
        </w:rPr>
        <w:t>采集</w:t>
      </w:r>
      <w:r w:rsidR="006F50B7">
        <w:rPr>
          <w:rFonts w:hint="eastAsia"/>
          <w:sz w:val="24"/>
        </w:rPr>
        <w:t>数据</w:t>
      </w:r>
      <w:r w:rsidR="007B4C0B">
        <w:rPr>
          <w:rFonts w:hint="eastAsia"/>
          <w:sz w:val="24"/>
        </w:rPr>
        <w:t>，</w:t>
      </w:r>
      <w:r w:rsidR="006F50B7">
        <w:rPr>
          <w:rFonts w:hint="eastAsia"/>
          <w:sz w:val="24"/>
        </w:rPr>
        <w:t>设置实验</w:t>
      </w:r>
      <w:r w:rsidR="006F50B7" w:rsidRPr="00126728">
        <w:rPr>
          <w:rFonts w:hint="eastAsia"/>
          <w:sz w:val="24"/>
        </w:rPr>
        <w:t>点</w:t>
      </w:r>
      <w:r w:rsidR="006F50B7">
        <w:rPr>
          <w:rFonts w:hint="eastAsia"/>
          <w:sz w:val="24"/>
        </w:rPr>
        <w:t>的数量以</w:t>
      </w:r>
      <w:r w:rsidR="007B4C0B">
        <w:rPr>
          <w:rFonts w:hint="eastAsia"/>
          <w:sz w:val="24"/>
        </w:rPr>
        <w:t>能</w:t>
      </w:r>
      <w:r w:rsidR="006F50B7">
        <w:rPr>
          <w:rFonts w:hint="eastAsia"/>
          <w:sz w:val="24"/>
        </w:rPr>
        <w:t>确保分辨</w:t>
      </w:r>
      <w:r w:rsidR="007B4C0B">
        <w:rPr>
          <w:rFonts w:hint="eastAsia"/>
          <w:sz w:val="24"/>
        </w:rPr>
        <w:t>出</w:t>
      </w:r>
      <w:r w:rsidR="006F50B7" w:rsidRPr="00126728">
        <w:rPr>
          <w:rFonts w:hint="eastAsia"/>
          <w:sz w:val="24"/>
        </w:rPr>
        <w:t>标准物质</w:t>
      </w:r>
      <w:r w:rsidR="006F50B7">
        <w:rPr>
          <w:rFonts w:hint="eastAsia"/>
          <w:sz w:val="24"/>
        </w:rPr>
        <w:t>试样的最可几孔径</w:t>
      </w:r>
      <w:r w:rsidR="007B4C0B">
        <w:rPr>
          <w:rFonts w:hint="eastAsia"/>
          <w:sz w:val="24"/>
        </w:rPr>
        <w:t>为宜，并可适量增加或减少实验点数量</w:t>
      </w:r>
      <w:r w:rsidR="006F50B7">
        <w:rPr>
          <w:rFonts w:hint="eastAsia"/>
          <w:sz w:val="24"/>
        </w:rPr>
        <w:t>。</w:t>
      </w:r>
      <w:r w:rsidR="00A52171" w:rsidRPr="00527679">
        <w:rPr>
          <w:rStyle w:val="2Char"/>
          <w:rFonts w:ascii="Times New Roman" w:eastAsia="宋体" w:hAnsi="Times New Roman" w:hint="eastAsia"/>
          <w:b w:val="0"/>
          <w:bCs w:val="0"/>
          <w:sz w:val="24"/>
          <w:szCs w:val="24"/>
        </w:rPr>
        <w:t>G</w:t>
      </w:r>
      <w:r w:rsidR="00A52171" w:rsidRPr="00527679">
        <w:rPr>
          <w:rStyle w:val="2Char"/>
          <w:rFonts w:ascii="Times New Roman" w:eastAsia="宋体" w:hAnsi="Times New Roman"/>
          <w:b w:val="0"/>
          <w:bCs w:val="0"/>
          <w:sz w:val="24"/>
          <w:szCs w:val="24"/>
        </w:rPr>
        <w:t>B/T 21650.2-2008</w:t>
      </w:r>
      <w:r w:rsidR="00A52171" w:rsidRPr="00527679">
        <w:rPr>
          <w:rStyle w:val="2Char"/>
          <w:rFonts w:ascii="Times New Roman" w:eastAsia="宋体" w:hAnsi="Times New Roman" w:hint="eastAsia"/>
          <w:b w:val="0"/>
          <w:bCs w:val="0"/>
          <w:sz w:val="24"/>
          <w:szCs w:val="24"/>
        </w:rPr>
        <w:t>给出了气体吸附</w:t>
      </w:r>
      <w:r w:rsidR="006B36F0" w:rsidRPr="00527679">
        <w:rPr>
          <w:rStyle w:val="2Char"/>
          <w:rFonts w:ascii="Times New Roman" w:eastAsia="宋体" w:hAnsi="Times New Roman" w:hint="eastAsia"/>
          <w:b w:val="0"/>
          <w:bCs w:val="0"/>
          <w:sz w:val="24"/>
          <w:szCs w:val="24"/>
        </w:rPr>
        <w:t>介孔</w:t>
      </w:r>
      <w:r w:rsidR="00527679" w:rsidRPr="00527679">
        <w:rPr>
          <w:rStyle w:val="2Char"/>
          <w:rFonts w:ascii="Times New Roman" w:eastAsia="宋体" w:hAnsi="Times New Roman" w:hint="eastAsia"/>
          <w:b w:val="0"/>
          <w:bCs w:val="0"/>
          <w:sz w:val="24"/>
          <w:szCs w:val="24"/>
        </w:rPr>
        <w:t>大孔</w:t>
      </w:r>
      <w:r w:rsidR="00A52171" w:rsidRPr="00527679">
        <w:rPr>
          <w:rStyle w:val="2Char"/>
          <w:rFonts w:ascii="Times New Roman" w:eastAsia="宋体" w:hAnsi="Times New Roman" w:hint="eastAsia"/>
          <w:b w:val="0"/>
          <w:bCs w:val="0"/>
          <w:sz w:val="24"/>
          <w:szCs w:val="24"/>
        </w:rPr>
        <w:t>分析的测量原理、方法和程序以及数据评估和计算的方法</w:t>
      </w:r>
      <w:r w:rsidR="00527679" w:rsidRPr="00527679">
        <w:rPr>
          <w:rStyle w:val="2Char"/>
          <w:rFonts w:ascii="Times New Roman" w:eastAsia="宋体" w:hAnsi="Times New Roman" w:hint="eastAsia"/>
          <w:b w:val="0"/>
          <w:bCs w:val="0"/>
          <w:sz w:val="24"/>
          <w:szCs w:val="24"/>
        </w:rPr>
        <w:t>。</w:t>
      </w:r>
    </w:p>
    <w:p w:rsidR="004A5914" w:rsidRDefault="004A5914" w:rsidP="00782D57">
      <w:pPr>
        <w:spacing w:line="360" w:lineRule="auto"/>
        <w:ind w:firstLineChars="200" w:firstLine="480"/>
        <w:rPr>
          <w:sz w:val="24"/>
        </w:rPr>
      </w:pPr>
      <w:r>
        <w:rPr>
          <w:rFonts w:hint="eastAsia"/>
          <w:sz w:val="24"/>
        </w:rPr>
        <w:t>选择使用相同的标准物质试样，依次按照实验步骤</w:t>
      </w:r>
      <w:r>
        <w:rPr>
          <w:rFonts w:hint="eastAsia"/>
          <w:sz w:val="24"/>
        </w:rPr>
        <w:t>7</w:t>
      </w:r>
      <w:r>
        <w:rPr>
          <w:sz w:val="24"/>
        </w:rPr>
        <w:t>.2.2</w:t>
      </w:r>
      <w:r>
        <w:rPr>
          <w:rFonts w:hint="eastAsia"/>
          <w:sz w:val="24"/>
        </w:rPr>
        <w:t>、</w:t>
      </w:r>
      <w:r>
        <w:rPr>
          <w:rFonts w:hint="eastAsia"/>
          <w:sz w:val="24"/>
        </w:rPr>
        <w:t>7</w:t>
      </w:r>
      <w:r>
        <w:rPr>
          <w:sz w:val="24"/>
        </w:rPr>
        <w:t>.2.3</w:t>
      </w:r>
      <w:r>
        <w:rPr>
          <w:rFonts w:hint="eastAsia"/>
          <w:sz w:val="24"/>
        </w:rPr>
        <w:t>和</w:t>
      </w:r>
      <w:r>
        <w:rPr>
          <w:rFonts w:hint="eastAsia"/>
          <w:sz w:val="24"/>
        </w:rPr>
        <w:t>7</w:t>
      </w:r>
      <w:r>
        <w:rPr>
          <w:sz w:val="24"/>
        </w:rPr>
        <w:t>.</w:t>
      </w:r>
      <w:r w:rsidR="002F3B60">
        <w:rPr>
          <w:sz w:val="24"/>
        </w:rPr>
        <w:t>6</w:t>
      </w:r>
      <w:r>
        <w:rPr>
          <w:rFonts w:hint="eastAsia"/>
          <w:sz w:val="24"/>
        </w:rPr>
        <w:t>.</w:t>
      </w:r>
      <w:r>
        <w:rPr>
          <w:sz w:val="24"/>
        </w:rPr>
        <w:t>1</w:t>
      </w:r>
      <w:r>
        <w:rPr>
          <w:rFonts w:hint="eastAsia"/>
          <w:sz w:val="24"/>
        </w:rPr>
        <w:t>再进行两次实验并记录每次测量仪器的</w:t>
      </w:r>
      <w:r w:rsidR="00DC68E3">
        <w:rPr>
          <w:rFonts w:hint="eastAsia"/>
          <w:sz w:val="24"/>
        </w:rPr>
        <w:t>最可几孔径</w:t>
      </w:r>
      <w:r>
        <w:rPr>
          <w:rFonts w:hint="eastAsia"/>
          <w:sz w:val="24"/>
        </w:rPr>
        <w:t>示值（</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2i</m:t>
            </m:r>
          </m:sub>
        </m:sSub>
      </m:oMath>
      <w:r>
        <w:rPr>
          <w:rFonts w:hint="eastAsia"/>
          <w:sz w:val="24"/>
        </w:rPr>
        <w:t>），</w:t>
      </w:r>
      <w:r>
        <w:rPr>
          <w:rFonts w:hint="eastAsia"/>
          <w:sz w:val="24"/>
        </w:rPr>
        <w:t>3</w:t>
      </w:r>
      <w:r>
        <w:rPr>
          <w:rFonts w:hint="eastAsia"/>
          <w:sz w:val="24"/>
        </w:rPr>
        <w:t>次平行测量的</w:t>
      </w:r>
      <w:r w:rsidRPr="000060F1">
        <w:rPr>
          <w:sz w:val="24"/>
        </w:rPr>
        <w:t>算术平均值</w:t>
      </w:r>
      <w:r>
        <w:rPr>
          <w:rFonts w:hint="eastAsia"/>
          <w:sz w:val="24"/>
        </w:rPr>
        <w:t>作为仪器在该校准点的示值（</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m:t>
            </m:r>
          </m:sub>
        </m:sSub>
      </m:oMath>
      <w:r>
        <w:rPr>
          <w:rFonts w:hint="eastAsia"/>
          <w:sz w:val="24"/>
        </w:rPr>
        <w:t>）。</w:t>
      </w:r>
    </w:p>
    <w:p w:rsidR="00A712A2" w:rsidRPr="004A5914" w:rsidRDefault="004A5914" w:rsidP="00782D57">
      <w:pPr>
        <w:tabs>
          <w:tab w:val="left" w:pos="540"/>
        </w:tabs>
        <w:autoSpaceDE w:val="0"/>
        <w:autoSpaceDN w:val="0"/>
        <w:adjustRightInd w:val="0"/>
        <w:spacing w:line="360" w:lineRule="auto"/>
        <w:outlineLvl w:val="2"/>
        <w:rPr>
          <w:sz w:val="24"/>
          <w:lang w:val="zh-CN"/>
        </w:rPr>
      </w:pPr>
      <w:r w:rsidRPr="004A5914">
        <w:rPr>
          <w:rFonts w:hint="eastAsia"/>
          <w:sz w:val="24"/>
          <w:lang w:val="zh-CN"/>
        </w:rPr>
        <w:t>7</w:t>
      </w:r>
      <w:r w:rsidRPr="004A5914">
        <w:rPr>
          <w:sz w:val="24"/>
          <w:lang w:val="zh-CN"/>
        </w:rPr>
        <w:t xml:space="preserve">.6.2 </w:t>
      </w:r>
      <w:r>
        <w:rPr>
          <w:rStyle w:val="2Char"/>
          <w:rFonts w:ascii="Times New Roman" w:eastAsia="宋体" w:hAnsi="Times New Roman" w:hint="eastAsia"/>
          <w:b w:val="0"/>
          <w:bCs w:val="0"/>
          <w:sz w:val="24"/>
          <w:szCs w:val="24"/>
        </w:rPr>
        <w:t>最可几孔径</w:t>
      </w:r>
      <w:r w:rsidRPr="00235B3A">
        <w:rPr>
          <w:rStyle w:val="2Char"/>
          <w:rFonts w:ascii="Times New Roman" w:eastAsia="宋体" w:hAnsi="Times New Roman" w:hint="eastAsia"/>
          <w:b w:val="0"/>
          <w:bCs w:val="0"/>
          <w:sz w:val="24"/>
          <w:szCs w:val="24"/>
        </w:rPr>
        <w:t>示值误差</w:t>
      </w:r>
    </w:p>
    <w:p w:rsidR="00FE3B51" w:rsidRDefault="00FE3B51" w:rsidP="00782D57">
      <w:pPr>
        <w:tabs>
          <w:tab w:val="left" w:pos="540"/>
        </w:tabs>
        <w:autoSpaceDE w:val="0"/>
        <w:autoSpaceDN w:val="0"/>
        <w:adjustRightInd w:val="0"/>
        <w:spacing w:line="360" w:lineRule="auto"/>
        <w:ind w:firstLineChars="200" w:firstLine="480"/>
        <w:rPr>
          <w:sz w:val="24"/>
        </w:rPr>
      </w:pPr>
      <w:r>
        <w:rPr>
          <w:rFonts w:hint="eastAsia"/>
          <w:sz w:val="24"/>
          <w:lang w:val="zh-CN"/>
        </w:rPr>
        <w:t>按照公式（</w:t>
      </w:r>
      <w:r>
        <w:rPr>
          <w:sz w:val="24"/>
          <w:lang w:val="zh-CN"/>
        </w:rPr>
        <w:t>8</w:t>
      </w:r>
      <w:r>
        <w:rPr>
          <w:rFonts w:hint="eastAsia"/>
          <w:sz w:val="24"/>
          <w:lang w:val="zh-CN"/>
        </w:rPr>
        <w:t>）计算</w:t>
      </w:r>
      <w:r>
        <w:rPr>
          <w:rFonts w:hint="eastAsia"/>
          <w:sz w:val="24"/>
        </w:rPr>
        <w:t>仪器的</w:t>
      </w:r>
      <w:r w:rsidR="00BE1C35">
        <w:rPr>
          <w:rStyle w:val="2Char"/>
          <w:rFonts w:ascii="Times New Roman" w:eastAsia="宋体" w:hAnsi="Times New Roman" w:hint="eastAsia"/>
          <w:b w:val="0"/>
          <w:bCs w:val="0"/>
          <w:sz w:val="24"/>
          <w:szCs w:val="24"/>
        </w:rPr>
        <w:t>最可几孔径</w:t>
      </w:r>
      <w:r>
        <w:rPr>
          <w:rFonts w:hint="eastAsia"/>
          <w:sz w:val="24"/>
        </w:rPr>
        <w:t>示值误差（</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2</m:t>
            </m:r>
          </m:sub>
        </m:sSub>
      </m:oMath>
      <w:r>
        <w:rPr>
          <w:rFonts w:hint="eastAsia"/>
          <w:sz w:val="24"/>
        </w:rPr>
        <w:t>）：</w:t>
      </w:r>
    </w:p>
    <w:p w:rsidR="00BF039F" w:rsidRPr="006825DB" w:rsidRDefault="00BF039F" w:rsidP="00BF4759">
      <w:pPr>
        <w:tabs>
          <w:tab w:val="left" w:pos="540"/>
        </w:tabs>
        <w:autoSpaceDE w:val="0"/>
        <w:autoSpaceDN w:val="0"/>
        <w:adjustRightInd w:val="0"/>
        <w:spacing w:line="360" w:lineRule="auto"/>
        <w:ind w:firstLineChars="200" w:firstLine="480"/>
        <w:jc w:val="right"/>
        <w:rPr>
          <w:sz w:val="24"/>
        </w:rPr>
      </w:pP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2</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2</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2r</m:t>
            </m:r>
          </m:sub>
        </m:sSub>
      </m:oMath>
      <w:r w:rsidRPr="006825DB">
        <w:rPr>
          <w:sz w:val="24"/>
        </w:rPr>
        <w:t xml:space="preserve">                     </w:t>
      </w:r>
      <w:r>
        <w:rPr>
          <w:sz w:val="24"/>
        </w:rPr>
        <w:t xml:space="preserve">   </w:t>
      </w:r>
      <w:r w:rsidRPr="006825DB">
        <w:rPr>
          <w:sz w:val="24"/>
        </w:rPr>
        <w:t>（</w:t>
      </w:r>
      <w:r>
        <w:rPr>
          <w:sz w:val="24"/>
        </w:rPr>
        <w:t>8</w:t>
      </w:r>
      <w:r w:rsidRPr="006825DB">
        <w:rPr>
          <w:sz w:val="24"/>
        </w:rPr>
        <w:t>）</w:t>
      </w:r>
    </w:p>
    <w:p w:rsidR="00BF039F" w:rsidRPr="006825DB" w:rsidRDefault="00BF039F" w:rsidP="00BF039F">
      <w:pPr>
        <w:autoSpaceDE w:val="0"/>
        <w:autoSpaceDN w:val="0"/>
        <w:adjustRightInd w:val="0"/>
        <w:spacing w:line="360" w:lineRule="auto"/>
        <w:ind w:firstLineChars="200" w:firstLine="480"/>
        <w:rPr>
          <w:sz w:val="24"/>
        </w:rPr>
      </w:pPr>
      <w:r w:rsidRPr="006825DB">
        <w:rPr>
          <w:sz w:val="24"/>
        </w:rPr>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2</m:t>
            </m:r>
          </m:sub>
        </m:sSub>
      </m:oMath>
      <w:r w:rsidRPr="006825DB">
        <w:rPr>
          <w:sz w:val="24"/>
        </w:rPr>
        <w:t xml:space="preserve"> — </w:t>
      </w:r>
      <w:r w:rsidRPr="006825DB">
        <w:rPr>
          <w:sz w:val="24"/>
        </w:rPr>
        <w:t>仪器的</w:t>
      </w:r>
      <w:r w:rsidRPr="006825DB">
        <w:rPr>
          <w:rStyle w:val="2Char"/>
          <w:rFonts w:ascii="Times New Roman" w:eastAsia="宋体" w:hAnsi="Times New Roman"/>
          <w:b w:val="0"/>
          <w:bCs w:val="0"/>
          <w:sz w:val="24"/>
          <w:szCs w:val="24"/>
        </w:rPr>
        <w:t>最可几孔径</w:t>
      </w:r>
      <w:r w:rsidRPr="006825DB">
        <w:rPr>
          <w:sz w:val="24"/>
        </w:rPr>
        <w:t>示值误差，</w:t>
      </w:r>
      <w:r w:rsidRPr="006825DB">
        <w:rPr>
          <w:sz w:val="24"/>
        </w:rPr>
        <w:t>nm</w:t>
      </w:r>
      <w:r w:rsidRPr="006825DB">
        <w:rPr>
          <w:sz w:val="24"/>
        </w:rPr>
        <w:t>；</w:t>
      </w:r>
    </w:p>
    <w:p w:rsidR="00BF039F" w:rsidRPr="006825DB" w:rsidRDefault="00AA0A05" w:rsidP="00BF039F">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m:t>
            </m:r>
          </m:sub>
        </m:sSub>
      </m:oMath>
      <w:r w:rsidR="00BF039F" w:rsidRPr="006825DB">
        <w:rPr>
          <w:sz w:val="24"/>
        </w:rPr>
        <w:t xml:space="preserve"> — </w:t>
      </w:r>
      <w:r w:rsidR="00BF039F" w:rsidRPr="006825DB">
        <w:rPr>
          <w:sz w:val="24"/>
        </w:rPr>
        <w:t>仪器的</w:t>
      </w:r>
      <w:r w:rsidR="00BF039F" w:rsidRPr="006825DB">
        <w:rPr>
          <w:rStyle w:val="2Char"/>
          <w:rFonts w:ascii="Times New Roman" w:eastAsia="宋体" w:hAnsi="Times New Roman"/>
          <w:b w:val="0"/>
          <w:bCs w:val="0"/>
          <w:sz w:val="24"/>
          <w:szCs w:val="24"/>
        </w:rPr>
        <w:t>最可几孔径</w:t>
      </w:r>
      <w:r w:rsidR="00BF039F" w:rsidRPr="006825DB">
        <w:rPr>
          <w:sz w:val="24"/>
        </w:rPr>
        <w:t>三次示值平均值，</w:t>
      </w:r>
      <w:r w:rsidR="00BF039F" w:rsidRPr="006825DB">
        <w:rPr>
          <w:sz w:val="24"/>
        </w:rPr>
        <w:t>nm</w:t>
      </w:r>
      <w:r w:rsidR="00BF039F" w:rsidRPr="006825DB">
        <w:rPr>
          <w:sz w:val="24"/>
        </w:rPr>
        <w:t>；</w:t>
      </w:r>
    </w:p>
    <w:p w:rsidR="00BF039F" w:rsidRPr="006825DB" w:rsidRDefault="00AA0A05" w:rsidP="00BF039F">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2r</m:t>
            </m:r>
          </m:sub>
        </m:sSub>
      </m:oMath>
      <w:r w:rsidR="00BF039F" w:rsidRPr="006825DB">
        <w:rPr>
          <w:sz w:val="24"/>
        </w:rPr>
        <w:t xml:space="preserve"> — </w:t>
      </w:r>
      <w:r w:rsidR="00BF039F" w:rsidRPr="006825DB">
        <w:rPr>
          <w:sz w:val="24"/>
        </w:rPr>
        <w:t>标准物质的</w:t>
      </w:r>
      <w:r w:rsidR="00BF039F" w:rsidRPr="006825DB">
        <w:rPr>
          <w:rStyle w:val="2Char"/>
          <w:rFonts w:ascii="Times New Roman" w:eastAsia="宋体" w:hAnsi="Times New Roman"/>
          <w:b w:val="0"/>
          <w:bCs w:val="0"/>
          <w:sz w:val="24"/>
          <w:szCs w:val="24"/>
        </w:rPr>
        <w:t>最可几孔径</w:t>
      </w:r>
      <w:r w:rsidR="00BF039F" w:rsidRPr="006825DB">
        <w:rPr>
          <w:sz w:val="24"/>
        </w:rPr>
        <w:t>标准值，</w:t>
      </w:r>
      <w:r w:rsidR="00BF039F" w:rsidRPr="006825DB">
        <w:rPr>
          <w:sz w:val="24"/>
        </w:rPr>
        <w:t>nm</w:t>
      </w:r>
      <w:r w:rsidR="00BF039F" w:rsidRPr="006825DB">
        <w:rPr>
          <w:sz w:val="24"/>
        </w:rPr>
        <w:t>。</w:t>
      </w:r>
    </w:p>
    <w:p w:rsidR="004A5914" w:rsidRPr="004A5914" w:rsidRDefault="004A5914" w:rsidP="00782D57">
      <w:pPr>
        <w:tabs>
          <w:tab w:val="left" w:pos="540"/>
        </w:tabs>
        <w:autoSpaceDE w:val="0"/>
        <w:autoSpaceDN w:val="0"/>
        <w:adjustRightInd w:val="0"/>
        <w:spacing w:line="360" w:lineRule="auto"/>
        <w:outlineLvl w:val="2"/>
        <w:rPr>
          <w:sz w:val="24"/>
          <w:lang w:val="zh-CN"/>
        </w:rPr>
      </w:pPr>
      <w:r w:rsidRPr="004A5914">
        <w:rPr>
          <w:rFonts w:hint="eastAsia"/>
          <w:sz w:val="24"/>
          <w:lang w:val="zh-CN"/>
        </w:rPr>
        <w:t>7</w:t>
      </w:r>
      <w:r w:rsidRPr="004A5914">
        <w:rPr>
          <w:sz w:val="24"/>
          <w:lang w:val="zh-CN"/>
        </w:rPr>
        <w:t xml:space="preserve">.6.3 </w:t>
      </w:r>
      <w:r>
        <w:rPr>
          <w:rStyle w:val="2Char"/>
          <w:rFonts w:ascii="Times New Roman" w:eastAsia="宋体" w:hAnsi="Times New Roman" w:hint="eastAsia"/>
          <w:b w:val="0"/>
          <w:bCs w:val="0"/>
          <w:sz w:val="24"/>
          <w:szCs w:val="24"/>
        </w:rPr>
        <w:t>最可几孔径测量重复性</w:t>
      </w:r>
    </w:p>
    <w:p w:rsidR="00FE3B51" w:rsidRPr="00782D57" w:rsidRDefault="00FE3B51" w:rsidP="00782D57">
      <w:pPr>
        <w:spacing w:line="360" w:lineRule="auto"/>
        <w:ind w:firstLineChars="200" w:firstLine="480"/>
        <w:rPr>
          <w:rStyle w:val="2Char"/>
          <w:rFonts w:ascii="Times New Roman" w:eastAsia="宋体" w:hAnsi="Times New Roman"/>
          <w:b w:val="0"/>
          <w:bCs w:val="0"/>
          <w:sz w:val="24"/>
          <w:szCs w:val="24"/>
        </w:rPr>
      </w:pPr>
      <w:r w:rsidRPr="00782D57">
        <w:rPr>
          <w:rFonts w:hint="eastAsia"/>
          <w:sz w:val="24"/>
        </w:rPr>
        <w:t>按照公式（</w:t>
      </w:r>
      <w:r w:rsidRPr="00782D57">
        <w:rPr>
          <w:sz w:val="24"/>
        </w:rPr>
        <w:t>9</w:t>
      </w:r>
      <w:r w:rsidRPr="00782D57">
        <w:rPr>
          <w:rFonts w:hint="eastAsia"/>
          <w:sz w:val="24"/>
        </w:rPr>
        <w:t>）计算仪器的</w:t>
      </w:r>
      <w:r w:rsidR="00BE1C35" w:rsidRPr="00782D57">
        <w:rPr>
          <w:rStyle w:val="2Char"/>
          <w:rFonts w:ascii="Times New Roman" w:eastAsia="宋体" w:hAnsi="Times New Roman" w:hint="eastAsia"/>
          <w:b w:val="0"/>
          <w:bCs w:val="0"/>
          <w:sz w:val="24"/>
          <w:szCs w:val="24"/>
        </w:rPr>
        <w:t>最可几孔径</w:t>
      </w:r>
      <w:r w:rsidRPr="00782D57">
        <w:rPr>
          <w:rStyle w:val="2Char"/>
          <w:rFonts w:ascii="Times New Roman" w:eastAsia="宋体" w:hAnsi="Times New Roman" w:hint="eastAsia"/>
          <w:b w:val="0"/>
          <w:bCs w:val="0"/>
          <w:sz w:val="24"/>
          <w:szCs w:val="24"/>
        </w:rPr>
        <w:t>测量重复性（</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oMath>
      <w:r w:rsidRPr="00782D57">
        <w:rPr>
          <w:rStyle w:val="2Char"/>
          <w:rFonts w:ascii="Times New Roman" w:eastAsia="宋体" w:hAnsi="Times New Roman" w:hint="eastAsia"/>
          <w:b w:val="0"/>
          <w:bCs w:val="0"/>
          <w:sz w:val="24"/>
          <w:szCs w:val="24"/>
        </w:rPr>
        <w:t>）：</w:t>
      </w:r>
    </w:p>
    <w:p w:rsidR="003B43BF" w:rsidRPr="00AC1D26" w:rsidRDefault="00AA0A05" w:rsidP="003B43BF">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2,max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2,min</m:t>
                </m:r>
              </m:sub>
            </m:sSub>
          </m:e>
        </m:d>
        <m:r>
          <m:rPr>
            <m:sty m:val="p"/>
          </m:rPr>
          <w:rPr>
            <w:rFonts w:ascii="Cambria Math" w:hAnsi="Cambria Math"/>
            <w:sz w:val="24"/>
          </w:rPr>
          <m:t>/C</m:t>
        </m:r>
      </m:oMath>
      <w:r w:rsidR="003B43BF" w:rsidRPr="00AC1D26">
        <w:rPr>
          <w:sz w:val="24"/>
        </w:rPr>
        <w:t xml:space="preserve"> </w:t>
      </w:r>
      <w:r w:rsidR="003B43BF">
        <w:rPr>
          <w:sz w:val="24"/>
        </w:rPr>
        <w:t xml:space="preserve">  </w:t>
      </w:r>
      <w:r w:rsidR="003B43BF" w:rsidRPr="00AC1D26">
        <w:rPr>
          <w:sz w:val="24"/>
        </w:rPr>
        <w:t xml:space="preserve">                     </w:t>
      </w:r>
      <w:r w:rsidR="003B43BF">
        <w:rPr>
          <w:sz w:val="24"/>
        </w:rPr>
        <w:t xml:space="preserve">        </w:t>
      </w:r>
      <w:r w:rsidR="003B43BF" w:rsidRPr="00AC1D26">
        <w:rPr>
          <w:sz w:val="24"/>
        </w:rPr>
        <w:t xml:space="preserve">        </w:t>
      </w:r>
      <w:r w:rsidR="003B43BF">
        <w:rPr>
          <w:sz w:val="24"/>
        </w:rPr>
        <w:t xml:space="preserve"> </w:t>
      </w:r>
      <w:r w:rsidR="003B43BF" w:rsidRPr="00AC1D26">
        <w:rPr>
          <w:sz w:val="24"/>
        </w:rPr>
        <w:t xml:space="preserve"> </w:t>
      </w:r>
      <w:r w:rsidR="003B43BF" w:rsidRPr="00AC1D26">
        <w:rPr>
          <w:sz w:val="24"/>
        </w:rPr>
        <w:t>（</w:t>
      </w:r>
      <w:r w:rsidR="003B43BF">
        <w:rPr>
          <w:sz w:val="24"/>
        </w:rPr>
        <w:t>9</w:t>
      </w:r>
      <w:r w:rsidR="003B43BF" w:rsidRPr="00AC1D26">
        <w:rPr>
          <w:sz w:val="24"/>
        </w:rPr>
        <w:t>）</w:t>
      </w:r>
    </w:p>
    <w:p w:rsidR="003B43BF" w:rsidRPr="00782D57" w:rsidRDefault="003B43BF" w:rsidP="00A069D0">
      <w:pPr>
        <w:autoSpaceDE w:val="0"/>
        <w:autoSpaceDN w:val="0"/>
        <w:adjustRightInd w:val="0"/>
        <w:spacing w:line="360" w:lineRule="auto"/>
        <w:ind w:firstLineChars="200" w:firstLine="480"/>
        <w:rPr>
          <w:sz w:val="24"/>
        </w:rPr>
      </w:pPr>
      <w:r w:rsidRPr="00782D57">
        <w:rPr>
          <w:rFonts w:ascii="宋体" w:hAnsi="宋体" w:cs="宋体" w:hint="eastAsia"/>
          <w:sz w:val="24"/>
        </w:rPr>
        <w:t>式中：</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oMath>
      <w:r w:rsidRPr="00782D57">
        <w:rPr>
          <w:sz w:val="24"/>
        </w:rPr>
        <w:t xml:space="preserve"> — </w:t>
      </w:r>
      <w:r w:rsidRPr="00782D57">
        <w:rPr>
          <w:rFonts w:hint="eastAsia"/>
          <w:sz w:val="24"/>
        </w:rPr>
        <w:t>仪器的</w:t>
      </w:r>
      <w:r w:rsidRPr="00782D57">
        <w:rPr>
          <w:rStyle w:val="2Char"/>
          <w:rFonts w:ascii="Times New Roman" w:eastAsia="宋体" w:hAnsi="Times New Roman" w:hint="eastAsia"/>
          <w:b w:val="0"/>
          <w:bCs w:val="0"/>
          <w:sz w:val="24"/>
          <w:szCs w:val="24"/>
        </w:rPr>
        <w:t>最可几孔径</w:t>
      </w:r>
      <w:r w:rsidRPr="00782D57">
        <w:rPr>
          <w:rFonts w:hint="eastAsia"/>
          <w:sz w:val="24"/>
        </w:rPr>
        <w:t>测量重复性，</w:t>
      </w:r>
      <w:r w:rsidRPr="00782D57">
        <w:rPr>
          <w:sz w:val="24"/>
        </w:rPr>
        <w:t>nm</w:t>
      </w:r>
      <w:r w:rsidRPr="00782D57">
        <w:rPr>
          <w:rFonts w:hint="eastAsia"/>
          <w:sz w:val="24"/>
        </w:rPr>
        <w:t>；</w:t>
      </w:r>
    </w:p>
    <w:p w:rsidR="003B43BF" w:rsidRPr="00782D57" w:rsidRDefault="00AA0A05" w:rsidP="003B43BF">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2,max</m:t>
            </m:r>
          </m:sub>
        </m:sSub>
      </m:oMath>
      <w:r w:rsidR="003B43BF" w:rsidRPr="00782D57">
        <w:rPr>
          <w:sz w:val="24"/>
        </w:rPr>
        <w:t xml:space="preserve"> — </w:t>
      </w:r>
      <w:r w:rsidR="003B43BF" w:rsidRPr="00782D57">
        <w:rPr>
          <w:rFonts w:hint="eastAsia"/>
          <w:sz w:val="24"/>
        </w:rPr>
        <w:t>仪器的</w:t>
      </w:r>
      <w:r w:rsidR="003B43BF" w:rsidRPr="00782D57">
        <w:rPr>
          <w:rStyle w:val="2Char"/>
          <w:rFonts w:ascii="Times New Roman" w:eastAsia="宋体" w:hAnsi="Times New Roman" w:hint="eastAsia"/>
          <w:b w:val="0"/>
          <w:bCs w:val="0"/>
          <w:sz w:val="24"/>
          <w:szCs w:val="24"/>
        </w:rPr>
        <w:t>最可几孔径</w:t>
      </w:r>
      <w:r w:rsidR="003B43BF" w:rsidRPr="00782D57">
        <w:rPr>
          <w:rFonts w:hint="eastAsia"/>
          <w:sz w:val="24"/>
        </w:rPr>
        <w:t>三次示值中的最大值，</w:t>
      </w:r>
      <w:r w:rsidR="003B43BF" w:rsidRPr="00782D57">
        <w:rPr>
          <w:sz w:val="24"/>
        </w:rPr>
        <w:t>nm</w:t>
      </w:r>
      <w:r w:rsidR="003B43BF" w:rsidRPr="00782D57">
        <w:rPr>
          <w:rFonts w:hint="eastAsia"/>
          <w:sz w:val="24"/>
        </w:rPr>
        <w:t>；</w:t>
      </w:r>
    </w:p>
    <w:p w:rsidR="003B43BF" w:rsidRPr="00782D57" w:rsidRDefault="00AA0A05" w:rsidP="003B43BF">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2,min</m:t>
            </m:r>
          </m:sub>
        </m:sSub>
      </m:oMath>
      <w:r w:rsidR="003B43BF" w:rsidRPr="00782D57">
        <w:rPr>
          <w:sz w:val="24"/>
        </w:rPr>
        <w:t xml:space="preserve"> — </w:t>
      </w:r>
      <w:r w:rsidR="003B43BF" w:rsidRPr="00782D57">
        <w:rPr>
          <w:rFonts w:hint="eastAsia"/>
          <w:sz w:val="24"/>
        </w:rPr>
        <w:t>仪器的</w:t>
      </w:r>
      <w:r w:rsidR="003B43BF" w:rsidRPr="00782D57">
        <w:rPr>
          <w:rStyle w:val="2Char"/>
          <w:rFonts w:ascii="Times New Roman" w:eastAsia="宋体" w:hAnsi="Times New Roman" w:hint="eastAsia"/>
          <w:b w:val="0"/>
          <w:bCs w:val="0"/>
          <w:sz w:val="24"/>
          <w:szCs w:val="24"/>
        </w:rPr>
        <w:t>最可几孔径</w:t>
      </w:r>
      <w:r w:rsidR="003B43BF" w:rsidRPr="00782D57">
        <w:rPr>
          <w:rFonts w:hint="eastAsia"/>
          <w:sz w:val="24"/>
        </w:rPr>
        <w:t>三次示值中的最小值，</w:t>
      </w:r>
      <w:r w:rsidR="003B43BF" w:rsidRPr="00782D57">
        <w:rPr>
          <w:sz w:val="24"/>
        </w:rPr>
        <w:t>nm</w:t>
      </w:r>
      <w:r w:rsidR="003B43BF" w:rsidRPr="00782D57">
        <w:rPr>
          <w:rFonts w:hint="eastAsia"/>
          <w:sz w:val="24"/>
        </w:rPr>
        <w:t>；</w:t>
      </w:r>
    </w:p>
    <w:p w:rsidR="003B43BF" w:rsidRPr="00782D57" w:rsidRDefault="003B43BF" w:rsidP="003B43BF">
      <w:pPr>
        <w:tabs>
          <w:tab w:val="left" w:pos="540"/>
        </w:tabs>
        <w:autoSpaceDE w:val="0"/>
        <w:autoSpaceDN w:val="0"/>
        <w:adjustRightInd w:val="0"/>
        <w:spacing w:line="360" w:lineRule="auto"/>
        <w:ind w:firstLineChars="500" w:firstLine="1200"/>
        <w:rPr>
          <w:sz w:val="24"/>
        </w:rPr>
      </w:pPr>
      <w:r w:rsidRPr="00782D57">
        <w:rPr>
          <w:i/>
          <w:sz w:val="24"/>
        </w:rPr>
        <w:t>C</w:t>
      </w:r>
      <w:r w:rsidRPr="00782D57">
        <w:rPr>
          <w:sz w:val="24"/>
        </w:rPr>
        <w:t xml:space="preserve"> — </w:t>
      </w:r>
      <w:r w:rsidRPr="00782D57">
        <w:rPr>
          <w:rFonts w:ascii="宋体" w:hAnsi="宋体" w:cs="宋体" w:hint="eastAsia"/>
          <w:sz w:val="24"/>
        </w:rPr>
        <w:t>极差系数，</w:t>
      </w:r>
      <w:r w:rsidRPr="00782D57">
        <w:rPr>
          <w:sz w:val="24"/>
        </w:rPr>
        <w:t>三次测量时取值</w:t>
      </w:r>
      <w:r w:rsidRPr="00782D57">
        <w:rPr>
          <w:sz w:val="24"/>
        </w:rPr>
        <w:t>1.69</w:t>
      </w:r>
      <w:r w:rsidRPr="00782D57">
        <w:rPr>
          <w:sz w:val="24"/>
        </w:rPr>
        <w:t>。</w:t>
      </w:r>
    </w:p>
    <w:p w:rsidR="00640D37" w:rsidRPr="00782D57" w:rsidRDefault="00640D37" w:rsidP="00782D57">
      <w:pPr>
        <w:tabs>
          <w:tab w:val="left" w:pos="540"/>
        </w:tabs>
        <w:autoSpaceDE w:val="0"/>
        <w:autoSpaceDN w:val="0"/>
        <w:adjustRightInd w:val="0"/>
        <w:spacing w:line="360" w:lineRule="auto"/>
        <w:ind w:firstLineChars="200" w:firstLine="480"/>
        <w:rPr>
          <w:sz w:val="24"/>
        </w:rPr>
      </w:pPr>
      <w:r w:rsidRPr="00782D57">
        <w:rPr>
          <w:rFonts w:hint="eastAsia"/>
          <w:sz w:val="24"/>
        </w:rPr>
        <w:t>根据送校单位的实际需求，可选择不同量值的国家有证标准物质，按照实验步骤</w:t>
      </w:r>
      <w:r w:rsidRPr="00782D57">
        <w:rPr>
          <w:rFonts w:hint="eastAsia"/>
          <w:sz w:val="24"/>
        </w:rPr>
        <w:t>7</w:t>
      </w:r>
      <w:r w:rsidRPr="00782D57">
        <w:rPr>
          <w:sz w:val="24"/>
        </w:rPr>
        <w:t>.2</w:t>
      </w:r>
      <w:r w:rsidRPr="00782D57">
        <w:rPr>
          <w:rFonts w:hint="eastAsia"/>
          <w:sz w:val="24"/>
        </w:rPr>
        <w:t>和</w:t>
      </w:r>
      <w:r w:rsidRPr="00782D57">
        <w:rPr>
          <w:sz w:val="24"/>
        </w:rPr>
        <w:t>7.6</w:t>
      </w:r>
      <w:r w:rsidRPr="00782D57">
        <w:rPr>
          <w:rFonts w:hint="eastAsia"/>
          <w:sz w:val="24"/>
        </w:rPr>
        <w:t>对被校仪器进行多点校准。</w:t>
      </w:r>
    </w:p>
    <w:p w:rsidR="00A52171" w:rsidRDefault="006B36F0" w:rsidP="00A52171">
      <w:pPr>
        <w:tabs>
          <w:tab w:val="left" w:pos="540"/>
        </w:tabs>
        <w:autoSpaceDE w:val="0"/>
        <w:autoSpaceDN w:val="0"/>
        <w:adjustRightInd w:val="0"/>
        <w:spacing w:line="360" w:lineRule="auto"/>
        <w:ind w:firstLineChars="200" w:firstLine="480"/>
        <w:rPr>
          <w:sz w:val="24"/>
        </w:rPr>
      </w:pPr>
      <w:bookmarkStart w:id="47" w:name="_Toc84351309"/>
      <w:bookmarkStart w:id="48" w:name="_Toc84437139"/>
      <w:r>
        <w:rPr>
          <w:rStyle w:val="2Char"/>
          <w:rFonts w:ascii="Times New Roman" w:eastAsia="宋体" w:hAnsi="Times New Roman" w:hint="eastAsia"/>
          <w:b w:val="0"/>
          <w:bCs w:val="0"/>
          <w:sz w:val="24"/>
          <w:szCs w:val="24"/>
        </w:rPr>
        <w:t>出于提高校准效率的客观需求，</w:t>
      </w:r>
      <w:r w:rsidR="00A52171">
        <w:rPr>
          <w:rStyle w:val="2Char"/>
          <w:rFonts w:ascii="Times New Roman" w:eastAsia="宋体" w:hAnsi="Times New Roman" w:hint="eastAsia"/>
          <w:b w:val="0"/>
          <w:bCs w:val="0"/>
          <w:sz w:val="24"/>
          <w:szCs w:val="24"/>
        </w:rPr>
        <w:t>对于具有介孔</w:t>
      </w:r>
      <w:r>
        <w:rPr>
          <w:rStyle w:val="2Char"/>
          <w:rFonts w:ascii="Times New Roman" w:eastAsia="宋体" w:hAnsi="Times New Roman" w:hint="eastAsia"/>
          <w:b w:val="0"/>
          <w:bCs w:val="0"/>
          <w:sz w:val="24"/>
          <w:szCs w:val="24"/>
        </w:rPr>
        <w:t>或大孔</w:t>
      </w:r>
      <w:r w:rsidR="00A52171">
        <w:rPr>
          <w:rStyle w:val="2Char"/>
          <w:rFonts w:ascii="Times New Roman" w:eastAsia="宋体" w:hAnsi="Times New Roman" w:hint="eastAsia"/>
          <w:b w:val="0"/>
          <w:bCs w:val="0"/>
          <w:sz w:val="24"/>
          <w:szCs w:val="24"/>
        </w:rPr>
        <w:t>材料分析测量能力的物理吸附仪，</w:t>
      </w:r>
      <w:r w:rsidR="00791D3C">
        <w:rPr>
          <w:rStyle w:val="2Char"/>
          <w:rFonts w:ascii="Times New Roman" w:eastAsia="宋体" w:hAnsi="Times New Roman" w:hint="eastAsia"/>
          <w:b w:val="0"/>
          <w:bCs w:val="0"/>
          <w:sz w:val="24"/>
          <w:szCs w:val="24"/>
        </w:rPr>
        <w:t>通常</w:t>
      </w:r>
      <w:bookmarkEnd w:id="47"/>
      <w:bookmarkEnd w:id="48"/>
      <w:r>
        <w:rPr>
          <w:rFonts w:hint="eastAsia"/>
          <w:sz w:val="24"/>
        </w:rPr>
        <w:t>采用</w:t>
      </w:r>
      <w:r>
        <w:rPr>
          <w:rFonts w:hint="eastAsia"/>
          <w:sz w:val="24"/>
        </w:rPr>
        <w:t>N</w:t>
      </w:r>
      <w:r w:rsidRPr="00A52171">
        <w:rPr>
          <w:sz w:val="24"/>
          <w:vertAlign w:val="subscript"/>
        </w:rPr>
        <w:t>2</w:t>
      </w:r>
      <w:r>
        <w:rPr>
          <w:rFonts w:hint="eastAsia"/>
          <w:sz w:val="24"/>
        </w:rPr>
        <w:t>作为吸附气体</w:t>
      </w:r>
      <w:r w:rsidR="00A52171">
        <w:rPr>
          <w:rStyle w:val="2Char"/>
          <w:rFonts w:ascii="Times New Roman" w:eastAsia="宋体" w:hAnsi="Times New Roman" w:hint="eastAsia"/>
          <w:b w:val="0"/>
          <w:bCs w:val="0"/>
          <w:sz w:val="24"/>
          <w:szCs w:val="24"/>
        </w:rPr>
        <w:t>将</w:t>
      </w:r>
      <w:r>
        <w:rPr>
          <w:rStyle w:val="2Char"/>
          <w:rFonts w:ascii="Times New Roman" w:eastAsia="宋体" w:hAnsi="Times New Roman" w:hint="eastAsia"/>
          <w:b w:val="0"/>
          <w:bCs w:val="0"/>
          <w:sz w:val="24"/>
          <w:szCs w:val="24"/>
        </w:rPr>
        <w:t>仪器的计量特性</w:t>
      </w:r>
      <w:r w:rsidR="00A52171">
        <w:rPr>
          <w:rStyle w:val="2Char"/>
          <w:rFonts w:ascii="Times New Roman" w:eastAsia="宋体" w:hAnsi="Times New Roman" w:hint="eastAsia"/>
          <w:b w:val="0"/>
          <w:bCs w:val="0"/>
          <w:sz w:val="24"/>
          <w:szCs w:val="24"/>
        </w:rPr>
        <w:t>比表面积、总孔容、平均孔径和最可几孔径</w:t>
      </w:r>
      <w:r>
        <w:rPr>
          <w:rStyle w:val="2Char"/>
          <w:rFonts w:ascii="Times New Roman" w:eastAsia="宋体" w:hAnsi="Times New Roman" w:hint="eastAsia"/>
          <w:b w:val="0"/>
          <w:bCs w:val="0"/>
          <w:sz w:val="24"/>
          <w:szCs w:val="24"/>
        </w:rPr>
        <w:t>按照</w:t>
      </w:r>
      <w:r>
        <w:rPr>
          <w:rStyle w:val="2Char"/>
          <w:rFonts w:ascii="Times New Roman" w:eastAsia="宋体" w:hAnsi="Times New Roman" w:hint="eastAsia"/>
          <w:b w:val="0"/>
          <w:bCs w:val="0"/>
          <w:sz w:val="24"/>
          <w:szCs w:val="24"/>
        </w:rPr>
        <w:t>7</w:t>
      </w:r>
      <w:r>
        <w:rPr>
          <w:rStyle w:val="2Char"/>
          <w:rFonts w:ascii="Times New Roman" w:eastAsia="宋体" w:hAnsi="Times New Roman"/>
          <w:b w:val="0"/>
          <w:bCs w:val="0"/>
          <w:sz w:val="24"/>
          <w:szCs w:val="24"/>
        </w:rPr>
        <w:t>.3~7.6</w:t>
      </w:r>
      <w:r>
        <w:rPr>
          <w:rStyle w:val="2Char"/>
          <w:rFonts w:ascii="Times New Roman" w:eastAsia="宋体" w:hAnsi="Times New Roman" w:hint="eastAsia"/>
          <w:b w:val="0"/>
          <w:bCs w:val="0"/>
          <w:sz w:val="24"/>
          <w:szCs w:val="24"/>
        </w:rPr>
        <w:t>规定的校准方法结合起来</w:t>
      </w:r>
      <w:r w:rsidR="00A52171">
        <w:rPr>
          <w:rStyle w:val="2Char"/>
          <w:rFonts w:ascii="Times New Roman" w:eastAsia="宋体" w:hAnsi="Times New Roman" w:hint="eastAsia"/>
          <w:b w:val="0"/>
          <w:bCs w:val="0"/>
          <w:sz w:val="24"/>
          <w:szCs w:val="24"/>
        </w:rPr>
        <w:t>进行校准。</w:t>
      </w:r>
    </w:p>
    <w:p w:rsidR="0025065A" w:rsidRDefault="0025065A" w:rsidP="00791D3C">
      <w:pPr>
        <w:autoSpaceDE w:val="0"/>
        <w:autoSpaceDN w:val="0"/>
        <w:adjustRightInd w:val="0"/>
        <w:spacing w:beforeLines="25" w:before="60" w:afterLines="25" w:after="60" w:line="360" w:lineRule="auto"/>
        <w:ind w:left="2240" w:hanging="2240"/>
        <w:outlineLvl w:val="1"/>
        <w:rPr>
          <w:rStyle w:val="2Char"/>
          <w:rFonts w:ascii="Times New Roman" w:eastAsia="宋体" w:hAnsi="Times New Roman"/>
          <w:b w:val="0"/>
          <w:bCs w:val="0"/>
          <w:sz w:val="24"/>
          <w:szCs w:val="24"/>
        </w:rPr>
      </w:pPr>
      <w:bookmarkStart w:id="49" w:name="_Toc84437140"/>
      <w:r w:rsidRPr="00235B3A">
        <w:rPr>
          <w:rStyle w:val="2Char"/>
          <w:rFonts w:ascii="Times New Roman" w:eastAsia="宋体" w:hAnsi="Times New Roman"/>
          <w:b w:val="0"/>
          <w:bCs w:val="0"/>
          <w:sz w:val="24"/>
          <w:szCs w:val="24"/>
        </w:rPr>
        <w:t>7</w:t>
      </w:r>
      <w:r w:rsidRPr="00235B3A">
        <w:rPr>
          <w:rStyle w:val="2Char"/>
          <w:rFonts w:ascii="Times New Roman" w:eastAsia="宋体" w:hAnsi="Times New Roman" w:hint="eastAsia"/>
          <w:b w:val="0"/>
          <w:bCs w:val="0"/>
          <w:sz w:val="24"/>
          <w:szCs w:val="24"/>
        </w:rPr>
        <w:t>.</w:t>
      </w:r>
      <w:r>
        <w:rPr>
          <w:rStyle w:val="2Char"/>
          <w:rFonts w:ascii="Times New Roman" w:eastAsia="宋体" w:hAnsi="Times New Roman"/>
          <w:b w:val="0"/>
          <w:bCs w:val="0"/>
          <w:sz w:val="24"/>
          <w:szCs w:val="24"/>
        </w:rPr>
        <w:t>7</w:t>
      </w:r>
      <w:r w:rsidRPr="00235B3A">
        <w:rPr>
          <w:rStyle w:val="2Char"/>
          <w:rFonts w:ascii="Times New Roman" w:eastAsia="宋体" w:hAnsi="Times New Roman" w:hint="eastAsia"/>
          <w:b w:val="0"/>
          <w:bCs w:val="0"/>
          <w:sz w:val="24"/>
          <w:szCs w:val="24"/>
        </w:rPr>
        <w:t xml:space="preserve"> </w:t>
      </w:r>
      <w:r w:rsidR="005907FD">
        <w:rPr>
          <w:rStyle w:val="2Char"/>
          <w:rFonts w:ascii="Times New Roman" w:eastAsia="宋体" w:hAnsi="Times New Roman" w:hint="eastAsia"/>
          <w:b w:val="0"/>
          <w:bCs w:val="0"/>
          <w:sz w:val="24"/>
          <w:szCs w:val="24"/>
        </w:rPr>
        <w:t>微孔孔容</w:t>
      </w:r>
      <w:r w:rsidR="00B56370">
        <w:rPr>
          <w:rStyle w:val="2Char"/>
          <w:rFonts w:ascii="Times New Roman" w:eastAsia="宋体" w:hAnsi="Times New Roman" w:hint="eastAsia"/>
          <w:b w:val="0"/>
          <w:bCs w:val="0"/>
          <w:sz w:val="24"/>
          <w:szCs w:val="24"/>
        </w:rPr>
        <w:t>和</w:t>
      </w:r>
      <w:r w:rsidR="005907FD">
        <w:rPr>
          <w:rStyle w:val="2Char"/>
          <w:rFonts w:ascii="Times New Roman" w:eastAsia="宋体" w:hAnsi="Times New Roman" w:hint="eastAsia"/>
          <w:b w:val="0"/>
          <w:bCs w:val="0"/>
          <w:sz w:val="24"/>
          <w:szCs w:val="24"/>
        </w:rPr>
        <w:t>微孔孔径</w:t>
      </w:r>
      <w:r w:rsidRPr="00235B3A">
        <w:rPr>
          <w:rStyle w:val="2Char"/>
          <w:rFonts w:ascii="Times New Roman" w:eastAsia="宋体" w:hAnsi="Times New Roman" w:hint="eastAsia"/>
          <w:b w:val="0"/>
          <w:bCs w:val="0"/>
          <w:sz w:val="24"/>
          <w:szCs w:val="24"/>
        </w:rPr>
        <w:t>示值误差及重复性</w:t>
      </w:r>
      <w:bookmarkEnd w:id="49"/>
    </w:p>
    <w:p w:rsidR="005907FD" w:rsidRPr="005907FD" w:rsidRDefault="00260C49" w:rsidP="006D3072">
      <w:pPr>
        <w:autoSpaceDE w:val="0"/>
        <w:autoSpaceDN w:val="0"/>
        <w:adjustRightInd w:val="0"/>
        <w:spacing w:line="360" w:lineRule="auto"/>
        <w:ind w:firstLineChars="200" w:firstLine="480"/>
        <w:rPr>
          <w:rStyle w:val="2Char"/>
          <w:rFonts w:ascii="Times New Roman" w:eastAsia="宋体" w:hAnsi="Times New Roman"/>
          <w:b w:val="0"/>
          <w:bCs w:val="0"/>
          <w:sz w:val="24"/>
          <w:szCs w:val="24"/>
        </w:rPr>
      </w:pPr>
      <w:bookmarkStart w:id="50" w:name="_Toc84351311"/>
      <w:bookmarkStart w:id="51" w:name="_Toc84437141"/>
      <w:r>
        <w:rPr>
          <w:rStyle w:val="2Char"/>
          <w:rFonts w:ascii="Times New Roman" w:eastAsia="宋体" w:hAnsi="Times New Roman" w:hint="eastAsia"/>
          <w:b w:val="0"/>
          <w:bCs w:val="0"/>
          <w:sz w:val="24"/>
          <w:szCs w:val="24"/>
        </w:rPr>
        <w:t>对于具有微孔材料分析测量能力的物理吸附仪，可按照本部分的校准方法对仪器的</w:t>
      </w:r>
      <w:r w:rsidR="007C47F4">
        <w:rPr>
          <w:rStyle w:val="2Char"/>
          <w:rFonts w:ascii="Times New Roman" w:eastAsia="宋体" w:hAnsi="Times New Roman" w:hint="eastAsia"/>
          <w:b w:val="0"/>
          <w:bCs w:val="0"/>
          <w:sz w:val="24"/>
          <w:szCs w:val="24"/>
        </w:rPr>
        <w:t>计量特性微孔孔容和微孔孔径</w:t>
      </w:r>
      <w:r>
        <w:rPr>
          <w:rStyle w:val="2Char"/>
          <w:rFonts w:ascii="Times New Roman" w:eastAsia="宋体" w:hAnsi="Times New Roman" w:hint="eastAsia"/>
          <w:b w:val="0"/>
          <w:bCs w:val="0"/>
          <w:sz w:val="24"/>
          <w:szCs w:val="24"/>
        </w:rPr>
        <w:t>进行</w:t>
      </w:r>
      <w:r w:rsidR="007C47F4">
        <w:rPr>
          <w:rStyle w:val="2Char"/>
          <w:rFonts w:ascii="Times New Roman" w:eastAsia="宋体" w:hAnsi="Times New Roman" w:hint="eastAsia"/>
          <w:b w:val="0"/>
          <w:bCs w:val="0"/>
          <w:sz w:val="24"/>
          <w:szCs w:val="24"/>
        </w:rPr>
        <w:t>校准</w:t>
      </w:r>
      <w:r w:rsidR="00B56370">
        <w:rPr>
          <w:rStyle w:val="2Char"/>
          <w:rFonts w:ascii="Times New Roman" w:eastAsia="宋体" w:hAnsi="Times New Roman" w:hint="eastAsia"/>
          <w:b w:val="0"/>
          <w:bCs w:val="0"/>
          <w:sz w:val="24"/>
          <w:szCs w:val="24"/>
        </w:rPr>
        <w:t>。</w:t>
      </w:r>
      <w:bookmarkEnd w:id="50"/>
      <w:bookmarkEnd w:id="51"/>
      <w:r w:rsidR="00407B22" w:rsidRPr="00407B22">
        <w:rPr>
          <w:rFonts w:hint="eastAsia"/>
          <w:sz w:val="24"/>
        </w:rPr>
        <w:t>根据送校单位的实际需求，可选择不同量值的国家有证标准物质，按照实验步骤</w:t>
      </w:r>
      <w:r w:rsidR="00407B22" w:rsidRPr="00407B22">
        <w:rPr>
          <w:rFonts w:hint="eastAsia"/>
          <w:sz w:val="24"/>
        </w:rPr>
        <w:t>7</w:t>
      </w:r>
      <w:r w:rsidR="00407B22" w:rsidRPr="00407B22">
        <w:rPr>
          <w:sz w:val="24"/>
        </w:rPr>
        <w:t>.2</w:t>
      </w:r>
      <w:r w:rsidR="00407B22" w:rsidRPr="00407B22">
        <w:rPr>
          <w:rFonts w:hint="eastAsia"/>
          <w:sz w:val="24"/>
        </w:rPr>
        <w:t>和</w:t>
      </w:r>
      <w:r w:rsidR="00407B22" w:rsidRPr="00407B22">
        <w:rPr>
          <w:sz w:val="24"/>
        </w:rPr>
        <w:t>7.7</w:t>
      </w:r>
      <w:r w:rsidR="00407B22" w:rsidRPr="00407B22">
        <w:rPr>
          <w:rFonts w:hint="eastAsia"/>
          <w:sz w:val="24"/>
        </w:rPr>
        <w:t>对被校仪器进行多点校准。</w:t>
      </w:r>
      <w:r w:rsidR="003B7A4F">
        <w:rPr>
          <w:rStyle w:val="2Char"/>
          <w:rFonts w:ascii="Times New Roman" w:eastAsia="宋体" w:hAnsi="Times New Roman" w:hint="eastAsia"/>
          <w:b w:val="0"/>
          <w:bCs w:val="0"/>
          <w:sz w:val="24"/>
          <w:szCs w:val="24"/>
        </w:rPr>
        <w:t>G</w:t>
      </w:r>
      <w:r w:rsidR="003B7A4F">
        <w:rPr>
          <w:rStyle w:val="2Char"/>
          <w:rFonts w:ascii="Times New Roman" w:eastAsia="宋体" w:hAnsi="Times New Roman"/>
          <w:b w:val="0"/>
          <w:bCs w:val="0"/>
          <w:sz w:val="24"/>
          <w:szCs w:val="24"/>
        </w:rPr>
        <w:t>B/T 21650.3-2011</w:t>
      </w:r>
      <w:r w:rsidR="003B7A4F">
        <w:rPr>
          <w:rStyle w:val="2Char"/>
          <w:rFonts w:ascii="Times New Roman" w:eastAsia="宋体" w:hAnsi="Times New Roman" w:hint="eastAsia"/>
          <w:b w:val="0"/>
          <w:bCs w:val="0"/>
          <w:sz w:val="24"/>
          <w:szCs w:val="24"/>
        </w:rPr>
        <w:t>给出了气体吸附微孔分析的测量原理、方法和程序以及数据评估和计算</w:t>
      </w:r>
      <w:r w:rsidR="00090EF9">
        <w:rPr>
          <w:rStyle w:val="2Char"/>
          <w:rFonts w:ascii="Times New Roman" w:eastAsia="宋体" w:hAnsi="Times New Roman" w:hint="eastAsia"/>
          <w:b w:val="0"/>
          <w:bCs w:val="0"/>
          <w:sz w:val="24"/>
          <w:szCs w:val="24"/>
        </w:rPr>
        <w:t>的</w:t>
      </w:r>
      <w:r w:rsidR="003B7A4F">
        <w:rPr>
          <w:rStyle w:val="2Char"/>
          <w:rFonts w:ascii="Times New Roman" w:eastAsia="宋体" w:hAnsi="Times New Roman" w:hint="eastAsia"/>
          <w:b w:val="0"/>
          <w:bCs w:val="0"/>
          <w:sz w:val="24"/>
          <w:szCs w:val="24"/>
        </w:rPr>
        <w:t>方法。</w:t>
      </w:r>
    </w:p>
    <w:p w:rsidR="0025065A" w:rsidRPr="004A5914" w:rsidRDefault="0025065A" w:rsidP="00791D3C">
      <w:pPr>
        <w:tabs>
          <w:tab w:val="left" w:pos="540"/>
        </w:tabs>
        <w:autoSpaceDE w:val="0"/>
        <w:autoSpaceDN w:val="0"/>
        <w:adjustRightInd w:val="0"/>
        <w:spacing w:line="360" w:lineRule="auto"/>
        <w:outlineLvl w:val="2"/>
        <w:rPr>
          <w:sz w:val="24"/>
          <w:lang w:val="zh-CN"/>
        </w:rPr>
      </w:pPr>
      <w:r w:rsidRPr="004A5914">
        <w:rPr>
          <w:sz w:val="24"/>
          <w:lang w:val="zh-CN"/>
        </w:rPr>
        <w:t>7.</w:t>
      </w:r>
      <w:r>
        <w:rPr>
          <w:sz w:val="24"/>
          <w:lang w:val="zh-CN"/>
        </w:rPr>
        <w:t>7</w:t>
      </w:r>
      <w:r w:rsidRPr="004A5914">
        <w:rPr>
          <w:sz w:val="24"/>
          <w:lang w:val="zh-CN"/>
        </w:rPr>
        <w:t xml:space="preserve">.1 </w:t>
      </w:r>
      <w:r w:rsidRPr="006911B9">
        <w:rPr>
          <w:rFonts w:hint="eastAsia"/>
          <w:sz w:val="24"/>
          <w:lang w:val="zh-CN"/>
        </w:rPr>
        <w:t>校准步骤</w:t>
      </w:r>
    </w:p>
    <w:p w:rsidR="00511840" w:rsidRPr="00791D3C" w:rsidRDefault="0025065A" w:rsidP="006D3072">
      <w:pPr>
        <w:tabs>
          <w:tab w:val="left" w:pos="540"/>
        </w:tabs>
        <w:autoSpaceDE w:val="0"/>
        <w:autoSpaceDN w:val="0"/>
        <w:adjustRightInd w:val="0"/>
        <w:spacing w:line="360" w:lineRule="auto"/>
        <w:ind w:firstLineChars="200" w:firstLine="480"/>
        <w:rPr>
          <w:sz w:val="24"/>
        </w:rPr>
      </w:pPr>
      <w:r w:rsidRPr="00791D3C">
        <w:rPr>
          <w:sz w:val="24"/>
        </w:rPr>
        <w:t>检查仪器载气（</w:t>
      </w:r>
      <w:r w:rsidRPr="00791D3C">
        <w:rPr>
          <w:sz w:val="24"/>
        </w:rPr>
        <w:t>He</w:t>
      </w:r>
      <w:r w:rsidRPr="00791D3C">
        <w:rPr>
          <w:sz w:val="24"/>
        </w:rPr>
        <w:t>）、吸附气体（</w:t>
      </w:r>
      <w:r w:rsidR="00381129" w:rsidRPr="00791D3C">
        <w:rPr>
          <w:sz w:val="24"/>
        </w:rPr>
        <w:t>通常选择</w:t>
      </w:r>
      <w:r w:rsidR="007C47F4" w:rsidRPr="00791D3C">
        <w:rPr>
          <w:sz w:val="24"/>
          <w:lang w:val="zh-CN"/>
        </w:rPr>
        <w:t>Ar</w:t>
      </w:r>
      <w:r w:rsidRPr="00791D3C">
        <w:rPr>
          <w:sz w:val="24"/>
        </w:rPr>
        <w:t>）和恒温</w:t>
      </w:r>
      <w:r w:rsidRPr="00791D3C">
        <w:rPr>
          <w:rFonts w:eastAsiaTheme="minorEastAsia"/>
          <w:sz w:val="24"/>
        </w:rPr>
        <w:t>/</w:t>
      </w:r>
      <w:r w:rsidRPr="00791D3C">
        <w:rPr>
          <w:sz w:val="24"/>
        </w:rPr>
        <w:t>冷却介质（</w:t>
      </w:r>
      <w:r w:rsidR="001D3658" w:rsidRPr="00791D3C">
        <w:rPr>
          <w:sz w:val="24"/>
        </w:rPr>
        <w:t>通常选择</w:t>
      </w:r>
      <w:r w:rsidRPr="00791D3C">
        <w:rPr>
          <w:sz w:val="24"/>
        </w:rPr>
        <w:t>液</w:t>
      </w:r>
      <w:r w:rsidR="007C47F4" w:rsidRPr="00791D3C">
        <w:rPr>
          <w:sz w:val="24"/>
        </w:rPr>
        <w:t>氩</w:t>
      </w:r>
      <w:r w:rsidRPr="00791D3C">
        <w:rPr>
          <w:sz w:val="24"/>
        </w:rPr>
        <w:t>）且准备就绪后，按照仪器操作说明书及所选择</w:t>
      </w:r>
      <w:r w:rsidR="00260C49" w:rsidRPr="00791D3C">
        <w:rPr>
          <w:sz w:val="24"/>
        </w:rPr>
        <w:t>微孔材料</w:t>
      </w:r>
      <w:r w:rsidRPr="00791D3C">
        <w:rPr>
          <w:sz w:val="24"/>
        </w:rPr>
        <w:t>标准物质的使用要求对被校准仪器的实验参数（包括脱气样品质量、吸附</w:t>
      </w:r>
      <w:r w:rsidR="00511840" w:rsidRPr="00791D3C">
        <w:rPr>
          <w:sz w:val="24"/>
        </w:rPr>
        <w:t>质</w:t>
      </w:r>
      <w:r w:rsidRPr="00791D3C">
        <w:rPr>
          <w:sz w:val="24"/>
        </w:rPr>
        <w:t>参数、</w:t>
      </w:r>
      <w:r w:rsidR="00511840" w:rsidRPr="00791D3C">
        <w:rPr>
          <w:sz w:val="24"/>
        </w:rPr>
        <w:t>吸附剂参数、</w:t>
      </w:r>
      <w:r w:rsidRPr="00791D3C">
        <w:rPr>
          <w:sz w:val="24"/>
        </w:rPr>
        <w:t>吸附温度和相对压力、脱气温度和时间等）进行设置，采集不同相对压力下</w:t>
      </w:r>
      <w:r w:rsidR="00511840" w:rsidRPr="00791D3C">
        <w:rPr>
          <w:sz w:val="24"/>
        </w:rPr>
        <w:t>（</w:t>
      </w:r>
      <w:r w:rsidR="00381129" w:rsidRPr="00791D3C">
        <w:rPr>
          <w:sz w:val="24"/>
        </w:rPr>
        <w:t>通常设置</w:t>
      </w:r>
      <w:r w:rsidR="00511840" w:rsidRPr="00791D3C">
        <w:rPr>
          <w:sz w:val="24"/>
        </w:rPr>
        <w:t>相对压力介于</w:t>
      </w:r>
      <w:r w:rsidR="00CD03A4" w:rsidRPr="00CD03A4">
        <w:rPr>
          <w:rFonts w:hint="eastAsia"/>
          <w:sz w:val="24"/>
        </w:rPr>
        <w:t>1</w:t>
      </w:r>
      <w:r w:rsidR="00511840" w:rsidRPr="00CD03A4">
        <w:rPr>
          <w:sz w:val="24"/>
        </w:rPr>
        <w:t>×10</w:t>
      </w:r>
      <w:r w:rsidR="00511840" w:rsidRPr="00CD03A4">
        <w:rPr>
          <w:sz w:val="24"/>
          <w:vertAlign w:val="superscript"/>
        </w:rPr>
        <w:t>-</w:t>
      </w:r>
      <w:r w:rsidR="00CD03A4" w:rsidRPr="00CD03A4">
        <w:rPr>
          <w:sz w:val="24"/>
          <w:vertAlign w:val="superscript"/>
        </w:rPr>
        <w:t>5</w:t>
      </w:r>
      <w:r w:rsidR="00511840" w:rsidRPr="00CD03A4">
        <w:rPr>
          <w:sz w:val="24"/>
        </w:rPr>
        <w:t>~</w:t>
      </w:r>
      <w:r w:rsidR="00381129" w:rsidRPr="00CD03A4">
        <w:rPr>
          <w:sz w:val="24"/>
        </w:rPr>
        <w:t>0.995</w:t>
      </w:r>
      <w:r w:rsidR="00511840" w:rsidRPr="00CD03A4">
        <w:rPr>
          <w:sz w:val="24"/>
        </w:rPr>
        <w:t>范围</w:t>
      </w:r>
      <w:r w:rsidR="00381129" w:rsidRPr="00CD03A4">
        <w:rPr>
          <w:sz w:val="24"/>
        </w:rPr>
        <w:t>内</w:t>
      </w:r>
      <w:r w:rsidR="00511840" w:rsidRPr="00CD03A4">
        <w:rPr>
          <w:sz w:val="24"/>
        </w:rPr>
        <w:t>）</w:t>
      </w:r>
      <w:r w:rsidRPr="00CD03A4">
        <w:rPr>
          <w:sz w:val="24"/>
        </w:rPr>
        <w:t>的吸附质比吸附量，仪器操作软件会给出</w:t>
      </w:r>
      <w:r w:rsidR="00511840" w:rsidRPr="00CD03A4">
        <w:rPr>
          <w:sz w:val="24"/>
        </w:rPr>
        <w:t>吸附</w:t>
      </w:r>
      <w:r w:rsidRPr="00CD03A4">
        <w:rPr>
          <w:sz w:val="24"/>
        </w:rPr>
        <w:t>等温线图及其数</w:t>
      </w:r>
      <w:r w:rsidRPr="00791D3C">
        <w:rPr>
          <w:sz w:val="24"/>
        </w:rPr>
        <w:t>据。</w:t>
      </w:r>
    </w:p>
    <w:p w:rsidR="00511840" w:rsidRDefault="00511840" w:rsidP="006D3072">
      <w:pPr>
        <w:tabs>
          <w:tab w:val="left" w:pos="540"/>
        </w:tabs>
        <w:autoSpaceDE w:val="0"/>
        <w:autoSpaceDN w:val="0"/>
        <w:adjustRightInd w:val="0"/>
        <w:spacing w:line="360" w:lineRule="auto"/>
        <w:outlineLvl w:val="2"/>
        <w:rPr>
          <w:rStyle w:val="2Char"/>
          <w:rFonts w:ascii="Times New Roman" w:eastAsia="宋体" w:hAnsi="Times New Roman"/>
          <w:b w:val="0"/>
          <w:bCs w:val="0"/>
          <w:sz w:val="24"/>
          <w:szCs w:val="24"/>
        </w:rPr>
      </w:pPr>
      <w:r w:rsidRPr="004A5914">
        <w:rPr>
          <w:sz w:val="24"/>
          <w:lang w:val="zh-CN"/>
        </w:rPr>
        <w:lastRenderedPageBreak/>
        <w:t>7.</w:t>
      </w:r>
      <w:r>
        <w:rPr>
          <w:sz w:val="24"/>
          <w:lang w:val="zh-CN"/>
        </w:rPr>
        <w:t>7</w:t>
      </w:r>
      <w:r w:rsidRPr="004A5914">
        <w:rPr>
          <w:sz w:val="24"/>
          <w:lang w:val="zh-CN"/>
        </w:rPr>
        <w:t>.</w:t>
      </w:r>
      <w:r>
        <w:rPr>
          <w:sz w:val="24"/>
          <w:lang w:val="zh-CN"/>
        </w:rPr>
        <w:t>2</w:t>
      </w:r>
      <w:r w:rsidRPr="004A5914">
        <w:rPr>
          <w:sz w:val="24"/>
          <w:lang w:val="zh-CN"/>
        </w:rPr>
        <w:t xml:space="preserve"> </w:t>
      </w:r>
      <w:r>
        <w:rPr>
          <w:rStyle w:val="2Char"/>
          <w:rFonts w:ascii="Times New Roman" w:eastAsia="宋体" w:hAnsi="Times New Roman" w:hint="eastAsia"/>
          <w:b w:val="0"/>
          <w:bCs w:val="0"/>
          <w:sz w:val="24"/>
          <w:szCs w:val="24"/>
        </w:rPr>
        <w:t>微孔孔容</w:t>
      </w:r>
      <w:r w:rsidRPr="00235B3A">
        <w:rPr>
          <w:rStyle w:val="2Char"/>
          <w:rFonts w:ascii="Times New Roman" w:eastAsia="宋体" w:hAnsi="Times New Roman" w:hint="eastAsia"/>
          <w:b w:val="0"/>
          <w:bCs w:val="0"/>
          <w:sz w:val="24"/>
          <w:szCs w:val="24"/>
        </w:rPr>
        <w:t>示值误差及重复性</w:t>
      </w:r>
    </w:p>
    <w:p w:rsidR="00A326D4" w:rsidRPr="00CD03A4" w:rsidRDefault="00A326D4" w:rsidP="006D3072">
      <w:pPr>
        <w:tabs>
          <w:tab w:val="left" w:pos="540"/>
        </w:tabs>
        <w:autoSpaceDE w:val="0"/>
        <w:autoSpaceDN w:val="0"/>
        <w:adjustRightInd w:val="0"/>
        <w:spacing w:line="360" w:lineRule="auto"/>
        <w:ind w:firstLineChars="200" w:firstLine="480"/>
        <w:rPr>
          <w:sz w:val="24"/>
        </w:rPr>
      </w:pPr>
      <w:r w:rsidRPr="00CD03A4">
        <w:rPr>
          <w:rFonts w:hint="eastAsia"/>
          <w:sz w:val="24"/>
        </w:rPr>
        <w:t>将</w:t>
      </w:r>
      <w:r w:rsidR="00DE64DD" w:rsidRPr="00CD03A4">
        <w:rPr>
          <w:rFonts w:hint="eastAsia"/>
          <w:sz w:val="24"/>
        </w:rPr>
        <w:t>7</w:t>
      </w:r>
      <w:r w:rsidR="00DE64DD" w:rsidRPr="00CD03A4">
        <w:rPr>
          <w:sz w:val="24"/>
        </w:rPr>
        <w:t>.7.1</w:t>
      </w:r>
      <w:r w:rsidRPr="00CD03A4">
        <w:rPr>
          <w:rFonts w:hint="eastAsia"/>
          <w:sz w:val="24"/>
        </w:rPr>
        <w:t>采集得到的</w:t>
      </w:r>
      <w:r w:rsidR="00490D17" w:rsidRPr="00CD03A4">
        <w:rPr>
          <w:rFonts w:hint="eastAsia"/>
          <w:sz w:val="24"/>
        </w:rPr>
        <w:t>相对压力为</w:t>
      </w:r>
      <w:r w:rsidR="00490D17" w:rsidRPr="00CD03A4">
        <w:rPr>
          <w:rFonts w:hint="eastAsia"/>
          <w:sz w:val="24"/>
        </w:rPr>
        <w:t>0</w:t>
      </w:r>
      <w:r w:rsidR="00490D17" w:rsidRPr="00CD03A4">
        <w:rPr>
          <w:sz w:val="24"/>
        </w:rPr>
        <w:t>.1880</w:t>
      </w:r>
      <w:r w:rsidR="00490D17" w:rsidRPr="00CD03A4">
        <w:rPr>
          <w:rFonts w:hint="eastAsia"/>
          <w:sz w:val="24"/>
        </w:rPr>
        <w:t>时的</w:t>
      </w:r>
      <w:r w:rsidRPr="00CD03A4">
        <w:rPr>
          <w:rFonts w:hint="eastAsia"/>
          <w:sz w:val="24"/>
        </w:rPr>
        <w:t>吸附质比吸附量乘以吸附质气液转换系数（</w:t>
      </w:r>
      <w:r w:rsidRPr="00CD03A4">
        <w:rPr>
          <w:rFonts w:hAnsi="宋体" w:hint="eastAsia"/>
          <w:sz w:val="24"/>
        </w:rPr>
        <w:t>吸附质气体和液体的密度之比，</w:t>
      </w:r>
      <w:r w:rsidRPr="00CD03A4">
        <w:rPr>
          <w:sz w:val="24"/>
          <w:lang w:val="zh-CN"/>
        </w:rPr>
        <w:t>Ar</w:t>
      </w:r>
      <w:r w:rsidR="001D3658">
        <w:rPr>
          <w:rFonts w:hint="eastAsia"/>
          <w:sz w:val="24"/>
          <w:lang w:val="zh-CN"/>
        </w:rPr>
        <w:t>作</w:t>
      </w:r>
      <w:r w:rsidRPr="00CD03A4">
        <w:rPr>
          <w:rFonts w:hint="eastAsia"/>
          <w:sz w:val="24"/>
          <w:lang w:val="zh-CN"/>
        </w:rPr>
        <w:t>为</w:t>
      </w:r>
      <w:r w:rsidRPr="00CD03A4">
        <w:rPr>
          <w:rFonts w:hint="eastAsia"/>
          <w:sz w:val="24"/>
        </w:rPr>
        <w:t>吸附气体时转换系数</w:t>
      </w:r>
      <w:r w:rsidR="001D3658">
        <w:rPr>
          <w:rFonts w:hint="eastAsia"/>
          <w:sz w:val="24"/>
        </w:rPr>
        <w:t>等于</w:t>
      </w:r>
      <w:r w:rsidRPr="00CD03A4">
        <w:rPr>
          <w:rFonts w:hint="eastAsia"/>
          <w:sz w:val="24"/>
        </w:rPr>
        <w:t>0</w:t>
      </w:r>
      <w:r w:rsidRPr="00CD03A4">
        <w:rPr>
          <w:sz w:val="24"/>
        </w:rPr>
        <w:t>.001</w:t>
      </w:r>
      <w:r w:rsidR="00CD03A4" w:rsidRPr="00CD03A4">
        <w:rPr>
          <w:sz w:val="24"/>
        </w:rPr>
        <w:t>2743</w:t>
      </w:r>
      <w:r w:rsidRPr="00CD03A4">
        <w:rPr>
          <w:rFonts w:hint="eastAsia"/>
          <w:sz w:val="24"/>
        </w:rPr>
        <w:t>）可得到标准物质试样的微孔孔容（即仪器示值微孔孔容，通常由仪器的操作软件自动计算并给出）。</w:t>
      </w:r>
    </w:p>
    <w:p w:rsidR="00A326D4" w:rsidRPr="006B22C5" w:rsidRDefault="00A326D4" w:rsidP="006D3072">
      <w:pPr>
        <w:spacing w:line="360" w:lineRule="auto"/>
        <w:ind w:firstLineChars="200" w:firstLine="480"/>
        <w:jc w:val="left"/>
        <w:rPr>
          <w:color w:val="000000" w:themeColor="text1"/>
          <w:sz w:val="24"/>
        </w:rPr>
      </w:pPr>
      <w:r w:rsidRPr="006B22C5">
        <w:rPr>
          <w:rFonts w:hint="eastAsia"/>
          <w:color w:val="000000" w:themeColor="text1"/>
          <w:sz w:val="24"/>
        </w:rPr>
        <w:t>选择使用相同的标准物质试样，依次按照实验步骤</w:t>
      </w:r>
      <w:r w:rsidRPr="006B22C5">
        <w:rPr>
          <w:rFonts w:hint="eastAsia"/>
          <w:color w:val="000000" w:themeColor="text1"/>
          <w:sz w:val="24"/>
        </w:rPr>
        <w:t>7</w:t>
      </w:r>
      <w:r w:rsidRPr="006B22C5">
        <w:rPr>
          <w:color w:val="000000" w:themeColor="text1"/>
          <w:sz w:val="24"/>
        </w:rPr>
        <w:t>.2.2</w:t>
      </w:r>
      <w:r w:rsidRPr="006B22C5">
        <w:rPr>
          <w:rFonts w:hint="eastAsia"/>
          <w:color w:val="000000" w:themeColor="text1"/>
          <w:sz w:val="24"/>
        </w:rPr>
        <w:t>、</w:t>
      </w:r>
      <w:r w:rsidRPr="006B22C5">
        <w:rPr>
          <w:rFonts w:hint="eastAsia"/>
          <w:color w:val="000000" w:themeColor="text1"/>
          <w:sz w:val="24"/>
        </w:rPr>
        <w:t>7</w:t>
      </w:r>
      <w:r w:rsidRPr="006B22C5">
        <w:rPr>
          <w:color w:val="000000" w:themeColor="text1"/>
          <w:sz w:val="24"/>
        </w:rPr>
        <w:t>.2.3</w:t>
      </w:r>
      <w:r w:rsidRPr="006B22C5">
        <w:rPr>
          <w:rFonts w:hint="eastAsia"/>
          <w:color w:val="000000" w:themeColor="text1"/>
          <w:sz w:val="24"/>
        </w:rPr>
        <w:t>和</w:t>
      </w:r>
      <w:r w:rsidRPr="006B22C5">
        <w:rPr>
          <w:rFonts w:hint="eastAsia"/>
          <w:color w:val="000000" w:themeColor="text1"/>
          <w:sz w:val="24"/>
        </w:rPr>
        <w:t>7</w:t>
      </w:r>
      <w:r w:rsidRPr="006B22C5">
        <w:rPr>
          <w:color w:val="000000" w:themeColor="text1"/>
          <w:sz w:val="24"/>
        </w:rPr>
        <w:t>.7</w:t>
      </w:r>
      <w:r w:rsidRPr="006B22C5">
        <w:rPr>
          <w:rFonts w:hint="eastAsia"/>
          <w:color w:val="000000" w:themeColor="text1"/>
          <w:sz w:val="24"/>
        </w:rPr>
        <w:t>.</w:t>
      </w:r>
      <w:r w:rsidRPr="006B22C5">
        <w:rPr>
          <w:color w:val="000000" w:themeColor="text1"/>
          <w:sz w:val="24"/>
        </w:rPr>
        <w:t>1</w:t>
      </w:r>
      <w:r w:rsidRPr="006B22C5">
        <w:rPr>
          <w:rFonts w:hint="eastAsia"/>
          <w:color w:val="000000" w:themeColor="text1"/>
          <w:sz w:val="24"/>
        </w:rPr>
        <w:t>再进行两次实验并记录每次测量仪器的微孔孔容示值（</w:t>
      </w:r>
      <m:oMath>
        <m:sSub>
          <m:sSubPr>
            <m:ctrlPr>
              <w:rPr>
                <w:rFonts w:ascii="Cambria Math" w:hAnsi="Cambria Math"/>
                <w:i/>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2i</m:t>
            </m:r>
          </m:sub>
        </m:sSub>
      </m:oMath>
      <w:r w:rsidRPr="006B22C5">
        <w:rPr>
          <w:rFonts w:hint="eastAsia"/>
          <w:color w:val="000000" w:themeColor="text1"/>
          <w:sz w:val="24"/>
        </w:rPr>
        <w:t>），</w:t>
      </w:r>
      <w:r w:rsidRPr="006B22C5">
        <w:rPr>
          <w:rFonts w:hint="eastAsia"/>
          <w:color w:val="000000" w:themeColor="text1"/>
          <w:sz w:val="24"/>
        </w:rPr>
        <w:t>3</w:t>
      </w:r>
      <w:r w:rsidRPr="006B22C5">
        <w:rPr>
          <w:rFonts w:hint="eastAsia"/>
          <w:color w:val="000000" w:themeColor="text1"/>
          <w:sz w:val="24"/>
        </w:rPr>
        <w:t>次平行测量的</w:t>
      </w:r>
      <w:r w:rsidRPr="006B22C5">
        <w:rPr>
          <w:color w:val="000000" w:themeColor="text1"/>
          <w:sz w:val="24"/>
        </w:rPr>
        <w:t>算术平均值</w:t>
      </w:r>
      <w:r w:rsidRPr="006B22C5">
        <w:rPr>
          <w:rFonts w:hint="eastAsia"/>
          <w:color w:val="000000" w:themeColor="text1"/>
          <w:sz w:val="24"/>
        </w:rPr>
        <w:t>作为仪器在该校准点的示值（</w:t>
      </w:r>
      <m:oMath>
        <m:sSub>
          <m:sSubPr>
            <m:ctrlPr>
              <w:rPr>
                <w:rFonts w:ascii="Cambria Math" w:hAnsi="Cambria Math"/>
                <w:i/>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m:t>
            </m:r>
          </m:sub>
        </m:sSub>
      </m:oMath>
      <w:r w:rsidRPr="006B22C5">
        <w:rPr>
          <w:rFonts w:hint="eastAsia"/>
          <w:color w:val="000000" w:themeColor="text1"/>
          <w:sz w:val="24"/>
        </w:rPr>
        <w:t>）。</w:t>
      </w:r>
    </w:p>
    <w:p w:rsidR="00BA488E" w:rsidRPr="006B22C5" w:rsidRDefault="00BA488E" w:rsidP="00BA488E">
      <w:pPr>
        <w:tabs>
          <w:tab w:val="left" w:pos="540"/>
        </w:tabs>
        <w:autoSpaceDE w:val="0"/>
        <w:autoSpaceDN w:val="0"/>
        <w:adjustRightInd w:val="0"/>
        <w:spacing w:line="360" w:lineRule="auto"/>
        <w:ind w:firstLineChars="200" w:firstLine="480"/>
        <w:rPr>
          <w:color w:val="000000" w:themeColor="text1"/>
          <w:sz w:val="24"/>
        </w:rPr>
      </w:pPr>
      <w:r w:rsidRPr="006B22C5">
        <w:rPr>
          <w:rFonts w:hint="eastAsia"/>
          <w:color w:val="000000" w:themeColor="text1"/>
          <w:sz w:val="24"/>
          <w:lang w:val="zh-CN"/>
        </w:rPr>
        <w:t>按照公式（</w:t>
      </w:r>
      <w:r w:rsidR="006B22C5" w:rsidRPr="006B22C5">
        <w:rPr>
          <w:color w:val="000000" w:themeColor="text1"/>
          <w:sz w:val="24"/>
          <w:lang w:val="zh-CN"/>
        </w:rPr>
        <w:t>10</w:t>
      </w:r>
      <w:r w:rsidRPr="006B22C5">
        <w:rPr>
          <w:rFonts w:hint="eastAsia"/>
          <w:color w:val="000000" w:themeColor="text1"/>
          <w:sz w:val="24"/>
          <w:lang w:val="zh-CN"/>
        </w:rPr>
        <w:t>）计算</w:t>
      </w:r>
      <w:r w:rsidRPr="006B22C5">
        <w:rPr>
          <w:rFonts w:hint="eastAsia"/>
          <w:color w:val="000000" w:themeColor="text1"/>
          <w:sz w:val="24"/>
        </w:rPr>
        <w:t>仪器的微孔示值误差（</w:t>
      </w:r>
      <m:oMath>
        <m:r>
          <m:rPr>
            <m:sty m:val="p"/>
          </m:rPr>
          <w:rPr>
            <w:rFonts w:ascii="Cambria Math" w:hAnsi="Cambria Math"/>
            <w:color w:val="000000" w:themeColor="text1"/>
            <w:sz w:val="24"/>
          </w:rPr>
          <m:t>∆</m:t>
        </m:r>
        <m:sSub>
          <m:sSubPr>
            <m:ctrlPr>
              <w:rPr>
                <w:rFonts w:ascii="Cambria Math" w:hAnsi="Cambria Math"/>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m:t>
            </m:r>
          </m:sub>
        </m:sSub>
      </m:oMath>
      <w:r w:rsidRPr="006B22C5">
        <w:rPr>
          <w:rFonts w:hint="eastAsia"/>
          <w:color w:val="000000" w:themeColor="text1"/>
          <w:sz w:val="24"/>
        </w:rPr>
        <w:t>）：</w:t>
      </w:r>
    </w:p>
    <w:p w:rsidR="00BA488E" w:rsidRPr="006B22C5" w:rsidRDefault="00BA488E" w:rsidP="00BF4759">
      <w:pPr>
        <w:tabs>
          <w:tab w:val="left" w:pos="540"/>
        </w:tabs>
        <w:autoSpaceDE w:val="0"/>
        <w:autoSpaceDN w:val="0"/>
        <w:adjustRightInd w:val="0"/>
        <w:spacing w:line="360" w:lineRule="auto"/>
        <w:ind w:firstLineChars="200" w:firstLine="480"/>
        <w:jc w:val="right"/>
        <w:rPr>
          <w:color w:val="000000" w:themeColor="text1"/>
          <w:sz w:val="24"/>
        </w:rPr>
      </w:pPr>
      <m:oMath>
        <m:r>
          <m:rPr>
            <m:sty m:val="p"/>
          </m:rPr>
          <w:rPr>
            <w:rFonts w:ascii="Cambria Math" w:hAnsi="Cambria Math"/>
            <w:color w:val="000000" w:themeColor="text1"/>
            <w:sz w:val="24"/>
          </w:rPr>
          <m:t>∆</m:t>
        </m:r>
        <m:sSub>
          <m:sSubPr>
            <m:ctrlPr>
              <w:rPr>
                <w:rFonts w:ascii="Cambria Math" w:hAnsi="Cambria Math"/>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2r</m:t>
            </m:r>
          </m:sub>
        </m:sSub>
      </m:oMath>
      <w:r w:rsidRPr="006B22C5">
        <w:rPr>
          <w:color w:val="000000" w:themeColor="text1"/>
          <w:sz w:val="24"/>
        </w:rPr>
        <w:t xml:space="preserve">                       </w:t>
      </w:r>
      <w:r w:rsidRPr="006B22C5">
        <w:rPr>
          <w:color w:val="000000" w:themeColor="text1"/>
          <w:sz w:val="24"/>
        </w:rPr>
        <w:t>（</w:t>
      </w:r>
      <w:r w:rsidRPr="006B22C5">
        <w:rPr>
          <w:color w:val="000000" w:themeColor="text1"/>
          <w:sz w:val="24"/>
        </w:rPr>
        <w:t>10</w:t>
      </w:r>
      <w:r w:rsidRPr="006B22C5">
        <w:rPr>
          <w:color w:val="000000" w:themeColor="text1"/>
          <w:sz w:val="24"/>
        </w:rPr>
        <w:t>）</w:t>
      </w:r>
    </w:p>
    <w:p w:rsidR="00BA488E" w:rsidRPr="006B22C5" w:rsidRDefault="00BA488E" w:rsidP="00BA488E">
      <w:pPr>
        <w:autoSpaceDE w:val="0"/>
        <w:autoSpaceDN w:val="0"/>
        <w:adjustRightInd w:val="0"/>
        <w:spacing w:line="360" w:lineRule="auto"/>
        <w:ind w:firstLineChars="200" w:firstLine="480"/>
        <w:rPr>
          <w:rFonts w:ascii="宋体" w:hAnsi="宋体" w:cs="宋体"/>
          <w:color w:val="000000" w:themeColor="text1"/>
          <w:sz w:val="24"/>
        </w:rPr>
      </w:pPr>
      <w:r w:rsidRPr="006B22C5">
        <w:rPr>
          <w:rFonts w:ascii="宋体" w:hAnsi="宋体" w:cs="宋体" w:hint="eastAsia"/>
          <w:color w:val="000000" w:themeColor="text1"/>
          <w:sz w:val="24"/>
        </w:rPr>
        <w:t>式中：</w:t>
      </w:r>
      <m:oMath>
        <m:r>
          <m:rPr>
            <m:sty m:val="p"/>
          </m:rPr>
          <w:rPr>
            <w:rFonts w:ascii="Cambria Math" w:hAnsi="Cambria Math"/>
            <w:color w:val="000000" w:themeColor="text1"/>
            <w:sz w:val="24"/>
          </w:rPr>
          <m:t>∆</m:t>
        </m:r>
        <m:sSub>
          <m:sSubPr>
            <m:ctrlPr>
              <w:rPr>
                <w:rFonts w:ascii="Cambria Math" w:hAnsi="Cambria Math"/>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m:t>
            </m:r>
          </m:sub>
        </m:sSub>
      </m:oMath>
      <w:r w:rsidRPr="006B22C5">
        <w:rPr>
          <w:color w:val="000000" w:themeColor="text1"/>
          <w:sz w:val="24"/>
        </w:rPr>
        <w:t xml:space="preserve"> — </w:t>
      </w:r>
      <w:r w:rsidRPr="006B22C5">
        <w:rPr>
          <w:rFonts w:hint="eastAsia"/>
          <w:color w:val="000000" w:themeColor="text1"/>
          <w:sz w:val="24"/>
        </w:rPr>
        <w:t>仪器的</w:t>
      </w:r>
      <w:r w:rsidR="006B22C5" w:rsidRPr="006B22C5">
        <w:rPr>
          <w:rFonts w:hint="eastAsia"/>
          <w:color w:val="000000" w:themeColor="text1"/>
          <w:sz w:val="24"/>
        </w:rPr>
        <w:t>微孔孔容</w:t>
      </w:r>
      <w:r w:rsidRPr="006B22C5">
        <w:rPr>
          <w:rFonts w:hint="eastAsia"/>
          <w:color w:val="000000" w:themeColor="text1"/>
          <w:sz w:val="24"/>
        </w:rPr>
        <w:t>示值误差，</w:t>
      </w:r>
      <w:r w:rsidRPr="006B22C5">
        <w:rPr>
          <w:rFonts w:hint="eastAsia"/>
          <w:color w:val="000000" w:themeColor="text1"/>
          <w:sz w:val="24"/>
        </w:rPr>
        <w:t>cm</w:t>
      </w:r>
      <w:r w:rsidRPr="006B22C5">
        <w:rPr>
          <w:color w:val="000000" w:themeColor="text1"/>
          <w:sz w:val="24"/>
          <w:vertAlign w:val="superscript"/>
        </w:rPr>
        <w:t>3</w:t>
      </w:r>
      <w:r w:rsidRPr="006B22C5">
        <w:rPr>
          <w:color w:val="000000" w:themeColor="text1"/>
          <w:sz w:val="24"/>
        </w:rPr>
        <w:t>/g</w:t>
      </w:r>
      <w:r w:rsidRPr="006B22C5">
        <w:rPr>
          <w:rFonts w:hint="eastAsia"/>
          <w:color w:val="000000" w:themeColor="text1"/>
          <w:sz w:val="24"/>
        </w:rPr>
        <w:t>；</w:t>
      </w:r>
    </w:p>
    <w:p w:rsidR="00BA488E" w:rsidRPr="006B22C5" w:rsidRDefault="00AA0A05" w:rsidP="00BA488E">
      <w:pPr>
        <w:tabs>
          <w:tab w:val="left" w:pos="540"/>
        </w:tabs>
        <w:autoSpaceDE w:val="0"/>
        <w:autoSpaceDN w:val="0"/>
        <w:adjustRightInd w:val="0"/>
        <w:spacing w:line="360" w:lineRule="auto"/>
        <w:ind w:firstLineChars="500" w:firstLine="1200"/>
        <w:rPr>
          <w:color w:val="000000" w:themeColor="text1"/>
          <w:sz w:val="24"/>
        </w:rPr>
      </w:pPr>
      <m:oMath>
        <m:sSub>
          <m:sSubPr>
            <m:ctrlPr>
              <w:rPr>
                <w:rFonts w:ascii="Cambria Math" w:hAnsi="Cambria Math"/>
                <w:i/>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m:t>
            </m:r>
          </m:sub>
        </m:sSub>
      </m:oMath>
      <w:r w:rsidR="00BA488E" w:rsidRPr="006B22C5">
        <w:rPr>
          <w:color w:val="000000" w:themeColor="text1"/>
          <w:sz w:val="24"/>
        </w:rPr>
        <w:t xml:space="preserve"> — </w:t>
      </w:r>
      <w:r w:rsidR="00BA488E" w:rsidRPr="006B22C5">
        <w:rPr>
          <w:rFonts w:hint="eastAsia"/>
          <w:color w:val="000000" w:themeColor="text1"/>
          <w:sz w:val="24"/>
        </w:rPr>
        <w:t>仪器的</w:t>
      </w:r>
      <w:r w:rsidR="006B22C5" w:rsidRPr="006B22C5">
        <w:rPr>
          <w:rFonts w:hint="eastAsia"/>
          <w:color w:val="000000" w:themeColor="text1"/>
          <w:sz w:val="24"/>
        </w:rPr>
        <w:t>微孔孔容</w:t>
      </w:r>
      <w:r w:rsidR="00BA488E" w:rsidRPr="006B22C5">
        <w:rPr>
          <w:rFonts w:hint="eastAsia"/>
          <w:color w:val="000000" w:themeColor="text1"/>
          <w:sz w:val="24"/>
        </w:rPr>
        <w:t>三次示值平均值，</w:t>
      </w:r>
      <w:r w:rsidR="00BA488E" w:rsidRPr="006B22C5">
        <w:rPr>
          <w:rFonts w:hint="eastAsia"/>
          <w:color w:val="000000" w:themeColor="text1"/>
          <w:sz w:val="24"/>
        </w:rPr>
        <w:t>cm</w:t>
      </w:r>
      <w:r w:rsidR="00BA488E" w:rsidRPr="006B22C5">
        <w:rPr>
          <w:color w:val="000000" w:themeColor="text1"/>
          <w:sz w:val="24"/>
          <w:vertAlign w:val="superscript"/>
        </w:rPr>
        <w:t>3</w:t>
      </w:r>
      <w:r w:rsidR="00BA488E" w:rsidRPr="006B22C5">
        <w:rPr>
          <w:color w:val="000000" w:themeColor="text1"/>
          <w:sz w:val="24"/>
        </w:rPr>
        <w:t>/g</w:t>
      </w:r>
      <w:r w:rsidR="00BA488E" w:rsidRPr="006B22C5">
        <w:rPr>
          <w:rFonts w:hint="eastAsia"/>
          <w:color w:val="000000" w:themeColor="text1"/>
          <w:sz w:val="24"/>
        </w:rPr>
        <w:t>；</w:t>
      </w:r>
    </w:p>
    <w:p w:rsidR="00BA488E" w:rsidRPr="006B22C5" w:rsidRDefault="00AA0A05" w:rsidP="00BA488E">
      <w:pPr>
        <w:tabs>
          <w:tab w:val="left" w:pos="540"/>
        </w:tabs>
        <w:autoSpaceDE w:val="0"/>
        <w:autoSpaceDN w:val="0"/>
        <w:adjustRightInd w:val="0"/>
        <w:spacing w:line="360" w:lineRule="auto"/>
        <w:ind w:firstLineChars="500" w:firstLine="1200"/>
        <w:rPr>
          <w:color w:val="000000" w:themeColor="text1"/>
          <w:sz w:val="24"/>
        </w:rPr>
      </w:pPr>
      <m:oMath>
        <m:sSub>
          <m:sSubPr>
            <m:ctrlPr>
              <w:rPr>
                <w:rFonts w:ascii="Cambria Math" w:hAnsi="Cambria Math"/>
                <w:i/>
                <w:iCs/>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2r</m:t>
            </m:r>
          </m:sub>
        </m:sSub>
      </m:oMath>
      <w:r w:rsidR="00BA488E" w:rsidRPr="006B22C5">
        <w:rPr>
          <w:color w:val="000000" w:themeColor="text1"/>
          <w:sz w:val="24"/>
        </w:rPr>
        <w:t xml:space="preserve"> — </w:t>
      </w:r>
      <w:r w:rsidR="00BA488E" w:rsidRPr="006B22C5">
        <w:rPr>
          <w:rFonts w:hint="eastAsia"/>
          <w:color w:val="000000" w:themeColor="text1"/>
          <w:sz w:val="24"/>
        </w:rPr>
        <w:t>标准物质的</w:t>
      </w:r>
      <w:r w:rsidR="006B22C5" w:rsidRPr="006B22C5">
        <w:rPr>
          <w:rFonts w:hint="eastAsia"/>
          <w:color w:val="000000" w:themeColor="text1"/>
          <w:sz w:val="24"/>
        </w:rPr>
        <w:t>微孔孔容</w:t>
      </w:r>
      <w:r w:rsidR="00BA488E" w:rsidRPr="006B22C5">
        <w:rPr>
          <w:rFonts w:hint="eastAsia"/>
          <w:color w:val="000000" w:themeColor="text1"/>
          <w:sz w:val="24"/>
        </w:rPr>
        <w:t>标准值，</w:t>
      </w:r>
      <w:r w:rsidR="00BA488E" w:rsidRPr="006B22C5">
        <w:rPr>
          <w:rFonts w:hint="eastAsia"/>
          <w:color w:val="000000" w:themeColor="text1"/>
          <w:sz w:val="24"/>
        </w:rPr>
        <w:t>cm</w:t>
      </w:r>
      <w:r w:rsidR="00BA488E" w:rsidRPr="006B22C5">
        <w:rPr>
          <w:color w:val="000000" w:themeColor="text1"/>
          <w:sz w:val="24"/>
          <w:vertAlign w:val="superscript"/>
        </w:rPr>
        <w:t>3</w:t>
      </w:r>
      <w:r w:rsidR="00BA488E" w:rsidRPr="006B22C5">
        <w:rPr>
          <w:color w:val="000000" w:themeColor="text1"/>
          <w:sz w:val="24"/>
        </w:rPr>
        <w:t>/g</w:t>
      </w:r>
      <w:r w:rsidR="00BA488E" w:rsidRPr="006B22C5">
        <w:rPr>
          <w:rFonts w:hint="eastAsia"/>
          <w:color w:val="000000" w:themeColor="text1"/>
          <w:sz w:val="24"/>
        </w:rPr>
        <w:t>。</w:t>
      </w:r>
    </w:p>
    <w:p w:rsidR="00BA488E" w:rsidRPr="006B22C5" w:rsidRDefault="00BA488E" w:rsidP="00BA488E">
      <w:pPr>
        <w:spacing w:line="360" w:lineRule="auto"/>
        <w:ind w:firstLineChars="200" w:firstLine="480"/>
        <w:rPr>
          <w:rStyle w:val="2Char"/>
          <w:rFonts w:ascii="Times New Roman" w:eastAsia="宋体" w:hAnsi="Times New Roman"/>
          <w:b w:val="0"/>
          <w:bCs w:val="0"/>
          <w:sz w:val="24"/>
          <w:szCs w:val="24"/>
        </w:rPr>
      </w:pPr>
      <w:r w:rsidRPr="006B22C5">
        <w:rPr>
          <w:sz w:val="24"/>
        </w:rPr>
        <w:t>按照公式（</w:t>
      </w:r>
      <w:r w:rsidR="006B22C5" w:rsidRPr="006B22C5">
        <w:rPr>
          <w:sz w:val="24"/>
        </w:rPr>
        <w:t>11</w:t>
      </w:r>
      <w:r w:rsidRPr="006B22C5">
        <w:rPr>
          <w:sz w:val="24"/>
        </w:rPr>
        <w:t>）计算仪器的</w:t>
      </w:r>
      <w:r w:rsidR="006B22C5" w:rsidRPr="006B22C5">
        <w:rPr>
          <w:rFonts w:hint="eastAsia"/>
          <w:sz w:val="24"/>
        </w:rPr>
        <w:t>微孔孔容</w:t>
      </w:r>
      <w:r w:rsidRPr="006B22C5">
        <w:rPr>
          <w:rStyle w:val="2Char"/>
          <w:rFonts w:ascii="Times New Roman" w:eastAsia="宋体" w:hAnsi="Times New Roman"/>
          <w:b w:val="0"/>
          <w:bCs w:val="0"/>
          <w:sz w:val="24"/>
          <w:szCs w:val="24"/>
        </w:rPr>
        <w:t>测量重复性（</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sub>
        </m:sSub>
      </m:oMath>
      <w:r w:rsidRPr="006B22C5">
        <w:rPr>
          <w:rStyle w:val="2Char"/>
          <w:rFonts w:ascii="Times New Roman" w:eastAsia="宋体" w:hAnsi="Times New Roman"/>
          <w:b w:val="0"/>
          <w:bCs w:val="0"/>
          <w:sz w:val="24"/>
          <w:szCs w:val="24"/>
        </w:rPr>
        <w:t>）：</w:t>
      </w:r>
    </w:p>
    <w:p w:rsidR="00BA488E" w:rsidRPr="006B22C5" w:rsidRDefault="00AA0A05" w:rsidP="00BA488E">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2,max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2,min</m:t>
                </m:r>
              </m:sub>
            </m:sSub>
          </m:e>
        </m:d>
        <m:r>
          <m:rPr>
            <m:sty m:val="p"/>
          </m:rPr>
          <w:rPr>
            <w:rFonts w:ascii="Cambria Math" w:hAnsi="Cambria Math"/>
            <w:sz w:val="24"/>
          </w:rPr>
          <m:t>/C</m:t>
        </m:r>
      </m:oMath>
      <w:r w:rsidR="00BA488E" w:rsidRPr="006B22C5">
        <w:rPr>
          <w:sz w:val="24"/>
        </w:rPr>
        <w:t xml:space="preserve">                                          </w:t>
      </w:r>
      <w:r w:rsidR="00BA488E" w:rsidRPr="006B22C5">
        <w:rPr>
          <w:sz w:val="24"/>
        </w:rPr>
        <w:t>（</w:t>
      </w:r>
      <w:r w:rsidR="006B22C5" w:rsidRPr="006B22C5">
        <w:rPr>
          <w:sz w:val="24"/>
        </w:rPr>
        <w:t>11</w:t>
      </w:r>
      <w:r w:rsidR="00BA488E" w:rsidRPr="006B22C5">
        <w:rPr>
          <w:sz w:val="24"/>
        </w:rPr>
        <w:t>）</w:t>
      </w:r>
    </w:p>
    <w:p w:rsidR="00BA488E" w:rsidRPr="006B22C5" w:rsidRDefault="00BA488E" w:rsidP="00BA488E">
      <w:pPr>
        <w:autoSpaceDE w:val="0"/>
        <w:autoSpaceDN w:val="0"/>
        <w:adjustRightInd w:val="0"/>
        <w:spacing w:line="360" w:lineRule="auto"/>
        <w:ind w:firstLineChars="200" w:firstLine="480"/>
        <w:rPr>
          <w:sz w:val="24"/>
        </w:rPr>
      </w:pPr>
      <w:r w:rsidRPr="006B22C5">
        <w:rPr>
          <w:sz w:val="24"/>
        </w:rPr>
        <w:t>式中：</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sub>
        </m:sSub>
      </m:oMath>
      <w:r w:rsidRPr="006B22C5">
        <w:rPr>
          <w:sz w:val="24"/>
        </w:rPr>
        <w:t xml:space="preserve"> — </w:t>
      </w:r>
      <w:r w:rsidRPr="006B22C5">
        <w:rPr>
          <w:sz w:val="24"/>
        </w:rPr>
        <w:t>仪器的</w:t>
      </w:r>
      <w:r w:rsidR="006B22C5" w:rsidRPr="006B22C5">
        <w:rPr>
          <w:rFonts w:hint="eastAsia"/>
          <w:sz w:val="24"/>
        </w:rPr>
        <w:t>微孔孔容</w:t>
      </w:r>
      <w:r w:rsidRPr="006B22C5">
        <w:rPr>
          <w:sz w:val="24"/>
        </w:rPr>
        <w:t>测量重复性，</w:t>
      </w:r>
      <w:r w:rsidRPr="006B22C5">
        <w:rPr>
          <w:sz w:val="24"/>
        </w:rPr>
        <w:t>cm</w:t>
      </w:r>
      <w:r w:rsidRPr="006B22C5">
        <w:rPr>
          <w:sz w:val="24"/>
          <w:vertAlign w:val="superscript"/>
        </w:rPr>
        <w:t>3</w:t>
      </w:r>
      <w:r w:rsidRPr="006B22C5">
        <w:rPr>
          <w:sz w:val="24"/>
        </w:rPr>
        <w:t>/g</w:t>
      </w:r>
      <w:r w:rsidRPr="006B22C5">
        <w:rPr>
          <w:sz w:val="24"/>
        </w:rPr>
        <w:t>；</w:t>
      </w:r>
    </w:p>
    <w:p w:rsidR="00BA488E" w:rsidRPr="006B22C5" w:rsidRDefault="00AA0A05" w:rsidP="00BA488E">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2,max</m:t>
            </m:r>
          </m:sub>
        </m:sSub>
      </m:oMath>
      <w:r w:rsidR="00BA488E" w:rsidRPr="006B22C5">
        <w:rPr>
          <w:sz w:val="24"/>
        </w:rPr>
        <w:t xml:space="preserve"> — </w:t>
      </w:r>
      <w:r w:rsidR="00BA488E" w:rsidRPr="006B22C5">
        <w:rPr>
          <w:sz w:val="24"/>
        </w:rPr>
        <w:t>仪器的</w:t>
      </w:r>
      <w:r w:rsidR="006B22C5" w:rsidRPr="006B22C5">
        <w:rPr>
          <w:rFonts w:hint="eastAsia"/>
          <w:sz w:val="24"/>
        </w:rPr>
        <w:t>微孔孔容</w:t>
      </w:r>
      <w:r w:rsidR="00BA488E" w:rsidRPr="006B22C5">
        <w:rPr>
          <w:sz w:val="24"/>
        </w:rPr>
        <w:t>三次示值中的最大值，</w:t>
      </w:r>
      <w:r w:rsidR="00BA488E" w:rsidRPr="006B22C5">
        <w:rPr>
          <w:sz w:val="24"/>
        </w:rPr>
        <w:t>cm</w:t>
      </w:r>
      <w:r w:rsidR="00BA488E" w:rsidRPr="006B22C5">
        <w:rPr>
          <w:sz w:val="24"/>
          <w:vertAlign w:val="superscript"/>
        </w:rPr>
        <w:t>3</w:t>
      </w:r>
      <w:r w:rsidR="00BA488E" w:rsidRPr="006B22C5">
        <w:rPr>
          <w:sz w:val="24"/>
        </w:rPr>
        <w:t>/g</w:t>
      </w:r>
      <w:r w:rsidR="00BA488E" w:rsidRPr="006B22C5">
        <w:rPr>
          <w:sz w:val="24"/>
        </w:rPr>
        <w:t>；</w:t>
      </w:r>
    </w:p>
    <w:p w:rsidR="00BA488E" w:rsidRPr="006B22C5" w:rsidRDefault="00AA0A05" w:rsidP="00BA488E">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2,min</m:t>
            </m:r>
          </m:sub>
        </m:sSub>
      </m:oMath>
      <w:r w:rsidR="00BA488E" w:rsidRPr="006B22C5">
        <w:rPr>
          <w:sz w:val="24"/>
        </w:rPr>
        <w:t xml:space="preserve"> — </w:t>
      </w:r>
      <w:r w:rsidR="00BA488E" w:rsidRPr="006B22C5">
        <w:rPr>
          <w:sz w:val="24"/>
        </w:rPr>
        <w:t>仪器的</w:t>
      </w:r>
      <w:r w:rsidR="006B22C5" w:rsidRPr="006B22C5">
        <w:rPr>
          <w:rFonts w:hint="eastAsia"/>
          <w:sz w:val="24"/>
        </w:rPr>
        <w:t>微孔孔容</w:t>
      </w:r>
      <w:r w:rsidR="00BA488E" w:rsidRPr="006B22C5">
        <w:rPr>
          <w:sz w:val="24"/>
        </w:rPr>
        <w:t>三次示值中的最小值，</w:t>
      </w:r>
      <w:r w:rsidR="00BA488E" w:rsidRPr="006B22C5">
        <w:rPr>
          <w:sz w:val="24"/>
        </w:rPr>
        <w:t>cm</w:t>
      </w:r>
      <w:r w:rsidR="00BA488E" w:rsidRPr="006B22C5">
        <w:rPr>
          <w:sz w:val="24"/>
          <w:vertAlign w:val="superscript"/>
        </w:rPr>
        <w:t>3</w:t>
      </w:r>
      <w:r w:rsidR="00BA488E" w:rsidRPr="006B22C5">
        <w:rPr>
          <w:sz w:val="24"/>
        </w:rPr>
        <w:t>/g</w:t>
      </w:r>
      <w:r w:rsidR="00BA488E" w:rsidRPr="006B22C5">
        <w:rPr>
          <w:sz w:val="24"/>
        </w:rPr>
        <w:t>；</w:t>
      </w:r>
    </w:p>
    <w:p w:rsidR="00BA488E" w:rsidRPr="00A267C9" w:rsidRDefault="00BA488E" w:rsidP="00BA488E">
      <w:pPr>
        <w:tabs>
          <w:tab w:val="left" w:pos="540"/>
        </w:tabs>
        <w:autoSpaceDE w:val="0"/>
        <w:autoSpaceDN w:val="0"/>
        <w:adjustRightInd w:val="0"/>
        <w:spacing w:line="360" w:lineRule="auto"/>
        <w:ind w:firstLineChars="500" w:firstLine="1200"/>
        <w:rPr>
          <w:sz w:val="24"/>
        </w:rPr>
      </w:pPr>
      <w:r w:rsidRPr="006B22C5">
        <w:rPr>
          <w:i/>
          <w:sz w:val="24"/>
        </w:rPr>
        <w:t>C</w:t>
      </w:r>
      <w:r w:rsidRPr="006B22C5">
        <w:rPr>
          <w:sz w:val="24"/>
        </w:rPr>
        <w:t xml:space="preserve"> — </w:t>
      </w:r>
      <w:r w:rsidRPr="006B22C5">
        <w:rPr>
          <w:sz w:val="24"/>
        </w:rPr>
        <w:t>极差系数，三次测量时取值</w:t>
      </w:r>
      <w:r w:rsidRPr="006B22C5">
        <w:rPr>
          <w:sz w:val="24"/>
        </w:rPr>
        <w:t>1.69</w:t>
      </w:r>
      <w:r w:rsidRPr="006B22C5">
        <w:rPr>
          <w:sz w:val="24"/>
        </w:rPr>
        <w:t>。</w:t>
      </w:r>
    </w:p>
    <w:p w:rsidR="00DE64DD" w:rsidRPr="00791D3C" w:rsidRDefault="00DE64DD" w:rsidP="006D3072">
      <w:pPr>
        <w:tabs>
          <w:tab w:val="left" w:pos="540"/>
        </w:tabs>
        <w:autoSpaceDE w:val="0"/>
        <w:autoSpaceDN w:val="0"/>
        <w:adjustRightInd w:val="0"/>
        <w:spacing w:line="360" w:lineRule="auto"/>
        <w:outlineLvl w:val="2"/>
        <w:rPr>
          <w:rStyle w:val="2Char"/>
          <w:rFonts w:ascii="Times New Roman" w:eastAsia="宋体" w:hAnsi="Times New Roman"/>
          <w:b w:val="0"/>
          <w:bCs w:val="0"/>
          <w:sz w:val="24"/>
          <w:szCs w:val="24"/>
        </w:rPr>
      </w:pPr>
      <w:r w:rsidRPr="00791D3C">
        <w:rPr>
          <w:sz w:val="24"/>
          <w:lang w:val="zh-CN"/>
        </w:rPr>
        <w:t>7.7.</w:t>
      </w:r>
      <w:r w:rsidR="00B83D36" w:rsidRPr="00791D3C">
        <w:rPr>
          <w:sz w:val="24"/>
          <w:lang w:val="zh-CN"/>
        </w:rPr>
        <w:t>3</w:t>
      </w:r>
      <w:r w:rsidRPr="00791D3C">
        <w:rPr>
          <w:sz w:val="24"/>
          <w:lang w:val="zh-CN"/>
        </w:rPr>
        <w:t xml:space="preserve"> </w:t>
      </w:r>
      <w:r w:rsidRPr="00791D3C">
        <w:rPr>
          <w:rStyle w:val="2Char"/>
          <w:rFonts w:ascii="Times New Roman" w:eastAsia="宋体" w:hAnsi="Times New Roman"/>
          <w:b w:val="0"/>
          <w:bCs w:val="0"/>
          <w:sz w:val="24"/>
          <w:szCs w:val="24"/>
        </w:rPr>
        <w:t>微孔</w:t>
      </w:r>
      <w:r w:rsidR="00B83D36" w:rsidRPr="00791D3C">
        <w:rPr>
          <w:rStyle w:val="2Char"/>
          <w:rFonts w:ascii="Times New Roman" w:eastAsia="宋体" w:hAnsi="Times New Roman"/>
          <w:b w:val="0"/>
          <w:bCs w:val="0"/>
          <w:sz w:val="24"/>
          <w:szCs w:val="24"/>
        </w:rPr>
        <w:t>孔径</w:t>
      </w:r>
      <w:r w:rsidRPr="00791D3C">
        <w:rPr>
          <w:rStyle w:val="2Char"/>
          <w:rFonts w:ascii="Times New Roman" w:eastAsia="宋体" w:hAnsi="Times New Roman"/>
          <w:b w:val="0"/>
          <w:bCs w:val="0"/>
          <w:sz w:val="24"/>
          <w:szCs w:val="24"/>
        </w:rPr>
        <w:t>示值误差及重复性</w:t>
      </w:r>
    </w:p>
    <w:p w:rsidR="009D550E" w:rsidRPr="00B83D36" w:rsidRDefault="00B83D36" w:rsidP="006D3072">
      <w:pPr>
        <w:tabs>
          <w:tab w:val="left" w:pos="540"/>
        </w:tabs>
        <w:autoSpaceDE w:val="0"/>
        <w:autoSpaceDN w:val="0"/>
        <w:adjustRightInd w:val="0"/>
        <w:spacing w:line="360" w:lineRule="auto"/>
        <w:ind w:firstLineChars="200" w:firstLine="480"/>
        <w:rPr>
          <w:sz w:val="24"/>
        </w:rPr>
      </w:pPr>
      <w:r>
        <w:rPr>
          <w:rFonts w:hint="eastAsia"/>
          <w:sz w:val="24"/>
        </w:rPr>
        <w:t>采用</w:t>
      </w:r>
      <w:r>
        <w:rPr>
          <w:rFonts w:hint="eastAsia"/>
          <w:sz w:val="24"/>
        </w:rPr>
        <w:t>Sa</w:t>
      </w:r>
      <w:r>
        <w:rPr>
          <w:sz w:val="24"/>
        </w:rPr>
        <w:t>ito-Foleymo</w:t>
      </w:r>
      <w:r>
        <w:rPr>
          <w:rFonts w:hint="eastAsia"/>
          <w:sz w:val="24"/>
        </w:rPr>
        <w:t>模型</w:t>
      </w:r>
      <w:r w:rsidR="00C0366A">
        <w:rPr>
          <w:rFonts w:hint="eastAsia"/>
          <w:sz w:val="24"/>
        </w:rPr>
        <w:t>，对</w:t>
      </w:r>
      <w:r>
        <w:rPr>
          <w:rFonts w:hint="eastAsia"/>
          <w:sz w:val="24"/>
        </w:rPr>
        <w:t>7</w:t>
      </w:r>
      <w:r>
        <w:rPr>
          <w:sz w:val="24"/>
        </w:rPr>
        <w:t>.7.1</w:t>
      </w:r>
      <w:r w:rsidR="00C0366A">
        <w:rPr>
          <w:rFonts w:hint="eastAsia"/>
          <w:sz w:val="24"/>
        </w:rPr>
        <w:t>中</w:t>
      </w:r>
      <w:r w:rsidRPr="00126728">
        <w:rPr>
          <w:rFonts w:hint="eastAsia"/>
          <w:sz w:val="24"/>
        </w:rPr>
        <w:t>采集</w:t>
      </w:r>
      <w:r>
        <w:rPr>
          <w:rFonts w:hint="eastAsia"/>
          <w:sz w:val="24"/>
        </w:rPr>
        <w:t>得到的吸附等温线数据</w:t>
      </w:r>
      <w:r w:rsidR="00C0366A">
        <w:rPr>
          <w:rFonts w:hint="eastAsia"/>
          <w:sz w:val="24"/>
        </w:rPr>
        <w:t>进行评估和计算，可得到</w:t>
      </w:r>
      <w:r w:rsidR="00C0366A" w:rsidRPr="00126728">
        <w:rPr>
          <w:rFonts w:hint="eastAsia"/>
          <w:sz w:val="24"/>
        </w:rPr>
        <w:t>标准物质</w:t>
      </w:r>
      <w:r w:rsidR="00C0366A">
        <w:rPr>
          <w:rFonts w:hint="eastAsia"/>
          <w:sz w:val="24"/>
        </w:rPr>
        <w:t>试样的微孔孔径分布及其最可几孔径（即仪器示值微孔孔径，通常由仪器的操作软件自动计算并给出）。</w:t>
      </w:r>
    </w:p>
    <w:p w:rsidR="0025065A" w:rsidRDefault="0025065A" w:rsidP="006D3072">
      <w:pPr>
        <w:tabs>
          <w:tab w:val="left" w:pos="540"/>
        </w:tabs>
        <w:autoSpaceDE w:val="0"/>
        <w:autoSpaceDN w:val="0"/>
        <w:adjustRightInd w:val="0"/>
        <w:spacing w:line="360" w:lineRule="auto"/>
        <w:ind w:firstLineChars="200" w:firstLine="480"/>
        <w:rPr>
          <w:sz w:val="24"/>
        </w:rPr>
      </w:pPr>
      <w:r>
        <w:rPr>
          <w:rFonts w:hint="eastAsia"/>
          <w:sz w:val="24"/>
        </w:rPr>
        <w:t>选择使用相同的标准物质试样，依次按照实验步骤</w:t>
      </w:r>
      <w:r>
        <w:rPr>
          <w:rFonts w:hint="eastAsia"/>
          <w:sz w:val="24"/>
        </w:rPr>
        <w:t>7</w:t>
      </w:r>
      <w:r>
        <w:rPr>
          <w:sz w:val="24"/>
        </w:rPr>
        <w:t>.2.2</w:t>
      </w:r>
      <w:r>
        <w:rPr>
          <w:rFonts w:hint="eastAsia"/>
          <w:sz w:val="24"/>
        </w:rPr>
        <w:t>、</w:t>
      </w:r>
      <w:r>
        <w:rPr>
          <w:rFonts w:hint="eastAsia"/>
          <w:sz w:val="24"/>
        </w:rPr>
        <w:t>7</w:t>
      </w:r>
      <w:r>
        <w:rPr>
          <w:sz w:val="24"/>
        </w:rPr>
        <w:t>.2.3</w:t>
      </w:r>
      <w:r>
        <w:rPr>
          <w:rFonts w:hint="eastAsia"/>
          <w:sz w:val="24"/>
        </w:rPr>
        <w:t>和</w:t>
      </w:r>
      <w:r>
        <w:rPr>
          <w:rFonts w:hint="eastAsia"/>
          <w:sz w:val="24"/>
        </w:rPr>
        <w:t>7</w:t>
      </w:r>
      <w:r>
        <w:rPr>
          <w:sz w:val="24"/>
        </w:rPr>
        <w:t>.</w:t>
      </w:r>
      <w:r w:rsidR="00C0366A">
        <w:rPr>
          <w:sz w:val="24"/>
        </w:rPr>
        <w:t>7</w:t>
      </w:r>
      <w:r>
        <w:rPr>
          <w:rFonts w:hint="eastAsia"/>
          <w:sz w:val="24"/>
        </w:rPr>
        <w:t>.</w:t>
      </w:r>
      <w:r>
        <w:rPr>
          <w:sz w:val="24"/>
        </w:rPr>
        <w:t>1</w:t>
      </w:r>
      <w:r>
        <w:rPr>
          <w:rFonts w:hint="eastAsia"/>
          <w:sz w:val="24"/>
        </w:rPr>
        <w:t>再进行两次实验并记录每次测量仪器的</w:t>
      </w:r>
      <w:r w:rsidR="00C0366A">
        <w:rPr>
          <w:rFonts w:hint="eastAsia"/>
          <w:sz w:val="24"/>
        </w:rPr>
        <w:t>微孔</w:t>
      </w:r>
      <w:r>
        <w:rPr>
          <w:rFonts w:hint="eastAsia"/>
          <w:sz w:val="24"/>
        </w:rPr>
        <w:t>孔径示值（</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3i</m:t>
            </m:r>
          </m:sub>
        </m:sSub>
      </m:oMath>
      <w:r>
        <w:rPr>
          <w:rFonts w:hint="eastAsia"/>
          <w:sz w:val="24"/>
        </w:rPr>
        <w:t>），</w:t>
      </w:r>
      <w:r>
        <w:rPr>
          <w:rFonts w:hint="eastAsia"/>
          <w:sz w:val="24"/>
        </w:rPr>
        <w:t>3</w:t>
      </w:r>
      <w:r>
        <w:rPr>
          <w:rFonts w:hint="eastAsia"/>
          <w:sz w:val="24"/>
        </w:rPr>
        <w:t>次平行测量的</w:t>
      </w:r>
      <w:r w:rsidRPr="000060F1">
        <w:rPr>
          <w:sz w:val="24"/>
        </w:rPr>
        <w:t>算术平均值</w:t>
      </w:r>
      <w:r>
        <w:rPr>
          <w:rFonts w:hint="eastAsia"/>
          <w:sz w:val="24"/>
        </w:rPr>
        <w:t>作为仪器在该校准点的示值（</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3</m:t>
            </m:r>
          </m:sub>
        </m:sSub>
      </m:oMath>
      <w:r>
        <w:rPr>
          <w:rFonts w:hint="eastAsia"/>
          <w:sz w:val="24"/>
        </w:rPr>
        <w:t>）。</w:t>
      </w:r>
    </w:p>
    <w:p w:rsidR="00C0366A" w:rsidRDefault="00C0366A" w:rsidP="006D3072">
      <w:pPr>
        <w:tabs>
          <w:tab w:val="left" w:pos="540"/>
        </w:tabs>
        <w:autoSpaceDE w:val="0"/>
        <w:autoSpaceDN w:val="0"/>
        <w:adjustRightInd w:val="0"/>
        <w:spacing w:line="360" w:lineRule="auto"/>
        <w:ind w:firstLineChars="200" w:firstLine="480"/>
        <w:rPr>
          <w:sz w:val="24"/>
        </w:rPr>
      </w:pPr>
      <w:r>
        <w:rPr>
          <w:rFonts w:hint="eastAsia"/>
          <w:sz w:val="24"/>
          <w:lang w:val="zh-CN"/>
        </w:rPr>
        <w:t>按照公式（</w:t>
      </w:r>
      <w:r>
        <w:rPr>
          <w:sz w:val="24"/>
          <w:lang w:val="zh-CN"/>
        </w:rPr>
        <w:t>12</w:t>
      </w:r>
      <w:r>
        <w:rPr>
          <w:rFonts w:hint="eastAsia"/>
          <w:sz w:val="24"/>
          <w:lang w:val="zh-CN"/>
        </w:rPr>
        <w:t>）计算</w:t>
      </w:r>
      <w:r>
        <w:rPr>
          <w:rFonts w:hint="eastAsia"/>
          <w:sz w:val="24"/>
        </w:rPr>
        <w:t>仪器的</w:t>
      </w:r>
      <w:r>
        <w:rPr>
          <w:rStyle w:val="2Char"/>
          <w:rFonts w:ascii="Times New Roman" w:eastAsia="宋体" w:hAnsi="Times New Roman" w:hint="eastAsia"/>
          <w:b w:val="0"/>
          <w:bCs w:val="0"/>
          <w:sz w:val="24"/>
          <w:szCs w:val="24"/>
        </w:rPr>
        <w:t>微孔孔径</w:t>
      </w:r>
      <w:r>
        <w:rPr>
          <w:rFonts w:hint="eastAsia"/>
          <w:sz w:val="24"/>
        </w:rPr>
        <w:t>示值误差（</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3</m:t>
            </m:r>
          </m:sub>
        </m:sSub>
      </m:oMath>
      <w:r>
        <w:rPr>
          <w:rFonts w:hint="eastAsia"/>
          <w:sz w:val="24"/>
        </w:rPr>
        <w:t>）：</w:t>
      </w:r>
    </w:p>
    <w:p w:rsidR="009D550E" w:rsidRPr="006825DB" w:rsidRDefault="009D550E" w:rsidP="009D550E">
      <w:pPr>
        <w:tabs>
          <w:tab w:val="left" w:pos="540"/>
        </w:tabs>
        <w:autoSpaceDE w:val="0"/>
        <w:autoSpaceDN w:val="0"/>
        <w:adjustRightInd w:val="0"/>
        <w:spacing w:line="360" w:lineRule="auto"/>
        <w:ind w:firstLineChars="200" w:firstLine="480"/>
        <w:rPr>
          <w:sz w:val="24"/>
        </w:rPr>
      </w:pPr>
      <m:oMath>
        <m:r>
          <m:rPr>
            <m:sty m:val="p"/>
          </m:rPr>
          <w:rPr>
            <w:rFonts w:ascii="Cambria Math" w:hAnsi="Cambria Math"/>
            <w:sz w:val="24"/>
          </w:rPr>
          <w:lastRenderedPageBreak/>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3</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3</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3r</m:t>
            </m:r>
          </m:sub>
        </m:sSub>
      </m:oMath>
      <w:r w:rsidRPr="006825DB">
        <w:rPr>
          <w:sz w:val="24"/>
        </w:rPr>
        <w:t xml:space="preserve">                                               </w:t>
      </w:r>
      <w:r>
        <w:rPr>
          <w:sz w:val="24"/>
        </w:rPr>
        <w:t xml:space="preserve">   </w:t>
      </w:r>
      <w:r w:rsidRPr="006825DB">
        <w:rPr>
          <w:sz w:val="24"/>
        </w:rPr>
        <w:t>（</w:t>
      </w:r>
      <w:r>
        <w:rPr>
          <w:sz w:val="24"/>
        </w:rPr>
        <w:t>12</w:t>
      </w:r>
      <w:r w:rsidRPr="006825DB">
        <w:rPr>
          <w:sz w:val="24"/>
        </w:rPr>
        <w:t>）</w:t>
      </w:r>
    </w:p>
    <w:p w:rsidR="009D550E" w:rsidRPr="006825DB" w:rsidRDefault="009D550E" w:rsidP="009D550E">
      <w:pPr>
        <w:autoSpaceDE w:val="0"/>
        <w:autoSpaceDN w:val="0"/>
        <w:adjustRightInd w:val="0"/>
        <w:spacing w:line="360" w:lineRule="auto"/>
        <w:ind w:firstLineChars="200" w:firstLine="480"/>
        <w:rPr>
          <w:sz w:val="24"/>
        </w:rPr>
      </w:pPr>
      <w:r w:rsidRPr="006825DB">
        <w:rPr>
          <w:sz w:val="24"/>
        </w:rPr>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3</m:t>
            </m:r>
          </m:sub>
        </m:sSub>
      </m:oMath>
      <w:r w:rsidRPr="006825DB">
        <w:rPr>
          <w:sz w:val="24"/>
        </w:rPr>
        <w:t xml:space="preserve"> — </w:t>
      </w:r>
      <w:r w:rsidRPr="006825DB">
        <w:rPr>
          <w:sz w:val="24"/>
        </w:rPr>
        <w:t>仪器的</w:t>
      </w:r>
      <w:r>
        <w:rPr>
          <w:rStyle w:val="2Char"/>
          <w:rFonts w:ascii="Times New Roman" w:eastAsia="宋体" w:hAnsi="Times New Roman" w:hint="eastAsia"/>
          <w:b w:val="0"/>
          <w:bCs w:val="0"/>
          <w:sz w:val="24"/>
          <w:szCs w:val="24"/>
        </w:rPr>
        <w:t>微孔</w:t>
      </w:r>
      <w:r w:rsidRPr="006825DB">
        <w:rPr>
          <w:rStyle w:val="2Char"/>
          <w:rFonts w:ascii="Times New Roman" w:eastAsia="宋体" w:hAnsi="Times New Roman"/>
          <w:b w:val="0"/>
          <w:bCs w:val="0"/>
          <w:sz w:val="24"/>
          <w:szCs w:val="24"/>
        </w:rPr>
        <w:t>孔径</w:t>
      </w:r>
      <w:r w:rsidRPr="006825DB">
        <w:rPr>
          <w:sz w:val="24"/>
        </w:rPr>
        <w:t>示值误差，</w:t>
      </w:r>
      <w:r w:rsidRPr="006825DB">
        <w:rPr>
          <w:sz w:val="24"/>
        </w:rPr>
        <w:t>nm</w:t>
      </w:r>
      <w:r w:rsidRPr="006825DB">
        <w:rPr>
          <w:sz w:val="24"/>
        </w:rPr>
        <w:t>；</w:t>
      </w:r>
    </w:p>
    <w:p w:rsidR="009D550E" w:rsidRPr="006825DB" w:rsidRDefault="00AA0A05" w:rsidP="009D550E">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3</m:t>
            </m:r>
          </m:sub>
        </m:sSub>
      </m:oMath>
      <w:r w:rsidR="009D550E" w:rsidRPr="006825DB">
        <w:rPr>
          <w:sz w:val="24"/>
        </w:rPr>
        <w:t xml:space="preserve"> — </w:t>
      </w:r>
      <w:r w:rsidR="009D550E" w:rsidRPr="006825DB">
        <w:rPr>
          <w:sz w:val="24"/>
        </w:rPr>
        <w:t>仪器的</w:t>
      </w:r>
      <w:r w:rsidR="009D550E">
        <w:rPr>
          <w:rStyle w:val="2Char"/>
          <w:rFonts w:ascii="Times New Roman" w:eastAsia="宋体" w:hAnsi="Times New Roman" w:hint="eastAsia"/>
          <w:b w:val="0"/>
          <w:bCs w:val="0"/>
          <w:sz w:val="24"/>
          <w:szCs w:val="24"/>
        </w:rPr>
        <w:t>微孔</w:t>
      </w:r>
      <w:r w:rsidR="009D550E" w:rsidRPr="006825DB">
        <w:rPr>
          <w:rStyle w:val="2Char"/>
          <w:rFonts w:ascii="Times New Roman" w:eastAsia="宋体" w:hAnsi="Times New Roman"/>
          <w:b w:val="0"/>
          <w:bCs w:val="0"/>
          <w:sz w:val="24"/>
          <w:szCs w:val="24"/>
        </w:rPr>
        <w:t>孔径</w:t>
      </w:r>
      <w:r w:rsidR="009D550E" w:rsidRPr="006825DB">
        <w:rPr>
          <w:sz w:val="24"/>
        </w:rPr>
        <w:t>三次示值平均值，</w:t>
      </w:r>
      <w:r w:rsidR="009D550E" w:rsidRPr="006825DB">
        <w:rPr>
          <w:sz w:val="24"/>
        </w:rPr>
        <w:t>nm</w:t>
      </w:r>
      <w:r w:rsidR="009D550E" w:rsidRPr="006825DB">
        <w:rPr>
          <w:sz w:val="24"/>
        </w:rPr>
        <w:t>；</w:t>
      </w:r>
    </w:p>
    <w:p w:rsidR="009D550E" w:rsidRPr="006825DB" w:rsidRDefault="00AA0A05" w:rsidP="009D550E">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3r</m:t>
            </m:r>
          </m:sub>
        </m:sSub>
      </m:oMath>
      <w:r w:rsidR="009D550E" w:rsidRPr="006825DB">
        <w:rPr>
          <w:sz w:val="24"/>
        </w:rPr>
        <w:t xml:space="preserve"> — </w:t>
      </w:r>
      <w:r w:rsidR="009D550E" w:rsidRPr="006825DB">
        <w:rPr>
          <w:sz w:val="24"/>
        </w:rPr>
        <w:t>标准物质的</w:t>
      </w:r>
      <w:r w:rsidR="009D550E">
        <w:rPr>
          <w:rStyle w:val="2Char"/>
          <w:rFonts w:ascii="Times New Roman" w:eastAsia="宋体" w:hAnsi="Times New Roman" w:hint="eastAsia"/>
          <w:b w:val="0"/>
          <w:bCs w:val="0"/>
          <w:sz w:val="24"/>
          <w:szCs w:val="24"/>
        </w:rPr>
        <w:t>微孔</w:t>
      </w:r>
      <w:r w:rsidR="009D550E" w:rsidRPr="006825DB">
        <w:rPr>
          <w:rStyle w:val="2Char"/>
          <w:rFonts w:ascii="Times New Roman" w:eastAsia="宋体" w:hAnsi="Times New Roman"/>
          <w:b w:val="0"/>
          <w:bCs w:val="0"/>
          <w:sz w:val="24"/>
          <w:szCs w:val="24"/>
        </w:rPr>
        <w:t>几孔径</w:t>
      </w:r>
      <w:r w:rsidR="009D550E" w:rsidRPr="006825DB">
        <w:rPr>
          <w:sz w:val="24"/>
        </w:rPr>
        <w:t>标准值，</w:t>
      </w:r>
      <w:r w:rsidR="009D550E" w:rsidRPr="006825DB">
        <w:rPr>
          <w:sz w:val="24"/>
        </w:rPr>
        <w:t>nm</w:t>
      </w:r>
      <w:r w:rsidR="009D550E" w:rsidRPr="006825DB">
        <w:rPr>
          <w:sz w:val="24"/>
        </w:rPr>
        <w:t>。</w:t>
      </w:r>
    </w:p>
    <w:p w:rsidR="009D550E" w:rsidRPr="00782D57" w:rsidRDefault="009D550E" w:rsidP="009D550E">
      <w:pPr>
        <w:spacing w:line="360" w:lineRule="auto"/>
        <w:ind w:firstLineChars="200" w:firstLine="480"/>
        <w:rPr>
          <w:rStyle w:val="2Char"/>
          <w:rFonts w:ascii="Times New Roman" w:eastAsia="宋体" w:hAnsi="Times New Roman"/>
          <w:b w:val="0"/>
          <w:bCs w:val="0"/>
          <w:sz w:val="24"/>
          <w:szCs w:val="24"/>
        </w:rPr>
      </w:pPr>
      <w:r w:rsidRPr="00782D57">
        <w:rPr>
          <w:rFonts w:hint="eastAsia"/>
          <w:sz w:val="24"/>
        </w:rPr>
        <w:t>按照公式（</w:t>
      </w:r>
      <w:r>
        <w:rPr>
          <w:sz w:val="24"/>
        </w:rPr>
        <w:t>13</w:t>
      </w:r>
      <w:r w:rsidRPr="00782D57">
        <w:rPr>
          <w:rFonts w:hint="eastAsia"/>
          <w:sz w:val="24"/>
        </w:rPr>
        <w:t>）计算仪器的</w:t>
      </w:r>
      <w:r>
        <w:rPr>
          <w:rStyle w:val="2Char"/>
          <w:rFonts w:ascii="Times New Roman" w:eastAsia="宋体" w:hAnsi="Times New Roman" w:hint="eastAsia"/>
          <w:b w:val="0"/>
          <w:bCs w:val="0"/>
          <w:sz w:val="24"/>
          <w:szCs w:val="24"/>
        </w:rPr>
        <w:t>微孔</w:t>
      </w:r>
      <w:r w:rsidRPr="00782D57">
        <w:rPr>
          <w:rStyle w:val="2Char"/>
          <w:rFonts w:ascii="Times New Roman" w:eastAsia="宋体" w:hAnsi="Times New Roman" w:hint="eastAsia"/>
          <w:b w:val="0"/>
          <w:bCs w:val="0"/>
          <w:sz w:val="24"/>
          <w:szCs w:val="24"/>
        </w:rPr>
        <w:t>孔径测量重复性（</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3</m:t>
                </m:r>
              </m:sub>
            </m:sSub>
          </m:sub>
        </m:sSub>
      </m:oMath>
      <w:r w:rsidRPr="00782D57">
        <w:rPr>
          <w:rStyle w:val="2Char"/>
          <w:rFonts w:ascii="Times New Roman" w:eastAsia="宋体" w:hAnsi="Times New Roman" w:hint="eastAsia"/>
          <w:b w:val="0"/>
          <w:bCs w:val="0"/>
          <w:sz w:val="24"/>
          <w:szCs w:val="24"/>
        </w:rPr>
        <w:t>）：</w:t>
      </w:r>
    </w:p>
    <w:p w:rsidR="009D550E" w:rsidRPr="00AC1D26" w:rsidRDefault="00AA0A05" w:rsidP="009D550E">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3</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3,max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3,min</m:t>
                </m:r>
              </m:sub>
            </m:sSub>
          </m:e>
        </m:d>
        <m:r>
          <m:rPr>
            <m:sty m:val="p"/>
          </m:rPr>
          <w:rPr>
            <w:rFonts w:ascii="Cambria Math" w:hAnsi="Cambria Math"/>
            <w:sz w:val="24"/>
          </w:rPr>
          <m:t>/C</m:t>
        </m:r>
      </m:oMath>
      <w:r w:rsidR="009D550E" w:rsidRPr="00AC1D26">
        <w:rPr>
          <w:sz w:val="24"/>
        </w:rPr>
        <w:t xml:space="preserve"> </w:t>
      </w:r>
      <w:r w:rsidR="009D550E">
        <w:rPr>
          <w:sz w:val="24"/>
        </w:rPr>
        <w:t xml:space="preserve">  </w:t>
      </w:r>
      <w:r w:rsidR="009D550E" w:rsidRPr="00AC1D26">
        <w:rPr>
          <w:sz w:val="24"/>
        </w:rPr>
        <w:t xml:space="preserve">  </w:t>
      </w:r>
      <w:r w:rsidR="009D550E">
        <w:rPr>
          <w:sz w:val="24"/>
        </w:rPr>
        <w:t xml:space="preserve">  </w:t>
      </w:r>
      <w:r w:rsidR="009D550E" w:rsidRPr="00AC1D26">
        <w:rPr>
          <w:sz w:val="24"/>
        </w:rPr>
        <w:t xml:space="preserve">                </w:t>
      </w:r>
      <w:r w:rsidR="009D550E">
        <w:rPr>
          <w:sz w:val="24"/>
        </w:rPr>
        <w:t xml:space="preserve">        </w:t>
      </w:r>
      <w:r w:rsidR="009D550E" w:rsidRPr="00AC1D26">
        <w:rPr>
          <w:sz w:val="24"/>
        </w:rPr>
        <w:t xml:space="preserve">        </w:t>
      </w:r>
      <w:r w:rsidR="009D550E">
        <w:rPr>
          <w:sz w:val="24"/>
        </w:rPr>
        <w:t xml:space="preserve"> </w:t>
      </w:r>
      <w:r w:rsidR="009D550E" w:rsidRPr="00AC1D26">
        <w:rPr>
          <w:sz w:val="24"/>
        </w:rPr>
        <w:t xml:space="preserve"> </w:t>
      </w:r>
      <w:r w:rsidR="009D550E" w:rsidRPr="00AC1D26">
        <w:rPr>
          <w:sz w:val="24"/>
        </w:rPr>
        <w:t>（</w:t>
      </w:r>
      <w:r w:rsidR="009D550E">
        <w:rPr>
          <w:sz w:val="24"/>
        </w:rPr>
        <w:t>13</w:t>
      </w:r>
      <w:r w:rsidR="009D550E" w:rsidRPr="00AC1D26">
        <w:rPr>
          <w:sz w:val="24"/>
        </w:rPr>
        <w:t>）</w:t>
      </w:r>
    </w:p>
    <w:p w:rsidR="009D550E" w:rsidRPr="00782D57" w:rsidRDefault="009D550E" w:rsidP="009D550E">
      <w:pPr>
        <w:autoSpaceDE w:val="0"/>
        <w:autoSpaceDN w:val="0"/>
        <w:adjustRightInd w:val="0"/>
        <w:spacing w:line="360" w:lineRule="auto"/>
        <w:ind w:firstLineChars="200" w:firstLine="480"/>
        <w:rPr>
          <w:sz w:val="24"/>
        </w:rPr>
      </w:pPr>
      <w:r w:rsidRPr="00782D57">
        <w:rPr>
          <w:rFonts w:ascii="宋体" w:hAnsi="宋体" w:cs="宋体" w:hint="eastAsia"/>
          <w:sz w:val="24"/>
        </w:rPr>
        <w:t>式中：</w:t>
      </w: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3</m:t>
                </m:r>
              </m:sub>
            </m:sSub>
          </m:sub>
        </m:sSub>
      </m:oMath>
      <w:r w:rsidRPr="00782D57">
        <w:rPr>
          <w:sz w:val="24"/>
        </w:rPr>
        <w:t xml:space="preserve"> — </w:t>
      </w:r>
      <w:r w:rsidRPr="00782D57">
        <w:rPr>
          <w:rFonts w:hint="eastAsia"/>
          <w:sz w:val="24"/>
        </w:rPr>
        <w:t>仪器的</w:t>
      </w:r>
      <w:r>
        <w:rPr>
          <w:rStyle w:val="2Char"/>
          <w:rFonts w:ascii="Times New Roman" w:eastAsia="宋体" w:hAnsi="Times New Roman" w:hint="eastAsia"/>
          <w:b w:val="0"/>
          <w:bCs w:val="0"/>
          <w:sz w:val="24"/>
          <w:szCs w:val="24"/>
        </w:rPr>
        <w:t>微孔</w:t>
      </w:r>
      <w:r w:rsidRPr="00782D57">
        <w:rPr>
          <w:rStyle w:val="2Char"/>
          <w:rFonts w:ascii="Times New Roman" w:eastAsia="宋体" w:hAnsi="Times New Roman" w:hint="eastAsia"/>
          <w:b w:val="0"/>
          <w:bCs w:val="0"/>
          <w:sz w:val="24"/>
          <w:szCs w:val="24"/>
        </w:rPr>
        <w:t>孔径</w:t>
      </w:r>
      <w:r w:rsidRPr="00782D57">
        <w:rPr>
          <w:rFonts w:hint="eastAsia"/>
          <w:sz w:val="24"/>
        </w:rPr>
        <w:t>测量重复性，</w:t>
      </w:r>
      <w:r w:rsidRPr="00782D57">
        <w:rPr>
          <w:sz w:val="24"/>
        </w:rPr>
        <w:t>nm</w:t>
      </w:r>
      <w:r w:rsidRPr="00782D57">
        <w:rPr>
          <w:rFonts w:hint="eastAsia"/>
          <w:sz w:val="24"/>
        </w:rPr>
        <w:t>；</w:t>
      </w:r>
    </w:p>
    <w:p w:rsidR="009D550E" w:rsidRPr="00782D57" w:rsidRDefault="00AA0A05" w:rsidP="009D550E">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3,max</m:t>
            </m:r>
          </m:sub>
        </m:sSub>
      </m:oMath>
      <w:r w:rsidR="009D550E" w:rsidRPr="00782D57">
        <w:rPr>
          <w:sz w:val="24"/>
        </w:rPr>
        <w:t xml:space="preserve"> — </w:t>
      </w:r>
      <w:r w:rsidR="009D550E" w:rsidRPr="00782D57">
        <w:rPr>
          <w:rFonts w:hint="eastAsia"/>
          <w:sz w:val="24"/>
        </w:rPr>
        <w:t>仪器的</w:t>
      </w:r>
      <w:r w:rsidR="009D550E">
        <w:rPr>
          <w:rStyle w:val="2Char"/>
          <w:rFonts w:ascii="Times New Roman" w:eastAsia="宋体" w:hAnsi="Times New Roman" w:hint="eastAsia"/>
          <w:b w:val="0"/>
          <w:bCs w:val="0"/>
          <w:sz w:val="24"/>
          <w:szCs w:val="24"/>
        </w:rPr>
        <w:t>微孔</w:t>
      </w:r>
      <w:r w:rsidR="009D550E" w:rsidRPr="00782D57">
        <w:rPr>
          <w:rStyle w:val="2Char"/>
          <w:rFonts w:ascii="Times New Roman" w:eastAsia="宋体" w:hAnsi="Times New Roman" w:hint="eastAsia"/>
          <w:b w:val="0"/>
          <w:bCs w:val="0"/>
          <w:sz w:val="24"/>
          <w:szCs w:val="24"/>
        </w:rPr>
        <w:t>孔径</w:t>
      </w:r>
      <w:r w:rsidR="009D550E" w:rsidRPr="00782D57">
        <w:rPr>
          <w:rFonts w:hint="eastAsia"/>
          <w:sz w:val="24"/>
        </w:rPr>
        <w:t>三次示值中的最大值，</w:t>
      </w:r>
      <w:r w:rsidR="009D550E" w:rsidRPr="00782D57">
        <w:rPr>
          <w:sz w:val="24"/>
        </w:rPr>
        <w:t>nm</w:t>
      </w:r>
      <w:r w:rsidR="009D550E" w:rsidRPr="00782D57">
        <w:rPr>
          <w:rFonts w:hint="eastAsia"/>
          <w:sz w:val="24"/>
        </w:rPr>
        <w:t>；</w:t>
      </w:r>
    </w:p>
    <w:p w:rsidR="009D550E" w:rsidRPr="00782D57" w:rsidRDefault="00AA0A05" w:rsidP="009D550E">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3,min</m:t>
            </m:r>
          </m:sub>
        </m:sSub>
      </m:oMath>
      <w:r w:rsidR="009D550E" w:rsidRPr="00782D57">
        <w:rPr>
          <w:sz w:val="24"/>
        </w:rPr>
        <w:t xml:space="preserve"> — </w:t>
      </w:r>
      <w:r w:rsidR="009D550E" w:rsidRPr="00782D57">
        <w:rPr>
          <w:rFonts w:hint="eastAsia"/>
          <w:sz w:val="24"/>
        </w:rPr>
        <w:t>仪器的</w:t>
      </w:r>
      <w:r w:rsidR="009D550E">
        <w:rPr>
          <w:rStyle w:val="2Char"/>
          <w:rFonts w:ascii="Times New Roman" w:eastAsia="宋体" w:hAnsi="Times New Roman" w:hint="eastAsia"/>
          <w:b w:val="0"/>
          <w:bCs w:val="0"/>
          <w:sz w:val="24"/>
          <w:szCs w:val="24"/>
        </w:rPr>
        <w:t>微孔</w:t>
      </w:r>
      <w:r w:rsidR="009D550E" w:rsidRPr="00782D57">
        <w:rPr>
          <w:rStyle w:val="2Char"/>
          <w:rFonts w:ascii="Times New Roman" w:eastAsia="宋体" w:hAnsi="Times New Roman" w:hint="eastAsia"/>
          <w:b w:val="0"/>
          <w:bCs w:val="0"/>
          <w:sz w:val="24"/>
          <w:szCs w:val="24"/>
        </w:rPr>
        <w:t>孔径</w:t>
      </w:r>
      <w:r w:rsidR="009D550E" w:rsidRPr="00782D57">
        <w:rPr>
          <w:rFonts w:hint="eastAsia"/>
          <w:sz w:val="24"/>
        </w:rPr>
        <w:t>三次示值中的最小值，</w:t>
      </w:r>
      <w:r w:rsidR="009D550E" w:rsidRPr="00782D57">
        <w:rPr>
          <w:sz w:val="24"/>
        </w:rPr>
        <w:t>nm</w:t>
      </w:r>
      <w:r w:rsidR="009D550E" w:rsidRPr="00782D57">
        <w:rPr>
          <w:rFonts w:hint="eastAsia"/>
          <w:sz w:val="24"/>
        </w:rPr>
        <w:t>；</w:t>
      </w:r>
    </w:p>
    <w:p w:rsidR="009D550E" w:rsidRPr="00782D57" w:rsidRDefault="009D550E" w:rsidP="009D550E">
      <w:pPr>
        <w:tabs>
          <w:tab w:val="left" w:pos="540"/>
        </w:tabs>
        <w:autoSpaceDE w:val="0"/>
        <w:autoSpaceDN w:val="0"/>
        <w:adjustRightInd w:val="0"/>
        <w:spacing w:line="360" w:lineRule="auto"/>
        <w:ind w:firstLineChars="500" w:firstLine="1200"/>
        <w:rPr>
          <w:sz w:val="24"/>
        </w:rPr>
      </w:pPr>
      <w:r w:rsidRPr="00782D57">
        <w:rPr>
          <w:i/>
          <w:sz w:val="24"/>
        </w:rPr>
        <w:t>C</w:t>
      </w:r>
      <w:r w:rsidRPr="00782D57">
        <w:rPr>
          <w:sz w:val="24"/>
        </w:rPr>
        <w:t xml:space="preserve"> — </w:t>
      </w:r>
      <w:r w:rsidRPr="00782D57">
        <w:rPr>
          <w:rFonts w:ascii="宋体" w:hAnsi="宋体" w:cs="宋体" w:hint="eastAsia"/>
          <w:sz w:val="24"/>
        </w:rPr>
        <w:t>极差系数，</w:t>
      </w:r>
      <w:r w:rsidRPr="00782D57">
        <w:rPr>
          <w:sz w:val="24"/>
        </w:rPr>
        <w:t>三次测量时取值</w:t>
      </w:r>
      <w:r w:rsidRPr="00782D57">
        <w:rPr>
          <w:sz w:val="24"/>
        </w:rPr>
        <w:t>1.69</w:t>
      </w:r>
      <w:r w:rsidRPr="00782D57">
        <w:rPr>
          <w:sz w:val="24"/>
        </w:rPr>
        <w:t>。</w:t>
      </w:r>
    </w:p>
    <w:p w:rsidR="00EE6652" w:rsidRPr="00E1213F" w:rsidRDefault="00E1213F" w:rsidP="006D3072">
      <w:pPr>
        <w:pStyle w:val="1"/>
        <w:spacing w:beforeLines="50" w:before="120" w:afterLines="50" w:after="120" w:line="360" w:lineRule="auto"/>
        <w:rPr>
          <w:b w:val="0"/>
          <w:sz w:val="24"/>
          <w:szCs w:val="24"/>
        </w:rPr>
      </w:pPr>
      <w:bookmarkStart w:id="52" w:name="_Toc13857"/>
      <w:bookmarkStart w:id="53" w:name="_Toc12349"/>
      <w:bookmarkStart w:id="54" w:name="_Toc12042"/>
      <w:bookmarkStart w:id="55" w:name="_Toc84437142"/>
      <w:bookmarkEnd w:id="41"/>
      <w:bookmarkEnd w:id="42"/>
      <w:bookmarkEnd w:id="43"/>
      <w:r>
        <w:rPr>
          <w:b w:val="0"/>
          <w:sz w:val="24"/>
          <w:szCs w:val="24"/>
        </w:rPr>
        <w:t>8</w:t>
      </w:r>
      <w:r w:rsidR="001F0917" w:rsidRPr="00E1213F">
        <w:rPr>
          <w:rFonts w:hint="eastAsia"/>
          <w:b w:val="0"/>
          <w:sz w:val="24"/>
          <w:szCs w:val="24"/>
        </w:rPr>
        <w:t xml:space="preserve"> </w:t>
      </w:r>
      <w:r w:rsidR="001F0917" w:rsidRPr="00E1213F">
        <w:rPr>
          <w:rFonts w:hint="eastAsia"/>
          <w:b w:val="0"/>
          <w:sz w:val="24"/>
          <w:szCs w:val="24"/>
        </w:rPr>
        <w:t>校准结果表达</w:t>
      </w:r>
      <w:bookmarkEnd w:id="52"/>
      <w:bookmarkEnd w:id="53"/>
      <w:bookmarkEnd w:id="54"/>
      <w:bookmarkEnd w:id="55"/>
    </w:p>
    <w:p w:rsidR="00EE6652" w:rsidRDefault="001F0917" w:rsidP="006D3072">
      <w:pPr>
        <w:tabs>
          <w:tab w:val="left" w:pos="540"/>
        </w:tabs>
        <w:autoSpaceDE w:val="0"/>
        <w:autoSpaceDN w:val="0"/>
        <w:adjustRightInd w:val="0"/>
        <w:spacing w:line="360" w:lineRule="auto"/>
        <w:ind w:firstLineChars="200" w:firstLine="480"/>
        <w:rPr>
          <w:rFonts w:ascii="宋体" w:hAnsi="宋体" w:cs="宋体"/>
          <w:color w:val="FF0000"/>
          <w:sz w:val="24"/>
        </w:rPr>
      </w:pPr>
      <w:r>
        <w:rPr>
          <w:sz w:val="24"/>
        </w:rPr>
        <w:t>经校准的</w:t>
      </w:r>
      <w:r w:rsidR="004328BB">
        <w:rPr>
          <w:rFonts w:hint="eastAsia"/>
          <w:sz w:val="24"/>
        </w:rPr>
        <w:t>物理吸附仪</w:t>
      </w:r>
      <w:r>
        <w:rPr>
          <w:sz w:val="24"/>
        </w:rPr>
        <w:t>出具校准证书。</w:t>
      </w:r>
      <w:r w:rsidR="004328BB">
        <w:rPr>
          <w:sz w:val="24"/>
        </w:rPr>
        <w:t>校</w:t>
      </w:r>
      <w:r w:rsidR="004328BB">
        <w:rPr>
          <w:rFonts w:hint="eastAsia"/>
          <w:sz w:val="24"/>
        </w:rPr>
        <w:t>准证书包括的信息应符合</w:t>
      </w:r>
      <w:r w:rsidR="004328BB" w:rsidRPr="000060F1">
        <w:rPr>
          <w:sz w:val="24"/>
        </w:rPr>
        <w:t>JJF 1071</w:t>
      </w:r>
      <w:r w:rsidR="004328BB">
        <w:rPr>
          <w:rFonts w:hint="eastAsia"/>
          <w:sz w:val="24"/>
        </w:rPr>
        <w:t>-2010</w:t>
      </w:r>
      <w:r w:rsidR="004328BB">
        <w:rPr>
          <w:rFonts w:hint="eastAsia"/>
          <w:sz w:val="24"/>
        </w:rPr>
        <w:t>中</w:t>
      </w:r>
      <w:r w:rsidR="004328BB">
        <w:rPr>
          <w:rFonts w:hint="eastAsia"/>
          <w:sz w:val="24"/>
        </w:rPr>
        <w:t>5.12</w:t>
      </w:r>
      <w:r w:rsidR="004328BB">
        <w:rPr>
          <w:rFonts w:hint="eastAsia"/>
          <w:sz w:val="24"/>
        </w:rPr>
        <w:t>的要求。</w:t>
      </w:r>
    </w:p>
    <w:p w:rsidR="00EE6652" w:rsidRPr="00E1213F" w:rsidRDefault="00E1213F" w:rsidP="00866518">
      <w:pPr>
        <w:pStyle w:val="1"/>
        <w:spacing w:beforeLines="50" w:before="120" w:afterLines="50" w:after="120" w:line="360" w:lineRule="auto"/>
        <w:rPr>
          <w:b w:val="0"/>
          <w:sz w:val="24"/>
          <w:szCs w:val="24"/>
        </w:rPr>
      </w:pPr>
      <w:bookmarkStart w:id="56" w:name="_Toc24365"/>
      <w:bookmarkStart w:id="57" w:name="_Toc96"/>
      <w:bookmarkStart w:id="58" w:name="_Toc342"/>
      <w:bookmarkStart w:id="59" w:name="_Toc84437143"/>
      <w:r>
        <w:rPr>
          <w:b w:val="0"/>
          <w:sz w:val="24"/>
          <w:szCs w:val="24"/>
        </w:rPr>
        <w:t>9</w:t>
      </w:r>
      <w:r w:rsidR="001F0917" w:rsidRPr="00E1213F">
        <w:rPr>
          <w:rFonts w:hint="eastAsia"/>
          <w:b w:val="0"/>
          <w:sz w:val="24"/>
          <w:szCs w:val="24"/>
        </w:rPr>
        <w:t xml:space="preserve"> </w:t>
      </w:r>
      <w:r w:rsidR="001F0917" w:rsidRPr="00E1213F">
        <w:rPr>
          <w:rFonts w:hint="eastAsia"/>
          <w:b w:val="0"/>
          <w:sz w:val="24"/>
          <w:szCs w:val="24"/>
        </w:rPr>
        <w:t>复校时间间隔</w:t>
      </w:r>
      <w:bookmarkEnd w:id="56"/>
      <w:bookmarkEnd w:id="57"/>
      <w:bookmarkEnd w:id="58"/>
      <w:bookmarkEnd w:id="59"/>
    </w:p>
    <w:p w:rsidR="00E1213F" w:rsidRPr="00E1213F" w:rsidRDefault="00E1213F" w:rsidP="006D3072">
      <w:pPr>
        <w:tabs>
          <w:tab w:val="left" w:pos="540"/>
        </w:tabs>
        <w:autoSpaceDE w:val="0"/>
        <w:autoSpaceDN w:val="0"/>
        <w:adjustRightInd w:val="0"/>
        <w:spacing w:line="360" w:lineRule="auto"/>
        <w:ind w:firstLineChars="200" w:firstLine="480"/>
        <w:rPr>
          <w:sz w:val="24"/>
          <w:lang w:val="zh-CN"/>
        </w:rPr>
      </w:pPr>
      <w:r w:rsidRPr="00E1213F">
        <w:rPr>
          <w:sz w:val="24"/>
        </w:rPr>
        <w:t>由于复校时间间隔的长短是</w:t>
      </w:r>
      <w:r w:rsidR="004328BB">
        <w:rPr>
          <w:rFonts w:hint="eastAsia"/>
          <w:sz w:val="24"/>
        </w:rPr>
        <w:t>由仪器</w:t>
      </w:r>
      <w:r w:rsidRPr="00E1213F">
        <w:rPr>
          <w:sz w:val="24"/>
        </w:rPr>
        <w:t>的使用状况、使用者、</w:t>
      </w:r>
      <w:r w:rsidR="004328BB">
        <w:rPr>
          <w:rFonts w:hint="eastAsia"/>
          <w:sz w:val="24"/>
        </w:rPr>
        <w:t>仪器</w:t>
      </w:r>
      <w:r w:rsidRPr="00E1213F">
        <w:rPr>
          <w:sz w:val="24"/>
        </w:rPr>
        <w:t>本身质量等诸</w:t>
      </w:r>
      <w:r w:rsidR="004328BB">
        <w:rPr>
          <w:rFonts w:hint="eastAsia"/>
          <w:sz w:val="24"/>
        </w:rPr>
        <w:t>多</w:t>
      </w:r>
      <w:r w:rsidRPr="00E1213F">
        <w:rPr>
          <w:sz w:val="24"/>
        </w:rPr>
        <w:t>因素所决定的，因此</w:t>
      </w:r>
      <w:r w:rsidR="004328BB">
        <w:rPr>
          <w:rFonts w:hint="eastAsia"/>
          <w:sz w:val="24"/>
        </w:rPr>
        <w:t>，</w:t>
      </w:r>
      <w:r w:rsidRPr="00E1213F">
        <w:rPr>
          <w:sz w:val="24"/>
        </w:rPr>
        <w:t>送校单位可根据仪器实际使用情况自主决定复校时间间隔。</w:t>
      </w:r>
      <w:r w:rsidR="004328BB" w:rsidRPr="00E1213F">
        <w:rPr>
          <w:sz w:val="24"/>
          <w:lang w:val="zh-CN"/>
        </w:rPr>
        <w:t>建议复校时间间隔一般</w:t>
      </w:r>
      <w:r w:rsidR="004328BB" w:rsidRPr="00E1213F">
        <w:rPr>
          <w:sz w:val="24"/>
        </w:rPr>
        <w:t>不超过</w:t>
      </w:r>
      <w:r w:rsidR="004328BB" w:rsidRPr="00E1213F">
        <w:rPr>
          <w:sz w:val="24"/>
        </w:rPr>
        <w:t>1</w:t>
      </w:r>
      <w:r w:rsidR="004328BB" w:rsidRPr="00E1213F">
        <w:rPr>
          <w:sz w:val="24"/>
        </w:rPr>
        <w:t>年</w:t>
      </w:r>
      <w:r w:rsidR="004328BB">
        <w:rPr>
          <w:rFonts w:hint="eastAsia"/>
          <w:sz w:val="24"/>
        </w:rPr>
        <w:t>。</w:t>
      </w:r>
    </w:p>
    <w:p w:rsidR="00E1213F" w:rsidRPr="00E1213F" w:rsidRDefault="00E1213F">
      <w:pPr>
        <w:tabs>
          <w:tab w:val="left" w:pos="540"/>
        </w:tabs>
        <w:autoSpaceDE w:val="0"/>
        <w:autoSpaceDN w:val="0"/>
        <w:adjustRightInd w:val="0"/>
        <w:spacing w:line="360" w:lineRule="auto"/>
        <w:ind w:firstLineChars="200" w:firstLine="420"/>
        <w:rPr>
          <w:szCs w:val="21"/>
          <w:lang w:val="zh-CN"/>
        </w:rPr>
      </w:pPr>
    </w:p>
    <w:p w:rsidR="00EE6652" w:rsidRDefault="00EE6652">
      <w:pPr>
        <w:tabs>
          <w:tab w:val="left" w:pos="540"/>
        </w:tabs>
        <w:autoSpaceDE w:val="0"/>
        <w:autoSpaceDN w:val="0"/>
        <w:adjustRightInd w:val="0"/>
        <w:spacing w:line="360" w:lineRule="auto"/>
        <w:rPr>
          <w:rFonts w:ascii="宋体" w:hAnsi="宋体" w:cs="宋体"/>
          <w:szCs w:val="21"/>
        </w:rPr>
        <w:sectPr w:rsidR="00EE6652" w:rsidSect="00503C31">
          <w:pgSz w:w="12240" w:h="15840"/>
          <w:pgMar w:top="1440" w:right="1797" w:bottom="1440" w:left="1797" w:header="720" w:footer="720" w:gutter="0"/>
          <w:pgNumType w:start="1"/>
          <w:cols w:space="720"/>
        </w:sectPr>
      </w:pPr>
    </w:p>
    <w:p w:rsidR="00EE6652" w:rsidRPr="00866518" w:rsidRDefault="001F0917" w:rsidP="00323AF1">
      <w:pPr>
        <w:pStyle w:val="1"/>
        <w:spacing w:beforeLines="50" w:before="120" w:afterLines="50" w:after="120" w:line="360" w:lineRule="auto"/>
        <w:rPr>
          <w:b w:val="0"/>
          <w:sz w:val="28"/>
          <w:szCs w:val="28"/>
        </w:rPr>
      </w:pPr>
      <w:bookmarkStart w:id="60" w:name="_Toc312673553"/>
      <w:bookmarkStart w:id="61" w:name="_Toc7320"/>
      <w:bookmarkStart w:id="62" w:name="_Toc17208"/>
      <w:bookmarkStart w:id="63" w:name="_Toc25950"/>
      <w:bookmarkStart w:id="64" w:name="_Toc84437144"/>
      <w:r w:rsidRPr="00866518">
        <w:rPr>
          <w:b w:val="0"/>
          <w:sz w:val="28"/>
          <w:szCs w:val="28"/>
        </w:rPr>
        <w:lastRenderedPageBreak/>
        <w:t>附录</w:t>
      </w:r>
      <w:bookmarkEnd w:id="60"/>
      <w:bookmarkEnd w:id="61"/>
      <w:bookmarkEnd w:id="62"/>
      <w:bookmarkEnd w:id="63"/>
      <w:r w:rsidR="0025065A" w:rsidRPr="00866518">
        <w:rPr>
          <w:b w:val="0"/>
          <w:sz w:val="28"/>
          <w:szCs w:val="28"/>
        </w:rPr>
        <w:t>A</w:t>
      </w:r>
      <w:bookmarkEnd w:id="64"/>
    </w:p>
    <w:p w:rsidR="00EE6652" w:rsidRDefault="00866518" w:rsidP="00545F81">
      <w:pPr>
        <w:tabs>
          <w:tab w:val="left" w:pos="0"/>
        </w:tabs>
        <w:autoSpaceDE w:val="0"/>
        <w:autoSpaceDN w:val="0"/>
        <w:adjustRightInd w:val="0"/>
        <w:spacing w:beforeLines="50" w:before="120" w:afterLines="50" w:after="120" w:line="360" w:lineRule="auto"/>
        <w:jc w:val="center"/>
        <w:rPr>
          <w:rFonts w:ascii="宋体" w:hAnsi="宋体" w:cs="宋体"/>
          <w:sz w:val="28"/>
          <w:szCs w:val="28"/>
          <w:lang w:val="zh-CN"/>
        </w:rPr>
      </w:pPr>
      <w:r>
        <w:rPr>
          <w:rFonts w:ascii="宋体" w:hAnsi="宋体" w:cs="宋体" w:hint="eastAsia"/>
          <w:sz w:val="28"/>
          <w:szCs w:val="28"/>
        </w:rPr>
        <w:t>比表面积</w:t>
      </w:r>
      <w:r w:rsidR="001F0917">
        <w:rPr>
          <w:rFonts w:ascii="宋体" w:hAnsi="宋体" w:cs="宋体" w:hint="eastAsia"/>
          <w:sz w:val="28"/>
          <w:szCs w:val="28"/>
          <w:lang w:val="zh-CN"/>
        </w:rPr>
        <w:t>示值误差</w:t>
      </w:r>
      <w:r>
        <w:rPr>
          <w:rFonts w:ascii="宋体" w:hAnsi="宋体" w:cs="宋体" w:hint="eastAsia"/>
          <w:sz w:val="28"/>
          <w:szCs w:val="28"/>
          <w:lang w:val="zh-CN"/>
        </w:rPr>
        <w:t>测量结果的</w:t>
      </w:r>
      <w:r w:rsidR="001F0917">
        <w:rPr>
          <w:rFonts w:ascii="宋体" w:hAnsi="宋体" w:cs="宋体" w:hint="eastAsia"/>
          <w:sz w:val="28"/>
          <w:szCs w:val="28"/>
          <w:lang w:val="zh-CN"/>
        </w:rPr>
        <w:t>不确定度评定示例</w:t>
      </w:r>
    </w:p>
    <w:p w:rsidR="00EE6652" w:rsidRPr="00E13E25" w:rsidRDefault="001C099D" w:rsidP="003C0142">
      <w:pPr>
        <w:spacing w:line="360" w:lineRule="auto"/>
        <w:rPr>
          <w:sz w:val="24"/>
        </w:rPr>
      </w:pPr>
      <w:r w:rsidRPr="00E13E25">
        <w:rPr>
          <w:sz w:val="24"/>
        </w:rPr>
        <w:t>A</w:t>
      </w:r>
      <w:r w:rsidR="001F0917" w:rsidRPr="00E13E25">
        <w:rPr>
          <w:sz w:val="24"/>
        </w:rPr>
        <w:t xml:space="preserve">.1 </w:t>
      </w:r>
      <w:r w:rsidR="001F0917" w:rsidRPr="00E13E25">
        <w:rPr>
          <w:sz w:val="24"/>
        </w:rPr>
        <w:t>测量方法</w:t>
      </w:r>
    </w:p>
    <w:p w:rsidR="00EE6652" w:rsidRPr="00E13E25" w:rsidRDefault="009A6EC0" w:rsidP="00751A8B">
      <w:pPr>
        <w:spacing w:line="360" w:lineRule="auto"/>
        <w:ind w:leftChars="50" w:left="105" w:firstLineChars="150" w:firstLine="360"/>
        <w:rPr>
          <w:sz w:val="24"/>
        </w:rPr>
      </w:pPr>
      <w:r w:rsidRPr="00E13E25">
        <w:rPr>
          <w:sz w:val="24"/>
        </w:rPr>
        <w:t>采用</w:t>
      </w:r>
      <w:r w:rsidR="00EA0E09" w:rsidRPr="00E13E25">
        <w:rPr>
          <w:sz w:val="24"/>
        </w:rPr>
        <w:t>N</w:t>
      </w:r>
      <w:r w:rsidR="00EA0E09" w:rsidRPr="00E13E25">
        <w:rPr>
          <w:sz w:val="24"/>
          <w:vertAlign w:val="subscript"/>
        </w:rPr>
        <w:t>2</w:t>
      </w:r>
      <w:r w:rsidRPr="00E13E25">
        <w:rPr>
          <w:sz w:val="24"/>
        </w:rPr>
        <w:t>作为吸附</w:t>
      </w:r>
      <w:r w:rsidR="00EA0E09" w:rsidRPr="00E13E25">
        <w:rPr>
          <w:sz w:val="24"/>
        </w:rPr>
        <w:t>气体</w:t>
      </w:r>
      <w:r w:rsidRPr="00E13E25">
        <w:rPr>
          <w:sz w:val="24"/>
        </w:rPr>
        <w:t>，</w:t>
      </w:r>
      <w:r w:rsidR="00E13E25">
        <w:rPr>
          <w:rFonts w:hint="eastAsia"/>
          <w:sz w:val="24"/>
        </w:rPr>
        <w:t>使用</w:t>
      </w:r>
      <w:r w:rsidR="0057478C" w:rsidRPr="00E13E25">
        <w:rPr>
          <w:sz w:val="24"/>
        </w:rPr>
        <w:t>物理吸附仪</w:t>
      </w:r>
      <w:r w:rsidR="00E13E25">
        <w:rPr>
          <w:rFonts w:hint="eastAsia"/>
          <w:sz w:val="24"/>
        </w:rPr>
        <w:t>分析</w:t>
      </w:r>
      <w:r w:rsidRPr="00E13E25">
        <w:rPr>
          <w:sz w:val="24"/>
        </w:rPr>
        <w:t>测量标准物质</w:t>
      </w:r>
      <w:r w:rsidR="00AA5C5D" w:rsidRPr="003C0142">
        <w:rPr>
          <w:rFonts w:hint="eastAsia"/>
          <w:sz w:val="24"/>
        </w:rPr>
        <w:t>（</w:t>
      </w:r>
      <w:r w:rsidR="00751A8B">
        <w:rPr>
          <w:rFonts w:hint="eastAsia"/>
          <w:sz w:val="24"/>
        </w:rPr>
        <w:t>这里以</w:t>
      </w:r>
      <w:r w:rsidR="00AA5C5D" w:rsidRPr="003C0142">
        <w:rPr>
          <w:rFonts w:hint="eastAsia"/>
          <w:sz w:val="24"/>
        </w:rPr>
        <w:t>G</w:t>
      </w:r>
      <w:r w:rsidR="00AA5C5D" w:rsidRPr="003C0142">
        <w:rPr>
          <w:sz w:val="24"/>
        </w:rPr>
        <w:t>BW</w:t>
      </w:r>
      <w:r w:rsidR="00751A8B">
        <w:rPr>
          <w:sz w:val="24"/>
        </w:rPr>
        <w:t xml:space="preserve"> </w:t>
      </w:r>
      <w:r w:rsidR="003C0142" w:rsidRPr="003C0142">
        <w:rPr>
          <w:sz w:val="24"/>
        </w:rPr>
        <w:t>13912</w:t>
      </w:r>
      <w:r w:rsidR="003C0142" w:rsidRPr="003C0142">
        <w:rPr>
          <w:rFonts w:hint="eastAsia"/>
          <w:sz w:val="24"/>
        </w:rPr>
        <w:t>介孔</w:t>
      </w:r>
      <w:r w:rsidR="003C0142" w:rsidRPr="003C0142">
        <w:rPr>
          <w:sz w:val="24"/>
        </w:rPr>
        <w:t>Al</w:t>
      </w:r>
      <w:r w:rsidR="003C0142" w:rsidRPr="003C0142">
        <w:rPr>
          <w:sz w:val="24"/>
          <w:vertAlign w:val="subscript"/>
        </w:rPr>
        <w:t>2</w:t>
      </w:r>
      <w:r w:rsidR="003C0142" w:rsidRPr="003C0142">
        <w:rPr>
          <w:sz w:val="24"/>
        </w:rPr>
        <w:t>O</w:t>
      </w:r>
      <w:r w:rsidR="003C0142" w:rsidRPr="003C0142">
        <w:rPr>
          <w:sz w:val="24"/>
          <w:vertAlign w:val="subscript"/>
        </w:rPr>
        <w:t>3</w:t>
      </w:r>
      <w:r w:rsidR="003C0142" w:rsidRPr="003C0142">
        <w:rPr>
          <w:rFonts w:hint="eastAsia"/>
          <w:sz w:val="24"/>
        </w:rPr>
        <w:t>比表面积、总孔容及孔径标准物质</w:t>
      </w:r>
      <w:r w:rsidR="00751A8B">
        <w:rPr>
          <w:rFonts w:hint="eastAsia"/>
          <w:sz w:val="24"/>
        </w:rPr>
        <w:t>为例</w:t>
      </w:r>
      <w:r w:rsidR="00AA5C5D" w:rsidRPr="003C0142">
        <w:rPr>
          <w:rFonts w:hint="eastAsia"/>
          <w:sz w:val="24"/>
        </w:rPr>
        <w:t>）</w:t>
      </w:r>
      <w:r w:rsidR="00E13E25" w:rsidRPr="00E13E25">
        <w:rPr>
          <w:sz w:val="24"/>
        </w:rPr>
        <w:t>的比表面积，</w:t>
      </w:r>
      <w:r w:rsidR="00E13E25">
        <w:rPr>
          <w:rFonts w:hint="eastAsia"/>
          <w:sz w:val="24"/>
        </w:rPr>
        <w:t>将仪器三</w:t>
      </w:r>
      <w:r w:rsidR="001F0917" w:rsidRPr="00E13E25">
        <w:rPr>
          <w:sz w:val="24"/>
        </w:rPr>
        <w:t>次测量结果的算数平均值与标准物质的标准值进行比较，</w:t>
      </w:r>
      <w:r w:rsidR="00E13E25">
        <w:rPr>
          <w:rFonts w:hint="eastAsia"/>
          <w:sz w:val="24"/>
        </w:rPr>
        <w:t>以</w:t>
      </w:r>
      <w:r w:rsidR="001F0917" w:rsidRPr="00E13E25">
        <w:rPr>
          <w:sz w:val="24"/>
        </w:rPr>
        <w:t>两者之差作为仪器</w:t>
      </w:r>
      <w:r w:rsidR="00E13E25" w:rsidRPr="00E13E25">
        <w:rPr>
          <w:sz w:val="24"/>
        </w:rPr>
        <w:t>的</w:t>
      </w:r>
      <w:r w:rsidR="0057478C" w:rsidRPr="00E13E25">
        <w:rPr>
          <w:sz w:val="24"/>
        </w:rPr>
        <w:t>比表面积</w:t>
      </w:r>
      <w:r w:rsidR="001F0917" w:rsidRPr="00E13E25">
        <w:rPr>
          <w:sz w:val="24"/>
        </w:rPr>
        <w:t>示值误差。</w:t>
      </w:r>
    </w:p>
    <w:p w:rsidR="00EE6652" w:rsidRPr="00E13E25" w:rsidRDefault="00A003EE" w:rsidP="003C0142">
      <w:pPr>
        <w:spacing w:line="360" w:lineRule="auto"/>
        <w:rPr>
          <w:sz w:val="24"/>
        </w:rPr>
      </w:pPr>
      <w:r w:rsidRPr="00E13E25">
        <w:rPr>
          <w:sz w:val="24"/>
        </w:rPr>
        <w:t>A</w:t>
      </w:r>
      <w:r w:rsidR="001F0917" w:rsidRPr="00E13E25">
        <w:rPr>
          <w:rFonts w:hint="eastAsia"/>
          <w:sz w:val="24"/>
        </w:rPr>
        <w:t xml:space="preserve">.2 </w:t>
      </w:r>
      <w:r w:rsidR="001F0917" w:rsidRPr="00E13E25">
        <w:rPr>
          <w:rFonts w:hint="eastAsia"/>
          <w:sz w:val="24"/>
        </w:rPr>
        <w:t>测量模型</w:t>
      </w:r>
    </w:p>
    <w:p w:rsidR="00C25269" w:rsidRPr="00C25269" w:rsidRDefault="0024067A" w:rsidP="003C0142">
      <w:pPr>
        <w:tabs>
          <w:tab w:val="left" w:pos="540"/>
        </w:tabs>
        <w:autoSpaceDE w:val="0"/>
        <w:autoSpaceDN w:val="0"/>
        <w:adjustRightInd w:val="0"/>
        <w:spacing w:line="360" w:lineRule="auto"/>
        <w:ind w:firstLineChars="200" w:firstLine="480"/>
        <w:rPr>
          <w:sz w:val="24"/>
        </w:rPr>
      </w:pPr>
      <m:oMath>
        <m:r>
          <m:rPr>
            <m:sty m:val="p"/>
          </m:rPr>
          <w:rPr>
            <w:rFonts w:ascii="Cambria Math" w:hAnsi="Cambria Math"/>
            <w:sz w:val="24"/>
          </w:rPr>
          <m:t>∆α=α-</m:t>
        </m:r>
        <m:sSub>
          <m:sSubPr>
            <m:ctrlPr>
              <w:rPr>
                <w:rFonts w:ascii="Cambria Math" w:hAnsi="Cambria Math"/>
                <w:iCs/>
                <w:sz w:val="24"/>
              </w:rPr>
            </m:ctrlPr>
          </m:sSubPr>
          <m:e>
            <m:r>
              <w:rPr>
                <w:rFonts w:ascii="Cambria Math" w:hAnsi="Cambria Math"/>
                <w:sz w:val="24"/>
              </w:rPr>
              <m:t>α</m:t>
            </m:r>
          </m:e>
          <m:sub>
            <m:r>
              <w:rPr>
                <w:rFonts w:ascii="Cambria Math" w:hAnsi="Cambria Math"/>
                <w:sz w:val="24"/>
              </w:rPr>
              <m:t>r</m:t>
            </m:r>
          </m:sub>
        </m:sSub>
      </m:oMath>
      <w:r w:rsidR="00C25269" w:rsidRPr="00C25269">
        <w:rPr>
          <w:sz w:val="24"/>
        </w:rPr>
        <w:t xml:space="preserve">                           </w:t>
      </w:r>
      <w:r w:rsidR="00ED2D1B">
        <w:rPr>
          <w:sz w:val="24"/>
        </w:rPr>
        <w:t xml:space="preserve"> </w:t>
      </w:r>
      <w:r w:rsidR="00C25269" w:rsidRPr="00C25269">
        <w:rPr>
          <w:sz w:val="24"/>
        </w:rPr>
        <w:t xml:space="preserve">                        </w:t>
      </w:r>
      <w:r w:rsidR="00C25269" w:rsidRPr="00C25269">
        <w:rPr>
          <w:sz w:val="24"/>
        </w:rPr>
        <w:t>（</w:t>
      </w:r>
      <w:r w:rsidR="00C25269" w:rsidRPr="00C25269">
        <w:rPr>
          <w:sz w:val="24"/>
        </w:rPr>
        <w:t>A.1</w:t>
      </w:r>
      <w:r w:rsidR="00C25269" w:rsidRPr="00C25269">
        <w:rPr>
          <w:sz w:val="24"/>
        </w:rPr>
        <w:t>）</w:t>
      </w:r>
    </w:p>
    <w:p w:rsidR="00C25269" w:rsidRPr="00244F65" w:rsidRDefault="00C25269" w:rsidP="003C0142">
      <w:pPr>
        <w:autoSpaceDE w:val="0"/>
        <w:autoSpaceDN w:val="0"/>
        <w:adjustRightInd w:val="0"/>
        <w:spacing w:line="360" w:lineRule="auto"/>
        <w:ind w:firstLineChars="200" w:firstLine="480"/>
        <w:rPr>
          <w:sz w:val="24"/>
        </w:rPr>
      </w:pPr>
      <w:r w:rsidRPr="00244F65">
        <w:rPr>
          <w:sz w:val="24"/>
        </w:rPr>
        <w:t>式中：</w:t>
      </w:r>
      <m:oMath>
        <m:r>
          <m:rPr>
            <m:sty m:val="p"/>
          </m:rPr>
          <w:rPr>
            <w:rFonts w:ascii="Cambria Math" w:hAnsi="Cambria Math"/>
            <w:sz w:val="24"/>
          </w:rPr>
          <m:t>∆α</m:t>
        </m:r>
      </m:oMath>
      <w:r w:rsidRPr="00244F65">
        <w:rPr>
          <w:sz w:val="24"/>
        </w:rPr>
        <w:t xml:space="preserve">— </w:t>
      </w:r>
      <w:r w:rsidRPr="00244F65">
        <w:rPr>
          <w:sz w:val="24"/>
        </w:rPr>
        <w:t>仪器的比表面积示值误差，</w:t>
      </w:r>
      <w:r w:rsidRPr="00244F65">
        <w:rPr>
          <w:sz w:val="24"/>
        </w:rPr>
        <w:t>m</w:t>
      </w:r>
      <w:r w:rsidRPr="00244F65">
        <w:rPr>
          <w:sz w:val="24"/>
          <w:vertAlign w:val="superscript"/>
        </w:rPr>
        <w:t>2</w:t>
      </w:r>
      <w:r w:rsidRPr="00244F65">
        <w:rPr>
          <w:sz w:val="24"/>
        </w:rPr>
        <w:t>/g</w:t>
      </w:r>
      <w:r w:rsidRPr="00244F65">
        <w:rPr>
          <w:sz w:val="24"/>
        </w:rPr>
        <w:t>；</w:t>
      </w:r>
    </w:p>
    <w:p w:rsidR="00C25269" w:rsidRPr="00244F65" w:rsidRDefault="00ED2D1B" w:rsidP="003C0142">
      <w:pPr>
        <w:tabs>
          <w:tab w:val="left" w:pos="540"/>
        </w:tabs>
        <w:autoSpaceDE w:val="0"/>
        <w:autoSpaceDN w:val="0"/>
        <w:adjustRightInd w:val="0"/>
        <w:spacing w:line="360" w:lineRule="auto"/>
        <w:ind w:firstLineChars="500" w:firstLine="1200"/>
        <w:rPr>
          <w:sz w:val="24"/>
        </w:rPr>
      </w:pPr>
      <m:oMath>
        <m:r>
          <m:rPr>
            <m:sty m:val="p"/>
          </m:rPr>
          <w:rPr>
            <w:rFonts w:ascii="Cambria Math" w:hAnsi="Cambria Math"/>
            <w:sz w:val="24"/>
          </w:rPr>
          <m:t>α</m:t>
        </m:r>
      </m:oMath>
      <w:r w:rsidR="00C25269" w:rsidRPr="00244F65">
        <w:rPr>
          <w:sz w:val="24"/>
        </w:rPr>
        <w:t xml:space="preserve">— </w:t>
      </w:r>
      <w:r w:rsidR="00C25269" w:rsidRPr="00244F65">
        <w:rPr>
          <w:sz w:val="24"/>
        </w:rPr>
        <w:t>仪器的比表面积三次示值平均值，</w:t>
      </w:r>
      <w:r w:rsidR="00C25269" w:rsidRPr="00244F65">
        <w:rPr>
          <w:sz w:val="24"/>
        </w:rPr>
        <w:t>m</w:t>
      </w:r>
      <w:r w:rsidR="00C25269" w:rsidRPr="00244F65">
        <w:rPr>
          <w:sz w:val="24"/>
          <w:vertAlign w:val="superscript"/>
        </w:rPr>
        <w:t>2</w:t>
      </w:r>
      <w:r w:rsidR="00C25269" w:rsidRPr="00244F65">
        <w:rPr>
          <w:sz w:val="24"/>
        </w:rPr>
        <w:t>/g</w:t>
      </w:r>
      <w:r w:rsidR="00C25269" w:rsidRPr="00244F65">
        <w:rPr>
          <w:sz w:val="24"/>
        </w:rPr>
        <w:t>；</w:t>
      </w:r>
    </w:p>
    <w:p w:rsidR="00C25269" w:rsidRPr="00244F65" w:rsidRDefault="00AA0A05" w:rsidP="003C0142">
      <w:pPr>
        <w:tabs>
          <w:tab w:val="left" w:pos="540"/>
        </w:tabs>
        <w:autoSpaceDE w:val="0"/>
        <w:autoSpaceDN w:val="0"/>
        <w:adjustRightInd w:val="0"/>
        <w:spacing w:line="360" w:lineRule="auto"/>
        <w:ind w:firstLineChars="500" w:firstLine="1200"/>
        <w:rPr>
          <w:sz w:val="24"/>
        </w:rPr>
      </w:pPr>
      <m:oMath>
        <m:sSub>
          <m:sSubPr>
            <m:ctrlPr>
              <w:rPr>
                <w:rFonts w:ascii="Cambria Math" w:hAnsi="Cambria Math"/>
                <w:iCs/>
                <w:sz w:val="24"/>
              </w:rPr>
            </m:ctrlPr>
          </m:sSubPr>
          <m:e>
            <m:r>
              <w:rPr>
                <w:rFonts w:ascii="Cambria Math" w:hAnsi="Cambria Math"/>
                <w:sz w:val="24"/>
              </w:rPr>
              <m:t>α</m:t>
            </m:r>
          </m:e>
          <m:sub>
            <m:r>
              <w:rPr>
                <w:rFonts w:ascii="Cambria Math" w:hAnsi="Cambria Math"/>
                <w:sz w:val="24"/>
              </w:rPr>
              <m:t>r</m:t>
            </m:r>
          </m:sub>
        </m:sSub>
      </m:oMath>
      <w:r w:rsidR="00C25269" w:rsidRPr="00244F65">
        <w:rPr>
          <w:sz w:val="24"/>
        </w:rPr>
        <w:t xml:space="preserve"> — </w:t>
      </w:r>
      <w:r w:rsidR="00C25269" w:rsidRPr="00244F65">
        <w:rPr>
          <w:sz w:val="24"/>
        </w:rPr>
        <w:t>标准物质的比表面积标准值，</w:t>
      </w:r>
      <w:r w:rsidR="00C25269" w:rsidRPr="00244F65">
        <w:rPr>
          <w:sz w:val="24"/>
        </w:rPr>
        <w:t>m</w:t>
      </w:r>
      <w:r w:rsidR="00C25269" w:rsidRPr="00244F65">
        <w:rPr>
          <w:sz w:val="24"/>
          <w:vertAlign w:val="superscript"/>
        </w:rPr>
        <w:t>2</w:t>
      </w:r>
      <w:r w:rsidR="00C25269" w:rsidRPr="00244F65">
        <w:rPr>
          <w:sz w:val="24"/>
        </w:rPr>
        <w:t>/g</w:t>
      </w:r>
      <w:r w:rsidR="00C25269" w:rsidRPr="00244F65">
        <w:rPr>
          <w:sz w:val="24"/>
        </w:rPr>
        <w:t>。</w:t>
      </w:r>
    </w:p>
    <w:p w:rsidR="00751A8B" w:rsidRDefault="00C25269" w:rsidP="003C0142">
      <w:pPr>
        <w:spacing w:line="360" w:lineRule="auto"/>
        <w:rPr>
          <w:sz w:val="24"/>
        </w:rPr>
      </w:pPr>
      <w:r w:rsidRPr="00E13E25">
        <w:rPr>
          <w:sz w:val="24"/>
        </w:rPr>
        <w:t>A</w:t>
      </w:r>
      <w:r w:rsidRPr="00E13E25">
        <w:rPr>
          <w:rFonts w:hint="eastAsia"/>
          <w:sz w:val="24"/>
        </w:rPr>
        <w:t>.</w:t>
      </w:r>
      <w:r>
        <w:rPr>
          <w:sz w:val="24"/>
        </w:rPr>
        <w:t>3</w:t>
      </w:r>
      <w:r w:rsidR="00751A8B">
        <w:rPr>
          <w:sz w:val="24"/>
        </w:rPr>
        <w:t xml:space="preserve"> </w:t>
      </w:r>
      <w:r w:rsidR="00751A8B" w:rsidRPr="00751A8B">
        <w:rPr>
          <w:rFonts w:hint="eastAsia"/>
          <w:sz w:val="24"/>
        </w:rPr>
        <w:t>测量不确定度分析</w:t>
      </w:r>
    </w:p>
    <w:p w:rsidR="00A115F8" w:rsidRDefault="006157D8" w:rsidP="00A115F8">
      <w:pPr>
        <w:spacing w:line="360" w:lineRule="auto"/>
        <w:ind w:firstLineChars="200" w:firstLine="480"/>
        <w:rPr>
          <w:color w:val="000000" w:themeColor="text1"/>
          <w:sz w:val="24"/>
        </w:rPr>
      </w:pPr>
      <w:r>
        <w:rPr>
          <w:rFonts w:hint="eastAsia"/>
          <w:sz w:val="24"/>
        </w:rPr>
        <w:t>惰性</w:t>
      </w:r>
      <w:r w:rsidR="000C39A1" w:rsidRPr="00103CF4">
        <w:rPr>
          <w:sz w:val="24"/>
        </w:rPr>
        <w:t>气体吸附</w:t>
      </w:r>
      <w:r w:rsidR="000C39A1" w:rsidRPr="00103CF4">
        <w:rPr>
          <w:sz w:val="24"/>
        </w:rPr>
        <w:t>BET</w:t>
      </w:r>
      <w:r w:rsidR="000C39A1" w:rsidRPr="00103CF4">
        <w:rPr>
          <w:sz w:val="24"/>
        </w:rPr>
        <w:t>法测量材料比表面积是一种国际公认的、基于标准操作程序定义的分析方法，本校准规范主要是基于标准物质对仪器的总体</w:t>
      </w:r>
      <w:r w:rsidR="001C657E" w:rsidRPr="00103CF4">
        <w:rPr>
          <w:sz w:val="24"/>
        </w:rPr>
        <w:t>计量</w:t>
      </w:r>
      <w:r w:rsidR="000C39A1" w:rsidRPr="00103CF4">
        <w:rPr>
          <w:sz w:val="24"/>
        </w:rPr>
        <w:t>性能（示值误差和重复性）进行评价</w:t>
      </w:r>
      <w:r w:rsidR="001C657E" w:rsidRPr="00103CF4">
        <w:rPr>
          <w:sz w:val="24"/>
        </w:rPr>
        <w:t>，同时出于规范示例不确定度评定过程，这里主要考虑</w:t>
      </w:r>
      <w:r w:rsidR="00103CF4" w:rsidRPr="00103CF4">
        <w:rPr>
          <w:sz w:val="24"/>
        </w:rPr>
        <w:t>一些</w:t>
      </w:r>
      <w:r w:rsidR="001C657E" w:rsidRPr="00103CF4">
        <w:rPr>
          <w:sz w:val="24"/>
        </w:rPr>
        <w:t>比较重要的不确定度分量，而</w:t>
      </w:r>
      <w:r w:rsidR="00103CF4" w:rsidRPr="00103CF4">
        <w:rPr>
          <w:sz w:val="24"/>
        </w:rPr>
        <w:t>不考虑一些分析测量</w:t>
      </w:r>
      <w:r w:rsidR="001C657E" w:rsidRPr="00103CF4">
        <w:rPr>
          <w:sz w:val="24"/>
        </w:rPr>
        <w:t>过程</w:t>
      </w:r>
      <w:r w:rsidR="00103CF4" w:rsidRPr="00103CF4">
        <w:rPr>
          <w:sz w:val="24"/>
        </w:rPr>
        <w:t>中可忽略</w:t>
      </w:r>
      <w:r w:rsidR="001C657E" w:rsidRPr="00103CF4">
        <w:rPr>
          <w:sz w:val="24"/>
        </w:rPr>
        <w:t>的不确定度分量</w:t>
      </w:r>
      <w:r w:rsidR="00103CF4" w:rsidRPr="00103CF4">
        <w:rPr>
          <w:sz w:val="24"/>
        </w:rPr>
        <w:t>。考虑的重要不确定度包括仪器示值</w:t>
      </w:r>
      <w:r w:rsidR="00DE775B">
        <w:rPr>
          <w:rFonts w:hint="eastAsia"/>
          <w:sz w:val="24"/>
        </w:rPr>
        <w:t>（重复性和</w:t>
      </w:r>
      <w:r w:rsidR="00DE775B" w:rsidRPr="00103CF4">
        <w:rPr>
          <w:sz w:val="24"/>
        </w:rPr>
        <w:t>分辨力</w:t>
      </w:r>
      <w:r w:rsidR="00DE775B">
        <w:rPr>
          <w:rFonts w:hint="eastAsia"/>
          <w:sz w:val="24"/>
        </w:rPr>
        <w:t>）</w:t>
      </w:r>
      <w:r w:rsidR="00103CF4" w:rsidRPr="00103CF4">
        <w:rPr>
          <w:sz w:val="24"/>
        </w:rPr>
        <w:t>和标准物质标准</w:t>
      </w:r>
      <w:r w:rsidR="00103CF4" w:rsidRPr="00A115F8">
        <w:rPr>
          <w:color w:val="000000" w:themeColor="text1"/>
          <w:sz w:val="24"/>
        </w:rPr>
        <w:t>值引入的不确定度，不考虑可忽略的不确定度包括</w:t>
      </w:r>
      <w:r w:rsidR="0027333E" w:rsidRPr="00103CF4">
        <w:rPr>
          <w:sz w:val="24"/>
        </w:rPr>
        <w:t>标准物质质量</w:t>
      </w:r>
      <w:r w:rsidR="008317B4">
        <w:rPr>
          <w:rFonts w:hint="eastAsia"/>
          <w:sz w:val="24"/>
        </w:rPr>
        <w:t>（标准不确定度通常优于</w:t>
      </w:r>
      <w:r w:rsidR="008317B4">
        <w:rPr>
          <w:rFonts w:hint="eastAsia"/>
          <w:sz w:val="24"/>
        </w:rPr>
        <w:t>0.1</w:t>
      </w:r>
      <w:r w:rsidR="008317B4">
        <w:rPr>
          <w:sz w:val="24"/>
        </w:rPr>
        <w:t>%</w:t>
      </w:r>
      <w:r w:rsidR="008317B4">
        <w:rPr>
          <w:rFonts w:hint="eastAsia"/>
          <w:sz w:val="24"/>
        </w:rPr>
        <w:t>）</w:t>
      </w:r>
      <w:r w:rsidR="0027333E">
        <w:rPr>
          <w:rFonts w:hint="eastAsia"/>
          <w:sz w:val="24"/>
        </w:rPr>
        <w:t>、</w:t>
      </w:r>
      <w:r w:rsidR="00103CF4" w:rsidRPr="00A115F8">
        <w:rPr>
          <w:color w:val="000000" w:themeColor="text1"/>
          <w:sz w:val="24"/>
        </w:rPr>
        <w:t>BET</w:t>
      </w:r>
      <w:r w:rsidR="00103CF4" w:rsidRPr="00A115F8">
        <w:rPr>
          <w:color w:val="000000" w:themeColor="text1"/>
          <w:sz w:val="24"/>
        </w:rPr>
        <w:t>法线性拟合</w:t>
      </w:r>
      <w:r w:rsidR="008317B4">
        <w:rPr>
          <w:rFonts w:hint="eastAsia"/>
          <w:sz w:val="24"/>
        </w:rPr>
        <w:t>（</w:t>
      </w:r>
      <w:r w:rsidR="001F66E6" w:rsidRPr="00244F65">
        <w:rPr>
          <w:sz w:val="24"/>
        </w:rPr>
        <w:t>线性相关系数</w:t>
      </w:r>
      <w:r w:rsidR="001F66E6">
        <w:rPr>
          <w:rFonts w:hint="eastAsia"/>
          <w:sz w:val="24"/>
        </w:rPr>
        <w:t>优于</w:t>
      </w:r>
      <w:r w:rsidR="001F66E6">
        <w:rPr>
          <w:rFonts w:hint="eastAsia"/>
          <w:sz w:val="24"/>
        </w:rPr>
        <w:t>0.999</w:t>
      </w:r>
      <w:r w:rsidR="001F66E6">
        <w:rPr>
          <w:rFonts w:hint="eastAsia"/>
          <w:sz w:val="24"/>
        </w:rPr>
        <w:t>，</w:t>
      </w:r>
      <w:r w:rsidR="008317B4">
        <w:rPr>
          <w:rFonts w:hint="eastAsia"/>
          <w:sz w:val="24"/>
        </w:rPr>
        <w:t>标准不确定度通常优于</w:t>
      </w:r>
      <w:r w:rsidR="008317B4">
        <w:rPr>
          <w:rFonts w:hint="eastAsia"/>
          <w:sz w:val="24"/>
        </w:rPr>
        <w:t>0.1</w:t>
      </w:r>
      <w:r w:rsidR="008317B4">
        <w:rPr>
          <w:sz w:val="24"/>
        </w:rPr>
        <w:t>%</w:t>
      </w:r>
      <w:r w:rsidR="008317B4">
        <w:rPr>
          <w:rFonts w:hint="eastAsia"/>
          <w:sz w:val="24"/>
        </w:rPr>
        <w:t>）</w:t>
      </w:r>
      <w:r w:rsidR="00103CF4" w:rsidRPr="00A115F8">
        <w:rPr>
          <w:color w:val="000000" w:themeColor="text1"/>
          <w:sz w:val="24"/>
        </w:rPr>
        <w:t>、分子横截面积和阿伏伽德罗常数</w:t>
      </w:r>
      <w:r w:rsidR="00A115F8" w:rsidRPr="00A115F8">
        <w:rPr>
          <w:rFonts w:hint="eastAsia"/>
          <w:color w:val="000000" w:themeColor="text1"/>
          <w:sz w:val="24"/>
        </w:rPr>
        <w:t>等</w:t>
      </w:r>
      <w:r w:rsidR="00103CF4" w:rsidRPr="00A115F8">
        <w:rPr>
          <w:color w:val="000000" w:themeColor="text1"/>
          <w:sz w:val="24"/>
        </w:rPr>
        <w:t>引入的不确定度</w:t>
      </w:r>
      <w:r w:rsidR="00103CF4" w:rsidRPr="00A115F8">
        <w:rPr>
          <w:rFonts w:hint="eastAsia"/>
          <w:color w:val="000000" w:themeColor="text1"/>
          <w:sz w:val="24"/>
        </w:rPr>
        <w:t>。</w:t>
      </w:r>
    </w:p>
    <w:p w:rsidR="00EE6652" w:rsidRPr="00DB250C" w:rsidRDefault="00782BBA" w:rsidP="003C0142">
      <w:pPr>
        <w:spacing w:line="360" w:lineRule="auto"/>
        <w:rPr>
          <w:color w:val="000000" w:themeColor="text1"/>
          <w:sz w:val="24"/>
        </w:rPr>
      </w:pPr>
      <w:r w:rsidRPr="00DB250C">
        <w:rPr>
          <w:color w:val="000000" w:themeColor="text1"/>
          <w:sz w:val="24"/>
        </w:rPr>
        <w:t>A</w:t>
      </w:r>
      <w:r w:rsidR="001F0917" w:rsidRPr="00DB250C">
        <w:rPr>
          <w:rFonts w:hint="eastAsia"/>
          <w:color w:val="000000" w:themeColor="text1"/>
          <w:sz w:val="24"/>
        </w:rPr>
        <w:t xml:space="preserve">.4 </w:t>
      </w:r>
      <w:r w:rsidR="00DB250C">
        <w:rPr>
          <w:rFonts w:hint="eastAsia"/>
          <w:color w:val="000000" w:themeColor="text1"/>
          <w:sz w:val="24"/>
        </w:rPr>
        <w:t>输入量</w:t>
      </w:r>
      <w:r w:rsidR="00DB250C">
        <w:rPr>
          <w:color w:val="000000" w:themeColor="text1"/>
          <w:sz w:val="24"/>
        </w:rPr>
        <w:t>标准</w:t>
      </w:r>
      <w:r w:rsidR="00DB250C" w:rsidRPr="00DB250C">
        <w:rPr>
          <w:rFonts w:hint="eastAsia"/>
          <w:color w:val="000000" w:themeColor="text1"/>
          <w:sz w:val="24"/>
        </w:rPr>
        <w:t>不确定度</w:t>
      </w:r>
      <w:r w:rsidR="00DB250C" w:rsidRPr="00DB250C">
        <w:rPr>
          <w:color w:val="000000" w:themeColor="text1"/>
          <w:sz w:val="24"/>
        </w:rPr>
        <w:t>评定</w:t>
      </w:r>
    </w:p>
    <w:p w:rsidR="002A4F3B" w:rsidRPr="002A4F3B" w:rsidRDefault="002A4F3B" w:rsidP="003C0142">
      <w:pPr>
        <w:spacing w:line="360" w:lineRule="auto"/>
        <w:rPr>
          <w:sz w:val="24"/>
        </w:rPr>
      </w:pPr>
      <w:r w:rsidRPr="002A4F3B">
        <w:rPr>
          <w:sz w:val="24"/>
        </w:rPr>
        <w:t xml:space="preserve">A.4.1 </w:t>
      </w:r>
      <w:r w:rsidRPr="002A4F3B">
        <w:rPr>
          <w:sz w:val="24"/>
        </w:rPr>
        <w:t>仪器示值引入的标准不确定度</w:t>
      </w:r>
      <w:r w:rsidR="00BC2065">
        <w:rPr>
          <w:rFonts w:hint="eastAsia"/>
          <w:sz w:val="24"/>
        </w:rPr>
        <w:t>（</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m:t>
            </m:r>
          </m:sub>
        </m:sSub>
      </m:oMath>
      <w:r w:rsidR="00BC2065">
        <w:rPr>
          <w:rFonts w:hint="eastAsia"/>
          <w:sz w:val="24"/>
        </w:rPr>
        <w:t>）</w:t>
      </w:r>
    </w:p>
    <w:p w:rsidR="002A4F3B" w:rsidRPr="002A4F3B" w:rsidRDefault="002A4F3B" w:rsidP="003C0142">
      <w:pPr>
        <w:spacing w:line="360" w:lineRule="auto"/>
        <w:rPr>
          <w:sz w:val="24"/>
        </w:rPr>
      </w:pPr>
      <w:r w:rsidRPr="002A4F3B">
        <w:rPr>
          <w:sz w:val="24"/>
        </w:rPr>
        <w:t>A.4.1.1</w:t>
      </w:r>
      <w:r>
        <w:rPr>
          <w:sz w:val="24"/>
        </w:rPr>
        <w:t xml:space="preserve"> </w:t>
      </w:r>
      <w:r>
        <w:rPr>
          <w:rFonts w:hint="eastAsia"/>
          <w:sz w:val="24"/>
        </w:rPr>
        <w:t>仪器测量重复性</w:t>
      </w:r>
      <w:r w:rsidRPr="002A4F3B">
        <w:rPr>
          <w:sz w:val="24"/>
        </w:rPr>
        <w:t>引入的标准不确定度</w:t>
      </w:r>
      <w:r w:rsidR="00325D34">
        <w:rPr>
          <w:rFonts w:hint="eastAsia"/>
          <w:sz w:val="24"/>
        </w:rPr>
        <w:t>（</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α,1</m:t>
            </m:r>
          </m:sub>
        </m:sSub>
      </m:oMath>
      <w:r w:rsidR="00325D34">
        <w:rPr>
          <w:rFonts w:hint="eastAsia"/>
          <w:sz w:val="24"/>
        </w:rPr>
        <w:t>）</w:t>
      </w:r>
    </w:p>
    <w:p w:rsidR="00AA5C5D" w:rsidRDefault="00AA5C5D" w:rsidP="003C0142">
      <w:pPr>
        <w:spacing w:line="360" w:lineRule="auto"/>
        <w:ind w:firstLineChars="200" w:firstLine="480"/>
        <w:rPr>
          <w:color w:val="000000" w:themeColor="text1"/>
          <w:sz w:val="24"/>
        </w:rPr>
      </w:pPr>
      <w:r>
        <w:rPr>
          <w:rFonts w:hint="eastAsia"/>
          <w:sz w:val="24"/>
        </w:rPr>
        <w:t>仪器</w:t>
      </w:r>
      <w:r w:rsidRPr="002A4F3B">
        <w:rPr>
          <w:sz w:val="24"/>
        </w:rPr>
        <w:t>测量重复性引入的</w:t>
      </w:r>
      <w:r w:rsidR="00DB250C">
        <w:rPr>
          <w:rFonts w:hint="eastAsia"/>
          <w:sz w:val="24"/>
        </w:rPr>
        <w:t>标准</w:t>
      </w:r>
      <w:r w:rsidRPr="002A4F3B">
        <w:rPr>
          <w:sz w:val="24"/>
        </w:rPr>
        <w:t>不确定度</w:t>
      </w:r>
      <w:r>
        <w:rPr>
          <w:rFonts w:hint="eastAsia"/>
          <w:sz w:val="24"/>
        </w:rPr>
        <w:t>可</w:t>
      </w:r>
      <w:r w:rsidRPr="002A4F3B">
        <w:rPr>
          <w:sz w:val="24"/>
        </w:rPr>
        <w:t>通过</w:t>
      </w:r>
      <w:r>
        <w:rPr>
          <w:rFonts w:hint="eastAsia"/>
          <w:sz w:val="24"/>
        </w:rPr>
        <w:t>三</w:t>
      </w:r>
      <w:r w:rsidRPr="002A4F3B">
        <w:rPr>
          <w:sz w:val="24"/>
        </w:rPr>
        <w:t>次重复测量</w:t>
      </w:r>
      <w:r>
        <w:rPr>
          <w:rFonts w:hint="eastAsia"/>
          <w:sz w:val="24"/>
        </w:rPr>
        <w:t>的极差</w:t>
      </w:r>
      <w:r w:rsidR="00DB6B1B">
        <w:rPr>
          <w:rFonts w:hint="eastAsia"/>
          <w:sz w:val="24"/>
        </w:rPr>
        <w:t>值</w:t>
      </w:r>
      <w:r w:rsidRPr="002A4F3B">
        <w:rPr>
          <w:sz w:val="24"/>
        </w:rPr>
        <w:t>得到</w:t>
      </w:r>
      <w:r>
        <w:rPr>
          <w:rFonts w:hint="eastAsia"/>
          <w:sz w:val="24"/>
        </w:rPr>
        <w:t>。仪器三</w:t>
      </w:r>
      <w:r w:rsidRPr="002A4F3B">
        <w:rPr>
          <w:sz w:val="24"/>
        </w:rPr>
        <w:t>次重复测量</w:t>
      </w:r>
      <w:r>
        <w:rPr>
          <w:rFonts w:hint="eastAsia"/>
          <w:sz w:val="24"/>
        </w:rPr>
        <w:t>的实验结果为：</w:t>
      </w:r>
      <w:r w:rsidR="000E1DEB" w:rsidRPr="000E1DEB">
        <w:rPr>
          <w:rFonts w:hint="eastAsia"/>
          <w:color w:val="000000" w:themeColor="text1"/>
          <w:sz w:val="24"/>
        </w:rPr>
        <w:t>145.6</w:t>
      </w:r>
      <w:r w:rsidRPr="000E1DEB">
        <w:rPr>
          <w:color w:val="000000" w:themeColor="text1"/>
          <w:sz w:val="24"/>
        </w:rPr>
        <w:t xml:space="preserve"> m</w:t>
      </w:r>
      <w:r w:rsidRPr="000E1DEB">
        <w:rPr>
          <w:color w:val="000000" w:themeColor="text1"/>
          <w:sz w:val="24"/>
          <w:vertAlign w:val="superscript"/>
        </w:rPr>
        <w:t>2</w:t>
      </w:r>
      <w:r w:rsidRPr="000E1DEB">
        <w:rPr>
          <w:color w:val="000000" w:themeColor="text1"/>
          <w:sz w:val="24"/>
        </w:rPr>
        <w:t>/g</w:t>
      </w:r>
      <w:r w:rsidRPr="000E1DEB">
        <w:rPr>
          <w:rFonts w:hint="eastAsia"/>
          <w:color w:val="000000" w:themeColor="text1"/>
          <w:sz w:val="24"/>
        </w:rPr>
        <w:t>、</w:t>
      </w:r>
      <w:r w:rsidR="000E1DEB" w:rsidRPr="000E1DEB">
        <w:rPr>
          <w:color w:val="000000" w:themeColor="text1"/>
          <w:sz w:val="24"/>
        </w:rPr>
        <w:t>144.9</w:t>
      </w:r>
      <w:r w:rsidRPr="000E1DEB">
        <w:rPr>
          <w:color w:val="000000" w:themeColor="text1"/>
          <w:sz w:val="24"/>
        </w:rPr>
        <w:t xml:space="preserve"> m</w:t>
      </w:r>
      <w:r w:rsidRPr="000E1DEB">
        <w:rPr>
          <w:color w:val="000000" w:themeColor="text1"/>
          <w:sz w:val="24"/>
          <w:vertAlign w:val="superscript"/>
        </w:rPr>
        <w:t>2</w:t>
      </w:r>
      <w:r w:rsidRPr="000E1DEB">
        <w:rPr>
          <w:color w:val="000000" w:themeColor="text1"/>
          <w:sz w:val="24"/>
        </w:rPr>
        <w:t>/g</w:t>
      </w:r>
      <w:r w:rsidRPr="000E1DEB">
        <w:rPr>
          <w:rFonts w:hint="eastAsia"/>
          <w:color w:val="000000" w:themeColor="text1"/>
          <w:sz w:val="24"/>
        </w:rPr>
        <w:t>、和</w:t>
      </w:r>
      <w:r w:rsidR="000E1DEB" w:rsidRPr="000E1DEB">
        <w:rPr>
          <w:color w:val="000000" w:themeColor="text1"/>
          <w:sz w:val="24"/>
        </w:rPr>
        <w:t>148.6</w:t>
      </w:r>
      <w:r w:rsidRPr="000E1DEB">
        <w:rPr>
          <w:color w:val="000000" w:themeColor="text1"/>
          <w:sz w:val="24"/>
        </w:rPr>
        <w:t xml:space="preserve"> m</w:t>
      </w:r>
      <w:r w:rsidRPr="000E1DEB">
        <w:rPr>
          <w:color w:val="000000" w:themeColor="text1"/>
          <w:sz w:val="24"/>
          <w:vertAlign w:val="superscript"/>
        </w:rPr>
        <w:t>2</w:t>
      </w:r>
      <w:r w:rsidRPr="000E1DEB">
        <w:rPr>
          <w:color w:val="000000" w:themeColor="text1"/>
          <w:sz w:val="24"/>
        </w:rPr>
        <w:t>/g</w:t>
      </w:r>
      <w:r w:rsidR="00DB6B1B" w:rsidRPr="000E1DEB">
        <w:rPr>
          <w:rFonts w:hint="eastAsia"/>
          <w:color w:val="000000" w:themeColor="text1"/>
          <w:sz w:val="24"/>
        </w:rPr>
        <w:t>，</w:t>
      </w:r>
      <w:r w:rsidR="00022C0D" w:rsidRPr="002A4F3B">
        <w:rPr>
          <w:sz w:val="24"/>
        </w:rPr>
        <w:t>按</w:t>
      </w:r>
      <w:r w:rsidR="00022C0D">
        <w:rPr>
          <w:rFonts w:hint="eastAsia"/>
          <w:sz w:val="24"/>
        </w:rPr>
        <w:t>照</w:t>
      </w:r>
      <w:r w:rsidR="00022C0D" w:rsidRPr="002A4F3B">
        <w:rPr>
          <w:sz w:val="24"/>
        </w:rPr>
        <w:t>公式</w:t>
      </w:r>
      <w:r w:rsidR="00022C0D">
        <w:rPr>
          <w:rFonts w:hint="eastAsia"/>
          <w:sz w:val="24"/>
        </w:rPr>
        <w:t>（</w:t>
      </w:r>
      <w:r w:rsidR="00BC2065">
        <w:rPr>
          <w:rFonts w:hint="eastAsia"/>
          <w:sz w:val="24"/>
        </w:rPr>
        <w:t>A.</w:t>
      </w:r>
      <w:r w:rsidR="00022C0D">
        <w:rPr>
          <w:rFonts w:hint="eastAsia"/>
          <w:sz w:val="24"/>
        </w:rPr>
        <w:t>2</w:t>
      </w:r>
      <w:r w:rsidR="00022C0D">
        <w:rPr>
          <w:rFonts w:hint="eastAsia"/>
          <w:sz w:val="24"/>
        </w:rPr>
        <w:t>）</w:t>
      </w:r>
      <w:r w:rsidR="00022C0D" w:rsidRPr="002A4F3B">
        <w:rPr>
          <w:sz w:val="24"/>
        </w:rPr>
        <w:lastRenderedPageBreak/>
        <w:t>计算</w:t>
      </w:r>
      <w:r w:rsidR="00022C0D">
        <w:rPr>
          <w:rFonts w:hint="eastAsia"/>
          <w:sz w:val="24"/>
        </w:rPr>
        <w:t>得到</w:t>
      </w:r>
      <w:r w:rsidR="00022C0D" w:rsidRPr="002A4F3B">
        <w:rPr>
          <w:sz w:val="24"/>
        </w:rPr>
        <w:t>单次</w:t>
      </w:r>
      <w:r w:rsidR="00022C0D">
        <w:rPr>
          <w:rFonts w:hint="eastAsia"/>
          <w:sz w:val="24"/>
        </w:rPr>
        <w:t>实验</w:t>
      </w:r>
      <w:r w:rsidR="00022C0D" w:rsidRPr="002A4F3B">
        <w:rPr>
          <w:sz w:val="24"/>
        </w:rPr>
        <w:t>标准偏差为</w:t>
      </w:r>
      <w:r w:rsidR="000E1DEB" w:rsidRPr="000E1DEB">
        <w:rPr>
          <w:rFonts w:hint="eastAsia"/>
          <w:color w:val="000000" w:themeColor="text1"/>
          <w:sz w:val="24"/>
        </w:rPr>
        <w:t>2.2</w:t>
      </w:r>
      <w:r w:rsidR="00022C0D" w:rsidRPr="000E1DEB">
        <w:rPr>
          <w:color w:val="000000" w:themeColor="text1"/>
          <w:sz w:val="24"/>
        </w:rPr>
        <w:t xml:space="preserve"> m</w:t>
      </w:r>
      <w:r w:rsidR="00022C0D" w:rsidRPr="000E1DEB">
        <w:rPr>
          <w:color w:val="000000" w:themeColor="text1"/>
          <w:sz w:val="24"/>
          <w:vertAlign w:val="superscript"/>
        </w:rPr>
        <w:t>2</w:t>
      </w:r>
      <w:r w:rsidR="00022C0D" w:rsidRPr="000E1DEB">
        <w:rPr>
          <w:color w:val="000000" w:themeColor="text1"/>
          <w:sz w:val="24"/>
        </w:rPr>
        <w:t>/g</w:t>
      </w:r>
      <w:r w:rsidR="00022C0D" w:rsidRPr="000E1DEB">
        <w:rPr>
          <w:color w:val="000000" w:themeColor="text1"/>
          <w:sz w:val="24"/>
        </w:rPr>
        <w:t>。</w:t>
      </w:r>
    </w:p>
    <w:p w:rsidR="00ED2D1B" w:rsidRPr="00AC1D26" w:rsidRDefault="00AA0A05" w:rsidP="00ED2D1B">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u</m:t>
            </m:r>
          </m:e>
          <m:sub>
            <m:r>
              <w:rPr>
                <w:rFonts w:ascii="Cambria Math" w:hAnsi="Cambria Math"/>
                <w:sz w:val="24"/>
              </w:rPr>
              <m:t>α,1</m:t>
            </m:r>
          </m:sub>
        </m:sSub>
        <m:r>
          <w:rPr>
            <w:rFonts w:ascii="Cambria Math" w:hAnsi="Cambria Math"/>
            <w:sz w:val="24"/>
          </w:rPr>
          <m:t>=</m:t>
        </m:r>
        <m:sSub>
          <m:sSubPr>
            <m:ctrlPr>
              <w:rPr>
                <w:rFonts w:ascii="Cambria Math" w:hAnsi="Cambria Math"/>
                <w:sz w:val="24"/>
              </w:rPr>
            </m:ctrlPr>
          </m:sSubPr>
          <m:e>
            <m:r>
              <w:rPr>
                <w:rFonts w:ascii="Cambria Math" w:hAnsi="Cambria Math"/>
                <w:sz w:val="24"/>
              </w:rPr>
              <m:t>s</m:t>
            </m:r>
          </m:e>
          <m:sub>
            <m:r>
              <w:rPr>
                <w:rFonts w:ascii="Cambria Math" w:hAnsi="Cambria Math"/>
                <w:sz w:val="24"/>
              </w:rPr>
              <m:t>α</m:t>
            </m:r>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α</m:t>
                </m:r>
              </m:e>
              <m:sub>
                <m:r>
                  <w:rPr>
                    <w:rFonts w:ascii="Cambria Math" w:hAnsi="Cambria Math"/>
                    <w:sz w:val="24"/>
                  </w:rPr>
                  <m:t>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min</m:t>
                </m:r>
              </m:sub>
            </m:sSub>
          </m:e>
        </m:d>
        <m:r>
          <m:rPr>
            <m:sty m:val="p"/>
          </m:rPr>
          <w:rPr>
            <w:rFonts w:ascii="Cambria Math" w:hAnsi="Cambria Math"/>
            <w:sz w:val="24"/>
          </w:rPr>
          <m:t>/C</m:t>
        </m:r>
      </m:oMath>
      <w:r w:rsidR="00ED2D1B">
        <w:rPr>
          <w:sz w:val="24"/>
        </w:rPr>
        <w:t xml:space="preserve">  </w:t>
      </w:r>
      <w:r w:rsidR="00ED2D1B" w:rsidRPr="00AC1D26">
        <w:rPr>
          <w:sz w:val="24"/>
        </w:rPr>
        <w:t xml:space="preserve">                       </w:t>
      </w:r>
      <w:r w:rsidR="00ED2D1B">
        <w:rPr>
          <w:sz w:val="24"/>
        </w:rPr>
        <w:t xml:space="preserve">     </w:t>
      </w:r>
      <w:r w:rsidR="00ED2D1B" w:rsidRPr="00AC1D26">
        <w:rPr>
          <w:sz w:val="24"/>
        </w:rPr>
        <w:t xml:space="preserve">       </w:t>
      </w:r>
      <w:r w:rsidR="00ED2D1B" w:rsidRPr="00AC1D26">
        <w:rPr>
          <w:sz w:val="24"/>
        </w:rPr>
        <w:t>（</w:t>
      </w:r>
      <w:r w:rsidR="00ED2D1B">
        <w:rPr>
          <w:sz w:val="24"/>
        </w:rPr>
        <w:t>A</w:t>
      </w:r>
      <w:r w:rsidR="00ED2D1B" w:rsidRPr="00AC1D26">
        <w:rPr>
          <w:sz w:val="24"/>
        </w:rPr>
        <w:t>.2</w:t>
      </w:r>
      <w:r w:rsidR="00ED2D1B" w:rsidRPr="00AC1D26">
        <w:rPr>
          <w:sz w:val="24"/>
        </w:rPr>
        <w:t>）</w:t>
      </w:r>
    </w:p>
    <w:p w:rsidR="00325D34" w:rsidRDefault="00BC2065" w:rsidP="00BC2065">
      <w:pPr>
        <w:autoSpaceDE w:val="0"/>
        <w:autoSpaceDN w:val="0"/>
        <w:adjustRightInd w:val="0"/>
        <w:spacing w:line="360" w:lineRule="auto"/>
        <w:ind w:firstLineChars="200" w:firstLine="480"/>
        <w:rPr>
          <w:sz w:val="24"/>
        </w:rPr>
      </w:pPr>
      <w:r w:rsidRPr="00244F65">
        <w:rPr>
          <w:sz w:val="24"/>
        </w:rPr>
        <w:t>式中：</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α,1</m:t>
            </m:r>
          </m:sub>
        </m:sSub>
      </m:oMath>
      <w:r w:rsidR="00325D34" w:rsidRPr="00244F65">
        <w:rPr>
          <w:sz w:val="24"/>
        </w:rPr>
        <w:t xml:space="preserve"> — </w:t>
      </w:r>
      <w:r w:rsidR="00325D34" w:rsidRPr="00244F65">
        <w:rPr>
          <w:sz w:val="24"/>
        </w:rPr>
        <w:t>仪器</w:t>
      </w:r>
      <w:r w:rsidR="001B2A2D">
        <w:rPr>
          <w:rFonts w:hint="eastAsia"/>
          <w:sz w:val="24"/>
        </w:rPr>
        <w:t>测量重复性</w:t>
      </w:r>
      <w:r w:rsidR="001B2A2D" w:rsidRPr="002A4F3B">
        <w:rPr>
          <w:sz w:val="24"/>
        </w:rPr>
        <w:t>引入的标准不确定度</w:t>
      </w:r>
      <w:r w:rsidR="00325D34" w:rsidRPr="00244F65">
        <w:rPr>
          <w:sz w:val="24"/>
        </w:rPr>
        <w:t>，</w:t>
      </w:r>
      <w:r w:rsidR="00325D34" w:rsidRPr="00244F65">
        <w:rPr>
          <w:sz w:val="24"/>
        </w:rPr>
        <w:t>m</w:t>
      </w:r>
      <w:r w:rsidR="00325D34" w:rsidRPr="00244F65">
        <w:rPr>
          <w:sz w:val="24"/>
          <w:vertAlign w:val="superscript"/>
        </w:rPr>
        <w:t>2</w:t>
      </w:r>
      <w:r w:rsidR="00325D34" w:rsidRPr="00244F65">
        <w:rPr>
          <w:sz w:val="24"/>
        </w:rPr>
        <w:t>/g</w:t>
      </w:r>
      <w:r w:rsidR="00325D34">
        <w:rPr>
          <w:rFonts w:hint="eastAsia"/>
          <w:sz w:val="24"/>
        </w:rPr>
        <w:t>；</w:t>
      </w:r>
    </w:p>
    <w:p w:rsidR="00BC2065" w:rsidRPr="00244F65" w:rsidRDefault="00AA0A05" w:rsidP="00325D34">
      <w:pPr>
        <w:autoSpaceDE w:val="0"/>
        <w:autoSpaceDN w:val="0"/>
        <w:adjustRightInd w:val="0"/>
        <w:spacing w:line="360" w:lineRule="auto"/>
        <w:ind w:firstLineChars="500" w:firstLine="1200"/>
        <w:rPr>
          <w:sz w:val="24"/>
        </w:rPr>
      </w:pPr>
      <m:oMath>
        <m:sSub>
          <m:sSubPr>
            <m:ctrlPr>
              <w:rPr>
                <w:rFonts w:ascii="Cambria Math" w:hAnsi="Cambria Math"/>
                <w:sz w:val="24"/>
              </w:rPr>
            </m:ctrlPr>
          </m:sSubPr>
          <m:e>
            <m:r>
              <w:rPr>
                <w:rFonts w:ascii="Cambria Math" w:hAnsi="Cambria Math"/>
                <w:sz w:val="24"/>
              </w:rPr>
              <m:t>s</m:t>
            </m:r>
          </m:e>
          <m:sub>
            <m:r>
              <w:rPr>
                <w:rFonts w:ascii="Cambria Math" w:hAnsi="Cambria Math"/>
                <w:sz w:val="24"/>
              </w:rPr>
              <m:t>α</m:t>
            </m:r>
          </m:sub>
        </m:sSub>
      </m:oMath>
      <w:r w:rsidR="00BC2065" w:rsidRPr="00244F65">
        <w:rPr>
          <w:sz w:val="24"/>
        </w:rPr>
        <w:t xml:space="preserve"> — </w:t>
      </w:r>
      <w:r w:rsidR="00BC2065" w:rsidRPr="00244F65">
        <w:rPr>
          <w:sz w:val="24"/>
        </w:rPr>
        <w:t>仪器的比表面积测量重复性，</w:t>
      </w:r>
      <w:r w:rsidR="00BC2065" w:rsidRPr="00244F65">
        <w:rPr>
          <w:sz w:val="24"/>
        </w:rPr>
        <w:t>m</w:t>
      </w:r>
      <w:r w:rsidR="00BC2065" w:rsidRPr="00244F65">
        <w:rPr>
          <w:sz w:val="24"/>
          <w:vertAlign w:val="superscript"/>
        </w:rPr>
        <w:t>2</w:t>
      </w:r>
      <w:r w:rsidR="00BC2065" w:rsidRPr="00244F65">
        <w:rPr>
          <w:sz w:val="24"/>
        </w:rPr>
        <w:t>/g</w:t>
      </w:r>
      <w:r w:rsidR="00BC2065" w:rsidRPr="00244F65">
        <w:rPr>
          <w:sz w:val="24"/>
        </w:rPr>
        <w:t>；</w:t>
      </w:r>
    </w:p>
    <w:p w:rsidR="00BC2065" w:rsidRPr="00244F65" w:rsidRDefault="00AA0A05" w:rsidP="00BC2065">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α</m:t>
            </m:r>
          </m:e>
          <m:sub>
            <m:r>
              <w:rPr>
                <w:rFonts w:ascii="Cambria Math" w:hAnsi="Cambria Math"/>
                <w:sz w:val="24"/>
              </w:rPr>
              <m:t>max</m:t>
            </m:r>
          </m:sub>
        </m:sSub>
      </m:oMath>
      <w:r w:rsidR="00BC2065" w:rsidRPr="00244F65">
        <w:rPr>
          <w:sz w:val="24"/>
        </w:rPr>
        <w:t xml:space="preserve"> — </w:t>
      </w:r>
      <w:r w:rsidR="00BC2065" w:rsidRPr="00244F65">
        <w:rPr>
          <w:sz w:val="24"/>
        </w:rPr>
        <w:t>仪器的比表面积三次示值中的最大值，</w:t>
      </w:r>
      <w:r w:rsidR="00BC2065" w:rsidRPr="00244F65">
        <w:rPr>
          <w:sz w:val="24"/>
        </w:rPr>
        <w:t>m</w:t>
      </w:r>
      <w:r w:rsidR="00BC2065" w:rsidRPr="00244F65">
        <w:rPr>
          <w:sz w:val="24"/>
          <w:vertAlign w:val="superscript"/>
        </w:rPr>
        <w:t>2</w:t>
      </w:r>
      <w:r w:rsidR="00BC2065" w:rsidRPr="00244F65">
        <w:rPr>
          <w:sz w:val="24"/>
        </w:rPr>
        <w:t>/g</w:t>
      </w:r>
      <w:r w:rsidR="00BC2065" w:rsidRPr="00244F65">
        <w:rPr>
          <w:sz w:val="24"/>
        </w:rPr>
        <w:t>；</w:t>
      </w:r>
    </w:p>
    <w:p w:rsidR="00325D34" w:rsidRDefault="00AA0A05" w:rsidP="00325D34">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α</m:t>
            </m:r>
          </m:e>
          <m:sub>
            <m:r>
              <w:rPr>
                <w:rFonts w:ascii="Cambria Math" w:hAnsi="Cambria Math"/>
                <w:sz w:val="24"/>
              </w:rPr>
              <m:t>min</m:t>
            </m:r>
          </m:sub>
        </m:sSub>
      </m:oMath>
      <w:r w:rsidR="00BC2065" w:rsidRPr="00244F65">
        <w:rPr>
          <w:sz w:val="24"/>
        </w:rPr>
        <w:t xml:space="preserve"> — </w:t>
      </w:r>
      <w:r w:rsidR="00BC2065" w:rsidRPr="00244F65">
        <w:rPr>
          <w:sz w:val="24"/>
        </w:rPr>
        <w:t>仪器的比表面积三次示值中的最小值，</w:t>
      </w:r>
      <w:r w:rsidR="00BC2065" w:rsidRPr="00244F65">
        <w:rPr>
          <w:sz w:val="24"/>
        </w:rPr>
        <w:t>m</w:t>
      </w:r>
      <w:r w:rsidR="00BC2065" w:rsidRPr="00244F65">
        <w:rPr>
          <w:sz w:val="24"/>
          <w:vertAlign w:val="superscript"/>
        </w:rPr>
        <w:t>2</w:t>
      </w:r>
      <w:r w:rsidR="00BC2065" w:rsidRPr="00244F65">
        <w:rPr>
          <w:sz w:val="24"/>
        </w:rPr>
        <w:t>/g</w:t>
      </w:r>
      <w:r w:rsidR="00BC2065" w:rsidRPr="00244F65">
        <w:rPr>
          <w:sz w:val="24"/>
        </w:rPr>
        <w:t>；</w:t>
      </w:r>
    </w:p>
    <w:p w:rsidR="00BC2065" w:rsidRPr="000E1DEB" w:rsidRDefault="00BC2065" w:rsidP="00325D34">
      <w:pPr>
        <w:tabs>
          <w:tab w:val="left" w:pos="540"/>
        </w:tabs>
        <w:autoSpaceDE w:val="0"/>
        <w:autoSpaceDN w:val="0"/>
        <w:adjustRightInd w:val="0"/>
        <w:spacing w:line="360" w:lineRule="auto"/>
        <w:ind w:firstLineChars="500" w:firstLine="1200"/>
        <w:rPr>
          <w:color w:val="000000" w:themeColor="text1"/>
          <w:sz w:val="24"/>
        </w:rPr>
      </w:pPr>
      <w:r w:rsidRPr="00244F65">
        <w:rPr>
          <w:i/>
          <w:sz w:val="24"/>
        </w:rPr>
        <w:t>C</w:t>
      </w:r>
      <w:r w:rsidRPr="00244F65">
        <w:rPr>
          <w:sz w:val="24"/>
        </w:rPr>
        <w:t xml:space="preserve"> — </w:t>
      </w:r>
      <w:r w:rsidRPr="00244F65">
        <w:rPr>
          <w:sz w:val="24"/>
        </w:rPr>
        <w:t>极差系数，三次测量时取值</w:t>
      </w:r>
      <w:r w:rsidRPr="00244F65">
        <w:rPr>
          <w:sz w:val="24"/>
        </w:rPr>
        <w:t>1.69</w:t>
      </w:r>
      <w:r w:rsidRPr="00244F65">
        <w:rPr>
          <w:sz w:val="24"/>
        </w:rPr>
        <w:t>。</w:t>
      </w:r>
    </w:p>
    <w:p w:rsidR="002A4F3B" w:rsidRPr="002A4F3B" w:rsidRDefault="002A4F3B" w:rsidP="003C0142">
      <w:pPr>
        <w:spacing w:line="360" w:lineRule="auto"/>
        <w:rPr>
          <w:sz w:val="24"/>
        </w:rPr>
      </w:pPr>
      <w:r w:rsidRPr="002A4F3B">
        <w:rPr>
          <w:sz w:val="24"/>
        </w:rPr>
        <w:t xml:space="preserve">A.4.1.2 </w:t>
      </w:r>
      <w:r w:rsidRPr="002A4F3B">
        <w:rPr>
          <w:sz w:val="24"/>
        </w:rPr>
        <w:t>仪器</w:t>
      </w:r>
      <w:r>
        <w:rPr>
          <w:rFonts w:hint="eastAsia"/>
          <w:sz w:val="24"/>
        </w:rPr>
        <w:t>分辨力</w:t>
      </w:r>
      <w:r w:rsidRPr="002A4F3B">
        <w:rPr>
          <w:sz w:val="24"/>
        </w:rPr>
        <w:t>引入的标准不确定度</w:t>
      </w:r>
    </w:p>
    <w:p w:rsidR="000E1DEB" w:rsidRDefault="00022C0D" w:rsidP="003C0142">
      <w:pPr>
        <w:spacing w:line="360" w:lineRule="auto"/>
        <w:ind w:firstLineChars="200" w:firstLine="480"/>
        <w:rPr>
          <w:color w:val="000000" w:themeColor="text1"/>
          <w:sz w:val="24"/>
        </w:rPr>
      </w:pPr>
      <w:r w:rsidRPr="002A4F3B">
        <w:rPr>
          <w:sz w:val="24"/>
        </w:rPr>
        <w:t>仪器</w:t>
      </w:r>
      <w:r>
        <w:rPr>
          <w:rFonts w:hint="eastAsia"/>
          <w:sz w:val="24"/>
        </w:rPr>
        <w:t>分辨力</w:t>
      </w:r>
      <w:r w:rsidRPr="002A4F3B">
        <w:rPr>
          <w:sz w:val="24"/>
        </w:rPr>
        <w:t>引入的标准不确定度</w:t>
      </w:r>
      <w:r>
        <w:rPr>
          <w:rFonts w:hint="eastAsia"/>
          <w:sz w:val="24"/>
        </w:rPr>
        <w:t>等于</w:t>
      </w:r>
      <w:r>
        <w:rPr>
          <w:rFonts w:hint="eastAsia"/>
          <w:sz w:val="24"/>
        </w:rPr>
        <w:t>0</w:t>
      </w:r>
      <w:r>
        <w:rPr>
          <w:sz w:val="24"/>
        </w:rPr>
        <w:t>.289</w:t>
      </w:r>
      <w:r>
        <w:rPr>
          <w:rFonts w:hint="eastAsia"/>
          <w:sz w:val="24"/>
        </w:rPr>
        <w:t>乘以仪器的分辨力（</w:t>
      </w:r>
      <w:r w:rsidR="000E1DEB">
        <w:rPr>
          <w:rFonts w:hint="eastAsia"/>
          <w:sz w:val="24"/>
        </w:rPr>
        <w:t>此时</w:t>
      </w:r>
      <w:r w:rsidR="000E1DEB">
        <w:rPr>
          <w:sz w:val="24"/>
        </w:rPr>
        <w:t>为</w:t>
      </w:r>
      <w:r w:rsidR="000E1DEB">
        <w:rPr>
          <w:rFonts w:hint="eastAsia"/>
          <w:sz w:val="24"/>
        </w:rPr>
        <w:t>0.1</w:t>
      </w:r>
      <w:r w:rsidR="000E1DEB" w:rsidRPr="000E1DEB">
        <w:rPr>
          <w:color w:val="000000" w:themeColor="text1"/>
          <w:sz w:val="24"/>
        </w:rPr>
        <w:t xml:space="preserve"> m</w:t>
      </w:r>
      <w:r w:rsidR="000E1DEB" w:rsidRPr="000E1DEB">
        <w:rPr>
          <w:color w:val="000000" w:themeColor="text1"/>
          <w:sz w:val="24"/>
          <w:vertAlign w:val="superscript"/>
        </w:rPr>
        <w:t>2</w:t>
      </w:r>
      <w:r w:rsidR="000E1DEB" w:rsidRPr="000E1DEB">
        <w:rPr>
          <w:color w:val="000000" w:themeColor="text1"/>
          <w:sz w:val="24"/>
        </w:rPr>
        <w:t>/g</w:t>
      </w:r>
      <w:r>
        <w:rPr>
          <w:rFonts w:hint="eastAsia"/>
          <w:sz w:val="24"/>
        </w:rPr>
        <w:t>），</w:t>
      </w:r>
      <w:r w:rsidR="000E1DEB">
        <w:rPr>
          <w:rFonts w:hint="eastAsia"/>
          <w:sz w:val="24"/>
        </w:rPr>
        <w:t>即</w:t>
      </w:r>
      <w:r w:rsidR="000E1DEB">
        <w:rPr>
          <w:rFonts w:hint="eastAsia"/>
          <w:sz w:val="24"/>
        </w:rPr>
        <w:t>0.029</w:t>
      </w:r>
      <w:r w:rsidR="000E1DEB" w:rsidRPr="000E1DEB">
        <w:rPr>
          <w:color w:val="000000" w:themeColor="text1"/>
          <w:sz w:val="24"/>
        </w:rPr>
        <w:t xml:space="preserve"> m</w:t>
      </w:r>
      <w:r w:rsidR="000E1DEB" w:rsidRPr="000E1DEB">
        <w:rPr>
          <w:color w:val="000000" w:themeColor="text1"/>
          <w:sz w:val="24"/>
          <w:vertAlign w:val="superscript"/>
        </w:rPr>
        <w:t>2</w:t>
      </w:r>
      <w:r w:rsidR="000E1DEB" w:rsidRPr="000E1DEB">
        <w:rPr>
          <w:color w:val="000000" w:themeColor="text1"/>
          <w:sz w:val="24"/>
        </w:rPr>
        <w:t>/g</w:t>
      </w:r>
      <w:r w:rsidR="000E1DEB">
        <w:rPr>
          <w:rFonts w:hint="eastAsia"/>
          <w:color w:val="000000" w:themeColor="text1"/>
          <w:sz w:val="24"/>
        </w:rPr>
        <w:t>。</w:t>
      </w:r>
    </w:p>
    <w:p w:rsidR="002A4F3B" w:rsidRPr="002A4F3B" w:rsidRDefault="000E1DEB" w:rsidP="003C0142">
      <w:pPr>
        <w:spacing w:line="360" w:lineRule="auto"/>
        <w:ind w:firstLineChars="200" w:firstLine="480"/>
        <w:rPr>
          <w:sz w:val="24"/>
        </w:rPr>
      </w:pPr>
      <w:r>
        <w:rPr>
          <w:rFonts w:hint="eastAsia"/>
          <w:color w:val="000000" w:themeColor="text1"/>
          <w:sz w:val="24"/>
        </w:rPr>
        <w:t>仪器分辨力引入的</w:t>
      </w:r>
      <w:r w:rsidRPr="002A4F3B">
        <w:rPr>
          <w:sz w:val="24"/>
        </w:rPr>
        <w:t>标准不确定度</w:t>
      </w:r>
      <w:r>
        <w:rPr>
          <w:rFonts w:hint="eastAsia"/>
          <w:sz w:val="24"/>
        </w:rPr>
        <w:t>远小于仪器</w:t>
      </w:r>
      <w:r w:rsidR="00022C0D">
        <w:rPr>
          <w:rFonts w:hint="eastAsia"/>
          <w:sz w:val="24"/>
        </w:rPr>
        <w:t>测量重复性</w:t>
      </w:r>
      <w:r>
        <w:rPr>
          <w:rFonts w:hint="eastAsia"/>
          <w:color w:val="000000" w:themeColor="text1"/>
          <w:sz w:val="24"/>
        </w:rPr>
        <w:t>引入的</w:t>
      </w:r>
      <w:r w:rsidRPr="002A4F3B">
        <w:rPr>
          <w:sz w:val="24"/>
        </w:rPr>
        <w:t>标准不确定度</w:t>
      </w:r>
      <w:r w:rsidR="00022C0D">
        <w:rPr>
          <w:rFonts w:hint="eastAsia"/>
          <w:sz w:val="24"/>
        </w:rPr>
        <w:t>，</w:t>
      </w:r>
      <w:r>
        <w:rPr>
          <w:sz w:val="24"/>
        </w:rPr>
        <w:t>可以</w:t>
      </w:r>
      <w:r w:rsidR="00022C0D">
        <w:rPr>
          <w:rFonts w:hint="eastAsia"/>
          <w:sz w:val="24"/>
        </w:rPr>
        <w:t>忽略不计</w:t>
      </w:r>
      <w:r>
        <w:rPr>
          <w:rFonts w:hint="eastAsia"/>
          <w:sz w:val="24"/>
        </w:rPr>
        <w:t>，因此</w:t>
      </w:r>
      <w:r w:rsidRPr="002A4F3B">
        <w:rPr>
          <w:sz w:val="24"/>
        </w:rPr>
        <w:t>仪器示值引入的标准不确定度</w:t>
      </w:r>
      <w:r w:rsidR="00172C35" w:rsidRPr="002A4F3B">
        <w:rPr>
          <w:sz w:val="24"/>
        </w:rPr>
        <w:t>（</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m:t>
            </m:r>
          </m:sub>
        </m:sSub>
      </m:oMath>
      <w:r w:rsidR="00172C35" w:rsidRPr="002A4F3B">
        <w:rPr>
          <w:sz w:val="24"/>
        </w:rPr>
        <w:t>）</w:t>
      </w:r>
      <w:r>
        <w:rPr>
          <w:rFonts w:hint="eastAsia"/>
          <w:sz w:val="24"/>
        </w:rPr>
        <w:t>等于</w:t>
      </w:r>
      <w:r w:rsidRPr="000E1DEB">
        <w:rPr>
          <w:rFonts w:hint="eastAsia"/>
          <w:color w:val="000000" w:themeColor="text1"/>
          <w:sz w:val="24"/>
        </w:rPr>
        <w:t>2.2</w:t>
      </w:r>
      <w:r w:rsidRPr="000E1DEB">
        <w:rPr>
          <w:color w:val="000000" w:themeColor="text1"/>
          <w:sz w:val="24"/>
        </w:rPr>
        <w:t xml:space="preserve"> m</w:t>
      </w:r>
      <w:r w:rsidRPr="000E1DEB">
        <w:rPr>
          <w:color w:val="000000" w:themeColor="text1"/>
          <w:sz w:val="24"/>
          <w:vertAlign w:val="superscript"/>
        </w:rPr>
        <w:t>2</w:t>
      </w:r>
      <w:r w:rsidRPr="000E1DEB">
        <w:rPr>
          <w:color w:val="000000" w:themeColor="text1"/>
          <w:sz w:val="24"/>
        </w:rPr>
        <w:t>/g</w:t>
      </w:r>
      <w:r>
        <w:rPr>
          <w:rFonts w:hint="eastAsia"/>
          <w:color w:val="000000" w:themeColor="text1"/>
          <w:sz w:val="24"/>
        </w:rPr>
        <w:t>。</w:t>
      </w:r>
    </w:p>
    <w:p w:rsidR="002A4F3B" w:rsidRPr="002A4F3B" w:rsidRDefault="002A4F3B" w:rsidP="003C0142">
      <w:pPr>
        <w:spacing w:line="360" w:lineRule="auto"/>
        <w:rPr>
          <w:sz w:val="24"/>
        </w:rPr>
      </w:pPr>
      <w:r w:rsidRPr="002A4F3B">
        <w:rPr>
          <w:sz w:val="24"/>
        </w:rPr>
        <w:t xml:space="preserve">A.4.2 </w:t>
      </w:r>
      <w:r w:rsidRPr="002A4F3B">
        <w:rPr>
          <w:sz w:val="24"/>
        </w:rPr>
        <w:t>标准物质标准值引入的标准不确定度（</w:t>
      </w:r>
      <m:oMath>
        <m:sSub>
          <m:sSubPr>
            <m:ctrlPr>
              <w:rPr>
                <w:rFonts w:ascii="Cambria Math" w:hAnsi="Cambria Math"/>
                <w:i/>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α</m:t>
                </m:r>
              </m:e>
              <m:sub>
                <m:r>
                  <w:rPr>
                    <w:rFonts w:ascii="Cambria Math" w:hAnsi="Cambria Math"/>
                    <w:sz w:val="24"/>
                  </w:rPr>
                  <m:t>r</m:t>
                </m:r>
              </m:sub>
            </m:sSub>
          </m:sub>
        </m:sSub>
      </m:oMath>
      <w:r w:rsidRPr="002A4F3B">
        <w:rPr>
          <w:sz w:val="24"/>
        </w:rPr>
        <w:t>）</w:t>
      </w:r>
    </w:p>
    <w:p w:rsidR="00E0572B" w:rsidRPr="0036627F" w:rsidRDefault="00E0572B" w:rsidP="003C0142">
      <w:pPr>
        <w:spacing w:line="360" w:lineRule="auto"/>
        <w:ind w:firstLineChars="200" w:firstLine="480"/>
        <w:rPr>
          <w:color w:val="000000" w:themeColor="text1"/>
          <w:sz w:val="24"/>
        </w:rPr>
      </w:pPr>
      <w:r w:rsidRPr="0036627F">
        <w:rPr>
          <w:rFonts w:hint="eastAsia"/>
          <w:color w:val="000000" w:themeColor="text1"/>
          <w:sz w:val="24"/>
        </w:rPr>
        <w:t>通过</w:t>
      </w:r>
      <w:r w:rsidRPr="0036627F">
        <w:rPr>
          <w:color w:val="000000" w:themeColor="text1"/>
          <w:sz w:val="24"/>
        </w:rPr>
        <w:t>标准物质证书可查到</w:t>
      </w:r>
      <w:r w:rsidRPr="0036627F">
        <w:rPr>
          <w:rFonts w:hint="eastAsia"/>
          <w:color w:val="000000" w:themeColor="text1"/>
          <w:sz w:val="24"/>
        </w:rPr>
        <w:t>标准物质</w:t>
      </w:r>
      <w:r w:rsidRPr="0036627F">
        <w:rPr>
          <w:color w:val="000000" w:themeColor="text1"/>
          <w:sz w:val="24"/>
        </w:rPr>
        <w:t>标准值的</w:t>
      </w:r>
      <w:r w:rsidRPr="0036627F">
        <w:rPr>
          <w:rFonts w:hint="eastAsia"/>
          <w:color w:val="000000" w:themeColor="text1"/>
          <w:sz w:val="24"/>
        </w:rPr>
        <w:t>扩展</w:t>
      </w:r>
      <w:r w:rsidRPr="0036627F">
        <w:rPr>
          <w:color w:val="000000" w:themeColor="text1"/>
          <w:sz w:val="24"/>
        </w:rPr>
        <w:t>不确定度</w:t>
      </w:r>
      <w:r w:rsidRPr="0036627F">
        <w:rPr>
          <w:rFonts w:hint="eastAsia"/>
          <w:color w:val="000000" w:themeColor="text1"/>
          <w:sz w:val="24"/>
        </w:rPr>
        <w:t>。这里使用的标准物质为</w:t>
      </w:r>
      <w:r w:rsidR="0036627F" w:rsidRPr="0036627F">
        <w:rPr>
          <w:rFonts w:hint="eastAsia"/>
          <w:color w:val="000000" w:themeColor="text1"/>
          <w:sz w:val="24"/>
        </w:rPr>
        <w:t>G</w:t>
      </w:r>
      <w:r w:rsidR="0036627F" w:rsidRPr="0036627F">
        <w:rPr>
          <w:color w:val="000000" w:themeColor="text1"/>
          <w:sz w:val="24"/>
        </w:rPr>
        <w:t>BW 13912</w:t>
      </w:r>
      <w:r w:rsidR="0036627F" w:rsidRPr="0036627F">
        <w:rPr>
          <w:rFonts w:hint="eastAsia"/>
          <w:color w:val="000000" w:themeColor="text1"/>
          <w:sz w:val="24"/>
        </w:rPr>
        <w:t>介孔</w:t>
      </w:r>
      <w:r w:rsidR="0036627F" w:rsidRPr="0036627F">
        <w:rPr>
          <w:color w:val="000000" w:themeColor="text1"/>
          <w:sz w:val="24"/>
        </w:rPr>
        <w:t>Al</w:t>
      </w:r>
      <w:r w:rsidR="0036627F" w:rsidRPr="0036627F">
        <w:rPr>
          <w:color w:val="000000" w:themeColor="text1"/>
          <w:sz w:val="24"/>
          <w:vertAlign w:val="subscript"/>
        </w:rPr>
        <w:t>2</w:t>
      </w:r>
      <w:r w:rsidR="0036627F" w:rsidRPr="0036627F">
        <w:rPr>
          <w:color w:val="000000" w:themeColor="text1"/>
          <w:sz w:val="24"/>
        </w:rPr>
        <w:t>O</w:t>
      </w:r>
      <w:r w:rsidR="0036627F" w:rsidRPr="0036627F">
        <w:rPr>
          <w:color w:val="000000" w:themeColor="text1"/>
          <w:sz w:val="24"/>
          <w:vertAlign w:val="subscript"/>
        </w:rPr>
        <w:t>3</w:t>
      </w:r>
      <w:r w:rsidR="0036627F" w:rsidRPr="0036627F">
        <w:rPr>
          <w:rFonts w:hint="eastAsia"/>
          <w:color w:val="000000" w:themeColor="text1"/>
          <w:sz w:val="24"/>
        </w:rPr>
        <w:t>比表面积、总孔容及孔径标准物质</w:t>
      </w:r>
      <w:r w:rsidRPr="0036627F">
        <w:rPr>
          <w:rFonts w:hint="eastAsia"/>
          <w:color w:val="000000" w:themeColor="text1"/>
          <w:sz w:val="24"/>
        </w:rPr>
        <w:t>：</w:t>
      </w:r>
      <w:r w:rsidRPr="0036627F">
        <w:rPr>
          <w:color w:val="000000" w:themeColor="text1"/>
          <w:sz w:val="24"/>
        </w:rPr>
        <w:t>标准值为</w:t>
      </w:r>
      <w:r w:rsidR="0036627F" w:rsidRPr="0036627F">
        <w:rPr>
          <w:rFonts w:hint="eastAsia"/>
          <w:color w:val="000000" w:themeColor="text1"/>
          <w:sz w:val="24"/>
        </w:rPr>
        <w:t>144.8</w:t>
      </w:r>
      <w:r w:rsidR="0036627F" w:rsidRPr="0036627F">
        <w:rPr>
          <w:color w:val="000000" w:themeColor="text1"/>
          <w:sz w:val="24"/>
        </w:rPr>
        <w:t xml:space="preserve"> m</w:t>
      </w:r>
      <w:r w:rsidR="0036627F" w:rsidRPr="0036627F">
        <w:rPr>
          <w:color w:val="000000" w:themeColor="text1"/>
          <w:sz w:val="24"/>
          <w:vertAlign w:val="superscript"/>
        </w:rPr>
        <w:t>2</w:t>
      </w:r>
      <w:r w:rsidR="0036627F" w:rsidRPr="0036627F">
        <w:rPr>
          <w:color w:val="000000" w:themeColor="text1"/>
          <w:sz w:val="24"/>
        </w:rPr>
        <w:t>/</w:t>
      </w:r>
      <w:r w:rsidR="0036627F" w:rsidRPr="0036627F">
        <w:rPr>
          <w:rFonts w:hint="eastAsia"/>
          <w:color w:val="000000" w:themeColor="text1"/>
          <w:sz w:val="24"/>
        </w:rPr>
        <w:t>g</w:t>
      </w:r>
      <w:r w:rsidR="0036627F" w:rsidRPr="0036627F">
        <w:rPr>
          <w:rFonts w:hint="eastAsia"/>
          <w:color w:val="000000" w:themeColor="text1"/>
          <w:sz w:val="24"/>
        </w:rPr>
        <w:t>、</w:t>
      </w:r>
      <w:r w:rsidRPr="0036627F">
        <w:rPr>
          <w:rFonts w:hint="eastAsia"/>
          <w:color w:val="000000" w:themeColor="text1"/>
          <w:sz w:val="24"/>
        </w:rPr>
        <w:t>扩展</w:t>
      </w:r>
      <w:r w:rsidRPr="0036627F">
        <w:rPr>
          <w:color w:val="000000" w:themeColor="text1"/>
          <w:sz w:val="24"/>
        </w:rPr>
        <w:t>不确定度为</w:t>
      </w:r>
      <w:r w:rsidR="0036627F" w:rsidRPr="0036627F">
        <w:rPr>
          <w:rFonts w:hint="eastAsia"/>
          <w:color w:val="000000" w:themeColor="text1"/>
          <w:sz w:val="24"/>
        </w:rPr>
        <w:t>4.</w:t>
      </w:r>
      <w:r w:rsidR="0036627F" w:rsidRPr="0036627F">
        <w:rPr>
          <w:color w:val="000000" w:themeColor="text1"/>
          <w:sz w:val="24"/>
        </w:rPr>
        <w:t>9 m</w:t>
      </w:r>
      <w:r w:rsidR="0036627F" w:rsidRPr="0036627F">
        <w:rPr>
          <w:color w:val="000000" w:themeColor="text1"/>
          <w:sz w:val="24"/>
          <w:vertAlign w:val="superscript"/>
        </w:rPr>
        <w:t>2</w:t>
      </w:r>
      <w:r w:rsidR="0036627F" w:rsidRPr="0036627F">
        <w:rPr>
          <w:color w:val="000000" w:themeColor="text1"/>
          <w:sz w:val="24"/>
        </w:rPr>
        <w:t>/</w:t>
      </w:r>
      <w:r w:rsidR="0036627F" w:rsidRPr="0036627F">
        <w:rPr>
          <w:rFonts w:hint="eastAsia"/>
          <w:color w:val="000000" w:themeColor="text1"/>
          <w:sz w:val="24"/>
        </w:rPr>
        <w:t>g</w:t>
      </w:r>
      <w:r w:rsidRPr="0036627F">
        <w:rPr>
          <w:color w:val="000000" w:themeColor="text1"/>
          <w:sz w:val="24"/>
        </w:rPr>
        <w:t>（</w:t>
      </w:r>
      <w:r w:rsidRPr="0036627F">
        <w:rPr>
          <w:i/>
          <w:color w:val="000000" w:themeColor="text1"/>
          <w:sz w:val="24"/>
        </w:rPr>
        <w:t>k</w:t>
      </w:r>
      <w:r w:rsidRPr="0036627F">
        <w:rPr>
          <w:color w:val="000000" w:themeColor="text1"/>
          <w:sz w:val="24"/>
        </w:rPr>
        <w:t>=2</w:t>
      </w:r>
      <w:r w:rsidRPr="0036627F">
        <w:rPr>
          <w:color w:val="000000" w:themeColor="text1"/>
          <w:sz w:val="24"/>
        </w:rPr>
        <w:t>）</w:t>
      </w:r>
      <w:r w:rsidRPr="0036627F">
        <w:rPr>
          <w:rFonts w:hint="eastAsia"/>
          <w:color w:val="000000" w:themeColor="text1"/>
          <w:sz w:val="24"/>
        </w:rPr>
        <w:t>，因此</w:t>
      </w:r>
      <w:r w:rsidRPr="0036627F">
        <w:rPr>
          <w:color w:val="000000" w:themeColor="text1"/>
          <w:sz w:val="24"/>
        </w:rPr>
        <w:t>标准物质标准值引入的标准不确定度（</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sSub>
              <m:sSubPr>
                <m:ctrlPr>
                  <w:rPr>
                    <w:rFonts w:ascii="Cambria Math" w:hAnsi="Cambria Math"/>
                    <w:i/>
                    <w:color w:val="000000" w:themeColor="text1"/>
                    <w:sz w:val="24"/>
                  </w:rPr>
                </m:ctrlPr>
              </m:sSubPr>
              <m:e>
                <m:r>
                  <w:rPr>
                    <w:rFonts w:ascii="Cambria Math" w:hAnsi="Cambria Math"/>
                    <w:color w:val="000000" w:themeColor="text1"/>
                    <w:sz w:val="24"/>
                  </w:rPr>
                  <m:t>α</m:t>
                </m:r>
              </m:e>
              <m:sub>
                <m:r>
                  <w:rPr>
                    <w:rFonts w:ascii="Cambria Math" w:hAnsi="Cambria Math"/>
                    <w:color w:val="000000" w:themeColor="text1"/>
                    <w:sz w:val="24"/>
                  </w:rPr>
                  <m:t>r</m:t>
                </m:r>
              </m:sub>
            </m:sSub>
          </m:sub>
        </m:sSub>
      </m:oMath>
      <w:r w:rsidRPr="0036627F">
        <w:rPr>
          <w:color w:val="000000" w:themeColor="text1"/>
          <w:sz w:val="24"/>
        </w:rPr>
        <w:t>）</w:t>
      </w:r>
      <w:r w:rsidRPr="0036627F">
        <w:rPr>
          <w:rFonts w:hint="eastAsia"/>
          <w:color w:val="000000" w:themeColor="text1"/>
          <w:sz w:val="24"/>
        </w:rPr>
        <w:t>等于</w:t>
      </w:r>
      <w:r w:rsidR="0036627F" w:rsidRPr="0036627F">
        <w:rPr>
          <w:rFonts w:hint="eastAsia"/>
          <w:color w:val="000000" w:themeColor="text1"/>
          <w:sz w:val="24"/>
        </w:rPr>
        <w:t>2</w:t>
      </w:r>
      <w:r w:rsidR="0036627F" w:rsidRPr="0036627F">
        <w:rPr>
          <w:color w:val="000000" w:themeColor="text1"/>
          <w:sz w:val="24"/>
        </w:rPr>
        <w:t>.45 m</w:t>
      </w:r>
      <w:r w:rsidR="0036627F" w:rsidRPr="0036627F">
        <w:rPr>
          <w:color w:val="000000" w:themeColor="text1"/>
          <w:sz w:val="24"/>
          <w:vertAlign w:val="superscript"/>
        </w:rPr>
        <w:t>2</w:t>
      </w:r>
      <w:r w:rsidR="0036627F" w:rsidRPr="0036627F">
        <w:rPr>
          <w:color w:val="000000" w:themeColor="text1"/>
          <w:sz w:val="24"/>
        </w:rPr>
        <w:t>/</w:t>
      </w:r>
      <w:r w:rsidR="0036627F" w:rsidRPr="0036627F">
        <w:rPr>
          <w:rFonts w:hint="eastAsia"/>
          <w:color w:val="000000" w:themeColor="text1"/>
          <w:sz w:val="24"/>
        </w:rPr>
        <w:t>g</w:t>
      </w:r>
      <w:r w:rsidR="0036627F" w:rsidRPr="0036627F">
        <w:rPr>
          <w:rFonts w:hint="eastAsia"/>
          <w:color w:val="000000" w:themeColor="text1"/>
          <w:sz w:val="24"/>
        </w:rPr>
        <w:t>。</w:t>
      </w:r>
    </w:p>
    <w:p w:rsidR="0036627F" w:rsidRPr="00DB250C" w:rsidRDefault="0036627F" w:rsidP="006C1B95">
      <w:pPr>
        <w:spacing w:line="360" w:lineRule="auto"/>
        <w:rPr>
          <w:color w:val="000000" w:themeColor="text1"/>
          <w:sz w:val="24"/>
        </w:rPr>
      </w:pPr>
      <w:r w:rsidRPr="00DB250C">
        <w:rPr>
          <w:color w:val="000000" w:themeColor="text1"/>
          <w:sz w:val="24"/>
        </w:rPr>
        <w:t>A</w:t>
      </w:r>
      <w:r>
        <w:rPr>
          <w:rFonts w:hint="eastAsia"/>
          <w:color w:val="000000" w:themeColor="text1"/>
          <w:sz w:val="24"/>
        </w:rPr>
        <w:t>.</w:t>
      </w:r>
      <w:r>
        <w:rPr>
          <w:color w:val="000000" w:themeColor="text1"/>
          <w:sz w:val="24"/>
        </w:rPr>
        <w:t>5</w:t>
      </w:r>
      <w:r w:rsidRPr="00DB250C">
        <w:rPr>
          <w:rFonts w:hint="eastAsia"/>
          <w:color w:val="000000" w:themeColor="text1"/>
          <w:sz w:val="24"/>
        </w:rPr>
        <w:t xml:space="preserve"> </w:t>
      </w:r>
      <w:r>
        <w:rPr>
          <w:rFonts w:hint="eastAsia"/>
          <w:color w:val="000000" w:themeColor="text1"/>
          <w:sz w:val="24"/>
        </w:rPr>
        <w:t>合成</w:t>
      </w:r>
      <w:r>
        <w:rPr>
          <w:color w:val="000000" w:themeColor="text1"/>
          <w:sz w:val="24"/>
        </w:rPr>
        <w:t>标准</w:t>
      </w:r>
      <w:r w:rsidRPr="00DB250C">
        <w:rPr>
          <w:rFonts w:hint="eastAsia"/>
          <w:color w:val="000000" w:themeColor="text1"/>
          <w:sz w:val="24"/>
        </w:rPr>
        <w:t>不确定度</w:t>
      </w:r>
      <w:r>
        <w:rPr>
          <w:rFonts w:hint="eastAsia"/>
          <w:color w:val="000000" w:themeColor="text1"/>
          <w:sz w:val="24"/>
        </w:rPr>
        <w:t>的</w:t>
      </w:r>
      <w:r>
        <w:rPr>
          <w:color w:val="000000" w:themeColor="text1"/>
          <w:sz w:val="24"/>
        </w:rPr>
        <w:t>计算</w:t>
      </w:r>
    </w:p>
    <w:p w:rsidR="0036627F" w:rsidRPr="001B5B2A" w:rsidRDefault="0036627F" w:rsidP="006C1B95">
      <w:pPr>
        <w:spacing w:line="360" w:lineRule="auto"/>
        <w:ind w:firstLineChars="200" w:firstLine="480"/>
        <w:rPr>
          <w:sz w:val="24"/>
        </w:rPr>
      </w:pPr>
      <w:r w:rsidRPr="001B5B2A">
        <w:rPr>
          <w:rFonts w:hint="eastAsia"/>
          <w:sz w:val="24"/>
        </w:rPr>
        <w:t>公式</w:t>
      </w:r>
      <w:r w:rsidRPr="001B5B2A">
        <w:rPr>
          <w:sz w:val="24"/>
        </w:rPr>
        <w:t>（</w:t>
      </w:r>
      <w:r w:rsidRPr="001B5B2A">
        <w:rPr>
          <w:rFonts w:hint="eastAsia"/>
          <w:sz w:val="24"/>
        </w:rPr>
        <w:t>A.1</w:t>
      </w:r>
      <w:r w:rsidRPr="001B5B2A">
        <w:rPr>
          <w:sz w:val="24"/>
        </w:rPr>
        <w:t>）</w:t>
      </w:r>
      <w:r w:rsidRPr="001B5B2A">
        <w:rPr>
          <w:rFonts w:hint="eastAsia"/>
          <w:sz w:val="24"/>
        </w:rPr>
        <w:t>中输入量</w:t>
      </w:r>
      <m:oMath>
        <m:r>
          <m:rPr>
            <m:sty m:val="p"/>
          </m:rPr>
          <w:rPr>
            <w:rFonts w:ascii="Cambria Math" w:hAnsi="Cambria Math"/>
            <w:sz w:val="24"/>
          </w:rPr>
          <m:t>α</m:t>
        </m:r>
      </m:oMath>
      <w:r w:rsidRPr="001B5B2A">
        <w:rPr>
          <w:sz w:val="24"/>
        </w:rPr>
        <w:t>和</w:t>
      </w:r>
      <m:oMath>
        <m:sSub>
          <m:sSubPr>
            <m:ctrlPr>
              <w:rPr>
                <w:rFonts w:ascii="Cambria Math" w:hAnsi="Cambria Math"/>
                <w:iCs/>
                <w:sz w:val="24"/>
              </w:rPr>
            </m:ctrlPr>
          </m:sSubPr>
          <m:e>
            <m:r>
              <w:rPr>
                <w:rFonts w:ascii="Cambria Math" w:hAnsi="Cambria Math"/>
                <w:sz w:val="24"/>
              </w:rPr>
              <m:t>α</m:t>
            </m:r>
          </m:e>
          <m:sub>
            <m:r>
              <w:rPr>
                <w:rFonts w:ascii="Cambria Math" w:hAnsi="Cambria Math"/>
                <w:sz w:val="24"/>
              </w:rPr>
              <m:t>r</m:t>
            </m:r>
          </m:sub>
        </m:sSub>
      </m:oMath>
      <w:r w:rsidRPr="001B5B2A">
        <w:rPr>
          <w:rFonts w:hint="eastAsia"/>
          <w:sz w:val="24"/>
        </w:rPr>
        <w:t>不相关，则它们</w:t>
      </w:r>
      <w:r w:rsidRPr="001B5B2A">
        <w:rPr>
          <w:sz w:val="24"/>
        </w:rPr>
        <w:t>的灵敏系数</w:t>
      </w:r>
      <w:r w:rsidRPr="001B5B2A">
        <w:rPr>
          <w:rFonts w:hint="eastAsia"/>
          <w:sz w:val="24"/>
        </w:rPr>
        <w:t>分别等于</w:t>
      </w:r>
      <w:r w:rsidRPr="001B5B2A">
        <w:rPr>
          <w:rFonts w:hint="eastAsia"/>
          <w:sz w:val="24"/>
        </w:rPr>
        <w:t>1</w:t>
      </w:r>
      <w:r w:rsidRPr="001B5B2A">
        <w:rPr>
          <w:rFonts w:hint="eastAsia"/>
          <w:sz w:val="24"/>
        </w:rPr>
        <w:t>和</w:t>
      </w:r>
      <w:r w:rsidRPr="005C44D9">
        <w:rPr>
          <w:rFonts w:eastAsiaTheme="minorEastAsia"/>
          <w:sz w:val="24"/>
        </w:rPr>
        <w:t>-</w:t>
      </w:r>
      <w:r w:rsidRPr="005C44D9">
        <w:rPr>
          <w:sz w:val="24"/>
        </w:rPr>
        <w:t>1</w:t>
      </w:r>
      <w:r w:rsidRPr="001B5B2A">
        <w:rPr>
          <w:rFonts w:hint="eastAsia"/>
          <w:sz w:val="24"/>
        </w:rPr>
        <w:t>，合成</w:t>
      </w:r>
      <w:r w:rsidRPr="001B5B2A">
        <w:rPr>
          <w:sz w:val="24"/>
        </w:rPr>
        <w:t>标准</w:t>
      </w:r>
      <w:r w:rsidRPr="001B5B2A">
        <w:rPr>
          <w:rFonts w:hint="eastAsia"/>
          <w:sz w:val="24"/>
        </w:rPr>
        <w:t>不确定度可按照公式（</w:t>
      </w:r>
      <w:r w:rsidR="007C20EE">
        <w:rPr>
          <w:rFonts w:hint="eastAsia"/>
          <w:sz w:val="24"/>
        </w:rPr>
        <w:t>A.3</w:t>
      </w:r>
      <w:r w:rsidRPr="001B5B2A">
        <w:rPr>
          <w:rFonts w:hint="eastAsia"/>
          <w:sz w:val="24"/>
        </w:rPr>
        <w:t>）进行计算：</w:t>
      </w:r>
    </w:p>
    <w:p w:rsidR="0036627F" w:rsidRPr="000060F1" w:rsidRDefault="00AA0A05" w:rsidP="006C1B95">
      <w:pPr>
        <w:spacing w:line="360" w:lineRule="auto"/>
        <w:ind w:firstLineChars="200" w:firstLine="480"/>
        <w:rPr>
          <w:sz w:val="24"/>
        </w:rPr>
      </w:pPr>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c</m:t>
            </m:r>
          </m:sub>
          <m:sup>
            <m:r>
              <w:rPr>
                <w:rFonts w:ascii="Cambria Math" w:hAnsi="Cambria Math"/>
                <w:sz w:val="24"/>
              </w:rPr>
              <m:t>2</m:t>
            </m:r>
          </m:sup>
        </m:sSubSup>
        <m:r>
          <w:rPr>
            <w:rFonts w:ascii="Cambria Math" w:hAnsi="Cambria Math"/>
            <w:sz w:val="24"/>
          </w:rPr>
          <m:t>=</m:t>
        </m:r>
        <m:sSup>
          <m:sSupPr>
            <m:ctrlPr>
              <w:rPr>
                <w:rFonts w:ascii="Cambria Math" w:hAnsi="Cambria Math"/>
                <w:i/>
                <w:sz w:val="24"/>
              </w:rPr>
            </m:ctrlPr>
          </m:sSupPr>
          <m:e>
            <m:r>
              <w:rPr>
                <w:rFonts w:ascii="Cambria Math" w:hAnsi="Cambria Math"/>
                <w:sz w:val="24"/>
              </w:rPr>
              <m:t>(</m:t>
            </m:r>
            <m:f>
              <m:fPr>
                <m:ctrlPr>
                  <w:rPr>
                    <w:rFonts w:ascii="Cambria Math" w:hAnsi="Cambria Math"/>
                    <w:i/>
                    <w:sz w:val="24"/>
                  </w:rPr>
                </m:ctrlPr>
              </m:fPr>
              <m:num>
                <m:r>
                  <w:rPr>
                    <w:rFonts w:ascii="Cambria Math" w:hAnsi="Cambria Math"/>
                    <w:sz w:val="24"/>
                  </w:rPr>
                  <m:t>∂∆α</m:t>
                </m:r>
              </m:num>
              <m:den>
                <m:r>
                  <w:rPr>
                    <w:rFonts w:ascii="Cambria Math" w:hAnsi="Cambria Math"/>
                    <w:sz w:val="24"/>
                  </w:rPr>
                  <m:t>∂α</m:t>
                </m:r>
              </m:den>
            </m:f>
            <m:sSub>
              <m:sSubPr>
                <m:ctrlPr>
                  <w:rPr>
                    <w:rFonts w:ascii="Cambria Math" w:hAnsi="Cambria Math"/>
                    <w:i/>
                    <w:sz w:val="24"/>
                  </w:rPr>
                </m:ctrlPr>
              </m:sSubPr>
              <m:e>
                <m:r>
                  <w:rPr>
                    <w:rFonts w:ascii="Cambria Math" w:hAnsi="Cambria Math"/>
                    <w:sz w:val="24"/>
                  </w:rPr>
                  <m:t>u</m:t>
                </m:r>
              </m:e>
              <m:sub>
                <m:r>
                  <w:rPr>
                    <w:rFonts w:ascii="Cambria Math" w:hAnsi="Cambria Math"/>
                    <w:sz w:val="24"/>
                  </w:rPr>
                  <m:t>α</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m:t>
            </m:r>
            <m:f>
              <m:fPr>
                <m:ctrlPr>
                  <w:rPr>
                    <w:rFonts w:ascii="Cambria Math" w:hAnsi="Cambria Math"/>
                    <w:i/>
                    <w:sz w:val="24"/>
                  </w:rPr>
                </m:ctrlPr>
              </m:fPr>
              <m:num>
                <m:r>
                  <w:rPr>
                    <w:rFonts w:ascii="Cambria Math" w:hAnsi="Cambria Math"/>
                    <w:sz w:val="24"/>
                  </w:rPr>
                  <m:t>∂∆α</m:t>
                </m:r>
              </m:num>
              <m:den>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r</m:t>
                    </m:r>
                  </m:sub>
                </m:sSub>
              </m:den>
            </m:f>
            <m:sSub>
              <m:sSubPr>
                <m:ctrlPr>
                  <w:rPr>
                    <w:rFonts w:ascii="Cambria Math" w:hAnsi="Cambria Math"/>
                    <w:i/>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α</m:t>
                    </m:r>
                  </m:e>
                  <m:sub>
                    <m:r>
                      <w:rPr>
                        <w:rFonts w:ascii="Cambria Math" w:hAnsi="Cambria Math"/>
                        <w:sz w:val="24"/>
                      </w:rPr>
                      <m:t>r</m:t>
                    </m:r>
                  </m:sub>
                </m:sSub>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(1</m:t>
            </m:r>
            <m:sSub>
              <m:sSubPr>
                <m:ctrlPr>
                  <w:rPr>
                    <w:rFonts w:ascii="Cambria Math" w:hAnsi="Cambria Math"/>
                    <w:i/>
                    <w:sz w:val="24"/>
                  </w:rPr>
                </m:ctrlPr>
              </m:sSubPr>
              <m:e>
                <m:r>
                  <w:rPr>
                    <w:rFonts w:ascii="Cambria Math" w:hAnsi="Cambria Math" w:hint="eastAsia"/>
                    <w:sz w:val="24"/>
                  </w:rPr>
                  <m:t>×</m:t>
                </m:r>
                <m:r>
                  <w:rPr>
                    <w:rFonts w:ascii="Cambria Math" w:hAnsi="Cambria Math"/>
                    <w:sz w:val="24"/>
                  </w:rPr>
                  <m:t>u</m:t>
                </m:r>
              </m:e>
              <m:sub>
                <m:r>
                  <w:rPr>
                    <w:rFonts w:ascii="Cambria Math" w:hAnsi="Cambria Math"/>
                    <w:sz w:val="24"/>
                  </w:rPr>
                  <m:t>α</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((-1)</m:t>
            </m:r>
            <m:r>
              <w:rPr>
                <w:rFonts w:ascii="Cambria Math" w:hAnsi="Cambria Math" w:hint="eastAsia"/>
                <w:sz w:val="24"/>
              </w:rPr>
              <m:t>×</m:t>
            </m:r>
            <m:sSub>
              <m:sSubPr>
                <m:ctrlPr>
                  <w:rPr>
                    <w:rFonts w:ascii="Cambria Math" w:hAnsi="Cambria Math"/>
                    <w:i/>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α</m:t>
                    </m:r>
                  </m:e>
                  <m:sub>
                    <m:r>
                      <w:rPr>
                        <w:rFonts w:ascii="Cambria Math" w:hAnsi="Cambria Math"/>
                        <w:sz w:val="24"/>
                      </w:rPr>
                      <m:t>r</m:t>
                    </m:r>
                  </m:sub>
                </m:sSub>
              </m:sub>
            </m:sSub>
            <m:r>
              <w:rPr>
                <w:rFonts w:ascii="Cambria Math" w:hAnsi="Cambria Math"/>
                <w:sz w:val="24"/>
              </w:rPr>
              <m:t>)</m:t>
            </m:r>
          </m:e>
          <m:sup>
            <m:r>
              <w:rPr>
                <w:rFonts w:ascii="Cambria Math" w:hAnsi="Cambria Math"/>
                <w:sz w:val="24"/>
              </w:rPr>
              <m:t>2</m:t>
            </m:r>
          </m:sup>
        </m:s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α</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α</m:t>
                </m:r>
              </m:e>
              <m:sub>
                <m:r>
                  <w:rPr>
                    <w:rFonts w:ascii="Cambria Math" w:hAnsi="Cambria Math"/>
                    <w:sz w:val="24"/>
                  </w:rPr>
                  <m:t>r</m:t>
                </m:r>
              </m:sub>
            </m:sSub>
          </m:sub>
          <m:sup>
            <m:r>
              <w:rPr>
                <w:rFonts w:ascii="Cambria Math" w:hAnsi="Cambria Math"/>
                <w:sz w:val="24"/>
              </w:rPr>
              <m:t>2</m:t>
            </m:r>
          </m:sup>
        </m:sSubSup>
      </m:oMath>
      <w:r w:rsidR="0036627F" w:rsidRPr="001B5B2A">
        <w:rPr>
          <w:rFonts w:hint="eastAsia"/>
          <w:sz w:val="24"/>
        </w:rPr>
        <w:t xml:space="preserve"> </w:t>
      </w:r>
      <w:r w:rsidR="0036627F" w:rsidRPr="001B5B2A">
        <w:rPr>
          <w:sz w:val="24"/>
        </w:rPr>
        <w:t xml:space="preserve">  </w:t>
      </w:r>
      <w:r w:rsidR="00F74602">
        <w:rPr>
          <w:sz w:val="24"/>
        </w:rPr>
        <w:t xml:space="preserve"> </w:t>
      </w:r>
      <w:r w:rsidR="0036627F" w:rsidRPr="001B5B2A">
        <w:rPr>
          <w:rFonts w:hint="eastAsia"/>
          <w:sz w:val="24"/>
        </w:rPr>
        <w:t>（</w:t>
      </w:r>
      <w:r w:rsidR="0036627F" w:rsidRPr="001B5B2A">
        <w:rPr>
          <w:rFonts w:hint="eastAsia"/>
          <w:sz w:val="24"/>
        </w:rPr>
        <w:t>A</w:t>
      </w:r>
      <w:r w:rsidR="0036627F" w:rsidRPr="001B5B2A">
        <w:rPr>
          <w:sz w:val="24"/>
        </w:rPr>
        <w:t>.</w:t>
      </w:r>
      <w:r w:rsidR="007C20EE">
        <w:rPr>
          <w:sz w:val="24"/>
        </w:rPr>
        <w:t>3</w:t>
      </w:r>
      <w:r w:rsidR="0036627F" w:rsidRPr="001B5B2A">
        <w:rPr>
          <w:rFonts w:hint="eastAsia"/>
          <w:sz w:val="24"/>
        </w:rPr>
        <w:t>）</w:t>
      </w:r>
    </w:p>
    <w:p w:rsidR="00F94530" w:rsidRPr="006C1B95" w:rsidRDefault="006C1B95" w:rsidP="006C1B95">
      <w:pPr>
        <w:spacing w:line="360" w:lineRule="auto"/>
        <w:ind w:firstLineChars="200" w:firstLine="480"/>
        <w:rPr>
          <w:sz w:val="24"/>
        </w:rPr>
      </w:pPr>
      <w:r w:rsidRPr="006C1B95">
        <w:rPr>
          <w:sz w:val="24"/>
        </w:rPr>
        <w:t>因此，合成标准不确定度等于</w:t>
      </w:r>
      <w:r w:rsidRPr="006C1B95">
        <w:rPr>
          <w:sz w:val="24"/>
        </w:rPr>
        <w:t xml:space="preserve">3.3 </w:t>
      </w:r>
      <w:r w:rsidRPr="006C1B95">
        <w:rPr>
          <w:color w:val="000000" w:themeColor="text1"/>
          <w:sz w:val="24"/>
        </w:rPr>
        <w:t>m</w:t>
      </w:r>
      <w:r w:rsidRPr="006C1B95">
        <w:rPr>
          <w:color w:val="000000" w:themeColor="text1"/>
          <w:sz w:val="24"/>
          <w:vertAlign w:val="superscript"/>
        </w:rPr>
        <w:t>2</w:t>
      </w:r>
      <w:r w:rsidRPr="006C1B95">
        <w:rPr>
          <w:color w:val="000000" w:themeColor="text1"/>
          <w:sz w:val="24"/>
        </w:rPr>
        <w:t>/g</w:t>
      </w:r>
      <w:r>
        <w:rPr>
          <w:rFonts w:hint="eastAsia"/>
          <w:color w:val="000000" w:themeColor="text1"/>
          <w:sz w:val="24"/>
        </w:rPr>
        <w:t>。</w:t>
      </w:r>
    </w:p>
    <w:p w:rsidR="006C1B95" w:rsidRPr="00DB250C" w:rsidRDefault="006C1B95" w:rsidP="006C1B95">
      <w:pPr>
        <w:spacing w:line="360" w:lineRule="auto"/>
        <w:rPr>
          <w:color w:val="000000" w:themeColor="text1"/>
          <w:sz w:val="24"/>
        </w:rPr>
      </w:pPr>
      <w:r w:rsidRPr="00DB250C">
        <w:rPr>
          <w:color w:val="000000" w:themeColor="text1"/>
          <w:sz w:val="24"/>
        </w:rPr>
        <w:t>A</w:t>
      </w:r>
      <w:r>
        <w:rPr>
          <w:rFonts w:hint="eastAsia"/>
          <w:color w:val="000000" w:themeColor="text1"/>
          <w:sz w:val="24"/>
        </w:rPr>
        <w:t>.</w:t>
      </w:r>
      <w:r>
        <w:rPr>
          <w:color w:val="000000" w:themeColor="text1"/>
          <w:sz w:val="24"/>
        </w:rPr>
        <w:t>6</w:t>
      </w:r>
      <w:r w:rsidRPr="00DB250C">
        <w:rPr>
          <w:rFonts w:hint="eastAsia"/>
          <w:color w:val="000000" w:themeColor="text1"/>
          <w:sz w:val="24"/>
        </w:rPr>
        <w:t xml:space="preserve"> </w:t>
      </w:r>
      <w:r w:rsidR="001B5B2A">
        <w:rPr>
          <w:rFonts w:hint="eastAsia"/>
          <w:color w:val="000000" w:themeColor="text1"/>
          <w:sz w:val="24"/>
        </w:rPr>
        <w:t>扩展</w:t>
      </w:r>
      <w:r>
        <w:rPr>
          <w:color w:val="000000" w:themeColor="text1"/>
          <w:sz w:val="24"/>
        </w:rPr>
        <w:t>标准</w:t>
      </w:r>
      <w:r w:rsidRPr="00DB250C">
        <w:rPr>
          <w:rFonts w:hint="eastAsia"/>
          <w:color w:val="000000" w:themeColor="text1"/>
          <w:sz w:val="24"/>
        </w:rPr>
        <w:t>不确定度</w:t>
      </w:r>
      <w:r>
        <w:rPr>
          <w:rFonts w:hint="eastAsia"/>
          <w:color w:val="000000" w:themeColor="text1"/>
          <w:sz w:val="24"/>
        </w:rPr>
        <w:t>的</w:t>
      </w:r>
      <w:r w:rsidR="001B5B2A">
        <w:rPr>
          <w:rFonts w:hint="eastAsia"/>
          <w:color w:val="000000" w:themeColor="text1"/>
          <w:sz w:val="24"/>
        </w:rPr>
        <w:t>确定</w:t>
      </w:r>
    </w:p>
    <w:p w:rsidR="00EE6652" w:rsidRDefault="001B5B2A" w:rsidP="001B5B2A">
      <w:pPr>
        <w:spacing w:line="360" w:lineRule="auto"/>
        <w:ind w:firstLineChars="200" w:firstLine="480"/>
        <w:rPr>
          <w:color w:val="000000" w:themeColor="text1"/>
          <w:sz w:val="24"/>
        </w:rPr>
      </w:pPr>
      <w:r w:rsidRPr="001B5B2A">
        <w:rPr>
          <w:sz w:val="24"/>
        </w:rPr>
        <w:t>取包含因子</w:t>
      </w:r>
      <w:r w:rsidRPr="001B5B2A">
        <w:rPr>
          <w:i/>
          <w:sz w:val="24"/>
        </w:rPr>
        <w:t>k</w:t>
      </w:r>
      <w:r>
        <w:rPr>
          <w:rFonts w:hint="eastAsia"/>
          <w:sz w:val="24"/>
        </w:rPr>
        <w:t>等于</w:t>
      </w:r>
      <w:r>
        <w:rPr>
          <w:rFonts w:hint="eastAsia"/>
          <w:sz w:val="24"/>
        </w:rPr>
        <w:t>2</w:t>
      </w:r>
      <w:r w:rsidRPr="001B5B2A">
        <w:rPr>
          <w:sz w:val="24"/>
        </w:rPr>
        <w:t>，则扩展不确定度</w:t>
      </w:r>
      <w:r w:rsidR="007C20EE">
        <w:rPr>
          <w:rFonts w:hint="eastAsia"/>
          <w:sz w:val="24"/>
        </w:rPr>
        <w:t>（</w:t>
      </w:r>
      <w:r w:rsidR="007C20EE" w:rsidRPr="007C20EE">
        <w:rPr>
          <w:rFonts w:hint="eastAsia"/>
          <w:i/>
          <w:sz w:val="24"/>
        </w:rPr>
        <w:t>U</w:t>
      </w:r>
      <w:r w:rsidR="007C20EE">
        <w:rPr>
          <w:rFonts w:hint="eastAsia"/>
          <w:sz w:val="24"/>
        </w:rPr>
        <w:t>）</w:t>
      </w:r>
      <w:r>
        <w:rPr>
          <w:rFonts w:hint="eastAsia"/>
          <w:sz w:val="24"/>
        </w:rPr>
        <w:t>等于</w:t>
      </w:r>
      <m:oMath>
        <m:r>
          <m:rPr>
            <m:sty m:val="p"/>
          </m:rPr>
          <w:rPr>
            <w:rFonts w:ascii="Cambria Math" w:hAnsi="Cambria Math"/>
            <w:sz w:val="24"/>
          </w:rPr>
          <m:t>2</m:t>
        </m:r>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sz w:val="24"/>
        </w:rPr>
        <w:t>即</w:t>
      </w:r>
      <w:r>
        <w:rPr>
          <w:rFonts w:hint="eastAsia"/>
          <w:sz w:val="24"/>
        </w:rPr>
        <w:t xml:space="preserve">6.6 </w:t>
      </w:r>
      <w:r w:rsidRPr="006C1B95">
        <w:rPr>
          <w:color w:val="000000" w:themeColor="text1"/>
          <w:sz w:val="24"/>
        </w:rPr>
        <w:t>m</w:t>
      </w:r>
      <w:r w:rsidRPr="006C1B95">
        <w:rPr>
          <w:color w:val="000000" w:themeColor="text1"/>
          <w:sz w:val="24"/>
          <w:vertAlign w:val="superscript"/>
        </w:rPr>
        <w:t>2</w:t>
      </w:r>
      <w:r w:rsidRPr="006C1B95">
        <w:rPr>
          <w:color w:val="000000" w:themeColor="text1"/>
          <w:sz w:val="24"/>
        </w:rPr>
        <w:t>/g</w:t>
      </w:r>
      <w:r>
        <w:rPr>
          <w:rFonts w:hint="eastAsia"/>
          <w:color w:val="000000" w:themeColor="text1"/>
          <w:sz w:val="24"/>
        </w:rPr>
        <w:t>。</w:t>
      </w:r>
    </w:p>
    <w:p w:rsidR="001B5B2A" w:rsidRDefault="001B5B2A" w:rsidP="001B5B2A">
      <w:pPr>
        <w:spacing w:line="360" w:lineRule="auto"/>
        <w:ind w:firstLineChars="200" w:firstLine="480"/>
        <w:rPr>
          <w:color w:val="000000" w:themeColor="text1"/>
          <w:sz w:val="24"/>
        </w:rPr>
      </w:pPr>
    </w:p>
    <w:p w:rsidR="00105E7E" w:rsidRDefault="00105E7E" w:rsidP="001B5B2A">
      <w:pPr>
        <w:spacing w:line="360" w:lineRule="auto"/>
        <w:ind w:firstLineChars="200" w:firstLine="480"/>
        <w:rPr>
          <w:color w:val="000000" w:themeColor="text1"/>
          <w:sz w:val="24"/>
        </w:rPr>
      </w:pPr>
    </w:p>
    <w:p w:rsidR="001B5B2A" w:rsidRDefault="001B5B2A" w:rsidP="001B5B2A">
      <w:pPr>
        <w:spacing w:line="360" w:lineRule="auto"/>
        <w:ind w:firstLineChars="200" w:firstLine="480"/>
        <w:rPr>
          <w:rFonts w:ascii="宋体" w:hAnsi="宋体" w:cs="宋体"/>
          <w:position w:val="-12"/>
          <w:sz w:val="24"/>
        </w:rPr>
        <w:sectPr w:rsidR="001B5B2A">
          <w:pgSz w:w="12240" w:h="15840"/>
          <w:pgMar w:top="1440" w:right="1800" w:bottom="1440" w:left="1800" w:header="720" w:footer="720" w:gutter="0"/>
          <w:cols w:space="720"/>
        </w:sectPr>
      </w:pPr>
    </w:p>
    <w:p w:rsidR="00EE6652" w:rsidRPr="00323AF1" w:rsidRDefault="001F0917" w:rsidP="00323AF1">
      <w:pPr>
        <w:pStyle w:val="1"/>
        <w:spacing w:beforeLines="50" w:before="120" w:afterLines="50" w:after="120" w:line="360" w:lineRule="auto"/>
        <w:rPr>
          <w:b w:val="0"/>
          <w:sz w:val="28"/>
          <w:szCs w:val="28"/>
        </w:rPr>
      </w:pPr>
      <w:bookmarkStart w:id="65" w:name="_Toc21080"/>
      <w:bookmarkStart w:id="66" w:name="_Toc84437145"/>
      <w:r w:rsidRPr="00323AF1">
        <w:rPr>
          <w:b w:val="0"/>
          <w:sz w:val="28"/>
          <w:szCs w:val="28"/>
        </w:rPr>
        <w:lastRenderedPageBreak/>
        <w:t>附录</w:t>
      </w:r>
      <w:bookmarkEnd w:id="65"/>
      <w:r w:rsidR="00323AF1">
        <w:rPr>
          <w:rFonts w:hint="eastAsia"/>
          <w:b w:val="0"/>
          <w:sz w:val="28"/>
          <w:szCs w:val="28"/>
        </w:rPr>
        <w:t>B</w:t>
      </w:r>
      <w:bookmarkEnd w:id="66"/>
    </w:p>
    <w:p w:rsidR="00EE6652" w:rsidRPr="00545F81" w:rsidRDefault="00F87AE4" w:rsidP="00F87AE4">
      <w:pPr>
        <w:tabs>
          <w:tab w:val="left" w:pos="0"/>
        </w:tabs>
        <w:autoSpaceDE w:val="0"/>
        <w:autoSpaceDN w:val="0"/>
        <w:adjustRightInd w:val="0"/>
        <w:spacing w:beforeLines="50" w:before="120" w:afterLines="50" w:after="120" w:line="360" w:lineRule="auto"/>
        <w:jc w:val="center"/>
        <w:rPr>
          <w:rFonts w:ascii="宋体" w:hAnsi="宋体" w:cs="宋体"/>
          <w:sz w:val="28"/>
          <w:szCs w:val="28"/>
        </w:rPr>
      </w:pPr>
      <w:r>
        <w:rPr>
          <w:rFonts w:ascii="宋体" w:hAnsi="宋体" w:cs="宋体" w:hint="eastAsia"/>
          <w:sz w:val="28"/>
          <w:szCs w:val="28"/>
        </w:rPr>
        <w:t>总孔容</w:t>
      </w:r>
      <w:r w:rsidR="00A830CC">
        <w:rPr>
          <w:rFonts w:ascii="宋体" w:hAnsi="宋体" w:cs="宋体" w:hint="eastAsia"/>
          <w:sz w:val="28"/>
          <w:szCs w:val="28"/>
        </w:rPr>
        <w:t>（</w:t>
      </w:r>
      <w:r w:rsidR="00A830CC">
        <w:rPr>
          <w:rFonts w:ascii="宋体" w:hAnsi="宋体" w:cs="宋体"/>
          <w:sz w:val="28"/>
          <w:szCs w:val="28"/>
        </w:rPr>
        <w:t>微孔孔容</w:t>
      </w:r>
      <w:r w:rsidR="00A830CC">
        <w:rPr>
          <w:rFonts w:ascii="宋体" w:hAnsi="宋体" w:cs="宋体" w:hint="eastAsia"/>
          <w:sz w:val="28"/>
          <w:szCs w:val="28"/>
        </w:rPr>
        <w:t>）</w:t>
      </w:r>
      <w:r w:rsidR="001F0917" w:rsidRPr="00545F81">
        <w:rPr>
          <w:rFonts w:ascii="宋体" w:hAnsi="宋体" w:cs="宋体" w:hint="eastAsia"/>
          <w:sz w:val="28"/>
          <w:szCs w:val="28"/>
        </w:rPr>
        <w:t>示值误差</w:t>
      </w:r>
      <w:r w:rsidRPr="00545F81">
        <w:rPr>
          <w:rFonts w:ascii="宋体" w:hAnsi="宋体" w:cs="宋体" w:hint="eastAsia"/>
          <w:sz w:val="28"/>
          <w:szCs w:val="28"/>
        </w:rPr>
        <w:t>测量结果的</w:t>
      </w:r>
      <w:r w:rsidR="001F0917" w:rsidRPr="00545F81">
        <w:rPr>
          <w:rFonts w:ascii="宋体" w:hAnsi="宋体" w:cs="宋体" w:hint="eastAsia"/>
          <w:sz w:val="28"/>
          <w:szCs w:val="28"/>
        </w:rPr>
        <w:t>不确定度评定示例</w:t>
      </w:r>
    </w:p>
    <w:p w:rsidR="001C239C" w:rsidRPr="00E13E25" w:rsidRDefault="00DE76F6" w:rsidP="001C239C">
      <w:pPr>
        <w:spacing w:line="360" w:lineRule="auto"/>
        <w:rPr>
          <w:sz w:val="24"/>
        </w:rPr>
      </w:pPr>
      <w:r>
        <w:rPr>
          <w:sz w:val="24"/>
        </w:rPr>
        <w:t>B</w:t>
      </w:r>
      <w:r w:rsidR="001C239C" w:rsidRPr="00E13E25">
        <w:rPr>
          <w:sz w:val="24"/>
        </w:rPr>
        <w:t xml:space="preserve">.1 </w:t>
      </w:r>
      <w:r w:rsidR="001C239C" w:rsidRPr="00E13E25">
        <w:rPr>
          <w:sz w:val="24"/>
        </w:rPr>
        <w:t>测量方法</w:t>
      </w:r>
    </w:p>
    <w:p w:rsidR="001C239C" w:rsidRPr="002B0C16" w:rsidRDefault="001C239C" w:rsidP="001C239C">
      <w:pPr>
        <w:spacing w:line="360" w:lineRule="auto"/>
        <w:ind w:leftChars="50" w:left="105" w:firstLineChars="150" w:firstLine="360"/>
        <w:rPr>
          <w:sz w:val="24"/>
        </w:rPr>
      </w:pPr>
      <w:r w:rsidRPr="00E13E25">
        <w:rPr>
          <w:sz w:val="24"/>
        </w:rPr>
        <w:t>采用</w:t>
      </w:r>
      <w:r w:rsidRPr="00E13E25">
        <w:rPr>
          <w:sz w:val="24"/>
        </w:rPr>
        <w:t>N</w:t>
      </w:r>
      <w:r w:rsidRPr="00E13E25">
        <w:rPr>
          <w:sz w:val="24"/>
          <w:vertAlign w:val="subscript"/>
        </w:rPr>
        <w:t>2</w:t>
      </w:r>
      <w:r w:rsidRPr="00E13E25">
        <w:rPr>
          <w:sz w:val="24"/>
        </w:rPr>
        <w:t>作为吸附气体，</w:t>
      </w:r>
      <w:r>
        <w:rPr>
          <w:rFonts w:hint="eastAsia"/>
          <w:sz w:val="24"/>
        </w:rPr>
        <w:t>使用</w:t>
      </w:r>
      <w:r w:rsidRPr="00E13E25">
        <w:rPr>
          <w:sz w:val="24"/>
        </w:rPr>
        <w:t>物理吸附仪</w:t>
      </w:r>
      <w:r>
        <w:rPr>
          <w:rFonts w:hint="eastAsia"/>
          <w:sz w:val="24"/>
        </w:rPr>
        <w:t>分析</w:t>
      </w:r>
      <w:r w:rsidRPr="00E13E25">
        <w:rPr>
          <w:sz w:val="24"/>
        </w:rPr>
        <w:t>测量标准物质</w:t>
      </w:r>
      <w:r w:rsidRPr="003C0142">
        <w:rPr>
          <w:rFonts w:hint="eastAsia"/>
          <w:sz w:val="24"/>
        </w:rPr>
        <w:t>（</w:t>
      </w:r>
      <w:r>
        <w:rPr>
          <w:rFonts w:hint="eastAsia"/>
          <w:sz w:val="24"/>
        </w:rPr>
        <w:t>这里以</w:t>
      </w:r>
      <w:r w:rsidRPr="003C0142">
        <w:rPr>
          <w:rFonts w:hint="eastAsia"/>
          <w:sz w:val="24"/>
        </w:rPr>
        <w:t>G</w:t>
      </w:r>
      <w:r w:rsidRPr="003C0142">
        <w:rPr>
          <w:sz w:val="24"/>
        </w:rPr>
        <w:t>BW</w:t>
      </w:r>
      <w:r>
        <w:rPr>
          <w:sz w:val="24"/>
        </w:rPr>
        <w:t xml:space="preserve"> </w:t>
      </w:r>
      <w:r w:rsidRPr="003C0142">
        <w:rPr>
          <w:sz w:val="24"/>
        </w:rPr>
        <w:t>13912</w:t>
      </w:r>
      <w:r w:rsidRPr="003C0142">
        <w:rPr>
          <w:rFonts w:hint="eastAsia"/>
          <w:sz w:val="24"/>
        </w:rPr>
        <w:t>介孔</w:t>
      </w:r>
      <w:r w:rsidRPr="003C0142">
        <w:rPr>
          <w:sz w:val="24"/>
        </w:rPr>
        <w:t>Al</w:t>
      </w:r>
      <w:r w:rsidRPr="003C0142">
        <w:rPr>
          <w:sz w:val="24"/>
          <w:vertAlign w:val="subscript"/>
        </w:rPr>
        <w:t>2</w:t>
      </w:r>
      <w:r w:rsidRPr="003C0142">
        <w:rPr>
          <w:sz w:val="24"/>
        </w:rPr>
        <w:t>O</w:t>
      </w:r>
      <w:r w:rsidRPr="003C0142">
        <w:rPr>
          <w:sz w:val="24"/>
          <w:vertAlign w:val="subscript"/>
        </w:rPr>
        <w:t>3</w:t>
      </w:r>
      <w:r w:rsidRPr="003C0142">
        <w:rPr>
          <w:rFonts w:hint="eastAsia"/>
          <w:sz w:val="24"/>
        </w:rPr>
        <w:t>比表面积、总孔容及孔径标准物质</w:t>
      </w:r>
      <w:r>
        <w:rPr>
          <w:rFonts w:hint="eastAsia"/>
          <w:sz w:val="24"/>
        </w:rPr>
        <w:t>为例</w:t>
      </w:r>
      <w:r w:rsidRPr="003C0142">
        <w:rPr>
          <w:rFonts w:hint="eastAsia"/>
          <w:sz w:val="24"/>
        </w:rPr>
        <w:t>）</w:t>
      </w:r>
      <w:r w:rsidRPr="00E13E25">
        <w:rPr>
          <w:sz w:val="24"/>
        </w:rPr>
        <w:t>的</w:t>
      </w:r>
      <w:r w:rsidR="00A830CC">
        <w:rPr>
          <w:rFonts w:hint="eastAsia"/>
          <w:sz w:val="24"/>
        </w:rPr>
        <w:t>总孔容</w:t>
      </w:r>
      <w:r w:rsidRPr="00E13E25">
        <w:rPr>
          <w:sz w:val="24"/>
        </w:rPr>
        <w:t>，</w:t>
      </w:r>
      <w:r>
        <w:rPr>
          <w:rFonts w:hint="eastAsia"/>
          <w:sz w:val="24"/>
        </w:rPr>
        <w:t>将仪器三</w:t>
      </w:r>
      <w:r w:rsidRPr="00E13E25">
        <w:rPr>
          <w:sz w:val="24"/>
        </w:rPr>
        <w:t>次测量结果的算数平均值与标准物质的标准值进行比较，</w:t>
      </w:r>
      <w:r>
        <w:rPr>
          <w:rFonts w:hint="eastAsia"/>
          <w:sz w:val="24"/>
        </w:rPr>
        <w:t>以</w:t>
      </w:r>
      <w:r w:rsidRPr="00E13E25">
        <w:rPr>
          <w:sz w:val="24"/>
        </w:rPr>
        <w:t>两者之差作为仪器的</w:t>
      </w:r>
      <w:r w:rsidR="00A830CC">
        <w:rPr>
          <w:rFonts w:hint="eastAsia"/>
          <w:sz w:val="24"/>
        </w:rPr>
        <w:t>总孔容</w:t>
      </w:r>
      <w:r w:rsidRPr="00E13E25">
        <w:rPr>
          <w:sz w:val="24"/>
        </w:rPr>
        <w:t>示值误差。</w:t>
      </w:r>
      <w:r w:rsidR="002B0C16" w:rsidRPr="002B0C16">
        <w:rPr>
          <w:sz w:val="24"/>
        </w:rPr>
        <w:t>微孔材料</w:t>
      </w:r>
      <w:r w:rsidR="00103BE7" w:rsidRPr="002B0C16">
        <w:rPr>
          <w:sz w:val="24"/>
        </w:rPr>
        <w:t>微孔孔容的分析测量</w:t>
      </w:r>
      <w:r w:rsidR="002B0C16" w:rsidRPr="002B0C16">
        <w:rPr>
          <w:sz w:val="24"/>
        </w:rPr>
        <w:t>通常</w:t>
      </w:r>
      <w:r w:rsidR="00103BE7" w:rsidRPr="002B0C16">
        <w:rPr>
          <w:sz w:val="24"/>
        </w:rPr>
        <w:t>采用</w:t>
      </w:r>
      <w:r w:rsidR="002B0C16" w:rsidRPr="002B0C16">
        <w:rPr>
          <w:sz w:val="24"/>
        </w:rPr>
        <w:t>液氩温度下的</w:t>
      </w:r>
      <w:r w:rsidR="00103BE7" w:rsidRPr="002B0C16">
        <w:rPr>
          <w:sz w:val="24"/>
        </w:rPr>
        <w:t>Ar</w:t>
      </w:r>
      <w:r w:rsidR="002B0C16" w:rsidRPr="002B0C16">
        <w:rPr>
          <w:sz w:val="24"/>
        </w:rPr>
        <w:t>吸附来</w:t>
      </w:r>
      <w:r w:rsidR="002B0C16">
        <w:rPr>
          <w:rFonts w:hint="eastAsia"/>
          <w:sz w:val="24"/>
        </w:rPr>
        <w:t>完成</w:t>
      </w:r>
      <w:r w:rsidR="002B0C16" w:rsidRPr="002B0C16">
        <w:rPr>
          <w:sz w:val="24"/>
        </w:rPr>
        <w:t>，微孔孔容示值误差测量结果的</w:t>
      </w:r>
      <w:r w:rsidR="002B0C16">
        <w:rPr>
          <w:sz w:val="24"/>
        </w:rPr>
        <w:t>不确定度</w:t>
      </w:r>
      <w:r w:rsidR="002B0C16">
        <w:rPr>
          <w:rFonts w:hint="eastAsia"/>
          <w:sz w:val="24"/>
        </w:rPr>
        <w:t>同样可以按照</w:t>
      </w:r>
      <w:r w:rsidR="002B0C16">
        <w:rPr>
          <w:sz w:val="24"/>
        </w:rPr>
        <w:t>以下步骤</w:t>
      </w:r>
      <w:r w:rsidR="002B0C16">
        <w:rPr>
          <w:rFonts w:hint="eastAsia"/>
          <w:sz w:val="24"/>
        </w:rPr>
        <w:t>进行评定</w:t>
      </w:r>
      <w:r w:rsidR="002B0C16">
        <w:rPr>
          <w:sz w:val="24"/>
        </w:rPr>
        <w:t>。</w:t>
      </w:r>
    </w:p>
    <w:p w:rsidR="001C239C" w:rsidRPr="00E13E25" w:rsidRDefault="00DE76F6" w:rsidP="001C239C">
      <w:pPr>
        <w:spacing w:line="360" w:lineRule="auto"/>
        <w:rPr>
          <w:sz w:val="24"/>
        </w:rPr>
      </w:pPr>
      <w:r>
        <w:rPr>
          <w:sz w:val="24"/>
        </w:rPr>
        <w:t>B</w:t>
      </w:r>
      <w:r w:rsidR="001C239C" w:rsidRPr="00E13E25">
        <w:rPr>
          <w:rFonts w:hint="eastAsia"/>
          <w:sz w:val="24"/>
        </w:rPr>
        <w:t xml:space="preserve">.2 </w:t>
      </w:r>
      <w:r w:rsidR="001C239C" w:rsidRPr="00E13E25">
        <w:rPr>
          <w:rFonts w:hint="eastAsia"/>
          <w:sz w:val="24"/>
        </w:rPr>
        <w:t>测量模型</w:t>
      </w:r>
    </w:p>
    <w:p w:rsidR="00F74602" w:rsidRPr="006825DB" w:rsidRDefault="00F74602" w:rsidP="00F74602">
      <w:pPr>
        <w:tabs>
          <w:tab w:val="left" w:pos="540"/>
        </w:tabs>
        <w:autoSpaceDE w:val="0"/>
        <w:autoSpaceDN w:val="0"/>
        <w:adjustRightInd w:val="0"/>
        <w:spacing w:line="360" w:lineRule="auto"/>
        <w:ind w:firstLineChars="200" w:firstLine="480"/>
        <w:rPr>
          <w:sz w:val="24"/>
        </w:rPr>
      </w:pP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V</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V</m:t>
            </m:r>
          </m:e>
          <m:sub>
            <m:r>
              <w:rPr>
                <w:rFonts w:ascii="Cambria Math" w:hAnsi="Cambria Math"/>
                <w:sz w:val="24"/>
              </w:rPr>
              <m:t>1r</m:t>
            </m:r>
          </m:sub>
        </m:sSub>
      </m:oMath>
      <w:r w:rsidRPr="006825DB">
        <w:rPr>
          <w:sz w:val="24"/>
        </w:rPr>
        <w:t xml:space="preserve">                                               </w:t>
      </w:r>
      <w:r>
        <w:rPr>
          <w:sz w:val="24"/>
        </w:rPr>
        <w:t xml:space="preserve">  </w:t>
      </w:r>
      <w:r w:rsidRPr="006825DB">
        <w:rPr>
          <w:sz w:val="24"/>
        </w:rPr>
        <w:t xml:space="preserve"> </w:t>
      </w:r>
      <w:r w:rsidRPr="006825DB">
        <w:rPr>
          <w:sz w:val="24"/>
        </w:rPr>
        <w:t>（</w:t>
      </w:r>
      <w:r>
        <w:rPr>
          <w:sz w:val="24"/>
        </w:rPr>
        <w:t>B</w:t>
      </w:r>
      <w:r w:rsidRPr="006825DB">
        <w:rPr>
          <w:sz w:val="24"/>
        </w:rPr>
        <w:t>.1</w:t>
      </w:r>
      <w:r w:rsidRPr="006825DB">
        <w:rPr>
          <w:sz w:val="24"/>
        </w:rPr>
        <w:t>）</w:t>
      </w:r>
    </w:p>
    <w:p w:rsidR="00971EFB" w:rsidRPr="00825799" w:rsidRDefault="00971EFB" w:rsidP="00971EFB">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oMath>
      <w:r>
        <w:rPr>
          <w:sz w:val="24"/>
        </w:rPr>
        <w:t xml:space="preserve"> — </w:t>
      </w:r>
      <w:r>
        <w:rPr>
          <w:rFonts w:hint="eastAsia"/>
          <w:sz w:val="24"/>
        </w:rPr>
        <w:t>仪器的总孔容示值误差，</w:t>
      </w:r>
      <w:r>
        <w:rPr>
          <w:rFonts w:hint="eastAsia"/>
          <w:sz w:val="24"/>
        </w:rPr>
        <w:t>cm</w:t>
      </w:r>
      <w:r>
        <w:rPr>
          <w:sz w:val="24"/>
          <w:vertAlign w:val="superscript"/>
        </w:rPr>
        <w:t>3</w:t>
      </w:r>
      <w:r>
        <w:rPr>
          <w:sz w:val="24"/>
        </w:rPr>
        <w:t>/g</w:t>
      </w:r>
      <w:r>
        <w:rPr>
          <w:rFonts w:hint="eastAsia"/>
          <w:sz w:val="24"/>
        </w:rPr>
        <w:t>；</w:t>
      </w:r>
    </w:p>
    <w:p w:rsidR="00971EFB" w:rsidRDefault="00AA0A05" w:rsidP="00971EFB">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1</m:t>
            </m:r>
          </m:sub>
        </m:sSub>
      </m:oMath>
      <w:r w:rsidR="00971EFB">
        <w:rPr>
          <w:sz w:val="24"/>
        </w:rPr>
        <w:t xml:space="preserve"> — </w:t>
      </w:r>
      <w:r w:rsidR="00971EFB">
        <w:rPr>
          <w:rFonts w:hint="eastAsia"/>
          <w:sz w:val="24"/>
        </w:rPr>
        <w:t>仪器的总孔容三次示值平均值，</w:t>
      </w:r>
      <w:r w:rsidR="00971EFB">
        <w:rPr>
          <w:rFonts w:hint="eastAsia"/>
          <w:sz w:val="24"/>
        </w:rPr>
        <w:t>cm</w:t>
      </w:r>
      <w:r w:rsidR="00971EFB">
        <w:rPr>
          <w:sz w:val="24"/>
          <w:vertAlign w:val="superscript"/>
        </w:rPr>
        <w:t>3</w:t>
      </w:r>
      <w:r w:rsidR="00971EFB">
        <w:rPr>
          <w:sz w:val="24"/>
        </w:rPr>
        <w:t>/g</w:t>
      </w:r>
      <w:r w:rsidR="00971EFB">
        <w:rPr>
          <w:rFonts w:hint="eastAsia"/>
          <w:sz w:val="24"/>
        </w:rPr>
        <w:t>；</w:t>
      </w:r>
    </w:p>
    <w:p w:rsidR="00971EFB" w:rsidRDefault="00AA0A05" w:rsidP="00971EFB">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V</m:t>
            </m:r>
          </m:e>
          <m:sub>
            <m:r>
              <w:rPr>
                <w:rFonts w:ascii="Cambria Math" w:hAnsi="Cambria Math"/>
                <w:sz w:val="24"/>
              </w:rPr>
              <m:t>1r</m:t>
            </m:r>
          </m:sub>
        </m:sSub>
      </m:oMath>
      <w:r w:rsidR="00971EFB">
        <w:rPr>
          <w:sz w:val="24"/>
        </w:rPr>
        <w:t xml:space="preserve"> — </w:t>
      </w:r>
      <w:r w:rsidR="00971EFB">
        <w:rPr>
          <w:rFonts w:hint="eastAsia"/>
          <w:sz w:val="24"/>
        </w:rPr>
        <w:t>标准物质的总孔容标准值，</w:t>
      </w:r>
      <w:r w:rsidR="00971EFB">
        <w:rPr>
          <w:rFonts w:hint="eastAsia"/>
          <w:sz w:val="24"/>
        </w:rPr>
        <w:t>cm</w:t>
      </w:r>
      <w:r w:rsidR="00971EFB">
        <w:rPr>
          <w:sz w:val="24"/>
          <w:vertAlign w:val="superscript"/>
        </w:rPr>
        <w:t>3</w:t>
      </w:r>
      <w:r w:rsidR="00971EFB">
        <w:rPr>
          <w:sz w:val="24"/>
        </w:rPr>
        <w:t>/g</w:t>
      </w:r>
      <w:r w:rsidR="00971EFB">
        <w:rPr>
          <w:rFonts w:hint="eastAsia"/>
          <w:sz w:val="24"/>
        </w:rPr>
        <w:t>。</w:t>
      </w:r>
    </w:p>
    <w:p w:rsidR="001C239C" w:rsidRDefault="00585238" w:rsidP="001C239C">
      <w:pPr>
        <w:spacing w:line="360" w:lineRule="auto"/>
        <w:rPr>
          <w:sz w:val="24"/>
        </w:rPr>
      </w:pPr>
      <w:r>
        <w:rPr>
          <w:sz w:val="24"/>
        </w:rPr>
        <w:t>B</w:t>
      </w:r>
      <w:r w:rsidR="001C239C" w:rsidRPr="00E13E25">
        <w:rPr>
          <w:rFonts w:hint="eastAsia"/>
          <w:sz w:val="24"/>
        </w:rPr>
        <w:t>.</w:t>
      </w:r>
      <w:r w:rsidR="001C239C">
        <w:rPr>
          <w:sz w:val="24"/>
        </w:rPr>
        <w:t xml:space="preserve">3 </w:t>
      </w:r>
      <w:r w:rsidR="001C239C" w:rsidRPr="00751A8B">
        <w:rPr>
          <w:rFonts w:hint="eastAsia"/>
          <w:sz w:val="24"/>
        </w:rPr>
        <w:t>测量不确定度分析</w:t>
      </w:r>
    </w:p>
    <w:p w:rsidR="001C239C" w:rsidRDefault="006157D8" w:rsidP="001C239C">
      <w:pPr>
        <w:spacing w:line="360" w:lineRule="auto"/>
        <w:ind w:firstLineChars="200" w:firstLine="480"/>
        <w:rPr>
          <w:color w:val="000000" w:themeColor="text1"/>
          <w:sz w:val="24"/>
        </w:rPr>
      </w:pPr>
      <w:r>
        <w:rPr>
          <w:rFonts w:hint="eastAsia"/>
          <w:sz w:val="24"/>
        </w:rPr>
        <w:t>惰性</w:t>
      </w:r>
      <w:r w:rsidR="001C239C" w:rsidRPr="00103CF4">
        <w:rPr>
          <w:sz w:val="24"/>
        </w:rPr>
        <w:t>气体</w:t>
      </w:r>
      <w:r>
        <w:rPr>
          <w:rFonts w:hint="eastAsia"/>
          <w:sz w:val="24"/>
        </w:rPr>
        <w:t>物理</w:t>
      </w:r>
      <w:r w:rsidR="001C239C" w:rsidRPr="00103CF4">
        <w:rPr>
          <w:sz w:val="24"/>
        </w:rPr>
        <w:t>吸附测量</w:t>
      </w:r>
      <w:r>
        <w:rPr>
          <w:rFonts w:hint="eastAsia"/>
          <w:sz w:val="24"/>
        </w:rPr>
        <w:t>固体</w:t>
      </w:r>
      <w:r w:rsidR="001C239C" w:rsidRPr="00103CF4">
        <w:rPr>
          <w:sz w:val="24"/>
        </w:rPr>
        <w:t>材料</w:t>
      </w:r>
      <w:r>
        <w:rPr>
          <w:rFonts w:hint="eastAsia"/>
          <w:sz w:val="24"/>
        </w:rPr>
        <w:t>孔隙度性质（总孔容</w:t>
      </w:r>
      <w:r>
        <w:rPr>
          <w:sz w:val="24"/>
        </w:rPr>
        <w:t>、微孔孔容等</w:t>
      </w:r>
      <w:r>
        <w:rPr>
          <w:rFonts w:hint="eastAsia"/>
          <w:sz w:val="24"/>
        </w:rPr>
        <w:t>）</w:t>
      </w:r>
      <w:r w:rsidR="001C239C" w:rsidRPr="00103CF4">
        <w:rPr>
          <w:sz w:val="24"/>
        </w:rPr>
        <w:t>是一种国际公认的、基于标准操作程序定义的分析方法，本校准规范主要是基于标准物质对仪器的总体计量性能（示值误差和重复性）进行评价，同时出于规范示例不确定度评定过程，这里主要考虑一些比较重要的不确定度分量，而不考虑一些分析测量过程中可忽略的不确定度分量。考虑的重要不确定度包括仪器示值</w:t>
      </w:r>
      <w:r w:rsidR="001C239C">
        <w:rPr>
          <w:rFonts w:hint="eastAsia"/>
          <w:sz w:val="24"/>
        </w:rPr>
        <w:t>（重复性和</w:t>
      </w:r>
      <w:r w:rsidR="001C239C" w:rsidRPr="00103CF4">
        <w:rPr>
          <w:sz w:val="24"/>
        </w:rPr>
        <w:t>分辨力</w:t>
      </w:r>
      <w:r w:rsidR="001C239C">
        <w:rPr>
          <w:rFonts w:hint="eastAsia"/>
          <w:sz w:val="24"/>
        </w:rPr>
        <w:t>）</w:t>
      </w:r>
      <w:r w:rsidR="001C239C" w:rsidRPr="00103CF4">
        <w:rPr>
          <w:sz w:val="24"/>
        </w:rPr>
        <w:t>和标准物质标准</w:t>
      </w:r>
      <w:r w:rsidR="001C239C" w:rsidRPr="00A115F8">
        <w:rPr>
          <w:color w:val="000000" w:themeColor="text1"/>
          <w:sz w:val="24"/>
        </w:rPr>
        <w:t>值引入的不确定度，不考虑可忽略的不确定度包括</w:t>
      </w:r>
      <w:r w:rsidR="001C239C" w:rsidRPr="00103CF4">
        <w:rPr>
          <w:sz w:val="24"/>
        </w:rPr>
        <w:t>标准物质质量</w:t>
      </w:r>
      <w:r>
        <w:rPr>
          <w:rFonts w:hint="eastAsia"/>
          <w:sz w:val="24"/>
        </w:rPr>
        <w:t>（标准不确定度通常优于</w:t>
      </w:r>
      <w:r>
        <w:rPr>
          <w:rFonts w:hint="eastAsia"/>
          <w:sz w:val="24"/>
        </w:rPr>
        <w:t>0.1</w:t>
      </w:r>
      <w:r>
        <w:rPr>
          <w:sz w:val="24"/>
        </w:rPr>
        <w:t>%</w:t>
      </w:r>
      <w:r>
        <w:rPr>
          <w:rFonts w:hint="eastAsia"/>
          <w:sz w:val="24"/>
        </w:rPr>
        <w:t>）</w:t>
      </w:r>
      <w:r w:rsidR="001C239C">
        <w:rPr>
          <w:rFonts w:hint="eastAsia"/>
          <w:sz w:val="24"/>
        </w:rPr>
        <w:t>、</w:t>
      </w:r>
      <w:r w:rsidR="001C239C" w:rsidRPr="00A115F8">
        <w:rPr>
          <w:color w:val="000000" w:themeColor="text1"/>
          <w:sz w:val="24"/>
        </w:rPr>
        <w:t>分子横截面积和阿伏伽德罗常数</w:t>
      </w:r>
      <w:r w:rsidR="001C239C" w:rsidRPr="00A115F8">
        <w:rPr>
          <w:rFonts w:hint="eastAsia"/>
          <w:color w:val="000000" w:themeColor="text1"/>
          <w:sz w:val="24"/>
        </w:rPr>
        <w:t>等</w:t>
      </w:r>
      <w:r w:rsidR="001C239C" w:rsidRPr="00A115F8">
        <w:rPr>
          <w:color w:val="000000" w:themeColor="text1"/>
          <w:sz w:val="24"/>
        </w:rPr>
        <w:t>引入的不确定度</w:t>
      </w:r>
      <w:r w:rsidR="001C239C" w:rsidRPr="00A115F8">
        <w:rPr>
          <w:rFonts w:hint="eastAsia"/>
          <w:color w:val="000000" w:themeColor="text1"/>
          <w:sz w:val="24"/>
        </w:rPr>
        <w:t>。</w:t>
      </w:r>
    </w:p>
    <w:p w:rsidR="001C239C" w:rsidRPr="00DB250C" w:rsidRDefault="00585238" w:rsidP="001C239C">
      <w:pPr>
        <w:spacing w:line="360" w:lineRule="auto"/>
        <w:rPr>
          <w:color w:val="000000" w:themeColor="text1"/>
          <w:sz w:val="24"/>
        </w:rPr>
      </w:pPr>
      <w:r>
        <w:rPr>
          <w:color w:val="000000" w:themeColor="text1"/>
          <w:sz w:val="24"/>
        </w:rPr>
        <w:t>B</w:t>
      </w:r>
      <w:r w:rsidR="001C239C" w:rsidRPr="00DB250C">
        <w:rPr>
          <w:rFonts w:hint="eastAsia"/>
          <w:color w:val="000000" w:themeColor="text1"/>
          <w:sz w:val="24"/>
        </w:rPr>
        <w:t xml:space="preserve">.4 </w:t>
      </w:r>
      <w:r w:rsidR="001C239C">
        <w:rPr>
          <w:rFonts w:hint="eastAsia"/>
          <w:color w:val="000000" w:themeColor="text1"/>
          <w:sz w:val="24"/>
        </w:rPr>
        <w:t>输入量</w:t>
      </w:r>
      <w:r w:rsidR="001C239C">
        <w:rPr>
          <w:color w:val="000000" w:themeColor="text1"/>
          <w:sz w:val="24"/>
        </w:rPr>
        <w:t>标准</w:t>
      </w:r>
      <w:r w:rsidR="001C239C" w:rsidRPr="00DB250C">
        <w:rPr>
          <w:rFonts w:hint="eastAsia"/>
          <w:color w:val="000000" w:themeColor="text1"/>
          <w:sz w:val="24"/>
        </w:rPr>
        <w:t>不确定度</w:t>
      </w:r>
      <w:r w:rsidR="001C239C" w:rsidRPr="00DB250C">
        <w:rPr>
          <w:color w:val="000000" w:themeColor="text1"/>
          <w:sz w:val="24"/>
        </w:rPr>
        <w:t>评定</w:t>
      </w:r>
    </w:p>
    <w:p w:rsidR="001C239C" w:rsidRPr="002A4F3B" w:rsidRDefault="00585238" w:rsidP="00FF68B7">
      <w:pPr>
        <w:spacing w:line="360" w:lineRule="auto"/>
        <w:rPr>
          <w:sz w:val="24"/>
        </w:rPr>
      </w:pPr>
      <w:r>
        <w:rPr>
          <w:sz w:val="24"/>
        </w:rPr>
        <w:t>B</w:t>
      </w:r>
      <w:r w:rsidR="001C239C" w:rsidRPr="002A4F3B">
        <w:rPr>
          <w:sz w:val="24"/>
        </w:rPr>
        <w:t xml:space="preserve">.4.1 </w:t>
      </w:r>
      <w:r w:rsidR="001C239C" w:rsidRPr="002A4F3B">
        <w:rPr>
          <w:sz w:val="24"/>
        </w:rPr>
        <w:t>仪器示值引入的标准不确定度</w:t>
      </w:r>
      <w:r w:rsidR="00FF68B7">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00FF68B7">
        <w:rPr>
          <w:rFonts w:hint="eastAsia"/>
          <w:sz w:val="24"/>
        </w:rPr>
        <w:t>）</w:t>
      </w:r>
    </w:p>
    <w:p w:rsidR="001C239C" w:rsidRPr="002A4F3B" w:rsidRDefault="00585238" w:rsidP="001C239C">
      <w:pPr>
        <w:spacing w:line="360" w:lineRule="auto"/>
        <w:rPr>
          <w:sz w:val="24"/>
        </w:rPr>
      </w:pPr>
      <w:r>
        <w:rPr>
          <w:sz w:val="24"/>
        </w:rPr>
        <w:t>B</w:t>
      </w:r>
      <w:r w:rsidR="001C239C" w:rsidRPr="002A4F3B">
        <w:rPr>
          <w:sz w:val="24"/>
        </w:rPr>
        <w:t>.4.1.1</w:t>
      </w:r>
      <w:r w:rsidR="001C239C">
        <w:rPr>
          <w:sz w:val="24"/>
        </w:rPr>
        <w:t xml:space="preserve"> </w:t>
      </w:r>
      <w:r w:rsidR="001C239C">
        <w:rPr>
          <w:rFonts w:hint="eastAsia"/>
          <w:sz w:val="24"/>
        </w:rPr>
        <w:t>仪器测量重复性</w:t>
      </w:r>
      <w:r w:rsidR="001C239C" w:rsidRPr="002A4F3B">
        <w:rPr>
          <w:sz w:val="24"/>
        </w:rPr>
        <w:t>引入的标准不确定度</w:t>
      </w:r>
      <w:r w:rsidR="001C239C">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1,1</m:t>
                </m:r>
              </m:sub>
            </m:sSub>
          </m:sub>
        </m:sSub>
      </m:oMath>
      <w:r w:rsidR="001C239C">
        <w:rPr>
          <w:rFonts w:hint="eastAsia"/>
          <w:sz w:val="24"/>
        </w:rPr>
        <w:t>）</w:t>
      </w:r>
    </w:p>
    <w:p w:rsidR="001C239C" w:rsidRDefault="001C239C" w:rsidP="001C239C">
      <w:pPr>
        <w:spacing w:line="360" w:lineRule="auto"/>
        <w:ind w:firstLineChars="200" w:firstLine="480"/>
        <w:rPr>
          <w:color w:val="000000" w:themeColor="text1"/>
          <w:sz w:val="24"/>
        </w:rPr>
      </w:pPr>
      <w:r>
        <w:rPr>
          <w:rFonts w:hint="eastAsia"/>
          <w:sz w:val="24"/>
        </w:rPr>
        <w:t>仪器</w:t>
      </w:r>
      <w:r w:rsidRPr="002A4F3B">
        <w:rPr>
          <w:sz w:val="24"/>
        </w:rPr>
        <w:t>测量重复性引入的</w:t>
      </w:r>
      <w:r>
        <w:rPr>
          <w:rFonts w:hint="eastAsia"/>
          <w:sz w:val="24"/>
        </w:rPr>
        <w:t>标准</w:t>
      </w:r>
      <w:r w:rsidRPr="002A4F3B">
        <w:rPr>
          <w:sz w:val="24"/>
        </w:rPr>
        <w:t>不确定度</w:t>
      </w:r>
      <w:r>
        <w:rPr>
          <w:rFonts w:hint="eastAsia"/>
          <w:sz w:val="24"/>
        </w:rPr>
        <w:t>可</w:t>
      </w:r>
      <w:r w:rsidRPr="002A4F3B">
        <w:rPr>
          <w:sz w:val="24"/>
        </w:rPr>
        <w:t>通过</w:t>
      </w:r>
      <w:r>
        <w:rPr>
          <w:rFonts w:hint="eastAsia"/>
          <w:sz w:val="24"/>
        </w:rPr>
        <w:t>三</w:t>
      </w:r>
      <w:r w:rsidRPr="002A4F3B">
        <w:rPr>
          <w:sz w:val="24"/>
        </w:rPr>
        <w:t>次重复测量</w:t>
      </w:r>
      <w:r>
        <w:rPr>
          <w:rFonts w:hint="eastAsia"/>
          <w:sz w:val="24"/>
        </w:rPr>
        <w:t>的极差值</w:t>
      </w:r>
      <w:r w:rsidRPr="002A4F3B">
        <w:rPr>
          <w:sz w:val="24"/>
        </w:rPr>
        <w:t>得到</w:t>
      </w:r>
      <w:r>
        <w:rPr>
          <w:rFonts w:hint="eastAsia"/>
          <w:sz w:val="24"/>
        </w:rPr>
        <w:t>。仪器三</w:t>
      </w:r>
      <w:r w:rsidRPr="002A4F3B">
        <w:rPr>
          <w:sz w:val="24"/>
        </w:rPr>
        <w:t>次重复测量</w:t>
      </w:r>
      <w:r>
        <w:rPr>
          <w:rFonts w:hint="eastAsia"/>
          <w:sz w:val="24"/>
        </w:rPr>
        <w:t>的实验结果为：</w:t>
      </w:r>
      <w:r w:rsidR="00DA3C4E">
        <w:rPr>
          <w:color w:val="000000" w:themeColor="text1"/>
          <w:sz w:val="24"/>
        </w:rPr>
        <w:t>0.259</w:t>
      </w:r>
      <w:r w:rsidRPr="000E1DEB">
        <w:rPr>
          <w:color w:val="000000" w:themeColor="text1"/>
          <w:sz w:val="24"/>
        </w:rPr>
        <w:t xml:space="preserve"> </w:t>
      </w:r>
      <w:r w:rsidR="0005090F">
        <w:rPr>
          <w:color w:val="000000" w:themeColor="text1"/>
          <w:sz w:val="24"/>
        </w:rPr>
        <w:t>c</w:t>
      </w:r>
      <w:r w:rsidRPr="000E1DEB">
        <w:rPr>
          <w:color w:val="000000" w:themeColor="text1"/>
          <w:sz w:val="24"/>
        </w:rPr>
        <w:t>m</w:t>
      </w:r>
      <w:r w:rsidR="0005090F">
        <w:rPr>
          <w:color w:val="000000" w:themeColor="text1"/>
          <w:sz w:val="24"/>
          <w:vertAlign w:val="superscript"/>
        </w:rPr>
        <w:t>3</w:t>
      </w:r>
      <w:r w:rsidRPr="000E1DEB">
        <w:rPr>
          <w:color w:val="000000" w:themeColor="text1"/>
          <w:sz w:val="24"/>
        </w:rPr>
        <w:t>/g</w:t>
      </w:r>
      <w:r w:rsidRPr="000E1DEB">
        <w:rPr>
          <w:rFonts w:hint="eastAsia"/>
          <w:color w:val="000000" w:themeColor="text1"/>
          <w:sz w:val="24"/>
        </w:rPr>
        <w:t>、</w:t>
      </w:r>
      <w:r w:rsidR="0005090F">
        <w:rPr>
          <w:color w:val="000000" w:themeColor="text1"/>
          <w:sz w:val="24"/>
        </w:rPr>
        <w:t>0.267</w:t>
      </w:r>
      <w:r w:rsidRPr="000E1DEB">
        <w:rPr>
          <w:color w:val="000000" w:themeColor="text1"/>
          <w:sz w:val="24"/>
        </w:rPr>
        <w:t xml:space="preserve"> </w:t>
      </w:r>
      <w:r w:rsidR="0005090F">
        <w:rPr>
          <w:color w:val="000000" w:themeColor="text1"/>
          <w:sz w:val="24"/>
        </w:rPr>
        <w:t>c</w:t>
      </w:r>
      <w:r w:rsidR="0005090F" w:rsidRPr="000E1DEB">
        <w:rPr>
          <w:color w:val="000000" w:themeColor="text1"/>
          <w:sz w:val="24"/>
        </w:rPr>
        <w:t>m</w:t>
      </w:r>
      <w:r w:rsidR="0005090F">
        <w:rPr>
          <w:color w:val="000000" w:themeColor="text1"/>
          <w:sz w:val="24"/>
          <w:vertAlign w:val="superscript"/>
        </w:rPr>
        <w:t>3</w:t>
      </w:r>
      <w:r w:rsidR="0005090F" w:rsidRPr="000E1DEB">
        <w:rPr>
          <w:color w:val="000000" w:themeColor="text1"/>
          <w:sz w:val="24"/>
        </w:rPr>
        <w:t>/g</w:t>
      </w:r>
      <w:r w:rsidRPr="000E1DEB">
        <w:rPr>
          <w:rFonts w:hint="eastAsia"/>
          <w:color w:val="000000" w:themeColor="text1"/>
          <w:sz w:val="24"/>
        </w:rPr>
        <w:t>、和</w:t>
      </w:r>
      <w:r w:rsidR="0005090F">
        <w:rPr>
          <w:color w:val="000000" w:themeColor="text1"/>
          <w:sz w:val="24"/>
        </w:rPr>
        <w:t>0.270</w:t>
      </w:r>
      <w:r w:rsidRPr="000E1DEB">
        <w:rPr>
          <w:color w:val="000000" w:themeColor="text1"/>
          <w:sz w:val="24"/>
        </w:rPr>
        <w:t xml:space="preserve"> </w:t>
      </w:r>
      <w:r w:rsidR="0005090F">
        <w:rPr>
          <w:color w:val="000000" w:themeColor="text1"/>
          <w:sz w:val="24"/>
        </w:rPr>
        <w:t>c</w:t>
      </w:r>
      <w:r w:rsidR="0005090F" w:rsidRPr="000E1DEB">
        <w:rPr>
          <w:color w:val="000000" w:themeColor="text1"/>
          <w:sz w:val="24"/>
        </w:rPr>
        <w:t>m</w:t>
      </w:r>
      <w:r w:rsidR="0005090F">
        <w:rPr>
          <w:color w:val="000000" w:themeColor="text1"/>
          <w:sz w:val="24"/>
          <w:vertAlign w:val="superscript"/>
        </w:rPr>
        <w:t>3</w:t>
      </w:r>
      <w:r w:rsidR="0005090F" w:rsidRPr="000E1DEB">
        <w:rPr>
          <w:color w:val="000000" w:themeColor="text1"/>
          <w:sz w:val="24"/>
        </w:rPr>
        <w:t>/g</w:t>
      </w:r>
      <w:r w:rsidRPr="000E1DEB">
        <w:rPr>
          <w:rFonts w:hint="eastAsia"/>
          <w:color w:val="000000" w:themeColor="text1"/>
          <w:sz w:val="24"/>
        </w:rPr>
        <w:t>，</w:t>
      </w:r>
      <w:r w:rsidRPr="002A4F3B">
        <w:rPr>
          <w:sz w:val="24"/>
        </w:rPr>
        <w:t>按</w:t>
      </w:r>
      <w:r>
        <w:rPr>
          <w:rFonts w:hint="eastAsia"/>
          <w:sz w:val="24"/>
        </w:rPr>
        <w:t>照</w:t>
      </w:r>
      <w:r w:rsidRPr="002A4F3B">
        <w:rPr>
          <w:sz w:val="24"/>
        </w:rPr>
        <w:t>公式</w:t>
      </w:r>
      <w:r>
        <w:rPr>
          <w:rFonts w:hint="eastAsia"/>
          <w:sz w:val="24"/>
        </w:rPr>
        <w:lastRenderedPageBreak/>
        <w:t>（</w:t>
      </w:r>
      <w:r w:rsidR="00585238">
        <w:rPr>
          <w:rFonts w:hint="eastAsia"/>
          <w:sz w:val="24"/>
        </w:rPr>
        <w:t>B</w:t>
      </w:r>
      <w:r>
        <w:rPr>
          <w:rFonts w:hint="eastAsia"/>
          <w:sz w:val="24"/>
        </w:rPr>
        <w:t>.2</w:t>
      </w:r>
      <w:r>
        <w:rPr>
          <w:rFonts w:hint="eastAsia"/>
          <w:sz w:val="24"/>
        </w:rPr>
        <w:t>）</w:t>
      </w:r>
      <w:r w:rsidRPr="002A4F3B">
        <w:rPr>
          <w:sz w:val="24"/>
        </w:rPr>
        <w:t>计算</w:t>
      </w:r>
      <w:r>
        <w:rPr>
          <w:rFonts w:hint="eastAsia"/>
          <w:sz w:val="24"/>
        </w:rPr>
        <w:t>得到</w:t>
      </w:r>
      <w:r w:rsidRPr="002A4F3B">
        <w:rPr>
          <w:sz w:val="24"/>
        </w:rPr>
        <w:t>单次</w:t>
      </w:r>
      <w:r>
        <w:rPr>
          <w:rFonts w:hint="eastAsia"/>
          <w:sz w:val="24"/>
        </w:rPr>
        <w:t>实验</w:t>
      </w:r>
      <w:r w:rsidRPr="002A4F3B">
        <w:rPr>
          <w:sz w:val="24"/>
        </w:rPr>
        <w:t>标准偏差为</w:t>
      </w:r>
      <w:r w:rsidR="00E44D62">
        <w:rPr>
          <w:rFonts w:hint="eastAsia"/>
          <w:sz w:val="24"/>
        </w:rPr>
        <w:t>0.0</w:t>
      </w:r>
      <w:r w:rsidR="00040B34">
        <w:rPr>
          <w:sz w:val="24"/>
        </w:rPr>
        <w:t>0</w:t>
      </w:r>
      <w:r w:rsidR="00DA3C4E">
        <w:rPr>
          <w:sz w:val="24"/>
        </w:rPr>
        <w:t>651</w:t>
      </w:r>
      <w:r w:rsidRPr="000E1DEB">
        <w:rPr>
          <w:color w:val="000000" w:themeColor="text1"/>
          <w:sz w:val="24"/>
        </w:rPr>
        <w:t xml:space="preserve"> </w:t>
      </w:r>
      <w:r w:rsidR="0005090F">
        <w:rPr>
          <w:color w:val="000000" w:themeColor="text1"/>
          <w:sz w:val="24"/>
        </w:rPr>
        <w:t>c</w:t>
      </w:r>
      <w:r w:rsidR="0005090F" w:rsidRPr="000E1DEB">
        <w:rPr>
          <w:color w:val="000000" w:themeColor="text1"/>
          <w:sz w:val="24"/>
        </w:rPr>
        <w:t>m</w:t>
      </w:r>
      <w:r w:rsidR="0005090F">
        <w:rPr>
          <w:color w:val="000000" w:themeColor="text1"/>
          <w:sz w:val="24"/>
          <w:vertAlign w:val="superscript"/>
        </w:rPr>
        <w:t>3</w:t>
      </w:r>
      <w:r w:rsidR="0005090F" w:rsidRPr="000E1DEB">
        <w:rPr>
          <w:color w:val="000000" w:themeColor="text1"/>
          <w:sz w:val="24"/>
        </w:rPr>
        <w:t>/g</w:t>
      </w:r>
      <w:r w:rsidRPr="000E1DEB">
        <w:rPr>
          <w:color w:val="000000" w:themeColor="text1"/>
          <w:sz w:val="24"/>
        </w:rPr>
        <w:t>。</w:t>
      </w:r>
    </w:p>
    <w:p w:rsidR="00CE5DF4" w:rsidRPr="00AC1D26" w:rsidRDefault="00AA0A05" w:rsidP="00CE5DF4">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1,1</m:t>
                </m:r>
              </m:sub>
            </m:sSub>
          </m:sub>
        </m:sSub>
        <m:r>
          <w:rPr>
            <w:rFonts w:ascii="Cambria Math" w:hAnsi="Cambria Math"/>
            <w:sz w:val="24"/>
          </w:rPr>
          <m:t>=</m:t>
        </m:r>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1,max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1,min</m:t>
                </m:r>
              </m:sub>
            </m:sSub>
          </m:e>
        </m:d>
        <m:r>
          <m:rPr>
            <m:sty m:val="p"/>
          </m:rPr>
          <w:rPr>
            <w:rFonts w:ascii="Cambria Math" w:hAnsi="Cambria Math"/>
            <w:sz w:val="24"/>
          </w:rPr>
          <m:t>/C</m:t>
        </m:r>
      </m:oMath>
      <w:r w:rsidR="00CE5DF4" w:rsidRPr="00AC1D26">
        <w:rPr>
          <w:sz w:val="24"/>
        </w:rPr>
        <w:t xml:space="preserve"> </w:t>
      </w:r>
      <w:r w:rsidR="00CE5DF4">
        <w:rPr>
          <w:sz w:val="24"/>
        </w:rPr>
        <w:t xml:space="preserve">  </w:t>
      </w:r>
      <w:r w:rsidR="00CE5DF4" w:rsidRPr="00AC1D26">
        <w:rPr>
          <w:sz w:val="24"/>
        </w:rPr>
        <w:t xml:space="preserve">              </w:t>
      </w:r>
      <w:r w:rsidR="00CE5DF4">
        <w:rPr>
          <w:sz w:val="24"/>
        </w:rPr>
        <w:t xml:space="preserve">  </w:t>
      </w:r>
      <w:r w:rsidR="00CE5DF4" w:rsidRPr="00AC1D26">
        <w:rPr>
          <w:sz w:val="24"/>
        </w:rPr>
        <w:t xml:space="preserve">                </w:t>
      </w:r>
      <w:r w:rsidR="00CE5DF4" w:rsidRPr="00AC1D26">
        <w:rPr>
          <w:sz w:val="24"/>
        </w:rPr>
        <w:t>（</w:t>
      </w:r>
      <w:r w:rsidR="00CE5DF4">
        <w:rPr>
          <w:sz w:val="24"/>
        </w:rPr>
        <w:t>B</w:t>
      </w:r>
      <w:r w:rsidR="00CE5DF4" w:rsidRPr="00AC1D26">
        <w:rPr>
          <w:sz w:val="24"/>
        </w:rPr>
        <w:t>.2</w:t>
      </w:r>
      <w:r w:rsidR="00CE5DF4" w:rsidRPr="00AC1D26">
        <w:rPr>
          <w:sz w:val="24"/>
        </w:rPr>
        <w:t>）</w:t>
      </w:r>
    </w:p>
    <w:p w:rsidR="00E44D62" w:rsidRPr="00E44D62" w:rsidRDefault="0005090F" w:rsidP="0005090F">
      <w:pPr>
        <w:autoSpaceDE w:val="0"/>
        <w:autoSpaceDN w:val="0"/>
        <w:adjustRightInd w:val="0"/>
        <w:spacing w:line="360" w:lineRule="auto"/>
        <w:ind w:firstLineChars="200" w:firstLine="480"/>
        <w:rPr>
          <w:sz w:val="24"/>
        </w:rPr>
      </w:pPr>
      <w:r w:rsidRPr="00E44D62">
        <w:rPr>
          <w:sz w:val="24"/>
        </w:rPr>
        <w:t>式中：</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1,1</m:t>
                </m:r>
              </m:sub>
            </m:sSub>
          </m:sub>
        </m:sSub>
      </m:oMath>
      <w:r w:rsidR="00E44D62" w:rsidRPr="00E44D62">
        <w:rPr>
          <w:sz w:val="24"/>
        </w:rPr>
        <w:t xml:space="preserve"> — </w:t>
      </w:r>
      <w:r w:rsidR="00E44D62" w:rsidRPr="00E44D62">
        <w:rPr>
          <w:sz w:val="24"/>
        </w:rPr>
        <w:t>仪器</w:t>
      </w:r>
      <w:r w:rsidR="00E44D62" w:rsidRPr="00E44D62">
        <w:rPr>
          <w:rFonts w:hint="eastAsia"/>
          <w:sz w:val="24"/>
        </w:rPr>
        <w:t>测量重复性</w:t>
      </w:r>
      <w:r w:rsidR="00E44D62" w:rsidRPr="00E44D62">
        <w:rPr>
          <w:sz w:val="24"/>
        </w:rPr>
        <w:t>引入的标准不确定度，</w:t>
      </w:r>
      <w:r w:rsidR="00E44D62" w:rsidRPr="00E44D62">
        <w:rPr>
          <w:sz w:val="24"/>
        </w:rPr>
        <w:t>cm</w:t>
      </w:r>
      <w:r w:rsidR="00E44D62" w:rsidRPr="00E44D62">
        <w:rPr>
          <w:sz w:val="24"/>
          <w:vertAlign w:val="superscript"/>
        </w:rPr>
        <w:t>3</w:t>
      </w:r>
      <w:r w:rsidR="00E44D62" w:rsidRPr="00E44D62">
        <w:rPr>
          <w:sz w:val="24"/>
        </w:rPr>
        <w:t>/g</w:t>
      </w:r>
      <w:r w:rsidR="00E44D62" w:rsidRPr="00E44D62">
        <w:rPr>
          <w:sz w:val="24"/>
        </w:rPr>
        <w:t>；</w:t>
      </w:r>
    </w:p>
    <w:p w:rsidR="0005090F" w:rsidRPr="00E44D62" w:rsidRDefault="00AA0A05" w:rsidP="00E44D62">
      <w:pPr>
        <w:tabs>
          <w:tab w:val="left" w:pos="540"/>
        </w:tabs>
        <w:autoSpaceDE w:val="0"/>
        <w:autoSpaceDN w:val="0"/>
        <w:adjustRightInd w:val="0"/>
        <w:spacing w:line="360" w:lineRule="auto"/>
        <w:ind w:firstLineChars="500" w:firstLine="1200"/>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0005090F" w:rsidRPr="00E44D62">
        <w:rPr>
          <w:sz w:val="24"/>
        </w:rPr>
        <w:t xml:space="preserve"> — </w:t>
      </w:r>
      <w:r w:rsidR="0005090F" w:rsidRPr="00E44D62">
        <w:rPr>
          <w:sz w:val="24"/>
        </w:rPr>
        <w:t>仪器的总孔容测量重复性，</w:t>
      </w:r>
      <w:r w:rsidR="0005090F" w:rsidRPr="00E44D62">
        <w:rPr>
          <w:sz w:val="24"/>
        </w:rPr>
        <w:t>cm</w:t>
      </w:r>
      <w:r w:rsidR="0005090F" w:rsidRPr="00E44D62">
        <w:rPr>
          <w:sz w:val="24"/>
          <w:vertAlign w:val="superscript"/>
        </w:rPr>
        <w:t>3</w:t>
      </w:r>
      <w:r w:rsidR="0005090F" w:rsidRPr="00E44D62">
        <w:rPr>
          <w:sz w:val="24"/>
        </w:rPr>
        <w:t>/g</w:t>
      </w:r>
      <w:r w:rsidR="0005090F" w:rsidRPr="00E44D62">
        <w:rPr>
          <w:sz w:val="24"/>
        </w:rPr>
        <w:t>；</w:t>
      </w:r>
    </w:p>
    <w:p w:rsidR="0005090F" w:rsidRPr="00E44D62" w:rsidRDefault="00AA0A05" w:rsidP="0005090F">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1,max</m:t>
            </m:r>
          </m:sub>
        </m:sSub>
      </m:oMath>
      <w:r w:rsidR="0005090F" w:rsidRPr="00E44D62">
        <w:rPr>
          <w:sz w:val="24"/>
        </w:rPr>
        <w:t xml:space="preserve"> — </w:t>
      </w:r>
      <w:r w:rsidR="0005090F" w:rsidRPr="00E44D62">
        <w:rPr>
          <w:sz w:val="24"/>
        </w:rPr>
        <w:t>仪器的总孔容三次示值中的最大值，</w:t>
      </w:r>
      <w:r w:rsidR="0005090F" w:rsidRPr="00E44D62">
        <w:rPr>
          <w:sz w:val="24"/>
        </w:rPr>
        <w:t>cm</w:t>
      </w:r>
      <w:r w:rsidR="0005090F" w:rsidRPr="00E44D62">
        <w:rPr>
          <w:sz w:val="24"/>
          <w:vertAlign w:val="superscript"/>
        </w:rPr>
        <w:t>3</w:t>
      </w:r>
      <w:r w:rsidR="0005090F" w:rsidRPr="00E44D62">
        <w:rPr>
          <w:sz w:val="24"/>
        </w:rPr>
        <w:t>/g</w:t>
      </w:r>
      <w:r w:rsidR="0005090F" w:rsidRPr="00E44D62">
        <w:rPr>
          <w:sz w:val="24"/>
        </w:rPr>
        <w:t>；</w:t>
      </w:r>
    </w:p>
    <w:p w:rsidR="0005090F" w:rsidRPr="00E44D62" w:rsidRDefault="00AA0A05" w:rsidP="0005090F">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V</m:t>
            </m:r>
          </m:e>
          <m:sub>
            <m:r>
              <w:rPr>
                <w:rFonts w:ascii="Cambria Math" w:hAnsi="Cambria Math"/>
                <w:sz w:val="24"/>
              </w:rPr>
              <m:t>1,min</m:t>
            </m:r>
          </m:sub>
        </m:sSub>
      </m:oMath>
      <w:r w:rsidR="0005090F" w:rsidRPr="00E44D62">
        <w:rPr>
          <w:sz w:val="24"/>
        </w:rPr>
        <w:t xml:space="preserve"> — </w:t>
      </w:r>
      <w:r w:rsidR="0005090F" w:rsidRPr="00E44D62">
        <w:rPr>
          <w:sz w:val="24"/>
        </w:rPr>
        <w:t>仪器的总孔容三次示值中的最小值，</w:t>
      </w:r>
      <w:r w:rsidR="0005090F" w:rsidRPr="00E44D62">
        <w:rPr>
          <w:sz w:val="24"/>
        </w:rPr>
        <w:t>cm</w:t>
      </w:r>
      <w:r w:rsidR="0005090F" w:rsidRPr="00E44D62">
        <w:rPr>
          <w:sz w:val="24"/>
          <w:vertAlign w:val="superscript"/>
        </w:rPr>
        <w:t>3</w:t>
      </w:r>
      <w:r w:rsidR="0005090F" w:rsidRPr="00E44D62">
        <w:rPr>
          <w:sz w:val="24"/>
        </w:rPr>
        <w:t>/g</w:t>
      </w:r>
      <w:r w:rsidR="0005090F" w:rsidRPr="00E44D62">
        <w:rPr>
          <w:sz w:val="24"/>
        </w:rPr>
        <w:t>；</w:t>
      </w:r>
    </w:p>
    <w:p w:rsidR="0005090F" w:rsidRPr="00A267C9" w:rsidRDefault="0005090F" w:rsidP="0005090F">
      <w:pPr>
        <w:tabs>
          <w:tab w:val="left" w:pos="540"/>
        </w:tabs>
        <w:autoSpaceDE w:val="0"/>
        <w:autoSpaceDN w:val="0"/>
        <w:adjustRightInd w:val="0"/>
        <w:spacing w:line="360" w:lineRule="auto"/>
        <w:ind w:firstLineChars="500" w:firstLine="1200"/>
        <w:rPr>
          <w:sz w:val="24"/>
        </w:rPr>
      </w:pPr>
      <w:r w:rsidRPr="00E44D62">
        <w:rPr>
          <w:i/>
          <w:sz w:val="24"/>
        </w:rPr>
        <w:t>C</w:t>
      </w:r>
      <w:r w:rsidRPr="00E44D62">
        <w:rPr>
          <w:sz w:val="24"/>
        </w:rPr>
        <w:t xml:space="preserve"> — </w:t>
      </w:r>
      <w:r w:rsidRPr="00E44D62">
        <w:rPr>
          <w:sz w:val="24"/>
        </w:rPr>
        <w:t>极差系数，三次测量时取值</w:t>
      </w:r>
      <w:r w:rsidRPr="00E44D62">
        <w:rPr>
          <w:sz w:val="24"/>
        </w:rPr>
        <w:t>1.69</w:t>
      </w:r>
      <w:r w:rsidRPr="00E44D62">
        <w:rPr>
          <w:sz w:val="24"/>
        </w:rPr>
        <w:t>。</w:t>
      </w:r>
    </w:p>
    <w:p w:rsidR="001C239C" w:rsidRPr="002A4F3B" w:rsidRDefault="00585238" w:rsidP="001C239C">
      <w:pPr>
        <w:spacing w:line="360" w:lineRule="auto"/>
        <w:rPr>
          <w:sz w:val="24"/>
        </w:rPr>
      </w:pPr>
      <w:r>
        <w:rPr>
          <w:sz w:val="24"/>
        </w:rPr>
        <w:t>B</w:t>
      </w:r>
      <w:r w:rsidR="001C239C" w:rsidRPr="002A4F3B">
        <w:rPr>
          <w:sz w:val="24"/>
        </w:rPr>
        <w:t xml:space="preserve">.4.1.2 </w:t>
      </w:r>
      <w:r w:rsidR="001C239C" w:rsidRPr="002A4F3B">
        <w:rPr>
          <w:sz w:val="24"/>
        </w:rPr>
        <w:t>仪器</w:t>
      </w:r>
      <w:r w:rsidR="001C239C">
        <w:rPr>
          <w:rFonts w:hint="eastAsia"/>
          <w:sz w:val="24"/>
        </w:rPr>
        <w:t>分辨力</w:t>
      </w:r>
      <w:r w:rsidR="001C239C" w:rsidRPr="002A4F3B">
        <w:rPr>
          <w:sz w:val="24"/>
        </w:rPr>
        <w:t>引入的标准不确定度</w:t>
      </w:r>
    </w:p>
    <w:p w:rsidR="001C239C" w:rsidRDefault="001C239C" w:rsidP="001C239C">
      <w:pPr>
        <w:spacing w:line="360" w:lineRule="auto"/>
        <w:ind w:firstLineChars="200" w:firstLine="480"/>
        <w:rPr>
          <w:color w:val="000000" w:themeColor="text1"/>
          <w:sz w:val="24"/>
        </w:rPr>
      </w:pPr>
      <w:r w:rsidRPr="002A4F3B">
        <w:rPr>
          <w:sz w:val="24"/>
        </w:rPr>
        <w:t>仪器</w:t>
      </w:r>
      <w:r>
        <w:rPr>
          <w:rFonts w:hint="eastAsia"/>
          <w:sz w:val="24"/>
        </w:rPr>
        <w:t>分辨力</w:t>
      </w:r>
      <w:r w:rsidRPr="002A4F3B">
        <w:rPr>
          <w:sz w:val="24"/>
        </w:rPr>
        <w:t>引入的标准不确定度</w:t>
      </w:r>
      <w:r>
        <w:rPr>
          <w:rFonts w:hint="eastAsia"/>
          <w:sz w:val="24"/>
        </w:rPr>
        <w:t>等于</w:t>
      </w:r>
      <w:r>
        <w:rPr>
          <w:rFonts w:hint="eastAsia"/>
          <w:sz w:val="24"/>
        </w:rPr>
        <w:t>0</w:t>
      </w:r>
      <w:r>
        <w:rPr>
          <w:sz w:val="24"/>
        </w:rPr>
        <w:t>.289</w:t>
      </w:r>
      <w:r>
        <w:rPr>
          <w:rFonts w:hint="eastAsia"/>
          <w:sz w:val="24"/>
        </w:rPr>
        <w:t>乘以仪器的分辨力（此时</w:t>
      </w:r>
      <w:r>
        <w:rPr>
          <w:sz w:val="24"/>
        </w:rPr>
        <w:t>为</w:t>
      </w:r>
      <w:r>
        <w:rPr>
          <w:rFonts w:hint="eastAsia"/>
          <w:sz w:val="24"/>
        </w:rPr>
        <w:t>0.</w:t>
      </w:r>
      <w:r w:rsidR="00CF21B5">
        <w:rPr>
          <w:sz w:val="24"/>
        </w:rPr>
        <w:t>00</w:t>
      </w:r>
      <w:r>
        <w:rPr>
          <w:rFonts w:hint="eastAsia"/>
          <w:sz w:val="24"/>
        </w:rPr>
        <w:t>1</w:t>
      </w:r>
      <w:r w:rsidRPr="000E1DEB">
        <w:rPr>
          <w:color w:val="000000" w:themeColor="text1"/>
          <w:sz w:val="24"/>
        </w:rPr>
        <w:t xml:space="preserve"> </w:t>
      </w:r>
      <w:r w:rsidR="00CF21B5">
        <w:rPr>
          <w:color w:val="000000" w:themeColor="text1"/>
          <w:sz w:val="24"/>
        </w:rPr>
        <w:t>c</w:t>
      </w:r>
      <w:r w:rsidRPr="000E1DEB">
        <w:rPr>
          <w:color w:val="000000" w:themeColor="text1"/>
          <w:sz w:val="24"/>
        </w:rPr>
        <w:t>m</w:t>
      </w:r>
      <w:r w:rsidR="00CF21B5">
        <w:rPr>
          <w:color w:val="000000" w:themeColor="text1"/>
          <w:sz w:val="24"/>
          <w:vertAlign w:val="superscript"/>
        </w:rPr>
        <w:t>3</w:t>
      </w:r>
      <w:r w:rsidRPr="000E1DEB">
        <w:rPr>
          <w:color w:val="000000" w:themeColor="text1"/>
          <w:sz w:val="24"/>
        </w:rPr>
        <w:t>/g</w:t>
      </w:r>
      <w:r>
        <w:rPr>
          <w:rFonts w:hint="eastAsia"/>
          <w:sz w:val="24"/>
        </w:rPr>
        <w:t>），即</w:t>
      </w:r>
      <w:r>
        <w:rPr>
          <w:rFonts w:hint="eastAsia"/>
          <w:sz w:val="24"/>
        </w:rPr>
        <w:t>0.0</w:t>
      </w:r>
      <w:r w:rsidR="00CF21B5">
        <w:rPr>
          <w:sz w:val="24"/>
        </w:rPr>
        <w:t>00</w:t>
      </w:r>
      <w:r>
        <w:rPr>
          <w:rFonts w:hint="eastAsia"/>
          <w:sz w:val="24"/>
        </w:rPr>
        <w:t>2</w:t>
      </w:r>
      <w:r w:rsidR="00462B77">
        <w:rPr>
          <w:sz w:val="24"/>
        </w:rPr>
        <w:t>8</w:t>
      </w:r>
      <w:r>
        <w:rPr>
          <w:rFonts w:hint="eastAsia"/>
          <w:sz w:val="24"/>
        </w:rPr>
        <w:t>9</w:t>
      </w:r>
      <w:r w:rsidRPr="000E1DEB">
        <w:rPr>
          <w:color w:val="000000" w:themeColor="text1"/>
          <w:sz w:val="24"/>
        </w:rPr>
        <w:t xml:space="preserve"> </w:t>
      </w:r>
      <w:r w:rsidR="00040B34" w:rsidRPr="00E44D62">
        <w:rPr>
          <w:sz w:val="24"/>
        </w:rPr>
        <w:t>cm</w:t>
      </w:r>
      <w:r w:rsidR="00040B34" w:rsidRPr="00E44D62">
        <w:rPr>
          <w:sz w:val="24"/>
          <w:vertAlign w:val="superscript"/>
        </w:rPr>
        <w:t>3</w:t>
      </w:r>
      <w:r w:rsidR="00040B34" w:rsidRPr="00E44D62">
        <w:rPr>
          <w:sz w:val="24"/>
        </w:rPr>
        <w:t>/g</w:t>
      </w:r>
      <w:r>
        <w:rPr>
          <w:rFonts w:hint="eastAsia"/>
          <w:color w:val="000000" w:themeColor="text1"/>
          <w:sz w:val="24"/>
        </w:rPr>
        <w:t>。</w:t>
      </w:r>
    </w:p>
    <w:p w:rsidR="001C239C" w:rsidRPr="002A4F3B" w:rsidRDefault="001C239C" w:rsidP="001C239C">
      <w:pPr>
        <w:spacing w:line="360" w:lineRule="auto"/>
        <w:ind w:firstLineChars="200" w:firstLine="480"/>
        <w:rPr>
          <w:sz w:val="24"/>
        </w:rPr>
      </w:pPr>
      <w:r>
        <w:rPr>
          <w:rFonts w:hint="eastAsia"/>
          <w:color w:val="000000" w:themeColor="text1"/>
          <w:sz w:val="24"/>
        </w:rPr>
        <w:t>仪器分辨力引入的</w:t>
      </w:r>
      <w:r w:rsidRPr="002A4F3B">
        <w:rPr>
          <w:sz w:val="24"/>
        </w:rPr>
        <w:t>标准不确定度</w:t>
      </w:r>
      <w:r>
        <w:rPr>
          <w:rFonts w:hint="eastAsia"/>
          <w:sz w:val="24"/>
        </w:rPr>
        <w:t>远小于仪器测量重复性</w:t>
      </w:r>
      <w:r>
        <w:rPr>
          <w:rFonts w:hint="eastAsia"/>
          <w:color w:val="000000" w:themeColor="text1"/>
          <w:sz w:val="24"/>
        </w:rPr>
        <w:t>引入的</w:t>
      </w:r>
      <w:r w:rsidRPr="002A4F3B">
        <w:rPr>
          <w:sz w:val="24"/>
        </w:rPr>
        <w:t>标准不确定度</w:t>
      </w:r>
      <w:r>
        <w:rPr>
          <w:rFonts w:hint="eastAsia"/>
          <w:sz w:val="24"/>
        </w:rPr>
        <w:t>，</w:t>
      </w:r>
      <w:r>
        <w:rPr>
          <w:sz w:val="24"/>
        </w:rPr>
        <w:t>可以</w:t>
      </w:r>
      <w:r>
        <w:rPr>
          <w:rFonts w:hint="eastAsia"/>
          <w:sz w:val="24"/>
        </w:rPr>
        <w:t>忽略不计，因此</w:t>
      </w:r>
      <w:r w:rsidRPr="002A4F3B">
        <w:rPr>
          <w:sz w:val="24"/>
        </w:rPr>
        <w:t>仪器示值引入的标准不确定度（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Pr="002A4F3B">
        <w:rPr>
          <w:sz w:val="24"/>
        </w:rPr>
        <w:t>）</w:t>
      </w:r>
      <w:r>
        <w:rPr>
          <w:rFonts w:hint="eastAsia"/>
          <w:sz w:val="24"/>
        </w:rPr>
        <w:t>等于</w:t>
      </w:r>
      <w:r w:rsidR="00CF21B5">
        <w:rPr>
          <w:rFonts w:hint="eastAsia"/>
          <w:sz w:val="24"/>
        </w:rPr>
        <w:t>0.00</w:t>
      </w:r>
      <w:r w:rsidR="00040B34">
        <w:rPr>
          <w:sz w:val="24"/>
        </w:rPr>
        <w:t>651</w:t>
      </w:r>
      <w:r w:rsidR="00CF21B5" w:rsidRPr="000E1DEB">
        <w:rPr>
          <w:color w:val="000000" w:themeColor="text1"/>
          <w:sz w:val="24"/>
        </w:rPr>
        <w:t xml:space="preserve"> </w:t>
      </w:r>
      <w:r w:rsidR="00CF21B5">
        <w:rPr>
          <w:color w:val="000000" w:themeColor="text1"/>
          <w:sz w:val="24"/>
        </w:rPr>
        <w:t>c</w:t>
      </w:r>
      <w:r w:rsidR="00CF21B5" w:rsidRPr="000E1DEB">
        <w:rPr>
          <w:color w:val="000000" w:themeColor="text1"/>
          <w:sz w:val="24"/>
        </w:rPr>
        <w:t>m</w:t>
      </w:r>
      <w:r w:rsidR="00CF21B5">
        <w:rPr>
          <w:color w:val="000000" w:themeColor="text1"/>
          <w:sz w:val="24"/>
          <w:vertAlign w:val="superscript"/>
        </w:rPr>
        <w:t>3</w:t>
      </w:r>
      <w:r w:rsidR="00CF21B5" w:rsidRPr="000E1DEB">
        <w:rPr>
          <w:color w:val="000000" w:themeColor="text1"/>
          <w:sz w:val="24"/>
        </w:rPr>
        <w:t>/g</w:t>
      </w:r>
      <w:r>
        <w:rPr>
          <w:rFonts w:hint="eastAsia"/>
          <w:color w:val="000000" w:themeColor="text1"/>
          <w:sz w:val="24"/>
        </w:rPr>
        <w:t>。</w:t>
      </w:r>
    </w:p>
    <w:p w:rsidR="001C239C" w:rsidRPr="002A4F3B" w:rsidRDefault="00585238" w:rsidP="001C239C">
      <w:pPr>
        <w:spacing w:line="360" w:lineRule="auto"/>
        <w:rPr>
          <w:sz w:val="24"/>
        </w:rPr>
      </w:pPr>
      <w:r>
        <w:rPr>
          <w:sz w:val="24"/>
        </w:rPr>
        <w:t>B</w:t>
      </w:r>
      <w:r w:rsidR="001C239C" w:rsidRPr="002A4F3B">
        <w:rPr>
          <w:sz w:val="24"/>
        </w:rPr>
        <w:t xml:space="preserve">.4.2 </w:t>
      </w:r>
      <w:r w:rsidR="001C239C" w:rsidRPr="002A4F3B">
        <w:rPr>
          <w:sz w:val="24"/>
        </w:rPr>
        <w:t>标准物质标准值引入的标准不确定度（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1r</m:t>
                </m:r>
              </m:sub>
            </m:sSub>
          </m:sub>
        </m:sSub>
      </m:oMath>
      <w:r w:rsidR="001C239C" w:rsidRPr="002A4F3B">
        <w:rPr>
          <w:sz w:val="24"/>
        </w:rPr>
        <w:t>）</w:t>
      </w:r>
    </w:p>
    <w:p w:rsidR="001C239C" w:rsidRPr="0036627F" w:rsidRDefault="001C239C" w:rsidP="001C239C">
      <w:pPr>
        <w:spacing w:line="360" w:lineRule="auto"/>
        <w:ind w:firstLineChars="200" w:firstLine="480"/>
        <w:rPr>
          <w:color w:val="000000" w:themeColor="text1"/>
          <w:sz w:val="24"/>
        </w:rPr>
      </w:pPr>
      <w:r w:rsidRPr="0036627F">
        <w:rPr>
          <w:rFonts w:hint="eastAsia"/>
          <w:color w:val="000000" w:themeColor="text1"/>
          <w:sz w:val="24"/>
        </w:rPr>
        <w:t>通过</w:t>
      </w:r>
      <w:r w:rsidRPr="0036627F">
        <w:rPr>
          <w:color w:val="000000" w:themeColor="text1"/>
          <w:sz w:val="24"/>
        </w:rPr>
        <w:t>标准物质证书可查到</w:t>
      </w:r>
      <w:r w:rsidRPr="0036627F">
        <w:rPr>
          <w:rFonts w:hint="eastAsia"/>
          <w:color w:val="000000" w:themeColor="text1"/>
          <w:sz w:val="24"/>
        </w:rPr>
        <w:t>标准物质</w:t>
      </w:r>
      <w:r w:rsidRPr="0036627F">
        <w:rPr>
          <w:color w:val="000000" w:themeColor="text1"/>
          <w:sz w:val="24"/>
        </w:rPr>
        <w:t>标准值的</w:t>
      </w:r>
      <w:r w:rsidRPr="0036627F">
        <w:rPr>
          <w:rFonts w:hint="eastAsia"/>
          <w:color w:val="000000" w:themeColor="text1"/>
          <w:sz w:val="24"/>
        </w:rPr>
        <w:t>扩展</w:t>
      </w:r>
      <w:r w:rsidRPr="0036627F">
        <w:rPr>
          <w:color w:val="000000" w:themeColor="text1"/>
          <w:sz w:val="24"/>
        </w:rPr>
        <w:t>不确定度</w:t>
      </w:r>
      <w:r w:rsidRPr="0036627F">
        <w:rPr>
          <w:rFonts w:hint="eastAsia"/>
          <w:color w:val="000000" w:themeColor="text1"/>
          <w:sz w:val="24"/>
        </w:rPr>
        <w:t>。这里使用的标准物质为</w:t>
      </w:r>
      <w:r w:rsidRPr="0036627F">
        <w:rPr>
          <w:rFonts w:hint="eastAsia"/>
          <w:color w:val="000000" w:themeColor="text1"/>
          <w:sz w:val="24"/>
        </w:rPr>
        <w:t>G</w:t>
      </w:r>
      <w:r w:rsidRPr="0036627F">
        <w:rPr>
          <w:color w:val="000000" w:themeColor="text1"/>
          <w:sz w:val="24"/>
        </w:rPr>
        <w:t>BW 13912</w:t>
      </w:r>
      <w:r w:rsidRPr="0036627F">
        <w:rPr>
          <w:rFonts w:hint="eastAsia"/>
          <w:color w:val="000000" w:themeColor="text1"/>
          <w:sz w:val="24"/>
        </w:rPr>
        <w:t>介孔</w:t>
      </w:r>
      <w:r w:rsidRPr="0036627F">
        <w:rPr>
          <w:color w:val="000000" w:themeColor="text1"/>
          <w:sz w:val="24"/>
        </w:rPr>
        <w:t>Al</w:t>
      </w:r>
      <w:r w:rsidRPr="0036627F">
        <w:rPr>
          <w:color w:val="000000" w:themeColor="text1"/>
          <w:sz w:val="24"/>
          <w:vertAlign w:val="subscript"/>
        </w:rPr>
        <w:t>2</w:t>
      </w:r>
      <w:r w:rsidRPr="0036627F">
        <w:rPr>
          <w:color w:val="000000" w:themeColor="text1"/>
          <w:sz w:val="24"/>
        </w:rPr>
        <w:t>O</w:t>
      </w:r>
      <w:r w:rsidRPr="0036627F">
        <w:rPr>
          <w:color w:val="000000" w:themeColor="text1"/>
          <w:sz w:val="24"/>
          <w:vertAlign w:val="subscript"/>
        </w:rPr>
        <w:t>3</w:t>
      </w:r>
      <w:r w:rsidRPr="0036627F">
        <w:rPr>
          <w:rFonts w:hint="eastAsia"/>
          <w:color w:val="000000" w:themeColor="text1"/>
          <w:sz w:val="24"/>
        </w:rPr>
        <w:t>比表面积、总孔容及孔径标准物质：</w:t>
      </w:r>
      <w:r w:rsidRPr="0036627F">
        <w:rPr>
          <w:color w:val="000000" w:themeColor="text1"/>
          <w:sz w:val="24"/>
        </w:rPr>
        <w:t>标准值为</w:t>
      </w:r>
      <w:r w:rsidR="00494912">
        <w:rPr>
          <w:color w:val="000000" w:themeColor="text1"/>
          <w:sz w:val="24"/>
        </w:rPr>
        <w:t>0.260</w:t>
      </w:r>
      <w:r w:rsidRPr="0036627F">
        <w:rPr>
          <w:color w:val="000000" w:themeColor="text1"/>
          <w:sz w:val="24"/>
        </w:rPr>
        <w:t xml:space="preserve"> </w:t>
      </w:r>
      <w:r w:rsidR="00494912">
        <w:rPr>
          <w:color w:val="000000" w:themeColor="text1"/>
          <w:sz w:val="24"/>
        </w:rPr>
        <w:t>c</w:t>
      </w:r>
      <w:r w:rsidRPr="0036627F">
        <w:rPr>
          <w:color w:val="000000" w:themeColor="text1"/>
          <w:sz w:val="24"/>
        </w:rPr>
        <w:t>m</w:t>
      </w:r>
      <w:r w:rsidR="00494912">
        <w:rPr>
          <w:color w:val="000000" w:themeColor="text1"/>
          <w:sz w:val="24"/>
          <w:vertAlign w:val="superscript"/>
        </w:rPr>
        <w:t>3</w:t>
      </w:r>
      <w:r w:rsidRPr="0036627F">
        <w:rPr>
          <w:color w:val="000000" w:themeColor="text1"/>
          <w:sz w:val="24"/>
        </w:rPr>
        <w:t>/</w:t>
      </w:r>
      <w:r w:rsidRPr="0036627F">
        <w:rPr>
          <w:rFonts w:hint="eastAsia"/>
          <w:color w:val="000000" w:themeColor="text1"/>
          <w:sz w:val="24"/>
        </w:rPr>
        <w:t>g</w:t>
      </w:r>
      <w:r w:rsidRPr="0036627F">
        <w:rPr>
          <w:rFonts w:hint="eastAsia"/>
          <w:color w:val="000000" w:themeColor="text1"/>
          <w:sz w:val="24"/>
        </w:rPr>
        <w:t>、扩展</w:t>
      </w:r>
      <w:r w:rsidRPr="0036627F">
        <w:rPr>
          <w:color w:val="000000" w:themeColor="text1"/>
          <w:sz w:val="24"/>
        </w:rPr>
        <w:t>不确定度为</w:t>
      </w:r>
      <w:r w:rsidR="00494912">
        <w:rPr>
          <w:color w:val="000000" w:themeColor="text1"/>
          <w:sz w:val="24"/>
        </w:rPr>
        <w:t>0.012</w:t>
      </w:r>
      <w:r w:rsidR="00494912" w:rsidRPr="0036627F">
        <w:rPr>
          <w:color w:val="000000" w:themeColor="text1"/>
          <w:sz w:val="24"/>
        </w:rPr>
        <w:t xml:space="preserve"> </w:t>
      </w:r>
      <w:r w:rsidR="00494912">
        <w:rPr>
          <w:color w:val="000000" w:themeColor="text1"/>
          <w:sz w:val="24"/>
        </w:rPr>
        <w:t>c</w:t>
      </w:r>
      <w:r w:rsidR="00494912" w:rsidRPr="0036627F">
        <w:rPr>
          <w:color w:val="000000" w:themeColor="text1"/>
          <w:sz w:val="24"/>
        </w:rPr>
        <w:t>m</w:t>
      </w:r>
      <w:r w:rsidR="00494912">
        <w:rPr>
          <w:color w:val="000000" w:themeColor="text1"/>
          <w:sz w:val="24"/>
          <w:vertAlign w:val="superscript"/>
        </w:rPr>
        <w:t>3</w:t>
      </w:r>
      <w:r w:rsidR="00494912" w:rsidRPr="0036627F">
        <w:rPr>
          <w:color w:val="000000" w:themeColor="text1"/>
          <w:sz w:val="24"/>
        </w:rPr>
        <w:t>/</w:t>
      </w:r>
      <w:r w:rsidR="00494912" w:rsidRPr="0036627F">
        <w:rPr>
          <w:rFonts w:hint="eastAsia"/>
          <w:color w:val="000000" w:themeColor="text1"/>
          <w:sz w:val="24"/>
        </w:rPr>
        <w:t>g</w:t>
      </w:r>
      <w:r w:rsidRPr="0036627F">
        <w:rPr>
          <w:color w:val="000000" w:themeColor="text1"/>
          <w:sz w:val="24"/>
        </w:rPr>
        <w:t>（</w:t>
      </w:r>
      <w:r w:rsidRPr="0036627F">
        <w:rPr>
          <w:i/>
          <w:color w:val="000000" w:themeColor="text1"/>
          <w:sz w:val="24"/>
        </w:rPr>
        <w:t>k</w:t>
      </w:r>
      <w:r w:rsidRPr="0036627F">
        <w:rPr>
          <w:color w:val="000000" w:themeColor="text1"/>
          <w:sz w:val="24"/>
        </w:rPr>
        <w:t>=2</w:t>
      </w:r>
      <w:r w:rsidRPr="0036627F">
        <w:rPr>
          <w:color w:val="000000" w:themeColor="text1"/>
          <w:sz w:val="24"/>
        </w:rPr>
        <w:t>）</w:t>
      </w:r>
      <w:r w:rsidRPr="0036627F">
        <w:rPr>
          <w:rFonts w:hint="eastAsia"/>
          <w:color w:val="000000" w:themeColor="text1"/>
          <w:sz w:val="24"/>
        </w:rPr>
        <w:t>，因此</w:t>
      </w:r>
      <w:r w:rsidRPr="0036627F">
        <w:rPr>
          <w:color w:val="000000" w:themeColor="text1"/>
          <w:sz w:val="24"/>
        </w:rPr>
        <w:t>标准物质标准值引入的标准不确定度（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1r</m:t>
                </m:r>
              </m:sub>
            </m:sSub>
          </m:sub>
        </m:sSub>
      </m:oMath>
      <w:r w:rsidRPr="0036627F">
        <w:rPr>
          <w:color w:val="000000" w:themeColor="text1"/>
          <w:sz w:val="24"/>
        </w:rPr>
        <w:t>）</w:t>
      </w:r>
      <w:r w:rsidRPr="0036627F">
        <w:rPr>
          <w:rFonts w:hint="eastAsia"/>
          <w:color w:val="000000" w:themeColor="text1"/>
          <w:sz w:val="24"/>
        </w:rPr>
        <w:t>等于</w:t>
      </w:r>
      <w:r w:rsidR="006D0272">
        <w:rPr>
          <w:color w:val="000000" w:themeColor="text1"/>
          <w:sz w:val="24"/>
        </w:rPr>
        <w:t>0.006</w:t>
      </w:r>
      <w:r w:rsidR="006D0272" w:rsidRPr="0036627F">
        <w:rPr>
          <w:color w:val="000000" w:themeColor="text1"/>
          <w:sz w:val="24"/>
        </w:rPr>
        <w:t xml:space="preserve"> </w:t>
      </w:r>
      <w:r w:rsidR="006D0272">
        <w:rPr>
          <w:color w:val="000000" w:themeColor="text1"/>
          <w:sz w:val="24"/>
        </w:rPr>
        <w:t>c</w:t>
      </w:r>
      <w:r w:rsidR="006D0272" w:rsidRPr="0036627F">
        <w:rPr>
          <w:color w:val="000000" w:themeColor="text1"/>
          <w:sz w:val="24"/>
        </w:rPr>
        <w:t>m</w:t>
      </w:r>
      <w:r w:rsidR="006D0272">
        <w:rPr>
          <w:color w:val="000000" w:themeColor="text1"/>
          <w:sz w:val="24"/>
          <w:vertAlign w:val="superscript"/>
        </w:rPr>
        <w:t>3</w:t>
      </w:r>
      <w:r w:rsidR="006D0272" w:rsidRPr="0036627F">
        <w:rPr>
          <w:color w:val="000000" w:themeColor="text1"/>
          <w:sz w:val="24"/>
        </w:rPr>
        <w:t>/</w:t>
      </w:r>
      <w:r w:rsidR="006D0272" w:rsidRPr="0036627F">
        <w:rPr>
          <w:rFonts w:hint="eastAsia"/>
          <w:color w:val="000000" w:themeColor="text1"/>
          <w:sz w:val="24"/>
        </w:rPr>
        <w:t>g</w:t>
      </w:r>
      <w:r w:rsidRPr="0036627F">
        <w:rPr>
          <w:rFonts w:hint="eastAsia"/>
          <w:color w:val="000000" w:themeColor="text1"/>
          <w:sz w:val="24"/>
        </w:rPr>
        <w:t>。</w:t>
      </w:r>
    </w:p>
    <w:p w:rsidR="001C239C" w:rsidRPr="00DB250C" w:rsidRDefault="00585238" w:rsidP="001C239C">
      <w:pPr>
        <w:spacing w:line="360" w:lineRule="auto"/>
        <w:rPr>
          <w:color w:val="000000" w:themeColor="text1"/>
          <w:sz w:val="24"/>
        </w:rPr>
      </w:pPr>
      <w:r>
        <w:rPr>
          <w:color w:val="000000" w:themeColor="text1"/>
          <w:sz w:val="24"/>
        </w:rPr>
        <w:t>B</w:t>
      </w:r>
      <w:r w:rsidR="001C239C">
        <w:rPr>
          <w:rFonts w:hint="eastAsia"/>
          <w:color w:val="000000" w:themeColor="text1"/>
          <w:sz w:val="24"/>
        </w:rPr>
        <w:t>.</w:t>
      </w:r>
      <w:r w:rsidR="001C239C">
        <w:rPr>
          <w:color w:val="000000" w:themeColor="text1"/>
          <w:sz w:val="24"/>
        </w:rPr>
        <w:t>5</w:t>
      </w:r>
      <w:r w:rsidR="001C239C" w:rsidRPr="00DB250C">
        <w:rPr>
          <w:rFonts w:hint="eastAsia"/>
          <w:color w:val="000000" w:themeColor="text1"/>
          <w:sz w:val="24"/>
        </w:rPr>
        <w:t xml:space="preserve"> </w:t>
      </w:r>
      <w:r w:rsidR="001C239C">
        <w:rPr>
          <w:rFonts w:hint="eastAsia"/>
          <w:color w:val="000000" w:themeColor="text1"/>
          <w:sz w:val="24"/>
        </w:rPr>
        <w:t>合成</w:t>
      </w:r>
      <w:r w:rsidR="001C239C">
        <w:rPr>
          <w:color w:val="000000" w:themeColor="text1"/>
          <w:sz w:val="24"/>
        </w:rPr>
        <w:t>标准</w:t>
      </w:r>
      <w:r w:rsidR="001C239C" w:rsidRPr="00DB250C">
        <w:rPr>
          <w:rFonts w:hint="eastAsia"/>
          <w:color w:val="000000" w:themeColor="text1"/>
          <w:sz w:val="24"/>
        </w:rPr>
        <w:t>不确定度</w:t>
      </w:r>
      <w:r w:rsidR="001C239C">
        <w:rPr>
          <w:rFonts w:hint="eastAsia"/>
          <w:color w:val="000000" w:themeColor="text1"/>
          <w:sz w:val="24"/>
        </w:rPr>
        <w:t>的</w:t>
      </w:r>
      <w:r w:rsidR="001C239C">
        <w:rPr>
          <w:color w:val="000000" w:themeColor="text1"/>
          <w:sz w:val="24"/>
        </w:rPr>
        <w:t>计算</w:t>
      </w:r>
    </w:p>
    <w:p w:rsidR="001C239C" w:rsidRPr="001B5B2A" w:rsidRDefault="001C239C" w:rsidP="00462B77">
      <w:pPr>
        <w:spacing w:line="360" w:lineRule="auto"/>
        <w:ind w:firstLineChars="200" w:firstLine="480"/>
        <w:rPr>
          <w:sz w:val="24"/>
        </w:rPr>
      </w:pPr>
      <w:r w:rsidRPr="001B5B2A">
        <w:rPr>
          <w:rFonts w:hint="eastAsia"/>
          <w:sz w:val="24"/>
        </w:rPr>
        <w:t>公式</w:t>
      </w:r>
      <w:r w:rsidRPr="001B5B2A">
        <w:rPr>
          <w:sz w:val="24"/>
        </w:rPr>
        <w:t>（</w:t>
      </w:r>
      <w:r w:rsidR="00585238">
        <w:rPr>
          <w:sz w:val="24"/>
        </w:rPr>
        <w:t>B</w:t>
      </w:r>
      <w:r w:rsidRPr="001B5B2A">
        <w:rPr>
          <w:rFonts w:hint="eastAsia"/>
          <w:sz w:val="24"/>
        </w:rPr>
        <w:t>.1</w:t>
      </w:r>
      <w:r w:rsidRPr="001B5B2A">
        <w:rPr>
          <w:sz w:val="24"/>
        </w:rPr>
        <w:t>）</w:t>
      </w:r>
      <w:r w:rsidRPr="001B5B2A">
        <w:rPr>
          <w:rFonts w:hint="eastAsia"/>
          <w:sz w:val="24"/>
        </w:rPr>
        <w:t>中输入量</w:t>
      </w:r>
      <w:r w:rsidR="003920B3">
        <w:rPr>
          <w:i/>
          <w:iCs/>
          <w:sz w:val="24"/>
        </w:rPr>
        <w:t>V</w:t>
      </w:r>
      <w:r w:rsidR="003920B3">
        <w:rPr>
          <w:sz w:val="24"/>
          <w:vertAlign w:val="subscript"/>
        </w:rPr>
        <w:t>1</w:t>
      </w:r>
      <w:r w:rsidRPr="001B5B2A">
        <w:rPr>
          <w:sz w:val="24"/>
        </w:rPr>
        <w:t>和</w:t>
      </w:r>
      <w:r w:rsidR="003920B3">
        <w:rPr>
          <w:i/>
          <w:iCs/>
          <w:sz w:val="24"/>
        </w:rPr>
        <w:t>V</w:t>
      </w:r>
      <w:r w:rsidR="003920B3" w:rsidRPr="005D4926">
        <w:rPr>
          <w:sz w:val="24"/>
          <w:vertAlign w:val="subscript"/>
        </w:rPr>
        <w:t>1r</w:t>
      </w:r>
      <w:r w:rsidRPr="001B5B2A">
        <w:rPr>
          <w:rFonts w:hint="eastAsia"/>
          <w:sz w:val="24"/>
        </w:rPr>
        <w:t>不相关，则它们</w:t>
      </w:r>
      <w:r w:rsidRPr="001B5B2A">
        <w:rPr>
          <w:sz w:val="24"/>
        </w:rPr>
        <w:t>的灵敏系数</w:t>
      </w:r>
      <w:r w:rsidRPr="001B5B2A">
        <w:rPr>
          <w:rFonts w:hint="eastAsia"/>
          <w:sz w:val="24"/>
        </w:rPr>
        <w:t>分别等于</w:t>
      </w:r>
      <w:r w:rsidRPr="001B5B2A">
        <w:rPr>
          <w:rFonts w:hint="eastAsia"/>
          <w:sz w:val="24"/>
        </w:rPr>
        <w:t>1</w:t>
      </w:r>
      <w:r w:rsidRPr="001B5B2A">
        <w:rPr>
          <w:rFonts w:hint="eastAsia"/>
          <w:sz w:val="24"/>
        </w:rPr>
        <w:t>和</w:t>
      </w:r>
      <w:r w:rsidRPr="001B5B2A">
        <w:rPr>
          <w:rFonts w:asciiTheme="minorEastAsia" w:eastAsiaTheme="minorEastAsia" w:hAnsiTheme="minorEastAsia"/>
          <w:sz w:val="24"/>
        </w:rPr>
        <w:t>-</w:t>
      </w:r>
      <w:r w:rsidRPr="001B5B2A">
        <w:rPr>
          <w:sz w:val="24"/>
        </w:rPr>
        <w:t>1</w:t>
      </w:r>
      <w:r w:rsidRPr="001B5B2A">
        <w:rPr>
          <w:rFonts w:hint="eastAsia"/>
          <w:sz w:val="24"/>
        </w:rPr>
        <w:t>，合成</w:t>
      </w:r>
      <w:r w:rsidRPr="001B5B2A">
        <w:rPr>
          <w:sz w:val="24"/>
        </w:rPr>
        <w:t>标准</w:t>
      </w:r>
      <w:r w:rsidRPr="001B5B2A">
        <w:rPr>
          <w:rFonts w:hint="eastAsia"/>
          <w:sz w:val="24"/>
        </w:rPr>
        <w:t>不确定度可按照公式（</w:t>
      </w:r>
      <w:r w:rsidR="00585238">
        <w:rPr>
          <w:sz w:val="24"/>
        </w:rPr>
        <w:t>B</w:t>
      </w:r>
      <w:r>
        <w:rPr>
          <w:rFonts w:hint="eastAsia"/>
          <w:sz w:val="24"/>
        </w:rPr>
        <w:t>.3</w:t>
      </w:r>
      <w:r w:rsidRPr="001B5B2A">
        <w:rPr>
          <w:rFonts w:hint="eastAsia"/>
          <w:sz w:val="24"/>
        </w:rPr>
        <w:t>）进行计算：</w:t>
      </w:r>
    </w:p>
    <w:p w:rsidR="00462B77" w:rsidRDefault="00AA0A05" w:rsidP="00462B77">
      <w:pPr>
        <w:spacing w:line="360" w:lineRule="auto"/>
        <w:ind w:firstLineChars="200" w:firstLine="480"/>
        <w:rPr>
          <w:sz w:val="24"/>
        </w:rPr>
      </w:pPr>
      <m:oMathPara>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c</m:t>
              </m:r>
            </m:sub>
            <m:sup>
              <m:r>
                <w:rPr>
                  <w:rFonts w:ascii="Cambria Math" w:hAnsi="Cambria Math"/>
                  <w:sz w:val="24"/>
                </w:rPr>
                <m:t>2</m:t>
              </m:r>
            </m:sup>
          </m:sSubSup>
          <m:r>
            <w:rPr>
              <w:rFonts w:ascii="Cambria Math" w:hAnsi="Cambria Math"/>
              <w:sz w:val="24"/>
            </w:rPr>
            <m:t>=</m:t>
          </m:r>
          <m:sSup>
            <m:sSupPr>
              <m:ctrlPr>
                <w:rPr>
                  <w:rFonts w:ascii="Cambria Math" w:hAnsi="Cambria Math"/>
                  <w:i/>
                  <w:sz w:val="24"/>
                </w:rPr>
              </m:ctrlPr>
            </m:sSupPr>
            <m:e>
              <m:r>
                <w:rPr>
                  <w:rFonts w:ascii="Cambria Math" w:hAnsi="Cambria Math"/>
                  <w:sz w:val="24"/>
                </w:rPr>
                <m:t>(</m:t>
              </m:r>
              <m:f>
                <m:fPr>
                  <m:ctrlPr>
                    <w:rPr>
                      <w:rFonts w:ascii="Cambria Math" w:hAnsi="Cambria Math"/>
                      <w:i/>
                      <w:sz w:val="24"/>
                    </w:rPr>
                  </m:ctrlPr>
                </m:fPr>
                <m:num>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num>
                <m:den>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den>
              </m:f>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m:t>
              </m:r>
              <m:f>
                <m:fPr>
                  <m:ctrlPr>
                    <w:rPr>
                      <w:rFonts w:ascii="Cambria Math" w:hAnsi="Cambria Math"/>
                      <w:i/>
                      <w:sz w:val="24"/>
                    </w:rPr>
                  </m:ctrlPr>
                </m:fPr>
                <m:num>
                  <m:r>
                    <w:rPr>
                      <w:rFonts w:ascii="Cambria Math" w:hAnsi="Cambria Math"/>
                      <w:sz w:val="24"/>
                    </w:rPr>
                    <m:t>∂V</m:t>
                  </m:r>
                </m:num>
                <m:den>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1r</m:t>
                      </m:r>
                    </m:sub>
                  </m:sSub>
                </m:den>
              </m:f>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1r</m:t>
                      </m:r>
                    </m:sub>
                  </m:sSub>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(1</m:t>
              </m:r>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((-1)</m:t>
              </m:r>
              <m:r>
                <w:rPr>
                  <w:rFonts w:ascii="Cambria Math" w:hAnsi="Cambria Math" w:hint="eastAsia"/>
                  <w:sz w:val="24"/>
                </w:rPr>
                <m:t>×</m:t>
              </m:r>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1r</m:t>
                      </m:r>
                    </m:sub>
                  </m:sSub>
                </m:sub>
              </m:sSub>
              <m:r>
                <w:rPr>
                  <w:rFonts w:ascii="Cambria Math" w:hAnsi="Cambria Math"/>
                  <w:sz w:val="24"/>
                </w:rPr>
                <m:t>)</m:t>
              </m:r>
            </m:e>
            <m:sup>
              <m:r>
                <w:rPr>
                  <w:rFonts w:ascii="Cambria Math" w:hAnsi="Cambria Math"/>
                  <w:sz w:val="24"/>
                </w:rPr>
                <m:t>2</m:t>
              </m:r>
            </m:sup>
          </m:s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1r</m:t>
                  </m:r>
                </m:sub>
              </m:sSub>
            </m:sub>
            <m:sup>
              <m:r>
                <w:rPr>
                  <w:rFonts w:ascii="Cambria Math" w:hAnsi="Cambria Math"/>
                  <w:sz w:val="24"/>
                </w:rPr>
                <m:t>2</m:t>
              </m:r>
            </m:sup>
          </m:sSubSup>
        </m:oMath>
      </m:oMathPara>
    </w:p>
    <w:p w:rsidR="001C239C" w:rsidRPr="000060F1" w:rsidRDefault="00462B77" w:rsidP="00462B77">
      <w:pPr>
        <w:spacing w:line="360" w:lineRule="auto"/>
        <w:rPr>
          <w:sz w:val="24"/>
        </w:rPr>
      </w:pPr>
      <w:r>
        <w:rPr>
          <w:rFonts w:hint="eastAsia"/>
          <w:sz w:val="24"/>
        </w:rPr>
        <w:t xml:space="preserve">    </w:t>
      </w:r>
      <w:r>
        <w:rPr>
          <w:sz w:val="24"/>
        </w:rPr>
        <w:t xml:space="preserve">                                                              </w:t>
      </w:r>
      <w:r w:rsidRPr="001B5B2A">
        <w:rPr>
          <w:rFonts w:hint="eastAsia"/>
          <w:sz w:val="24"/>
        </w:rPr>
        <w:t>（</w:t>
      </w:r>
      <w:r w:rsidR="00585238">
        <w:rPr>
          <w:rFonts w:hint="eastAsia"/>
          <w:sz w:val="24"/>
        </w:rPr>
        <w:t>B</w:t>
      </w:r>
      <w:r w:rsidR="001C239C" w:rsidRPr="001B5B2A">
        <w:rPr>
          <w:sz w:val="24"/>
        </w:rPr>
        <w:t>.</w:t>
      </w:r>
      <w:r w:rsidR="001C239C">
        <w:rPr>
          <w:sz w:val="24"/>
        </w:rPr>
        <w:t>3</w:t>
      </w:r>
      <w:r w:rsidR="001C239C" w:rsidRPr="001B5B2A">
        <w:rPr>
          <w:rFonts w:hint="eastAsia"/>
          <w:sz w:val="24"/>
        </w:rPr>
        <w:t>）</w:t>
      </w:r>
    </w:p>
    <w:p w:rsidR="001C239C" w:rsidRPr="006C1B95" w:rsidRDefault="001C239C" w:rsidP="00462B77">
      <w:pPr>
        <w:spacing w:line="360" w:lineRule="auto"/>
        <w:ind w:firstLineChars="200" w:firstLine="480"/>
        <w:rPr>
          <w:sz w:val="24"/>
        </w:rPr>
      </w:pPr>
      <w:r w:rsidRPr="006C1B95">
        <w:rPr>
          <w:sz w:val="24"/>
        </w:rPr>
        <w:t>因此，合成标准不确定度等于</w:t>
      </w:r>
      <w:r w:rsidR="00570784">
        <w:rPr>
          <w:color w:val="000000" w:themeColor="text1"/>
          <w:sz w:val="24"/>
        </w:rPr>
        <w:t>0.00</w:t>
      </w:r>
      <w:r w:rsidR="00E02926">
        <w:rPr>
          <w:color w:val="000000" w:themeColor="text1"/>
          <w:sz w:val="24"/>
        </w:rPr>
        <w:t>885</w:t>
      </w:r>
      <w:r w:rsidR="00570784" w:rsidRPr="0036627F">
        <w:rPr>
          <w:color w:val="000000" w:themeColor="text1"/>
          <w:sz w:val="24"/>
        </w:rPr>
        <w:t xml:space="preserve"> </w:t>
      </w:r>
      <w:r w:rsidR="00570784">
        <w:rPr>
          <w:color w:val="000000" w:themeColor="text1"/>
          <w:sz w:val="24"/>
        </w:rPr>
        <w:t>c</w:t>
      </w:r>
      <w:r w:rsidR="00570784" w:rsidRPr="0036627F">
        <w:rPr>
          <w:color w:val="000000" w:themeColor="text1"/>
          <w:sz w:val="24"/>
        </w:rPr>
        <w:t>m</w:t>
      </w:r>
      <w:r w:rsidR="00570784">
        <w:rPr>
          <w:color w:val="000000" w:themeColor="text1"/>
          <w:sz w:val="24"/>
          <w:vertAlign w:val="superscript"/>
        </w:rPr>
        <w:t>3</w:t>
      </w:r>
      <w:r w:rsidR="00570784" w:rsidRPr="0036627F">
        <w:rPr>
          <w:color w:val="000000" w:themeColor="text1"/>
          <w:sz w:val="24"/>
        </w:rPr>
        <w:t>/</w:t>
      </w:r>
      <w:r w:rsidR="00570784" w:rsidRPr="0036627F">
        <w:rPr>
          <w:rFonts w:hint="eastAsia"/>
          <w:color w:val="000000" w:themeColor="text1"/>
          <w:sz w:val="24"/>
        </w:rPr>
        <w:t>g</w:t>
      </w:r>
      <w:r>
        <w:rPr>
          <w:rFonts w:hint="eastAsia"/>
          <w:color w:val="000000" w:themeColor="text1"/>
          <w:sz w:val="24"/>
        </w:rPr>
        <w:t>。</w:t>
      </w:r>
    </w:p>
    <w:p w:rsidR="001C239C" w:rsidRPr="00DB250C" w:rsidRDefault="00585238" w:rsidP="001C239C">
      <w:pPr>
        <w:spacing w:line="360" w:lineRule="auto"/>
        <w:rPr>
          <w:color w:val="000000" w:themeColor="text1"/>
          <w:sz w:val="24"/>
        </w:rPr>
      </w:pPr>
      <w:r>
        <w:rPr>
          <w:color w:val="000000" w:themeColor="text1"/>
          <w:sz w:val="24"/>
        </w:rPr>
        <w:t>B</w:t>
      </w:r>
      <w:r w:rsidR="001C239C">
        <w:rPr>
          <w:rFonts w:hint="eastAsia"/>
          <w:color w:val="000000" w:themeColor="text1"/>
          <w:sz w:val="24"/>
        </w:rPr>
        <w:t>.</w:t>
      </w:r>
      <w:r w:rsidR="001C239C">
        <w:rPr>
          <w:color w:val="000000" w:themeColor="text1"/>
          <w:sz w:val="24"/>
        </w:rPr>
        <w:t>6</w:t>
      </w:r>
      <w:r w:rsidR="001C239C" w:rsidRPr="00DB250C">
        <w:rPr>
          <w:rFonts w:hint="eastAsia"/>
          <w:color w:val="000000" w:themeColor="text1"/>
          <w:sz w:val="24"/>
        </w:rPr>
        <w:t xml:space="preserve"> </w:t>
      </w:r>
      <w:r w:rsidR="001C239C">
        <w:rPr>
          <w:rFonts w:hint="eastAsia"/>
          <w:color w:val="000000" w:themeColor="text1"/>
          <w:sz w:val="24"/>
        </w:rPr>
        <w:t>扩展</w:t>
      </w:r>
      <w:r w:rsidR="001C239C">
        <w:rPr>
          <w:color w:val="000000" w:themeColor="text1"/>
          <w:sz w:val="24"/>
        </w:rPr>
        <w:t>标准</w:t>
      </w:r>
      <w:r w:rsidR="001C239C" w:rsidRPr="00DB250C">
        <w:rPr>
          <w:rFonts w:hint="eastAsia"/>
          <w:color w:val="000000" w:themeColor="text1"/>
          <w:sz w:val="24"/>
        </w:rPr>
        <w:t>不确定度</w:t>
      </w:r>
      <w:r w:rsidR="001C239C">
        <w:rPr>
          <w:rFonts w:hint="eastAsia"/>
          <w:color w:val="000000" w:themeColor="text1"/>
          <w:sz w:val="24"/>
        </w:rPr>
        <w:t>的确定</w:t>
      </w:r>
    </w:p>
    <w:p w:rsidR="00BE0B35" w:rsidRDefault="001C239C" w:rsidP="00BE0B35">
      <w:pPr>
        <w:spacing w:line="360" w:lineRule="auto"/>
        <w:ind w:firstLineChars="200" w:firstLine="480"/>
        <w:rPr>
          <w:color w:val="000000" w:themeColor="text1"/>
          <w:sz w:val="24"/>
        </w:rPr>
      </w:pPr>
      <w:r w:rsidRPr="001B5B2A">
        <w:rPr>
          <w:sz w:val="24"/>
        </w:rPr>
        <w:t>取包含因子</w:t>
      </w:r>
      <w:r w:rsidRPr="001B5B2A">
        <w:rPr>
          <w:i/>
          <w:sz w:val="24"/>
        </w:rPr>
        <w:t>k</w:t>
      </w:r>
      <w:r>
        <w:rPr>
          <w:rFonts w:hint="eastAsia"/>
          <w:sz w:val="24"/>
        </w:rPr>
        <w:t>等于</w:t>
      </w:r>
      <w:r>
        <w:rPr>
          <w:rFonts w:hint="eastAsia"/>
          <w:sz w:val="24"/>
        </w:rPr>
        <w:t>2</w:t>
      </w:r>
      <w:r w:rsidRPr="001B5B2A">
        <w:rPr>
          <w:sz w:val="24"/>
        </w:rPr>
        <w:t>，则扩展不确定度</w:t>
      </w:r>
      <w:r>
        <w:rPr>
          <w:rFonts w:hint="eastAsia"/>
          <w:sz w:val="24"/>
        </w:rPr>
        <w:t>（</w:t>
      </w:r>
      <w:r w:rsidRPr="007C20EE">
        <w:rPr>
          <w:rFonts w:hint="eastAsia"/>
          <w:i/>
          <w:sz w:val="24"/>
        </w:rPr>
        <w:t>U</w:t>
      </w:r>
      <w:r>
        <w:rPr>
          <w:rFonts w:hint="eastAsia"/>
          <w:sz w:val="24"/>
        </w:rPr>
        <w:t>）等于</w:t>
      </w:r>
      <m:oMath>
        <m:r>
          <m:rPr>
            <m:sty m:val="p"/>
          </m:rPr>
          <w:rPr>
            <w:rFonts w:ascii="Cambria Math" w:hAnsi="Cambria Math"/>
            <w:sz w:val="24"/>
          </w:rPr>
          <m:t>2</m:t>
        </m:r>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sz w:val="24"/>
        </w:rPr>
        <w:t>即</w:t>
      </w:r>
      <w:r w:rsidR="00E83B31">
        <w:rPr>
          <w:color w:val="000000" w:themeColor="text1"/>
          <w:sz w:val="24"/>
        </w:rPr>
        <w:t>0.01</w:t>
      </w:r>
      <w:r w:rsidR="00E02926">
        <w:rPr>
          <w:color w:val="000000" w:themeColor="text1"/>
          <w:sz w:val="24"/>
        </w:rPr>
        <w:t>8</w:t>
      </w:r>
      <w:r w:rsidR="00E83B31" w:rsidRPr="0036627F">
        <w:rPr>
          <w:color w:val="000000" w:themeColor="text1"/>
          <w:sz w:val="24"/>
        </w:rPr>
        <w:t xml:space="preserve"> </w:t>
      </w:r>
      <w:r w:rsidR="00E83B31">
        <w:rPr>
          <w:color w:val="000000" w:themeColor="text1"/>
          <w:sz w:val="24"/>
        </w:rPr>
        <w:t>c</w:t>
      </w:r>
      <w:r w:rsidR="00E83B31" w:rsidRPr="0036627F">
        <w:rPr>
          <w:color w:val="000000" w:themeColor="text1"/>
          <w:sz w:val="24"/>
        </w:rPr>
        <w:t>m</w:t>
      </w:r>
      <w:r w:rsidR="00E83B31">
        <w:rPr>
          <w:color w:val="000000" w:themeColor="text1"/>
          <w:sz w:val="24"/>
          <w:vertAlign w:val="superscript"/>
        </w:rPr>
        <w:t>3</w:t>
      </w:r>
      <w:r w:rsidR="00E83B31" w:rsidRPr="0036627F">
        <w:rPr>
          <w:color w:val="000000" w:themeColor="text1"/>
          <w:sz w:val="24"/>
        </w:rPr>
        <w:t>/</w:t>
      </w:r>
      <w:r w:rsidR="00E83B31" w:rsidRPr="0036627F">
        <w:rPr>
          <w:rFonts w:hint="eastAsia"/>
          <w:color w:val="000000" w:themeColor="text1"/>
          <w:sz w:val="24"/>
        </w:rPr>
        <w:t>g</w:t>
      </w:r>
      <w:r>
        <w:rPr>
          <w:rFonts w:hint="eastAsia"/>
          <w:color w:val="000000" w:themeColor="text1"/>
          <w:sz w:val="24"/>
        </w:rPr>
        <w:t>。</w:t>
      </w:r>
    </w:p>
    <w:p w:rsidR="00132FC4" w:rsidRDefault="00132FC4" w:rsidP="00132FC4">
      <w:pPr>
        <w:spacing w:line="360" w:lineRule="auto"/>
        <w:ind w:firstLineChars="200" w:firstLine="480"/>
        <w:rPr>
          <w:rFonts w:ascii="宋体" w:hAnsi="宋体" w:cs="宋体"/>
          <w:position w:val="-12"/>
          <w:sz w:val="24"/>
        </w:rPr>
      </w:pPr>
    </w:p>
    <w:p w:rsidR="00105E7E" w:rsidRDefault="00105E7E" w:rsidP="00132FC4">
      <w:pPr>
        <w:spacing w:line="360" w:lineRule="auto"/>
        <w:ind w:firstLineChars="200" w:firstLine="480"/>
        <w:rPr>
          <w:rFonts w:ascii="宋体" w:hAnsi="宋体" w:cs="宋体"/>
          <w:position w:val="-12"/>
          <w:sz w:val="24"/>
        </w:rPr>
      </w:pPr>
    </w:p>
    <w:p w:rsidR="00132FC4" w:rsidRDefault="00132FC4" w:rsidP="00132FC4">
      <w:pPr>
        <w:spacing w:line="360" w:lineRule="auto"/>
        <w:ind w:firstLineChars="200" w:firstLine="480"/>
        <w:rPr>
          <w:rFonts w:ascii="宋体" w:hAnsi="宋体" w:cs="宋体"/>
          <w:position w:val="-12"/>
          <w:sz w:val="24"/>
        </w:rPr>
        <w:sectPr w:rsidR="00132FC4">
          <w:pgSz w:w="12240" w:h="15840"/>
          <w:pgMar w:top="1440" w:right="1800" w:bottom="1440" w:left="1800" w:header="720" w:footer="720" w:gutter="0"/>
          <w:cols w:space="720"/>
        </w:sectPr>
      </w:pPr>
    </w:p>
    <w:p w:rsidR="0066545C" w:rsidRPr="0066545C" w:rsidRDefault="0066545C" w:rsidP="0066545C">
      <w:pPr>
        <w:pStyle w:val="1"/>
        <w:spacing w:beforeLines="50" w:before="120" w:afterLines="50" w:after="120" w:line="360" w:lineRule="auto"/>
        <w:rPr>
          <w:b w:val="0"/>
          <w:sz w:val="28"/>
          <w:szCs w:val="28"/>
        </w:rPr>
      </w:pPr>
      <w:bookmarkStart w:id="67" w:name="_Toc84437146"/>
      <w:r w:rsidRPr="0066545C">
        <w:rPr>
          <w:b w:val="0"/>
          <w:sz w:val="28"/>
          <w:szCs w:val="28"/>
        </w:rPr>
        <w:lastRenderedPageBreak/>
        <w:t>附录</w:t>
      </w:r>
      <w:r w:rsidRPr="0066545C">
        <w:rPr>
          <w:b w:val="0"/>
          <w:sz w:val="28"/>
          <w:szCs w:val="28"/>
        </w:rPr>
        <w:t>C</w:t>
      </w:r>
      <w:bookmarkEnd w:id="67"/>
    </w:p>
    <w:p w:rsidR="0066545C" w:rsidRPr="003F3B92" w:rsidRDefault="0066545C" w:rsidP="0066545C">
      <w:pPr>
        <w:tabs>
          <w:tab w:val="left" w:pos="0"/>
        </w:tabs>
        <w:autoSpaceDE w:val="0"/>
        <w:autoSpaceDN w:val="0"/>
        <w:adjustRightInd w:val="0"/>
        <w:spacing w:beforeLines="50" w:before="120" w:afterLines="50" w:after="120" w:line="360" w:lineRule="auto"/>
        <w:jc w:val="center"/>
        <w:rPr>
          <w:rFonts w:ascii="宋体" w:hAnsi="宋体" w:cs="宋体"/>
          <w:sz w:val="28"/>
          <w:szCs w:val="28"/>
        </w:rPr>
      </w:pPr>
      <w:r>
        <w:rPr>
          <w:rFonts w:ascii="宋体" w:hAnsi="宋体" w:cs="宋体" w:hint="eastAsia"/>
          <w:sz w:val="28"/>
          <w:szCs w:val="28"/>
        </w:rPr>
        <w:t>平均</w:t>
      </w:r>
      <w:r>
        <w:rPr>
          <w:rFonts w:ascii="宋体" w:hAnsi="宋体" w:cs="宋体"/>
          <w:sz w:val="28"/>
          <w:szCs w:val="28"/>
        </w:rPr>
        <w:t>孔径</w:t>
      </w:r>
      <w:r w:rsidRPr="003F3B92">
        <w:rPr>
          <w:rFonts w:ascii="宋体" w:hAnsi="宋体" w:cs="宋体" w:hint="eastAsia"/>
          <w:sz w:val="28"/>
          <w:szCs w:val="28"/>
        </w:rPr>
        <w:t>示值误差测量结果的不确定度评定示例</w:t>
      </w:r>
    </w:p>
    <w:p w:rsidR="0066545C" w:rsidRPr="00E13E25" w:rsidRDefault="0066545C" w:rsidP="0066545C">
      <w:pPr>
        <w:spacing w:line="360" w:lineRule="auto"/>
        <w:rPr>
          <w:sz w:val="24"/>
        </w:rPr>
      </w:pPr>
      <w:r>
        <w:rPr>
          <w:sz w:val="24"/>
        </w:rPr>
        <w:t>C</w:t>
      </w:r>
      <w:r w:rsidRPr="00E13E25">
        <w:rPr>
          <w:sz w:val="24"/>
        </w:rPr>
        <w:t xml:space="preserve">.1 </w:t>
      </w:r>
      <w:r w:rsidRPr="00E13E25">
        <w:rPr>
          <w:sz w:val="24"/>
        </w:rPr>
        <w:t>测量方法</w:t>
      </w:r>
    </w:p>
    <w:p w:rsidR="0066545C" w:rsidRPr="002B0C16" w:rsidRDefault="0066545C" w:rsidP="0066545C">
      <w:pPr>
        <w:spacing w:line="360" w:lineRule="auto"/>
        <w:ind w:leftChars="50" w:left="105" w:firstLineChars="150" w:firstLine="360"/>
        <w:rPr>
          <w:sz w:val="24"/>
        </w:rPr>
      </w:pPr>
      <w:r w:rsidRPr="00E13E25">
        <w:rPr>
          <w:sz w:val="24"/>
        </w:rPr>
        <w:t>采用</w:t>
      </w:r>
      <w:r w:rsidRPr="00E13E25">
        <w:rPr>
          <w:sz w:val="24"/>
        </w:rPr>
        <w:t>N</w:t>
      </w:r>
      <w:r w:rsidRPr="00E13E25">
        <w:rPr>
          <w:sz w:val="24"/>
          <w:vertAlign w:val="subscript"/>
        </w:rPr>
        <w:t>2</w:t>
      </w:r>
      <w:r w:rsidRPr="00E13E25">
        <w:rPr>
          <w:sz w:val="24"/>
        </w:rPr>
        <w:t>作为吸附气体，</w:t>
      </w:r>
      <w:r>
        <w:rPr>
          <w:rFonts w:hint="eastAsia"/>
          <w:sz w:val="24"/>
        </w:rPr>
        <w:t>使用</w:t>
      </w:r>
      <w:r w:rsidRPr="00E13E25">
        <w:rPr>
          <w:sz w:val="24"/>
        </w:rPr>
        <w:t>物理吸附仪</w:t>
      </w:r>
      <w:r>
        <w:rPr>
          <w:rFonts w:hint="eastAsia"/>
          <w:sz w:val="24"/>
        </w:rPr>
        <w:t>分析</w:t>
      </w:r>
      <w:r w:rsidRPr="00E13E25">
        <w:rPr>
          <w:sz w:val="24"/>
        </w:rPr>
        <w:t>测量标准物质</w:t>
      </w:r>
      <w:r w:rsidRPr="003C0142">
        <w:rPr>
          <w:rFonts w:hint="eastAsia"/>
          <w:sz w:val="24"/>
        </w:rPr>
        <w:t>（</w:t>
      </w:r>
      <w:r>
        <w:rPr>
          <w:rFonts w:hint="eastAsia"/>
          <w:sz w:val="24"/>
        </w:rPr>
        <w:t>这里以</w:t>
      </w:r>
      <w:r w:rsidRPr="003C0142">
        <w:rPr>
          <w:rFonts w:hint="eastAsia"/>
          <w:sz w:val="24"/>
        </w:rPr>
        <w:t>G</w:t>
      </w:r>
      <w:r w:rsidRPr="003C0142">
        <w:rPr>
          <w:sz w:val="24"/>
        </w:rPr>
        <w:t>BW</w:t>
      </w:r>
      <w:r>
        <w:rPr>
          <w:sz w:val="24"/>
        </w:rPr>
        <w:t xml:space="preserve"> </w:t>
      </w:r>
      <w:r w:rsidRPr="003C0142">
        <w:rPr>
          <w:sz w:val="24"/>
        </w:rPr>
        <w:t>13912</w:t>
      </w:r>
      <w:r w:rsidRPr="003C0142">
        <w:rPr>
          <w:rFonts w:hint="eastAsia"/>
          <w:sz w:val="24"/>
        </w:rPr>
        <w:t>介孔</w:t>
      </w:r>
      <w:r w:rsidRPr="003C0142">
        <w:rPr>
          <w:sz w:val="24"/>
        </w:rPr>
        <w:t>Al</w:t>
      </w:r>
      <w:r w:rsidRPr="003C0142">
        <w:rPr>
          <w:sz w:val="24"/>
          <w:vertAlign w:val="subscript"/>
        </w:rPr>
        <w:t>2</w:t>
      </w:r>
      <w:r w:rsidRPr="003C0142">
        <w:rPr>
          <w:sz w:val="24"/>
        </w:rPr>
        <w:t>O</w:t>
      </w:r>
      <w:r w:rsidRPr="003C0142">
        <w:rPr>
          <w:sz w:val="24"/>
          <w:vertAlign w:val="subscript"/>
        </w:rPr>
        <w:t>3</w:t>
      </w:r>
      <w:r w:rsidRPr="003C0142">
        <w:rPr>
          <w:rFonts w:hint="eastAsia"/>
          <w:sz w:val="24"/>
        </w:rPr>
        <w:t>比表面积、总孔容及孔径标准物质</w:t>
      </w:r>
      <w:r>
        <w:rPr>
          <w:rFonts w:hint="eastAsia"/>
          <w:sz w:val="24"/>
        </w:rPr>
        <w:t>为例</w:t>
      </w:r>
      <w:r w:rsidRPr="003C0142">
        <w:rPr>
          <w:rFonts w:hint="eastAsia"/>
          <w:sz w:val="24"/>
        </w:rPr>
        <w:t>）</w:t>
      </w:r>
      <w:r w:rsidRPr="00E13E25">
        <w:rPr>
          <w:sz w:val="24"/>
        </w:rPr>
        <w:t>的</w:t>
      </w:r>
      <w:r w:rsidR="00183DC0">
        <w:rPr>
          <w:rFonts w:hint="eastAsia"/>
          <w:sz w:val="24"/>
        </w:rPr>
        <w:t>平均</w:t>
      </w:r>
      <w:r>
        <w:rPr>
          <w:sz w:val="24"/>
        </w:rPr>
        <w:t>孔径</w:t>
      </w:r>
      <w:r w:rsidRPr="00E13E25">
        <w:rPr>
          <w:sz w:val="24"/>
        </w:rPr>
        <w:t>，</w:t>
      </w:r>
      <w:r>
        <w:rPr>
          <w:rFonts w:hint="eastAsia"/>
          <w:sz w:val="24"/>
        </w:rPr>
        <w:t>将仪器三</w:t>
      </w:r>
      <w:r w:rsidRPr="00E13E25">
        <w:rPr>
          <w:sz w:val="24"/>
        </w:rPr>
        <w:t>次测量结果的算数平均值与标准物质的标准值进行比较，</w:t>
      </w:r>
      <w:r>
        <w:rPr>
          <w:rFonts w:hint="eastAsia"/>
          <w:sz w:val="24"/>
        </w:rPr>
        <w:t>以</w:t>
      </w:r>
      <w:r w:rsidRPr="00E13E25">
        <w:rPr>
          <w:sz w:val="24"/>
        </w:rPr>
        <w:t>两者之差作为仪器的</w:t>
      </w:r>
      <w:r w:rsidR="00183DC0">
        <w:rPr>
          <w:rFonts w:hint="eastAsia"/>
          <w:sz w:val="24"/>
        </w:rPr>
        <w:t>平均</w:t>
      </w:r>
      <w:r>
        <w:rPr>
          <w:sz w:val="24"/>
        </w:rPr>
        <w:t>孔径</w:t>
      </w:r>
      <w:r w:rsidRPr="00E13E25">
        <w:rPr>
          <w:sz w:val="24"/>
        </w:rPr>
        <w:t>示值误差。</w:t>
      </w:r>
    </w:p>
    <w:p w:rsidR="0066545C" w:rsidRPr="00E13E25" w:rsidRDefault="0066545C" w:rsidP="0066545C">
      <w:pPr>
        <w:spacing w:line="360" w:lineRule="auto"/>
        <w:rPr>
          <w:sz w:val="24"/>
        </w:rPr>
      </w:pPr>
      <w:r>
        <w:rPr>
          <w:sz w:val="24"/>
        </w:rPr>
        <w:t>C</w:t>
      </w:r>
      <w:r w:rsidRPr="00E13E25">
        <w:rPr>
          <w:rFonts w:hint="eastAsia"/>
          <w:sz w:val="24"/>
        </w:rPr>
        <w:t xml:space="preserve">.2 </w:t>
      </w:r>
      <w:r w:rsidRPr="00E13E25">
        <w:rPr>
          <w:rFonts w:hint="eastAsia"/>
          <w:sz w:val="24"/>
        </w:rPr>
        <w:t>测量模型</w:t>
      </w:r>
    </w:p>
    <w:p w:rsidR="0066545C" w:rsidRPr="006825DB" w:rsidRDefault="0066545C" w:rsidP="0066545C">
      <w:pPr>
        <w:tabs>
          <w:tab w:val="left" w:pos="540"/>
        </w:tabs>
        <w:autoSpaceDE w:val="0"/>
        <w:autoSpaceDN w:val="0"/>
        <w:adjustRightInd w:val="0"/>
        <w:spacing w:line="360" w:lineRule="auto"/>
        <w:ind w:firstLineChars="200" w:firstLine="480"/>
        <w:rPr>
          <w:sz w:val="24"/>
        </w:rPr>
      </w:pP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1</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1r</m:t>
            </m:r>
          </m:sub>
        </m:sSub>
      </m:oMath>
      <w:r w:rsidRPr="006825DB">
        <w:rPr>
          <w:sz w:val="24"/>
        </w:rPr>
        <w:t xml:space="preserve">                                                 </w:t>
      </w:r>
      <w:r w:rsidRPr="006825DB">
        <w:rPr>
          <w:sz w:val="24"/>
        </w:rPr>
        <w:t>（</w:t>
      </w:r>
      <w:r>
        <w:rPr>
          <w:sz w:val="24"/>
        </w:rPr>
        <w:t>C</w:t>
      </w:r>
      <w:r w:rsidRPr="006825DB">
        <w:rPr>
          <w:sz w:val="24"/>
        </w:rPr>
        <w:t>.1</w:t>
      </w:r>
      <w:r w:rsidRPr="006825DB">
        <w:rPr>
          <w:sz w:val="24"/>
        </w:rPr>
        <w:t>）</w:t>
      </w:r>
    </w:p>
    <w:p w:rsidR="0066545C" w:rsidRPr="006825DB" w:rsidRDefault="0066545C" w:rsidP="0066545C">
      <w:pPr>
        <w:autoSpaceDE w:val="0"/>
        <w:autoSpaceDN w:val="0"/>
        <w:adjustRightInd w:val="0"/>
        <w:spacing w:line="360" w:lineRule="auto"/>
        <w:ind w:firstLineChars="200" w:firstLine="480"/>
        <w:rPr>
          <w:sz w:val="24"/>
        </w:rPr>
      </w:pPr>
      <w:r w:rsidRPr="006825DB">
        <w:rPr>
          <w:sz w:val="24"/>
        </w:rPr>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1</m:t>
            </m:r>
          </m:sub>
        </m:sSub>
      </m:oMath>
      <w:r w:rsidRPr="006825DB">
        <w:rPr>
          <w:sz w:val="24"/>
        </w:rPr>
        <w:t xml:space="preserve"> — </w:t>
      </w:r>
      <w:r w:rsidRPr="006825DB">
        <w:rPr>
          <w:sz w:val="24"/>
        </w:rPr>
        <w:t>仪器的</w:t>
      </w:r>
      <w:r w:rsidR="00183DC0">
        <w:rPr>
          <w:rFonts w:hint="eastAsia"/>
          <w:sz w:val="24"/>
        </w:rPr>
        <w:t>平均</w:t>
      </w:r>
      <w:r w:rsidRPr="006825DB">
        <w:rPr>
          <w:rStyle w:val="2Char"/>
          <w:rFonts w:ascii="Times New Roman" w:eastAsia="宋体" w:hAnsi="Times New Roman"/>
          <w:b w:val="0"/>
          <w:bCs w:val="0"/>
          <w:sz w:val="24"/>
          <w:szCs w:val="24"/>
        </w:rPr>
        <w:t>孔径</w:t>
      </w:r>
      <w:r w:rsidRPr="006825DB">
        <w:rPr>
          <w:sz w:val="24"/>
        </w:rPr>
        <w:t>示值误差，</w:t>
      </w:r>
      <w:r w:rsidRPr="006825DB">
        <w:rPr>
          <w:sz w:val="24"/>
        </w:rPr>
        <w:t>nm</w:t>
      </w:r>
      <w:r w:rsidRPr="006825DB">
        <w:rPr>
          <w:sz w:val="24"/>
        </w:rPr>
        <w:t>；</w:t>
      </w:r>
    </w:p>
    <w:p w:rsidR="0066545C" w:rsidRPr="006825DB" w:rsidRDefault="00AA0A05" w:rsidP="0066545C">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1</m:t>
            </m:r>
          </m:sub>
        </m:sSub>
      </m:oMath>
      <w:r w:rsidR="0066545C" w:rsidRPr="006825DB">
        <w:rPr>
          <w:sz w:val="24"/>
        </w:rPr>
        <w:t xml:space="preserve"> — </w:t>
      </w:r>
      <w:r w:rsidR="0066545C" w:rsidRPr="006825DB">
        <w:rPr>
          <w:sz w:val="24"/>
        </w:rPr>
        <w:t>仪器的</w:t>
      </w:r>
      <w:r w:rsidR="00183DC0">
        <w:rPr>
          <w:rFonts w:hint="eastAsia"/>
          <w:sz w:val="24"/>
        </w:rPr>
        <w:t>平均</w:t>
      </w:r>
      <w:r w:rsidR="0066545C" w:rsidRPr="006825DB">
        <w:rPr>
          <w:rStyle w:val="2Char"/>
          <w:rFonts w:ascii="Times New Roman" w:eastAsia="宋体" w:hAnsi="Times New Roman"/>
          <w:b w:val="0"/>
          <w:bCs w:val="0"/>
          <w:sz w:val="24"/>
          <w:szCs w:val="24"/>
        </w:rPr>
        <w:t>孔径</w:t>
      </w:r>
      <w:r w:rsidR="0066545C" w:rsidRPr="006825DB">
        <w:rPr>
          <w:sz w:val="24"/>
        </w:rPr>
        <w:t>三次示值平均值，</w:t>
      </w:r>
      <w:r w:rsidR="0066545C" w:rsidRPr="006825DB">
        <w:rPr>
          <w:sz w:val="24"/>
        </w:rPr>
        <w:t>nm</w:t>
      </w:r>
      <w:r w:rsidR="0066545C" w:rsidRPr="006825DB">
        <w:rPr>
          <w:sz w:val="24"/>
        </w:rPr>
        <w:t>；</w:t>
      </w:r>
    </w:p>
    <w:p w:rsidR="0066545C" w:rsidRPr="006825DB" w:rsidRDefault="00AA0A05" w:rsidP="0066545C">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1r</m:t>
            </m:r>
          </m:sub>
        </m:sSub>
      </m:oMath>
      <w:r w:rsidR="0066545C" w:rsidRPr="006825DB">
        <w:rPr>
          <w:sz w:val="24"/>
        </w:rPr>
        <w:t xml:space="preserve"> — </w:t>
      </w:r>
      <w:r w:rsidR="0066545C" w:rsidRPr="006825DB">
        <w:rPr>
          <w:sz w:val="24"/>
        </w:rPr>
        <w:t>标准物质的</w:t>
      </w:r>
      <w:r w:rsidR="00183DC0">
        <w:rPr>
          <w:rFonts w:hint="eastAsia"/>
          <w:sz w:val="24"/>
        </w:rPr>
        <w:t>平均</w:t>
      </w:r>
      <w:r w:rsidR="0066545C" w:rsidRPr="006825DB">
        <w:rPr>
          <w:rStyle w:val="2Char"/>
          <w:rFonts w:ascii="Times New Roman" w:eastAsia="宋体" w:hAnsi="Times New Roman"/>
          <w:b w:val="0"/>
          <w:bCs w:val="0"/>
          <w:sz w:val="24"/>
          <w:szCs w:val="24"/>
        </w:rPr>
        <w:t>孔径</w:t>
      </w:r>
      <w:r w:rsidR="0066545C" w:rsidRPr="006825DB">
        <w:rPr>
          <w:sz w:val="24"/>
        </w:rPr>
        <w:t>标准值，</w:t>
      </w:r>
      <w:r w:rsidR="0066545C" w:rsidRPr="006825DB">
        <w:rPr>
          <w:sz w:val="24"/>
        </w:rPr>
        <w:t>nm</w:t>
      </w:r>
      <w:r w:rsidR="0066545C" w:rsidRPr="006825DB">
        <w:rPr>
          <w:sz w:val="24"/>
        </w:rPr>
        <w:t>。</w:t>
      </w:r>
    </w:p>
    <w:p w:rsidR="0066545C" w:rsidRDefault="0066545C" w:rsidP="0066545C">
      <w:pPr>
        <w:spacing w:line="360" w:lineRule="auto"/>
        <w:rPr>
          <w:sz w:val="24"/>
        </w:rPr>
      </w:pPr>
      <w:r>
        <w:rPr>
          <w:sz w:val="24"/>
        </w:rPr>
        <w:t>C</w:t>
      </w:r>
      <w:r w:rsidRPr="00E13E25">
        <w:rPr>
          <w:rFonts w:hint="eastAsia"/>
          <w:sz w:val="24"/>
        </w:rPr>
        <w:t>.</w:t>
      </w:r>
      <w:r>
        <w:rPr>
          <w:sz w:val="24"/>
        </w:rPr>
        <w:t xml:space="preserve">3 </w:t>
      </w:r>
      <w:r w:rsidRPr="00751A8B">
        <w:rPr>
          <w:rFonts w:hint="eastAsia"/>
          <w:sz w:val="24"/>
        </w:rPr>
        <w:t>测量不确定度分析</w:t>
      </w:r>
    </w:p>
    <w:p w:rsidR="0066545C" w:rsidRDefault="0066545C" w:rsidP="0066545C">
      <w:pPr>
        <w:spacing w:line="360" w:lineRule="auto"/>
        <w:ind w:firstLineChars="200" w:firstLine="480"/>
        <w:rPr>
          <w:color w:val="000000" w:themeColor="text1"/>
          <w:sz w:val="24"/>
        </w:rPr>
      </w:pPr>
      <w:r>
        <w:rPr>
          <w:rFonts w:hint="eastAsia"/>
          <w:sz w:val="24"/>
        </w:rPr>
        <w:t>惰性</w:t>
      </w:r>
      <w:r w:rsidRPr="00103CF4">
        <w:rPr>
          <w:sz w:val="24"/>
        </w:rPr>
        <w:t>气体</w:t>
      </w:r>
      <w:r>
        <w:rPr>
          <w:rFonts w:hint="eastAsia"/>
          <w:sz w:val="24"/>
        </w:rPr>
        <w:t>物理</w:t>
      </w:r>
      <w:r w:rsidRPr="00103CF4">
        <w:rPr>
          <w:sz w:val="24"/>
        </w:rPr>
        <w:t>吸附测量</w:t>
      </w:r>
      <w:r>
        <w:rPr>
          <w:rFonts w:hint="eastAsia"/>
          <w:sz w:val="24"/>
        </w:rPr>
        <w:t>固体</w:t>
      </w:r>
      <w:r w:rsidRPr="00103CF4">
        <w:rPr>
          <w:sz w:val="24"/>
        </w:rPr>
        <w:t>材料</w:t>
      </w:r>
      <w:r>
        <w:rPr>
          <w:rFonts w:hint="eastAsia"/>
          <w:sz w:val="24"/>
        </w:rPr>
        <w:t>孔隙度</w:t>
      </w:r>
      <w:r w:rsidR="00685047">
        <w:rPr>
          <w:rFonts w:hint="eastAsia"/>
          <w:sz w:val="24"/>
        </w:rPr>
        <w:t>性质（平均孔径</w:t>
      </w:r>
      <w:r w:rsidR="00685047">
        <w:rPr>
          <w:sz w:val="24"/>
        </w:rPr>
        <w:t>等</w:t>
      </w:r>
      <w:r w:rsidR="00685047">
        <w:rPr>
          <w:rFonts w:hint="eastAsia"/>
          <w:sz w:val="24"/>
        </w:rPr>
        <w:t>）</w:t>
      </w:r>
      <w:r w:rsidRPr="00103CF4">
        <w:rPr>
          <w:sz w:val="24"/>
        </w:rPr>
        <w:t>是一种国际公认的、基于标准操作程序定义的分析方法，本校准规范主要是基于标准物质对仪器的总体计量性能（示值误差和重复性）进行评价，同时出于规范示例不确定度评定过程，这里主要考虑一些比较重要的不确定度分量，而不考虑一些分析测量过程中可忽略的不确定度分量。考虑的重要不确定度包括仪器示值</w:t>
      </w:r>
      <w:r>
        <w:rPr>
          <w:rFonts w:hint="eastAsia"/>
          <w:sz w:val="24"/>
        </w:rPr>
        <w:t>（重复性和</w:t>
      </w:r>
      <w:r w:rsidRPr="00103CF4">
        <w:rPr>
          <w:sz w:val="24"/>
        </w:rPr>
        <w:t>分辨力</w:t>
      </w:r>
      <w:r>
        <w:rPr>
          <w:rFonts w:hint="eastAsia"/>
          <w:sz w:val="24"/>
        </w:rPr>
        <w:t>）</w:t>
      </w:r>
      <w:r w:rsidRPr="00103CF4">
        <w:rPr>
          <w:sz w:val="24"/>
        </w:rPr>
        <w:t>和标准物质标准</w:t>
      </w:r>
      <w:r w:rsidRPr="00A115F8">
        <w:rPr>
          <w:color w:val="000000" w:themeColor="text1"/>
          <w:sz w:val="24"/>
        </w:rPr>
        <w:t>值引入的不确定度，不考虑可忽略的不确定度包括</w:t>
      </w:r>
      <w:r w:rsidRPr="00103CF4">
        <w:rPr>
          <w:sz w:val="24"/>
        </w:rPr>
        <w:t>标准物质质量</w:t>
      </w:r>
      <w:r>
        <w:rPr>
          <w:rFonts w:hint="eastAsia"/>
          <w:sz w:val="24"/>
        </w:rPr>
        <w:t>（标准不确定度通常优于</w:t>
      </w:r>
      <w:r>
        <w:rPr>
          <w:rFonts w:hint="eastAsia"/>
          <w:sz w:val="24"/>
        </w:rPr>
        <w:t>0.1</w:t>
      </w:r>
      <w:r>
        <w:rPr>
          <w:sz w:val="24"/>
        </w:rPr>
        <w:t>%</w:t>
      </w:r>
      <w:r>
        <w:rPr>
          <w:rFonts w:hint="eastAsia"/>
          <w:sz w:val="24"/>
        </w:rPr>
        <w:t>）、</w:t>
      </w:r>
      <w:r w:rsidRPr="00A115F8">
        <w:rPr>
          <w:color w:val="000000" w:themeColor="text1"/>
          <w:sz w:val="24"/>
        </w:rPr>
        <w:t>分子横截面积和阿伏伽德罗常数</w:t>
      </w:r>
      <w:r w:rsidRPr="00A115F8">
        <w:rPr>
          <w:rFonts w:hint="eastAsia"/>
          <w:color w:val="000000" w:themeColor="text1"/>
          <w:sz w:val="24"/>
        </w:rPr>
        <w:t>等</w:t>
      </w:r>
      <w:r w:rsidRPr="00A115F8">
        <w:rPr>
          <w:color w:val="000000" w:themeColor="text1"/>
          <w:sz w:val="24"/>
        </w:rPr>
        <w:t>引入的不确定度</w:t>
      </w:r>
      <w:r w:rsidRPr="00A115F8">
        <w:rPr>
          <w:rFonts w:hint="eastAsia"/>
          <w:color w:val="000000" w:themeColor="text1"/>
          <w:sz w:val="24"/>
        </w:rPr>
        <w:t>。</w:t>
      </w:r>
    </w:p>
    <w:p w:rsidR="0066545C" w:rsidRPr="00DB250C" w:rsidRDefault="0066545C" w:rsidP="0066545C">
      <w:pPr>
        <w:spacing w:line="360" w:lineRule="auto"/>
        <w:rPr>
          <w:color w:val="000000" w:themeColor="text1"/>
          <w:sz w:val="24"/>
        </w:rPr>
      </w:pPr>
      <w:r>
        <w:rPr>
          <w:color w:val="000000" w:themeColor="text1"/>
          <w:sz w:val="24"/>
        </w:rPr>
        <w:t>C</w:t>
      </w:r>
      <w:r w:rsidRPr="00DB250C">
        <w:rPr>
          <w:rFonts w:hint="eastAsia"/>
          <w:color w:val="000000" w:themeColor="text1"/>
          <w:sz w:val="24"/>
        </w:rPr>
        <w:t xml:space="preserve">.4 </w:t>
      </w:r>
      <w:r>
        <w:rPr>
          <w:rFonts w:hint="eastAsia"/>
          <w:color w:val="000000" w:themeColor="text1"/>
          <w:sz w:val="24"/>
        </w:rPr>
        <w:t>输入量</w:t>
      </w:r>
      <w:r>
        <w:rPr>
          <w:color w:val="000000" w:themeColor="text1"/>
          <w:sz w:val="24"/>
        </w:rPr>
        <w:t>标准</w:t>
      </w:r>
      <w:r w:rsidRPr="00DB250C">
        <w:rPr>
          <w:rFonts w:hint="eastAsia"/>
          <w:color w:val="000000" w:themeColor="text1"/>
          <w:sz w:val="24"/>
        </w:rPr>
        <w:t>不确定度</w:t>
      </w:r>
      <w:r w:rsidRPr="00DB250C">
        <w:rPr>
          <w:color w:val="000000" w:themeColor="text1"/>
          <w:sz w:val="24"/>
        </w:rPr>
        <w:t>评定</w:t>
      </w:r>
    </w:p>
    <w:p w:rsidR="0066545C" w:rsidRDefault="0066545C" w:rsidP="0066545C">
      <w:pPr>
        <w:spacing w:line="360" w:lineRule="auto"/>
        <w:rPr>
          <w:sz w:val="24"/>
        </w:rPr>
      </w:pPr>
      <w:r>
        <w:rPr>
          <w:sz w:val="24"/>
        </w:rPr>
        <w:t>C</w:t>
      </w:r>
      <w:r w:rsidRPr="002A4F3B">
        <w:rPr>
          <w:sz w:val="24"/>
        </w:rPr>
        <w:t xml:space="preserve">.4.1 </w:t>
      </w:r>
      <w:r w:rsidRPr="002A4F3B">
        <w:rPr>
          <w:sz w:val="24"/>
        </w:rPr>
        <w:t>仪器示值引入的标准不确定度</w:t>
      </w:r>
      <w:r>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oMath>
      <w:r>
        <w:rPr>
          <w:rFonts w:hint="eastAsia"/>
          <w:sz w:val="24"/>
        </w:rPr>
        <w:t>）</w:t>
      </w:r>
    </w:p>
    <w:p w:rsidR="00AD20BD" w:rsidRPr="00A3203D" w:rsidRDefault="00CD726F" w:rsidP="00AD20BD">
      <w:pPr>
        <w:spacing w:line="360" w:lineRule="auto"/>
        <w:ind w:firstLineChars="200" w:firstLine="480"/>
        <w:jc w:val="left"/>
        <w:rPr>
          <w:sz w:val="24"/>
        </w:rPr>
      </w:pPr>
      <w:r w:rsidRPr="00A3203D">
        <w:rPr>
          <w:sz w:val="24"/>
        </w:rPr>
        <w:t>仪器示值平均孔径（</w:t>
      </w:r>
      <m:oMath>
        <m:sSub>
          <m:sSubPr>
            <m:ctrlPr>
              <w:rPr>
                <w:rFonts w:ascii="Cambria Math" w:hAnsi="Cambria Math"/>
                <w:sz w:val="24"/>
              </w:rPr>
            </m:ctrlPr>
          </m:sSubPr>
          <m:e>
            <m:r>
              <w:rPr>
                <w:rFonts w:ascii="Cambria Math" w:hAnsi="Cambria Math"/>
                <w:sz w:val="24"/>
              </w:rPr>
              <m:t>d</m:t>
            </m:r>
          </m:e>
          <m:sub>
            <m:r>
              <w:rPr>
                <w:rFonts w:ascii="Cambria Math" w:hAnsi="Cambria Math"/>
                <w:sz w:val="24"/>
              </w:rPr>
              <m:t>1</m:t>
            </m:r>
          </m:sub>
        </m:sSub>
      </m:oMath>
      <w:r w:rsidRPr="00A3203D">
        <w:rPr>
          <w:sz w:val="24"/>
        </w:rPr>
        <w:t>）</w:t>
      </w:r>
      <w:r w:rsidRPr="00A3203D">
        <w:rPr>
          <w:rFonts w:hint="eastAsia"/>
          <w:sz w:val="24"/>
        </w:rPr>
        <w:t>与</w:t>
      </w:r>
      <w:r w:rsidR="00AD20BD" w:rsidRPr="00A3203D">
        <w:rPr>
          <w:sz w:val="24"/>
        </w:rPr>
        <w:t>仪器示值比表面积</w:t>
      </w:r>
      <w:r w:rsidRPr="00A3203D">
        <w:rPr>
          <w:rFonts w:hint="eastAsia"/>
          <w:sz w:val="24"/>
        </w:rPr>
        <w:t>（</w:t>
      </w:r>
      <m:oMath>
        <m:r>
          <w:rPr>
            <w:rFonts w:ascii="Cambria Math" w:hAnsi="Cambria Math"/>
            <w:sz w:val="24"/>
          </w:rPr>
          <m:t>α</m:t>
        </m:r>
      </m:oMath>
      <w:r w:rsidRPr="00A3203D">
        <w:rPr>
          <w:rFonts w:hint="eastAsia"/>
          <w:sz w:val="24"/>
        </w:rPr>
        <w:t>）和</w:t>
      </w:r>
      <w:r w:rsidR="00AD20BD" w:rsidRPr="00A3203D">
        <w:rPr>
          <w:sz w:val="24"/>
        </w:rPr>
        <w:t>仪器示值总孔容</w:t>
      </w:r>
      <w:r w:rsidRPr="00A3203D">
        <w:rPr>
          <w:rFonts w:hint="eastAsia"/>
          <w:sz w:val="24"/>
        </w:rPr>
        <w:t>（</w:t>
      </w:r>
      <m:oMath>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oMath>
      <w:r w:rsidRPr="00A3203D">
        <w:rPr>
          <w:rFonts w:hint="eastAsia"/>
          <w:sz w:val="24"/>
        </w:rPr>
        <w:t>）存</w:t>
      </w:r>
      <w:r w:rsidRPr="00A3203D">
        <w:rPr>
          <w:sz w:val="24"/>
        </w:rPr>
        <w:t>在</w:t>
      </w:r>
      <w:r w:rsidR="00AD20BD" w:rsidRPr="00A3203D">
        <w:rPr>
          <w:sz w:val="24"/>
        </w:rPr>
        <w:t>公式（</w:t>
      </w:r>
      <w:r w:rsidRPr="00A3203D">
        <w:rPr>
          <w:rFonts w:hint="eastAsia"/>
          <w:sz w:val="24"/>
        </w:rPr>
        <w:t>C.2</w:t>
      </w:r>
      <w:r w:rsidR="00AD20BD" w:rsidRPr="00A3203D">
        <w:rPr>
          <w:sz w:val="24"/>
        </w:rPr>
        <w:t>）</w:t>
      </w:r>
      <w:r w:rsidRPr="00A3203D">
        <w:rPr>
          <w:rFonts w:hint="eastAsia"/>
          <w:sz w:val="24"/>
        </w:rPr>
        <w:t>所示关系：</w:t>
      </w:r>
    </w:p>
    <w:p w:rsidR="00AD20BD" w:rsidRPr="00A3203D" w:rsidRDefault="00AA0A05" w:rsidP="00AD20BD">
      <w:pPr>
        <w:spacing w:line="360" w:lineRule="auto"/>
        <w:ind w:firstLineChars="200" w:firstLine="480"/>
        <w:jc w:val="left"/>
        <w:rPr>
          <w:sz w:val="24"/>
        </w:rPr>
      </w:pPr>
      <m:oMath>
        <m:sSub>
          <m:sSubPr>
            <m:ctrlPr>
              <w:rPr>
                <w:rFonts w:ascii="Cambria Math" w:hAnsi="Cambria Math"/>
                <w:sz w:val="24"/>
              </w:rPr>
            </m:ctrlPr>
          </m:sSubPr>
          <m:e>
            <m:r>
              <w:rPr>
                <w:rFonts w:ascii="Cambria Math" w:hAnsi="Cambria Math"/>
                <w:sz w:val="24"/>
              </w:rPr>
              <m:t>d</m:t>
            </m:r>
          </m:e>
          <m:sub>
            <m:r>
              <w:rPr>
                <w:rFonts w:ascii="Cambria Math" w:hAnsi="Cambria Math"/>
                <w:sz w:val="24"/>
              </w:rPr>
              <m:t>1</m:t>
            </m:r>
          </m:sub>
        </m:sSub>
        <m:r>
          <m:rPr>
            <m:sty m:val="p"/>
          </m:rPr>
          <w:rPr>
            <w:rFonts w:ascii="Cambria Math" w:hAnsi="Cambria Math"/>
            <w:sz w:val="24"/>
          </w:rPr>
          <m:t>=4000</m:t>
        </m:r>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r>
          <w:rPr>
            <w:rFonts w:ascii="Cambria Math" w:hAnsi="Cambria Math"/>
            <w:sz w:val="24"/>
          </w:rPr>
          <m:t>/α</m:t>
        </m:r>
      </m:oMath>
      <w:r w:rsidR="00AD20BD" w:rsidRPr="00A3203D">
        <w:rPr>
          <w:sz w:val="24"/>
        </w:rPr>
        <w:t xml:space="preserve">                                        </w:t>
      </w:r>
      <w:r w:rsidR="00A3203D">
        <w:rPr>
          <w:sz w:val="24"/>
        </w:rPr>
        <w:t xml:space="preserve"> </w:t>
      </w:r>
      <w:r w:rsidR="00AD20BD" w:rsidRPr="00A3203D">
        <w:rPr>
          <w:sz w:val="24"/>
        </w:rPr>
        <w:t xml:space="preserve">       </w:t>
      </w:r>
      <w:r w:rsidR="00AD20BD" w:rsidRPr="00A3203D">
        <w:rPr>
          <w:sz w:val="24"/>
        </w:rPr>
        <w:t>（</w:t>
      </w:r>
      <w:r w:rsidR="00CD726F" w:rsidRPr="00A3203D">
        <w:rPr>
          <w:sz w:val="24"/>
        </w:rPr>
        <w:t>C.2</w:t>
      </w:r>
      <w:r w:rsidR="00AD20BD" w:rsidRPr="00A3203D">
        <w:rPr>
          <w:sz w:val="24"/>
        </w:rPr>
        <w:t>）</w:t>
      </w:r>
    </w:p>
    <w:p w:rsidR="00AD20BD" w:rsidRPr="00A3203D" w:rsidRDefault="00AD20BD" w:rsidP="00AD20BD">
      <w:pPr>
        <w:autoSpaceDE w:val="0"/>
        <w:autoSpaceDN w:val="0"/>
        <w:adjustRightInd w:val="0"/>
        <w:spacing w:line="360" w:lineRule="auto"/>
        <w:ind w:firstLineChars="200" w:firstLine="480"/>
        <w:rPr>
          <w:sz w:val="24"/>
        </w:rPr>
      </w:pPr>
      <w:r w:rsidRPr="00A3203D">
        <w:rPr>
          <w:sz w:val="24"/>
        </w:rPr>
        <w:t>式中：</w:t>
      </w:r>
      <m:oMath>
        <m:sSub>
          <m:sSubPr>
            <m:ctrlPr>
              <w:rPr>
                <w:rFonts w:ascii="Cambria Math" w:hAnsi="Cambria Math"/>
                <w:sz w:val="24"/>
              </w:rPr>
            </m:ctrlPr>
          </m:sSubPr>
          <m:e>
            <m:r>
              <w:rPr>
                <w:rFonts w:ascii="Cambria Math" w:hAnsi="Cambria Math"/>
                <w:sz w:val="24"/>
              </w:rPr>
              <m:t>d</m:t>
            </m:r>
          </m:e>
          <m:sub>
            <m:r>
              <w:rPr>
                <w:rFonts w:ascii="Cambria Math" w:hAnsi="Cambria Math"/>
                <w:sz w:val="24"/>
              </w:rPr>
              <m:t>1</m:t>
            </m:r>
          </m:sub>
        </m:sSub>
      </m:oMath>
      <w:r w:rsidRPr="00A3203D">
        <w:rPr>
          <w:rFonts w:hint="eastAsia"/>
          <w:sz w:val="24"/>
        </w:rPr>
        <w:t xml:space="preserve"> </w:t>
      </w:r>
      <w:r w:rsidRPr="00A3203D">
        <w:rPr>
          <w:sz w:val="24"/>
        </w:rPr>
        <w:t xml:space="preserve">— </w:t>
      </w:r>
      <w:r w:rsidRPr="00A3203D">
        <w:rPr>
          <w:sz w:val="24"/>
        </w:rPr>
        <w:t>仪器的平均孔径示值，</w:t>
      </w:r>
      <w:r w:rsidRPr="00A3203D">
        <w:rPr>
          <w:sz w:val="24"/>
        </w:rPr>
        <w:t>nm</w:t>
      </w:r>
      <w:r w:rsidRPr="00A3203D">
        <w:rPr>
          <w:sz w:val="24"/>
        </w:rPr>
        <w:t>；</w:t>
      </w:r>
    </w:p>
    <w:p w:rsidR="00AD20BD" w:rsidRPr="00A3203D" w:rsidRDefault="00AA0A05" w:rsidP="00AD20BD">
      <w:pPr>
        <w:autoSpaceDE w:val="0"/>
        <w:autoSpaceDN w:val="0"/>
        <w:adjustRightInd w:val="0"/>
        <w:spacing w:line="360" w:lineRule="auto"/>
        <w:ind w:firstLineChars="500" w:firstLine="1200"/>
        <w:rPr>
          <w:sz w:val="24"/>
        </w:rPr>
      </w:pPr>
      <m:oMath>
        <m:sSub>
          <m:sSubPr>
            <m:ctrlPr>
              <w:rPr>
                <w:rFonts w:ascii="Cambria Math" w:hAnsi="Cambria Math"/>
                <w:iCs/>
                <w:sz w:val="24"/>
              </w:rPr>
            </m:ctrlPr>
          </m:sSubPr>
          <m:e>
            <m:r>
              <w:rPr>
                <w:rFonts w:ascii="Cambria Math" w:hAnsi="Cambria Math"/>
                <w:sz w:val="24"/>
              </w:rPr>
              <m:t>V</m:t>
            </m:r>
          </m:e>
          <m:sub>
            <m:r>
              <w:rPr>
                <w:rFonts w:ascii="Cambria Math" w:hAnsi="Cambria Math"/>
                <w:sz w:val="24"/>
              </w:rPr>
              <m:t>1</m:t>
            </m:r>
          </m:sub>
        </m:sSub>
      </m:oMath>
      <w:r w:rsidR="00AD20BD" w:rsidRPr="00A3203D">
        <w:rPr>
          <w:sz w:val="24"/>
        </w:rPr>
        <w:t xml:space="preserve"> — </w:t>
      </w:r>
      <w:r w:rsidR="00AD20BD" w:rsidRPr="00A3203D">
        <w:rPr>
          <w:sz w:val="24"/>
        </w:rPr>
        <w:t>仪器的总孔容示值，</w:t>
      </w:r>
      <w:r w:rsidR="00AD20BD" w:rsidRPr="00A3203D">
        <w:rPr>
          <w:sz w:val="24"/>
        </w:rPr>
        <w:t>cm</w:t>
      </w:r>
      <w:r w:rsidR="00AD20BD" w:rsidRPr="00A3203D">
        <w:rPr>
          <w:sz w:val="24"/>
          <w:vertAlign w:val="superscript"/>
        </w:rPr>
        <w:t>3</w:t>
      </w:r>
      <w:r w:rsidR="00AD20BD" w:rsidRPr="00A3203D">
        <w:rPr>
          <w:sz w:val="24"/>
        </w:rPr>
        <w:t>/g</w:t>
      </w:r>
      <w:r w:rsidR="00AD20BD" w:rsidRPr="00A3203D">
        <w:rPr>
          <w:sz w:val="24"/>
        </w:rPr>
        <w:t>；</w:t>
      </w:r>
    </w:p>
    <w:p w:rsidR="00D769D5" w:rsidRDefault="00A3203D" w:rsidP="00D769D5">
      <w:pPr>
        <w:autoSpaceDE w:val="0"/>
        <w:autoSpaceDN w:val="0"/>
        <w:adjustRightInd w:val="0"/>
        <w:spacing w:line="360" w:lineRule="auto"/>
        <w:ind w:firstLineChars="500" w:firstLine="1200"/>
        <w:rPr>
          <w:sz w:val="24"/>
        </w:rPr>
      </w:pPr>
      <m:oMath>
        <m:r>
          <m:rPr>
            <m:sty m:val="p"/>
          </m:rPr>
          <w:rPr>
            <w:rFonts w:ascii="Cambria Math" w:hAnsi="Cambria Math"/>
            <w:sz w:val="24"/>
          </w:rPr>
          <m:t>α</m:t>
        </m:r>
      </m:oMath>
      <w:r>
        <w:rPr>
          <w:rFonts w:hint="eastAsia"/>
          <w:sz w:val="24"/>
        </w:rPr>
        <w:t xml:space="preserve"> </w:t>
      </w:r>
      <w:r w:rsidR="00AD20BD" w:rsidRPr="00A3203D">
        <w:rPr>
          <w:sz w:val="24"/>
        </w:rPr>
        <w:t xml:space="preserve">— </w:t>
      </w:r>
      <w:r w:rsidR="00AD20BD" w:rsidRPr="00A3203D">
        <w:rPr>
          <w:sz w:val="24"/>
        </w:rPr>
        <w:t>仪器的比表面积示值，</w:t>
      </w:r>
      <w:r w:rsidR="00AD20BD" w:rsidRPr="00A3203D">
        <w:rPr>
          <w:sz w:val="24"/>
        </w:rPr>
        <w:t>cm</w:t>
      </w:r>
      <w:r w:rsidR="00AD20BD" w:rsidRPr="00A3203D">
        <w:rPr>
          <w:sz w:val="24"/>
          <w:vertAlign w:val="superscript"/>
        </w:rPr>
        <w:t>2</w:t>
      </w:r>
      <w:r w:rsidR="00AD20BD" w:rsidRPr="00A3203D">
        <w:rPr>
          <w:sz w:val="24"/>
        </w:rPr>
        <w:t>/g</w:t>
      </w:r>
      <w:r w:rsidR="00AD20BD" w:rsidRPr="00A3203D">
        <w:rPr>
          <w:sz w:val="24"/>
        </w:rPr>
        <w:t>。</w:t>
      </w:r>
    </w:p>
    <w:p w:rsidR="0066545C" w:rsidRPr="002A4F3B" w:rsidRDefault="0066545C" w:rsidP="0066545C">
      <w:pPr>
        <w:spacing w:line="360" w:lineRule="auto"/>
        <w:rPr>
          <w:sz w:val="24"/>
        </w:rPr>
      </w:pPr>
      <w:r>
        <w:rPr>
          <w:sz w:val="24"/>
        </w:rPr>
        <w:t>C</w:t>
      </w:r>
      <w:r w:rsidRPr="002A4F3B">
        <w:rPr>
          <w:sz w:val="24"/>
        </w:rPr>
        <w:t>.4.1.1</w:t>
      </w:r>
      <w:r>
        <w:rPr>
          <w:sz w:val="24"/>
        </w:rPr>
        <w:t xml:space="preserve"> </w:t>
      </w:r>
      <w:r>
        <w:rPr>
          <w:rFonts w:hint="eastAsia"/>
          <w:sz w:val="24"/>
        </w:rPr>
        <w:t>仪器测量重复性</w:t>
      </w:r>
      <w:r w:rsidRPr="002A4F3B">
        <w:rPr>
          <w:sz w:val="24"/>
        </w:rPr>
        <w:t>引入的标准不确定度</w:t>
      </w:r>
      <w:r>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1,1</m:t>
                </m:r>
              </m:sub>
            </m:sSub>
          </m:sub>
        </m:sSub>
      </m:oMath>
      <w:r>
        <w:rPr>
          <w:rFonts w:hint="eastAsia"/>
          <w:sz w:val="24"/>
        </w:rPr>
        <w:t>）</w:t>
      </w:r>
    </w:p>
    <w:p w:rsidR="0066545C" w:rsidRDefault="0066545C" w:rsidP="0066545C">
      <w:pPr>
        <w:spacing w:line="360" w:lineRule="auto"/>
        <w:ind w:firstLineChars="200" w:firstLine="480"/>
        <w:rPr>
          <w:color w:val="000000" w:themeColor="text1"/>
          <w:sz w:val="24"/>
        </w:rPr>
      </w:pPr>
      <w:r>
        <w:rPr>
          <w:rFonts w:hint="eastAsia"/>
          <w:sz w:val="24"/>
        </w:rPr>
        <w:t>仪器</w:t>
      </w:r>
      <w:r w:rsidRPr="002A4F3B">
        <w:rPr>
          <w:sz w:val="24"/>
        </w:rPr>
        <w:t>测量重复性引入的</w:t>
      </w:r>
      <w:r>
        <w:rPr>
          <w:rFonts w:hint="eastAsia"/>
          <w:sz w:val="24"/>
        </w:rPr>
        <w:t>标准</w:t>
      </w:r>
      <w:r w:rsidRPr="002A4F3B">
        <w:rPr>
          <w:sz w:val="24"/>
        </w:rPr>
        <w:t>不确定度</w:t>
      </w:r>
      <w:r>
        <w:rPr>
          <w:rFonts w:hint="eastAsia"/>
          <w:sz w:val="24"/>
        </w:rPr>
        <w:t>可</w:t>
      </w:r>
      <w:r w:rsidRPr="002A4F3B">
        <w:rPr>
          <w:sz w:val="24"/>
        </w:rPr>
        <w:t>通过</w:t>
      </w:r>
      <w:r>
        <w:rPr>
          <w:rFonts w:hint="eastAsia"/>
          <w:sz w:val="24"/>
        </w:rPr>
        <w:t>三</w:t>
      </w:r>
      <w:r w:rsidRPr="002A4F3B">
        <w:rPr>
          <w:sz w:val="24"/>
        </w:rPr>
        <w:t>次重复测量</w:t>
      </w:r>
      <w:r>
        <w:rPr>
          <w:rFonts w:hint="eastAsia"/>
          <w:sz w:val="24"/>
        </w:rPr>
        <w:t>的极差值</w:t>
      </w:r>
      <w:r w:rsidRPr="002A4F3B">
        <w:rPr>
          <w:sz w:val="24"/>
        </w:rPr>
        <w:t>得到</w:t>
      </w:r>
      <w:r>
        <w:rPr>
          <w:rFonts w:hint="eastAsia"/>
          <w:sz w:val="24"/>
        </w:rPr>
        <w:t>。仪器三</w:t>
      </w:r>
      <w:r w:rsidRPr="002A4F3B">
        <w:rPr>
          <w:sz w:val="24"/>
        </w:rPr>
        <w:t>次重复测量</w:t>
      </w:r>
      <w:r>
        <w:rPr>
          <w:rFonts w:hint="eastAsia"/>
          <w:sz w:val="24"/>
        </w:rPr>
        <w:t>的实验结果为：</w:t>
      </w:r>
      <w:r w:rsidR="00D10ACF">
        <w:rPr>
          <w:color w:val="000000" w:themeColor="text1"/>
          <w:sz w:val="24"/>
        </w:rPr>
        <w:t>7.12</w:t>
      </w:r>
      <w:r w:rsidRPr="000E1DEB">
        <w:rPr>
          <w:color w:val="000000" w:themeColor="text1"/>
          <w:sz w:val="24"/>
        </w:rPr>
        <w:t xml:space="preserve"> </w:t>
      </w:r>
      <w:r>
        <w:rPr>
          <w:color w:val="000000" w:themeColor="text1"/>
          <w:sz w:val="24"/>
        </w:rPr>
        <w:t>nm</w:t>
      </w:r>
      <w:r w:rsidRPr="000E1DEB">
        <w:rPr>
          <w:rFonts w:hint="eastAsia"/>
          <w:color w:val="000000" w:themeColor="text1"/>
          <w:sz w:val="24"/>
        </w:rPr>
        <w:t>、</w:t>
      </w:r>
      <w:r w:rsidR="00D10ACF">
        <w:rPr>
          <w:color w:val="000000" w:themeColor="text1"/>
          <w:sz w:val="24"/>
        </w:rPr>
        <w:t>7.37</w:t>
      </w:r>
      <w:r w:rsidRPr="000E1DEB">
        <w:rPr>
          <w:color w:val="000000" w:themeColor="text1"/>
          <w:sz w:val="24"/>
        </w:rPr>
        <w:t xml:space="preserve"> </w:t>
      </w:r>
      <w:r>
        <w:rPr>
          <w:color w:val="000000" w:themeColor="text1"/>
          <w:sz w:val="24"/>
        </w:rPr>
        <w:t>nm</w:t>
      </w:r>
      <w:r w:rsidRPr="000E1DEB">
        <w:rPr>
          <w:rFonts w:hint="eastAsia"/>
          <w:color w:val="000000" w:themeColor="text1"/>
          <w:sz w:val="24"/>
        </w:rPr>
        <w:t>、和</w:t>
      </w:r>
      <w:r w:rsidR="00D10ACF">
        <w:rPr>
          <w:color w:val="000000" w:themeColor="text1"/>
          <w:sz w:val="24"/>
        </w:rPr>
        <w:t>7.27</w:t>
      </w:r>
      <w:r w:rsidRPr="000E1DEB">
        <w:rPr>
          <w:color w:val="000000" w:themeColor="text1"/>
          <w:sz w:val="24"/>
        </w:rPr>
        <w:t xml:space="preserve"> </w:t>
      </w:r>
      <w:r>
        <w:rPr>
          <w:color w:val="000000" w:themeColor="text1"/>
          <w:sz w:val="24"/>
        </w:rPr>
        <w:t>nm</w:t>
      </w:r>
      <w:r w:rsidRPr="000E1DEB">
        <w:rPr>
          <w:rFonts w:hint="eastAsia"/>
          <w:color w:val="000000" w:themeColor="text1"/>
          <w:sz w:val="24"/>
        </w:rPr>
        <w:t>，</w:t>
      </w:r>
      <w:r w:rsidRPr="002A4F3B">
        <w:rPr>
          <w:sz w:val="24"/>
        </w:rPr>
        <w:t>按</w:t>
      </w:r>
      <w:r>
        <w:rPr>
          <w:rFonts w:hint="eastAsia"/>
          <w:sz w:val="24"/>
        </w:rPr>
        <w:t>照</w:t>
      </w:r>
      <w:r w:rsidRPr="002A4F3B">
        <w:rPr>
          <w:sz w:val="24"/>
        </w:rPr>
        <w:t>公式</w:t>
      </w:r>
      <w:r>
        <w:rPr>
          <w:rFonts w:hint="eastAsia"/>
          <w:sz w:val="24"/>
        </w:rPr>
        <w:t>（</w:t>
      </w:r>
      <w:r>
        <w:rPr>
          <w:sz w:val="24"/>
        </w:rPr>
        <w:t>C</w:t>
      </w:r>
      <w:r>
        <w:rPr>
          <w:rFonts w:hint="eastAsia"/>
          <w:sz w:val="24"/>
        </w:rPr>
        <w:t>.</w:t>
      </w:r>
      <w:r w:rsidR="00723122">
        <w:rPr>
          <w:sz w:val="24"/>
        </w:rPr>
        <w:t>3</w:t>
      </w:r>
      <w:r>
        <w:rPr>
          <w:rFonts w:hint="eastAsia"/>
          <w:sz w:val="24"/>
        </w:rPr>
        <w:t>）</w:t>
      </w:r>
      <w:r w:rsidRPr="002A4F3B">
        <w:rPr>
          <w:sz w:val="24"/>
        </w:rPr>
        <w:t>计</w:t>
      </w:r>
      <w:r w:rsidRPr="00382791">
        <w:rPr>
          <w:sz w:val="24"/>
        </w:rPr>
        <w:t>算</w:t>
      </w:r>
      <w:r w:rsidRPr="00382791">
        <w:rPr>
          <w:rFonts w:hint="eastAsia"/>
          <w:sz w:val="24"/>
        </w:rPr>
        <w:t>得到</w:t>
      </w:r>
      <w:r w:rsidRPr="00382791">
        <w:rPr>
          <w:sz w:val="24"/>
        </w:rPr>
        <w:t>单次</w:t>
      </w:r>
      <w:r w:rsidRPr="00382791">
        <w:rPr>
          <w:rFonts w:hint="eastAsia"/>
          <w:sz w:val="24"/>
        </w:rPr>
        <w:t>实验</w:t>
      </w:r>
      <w:r w:rsidRPr="00382791">
        <w:rPr>
          <w:sz w:val="24"/>
        </w:rPr>
        <w:t>标准偏差为</w:t>
      </w:r>
      <w:r w:rsidRPr="00382791">
        <w:rPr>
          <w:rFonts w:hint="eastAsia"/>
          <w:sz w:val="24"/>
        </w:rPr>
        <w:t>0.</w:t>
      </w:r>
      <w:r w:rsidR="00D10ACF" w:rsidRPr="00382791">
        <w:rPr>
          <w:sz w:val="24"/>
        </w:rPr>
        <w:t>1</w:t>
      </w:r>
      <w:r w:rsidR="0007622F" w:rsidRPr="00382791">
        <w:rPr>
          <w:sz w:val="24"/>
        </w:rPr>
        <w:t>48</w:t>
      </w:r>
      <w:r w:rsidRPr="00382791">
        <w:rPr>
          <w:color w:val="000000" w:themeColor="text1"/>
          <w:sz w:val="24"/>
        </w:rPr>
        <w:t xml:space="preserve"> nm</w:t>
      </w:r>
      <w:r w:rsidR="00D769D5" w:rsidRPr="00382791">
        <w:rPr>
          <w:rFonts w:hint="eastAsia"/>
          <w:color w:val="000000" w:themeColor="text1"/>
          <w:sz w:val="24"/>
        </w:rPr>
        <w:t>（</w:t>
      </w:r>
      <w:r w:rsidR="00300AA7" w:rsidRPr="00382791">
        <w:rPr>
          <w:rFonts w:hint="eastAsia"/>
          <w:color w:val="000000" w:themeColor="text1"/>
          <w:sz w:val="24"/>
        </w:rPr>
        <w:t>相对值</w:t>
      </w:r>
      <w:r w:rsidR="00300AA7" w:rsidRPr="00382791">
        <w:rPr>
          <w:rFonts w:hint="eastAsia"/>
          <w:color w:val="000000" w:themeColor="text1"/>
          <w:sz w:val="24"/>
        </w:rPr>
        <w:t>2.04</w:t>
      </w:r>
      <w:r w:rsidR="00300AA7" w:rsidRPr="00382791">
        <w:rPr>
          <w:color w:val="000000" w:themeColor="text1"/>
          <w:sz w:val="24"/>
        </w:rPr>
        <w:t>%</w:t>
      </w:r>
      <w:r w:rsidR="00D769D5" w:rsidRPr="00382791">
        <w:rPr>
          <w:rFonts w:hint="eastAsia"/>
          <w:color w:val="000000" w:themeColor="text1"/>
          <w:sz w:val="24"/>
        </w:rPr>
        <w:t>）</w:t>
      </w:r>
      <w:r w:rsidRPr="00382791">
        <w:rPr>
          <w:color w:val="000000" w:themeColor="text1"/>
          <w:sz w:val="24"/>
        </w:rPr>
        <w:t>。</w:t>
      </w:r>
    </w:p>
    <w:p w:rsidR="0066545C" w:rsidRPr="00AC1D26" w:rsidRDefault="00AA0A05" w:rsidP="0066545C">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1,1</m:t>
                </m:r>
              </m:sub>
            </m:sSub>
          </m:sub>
        </m:sSub>
        <m:r>
          <w:rPr>
            <w:rFonts w:ascii="Cambria Math" w:hAnsi="Cambria Math"/>
            <w:sz w:val="24"/>
          </w:rPr>
          <m:t>=</m:t>
        </m:r>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1,max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1,min</m:t>
                </m:r>
              </m:sub>
            </m:sSub>
          </m:e>
        </m:d>
        <m:r>
          <m:rPr>
            <m:sty m:val="p"/>
          </m:rPr>
          <w:rPr>
            <w:rFonts w:ascii="Cambria Math" w:hAnsi="Cambria Math"/>
            <w:sz w:val="24"/>
          </w:rPr>
          <m:t>/C</m:t>
        </m:r>
      </m:oMath>
      <w:r w:rsidR="0066545C" w:rsidRPr="00AC1D26">
        <w:rPr>
          <w:sz w:val="24"/>
        </w:rPr>
        <w:t xml:space="preserve"> </w:t>
      </w:r>
      <w:r w:rsidR="0066545C">
        <w:rPr>
          <w:sz w:val="24"/>
        </w:rPr>
        <w:t xml:space="preserve">  </w:t>
      </w:r>
      <w:r w:rsidR="0066545C" w:rsidRPr="00AC1D26">
        <w:rPr>
          <w:sz w:val="24"/>
        </w:rPr>
        <w:t xml:space="preserve">                               </w:t>
      </w:r>
      <w:r w:rsidR="0066545C" w:rsidRPr="00AC1D26">
        <w:rPr>
          <w:sz w:val="24"/>
        </w:rPr>
        <w:t>（</w:t>
      </w:r>
      <w:r w:rsidR="0066545C">
        <w:rPr>
          <w:sz w:val="24"/>
        </w:rPr>
        <w:t>C</w:t>
      </w:r>
      <w:r w:rsidR="0066545C" w:rsidRPr="00AC1D26">
        <w:rPr>
          <w:sz w:val="24"/>
        </w:rPr>
        <w:t>.</w:t>
      </w:r>
      <w:r w:rsidR="00723122">
        <w:rPr>
          <w:sz w:val="24"/>
        </w:rPr>
        <w:t>3</w:t>
      </w:r>
      <w:r w:rsidR="0066545C" w:rsidRPr="00AC1D26">
        <w:rPr>
          <w:sz w:val="24"/>
        </w:rPr>
        <w:t>）</w:t>
      </w:r>
    </w:p>
    <w:p w:rsidR="0066545C" w:rsidRDefault="0066545C" w:rsidP="0066545C">
      <w:pPr>
        <w:autoSpaceDE w:val="0"/>
        <w:autoSpaceDN w:val="0"/>
        <w:adjustRightInd w:val="0"/>
        <w:spacing w:line="360" w:lineRule="auto"/>
        <w:ind w:firstLineChars="200" w:firstLine="480"/>
        <w:rPr>
          <w:sz w:val="24"/>
        </w:rPr>
      </w:pPr>
      <w:r w:rsidRPr="00782D57">
        <w:rPr>
          <w:rFonts w:ascii="宋体" w:hAnsi="宋体" w:cs="宋体" w:hint="eastAsia"/>
          <w:sz w:val="24"/>
        </w:rPr>
        <w:t>式中：</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1,1</m:t>
                </m:r>
              </m:sub>
            </m:sSub>
          </m:sub>
        </m:sSub>
      </m:oMath>
      <w:r w:rsidRPr="00E44D62">
        <w:rPr>
          <w:sz w:val="24"/>
        </w:rPr>
        <w:t xml:space="preserve"> — </w:t>
      </w:r>
      <w:r w:rsidRPr="00E44D62">
        <w:rPr>
          <w:sz w:val="24"/>
        </w:rPr>
        <w:t>仪器</w:t>
      </w:r>
      <w:r w:rsidRPr="00E44D62">
        <w:rPr>
          <w:rFonts w:hint="eastAsia"/>
          <w:sz w:val="24"/>
        </w:rPr>
        <w:t>测量重复性</w:t>
      </w:r>
      <w:r w:rsidRPr="00E44D62">
        <w:rPr>
          <w:sz w:val="24"/>
        </w:rPr>
        <w:t>引入的标准不确定度，</w:t>
      </w:r>
      <w:r w:rsidRPr="00782D57">
        <w:rPr>
          <w:sz w:val="24"/>
        </w:rPr>
        <w:t>nm</w:t>
      </w:r>
      <w:r w:rsidRPr="00E44D62">
        <w:rPr>
          <w:sz w:val="24"/>
        </w:rPr>
        <w:t>；</w:t>
      </w:r>
    </w:p>
    <w:p w:rsidR="0066545C" w:rsidRPr="00782D57" w:rsidRDefault="00AA0A05" w:rsidP="0066545C">
      <w:pPr>
        <w:autoSpaceDE w:val="0"/>
        <w:autoSpaceDN w:val="0"/>
        <w:adjustRightInd w:val="0"/>
        <w:spacing w:line="360" w:lineRule="auto"/>
        <w:ind w:firstLineChars="500" w:firstLine="1200"/>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oMath>
      <w:r w:rsidR="0066545C" w:rsidRPr="00782D57">
        <w:rPr>
          <w:sz w:val="24"/>
        </w:rPr>
        <w:t xml:space="preserve"> — </w:t>
      </w:r>
      <w:r w:rsidR="0066545C" w:rsidRPr="00782D57">
        <w:rPr>
          <w:rFonts w:hint="eastAsia"/>
          <w:sz w:val="24"/>
        </w:rPr>
        <w:t>仪器的</w:t>
      </w:r>
      <w:r w:rsidR="0007622F">
        <w:rPr>
          <w:rStyle w:val="2Char"/>
          <w:rFonts w:ascii="Times New Roman" w:eastAsia="宋体" w:hAnsi="Times New Roman" w:hint="eastAsia"/>
          <w:b w:val="0"/>
          <w:bCs w:val="0"/>
          <w:sz w:val="24"/>
          <w:szCs w:val="24"/>
        </w:rPr>
        <w:t>平均</w:t>
      </w:r>
      <w:r w:rsidR="0066545C" w:rsidRPr="00782D57">
        <w:rPr>
          <w:rStyle w:val="2Char"/>
          <w:rFonts w:ascii="Times New Roman" w:eastAsia="宋体" w:hAnsi="Times New Roman" w:hint="eastAsia"/>
          <w:b w:val="0"/>
          <w:bCs w:val="0"/>
          <w:sz w:val="24"/>
          <w:szCs w:val="24"/>
        </w:rPr>
        <w:t>孔径</w:t>
      </w:r>
      <w:r w:rsidR="0066545C" w:rsidRPr="00782D57">
        <w:rPr>
          <w:rFonts w:hint="eastAsia"/>
          <w:sz w:val="24"/>
        </w:rPr>
        <w:t>测量重复性，</w:t>
      </w:r>
      <w:r w:rsidR="0066545C" w:rsidRPr="00782D57">
        <w:rPr>
          <w:sz w:val="24"/>
        </w:rPr>
        <w:t>nm</w:t>
      </w:r>
      <w:r w:rsidR="0066545C" w:rsidRPr="00782D57">
        <w:rPr>
          <w:rFonts w:hint="eastAsia"/>
          <w:sz w:val="24"/>
        </w:rPr>
        <w:t>；</w:t>
      </w:r>
    </w:p>
    <w:p w:rsidR="0066545C" w:rsidRPr="00782D57" w:rsidRDefault="00AA0A05" w:rsidP="0066545C">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1,max</m:t>
            </m:r>
          </m:sub>
        </m:sSub>
      </m:oMath>
      <w:r w:rsidR="0066545C" w:rsidRPr="00782D57">
        <w:rPr>
          <w:sz w:val="24"/>
        </w:rPr>
        <w:t xml:space="preserve"> — </w:t>
      </w:r>
      <w:r w:rsidR="0066545C" w:rsidRPr="00782D57">
        <w:rPr>
          <w:rFonts w:hint="eastAsia"/>
          <w:sz w:val="24"/>
        </w:rPr>
        <w:t>仪器的</w:t>
      </w:r>
      <w:r w:rsidR="0007622F">
        <w:rPr>
          <w:rStyle w:val="2Char"/>
          <w:rFonts w:ascii="Times New Roman" w:eastAsia="宋体" w:hAnsi="Times New Roman" w:hint="eastAsia"/>
          <w:b w:val="0"/>
          <w:bCs w:val="0"/>
          <w:sz w:val="24"/>
          <w:szCs w:val="24"/>
        </w:rPr>
        <w:t>平均</w:t>
      </w:r>
      <w:r w:rsidR="0066545C" w:rsidRPr="00782D57">
        <w:rPr>
          <w:rStyle w:val="2Char"/>
          <w:rFonts w:ascii="Times New Roman" w:eastAsia="宋体" w:hAnsi="Times New Roman" w:hint="eastAsia"/>
          <w:b w:val="0"/>
          <w:bCs w:val="0"/>
          <w:sz w:val="24"/>
          <w:szCs w:val="24"/>
        </w:rPr>
        <w:t>孔径</w:t>
      </w:r>
      <w:r w:rsidR="0066545C" w:rsidRPr="00782D57">
        <w:rPr>
          <w:rFonts w:hint="eastAsia"/>
          <w:sz w:val="24"/>
        </w:rPr>
        <w:t>三次示值中的最大值，</w:t>
      </w:r>
      <w:r w:rsidR="0066545C" w:rsidRPr="00782D57">
        <w:rPr>
          <w:sz w:val="24"/>
        </w:rPr>
        <w:t>nm</w:t>
      </w:r>
      <w:r w:rsidR="0066545C" w:rsidRPr="00782D57">
        <w:rPr>
          <w:rFonts w:hint="eastAsia"/>
          <w:sz w:val="24"/>
        </w:rPr>
        <w:t>；</w:t>
      </w:r>
    </w:p>
    <w:p w:rsidR="0066545C" w:rsidRPr="00782D57" w:rsidRDefault="00AA0A05" w:rsidP="0066545C">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1,min</m:t>
            </m:r>
          </m:sub>
        </m:sSub>
      </m:oMath>
      <w:r w:rsidR="0066545C" w:rsidRPr="00782D57">
        <w:rPr>
          <w:sz w:val="24"/>
        </w:rPr>
        <w:t xml:space="preserve"> — </w:t>
      </w:r>
      <w:r w:rsidR="0066545C" w:rsidRPr="00782D57">
        <w:rPr>
          <w:rFonts w:hint="eastAsia"/>
          <w:sz w:val="24"/>
        </w:rPr>
        <w:t>仪器的</w:t>
      </w:r>
      <w:r w:rsidR="0007622F">
        <w:rPr>
          <w:rStyle w:val="2Char"/>
          <w:rFonts w:ascii="Times New Roman" w:eastAsia="宋体" w:hAnsi="Times New Roman" w:hint="eastAsia"/>
          <w:b w:val="0"/>
          <w:bCs w:val="0"/>
          <w:sz w:val="24"/>
          <w:szCs w:val="24"/>
        </w:rPr>
        <w:t>平均</w:t>
      </w:r>
      <w:r w:rsidR="0066545C" w:rsidRPr="00782D57">
        <w:rPr>
          <w:rStyle w:val="2Char"/>
          <w:rFonts w:ascii="Times New Roman" w:eastAsia="宋体" w:hAnsi="Times New Roman" w:hint="eastAsia"/>
          <w:b w:val="0"/>
          <w:bCs w:val="0"/>
          <w:sz w:val="24"/>
          <w:szCs w:val="24"/>
        </w:rPr>
        <w:t>孔径</w:t>
      </w:r>
      <w:r w:rsidR="0066545C" w:rsidRPr="00782D57">
        <w:rPr>
          <w:rFonts w:hint="eastAsia"/>
          <w:sz w:val="24"/>
        </w:rPr>
        <w:t>三次示值中的最小值，</w:t>
      </w:r>
      <w:r w:rsidR="0066545C" w:rsidRPr="00782D57">
        <w:rPr>
          <w:sz w:val="24"/>
        </w:rPr>
        <w:t>nm</w:t>
      </w:r>
      <w:r w:rsidR="0066545C" w:rsidRPr="00782D57">
        <w:rPr>
          <w:rFonts w:hint="eastAsia"/>
          <w:sz w:val="24"/>
        </w:rPr>
        <w:t>；</w:t>
      </w:r>
    </w:p>
    <w:p w:rsidR="0066545C" w:rsidRPr="00782D57" w:rsidRDefault="0066545C" w:rsidP="0066545C">
      <w:pPr>
        <w:tabs>
          <w:tab w:val="left" w:pos="540"/>
        </w:tabs>
        <w:autoSpaceDE w:val="0"/>
        <w:autoSpaceDN w:val="0"/>
        <w:adjustRightInd w:val="0"/>
        <w:spacing w:line="360" w:lineRule="auto"/>
        <w:ind w:firstLineChars="500" w:firstLine="1200"/>
        <w:rPr>
          <w:sz w:val="24"/>
        </w:rPr>
      </w:pPr>
      <w:r w:rsidRPr="00782D57">
        <w:rPr>
          <w:i/>
          <w:sz w:val="24"/>
        </w:rPr>
        <w:t>C</w:t>
      </w:r>
      <w:r w:rsidRPr="00782D57">
        <w:rPr>
          <w:sz w:val="24"/>
        </w:rPr>
        <w:t xml:space="preserve"> — </w:t>
      </w:r>
      <w:r w:rsidRPr="00782D57">
        <w:rPr>
          <w:rFonts w:ascii="宋体" w:hAnsi="宋体" w:cs="宋体" w:hint="eastAsia"/>
          <w:sz w:val="24"/>
        </w:rPr>
        <w:t>极差系数，</w:t>
      </w:r>
      <w:r w:rsidRPr="00782D57">
        <w:rPr>
          <w:sz w:val="24"/>
        </w:rPr>
        <w:t>三次测量时取值</w:t>
      </w:r>
      <w:r w:rsidRPr="00782D57">
        <w:rPr>
          <w:sz w:val="24"/>
        </w:rPr>
        <w:t>1.69</w:t>
      </w:r>
      <w:r w:rsidRPr="00782D57">
        <w:rPr>
          <w:sz w:val="24"/>
        </w:rPr>
        <w:t>。</w:t>
      </w:r>
    </w:p>
    <w:p w:rsidR="0066545C" w:rsidRPr="002A4F3B" w:rsidRDefault="0066545C" w:rsidP="0066545C">
      <w:pPr>
        <w:spacing w:line="360" w:lineRule="auto"/>
        <w:rPr>
          <w:sz w:val="24"/>
        </w:rPr>
      </w:pPr>
      <w:r>
        <w:rPr>
          <w:sz w:val="24"/>
        </w:rPr>
        <w:t>C</w:t>
      </w:r>
      <w:r w:rsidRPr="002A4F3B">
        <w:rPr>
          <w:sz w:val="24"/>
        </w:rPr>
        <w:t xml:space="preserve">.4.1.2 </w:t>
      </w:r>
      <w:r w:rsidRPr="002A4F3B">
        <w:rPr>
          <w:sz w:val="24"/>
        </w:rPr>
        <w:t>仪器</w:t>
      </w:r>
      <w:r>
        <w:rPr>
          <w:rFonts w:hint="eastAsia"/>
          <w:sz w:val="24"/>
        </w:rPr>
        <w:t>分辨力</w:t>
      </w:r>
      <w:r w:rsidRPr="002A4F3B">
        <w:rPr>
          <w:sz w:val="24"/>
        </w:rPr>
        <w:t>引入的标准不确定度</w:t>
      </w:r>
    </w:p>
    <w:p w:rsidR="0066545C" w:rsidRDefault="0066545C" w:rsidP="0066545C">
      <w:pPr>
        <w:spacing w:line="360" w:lineRule="auto"/>
        <w:ind w:firstLineChars="200" w:firstLine="480"/>
        <w:rPr>
          <w:color w:val="000000" w:themeColor="text1"/>
          <w:sz w:val="24"/>
        </w:rPr>
      </w:pPr>
      <w:r w:rsidRPr="002A4F3B">
        <w:rPr>
          <w:sz w:val="24"/>
        </w:rPr>
        <w:t>仪器</w:t>
      </w:r>
      <w:r>
        <w:rPr>
          <w:rFonts w:hint="eastAsia"/>
          <w:sz w:val="24"/>
        </w:rPr>
        <w:t>分辨力</w:t>
      </w:r>
      <w:r w:rsidRPr="002A4F3B">
        <w:rPr>
          <w:sz w:val="24"/>
        </w:rPr>
        <w:t>引入的标准不确定度</w:t>
      </w:r>
      <w:r>
        <w:rPr>
          <w:rFonts w:hint="eastAsia"/>
          <w:sz w:val="24"/>
        </w:rPr>
        <w:t>等于</w:t>
      </w:r>
      <w:r>
        <w:rPr>
          <w:rFonts w:hint="eastAsia"/>
          <w:sz w:val="24"/>
        </w:rPr>
        <w:t>0</w:t>
      </w:r>
      <w:r>
        <w:rPr>
          <w:sz w:val="24"/>
        </w:rPr>
        <w:t>.289</w:t>
      </w:r>
      <w:r>
        <w:rPr>
          <w:rFonts w:hint="eastAsia"/>
          <w:sz w:val="24"/>
        </w:rPr>
        <w:t>乘以仪器的分辨力（此时</w:t>
      </w:r>
      <w:r>
        <w:rPr>
          <w:sz w:val="24"/>
        </w:rPr>
        <w:t>为</w:t>
      </w:r>
      <w:r>
        <w:rPr>
          <w:rFonts w:hint="eastAsia"/>
          <w:sz w:val="24"/>
        </w:rPr>
        <w:t>0.</w:t>
      </w:r>
      <w:r>
        <w:rPr>
          <w:sz w:val="24"/>
        </w:rPr>
        <w:t>0</w:t>
      </w:r>
      <w:r>
        <w:rPr>
          <w:rFonts w:hint="eastAsia"/>
          <w:sz w:val="24"/>
        </w:rPr>
        <w:t>1</w:t>
      </w:r>
      <w:r w:rsidRPr="000E1DEB">
        <w:rPr>
          <w:color w:val="000000" w:themeColor="text1"/>
          <w:sz w:val="24"/>
        </w:rPr>
        <w:t xml:space="preserve"> </w:t>
      </w:r>
      <w:r>
        <w:rPr>
          <w:color w:val="000000" w:themeColor="text1"/>
          <w:sz w:val="24"/>
        </w:rPr>
        <w:t>nm</w:t>
      </w:r>
      <w:r>
        <w:rPr>
          <w:rFonts w:hint="eastAsia"/>
          <w:sz w:val="24"/>
        </w:rPr>
        <w:t>），即</w:t>
      </w:r>
      <w:r>
        <w:rPr>
          <w:rFonts w:hint="eastAsia"/>
          <w:sz w:val="24"/>
        </w:rPr>
        <w:t>0.0</w:t>
      </w:r>
      <w:r>
        <w:rPr>
          <w:sz w:val="24"/>
        </w:rPr>
        <w:t>0</w:t>
      </w:r>
      <w:r>
        <w:rPr>
          <w:rFonts w:hint="eastAsia"/>
          <w:sz w:val="24"/>
        </w:rPr>
        <w:t>2</w:t>
      </w:r>
      <w:r>
        <w:rPr>
          <w:sz w:val="24"/>
        </w:rPr>
        <w:t>8</w:t>
      </w:r>
      <w:r>
        <w:rPr>
          <w:rFonts w:hint="eastAsia"/>
          <w:sz w:val="24"/>
        </w:rPr>
        <w:t>9</w:t>
      </w:r>
      <w:r>
        <w:rPr>
          <w:sz w:val="24"/>
        </w:rPr>
        <w:t xml:space="preserve"> </w:t>
      </w:r>
      <w:r w:rsidRPr="00771211">
        <w:rPr>
          <w:color w:val="000000" w:themeColor="text1"/>
          <w:sz w:val="24"/>
        </w:rPr>
        <w:t>nm</w:t>
      </w:r>
      <w:r w:rsidR="00300AA7" w:rsidRPr="00771211">
        <w:rPr>
          <w:rFonts w:hint="eastAsia"/>
          <w:color w:val="000000" w:themeColor="text1"/>
          <w:sz w:val="24"/>
        </w:rPr>
        <w:t>（相对值</w:t>
      </w:r>
      <w:r w:rsidR="00300AA7" w:rsidRPr="00771211">
        <w:rPr>
          <w:color w:val="000000" w:themeColor="text1"/>
          <w:sz w:val="24"/>
        </w:rPr>
        <w:t>0.04%</w:t>
      </w:r>
      <w:r w:rsidR="00300AA7" w:rsidRPr="00771211">
        <w:rPr>
          <w:rFonts w:hint="eastAsia"/>
          <w:color w:val="000000" w:themeColor="text1"/>
          <w:sz w:val="24"/>
        </w:rPr>
        <w:t>）</w:t>
      </w:r>
      <w:r w:rsidRPr="00771211">
        <w:rPr>
          <w:rFonts w:hint="eastAsia"/>
          <w:color w:val="000000" w:themeColor="text1"/>
          <w:sz w:val="24"/>
        </w:rPr>
        <w:t>。</w:t>
      </w:r>
      <w:r>
        <w:rPr>
          <w:rFonts w:hint="eastAsia"/>
          <w:color w:val="000000" w:themeColor="text1"/>
          <w:sz w:val="24"/>
        </w:rPr>
        <w:t>仪器分辨力引入的</w:t>
      </w:r>
      <w:r w:rsidRPr="002A4F3B">
        <w:rPr>
          <w:sz w:val="24"/>
        </w:rPr>
        <w:t>标准不确定度</w:t>
      </w:r>
      <w:r>
        <w:rPr>
          <w:rFonts w:hint="eastAsia"/>
          <w:sz w:val="24"/>
        </w:rPr>
        <w:t>远小于仪器测量重复性</w:t>
      </w:r>
      <w:r>
        <w:rPr>
          <w:rFonts w:hint="eastAsia"/>
          <w:color w:val="000000" w:themeColor="text1"/>
          <w:sz w:val="24"/>
        </w:rPr>
        <w:t>引入的</w:t>
      </w:r>
      <w:r w:rsidRPr="002A4F3B">
        <w:rPr>
          <w:sz w:val="24"/>
        </w:rPr>
        <w:t>标准不确定度</w:t>
      </w:r>
      <w:r>
        <w:rPr>
          <w:rFonts w:hint="eastAsia"/>
          <w:sz w:val="24"/>
        </w:rPr>
        <w:t>，</w:t>
      </w:r>
      <w:r>
        <w:rPr>
          <w:sz w:val="24"/>
        </w:rPr>
        <w:t>可以</w:t>
      </w:r>
      <w:r>
        <w:rPr>
          <w:rFonts w:hint="eastAsia"/>
          <w:sz w:val="24"/>
        </w:rPr>
        <w:t>忽略不计</w:t>
      </w:r>
      <w:r>
        <w:rPr>
          <w:rFonts w:hint="eastAsia"/>
          <w:color w:val="000000" w:themeColor="text1"/>
          <w:sz w:val="24"/>
        </w:rPr>
        <w:t>。</w:t>
      </w:r>
    </w:p>
    <w:p w:rsidR="00300AA7" w:rsidRDefault="00300AA7" w:rsidP="00300AA7">
      <w:pPr>
        <w:spacing w:line="360" w:lineRule="auto"/>
        <w:rPr>
          <w:sz w:val="24"/>
        </w:rPr>
      </w:pPr>
      <w:r>
        <w:rPr>
          <w:sz w:val="24"/>
        </w:rPr>
        <w:t>C</w:t>
      </w:r>
      <w:r w:rsidRPr="002A4F3B">
        <w:rPr>
          <w:sz w:val="24"/>
        </w:rPr>
        <w:t>.4.1.</w:t>
      </w:r>
      <w:r>
        <w:rPr>
          <w:sz w:val="24"/>
        </w:rPr>
        <w:t>3</w:t>
      </w:r>
      <w:r w:rsidRPr="002A4F3B">
        <w:rPr>
          <w:sz w:val="24"/>
        </w:rPr>
        <w:t xml:space="preserve"> </w:t>
      </w:r>
      <w:r w:rsidRPr="002A4F3B">
        <w:rPr>
          <w:sz w:val="24"/>
        </w:rPr>
        <w:t>仪器</w:t>
      </w:r>
      <w:r>
        <w:rPr>
          <w:rFonts w:hint="eastAsia"/>
          <w:sz w:val="24"/>
        </w:rPr>
        <w:t>比表面积</w:t>
      </w:r>
      <w:r w:rsidR="00771211">
        <w:rPr>
          <w:rFonts w:hint="eastAsia"/>
          <w:sz w:val="24"/>
        </w:rPr>
        <w:t>示值</w:t>
      </w:r>
      <w:r>
        <w:rPr>
          <w:rFonts w:hint="eastAsia"/>
          <w:sz w:val="24"/>
        </w:rPr>
        <w:t>引入</w:t>
      </w:r>
      <w:r w:rsidRPr="002A4F3B">
        <w:rPr>
          <w:sz w:val="24"/>
        </w:rPr>
        <w:t>的标准不确定度</w:t>
      </w:r>
      <w:r w:rsidR="00771211" w:rsidRPr="002A4F3B">
        <w:rPr>
          <w:sz w:val="24"/>
        </w:rPr>
        <w:t>（</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m:t>
            </m:r>
          </m:sub>
        </m:sSub>
      </m:oMath>
      <w:r w:rsidR="00771211" w:rsidRPr="002A4F3B">
        <w:rPr>
          <w:sz w:val="24"/>
        </w:rPr>
        <w:t>）</w:t>
      </w:r>
    </w:p>
    <w:p w:rsidR="00300AA7" w:rsidRPr="002A4F3B" w:rsidRDefault="00771211" w:rsidP="00300AA7">
      <w:pPr>
        <w:spacing w:line="360" w:lineRule="auto"/>
        <w:ind w:firstLineChars="200" w:firstLine="480"/>
        <w:rPr>
          <w:sz w:val="24"/>
        </w:rPr>
      </w:pPr>
      <w:r>
        <w:rPr>
          <w:rFonts w:hint="eastAsia"/>
          <w:sz w:val="24"/>
        </w:rPr>
        <w:t>由</w:t>
      </w:r>
      <w:r>
        <w:rPr>
          <w:sz w:val="24"/>
        </w:rPr>
        <w:t>附录</w:t>
      </w:r>
      <w:r>
        <w:rPr>
          <w:rFonts w:hint="eastAsia"/>
          <w:sz w:val="24"/>
        </w:rPr>
        <w:t>A.4.1</w:t>
      </w:r>
      <w:r>
        <w:rPr>
          <w:rFonts w:hint="eastAsia"/>
          <w:sz w:val="24"/>
        </w:rPr>
        <w:t>可知</w:t>
      </w:r>
      <w:r>
        <w:rPr>
          <w:sz w:val="24"/>
        </w:rPr>
        <w:t>，</w:t>
      </w:r>
      <w:r w:rsidR="00300AA7" w:rsidRPr="002A4F3B">
        <w:rPr>
          <w:sz w:val="24"/>
        </w:rPr>
        <w:t>仪器</w:t>
      </w:r>
      <w:r w:rsidR="00300AA7">
        <w:rPr>
          <w:rFonts w:hint="eastAsia"/>
          <w:sz w:val="24"/>
        </w:rPr>
        <w:t>比表面积</w:t>
      </w:r>
      <w:r w:rsidRPr="002A4F3B">
        <w:rPr>
          <w:sz w:val="24"/>
        </w:rPr>
        <w:t>示值</w:t>
      </w:r>
      <w:r w:rsidR="00300AA7" w:rsidRPr="002A4F3B">
        <w:rPr>
          <w:sz w:val="24"/>
        </w:rPr>
        <w:t>引入的标准不确定度（</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m:t>
            </m:r>
          </m:sub>
        </m:sSub>
      </m:oMath>
      <w:r w:rsidR="00300AA7" w:rsidRPr="002A4F3B">
        <w:rPr>
          <w:sz w:val="24"/>
        </w:rPr>
        <w:t>）</w:t>
      </w:r>
      <w:r w:rsidR="00300AA7">
        <w:rPr>
          <w:rFonts w:hint="eastAsia"/>
          <w:sz w:val="24"/>
        </w:rPr>
        <w:t>等于</w:t>
      </w:r>
      <w:r w:rsidR="00300AA7" w:rsidRPr="000E1DEB">
        <w:rPr>
          <w:rFonts w:hint="eastAsia"/>
          <w:color w:val="000000" w:themeColor="text1"/>
          <w:sz w:val="24"/>
        </w:rPr>
        <w:t>2.2</w:t>
      </w:r>
      <w:r w:rsidR="00300AA7" w:rsidRPr="000E1DEB">
        <w:rPr>
          <w:color w:val="000000" w:themeColor="text1"/>
          <w:sz w:val="24"/>
        </w:rPr>
        <w:t xml:space="preserve"> m</w:t>
      </w:r>
      <w:r w:rsidR="00300AA7" w:rsidRPr="000E1DEB">
        <w:rPr>
          <w:color w:val="000000" w:themeColor="text1"/>
          <w:sz w:val="24"/>
          <w:vertAlign w:val="superscript"/>
        </w:rPr>
        <w:t>2</w:t>
      </w:r>
      <w:r w:rsidR="00300AA7" w:rsidRPr="000E1DEB">
        <w:rPr>
          <w:color w:val="000000" w:themeColor="text1"/>
          <w:sz w:val="24"/>
        </w:rPr>
        <w:t>/g</w:t>
      </w:r>
      <w:r>
        <w:rPr>
          <w:rFonts w:hint="eastAsia"/>
          <w:color w:val="000000" w:themeColor="text1"/>
          <w:sz w:val="24"/>
        </w:rPr>
        <w:t>，</w:t>
      </w:r>
      <w:r>
        <w:rPr>
          <w:color w:val="000000" w:themeColor="text1"/>
          <w:sz w:val="24"/>
        </w:rPr>
        <w:t>相当于相对值</w:t>
      </w:r>
      <w:r>
        <w:rPr>
          <w:rFonts w:hint="eastAsia"/>
          <w:color w:val="000000" w:themeColor="text1"/>
          <w:sz w:val="24"/>
        </w:rPr>
        <w:t>1.</w:t>
      </w:r>
      <w:r w:rsidR="000E1B51">
        <w:rPr>
          <w:color w:val="000000" w:themeColor="text1"/>
          <w:sz w:val="24"/>
        </w:rPr>
        <w:t>50</w:t>
      </w:r>
      <w:r>
        <w:rPr>
          <w:color w:val="000000" w:themeColor="text1"/>
          <w:sz w:val="24"/>
        </w:rPr>
        <w:t>%</w:t>
      </w:r>
      <w:r>
        <w:rPr>
          <w:color w:val="000000" w:themeColor="text1"/>
          <w:sz w:val="24"/>
        </w:rPr>
        <w:t>。</w:t>
      </w:r>
    </w:p>
    <w:p w:rsidR="00300AA7" w:rsidRPr="002A4F3B" w:rsidRDefault="00300AA7" w:rsidP="00300AA7">
      <w:pPr>
        <w:spacing w:line="360" w:lineRule="auto"/>
        <w:rPr>
          <w:sz w:val="24"/>
        </w:rPr>
      </w:pPr>
      <w:r>
        <w:rPr>
          <w:sz w:val="24"/>
        </w:rPr>
        <w:t>C</w:t>
      </w:r>
      <w:r w:rsidRPr="002A4F3B">
        <w:rPr>
          <w:sz w:val="24"/>
        </w:rPr>
        <w:t>.4.1.</w:t>
      </w:r>
      <w:r>
        <w:rPr>
          <w:sz w:val="24"/>
        </w:rPr>
        <w:t>4</w:t>
      </w:r>
      <w:r w:rsidRPr="002A4F3B">
        <w:rPr>
          <w:sz w:val="24"/>
        </w:rPr>
        <w:t xml:space="preserve"> </w:t>
      </w:r>
      <w:r w:rsidRPr="002A4F3B">
        <w:rPr>
          <w:sz w:val="24"/>
        </w:rPr>
        <w:t>仪器</w:t>
      </w:r>
      <w:r w:rsidR="00771211">
        <w:rPr>
          <w:rFonts w:hint="eastAsia"/>
          <w:sz w:val="24"/>
        </w:rPr>
        <w:t>总孔容示值</w:t>
      </w:r>
      <w:r w:rsidRPr="002A4F3B">
        <w:rPr>
          <w:sz w:val="24"/>
        </w:rPr>
        <w:t>引入的标准不确定度</w:t>
      </w:r>
      <w:r w:rsidR="00771211" w:rsidRPr="002A4F3B">
        <w:rPr>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00771211" w:rsidRPr="002A4F3B">
        <w:rPr>
          <w:sz w:val="24"/>
        </w:rPr>
        <w:t>）</w:t>
      </w:r>
    </w:p>
    <w:p w:rsidR="00300AA7" w:rsidRPr="00300AA7" w:rsidRDefault="00771211" w:rsidP="0066545C">
      <w:pPr>
        <w:spacing w:line="360" w:lineRule="auto"/>
        <w:ind w:firstLineChars="200" w:firstLine="480"/>
        <w:rPr>
          <w:color w:val="000000" w:themeColor="text1"/>
          <w:sz w:val="24"/>
        </w:rPr>
      </w:pPr>
      <w:r>
        <w:rPr>
          <w:rFonts w:hint="eastAsia"/>
          <w:sz w:val="24"/>
        </w:rPr>
        <w:t>由</w:t>
      </w:r>
      <w:r>
        <w:rPr>
          <w:sz w:val="24"/>
        </w:rPr>
        <w:t>附录</w:t>
      </w:r>
      <w:r>
        <w:rPr>
          <w:sz w:val="24"/>
        </w:rPr>
        <w:t>B</w:t>
      </w:r>
      <w:r>
        <w:rPr>
          <w:rFonts w:hint="eastAsia"/>
          <w:sz w:val="24"/>
        </w:rPr>
        <w:t>.4.1</w:t>
      </w:r>
      <w:r>
        <w:rPr>
          <w:rFonts w:hint="eastAsia"/>
          <w:sz w:val="24"/>
        </w:rPr>
        <w:t>可知</w:t>
      </w:r>
      <w:r>
        <w:rPr>
          <w:sz w:val="24"/>
        </w:rPr>
        <w:t>，</w:t>
      </w:r>
      <w:r w:rsidRPr="002A4F3B">
        <w:rPr>
          <w:sz w:val="24"/>
        </w:rPr>
        <w:t>仪器</w:t>
      </w:r>
      <w:r>
        <w:rPr>
          <w:rFonts w:hint="eastAsia"/>
          <w:sz w:val="24"/>
        </w:rPr>
        <w:t>总孔容</w:t>
      </w:r>
      <w:r w:rsidRPr="002A4F3B">
        <w:rPr>
          <w:sz w:val="24"/>
        </w:rPr>
        <w:t>示值引入的标准不确定度（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sidRPr="002A4F3B">
        <w:rPr>
          <w:sz w:val="24"/>
        </w:rPr>
        <w:t>）</w:t>
      </w:r>
      <w:r>
        <w:rPr>
          <w:rFonts w:hint="eastAsia"/>
          <w:sz w:val="24"/>
        </w:rPr>
        <w:t>等于</w:t>
      </w:r>
      <w:r>
        <w:rPr>
          <w:rFonts w:hint="eastAsia"/>
          <w:sz w:val="24"/>
        </w:rPr>
        <w:t>0.00</w:t>
      </w:r>
      <w:r>
        <w:rPr>
          <w:sz w:val="24"/>
        </w:rPr>
        <w:t>651</w:t>
      </w:r>
      <w:r w:rsidRPr="000E1DEB">
        <w:rPr>
          <w:color w:val="000000" w:themeColor="text1"/>
          <w:sz w:val="24"/>
        </w:rPr>
        <w:t xml:space="preserve"> </w:t>
      </w:r>
      <w:r>
        <w:rPr>
          <w:color w:val="000000" w:themeColor="text1"/>
          <w:sz w:val="24"/>
        </w:rPr>
        <w:t>c</w:t>
      </w:r>
      <w:r w:rsidRPr="000E1DEB">
        <w:rPr>
          <w:color w:val="000000" w:themeColor="text1"/>
          <w:sz w:val="24"/>
        </w:rPr>
        <w:t>m</w:t>
      </w:r>
      <w:r>
        <w:rPr>
          <w:color w:val="000000" w:themeColor="text1"/>
          <w:sz w:val="24"/>
          <w:vertAlign w:val="superscript"/>
        </w:rPr>
        <w:t>3</w:t>
      </w:r>
      <w:r w:rsidRPr="000E1DEB">
        <w:rPr>
          <w:color w:val="000000" w:themeColor="text1"/>
          <w:sz w:val="24"/>
        </w:rPr>
        <w:t>/g</w:t>
      </w:r>
      <w:r>
        <w:rPr>
          <w:rFonts w:hint="eastAsia"/>
          <w:color w:val="000000" w:themeColor="text1"/>
          <w:sz w:val="24"/>
        </w:rPr>
        <w:t>，</w:t>
      </w:r>
      <w:r>
        <w:rPr>
          <w:color w:val="000000" w:themeColor="text1"/>
          <w:sz w:val="24"/>
        </w:rPr>
        <w:t>相当于相对值</w:t>
      </w:r>
      <w:r>
        <w:rPr>
          <w:color w:val="000000" w:themeColor="text1"/>
          <w:sz w:val="24"/>
        </w:rPr>
        <w:t>2.46%</w:t>
      </w:r>
      <w:r>
        <w:rPr>
          <w:color w:val="000000" w:themeColor="text1"/>
          <w:sz w:val="24"/>
        </w:rPr>
        <w:t>。</w:t>
      </w:r>
    </w:p>
    <w:p w:rsidR="00300AA7" w:rsidRPr="00980745" w:rsidRDefault="00980745" w:rsidP="0066545C">
      <w:pPr>
        <w:spacing w:line="360" w:lineRule="auto"/>
        <w:ind w:firstLineChars="200" w:firstLine="480"/>
        <w:rPr>
          <w:color w:val="000000" w:themeColor="text1"/>
          <w:sz w:val="24"/>
        </w:rPr>
      </w:pPr>
      <w:r>
        <w:rPr>
          <w:rFonts w:hint="eastAsia"/>
          <w:color w:val="000000" w:themeColor="text1"/>
          <w:sz w:val="24"/>
        </w:rPr>
        <w:t>合成</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1,1</m:t>
                </m:r>
              </m:sub>
            </m:sSub>
          </m:sub>
        </m:sSub>
      </m:oMath>
      <w:r>
        <w:rPr>
          <w:rFonts w:hint="eastAsia"/>
          <w:color w:val="000000" w:themeColor="text1"/>
          <w:sz w:val="24"/>
        </w:rPr>
        <w:t>、</w:t>
      </w:r>
      <m:oMath>
        <m:sSub>
          <m:sSubPr>
            <m:ctrlPr>
              <w:rPr>
                <w:rFonts w:ascii="Cambria Math" w:hAnsi="Cambria Math"/>
                <w:sz w:val="24"/>
              </w:rPr>
            </m:ctrlPr>
          </m:sSubPr>
          <m:e>
            <m:r>
              <w:rPr>
                <w:rFonts w:ascii="Cambria Math" w:hAnsi="Cambria Math"/>
                <w:sz w:val="24"/>
              </w:rPr>
              <m:t>u</m:t>
            </m:r>
          </m:e>
          <m:sub>
            <m:r>
              <w:rPr>
                <w:rFonts w:ascii="Cambria Math" w:hAnsi="Cambria Math"/>
                <w:sz w:val="24"/>
              </w:rPr>
              <m:t>α</m:t>
            </m:r>
          </m:sub>
        </m:sSub>
      </m:oMath>
      <w:r>
        <w:rPr>
          <w:rFonts w:hint="eastAsia"/>
          <w:color w:val="000000" w:themeColor="text1"/>
          <w:sz w:val="24"/>
        </w:rPr>
        <w:t>和</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sub>
        </m:sSub>
      </m:oMath>
      <w:r>
        <w:rPr>
          <w:rFonts w:hint="eastAsia"/>
          <w:color w:val="000000" w:themeColor="text1"/>
          <w:sz w:val="24"/>
        </w:rPr>
        <w:t>三项相对</w:t>
      </w:r>
      <w:r>
        <w:rPr>
          <w:color w:val="000000" w:themeColor="text1"/>
          <w:sz w:val="24"/>
        </w:rPr>
        <w:t>标准不确定度，</w:t>
      </w:r>
      <w:r>
        <w:rPr>
          <w:rFonts w:hint="eastAsia"/>
          <w:color w:val="000000" w:themeColor="text1"/>
          <w:sz w:val="24"/>
        </w:rPr>
        <w:t>得到</w:t>
      </w:r>
      <w:r>
        <w:rPr>
          <w:color w:val="000000" w:themeColor="text1"/>
          <w:sz w:val="24"/>
        </w:rPr>
        <w:t>仪器平均孔径示值</w:t>
      </w:r>
      <w:r>
        <w:rPr>
          <w:rFonts w:hint="eastAsia"/>
          <w:color w:val="000000" w:themeColor="text1"/>
          <w:sz w:val="24"/>
        </w:rPr>
        <w:t>引入</w:t>
      </w:r>
      <w:r>
        <w:rPr>
          <w:color w:val="000000" w:themeColor="text1"/>
          <w:sz w:val="24"/>
        </w:rPr>
        <w:t>的标准不确定度</w:t>
      </w:r>
      <w:r>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oMath>
      <w:r>
        <w:rPr>
          <w:rFonts w:hint="eastAsia"/>
          <w:sz w:val="24"/>
        </w:rPr>
        <w:t>）等于</w:t>
      </w:r>
      <w:r w:rsidR="00F66784">
        <w:rPr>
          <w:rFonts w:hint="eastAsia"/>
          <w:sz w:val="24"/>
        </w:rPr>
        <w:t xml:space="preserve">0.26 </w:t>
      </w:r>
      <w:r w:rsidR="00F66784">
        <w:rPr>
          <w:sz w:val="24"/>
        </w:rPr>
        <w:t>nm</w:t>
      </w:r>
      <w:r>
        <w:rPr>
          <w:sz w:val="24"/>
        </w:rPr>
        <w:t>（</w:t>
      </w:r>
      <w:r>
        <w:rPr>
          <w:color w:val="000000" w:themeColor="text1"/>
          <w:sz w:val="24"/>
        </w:rPr>
        <w:t>相对值</w:t>
      </w:r>
      <w:r w:rsidR="00F66784">
        <w:rPr>
          <w:color w:val="000000" w:themeColor="text1"/>
          <w:sz w:val="24"/>
        </w:rPr>
        <w:t>3.53</w:t>
      </w:r>
      <w:r>
        <w:rPr>
          <w:color w:val="000000" w:themeColor="text1"/>
          <w:sz w:val="24"/>
        </w:rPr>
        <w:t>%</w:t>
      </w:r>
      <w:r>
        <w:rPr>
          <w:sz w:val="24"/>
        </w:rPr>
        <w:t>）</w:t>
      </w:r>
      <w:r>
        <w:rPr>
          <w:rFonts w:hint="eastAsia"/>
          <w:sz w:val="24"/>
        </w:rPr>
        <w:t>。</w:t>
      </w:r>
    </w:p>
    <w:p w:rsidR="0066545C" w:rsidRPr="002A4F3B" w:rsidRDefault="0066545C" w:rsidP="0066545C">
      <w:pPr>
        <w:spacing w:line="360" w:lineRule="auto"/>
        <w:rPr>
          <w:sz w:val="24"/>
        </w:rPr>
      </w:pPr>
      <w:r>
        <w:rPr>
          <w:sz w:val="24"/>
        </w:rPr>
        <w:t>C</w:t>
      </w:r>
      <w:r w:rsidRPr="002A4F3B">
        <w:rPr>
          <w:sz w:val="24"/>
        </w:rPr>
        <w:t xml:space="preserve">.4.2 </w:t>
      </w:r>
      <w:r w:rsidRPr="002A4F3B">
        <w:rPr>
          <w:sz w:val="24"/>
        </w:rPr>
        <w:t>标准物质标准值引入的标准不确定度（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1r</m:t>
                </m:r>
              </m:sub>
            </m:sSub>
          </m:sub>
        </m:sSub>
      </m:oMath>
      <w:r w:rsidRPr="002A4F3B">
        <w:rPr>
          <w:sz w:val="24"/>
        </w:rPr>
        <w:t>）</w:t>
      </w:r>
    </w:p>
    <w:p w:rsidR="0066545C" w:rsidRPr="0036627F" w:rsidRDefault="0066545C" w:rsidP="0066545C">
      <w:pPr>
        <w:spacing w:line="360" w:lineRule="auto"/>
        <w:ind w:firstLineChars="200" w:firstLine="480"/>
        <w:rPr>
          <w:color w:val="000000" w:themeColor="text1"/>
          <w:sz w:val="24"/>
        </w:rPr>
      </w:pPr>
      <w:r w:rsidRPr="0036627F">
        <w:rPr>
          <w:rFonts w:hint="eastAsia"/>
          <w:color w:val="000000" w:themeColor="text1"/>
          <w:sz w:val="24"/>
        </w:rPr>
        <w:t>通过</w:t>
      </w:r>
      <w:r w:rsidRPr="0036627F">
        <w:rPr>
          <w:color w:val="000000" w:themeColor="text1"/>
          <w:sz w:val="24"/>
        </w:rPr>
        <w:t>标准物质证书可查到</w:t>
      </w:r>
      <w:r w:rsidRPr="0036627F">
        <w:rPr>
          <w:rFonts w:hint="eastAsia"/>
          <w:color w:val="000000" w:themeColor="text1"/>
          <w:sz w:val="24"/>
        </w:rPr>
        <w:t>标准物质</w:t>
      </w:r>
      <w:r w:rsidRPr="0036627F">
        <w:rPr>
          <w:color w:val="000000" w:themeColor="text1"/>
          <w:sz w:val="24"/>
        </w:rPr>
        <w:t>标准值的</w:t>
      </w:r>
      <w:r w:rsidRPr="0036627F">
        <w:rPr>
          <w:rFonts w:hint="eastAsia"/>
          <w:color w:val="000000" w:themeColor="text1"/>
          <w:sz w:val="24"/>
        </w:rPr>
        <w:t>扩展</w:t>
      </w:r>
      <w:r w:rsidRPr="0036627F">
        <w:rPr>
          <w:color w:val="000000" w:themeColor="text1"/>
          <w:sz w:val="24"/>
        </w:rPr>
        <w:t>不确定度</w:t>
      </w:r>
      <w:r w:rsidRPr="0036627F">
        <w:rPr>
          <w:rFonts w:hint="eastAsia"/>
          <w:color w:val="000000" w:themeColor="text1"/>
          <w:sz w:val="24"/>
        </w:rPr>
        <w:t>。这里使用的标准物质为</w:t>
      </w:r>
      <w:r w:rsidRPr="0036627F">
        <w:rPr>
          <w:rFonts w:hint="eastAsia"/>
          <w:color w:val="000000" w:themeColor="text1"/>
          <w:sz w:val="24"/>
        </w:rPr>
        <w:t>G</w:t>
      </w:r>
      <w:r w:rsidRPr="0036627F">
        <w:rPr>
          <w:color w:val="000000" w:themeColor="text1"/>
          <w:sz w:val="24"/>
        </w:rPr>
        <w:t>BW 13912</w:t>
      </w:r>
      <w:r w:rsidRPr="0036627F">
        <w:rPr>
          <w:rFonts w:hint="eastAsia"/>
          <w:color w:val="000000" w:themeColor="text1"/>
          <w:sz w:val="24"/>
        </w:rPr>
        <w:t>介孔</w:t>
      </w:r>
      <w:r w:rsidRPr="0036627F">
        <w:rPr>
          <w:color w:val="000000" w:themeColor="text1"/>
          <w:sz w:val="24"/>
        </w:rPr>
        <w:t>Al</w:t>
      </w:r>
      <w:r w:rsidRPr="0036627F">
        <w:rPr>
          <w:color w:val="000000" w:themeColor="text1"/>
          <w:sz w:val="24"/>
          <w:vertAlign w:val="subscript"/>
        </w:rPr>
        <w:t>2</w:t>
      </w:r>
      <w:r w:rsidRPr="0036627F">
        <w:rPr>
          <w:color w:val="000000" w:themeColor="text1"/>
          <w:sz w:val="24"/>
        </w:rPr>
        <w:t>O</w:t>
      </w:r>
      <w:r w:rsidRPr="0036627F">
        <w:rPr>
          <w:color w:val="000000" w:themeColor="text1"/>
          <w:sz w:val="24"/>
          <w:vertAlign w:val="subscript"/>
        </w:rPr>
        <w:t>3</w:t>
      </w:r>
      <w:r w:rsidRPr="0036627F">
        <w:rPr>
          <w:rFonts w:hint="eastAsia"/>
          <w:color w:val="000000" w:themeColor="text1"/>
          <w:sz w:val="24"/>
        </w:rPr>
        <w:t>比表面积、总孔容及孔径标准物质：</w:t>
      </w:r>
      <w:r w:rsidRPr="0036627F">
        <w:rPr>
          <w:color w:val="000000" w:themeColor="text1"/>
          <w:sz w:val="24"/>
        </w:rPr>
        <w:t>标准值为</w:t>
      </w:r>
      <w:r w:rsidR="00C86190">
        <w:rPr>
          <w:sz w:val="24"/>
        </w:rPr>
        <w:t>7.19</w:t>
      </w:r>
      <w:r w:rsidRPr="000E1DEB">
        <w:rPr>
          <w:color w:val="000000" w:themeColor="text1"/>
          <w:sz w:val="24"/>
        </w:rPr>
        <w:t xml:space="preserve"> </w:t>
      </w:r>
      <w:r>
        <w:rPr>
          <w:color w:val="000000" w:themeColor="text1"/>
          <w:sz w:val="24"/>
        </w:rPr>
        <w:t>nm</w:t>
      </w:r>
      <w:r w:rsidRPr="0036627F">
        <w:rPr>
          <w:rFonts w:hint="eastAsia"/>
          <w:color w:val="000000" w:themeColor="text1"/>
          <w:sz w:val="24"/>
        </w:rPr>
        <w:t>、</w:t>
      </w:r>
      <w:r w:rsidRPr="0036627F">
        <w:rPr>
          <w:rFonts w:hint="eastAsia"/>
          <w:color w:val="000000" w:themeColor="text1"/>
          <w:sz w:val="24"/>
        </w:rPr>
        <w:lastRenderedPageBreak/>
        <w:t>扩展</w:t>
      </w:r>
      <w:r w:rsidRPr="0036627F">
        <w:rPr>
          <w:color w:val="000000" w:themeColor="text1"/>
          <w:sz w:val="24"/>
        </w:rPr>
        <w:t>不确定度为</w:t>
      </w:r>
      <w:r>
        <w:rPr>
          <w:rFonts w:hint="eastAsia"/>
          <w:sz w:val="24"/>
        </w:rPr>
        <w:t>0.</w:t>
      </w:r>
      <w:r w:rsidR="00C86190">
        <w:rPr>
          <w:sz w:val="24"/>
        </w:rPr>
        <w:t>21</w:t>
      </w:r>
      <w:r w:rsidRPr="000E1DEB">
        <w:rPr>
          <w:color w:val="000000" w:themeColor="text1"/>
          <w:sz w:val="24"/>
        </w:rPr>
        <w:t xml:space="preserve"> </w:t>
      </w:r>
      <w:r>
        <w:rPr>
          <w:color w:val="000000" w:themeColor="text1"/>
          <w:sz w:val="24"/>
        </w:rPr>
        <w:t>nm</w:t>
      </w:r>
      <w:r w:rsidRPr="0036627F">
        <w:rPr>
          <w:color w:val="000000" w:themeColor="text1"/>
          <w:sz w:val="24"/>
        </w:rPr>
        <w:t>（</w:t>
      </w:r>
      <w:r w:rsidRPr="0036627F">
        <w:rPr>
          <w:i/>
          <w:color w:val="000000" w:themeColor="text1"/>
          <w:sz w:val="24"/>
        </w:rPr>
        <w:t>k</w:t>
      </w:r>
      <w:r w:rsidRPr="0036627F">
        <w:rPr>
          <w:color w:val="000000" w:themeColor="text1"/>
          <w:sz w:val="24"/>
        </w:rPr>
        <w:t>=2</w:t>
      </w:r>
      <w:r w:rsidRPr="0036627F">
        <w:rPr>
          <w:color w:val="000000" w:themeColor="text1"/>
          <w:sz w:val="24"/>
        </w:rPr>
        <w:t>）</w:t>
      </w:r>
      <w:r w:rsidRPr="0036627F">
        <w:rPr>
          <w:rFonts w:hint="eastAsia"/>
          <w:color w:val="000000" w:themeColor="text1"/>
          <w:sz w:val="24"/>
        </w:rPr>
        <w:t>，因此</w:t>
      </w:r>
      <w:r w:rsidRPr="0036627F">
        <w:rPr>
          <w:color w:val="000000" w:themeColor="text1"/>
          <w:sz w:val="24"/>
        </w:rPr>
        <w:t>标准物质标准值引入的标准不确定度（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1r</m:t>
                </m:r>
              </m:sub>
            </m:sSub>
          </m:sub>
        </m:sSub>
      </m:oMath>
      <w:r w:rsidRPr="0036627F">
        <w:rPr>
          <w:color w:val="000000" w:themeColor="text1"/>
          <w:sz w:val="24"/>
        </w:rPr>
        <w:t>）</w:t>
      </w:r>
      <w:r w:rsidRPr="0036627F">
        <w:rPr>
          <w:rFonts w:hint="eastAsia"/>
          <w:color w:val="000000" w:themeColor="text1"/>
          <w:sz w:val="24"/>
        </w:rPr>
        <w:t>等于</w:t>
      </w:r>
      <w:r>
        <w:rPr>
          <w:rFonts w:hint="eastAsia"/>
          <w:sz w:val="24"/>
        </w:rPr>
        <w:t>0.</w:t>
      </w:r>
      <w:r w:rsidR="00C86190">
        <w:rPr>
          <w:sz w:val="24"/>
        </w:rPr>
        <w:t>10</w:t>
      </w:r>
      <w:r>
        <w:rPr>
          <w:sz w:val="24"/>
        </w:rPr>
        <w:t>5</w:t>
      </w:r>
      <w:r w:rsidRPr="000E1DEB">
        <w:rPr>
          <w:color w:val="000000" w:themeColor="text1"/>
          <w:sz w:val="24"/>
        </w:rPr>
        <w:t xml:space="preserve"> </w:t>
      </w:r>
      <w:r>
        <w:rPr>
          <w:color w:val="000000" w:themeColor="text1"/>
          <w:sz w:val="24"/>
        </w:rPr>
        <w:t>nm</w:t>
      </w:r>
      <w:r w:rsidRPr="0036627F">
        <w:rPr>
          <w:rFonts w:hint="eastAsia"/>
          <w:color w:val="000000" w:themeColor="text1"/>
          <w:sz w:val="24"/>
        </w:rPr>
        <w:t>。</w:t>
      </w:r>
    </w:p>
    <w:p w:rsidR="0066545C" w:rsidRPr="00DB250C" w:rsidRDefault="0066545C" w:rsidP="0066545C">
      <w:pPr>
        <w:spacing w:line="360" w:lineRule="auto"/>
        <w:rPr>
          <w:color w:val="000000" w:themeColor="text1"/>
          <w:sz w:val="24"/>
        </w:rPr>
      </w:pPr>
      <w:r>
        <w:rPr>
          <w:color w:val="000000" w:themeColor="text1"/>
          <w:sz w:val="24"/>
        </w:rPr>
        <w:t>C</w:t>
      </w:r>
      <w:r>
        <w:rPr>
          <w:rFonts w:hint="eastAsia"/>
          <w:color w:val="000000" w:themeColor="text1"/>
          <w:sz w:val="24"/>
        </w:rPr>
        <w:t>.</w:t>
      </w:r>
      <w:r>
        <w:rPr>
          <w:color w:val="000000" w:themeColor="text1"/>
          <w:sz w:val="24"/>
        </w:rPr>
        <w:t>5</w:t>
      </w:r>
      <w:r w:rsidRPr="00DB250C">
        <w:rPr>
          <w:rFonts w:hint="eastAsia"/>
          <w:color w:val="000000" w:themeColor="text1"/>
          <w:sz w:val="24"/>
        </w:rPr>
        <w:t xml:space="preserve"> </w:t>
      </w:r>
      <w:r>
        <w:rPr>
          <w:rFonts w:hint="eastAsia"/>
          <w:color w:val="000000" w:themeColor="text1"/>
          <w:sz w:val="24"/>
        </w:rPr>
        <w:t>合成</w:t>
      </w:r>
      <w:r>
        <w:rPr>
          <w:color w:val="000000" w:themeColor="text1"/>
          <w:sz w:val="24"/>
        </w:rPr>
        <w:t>标准</w:t>
      </w:r>
      <w:r w:rsidRPr="00DB250C">
        <w:rPr>
          <w:rFonts w:hint="eastAsia"/>
          <w:color w:val="000000" w:themeColor="text1"/>
          <w:sz w:val="24"/>
        </w:rPr>
        <w:t>不确定度</w:t>
      </w:r>
      <w:r>
        <w:rPr>
          <w:rFonts w:hint="eastAsia"/>
          <w:color w:val="000000" w:themeColor="text1"/>
          <w:sz w:val="24"/>
        </w:rPr>
        <w:t>的</w:t>
      </w:r>
      <w:r>
        <w:rPr>
          <w:color w:val="000000" w:themeColor="text1"/>
          <w:sz w:val="24"/>
        </w:rPr>
        <w:t>计算</w:t>
      </w:r>
    </w:p>
    <w:p w:rsidR="0066545C" w:rsidRPr="001B5B2A" w:rsidRDefault="0066545C" w:rsidP="0066545C">
      <w:pPr>
        <w:spacing w:line="360" w:lineRule="auto"/>
        <w:ind w:firstLineChars="200" w:firstLine="480"/>
        <w:rPr>
          <w:sz w:val="24"/>
        </w:rPr>
      </w:pPr>
      <w:r w:rsidRPr="001B5B2A">
        <w:rPr>
          <w:rFonts w:hint="eastAsia"/>
          <w:sz w:val="24"/>
        </w:rPr>
        <w:t>公式</w:t>
      </w:r>
      <w:r w:rsidRPr="001B5B2A">
        <w:rPr>
          <w:sz w:val="24"/>
        </w:rPr>
        <w:t>（</w:t>
      </w:r>
      <w:r>
        <w:rPr>
          <w:rFonts w:hint="eastAsia"/>
          <w:sz w:val="24"/>
        </w:rPr>
        <w:t>C</w:t>
      </w:r>
      <w:r w:rsidRPr="001B5B2A">
        <w:rPr>
          <w:rFonts w:hint="eastAsia"/>
          <w:sz w:val="24"/>
        </w:rPr>
        <w:t>.1</w:t>
      </w:r>
      <w:r w:rsidRPr="001B5B2A">
        <w:rPr>
          <w:sz w:val="24"/>
        </w:rPr>
        <w:t>）</w:t>
      </w:r>
      <w:r w:rsidRPr="001B5B2A">
        <w:rPr>
          <w:rFonts w:hint="eastAsia"/>
          <w:sz w:val="24"/>
        </w:rPr>
        <w:t>中输入量</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1</m:t>
            </m:r>
          </m:sub>
        </m:sSub>
      </m:oMath>
      <w:r w:rsidRPr="001B5B2A">
        <w:rPr>
          <w:sz w:val="24"/>
        </w:rPr>
        <w:t>和</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1r</m:t>
            </m:r>
          </m:sub>
        </m:sSub>
      </m:oMath>
      <w:r w:rsidRPr="001B5B2A">
        <w:rPr>
          <w:rFonts w:hint="eastAsia"/>
          <w:sz w:val="24"/>
        </w:rPr>
        <w:t>不相关，则它们</w:t>
      </w:r>
      <w:r w:rsidRPr="001B5B2A">
        <w:rPr>
          <w:sz w:val="24"/>
        </w:rPr>
        <w:t>的灵敏系数</w:t>
      </w:r>
      <w:r w:rsidRPr="001B5B2A">
        <w:rPr>
          <w:rFonts w:hint="eastAsia"/>
          <w:sz w:val="24"/>
        </w:rPr>
        <w:t>分别等于</w:t>
      </w:r>
      <w:r w:rsidRPr="001B5B2A">
        <w:rPr>
          <w:rFonts w:hint="eastAsia"/>
          <w:sz w:val="24"/>
        </w:rPr>
        <w:t>1</w:t>
      </w:r>
      <w:r w:rsidRPr="001B5B2A">
        <w:rPr>
          <w:rFonts w:hint="eastAsia"/>
          <w:sz w:val="24"/>
        </w:rPr>
        <w:t>和</w:t>
      </w:r>
      <w:r w:rsidRPr="001B5B2A">
        <w:rPr>
          <w:rFonts w:asciiTheme="minorEastAsia" w:eastAsiaTheme="minorEastAsia" w:hAnsiTheme="minorEastAsia"/>
          <w:sz w:val="24"/>
        </w:rPr>
        <w:t>-</w:t>
      </w:r>
      <w:r w:rsidRPr="001B5B2A">
        <w:rPr>
          <w:sz w:val="24"/>
        </w:rPr>
        <w:t>1</w:t>
      </w:r>
      <w:r w:rsidRPr="001B5B2A">
        <w:rPr>
          <w:rFonts w:hint="eastAsia"/>
          <w:sz w:val="24"/>
        </w:rPr>
        <w:t>，合成</w:t>
      </w:r>
      <w:r w:rsidRPr="001B5B2A">
        <w:rPr>
          <w:sz w:val="24"/>
        </w:rPr>
        <w:t>标准</w:t>
      </w:r>
      <w:r w:rsidRPr="001B5B2A">
        <w:rPr>
          <w:rFonts w:hint="eastAsia"/>
          <w:sz w:val="24"/>
        </w:rPr>
        <w:t>不确定度可按照公式（</w:t>
      </w:r>
      <w:r>
        <w:rPr>
          <w:sz w:val="24"/>
        </w:rPr>
        <w:t>C</w:t>
      </w:r>
      <w:r>
        <w:rPr>
          <w:rFonts w:hint="eastAsia"/>
          <w:sz w:val="24"/>
        </w:rPr>
        <w:t>.</w:t>
      </w:r>
      <w:r w:rsidR="00723122">
        <w:rPr>
          <w:sz w:val="24"/>
        </w:rPr>
        <w:t>4</w:t>
      </w:r>
      <w:r w:rsidRPr="001B5B2A">
        <w:rPr>
          <w:rFonts w:hint="eastAsia"/>
          <w:sz w:val="24"/>
        </w:rPr>
        <w:t>）进行计算：</w:t>
      </w:r>
    </w:p>
    <w:p w:rsidR="0066545C" w:rsidRPr="0047453D" w:rsidRDefault="00AA0A05" w:rsidP="0066545C">
      <w:pPr>
        <w:spacing w:line="360" w:lineRule="auto"/>
        <w:ind w:firstLineChars="200" w:firstLine="480"/>
        <w:rPr>
          <w:sz w:val="24"/>
        </w:rPr>
      </w:pPr>
      <m:oMathPara>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c</m:t>
              </m:r>
            </m:sub>
            <m:sup>
              <m:r>
                <w:rPr>
                  <w:rFonts w:ascii="Cambria Math" w:hAnsi="Cambria Math"/>
                  <w:sz w:val="24"/>
                </w:rPr>
                <m:t>2</m:t>
              </m:r>
            </m:sup>
          </m:sSub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m:t>
                      </m:r>
                      <m:sSub>
                        <m:sSubPr>
                          <m:ctrlPr>
                            <w:rPr>
                              <w:rFonts w:ascii="Cambria Math" w:hAnsi="Cambria Math"/>
                              <w:i/>
                              <w:sz w:val="24"/>
                            </w:rPr>
                          </m:ctrlPr>
                        </m:sSubPr>
                        <m:e>
                          <m:r>
                            <w:rPr>
                              <w:rFonts w:ascii="Cambria Math" w:hAnsi="Cambria Math"/>
                              <w:sz w:val="24"/>
                            </w:rPr>
                            <m:t>∆</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num>
                    <m:den>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den>
                  </m:f>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e>
              </m:d>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m:t>
                      </m:r>
                      <m:sSub>
                        <m:sSubPr>
                          <m:ctrlPr>
                            <w:rPr>
                              <w:rFonts w:ascii="Cambria Math" w:hAnsi="Cambria Math"/>
                              <w:i/>
                              <w:sz w:val="24"/>
                            </w:rPr>
                          </m:ctrlPr>
                        </m:sSubPr>
                        <m:e>
                          <m:r>
                            <w:rPr>
                              <w:rFonts w:ascii="Cambria Math" w:hAnsi="Cambria Math"/>
                              <w:sz w:val="24"/>
                            </w:rPr>
                            <m:t>∆</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num>
                    <m:den>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1r</m:t>
                          </m:r>
                        </m:sub>
                      </m:sSub>
                    </m:den>
                  </m:f>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1r</m:t>
                          </m:r>
                        </m:sub>
                      </m:sSub>
                    </m:sub>
                  </m:sSub>
                </m:e>
              </m:d>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m:t>
                  </m:r>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Sub>
                </m:e>
              </m:d>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d>
                    <m:dPr>
                      <m:ctrlPr>
                        <w:rPr>
                          <w:rFonts w:ascii="Cambria Math" w:hAnsi="Cambria Math"/>
                          <w:i/>
                          <w:sz w:val="24"/>
                        </w:rPr>
                      </m:ctrlPr>
                    </m:dPr>
                    <m:e>
                      <m:r>
                        <w:rPr>
                          <w:rFonts w:ascii="Cambria Math" w:hAnsi="Cambria Math"/>
                          <w:sz w:val="24"/>
                        </w:rPr>
                        <m:t>-1</m:t>
                      </m:r>
                    </m:e>
                  </m:d>
                  <m:r>
                    <w:rPr>
                      <w:rFonts w:ascii="Cambria Math" w:hAnsi="Cambria Math" w:hint="eastAsia"/>
                      <w:sz w:val="24"/>
                    </w:rPr>
                    <m:t>×</m:t>
                  </m:r>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1r</m:t>
                          </m:r>
                        </m:sub>
                      </m:sSub>
                    </m:sub>
                  </m:sSub>
                </m:e>
              </m:d>
            </m:e>
            <m:sup>
              <m:r>
                <w:rPr>
                  <w:rFonts w:ascii="Cambria Math" w:hAnsi="Cambria Math"/>
                  <w:sz w:val="24"/>
                </w:rPr>
                <m:t>2</m:t>
              </m:r>
            </m:sup>
          </m:s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m:t>
                  </m:r>
                </m:sub>
              </m:sSub>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1r</m:t>
                  </m:r>
                </m:sub>
              </m:sSub>
            </m:sub>
            <m:sup>
              <m:r>
                <w:rPr>
                  <w:rFonts w:ascii="Cambria Math" w:hAnsi="Cambria Math"/>
                  <w:sz w:val="24"/>
                </w:rPr>
                <m:t>2</m:t>
              </m:r>
            </m:sup>
          </m:sSubSup>
        </m:oMath>
      </m:oMathPara>
    </w:p>
    <w:p w:rsidR="0066545C" w:rsidRPr="0047453D" w:rsidRDefault="0066545C" w:rsidP="0066545C">
      <w:pPr>
        <w:spacing w:line="360" w:lineRule="auto"/>
        <w:rPr>
          <w:sz w:val="24"/>
        </w:rPr>
      </w:pPr>
      <w:r>
        <w:rPr>
          <w:rFonts w:hint="eastAsia"/>
          <w:sz w:val="24"/>
        </w:rPr>
        <w:t xml:space="preserve">    </w:t>
      </w:r>
      <w:r>
        <w:rPr>
          <w:sz w:val="24"/>
        </w:rPr>
        <w:t xml:space="preserve">                                                              </w:t>
      </w:r>
      <w:r w:rsidRPr="001B5B2A">
        <w:rPr>
          <w:rFonts w:hint="eastAsia"/>
          <w:sz w:val="24"/>
        </w:rPr>
        <w:t>（</w:t>
      </w:r>
      <w:r>
        <w:rPr>
          <w:sz w:val="24"/>
        </w:rPr>
        <w:t>C</w:t>
      </w:r>
      <w:r w:rsidRPr="001B5B2A">
        <w:rPr>
          <w:sz w:val="24"/>
        </w:rPr>
        <w:t>.</w:t>
      </w:r>
      <w:r w:rsidR="00723122">
        <w:rPr>
          <w:sz w:val="24"/>
        </w:rPr>
        <w:t>4</w:t>
      </w:r>
      <w:r w:rsidRPr="001B5B2A">
        <w:rPr>
          <w:rFonts w:hint="eastAsia"/>
          <w:sz w:val="24"/>
        </w:rPr>
        <w:t>）</w:t>
      </w:r>
    </w:p>
    <w:p w:rsidR="0066545C" w:rsidRPr="006C1B95" w:rsidRDefault="0066545C" w:rsidP="0066545C">
      <w:pPr>
        <w:spacing w:line="360" w:lineRule="auto"/>
        <w:ind w:firstLineChars="200" w:firstLine="480"/>
        <w:rPr>
          <w:sz w:val="24"/>
        </w:rPr>
      </w:pPr>
      <w:r w:rsidRPr="006C1B95">
        <w:rPr>
          <w:sz w:val="24"/>
        </w:rPr>
        <w:t>因此，合成标准不确定度等于</w:t>
      </w:r>
      <w:r>
        <w:rPr>
          <w:rFonts w:hint="eastAsia"/>
          <w:sz w:val="24"/>
        </w:rPr>
        <w:t>0.</w:t>
      </w:r>
      <w:r w:rsidR="00D65236">
        <w:rPr>
          <w:sz w:val="24"/>
        </w:rPr>
        <w:t>28</w:t>
      </w:r>
      <w:r w:rsidRPr="000E1DEB">
        <w:rPr>
          <w:color w:val="000000" w:themeColor="text1"/>
          <w:sz w:val="24"/>
        </w:rPr>
        <w:t xml:space="preserve"> </w:t>
      </w:r>
      <w:r>
        <w:rPr>
          <w:color w:val="000000" w:themeColor="text1"/>
          <w:sz w:val="24"/>
        </w:rPr>
        <w:t>nm</w:t>
      </w:r>
      <w:r>
        <w:rPr>
          <w:rFonts w:hint="eastAsia"/>
          <w:color w:val="000000" w:themeColor="text1"/>
          <w:sz w:val="24"/>
        </w:rPr>
        <w:t>。</w:t>
      </w:r>
    </w:p>
    <w:p w:rsidR="0066545C" w:rsidRPr="00DB250C" w:rsidRDefault="0066545C" w:rsidP="0066545C">
      <w:pPr>
        <w:spacing w:line="360" w:lineRule="auto"/>
        <w:rPr>
          <w:color w:val="000000" w:themeColor="text1"/>
          <w:sz w:val="24"/>
        </w:rPr>
      </w:pPr>
      <w:r>
        <w:rPr>
          <w:color w:val="000000" w:themeColor="text1"/>
          <w:sz w:val="24"/>
        </w:rPr>
        <w:t>C</w:t>
      </w:r>
      <w:r>
        <w:rPr>
          <w:rFonts w:hint="eastAsia"/>
          <w:color w:val="000000" w:themeColor="text1"/>
          <w:sz w:val="24"/>
        </w:rPr>
        <w:t>.</w:t>
      </w:r>
      <w:r>
        <w:rPr>
          <w:color w:val="000000" w:themeColor="text1"/>
          <w:sz w:val="24"/>
        </w:rPr>
        <w:t>6</w:t>
      </w:r>
      <w:r w:rsidRPr="00DB250C">
        <w:rPr>
          <w:rFonts w:hint="eastAsia"/>
          <w:color w:val="000000" w:themeColor="text1"/>
          <w:sz w:val="24"/>
        </w:rPr>
        <w:t xml:space="preserve"> </w:t>
      </w:r>
      <w:r>
        <w:rPr>
          <w:rFonts w:hint="eastAsia"/>
          <w:color w:val="000000" w:themeColor="text1"/>
          <w:sz w:val="24"/>
        </w:rPr>
        <w:t>扩展</w:t>
      </w:r>
      <w:r>
        <w:rPr>
          <w:color w:val="000000" w:themeColor="text1"/>
          <w:sz w:val="24"/>
        </w:rPr>
        <w:t>标准</w:t>
      </w:r>
      <w:r w:rsidRPr="00DB250C">
        <w:rPr>
          <w:rFonts w:hint="eastAsia"/>
          <w:color w:val="000000" w:themeColor="text1"/>
          <w:sz w:val="24"/>
        </w:rPr>
        <w:t>不确定度</w:t>
      </w:r>
      <w:r>
        <w:rPr>
          <w:rFonts w:hint="eastAsia"/>
          <w:color w:val="000000" w:themeColor="text1"/>
          <w:sz w:val="24"/>
        </w:rPr>
        <w:t>的确定</w:t>
      </w:r>
    </w:p>
    <w:p w:rsidR="00BE0B35" w:rsidRDefault="0066545C" w:rsidP="0066545C">
      <w:pPr>
        <w:spacing w:line="360" w:lineRule="auto"/>
        <w:ind w:firstLineChars="200" w:firstLine="480"/>
        <w:rPr>
          <w:color w:val="000000" w:themeColor="text1"/>
          <w:sz w:val="24"/>
        </w:rPr>
      </w:pPr>
      <w:r w:rsidRPr="001B5B2A">
        <w:rPr>
          <w:sz w:val="24"/>
        </w:rPr>
        <w:t>取包含因子</w:t>
      </w:r>
      <w:r w:rsidRPr="001B5B2A">
        <w:rPr>
          <w:i/>
          <w:sz w:val="24"/>
        </w:rPr>
        <w:t>k</w:t>
      </w:r>
      <w:r>
        <w:rPr>
          <w:rFonts w:hint="eastAsia"/>
          <w:sz w:val="24"/>
        </w:rPr>
        <w:t>等于</w:t>
      </w:r>
      <w:r>
        <w:rPr>
          <w:rFonts w:hint="eastAsia"/>
          <w:sz w:val="24"/>
        </w:rPr>
        <w:t>2</w:t>
      </w:r>
      <w:r w:rsidRPr="001B5B2A">
        <w:rPr>
          <w:sz w:val="24"/>
        </w:rPr>
        <w:t>，则扩展不确定度</w:t>
      </w:r>
      <w:r>
        <w:rPr>
          <w:rFonts w:hint="eastAsia"/>
          <w:sz w:val="24"/>
        </w:rPr>
        <w:t>（</w:t>
      </w:r>
      <w:r w:rsidRPr="007C20EE">
        <w:rPr>
          <w:rFonts w:hint="eastAsia"/>
          <w:i/>
          <w:sz w:val="24"/>
        </w:rPr>
        <w:t>U</w:t>
      </w:r>
      <w:r>
        <w:rPr>
          <w:rFonts w:hint="eastAsia"/>
          <w:sz w:val="24"/>
        </w:rPr>
        <w:t>）等于</w:t>
      </w:r>
      <m:oMath>
        <m:r>
          <m:rPr>
            <m:sty m:val="p"/>
          </m:rPr>
          <w:rPr>
            <w:rFonts w:ascii="Cambria Math" w:hAnsi="Cambria Math"/>
            <w:sz w:val="24"/>
          </w:rPr>
          <m:t>2</m:t>
        </m:r>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sz w:val="24"/>
        </w:rPr>
        <w:t>即</w:t>
      </w:r>
      <w:r>
        <w:rPr>
          <w:color w:val="000000" w:themeColor="text1"/>
          <w:sz w:val="24"/>
        </w:rPr>
        <w:t>0.</w:t>
      </w:r>
      <w:r w:rsidR="00D65236">
        <w:rPr>
          <w:color w:val="000000" w:themeColor="text1"/>
          <w:sz w:val="24"/>
        </w:rPr>
        <w:t>5</w:t>
      </w:r>
      <w:r w:rsidR="00E80D13">
        <w:rPr>
          <w:color w:val="000000" w:themeColor="text1"/>
          <w:sz w:val="24"/>
        </w:rPr>
        <w:t>6</w:t>
      </w:r>
      <w:r w:rsidRPr="000E1DEB">
        <w:rPr>
          <w:color w:val="000000" w:themeColor="text1"/>
          <w:sz w:val="24"/>
        </w:rPr>
        <w:t xml:space="preserve"> </w:t>
      </w:r>
      <w:r>
        <w:rPr>
          <w:color w:val="000000" w:themeColor="text1"/>
          <w:sz w:val="24"/>
        </w:rPr>
        <w:t>nm</w:t>
      </w:r>
      <w:r>
        <w:rPr>
          <w:rFonts w:hint="eastAsia"/>
          <w:color w:val="000000" w:themeColor="text1"/>
          <w:sz w:val="24"/>
        </w:rPr>
        <w:t>。</w:t>
      </w:r>
    </w:p>
    <w:p w:rsidR="00105E7E" w:rsidRDefault="00105E7E" w:rsidP="00BE0B35">
      <w:pPr>
        <w:spacing w:line="360" w:lineRule="auto"/>
        <w:ind w:firstLineChars="200" w:firstLine="480"/>
        <w:rPr>
          <w:rFonts w:ascii="宋体" w:hAnsi="宋体" w:cs="宋体"/>
          <w:position w:val="-12"/>
          <w:sz w:val="24"/>
        </w:rPr>
      </w:pPr>
    </w:p>
    <w:p w:rsidR="00105E7E" w:rsidRDefault="00105E7E" w:rsidP="00BE0B35">
      <w:pPr>
        <w:spacing w:line="360" w:lineRule="auto"/>
        <w:ind w:firstLineChars="200" w:firstLine="480"/>
        <w:rPr>
          <w:rFonts w:ascii="宋体" w:hAnsi="宋体" w:cs="宋体"/>
          <w:position w:val="-12"/>
          <w:sz w:val="24"/>
        </w:rPr>
      </w:pPr>
    </w:p>
    <w:p w:rsidR="00105E7E" w:rsidRDefault="00105E7E" w:rsidP="00BE0B35">
      <w:pPr>
        <w:spacing w:line="360" w:lineRule="auto"/>
        <w:ind w:firstLineChars="200" w:firstLine="480"/>
        <w:rPr>
          <w:rFonts w:ascii="宋体" w:hAnsi="宋体" w:cs="宋体"/>
          <w:position w:val="-12"/>
          <w:sz w:val="24"/>
        </w:rPr>
      </w:pPr>
    </w:p>
    <w:p w:rsidR="00132FC4" w:rsidRDefault="00132FC4" w:rsidP="00BE0B35">
      <w:pPr>
        <w:spacing w:line="360" w:lineRule="auto"/>
        <w:ind w:firstLineChars="200" w:firstLine="480"/>
        <w:rPr>
          <w:rFonts w:ascii="宋体" w:hAnsi="宋体" w:cs="宋体"/>
          <w:position w:val="-12"/>
          <w:sz w:val="24"/>
        </w:rPr>
        <w:sectPr w:rsidR="00132FC4">
          <w:pgSz w:w="12240" w:h="15840"/>
          <w:pgMar w:top="1440" w:right="1800" w:bottom="1440" w:left="1800" w:header="720" w:footer="720" w:gutter="0"/>
          <w:cols w:space="720"/>
        </w:sectPr>
      </w:pPr>
    </w:p>
    <w:p w:rsidR="00F87AE4" w:rsidRPr="00323AF1" w:rsidRDefault="00F87AE4" w:rsidP="00F87AE4">
      <w:pPr>
        <w:pStyle w:val="1"/>
        <w:spacing w:beforeLines="50" w:before="120" w:afterLines="50" w:after="120" w:line="360" w:lineRule="auto"/>
        <w:rPr>
          <w:b w:val="0"/>
          <w:sz w:val="28"/>
          <w:szCs w:val="28"/>
        </w:rPr>
      </w:pPr>
      <w:bookmarkStart w:id="68" w:name="_Toc84437147"/>
      <w:r w:rsidRPr="00323AF1">
        <w:rPr>
          <w:b w:val="0"/>
          <w:sz w:val="28"/>
          <w:szCs w:val="28"/>
        </w:rPr>
        <w:lastRenderedPageBreak/>
        <w:t>附录</w:t>
      </w:r>
      <w:r w:rsidR="00132FC4">
        <w:rPr>
          <w:b w:val="0"/>
          <w:sz w:val="28"/>
          <w:szCs w:val="28"/>
        </w:rPr>
        <w:t>D</w:t>
      </w:r>
      <w:bookmarkEnd w:id="68"/>
    </w:p>
    <w:p w:rsidR="00F87AE4" w:rsidRPr="003F3B92" w:rsidRDefault="00F87AE4" w:rsidP="00F87AE4">
      <w:pPr>
        <w:tabs>
          <w:tab w:val="left" w:pos="0"/>
        </w:tabs>
        <w:autoSpaceDE w:val="0"/>
        <w:autoSpaceDN w:val="0"/>
        <w:adjustRightInd w:val="0"/>
        <w:spacing w:beforeLines="50" w:before="120" w:afterLines="50" w:after="120" w:line="360" w:lineRule="auto"/>
        <w:jc w:val="center"/>
        <w:rPr>
          <w:rFonts w:ascii="宋体" w:hAnsi="宋体" w:cs="宋体"/>
          <w:sz w:val="28"/>
          <w:szCs w:val="28"/>
        </w:rPr>
      </w:pPr>
      <w:r>
        <w:rPr>
          <w:rFonts w:ascii="宋体" w:hAnsi="宋体" w:cs="宋体" w:hint="eastAsia"/>
          <w:sz w:val="28"/>
          <w:szCs w:val="28"/>
        </w:rPr>
        <w:t>最可几孔径</w:t>
      </w:r>
      <w:r w:rsidR="00132FC4">
        <w:rPr>
          <w:rFonts w:ascii="宋体" w:hAnsi="宋体" w:cs="宋体" w:hint="eastAsia"/>
          <w:sz w:val="28"/>
          <w:szCs w:val="28"/>
        </w:rPr>
        <w:t>（微孔</w:t>
      </w:r>
      <w:r w:rsidR="00132FC4">
        <w:rPr>
          <w:rFonts w:ascii="宋体" w:hAnsi="宋体" w:cs="宋体"/>
          <w:sz w:val="28"/>
          <w:szCs w:val="28"/>
        </w:rPr>
        <w:t>孔径</w:t>
      </w:r>
      <w:r w:rsidR="00132FC4">
        <w:rPr>
          <w:rFonts w:ascii="宋体" w:hAnsi="宋体" w:cs="宋体" w:hint="eastAsia"/>
          <w:sz w:val="28"/>
          <w:szCs w:val="28"/>
        </w:rPr>
        <w:t>）</w:t>
      </w:r>
      <w:r w:rsidRPr="003F3B92">
        <w:rPr>
          <w:rFonts w:ascii="宋体" w:hAnsi="宋体" w:cs="宋体" w:hint="eastAsia"/>
          <w:sz w:val="28"/>
          <w:szCs w:val="28"/>
        </w:rPr>
        <w:t>示值误差测量结果的不确定度评定示例</w:t>
      </w:r>
    </w:p>
    <w:p w:rsidR="00132FC4" w:rsidRPr="00E13E25" w:rsidRDefault="00132FC4" w:rsidP="00132FC4">
      <w:pPr>
        <w:spacing w:line="360" w:lineRule="auto"/>
        <w:rPr>
          <w:sz w:val="24"/>
        </w:rPr>
      </w:pPr>
      <w:r>
        <w:rPr>
          <w:sz w:val="24"/>
        </w:rPr>
        <w:t>D</w:t>
      </w:r>
      <w:r w:rsidRPr="00E13E25">
        <w:rPr>
          <w:sz w:val="24"/>
        </w:rPr>
        <w:t xml:space="preserve">.1 </w:t>
      </w:r>
      <w:r w:rsidRPr="00E13E25">
        <w:rPr>
          <w:sz w:val="24"/>
        </w:rPr>
        <w:t>测量方法</w:t>
      </w:r>
    </w:p>
    <w:p w:rsidR="00132FC4" w:rsidRPr="002B0C16" w:rsidRDefault="00132FC4" w:rsidP="00132FC4">
      <w:pPr>
        <w:spacing w:line="360" w:lineRule="auto"/>
        <w:ind w:leftChars="50" w:left="105" w:firstLineChars="150" w:firstLine="360"/>
        <w:rPr>
          <w:sz w:val="24"/>
        </w:rPr>
      </w:pPr>
      <w:r w:rsidRPr="00E13E25">
        <w:rPr>
          <w:sz w:val="24"/>
        </w:rPr>
        <w:t>采用</w:t>
      </w:r>
      <w:r w:rsidRPr="00E13E25">
        <w:rPr>
          <w:sz w:val="24"/>
        </w:rPr>
        <w:t>N</w:t>
      </w:r>
      <w:r w:rsidRPr="00E13E25">
        <w:rPr>
          <w:sz w:val="24"/>
          <w:vertAlign w:val="subscript"/>
        </w:rPr>
        <w:t>2</w:t>
      </w:r>
      <w:r w:rsidRPr="00E13E25">
        <w:rPr>
          <w:sz w:val="24"/>
        </w:rPr>
        <w:t>作为吸附气体，</w:t>
      </w:r>
      <w:r>
        <w:rPr>
          <w:rFonts w:hint="eastAsia"/>
          <w:sz w:val="24"/>
        </w:rPr>
        <w:t>使用</w:t>
      </w:r>
      <w:r w:rsidRPr="00E13E25">
        <w:rPr>
          <w:sz w:val="24"/>
        </w:rPr>
        <w:t>物理吸附仪</w:t>
      </w:r>
      <w:r>
        <w:rPr>
          <w:rFonts w:hint="eastAsia"/>
          <w:sz w:val="24"/>
        </w:rPr>
        <w:t>分析</w:t>
      </w:r>
      <w:r w:rsidRPr="00E13E25">
        <w:rPr>
          <w:sz w:val="24"/>
        </w:rPr>
        <w:t>测量标准物质</w:t>
      </w:r>
      <w:r w:rsidRPr="003C0142">
        <w:rPr>
          <w:rFonts w:hint="eastAsia"/>
          <w:sz w:val="24"/>
        </w:rPr>
        <w:t>（</w:t>
      </w:r>
      <w:r>
        <w:rPr>
          <w:rFonts w:hint="eastAsia"/>
          <w:sz w:val="24"/>
        </w:rPr>
        <w:t>这里以</w:t>
      </w:r>
      <w:r w:rsidRPr="003C0142">
        <w:rPr>
          <w:rFonts w:hint="eastAsia"/>
          <w:sz w:val="24"/>
        </w:rPr>
        <w:t>G</w:t>
      </w:r>
      <w:r w:rsidRPr="003C0142">
        <w:rPr>
          <w:sz w:val="24"/>
        </w:rPr>
        <w:t>BW</w:t>
      </w:r>
      <w:r>
        <w:rPr>
          <w:sz w:val="24"/>
        </w:rPr>
        <w:t xml:space="preserve"> </w:t>
      </w:r>
      <w:r w:rsidRPr="003C0142">
        <w:rPr>
          <w:sz w:val="24"/>
        </w:rPr>
        <w:t>13912</w:t>
      </w:r>
      <w:r w:rsidRPr="003C0142">
        <w:rPr>
          <w:rFonts w:hint="eastAsia"/>
          <w:sz w:val="24"/>
        </w:rPr>
        <w:t>介孔</w:t>
      </w:r>
      <w:r w:rsidRPr="003C0142">
        <w:rPr>
          <w:sz w:val="24"/>
        </w:rPr>
        <w:t>Al</w:t>
      </w:r>
      <w:r w:rsidRPr="003C0142">
        <w:rPr>
          <w:sz w:val="24"/>
          <w:vertAlign w:val="subscript"/>
        </w:rPr>
        <w:t>2</w:t>
      </w:r>
      <w:r w:rsidRPr="003C0142">
        <w:rPr>
          <w:sz w:val="24"/>
        </w:rPr>
        <w:t>O</w:t>
      </w:r>
      <w:r w:rsidRPr="003C0142">
        <w:rPr>
          <w:sz w:val="24"/>
          <w:vertAlign w:val="subscript"/>
        </w:rPr>
        <w:t>3</w:t>
      </w:r>
      <w:r w:rsidRPr="003C0142">
        <w:rPr>
          <w:rFonts w:hint="eastAsia"/>
          <w:sz w:val="24"/>
        </w:rPr>
        <w:t>比表面积、总孔容及孔径标准物质</w:t>
      </w:r>
      <w:r>
        <w:rPr>
          <w:rFonts w:hint="eastAsia"/>
          <w:sz w:val="24"/>
        </w:rPr>
        <w:t>为例</w:t>
      </w:r>
      <w:r w:rsidRPr="003C0142">
        <w:rPr>
          <w:rFonts w:hint="eastAsia"/>
          <w:sz w:val="24"/>
        </w:rPr>
        <w:t>）</w:t>
      </w:r>
      <w:r w:rsidRPr="00E13E25">
        <w:rPr>
          <w:sz w:val="24"/>
        </w:rPr>
        <w:t>的</w:t>
      </w:r>
      <w:r w:rsidR="00D821AD">
        <w:rPr>
          <w:rFonts w:hint="eastAsia"/>
          <w:sz w:val="24"/>
        </w:rPr>
        <w:t>最可几</w:t>
      </w:r>
      <w:r w:rsidR="00D821AD">
        <w:rPr>
          <w:sz w:val="24"/>
        </w:rPr>
        <w:t>孔径</w:t>
      </w:r>
      <w:r w:rsidRPr="00E13E25">
        <w:rPr>
          <w:sz w:val="24"/>
        </w:rPr>
        <w:t>，</w:t>
      </w:r>
      <w:r>
        <w:rPr>
          <w:rFonts w:hint="eastAsia"/>
          <w:sz w:val="24"/>
        </w:rPr>
        <w:t>将仪器三</w:t>
      </w:r>
      <w:r w:rsidRPr="00E13E25">
        <w:rPr>
          <w:sz w:val="24"/>
        </w:rPr>
        <w:t>次测量结果的算数平均值与标准物质的标准值进行比较，</w:t>
      </w:r>
      <w:r>
        <w:rPr>
          <w:rFonts w:hint="eastAsia"/>
          <w:sz w:val="24"/>
        </w:rPr>
        <w:t>以</w:t>
      </w:r>
      <w:r w:rsidRPr="00E13E25">
        <w:rPr>
          <w:sz w:val="24"/>
        </w:rPr>
        <w:t>两者之差作为仪器的</w:t>
      </w:r>
      <w:r w:rsidR="00D821AD">
        <w:rPr>
          <w:rFonts w:hint="eastAsia"/>
          <w:sz w:val="24"/>
        </w:rPr>
        <w:t>最可几</w:t>
      </w:r>
      <w:r w:rsidR="00D821AD">
        <w:rPr>
          <w:sz w:val="24"/>
        </w:rPr>
        <w:t>孔径</w:t>
      </w:r>
      <w:r w:rsidRPr="00E13E25">
        <w:rPr>
          <w:sz w:val="24"/>
        </w:rPr>
        <w:t>示值误差。</w:t>
      </w:r>
      <w:r w:rsidRPr="002B0C16">
        <w:rPr>
          <w:sz w:val="24"/>
        </w:rPr>
        <w:t>微孔材料微孔</w:t>
      </w:r>
      <w:r w:rsidR="00D821AD">
        <w:rPr>
          <w:rFonts w:hint="eastAsia"/>
          <w:sz w:val="24"/>
        </w:rPr>
        <w:t>孔径</w:t>
      </w:r>
      <w:r w:rsidRPr="002B0C16">
        <w:rPr>
          <w:sz w:val="24"/>
        </w:rPr>
        <w:t>的分析测量通常采用液氩温度下的</w:t>
      </w:r>
      <w:r w:rsidRPr="002B0C16">
        <w:rPr>
          <w:sz w:val="24"/>
        </w:rPr>
        <w:t>Ar</w:t>
      </w:r>
      <w:r w:rsidRPr="002B0C16">
        <w:rPr>
          <w:sz w:val="24"/>
        </w:rPr>
        <w:t>吸附来</w:t>
      </w:r>
      <w:r>
        <w:rPr>
          <w:rFonts w:hint="eastAsia"/>
          <w:sz w:val="24"/>
        </w:rPr>
        <w:t>完成</w:t>
      </w:r>
      <w:r w:rsidRPr="002B0C16">
        <w:rPr>
          <w:sz w:val="24"/>
        </w:rPr>
        <w:t>，微孔</w:t>
      </w:r>
      <w:r w:rsidR="008752A6">
        <w:rPr>
          <w:rFonts w:hint="eastAsia"/>
          <w:sz w:val="24"/>
        </w:rPr>
        <w:t>孔径</w:t>
      </w:r>
      <w:r w:rsidRPr="002B0C16">
        <w:rPr>
          <w:sz w:val="24"/>
        </w:rPr>
        <w:t>示值误差测量结果的</w:t>
      </w:r>
      <w:r>
        <w:rPr>
          <w:sz w:val="24"/>
        </w:rPr>
        <w:t>不确定度</w:t>
      </w:r>
      <w:r>
        <w:rPr>
          <w:rFonts w:hint="eastAsia"/>
          <w:sz w:val="24"/>
        </w:rPr>
        <w:t>同样可以按照</w:t>
      </w:r>
      <w:r>
        <w:rPr>
          <w:sz w:val="24"/>
        </w:rPr>
        <w:t>以下步骤</w:t>
      </w:r>
      <w:r>
        <w:rPr>
          <w:rFonts w:hint="eastAsia"/>
          <w:sz w:val="24"/>
        </w:rPr>
        <w:t>进行评定</w:t>
      </w:r>
      <w:r>
        <w:rPr>
          <w:sz w:val="24"/>
        </w:rPr>
        <w:t>。</w:t>
      </w:r>
    </w:p>
    <w:p w:rsidR="00132FC4" w:rsidRPr="00E13E25" w:rsidRDefault="00132FC4" w:rsidP="00132FC4">
      <w:pPr>
        <w:spacing w:line="360" w:lineRule="auto"/>
        <w:rPr>
          <w:sz w:val="24"/>
        </w:rPr>
      </w:pPr>
      <w:r>
        <w:rPr>
          <w:sz w:val="24"/>
        </w:rPr>
        <w:t>D</w:t>
      </w:r>
      <w:r w:rsidRPr="00E13E25">
        <w:rPr>
          <w:rFonts w:hint="eastAsia"/>
          <w:sz w:val="24"/>
        </w:rPr>
        <w:t xml:space="preserve">.2 </w:t>
      </w:r>
      <w:r w:rsidRPr="00E13E25">
        <w:rPr>
          <w:rFonts w:hint="eastAsia"/>
          <w:sz w:val="24"/>
        </w:rPr>
        <w:t>测量模型</w:t>
      </w:r>
    </w:p>
    <w:p w:rsidR="008752A6" w:rsidRPr="006825DB" w:rsidRDefault="003B4EC9" w:rsidP="003B4EC9">
      <w:pPr>
        <w:tabs>
          <w:tab w:val="left" w:pos="540"/>
        </w:tabs>
        <w:autoSpaceDE w:val="0"/>
        <w:autoSpaceDN w:val="0"/>
        <w:adjustRightInd w:val="0"/>
        <w:spacing w:line="360" w:lineRule="auto"/>
        <w:ind w:firstLineChars="200" w:firstLine="480"/>
        <w:rPr>
          <w:sz w:val="24"/>
        </w:rPr>
      </w:pP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2</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2</m:t>
            </m:r>
          </m:sub>
        </m:sSub>
        <m:r>
          <w:rPr>
            <w:rFonts w:ascii="Cambria Math" w:hAnsi="Cambria Math"/>
            <w:sz w:val="24"/>
          </w:rPr>
          <m:t>-</m:t>
        </m:r>
        <m:sSub>
          <m:sSubPr>
            <m:ctrlPr>
              <w:rPr>
                <w:rFonts w:ascii="Cambria Math" w:hAnsi="Cambria Math"/>
                <w:i/>
                <w:iCs/>
                <w:sz w:val="24"/>
              </w:rPr>
            </m:ctrlPr>
          </m:sSubPr>
          <m:e>
            <m:r>
              <w:rPr>
                <w:rFonts w:ascii="Cambria Math" w:hAnsi="Cambria Math"/>
                <w:sz w:val="24"/>
              </w:rPr>
              <m:t>d</m:t>
            </m:r>
          </m:e>
          <m:sub>
            <m:r>
              <w:rPr>
                <w:rFonts w:ascii="Cambria Math" w:hAnsi="Cambria Math"/>
                <w:sz w:val="24"/>
              </w:rPr>
              <m:t>2r</m:t>
            </m:r>
          </m:sub>
        </m:sSub>
      </m:oMath>
      <w:r w:rsidR="008752A6" w:rsidRPr="006825DB">
        <w:rPr>
          <w:sz w:val="24"/>
        </w:rPr>
        <w:t xml:space="preserve">                                            </w:t>
      </w:r>
      <w:r w:rsidRPr="006825DB">
        <w:rPr>
          <w:sz w:val="24"/>
        </w:rPr>
        <w:t xml:space="preserve">  </w:t>
      </w:r>
      <w:r w:rsidR="008752A6" w:rsidRPr="006825DB">
        <w:rPr>
          <w:sz w:val="24"/>
        </w:rPr>
        <w:t xml:space="preserve">   </w:t>
      </w:r>
      <w:r w:rsidR="008752A6" w:rsidRPr="006825DB">
        <w:rPr>
          <w:sz w:val="24"/>
        </w:rPr>
        <w:t>（</w:t>
      </w:r>
      <w:r w:rsidR="008752A6" w:rsidRPr="006825DB">
        <w:rPr>
          <w:sz w:val="24"/>
        </w:rPr>
        <w:t>D.1</w:t>
      </w:r>
      <w:r w:rsidR="008752A6" w:rsidRPr="006825DB">
        <w:rPr>
          <w:sz w:val="24"/>
        </w:rPr>
        <w:t>）</w:t>
      </w:r>
    </w:p>
    <w:p w:rsidR="008752A6" w:rsidRPr="006825DB" w:rsidRDefault="008752A6" w:rsidP="008752A6">
      <w:pPr>
        <w:autoSpaceDE w:val="0"/>
        <w:autoSpaceDN w:val="0"/>
        <w:adjustRightInd w:val="0"/>
        <w:spacing w:line="360" w:lineRule="auto"/>
        <w:ind w:firstLineChars="200" w:firstLine="480"/>
        <w:rPr>
          <w:sz w:val="24"/>
        </w:rPr>
      </w:pPr>
      <w:r w:rsidRPr="006825DB">
        <w:rPr>
          <w:sz w:val="24"/>
        </w:rPr>
        <w:t>式中：</w:t>
      </w:r>
      <m:oMath>
        <m:r>
          <m:rPr>
            <m:sty m:val="p"/>
          </m:rPr>
          <w:rPr>
            <w:rFonts w:ascii="Cambria Math" w:hAnsi="Cambria Math"/>
            <w:sz w:val="24"/>
          </w:rPr>
          <m:t>∆</m:t>
        </m:r>
        <m:sSub>
          <m:sSubPr>
            <m:ctrlPr>
              <w:rPr>
                <w:rFonts w:ascii="Cambria Math" w:hAnsi="Cambria Math"/>
                <w:iCs/>
                <w:sz w:val="24"/>
              </w:rPr>
            </m:ctrlPr>
          </m:sSubPr>
          <m:e>
            <m:r>
              <w:rPr>
                <w:rFonts w:ascii="Cambria Math" w:hAnsi="Cambria Math"/>
                <w:sz w:val="24"/>
              </w:rPr>
              <m:t>d</m:t>
            </m:r>
          </m:e>
          <m:sub>
            <m:r>
              <w:rPr>
                <w:rFonts w:ascii="Cambria Math" w:hAnsi="Cambria Math"/>
                <w:sz w:val="24"/>
              </w:rPr>
              <m:t>2</m:t>
            </m:r>
          </m:sub>
        </m:sSub>
      </m:oMath>
      <w:r w:rsidRPr="006825DB">
        <w:rPr>
          <w:sz w:val="24"/>
        </w:rPr>
        <w:t xml:space="preserve"> — </w:t>
      </w:r>
      <w:r w:rsidRPr="006825DB">
        <w:rPr>
          <w:sz w:val="24"/>
        </w:rPr>
        <w:t>仪器的</w:t>
      </w:r>
      <w:r w:rsidRPr="006825DB">
        <w:rPr>
          <w:rStyle w:val="2Char"/>
          <w:rFonts w:ascii="Times New Roman" w:eastAsia="宋体" w:hAnsi="Times New Roman"/>
          <w:b w:val="0"/>
          <w:bCs w:val="0"/>
          <w:sz w:val="24"/>
          <w:szCs w:val="24"/>
        </w:rPr>
        <w:t>最可几孔径</w:t>
      </w:r>
      <w:r w:rsidRPr="006825DB">
        <w:rPr>
          <w:sz w:val="24"/>
        </w:rPr>
        <w:t>示值误差，</w:t>
      </w:r>
      <w:r w:rsidRPr="006825DB">
        <w:rPr>
          <w:sz w:val="24"/>
        </w:rPr>
        <w:t>nm</w:t>
      </w:r>
      <w:r w:rsidRPr="006825DB">
        <w:rPr>
          <w:sz w:val="24"/>
        </w:rPr>
        <w:t>；</w:t>
      </w:r>
    </w:p>
    <w:p w:rsidR="008752A6" w:rsidRPr="006825DB" w:rsidRDefault="00AA0A05" w:rsidP="008752A6">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m:t>
            </m:r>
          </m:sub>
        </m:sSub>
      </m:oMath>
      <w:r w:rsidR="008752A6" w:rsidRPr="006825DB">
        <w:rPr>
          <w:sz w:val="24"/>
        </w:rPr>
        <w:t xml:space="preserve"> — </w:t>
      </w:r>
      <w:r w:rsidR="008752A6" w:rsidRPr="006825DB">
        <w:rPr>
          <w:sz w:val="24"/>
        </w:rPr>
        <w:t>仪器的</w:t>
      </w:r>
      <w:r w:rsidR="008752A6" w:rsidRPr="006825DB">
        <w:rPr>
          <w:rStyle w:val="2Char"/>
          <w:rFonts w:ascii="Times New Roman" w:eastAsia="宋体" w:hAnsi="Times New Roman"/>
          <w:b w:val="0"/>
          <w:bCs w:val="0"/>
          <w:sz w:val="24"/>
          <w:szCs w:val="24"/>
        </w:rPr>
        <w:t>最可几孔径</w:t>
      </w:r>
      <w:r w:rsidR="008752A6" w:rsidRPr="006825DB">
        <w:rPr>
          <w:sz w:val="24"/>
        </w:rPr>
        <w:t>三次示值平均值，</w:t>
      </w:r>
      <w:r w:rsidR="008752A6" w:rsidRPr="006825DB">
        <w:rPr>
          <w:sz w:val="24"/>
        </w:rPr>
        <w:t>nm</w:t>
      </w:r>
      <w:r w:rsidR="008752A6" w:rsidRPr="006825DB">
        <w:rPr>
          <w:sz w:val="24"/>
        </w:rPr>
        <w:t>；</w:t>
      </w:r>
    </w:p>
    <w:p w:rsidR="008752A6" w:rsidRPr="006825DB" w:rsidRDefault="00AA0A05" w:rsidP="008752A6">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2r</m:t>
            </m:r>
          </m:sub>
        </m:sSub>
      </m:oMath>
      <w:r w:rsidR="008752A6" w:rsidRPr="006825DB">
        <w:rPr>
          <w:sz w:val="24"/>
        </w:rPr>
        <w:t xml:space="preserve"> — </w:t>
      </w:r>
      <w:r w:rsidR="008752A6" w:rsidRPr="006825DB">
        <w:rPr>
          <w:sz w:val="24"/>
        </w:rPr>
        <w:t>标准物质的</w:t>
      </w:r>
      <w:r w:rsidR="008752A6" w:rsidRPr="006825DB">
        <w:rPr>
          <w:rStyle w:val="2Char"/>
          <w:rFonts w:ascii="Times New Roman" w:eastAsia="宋体" w:hAnsi="Times New Roman"/>
          <w:b w:val="0"/>
          <w:bCs w:val="0"/>
          <w:sz w:val="24"/>
          <w:szCs w:val="24"/>
        </w:rPr>
        <w:t>最可几孔径</w:t>
      </w:r>
      <w:r w:rsidR="008752A6" w:rsidRPr="006825DB">
        <w:rPr>
          <w:sz w:val="24"/>
        </w:rPr>
        <w:t>标准值，</w:t>
      </w:r>
      <w:r w:rsidR="008752A6" w:rsidRPr="006825DB">
        <w:rPr>
          <w:sz w:val="24"/>
        </w:rPr>
        <w:t>nm</w:t>
      </w:r>
      <w:r w:rsidR="008752A6" w:rsidRPr="006825DB">
        <w:rPr>
          <w:sz w:val="24"/>
        </w:rPr>
        <w:t>。</w:t>
      </w:r>
    </w:p>
    <w:p w:rsidR="00132FC4" w:rsidRDefault="00132FC4" w:rsidP="00132FC4">
      <w:pPr>
        <w:spacing w:line="360" w:lineRule="auto"/>
        <w:rPr>
          <w:sz w:val="24"/>
        </w:rPr>
      </w:pPr>
      <w:r>
        <w:rPr>
          <w:sz w:val="24"/>
        </w:rPr>
        <w:t>D</w:t>
      </w:r>
      <w:r w:rsidRPr="00E13E25">
        <w:rPr>
          <w:rFonts w:hint="eastAsia"/>
          <w:sz w:val="24"/>
        </w:rPr>
        <w:t>.</w:t>
      </w:r>
      <w:r>
        <w:rPr>
          <w:sz w:val="24"/>
        </w:rPr>
        <w:t xml:space="preserve">3 </w:t>
      </w:r>
      <w:r w:rsidRPr="00751A8B">
        <w:rPr>
          <w:rFonts w:hint="eastAsia"/>
          <w:sz w:val="24"/>
        </w:rPr>
        <w:t>测量不确定度分析</w:t>
      </w:r>
    </w:p>
    <w:p w:rsidR="00132FC4" w:rsidRDefault="00132FC4" w:rsidP="00132FC4">
      <w:pPr>
        <w:spacing w:line="360" w:lineRule="auto"/>
        <w:ind w:firstLineChars="200" w:firstLine="480"/>
        <w:rPr>
          <w:color w:val="000000" w:themeColor="text1"/>
          <w:sz w:val="24"/>
        </w:rPr>
      </w:pPr>
      <w:r>
        <w:rPr>
          <w:rFonts w:hint="eastAsia"/>
          <w:sz w:val="24"/>
        </w:rPr>
        <w:t>惰性</w:t>
      </w:r>
      <w:r w:rsidRPr="00103CF4">
        <w:rPr>
          <w:sz w:val="24"/>
        </w:rPr>
        <w:t>气体</w:t>
      </w:r>
      <w:r>
        <w:rPr>
          <w:rFonts w:hint="eastAsia"/>
          <w:sz w:val="24"/>
        </w:rPr>
        <w:t>物理</w:t>
      </w:r>
      <w:r w:rsidRPr="00103CF4">
        <w:rPr>
          <w:sz w:val="24"/>
        </w:rPr>
        <w:t>吸附测量</w:t>
      </w:r>
      <w:r>
        <w:rPr>
          <w:rFonts w:hint="eastAsia"/>
          <w:sz w:val="24"/>
        </w:rPr>
        <w:t>固体</w:t>
      </w:r>
      <w:r w:rsidRPr="00103CF4">
        <w:rPr>
          <w:sz w:val="24"/>
        </w:rPr>
        <w:t>材料</w:t>
      </w:r>
      <w:r>
        <w:rPr>
          <w:rFonts w:hint="eastAsia"/>
          <w:sz w:val="24"/>
        </w:rPr>
        <w:t>孔隙度性质（</w:t>
      </w:r>
      <w:r w:rsidR="008752A6">
        <w:rPr>
          <w:rFonts w:hint="eastAsia"/>
          <w:sz w:val="24"/>
        </w:rPr>
        <w:t>最可几孔径</w:t>
      </w:r>
      <w:r w:rsidR="008752A6">
        <w:rPr>
          <w:sz w:val="24"/>
        </w:rPr>
        <w:t>、微孔</w:t>
      </w:r>
      <w:r w:rsidR="008752A6">
        <w:rPr>
          <w:rFonts w:hint="eastAsia"/>
          <w:sz w:val="24"/>
        </w:rPr>
        <w:t>孔径</w:t>
      </w:r>
      <w:r>
        <w:rPr>
          <w:sz w:val="24"/>
        </w:rPr>
        <w:t>等</w:t>
      </w:r>
      <w:r>
        <w:rPr>
          <w:rFonts w:hint="eastAsia"/>
          <w:sz w:val="24"/>
        </w:rPr>
        <w:t>）</w:t>
      </w:r>
      <w:r w:rsidRPr="00103CF4">
        <w:rPr>
          <w:sz w:val="24"/>
        </w:rPr>
        <w:t>是一种国际公认的、基于标准操作程序定义的分析方法，本校准规范主要是基于标准物质对仪器的总体计量性能（示值误差和重复性）进行评价，同时出于规范示例不确定度评定过程，这里主要考虑一些比较重要的不确定度分量，而不考虑一些分析测量过程中可忽略的不确定度分量。考虑的重要不确定度包括仪器示值</w:t>
      </w:r>
      <w:r>
        <w:rPr>
          <w:rFonts w:hint="eastAsia"/>
          <w:sz w:val="24"/>
        </w:rPr>
        <w:t>（重复性和</w:t>
      </w:r>
      <w:r w:rsidRPr="00103CF4">
        <w:rPr>
          <w:sz w:val="24"/>
        </w:rPr>
        <w:t>分辨力</w:t>
      </w:r>
      <w:r>
        <w:rPr>
          <w:rFonts w:hint="eastAsia"/>
          <w:sz w:val="24"/>
        </w:rPr>
        <w:t>）</w:t>
      </w:r>
      <w:r w:rsidRPr="00103CF4">
        <w:rPr>
          <w:sz w:val="24"/>
        </w:rPr>
        <w:t>和标准物质标准</w:t>
      </w:r>
      <w:r w:rsidRPr="00A115F8">
        <w:rPr>
          <w:color w:val="000000" w:themeColor="text1"/>
          <w:sz w:val="24"/>
        </w:rPr>
        <w:t>值引入的不确定度，不考虑可忽略的不确定度包括</w:t>
      </w:r>
      <w:r w:rsidRPr="00103CF4">
        <w:rPr>
          <w:sz w:val="24"/>
        </w:rPr>
        <w:t>标准物质质量</w:t>
      </w:r>
      <w:r>
        <w:rPr>
          <w:rFonts w:hint="eastAsia"/>
          <w:sz w:val="24"/>
        </w:rPr>
        <w:t>（标准不确定度通常优于</w:t>
      </w:r>
      <w:r>
        <w:rPr>
          <w:rFonts w:hint="eastAsia"/>
          <w:sz w:val="24"/>
        </w:rPr>
        <w:t>0.1</w:t>
      </w:r>
      <w:r>
        <w:rPr>
          <w:sz w:val="24"/>
        </w:rPr>
        <w:t>%</w:t>
      </w:r>
      <w:r>
        <w:rPr>
          <w:rFonts w:hint="eastAsia"/>
          <w:sz w:val="24"/>
        </w:rPr>
        <w:t>）、</w:t>
      </w:r>
      <w:r w:rsidRPr="00A115F8">
        <w:rPr>
          <w:color w:val="000000" w:themeColor="text1"/>
          <w:sz w:val="24"/>
        </w:rPr>
        <w:t>分子横截面积和阿伏伽德罗常数</w:t>
      </w:r>
      <w:r w:rsidRPr="00A115F8">
        <w:rPr>
          <w:rFonts w:hint="eastAsia"/>
          <w:color w:val="000000" w:themeColor="text1"/>
          <w:sz w:val="24"/>
        </w:rPr>
        <w:t>等</w:t>
      </w:r>
      <w:r w:rsidRPr="00A115F8">
        <w:rPr>
          <w:color w:val="000000" w:themeColor="text1"/>
          <w:sz w:val="24"/>
        </w:rPr>
        <w:t>引入的不确定度</w:t>
      </w:r>
      <w:r w:rsidRPr="00A115F8">
        <w:rPr>
          <w:rFonts w:hint="eastAsia"/>
          <w:color w:val="000000" w:themeColor="text1"/>
          <w:sz w:val="24"/>
        </w:rPr>
        <w:t>。</w:t>
      </w:r>
    </w:p>
    <w:p w:rsidR="00132FC4" w:rsidRPr="00DB250C" w:rsidRDefault="00132FC4" w:rsidP="00132FC4">
      <w:pPr>
        <w:spacing w:line="360" w:lineRule="auto"/>
        <w:rPr>
          <w:color w:val="000000" w:themeColor="text1"/>
          <w:sz w:val="24"/>
        </w:rPr>
      </w:pPr>
      <w:r>
        <w:rPr>
          <w:color w:val="000000" w:themeColor="text1"/>
          <w:sz w:val="24"/>
        </w:rPr>
        <w:t>D</w:t>
      </w:r>
      <w:r w:rsidRPr="00DB250C">
        <w:rPr>
          <w:rFonts w:hint="eastAsia"/>
          <w:color w:val="000000" w:themeColor="text1"/>
          <w:sz w:val="24"/>
        </w:rPr>
        <w:t xml:space="preserve">.4 </w:t>
      </w:r>
      <w:r>
        <w:rPr>
          <w:rFonts w:hint="eastAsia"/>
          <w:color w:val="000000" w:themeColor="text1"/>
          <w:sz w:val="24"/>
        </w:rPr>
        <w:t>输入量</w:t>
      </w:r>
      <w:r>
        <w:rPr>
          <w:color w:val="000000" w:themeColor="text1"/>
          <w:sz w:val="24"/>
        </w:rPr>
        <w:t>标准</w:t>
      </w:r>
      <w:r w:rsidRPr="00DB250C">
        <w:rPr>
          <w:rFonts w:hint="eastAsia"/>
          <w:color w:val="000000" w:themeColor="text1"/>
          <w:sz w:val="24"/>
        </w:rPr>
        <w:t>不确定度</w:t>
      </w:r>
      <w:r w:rsidRPr="00DB250C">
        <w:rPr>
          <w:color w:val="000000" w:themeColor="text1"/>
          <w:sz w:val="24"/>
        </w:rPr>
        <w:t>评定</w:t>
      </w:r>
    </w:p>
    <w:p w:rsidR="00132FC4" w:rsidRPr="00AC1D26" w:rsidRDefault="00132FC4" w:rsidP="00132FC4">
      <w:pPr>
        <w:spacing w:line="360" w:lineRule="auto"/>
        <w:rPr>
          <w:sz w:val="24"/>
        </w:rPr>
      </w:pPr>
      <w:r>
        <w:rPr>
          <w:sz w:val="24"/>
        </w:rPr>
        <w:t>D</w:t>
      </w:r>
      <w:r w:rsidRPr="002A4F3B">
        <w:rPr>
          <w:sz w:val="24"/>
        </w:rPr>
        <w:t xml:space="preserve">.4.1 </w:t>
      </w:r>
      <w:r w:rsidRPr="002A4F3B">
        <w:rPr>
          <w:sz w:val="24"/>
        </w:rPr>
        <w:t>仪器示值引入的标准不确定度</w:t>
      </w:r>
      <w:r>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oMath>
      <w:r>
        <w:rPr>
          <w:rFonts w:hint="eastAsia"/>
          <w:sz w:val="24"/>
        </w:rPr>
        <w:t>）</w:t>
      </w:r>
    </w:p>
    <w:p w:rsidR="00132FC4" w:rsidRPr="002A4F3B" w:rsidRDefault="00132FC4" w:rsidP="00132FC4">
      <w:pPr>
        <w:spacing w:line="360" w:lineRule="auto"/>
        <w:rPr>
          <w:sz w:val="24"/>
        </w:rPr>
      </w:pPr>
      <w:r>
        <w:rPr>
          <w:sz w:val="24"/>
        </w:rPr>
        <w:t>D</w:t>
      </w:r>
      <w:r w:rsidRPr="002A4F3B">
        <w:rPr>
          <w:sz w:val="24"/>
        </w:rPr>
        <w:t>.4.1.1</w:t>
      </w:r>
      <w:r>
        <w:rPr>
          <w:sz w:val="24"/>
        </w:rPr>
        <w:t xml:space="preserve"> </w:t>
      </w:r>
      <w:r>
        <w:rPr>
          <w:rFonts w:hint="eastAsia"/>
          <w:sz w:val="24"/>
        </w:rPr>
        <w:t>仪器测量重复性</w:t>
      </w:r>
      <w:r w:rsidRPr="002A4F3B">
        <w:rPr>
          <w:sz w:val="24"/>
        </w:rPr>
        <w:t>引入的标准不确定度</w:t>
      </w:r>
      <w:r>
        <w:rPr>
          <w:rFonts w:hint="eastAsia"/>
          <w:sz w:val="24"/>
        </w:rPr>
        <w:t>（</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2,1</m:t>
                </m:r>
              </m:sub>
            </m:sSub>
          </m:sub>
        </m:sSub>
      </m:oMath>
      <w:r>
        <w:rPr>
          <w:rFonts w:hint="eastAsia"/>
          <w:sz w:val="24"/>
        </w:rPr>
        <w:t>）</w:t>
      </w:r>
    </w:p>
    <w:p w:rsidR="00132FC4" w:rsidRDefault="00132FC4" w:rsidP="00132FC4">
      <w:pPr>
        <w:spacing w:line="360" w:lineRule="auto"/>
        <w:ind w:firstLineChars="200" w:firstLine="480"/>
        <w:rPr>
          <w:color w:val="000000" w:themeColor="text1"/>
          <w:sz w:val="24"/>
        </w:rPr>
      </w:pPr>
      <w:r>
        <w:rPr>
          <w:rFonts w:hint="eastAsia"/>
          <w:sz w:val="24"/>
        </w:rPr>
        <w:t>仪器</w:t>
      </w:r>
      <w:r w:rsidRPr="002A4F3B">
        <w:rPr>
          <w:sz w:val="24"/>
        </w:rPr>
        <w:t>测量重复性引入的</w:t>
      </w:r>
      <w:r>
        <w:rPr>
          <w:rFonts w:hint="eastAsia"/>
          <w:sz w:val="24"/>
        </w:rPr>
        <w:t>标准</w:t>
      </w:r>
      <w:r w:rsidRPr="002A4F3B">
        <w:rPr>
          <w:sz w:val="24"/>
        </w:rPr>
        <w:t>不确定度</w:t>
      </w:r>
      <w:r>
        <w:rPr>
          <w:rFonts w:hint="eastAsia"/>
          <w:sz w:val="24"/>
        </w:rPr>
        <w:t>可</w:t>
      </w:r>
      <w:r w:rsidRPr="002A4F3B">
        <w:rPr>
          <w:sz w:val="24"/>
        </w:rPr>
        <w:t>通过</w:t>
      </w:r>
      <w:r>
        <w:rPr>
          <w:rFonts w:hint="eastAsia"/>
          <w:sz w:val="24"/>
        </w:rPr>
        <w:t>三</w:t>
      </w:r>
      <w:r w:rsidRPr="002A4F3B">
        <w:rPr>
          <w:sz w:val="24"/>
        </w:rPr>
        <w:t>次重复测量</w:t>
      </w:r>
      <w:r>
        <w:rPr>
          <w:rFonts w:hint="eastAsia"/>
          <w:sz w:val="24"/>
        </w:rPr>
        <w:t>的极差值</w:t>
      </w:r>
      <w:r w:rsidRPr="002A4F3B">
        <w:rPr>
          <w:sz w:val="24"/>
        </w:rPr>
        <w:t>得到</w:t>
      </w:r>
      <w:r>
        <w:rPr>
          <w:rFonts w:hint="eastAsia"/>
          <w:sz w:val="24"/>
        </w:rPr>
        <w:t>。仪器</w:t>
      </w:r>
      <w:r>
        <w:rPr>
          <w:rFonts w:hint="eastAsia"/>
          <w:sz w:val="24"/>
        </w:rPr>
        <w:lastRenderedPageBreak/>
        <w:t>三</w:t>
      </w:r>
      <w:r w:rsidRPr="002A4F3B">
        <w:rPr>
          <w:sz w:val="24"/>
        </w:rPr>
        <w:t>次重复测量</w:t>
      </w:r>
      <w:r>
        <w:rPr>
          <w:rFonts w:hint="eastAsia"/>
          <w:sz w:val="24"/>
        </w:rPr>
        <w:t>的实验结果为：</w:t>
      </w:r>
      <w:r w:rsidR="003E2B47">
        <w:rPr>
          <w:color w:val="000000" w:themeColor="text1"/>
          <w:sz w:val="24"/>
        </w:rPr>
        <w:t>4.30</w:t>
      </w:r>
      <w:r w:rsidRPr="000E1DEB">
        <w:rPr>
          <w:color w:val="000000" w:themeColor="text1"/>
          <w:sz w:val="24"/>
        </w:rPr>
        <w:t xml:space="preserve"> </w:t>
      </w:r>
      <w:r w:rsidR="00DF67AE">
        <w:rPr>
          <w:color w:val="000000" w:themeColor="text1"/>
          <w:sz w:val="24"/>
        </w:rPr>
        <w:t>nm</w:t>
      </w:r>
      <w:r w:rsidRPr="000E1DEB">
        <w:rPr>
          <w:rFonts w:hint="eastAsia"/>
          <w:color w:val="000000" w:themeColor="text1"/>
          <w:sz w:val="24"/>
        </w:rPr>
        <w:t>、</w:t>
      </w:r>
      <w:r w:rsidR="003E2B47">
        <w:rPr>
          <w:color w:val="000000" w:themeColor="text1"/>
          <w:sz w:val="24"/>
        </w:rPr>
        <w:t>4.35</w:t>
      </w:r>
      <w:r w:rsidRPr="000E1DEB">
        <w:rPr>
          <w:color w:val="000000" w:themeColor="text1"/>
          <w:sz w:val="24"/>
        </w:rPr>
        <w:t xml:space="preserve"> </w:t>
      </w:r>
      <w:r w:rsidR="00DF67AE">
        <w:rPr>
          <w:color w:val="000000" w:themeColor="text1"/>
          <w:sz w:val="24"/>
        </w:rPr>
        <w:t>nm</w:t>
      </w:r>
      <w:r w:rsidRPr="000E1DEB">
        <w:rPr>
          <w:rFonts w:hint="eastAsia"/>
          <w:color w:val="000000" w:themeColor="text1"/>
          <w:sz w:val="24"/>
        </w:rPr>
        <w:t>、和</w:t>
      </w:r>
      <w:r w:rsidR="003E2B47">
        <w:rPr>
          <w:color w:val="000000" w:themeColor="text1"/>
          <w:sz w:val="24"/>
        </w:rPr>
        <w:t>4.40</w:t>
      </w:r>
      <w:r w:rsidRPr="000E1DEB">
        <w:rPr>
          <w:color w:val="000000" w:themeColor="text1"/>
          <w:sz w:val="24"/>
        </w:rPr>
        <w:t xml:space="preserve"> </w:t>
      </w:r>
      <w:r w:rsidR="00DF67AE">
        <w:rPr>
          <w:color w:val="000000" w:themeColor="text1"/>
          <w:sz w:val="24"/>
        </w:rPr>
        <w:t>nm</w:t>
      </w:r>
      <w:r w:rsidRPr="000E1DEB">
        <w:rPr>
          <w:rFonts w:hint="eastAsia"/>
          <w:color w:val="000000" w:themeColor="text1"/>
          <w:sz w:val="24"/>
        </w:rPr>
        <w:t>，</w:t>
      </w:r>
      <w:r w:rsidRPr="002A4F3B">
        <w:rPr>
          <w:sz w:val="24"/>
        </w:rPr>
        <w:t>按</w:t>
      </w:r>
      <w:r>
        <w:rPr>
          <w:rFonts w:hint="eastAsia"/>
          <w:sz w:val="24"/>
        </w:rPr>
        <w:t>照</w:t>
      </w:r>
      <w:r w:rsidRPr="002A4F3B">
        <w:rPr>
          <w:sz w:val="24"/>
        </w:rPr>
        <w:t>公式</w:t>
      </w:r>
      <w:r>
        <w:rPr>
          <w:rFonts w:hint="eastAsia"/>
          <w:sz w:val="24"/>
        </w:rPr>
        <w:t>（</w:t>
      </w:r>
      <w:r>
        <w:rPr>
          <w:sz w:val="24"/>
        </w:rPr>
        <w:t>D</w:t>
      </w:r>
      <w:r>
        <w:rPr>
          <w:rFonts w:hint="eastAsia"/>
          <w:sz w:val="24"/>
        </w:rPr>
        <w:t>.2</w:t>
      </w:r>
      <w:r>
        <w:rPr>
          <w:rFonts w:hint="eastAsia"/>
          <w:sz w:val="24"/>
        </w:rPr>
        <w:t>）</w:t>
      </w:r>
      <w:r w:rsidRPr="002A4F3B">
        <w:rPr>
          <w:sz w:val="24"/>
        </w:rPr>
        <w:t>计算</w:t>
      </w:r>
      <w:r>
        <w:rPr>
          <w:rFonts w:hint="eastAsia"/>
          <w:sz w:val="24"/>
        </w:rPr>
        <w:t>得到</w:t>
      </w:r>
      <w:r w:rsidRPr="002A4F3B">
        <w:rPr>
          <w:sz w:val="24"/>
        </w:rPr>
        <w:t>单次</w:t>
      </w:r>
      <w:r>
        <w:rPr>
          <w:rFonts w:hint="eastAsia"/>
          <w:sz w:val="24"/>
        </w:rPr>
        <w:t>实验</w:t>
      </w:r>
      <w:r w:rsidRPr="002A4F3B">
        <w:rPr>
          <w:sz w:val="24"/>
        </w:rPr>
        <w:t>标准偏差为</w:t>
      </w:r>
      <w:r>
        <w:rPr>
          <w:rFonts w:hint="eastAsia"/>
          <w:sz w:val="24"/>
        </w:rPr>
        <w:t>0.0</w:t>
      </w:r>
      <w:r w:rsidR="003E2B47">
        <w:rPr>
          <w:sz w:val="24"/>
        </w:rPr>
        <w:t>592</w:t>
      </w:r>
      <w:r w:rsidRPr="000E1DEB">
        <w:rPr>
          <w:color w:val="000000" w:themeColor="text1"/>
          <w:sz w:val="24"/>
        </w:rPr>
        <w:t xml:space="preserve"> </w:t>
      </w:r>
      <w:r w:rsidR="00DF67AE">
        <w:rPr>
          <w:color w:val="000000" w:themeColor="text1"/>
          <w:sz w:val="24"/>
        </w:rPr>
        <w:t>nm</w:t>
      </w:r>
      <w:r w:rsidRPr="000E1DEB">
        <w:rPr>
          <w:color w:val="000000" w:themeColor="text1"/>
          <w:sz w:val="24"/>
        </w:rPr>
        <w:t>。</w:t>
      </w:r>
    </w:p>
    <w:p w:rsidR="008752A6" w:rsidRPr="00AC1D26" w:rsidRDefault="00AA0A05" w:rsidP="008752A6">
      <w:pPr>
        <w:tabs>
          <w:tab w:val="left" w:pos="540"/>
        </w:tabs>
        <w:autoSpaceDE w:val="0"/>
        <w:autoSpaceDN w:val="0"/>
        <w:adjustRightInd w:val="0"/>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2,1</m:t>
                </m:r>
              </m:sub>
            </m:sSub>
          </m:sub>
        </m:sSub>
        <m:r>
          <w:rPr>
            <w:rFonts w:ascii="Cambria Math" w:hAnsi="Cambria Math"/>
            <w:sz w:val="24"/>
          </w:rPr>
          <m:t>=</m:t>
        </m:r>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r>
          <w:rPr>
            <w:rFonts w:ascii="Cambria Math" w:hAnsi="Cambria Math"/>
            <w:sz w:val="24"/>
          </w:rPr>
          <m:t>=</m:t>
        </m:r>
        <m:d>
          <m:dPr>
            <m:begChr m:val="（"/>
            <m:endChr m:val="）"/>
            <m:ctrlPr>
              <w:rPr>
                <w:rFonts w:ascii="Cambria Math" w:hAnsi="Cambria Math"/>
                <w:sz w:val="24"/>
              </w:rPr>
            </m:ctrlPr>
          </m:dPr>
          <m:e>
            <m:sSub>
              <m:sSubPr>
                <m:ctrlPr>
                  <w:rPr>
                    <w:rFonts w:ascii="Cambria Math" w:hAnsi="Cambria Math"/>
                    <w:i/>
                    <w:sz w:val="24"/>
                  </w:rPr>
                </m:ctrlPr>
              </m:sSubPr>
              <m:e>
                <m:r>
                  <w:rPr>
                    <w:rFonts w:ascii="Cambria Math" w:hAnsi="Cambria Math"/>
                    <w:sz w:val="24"/>
                  </w:rPr>
                  <m:t>d</m:t>
                </m:r>
              </m:e>
              <m:sub>
                <m:r>
                  <w:rPr>
                    <w:rFonts w:ascii="Cambria Math" w:hAnsi="Cambria Math"/>
                    <w:sz w:val="24"/>
                  </w:rPr>
                  <m:t>2,max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2,min</m:t>
                </m:r>
              </m:sub>
            </m:sSub>
          </m:e>
        </m:d>
        <m:r>
          <m:rPr>
            <m:sty m:val="p"/>
          </m:rPr>
          <w:rPr>
            <w:rFonts w:ascii="Cambria Math" w:hAnsi="Cambria Math"/>
            <w:sz w:val="24"/>
          </w:rPr>
          <m:t>/C</m:t>
        </m:r>
      </m:oMath>
      <w:r w:rsidR="008752A6" w:rsidRPr="00AC1D26">
        <w:rPr>
          <w:sz w:val="24"/>
        </w:rPr>
        <w:t xml:space="preserve"> </w:t>
      </w:r>
      <w:r w:rsidR="00220F5A">
        <w:rPr>
          <w:sz w:val="24"/>
        </w:rPr>
        <w:t xml:space="preserve">  </w:t>
      </w:r>
      <w:r w:rsidR="008752A6" w:rsidRPr="00AC1D26">
        <w:rPr>
          <w:sz w:val="24"/>
        </w:rPr>
        <w:t xml:space="preserve">               </w:t>
      </w:r>
      <w:r w:rsidR="00AC1D26" w:rsidRPr="00AC1D26">
        <w:rPr>
          <w:sz w:val="24"/>
        </w:rPr>
        <w:t xml:space="preserve">              </w:t>
      </w:r>
      <w:r w:rsidR="008752A6" w:rsidRPr="00AC1D26">
        <w:rPr>
          <w:sz w:val="24"/>
        </w:rPr>
        <w:t xml:space="preserve">  </w:t>
      </w:r>
      <w:r w:rsidR="008752A6" w:rsidRPr="00AC1D26">
        <w:rPr>
          <w:sz w:val="24"/>
        </w:rPr>
        <w:t>（</w:t>
      </w:r>
      <w:r w:rsidR="00A11AE0" w:rsidRPr="00AC1D26">
        <w:rPr>
          <w:sz w:val="24"/>
        </w:rPr>
        <w:t>D.2</w:t>
      </w:r>
      <w:r w:rsidR="008752A6" w:rsidRPr="00AC1D26">
        <w:rPr>
          <w:sz w:val="24"/>
        </w:rPr>
        <w:t>）</w:t>
      </w:r>
    </w:p>
    <w:p w:rsidR="00A11AE0" w:rsidRDefault="008752A6" w:rsidP="008752A6">
      <w:pPr>
        <w:autoSpaceDE w:val="0"/>
        <w:autoSpaceDN w:val="0"/>
        <w:adjustRightInd w:val="0"/>
        <w:spacing w:line="360" w:lineRule="auto"/>
        <w:ind w:firstLineChars="200" w:firstLine="480"/>
        <w:rPr>
          <w:sz w:val="24"/>
        </w:rPr>
      </w:pPr>
      <w:r w:rsidRPr="00782D57">
        <w:rPr>
          <w:rFonts w:ascii="宋体" w:hAnsi="宋体" w:cs="宋体" w:hint="eastAsia"/>
          <w:sz w:val="24"/>
        </w:rPr>
        <w:t>式中：</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2,1</m:t>
                </m:r>
              </m:sub>
            </m:sSub>
          </m:sub>
        </m:sSub>
      </m:oMath>
      <w:r w:rsidR="00A11AE0" w:rsidRPr="00E44D62">
        <w:rPr>
          <w:sz w:val="24"/>
        </w:rPr>
        <w:t xml:space="preserve"> — </w:t>
      </w:r>
      <w:r w:rsidR="00A11AE0" w:rsidRPr="00E44D62">
        <w:rPr>
          <w:sz w:val="24"/>
        </w:rPr>
        <w:t>仪器</w:t>
      </w:r>
      <w:r w:rsidR="00A11AE0" w:rsidRPr="00E44D62">
        <w:rPr>
          <w:rFonts w:hint="eastAsia"/>
          <w:sz w:val="24"/>
        </w:rPr>
        <w:t>测量重复性</w:t>
      </w:r>
      <w:r w:rsidR="00A11AE0" w:rsidRPr="00E44D62">
        <w:rPr>
          <w:sz w:val="24"/>
        </w:rPr>
        <w:t>引入的标准不确定度，</w:t>
      </w:r>
      <w:r w:rsidR="00A11AE0" w:rsidRPr="00782D57">
        <w:rPr>
          <w:sz w:val="24"/>
        </w:rPr>
        <w:t>nm</w:t>
      </w:r>
      <w:r w:rsidR="00A11AE0" w:rsidRPr="00E44D62">
        <w:rPr>
          <w:sz w:val="24"/>
        </w:rPr>
        <w:t>；</w:t>
      </w:r>
    </w:p>
    <w:p w:rsidR="008752A6" w:rsidRPr="00782D57" w:rsidRDefault="00AA0A05" w:rsidP="00A11AE0">
      <w:pPr>
        <w:autoSpaceDE w:val="0"/>
        <w:autoSpaceDN w:val="0"/>
        <w:adjustRightInd w:val="0"/>
        <w:spacing w:line="360" w:lineRule="auto"/>
        <w:ind w:firstLineChars="500" w:firstLine="1200"/>
        <w:rPr>
          <w:sz w:val="24"/>
        </w:rPr>
      </w:pPr>
      <m:oMath>
        <m:sSub>
          <m:sSubPr>
            <m:ctrlPr>
              <w:rPr>
                <w:rFonts w:ascii="Cambria Math" w:hAnsi="Cambria Math"/>
                <w:sz w:val="24"/>
              </w:rPr>
            </m:ctrlPr>
          </m:sSubPr>
          <m:e>
            <m:r>
              <w:rPr>
                <w:rFonts w:ascii="Cambria Math" w:hAnsi="Cambria Math"/>
                <w:sz w:val="24"/>
              </w:rPr>
              <m:t>s</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oMath>
      <w:r w:rsidR="008752A6" w:rsidRPr="00782D57">
        <w:rPr>
          <w:sz w:val="24"/>
        </w:rPr>
        <w:t xml:space="preserve"> — </w:t>
      </w:r>
      <w:r w:rsidR="008752A6" w:rsidRPr="00782D57">
        <w:rPr>
          <w:rFonts w:hint="eastAsia"/>
          <w:sz w:val="24"/>
        </w:rPr>
        <w:t>仪器的</w:t>
      </w:r>
      <w:r w:rsidR="008752A6" w:rsidRPr="00782D57">
        <w:rPr>
          <w:rStyle w:val="2Char"/>
          <w:rFonts w:ascii="Times New Roman" w:eastAsia="宋体" w:hAnsi="Times New Roman" w:hint="eastAsia"/>
          <w:b w:val="0"/>
          <w:bCs w:val="0"/>
          <w:sz w:val="24"/>
          <w:szCs w:val="24"/>
        </w:rPr>
        <w:t>最可几孔径</w:t>
      </w:r>
      <w:r w:rsidR="008752A6" w:rsidRPr="00782D57">
        <w:rPr>
          <w:rFonts w:hint="eastAsia"/>
          <w:sz w:val="24"/>
        </w:rPr>
        <w:t>测量重复性，</w:t>
      </w:r>
      <w:r w:rsidR="008752A6" w:rsidRPr="00782D57">
        <w:rPr>
          <w:sz w:val="24"/>
        </w:rPr>
        <w:t>nm</w:t>
      </w:r>
      <w:r w:rsidR="008752A6" w:rsidRPr="00782D57">
        <w:rPr>
          <w:rFonts w:hint="eastAsia"/>
          <w:sz w:val="24"/>
        </w:rPr>
        <w:t>；</w:t>
      </w:r>
    </w:p>
    <w:p w:rsidR="008752A6" w:rsidRPr="00782D57" w:rsidRDefault="00AA0A05" w:rsidP="008752A6">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2,max</m:t>
            </m:r>
          </m:sub>
        </m:sSub>
      </m:oMath>
      <w:r w:rsidR="008752A6" w:rsidRPr="00782D57">
        <w:rPr>
          <w:sz w:val="24"/>
        </w:rPr>
        <w:t xml:space="preserve"> — </w:t>
      </w:r>
      <w:r w:rsidR="008752A6" w:rsidRPr="00782D57">
        <w:rPr>
          <w:rFonts w:hint="eastAsia"/>
          <w:sz w:val="24"/>
        </w:rPr>
        <w:t>仪器的</w:t>
      </w:r>
      <w:r w:rsidR="008752A6" w:rsidRPr="00782D57">
        <w:rPr>
          <w:rStyle w:val="2Char"/>
          <w:rFonts w:ascii="Times New Roman" w:eastAsia="宋体" w:hAnsi="Times New Roman" w:hint="eastAsia"/>
          <w:b w:val="0"/>
          <w:bCs w:val="0"/>
          <w:sz w:val="24"/>
          <w:szCs w:val="24"/>
        </w:rPr>
        <w:t>最可几孔径</w:t>
      </w:r>
      <w:r w:rsidR="008752A6" w:rsidRPr="00782D57">
        <w:rPr>
          <w:rFonts w:hint="eastAsia"/>
          <w:sz w:val="24"/>
        </w:rPr>
        <w:t>三次示值中的最大值，</w:t>
      </w:r>
      <w:r w:rsidR="008752A6" w:rsidRPr="00782D57">
        <w:rPr>
          <w:sz w:val="24"/>
        </w:rPr>
        <w:t>nm</w:t>
      </w:r>
      <w:r w:rsidR="008752A6" w:rsidRPr="00782D57">
        <w:rPr>
          <w:rFonts w:hint="eastAsia"/>
          <w:sz w:val="24"/>
        </w:rPr>
        <w:t>；</w:t>
      </w:r>
    </w:p>
    <w:p w:rsidR="008752A6" w:rsidRPr="00782D57" w:rsidRDefault="00AA0A05" w:rsidP="008752A6">
      <w:pPr>
        <w:tabs>
          <w:tab w:val="left" w:pos="540"/>
        </w:tabs>
        <w:autoSpaceDE w:val="0"/>
        <w:autoSpaceDN w:val="0"/>
        <w:adjustRightInd w:val="0"/>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d</m:t>
            </m:r>
          </m:e>
          <m:sub>
            <m:r>
              <w:rPr>
                <w:rFonts w:ascii="Cambria Math" w:hAnsi="Cambria Math"/>
                <w:sz w:val="24"/>
              </w:rPr>
              <m:t>2,min</m:t>
            </m:r>
          </m:sub>
        </m:sSub>
      </m:oMath>
      <w:r w:rsidR="008752A6" w:rsidRPr="00782D57">
        <w:rPr>
          <w:sz w:val="24"/>
        </w:rPr>
        <w:t xml:space="preserve"> — </w:t>
      </w:r>
      <w:r w:rsidR="008752A6" w:rsidRPr="00782D57">
        <w:rPr>
          <w:rFonts w:hint="eastAsia"/>
          <w:sz w:val="24"/>
        </w:rPr>
        <w:t>仪器的</w:t>
      </w:r>
      <w:r w:rsidR="008752A6" w:rsidRPr="00782D57">
        <w:rPr>
          <w:rStyle w:val="2Char"/>
          <w:rFonts w:ascii="Times New Roman" w:eastAsia="宋体" w:hAnsi="Times New Roman" w:hint="eastAsia"/>
          <w:b w:val="0"/>
          <w:bCs w:val="0"/>
          <w:sz w:val="24"/>
          <w:szCs w:val="24"/>
        </w:rPr>
        <w:t>最可几孔径</w:t>
      </w:r>
      <w:r w:rsidR="008752A6" w:rsidRPr="00782D57">
        <w:rPr>
          <w:rFonts w:hint="eastAsia"/>
          <w:sz w:val="24"/>
        </w:rPr>
        <w:t>三次示值中的最小值，</w:t>
      </w:r>
      <w:r w:rsidR="008752A6" w:rsidRPr="00782D57">
        <w:rPr>
          <w:sz w:val="24"/>
        </w:rPr>
        <w:t>nm</w:t>
      </w:r>
      <w:r w:rsidR="008752A6" w:rsidRPr="00782D57">
        <w:rPr>
          <w:rFonts w:hint="eastAsia"/>
          <w:sz w:val="24"/>
        </w:rPr>
        <w:t>；</w:t>
      </w:r>
    </w:p>
    <w:p w:rsidR="008752A6" w:rsidRPr="00782D57" w:rsidRDefault="008752A6" w:rsidP="008752A6">
      <w:pPr>
        <w:tabs>
          <w:tab w:val="left" w:pos="540"/>
        </w:tabs>
        <w:autoSpaceDE w:val="0"/>
        <w:autoSpaceDN w:val="0"/>
        <w:adjustRightInd w:val="0"/>
        <w:spacing w:line="360" w:lineRule="auto"/>
        <w:ind w:firstLineChars="500" w:firstLine="1200"/>
        <w:rPr>
          <w:sz w:val="24"/>
        </w:rPr>
      </w:pPr>
      <w:r w:rsidRPr="00782D57">
        <w:rPr>
          <w:i/>
          <w:sz w:val="24"/>
        </w:rPr>
        <w:t>C</w:t>
      </w:r>
      <w:r w:rsidRPr="00782D57">
        <w:rPr>
          <w:sz w:val="24"/>
        </w:rPr>
        <w:t xml:space="preserve"> — </w:t>
      </w:r>
      <w:r w:rsidRPr="00782D57">
        <w:rPr>
          <w:rFonts w:ascii="宋体" w:hAnsi="宋体" w:cs="宋体" w:hint="eastAsia"/>
          <w:sz w:val="24"/>
        </w:rPr>
        <w:t>极差系数，</w:t>
      </w:r>
      <w:r w:rsidRPr="00782D57">
        <w:rPr>
          <w:sz w:val="24"/>
        </w:rPr>
        <w:t>三次测量时取值</w:t>
      </w:r>
      <w:r w:rsidRPr="00782D57">
        <w:rPr>
          <w:sz w:val="24"/>
        </w:rPr>
        <w:t>1.69</w:t>
      </w:r>
      <w:r w:rsidRPr="00782D57">
        <w:rPr>
          <w:sz w:val="24"/>
        </w:rPr>
        <w:t>。</w:t>
      </w:r>
    </w:p>
    <w:p w:rsidR="00132FC4" w:rsidRPr="002A4F3B" w:rsidRDefault="00132FC4" w:rsidP="00132FC4">
      <w:pPr>
        <w:spacing w:line="360" w:lineRule="auto"/>
        <w:rPr>
          <w:sz w:val="24"/>
        </w:rPr>
      </w:pPr>
      <w:r>
        <w:rPr>
          <w:sz w:val="24"/>
        </w:rPr>
        <w:t>D</w:t>
      </w:r>
      <w:r w:rsidRPr="002A4F3B">
        <w:rPr>
          <w:sz w:val="24"/>
        </w:rPr>
        <w:t xml:space="preserve">.4.1.2 </w:t>
      </w:r>
      <w:r w:rsidRPr="002A4F3B">
        <w:rPr>
          <w:sz w:val="24"/>
        </w:rPr>
        <w:t>仪器</w:t>
      </w:r>
      <w:r>
        <w:rPr>
          <w:rFonts w:hint="eastAsia"/>
          <w:sz w:val="24"/>
        </w:rPr>
        <w:t>分辨力</w:t>
      </w:r>
      <w:r w:rsidRPr="002A4F3B">
        <w:rPr>
          <w:sz w:val="24"/>
        </w:rPr>
        <w:t>引入的标准不确定度</w:t>
      </w:r>
    </w:p>
    <w:p w:rsidR="00132FC4" w:rsidRPr="002A4F3B" w:rsidRDefault="00132FC4" w:rsidP="00132FC4">
      <w:pPr>
        <w:spacing w:line="360" w:lineRule="auto"/>
        <w:ind w:firstLineChars="200" w:firstLine="480"/>
        <w:rPr>
          <w:sz w:val="24"/>
        </w:rPr>
      </w:pPr>
      <w:r w:rsidRPr="002A4F3B">
        <w:rPr>
          <w:sz w:val="24"/>
        </w:rPr>
        <w:t>仪器</w:t>
      </w:r>
      <w:r>
        <w:rPr>
          <w:rFonts w:hint="eastAsia"/>
          <w:sz w:val="24"/>
        </w:rPr>
        <w:t>分辨力</w:t>
      </w:r>
      <w:r w:rsidRPr="002A4F3B">
        <w:rPr>
          <w:sz w:val="24"/>
        </w:rPr>
        <w:t>引入的标准不确定度</w:t>
      </w:r>
      <w:r>
        <w:rPr>
          <w:rFonts w:hint="eastAsia"/>
          <w:sz w:val="24"/>
        </w:rPr>
        <w:t>等于</w:t>
      </w:r>
      <w:r>
        <w:rPr>
          <w:rFonts w:hint="eastAsia"/>
          <w:sz w:val="24"/>
        </w:rPr>
        <w:t>0</w:t>
      </w:r>
      <w:r>
        <w:rPr>
          <w:sz w:val="24"/>
        </w:rPr>
        <w:t>.289</w:t>
      </w:r>
      <w:r>
        <w:rPr>
          <w:rFonts w:hint="eastAsia"/>
          <w:sz w:val="24"/>
        </w:rPr>
        <w:t>乘以仪器的分辨力（此时</w:t>
      </w:r>
      <w:r>
        <w:rPr>
          <w:sz w:val="24"/>
        </w:rPr>
        <w:t>为</w:t>
      </w:r>
      <w:r>
        <w:rPr>
          <w:rFonts w:hint="eastAsia"/>
          <w:sz w:val="24"/>
        </w:rPr>
        <w:t>0.</w:t>
      </w:r>
      <w:r>
        <w:rPr>
          <w:sz w:val="24"/>
        </w:rPr>
        <w:t>0</w:t>
      </w:r>
      <w:r>
        <w:rPr>
          <w:rFonts w:hint="eastAsia"/>
          <w:sz w:val="24"/>
        </w:rPr>
        <w:t>1</w:t>
      </w:r>
      <w:r w:rsidRPr="000E1DEB">
        <w:rPr>
          <w:color w:val="000000" w:themeColor="text1"/>
          <w:sz w:val="24"/>
        </w:rPr>
        <w:t xml:space="preserve"> </w:t>
      </w:r>
      <w:r w:rsidR="009C0C90">
        <w:rPr>
          <w:color w:val="000000" w:themeColor="text1"/>
          <w:sz w:val="24"/>
        </w:rPr>
        <w:t>nm</w:t>
      </w:r>
      <w:r>
        <w:rPr>
          <w:rFonts w:hint="eastAsia"/>
          <w:sz w:val="24"/>
        </w:rPr>
        <w:t>），即</w:t>
      </w:r>
      <w:r>
        <w:rPr>
          <w:rFonts w:hint="eastAsia"/>
          <w:sz w:val="24"/>
        </w:rPr>
        <w:t>0.0</w:t>
      </w:r>
      <w:r>
        <w:rPr>
          <w:sz w:val="24"/>
        </w:rPr>
        <w:t>0</w:t>
      </w:r>
      <w:r>
        <w:rPr>
          <w:rFonts w:hint="eastAsia"/>
          <w:sz w:val="24"/>
        </w:rPr>
        <w:t>2</w:t>
      </w:r>
      <w:r>
        <w:rPr>
          <w:sz w:val="24"/>
        </w:rPr>
        <w:t>8</w:t>
      </w:r>
      <w:r>
        <w:rPr>
          <w:rFonts w:hint="eastAsia"/>
          <w:sz w:val="24"/>
        </w:rPr>
        <w:t>9</w:t>
      </w:r>
      <w:r w:rsidR="009C0C90">
        <w:rPr>
          <w:sz w:val="24"/>
        </w:rPr>
        <w:t xml:space="preserve"> </w:t>
      </w:r>
      <w:r w:rsidR="009C0C90">
        <w:rPr>
          <w:color w:val="000000" w:themeColor="text1"/>
          <w:sz w:val="24"/>
        </w:rPr>
        <w:t>nm</w:t>
      </w:r>
      <w:r>
        <w:rPr>
          <w:rFonts w:hint="eastAsia"/>
          <w:color w:val="000000" w:themeColor="text1"/>
          <w:sz w:val="24"/>
        </w:rPr>
        <w:t>。仪器分辨力引入的</w:t>
      </w:r>
      <w:r w:rsidRPr="002A4F3B">
        <w:rPr>
          <w:sz w:val="24"/>
        </w:rPr>
        <w:t>标准不确定度</w:t>
      </w:r>
      <w:r>
        <w:rPr>
          <w:rFonts w:hint="eastAsia"/>
          <w:sz w:val="24"/>
        </w:rPr>
        <w:t>远小于仪器测量重复性</w:t>
      </w:r>
      <w:r>
        <w:rPr>
          <w:rFonts w:hint="eastAsia"/>
          <w:color w:val="000000" w:themeColor="text1"/>
          <w:sz w:val="24"/>
        </w:rPr>
        <w:t>引入的</w:t>
      </w:r>
      <w:r w:rsidRPr="002A4F3B">
        <w:rPr>
          <w:sz w:val="24"/>
        </w:rPr>
        <w:t>标准不确定度</w:t>
      </w:r>
      <w:r>
        <w:rPr>
          <w:rFonts w:hint="eastAsia"/>
          <w:sz w:val="24"/>
        </w:rPr>
        <w:t>，</w:t>
      </w:r>
      <w:r>
        <w:rPr>
          <w:sz w:val="24"/>
        </w:rPr>
        <w:t>可以</w:t>
      </w:r>
      <w:r>
        <w:rPr>
          <w:rFonts w:hint="eastAsia"/>
          <w:sz w:val="24"/>
        </w:rPr>
        <w:t>忽略不计，因此</w:t>
      </w:r>
      <w:r w:rsidRPr="002A4F3B">
        <w:rPr>
          <w:sz w:val="24"/>
        </w:rPr>
        <w:t>仪器示值引入的标准不确定度（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oMath>
      <w:r w:rsidRPr="002A4F3B">
        <w:rPr>
          <w:sz w:val="24"/>
        </w:rPr>
        <w:t>）</w:t>
      </w:r>
      <w:r>
        <w:rPr>
          <w:rFonts w:hint="eastAsia"/>
          <w:sz w:val="24"/>
        </w:rPr>
        <w:t>等于</w:t>
      </w:r>
      <w:r w:rsidR="009C0C90">
        <w:rPr>
          <w:rFonts w:hint="eastAsia"/>
          <w:sz w:val="24"/>
        </w:rPr>
        <w:t>0.0</w:t>
      </w:r>
      <w:r w:rsidR="009C0C90">
        <w:rPr>
          <w:sz w:val="24"/>
        </w:rPr>
        <w:t>592</w:t>
      </w:r>
      <w:r w:rsidR="009C0C90" w:rsidRPr="000E1DEB">
        <w:rPr>
          <w:color w:val="000000" w:themeColor="text1"/>
          <w:sz w:val="24"/>
        </w:rPr>
        <w:t xml:space="preserve"> </w:t>
      </w:r>
      <w:r w:rsidR="009C0C90">
        <w:rPr>
          <w:color w:val="000000" w:themeColor="text1"/>
          <w:sz w:val="24"/>
        </w:rPr>
        <w:t>nm</w:t>
      </w:r>
      <w:r>
        <w:rPr>
          <w:rFonts w:hint="eastAsia"/>
          <w:color w:val="000000" w:themeColor="text1"/>
          <w:sz w:val="24"/>
        </w:rPr>
        <w:t>。</w:t>
      </w:r>
    </w:p>
    <w:p w:rsidR="00132FC4" w:rsidRPr="002A4F3B" w:rsidRDefault="00132FC4" w:rsidP="00132FC4">
      <w:pPr>
        <w:spacing w:line="360" w:lineRule="auto"/>
        <w:rPr>
          <w:sz w:val="24"/>
        </w:rPr>
      </w:pPr>
      <w:r>
        <w:rPr>
          <w:sz w:val="24"/>
        </w:rPr>
        <w:t>D</w:t>
      </w:r>
      <w:r w:rsidRPr="002A4F3B">
        <w:rPr>
          <w:sz w:val="24"/>
        </w:rPr>
        <w:t xml:space="preserve">.4.2 </w:t>
      </w:r>
      <w:r w:rsidRPr="002A4F3B">
        <w:rPr>
          <w:sz w:val="24"/>
        </w:rPr>
        <w:t>标准物质标准值引入的标准不确定度（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2r</m:t>
                </m:r>
              </m:sub>
            </m:sSub>
          </m:sub>
        </m:sSub>
      </m:oMath>
      <w:r w:rsidRPr="002A4F3B">
        <w:rPr>
          <w:sz w:val="24"/>
        </w:rPr>
        <w:t>）</w:t>
      </w:r>
    </w:p>
    <w:p w:rsidR="00132FC4" w:rsidRPr="0036627F" w:rsidRDefault="00132FC4" w:rsidP="00132FC4">
      <w:pPr>
        <w:spacing w:line="360" w:lineRule="auto"/>
        <w:ind w:firstLineChars="200" w:firstLine="480"/>
        <w:rPr>
          <w:color w:val="000000" w:themeColor="text1"/>
          <w:sz w:val="24"/>
        </w:rPr>
      </w:pPr>
      <w:r w:rsidRPr="0036627F">
        <w:rPr>
          <w:rFonts w:hint="eastAsia"/>
          <w:color w:val="000000" w:themeColor="text1"/>
          <w:sz w:val="24"/>
        </w:rPr>
        <w:t>通过</w:t>
      </w:r>
      <w:r w:rsidRPr="0036627F">
        <w:rPr>
          <w:color w:val="000000" w:themeColor="text1"/>
          <w:sz w:val="24"/>
        </w:rPr>
        <w:t>标准物质证书可查到</w:t>
      </w:r>
      <w:r w:rsidRPr="0036627F">
        <w:rPr>
          <w:rFonts w:hint="eastAsia"/>
          <w:color w:val="000000" w:themeColor="text1"/>
          <w:sz w:val="24"/>
        </w:rPr>
        <w:t>标准物质</w:t>
      </w:r>
      <w:r w:rsidRPr="0036627F">
        <w:rPr>
          <w:color w:val="000000" w:themeColor="text1"/>
          <w:sz w:val="24"/>
        </w:rPr>
        <w:t>标准值的</w:t>
      </w:r>
      <w:r w:rsidRPr="0036627F">
        <w:rPr>
          <w:rFonts w:hint="eastAsia"/>
          <w:color w:val="000000" w:themeColor="text1"/>
          <w:sz w:val="24"/>
        </w:rPr>
        <w:t>扩展</w:t>
      </w:r>
      <w:r w:rsidRPr="0036627F">
        <w:rPr>
          <w:color w:val="000000" w:themeColor="text1"/>
          <w:sz w:val="24"/>
        </w:rPr>
        <w:t>不确定度</w:t>
      </w:r>
      <w:r w:rsidRPr="0036627F">
        <w:rPr>
          <w:rFonts w:hint="eastAsia"/>
          <w:color w:val="000000" w:themeColor="text1"/>
          <w:sz w:val="24"/>
        </w:rPr>
        <w:t>。这里使用的标准物质为</w:t>
      </w:r>
      <w:r w:rsidRPr="0036627F">
        <w:rPr>
          <w:rFonts w:hint="eastAsia"/>
          <w:color w:val="000000" w:themeColor="text1"/>
          <w:sz w:val="24"/>
        </w:rPr>
        <w:t>G</w:t>
      </w:r>
      <w:r w:rsidRPr="0036627F">
        <w:rPr>
          <w:color w:val="000000" w:themeColor="text1"/>
          <w:sz w:val="24"/>
        </w:rPr>
        <w:t>BW 13912</w:t>
      </w:r>
      <w:r w:rsidRPr="0036627F">
        <w:rPr>
          <w:rFonts w:hint="eastAsia"/>
          <w:color w:val="000000" w:themeColor="text1"/>
          <w:sz w:val="24"/>
        </w:rPr>
        <w:t>介孔</w:t>
      </w:r>
      <w:r w:rsidRPr="0036627F">
        <w:rPr>
          <w:color w:val="000000" w:themeColor="text1"/>
          <w:sz w:val="24"/>
        </w:rPr>
        <w:t>Al</w:t>
      </w:r>
      <w:r w:rsidRPr="0036627F">
        <w:rPr>
          <w:color w:val="000000" w:themeColor="text1"/>
          <w:sz w:val="24"/>
          <w:vertAlign w:val="subscript"/>
        </w:rPr>
        <w:t>2</w:t>
      </w:r>
      <w:r w:rsidRPr="0036627F">
        <w:rPr>
          <w:color w:val="000000" w:themeColor="text1"/>
          <w:sz w:val="24"/>
        </w:rPr>
        <w:t>O</w:t>
      </w:r>
      <w:r w:rsidRPr="0036627F">
        <w:rPr>
          <w:color w:val="000000" w:themeColor="text1"/>
          <w:sz w:val="24"/>
          <w:vertAlign w:val="subscript"/>
        </w:rPr>
        <w:t>3</w:t>
      </w:r>
      <w:r w:rsidRPr="0036627F">
        <w:rPr>
          <w:rFonts w:hint="eastAsia"/>
          <w:color w:val="000000" w:themeColor="text1"/>
          <w:sz w:val="24"/>
        </w:rPr>
        <w:t>比表面积、总孔容及孔径标准物质：</w:t>
      </w:r>
      <w:r w:rsidRPr="0036627F">
        <w:rPr>
          <w:color w:val="000000" w:themeColor="text1"/>
          <w:sz w:val="24"/>
        </w:rPr>
        <w:t>标准值为</w:t>
      </w:r>
      <w:r w:rsidR="009C0C90">
        <w:rPr>
          <w:sz w:val="24"/>
        </w:rPr>
        <w:t>4.38</w:t>
      </w:r>
      <w:r w:rsidR="009C0C90" w:rsidRPr="000E1DEB">
        <w:rPr>
          <w:color w:val="000000" w:themeColor="text1"/>
          <w:sz w:val="24"/>
        </w:rPr>
        <w:t xml:space="preserve"> </w:t>
      </w:r>
      <w:r w:rsidR="009C0C90">
        <w:rPr>
          <w:color w:val="000000" w:themeColor="text1"/>
          <w:sz w:val="24"/>
        </w:rPr>
        <w:t>nm</w:t>
      </w:r>
      <w:r w:rsidRPr="0036627F">
        <w:rPr>
          <w:rFonts w:hint="eastAsia"/>
          <w:color w:val="000000" w:themeColor="text1"/>
          <w:sz w:val="24"/>
        </w:rPr>
        <w:t>、扩展</w:t>
      </w:r>
      <w:r w:rsidRPr="0036627F">
        <w:rPr>
          <w:color w:val="000000" w:themeColor="text1"/>
          <w:sz w:val="24"/>
        </w:rPr>
        <w:t>不确定度为</w:t>
      </w:r>
      <w:r w:rsidR="009C0C90">
        <w:rPr>
          <w:rFonts w:hint="eastAsia"/>
          <w:sz w:val="24"/>
        </w:rPr>
        <w:t>0.0</w:t>
      </w:r>
      <w:r w:rsidR="009C0C90">
        <w:rPr>
          <w:sz w:val="24"/>
        </w:rPr>
        <w:t>7</w:t>
      </w:r>
      <w:r w:rsidR="009C0C90" w:rsidRPr="000E1DEB">
        <w:rPr>
          <w:color w:val="000000" w:themeColor="text1"/>
          <w:sz w:val="24"/>
        </w:rPr>
        <w:t xml:space="preserve"> </w:t>
      </w:r>
      <w:r w:rsidR="009C0C90">
        <w:rPr>
          <w:color w:val="000000" w:themeColor="text1"/>
          <w:sz w:val="24"/>
        </w:rPr>
        <w:t>nm</w:t>
      </w:r>
      <w:r w:rsidRPr="0036627F">
        <w:rPr>
          <w:color w:val="000000" w:themeColor="text1"/>
          <w:sz w:val="24"/>
        </w:rPr>
        <w:t>（</w:t>
      </w:r>
      <w:r w:rsidRPr="0036627F">
        <w:rPr>
          <w:i/>
          <w:color w:val="000000" w:themeColor="text1"/>
          <w:sz w:val="24"/>
        </w:rPr>
        <w:t>k</w:t>
      </w:r>
      <w:r w:rsidRPr="0036627F">
        <w:rPr>
          <w:color w:val="000000" w:themeColor="text1"/>
          <w:sz w:val="24"/>
        </w:rPr>
        <w:t>=2</w:t>
      </w:r>
      <w:r w:rsidRPr="0036627F">
        <w:rPr>
          <w:color w:val="000000" w:themeColor="text1"/>
          <w:sz w:val="24"/>
        </w:rPr>
        <w:t>）</w:t>
      </w:r>
      <w:r w:rsidRPr="0036627F">
        <w:rPr>
          <w:rFonts w:hint="eastAsia"/>
          <w:color w:val="000000" w:themeColor="text1"/>
          <w:sz w:val="24"/>
        </w:rPr>
        <w:t>，因此</w:t>
      </w:r>
      <w:r w:rsidRPr="0036627F">
        <w:rPr>
          <w:color w:val="000000" w:themeColor="text1"/>
          <w:sz w:val="24"/>
        </w:rPr>
        <w:t>标准物质标准值引入的标准不确定度（</w:t>
      </w:r>
      <m:oMath>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2r</m:t>
                </m:r>
              </m:sub>
            </m:sSub>
          </m:sub>
        </m:sSub>
      </m:oMath>
      <w:r w:rsidRPr="0036627F">
        <w:rPr>
          <w:color w:val="000000" w:themeColor="text1"/>
          <w:sz w:val="24"/>
        </w:rPr>
        <w:t>）</w:t>
      </w:r>
      <w:r w:rsidRPr="0036627F">
        <w:rPr>
          <w:rFonts w:hint="eastAsia"/>
          <w:color w:val="000000" w:themeColor="text1"/>
          <w:sz w:val="24"/>
        </w:rPr>
        <w:t>等于</w:t>
      </w:r>
      <w:r w:rsidR="009C0C90">
        <w:rPr>
          <w:rFonts w:hint="eastAsia"/>
          <w:sz w:val="24"/>
        </w:rPr>
        <w:t>0.0</w:t>
      </w:r>
      <w:r w:rsidR="009C0C90">
        <w:rPr>
          <w:sz w:val="24"/>
        </w:rPr>
        <w:t>35</w:t>
      </w:r>
      <w:r w:rsidR="009C0C90" w:rsidRPr="000E1DEB">
        <w:rPr>
          <w:color w:val="000000" w:themeColor="text1"/>
          <w:sz w:val="24"/>
        </w:rPr>
        <w:t xml:space="preserve"> </w:t>
      </w:r>
      <w:r w:rsidR="009C0C90">
        <w:rPr>
          <w:color w:val="000000" w:themeColor="text1"/>
          <w:sz w:val="24"/>
        </w:rPr>
        <w:t>nm</w:t>
      </w:r>
      <w:r w:rsidRPr="0036627F">
        <w:rPr>
          <w:rFonts w:hint="eastAsia"/>
          <w:color w:val="000000" w:themeColor="text1"/>
          <w:sz w:val="24"/>
        </w:rPr>
        <w:t>。</w:t>
      </w:r>
    </w:p>
    <w:p w:rsidR="00132FC4" w:rsidRPr="00DB250C" w:rsidRDefault="00132FC4" w:rsidP="00132FC4">
      <w:pPr>
        <w:spacing w:line="360" w:lineRule="auto"/>
        <w:rPr>
          <w:color w:val="000000" w:themeColor="text1"/>
          <w:sz w:val="24"/>
        </w:rPr>
      </w:pPr>
      <w:r>
        <w:rPr>
          <w:color w:val="000000" w:themeColor="text1"/>
          <w:sz w:val="24"/>
        </w:rPr>
        <w:t>D</w:t>
      </w:r>
      <w:r>
        <w:rPr>
          <w:rFonts w:hint="eastAsia"/>
          <w:color w:val="000000" w:themeColor="text1"/>
          <w:sz w:val="24"/>
        </w:rPr>
        <w:t>.</w:t>
      </w:r>
      <w:r>
        <w:rPr>
          <w:color w:val="000000" w:themeColor="text1"/>
          <w:sz w:val="24"/>
        </w:rPr>
        <w:t>5</w:t>
      </w:r>
      <w:r w:rsidRPr="00DB250C">
        <w:rPr>
          <w:rFonts w:hint="eastAsia"/>
          <w:color w:val="000000" w:themeColor="text1"/>
          <w:sz w:val="24"/>
        </w:rPr>
        <w:t xml:space="preserve"> </w:t>
      </w:r>
      <w:r>
        <w:rPr>
          <w:rFonts w:hint="eastAsia"/>
          <w:color w:val="000000" w:themeColor="text1"/>
          <w:sz w:val="24"/>
        </w:rPr>
        <w:t>合成</w:t>
      </w:r>
      <w:r>
        <w:rPr>
          <w:color w:val="000000" w:themeColor="text1"/>
          <w:sz w:val="24"/>
        </w:rPr>
        <w:t>标准</w:t>
      </w:r>
      <w:r w:rsidRPr="00DB250C">
        <w:rPr>
          <w:rFonts w:hint="eastAsia"/>
          <w:color w:val="000000" w:themeColor="text1"/>
          <w:sz w:val="24"/>
        </w:rPr>
        <w:t>不确定度</w:t>
      </w:r>
      <w:r>
        <w:rPr>
          <w:rFonts w:hint="eastAsia"/>
          <w:color w:val="000000" w:themeColor="text1"/>
          <w:sz w:val="24"/>
        </w:rPr>
        <w:t>的</w:t>
      </w:r>
      <w:r>
        <w:rPr>
          <w:color w:val="000000" w:themeColor="text1"/>
          <w:sz w:val="24"/>
        </w:rPr>
        <w:t>计算</w:t>
      </w:r>
    </w:p>
    <w:p w:rsidR="00132FC4" w:rsidRPr="001B5B2A" w:rsidRDefault="00132FC4" w:rsidP="0047453D">
      <w:pPr>
        <w:spacing w:line="360" w:lineRule="auto"/>
        <w:ind w:firstLineChars="200" w:firstLine="480"/>
        <w:rPr>
          <w:sz w:val="24"/>
        </w:rPr>
      </w:pPr>
      <w:r w:rsidRPr="001B5B2A">
        <w:rPr>
          <w:rFonts w:hint="eastAsia"/>
          <w:sz w:val="24"/>
        </w:rPr>
        <w:t>公式</w:t>
      </w:r>
      <w:r w:rsidRPr="001B5B2A">
        <w:rPr>
          <w:sz w:val="24"/>
        </w:rPr>
        <w:t>（</w:t>
      </w:r>
      <w:r>
        <w:rPr>
          <w:sz w:val="24"/>
        </w:rPr>
        <w:t>D</w:t>
      </w:r>
      <w:r w:rsidRPr="001B5B2A">
        <w:rPr>
          <w:rFonts w:hint="eastAsia"/>
          <w:sz w:val="24"/>
        </w:rPr>
        <w:t>.1</w:t>
      </w:r>
      <w:r w:rsidRPr="001B5B2A">
        <w:rPr>
          <w:sz w:val="24"/>
        </w:rPr>
        <w:t>）</w:t>
      </w:r>
      <w:r w:rsidRPr="001B5B2A">
        <w:rPr>
          <w:rFonts w:hint="eastAsia"/>
          <w:sz w:val="24"/>
        </w:rPr>
        <w:t>中输入量</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m:t>
            </m:r>
          </m:sub>
        </m:sSub>
      </m:oMath>
      <w:r w:rsidRPr="001B5B2A">
        <w:rPr>
          <w:sz w:val="24"/>
        </w:rPr>
        <w:t>和</w:t>
      </w:r>
      <m:oMath>
        <m:sSub>
          <m:sSubPr>
            <m:ctrlPr>
              <w:rPr>
                <w:rFonts w:ascii="Cambria Math" w:hAnsi="Cambria Math"/>
                <w:i/>
                <w:iCs/>
                <w:sz w:val="24"/>
              </w:rPr>
            </m:ctrlPr>
          </m:sSubPr>
          <m:e>
            <m:r>
              <w:rPr>
                <w:rFonts w:ascii="Cambria Math" w:hAnsi="Cambria Math"/>
                <w:sz w:val="24"/>
              </w:rPr>
              <m:t>d</m:t>
            </m:r>
          </m:e>
          <m:sub>
            <m:r>
              <w:rPr>
                <w:rFonts w:ascii="Cambria Math" w:hAnsi="Cambria Math"/>
                <w:sz w:val="24"/>
              </w:rPr>
              <m:t>2r</m:t>
            </m:r>
          </m:sub>
        </m:sSub>
      </m:oMath>
      <w:r w:rsidRPr="001B5B2A">
        <w:rPr>
          <w:rFonts w:hint="eastAsia"/>
          <w:sz w:val="24"/>
        </w:rPr>
        <w:t>不相关，则它们</w:t>
      </w:r>
      <w:r w:rsidRPr="001B5B2A">
        <w:rPr>
          <w:sz w:val="24"/>
        </w:rPr>
        <w:t>的灵敏系数</w:t>
      </w:r>
      <w:r w:rsidRPr="001B5B2A">
        <w:rPr>
          <w:rFonts w:hint="eastAsia"/>
          <w:sz w:val="24"/>
        </w:rPr>
        <w:t>分别等于</w:t>
      </w:r>
      <w:r w:rsidRPr="001B5B2A">
        <w:rPr>
          <w:rFonts w:hint="eastAsia"/>
          <w:sz w:val="24"/>
        </w:rPr>
        <w:t>1</w:t>
      </w:r>
      <w:r w:rsidRPr="001B5B2A">
        <w:rPr>
          <w:rFonts w:hint="eastAsia"/>
          <w:sz w:val="24"/>
        </w:rPr>
        <w:t>和</w:t>
      </w:r>
      <w:r w:rsidRPr="001B5B2A">
        <w:rPr>
          <w:rFonts w:asciiTheme="minorEastAsia" w:eastAsiaTheme="minorEastAsia" w:hAnsiTheme="minorEastAsia"/>
          <w:sz w:val="24"/>
        </w:rPr>
        <w:t>-</w:t>
      </w:r>
      <w:r w:rsidRPr="001B5B2A">
        <w:rPr>
          <w:sz w:val="24"/>
        </w:rPr>
        <w:t>1</w:t>
      </w:r>
      <w:r w:rsidRPr="001B5B2A">
        <w:rPr>
          <w:rFonts w:hint="eastAsia"/>
          <w:sz w:val="24"/>
        </w:rPr>
        <w:t>，合成</w:t>
      </w:r>
      <w:r w:rsidRPr="001B5B2A">
        <w:rPr>
          <w:sz w:val="24"/>
        </w:rPr>
        <w:t>标准</w:t>
      </w:r>
      <w:r w:rsidRPr="001B5B2A">
        <w:rPr>
          <w:rFonts w:hint="eastAsia"/>
          <w:sz w:val="24"/>
        </w:rPr>
        <w:t>不确定度可按照公式（</w:t>
      </w:r>
      <w:r>
        <w:rPr>
          <w:sz w:val="24"/>
        </w:rPr>
        <w:t>D</w:t>
      </w:r>
      <w:r>
        <w:rPr>
          <w:rFonts w:hint="eastAsia"/>
          <w:sz w:val="24"/>
        </w:rPr>
        <w:t>.3</w:t>
      </w:r>
      <w:r w:rsidRPr="001B5B2A">
        <w:rPr>
          <w:rFonts w:hint="eastAsia"/>
          <w:sz w:val="24"/>
        </w:rPr>
        <w:t>）进行计算：</w:t>
      </w:r>
    </w:p>
    <w:p w:rsidR="0047453D" w:rsidRPr="0047453D" w:rsidRDefault="00AA0A05" w:rsidP="0047453D">
      <w:pPr>
        <w:spacing w:line="360" w:lineRule="auto"/>
        <w:ind w:firstLineChars="200" w:firstLine="480"/>
        <w:rPr>
          <w:sz w:val="24"/>
        </w:rPr>
      </w:pPr>
      <m:oMathPara>
        <m:oMath>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c</m:t>
              </m:r>
            </m:sub>
            <m:sup>
              <m:r>
                <w:rPr>
                  <w:rFonts w:ascii="Cambria Math" w:hAnsi="Cambria Math"/>
                  <w:sz w:val="24"/>
                </w:rPr>
                <m:t>2</m:t>
              </m:r>
            </m:sup>
          </m:sSub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m:t>
                      </m:r>
                      <m:sSub>
                        <m:sSubPr>
                          <m:ctrlPr>
                            <w:rPr>
                              <w:rFonts w:ascii="Cambria Math" w:hAnsi="Cambria Math"/>
                              <w:i/>
                              <w:sz w:val="24"/>
                            </w:rPr>
                          </m:ctrlPr>
                        </m:sSubPr>
                        <m:e>
                          <m:r>
                            <w:rPr>
                              <w:rFonts w:ascii="Cambria Math" w:hAnsi="Cambria Math"/>
                              <w:sz w:val="24"/>
                            </w:rPr>
                            <m:t>∆</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num>
                    <m:den>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den>
                  </m:f>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e>
              </m:d>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m:t>
                      </m:r>
                      <m:sSub>
                        <m:sSubPr>
                          <m:ctrlPr>
                            <w:rPr>
                              <w:rFonts w:ascii="Cambria Math" w:hAnsi="Cambria Math"/>
                              <w:i/>
                              <w:sz w:val="24"/>
                            </w:rPr>
                          </m:ctrlPr>
                        </m:sSubPr>
                        <m:e>
                          <m:r>
                            <w:rPr>
                              <w:rFonts w:ascii="Cambria Math" w:hAnsi="Cambria Math"/>
                              <w:sz w:val="24"/>
                            </w:rPr>
                            <m:t>∆</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num>
                    <m:den>
                      <m:r>
                        <w:rPr>
                          <w:rFonts w:ascii="Cambria Math" w:hAnsi="Cambria Math"/>
                          <w:sz w:val="24"/>
                        </w:rPr>
                        <m:t>∂</m:t>
                      </m:r>
                      <m:sSub>
                        <m:sSubPr>
                          <m:ctrlPr>
                            <w:rPr>
                              <w:rFonts w:ascii="Cambria Math" w:hAnsi="Cambria Math"/>
                              <w:i/>
                              <w:sz w:val="24"/>
                            </w:rPr>
                          </m:ctrlPr>
                        </m:sSubPr>
                        <m:e>
                          <m:r>
                            <w:rPr>
                              <w:rFonts w:ascii="Cambria Math" w:hAnsi="Cambria Math"/>
                              <w:sz w:val="24"/>
                            </w:rPr>
                            <m:t>d</m:t>
                          </m:r>
                        </m:e>
                        <m:sub>
                          <m:r>
                            <w:rPr>
                              <w:rFonts w:ascii="Cambria Math" w:hAnsi="Cambria Math"/>
                              <w:sz w:val="24"/>
                            </w:rPr>
                            <m:t>2r</m:t>
                          </m:r>
                        </m:sub>
                      </m:sSub>
                    </m:den>
                  </m:f>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2r</m:t>
                          </m:r>
                        </m:sub>
                      </m:sSub>
                    </m:sub>
                  </m:sSub>
                </m:e>
              </m:d>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1×</m:t>
                  </m:r>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Sub>
                </m:e>
              </m:d>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d>
                <m:dPr>
                  <m:ctrlPr>
                    <w:rPr>
                      <w:rFonts w:ascii="Cambria Math" w:hAnsi="Cambria Math"/>
                      <w:i/>
                      <w:sz w:val="24"/>
                    </w:rPr>
                  </m:ctrlPr>
                </m:dPr>
                <m:e>
                  <m:d>
                    <m:dPr>
                      <m:ctrlPr>
                        <w:rPr>
                          <w:rFonts w:ascii="Cambria Math" w:hAnsi="Cambria Math"/>
                          <w:i/>
                          <w:sz w:val="24"/>
                        </w:rPr>
                      </m:ctrlPr>
                    </m:dPr>
                    <m:e>
                      <m:r>
                        <w:rPr>
                          <w:rFonts w:ascii="Cambria Math" w:hAnsi="Cambria Math"/>
                          <w:sz w:val="24"/>
                        </w:rPr>
                        <m:t>-1</m:t>
                      </m:r>
                    </m:e>
                  </m:d>
                  <m:r>
                    <w:rPr>
                      <w:rFonts w:ascii="Cambria Math" w:hAnsi="Cambria Math" w:hint="eastAsia"/>
                      <w:sz w:val="24"/>
                    </w:rPr>
                    <m:t>×</m:t>
                  </m:r>
                  <m:sSub>
                    <m:sSubPr>
                      <m:ctrlPr>
                        <w:rPr>
                          <w:rFonts w:ascii="Cambria Math" w:hAnsi="Cambria Math"/>
                          <w:sz w:val="24"/>
                        </w:rPr>
                      </m:ctrlPr>
                    </m:sSub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2r</m:t>
                          </m:r>
                        </m:sub>
                      </m:sSub>
                    </m:sub>
                  </m:sSub>
                </m:e>
              </m:d>
            </m:e>
            <m:sup>
              <m:r>
                <w:rPr>
                  <w:rFonts w:ascii="Cambria Math" w:hAnsi="Cambria Math"/>
                  <w:sz w:val="24"/>
                </w:rPr>
                <m:t>2</m:t>
              </m:r>
            </m:sup>
          </m:s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m:t>
                  </m:r>
                </m:sub>
              </m:sSub>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sSub>
                <m:sSubPr>
                  <m:ctrlPr>
                    <w:rPr>
                      <w:rFonts w:ascii="Cambria Math" w:hAnsi="Cambria Math"/>
                      <w:i/>
                      <w:sz w:val="24"/>
                    </w:rPr>
                  </m:ctrlPr>
                </m:sSubPr>
                <m:e>
                  <m:r>
                    <w:rPr>
                      <w:rFonts w:ascii="Cambria Math" w:hAnsi="Cambria Math"/>
                      <w:sz w:val="24"/>
                    </w:rPr>
                    <m:t>d</m:t>
                  </m:r>
                </m:e>
                <m:sub>
                  <m:r>
                    <w:rPr>
                      <w:rFonts w:ascii="Cambria Math" w:hAnsi="Cambria Math"/>
                      <w:sz w:val="24"/>
                    </w:rPr>
                    <m:t>2r</m:t>
                  </m:r>
                </m:sub>
              </m:sSub>
            </m:sub>
            <m:sup>
              <m:r>
                <w:rPr>
                  <w:rFonts w:ascii="Cambria Math" w:hAnsi="Cambria Math"/>
                  <w:sz w:val="24"/>
                </w:rPr>
                <m:t>2</m:t>
              </m:r>
            </m:sup>
          </m:sSubSup>
        </m:oMath>
      </m:oMathPara>
    </w:p>
    <w:p w:rsidR="00132FC4" w:rsidRPr="0047453D" w:rsidRDefault="00132FC4" w:rsidP="0047453D">
      <w:pPr>
        <w:spacing w:line="360" w:lineRule="auto"/>
        <w:rPr>
          <w:sz w:val="24"/>
        </w:rPr>
      </w:pPr>
      <w:r>
        <w:rPr>
          <w:rFonts w:hint="eastAsia"/>
          <w:sz w:val="24"/>
        </w:rPr>
        <w:t xml:space="preserve">    </w:t>
      </w:r>
      <w:r>
        <w:rPr>
          <w:sz w:val="24"/>
        </w:rPr>
        <w:t xml:space="preserve">                              </w:t>
      </w:r>
      <w:r w:rsidR="0047453D">
        <w:rPr>
          <w:sz w:val="24"/>
        </w:rPr>
        <w:t xml:space="preserve"> </w:t>
      </w:r>
      <w:r>
        <w:rPr>
          <w:sz w:val="24"/>
        </w:rPr>
        <w:t xml:space="preserve">                               </w:t>
      </w:r>
      <w:r w:rsidRPr="001B5B2A">
        <w:rPr>
          <w:rFonts w:hint="eastAsia"/>
          <w:sz w:val="24"/>
        </w:rPr>
        <w:t>（</w:t>
      </w:r>
      <w:r>
        <w:rPr>
          <w:sz w:val="24"/>
        </w:rPr>
        <w:t>D</w:t>
      </w:r>
      <w:r w:rsidRPr="001B5B2A">
        <w:rPr>
          <w:sz w:val="24"/>
        </w:rPr>
        <w:t>.</w:t>
      </w:r>
      <w:r>
        <w:rPr>
          <w:sz w:val="24"/>
        </w:rPr>
        <w:t>3</w:t>
      </w:r>
      <w:r w:rsidRPr="001B5B2A">
        <w:rPr>
          <w:rFonts w:hint="eastAsia"/>
          <w:sz w:val="24"/>
        </w:rPr>
        <w:t>）</w:t>
      </w:r>
    </w:p>
    <w:p w:rsidR="00132FC4" w:rsidRPr="006C1B95" w:rsidRDefault="00132FC4" w:rsidP="0047453D">
      <w:pPr>
        <w:spacing w:line="360" w:lineRule="auto"/>
        <w:ind w:firstLineChars="200" w:firstLine="480"/>
        <w:rPr>
          <w:sz w:val="24"/>
        </w:rPr>
      </w:pPr>
      <w:r w:rsidRPr="006C1B95">
        <w:rPr>
          <w:sz w:val="24"/>
        </w:rPr>
        <w:t>因此，合成标准不确定度等于</w:t>
      </w:r>
      <w:r w:rsidR="00832F29">
        <w:rPr>
          <w:rFonts w:hint="eastAsia"/>
          <w:sz w:val="24"/>
        </w:rPr>
        <w:t>0.0</w:t>
      </w:r>
      <w:r w:rsidR="00832F29">
        <w:rPr>
          <w:sz w:val="24"/>
        </w:rPr>
        <w:t>69</w:t>
      </w:r>
      <w:r w:rsidR="00832F29" w:rsidRPr="000E1DEB">
        <w:rPr>
          <w:color w:val="000000" w:themeColor="text1"/>
          <w:sz w:val="24"/>
        </w:rPr>
        <w:t xml:space="preserve"> </w:t>
      </w:r>
      <w:r w:rsidR="00832F29">
        <w:rPr>
          <w:color w:val="000000" w:themeColor="text1"/>
          <w:sz w:val="24"/>
        </w:rPr>
        <w:t>nm</w:t>
      </w:r>
      <w:r>
        <w:rPr>
          <w:rFonts w:hint="eastAsia"/>
          <w:color w:val="000000" w:themeColor="text1"/>
          <w:sz w:val="24"/>
        </w:rPr>
        <w:t>。</w:t>
      </w:r>
    </w:p>
    <w:p w:rsidR="00132FC4" w:rsidRPr="00DB250C" w:rsidRDefault="00132FC4" w:rsidP="00132FC4">
      <w:pPr>
        <w:spacing w:line="360" w:lineRule="auto"/>
        <w:rPr>
          <w:color w:val="000000" w:themeColor="text1"/>
          <w:sz w:val="24"/>
        </w:rPr>
      </w:pPr>
      <w:r>
        <w:rPr>
          <w:color w:val="000000" w:themeColor="text1"/>
          <w:sz w:val="24"/>
        </w:rPr>
        <w:t>D</w:t>
      </w:r>
      <w:r>
        <w:rPr>
          <w:rFonts w:hint="eastAsia"/>
          <w:color w:val="000000" w:themeColor="text1"/>
          <w:sz w:val="24"/>
        </w:rPr>
        <w:t>.</w:t>
      </w:r>
      <w:r>
        <w:rPr>
          <w:color w:val="000000" w:themeColor="text1"/>
          <w:sz w:val="24"/>
        </w:rPr>
        <w:t>6</w:t>
      </w:r>
      <w:r w:rsidRPr="00DB250C">
        <w:rPr>
          <w:rFonts w:hint="eastAsia"/>
          <w:color w:val="000000" w:themeColor="text1"/>
          <w:sz w:val="24"/>
        </w:rPr>
        <w:t xml:space="preserve"> </w:t>
      </w:r>
      <w:r>
        <w:rPr>
          <w:rFonts w:hint="eastAsia"/>
          <w:color w:val="000000" w:themeColor="text1"/>
          <w:sz w:val="24"/>
        </w:rPr>
        <w:t>扩展</w:t>
      </w:r>
      <w:r>
        <w:rPr>
          <w:color w:val="000000" w:themeColor="text1"/>
          <w:sz w:val="24"/>
        </w:rPr>
        <w:t>标准</w:t>
      </w:r>
      <w:r w:rsidRPr="00DB250C">
        <w:rPr>
          <w:rFonts w:hint="eastAsia"/>
          <w:color w:val="000000" w:themeColor="text1"/>
          <w:sz w:val="24"/>
        </w:rPr>
        <w:t>不确定度</w:t>
      </w:r>
      <w:r>
        <w:rPr>
          <w:rFonts w:hint="eastAsia"/>
          <w:color w:val="000000" w:themeColor="text1"/>
          <w:sz w:val="24"/>
        </w:rPr>
        <w:t>的确定</w:t>
      </w:r>
    </w:p>
    <w:p w:rsidR="00EE6652" w:rsidRDefault="00132FC4" w:rsidP="00BF4759">
      <w:pPr>
        <w:spacing w:line="360" w:lineRule="auto"/>
        <w:ind w:firstLineChars="200" w:firstLine="480"/>
        <w:rPr>
          <w:rFonts w:ascii="宋体" w:hAnsi="宋体" w:cs="宋体"/>
          <w:sz w:val="24"/>
        </w:rPr>
      </w:pPr>
      <w:r w:rsidRPr="001B5B2A">
        <w:rPr>
          <w:sz w:val="24"/>
        </w:rPr>
        <w:t>取包含因子</w:t>
      </w:r>
      <w:r w:rsidRPr="001B5B2A">
        <w:rPr>
          <w:i/>
          <w:sz w:val="24"/>
        </w:rPr>
        <w:t>k</w:t>
      </w:r>
      <w:r>
        <w:rPr>
          <w:rFonts w:hint="eastAsia"/>
          <w:sz w:val="24"/>
        </w:rPr>
        <w:t>等于</w:t>
      </w:r>
      <w:r>
        <w:rPr>
          <w:rFonts w:hint="eastAsia"/>
          <w:sz w:val="24"/>
        </w:rPr>
        <w:t>2</w:t>
      </w:r>
      <w:r w:rsidRPr="001B5B2A">
        <w:rPr>
          <w:sz w:val="24"/>
        </w:rPr>
        <w:t>，则扩展不确定度</w:t>
      </w:r>
      <w:r>
        <w:rPr>
          <w:rFonts w:hint="eastAsia"/>
          <w:sz w:val="24"/>
        </w:rPr>
        <w:t>（</w:t>
      </w:r>
      <w:r w:rsidRPr="007C20EE">
        <w:rPr>
          <w:rFonts w:hint="eastAsia"/>
          <w:i/>
          <w:sz w:val="24"/>
        </w:rPr>
        <w:t>U</w:t>
      </w:r>
      <w:r>
        <w:rPr>
          <w:rFonts w:hint="eastAsia"/>
          <w:sz w:val="24"/>
        </w:rPr>
        <w:t>）等于</w:t>
      </w:r>
      <m:oMath>
        <m:r>
          <m:rPr>
            <m:sty m:val="p"/>
          </m:rPr>
          <w:rPr>
            <w:rFonts w:ascii="Cambria Math" w:hAnsi="Cambria Math"/>
            <w:sz w:val="24"/>
          </w:rPr>
          <m:t>2</m:t>
        </m:r>
        <m:sSub>
          <m:sSubPr>
            <m:ctrlPr>
              <w:rPr>
                <w:rFonts w:ascii="Cambria Math" w:hAnsi="Cambria Math"/>
                <w:sz w:val="24"/>
              </w:rPr>
            </m:ctrlPr>
          </m:sSubPr>
          <m:e>
            <m:r>
              <w:rPr>
                <w:rFonts w:ascii="Cambria Math" w:hAnsi="Cambria Math"/>
                <w:sz w:val="24"/>
              </w:rPr>
              <m:t>u</m:t>
            </m:r>
          </m:e>
          <m:sub>
            <m:r>
              <w:rPr>
                <w:rFonts w:ascii="Cambria Math" w:hAnsi="Cambria Math"/>
                <w:sz w:val="24"/>
              </w:rPr>
              <m:t>c</m:t>
            </m:r>
          </m:sub>
        </m:sSub>
      </m:oMath>
      <w:r>
        <w:rPr>
          <w:rFonts w:hint="eastAsia"/>
          <w:sz w:val="24"/>
        </w:rPr>
        <w:t>，</w:t>
      </w:r>
      <w:r>
        <w:rPr>
          <w:sz w:val="24"/>
        </w:rPr>
        <w:t>即</w:t>
      </w:r>
      <w:r>
        <w:rPr>
          <w:color w:val="000000" w:themeColor="text1"/>
          <w:sz w:val="24"/>
        </w:rPr>
        <w:t>0.1</w:t>
      </w:r>
      <w:r w:rsidR="00832F29">
        <w:rPr>
          <w:color w:val="000000" w:themeColor="text1"/>
          <w:sz w:val="24"/>
        </w:rPr>
        <w:t>4</w:t>
      </w:r>
      <w:r w:rsidR="00832F29" w:rsidRPr="000E1DEB">
        <w:rPr>
          <w:color w:val="000000" w:themeColor="text1"/>
          <w:sz w:val="24"/>
        </w:rPr>
        <w:t xml:space="preserve"> </w:t>
      </w:r>
      <w:r w:rsidR="00832F29">
        <w:rPr>
          <w:color w:val="000000" w:themeColor="text1"/>
          <w:sz w:val="24"/>
        </w:rPr>
        <w:t>nm</w:t>
      </w:r>
      <w:r>
        <w:rPr>
          <w:rFonts w:hint="eastAsia"/>
          <w:color w:val="000000" w:themeColor="text1"/>
          <w:sz w:val="24"/>
        </w:rPr>
        <w:t>。</w:t>
      </w:r>
    </w:p>
    <w:sectPr w:rsidR="00EE665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A05" w:rsidRDefault="00AA0A05">
      <w:r>
        <w:separator/>
      </w:r>
    </w:p>
  </w:endnote>
  <w:endnote w:type="continuationSeparator" w:id="0">
    <w:p w:rsidR="00AA0A05" w:rsidRDefault="00AA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r>
      <w:rPr>
        <w:noProof/>
      </w:rPr>
      <mc:AlternateContent>
        <mc:Choice Requires="wps">
          <w:drawing>
            <wp:anchor distT="0" distB="0" distL="114300" distR="114300" simplePos="0" relativeHeight="251662336" behindDoc="0" locked="0" layoutInCell="1" allowOverlap="1" wp14:anchorId="0D527383" wp14:editId="2F26139A">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4163F" w:rsidRDefault="0024163F">
                          <w:pPr>
                            <w:pStyle w:val="a8"/>
                            <w:rPr>
                              <w:rStyle w:val="ad"/>
                            </w:rPr>
                          </w:pPr>
                          <w:r>
                            <w:fldChar w:fldCharType="begin"/>
                          </w:r>
                          <w:r>
                            <w:rPr>
                              <w:rStyle w:val="ad"/>
                            </w:rPr>
                            <w:instrText xml:space="preserve">PAGE  </w:instrText>
                          </w:r>
                          <w:r>
                            <w:fldChar w:fldCharType="separate"/>
                          </w:r>
                          <w:r>
                            <w:rPr>
                              <w:rStyle w:val="ad"/>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D527383" id="_x0000_t202" coordsize="21600,21600" o:spt="202" path="m,l,21600r21600,l21600,xe">
              <v:stroke joinstyle="miter"/>
              <v:path gradientshapeok="t" o:connecttype="rect"/>
            </v:shapetype>
            <v:shape id="文本框 25"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HNYgIAAAwFAAAOAAAAZHJzL2Uyb0RvYy54bWysVE1uEzEU3iNxB8t7OmlQqy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QI+HNYgIAAAwFAAAOAAAAAAAAAAAAAAAAAC4CAABkcnMvZTJvRG9jLnht&#10;bFBLAQItABQABgAIAAAAIQBxqtG51wAAAAUBAAAPAAAAAAAAAAAAAAAAALwEAABkcnMvZG93bnJl&#10;di54bWxQSwUGAAAAAAQABADzAAAAwAUAAAAA&#10;" filled="f" stroked="f" strokeweight=".5pt">
              <v:textbox style="mso-fit-shape-to-text:t" inset="0,0,0,0">
                <w:txbxContent>
                  <w:p w:rsidR="0024163F" w:rsidRDefault="0024163F">
                    <w:pPr>
                      <w:pStyle w:val="a8"/>
                      <w:rPr>
                        <w:rStyle w:val="ad"/>
                      </w:rPr>
                    </w:pPr>
                    <w:r>
                      <w:fldChar w:fldCharType="begin"/>
                    </w:r>
                    <w:r>
                      <w:rPr>
                        <w:rStyle w:val="ad"/>
                      </w:rPr>
                      <w:instrText xml:space="preserve">PAGE  </w:instrText>
                    </w:r>
                    <w:r>
                      <w:fldChar w:fldCharType="separate"/>
                    </w:r>
                    <w:r>
                      <w:rPr>
                        <w:rStyle w:val="ad"/>
                        <w:noProof/>
                      </w:rPr>
                      <w:t>13</w:t>
                    </w:r>
                    <w: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r>
      <w:rPr>
        <w:noProof/>
      </w:rPr>
      <mc:AlternateContent>
        <mc:Choice Requires="wps">
          <w:drawing>
            <wp:anchor distT="0" distB="0" distL="114300" distR="114300" simplePos="0" relativeHeight="251668480" behindDoc="0" locked="0" layoutInCell="1" allowOverlap="1" wp14:anchorId="62CAB876" wp14:editId="16136594">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4163F" w:rsidRDefault="0024163F">
                          <w:pPr>
                            <w:pStyle w:val="a8"/>
                          </w:pPr>
                          <w:r>
                            <w:rPr>
                              <w:rFonts w:hint="eastAsia"/>
                            </w:rPr>
                            <w:fldChar w:fldCharType="begin"/>
                          </w:r>
                          <w:r>
                            <w:rPr>
                              <w:rFonts w:hint="eastAsia"/>
                            </w:rPr>
                            <w:instrText xml:space="preserve"> PAGE  \* MERGEFORMAT </w:instrText>
                          </w:r>
                          <w:r>
                            <w:rPr>
                              <w:rFonts w:hint="eastAsia"/>
                            </w:rPr>
                            <w:fldChar w:fldCharType="separate"/>
                          </w:r>
                          <w:r w:rsidR="00BF4759">
                            <w:rPr>
                              <w:noProof/>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2CAB876" id="_x0000_t202" coordsize="21600,21600" o:spt="202" path="m,l,21600r21600,l21600,xe">
              <v:stroke joinstyle="miter"/>
              <v:path gradientshapeok="t" o:connecttype="rect"/>
            </v:shapetype>
            <v:shape id="文本框 26" o:spid="_x0000_s1028"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da5cWMCAAATBQAADgAAAAAAAAAAAAAAAAAuAgAAZHJzL2Uyb0RvYy54&#10;bWxQSwECLQAUAAYACAAAACEAcarRudcAAAAFAQAADwAAAAAAAAAAAAAAAAC9BAAAZHJzL2Rvd25y&#10;ZXYueG1sUEsFBgAAAAAEAAQA8wAAAMEFAAAAAA==&#10;" filled="f" stroked="f" strokeweight=".5pt">
              <v:textbox style="mso-fit-shape-to-text:t" inset="0,0,0,0">
                <w:txbxContent>
                  <w:p w:rsidR="0024163F" w:rsidRDefault="0024163F">
                    <w:pPr>
                      <w:pStyle w:val="a8"/>
                    </w:pPr>
                    <w:r>
                      <w:rPr>
                        <w:rFonts w:hint="eastAsia"/>
                      </w:rPr>
                      <w:fldChar w:fldCharType="begin"/>
                    </w:r>
                    <w:r>
                      <w:rPr>
                        <w:rFonts w:hint="eastAsia"/>
                      </w:rPr>
                      <w:instrText xml:space="preserve"> PAGE  \* MERGEFORMAT </w:instrText>
                    </w:r>
                    <w:r>
                      <w:rPr>
                        <w:rFonts w:hint="eastAsia"/>
                      </w:rPr>
                      <w:fldChar w:fldCharType="separate"/>
                    </w:r>
                    <w:r w:rsidR="00BF4759">
                      <w:rPr>
                        <w:noProof/>
                      </w:rPr>
                      <w:t>I</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8"/>
    </w:pPr>
    <w:r>
      <w:rPr>
        <w:noProof/>
      </w:rPr>
      <mc:AlternateContent>
        <mc:Choice Requires="wps">
          <w:drawing>
            <wp:anchor distT="0" distB="0" distL="114300" distR="114300" simplePos="0" relativeHeight="251656192" behindDoc="0" locked="0" layoutInCell="1" allowOverlap="1" wp14:anchorId="012CA906" wp14:editId="295CFEE2">
              <wp:simplePos x="0" y="0"/>
              <wp:positionH relativeFrom="margin">
                <wp:posOffset>2705100</wp:posOffset>
              </wp:positionH>
              <wp:positionV relativeFrom="paragraph">
                <wp:posOffset>1906</wp:posOffset>
              </wp:positionV>
              <wp:extent cx="144780" cy="129540"/>
              <wp:effectExtent l="0" t="0" r="7620" b="3810"/>
              <wp:wrapNone/>
              <wp:docPr id="11" name="文本框 11"/>
              <wp:cNvGraphicFramePr/>
              <a:graphic xmlns:a="http://schemas.openxmlformats.org/drawingml/2006/main">
                <a:graphicData uri="http://schemas.microsoft.com/office/word/2010/wordprocessingShape">
                  <wps:wsp>
                    <wps:cNvSpPr txBox="1"/>
                    <wps:spPr>
                      <a:xfrm>
                        <a:off x="0" y="0"/>
                        <a:ext cx="144780" cy="129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4163F" w:rsidRDefault="0024163F">
                          <w:pPr>
                            <w:pStyle w:val="a8"/>
                            <w:rPr>
                              <w:rStyle w:val="ad"/>
                            </w:rPr>
                          </w:pPr>
                          <w:r>
                            <w:fldChar w:fldCharType="begin"/>
                          </w:r>
                          <w:r>
                            <w:rPr>
                              <w:rStyle w:val="ad"/>
                            </w:rPr>
                            <w:instrText xml:space="preserve">PAGE  </w:instrText>
                          </w:r>
                          <w:r>
                            <w:fldChar w:fldCharType="separate"/>
                          </w:r>
                          <w:r w:rsidR="00BF4759">
                            <w:rPr>
                              <w:rStyle w:val="ad"/>
                              <w:noProof/>
                            </w:rPr>
                            <w:t>II</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012CA906" id="_x0000_t202" coordsize="21600,21600" o:spt="202" path="m,l,21600r21600,l21600,xe">
              <v:stroke joinstyle="miter"/>
              <v:path gradientshapeok="t" o:connecttype="rect"/>
            </v:shapetype>
            <v:shape id="文本框 11" o:spid="_x0000_s1029" type="#_x0000_t202" style="position:absolute;margin-left:213pt;margin-top:.15pt;width:11.4pt;height:10.2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" filled="f" stroked="f" strokeweight=".5pt">
              <v:textbox inset="0,0,0,0">
                <w:txbxContent>
                  <w:p w:rsidR="0024163F" w:rsidRDefault="0024163F">
                    <w:pPr>
                      <w:pStyle w:val="a8"/>
                      <w:rPr>
                        <w:rStyle w:val="ad"/>
                      </w:rPr>
                    </w:pPr>
                    <w:r>
                      <w:fldChar w:fldCharType="begin"/>
                    </w:r>
                    <w:r>
                      <w:rPr>
                        <w:rStyle w:val="ad"/>
                      </w:rPr>
                      <w:instrText xml:space="preserve">PAGE  </w:instrText>
                    </w:r>
                    <w:r>
                      <w:fldChar w:fldCharType="separate"/>
                    </w:r>
                    <w:r w:rsidR="00BF4759">
                      <w:rPr>
                        <w:rStyle w:val="ad"/>
                        <w:noProof/>
                      </w:rPr>
                      <w:t>II</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A05" w:rsidRDefault="00AA0A05">
      <w:r>
        <w:separator/>
      </w:r>
    </w:p>
  </w:footnote>
  <w:footnote w:type="continuationSeparator" w:id="0">
    <w:p w:rsidR="00AA0A05" w:rsidRDefault="00AA0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9"/>
      <w:rPr>
        <w:rFonts w:ascii="黑体" w:eastAsia="黑体"/>
        <w:sz w:val="21"/>
        <w:szCs w:val="21"/>
      </w:rPr>
    </w:pPr>
    <w:r>
      <w:rPr>
        <w:rFonts w:ascii="黑体" w:eastAsia="黑体" w:hint="eastAsia"/>
        <w:sz w:val="21"/>
        <w:szCs w:val="21"/>
      </w:rPr>
      <w:t>JJF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9"/>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63F" w:rsidRDefault="0024163F">
    <w:pPr>
      <w:pStyle w:val="a9"/>
      <w:pBdr>
        <w:bottom w:val="single" w:sz="4" w:space="1" w:color="auto"/>
      </w:pBdr>
    </w:pPr>
    <w:r>
      <w:rPr>
        <w:rFonts w:ascii="黑体" w:eastAsia="黑体" w:hint="eastAsia"/>
        <w:sz w:val="21"/>
        <w:szCs w:val="21"/>
      </w:rPr>
      <w:t>JJF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B1A"/>
    <w:rsid w:val="00007D6E"/>
    <w:rsid w:val="00007DDE"/>
    <w:rsid w:val="00020764"/>
    <w:rsid w:val="00022C0D"/>
    <w:rsid w:val="00025653"/>
    <w:rsid w:val="00026A67"/>
    <w:rsid w:val="00030D97"/>
    <w:rsid w:val="00040B34"/>
    <w:rsid w:val="00041B11"/>
    <w:rsid w:val="0005090F"/>
    <w:rsid w:val="00051568"/>
    <w:rsid w:val="00051D82"/>
    <w:rsid w:val="0005600A"/>
    <w:rsid w:val="00056A34"/>
    <w:rsid w:val="00066CC8"/>
    <w:rsid w:val="00071E52"/>
    <w:rsid w:val="000756DD"/>
    <w:rsid w:val="0007622F"/>
    <w:rsid w:val="00082B62"/>
    <w:rsid w:val="00090EF9"/>
    <w:rsid w:val="000B0E40"/>
    <w:rsid w:val="000B20F0"/>
    <w:rsid w:val="000C2651"/>
    <w:rsid w:val="000C39A1"/>
    <w:rsid w:val="000D1E01"/>
    <w:rsid w:val="000E1B51"/>
    <w:rsid w:val="000E1DEB"/>
    <w:rsid w:val="00102AB8"/>
    <w:rsid w:val="00103BE7"/>
    <w:rsid w:val="00103C25"/>
    <w:rsid w:val="00103CF4"/>
    <w:rsid w:val="00105E7E"/>
    <w:rsid w:val="00110547"/>
    <w:rsid w:val="0012191E"/>
    <w:rsid w:val="00123ADD"/>
    <w:rsid w:val="001262DE"/>
    <w:rsid w:val="00126728"/>
    <w:rsid w:val="00132FC4"/>
    <w:rsid w:val="00133AE5"/>
    <w:rsid w:val="001369A3"/>
    <w:rsid w:val="00145250"/>
    <w:rsid w:val="00152788"/>
    <w:rsid w:val="00152967"/>
    <w:rsid w:val="00153F7A"/>
    <w:rsid w:val="00164705"/>
    <w:rsid w:val="00165D30"/>
    <w:rsid w:val="001721F9"/>
    <w:rsid w:val="00172A27"/>
    <w:rsid w:val="00172C35"/>
    <w:rsid w:val="00183DC0"/>
    <w:rsid w:val="00184276"/>
    <w:rsid w:val="001868FC"/>
    <w:rsid w:val="001925C5"/>
    <w:rsid w:val="001A00D2"/>
    <w:rsid w:val="001A13CD"/>
    <w:rsid w:val="001B1B99"/>
    <w:rsid w:val="001B2A2D"/>
    <w:rsid w:val="001B32D5"/>
    <w:rsid w:val="001B5B2A"/>
    <w:rsid w:val="001B720D"/>
    <w:rsid w:val="001C099D"/>
    <w:rsid w:val="001C09B2"/>
    <w:rsid w:val="001C239C"/>
    <w:rsid w:val="001C3289"/>
    <w:rsid w:val="001C5F08"/>
    <w:rsid w:val="001C657E"/>
    <w:rsid w:val="001D2891"/>
    <w:rsid w:val="001D3658"/>
    <w:rsid w:val="001D5C04"/>
    <w:rsid w:val="001E2177"/>
    <w:rsid w:val="001E7193"/>
    <w:rsid w:val="001F0917"/>
    <w:rsid w:val="001F103A"/>
    <w:rsid w:val="001F66E6"/>
    <w:rsid w:val="0020001E"/>
    <w:rsid w:val="0020576B"/>
    <w:rsid w:val="0020679E"/>
    <w:rsid w:val="002151E9"/>
    <w:rsid w:val="0021542B"/>
    <w:rsid w:val="002162C3"/>
    <w:rsid w:val="00217C0B"/>
    <w:rsid w:val="00220F5A"/>
    <w:rsid w:val="00221AF3"/>
    <w:rsid w:val="00223397"/>
    <w:rsid w:val="00223919"/>
    <w:rsid w:val="0022684F"/>
    <w:rsid w:val="0023054F"/>
    <w:rsid w:val="00235B3A"/>
    <w:rsid w:val="00237D28"/>
    <w:rsid w:val="0024067A"/>
    <w:rsid w:val="0024163F"/>
    <w:rsid w:val="00243450"/>
    <w:rsid w:val="00244E62"/>
    <w:rsid w:val="00244F65"/>
    <w:rsid w:val="0025065A"/>
    <w:rsid w:val="0025456A"/>
    <w:rsid w:val="00260C49"/>
    <w:rsid w:val="002661BB"/>
    <w:rsid w:val="002672F9"/>
    <w:rsid w:val="0026737C"/>
    <w:rsid w:val="0026746F"/>
    <w:rsid w:val="0027267C"/>
    <w:rsid w:val="0027333E"/>
    <w:rsid w:val="00285593"/>
    <w:rsid w:val="00292033"/>
    <w:rsid w:val="0029425C"/>
    <w:rsid w:val="002A2276"/>
    <w:rsid w:val="002A4F3B"/>
    <w:rsid w:val="002B04A2"/>
    <w:rsid w:val="002B0C16"/>
    <w:rsid w:val="002B5833"/>
    <w:rsid w:val="002C5BE2"/>
    <w:rsid w:val="002C5ED7"/>
    <w:rsid w:val="002D105F"/>
    <w:rsid w:val="002E5ECE"/>
    <w:rsid w:val="002F3B60"/>
    <w:rsid w:val="00300AA7"/>
    <w:rsid w:val="00323AF1"/>
    <w:rsid w:val="00325D34"/>
    <w:rsid w:val="00331C13"/>
    <w:rsid w:val="00332E1B"/>
    <w:rsid w:val="003417E6"/>
    <w:rsid w:val="00345DF2"/>
    <w:rsid w:val="0035312B"/>
    <w:rsid w:val="00357A7E"/>
    <w:rsid w:val="00357D46"/>
    <w:rsid w:val="003618FE"/>
    <w:rsid w:val="0036627F"/>
    <w:rsid w:val="00367E78"/>
    <w:rsid w:val="00367F68"/>
    <w:rsid w:val="00374C43"/>
    <w:rsid w:val="00381129"/>
    <w:rsid w:val="00382791"/>
    <w:rsid w:val="003900E5"/>
    <w:rsid w:val="0039125F"/>
    <w:rsid w:val="003920B3"/>
    <w:rsid w:val="003A3082"/>
    <w:rsid w:val="003A68D1"/>
    <w:rsid w:val="003B43BF"/>
    <w:rsid w:val="003B4EC9"/>
    <w:rsid w:val="003B564F"/>
    <w:rsid w:val="003B7A4F"/>
    <w:rsid w:val="003C0142"/>
    <w:rsid w:val="003D0EA1"/>
    <w:rsid w:val="003E2819"/>
    <w:rsid w:val="003E2B47"/>
    <w:rsid w:val="003E543F"/>
    <w:rsid w:val="003F1767"/>
    <w:rsid w:val="003F3B92"/>
    <w:rsid w:val="003F4018"/>
    <w:rsid w:val="0040388B"/>
    <w:rsid w:val="00407B22"/>
    <w:rsid w:val="0042765D"/>
    <w:rsid w:val="0043271E"/>
    <w:rsid w:val="004328BB"/>
    <w:rsid w:val="00447892"/>
    <w:rsid w:val="00452AF0"/>
    <w:rsid w:val="00460B76"/>
    <w:rsid w:val="00462B77"/>
    <w:rsid w:val="00465C5D"/>
    <w:rsid w:val="00467693"/>
    <w:rsid w:val="004728E8"/>
    <w:rsid w:val="0047453D"/>
    <w:rsid w:val="0047618B"/>
    <w:rsid w:val="004865A1"/>
    <w:rsid w:val="00490D17"/>
    <w:rsid w:val="00494912"/>
    <w:rsid w:val="00494D24"/>
    <w:rsid w:val="004A5914"/>
    <w:rsid w:val="004A6A66"/>
    <w:rsid w:val="004D5E64"/>
    <w:rsid w:val="004D78D3"/>
    <w:rsid w:val="00503C31"/>
    <w:rsid w:val="00511840"/>
    <w:rsid w:val="00512FAF"/>
    <w:rsid w:val="005134B2"/>
    <w:rsid w:val="0051596F"/>
    <w:rsid w:val="005204F3"/>
    <w:rsid w:val="00524E61"/>
    <w:rsid w:val="00527679"/>
    <w:rsid w:val="005425ED"/>
    <w:rsid w:val="00544401"/>
    <w:rsid w:val="00545F81"/>
    <w:rsid w:val="00556CAC"/>
    <w:rsid w:val="0056506D"/>
    <w:rsid w:val="00570784"/>
    <w:rsid w:val="0057478C"/>
    <w:rsid w:val="00575D0D"/>
    <w:rsid w:val="00577B37"/>
    <w:rsid w:val="00583B48"/>
    <w:rsid w:val="005847C4"/>
    <w:rsid w:val="00585238"/>
    <w:rsid w:val="005907FD"/>
    <w:rsid w:val="005C2DFD"/>
    <w:rsid w:val="005C2F92"/>
    <w:rsid w:val="005C44D9"/>
    <w:rsid w:val="005D4926"/>
    <w:rsid w:val="005D57DD"/>
    <w:rsid w:val="00612C98"/>
    <w:rsid w:val="006157D8"/>
    <w:rsid w:val="006177D7"/>
    <w:rsid w:val="00621DA0"/>
    <w:rsid w:val="006273B9"/>
    <w:rsid w:val="0063627A"/>
    <w:rsid w:val="0063689A"/>
    <w:rsid w:val="00640D37"/>
    <w:rsid w:val="00641630"/>
    <w:rsid w:val="00642063"/>
    <w:rsid w:val="00643D31"/>
    <w:rsid w:val="00645AB8"/>
    <w:rsid w:val="0066545C"/>
    <w:rsid w:val="006715F0"/>
    <w:rsid w:val="006825DB"/>
    <w:rsid w:val="006839F2"/>
    <w:rsid w:val="00685047"/>
    <w:rsid w:val="006911B9"/>
    <w:rsid w:val="006933AF"/>
    <w:rsid w:val="006B22C5"/>
    <w:rsid w:val="006B2772"/>
    <w:rsid w:val="006B36F0"/>
    <w:rsid w:val="006C1B95"/>
    <w:rsid w:val="006C59D0"/>
    <w:rsid w:val="006D0272"/>
    <w:rsid w:val="006D3072"/>
    <w:rsid w:val="006F50B7"/>
    <w:rsid w:val="00702BE0"/>
    <w:rsid w:val="0071125D"/>
    <w:rsid w:val="00712580"/>
    <w:rsid w:val="00723122"/>
    <w:rsid w:val="00740F8E"/>
    <w:rsid w:val="00747281"/>
    <w:rsid w:val="00751890"/>
    <w:rsid w:val="00751A8B"/>
    <w:rsid w:val="00753D21"/>
    <w:rsid w:val="00756D79"/>
    <w:rsid w:val="0075705E"/>
    <w:rsid w:val="00771211"/>
    <w:rsid w:val="00773964"/>
    <w:rsid w:val="007744C3"/>
    <w:rsid w:val="00782BBA"/>
    <w:rsid w:val="00782D57"/>
    <w:rsid w:val="0078536B"/>
    <w:rsid w:val="00791D3C"/>
    <w:rsid w:val="007946FA"/>
    <w:rsid w:val="0079692C"/>
    <w:rsid w:val="007B4C0B"/>
    <w:rsid w:val="007B6E92"/>
    <w:rsid w:val="007C20EE"/>
    <w:rsid w:val="007C47F4"/>
    <w:rsid w:val="007C5AB1"/>
    <w:rsid w:val="007D0EA9"/>
    <w:rsid w:val="007D202E"/>
    <w:rsid w:val="007D7132"/>
    <w:rsid w:val="007E145D"/>
    <w:rsid w:val="007E19F2"/>
    <w:rsid w:val="00803810"/>
    <w:rsid w:val="0080390B"/>
    <w:rsid w:val="0081084F"/>
    <w:rsid w:val="008252F6"/>
    <w:rsid w:val="00825799"/>
    <w:rsid w:val="008317B4"/>
    <w:rsid w:val="00832F29"/>
    <w:rsid w:val="00847C8D"/>
    <w:rsid w:val="00852F00"/>
    <w:rsid w:val="00866518"/>
    <w:rsid w:val="008666E9"/>
    <w:rsid w:val="00871088"/>
    <w:rsid w:val="008716E9"/>
    <w:rsid w:val="008752A6"/>
    <w:rsid w:val="00876FCA"/>
    <w:rsid w:val="008942F3"/>
    <w:rsid w:val="00895F8E"/>
    <w:rsid w:val="008A62A1"/>
    <w:rsid w:val="008B3133"/>
    <w:rsid w:val="008C2382"/>
    <w:rsid w:val="008C4576"/>
    <w:rsid w:val="008E261A"/>
    <w:rsid w:val="008E519D"/>
    <w:rsid w:val="008E561D"/>
    <w:rsid w:val="008F5BF1"/>
    <w:rsid w:val="0090243E"/>
    <w:rsid w:val="0090635E"/>
    <w:rsid w:val="00913A77"/>
    <w:rsid w:val="009171DB"/>
    <w:rsid w:val="00920C19"/>
    <w:rsid w:val="00937A6E"/>
    <w:rsid w:val="00943B9E"/>
    <w:rsid w:val="0094452B"/>
    <w:rsid w:val="00945425"/>
    <w:rsid w:val="009479AF"/>
    <w:rsid w:val="009555BF"/>
    <w:rsid w:val="0095592E"/>
    <w:rsid w:val="00957B88"/>
    <w:rsid w:val="00960777"/>
    <w:rsid w:val="00961DA4"/>
    <w:rsid w:val="0096313A"/>
    <w:rsid w:val="00963245"/>
    <w:rsid w:val="00970009"/>
    <w:rsid w:val="00971EFB"/>
    <w:rsid w:val="00980745"/>
    <w:rsid w:val="009871A1"/>
    <w:rsid w:val="00987464"/>
    <w:rsid w:val="00992B55"/>
    <w:rsid w:val="009A652C"/>
    <w:rsid w:val="009A6EC0"/>
    <w:rsid w:val="009B1838"/>
    <w:rsid w:val="009C0C90"/>
    <w:rsid w:val="009C2C54"/>
    <w:rsid w:val="009C5A96"/>
    <w:rsid w:val="009D342D"/>
    <w:rsid w:val="009D4266"/>
    <w:rsid w:val="009D550E"/>
    <w:rsid w:val="009D69A4"/>
    <w:rsid w:val="009E5DC6"/>
    <w:rsid w:val="009F1F8C"/>
    <w:rsid w:val="009F3566"/>
    <w:rsid w:val="00A003EE"/>
    <w:rsid w:val="00A01471"/>
    <w:rsid w:val="00A069D0"/>
    <w:rsid w:val="00A06B73"/>
    <w:rsid w:val="00A10103"/>
    <w:rsid w:val="00A10195"/>
    <w:rsid w:val="00A115F8"/>
    <w:rsid w:val="00A11AE0"/>
    <w:rsid w:val="00A151DE"/>
    <w:rsid w:val="00A267C9"/>
    <w:rsid w:val="00A2691F"/>
    <w:rsid w:val="00A27693"/>
    <w:rsid w:val="00A3203D"/>
    <w:rsid w:val="00A326D4"/>
    <w:rsid w:val="00A3414A"/>
    <w:rsid w:val="00A35935"/>
    <w:rsid w:val="00A52171"/>
    <w:rsid w:val="00A549D8"/>
    <w:rsid w:val="00A54D23"/>
    <w:rsid w:val="00A5506A"/>
    <w:rsid w:val="00A60196"/>
    <w:rsid w:val="00A61B0D"/>
    <w:rsid w:val="00A654C8"/>
    <w:rsid w:val="00A712A2"/>
    <w:rsid w:val="00A774B4"/>
    <w:rsid w:val="00A8260A"/>
    <w:rsid w:val="00A830CC"/>
    <w:rsid w:val="00A909D2"/>
    <w:rsid w:val="00A91F40"/>
    <w:rsid w:val="00A97E79"/>
    <w:rsid w:val="00AA0A05"/>
    <w:rsid w:val="00AA4F39"/>
    <w:rsid w:val="00AA5871"/>
    <w:rsid w:val="00AA5C5D"/>
    <w:rsid w:val="00AA76FF"/>
    <w:rsid w:val="00AC1D26"/>
    <w:rsid w:val="00AC2038"/>
    <w:rsid w:val="00AC5DE5"/>
    <w:rsid w:val="00AD20BD"/>
    <w:rsid w:val="00AE08E5"/>
    <w:rsid w:val="00AE74E2"/>
    <w:rsid w:val="00AF637F"/>
    <w:rsid w:val="00AF6DF8"/>
    <w:rsid w:val="00AF78A9"/>
    <w:rsid w:val="00B074DF"/>
    <w:rsid w:val="00B076BF"/>
    <w:rsid w:val="00B215B8"/>
    <w:rsid w:val="00B21B2C"/>
    <w:rsid w:val="00B23689"/>
    <w:rsid w:val="00B31580"/>
    <w:rsid w:val="00B434EC"/>
    <w:rsid w:val="00B4355F"/>
    <w:rsid w:val="00B5254C"/>
    <w:rsid w:val="00B56370"/>
    <w:rsid w:val="00B56C6E"/>
    <w:rsid w:val="00B5721A"/>
    <w:rsid w:val="00B63B54"/>
    <w:rsid w:val="00B76B07"/>
    <w:rsid w:val="00B81316"/>
    <w:rsid w:val="00B83D36"/>
    <w:rsid w:val="00B84B95"/>
    <w:rsid w:val="00BA0A77"/>
    <w:rsid w:val="00BA488E"/>
    <w:rsid w:val="00BA5F7F"/>
    <w:rsid w:val="00BA676F"/>
    <w:rsid w:val="00BB4C6F"/>
    <w:rsid w:val="00BC2065"/>
    <w:rsid w:val="00BD2D6A"/>
    <w:rsid w:val="00BD7C44"/>
    <w:rsid w:val="00BE0B35"/>
    <w:rsid w:val="00BE1C35"/>
    <w:rsid w:val="00BF039F"/>
    <w:rsid w:val="00BF4759"/>
    <w:rsid w:val="00BF7866"/>
    <w:rsid w:val="00C0366A"/>
    <w:rsid w:val="00C2315D"/>
    <w:rsid w:val="00C2352C"/>
    <w:rsid w:val="00C25269"/>
    <w:rsid w:val="00C36B08"/>
    <w:rsid w:val="00C70D6E"/>
    <w:rsid w:val="00C759C7"/>
    <w:rsid w:val="00C76667"/>
    <w:rsid w:val="00C85DA5"/>
    <w:rsid w:val="00C86190"/>
    <w:rsid w:val="00CC1757"/>
    <w:rsid w:val="00CC672E"/>
    <w:rsid w:val="00CD03A4"/>
    <w:rsid w:val="00CD097D"/>
    <w:rsid w:val="00CD0E64"/>
    <w:rsid w:val="00CD726F"/>
    <w:rsid w:val="00CE5DF4"/>
    <w:rsid w:val="00CE6F00"/>
    <w:rsid w:val="00CF21B5"/>
    <w:rsid w:val="00D10ACF"/>
    <w:rsid w:val="00D23675"/>
    <w:rsid w:val="00D25576"/>
    <w:rsid w:val="00D324FB"/>
    <w:rsid w:val="00D417C9"/>
    <w:rsid w:val="00D43C5C"/>
    <w:rsid w:val="00D53B04"/>
    <w:rsid w:val="00D54A09"/>
    <w:rsid w:val="00D65236"/>
    <w:rsid w:val="00D67BD2"/>
    <w:rsid w:val="00D769D5"/>
    <w:rsid w:val="00D821AD"/>
    <w:rsid w:val="00D86B6B"/>
    <w:rsid w:val="00D901FE"/>
    <w:rsid w:val="00DA3C4E"/>
    <w:rsid w:val="00DB250C"/>
    <w:rsid w:val="00DB5ED9"/>
    <w:rsid w:val="00DB6B1B"/>
    <w:rsid w:val="00DC68E3"/>
    <w:rsid w:val="00DC6B63"/>
    <w:rsid w:val="00DD0082"/>
    <w:rsid w:val="00DE64DD"/>
    <w:rsid w:val="00DE76F6"/>
    <w:rsid w:val="00DE775B"/>
    <w:rsid w:val="00DF67AE"/>
    <w:rsid w:val="00E02926"/>
    <w:rsid w:val="00E0572B"/>
    <w:rsid w:val="00E1213F"/>
    <w:rsid w:val="00E13E25"/>
    <w:rsid w:val="00E2311B"/>
    <w:rsid w:val="00E31E76"/>
    <w:rsid w:val="00E41813"/>
    <w:rsid w:val="00E4275F"/>
    <w:rsid w:val="00E44D62"/>
    <w:rsid w:val="00E55617"/>
    <w:rsid w:val="00E643AC"/>
    <w:rsid w:val="00E717D6"/>
    <w:rsid w:val="00E75855"/>
    <w:rsid w:val="00E76D0B"/>
    <w:rsid w:val="00E80D13"/>
    <w:rsid w:val="00E83B31"/>
    <w:rsid w:val="00E8500A"/>
    <w:rsid w:val="00EA0E09"/>
    <w:rsid w:val="00EA331E"/>
    <w:rsid w:val="00EC3005"/>
    <w:rsid w:val="00EC486A"/>
    <w:rsid w:val="00ED2D1B"/>
    <w:rsid w:val="00EE2365"/>
    <w:rsid w:val="00EE6652"/>
    <w:rsid w:val="00EF6C45"/>
    <w:rsid w:val="00F111C8"/>
    <w:rsid w:val="00F13A5A"/>
    <w:rsid w:val="00F31D79"/>
    <w:rsid w:val="00F51559"/>
    <w:rsid w:val="00F5393B"/>
    <w:rsid w:val="00F5530D"/>
    <w:rsid w:val="00F63108"/>
    <w:rsid w:val="00F63DF9"/>
    <w:rsid w:val="00F66784"/>
    <w:rsid w:val="00F74602"/>
    <w:rsid w:val="00F87AE4"/>
    <w:rsid w:val="00F938B2"/>
    <w:rsid w:val="00F94530"/>
    <w:rsid w:val="00F94598"/>
    <w:rsid w:val="00F95FDC"/>
    <w:rsid w:val="00FA2604"/>
    <w:rsid w:val="00FA4181"/>
    <w:rsid w:val="00FB037D"/>
    <w:rsid w:val="00FB1806"/>
    <w:rsid w:val="00FB38BA"/>
    <w:rsid w:val="00FC3461"/>
    <w:rsid w:val="00FD2E5E"/>
    <w:rsid w:val="00FE2A2D"/>
    <w:rsid w:val="00FE3B51"/>
    <w:rsid w:val="00FE5E22"/>
    <w:rsid w:val="00FE7859"/>
    <w:rsid w:val="00FF68B7"/>
    <w:rsid w:val="00FF6C0D"/>
    <w:rsid w:val="01180EA8"/>
    <w:rsid w:val="0153177E"/>
    <w:rsid w:val="015431D8"/>
    <w:rsid w:val="01592D9C"/>
    <w:rsid w:val="016A75BB"/>
    <w:rsid w:val="0187729B"/>
    <w:rsid w:val="01C87910"/>
    <w:rsid w:val="01C97AA2"/>
    <w:rsid w:val="01CF7EB4"/>
    <w:rsid w:val="01D120DA"/>
    <w:rsid w:val="02265D73"/>
    <w:rsid w:val="022A50D4"/>
    <w:rsid w:val="024B0C48"/>
    <w:rsid w:val="029C6644"/>
    <w:rsid w:val="02A92F5A"/>
    <w:rsid w:val="02D06BF4"/>
    <w:rsid w:val="02DA2319"/>
    <w:rsid w:val="02E90D97"/>
    <w:rsid w:val="03404321"/>
    <w:rsid w:val="034254DD"/>
    <w:rsid w:val="03456290"/>
    <w:rsid w:val="038509D2"/>
    <w:rsid w:val="03A54079"/>
    <w:rsid w:val="04151A02"/>
    <w:rsid w:val="043333A9"/>
    <w:rsid w:val="04F215AE"/>
    <w:rsid w:val="05211BD6"/>
    <w:rsid w:val="0531701F"/>
    <w:rsid w:val="05917C35"/>
    <w:rsid w:val="05962EBB"/>
    <w:rsid w:val="05AA6CAA"/>
    <w:rsid w:val="06356174"/>
    <w:rsid w:val="064245FD"/>
    <w:rsid w:val="066A3D9A"/>
    <w:rsid w:val="066A5219"/>
    <w:rsid w:val="06C501A8"/>
    <w:rsid w:val="06ED5DE5"/>
    <w:rsid w:val="06FB1642"/>
    <w:rsid w:val="073E7A60"/>
    <w:rsid w:val="076855AA"/>
    <w:rsid w:val="078F23F3"/>
    <w:rsid w:val="0799482C"/>
    <w:rsid w:val="07B84D65"/>
    <w:rsid w:val="07C6673D"/>
    <w:rsid w:val="07E514B6"/>
    <w:rsid w:val="07ED0962"/>
    <w:rsid w:val="07F23BD4"/>
    <w:rsid w:val="07F71E1B"/>
    <w:rsid w:val="07F97DE3"/>
    <w:rsid w:val="085F0D9D"/>
    <w:rsid w:val="088502CB"/>
    <w:rsid w:val="088C3D80"/>
    <w:rsid w:val="08D835BC"/>
    <w:rsid w:val="091949D7"/>
    <w:rsid w:val="09277CEE"/>
    <w:rsid w:val="09375414"/>
    <w:rsid w:val="093B01C2"/>
    <w:rsid w:val="09E84E47"/>
    <w:rsid w:val="0A2D36C0"/>
    <w:rsid w:val="0A3F0B20"/>
    <w:rsid w:val="0A8070D4"/>
    <w:rsid w:val="0AE82921"/>
    <w:rsid w:val="0AEC3308"/>
    <w:rsid w:val="0AFF4A25"/>
    <w:rsid w:val="0B120DDF"/>
    <w:rsid w:val="0B9D759F"/>
    <w:rsid w:val="0BB0771C"/>
    <w:rsid w:val="0BBE6D8D"/>
    <w:rsid w:val="0BC14AF3"/>
    <w:rsid w:val="0C160C51"/>
    <w:rsid w:val="0C34242E"/>
    <w:rsid w:val="0C5225E3"/>
    <w:rsid w:val="0C9A3E17"/>
    <w:rsid w:val="0CC46DE8"/>
    <w:rsid w:val="0D154390"/>
    <w:rsid w:val="0D343066"/>
    <w:rsid w:val="0D470454"/>
    <w:rsid w:val="0DBB1FE0"/>
    <w:rsid w:val="0DC9445D"/>
    <w:rsid w:val="0DD40530"/>
    <w:rsid w:val="0E2A4C4C"/>
    <w:rsid w:val="0E4436FA"/>
    <w:rsid w:val="0E550D2A"/>
    <w:rsid w:val="0E646C2D"/>
    <w:rsid w:val="0E6D434B"/>
    <w:rsid w:val="0E77333D"/>
    <w:rsid w:val="0EA2610E"/>
    <w:rsid w:val="0EAE02E7"/>
    <w:rsid w:val="0EB556DF"/>
    <w:rsid w:val="0F0F6DA3"/>
    <w:rsid w:val="0F2B0FC4"/>
    <w:rsid w:val="0F566F1C"/>
    <w:rsid w:val="0F5965E2"/>
    <w:rsid w:val="0F7B581B"/>
    <w:rsid w:val="0F874471"/>
    <w:rsid w:val="0F933053"/>
    <w:rsid w:val="10521F88"/>
    <w:rsid w:val="105264E1"/>
    <w:rsid w:val="10712B91"/>
    <w:rsid w:val="10A31DD0"/>
    <w:rsid w:val="10A41306"/>
    <w:rsid w:val="10B078D3"/>
    <w:rsid w:val="10C036B9"/>
    <w:rsid w:val="10F57079"/>
    <w:rsid w:val="11134CA9"/>
    <w:rsid w:val="114E123C"/>
    <w:rsid w:val="1162107E"/>
    <w:rsid w:val="118849A3"/>
    <w:rsid w:val="11ED53EC"/>
    <w:rsid w:val="12795F27"/>
    <w:rsid w:val="127F414F"/>
    <w:rsid w:val="1285735D"/>
    <w:rsid w:val="12D1193A"/>
    <w:rsid w:val="13400448"/>
    <w:rsid w:val="134B3BF3"/>
    <w:rsid w:val="13B63846"/>
    <w:rsid w:val="13C805C8"/>
    <w:rsid w:val="13D420E0"/>
    <w:rsid w:val="13F81D81"/>
    <w:rsid w:val="143F6C9B"/>
    <w:rsid w:val="14450B1E"/>
    <w:rsid w:val="14C94E01"/>
    <w:rsid w:val="14F86687"/>
    <w:rsid w:val="151D6F5E"/>
    <w:rsid w:val="152F3C19"/>
    <w:rsid w:val="15571996"/>
    <w:rsid w:val="156514A3"/>
    <w:rsid w:val="156E2739"/>
    <w:rsid w:val="156F5E56"/>
    <w:rsid w:val="159B4DCE"/>
    <w:rsid w:val="15CD3E4B"/>
    <w:rsid w:val="162F75B8"/>
    <w:rsid w:val="16327B94"/>
    <w:rsid w:val="164212E4"/>
    <w:rsid w:val="164C2A46"/>
    <w:rsid w:val="164C7A56"/>
    <w:rsid w:val="1660096D"/>
    <w:rsid w:val="16677FA7"/>
    <w:rsid w:val="1674027E"/>
    <w:rsid w:val="16B61F2A"/>
    <w:rsid w:val="16DB36DF"/>
    <w:rsid w:val="16E47EE5"/>
    <w:rsid w:val="16ED4ABC"/>
    <w:rsid w:val="17585A93"/>
    <w:rsid w:val="175B13B5"/>
    <w:rsid w:val="177436CA"/>
    <w:rsid w:val="179E3424"/>
    <w:rsid w:val="17A35875"/>
    <w:rsid w:val="17F975FB"/>
    <w:rsid w:val="181173D0"/>
    <w:rsid w:val="1887179E"/>
    <w:rsid w:val="18A309CA"/>
    <w:rsid w:val="18FD118F"/>
    <w:rsid w:val="190577DF"/>
    <w:rsid w:val="1908343B"/>
    <w:rsid w:val="190C4F90"/>
    <w:rsid w:val="190D2FC4"/>
    <w:rsid w:val="191D32DE"/>
    <w:rsid w:val="19523CA6"/>
    <w:rsid w:val="197E55F5"/>
    <w:rsid w:val="198E0EBF"/>
    <w:rsid w:val="1A351739"/>
    <w:rsid w:val="1A4F75EC"/>
    <w:rsid w:val="1A502E7B"/>
    <w:rsid w:val="1A536E33"/>
    <w:rsid w:val="1A6F10DD"/>
    <w:rsid w:val="1A8C73F3"/>
    <w:rsid w:val="1AB66404"/>
    <w:rsid w:val="1AB67D74"/>
    <w:rsid w:val="1AD863E6"/>
    <w:rsid w:val="1AF00A1E"/>
    <w:rsid w:val="1B084C42"/>
    <w:rsid w:val="1B0F20A8"/>
    <w:rsid w:val="1B1937F0"/>
    <w:rsid w:val="1B2727E6"/>
    <w:rsid w:val="1B5D72A9"/>
    <w:rsid w:val="1B622598"/>
    <w:rsid w:val="1B8C7341"/>
    <w:rsid w:val="1B9032C7"/>
    <w:rsid w:val="1BB920D8"/>
    <w:rsid w:val="1C20737B"/>
    <w:rsid w:val="1C2F4429"/>
    <w:rsid w:val="1C4A454C"/>
    <w:rsid w:val="1CAE6344"/>
    <w:rsid w:val="1CD85CAF"/>
    <w:rsid w:val="1D055C04"/>
    <w:rsid w:val="1D0A1B07"/>
    <w:rsid w:val="1D0E7B9A"/>
    <w:rsid w:val="1D1B0053"/>
    <w:rsid w:val="1D3D47FA"/>
    <w:rsid w:val="1D446753"/>
    <w:rsid w:val="1D593A1A"/>
    <w:rsid w:val="1D8434B4"/>
    <w:rsid w:val="1DB37DCE"/>
    <w:rsid w:val="1DDD3ACD"/>
    <w:rsid w:val="1E4156B6"/>
    <w:rsid w:val="1E4D776E"/>
    <w:rsid w:val="1E5A068A"/>
    <w:rsid w:val="1ED72302"/>
    <w:rsid w:val="1F164DEB"/>
    <w:rsid w:val="1F767AFA"/>
    <w:rsid w:val="1F7A47FB"/>
    <w:rsid w:val="1FD16767"/>
    <w:rsid w:val="1FDF265A"/>
    <w:rsid w:val="1FF35BE4"/>
    <w:rsid w:val="20165EEA"/>
    <w:rsid w:val="20510375"/>
    <w:rsid w:val="20A701E7"/>
    <w:rsid w:val="20B22068"/>
    <w:rsid w:val="20CC3A7D"/>
    <w:rsid w:val="20CE73F9"/>
    <w:rsid w:val="20E05A32"/>
    <w:rsid w:val="21075C5C"/>
    <w:rsid w:val="21134F01"/>
    <w:rsid w:val="21217942"/>
    <w:rsid w:val="213D1D7F"/>
    <w:rsid w:val="21467CC1"/>
    <w:rsid w:val="216E2D36"/>
    <w:rsid w:val="217C7A45"/>
    <w:rsid w:val="218A187E"/>
    <w:rsid w:val="2249400A"/>
    <w:rsid w:val="228E7669"/>
    <w:rsid w:val="22A255F2"/>
    <w:rsid w:val="22CF1572"/>
    <w:rsid w:val="22CF506E"/>
    <w:rsid w:val="22D1754B"/>
    <w:rsid w:val="22EB153B"/>
    <w:rsid w:val="23334E90"/>
    <w:rsid w:val="235413D1"/>
    <w:rsid w:val="23582B57"/>
    <w:rsid w:val="23626857"/>
    <w:rsid w:val="238C0D71"/>
    <w:rsid w:val="239B1963"/>
    <w:rsid w:val="23FE1A8C"/>
    <w:rsid w:val="240178E6"/>
    <w:rsid w:val="242A7A60"/>
    <w:rsid w:val="243C4C7B"/>
    <w:rsid w:val="24527E18"/>
    <w:rsid w:val="2473603C"/>
    <w:rsid w:val="24A747B8"/>
    <w:rsid w:val="24E21F17"/>
    <w:rsid w:val="250545C2"/>
    <w:rsid w:val="25442204"/>
    <w:rsid w:val="255175A5"/>
    <w:rsid w:val="258643B9"/>
    <w:rsid w:val="25E072EE"/>
    <w:rsid w:val="263B0924"/>
    <w:rsid w:val="26686774"/>
    <w:rsid w:val="26855095"/>
    <w:rsid w:val="2691700E"/>
    <w:rsid w:val="269B7B17"/>
    <w:rsid w:val="26A95133"/>
    <w:rsid w:val="26B84E40"/>
    <w:rsid w:val="26E46902"/>
    <w:rsid w:val="27033511"/>
    <w:rsid w:val="2708175F"/>
    <w:rsid w:val="27E43BCB"/>
    <w:rsid w:val="27EC315E"/>
    <w:rsid w:val="28047339"/>
    <w:rsid w:val="28482A59"/>
    <w:rsid w:val="286C12C9"/>
    <w:rsid w:val="286D64EF"/>
    <w:rsid w:val="287014F6"/>
    <w:rsid w:val="28A91F2B"/>
    <w:rsid w:val="28B0377B"/>
    <w:rsid w:val="28D60C02"/>
    <w:rsid w:val="29032D04"/>
    <w:rsid w:val="296709C7"/>
    <w:rsid w:val="29780F4B"/>
    <w:rsid w:val="298E7271"/>
    <w:rsid w:val="29B07D9B"/>
    <w:rsid w:val="29C039B9"/>
    <w:rsid w:val="29D458B9"/>
    <w:rsid w:val="29E4371A"/>
    <w:rsid w:val="2A1A5FBD"/>
    <w:rsid w:val="2A817229"/>
    <w:rsid w:val="2AD969D3"/>
    <w:rsid w:val="2B0D7FCC"/>
    <w:rsid w:val="2B441C7C"/>
    <w:rsid w:val="2B4E3843"/>
    <w:rsid w:val="2BBC700F"/>
    <w:rsid w:val="2BE23208"/>
    <w:rsid w:val="2BFF09B0"/>
    <w:rsid w:val="2C1A3BA3"/>
    <w:rsid w:val="2C364D8D"/>
    <w:rsid w:val="2C3A4159"/>
    <w:rsid w:val="2C63613C"/>
    <w:rsid w:val="2C724DF3"/>
    <w:rsid w:val="2CB40976"/>
    <w:rsid w:val="2D1C7FF0"/>
    <w:rsid w:val="2D320B84"/>
    <w:rsid w:val="2D3D22E1"/>
    <w:rsid w:val="2D3F0F3B"/>
    <w:rsid w:val="2D4D0BE6"/>
    <w:rsid w:val="2D901A1C"/>
    <w:rsid w:val="2D9A1CFF"/>
    <w:rsid w:val="2DC7536D"/>
    <w:rsid w:val="2DEE6A8E"/>
    <w:rsid w:val="2DEF45F9"/>
    <w:rsid w:val="2E573403"/>
    <w:rsid w:val="2E6005A8"/>
    <w:rsid w:val="2E9D7790"/>
    <w:rsid w:val="2ED424E1"/>
    <w:rsid w:val="2ED66E54"/>
    <w:rsid w:val="2F997ED4"/>
    <w:rsid w:val="2FA5250C"/>
    <w:rsid w:val="2FB81127"/>
    <w:rsid w:val="2FD517C8"/>
    <w:rsid w:val="2FD90032"/>
    <w:rsid w:val="2FFE7798"/>
    <w:rsid w:val="30000CED"/>
    <w:rsid w:val="30152F93"/>
    <w:rsid w:val="30245132"/>
    <w:rsid w:val="30477527"/>
    <w:rsid w:val="309F65B9"/>
    <w:rsid w:val="30CC4E4A"/>
    <w:rsid w:val="31446D97"/>
    <w:rsid w:val="316C5ED3"/>
    <w:rsid w:val="31EE2BD5"/>
    <w:rsid w:val="3256087D"/>
    <w:rsid w:val="325B65BA"/>
    <w:rsid w:val="3292480B"/>
    <w:rsid w:val="33134422"/>
    <w:rsid w:val="334D1BAE"/>
    <w:rsid w:val="33996954"/>
    <w:rsid w:val="33A92328"/>
    <w:rsid w:val="33D65ECC"/>
    <w:rsid w:val="33EC649E"/>
    <w:rsid w:val="33F05942"/>
    <w:rsid w:val="340232E0"/>
    <w:rsid w:val="34485B8D"/>
    <w:rsid w:val="34595824"/>
    <w:rsid w:val="347E4184"/>
    <w:rsid w:val="34863EE9"/>
    <w:rsid w:val="34A52EE5"/>
    <w:rsid w:val="34B146C5"/>
    <w:rsid w:val="34BE6E6E"/>
    <w:rsid w:val="34C26557"/>
    <w:rsid w:val="34D30830"/>
    <w:rsid w:val="34D86900"/>
    <w:rsid w:val="34EE786A"/>
    <w:rsid w:val="350F5FE5"/>
    <w:rsid w:val="351654A5"/>
    <w:rsid w:val="354E15DF"/>
    <w:rsid w:val="354E2771"/>
    <w:rsid w:val="35891FEA"/>
    <w:rsid w:val="35A34EBC"/>
    <w:rsid w:val="35D513DC"/>
    <w:rsid w:val="360E7FCD"/>
    <w:rsid w:val="360F0662"/>
    <w:rsid w:val="365157A8"/>
    <w:rsid w:val="366A7DF5"/>
    <w:rsid w:val="368A3A7C"/>
    <w:rsid w:val="368F5C6F"/>
    <w:rsid w:val="36F66D66"/>
    <w:rsid w:val="370F72D9"/>
    <w:rsid w:val="371B53AC"/>
    <w:rsid w:val="37311A5B"/>
    <w:rsid w:val="38005ABB"/>
    <w:rsid w:val="38492792"/>
    <w:rsid w:val="388C2CFD"/>
    <w:rsid w:val="38C61F93"/>
    <w:rsid w:val="38E847D7"/>
    <w:rsid w:val="3904005C"/>
    <w:rsid w:val="39311B87"/>
    <w:rsid w:val="394810E8"/>
    <w:rsid w:val="39A61EC3"/>
    <w:rsid w:val="39E977DE"/>
    <w:rsid w:val="39EA5A15"/>
    <w:rsid w:val="39EA7AE8"/>
    <w:rsid w:val="39EE088B"/>
    <w:rsid w:val="3A1A0376"/>
    <w:rsid w:val="3A5941F5"/>
    <w:rsid w:val="3A680535"/>
    <w:rsid w:val="3A7760DB"/>
    <w:rsid w:val="3B0F447F"/>
    <w:rsid w:val="3B107A6F"/>
    <w:rsid w:val="3B1B08ED"/>
    <w:rsid w:val="3B23548F"/>
    <w:rsid w:val="3BB34E7F"/>
    <w:rsid w:val="3BF05E2E"/>
    <w:rsid w:val="3C01029A"/>
    <w:rsid w:val="3C02392C"/>
    <w:rsid w:val="3C17350B"/>
    <w:rsid w:val="3C25218A"/>
    <w:rsid w:val="3C521018"/>
    <w:rsid w:val="3C7B2E6F"/>
    <w:rsid w:val="3C897551"/>
    <w:rsid w:val="3CDB0A1A"/>
    <w:rsid w:val="3CDD5F39"/>
    <w:rsid w:val="3CF950D5"/>
    <w:rsid w:val="3D037708"/>
    <w:rsid w:val="3D0D6277"/>
    <w:rsid w:val="3D2B640C"/>
    <w:rsid w:val="3D793D8D"/>
    <w:rsid w:val="3D8079B1"/>
    <w:rsid w:val="3D812D70"/>
    <w:rsid w:val="3DEB2B85"/>
    <w:rsid w:val="3E0435DD"/>
    <w:rsid w:val="3E1A466E"/>
    <w:rsid w:val="3E1C7DA7"/>
    <w:rsid w:val="3E354ECE"/>
    <w:rsid w:val="3E463963"/>
    <w:rsid w:val="3E5C4DED"/>
    <w:rsid w:val="3E7F10A4"/>
    <w:rsid w:val="3E8F74DA"/>
    <w:rsid w:val="3EE673DB"/>
    <w:rsid w:val="3F284391"/>
    <w:rsid w:val="3F2B5012"/>
    <w:rsid w:val="3F7B7D79"/>
    <w:rsid w:val="3F996C34"/>
    <w:rsid w:val="3FC76ED3"/>
    <w:rsid w:val="3FD716B2"/>
    <w:rsid w:val="3FFA30F5"/>
    <w:rsid w:val="40007123"/>
    <w:rsid w:val="40021B3B"/>
    <w:rsid w:val="40473B4B"/>
    <w:rsid w:val="40715FDF"/>
    <w:rsid w:val="40805F52"/>
    <w:rsid w:val="40D65224"/>
    <w:rsid w:val="40DC76DD"/>
    <w:rsid w:val="40FC2AFC"/>
    <w:rsid w:val="414A33C1"/>
    <w:rsid w:val="420323DA"/>
    <w:rsid w:val="4217238B"/>
    <w:rsid w:val="42356E37"/>
    <w:rsid w:val="424D3B2C"/>
    <w:rsid w:val="426F7AC7"/>
    <w:rsid w:val="429F314A"/>
    <w:rsid w:val="42AB1589"/>
    <w:rsid w:val="431F69FC"/>
    <w:rsid w:val="433E2A23"/>
    <w:rsid w:val="4386034C"/>
    <w:rsid w:val="439B4B04"/>
    <w:rsid w:val="43D35339"/>
    <w:rsid w:val="43E15FE5"/>
    <w:rsid w:val="43E9111A"/>
    <w:rsid w:val="44223290"/>
    <w:rsid w:val="44316D1D"/>
    <w:rsid w:val="44B570FB"/>
    <w:rsid w:val="44C91BED"/>
    <w:rsid w:val="44FF35F6"/>
    <w:rsid w:val="45703C17"/>
    <w:rsid w:val="459754BA"/>
    <w:rsid w:val="460E39E1"/>
    <w:rsid w:val="4631501E"/>
    <w:rsid w:val="46592C88"/>
    <w:rsid w:val="465E4B16"/>
    <w:rsid w:val="46A10F19"/>
    <w:rsid w:val="46A514DB"/>
    <w:rsid w:val="46AC6981"/>
    <w:rsid w:val="46EC4F8E"/>
    <w:rsid w:val="46F844AD"/>
    <w:rsid w:val="471E2B1F"/>
    <w:rsid w:val="47376C28"/>
    <w:rsid w:val="473D5FE3"/>
    <w:rsid w:val="47700398"/>
    <w:rsid w:val="47711D1B"/>
    <w:rsid w:val="47766EFA"/>
    <w:rsid w:val="482A0EA6"/>
    <w:rsid w:val="485A4F1B"/>
    <w:rsid w:val="48AE4F3B"/>
    <w:rsid w:val="48C41305"/>
    <w:rsid w:val="48E50D23"/>
    <w:rsid w:val="48EB4B99"/>
    <w:rsid w:val="49287BC3"/>
    <w:rsid w:val="493F1FB1"/>
    <w:rsid w:val="49B4297B"/>
    <w:rsid w:val="49D22EBB"/>
    <w:rsid w:val="49F2325E"/>
    <w:rsid w:val="4A0C0273"/>
    <w:rsid w:val="4A2C72D8"/>
    <w:rsid w:val="4A2D7166"/>
    <w:rsid w:val="4A8D5CAB"/>
    <w:rsid w:val="4A996B02"/>
    <w:rsid w:val="4AAE4326"/>
    <w:rsid w:val="4B087A64"/>
    <w:rsid w:val="4B356480"/>
    <w:rsid w:val="4B9C2B9C"/>
    <w:rsid w:val="4BCC7BDF"/>
    <w:rsid w:val="4BDE6EE5"/>
    <w:rsid w:val="4BF31AEA"/>
    <w:rsid w:val="4C133D69"/>
    <w:rsid w:val="4C22171A"/>
    <w:rsid w:val="4C337D43"/>
    <w:rsid w:val="4C6F2808"/>
    <w:rsid w:val="4CBB726B"/>
    <w:rsid w:val="4CE65574"/>
    <w:rsid w:val="4D3756DE"/>
    <w:rsid w:val="4D585546"/>
    <w:rsid w:val="4D9A7433"/>
    <w:rsid w:val="4DB92781"/>
    <w:rsid w:val="4DBB3D45"/>
    <w:rsid w:val="4DC50D0D"/>
    <w:rsid w:val="4DDF4EC6"/>
    <w:rsid w:val="4DF02C2E"/>
    <w:rsid w:val="4DF256EB"/>
    <w:rsid w:val="4E1A292D"/>
    <w:rsid w:val="4E3D1876"/>
    <w:rsid w:val="4E8A68A3"/>
    <w:rsid w:val="4E8E3729"/>
    <w:rsid w:val="4F05185B"/>
    <w:rsid w:val="4F0B204D"/>
    <w:rsid w:val="4F476CF4"/>
    <w:rsid w:val="4F6374B2"/>
    <w:rsid w:val="4F7A67CC"/>
    <w:rsid w:val="4F985456"/>
    <w:rsid w:val="4FA431E8"/>
    <w:rsid w:val="4FBA6A9F"/>
    <w:rsid w:val="4FE9103E"/>
    <w:rsid w:val="4FF61D5A"/>
    <w:rsid w:val="50052797"/>
    <w:rsid w:val="501A09D7"/>
    <w:rsid w:val="50764D1E"/>
    <w:rsid w:val="508C042B"/>
    <w:rsid w:val="50915DAD"/>
    <w:rsid w:val="509742C6"/>
    <w:rsid w:val="50EA2082"/>
    <w:rsid w:val="51037BB7"/>
    <w:rsid w:val="51264ABB"/>
    <w:rsid w:val="514A70CD"/>
    <w:rsid w:val="51B64A79"/>
    <w:rsid w:val="51BF7EC8"/>
    <w:rsid w:val="51C10215"/>
    <w:rsid w:val="51C3092C"/>
    <w:rsid w:val="51DA63B9"/>
    <w:rsid w:val="521A1FCA"/>
    <w:rsid w:val="526E7A0D"/>
    <w:rsid w:val="52D20916"/>
    <w:rsid w:val="52ED067E"/>
    <w:rsid w:val="531D2D6C"/>
    <w:rsid w:val="532B5CCD"/>
    <w:rsid w:val="53623A53"/>
    <w:rsid w:val="53903AAB"/>
    <w:rsid w:val="53CD391A"/>
    <w:rsid w:val="54386749"/>
    <w:rsid w:val="544968CF"/>
    <w:rsid w:val="54A32EBC"/>
    <w:rsid w:val="54F850E3"/>
    <w:rsid w:val="551578E6"/>
    <w:rsid w:val="55490EA4"/>
    <w:rsid w:val="55661A5C"/>
    <w:rsid w:val="55692860"/>
    <w:rsid w:val="558B5C62"/>
    <w:rsid w:val="5597357E"/>
    <w:rsid w:val="55D02EBC"/>
    <w:rsid w:val="5618487F"/>
    <w:rsid w:val="563535A6"/>
    <w:rsid w:val="563C6B9C"/>
    <w:rsid w:val="5644159D"/>
    <w:rsid w:val="565B3463"/>
    <w:rsid w:val="56750286"/>
    <w:rsid w:val="568E794C"/>
    <w:rsid w:val="56AB3614"/>
    <w:rsid w:val="56C80CEC"/>
    <w:rsid w:val="56DE0C51"/>
    <w:rsid w:val="56E71B69"/>
    <w:rsid w:val="57033568"/>
    <w:rsid w:val="571B72E0"/>
    <w:rsid w:val="578E31E2"/>
    <w:rsid w:val="57934920"/>
    <w:rsid w:val="57A704DA"/>
    <w:rsid w:val="57B8121A"/>
    <w:rsid w:val="57BB6D26"/>
    <w:rsid w:val="57C27201"/>
    <w:rsid w:val="57D111D5"/>
    <w:rsid w:val="57D20969"/>
    <w:rsid w:val="58025DA7"/>
    <w:rsid w:val="58173946"/>
    <w:rsid w:val="585471AB"/>
    <w:rsid w:val="585C5819"/>
    <w:rsid w:val="58645277"/>
    <w:rsid w:val="58F66779"/>
    <w:rsid w:val="5940742D"/>
    <w:rsid w:val="5984742D"/>
    <w:rsid w:val="598B07B1"/>
    <w:rsid w:val="599E4354"/>
    <w:rsid w:val="59CB1B80"/>
    <w:rsid w:val="5A2307EA"/>
    <w:rsid w:val="5A573868"/>
    <w:rsid w:val="5A6C7FC2"/>
    <w:rsid w:val="5AA22C6F"/>
    <w:rsid w:val="5B4F3D07"/>
    <w:rsid w:val="5B537877"/>
    <w:rsid w:val="5B677413"/>
    <w:rsid w:val="5B990022"/>
    <w:rsid w:val="5BBA73D6"/>
    <w:rsid w:val="5BF57E15"/>
    <w:rsid w:val="5C2E5195"/>
    <w:rsid w:val="5C3B6B17"/>
    <w:rsid w:val="5C8A7D7F"/>
    <w:rsid w:val="5C9A1521"/>
    <w:rsid w:val="5CE03E43"/>
    <w:rsid w:val="5CF03A7A"/>
    <w:rsid w:val="5D10383C"/>
    <w:rsid w:val="5D296B21"/>
    <w:rsid w:val="5D34726B"/>
    <w:rsid w:val="5D3A4435"/>
    <w:rsid w:val="5DBF0D2C"/>
    <w:rsid w:val="5DE844F8"/>
    <w:rsid w:val="5DF05FB7"/>
    <w:rsid w:val="5E1645ED"/>
    <w:rsid w:val="5E2D5F56"/>
    <w:rsid w:val="5E6D5F2C"/>
    <w:rsid w:val="5EC66DC6"/>
    <w:rsid w:val="5F2D381D"/>
    <w:rsid w:val="5F4653E5"/>
    <w:rsid w:val="5F673FB1"/>
    <w:rsid w:val="5F7E3EA9"/>
    <w:rsid w:val="6007605D"/>
    <w:rsid w:val="60165763"/>
    <w:rsid w:val="60712077"/>
    <w:rsid w:val="609837B0"/>
    <w:rsid w:val="60B22982"/>
    <w:rsid w:val="60F90AA0"/>
    <w:rsid w:val="611439F1"/>
    <w:rsid w:val="61330FD5"/>
    <w:rsid w:val="614930BC"/>
    <w:rsid w:val="618C0215"/>
    <w:rsid w:val="61926F12"/>
    <w:rsid w:val="61A56E96"/>
    <w:rsid w:val="61A97F33"/>
    <w:rsid w:val="621E255F"/>
    <w:rsid w:val="62697054"/>
    <w:rsid w:val="6276598E"/>
    <w:rsid w:val="6285153F"/>
    <w:rsid w:val="628D6238"/>
    <w:rsid w:val="629D333B"/>
    <w:rsid w:val="62AB1221"/>
    <w:rsid w:val="62B20092"/>
    <w:rsid w:val="62C17590"/>
    <w:rsid w:val="62C80A6C"/>
    <w:rsid w:val="62CC4586"/>
    <w:rsid w:val="62DA193B"/>
    <w:rsid w:val="62DA4B30"/>
    <w:rsid w:val="62FF05FA"/>
    <w:rsid w:val="63576E32"/>
    <w:rsid w:val="636576E2"/>
    <w:rsid w:val="6382622B"/>
    <w:rsid w:val="638612C9"/>
    <w:rsid w:val="6394656B"/>
    <w:rsid w:val="63CB158D"/>
    <w:rsid w:val="640D6D9B"/>
    <w:rsid w:val="64195646"/>
    <w:rsid w:val="64324710"/>
    <w:rsid w:val="64B35D4D"/>
    <w:rsid w:val="64C80BEE"/>
    <w:rsid w:val="64FA14F9"/>
    <w:rsid w:val="65104B6C"/>
    <w:rsid w:val="6533388E"/>
    <w:rsid w:val="657217B6"/>
    <w:rsid w:val="6588279E"/>
    <w:rsid w:val="65A939E7"/>
    <w:rsid w:val="65AE0112"/>
    <w:rsid w:val="65B14984"/>
    <w:rsid w:val="65C32A70"/>
    <w:rsid w:val="6637260C"/>
    <w:rsid w:val="66447DFC"/>
    <w:rsid w:val="669235AC"/>
    <w:rsid w:val="66DF190B"/>
    <w:rsid w:val="66FC3809"/>
    <w:rsid w:val="67151E24"/>
    <w:rsid w:val="672E1686"/>
    <w:rsid w:val="675B74F9"/>
    <w:rsid w:val="67964A8C"/>
    <w:rsid w:val="67B27524"/>
    <w:rsid w:val="67E426CD"/>
    <w:rsid w:val="682C52A1"/>
    <w:rsid w:val="68370E13"/>
    <w:rsid w:val="68461AE5"/>
    <w:rsid w:val="685860D3"/>
    <w:rsid w:val="68973D43"/>
    <w:rsid w:val="689C6198"/>
    <w:rsid w:val="68D579D8"/>
    <w:rsid w:val="68F95CBF"/>
    <w:rsid w:val="690E34A0"/>
    <w:rsid w:val="696C46D7"/>
    <w:rsid w:val="698020DD"/>
    <w:rsid w:val="699F21D7"/>
    <w:rsid w:val="69C452C6"/>
    <w:rsid w:val="69CC1F6C"/>
    <w:rsid w:val="69CC6C47"/>
    <w:rsid w:val="69E84235"/>
    <w:rsid w:val="69F43576"/>
    <w:rsid w:val="6A10561D"/>
    <w:rsid w:val="6A127394"/>
    <w:rsid w:val="6A4819E2"/>
    <w:rsid w:val="6A5008AE"/>
    <w:rsid w:val="6A520DAB"/>
    <w:rsid w:val="6A630B75"/>
    <w:rsid w:val="6A68014F"/>
    <w:rsid w:val="6A6C6118"/>
    <w:rsid w:val="6AB6515A"/>
    <w:rsid w:val="6AC224E3"/>
    <w:rsid w:val="6AD664B2"/>
    <w:rsid w:val="6ADA1235"/>
    <w:rsid w:val="6B1D4A21"/>
    <w:rsid w:val="6B3D54FB"/>
    <w:rsid w:val="6B3E618C"/>
    <w:rsid w:val="6B9656E9"/>
    <w:rsid w:val="6BE37597"/>
    <w:rsid w:val="6C052388"/>
    <w:rsid w:val="6C2328CF"/>
    <w:rsid w:val="6CA92454"/>
    <w:rsid w:val="6CBF59F3"/>
    <w:rsid w:val="6CCE756F"/>
    <w:rsid w:val="6CF638E3"/>
    <w:rsid w:val="6CFC4B09"/>
    <w:rsid w:val="6D000BE4"/>
    <w:rsid w:val="6D3F4FB5"/>
    <w:rsid w:val="6D7812DB"/>
    <w:rsid w:val="6DC532AB"/>
    <w:rsid w:val="6DCB0E6B"/>
    <w:rsid w:val="6DCF30A0"/>
    <w:rsid w:val="6DCF3D0A"/>
    <w:rsid w:val="6DD52D72"/>
    <w:rsid w:val="6DE5323B"/>
    <w:rsid w:val="6E9A099C"/>
    <w:rsid w:val="6E9E57CE"/>
    <w:rsid w:val="6EC6436C"/>
    <w:rsid w:val="6ECA7B5E"/>
    <w:rsid w:val="6EF5775B"/>
    <w:rsid w:val="6F0002C7"/>
    <w:rsid w:val="6F0046D6"/>
    <w:rsid w:val="6F2E47A0"/>
    <w:rsid w:val="6F322079"/>
    <w:rsid w:val="6F4D29CB"/>
    <w:rsid w:val="6F4E48CB"/>
    <w:rsid w:val="6F611269"/>
    <w:rsid w:val="6F8D1259"/>
    <w:rsid w:val="6FA0385D"/>
    <w:rsid w:val="6FB470AF"/>
    <w:rsid w:val="6FBF3781"/>
    <w:rsid w:val="6FC33E7B"/>
    <w:rsid w:val="7049540E"/>
    <w:rsid w:val="70661533"/>
    <w:rsid w:val="7071458B"/>
    <w:rsid w:val="70C44E9E"/>
    <w:rsid w:val="70D45506"/>
    <w:rsid w:val="71161CE6"/>
    <w:rsid w:val="71185B27"/>
    <w:rsid w:val="716C2B67"/>
    <w:rsid w:val="71C73922"/>
    <w:rsid w:val="71DA3454"/>
    <w:rsid w:val="72152428"/>
    <w:rsid w:val="721D5176"/>
    <w:rsid w:val="723A42E4"/>
    <w:rsid w:val="7241536C"/>
    <w:rsid w:val="725A2D85"/>
    <w:rsid w:val="726A7FB8"/>
    <w:rsid w:val="72813A5C"/>
    <w:rsid w:val="72CE7148"/>
    <w:rsid w:val="731B6594"/>
    <w:rsid w:val="73417669"/>
    <w:rsid w:val="735E7AC1"/>
    <w:rsid w:val="73792E46"/>
    <w:rsid w:val="73806AB9"/>
    <w:rsid w:val="739A5B86"/>
    <w:rsid w:val="73AD2A6E"/>
    <w:rsid w:val="73C86AFA"/>
    <w:rsid w:val="73F30157"/>
    <w:rsid w:val="73FE4A94"/>
    <w:rsid w:val="74161104"/>
    <w:rsid w:val="741C3E0E"/>
    <w:rsid w:val="744901BF"/>
    <w:rsid w:val="74802E6F"/>
    <w:rsid w:val="7486680C"/>
    <w:rsid w:val="75350964"/>
    <w:rsid w:val="754C02ED"/>
    <w:rsid w:val="754D7D4D"/>
    <w:rsid w:val="75514BF9"/>
    <w:rsid w:val="755F4319"/>
    <w:rsid w:val="7581413D"/>
    <w:rsid w:val="75821E7B"/>
    <w:rsid w:val="759D6EC3"/>
    <w:rsid w:val="7677237E"/>
    <w:rsid w:val="767B6CD8"/>
    <w:rsid w:val="768030F0"/>
    <w:rsid w:val="76E65A6A"/>
    <w:rsid w:val="76E913A2"/>
    <w:rsid w:val="770B5646"/>
    <w:rsid w:val="7737657F"/>
    <w:rsid w:val="776169AF"/>
    <w:rsid w:val="77894983"/>
    <w:rsid w:val="77AF1F63"/>
    <w:rsid w:val="77CE434F"/>
    <w:rsid w:val="77DC7908"/>
    <w:rsid w:val="77EF1412"/>
    <w:rsid w:val="781F15DD"/>
    <w:rsid w:val="783C7E10"/>
    <w:rsid w:val="78451E96"/>
    <w:rsid w:val="78784D1F"/>
    <w:rsid w:val="78CD4E24"/>
    <w:rsid w:val="79190FAC"/>
    <w:rsid w:val="79471B73"/>
    <w:rsid w:val="79592854"/>
    <w:rsid w:val="79745C18"/>
    <w:rsid w:val="7980795F"/>
    <w:rsid w:val="7985499D"/>
    <w:rsid w:val="798650C1"/>
    <w:rsid w:val="799F718E"/>
    <w:rsid w:val="79A154E2"/>
    <w:rsid w:val="79AF71BD"/>
    <w:rsid w:val="79B05C6F"/>
    <w:rsid w:val="79C4233C"/>
    <w:rsid w:val="79C8598C"/>
    <w:rsid w:val="79DA4214"/>
    <w:rsid w:val="79DB49EE"/>
    <w:rsid w:val="79F72FA3"/>
    <w:rsid w:val="7A236814"/>
    <w:rsid w:val="7A510614"/>
    <w:rsid w:val="7A626C7D"/>
    <w:rsid w:val="7A9942DA"/>
    <w:rsid w:val="7AC30038"/>
    <w:rsid w:val="7AFB4146"/>
    <w:rsid w:val="7B0674E0"/>
    <w:rsid w:val="7B11123A"/>
    <w:rsid w:val="7B3705B0"/>
    <w:rsid w:val="7B51005B"/>
    <w:rsid w:val="7BA10032"/>
    <w:rsid w:val="7BBC588B"/>
    <w:rsid w:val="7BC4531E"/>
    <w:rsid w:val="7C3A053E"/>
    <w:rsid w:val="7C3A1B18"/>
    <w:rsid w:val="7C4313EA"/>
    <w:rsid w:val="7C6E1E61"/>
    <w:rsid w:val="7C8100A0"/>
    <w:rsid w:val="7CA044EB"/>
    <w:rsid w:val="7CAA74D6"/>
    <w:rsid w:val="7CC26D97"/>
    <w:rsid w:val="7CCA5FAE"/>
    <w:rsid w:val="7CDD4F4E"/>
    <w:rsid w:val="7D196F81"/>
    <w:rsid w:val="7D530A7A"/>
    <w:rsid w:val="7D580E3B"/>
    <w:rsid w:val="7D601BC5"/>
    <w:rsid w:val="7D706ED2"/>
    <w:rsid w:val="7D9676BA"/>
    <w:rsid w:val="7D982A0E"/>
    <w:rsid w:val="7DD32638"/>
    <w:rsid w:val="7DDA691F"/>
    <w:rsid w:val="7DE76EC6"/>
    <w:rsid w:val="7DEF4AE0"/>
    <w:rsid w:val="7E18665B"/>
    <w:rsid w:val="7E7025A9"/>
    <w:rsid w:val="7EC71ED8"/>
    <w:rsid w:val="7EE7039C"/>
    <w:rsid w:val="7F087612"/>
    <w:rsid w:val="7F5011C9"/>
    <w:rsid w:val="7F58130E"/>
    <w:rsid w:val="7FB81C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BE030C0A-B174-4527-BB4E-5A97C72F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qFormat/>
    <w:pPr>
      <w:ind w:firstLineChars="187" w:firstLine="449"/>
    </w:pPr>
    <w:rPr>
      <w:sz w:val="24"/>
    </w:rPr>
  </w:style>
  <w:style w:type="paragraph" w:styleId="a5">
    <w:name w:val="Plain Text"/>
    <w:basedOn w:val="a"/>
    <w:qFormat/>
    <w:rPr>
      <w:rFonts w:ascii="宋体" w:hAnsi="Courier New" w:hint="eastAsia"/>
      <w:szCs w:val="20"/>
    </w:rPr>
  </w:style>
  <w:style w:type="paragraph" w:styleId="a6">
    <w:name w:val="Date"/>
    <w:basedOn w:val="a"/>
    <w:next w:val="a"/>
    <w:qFormat/>
    <w:pPr>
      <w:ind w:leftChars="2500" w:left="100"/>
    </w:pPr>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630"/>
      </w:tabs>
      <w:spacing w:line="360" w:lineRule="auto"/>
    </w:pPr>
  </w:style>
  <w:style w:type="paragraph" w:styleId="20">
    <w:name w:val="toc 2"/>
    <w:basedOn w:val="a"/>
    <w:next w:val="a"/>
    <w:uiPriority w:val="39"/>
    <w:qFormat/>
    <w:pPr>
      <w:tabs>
        <w:tab w:val="right" w:leader="dot" w:pos="8630"/>
      </w:tabs>
      <w:spacing w:line="360" w:lineRule="auto"/>
    </w:pPr>
  </w:style>
  <w:style w:type="paragraph" w:styleId="aa">
    <w:name w:val="annotation subject"/>
    <w:basedOn w:val="a3"/>
    <w:next w:val="a3"/>
    <w:link w:val="Char0"/>
    <w:uiPriority w:val="99"/>
    <w:semiHidden/>
    <w:unhideWhenUsed/>
    <w:qFormat/>
    <w:rPr>
      <w:b/>
      <w:bCs/>
    </w:rPr>
  </w:style>
  <w:style w:type="table" w:styleId="ab">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Hyperlink"/>
    <w:basedOn w:val="a0"/>
    <w:uiPriority w:val="99"/>
    <w:qFormat/>
    <w:rPr>
      <w:color w:val="0000FF"/>
      <w:u w:val="single"/>
    </w:rPr>
  </w:style>
  <w:style w:type="character" w:styleId="af">
    <w:name w:val="annotation reference"/>
    <w:basedOn w:val="a0"/>
    <w:uiPriority w:val="99"/>
    <w:semiHidden/>
    <w:unhideWhenUsed/>
    <w:qFormat/>
    <w:rPr>
      <w:sz w:val="21"/>
      <w:szCs w:val="21"/>
    </w:rPr>
  </w:style>
  <w:style w:type="character" w:customStyle="1" w:styleId="2Char">
    <w:name w:val="标题 2 Char"/>
    <w:basedOn w:val="a0"/>
    <w:link w:val="2"/>
    <w:qFormat/>
    <w:rPr>
      <w:rFonts w:ascii="Arial" w:eastAsia="黑体" w:hAnsi="Arial"/>
      <w:b/>
      <w:bCs/>
      <w:kern w:val="2"/>
      <w:sz w:val="32"/>
      <w:szCs w:val="32"/>
      <w:lang w:val="en-US" w:eastAsia="zh-CN" w:bidi="ar-SA"/>
    </w:rPr>
  </w:style>
  <w:style w:type="paragraph" w:customStyle="1" w:styleId="CharCharCharCharCharChar1CharCharCharChar">
    <w:name w:val="Char Char Char Char Char Char1 Char Char Char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1CharCharCharChar1">
    <w:name w:val="Char Char Char Char Char Char1 Char Char Char Char1"/>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CharCharCharCharCharCharCharCharChar">
    <w:name w:val="Char Char Char Char Char Char Char Char Char Char Char Char Char Char Char Char"/>
    <w:basedOn w:val="a"/>
    <w:qFormat/>
    <w:pPr>
      <w:tabs>
        <w:tab w:val="left" w:pos="360"/>
      </w:tabs>
    </w:pPr>
    <w:rPr>
      <w:sz w:val="24"/>
    </w:rPr>
  </w:style>
  <w:style w:type="character" w:styleId="af0">
    <w:name w:val="Placeholder Text"/>
    <w:basedOn w:val="a0"/>
    <w:uiPriority w:val="99"/>
    <w:semiHidden/>
    <w:qFormat/>
    <w:rPr>
      <w:color w:val="808080"/>
    </w:rPr>
  </w:style>
  <w:style w:type="character" w:customStyle="1" w:styleId="1Char">
    <w:name w:val="标题 1 Char"/>
    <w:basedOn w:val="a0"/>
    <w:link w:val="1"/>
    <w:qFormat/>
    <w:rPr>
      <w:b/>
      <w:bCs/>
      <w:kern w:val="44"/>
      <w:sz w:val="44"/>
      <w:szCs w:val="44"/>
    </w:rPr>
  </w:style>
  <w:style w:type="character" w:customStyle="1" w:styleId="Char">
    <w:name w:val="批注文字 Char"/>
    <w:basedOn w:val="a0"/>
    <w:link w:val="a3"/>
    <w:uiPriority w:val="99"/>
    <w:semiHidden/>
    <w:qFormat/>
    <w:rPr>
      <w:kern w:val="2"/>
      <w:sz w:val="21"/>
      <w:szCs w:val="24"/>
    </w:rPr>
  </w:style>
  <w:style w:type="character" w:customStyle="1" w:styleId="Char0">
    <w:name w:val="批注主题 Char"/>
    <w:basedOn w:val="Char"/>
    <w:link w:val="aa"/>
    <w:uiPriority w:val="99"/>
    <w:semiHidden/>
    <w:qFormat/>
    <w:rPr>
      <w:b/>
      <w:bCs/>
      <w:kern w:val="2"/>
      <w:sz w:val="21"/>
      <w:szCs w:val="24"/>
    </w:rPr>
  </w:style>
  <w:style w:type="paragraph" w:styleId="30">
    <w:name w:val="toc 3"/>
    <w:basedOn w:val="a"/>
    <w:next w:val="a"/>
    <w:autoRedefine/>
    <w:uiPriority w:val="39"/>
    <w:unhideWhenUsed/>
    <w:rsid w:val="00C85DA5"/>
    <w:pPr>
      <w:ind w:leftChars="400" w:left="840"/>
    </w:pPr>
  </w:style>
  <w:style w:type="paragraph" w:styleId="TOC">
    <w:name w:val="TOC Heading"/>
    <w:basedOn w:val="1"/>
    <w:next w:val="a"/>
    <w:uiPriority w:val="39"/>
    <w:unhideWhenUsed/>
    <w:qFormat/>
    <w:rsid w:val="00C85DA5"/>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CharCharCharChar">
    <w:name w:val="Char Char Char Char"/>
    <w:basedOn w:val="a"/>
    <w:rsid w:val="002672F9"/>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D2D6D4-1A58-4567-B67F-0FDE96BD4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6827</TotalTime>
  <Pages>1</Pages>
  <Words>2725</Words>
  <Characters>15534</Characters>
  <Application>Microsoft Office Word</Application>
  <DocSecurity>0</DocSecurity>
  <Lines>129</Lines>
  <Paragraphs>36</Paragraphs>
  <ScaleCrop>false</ScaleCrop>
  <Company>Lenovo (Beijing) Limited</Company>
  <LinksUpToDate>false</LinksUpToDate>
  <CharactersWithSpaces>18223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Lenovo User</dc:creator>
  <cp:lastModifiedBy>金森林</cp:lastModifiedBy>
  <cp:revision>228</cp:revision>
  <cp:lastPrinted>2020-03-27T03:01:00Z</cp:lastPrinted>
  <dcterms:created xsi:type="dcterms:W3CDTF">2018-08-02T03:12:00Z</dcterms:created>
  <dcterms:modified xsi:type="dcterms:W3CDTF">2021-10-19T04:13:00Z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