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A7908" w14:textId="77777777" w:rsidR="003C7A5E" w:rsidRPr="003C7A5E" w:rsidRDefault="003C7A5E" w:rsidP="003C7A5E">
      <w:pPr>
        <w:adjustRightInd w:val="0"/>
        <w:snapToGrid w:val="0"/>
        <w:ind w:rightChars="400" w:right="840"/>
        <w:jc w:val="right"/>
        <w:rPr>
          <w:spacing w:val="2"/>
          <w:kern w:val="0"/>
          <w:sz w:val="45"/>
          <w:szCs w:val="20"/>
        </w:rPr>
      </w:pPr>
    </w:p>
    <w:p w14:paraId="6FA1DC34" w14:textId="0E1E388D" w:rsidR="003C7A5E" w:rsidRPr="003C7A5E" w:rsidRDefault="003C7A5E" w:rsidP="003C7A5E">
      <w:pPr>
        <w:adjustRightInd w:val="0"/>
        <w:snapToGrid w:val="0"/>
        <w:ind w:rightChars="400" w:right="840"/>
        <w:jc w:val="right"/>
        <w:rPr>
          <w:spacing w:val="2"/>
          <w:kern w:val="0"/>
          <w:sz w:val="45"/>
          <w:szCs w:val="20"/>
        </w:rPr>
      </w:pPr>
      <w:r w:rsidRPr="003C7A5E">
        <w:rPr>
          <w:spacing w:val="2"/>
          <w:kern w:val="0"/>
          <w:position w:val="-4"/>
          <w:sz w:val="45"/>
          <w:szCs w:val="20"/>
        </w:rPr>
        <w:object w:dxaOrig="179" w:dyaOrig="280" w14:anchorId="1EB1F3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1" o:spid="_x0000_i1025" type="#_x0000_t75" style="width:9pt;height:14.35pt;mso-position-horizontal-relative:page;mso-position-vertical-relative:page" o:ole="">
            <v:imagedata r:id="rId8" o:title=""/>
          </v:shape>
          <o:OLEObject Type="Embed" ProgID="Equation.3" ShapeID="Object 1" DrawAspect="Content" ObjectID="_1719993237" r:id="rId9"/>
        </w:object>
      </w:r>
      <w:r w:rsidRPr="003C7A5E">
        <w:rPr>
          <w:spacing w:val="2"/>
          <w:kern w:val="0"/>
          <w:position w:val="-4"/>
          <w:sz w:val="45"/>
          <w:szCs w:val="20"/>
        </w:rPr>
        <w:object w:dxaOrig="179" w:dyaOrig="280" w14:anchorId="2BCA3447">
          <v:shape id="Object 3" o:spid="_x0000_i1026" type="#_x0000_t75" style="width:9pt;height:14.35pt;mso-position-horizontal-relative:page;mso-position-vertical-relative:page" o:ole="">
            <v:imagedata r:id="rId8" o:title=""/>
          </v:shape>
          <o:OLEObject Type="Embed" ProgID="Equation.3" ShapeID="Object 3" DrawAspect="Content" ObjectID="_1719993238" r:id="rId10"/>
        </w:object>
      </w:r>
      <w:r w:rsidRPr="003C7A5E">
        <w:rPr>
          <w:noProof/>
          <w:spacing w:val="2"/>
          <w:kern w:val="0"/>
          <w:sz w:val="45"/>
          <w:szCs w:val="20"/>
        </w:rPr>
        <w:drawing>
          <wp:inline distT="0" distB="0" distL="0" distR="0" wp14:anchorId="07444D1B" wp14:editId="386C274E">
            <wp:extent cx="1874520" cy="731520"/>
            <wp:effectExtent l="0" t="0" r="0" b="0"/>
            <wp:docPr id="5" name="图片 5" descr="JJ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 descr="JJG.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74520" cy="731520"/>
                    </a:xfrm>
                    <a:prstGeom prst="rect">
                      <a:avLst/>
                    </a:prstGeom>
                    <a:noFill/>
                    <a:ln>
                      <a:noFill/>
                    </a:ln>
                  </pic:spPr>
                </pic:pic>
              </a:graphicData>
            </a:graphic>
          </wp:inline>
        </w:drawing>
      </w:r>
    </w:p>
    <w:p w14:paraId="2F89AEDA" w14:textId="77777777" w:rsidR="003C7A5E" w:rsidRPr="003C7A5E" w:rsidRDefault="003C7A5E" w:rsidP="003C7A5E">
      <w:pPr>
        <w:adjustRightInd w:val="0"/>
        <w:snapToGrid w:val="0"/>
        <w:jc w:val="distribute"/>
        <w:rPr>
          <w:spacing w:val="2"/>
          <w:sz w:val="45"/>
          <w:szCs w:val="20"/>
        </w:rPr>
      </w:pPr>
      <w:r w:rsidRPr="003C7A5E">
        <w:rPr>
          <w:rFonts w:eastAsia="华文中宋" w:hint="eastAsia"/>
          <w:b/>
          <w:bCs/>
          <w:smallCaps/>
          <w:spacing w:val="5"/>
          <w:w w:val="120"/>
          <w:kern w:val="0"/>
          <w:sz w:val="52"/>
          <w:szCs w:val="52"/>
        </w:rPr>
        <w:t>中华人民共和国国家计量技术规范</w:t>
      </w:r>
    </w:p>
    <w:p w14:paraId="304C4D21" w14:textId="77777777" w:rsidR="0033478C" w:rsidRDefault="00000000">
      <w:pPr>
        <w:autoSpaceDE w:val="0"/>
        <w:autoSpaceDN w:val="0"/>
        <w:adjustRightInd w:val="0"/>
        <w:ind w:right="640"/>
        <w:jc w:val="right"/>
        <w:rPr>
          <w:rFonts w:ascii="宋体" w:hAnsi="宋体" w:cs="宋体"/>
          <w:sz w:val="28"/>
          <w:szCs w:val="28"/>
        </w:rPr>
      </w:pPr>
      <w:r>
        <w:rPr>
          <w:sz w:val="28"/>
          <w:szCs w:val="28"/>
        </w:rPr>
        <w:t>JJF 1063</w:t>
      </w:r>
      <w:r>
        <w:rPr>
          <w:rFonts w:ascii="宋体" w:hAnsi="宋体" w:cs="宋体" w:hint="eastAsia"/>
          <w:sz w:val="28"/>
          <w:szCs w:val="28"/>
        </w:rPr>
        <w:t>-XXXX</w:t>
      </w:r>
    </w:p>
    <w:p w14:paraId="7A37C2BA" w14:textId="77777777" w:rsidR="0033478C" w:rsidRDefault="0033478C">
      <w:pPr>
        <w:autoSpaceDE w:val="0"/>
        <w:autoSpaceDN w:val="0"/>
        <w:adjustRightInd w:val="0"/>
        <w:rPr>
          <w:rFonts w:ascii="宋体" w:hAnsi="宋体" w:cs="宋体"/>
          <w:u w:val="single"/>
        </w:rPr>
      </w:pPr>
    </w:p>
    <w:p w14:paraId="48364E4F" w14:textId="77777777" w:rsidR="0033478C" w:rsidRDefault="00000000">
      <w:pPr>
        <w:autoSpaceDE w:val="0"/>
        <w:autoSpaceDN w:val="0"/>
        <w:adjustRightInd w:val="0"/>
        <w:rPr>
          <w:rFonts w:ascii="宋体" w:hAnsi="宋体" w:cs="宋体"/>
          <w:u w:val="single"/>
        </w:rPr>
      </w:pPr>
      <w:r>
        <w:rPr>
          <w:rFonts w:ascii="宋体" w:hAnsi="宋体" w:cs="宋体"/>
          <w:noProof/>
        </w:rPr>
        <mc:AlternateContent>
          <mc:Choice Requires="wps">
            <w:drawing>
              <wp:anchor distT="0" distB="0" distL="114300" distR="114300" simplePos="0" relativeHeight="251657216" behindDoc="0" locked="0" layoutInCell="1" allowOverlap="1" wp14:anchorId="788AD8AC" wp14:editId="30A993C1">
                <wp:simplePos x="0" y="0"/>
                <wp:positionH relativeFrom="column">
                  <wp:posOffset>105410</wp:posOffset>
                </wp:positionH>
                <wp:positionV relativeFrom="paragraph">
                  <wp:posOffset>140970</wp:posOffset>
                </wp:positionV>
                <wp:extent cx="6318885" cy="0"/>
                <wp:effectExtent l="0" t="0" r="0" b="0"/>
                <wp:wrapNone/>
                <wp:docPr id="10" name="Lin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18885" cy="0"/>
                        </a:xfrm>
                        <a:prstGeom prst="line">
                          <a:avLst/>
                        </a:prstGeom>
                        <a:noFill/>
                        <a:ln w="9525">
                          <a:solidFill>
                            <a:schemeClr val="tx1">
                              <a:lumMod val="100000"/>
                              <a:lumOff val="0"/>
                            </a:schemeClr>
                          </a:solidFill>
                          <a:round/>
                        </a:ln>
                      </wps:spPr>
                      <wps:bodyPr/>
                    </wps:wsp>
                  </a:graphicData>
                </a:graphic>
                <wp14:sizeRelH relativeFrom="margin">
                  <wp14:pctWidth>0</wp14:pctWidth>
                </wp14:sizeRelH>
                <wp14:sizeRelV relativeFrom="margin">
                  <wp14:pctHeight>0</wp14:pctHeight>
                </wp14:sizeRelV>
              </wp:anchor>
            </w:drawing>
          </mc:Choice>
          <mc:Fallback>
            <w:pict>
              <v:line w14:anchorId="4CD10A57" id="Line 137"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3pt,11.1pt" to="505.8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" strokecolor="black [3213]"/>
            </w:pict>
          </mc:Fallback>
        </mc:AlternateContent>
      </w:r>
    </w:p>
    <w:p w14:paraId="66670689" w14:textId="77777777" w:rsidR="0033478C" w:rsidRDefault="0033478C">
      <w:pPr>
        <w:autoSpaceDE w:val="0"/>
        <w:autoSpaceDN w:val="0"/>
        <w:adjustRightInd w:val="0"/>
        <w:rPr>
          <w:rFonts w:ascii="宋体" w:hAnsi="宋体" w:cs="宋体"/>
          <w:u w:val="single"/>
        </w:rPr>
      </w:pPr>
    </w:p>
    <w:p w14:paraId="1972ADCF" w14:textId="77777777" w:rsidR="0033478C" w:rsidRDefault="0033478C">
      <w:pPr>
        <w:autoSpaceDE w:val="0"/>
        <w:autoSpaceDN w:val="0"/>
        <w:adjustRightInd w:val="0"/>
        <w:rPr>
          <w:rFonts w:ascii="宋体" w:hAnsi="宋体" w:cs="宋体"/>
          <w:u w:val="single"/>
        </w:rPr>
      </w:pPr>
    </w:p>
    <w:p w14:paraId="5F829139" w14:textId="77777777" w:rsidR="0033478C" w:rsidRDefault="0033478C">
      <w:pPr>
        <w:autoSpaceDE w:val="0"/>
        <w:autoSpaceDN w:val="0"/>
        <w:adjustRightInd w:val="0"/>
        <w:rPr>
          <w:rFonts w:ascii="宋体" w:hAnsi="宋体" w:cs="宋体"/>
          <w:u w:val="single"/>
        </w:rPr>
      </w:pPr>
    </w:p>
    <w:p w14:paraId="2F0A2C4C" w14:textId="77777777" w:rsidR="0033478C" w:rsidRDefault="0033478C">
      <w:pPr>
        <w:autoSpaceDE w:val="0"/>
        <w:autoSpaceDN w:val="0"/>
        <w:adjustRightInd w:val="0"/>
        <w:rPr>
          <w:rFonts w:ascii="宋体" w:hAnsi="宋体" w:cs="宋体"/>
          <w:u w:val="single"/>
        </w:rPr>
      </w:pPr>
    </w:p>
    <w:p w14:paraId="34522B5D" w14:textId="77777777" w:rsidR="0033478C" w:rsidRDefault="0033478C">
      <w:pPr>
        <w:autoSpaceDE w:val="0"/>
        <w:autoSpaceDN w:val="0"/>
        <w:adjustRightInd w:val="0"/>
        <w:rPr>
          <w:rFonts w:ascii="宋体" w:hAnsi="宋体" w:cs="宋体"/>
          <w:u w:val="single"/>
        </w:rPr>
      </w:pPr>
    </w:p>
    <w:p w14:paraId="4F565AC3" w14:textId="77777777" w:rsidR="0033478C" w:rsidRDefault="0033478C">
      <w:pPr>
        <w:autoSpaceDE w:val="0"/>
        <w:autoSpaceDN w:val="0"/>
        <w:adjustRightInd w:val="0"/>
        <w:rPr>
          <w:rFonts w:ascii="宋体" w:hAnsi="宋体" w:cs="宋体"/>
          <w:u w:val="single"/>
        </w:rPr>
      </w:pPr>
    </w:p>
    <w:p w14:paraId="3EE4CBB9" w14:textId="77777777" w:rsidR="0033478C" w:rsidRDefault="00000000">
      <w:pPr>
        <w:autoSpaceDE w:val="0"/>
        <w:autoSpaceDN w:val="0"/>
        <w:adjustRightInd w:val="0"/>
        <w:jc w:val="center"/>
        <w:rPr>
          <w:rFonts w:ascii="宋体" w:hAnsi="宋体" w:cs="宋体"/>
          <w:sz w:val="52"/>
          <w:szCs w:val="52"/>
        </w:rPr>
      </w:pPr>
      <w:r>
        <w:rPr>
          <w:rFonts w:ascii="宋体" w:hAnsi="宋体" w:cs="宋体" w:hint="eastAsia"/>
          <w:sz w:val="52"/>
          <w:szCs w:val="52"/>
          <w:lang w:val="zh-CN"/>
        </w:rPr>
        <w:t>石油螺纹单项参数检查仪校准规范</w:t>
      </w:r>
    </w:p>
    <w:p w14:paraId="6A684CB9" w14:textId="77777777" w:rsidR="0033478C" w:rsidRDefault="00000000">
      <w:pPr>
        <w:jc w:val="center"/>
        <w:rPr>
          <w:sz w:val="28"/>
          <w:szCs w:val="28"/>
        </w:rPr>
      </w:pPr>
      <w:r>
        <w:rPr>
          <w:sz w:val="28"/>
          <w:szCs w:val="28"/>
        </w:rPr>
        <w:t>Calibration Specification for Instruments of Thread Inspection of Casing, Tubing, Line</w:t>
      </w:r>
      <w:r>
        <w:rPr>
          <w:rFonts w:hint="eastAsia"/>
          <w:sz w:val="28"/>
          <w:szCs w:val="28"/>
        </w:rPr>
        <w:t xml:space="preserve"> </w:t>
      </w:r>
      <w:r>
        <w:rPr>
          <w:sz w:val="28"/>
          <w:szCs w:val="28"/>
        </w:rPr>
        <w:t>Pipe and New Rotary Shouldered Connection</w:t>
      </w:r>
    </w:p>
    <w:p w14:paraId="3E545137" w14:textId="77777777" w:rsidR="0033478C" w:rsidRDefault="00000000">
      <w:pPr>
        <w:autoSpaceDE w:val="0"/>
        <w:autoSpaceDN w:val="0"/>
        <w:adjustRightInd w:val="0"/>
        <w:jc w:val="center"/>
        <w:rPr>
          <w:rFonts w:ascii="宋体" w:hAnsi="宋体" w:cs="宋体"/>
          <w:sz w:val="32"/>
          <w:szCs w:val="32"/>
        </w:rPr>
      </w:pPr>
      <w:r>
        <w:rPr>
          <w:rFonts w:ascii="宋体" w:hAnsi="宋体" w:cs="宋体" w:hint="eastAsia"/>
          <w:sz w:val="32"/>
          <w:szCs w:val="32"/>
        </w:rPr>
        <w:t>（征求意见</w:t>
      </w:r>
      <w:r>
        <w:rPr>
          <w:rFonts w:ascii="宋体" w:hAnsi="宋体" w:cs="宋体" w:hint="eastAsia"/>
          <w:sz w:val="32"/>
          <w:szCs w:val="32"/>
          <w:lang w:val="zh-CN"/>
        </w:rPr>
        <w:t>稿</w:t>
      </w:r>
      <w:r>
        <w:rPr>
          <w:rFonts w:ascii="宋体" w:hAnsi="宋体" w:cs="宋体" w:hint="eastAsia"/>
          <w:sz w:val="32"/>
          <w:szCs w:val="32"/>
        </w:rPr>
        <w:t>）</w:t>
      </w:r>
    </w:p>
    <w:p w14:paraId="43BC760F" w14:textId="77777777" w:rsidR="0033478C" w:rsidRDefault="0033478C">
      <w:pPr>
        <w:autoSpaceDE w:val="0"/>
        <w:autoSpaceDN w:val="0"/>
        <w:adjustRightInd w:val="0"/>
        <w:jc w:val="center"/>
        <w:rPr>
          <w:rFonts w:ascii="宋体" w:hAnsi="宋体" w:cs="宋体"/>
          <w:sz w:val="32"/>
          <w:szCs w:val="32"/>
        </w:rPr>
      </w:pPr>
    </w:p>
    <w:p w14:paraId="3009F770" w14:textId="77777777" w:rsidR="0033478C" w:rsidRDefault="0033478C">
      <w:pPr>
        <w:autoSpaceDE w:val="0"/>
        <w:autoSpaceDN w:val="0"/>
        <w:adjustRightInd w:val="0"/>
        <w:jc w:val="center"/>
        <w:rPr>
          <w:rFonts w:ascii="宋体" w:hAnsi="宋体" w:cs="宋体"/>
          <w:sz w:val="32"/>
          <w:szCs w:val="32"/>
        </w:rPr>
      </w:pPr>
    </w:p>
    <w:p w14:paraId="0966634D" w14:textId="77777777" w:rsidR="0033478C" w:rsidRDefault="0033478C">
      <w:pPr>
        <w:autoSpaceDE w:val="0"/>
        <w:autoSpaceDN w:val="0"/>
        <w:adjustRightInd w:val="0"/>
        <w:jc w:val="center"/>
        <w:rPr>
          <w:rFonts w:ascii="宋体" w:hAnsi="宋体" w:cs="宋体"/>
          <w:sz w:val="32"/>
          <w:szCs w:val="32"/>
        </w:rPr>
      </w:pPr>
    </w:p>
    <w:p w14:paraId="37FC2BC2" w14:textId="77777777" w:rsidR="0033478C" w:rsidRDefault="0033478C">
      <w:pPr>
        <w:autoSpaceDE w:val="0"/>
        <w:autoSpaceDN w:val="0"/>
        <w:adjustRightInd w:val="0"/>
        <w:jc w:val="center"/>
        <w:rPr>
          <w:rFonts w:ascii="宋体" w:hAnsi="宋体" w:cs="宋体"/>
          <w:sz w:val="32"/>
          <w:szCs w:val="32"/>
        </w:rPr>
      </w:pPr>
    </w:p>
    <w:p w14:paraId="60278073" w14:textId="77777777" w:rsidR="0033478C" w:rsidRDefault="0033478C">
      <w:pPr>
        <w:autoSpaceDE w:val="0"/>
        <w:autoSpaceDN w:val="0"/>
        <w:adjustRightInd w:val="0"/>
        <w:jc w:val="center"/>
        <w:rPr>
          <w:rFonts w:ascii="宋体" w:hAnsi="宋体" w:cs="宋体"/>
          <w:sz w:val="32"/>
          <w:szCs w:val="32"/>
        </w:rPr>
      </w:pPr>
    </w:p>
    <w:p w14:paraId="6677A6D9" w14:textId="77777777" w:rsidR="0033478C" w:rsidRDefault="0033478C">
      <w:pPr>
        <w:autoSpaceDE w:val="0"/>
        <w:autoSpaceDN w:val="0"/>
        <w:adjustRightInd w:val="0"/>
        <w:jc w:val="center"/>
        <w:rPr>
          <w:rFonts w:ascii="宋体" w:hAnsi="宋体" w:cs="宋体"/>
          <w:sz w:val="32"/>
          <w:szCs w:val="32"/>
        </w:rPr>
      </w:pPr>
    </w:p>
    <w:p w14:paraId="1748C254" w14:textId="282CAA03" w:rsidR="0033478C" w:rsidRDefault="0033478C">
      <w:pPr>
        <w:autoSpaceDE w:val="0"/>
        <w:autoSpaceDN w:val="0"/>
        <w:adjustRightInd w:val="0"/>
        <w:jc w:val="center"/>
        <w:rPr>
          <w:rFonts w:ascii="宋体" w:hAnsi="宋体" w:cs="宋体"/>
          <w:sz w:val="32"/>
          <w:szCs w:val="32"/>
        </w:rPr>
      </w:pPr>
    </w:p>
    <w:p w14:paraId="5483044A" w14:textId="77777777" w:rsidR="00DA4791" w:rsidRDefault="00DA4791">
      <w:pPr>
        <w:autoSpaceDE w:val="0"/>
        <w:autoSpaceDN w:val="0"/>
        <w:adjustRightInd w:val="0"/>
        <w:jc w:val="center"/>
        <w:rPr>
          <w:rFonts w:ascii="宋体" w:hAnsi="宋体" w:cs="宋体" w:hint="eastAsia"/>
          <w:sz w:val="32"/>
          <w:szCs w:val="32"/>
        </w:rPr>
      </w:pPr>
    </w:p>
    <w:p w14:paraId="5D53CEC8" w14:textId="77777777" w:rsidR="0033478C" w:rsidRDefault="0033478C">
      <w:pPr>
        <w:autoSpaceDE w:val="0"/>
        <w:autoSpaceDN w:val="0"/>
        <w:adjustRightInd w:val="0"/>
        <w:jc w:val="center"/>
        <w:rPr>
          <w:rFonts w:ascii="宋体" w:hAnsi="宋体" w:cs="宋体"/>
          <w:sz w:val="32"/>
          <w:szCs w:val="32"/>
        </w:rPr>
      </w:pPr>
    </w:p>
    <w:p w14:paraId="7330A652" w14:textId="77777777" w:rsidR="0033478C" w:rsidRDefault="0033478C">
      <w:pPr>
        <w:autoSpaceDE w:val="0"/>
        <w:autoSpaceDN w:val="0"/>
        <w:adjustRightInd w:val="0"/>
        <w:jc w:val="center"/>
        <w:rPr>
          <w:rFonts w:ascii="宋体" w:hAnsi="宋体" w:cs="宋体"/>
          <w:sz w:val="32"/>
          <w:szCs w:val="32"/>
        </w:rPr>
      </w:pPr>
    </w:p>
    <w:p w14:paraId="2C69858F" w14:textId="77777777" w:rsidR="0033478C" w:rsidRDefault="0033478C">
      <w:pPr>
        <w:autoSpaceDE w:val="0"/>
        <w:autoSpaceDN w:val="0"/>
        <w:adjustRightInd w:val="0"/>
        <w:jc w:val="center"/>
        <w:rPr>
          <w:rFonts w:ascii="宋体" w:hAnsi="宋体" w:cs="宋体"/>
          <w:sz w:val="32"/>
          <w:szCs w:val="32"/>
        </w:rPr>
      </w:pPr>
    </w:p>
    <w:p w14:paraId="67359CD5" w14:textId="77777777" w:rsidR="0033478C" w:rsidRDefault="00000000">
      <w:pPr>
        <w:autoSpaceDE w:val="0"/>
        <w:autoSpaceDN w:val="0"/>
        <w:adjustRightInd w:val="0"/>
        <w:rPr>
          <w:rFonts w:ascii="宋体" w:hAnsi="宋体" w:cs="宋体"/>
          <w:sz w:val="28"/>
          <w:szCs w:val="28"/>
          <w:u w:val="single"/>
        </w:rPr>
      </w:pPr>
      <w:r>
        <w:rPr>
          <w:rFonts w:ascii="宋体" w:hAnsi="宋体" w:cs="宋体" w:hint="eastAsia"/>
          <w:sz w:val="28"/>
          <w:szCs w:val="28"/>
          <w:u w:val="single"/>
        </w:rPr>
        <w:t xml:space="preserve">202X-XX-XX   </w:t>
      </w:r>
      <w:r>
        <w:rPr>
          <w:rFonts w:ascii="宋体" w:hAnsi="宋体" w:cs="宋体" w:hint="eastAsia"/>
          <w:sz w:val="28"/>
          <w:szCs w:val="28"/>
          <w:u w:val="single"/>
          <w:lang w:val="zh-CN"/>
        </w:rPr>
        <w:t>发布</w:t>
      </w:r>
      <w:r>
        <w:rPr>
          <w:rFonts w:ascii="宋体" w:hAnsi="宋体" w:cs="宋体" w:hint="eastAsia"/>
          <w:sz w:val="28"/>
          <w:szCs w:val="28"/>
          <w:u w:val="single"/>
        </w:rPr>
        <w:t xml:space="preserve">                           202X-XX-XX   </w:t>
      </w:r>
      <w:r>
        <w:rPr>
          <w:rFonts w:ascii="宋体" w:hAnsi="宋体" w:cs="宋体" w:hint="eastAsia"/>
          <w:sz w:val="28"/>
          <w:szCs w:val="28"/>
          <w:u w:val="single"/>
          <w:lang w:val="zh-CN"/>
        </w:rPr>
        <w:t>实施</w:t>
      </w:r>
    </w:p>
    <w:p w14:paraId="0ECE8813" w14:textId="77777777" w:rsidR="0033478C" w:rsidRDefault="00000000">
      <w:pPr>
        <w:autoSpaceDE w:val="0"/>
        <w:autoSpaceDN w:val="0"/>
        <w:adjustRightInd w:val="0"/>
        <w:jc w:val="center"/>
        <w:rPr>
          <w:rFonts w:ascii="宋体" w:hAnsi="宋体" w:cs="宋体"/>
          <w:sz w:val="44"/>
          <w:szCs w:val="44"/>
        </w:rPr>
        <w:sectPr w:rsidR="0033478C" w:rsidSect="003C7A5E">
          <w:headerReference w:type="default" r:id="rId12"/>
          <w:headerReference w:type="first" r:id="rId13"/>
          <w:pgSz w:w="12240" w:h="15840"/>
          <w:pgMar w:top="1440" w:right="851" w:bottom="1440" w:left="1418" w:header="720" w:footer="720" w:gutter="0"/>
          <w:pgNumType w:start="1"/>
          <w:cols w:space="720"/>
          <w:titlePg/>
        </w:sectPr>
      </w:pPr>
      <w:r>
        <w:rPr>
          <w:rFonts w:ascii="宋体" w:hAnsi="宋体" w:cs="宋体" w:hint="eastAsia"/>
          <w:sz w:val="44"/>
          <w:szCs w:val="44"/>
          <w:lang w:val="zh-CN"/>
        </w:rPr>
        <w:t>国家市场监督管理总局</w:t>
      </w:r>
      <w:r>
        <w:rPr>
          <w:rFonts w:ascii="宋体" w:hAnsi="宋体" w:cs="宋体" w:hint="eastAsia"/>
          <w:sz w:val="28"/>
          <w:szCs w:val="28"/>
          <w:lang w:val="zh-CN"/>
        </w:rPr>
        <w:t>发布</w:t>
      </w:r>
    </w:p>
    <w:p w14:paraId="2446FB93" w14:textId="77777777" w:rsidR="0033478C" w:rsidRDefault="00000000">
      <w:pPr>
        <w:autoSpaceDE w:val="0"/>
        <w:autoSpaceDN w:val="0"/>
        <w:adjustRightInd w:val="0"/>
        <w:spacing w:line="276" w:lineRule="auto"/>
        <w:ind w:rightChars="1517" w:right="3186"/>
        <w:jc w:val="center"/>
        <w:rPr>
          <w:rFonts w:ascii="宋体" w:hAnsi="宋体" w:cs="宋体"/>
          <w:sz w:val="44"/>
          <w:szCs w:val="44"/>
        </w:rPr>
      </w:pPr>
      <w:r>
        <w:rPr>
          <w:rFonts w:ascii="宋体" w:hAnsi="宋体" w:cs="宋体"/>
          <w:noProof/>
          <w:sz w:val="36"/>
          <w:szCs w:val="36"/>
        </w:rPr>
        <w:lastRenderedPageBreak/>
        <mc:AlternateContent>
          <mc:Choice Requires="wpg">
            <w:drawing>
              <wp:anchor distT="0" distB="0" distL="114300" distR="114300" simplePos="0" relativeHeight="251658240" behindDoc="0" locked="0" layoutInCell="1" allowOverlap="1" wp14:anchorId="05765636" wp14:editId="27D5F6BD">
                <wp:simplePos x="0" y="0"/>
                <wp:positionH relativeFrom="column">
                  <wp:posOffset>3627755</wp:posOffset>
                </wp:positionH>
                <wp:positionV relativeFrom="paragraph">
                  <wp:posOffset>130810</wp:posOffset>
                </wp:positionV>
                <wp:extent cx="1822450" cy="635000"/>
                <wp:effectExtent l="19050" t="24130" r="25400" b="26670"/>
                <wp:wrapNone/>
                <wp:docPr id="7" name="Group 139"/>
                <wp:cNvGraphicFramePr/>
                <a:graphic xmlns:a="http://schemas.openxmlformats.org/drawingml/2006/main">
                  <a:graphicData uri="http://schemas.microsoft.com/office/word/2010/wordprocessingGroup">
                    <wpg:wgp>
                      <wpg:cNvGrpSpPr/>
                      <wpg:grpSpPr>
                        <a:xfrm>
                          <a:off x="0" y="0"/>
                          <a:ext cx="1822450" cy="635000"/>
                          <a:chOff x="7092" y="1900"/>
                          <a:chExt cx="2870" cy="1000"/>
                        </a:xfrm>
                      </wpg:grpSpPr>
                      <wps:wsp>
                        <wps:cNvPr id="8" name="自选图形 12"/>
                        <wps:cNvSpPr>
                          <a:spLocks noChangeArrowheads="1"/>
                        </wps:cNvSpPr>
                        <wps:spPr bwMode="auto">
                          <a:xfrm>
                            <a:off x="7092" y="1900"/>
                            <a:ext cx="2870" cy="1000"/>
                          </a:xfrm>
                          <a:prstGeom prst="roundRect">
                            <a:avLst>
                              <a:gd name="adj" fmla="val 16667"/>
                            </a:avLst>
                          </a:prstGeom>
                          <a:solidFill>
                            <a:srgbClr val="FFFFFF"/>
                          </a:solidFill>
                          <a:ln w="38100" cmpd="dbl">
                            <a:solidFill>
                              <a:srgbClr val="000000"/>
                            </a:solidFill>
                            <a:prstDash val="dash"/>
                            <a:round/>
                          </a:ln>
                        </wps:spPr>
                        <wps:bodyPr rot="0" vert="horz" wrap="square" lIns="91440" tIns="45720" rIns="91440" bIns="45720" anchor="t" anchorCtr="0" upright="1">
                          <a:noAutofit/>
                        </wps:bodyPr>
                      </wps:wsp>
                      <wps:wsp>
                        <wps:cNvPr id="9" name="文本框 15"/>
                        <wps:cNvSpPr txBox="1">
                          <a:spLocks noChangeArrowheads="1"/>
                        </wps:cNvSpPr>
                        <wps:spPr bwMode="auto">
                          <a:xfrm>
                            <a:off x="7134" y="2180"/>
                            <a:ext cx="2610" cy="468"/>
                          </a:xfrm>
                          <a:prstGeom prst="rect">
                            <a:avLst/>
                          </a:prstGeom>
                          <a:noFill/>
                          <a:ln>
                            <a:noFill/>
                          </a:ln>
                        </wps:spPr>
                        <wps:txbx>
                          <w:txbxContent>
                            <w:p w14:paraId="47E5FBE4" w14:textId="77777777" w:rsidR="0033478C" w:rsidRDefault="00000000">
                              <w:pPr>
                                <w:rPr>
                                  <w:rFonts w:ascii="黑体" w:eastAsia="黑体"/>
                                  <w:b/>
                                  <w:spacing w:val="-20"/>
                                  <w:sz w:val="28"/>
                                  <w:szCs w:val="28"/>
                                </w:rPr>
                              </w:pPr>
                              <w:r>
                                <w:rPr>
                                  <w:rFonts w:ascii="黑体" w:eastAsia="黑体" w:hint="eastAsia"/>
                                  <w:sz w:val="28"/>
                                  <w:szCs w:val="28"/>
                                </w:rPr>
                                <w:t>JJF</w:t>
                              </w:r>
                              <w:r>
                                <w:rPr>
                                  <w:rFonts w:ascii="黑体" w:eastAsia="黑体" w:hint="eastAsia"/>
                                  <w:spacing w:val="-20"/>
                                  <w:sz w:val="28"/>
                                  <w:szCs w:val="28"/>
                                </w:rPr>
                                <w:t xml:space="preserve"> 1063 -××</w:t>
                              </w:r>
                              <w:r>
                                <w:rPr>
                                  <w:rFonts w:ascii="黑体" w:eastAsia="黑体" w:hint="eastAsia"/>
                                  <w:b/>
                                  <w:spacing w:val="-20"/>
                                  <w:sz w:val="28"/>
                                  <w:szCs w:val="28"/>
                                </w:rPr>
                                <w:t>×××</w:t>
                              </w:r>
                            </w:p>
                          </w:txbxContent>
                        </wps:txbx>
                        <wps:bodyPr rot="0" vert="horz" wrap="square" lIns="91440" tIns="45720" rIns="91440" bIns="45720" anchor="t" anchorCtr="0" upright="1">
                          <a:noAutofit/>
                        </wps:bodyPr>
                      </wps:wsp>
                    </wpg:wgp>
                  </a:graphicData>
                </a:graphic>
              </wp:anchor>
            </w:drawing>
          </mc:Choice>
          <mc:Fallback>
            <w:pict>
              <v:group w14:anchorId="05765636" id="Group 139" o:spid="_x0000_s1027" style="position:absolute;left:0;text-align:left;margin-left:285.65pt;margin-top:10.3pt;width:143.5pt;height:50pt;z-index:251658240" coordorigin="7092,1900" coordsize="2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">
                <v:roundrect id="自选图形 12" o:spid="_x0000_s1028" style="position:absolute;left:7092;top:1900;width:2870;height:100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" strokeweight="3pt">
                  <v:stroke dashstyle="dash" linestyle="thinThin"/>
                </v:roundrect>
                <v:shape id="_x0000_s1029" type="#_x0000_t202" style="position:absolute;left:7134;top:2180;width:2610;height: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47E5FBE4" w14:textId="77777777" w:rsidR="0033478C" w:rsidRDefault="00000000">
                        <w:pPr>
                          <w:rPr>
                            <w:rFonts w:ascii="黑体" w:eastAsia="黑体"/>
                            <w:b/>
                            <w:spacing w:val="-20"/>
                            <w:sz w:val="28"/>
                            <w:szCs w:val="28"/>
                          </w:rPr>
                        </w:pPr>
                        <w:r>
                          <w:rPr>
                            <w:rFonts w:ascii="黑体" w:eastAsia="黑体" w:hint="eastAsia"/>
                            <w:sz w:val="28"/>
                            <w:szCs w:val="28"/>
                          </w:rPr>
                          <w:t>JJF</w:t>
                        </w:r>
                        <w:r>
                          <w:rPr>
                            <w:rFonts w:ascii="黑体" w:eastAsia="黑体" w:hint="eastAsia"/>
                            <w:spacing w:val="-20"/>
                            <w:sz w:val="28"/>
                            <w:szCs w:val="28"/>
                          </w:rPr>
                          <w:t xml:space="preserve"> 1063 -</w:t>
                        </w:r>
                        <w:r>
                          <w:rPr>
                            <w:rFonts w:ascii="黑体" w:eastAsia="黑体" w:hint="eastAsia"/>
                            <w:spacing w:val="-20"/>
                            <w:sz w:val="28"/>
                            <w:szCs w:val="28"/>
                          </w:rPr>
                          <w:t>××</w:t>
                        </w:r>
                        <w:r>
                          <w:rPr>
                            <w:rFonts w:ascii="黑体" w:eastAsia="黑体" w:hint="eastAsia"/>
                            <w:b/>
                            <w:spacing w:val="-20"/>
                            <w:sz w:val="28"/>
                            <w:szCs w:val="28"/>
                          </w:rPr>
                          <w:t>×××</w:t>
                        </w:r>
                      </w:p>
                    </w:txbxContent>
                  </v:textbox>
                </v:shape>
              </v:group>
            </w:pict>
          </mc:Fallback>
        </mc:AlternateContent>
      </w:r>
      <w:r>
        <w:rPr>
          <w:rFonts w:ascii="宋体" w:hAnsi="宋体" w:cs="宋体" w:hint="eastAsia"/>
          <w:sz w:val="36"/>
          <w:szCs w:val="36"/>
        </w:rPr>
        <w:t>石油螺纹单项参数检查仪</w:t>
      </w:r>
      <w:r>
        <w:rPr>
          <w:rFonts w:ascii="宋体" w:hAnsi="宋体" w:cs="宋体" w:hint="eastAsia"/>
          <w:sz w:val="36"/>
          <w:szCs w:val="36"/>
          <w:lang w:val="zh-CN"/>
        </w:rPr>
        <w:t>校准规范</w:t>
      </w:r>
    </w:p>
    <w:p w14:paraId="522DF27E" w14:textId="77777777" w:rsidR="0033478C" w:rsidRDefault="00000000">
      <w:pPr>
        <w:autoSpaceDE w:val="0"/>
        <w:autoSpaceDN w:val="0"/>
        <w:adjustRightInd w:val="0"/>
        <w:spacing w:line="276" w:lineRule="auto"/>
        <w:ind w:rightChars="1612" w:right="3385"/>
        <w:rPr>
          <w:rFonts w:ascii="宋体" w:hAnsi="宋体" w:cs="宋体"/>
          <w:sz w:val="28"/>
          <w:szCs w:val="28"/>
        </w:rPr>
      </w:pPr>
      <w:r>
        <w:rPr>
          <w:sz w:val="28"/>
          <w:szCs w:val="28"/>
        </w:rPr>
        <w:t>Calibration Specification for Instruments of Thread Inspection of Casing, Tubing, Line Pipe and New Rotary Shouldered Connection</w:t>
      </w:r>
      <w:r>
        <w:rPr>
          <w:rFonts w:ascii="宋体" w:hAnsi="宋体" w:cs="宋体" w:hint="eastAsia"/>
          <w:sz w:val="28"/>
          <w:szCs w:val="28"/>
        </w:rPr>
        <w:t xml:space="preserve"> </w:t>
      </w:r>
    </w:p>
    <w:p w14:paraId="47BCBF8A" w14:textId="77777777" w:rsidR="0033478C" w:rsidRDefault="00000000">
      <w:pPr>
        <w:autoSpaceDE w:val="0"/>
        <w:autoSpaceDN w:val="0"/>
        <w:adjustRightInd w:val="0"/>
        <w:ind w:left="560" w:hanging="560"/>
        <w:rPr>
          <w:rFonts w:ascii="宋体" w:hAnsi="宋体" w:cs="宋体"/>
          <w:sz w:val="28"/>
          <w:szCs w:val="28"/>
          <w:u w:val="single"/>
        </w:rPr>
      </w:pPr>
      <w:r>
        <w:rPr>
          <w:rFonts w:ascii="宋体" w:hAnsi="宋体" w:cs="宋体"/>
          <w:noProof/>
          <w:sz w:val="28"/>
          <w:szCs w:val="28"/>
          <w:u w:val="single"/>
        </w:rPr>
        <mc:AlternateContent>
          <mc:Choice Requires="wps">
            <w:drawing>
              <wp:anchor distT="0" distB="0" distL="114300" distR="114300" simplePos="0" relativeHeight="251659264" behindDoc="0" locked="0" layoutInCell="1" allowOverlap="1" wp14:anchorId="56677A92" wp14:editId="5AD61FA5">
                <wp:simplePos x="0" y="0"/>
                <wp:positionH relativeFrom="column">
                  <wp:posOffset>228600</wp:posOffset>
                </wp:positionH>
                <wp:positionV relativeFrom="paragraph">
                  <wp:posOffset>116840</wp:posOffset>
                </wp:positionV>
                <wp:extent cx="4914900" cy="0"/>
                <wp:effectExtent l="0" t="0" r="0" b="0"/>
                <wp:wrapNone/>
                <wp:docPr id="6" name="直线 7"/>
                <wp:cNvGraphicFramePr/>
                <a:graphic xmlns:a="http://schemas.openxmlformats.org/drawingml/2006/main">
                  <a:graphicData uri="http://schemas.microsoft.com/office/word/2010/wordprocessingShape">
                    <wps:wsp>
                      <wps:cNvCnPr/>
                      <wps:spPr>
                        <a:xfrm>
                          <a:off x="0" y="0"/>
                          <a:ext cx="4914900"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xmlns:wpsCustomData="http://www.wps.cn/officeDocument/2013/wpsCustomData">
            <w:pict>
              <v:line id="直线 7" o:spid="_x0000_s1026" o:spt="20" style="position:absolute;left:0pt;margin-left:18pt;margin-top:9.2pt;height:0pt;width:387pt;z-index:251659264;mso-width-relative:page;mso-height-relative:page;" filled="f" stroked="t" coordsize="21600,21600" o:gfxdata="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KMH0GrUAAAACAEAAA8AAAAAAAAAAQAgAAAAIgAAAGRycy9kb3du&#10;cmV2LnhtbFBLAQIUABQAAAAIAIdO4kA1CISkygEAAI8DAAAOAAAAAAAAAAEAIAAAACMBAABkcnMv&#10;ZTJvRG9jLnhtbFBLBQYAAAAABgAGAFkBAABfBQAAAAA=&#10;">
                <v:fill on="f" focussize="0,0"/>
                <v:stroke color="#000000" joinstyle="round"/>
                <v:imagedata o:title=""/>
                <o:lock v:ext="edit" aspectratio="f"/>
              </v:line>
            </w:pict>
          </mc:Fallback>
        </mc:AlternateContent>
      </w:r>
    </w:p>
    <w:p w14:paraId="2F0CDCF6" w14:textId="77777777" w:rsidR="0033478C" w:rsidRDefault="0033478C">
      <w:pPr>
        <w:autoSpaceDE w:val="0"/>
        <w:autoSpaceDN w:val="0"/>
        <w:adjustRightInd w:val="0"/>
        <w:ind w:firstLineChars="200" w:firstLine="560"/>
        <w:rPr>
          <w:rFonts w:ascii="宋体" w:hAnsi="宋体" w:cs="宋体"/>
          <w:sz w:val="28"/>
          <w:szCs w:val="28"/>
        </w:rPr>
      </w:pPr>
    </w:p>
    <w:p w14:paraId="1B859C51" w14:textId="77777777" w:rsidR="0033478C" w:rsidRDefault="0033478C">
      <w:pPr>
        <w:autoSpaceDE w:val="0"/>
        <w:autoSpaceDN w:val="0"/>
        <w:adjustRightInd w:val="0"/>
        <w:ind w:firstLineChars="200" w:firstLine="560"/>
        <w:rPr>
          <w:rFonts w:ascii="宋体" w:hAnsi="宋体" w:cs="宋体"/>
          <w:sz w:val="28"/>
          <w:szCs w:val="28"/>
        </w:rPr>
      </w:pPr>
    </w:p>
    <w:p w14:paraId="6FCA85D2" w14:textId="77777777" w:rsidR="0033478C" w:rsidRDefault="0033478C">
      <w:pPr>
        <w:autoSpaceDE w:val="0"/>
        <w:autoSpaceDN w:val="0"/>
        <w:adjustRightInd w:val="0"/>
        <w:ind w:left="560" w:hanging="560"/>
        <w:rPr>
          <w:rFonts w:ascii="宋体" w:hAnsi="宋体" w:cs="宋体"/>
          <w:sz w:val="28"/>
          <w:szCs w:val="28"/>
        </w:rPr>
      </w:pPr>
    </w:p>
    <w:p w14:paraId="477CC48C" w14:textId="77777777" w:rsidR="0033478C" w:rsidRDefault="0033478C">
      <w:pPr>
        <w:autoSpaceDE w:val="0"/>
        <w:autoSpaceDN w:val="0"/>
        <w:adjustRightInd w:val="0"/>
        <w:ind w:left="560" w:hanging="560"/>
        <w:rPr>
          <w:rFonts w:ascii="宋体" w:hAnsi="宋体" w:cs="宋体"/>
          <w:sz w:val="28"/>
          <w:szCs w:val="28"/>
        </w:rPr>
      </w:pPr>
    </w:p>
    <w:p w14:paraId="188D010F" w14:textId="77777777" w:rsidR="0033478C" w:rsidRDefault="0033478C">
      <w:pPr>
        <w:autoSpaceDE w:val="0"/>
        <w:autoSpaceDN w:val="0"/>
        <w:adjustRightInd w:val="0"/>
        <w:ind w:left="560" w:hanging="560"/>
        <w:rPr>
          <w:rFonts w:ascii="宋体" w:hAnsi="宋体" w:cs="宋体"/>
          <w:sz w:val="28"/>
          <w:szCs w:val="28"/>
        </w:rPr>
      </w:pPr>
    </w:p>
    <w:p w14:paraId="746E59E3" w14:textId="77777777" w:rsidR="0033478C" w:rsidRDefault="0033478C">
      <w:pPr>
        <w:autoSpaceDE w:val="0"/>
        <w:autoSpaceDN w:val="0"/>
        <w:adjustRightInd w:val="0"/>
        <w:ind w:left="560" w:hanging="560"/>
        <w:rPr>
          <w:rFonts w:ascii="宋体" w:hAnsi="宋体" w:cs="宋体"/>
          <w:sz w:val="28"/>
          <w:szCs w:val="28"/>
        </w:rPr>
      </w:pPr>
    </w:p>
    <w:p w14:paraId="487B5792" w14:textId="77777777" w:rsidR="0033478C" w:rsidRDefault="0033478C">
      <w:pPr>
        <w:autoSpaceDE w:val="0"/>
        <w:autoSpaceDN w:val="0"/>
        <w:adjustRightInd w:val="0"/>
        <w:ind w:left="560" w:hanging="560"/>
        <w:rPr>
          <w:rFonts w:ascii="宋体" w:hAnsi="宋体" w:cs="宋体"/>
          <w:sz w:val="28"/>
          <w:szCs w:val="28"/>
        </w:rPr>
      </w:pPr>
    </w:p>
    <w:p w14:paraId="3EDB4A7D" w14:textId="77777777" w:rsidR="0033478C" w:rsidRDefault="0033478C">
      <w:pPr>
        <w:autoSpaceDE w:val="0"/>
        <w:autoSpaceDN w:val="0"/>
        <w:adjustRightInd w:val="0"/>
        <w:ind w:left="560" w:hanging="560"/>
        <w:rPr>
          <w:rFonts w:ascii="宋体" w:hAnsi="宋体" w:cs="宋体"/>
          <w:sz w:val="28"/>
          <w:szCs w:val="28"/>
        </w:rPr>
      </w:pPr>
    </w:p>
    <w:p w14:paraId="7DC57E10" w14:textId="77777777" w:rsidR="0033478C" w:rsidRDefault="00000000">
      <w:pPr>
        <w:autoSpaceDE w:val="0"/>
        <w:autoSpaceDN w:val="0"/>
        <w:adjustRightInd w:val="0"/>
        <w:spacing w:line="360" w:lineRule="auto"/>
        <w:ind w:left="559" w:firstLine="1120"/>
        <w:rPr>
          <w:rFonts w:ascii="宋体" w:hAnsi="宋体" w:cs="宋体"/>
          <w:sz w:val="28"/>
          <w:szCs w:val="28"/>
        </w:rPr>
      </w:pPr>
      <w:r>
        <w:rPr>
          <w:rFonts w:ascii="宋体" w:hAnsi="宋体" w:cs="宋体" w:hint="eastAsia"/>
          <w:sz w:val="28"/>
          <w:szCs w:val="28"/>
          <w:lang w:val="zh-CN"/>
        </w:rPr>
        <w:t>归</w:t>
      </w:r>
      <w:r>
        <w:rPr>
          <w:rFonts w:ascii="宋体" w:hAnsi="宋体" w:cs="宋体" w:hint="eastAsia"/>
          <w:sz w:val="28"/>
          <w:szCs w:val="28"/>
        </w:rPr>
        <w:t xml:space="preserve"> </w:t>
      </w:r>
      <w:r>
        <w:rPr>
          <w:rFonts w:ascii="宋体" w:hAnsi="宋体" w:cs="宋体" w:hint="eastAsia"/>
          <w:sz w:val="28"/>
          <w:szCs w:val="28"/>
          <w:lang w:val="zh-CN"/>
        </w:rPr>
        <w:t>口</w:t>
      </w:r>
      <w:r>
        <w:rPr>
          <w:rFonts w:ascii="宋体" w:hAnsi="宋体" w:cs="宋体" w:hint="eastAsia"/>
          <w:sz w:val="28"/>
          <w:szCs w:val="28"/>
        </w:rPr>
        <w:t xml:space="preserve"> </w:t>
      </w:r>
      <w:r>
        <w:rPr>
          <w:rFonts w:ascii="宋体" w:hAnsi="宋体" w:cs="宋体" w:hint="eastAsia"/>
          <w:sz w:val="28"/>
          <w:szCs w:val="28"/>
          <w:lang w:val="zh-CN"/>
        </w:rPr>
        <w:t>单</w:t>
      </w:r>
      <w:r>
        <w:rPr>
          <w:rFonts w:ascii="宋体" w:hAnsi="宋体" w:cs="宋体" w:hint="eastAsia"/>
          <w:sz w:val="28"/>
          <w:szCs w:val="28"/>
        </w:rPr>
        <w:t xml:space="preserve"> </w:t>
      </w:r>
      <w:r>
        <w:rPr>
          <w:rFonts w:ascii="宋体" w:hAnsi="宋体" w:cs="宋体" w:hint="eastAsia"/>
          <w:sz w:val="28"/>
          <w:szCs w:val="28"/>
          <w:lang w:val="zh-CN"/>
        </w:rPr>
        <w:t>位</w:t>
      </w:r>
      <w:r>
        <w:rPr>
          <w:rFonts w:ascii="宋体" w:hAnsi="宋体" w:cs="宋体" w:hint="eastAsia"/>
          <w:sz w:val="28"/>
          <w:szCs w:val="28"/>
        </w:rPr>
        <w:t xml:space="preserve">： </w:t>
      </w:r>
      <w:r>
        <w:rPr>
          <w:rFonts w:ascii="宋体" w:hAnsi="宋体" w:cs="宋体" w:hint="eastAsia"/>
          <w:sz w:val="28"/>
          <w:szCs w:val="28"/>
          <w:lang w:val="zh-CN"/>
        </w:rPr>
        <w:t>全国</w:t>
      </w:r>
      <w:r>
        <w:rPr>
          <w:rFonts w:ascii="宋体" w:hAnsi="宋体" w:cs="宋体" w:hint="eastAsia"/>
          <w:sz w:val="28"/>
          <w:szCs w:val="28"/>
        </w:rPr>
        <w:t>几何量长度</w:t>
      </w:r>
      <w:r>
        <w:rPr>
          <w:rFonts w:ascii="宋体" w:hAnsi="宋体" w:cs="宋体" w:hint="eastAsia"/>
          <w:sz w:val="28"/>
          <w:szCs w:val="28"/>
          <w:lang w:val="zh-CN"/>
        </w:rPr>
        <w:t>计量技术委员会</w:t>
      </w:r>
    </w:p>
    <w:p w14:paraId="1C823828" w14:textId="77777777" w:rsidR="0033478C" w:rsidRDefault="00000000">
      <w:pPr>
        <w:autoSpaceDE w:val="0"/>
        <w:autoSpaceDN w:val="0"/>
        <w:adjustRightInd w:val="0"/>
        <w:spacing w:line="360" w:lineRule="auto"/>
        <w:ind w:left="559" w:firstLine="1120"/>
        <w:rPr>
          <w:rFonts w:ascii="宋体" w:hAnsi="宋体" w:cs="宋体"/>
          <w:sz w:val="28"/>
          <w:szCs w:val="28"/>
        </w:rPr>
      </w:pPr>
      <w:r>
        <w:rPr>
          <w:rFonts w:ascii="宋体" w:hAnsi="宋体" w:cs="宋体" w:hint="eastAsia"/>
          <w:sz w:val="28"/>
          <w:szCs w:val="28"/>
        </w:rPr>
        <w:t>主要</w:t>
      </w:r>
      <w:r>
        <w:rPr>
          <w:rFonts w:ascii="宋体" w:hAnsi="宋体" w:cs="宋体" w:hint="eastAsia"/>
          <w:sz w:val="28"/>
          <w:szCs w:val="28"/>
          <w:lang w:val="zh-CN"/>
        </w:rPr>
        <w:t>起草单位：</w:t>
      </w:r>
      <w:r>
        <w:rPr>
          <w:rFonts w:ascii="宋体" w:hAnsi="宋体" w:cs="宋体" w:hint="eastAsia"/>
          <w:sz w:val="28"/>
          <w:szCs w:val="28"/>
        </w:rPr>
        <w:t>XXX</w:t>
      </w:r>
    </w:p>
    <w:p w14:paraId="4AB11240" w14:textId="77777777" w:rsidR="0033478C" w:rsidRDefault="00000000">
      <w:pPr>
        <w:autoSpaceDE w:val="0"/>
        <w:autoSpaceDN w:val="0"/>
        <w:adjustRightInd w:val="0"/>
        <w:spacing w:line="360" w:lineRule="auto"/>
        <w:ind w:firstLineChars="1300" w:firstLine="3640"/>
        <w:rPr>
          <w:rFonts w:ascii="宋体" w:hAnsi="宋体" w:cs="宋体"/>
          <w:sz w:val="28"/>
          <w:szCs w:val="28"/>
        </w:rPr>
      </w:pPr>
      <w:r>
        <w:rPr>
          <w:rFonts w:ascii="宋体" w:hAnsi="宋体" w:cs="宋体" w:hint="eastAsia"/>
          <w:sz w:val="28"/>
          <w:szCs w:val="28"/>
        </w:rPr>
        <w:t>XXX</w:t>
      </w:r>
    </w:p>
    <w:p w14:paraId="0615F22D" w14:textId="77777777" w:rsidR="0033478C" w:rsidRDefault="00000000">
      <w:pPr>
        <w:autoSpaceDE w:val="0"/>
        <w:autoSpaceDN w:val="0"/>
        <w:adjustRightInd w:val="0"/>
        <w:spacing w:line="360" w:lineRule="auto"/>
        <w:ind w:leftChars="800" w:left="4474" w:hangingChars="998" w:hanging="2794"/>
        <w:rPr>
          <w:rFonts w:ascii="宋体" w:hAnsi="宋体" w:cs="宋体"/>
          <w:sz w:val="28"/>
          <w:szCs w:val="28"/>
        </w:rPr>
      </w:pPr>
      <w:r>
        <w:rPr>
          <w:rFonts w:ascii="宋体" w:hAnsi="宋体" w:cs="宋体" w:hint="eastAsia"/>
          <w:sz w:val="28"/>
          <w:szCs w:val="28"/>
        </w:rPr>
        <w:t>参与起草单位：XXX</w:t>
      </w:r>
    </w:p>
    <w:p w14:paraId="12F8626C" w14:textId="77777777" w:rsidR="0033478C" w:rsidRDefault="00000000">
      <w:pPr>
        <w:autoSpaceDE w:val="0"/>
        <w:autoSpaceDN w:val="0"/>
        <w:adjustRightInd w:val="0"/>
        <w:spacing w:line="360" w:lineRule="auto"/>
        <w:ind w:leftChars="1731" w:left="4475" w:hangingChars="300" w:hanging="840"/>
        <w:rPr>
          <w:rFonts w:ascii="宋体" w:hAnsi="宋体" w:cs="宋体"/>
          <w:sz w:val="28"/>
          <w:szCs w:val="28"/>
        </w:rPr>
      </w:pPr>
      <w:r>
        <w:rPr>
          <w:rFonts w:ascii="宋体" w:hAnsi="宋体" w:cs="宋体" w:hint="eastAsia"/>
          <w:sz w:val="28"/>
          <w:szCs w:val="28"/>
        </w:rPr>
        <w:t>XXX</w:t>
      </w:r>
    </w:p>
    <w:p w14:paraId="5DE473F1" w14:textId="77777777" w:rsidR="0033478C" w:rsidRDefault="0033478C">
      <w:pPr>
        <w:autoSpaceDE w:val="0"/>
        <w:autoSpaceDN w:val="0"/>
        <w:adjustRightInd w:val="0"/>
        <w:spacing w:line="360" w:lineRule="auto"/>
        <w:ind w:left="559" w:firstLine="1120"/>
        <w:rPr>
          <w:rFonts w:ascii="宋体" w:hAnsi="宋体" w:cs="宋体"/>
          <w:sz w:val="28"/>
          <w:szCs w:val="28"/>
        </w:rPr>
      </w:pPr>
    </w:p>
    <w:p w14:paraId="2040D2EC" w14:textId="77777777" w:rsidR="0033478C" w:rsidRDefault="0033478C">
      <w:pPr>
        <w:autoSpaceDE w:val="0"/>
        <w:autoSpaceDN w:val="0"/>
        <w:adjustRightInd w:val="0"/>
        <w:ind w:left="559" w:firstLine="1120"/>
        <w:rPr>
          <w:rFonts w:ascii="宋体" w:hAnsi="宋体" w:cs="宋体"/>
          <w:sz w:val="28"/>
          <w:szCs w:val="28"/>
        </w:rPr>
      </w:pPr>
    </w:p>
    <w:p w14:paraId="71E87090" w14:textId="77777777" w:rsidR="0033478C" w:rsidRDefault="0033478C">
      <w:pPr>
        <w:autoSpaceDE w:val="0"/>
        <w:autoSpaceDN w:val="0"/>
        <w:adjustRightInd w:val="0"/>
        <w:ind w:left="559" w:firstLine="1120"/>
        <w:rPr>
          <w:rFonts w:ascii="宋体" w:hAnsi="宋体" w:cs="宋体"/>
          <w:sz w:val="28"/>
          <w:szCs w:val="28"/>
        </w:rPr>
      </w:pPr>
    </w:p>
    <w:p w14:paraId="7D33336E" w14:textId="77777777" w:rsidR="0033478C" w:rsidRDefault="0033478C">
      <w:pPr>
        <w:autoSpaceDE w:val="0"/>
        <w:autoSpaceDN w:val="0"/>
        <w:adjustRightInd w:val="0"/>
        <w:ind w:left="559" w:firstLine="1120"/>
        <w:rPr>
          <w:rFonts w:ascii="宋体" w:hAnsi="宋体" w:cs="宋体"/>
          <w:sz w:val="28"/>
          <w:szCs w:val="28"/>
        </w:rPr>
      </w:pPr>
    </w:p>
    <w:p w14:paraId="3048EB30" w14:textId="77777777" w:rsidR="0033478C" w:rsidRDefault="0033478C">
      <w:pPr>
        <w:autoSpaceDE w:val="0"/>
        <w:autoSpaceDN w:val="0"/>
        <w:adjustRightInd w:val="0"/>
        <w:ind w:left="559" w:firstLine="1120"/>
        <w:rPr>
          <w:rFonts w:ascii="宋体" w:hAnsi="宋体" w:cs="宋体"/>
          <w:sz w:val="28"/>
          <w:szCs w:val="28"/>
        </w:rPr>
      </w:pPr>
    </w:p>
    <w:p w14:paraId="78735D63" w14:textId="77777777" w:rsidR="0033478C" w:rsidRDefault="0033478C">
      <w:pPr>
        <w:autoSpaceDE w:val="0"/>
        <w:autoSpaceDN w:val="0"/>
        <w:adjustRightInd w:val="0"/>
        <w:ind w:left="559" w:firstLine="1120"/>
        <w:rPr>
          <w:rFonts w:ascii="宋体" w:hAnsi="宋体" w:cs="宋体"/>
          <w:sz w:val="28"/>
          <w:szCs w:val="28"/>
        </w:rPr>
      </w:pPr>
    </w:p>
    <w:p w14:paraId="7CD28DB5" w14:textId="77777777" w:rsidR="0033478C" w:rsidRDefault="0033478C">
      <w:pPr>
        <w:autoSpaceDE w:val="0"/>
        <w:autoSpaceDN w:val="0"/>
        <w:adjustRightInd w:val="0"/>
        <w:ind w:left="559" w:firstLine="1120"/>
        <w:rPr>
          <w:rFonts w:ascii="宋体" w:hAnsi="宋体" w:cs="宋体"/>
          <w:sz w:val="28"/>
          <w:szCs w:val="28"/>
        </w:rPr>
      </w:pPr>
    </w:p>
    <w:p w14:paraId="34934494" w14:textId="77777777" w:rsidR="0033478C" w:rsidRDefault="00000000">
      <w:pPr>
        <w:autoSpaceDE w:val="0"/>
        <w:autoSpaceDN w:val="0"/>
        <w:adjustRightInd w:val="0"/>
        <w:spacing w:line="360" w:lineRule="auto"/>
        <w:ind w:firstLine="560"/>
        <w:jc w:val="center"/>
        <w:rPr>
          <w:rFonts w:ascii="宋体" w:hAnsi="宋体" w:cs="宋体"/>
          <w:sz w:val="28"/>
          <w:szCs w:val="28"/>
          <w:u w:val="single"/>
        </w:rPr>
      </w:pPr>
      <w:r>
        <w:rPr>
          <w:rFonts w:ascii="宋体" w:hAnsi="宋体" w:cs="宋体" w:hint="eastAsia"/>
          <w:sz w:val="28"/>
          <w:szCs w:val="28"/>
          <w:lang w:val="zh-CN"/>
        </w:rPr>
        <w:t>本规范委托全国</w:t>
      </w:r>
      <w:r>
        <w:rPr>
          <w:rFonts w:ascii="宋体" w:hAnsi="宋体" w:cs="宋体" w:hint="eastAsia"/>
          <w:sz w:val="28"/>
          <w:szCs w:val="28"/>
        </w:rPr>
        <w:t>几何量长度</w:t>
      </w:r>
      <w:r>
        <w:rPr>
          <w:rFonts w:ascii="宋体" w:hAnsi="宋体" w:cs="宋体" w:hint="eastAsia"/>
          <w:sz w:val="28"/>
          <w:szCs w:val="28"/>
          <w:lang w:val="zh-CN"/>
        </w:rPr>
        <w:t>计量技术委员会负责解释</w:t>
      </w:r>
    </w:p>
    <w:p w14:paraId="10BAA3EE" w14:textId="77777777" w:rsidR="0033478C" w:rsidRDefault="0033478C">
      <w:pPr>
        <w:autoSpaceDE w:val="0"/>
        <w:autoSpaceDN w:val="0"/>
        <w:adjustRightInd w:val="0"/>
        <w:spacing w:line="360" w:lineRule="auto"/>
        <w:rPr>
          <w:rFonts w:ascii="宋体" w:hAnsi="宋体" w:cs="宋体"/>
          <w:sz w:val="28"/>
          <w:szCs w:val="28"/>
          <w:lang w:val="zh-CN"/>
        </w:rPr>
        <w:sectPr w:rsidR="0033478C">
          <w:footerReference w:type="default" r:id="rId14"/>
          <w:headerReference w:type="first" r:id="rId15"/>
          <w:footerReference w:type="first" r:id="rId16"/>
          <w:pgSz w:w="12240" w:h="15840"/>
          <w:pgMar w:top="1440" w:right="1797" w:bottom="1440" w:left="1797" w:header="720" w:footer="720" w:gutter="0"/>
          <w:pgNumType w:start="1"/>
          <w:cols w:space="720"/>
          <w:titlePg/>
        </w:sectPr>
      </w:pPr>
    </w:p>
    <w:p w14:paraId="632FA3D8" w14:textId="77777777" w:rsidR="0033478C" w:rsidRDefault="0033478C">
      <w:pPr>
        <w:autoSpaceDE w:val="0"/>
        <w:autoSpaceDN w:val="0"/>
        <w:adjustRightInd w:val="0"/>
        <w:spacing w:line="360" w:lineRule="auto"/>
        <w:ind w:firstLine="420"/>
        <w:rPr>
          <w:rFonts w:ascii="宋体" w:hAnsi="宋体" w:cs="宋体"/>
          <w:sz w:val="28"/>
          <w:szCs w:val="28"/>
          <w:lang w:val="zh-CN"/>
        </w:rPr>
      </w:pPr>
    </w:p>
    <w:p w14:paraId="35AD9320" w14:textId="77777777" w:rsidR="0033478C" w:rsidRDefault="00000000">
      <w:pPr>
        <w:autoSpaceDE w:val="0"/>
        <w:autoSpaceDN w:val="0"/>
        <w:adjustRightInd w:val="0"/>
        <w:spacing w:line="360" w:lineRule="auto"/>
        <w:ind w:firstLine="420"/>
        <w:rPr>
          <w:rFonts w:ascii="宋体" w:hAnsi="宋体" w:cs="宋体"/>
          <w:sz w:val="28"/>
          <w:szCs w:val="28"/>
        </w:rPr>
      </w:pPr>
      <w:r>
        <w:rPr>
          <w:rFonts w:ascii="宋体" w:hAnsi="宋体" w:cs="宋体" w:hint="eastAsia"/>
          <w:sz w:val="28"/>
          <w:szCs w:val="28"/>
          <w:lang w:val="zh-CN"/>
        </w:rPr>
        <w:t>本规范主要起草人：</w:t>
      </w:r>
      <w:r>
        <w:rPr>
          <w:rFonts w:ascii="宋体" w:hAnsi="宋体" w:cs="宋体" w:hint="eastAsia"/>
          <w:sz w:val="28"/>
          <w:szCs w:val="28"/>
        </w:rPr>
        <w:t xml:space="preserve">XXX </w:t>
      </w:r>
    </w:p>
    <w:p w14:paraId="5EF1FD8D" w14:textId="77777777" w:rsidR="0033478C" w:rsidRDefault="00000000">
      <w:pPr>
        <w:autoSpaceDE w:val="0"/>
        <w:autoSpaceDN w:val="0"/>
        <w:spacing w:line="360" w:lineRule="auto"/>
        <w:ind w:firstLine="2940"/>
        <w:rPr>
          <w:rFonts w:ascii="宋体" w:hAnsi="宋体" w:cs="宋体"/>
          <w:sz w:val="28"/>
          <w:szCs w:val="28"/>
        </w:rPr>
      </w:pPr>
      <w:r>
        <w:rPr>
          <w:rFonts w:ascii="宋体" w:hAnsi="宋体" w:cs="宋体" w:hint="eastAsia"/>
          <w:sz w:val="28"/>
          <w:szCs w:val="28"/>
        </w:rPr>
        <w:t>XXX</w:t>
      </w:r>
    </w:p>
    <w:p w14:paraId="0498FCA4" w14:textId="77777777" w:rsidR="0033478C" w:rsidRDefault="00000000">
      <w:pPr>
        <w:autoSpaceDE w:val="0"/>
        <w:autoSpaceDN w:val="0"/>
        <w:adjustRightInd w:val="0"/>
        <w:spacing w:line="360" w:lineRule="auto"/>
        <w:ind w:firstLineChars="450" w:firstLine="1260"/>
        <w:rPr>
          <w:rFonts w:ascii="宋体" w:hAnsi="宋体" w:cs="宋体"/>
          <w:sz w:val="28"/>
          <w:szCs w:val="28"/>
        </w:rPr>
      </w:pPr>
      <w:r>
        <w:rPr>
          <w:rFonts w:ascii="宋体" w:hAnsi="宋体" w:cs="宋体" w:hint="eastAsia"/>
          <w:sz w:val="28"/>
          <w:szCs w:val="28"/>
          <w:lang w:val="zh-CN"/>
        </w:rPr>
        <w:t>参加起草人：</w:t>
      </w:r>
      <w:r>
        <w:rPr>
          <w:rFonts w:ascii="宋体" w:hAnsi="宋体" w:cs="宋体" w:hint="eastAsia"/>
          <w:sz w:val="28"/>
          <w:szCs w:val="28"/>
        </w:rPr>
        <w:t xml:space="preserve">XXX </w:t>
      </w:r>
    </w:p>
    <w:p w14:paraId="7C20E110" w14:textId="77777777" w:rsidR="0033478C" w:rsidRDefault="00000000">
      <w:pPr>
        <w:autoSpaceDE w:val="0"/>
        <w:autoSpaceDN w:val="0"/>
        <w:spacing w:line="360" w:lineRule="auto"/>
        <w:ind w:left="560" w:firstLineChars="850" w:firstLine="2380"/>
        <w:rPr>
          <w:rFonts w:ascii="宋体" w:hAnsi="宋体" w:cs="宋体"/>
          <w:sz w:val="28"/>
          <w:szCs w:val="28"/>
        </w:rPr>
      </w:pPr>
      <w:r>
        <w:rPr>
          <w:rFonts w:ascii="宋体" w:hAnsi="宋体" w:cs="宋体" w:hint="eastAsia"/>
          <w:sz w:val="28"/>
          <w:szCs w:val="28"/>
        </w:rPr>
        <w:t>XXX</w:t>
      </w:r>
    </w:p>
    <w:p w14:paraId="14671994" w14:textId="77777777" w:rsidR="0033478C" w:rsidRDefault="0033478C">
      <w:pPr>
        <w:autoSpaceDE w:val="0"/>
        <w:autoSpaceDN w:val="0"/>
        <w:spacing w:line="360" w:lineRule="auto"/>
        <w:ind w:left="560" w:firstLineChars="850" w:firstLine="2380"/>
        <w:rPr>
          <w:rFonts w:ascii="宋体" w:hAnsi="宋体" w:cs="宋体"/>
          <w:sz w:val="28"/>
          <w:szCs w:val="28"/>
        </w:rPr>
      </w:pPr>
    </w:p>
    <w:p w14:paraId="524CF27F" w14:textId="77777777" w:rsidR="0033478C" w:rsidRDefault="0033478C">
      <w:pPr>
        <w:autoSpaceDE w:val="0"/>
        <w:autoSpaceDN w:val="0"/>
        <w:spacing w:line="360" w:lineRule="auto"/>
        <w:ind w:left="560" w:firstLineChars="850" w:firstLine="2380"/>
        <w:rPr>
          <w:rFonts w:ascii="宋体" w:hAnsi="宋体" w:cs="宋体"/>
          <w:sz w:val="28"/>
          <w:szCs w:val="28"/>
        </w:rPr>
      </w:pPr>
    </w:p>
    <w:p w14:paraId="6CFFC0A9" w14:textId="77777777" w:rsidR="0033478C" w:rsidRDefault="00000000">
      <w:pPr>
        <w:autoSpaceDE w:val="0"/>
        <w:autoSpaceDN w:val="0"/>
        <w:adjustRightInd w:val="0"/>
        <w:spacing w:line="360" w:lineRule="auto"/>
        <w:rPr>
          <w:rFonts w:ascii="宋体" w:hAnsi="宋体" w:cs="宋体"/>
          <w:sz w:val="32"/>
          <w:szCs w:val="32"/>
          <w:lang w:val="zh-CN"/>
        </w:rPr>
        <w:sectPr w:rsidR="0033478C">
          <w:footerReference w:type="default" r:id="rId17"/>
          <w:footerReference w:type="first" r:id="rId18"/>
          <w:pgSz w:w="12240" w:h="15840"/>
          <w:pgMar w:top="1440" w:right="1797" w:bottom="1440" w:left="1797" w:header="720" w:footer="720" w:gutter="0"/>
          <w:cols w:space="720"/>
          <w:titlePg/>
        </w:sectPr>
      </w:pPr>
      <w:r>
        <w:rPr>
          <w:rFonts w:ascii="宋体" w:hAnsi="宋体" w:cs="宋体" w:hint="eastAsia"/>
          <w:sz w:val="28"/>
          <w:szCs w:val="28"/>
          <w:lang w:val="zh-CN"/>
        </w:rPr>
        <w:tab/>
      </w:r>
      <w:r>
        <w:rPr>
          <w:rFonts w:ascii="宋体" w:hAnsi="宋体" w:cs="宋体" w:hint="eastAsia"/>
          <w:sz w:val="28"/>
          <w:szCs w:val="28"/>
          <w:lang w:val="zh-CN"/>
        </w:rPr>
        <w:tab/>
      </w:r>
    </w:p>
    <w:p w14:paraId="2A8EFB06" w14:textId="77777777" w:rsidR="0033478C" w:rsidRDefault="00000000">
      <w:pPr>
        <w:autoSpaceDE w:val="0"/>
        <w:autoSpaceDN w:val="0"/>
        <w:adjustRightInd w:val="0"/>
        <w:spacing w:line="360" w:lineRule="auto"/>
        <w:jc w:val="center"/>
        <w:rPr>
          <w:rFonts w:ascii="宋体" w:hAnsi="宋体" w:cs="宋体"/>
          <w:sz w:val="44"/>
          <w:szCs w:val="44"/>
          <w:lang w:val="zh-CN"/>
        </w:rPr>
      </w:pPr>
      <w:r>
        <w:rPr>
          <w:rFonts w:ascii="宋体" w:hAnsi="宋体" w:cs="宋体" w:hint="eastAsia"/>
          <w:sz w:val="44"/>
          <w:szCs w:val="44"/>
          <w:lang w:val="zh-CN"/>
        </w:rPr>
        <w:lastRenderedPageBreak/>
        <w:t>目   录</w:t>
      </w:r>
    </w:p>
    <w:p w14:paraId="4A40D0BF" w14:textId="77777777" w:rsidR="0033478C" w:rsidRDefault="0033478C">
      <w:pPr>
        <w:autoSpaceDE w:val="0"/>
        <w:autoSpaceDN w:val="0"/>
        <w:adjustRightInd w:val="0"/>
        <w:spacing w:line="360" w:lineRule="auto"/>
        <w:jc w:val="center"/>
        <w:rPr>
          <w:rFonts w:ascii="宋体" w:hAnsi="宋体" w:cs="宋体"/>
          <w:b/>
          <w:sz w:val="24"/>
          <w:lang w:val="zh-CN"/>
        </w:rPr>
      </w:pPr>
    </w:p>
    <w:p w14:paraId="339518BD" w14:textId="77777777" w:rsidR="0033478C" w:rsidRDefault="00000000">
      <w:pPr>
        <w:pStyle w:val="TOC1"/>
        <w:tabs>
          <w:tab w:val="clear" w:pos="8630"/>
          <w:tab w:val="right" w:leader="dot" w:pos="8640"/>
        </w:tabs>
      </w:pPr>
      <w:r>
        <w:rPr>
          <w:rFonts w:ascii="宋体" w:hAnsi="宋体" w:cs="宋体" w:hint="eastAsia"/>
          <w:sz w:val="24"/>
          <w:lang w:val="zh-CN"/>
        </w:rPr>
        <w:fldChar w:fldCharType="begin"/>
      </w:r>
      <w:r>
        <w:rPr>
          <w:rFonts w:ascii="宋体" w:hAnsi="宋体" w:cs="宋体" w:hint="eastAsia"/>
          <w:sz w:val="24"/>
          <w:lang w:val="zh-CN"/>
        </w:rPr>
        <w:instrText xml:space="preserve"> TOC \o "1-3" \h \z \u </w:instrText>
      </w:r>
      <w:r>
        <w:rPr>
          <w:rFonts w:ascii="宋体" w:hAnsi="宋体" w:cs="宋体" w:hint="eastAsia"/>
          <w:sz w:val="24"/>
          <w:lang w:val="zh-CN"/>
        </w:rPr>
        <w:fldChar w:fldCharType="separate"/>
      </w:r>
      <w:hyperlink w:anchor="_Toc7529" w:history="1">
        <w:r>
          <w:rPr>
            <w:rFonts w:ascii="宋体" w:hAnsi="宋体" w:cs="宋体" w:hint="eastAsia"/>
            <w:lang w:val="zh-CN"/>
          </w:rPr>
          <w:t>引 言</w:t>
        </w:r>
        <w:r>
          <w:tab/>
        </w:r>
        <w:r>
          <w:fldChar w:fldCharType="begin"/>
        </w:r>
        <w:r>
          <w:instrText xml:space="preserve"> PAGEREF _Toc7529 \h </w:instrText>
        </w:r>
        <w:r>
          <w:fldChar w:fldCharType="separate"/>
        </w:r>
        <w:r>
          <w:t>II</w:t>
        </w:r>
        <w:r>
          <w:fldChar w:fldCharType="end"/>
        </w:r>
      </w:hyperlink>
    </w:p>
    <w:p w14:paraId="79E2CCF8" w14:textId="77777777" w:rsidR="0033478C" w:rsidRDefault="00000000">
      <w:pPr>
        <w:pStyle w:val="TOC3"/>
        <w:tabs>
          <w:tab w:val="right" w:leader="dot" w:pos="8640"/>
        </w:tabs>
        <w:ind w:left="0"/>
      </w:pPr>
      <w:hyperlink w:anchor="_Toc22859" w:history="1">
        <w:r>
          <w:rPr>
            <w:rFonts w:hint="eastAsia"/>
          </w:rPr>
          <w:t xml:space="preserve">1 </w:t>
        </w:r>
        <w:r>
          <w:rPr>
            <w:rFonts w:hint="eastAsia"/>
            <w:lang w:val="zh-CN"/>
          </w:rPr>
          <w:t>范围</w:t>
        </w:r>
        <w:r>
          <w:tab/>
        </w:r>
        <w:r>
          <w:fldChar w:fldCharType="begin"/>
        </w:r>
        <w:r>
          <w:instrText xml:space="preserve"> PAGEREF _Toc22859 \h </w:instrText>
        </w:r>
        <w:r>
          <w:fldChar w:fldCharType="separate"/>
        </w:r>
        <w:r>
          <w:t>3</w:t>
        </w:r>
        <w:r>
          <w:fldChar w:fldCharType="end"/>
        </w:r>
      </w:hyperlink>
    </w:p>
    <w:p w14:paraId="0CDE3CC9" w14:textId="77777777" w:rsidR="0033478C" w:rsidRDefault="00000000">
      <w:pPr>
        <w:pStyle w:val="TOC3"/>
        <w:tabs>
          <w:tab w:val="right" w:leader="dot" w:pos="8640"/>
        </w:tabs>
        <w:ind w:left="0"/>
      </w:pPr>
      <w:hyperlink w:anchor="_Toc21719" w:history="1">
        <w:r>
          <w:rPr>
            <w:rFonts w:hint="eastAsia"/>
          </w:rPr>
          <w:t xml:space="preserve">2 </w:t>
        </w:r>
        <w:r>
          <w:rPr>
            <w:rFonts w:hint="eastAsia"/>
          </w:rPr>
          <w:t>引用文件</w:t>
        </w:r>
        <w:r>
          <w:tab/>
        </w:r>
        <w:r>
          <w:fldChar w:fldCharType="begin"/>
        </w:r>
        <w:r>
          <w:instrText xml:space="preserve"> PAGEREF _Toc21719 \h </w:instrText>
        </w:r>
        <w:r>
          <w:fldChar w:fldCharType="separate"/>
        </w:r>
        <w:r>
          <w:t>3</w:t>
        </w:r>
        <w:r>
          <w:fldChar w:fldCharType="end"/>
        </w:r>
      </w:hyperlink>
    </w:p>
    <w:p w14:paraId="44CE93B5" w14:textId="77777777" w:rsidR="0033478C" w:rsidRDefault="00000000">
      <w:pPr>
        <w:pStyle w:val="TOC3"/>
        <w:tabs>
          <w:tab w:val="right" w:leader="dot" w:pos="8640"/>
        </w:tabs>
        <w:ind w:left="0"/>
      </w:pPr>
      <w:hyperlink w:anchor="_Toc26059" w:history="1">
        <w:r>
          <w:rPr>
            <w:rFonts w:hint="eastAsia"/>
          </w:rPr>
          <w:t xml:space="preserve">3 </w:t>
        </w:r>
        <w:r>
          <w:rPr>
            <w:rFonts w:hint="eastAsia"/>
          </w:rPr>
          <w:t>术语和计量单位</w:t>
        </w:r>
        <w:r>
          <w:tab/>
        </w:r>
        <w:r>
          <w:fldChar w:fldCharType="begin"/>
        </w:r>
        <w:r>
          <w:instrText xml:space="preserve"> PAGEREF _Toc26059 \h </w:instrText>
        </w:r>
        <w:r>
          <w:fldChar w:fldCharType="separate"/>
        </w:r>
        <w:r>
          <w:t>3</w:t>
        </w:r>
        <w:r>
          <w:fldChar w:fldCharType="end"/>
        </w:r>
      </w:hyperlink>
    </w:p>
    <w:p w14:paraId="4405526E" w14:textId="77777777" w:rsidR="0033478C" w:rsidRDefault="00000000">
      <w:pPr>
        <w:pStyle w:val="TOC3"/>
        <w:tabs>
          <w:tab w:val="right" w:leader="dot" w:pos="8640"/>
        </w:tabs>
        <w:ind w:left="0"/>
      </w:pPr>
      <w:hyperlink w:anchor="_Toc13461" w:history="1">
        <w:r>
          <w:rPr>
            <w:rFonts w:hint="eastAsia"/>
          </w:rPr>
          <w:t xml:space="preserve">4 </w:t>
        </w:r>
        <w:r>
          <w:rPr>
            <w:rFonts w:hint="eastAsia"/>
          </w:rPr>
          <w:t>概述</w:t>
        </w:r>
        <w:r>
          <w:tab/>
        </w:r>
        <w:r>
          <w:fldChar w:fldCharType="begin"/>
        </w:r>
        <w:r>
          <w:instrText xml:space="preserve"> PAGEREF _Toc13461 \h </w:instrText>
        </w:r>
        <w:r>
          <w:fldChar w:fldCharType="separate"/>
        </w:r>
        <w:r>
          <w:t>4</w:t>
        </w:r>
        <w:r>
          <w:fldChar w:fldCharType="end"/>
        </w:r>
      </w:hyperlink>
    </w:p>
    <w:p w14:paraId="1B383156" w14:textId="77777777" w:rsidR="0033478C" w:rsidRDefault="00000000">
      <w:pPr>
        <w:pStyle w:val="TOC3"/>
        <w:tabs>
          <w:tab w:val="right" w:leader="dot" w:pos="8640"/>
        </w:tabs>
        <w:ind w:left="0"/>
      </w:pPr>
      <w:hyperlink w:anchor="_Toc24052" w:history="1">
        <w:r>
          <w:rPr>
            <w:rFonts w:hint="eastAsia"/>
          </w:rPr>
          <w:t xml:space="preserve">5 </w:t>
        </w:r>
        <w:r>
          <w:rPr>
            <w:rFonts w:hint="eastAsia"/>
          </w:rPr>
          <w:t>计量特性</w:t>
        </w:r>
        <w:r>
          <w:tab/>
        </w:r>
        <w:r>
          <w:fldChar w:fldCharType="begin"/>
        </w:r>
        <w:r>
          <w:instrText xml:space="preserve"> PAGEREF _Toc24052 \h </w:instrText>
        </w:r>
        <w:r>
          <w:fldChar w:fldCharType="separate"/>
        </w:r>
        <w:r>
          <w:t>4</w:t>
        </w:r>
        <w:r>
          <w:fldChar w:fldCharType="end"/>
        </w:r>
      </w:hyperlink>
    </w:p>
    <w:p w14:paraId="55C96EE2" w14:textId="77777777" w:rsidR="0033478C" w:rsidRDefault="00000000">
      <w:pPr>
        <w:pStyle w:val="TOC3"/>
        <w:tabs>
          <w:tab w:val="right" w:leader="dot" w:pos="8640"/>
        </w:tabs>
        <w:ind w:left="0"/>
      </w:pPr>
      <w:hyperlink w:anchor="_Toc4245" w:history="1">
        <w:r>
          <w:rPr>
            <w:rFonts w:hint="eastAsia"/>
          </w:rPr>
          <w:t xml:space="preserve">6 </w:t>
        </w:r>
        <w:r>
          <w:rPr>
            <w:rFonts w:hint="eastAsia"/>
          </w:rPr>
          <w:t>校准条件</w:t>
        </w:r>
        <w:r>
          <w:tab/>
        </w:r>
        <w:r>
          <w:fldChar w:fldCharType="begin"/>
        </w:r>
        <w:r>
          <w:instrText xml:space="preserve"> PAGEREF _Toc4245 \h </w:instrText>
        </w:r>
        <w:r>
          <w:fldChar w:fldCharType="separate"/>
        </w:r>
        <w:r>
          <w:t>8</w:t>
        </w:r>
        <w:r>
          <w:fldChar w:fldCharType="end"/>
        </w:r>
      </w:hyperlink>
    </w:p>
    <w:p w14:paraId="2BAFA83F" w14:textId="77777777" w:rsidR="0033478C" w:rsidRDefault="00000000">
      <w:pPr>
        <w:pStyle w:val="TOC3"/>
        <w:tabs>
          <w:tab w:val="right" w:leader="dot" w:pos="8640"/>
        </w:tabs>
        <w:ind w:left="0"/>
      </w:pPr>
      <w:hyperlink w:anchor="_Toc23719" w:history="1">
        <w:r>
          <w:rPr>
            <w:rFonts w:hint="eastAsia"/>
            <w:szCs w:val="24"/>
          </w:rPr>
          <w:t xml:space="preserve">7 </w:t>
        </w:r>
        <w:r>
          <w:rPr>
            <w:rFonts w:hint="eastAsia"/>
            <w:szCs w:val="24"/>
          </w:rPr>
          <w:t>校准项目和校准方法</w:t>
        </w:r>
        <w:r>
          <w:tab/>
        </w:r>
        <w:r>
          <w:fldChar w:fldCharType="begin"/>
        </w:r>
        <w:r>
          <w:instrText xml:space="preserve"> PAGEREF _Toc23719 \h </w:instrText>
        </w:r>
        <w:r>
          <w:fldChar w:fldCharType="separate"/>
        </w:r>
        <w:r>
          <w:t>8</w:t>
        </w:r>
        <w:r>
          <w:fldChar w:fldCharType="end"/>
        </w:r>
      </w:hyperlink>
    </w:p>
    <w:p w14:paraId="0CD6520E" w14:textId="77777777" w:rsidR="0033478C" w:rsidRDefault="00000000">
      <w:pPr>
        <w:pStyle w:val="TOC3"/>
        <w:tabs>
          <w:tab w:val="right" w:leader="dot" w:pos="8640"/>
        </w:tabs>
        <w:ind w:left="0"/>
      </w:pPr>
      <w:hyperlink w:anchor="_Toc15361" w:history="1">
        <w:r>
          <w:rPr>
            <w:rFonts w:hint="eastAsia"/>
          </w:rPr>
          <w:t xml:space="preserve">8 </w:t>
        </w:r>
        <w:r>
          <w:rPr>
            <w:rFonts w:hint="eastAsia"/>
          </w:rPr>
          <w:t>校准结果表达</w:t>
        </w:r>
        <w:r>
          <w:tab/>
        </w:r>
        <w:r>
          <w:fldChar w:fldCharType="begin"/>
        </w:r>
        <w:r>
          <w:instrText xml:space="preserve"> PAGEREF _Toc15361 \h </w:instrText>
        </w:r>
        <w:r>
          <w:fldChar w:fldCharType="separate"/>
        </w:r>
        <w:r>
          <w:t>16</w:t>
        </w:r>
        <w:r>
          <w:fldChar w:fldCharType="end"/>
        </w:r>
      </w:hyperlink>
    </w:p>
    <w:p w14:paraId="15169C69" w14:textId="77777777" w:rsidR="0033478C" w:rsidRDefault="00000000">
      <w:pPr>
        <w:pStyle w:val="TOC3"/>
        <w:tabs>
          <w:tab w:val="right" w:leader="dot" w:pos="8640"/>
        </w:tabs>
        <w:ind w:left="0"/>
      </w:pPr>
      <w:hyperlink w:anchor="_Toc17651" w:history="1">
        <w:r>
          <w:rPr>
            <w:rFonts w:hint="eastAsia"/>
          </w:rPr>
          <w:t xml:space="preserve">9 </w:t>
        </w:r>
        <w:r>
          <w:rPr>
            <w:rFonts w:hint="eastAsia"/>
          </w:rPr>
          <w:t>复校时间间隔</w:t>
        </w:r>
        <w:r>
          <w:tab/>
        </w:r>
        <w:r>
          <w:fldChar w:fldCharType="begin"/>
        </w:r>
        <w:r>
          <w:instrText xml:space="preserve"> PAGEREF _Toc17651 \h </w:instrText>
        </w:r>
        <w:r>
          <w:fldChar w:fldCharType="separate"/>
        </w:r>
        <w:r>
          <w:t>17</w:t>
        </w:r>
        <w:r>
          <w:fldChar w:fldCharType="end"/>
        </w:r>
      </w:hyperlink>
    </w:p>
    <w:p w14:paraId="1F7B19E6" w14:textId="77777777" w:rsidR="0033478C" w:rsidRDefault="00000000">
      <w:pPr>
        <w:pStyle w:val="TOC1"/>
        <w:tabs>
          <w:tab w:val="clear" w:pos="8630"/>
          <w:tab w:val="right" w:leader="dot" w:pos="8640"/>
        </w:tabs>
      </w:pPr>
      <w:hyperlink w:anchor="_Toc8211" w:history="1">
        <w:r>
          <w:rPr>
            <w:rFonts w:ascii="宋体" w:hAnsi="宋体" w:cs="宋体" w:hint="eastAsia"/>
            <w:szCs w:val="28"/>
          </w:rPr>
          <w:t>附录</w:t>
        </w:r>
        <w:r>
          <w:rPr>
            <w:rFonts w:ascii="宋体" w:hAnsi="宋体" w:cs="宋体"/>
            <w:szCs w:val="28"/>
          </w:rPr>
          <w:t>A</w:t>
        </w:r>
        <w:r>
          <w:tab/>
        </w:r>
        <w:r>
          <w:fldChar w:fldCharType="begin"/>
        </w:r>
        <w:r>
          <w:instrText xml:space="preserve"> PAGEREF _Toc8211 \h </w:instrText>
        </w:r>
        <w:r>
          <w:fldChar w:fldCharType="separate"/>
        </w:r>
        <w:r>
          <w:t>18</w:t>
        </w:r>
        <w:r>
          <w:fldChar w:fldCharType="end"/>
        </w:r>
      </w:hyperlink>
    </w:p>
    <w:p w14:paraId="509D5768" w14:textId="77777777" w:rsidR="0033478C" w:rsidRDefault="00000000">
      <w:pPr>
        <w:pStyle w:val="TOC1"/>
        <w:tabs>
          <w:tab w:val="clear" w:pos="8630"/>
          <w:tab w:val="right" w:leader="dot" w:pos="8640"/>
        </w:tabs>
      </w:pPr>
      <w:hyperlink w:anchor="_Toc11265" w:history="1">
        <w:r>
          <w:rPr>
            <w:rFonts w:ascii="宋体" w:hAnsi="宋体" w:cs="宋体" w:hint="eastAsia"/>
            <w:szCs w:val="28"/>
          </w:rPr>
          <w:t>附录</w:t>
        </w:r>
        <w:r>
          <w:rPr>
            <w:rFonts w:ascii="宋体" w:hAnsi="宋体" w:cs="宋体"/>
            <w:szCs w:val="28"/>
          </w:rPr>
          <w:t>B</w:t>
        </w:r>
        <w:r>
          <w:tab/>
        </w:r>
        <w:r>
          <w:fldChar w:fldCharType="begin"/>
        </w:r>
        <w:r>
          <w:instrText xml:space="preserve"> PAGEREF _Toc11265 \h </w:instrText>
        </w:r>
        <w:r>
          <w:fldChar w:fldCharType="separate"/>
        </w:r>
        <w:r>
          <w:t>19</w:t>
        </w:r>
        <w:r>
          <w:fldChar w:fldCharType="end"/>
        </w:r>
      </w:hyperlink>
    </w:p>
    <w:p w14:paraId="3F2F1C3B" w14:textId="77777777" w:rsidR="0033478C" w:rsidRDefault="00000000">
      <w:pPr>
        <w:pStyle w:val="TOC1"/>
        <w:tabs>
          <w:tab w:val="clear" w:pos="8630"/>
          <w:tab w:val="right" w:leader="dot" w:pos="8640"/>
        </w:tabs>
      </w:pPr>
      <w:hyperlink w:anchor="_Toc29372" w:history="1">
        <w:r>
          <w:rPr>
            <w:rFonts w:ascii="宋体" w:hAnsi="宋体" w:cs="宋体" w:hint="eastAsia"/>
            <w:szCs w:val="28"/>
          </w:rPr>
          <w:t>附录</w:t>
        </w:r>
        <w:r>
          <w:rPr>
            <w:rFonts w:ascii="宋体" w:hAnsi="宋体" w:cs="宋体"/>
            <w:szCs w:val="28"/>
          </w:rPr>
          <w:t>C</w:t>
        </w:r>
        <w:r>
          <w:tab/>
        </w:r>
        <w:r>
          <w:fldChar w:fldCharType="begin"/>
        </w:r>
        <w:r>
          <w:instrText xml:space="preserve"> PAGEREF _Toc29372 \h </w:instrText>
        </w:r>
        <w:r>
          <w:fldChar w:fldCharType="separate"/>
        </w:r>
        <w:r>
          <w:t>20</w:t>
        </w:r>
        <w:r>
          <w:fldChar w:fldCharType="end"/>
        </w:r>
      </w:hyperlink>
    </w:p>
    <w:p w14:paraId="0D5AC90C" w14:textId="77777777" w:rsidR="0033478C" w:rsidRDefault="00000000">
      <w:pPr>
        <w:pStyle w:val="TOC1"/>
        <w:tabs>
          <w:tab w:val="clear" w:pos="8630"/>
          <w:tab w:val="right" w:leader="dot" w:pos="8640"/>
        </w:tabs>
      </w:pPr>
      <w:hyperlink w:anchor="_Toc22438" w:history="1">
        <w:r>
          <w:rPr>
            <w:rFonts w:ascii="宋体" w:hAnsi="宋体" w:cs="宋体" w:hint="eastAsia"/>
            <w:szCs w:val="28"/>
          </w:rPr>
          <w:t>附录D</w:t>
        </w:r>
        <w:r>
          <w:tab/>
        </w:r>
        <w:r>
          <w:fldChar w:fldCharType="begin"/>
        </w:r>
        <w:r>
          <w:instrText xml:space="preserve"> PAGEREF _Toc22438 \h </w:instrText>
        </w:r>
        <w:r>
          <w:fldChar w:fldCharType="separate"/>
        </w:r>
        <w:r>
          <w:t>27</w:t>
        </w:r>
        <w:r>
          <w:fldChar w:fldCharType="end"/>
        </w:r>
      </w:hyperlink>
    </w:p>
    <w:p w14:paraId="6EDF7B04" w14:textId="77777777" w:rsidR="0033478C" w:rsidRDefault="00000000">
      <w:pPr>
        <w:autoSpaceDE w:val="0"/>
        <w:autoSpaceDN w:val="0"/>
        <w:adjustRightInd w:val="0"/>
        <w:spacing w:line="360" w:lineRule="auto"/>
        <w:jc w:val="left"/>
        <w:rPr>
          <w:rFonts w:ascii="宋体" w:hAnsi="宋体" w:cs="宋体"/>
          <w:sz w:val="28"/>
          <w:szCs w:val="28"/>
          <w:lang w:val="zh-CN"/>
        </w:rPr>
        <w:sectPr w:rsidR="0033478C">
          <w:footerReference w:type="default" r:id="rId19"/>
          <w:footerReference w:type="first" r:id="rId20"/>
          <w:pgSz w:w="12240" w:h="15840"/>
          <w:pgMar w:top="1440" w:right="1800" w:bottom="1440" w:left="1800" w:header="720" w:footer="720" w:gutter="0"/>
          <w:pgNumType w:fmt="upperRoman" w:start="1"/>
          <w:cols w:space="720"/>
          <w:titlePg/>
        </w:sectPr>
      </w:pPr>
      <w:r>
        <w:rPr>
          <w:rFonts w:ascii="宋体" w:hAnsi="宋体" w:cs="宋体" w:hint="eastAsia"/>
          <w:lang w:val="zh-CN"/>
        </w:rPr>
        <w:fldChar w:fldCharType="end"/>
      </w:r>
    </w:p>
    <w:p w14:paraId="0E7F485C" w14:textId="77777777" w:rsidR="0033478C" w:rsidRDefault="00000000">
      <w:pPr>
        <w:pStyle w:val="1"/>
        <w:spacing w:before="0" w:after="0" w:line="480" w:lineRule="auto"/>
        <w:jc w:val="center"/>
        <w:rPr>
          <w:rFonts w:ascii="宋体" w:hAnsi="宋体" w:cs="宋体"/>
          <w:b w:val="0"/>
          <w:lang w:val="zh-CN"/>
        </w:rPr>
      </w:pPr>
      <w:bookmarkStart w:id="0" w:name="_Toc16563"/>
      <w:bookmarkStart w:id="1" w:name="_Toc2570"/>
      <w:bookmarkStart w:id="2" w:name="_Toc4914"/>
      <w:bookmarkStart w:id="3" w:name="_Toc7529"/>
      <w:r>
        <w:rPr>
          <w:rFonts w:ascii="宋体" w:hAnsi="宋体" w:cs="宋体" w:hint="eastAsia"/>
          <w:b w:val="0"/>
          <w:lang w:val="zh-CN"/>
        </w:rPr>
        <w:lastRenderedPageBreak/>
        <w:t>引 言</w:t>
      </w:r>
      <w:bookmarkEnd w:id="0"/>
      <w:bookmarkEnd w:id="1"/>
      <w:bookmarkEnd w:id="2"/>
      <w:bookmarkEnd w:id="3"/>
    </w:p>
    <w:p w14:paraId="4407A74C" w14:textId="77777777" w:rsidR="0033478C" w:rsidRDefault="00000000">
      <w:pPr>
        <w:tabs>
          <w:tab w:val="left" w:pos="540"/>
        </w:tabs>
        <w:autoSpaceDE w:val="0"/>
        <w:autoSpaceDN w:val="0"/>
        <w:adjustRightInd w:val="0"/>
        <w:spacing w:line="360" w:lineRule="auto"/>
        <w:ind w:firstLineChars="200" w:firstLine="480"/>
        <w:rPr>
          <w:rFonts w:ascii="宋体" w:hAnsi="宋体" w:cs="宋体"/>
          <w:sz w:val="24"/>
          <w:lang w:val="zh-CN"/>
        </w:rPr>
      </w:pPr>
      <w:r>
        <w:rPr>
          <w:rFonts w:ascii="宋体" w:hAnsi="宋体" w:cs="宋体" w:hint="eastAsia"/>
          <w:sz w:val="24"/>
          <w:lang w:val="zh-CN"/>
        </w:rPr>
        <w:t>本规范</w:t>
      </w:r>
      <w:r>
        <w:rPr>
          <w:rFonts w:ascii="宋体" w:hAnsi="宋体" w:cs="宋体" w:hint="eastAsia"/>
          <w:sz w:val="24"/>
        </w:rPr>
        <w:t>依据</w:t>
      </w:r>
      <w:r>
        <w:rPr>
          <w:rFonts w:ascii="宋体" w:hAnsi="宋体" w:cs="宋体" w:hint="eastAsia"/>
          <w:sz w:val="24"/>
          <w:lang w:val="zh-CN"/>
        </w:rPr>
        <w:t>JJF1001</w:t>
      </w:r>
      <w:r>
        <w:rPr>
          <w:rFonts w:ascii="宋体" w:hAnsi="宋体" w:cs="宋体" w:hint="eastAsia"/>
          <w:sz w:val="24"/>
        </w:rPr>
        <w:t>-2011</w:t>
      </w:r>
      <w:r>
        <w:rPr>
          <w:rFonts w:ascii="宋体" w:hAnsi="宋体" w:cs="宋体" w:hint="eastAsia"/>
          <w:sz w:val="24"/>
          <w:lang w:val="zh-CN"/>
        </w:rPr>
        <w:t>《通用计量术语及定义》、JJF1059</w:t>
      </w:r>
      <w:r>
        <w:rPr>
          <w:rFonts w:ascii="宋体" w:hAnsi="宋体" w:cs="宋体" w:hint="eastAsia"/>
          <w:sz w:val="24"/>
        </w:rPr>
        <w:t>.1-2012</w:t>
      </w:r>
      <w:r>
        <w:rPr>
          <w:rFonts w:ascii="宋体" w:hAnsi="宋体" w:cs="宋体" w:hint="eastAsia"/>
          <w:sz w:val="24"/>
          <w:lang w:val="zh-CN"/>
        </w:rPr>
        <w:t>《测量不确定度评定与表示》、JJF1071</w:t>
      </w:r>
      <w:r>
        <w:rPr>
          <w:rFonts w:ascii="宋体" w:hAnsi="宋体" w:cs="宋体" w:hint="eastAsia"/>
          <w:sz w:val="24"/>
        </w:rPr>
        <w:t>-2010</w:t>
      </w:r>
      <w:r>
        <w:rPr>
          <w:rFonts w:ascii="宋体" w:hAnsi="宋体" w:cs="宋体" w:hint="eastAsia"/>
          <w:sz w:val="24"/>
          <w:lang w:val="zh-CN"/>
        </w:rPr>
        <w:t>《国家计量校准规范编写规</w:t>
      </w:r>
      <w:r>
        <w:rPr>
          <w:rFonts w:ascii="宋体" w:hAnsi="宋体" w:cs="宋体" w:hint="eastAsia"/>
          <w:sz w:val="24"/>
        </w:rPr>
        <w:t>则</w:t>
      </w:r>
      <w:r>
        <w:rPr>
          <w:rFonts w:ascii="宋体" w:hAnsi="宋体" w:cs="宋体" w:hint="eastAsia"/>
          <w:sz w:val="24"/>
          <w:lang w:val="zh-CN"/>
        </w:rPr>
        <w:t>》</w:t>
      </w:r>
      <w:r>
        <w:rPr>
          <w:rFonts w:ascii="宋体" w:hAnsi="宋体" w:cs="宋体" w:hint="eastAsia"/>
          <w:sz w:val="24"/>
        </w:rPr>
        <w:t>编制</w:t>
      </w:r>
      <w:r>
        <w:rPr>
          <w:rFonts w:ascii="宋体" w:hAnsi="宋体" w:cs="宋体" w:hint="eastAsia"/>
          <w:sz w:val="24"/>
          <w:lang w:val="zh-CN"/>
        </w:rPr>
        <w:t>。</w:t>
      </w:r>
    </w:p>
    <w:p w14:paraId="74A9D916" w14:textId="77777777" w:rsidR="0033478C" w:rsidRDefault="00000000">
      <w:pPr>
        <w:tabs>
          <w:tab w:val="left" w:pos="540"/>
        </w:tabs>
        <w:autoSpaceDE w:val="0"/>
        <w:autoSpaceDN w:val="0"/>
        <w:adjustRightInd w:val="0"/>
        <w:spacing w:line="360" w:lineRule="auto"/>
        <w:ind w:firstLineChars="200" w:firstLine="480"/>
        <w:rPr>
          <w:sz w:val="24"/>
        </w:rPr>
      </w:pPr>
      <w:r>
        <w:rPr>
          <w:rFonts w:ascii="宋体" w:hAnsi="宋体" w:cs="宋体" w:hint="eastAsia"/>
          <w:sz w:val="24"/>
        </w:rPr>
        <w:t>本规范参照下列标准起草：</w:t>
      </w:r>
      <w:r>
        <w:rPr>
          <w:sz w:val="24"/>
        </w:rPr>
        <w:t xml:space="preserve">API SPEC 7-2 </w:t>
      </w:r>
      <w:r>
        <w:rPr>
          <w:sz w:val="24"/>
        </w:rPr>
        <w:t>第二版</w:t>
      </w:r>
      <w:r>
        <w:rPr>
          <w:rFonts w:hint="eastAsia"/>
          <w:sz w:val="24"/>
        </w:rPr>
        <w:t xml:space="preserve"> </w:t>
      </w:r>
      <w:r>
        <w:rPr>
          <w:sz w:val="24"/>
        </w:rPr>
        <w:t xml:space="preserve">2017 </w:t>
      </w:r>
      <w:proofErr w:type="gramStart"/>
      <w:r>
        <w:rPr>
          <w:sz w:val="24"/>
        </w:rPr>
        <w:t>旋转台肩式</w:t>
      </w:r>
      <w:proofErr w:type="gramEnd"/>
      <w:r>
        <w:rPr>
          <w:sz w:val="24"/>
        </w:rPr>
        <w:t>螺纹连接的加工和测量规范（</w:t>
      </w:r>
      <w:r>
        <w:rPr>
          <w:sz w:val="24"/>
        </w:rPr>
        <w:t>Threading and Gauging of Rotary Shouldered Connections</w:t>
      </w:r>
      <w:r>
        <w:rPr>
          <w:sz w:val="24"/>
        </w:rPr>
        <w:t>）</w:t>
      </w:r>
      <w:r>
        <w:rPr>
          <w:rFonts w:hint="eastAsia"/>
          <w:sz w:val="24"/>
        </w:rPr>
        <w:t>、</w:t>
      </w:r>
      <w:r>
        <w:rPr>
          <w:sz w:val="24"/>
        </w:rPr>
        <w:fldChar w:fldCharType="begin"/>
      </w:r>
      <w:r>
        <w:rPr>
          <w:sz w:val="24"/>
        </w:rPr>
        <w:instrText xml:space="preserve"> HYPERLINK "https://global.ihs.com/doc_detail.cfm?&amp;item_s_key=00010621&amp;item_key_date=810028&amp;input_doc_number=API%205B&amp;input_doc_title=" </w:instrText>
      </w:r>
      <w:r>
        <w:rPr>
          <w:sz w:val="24"/>
        </w:rPr>
        <w:fldChar w:fldCharType="separate"/>
      </w:r>
      <w:r>
        <w:rPr>
          <w:sz w:val="24"/>
        </w:rPr>
        <w:t>API SPEC 5B</w:t>
      </w:r>
      <w:r>
        <w:rPr>
          <w:sz w:val="24"/>
        </w:rPr>
        <w:fldChar w:fldCharType="end"/>
      </w:r>
      <w:r>
        <w:rPr>
          <w:sz w:val="24"/>
        </w:rPr>
        <w:t xml:space="preserve"> </w:t>
      </w:r>
      <w:r>
        <w:rPr>
          <w:sz w:val="24"/>
        </w:rPr>
        <w:t>第</w:t>
      </w:r>
      <w:r>
        <w:rPr>
          <w:rFonts w:hint="eastAsia"/>
          <w:sz w:val="24"/>
        </w:rPr>
        <w:t>十六</w:t>
      </w:r>
      <w:r>
        <w:rPr>
          <w:sz w:val="24"/>
        </w:rPr>
        <w:t>版</w:t>
      </w:r>
      <w:r>
        <w:rPr>
          <w:rFonts w:hint="eastAsia"/>
          <w:sz w:val="24"/>
        </w:rPr>
        <w:t xml:space="preserve"> </w:t>
      </w:r>
      <w:r>
        <w:rPr>
          <w:sz w:val="24"/>
        </w:rPr>
        <w:t>2017</w:t>
      </w:r>
      <w:r>
        <w:rPr>
          <w:rFonts w:hint="eastAsia"/>
          <w:sz w:val="24"/>
        </w:rPr>
        <w:t xml:space="preserve"> </w:t>
      </w:r>
      <w:r>
        <w:rPr>
          <w:rFonts w:hint="eastAsia"/>
          <w:sz w:val="24"/>
        </w:rPr>
        <w:t>套管、油管和管线管螺纹的加工、测量和检验规范（</w:t>
      </w:r>
      <w:r>
        <w:rPr>
          <w:sz w:val="24"/>
        </w:rPr>
        <w:t>Threading, Gauging, and Inspection of Casing, Tubing, and Line Pipe Threads</w:t>
      </w:r>
      <w:r>
        <w:rPr>
          <w:rFonts w:hint="eastAsia"/>
          <w:sz w:val="24"/>
        </w:rPr>
        <w:t>）。</w:t>
      </w:r>
    </w:p>
    <w:p w14:paraId="32FA0FF6" w14:textId="77777777" w:rsidR="0033478C" w:rsidRDefault="00000000">
      <w:pPr>
        <w:tabs>
          <w:tab w:val="left" w:pos="540"/>
        </w:tabs>
        <w:autoSpaceDE w:val="0"/>
        <w:autoSpaceDN w:val="0"/>
        <w:adjustRightInd w:val="0"/>
        <w:spacing w:line="360" w:lineRule="auto"/>
        <w:ind w:firstLineChars="200" w:firstLine="480"/>
        <w:rPr>
          <w:rFonts w:ascii="宋体" w:hAnsi="宋体" w:cs="宋体"/>
          <w:sz w:val="24"/>
        </w:rPr>
      </w:pPr>
      <w:r>
        <w:rPr>
          <w:rFonts w:ascii="宋体" w:hAnsi="宋体" w:cs="宋体" w:hint="eastAsia"/>
          <w:sz w:val="24"/>
        </w:rPr>
        <w:t>本规范代替</w:t>
      </w:r>
      <w:r>
        <w:rPr>
          <w:rFonts w:ascii="宋体" w:hAnsi="宋体" w:cs="宋体" w:hint="eastAsia"/>
          <w:sz w:val="24"/>
          <w:lang w:val="zh-CN"/>
        </w:rPr>
        <w:t>J</w:t>
      </w:r>
      <w:r>
        <w:rPr>
          <w:rFonts w:ascii="宋体" w:hAnsi="宋体" w:cs="宋体" w:hint="eastAsia"/>
          <w:sz w:val="24"/>
        </w:rPr>
        <w:t>JF 1063-2000《石油螺纹单项参数检查仪校准规范》。</w:t>
      </w:r>
    </w:p>
    <w:p w14:paraId="3E432AA8" w14:textId="77777777" w:rsidR="0033478C" w:rsidRDefault="00000000">
      <w:pPr>
        <w:tabs>
          <w:tab w:val="left" w:pos="540"/>
        </w:tabs>
        <w:autoSpaceDE w:val="0"/>
        <w:autoSpaceDN w:val="0"/>
        <w:adjustRightInd w:val="0"/>
        <w:spacing w:line="360" w:lineRule="auto"/>
        <w:ind w:firstLineChars="200" w:firstLine="480"/>
        <w:rPr>
          <w:rFonts w:ascii="宋体" w:hAnsi="宋体" w:cs="宋体"/>
          <w:sz w:val="24"/>
        </w:rPr>
      </w:pPr>
      <w:r>
        <w:rPr>
          <w:rFonts w:ascii="宋体" w:hAnsi="宋体" w:cs="宋体" w:hint="eastAsia"/>
          <w:sz w:val="24"/>
        </w:rPr>
        <w:t>本规范与</w:t>
      </w:r>
      <w:r>
        <w:rPr>
          <w:rFonts w:ascii="宋体" w:hAnsi="宋体" w:cs="宋体" w:hint="eastAsia"/>
          <w:sz w:val="24"/>
          <w:lang w:val="zh-CN"/>
        </w:rPr>
        <w:t>J</w:t>
      </w:r>
      <w:r>
        <w:rPr>
          <w:rFonts w:ascii="宋体" w:hAnsi="宋体" w:cs="宋体" w:hint="eastAsia"/>
          <w:sz w:val="24"/>
        </w:rPr>
        <w:t>JF 1063-2000相比，除编辑性修改外，主要技术内容变化如下：</w:t>
      </w:r>
    </w:p>
    <w:p w14:paraId="31C84427" w14:textId="77777777" w:rsidR="0033478C" w:rsidRDefault="00000000">
      <w:pPr>
        <w:tabs>
          <w:tab w:val="left" w:pos="540"/>
        </w:tabs>
        <w:autoSpaceDE w:val="0"/>
        <w:autoSpaceDN w:val="0"/>
        <w:adjustRightInd w:val="0"/>
        <w:spacing w:line="360" w:lineRule="auto"/>
        <w:ind w:firstLineChars="200" w:firstLine="480"/>
        <w:rPr>
          <w:rFonts w:ascii="宋体" w:hAnsi="宋体" w:cs="宋体"/>
          <w:sz w:val="24"/>
        </w:rPr>
      </w:pPr>
      <w:r>
        <w:rPr>
          <w:rFonts w:ascii="宋体" w:hAnsi="宋体" w:cs="宋体" w:hint="eastAsia"/>
          <w:sz w:val="24"/>
        </w:rPr>
        <w:t>——增加了术语“</w:t>
      </w:r>
      <w:r>
        <w:rPr>
          <w:rFonts w:cs="宋体" w:hint="eastAsia"/>
          <w:sz w:val="24"/>
        </w:rPr>
        <w:t>标准位移发生机构</w:t>
      </w:r>
      <w:r>
        <w:rPr>
          <w:rFonts w:ascii="宋体" w:hAnsi="宋体" w:cs="宋体" w:hint="eastAsia"/>
          <w:sz w:val="24"/>
        </w:rPr>
        <w:t>”；</w:t>
      </w:r>
    </w:p>
    <w:p w14:paraId="6AEB4CD4" w14:textId="77777777" w:rsidR="0033478C" w:rsidRDefault="00000000">
      <w:pPr>
        <w:tabs>
          <w:tab w:val="left" w:pos="540"/>
        </w:tabs>
        <w:autoSpaceDE w:val="0"/>
        <w:autoSpaceDN w:val="0"/>
        <w:adjustRightInd w:val="0"/>
        <w:spacing w:line="360" w:lineRule="auto"/>
        <w:ind w:firstLineChars="200" w:firstLine="480"/>
        <w:rPr>
          <w:rFonts w:ascii="宋体" w:hAnsi="宋体" w:cs="宋体"/>
          <w:sz w:val="24"/>
        </w:rPr>
      </w:pPr>
      <w:r>
        <w:rPr>
          <w:rFonts w:ascii="宋体" w:hAnsi="宋体" w:cs="宋体" w:hint="eastAsia"/>
          <w:sz w:val="24"/>
        </w:rPr>
        <w:t>——对标准样板和单项参数</w:t>
      </w:r>
      <w:proofErr w:type="gramStart"/>
      <w:r>
        <w:rPr>
          <w:rFonts w:ascii="宋体" w:hAnsi="宋体" w:cs="宋体" w:hint="eastAsia"/>
          <w:sz w:val="24"/>
        </w:rPr>
        <w:t>测量仪按适用</w:t>
      </w:r>
      <w:proofErr w:type="gramEnd"/>
      <w:r>
        <w:rPr>
          <w:rFonts w:ascii="宋体" w:hAnsi="宋体" w:cs="宋体" w:hint="eastAsia"/>
          <w:sz w:val="24"/>
        </w:rPr>
        <w:t>标准进行了分类；</w:t>
      </w:r>
    </w:p>
    <w:p w14:paraId="5FEF57DA" w14:textId="77777777" w:rsidR="0033478C" w:rsidRDefault="00000000">
      <w:pPr>
        <w:tabs>
          <w:tab w:val="left" w:pos="540"/>
        </w:tabs>
        <w:autoSpaceDE w:val="0"/>
        <w:autoSpaceDN w:val="0"/>
        <w:adjustRightInd w:val="0"/>
        <w:spacing w:line="360" w:lineRule="auto"/>
        <w:ind w:firstLineChars="200" w:firstLine="480"/>
        <w:rPr>
          <w:rFonts w:ascii="宋体" w:hAnsi="宋体" w:cs="宋体"/>
          <w:sz w:val="24"/>
        </w:rPr>
      </w:pPr>
      <w:r>
        <w:rPr>
          <w:rFonts w:ascii="宋体" w:hAnsi="宋体" w:cs="宋体" w:hint="eastAsia"/>
          <w:sz w:val="24"/>
        </w:rPr>
        <w:t>——增加了单项参数测量仪及标准样板的种类及对应名义值与公差（见正文中表2、表3等，及附录D）；</w:t>
      </w:r>
    </w:p>
    <w:p w14:paraId="7C0A2354" w14:textId="77777777" w:rsidR="0033478C" w:rsidRDefault="00000000">
      <w:pPr>
        <w:tabs>
          <w:tab w:val="left" w:pos="540"/>
        </w:tabs>
        <w:autoSpaceDE w:val="0"/>
        <w:autoSpaceDN w:val="0"/>
        <w:adjustRightInd w:val="0"/>
        <w:spacing w:line="360" w:lineRule="auto"/>
        <w:ind w:firstLineChars="200" w:firstLine="480"/>
        <w:rPr>
          <w:rFonts w:ascii="宋体" w:hAnsi="宋体" w:cs="宋体"/>
          <w:sz w:val="24"/>
        </w:rPr>
      </w:pPr>
      <w:r>
        <w:rPr>
          <w:rFonts w:ascii="宋体" w:hAnsi="宋体" w:cs="宋体" w:hint="eastAsia"/>
          <w:sz w:val="24"/>
        </w:rPr>
        <w:t>——修改计量特性“示指误差的最大差”为“示指误差的最大值”；</w:t>
      </w:r>
    </w:p>
    <w:p w14:paraId="2BFA4541" w14:textId="77777777" w:rsidR="0033478C" w:rsidRDefault="00000000">
      <w:pPr>
        <w:tabs>
          <w:tab w:val="left" w:pos="540"/>
        </w:tabs>
        <w:autoSpaceDE w:val="0"/>
        <w:autoSpaceDN w:val="0"/>
        <w:adjustRightInd w:val="0"/>
        <w:spacing w:line="360" w:lineRule="auto"/>
        <w:ind w:firstLineChars="200" w:firstLine="480"/>
        <w:rPr>
          <w:rFonts w:ascii="宋体" w:hAnsi="宋体" w:cs="宋体"/>
          <w:sz w:val="24"/>
        </w:rPr>
      </w:pPr>
      <w:r>
        <w:rPr>
          <w:rFonts w:ascii="宋体" w:hAnsi="宋体" w:cs="宋体" w:hint="eastAsia"/>
          <w:sz w:val="24"/>
        </w:rPr>
        <w:t>——修改校验仪的示指误差最大值和测量重复性的最大允许值由0.005mm、0.002mm提高到0.002mm、0.0005mm。</w:t>
      </w:r>
    </w:p>
    <w:p w14:paraId="3B3F8C48" w14:textId="77777777" w:rsidR="0033478C" w:rsidRDefault="00000000">
      <w:pPr>
        <w:tabs>
          <w:tab w:val="left" w:pos="540"/>
        </w:tabs>
        <w:autoSpaceDE w:val="0"/>
        <w:autoSpaceDN w:val="0"/>
        <w:adjustRightInd w:val="0"/>
        <w:spacing w:line="360" w:lineRule="auto"/>
        <w:ind w:firstLineChars="200" w:firstLine="480"/>
        <w:rPr>
          <w:rFonts w:ascii="宋体" w:hAnsi="宋体" w:cs="宋体"/>
          <w:sz w:val="24"/>
        </w:rPr>
      </w:pPr>
      <w:r>
        <w:rPr>
          <w:rFonts w:ascii="宋体" w:hAnsi="宋体" w:cs="宋体" w:hint="eastAsia"/>
          <w:sz w:val="24"/>
        </w:rPr>
        <w:t>本规范所代替规范的历次版本发布情况为：</w:t>
      </w:r>
    </w:p>
    <w:p w14:paraId="0FF56C71" w14:textId="77777777" w:rsidR="0033478C" w:rsidRDefault="00000000">
      <w:pPr>
        <w:tabs>
          <w:tab w:val="left" w:pos="540"/>
        </w:tabs>
        <w:autoSpaceDE w:val="0"/>
        <w:autoSpaceDN w:val="0"/>
        <w:adjustRightIn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lang w:val="zh-CN"/>
        </w:rPr>
        <w:t>JJF</w:t>
      </w:r>
      <w:r>
        <w:rPr>
          <w:rFonts w:ascii="宋体" w:hAnsi="宋体" w:cs="宋体" w:hint="eastAsia"/>
          <w:sz w:val="24"/>
        </w:rPr>
        <w:t xml:space="preserve"> </w:t>
      </w:r>
      <w:r>
        <w:rPr>
          <w:rFonts w:ascii="宋体" w:hAnsi="宋体" w:cs="宋体" w:hint="eastAsia"/>
          <w:sz w:val="24"/>
          <w:lang w:val="zh-CN"/>
        </w:rPr>
        <w:t>10</w:t>
      </w:r>
      <w:r>
        <w:rPr>
          <w:rFonts w:ascii="宋体" w:hAnsi="宋体" w:cs="宋体" w:hint="eastAsia"/>
          <w:sz w:val="24"/>
        </w:rPr>
        <w:t>63-2000。</w:t>
      </w:r>
    </w:p>
    <w:p w14:paraId="554DED10" w14:textId="77777777" w:rsidR="0033478C" w:rsidRDefault="0033478C">
      <w:pPr>
        <w:autoSpaceDE w:val="0"/>
        <w:autoSpaceDN w:val="0"/>
        <w:adjustRightInd w:val="0"/>
        <w:spacing w:line="480" w:lineRule="auto"/>
        <w:jc w:val="center"/>
        <w:rPr>
          <w:rFonts w:ascii="宋体" w:hAnsi="宋体" w:cs="宋体"/>
          <w:b/>
          <w:sz w:val="32"/>
          <w:szCs w:val="32"/>
        </w:rPr>
        <w:sectPr w:rsidR="0033478C">
          <w:footerReference w:type="default" r:id="rId21"/>
          <w:pgSz w:w="12240" w:h="15840"/>
          <w:pgMar w:top="1440" w:right="1800" w:bottom="1440" w:left="1800" w:header="720" w:footer="720" w:gutter="0"/>
          <w:pgNumType w:fmt="upperRoman"/>
          <w:cols w:space="720"/>
        </w:sectPr>
      </w:pPr>
    </w:p>
    <w:p w14:paraId="298C59A1" w14:textId="77777777" w:rsidR="0033478C" w:rsidRDefault="00000000">
      <w:pPr>
        <w:autoSpaceDE w:val="0"/>
        <w:autoSpaceDN w:val="0"/>
        <w:adjustRightInd w:val="0"/>
        <w:spacing w:line="480" w:lineRule="auto"/>
        <w:jc w:val="center"/>
        <w:rPr>
          <w:rFonts w:ascii="宋体" w:hAnsi="宋体" w:cs="宋体"/>
          <w:sz w:val="32"/>
          <w:szCs w:val="32"/>
        </w:rPr>
      </w:pPr>
      <w:r>
        <w:rPr>
          <w:rFonts w:ascii="宋体" w:hAnsi="宋体" w:cs="宋体" w:hint="eastAsia"/>
          <w:sz w:val="36"/>
          <w:szCs w:val="36"/>
        </w:rPr>
        <w:lastRenderedPageBreak/>
        <w:t>石油螺纹单项参数检查仪校准</w:t>
      </w:r>
      <w:r>
        <w:rPr>
          <w:rFonts w:ascii="宋体" w:hAnsi="宋体" w:cs="宋体" w:hint="eastAsia"/>
          <w:sz w:val="36"/>
          <w:szCs w:val="36"/>
          <w:lang w:val="zh-CN"/>
        </w:rPr>
        <w:t>规范</w:t>
      </w:r>
    </w:p>
    <w:p w14:paraId="08572EAA" w14:textId="77777777" w:rsidR="0033478C" w:rsidRDefault="00000000">
      <w:pPr>
        <w:pStyle w:val="3"/>
        <w:rPr>
          <w:rFonts w:hint="default"/>
        </w:rPr>
      </w:pPr>
      <w:bookmarkStart w:id="4" w:name="_Toc31303"/>
      <w:bookmarkStart w:id="5" w:name="_Toc14534"/>
      <w:bookmarkStart w:id="6" w:name="_Toc16234"/>
      <w:bookmarkStart w:id="7" w:name="_Toc22859"/>
      <w:r>
        <w:t xml:space="preserve">1 </w:t>
      </w:r>
      <w:r>
        <w:rPr>
          <w:lang w:val="zh-CN"/>
        </w:rPr>
        <w:t>范围</w:t>
      </w:r>
      <w:bookmarkEnd w:id="4"/>
      <w:bookmarkEnd w:id="5"/>
      <w:bookmarkEnd w:id="6"/>
      <w:bookmarkEnd w:id="7"/>
    </w:p>
    <w:p w14:paraId="13A5D394" w14:textId="77777777" w:rsidR="0033478C" w:rsidRDefault="00000000">
      <w:pPr>
        <w:tabs>
          <w:tab w:val="left" w:pos="540"/>
        </w:tabs>
        <w:autoSpaceDE w:val="0"/>
        <w:autoSpaceDN w:val="0"/>
        <w:adjustRightInd w:val="0"/>
        <w:spacing w:line="360" w:lineRule="auto"/>
        <w:ind w:firstLineChars="200" w:firstLine="480"/>
        <w:rPr>
          <w:rFonts w:ascii="宋体" w:hAnsi="宋体" w:cs="宋体"/>
          <w:sz w:val="24"/>
          <w:lang w:val="zh-CN"/>
        </w:rPr>
      </w:pPr>
      <w:r>
        <w:rPr>
          <w:rFonts w:ascii="宋体" w:hAnsi="宋体" w:cs="宋体" w:hint="eastAsia"/>
          <w:sz w:val="24"/>
          <w:lang w:val="zh-CN"/>
        </w:rPr>
        <w:t>本规范适用于石油螺纹单项参数检查仪(以下简称单项仪)的校准</w:t>
      </w:r>
      <w:r>
        <w:rPr>
          <w:rFonts w:ascii="宋体" w:hAnsi="宋体" w:cs="宋体" w:hint="eastAsia"/>
          <w:sz w:val="24"/>
        </w:rPr>
        <w:t>及使用中检查。</w:t>
      </w:r>
    </w:p>
    <w:p w14:paraId="5BB2817F" w14:textId="77777777" w:rsidR="0033478C" w:rsidRDefault="00000000">
      <w:pPr>
        <w:pStyle w:val="3"/>
        <w:rPr>
          <w:rFonts w:hint="default"/>
        </w:rPr>
      </w:pPr>
      <w:bookmarkStart w:id="8" w:name="_Toc21719"/>
      <w:bookmarkStart w:id="9" w:name="_Toc20086"/>
      <w:bookmarkStart w:id="10" w:name="_Toc27612"/>
      <w:bookmarkStart w:id="11" w:name="_Toc6981"/>
      <w:r>
        <w:t>2 引用文件</w:t>
      </w:r>
      <w:bookmarkEnd w:id="8"/>
      <w:bookmarkEnd w:id="9"/>
      <w:bookmarkEnd w:id="10"/>
      <w:bookmarkEnd w:id="11"/>
    </w:p>
    <w:p w14:paraId="6A1ECFD5" w14:textId="77777777" w:rsidR="0033478C" w:rsidRDefault="00000000">
      <w:pPr>
        <w:tabs>
          <w:tab w:val="left" w:pos="540"/>
        </w:tabs>
        <w:autoSpaceDE w:val="0"/>
        <w:autoSpaceDN w:val="0"/>
        <w:adjustRightInd w:val="0"/>
        <w:spacing w:line="360" w:lineRule="auto"/>
        <w:ind w:firstLineChars="200" w:firstLine="480"/>
        <w:rPr>
          <w:rFonts w:ascii="宋体" w:hAnsi="宋体" w:cs="宋体"/>
          <w:sz w:val="24"/>
          <w:lang w:val="zh-CN"/>
        </w:rPr>
      </w:pPr>
      <w:r>
        <w:rPr>
          <w:rFonts w:ascii="宋体" w:hAnsi="宋体" w:cs="宋体" w:hint="eastAsia"/>
          <w:sz w:val="24"/>
          <w:lang w:val="zh-CN"/>
        </w:rPr>
        <w:t>本规范引用下列文件：</w:t>
      </w:r>
    </w:p>
    <w:p w14:paraId="3B181165" w14:textId="77777777" w:rsidR="0033478C" w:rsidRDefault="00000000">
      <w:pPr>
        <w:tabs>
          <w:tab w:val="left" w:pos="540"/>
        </w:tabs>
        <w:autoSpaceDE w:val="0"/>
        <w:autoSpaceDN w:val="0"/>
        <w:adjustRightInd w:val="0"/>
        <w:spacing w:line="360" w:lineRule="auto"/>
        <w:ind w:firstLineChars="200" w:firstLine="480"/>
        <w:rPr>
          <w:sz w:val="24"/>
          <w:lang w:val="zh-CN"/>
        </w:rPr>
      </w:pPr>
      <w:r>
        <w:rPr>
          <w:sz w:val="24"/>
          <w:lang w:val="zh-CN"/>
        </w:rPr>
        <w:t>JJF1001</w:t>
      </w:r>
      <w:r>
        <w:rPr>
          <w:sz w:val="24"/>
        </w:rPr>
        <w:t xml:space="preserve">-2011 </w:t>
      </w:r>
      <w:r>
        <w:rPr>
          <w:sz w:val="24"/>
          <w:lang w:val="zh-CN"/>
        </w:rPr>
        <w:t>通用计量术语及定义</w:t>
      </w:r>
    </w:p>
    <w:p w14:paraId="25602290" w14:textId="77777777" w:rsidR="0033478C" w:rsidRDefault="00000000">
      <w:pPr>
        <w:tabs>
          <w:tab w:val="left" w:pos="540"/>
        </w:tabs>
        <w:autoSpaceDE w:val="0"/>
        <w:autoSpaceDN w:val="0"/>
        <w:adjustRightInd w:val="0"/>
        <w:spacing w:line="360" w:lineRule="auto"/>
        <w:ind w:firstLineChars="200" w:firstLine="480"/>
        <w:rPr>
          <w:sz w:val="24"/>
          <w:lang w:val="zh-CN"/>
        </w:rPr>
      </w:pPr>
      <w:r>
        <w:rPr>
          <w:sz w:val="24"/>
          <w:lang w:val="zh-CN"/>
        </w:rPr>
        <w:t>JJF1059</w:t>
      </w:r>
      <w:r>
        <w:rPr>
          <w:sz w:val="24"/>
        </w:rPr>
        <w:t xml:space="preserve">.1-2012 </w:t>
      </w:r>
      <w:r>
        <w:rPr>
          <w:sz w:val="24"/>
          <w:lang w:val="zh-CN"/>
        </w:rPr>
        <w:t>测量不确定度评定与表示</w:t>
      </w:r>
    </w:p>
    <w:p w14:paraId="741AC41A" w14:textId="77777777" w:rsidR="0033478C" w:rsidRDefault="00000000">
      <w:pPr>
        <w:tabs>
          <w:tab w:val="left" w:pos="540"/>
        </w:tabs>
        <w:autoSpaceDE w:val="0"/>
        <w:autoSpaceDN w:val="0"/>
        <w:adjustRightInd w:val="0"/>
        <w:spacing w:line="360" w:lineRule="auto"/>
        <w:ind w:firstLineChars="200" w:firstLine="480"/>
        <w:rPr>
          <w:sz w:val="24"/>
          <w:lang w:val="zh-CN"/>
        </w:rPr>
      </w:pPr>
      <w:r>
        <w:rPr>
          <w:sz w:val="24"/>
          <w:lang w:val="zh-CN"/>
        </w:rPr>
        <w:t>JJF1071</w:t>
      </w:r>
      <w:r>
        <w:rPr>
          <w:sz w:val="24"/>
        </w:rPr>
        <w:t xml:space="preserve">-2010 </w:t>
      </w:r>
      <w:r>
        <w:rPr>
          <w:sz w:val="24"/>
          <w:lang w:val="zh-CN"/>
        </w:rPr>
        <w:t>国家计量校准规范编写规</w:t>
      </w:r>
      <w:r>
        <w:rPr>
          <w:sz w:val="24"/>
        </w:rPr>
        <w:t>则</w:t>
      </w:r>
    </w:p>
    <w:p w14:paraId="41E218D3" w14:textId="77777777" w:rsidR="0033478C" w:rsidRDefault="00000000">
      <w:pPr>
        <w:tabs>
          <w:tab w:val="left" w:pos="540"/>
        </w:tabs>
        <w:autoSpaceDE w:val="0"/>
        <w:autoSpaceDN w:val="0"/>
        <w:spacing w:line="360" w:lineRule="auto"/>
        <w:ind w:firstLineChars="200" w:firstLine="480"/>
        <w:rPr>
          <w:sz w:val="24"/>
          <w:lang w:val="zh-CN"/>
        </w:rPr>
      </w:pPr>
      <w:r>
        <w:rPr>
          <w:sz w:val="24"/>
          <w:lang w:val="zh-CN"/>
        </w:rPr>
        <w:t>GB/T 14791</w:t>
      </w:r>
      <w:r>
        <w:rPr>
          <w:rFonts w:hint="eastAsia"/>
          <w:sz w:val="24"/>
        </w:rPr>
        <w:t xml:space="preserve"> </w:t>
      </w:r>
      <w:r>
        <w:rPr>
          <w:sz w:val="24"/>
          <w:lang w:val="zh-CN"/>
        </w:rPr>
        <w:t xml:space="preserve"> </w:t>
      </w:r>
      <w:r>
        <w:rPr>
          <w:sz w:val="24"/>
          <w:lang w:val="zh-CN"/>
        </w:rPr>
        <w:t>螺纹</w:t>
      </w:r>
      <w:r>
        <w:rPr>
          <w:sz w:val="24"/>
          <w:lang w:val="zh-CN"/>
        </w:rPr>
        <w:t xml:space="preserve"> </w:t>
      </w:r>
      <w:r>
        <w:rPr>
          <w:sz w:val="24"/>
          <w:lang w:val="zh-CN"/>
        </w:rPr>
        <w:t>术语</w:t>
      </w:r>
    </w:p>
    <w:p w14:paraId="19DF2867" w14:textId="77777777" w:rsidR="0033478C" w:rsidRDefault="00000000">
      <w:pPr>
        <w:tabs>
          <w:tab w:val="left" w:pos="540"/>
        </w:tabs>
        <w:autoSpaceDE w:val="0"/>
        <w:autoSpaceDN w:val="0"/>
        <w:spacing w:line="360" w:lineRule="auto"/>
        <w:ind w:firstLineChars="200" w:firstLine="480"/>
        <w:rPr>
          <w:rFonts w:ascii="宋体" w:hAnsi="宋体" w:cs="宋体"/>
          <w:sz w:val="24"/>
          <w:lang w:val="zh-CN"/>
        </w:rPr>
      </w:pPr>
      <w:r>
        <w:rPr>
          <w:rFonts w:hint="eastAsia"/>
          <w:sz w:val="24"/>
        </w:rPr>
        <w:t xml:space="preserve">JB/T 13046-2017 </w:t>
      </w:r>
      <w:r>
        <w:rPr>
          <w:rFonts w:hint="eastAsia"/>
          <w:sz w:val="24"/>
        </w:rPr>
        <w:t>石油管螺纹参数测量仪</w:t>
      </w:r>
    </w:p>
    <w:p w14:paraId="211DB16A" w14:textId="77777777" w:rsidR="0033478C" w:rsidRDefault="00000000">
      <w:pPr>
        <w:tabs>
          <w:tab w:val="left" w:pos="540"/>
        </w:tabs>
        <w:autoSpaceDE w:val="0"/>
        <w:autoSpaceDN w:val="0"/>
        <w:adjustRightInd w:val="0"/>
        <w:spacing w:line="360" w:lineRule="auto"/>
        <w:ind w:firstLineChars="200" w:firstLine="480"/>
        <w:rPr>
          <w:sz w:val="24"/>
        </w:rPr>
      </w:pPr>
      <w:r>
        <w:rPr>
          <w:sz w:val="24"/>
        </w:rPr>
        <w:t xml:space="preserve">API SPEC 7-2 </w:t>
      </w:r>
      <w:r>
        <w:rPr>
          <w:sz w:val="24"/>
        </w:rPr>
        <w:t>第二版</w:t>
      </w:r>
      <w:r>
        <w:rPr>
          <w:rFonts w:hint="eastAsia"/>
          <w:sz w:val="24"/>
        </w:rPr>
        <w:t xml:space="preserve"> </w:t>
      </w:r>
      <w:r>
        <w:rPr>
          <w:sz w:val="24"/>
        </w:rPr>
        <w:t xml:space="preserve">2017 </w:t>
      </w:r>
      <w:proofErr w:type="gramStart"/>
      <w:r>
        <w:rPr>
          <w:sz w:val="24"/>
        </w:rPr>
        <w:t>旋转台肩式</w:t>
      </w:r>
      <w:proofErr w:type="gramEnd"/>
      <w:r>
        <w:rPr>
          <w:sz w:val="24"/>
        </w:rPr>
        <w:t>螺纹连接的加工和测量规范（</w:t>
      </w:r>
      <w:r>
        <w:rPr>
          <w:sz w:val="24"/>
        </w:rPr>
        <w:t>Threading and Gauging of Rotary Shouldered Connections</w:t>
      </w:r>
      <w:r>
        <w:rPr>
          <w:sz w:val="24"/>
        </w:rPr>
        <w:t>）</w:t>
      </w:r>
    </w:p>
    <w:p w14:paraId="0B2BF99E" w14:textId="77777777" w:rsidR="0033478C" w:rsidRDefault="00000000">
      <w:pPr>
        <w:tabs>
          <w:tab w:val="left" w:pos="540"/>
        </w:tabs>
        <w:autoSpaceDE w:val="0"/>
        <w:autoSpaceDN w:val="0"/>
        <w:adjustRightInd w:val="0"/>
        <w:spacing w:line="360" w:lineRule="auto"/>
        <w:ind w:firstLineChars="200" w:firstLine="480"/>
        <w:rPr>
          <w:sz w:val="24"/>
        </w:rPr>
      </w:pPr>
      <w:r>
        <w:rPr>
          <w:sz w:val="24"/>
        </w:rPr>
        <w:t xml:space="preserve">API SPEC 5B </w:t>
      </w:r>
      <w:r>
        <w:rPr>
          <w:sz w:val="24"/>
        </w:rPr>
        <w:t>第</w:t>
      </w:r>
      <w:r>
        <w:rPr>
          <w:rFonts w:hint="eastAsia"/>
          <w:sz w:val="24"/>
        </w:rPr>
        <w:t>十六</w:t>
      </w:r>
      <w:r>
        <w:rPr>
          <w:sz w:val="24"/>
        </w:rPr>
        <w:t>版</w:t>
      </w:r>
      <w:r>
        <w:rPr>
          <w:rFonts w:hint="eastAsia"/>
          <w:sz w:val="24"/>
        </w:rPr>
        <w:t xml:space="preserve"> </w:t>
      </w:r>
      <w:r>
        <w:rPr>
          <w:sz w:val="24"/>
        </w:rPr>
        <w:t>2017</w:t>
      </w:r>
      <w:r>
        <w:rPr>
          <w:rFonts w:hint="eastAsia"/>
          <w:sz w:val="24"/>
        </w:rPr>
        <w:t xml:space="preserve"> </w:t>
      </w:r>
      <w:r>
        <w:rPr>
          <w:rFonts w:hint="eastAsia"/>
          <w:sz w:val="24"/>
        </w:rPr>
        <w:t>套管、油管和管线管螺纹的加工、测量和检验规范（</w:t>
      </w:r>
      <w:r>
        <w:rPr>
          <w:sz w:val="24"/>
        </w:rPr>
        <w:t>Threading, Gauging, and Inspection of Casing, Tubing, and Line Pipe Threads</w:t>
      </w:r>
      <w:r>
        <w:rPr>
          <w:rFonts w:hint="eastAsia"/>
          <w:sz w:val="24"/>
        </w:rPr>
        <w:t>）</w:t>
      </w:r>
    </w:p>
    <w:p w14:paraId="3113C82A" w14:textId="77777777" w:rsidR="0033478C" w:rsidRDefault="00000000">
      <w:pPr>
        <w:tabs>
          <w:tab w:val="left" w:pos="540"/>
        </w:tabs>
        <w:autoSpaceDE w:val="0"/>
        <w:autoSpaceDN w:val="0"/>
        <w:adjustRightInd w:val="0"/>
        <w:spacing w:line="360" w:lineRule="auto"/>
        <w:ind w:firstLineChars="200" w:firstLine="480"/>
        <w:rPr>
          <w:rFonts w:ascii="宋体" w:hAnsi="宋体" w:cs="宋体"/>
          <w:sz w:val="24"/>
        </w:rPr>
      </w:pPr>
      <w:r>
        <w:rPr>
          <w:rFonts w:ascii="宋体" w:hAnsi="宋体" w:cs="宋体" w:hint="eastAsia"/>
          <w:sz w:val="24"/>
          <w:lang w:val="zh-CN"/>
        </w:rPr>
        <w:t>凡是注日期的引用文件，仅注日期的版本适用于本规范；凡是不注日期的引用文件，其最新版本（包括所有的修改单）适用于本规范。</w:t>
      </w:r>
    </w:p>
    <w:p w14:paraId="5EF2BBB6" w14:textId="77777777" w:rsidR="0033478C" w:rsidRDefault="00000000">
      <w:pPr>
        <w:pStyle w:val="3"/>
        <w:rPr>
          <w:rFonts w:hint="default"/>
        </w:rPr>
      </w:pPr>
      <w:bookmarkStart w:id="12" w:name="_Toc24847"/>
      <w:bookmarkStart w:id="13" w:name="_Toc31838"/>
      <w:bookmarkStart w:id="14" w:name="_Toc6256"/>
      <w:bookmarkStart w:id="15" w:name="_Toc26059"/>
      <w:r>
        <w:t xml:space="preserve">3 </w:t>
      </w:r>
      <w:bookmarkEnd w:id="12"/>
      <w:bookmarkEnd w:id="13"/>
      <w:bookmarkEnd w:id="14"/>
      <w:r>
        <w:t>术语和计量单位</w:t>
      </w:r>
      <w:bookmarkEnd w:id="15"/>
    </w:p>
    <w:p w14:paraId="211827C2" w14:textId="77777777" w:rsidR="0033478C" w:rsidRDefault="00000000">
      <w:pPr>
        <w:spacing w:line="360" w:lineRule="auto"/>
        <w:ind w:firstLine="420"/>
        <w:jc w:val="left"/>
        <w:rPr>
          <w:rFonts w:ascii="宋体" w:hAnsi="宋体" w:cs="宋体"/>
          <w:sz w:val="24"/>
        </w:rPr>
      </w:pPr>
      <w:r>
        <w:rPr>
          <w:rFonts w:hint="eastAsia"/>
          <w:sz w:val="24"/>
          <w:lang w:val="zh-CN"/>
        </w:rPr>
        <w:t>GB/T 14791-2013</w:t>
      </w:r>
      <w:r>
        <w:rPr>
          <w:rFonts w:hint="eastAsia"/>
          <w:sz w:val="24"/>
          <w:lang w:val="zh-CN"/>
        </w:rPr>
        <w:t>、</w:t>
      </w:r>
      <w:r>
        <w:rPr>
          <w:rFonts w:hint="eastAsia"/>
          <w:sz w:val="24"/>
        </w:rPr>
        <w:t>JB/T 13046-2017</w:t>
      </w:r>
      <w:r>
        <w:rPr>
          <w:rFonts w:ascii="宋体" w:hAnsi="宋体" w:cs="宋体" w:hint="eastAsia"/>
          <w:sz w:val="24"/>
        </w:rPr>
        <w:t>中界定的及以下术语和定义适用于本规范。</w:t>
      </w:r>
    </w:p>
    <w:p w14:paraId="36BA13DF" w14:textId="77777777" w:rsidR="0033478C" w:rsidRDefault="00000000">
      <w:pPr>
        <w:spacing w:line="360" w:lineRule="auto"/>
        <w:jc w:val="left"/>
        <w:rPr>
          <w:rFonts w:cs="宋体"/>
          <w:sz w:val="24"/>
        </w:rPr>
      </w:pPr>
      <w:r>
        <w:rPr>
          <w:rFonts w:ascii="宋体" w:hAnsi="宋体" w:cs="宋体" w:hint="eastAsia"/>
          <w:sz w:val="24"/>
        </w:rPr>
        <w:t xml:space="preserve">3.1 </w:t>
      </w:r>
      <w:r>
        <w:rPr>
          <w:rFonts w:cs="宋体" w:hint="eastAsia"/>
          <w:sz w:val="24"/>
        </w:rPr>
        <w:t>标准位移发生机构</w:t>
      </w:r>
    </w:p>
    <w:p w14:paraId="1B99160D" w14:textId="77777777" w:rsidR="0033478C" w:rsidRDefault="00000000">
      <w:pPr>
        <w:spacing w:line="360" w:lineRule="auto"/>
        <w:ind w:firstLine="420"/>
        <w:jc w:val="left"/>
        <w:rPr>
          <w:rFonts w:ascii="宋体" w:hAnsi="宋体" w:cs="宋体"/>
          <w:sz w:val="24"/>
          <w:lang w:val="zh-CN"/>
        </w:rPr>
      </w:pPr>
      <w:r>
        <w:rPr>
          <w:rFonts w:cs="宋体" w:hint="eastAsia"/>
          <w:sz w:val="24"/>
        </w:rPr>
        <w:t>校验仪中用于产生标准位移的单元。可以是千分鼓轮、高精度位移传感器、激光干涉仪等，但需经国家级法定计量校准机构校准并满足精度使用要求。</w:t>
      </w:r>
    </w:p>
    <w:p w14:paraId="5AEFA180" w14:textId="77777777" w:rsidR="0033478C" w:rsidRDefault="00000000">
      <w:pPr>
        <w:spacing w:line="360" w:lineRule="auto"/>
        <w:jc w:val="left"/>
        <w:rPr>
          <w:rFonts w:ascii="宋体" w:hAnsi="宋体" w:cs="宋体"/>
          <w:sz w:val="24"/>
        </w:rPr>
      </w:pPr>
      <w:r>
        <w:rPr>
          <w:rFonts w:ascii="宋体" w:hAnsi="宋体" w:cs="宋体" w:hint="eastAsia"/>
          <w:sz w:val="24"/>
        </w:rPr>
        <w:t xml:space="preserve">3.2 </w:t>
      </w:r>
      <w:r>
        <w:rPr>
          <w:rFonts w:ascii="宋体" w:hAnsi="宋体" w:cs="宋体" w:hint="eastAsia"/>
          <w:sz w:val="24"/>
          <w:lang w:val="zh-CN"/>
        </w:rPr>
        <w:t>计量单位</w:t>
      </w:r>
    </w:p>
    <w:p w14:paraId="36138EDB" w14:textId="77777777" w:rsidR="0033478C" w:rsidRDefault="00000000">
      <w:pPr>
        <w:spacing w:line="360" w:lineRule="auto"/>
        <w:ind w:firstLine="420"/>
        <w:jc w:val="left"/>
        <w:rPr>
          <w:rFonts w:cs="宋体"/>
          <w:sz w:val="24"/>
        </w:rPr>
      </w:pPr>
      <w:r>
        <w:rPr>
          <w:rFonts w:ascii="宋体" w:hAnsi="宋体" w:cs="宋体" w:hint="eastAsia"/>
          <w:sz w:val="24"/>
          <w:lang w:val="zh-CN"/>
        </w:rPr>
        <w:t>本规范采用国家法定计量单位。对于英制单项仪，应选择近似本规范确定的量</w:t>
      </w:r>
      <w:r>
        <w:rPr>
          <w:rFonts w:ascii="宋体" w:hAnsi="宋体" w:cs="宋体" w:hint="eastAsia"/>
          <w:sz w:val="24"/>
          <w:lang w:val="zh-CN"/>
        </w:rPr>
        <w:lastRenderedPageBreak/>
        <w:t>值进行校准。校准过程中应使单项仪的</w:t>
      </w:r>
      <w:r>
        <w:rPr>
          <w:rFonts w:ascii="宋体" w:hAnsi="宋体" w:cs="宋体" w:hint="eastAsia"/>
          <w:sz w:val="24"/>
        </w:rPr>
        <w:t>量值为最小分度的整数</w:t>
      </w:r>
      <w:proofErr w:type="gramStart"/>
      <w:r>
        <w:rPr>
          <w:rFonts w:ascii="宋体" w:hAnsi="宋体" w:cs="宋体" w:hint="eastAsia"/>
          <w:sz w:val="24"/>
        </w:rPr>
        <w:t>倍</w:t>
      </w:r>
      <w:proofErr w:type="gramEnd"/>
      <w:r>
        <w:rPr>
          <w:rFonts w:ascii="宋体" w:hAnsi="宋体" w:cs="宋体" w:hint="eastAsia"/>
          <w:sz w:val="24"/>
          <w:lang w:val="zh-CN"/>
        </w:rPr>
        <w:t>。</w:t>
      </w:r>
    </w:p>
    <w:p w14:paraId="275C3BDB" w14:textId="77777777" w:rsidR="0033478C" w:rsidRDefault="00000000">
      <w:pPr>
        <w:pStyle w:val="3"/>
        <w:rPr>
          <w:rFonts w:hint="default"/>
        </w:rPr>
      </w:pPr>
      <w:bookmarkStart w:id="16" w:name="_Toc13461"/>
      <w:bookmarkStart w:id="17" w:name="_Toc14821"/>
      <w:bookmarkStart w:id="18" w:name="_Toc14712"/>
      <w:bookmarkStart w:id="19" w:name="_Toc332"/>
      <w:r>
        <w:t>4 概述</w:t>
      </w:r>
      <w:bookmarkEnd w:id="16"/>
    </w:p>
    <w:p w14:paraId="1871014D" w14:textId="77777777" w:rsidR="0033478C" w:rsidRDefault="00000000">
      <w:pPr>
        <w:spacing w:line="360" w:lineRule="auto"/>
        <w:ind w:firstLine="420"/>
        <w:jc w:val="left"/>
        <w:rPr>
          <w:rFonts w:ascii="宋体" w:hAnsi="宋体" w:cs="宋体"/>
          <w:sz w:val="24"/>
          <w:lang w:val="zh-CN"/>
        </w:rPr>
      </w:pPr>
      <w:bookmarkStart w:id="20" w:name="_Toc3007"/>
      <w:bookmarkStart w:id="21" w:name="_Toc1697"/>
      <w:r>
        <w:rPr>
          <w:rFonts w:ascii="宋体" w:hAnsi="宋体" w:cs="宋体" w:hint="eastAsia"/>
          <w:sz w:val="24"/>
          <w:lang w:val="zh-CN"/>
        </w:rPr>
        <w:t>石油螺纹包括</w:t>
      </w:r>
      <w:proofErr w:type="gramStart"/>
      <w:r>
        <w:rPr>
          <w:rFonts w:ascii="宋体" w:hAnsi="宋体" w:cs="宋体"/>
          <w:sz w:val="24"/>
        </w:rPr>
        <w:t>旋转台肩式</w:t>
      </w:r>
      <w:proofErr w:type="gramEnd"/>
      <w:r>
        <w:rPr>
          <w:rFonts w:ascii="宋体" w:hAnsi="宋体" w:cs="宋体"/>
          <w:sz w:val="24"/>
        </w:rPr>
        <w:t>连接</w:t>
      </w:r>
      <w:r>
        <w:rPr>
          <w:rFonts w:ascii="宋体" w:hAnsi="宋体" w:cs="宋体" w:hint="eastAsia"/>
          <w:sz w:val="24"/>
          <w:lang w:val="zh-CN"/>
        </w:rPr>
        <w:t>螺纹、套管螺纹、油管螺纹、管线管螺纹和</w:t>
      </w:r>
      <w:r>
        <w:rPr>
          <w:rFonts w:ascii="宋体" w:hAnsi="宋体" w:cs="宋体" w:hint="eastAsia"/>
          <w:sz w:val="24"/>
        </w:rPr>
        <w:t>抽油杆螺纹</w:t>
      </w:r>
      <w:r>
        <w:rPr>
          <w:rFonts w:ascii="宋体" w:hAnsi="宋体" w:cs="宋体" w:hint="eastAsia"/>
          <w:sz w:val="24"/>
          <w:lang w:val="zh-CN"/>
        </w:rPr>
        <w:t>；单项仪</w:t>
      </w:r>
      <w:r>
        <w:rPr>
          <w:rFonts w:ascii="宋体" w:hAnsi="宋体" w:cs="宋体" w:hint="eastAsia"/>
          <w:sz w:val="24"/>
        </w:rPr>
        <w:t>是用于检测石油螺纹及其标准器的仪器，</w:t>
      </w:r>
      <w:r>
        <w:rPr>
          <w:rFonts w:ascii="宋体" w:hAnsi="宋体" w:cs="宋体" w:hint="eastAsia"/>
          <w:sz w:val="24"/>
          <w:lang w:val="zh-CN"/>
        </w:rPr>
        <w:t>包括校验仪、标准样板和单项参数</w:t>
      </w:r>
      <w:r>
        <w:rPr>
          <w:rFonts w:ascii="宋体" w:hAnsi="宋体" w:cs="宋体" w:hint="eastAsia"/>
          <w:sz w:val="24"/>
        </w:rPr>
        <w:t>测量仪等，其部分结构示意图见标准JB/T 13046-2017</w:t>
      </w:r>
      <w:r>
        <w:rPr>
          <w:rFonts w:ascii="宋体" w:hAnsi="宋体" w:cs="宋体" w:hint="eastAsia"/>
          <w:sz w:val="24"/>
          <w:lang w:val="zh-CN"/>
        </w:rPr>
        <w:t>。</w:t>
      </w:r>
      <w:bookmarkEnd w:id="20"/>
      <w:bookmarkEnd w:id="21"/>
    </w:p>
    <w:p w14:paraId="424B980D" w14:textId="77777777" w:rsidR="0033478C" w:rsidRDefault="00000000">
      <w:pPr>
        <w:spacing w:line="360" w:lineRule="auto"/>
        <w:jc w:val="left"/>
        <w:rPr>
          <w:rFonts w:ascii="宋体" w:hAnsi="宋体" w:cs="宋体"/>
          <w:sz w:val="24"/>
          <w:lang w:val="zh-CN"/>
        </w:rPr>
      </w:pPr>
      <w:bookmarkStart w:id="22" w:name="_Toc4346"/>
      <w:bookmarkStart w:id="23" w:name="_Toc5498"/>
      <w:r>
        <w:rPr>
          <w:rFonts w:ascii="宋体" w:hAnsi="宋体" w:cs="宋体" w:hint="eastAsia"/>
          <w:sz w:val="24"/>
        </w:rPr>
        <w:t xml:space="preserve">4.1 </w:t>
      </w:r>
      <w:r>
        <w:rPr>
          <w:rFonts w:ascii="宋体" w:hAnsi="宋体" w:cs="宋体" w:hint="eastAsia"/>
          <w:sz w:val="24"/>
          <w:lang w:val="zh-CN"/>
        </w:rPr>
        <w:t>校验仪</w:t>
      </w:r>
      <w:bookmarkEnd w:id="22"/>
      <w:bookmarkEnd w:id="23"/>
    </w:p>
    <w:p w14:paraId="69150396" w14:textId="77777777" w:rsidR="0033478C" w:rsidRDefault="00000000">
      <w:pPr>
        <w:spacing w:line="360" w:lineRule="auto"/>
        <w:ind w:firstLine="420"/>
        <w:jc w:val="left"/>
        <w:rPr>
          <w:rFonts w:ascii="宋体" w:hAnsi="宋体" w:cs="宋体"/>
          <w:sz w:val="24"/>
          <w:lang w:val="zh-CN"/>
        </w:rPr>
      </w:pPr>
      <w:bookmarkStart w:id="24" w:name="_Toc28416"/>
      <w:bookmarkStart w:id="25" w:name="_Toc15367"/>
      <w:r>
        <w:rPr>
          <w:rFonts w:ascii="宋体" w:hAnsi="宋体" w:cs="宋体" w:hint="eastAsia"/>
          <w:sz w:val="24"/>
        </w:rPr>
        <w:t>校验仪</w:t>
      </w:r>
      <w:r>
        <w:rPr>
          <w:rFonts w:ascii="宋体" w:hAnsi="宋体" w:cs="宋体" w:hint="eastAsia"/>
          <w:sz w:val="24"/>
          <w:lang w:val="zh-CN"/>
        </w:rPr>
        <w:t>是用于校准单项参数</w:t>
      </w:r>
      <w:r>
        <w:rPr>
          <w:rFonts w:ascii="宋体" w:hAnsi="宋体" w:cs="宋体" w:hint="eastAsia"/>
          <w:sz w:val="24"/>
        </w:rPr>
        <w:t>测量仪</w:t>
      </w:r>
      <w:r>
        <w:rPr>
          <w:rFonts w:ascii="宋体" w:hAnsi="宋体" w:cs="宋体" w:hint="eastAsia"/>
          <w:sz w:val="24"/>
          <w:lang w:val="zh-CN"/>
        </w:rPr>
        <w:t>的示值误差</w:t>
      </w:r>
      <w:r>
        <w:rPr>
          <w:rFonts w:ascii="宋体" w:hAnsi="宋体" w:cs="宋体" w:hint="eastAsia"/>
          <w:sz w:val="24"/>
        </w:rPr>
        <w:t>及其测量</w:t>
      </w:r>
      <w:r>
        <w:rPr>
          <w:rFonts w:ascii="宋体" w:hAnsi="宋体" w:cs="宋体" w:hint="eastAsia"/>
          <w:sz w:val="24"/>
          <w:lang w:val="zh-CN"/>
        </w:rPr>
        <w:t>重复性的仪器， 由</w:t>
      </w:r>
      <w:r>
        <w:rPr>
          <w:rFonts w:ascii="宋体" w:hAnsi="宋体" w:cs="宋体" w:hint="eastAsia"/>
          <w:sz w:val="24"/>
        </w:rPr>
        <w:t>标准位移发生机构</w:t>
      </w:r>
      <w:r>
        <w:rPr>
          <w:rFonts w:ascii="宋体" w:hAnsi="宋体" w:cs="宋体" w:hint="eastAsia"/>
          <w:sz w:val="24"/>
          <w:lang w:val="zh-CN"/>
        </w:rPr>
        <w:t>及单项参数</w:t>
      </w:r>
      <w:r>
        <w:rPr>
          <w:rFonts w:ascii="宋体" w:hAnsi="宋体" w:cs="宋体" w:hint="eastAsia"/>
          <w:sz w:val="24"/>
        </w:rPr>
        <w:t>测量</w:t>
      </w:r>
      <w:proofErr w:type="gramStart"/>
      <w:r>
        <w:rPr>
          <w:rFonts w:ascii="宋体" w:hAnsi="宋体" w:cs="宋体" w:hint="eastAsia"/>
          <w:sz w:val="24"/>
        </w:rPr>
        <w:t>仪</w:t>
      </w:r>
      <w:r>
        <w:rPr>
          <w:rFonts w:ascii="宋体" w:hAnsi="宋体" w:cs="宋体" w:hint="eastAsia"/>
          <w:sz w:val="24"/>
          <w:lang w:val="zh-CN"/>
        </w:rPr>
        <w:t>装卡机构</w:t>
      </w:r>
      <w:proofErr w:type="gramEnd"/>
      <w:r>
        <w:rPr>
          <w:rFonts w:ascii="宋体" w:hAnsi="宋体" w:cs="宋体" w:hint="eastAsia"/>
          <w:sz w:val="24"/>
          <w:lang w:val="zh-CN"/>
        </w:rPr>
        <w:t>组成。</w:t>
      </w:r>
      <w:bookmarkEnd w:id="24"/>
      <w:bookmarkEnd w:id="25"/>
    </w:p>
    <w:p w14:paraId="66377BAA" w14:textId="77777777" w:rsidR="0033478C" w:rsidRDefault="00000000">
      <w:pPr>
        <w:spacing w:line="360" w:lineRule="auto"/>
        <w:jc w:val="left"/>
        <w:rPr>
          <w:rFonts w:ascii="宋体" w:hAnsi="宋体" w:cs="宋体"/>
          <w:sz w:val="24"/>
          <w:lang w:val="zh-CN"/>
        </w:rPr>
      </w:pPr>
      <w:bookmarkStart w:id="26" w:name="_Toc12268"/>
      <w:bookmarkStart w:id="27" w:name="_Toc2157"/>
      <w:r>
        <w:rPr>
          <w:rFonts w:ascii="宋体" w:hAnsi="宋体" w:cs="宋体" w:hint="eastAsia"/>
          <w:sz w:val="24"/>
        </w:rPr>
        <w:t xml:space="preserve">4.2 </w:t>
      </w:r>
      <w:r>
        <w:rPr>
          <w:rFonts w:ascii="宋体" w:hAnsi="宋体" w:cs="宋体" w:hint="eastAsia"/>
          <w:sz w:val="24"/>
          <w:lang w:val="zh-CN"/>
        </w:rPr>
        <w:t>单项参数</w:t>
      </w:r>
      <w:r>
        <w:rPr>
          <w:rFonts w:ascii="宋体" w:hAnsi="宋体" w:cs="宋体" w:hint="eastAsia"/>
          <w:sz w:val="24"/>
        </w:rPr>
        <w:t>测量仪</w:t>
      </w:r>
      <w:bookmarkEnd w:id="26"/>
      <w:bookmarkEnd w:id="27"/>
    </w:p>
    <w:p w14:paraId="7990115B" w14:textId="77777777" w:rsidR="0033478C" w:rsidRDefault="00000000">
      <w:pPr>
        <w:spacing w:line="360" w:lineRule="auto"/>
        <w:ind w:firstLine="420"/>
        <w:jc w:val="left"/>
        <w:rPr>
          <w:rFonts w:ascii="宋体" w:hAnsi="宋体" w:cs="宋体"/>
          <w:sz w:val="24"/>
          <w:lang w:val="zh-CN"/>
        </w:rPr>
      </w:pPr>
      <w:bookmarkStart w:id="28" w:name="_Toc24984"/>
      <w:bookmarkStart w:id="29" w:name="_Toc23626"/>
      <w:r>
        <w:rPr>
          <w:rFonts w:ascii="宋体" w:hAnsi="宋体" w:cs="宋体" w:hint="eastAsia"/>
          <w:sz w:val="24"/>
          <w:lang w:val="zh-CN"/>
        </w:rPr>
        <w:t>单项参数</w:t>
      </w:r>
      <w:r>
        <w:rPr>
          <w:rFonts w:ascii="宋体" w:hAnsi="宋体" w:cs="宋体" w:hint="eastAsia"/>
          <w:sz w:val="24"/>
        </w:rPr>
        <w:t>测量仪，也叫单项参数量规，</w:t>
      </w:r>
      <w:r>
        <w:rPr>
          <w:rFonts w:ascii="宋体" w:hAnsi="宋体" w:cs="宋体" w:hint="eastAsia"/>
          <w:sz w:val="24"/>
          <w:lang w:val="zh-CN"/>
        </w:rPr>
        <w:t>是用于</w:t>
      </w:r>
      <w:r>
        <w:rPr>
          <w:rFonts w:ascii="宋体" w:hAnsi="宋体" w:cs="宋体" w:hint="eastAsia"/>
          <w:sz w:val="24"/>
        </w:rPr>
        <w:t>测量</w:t>
      </w:r>
      <w:r>
        <w:rPr>
          <w:rFonts w:ascii="宋体" w:hAnsi="宋体" w:cs="宋体" w:hint="eastAsia"/>
          <w:sz w:val="24"/>
          <w:lang w:val="zh-CN"/>
        </w:rPr>
        <w:t>石油螺纹的单项参数的专用计量器具，由指针式</w:t>
      </w:r>
      <w:r>
        <w:rPr>
          <w:rFonts w:ascii="宋体" w:hAnsi="宋体" w:cs="宋体" w:hint="eastAsia"/>
          <w:sz w:val="24"/>
        </w:rPr>
        <w:t>或</w:t>
      </w:r>
      <w:r>
        <w:rPr>
          <w:rFonts w:ascii="宋体" w:hAnsi="宋体" w:cs="宋体" w:hint="eastAsia"/>
          <w:sz w:val="24"/>
          <w:lang w:val="zh-CN"/>
        </w:rPr>
        <w:t>数显式指示表和机械机构组成。</w:t>
      </w:r>
      <w:bookmarkEnd w:id="28"/>
      <w:bookmarkEnd w:id="29"/>
    </w:p>
    <w:p w14:paraId="26F6BFC7" w14:textId="77777777" w:rsidR="0033478C" w:rsidRDefault="00000000">
      <w:pPr>
        <w:spacing w:line="360" w:lineRule="auto"/>
        <w:ind w:firstLine="420"/>
        <w:jc w:val="left"/>
        <w:rPr>
          <w:rFonts w:ascii="宋体" w:hAnsi="宋体" w:cs="宋体"/>
          <w:sz w:val="24"/>
          <w:lang w:val="zh-CN"/>
        </w:rPr>
      </w:pPr>
      <w:r>
        <w:rPr>
          <w:rFonts w:ascii="宋体" w:hAnsi="宋体" w:cs="宋体" w:hint="eastAsia"/>
          <w:sz w:val="24"/>
          <w:lang w:val="zh-CN"/>
        </w:rPr>
        <w:t>单项参数</w:t>
      </w:r>
      <w:r>
        <w:rPr>
          <w:rFonts w:ascii="宋体" w:hAnsi="宋体" w:cs="宋体" w:hint="eastAsia"/>
          <w:sz w:val="24"/>
        </w:rPr>
        <w:t>测量</w:t>
      </w:r>
      <w:proofErr w:type="gramStart"/>
      <w:r>
        <w:rPr>
          <w:rFonts w:ascii="宋体" w:hAnsi="宋体" w:cs="宋体" w:hint="eastAsia"/>
          <w:sz w:val="24"/>
        </w:rPr>
        <w:t>仪</w:t>
      </w:r>
      <w:r>
        <w:rPr>
          <w:rFonts w:ascii="宋体" w:hAnsi="宋体" w:cs="宋体" w:hint="eastAsia"/>
          <w:sz w:val="24"/>
          <w:lang w:val="zh-CN"/>
        </w:rPr>
        <w:t>包括</w:t>
      </w:r>
      <w:proofErr w:type="gramEnd"/>
      <w:r>
        <w:rPr>
          <w:rFonts w:ascii="宋体" w:hAnsi="宋体" w:cs="宋体" w:hint="eastAsia"/>
          <w:sz w:val="24"/>
        </w:rPr>
        <w:t>:内/外螺纹</w:t>
      </w:r>
      <w:r>
        <w:rPr>
          <w:rFonts w:ascii="宋体" w:hAnsi="宋体" w:cs="宋体" w:hint="eastAsia"/>
          <w:sz w:val="24"/>
          <w:lang w:val="zh-CN"/>
        </w:rPr>
        <w:t>螺距</w:t>
      </w:r>
      <w:r>
        <w:rPr>
          <w:rFonts w:ascii="宋体" w:hAnsi="宋体" w:cs="宋体" w:hint="eastAsia"/>
          <w:sz w:val="24"/>
        </w:rPr>
        <w:t>测量仪</w:t>
      </w:r>
      <w:r>
        <w:rPr>
          <w:rFonts w:ascii="宋体" w:hAnsi="宋体" w:cs="宋体" w:hint="eastAsia"/>
          <w:sz w:val="24"/>
          <w:lang w:val="zh-CN"/>
        </w:rPr>
        <w:t>，</w:t>
      </w:r>
      <w:r>
        <w:rPr>
          <w:rFonts w:ascii="宋体" w:hAnsi="宋体" w:cs="宋体" w:hint="eastAsia"/>
          <w:sz w:val="24"/>
        </w:rPr>
        <w:t>内、外螺纹</w:t>
      </w:r>
      <w:r>
        <w:rPr>
          <w:rFonts w:ascii="宋体" w:hAnsi="宋体" w:cs="宋体" w:hint="eastAsia"/>
          <w:sz w:val="24"/>
          <w:lang w:val="zh-CN"/>
        </w:rPr>
        <w:t>锥度</w:t>
      </w:r>
      <w:r>
        <w:rPr>
          <w:rFonts w:ascii="宋体" w:hAnsi="宋体" w:cs="宋体" w:hint="eastAsia"/>
          <w:sz w:val="24"/>
        </w:rPr>
        <w:t>测量仪</w:t>
      </w:r>
      <w:r>
        <w:rPr>
          <w:rFonts w:ascii="宋体" w:hAnsi="宋体" w:cs="宋体" w:hint="eastAsia"/>
          <w:sz w:val="24"/>
          <w:lang w:val="zh-CN"/>
        </w:rPr>
        <w:t>，</w:t>
      </w:r>
      <w:r>
        <w:rPr>
          <w:rFonts w:ascii="宋体" w:hAnsi="宋体" w:cs="宋体" w:hint="eastAsia"/>
          <w:sz w:val="24"/>
        </w:rPr>
        <w:t>内、外</w:t>
      </w:r>
      <w:r>
        <w:rPr>
          <w:rFonts w:ascii="宋体" w:hAnsi="宋体" w:cs="宋体" w:hint="eastAsia"/>
          <w:sz w:val="24"/>
          <w:lang w:val="zh-CN"/>
        </w:rPr>
        <w:t>螺纹高度</w:t>
      </w:r>
      <w:r>
        <w:rPr>
          <w:rFonts w:ascii="宋体" w:hAnsi="宋体" w:cs="宋体" w:hint="eastAsia"/>
          <w:sz w:val="24"/>
        </w:rPr>
        <w:t>测量仪</w:t>
      </w:r>
      <w:r>
        <w:rPr>
          <w:rFonts w:ascii="宋体" w:hAnsi="宋体" w:cs="宋体" w:hint="eastAsia"/>
          <w:sz w:val="24"/>
          <w:lang w:val="zh-CN"/>
        </w:rPr>
        <w:t>，</w:t>
      </w:r>
      <w:r>
        <w:rPr>
          <w:rFonts w:ascii="宋体" w:hAnsi="宋体" w:cs="宋体" w:hint="eastAsia"/>
          <w:sz w:val="24"/>
        </w:rPr>
        <w:t>内、外</w:t>
      </w:r>
      <w:r>
        <w:rPr>
          <w:rFonts w:ascii="宋体" w:hAnsi="宋体" w:cs="宋体" w:hint="eastAsia"/>
          <w:sz w:val="24"/>
          <w:lang w:val="zh-CN"/>
        </w:rPr>
        <w:t>螺纹</w:t>
      </w:r>
      <w:r>
        <w:rPr>
          <w:rFonts w:ascii="宋体" w:hAnsi="宋体" w:cs="宋体" w:hint="eastAsia"/>
          <w:sz w:val="24"/>
        </w:rPr>
        <w:t>牙顶高测量仪</w:t>
      </w:r>
      <w:r>
        <w:rPr>
          <w:rFonts w:ascii="宋体" w:hAnsi="宋体" w:cs="宋体" w:hint="eastAsia"/>
          <w:sz w:val="24"/>
          <w:lang w:val="zh-CN"/>
        </w:rPr>
        <w:t>，</w:t>
      </w:r>
      <w:r>
        <w:rPr>
          <w:rFonts w:ascii="宋体" w:hAnsi="宋体" w:cs="宋体" w:hint="eastAsia"/>
          <w:sz w:val="24"/>
        </w:rPr>
        <w:t>内、外螺纹</w:t>
      </w:r>
      <w:r>
        <w:rPr>
          <w:rFonts w:ascii="宋体" w:hAnsi="宋体" w:cs="宋体" w:hint="eastAsia"/>
          <w:sz w:val="24"/>
          <w:lang w:val="zh-CN"/>
        </w:rPr>
        <w:t>顶</w:t>
      </w:r>
      <w:r>
        <w:rPr>
          <w:rFonts w:ascii="宋体" w:hAnsi="宋体" w:cs="宋体" w:hint="eastAsia"/>
          <w:sz w:val="24"/>
        </w:rPr>
        <w:t>（底）</w:t>
      </w:r>
      <w:r>
        <w:rPr>
          <w:rFonts w:ascii="宋体" w:hAnsi="宋体" w:cs="宋体" w:hint="eastAsia"/>
          <w:sz w:val="24"/>
          <w:lang w:val="zh-CN"/>
        </w:rPr>
        <w:t>径</w:t>
      </w:r>
      <w:r>
        <w:rPr>
          <w:rFonts w:ascii="宋体" w:hAnsi="宋体" w:cs="宋体" w:hint="eastAsia"/>
          <w:sz w:val="24"/>
        </w:rPr>
        <w:t>及椭圆度测量仪</w:t>
      </w:r>
      <w:r>
        <w:rPr>
          <w:rFonts w:ascii="宋体" w:hAnsi="宋体" w:cs="宋体" w:hint="eastAsia"/>
          <w:sz w:val="24"/>
          <w:lang w:val="zh-CN"/>
        </w:rPr>
        <w:t>，</w:t>
      </w:r>
      <w:r>
        <w:rPr>
          <w:rFonts w:ascii="宋体" w:hAnsi="宋体" w:cs="宋体" w:hint="eastAsia"/>
          <w:sz w:val="24"/>
        </w:rPr>
        <w:t>内、外螺纹</w:t>
      </w:r>
      <w:r>
        <w:rPr>
          <w:rFonts w:ascii="宋体" w:hAnsi="宋体" w:cs="宋体" w:hint="eastAsia"/>
          <w:sz w:val="24"/>
          <w:lang w:val="zh-CN"/>
        </w:rPr>
        <w:t>中径</w:t>
      </w:r>
      <w:r>
        <w:rPr>
          <w:rFonts w:ascii="宋体" w:hAnsi="宋体" w:cs="宋体" w:hint="eastAsia"/>
          <w:sz w:val="24"/>
        </w:rPr>
        <w:t>测量仪</w:t>
      </w:r>
      <w:r>
        <w:rPr>
          <w:rFonts w:ascii="宋体" w:hAnsi="宋体" w:cs="宋体" w:hint="eastAsia"/>
          <w:sz w:val="24"/>
          <w:lang w:val="zh-CN"/>
        </w:rPr>
        <w:t>，偏梯形螺纹牙厚</w:t>
      </w:r>
      <w:r>
        <w:rPr>
          <w:rFonts w:ascii="宋体" w:hAnsi="宋体" w:cs="宋体" w:hint="eastAsia"/>
          <w:sz w:val="24"/>
        </w:rPr>
        <w:t>测量仪</w:t>
      </w:r>
      <w:r>
        <w:rPr>
          <w:rFonts w:ascii="宋体" w:hAnsi="宋体" w:cs="宋体" w:hint="eastAsia"/>
          <w:sz w:val="24"/>
          <w:lang w:val="zh-CN"/>
        </w:rPr>
        <w:t>，凹痕探测仪，接箍螺纹同轴度量规，</w:t>
      </w:r>
      <w:r>
        <w:rPr>
          <w:rFonts w:ascii="宋体" w:hAnsi="宋体" w:cs="宋体" w:hint="eastAsia"/>
          <w:sz w:val="24"/>
        </w:rPr>
        <w:t>内、外</w:t>
      </w:r>
      <w:r>
        <w:rPr>
          <w:rFonts w:ascii="宋体" w:hAnsi="宋体" w:cs="宋体" w:hint="eastAsia"/>
          <w:sz w:val="24"/>
          <w:lang w:val="zh-CN"/>
        </w:rPr>
        <w:t>密封面直径</w:t>
      </w:r>
      <w:r>
        <w:rPr>
          <w:rFonts w:ascii="宋体" w:hAnsi="宋体" w:cs="宋体" w:hint="eastAsia"/>
          <w:sz w:val="24"/>
        </w:rPr>
        <w:t>测量仪</w:t>
      </w:r>
      <w:r>
        <w:rPr>
          <w:rFonts w:ascii="宋体" w:hAnsi="宋体" w:cs="宋体" w:hint="eastAsia"/>
          <w:sz w:val="24"/>
          <w:lang w:val="zh-CN"/>
        </w:rPr>
        <w:t>，</w:t>
      </w:r>
      <w:r>
        <w:rPr>
          <w:rFonts w:ascii="宋体" w:hAnsi="宋体" w:cs="宋体" w:hint="eastAsia"/>
          <w:sz w:val="24"/>
        </w:rPr>
        <w:t>内</w:t>
      </w:r>
      <w:r>
        <w:rPr>
          <w:rFonts w:ascii="宋体" w:hAnsi="宋体" w:cs="宋体" w:hint="eastAsia"/>
          <w:sz w:val="24"/>
          <w:lang w:val="zh-CN"/>
        </w:rPr>
        <w:t>密封面深度</w:t>
      </w:r>
      <w:r>
        <w:rPr>
          <w:rFonts w:ascii="宋体" w:hAnsi="宋体" w:cs="宋体" w:hint="eastAsia"/>
          <w:sz w:val="24"/>
        </w:rPr>
        <w:t>测量仪</w:t>
      </w:r>
      <w:r>
        <w:rPr>
          <w:rFonts w:ascii="宋体" w:hAnsi="宋体" w:cs="宋体" w:hint="eastAsia"/>
          <w:sz w:val="24"/>
          <w:lang w:val="zh-CN"/>
        </w:rPr>
        <w:t>，钻杆螺纹同轴度量规，偏梯形螺纹消失点量规、</w:t>
      </w:r>
      <w:r>
        <w:rPr>
          <w:rFonts w:hint="eastAsia"/>
          <w:sz w:val="24"/>
        </w:rPr>
        <w:t>槽径</w:t>
      </w:r>
      <w:proofErr w:type="gramStart"/>
      <w:r>
        <w:rPr>
          <w:rFonts w:hint="eastAsia"/>
          <w:sz w:val="24"/>
        </w:rPr>
        <w:t>规</w:t>
      </w:r>
      <w:proofErr w:type="gramEnd"/>
      <w:r>
        <w:rPr>
          <w:rFonts w:ascii="宋体" w:hAnsi="宋体" w:cs="宋体" w:hint="eastAsia"/>
          <w:sz w:val="24"/>
          <w:lang w:val="zh-CN"/>
        </w:rPr>
        <w:t>等。按</w:t>
      </w:r>
      <w:r>
        <w:rPr>
          <w:rFonts w:ascii="宋体" w:hAnsi="宋体" w:cs="宋体" w:hint="eastAsia"/>
          <w:sz w:val="24"/>
        </w:rPr>
        <w:t>对应标准</w:t>
      </w:r>
      <w:r>
        <w:rPr>
          <w:rFonts w:ascii="宋体" w:hAnsi="宋体" w:cs="宋体" w:hint="eastAsia"/>
          <w:sz w:val="24"/>
          <w:lang w:val="zh-CN"/>
        </w:rPr>
        <w:t>不同分为：API 5B螺纹用单项参数</w:t>
      </w:r>
      <w:r>
        <w:rPr>
          <w:rFonts w:ascii="宋体" w:hAnsi="宋体" w:cs="宋体" w:hint="eastAsia"/>
          <w:sz w:val="24"/>
        </w:rPr>
        <w:t>测量仪</w:t>
      </w:r>
      <w:r>
        <w:rPr>
          <w:rFonts w:ascii="宋体" w:hAnsi="宋体" w:cs="宋体" w:hint="eastAsia"/>
          <w:sz w:val="24"/>
          <w:lang w:val="zh-CN"/>
        </w:rPr>
        <w:t>、API 7</w:t>
      </w:r>
      <w:r>
        <w:rPr>
          <w:rFonts w:ascii="宋体" w:hAnsi="宋体" w:cs="宋体" w:hint="eastAsia"/>
          <w:sz w:val="24"/>
        </w:rPr>
        <w:t>-2</w:t>
      </w:r>
      <w:r>
        <w:rPr>
          <w:rFonts w:ascii="宋体" w:hAnsi="宋体" w:cs="宋体" w:hint="eastAsia"/>
          <w:sz w:val="24"/>
          <w:lang w:val="zh-CN"/>
        </w:rPr>
        <w:t>螺纹用单项参数</w:t>
      </w:r>
      <w:r>
        <w:rPr>
          <w:rFonts w:ascii="宋体" w:hAnsi="宋体" w:cs="宋体" w:hint="eastAsia"/>
          <w:sz w:val="24"/>
        </w:rPr>
        <w:t>测量仪</w:t>
      </w:r>
      <w:r>
        <w:rPr>
          <w:rFonts w:ascii="宋体" w:hAnsi="宋体" w:cs="宋体" w:hint="eastAsia"/>
          <w:sz w:val="24"/>
          <w:lang w:val="zh-CN"/>
        </w:rPr>
        <w:t xml:space="preserve">、API </w:t>
      </w:r>
      <w:r>
        <w:rPr>
          <w:rFonts w:ascii="宋体" w:hAnsi="宋体" w:cs="宋体" w:hint="eastAsia"/>
          <w:sz w:val="24"/>
        </w:rPr>
        <w:t>6A</w:t>
      </w:r>
      <w:r>
        <w:rPr>
          <w:rFonts w:ascii="宋体" w:hAnsi="宋体" w:cs="宋体" w:hint="eastAsia"/>
          <w:sz w:val="24"/>
          <w:lang w:val="zh-CN"/>
        </w:rPr>
        <w:t>用单项参数</w:t>
      </w:r>
      <w:r>
        <w:rPr>
          <w:rFonts w:ascii="宋体" w:hAnsi="宋体" w:cs="宋体" w:hint="eastAsia"/>
          <w:sz w:val="24"/>
        </w:rPr>
        <w:t>测量仪</w:t>
      </w:r>
      <w:r>
        <w:rPr>
          <w:rFonts w:ascii="宋体" w:hAnsi="宋体" w:cs="宋体" w:hint="eastAsia"/>
          <w:sz w:val="24"/>
          <w:lang w:val="zh-CN"/>
        </w:rPr>
        <w:t>。</w:t>
      </w:r>
    </w:p>
    <w:p w14:paraId="63280889" w14:textId="77777777" w:rsidR="0033478C" w:rsidRDefault="00000000">
      <w:pPr>
        <w:spacing w:line="360" w:lineRule="auto"/>
        <w:jc w:val="left"/>
        <w:rPr>
          <w:rFonts w:ascii="宋体" w:hAnsi="宋体" w:cs="宋体"/>
          <w:sz w:val="24"/>
          <w:lang w:val="zh-CN"/>
        </w:rPr>
      </w:pPr>
      <w:bookmarkStart w:id="30" w:name="_Toc21455"/>
      <w:bookmarkStart w:id="31" w:name="_Toc24433"/>
      <w:r>
        <w:rPr>
          <w:rFonts w:ascii="宋体" w:hAnsi="宋体" w:cs="宋体" w:hint="eastAsia"/>
          <w:sz w:val="24"/>
        </w:rPr>
        <w:t xml:space="preserve">4.3 </w:t>
      </w:r>
      <w:r>
        <w:rPr>
          <w:rFonts w:ascii="宋体" w:hAnsi="宋体" w:cs="宋体" w:hint="eastAsia"/>
          <w:sz w:val="24"/>
          <w:lang w:val="zh-CN"/>
        </w:rPr>
        <w:t>标准样板</w:t>
      </w:r>
      <w:bookmarkEnd w:id="30"/>
      <w:bookmarkEnd w:id="31"/>
    </w:p>
    <w:p w14:paraId="11DC6868" w14:textId="77777777" w:rsidR="0033478C" w:rsidRDefault="00000000">
      <w:pPr>
        <w:spacing w:line="360" w:lineRule="auto"/>
        <w:ind w:firstLine="420"/>
        <w:jc w:val="left"/>
        <w:rPr>
          <w:rFonts w:ascii="宋体" w:hAnsi="宋体" w:cs="宋体"/>
          <w:sz w:val="24"/>
          <w:lang w:val="zh-CN"/>
        </w:rPr>
      </w:pPr>
      <w:bookmarkStart w:id="32" w:name="_Toc27216"/>
      <w:bookmarkStart w:id="33" w:name="_Toc7372"/>
      <w:r>
        <w:rPr>
          <w:rFonts w:ascii="宋体" w:hAnsi="宋体" w:cs="宋体" w:hint="eastAsia"/>
          <w:sz w:val="24"/>
          <w:lang w:val="zh-CN"/>
        </w:rPr>
        <w:t>标准样板，</w:t>
      </w:r>
      <w:r>
        <w:rPr>
          <w:rFonts w:ascii="宋体" w:hAnsi="宋体" w:cs="宋体" w:hint="eastAsia"/>
          <w:sz w:val="24"/>
        </w:rPr>
        <w:t>也叫标准块，</w:t>
      </w:r>
      <w:r>
        <w:rPr>
          <w:rFonts w:ascii="宋体" w:hAnsi="宋体" w:cs="宋体" w:hint="eastAsia"/>
          <w:sz w:val="24"/>
          <w:lang w:val="zh-CN"/>
        </w:rPr>
        <w:t>包括用于设定单项参数量规</w:t>
      </w:r>
      <w:r>
        <w:rPr>
          <w:rFonts w:ascii="宋体" w:hAnsi="宋体" w:cs="宋体" w:hint="eastAsia"/>
          <w:sz w:val="24"/>
        </w:rPr>
        <w:t>的测量零点</w:t>
      </w:r>
      <w:r>
        <w:rPr>
          <w:rFonts w:ascii="宋体" w:hAnsi="宋体" w:cs="宋体" w:hint="eastAsia"/>
          <w:sz w:val="24"/>
          <w:lang w:val="zh-CN"/>
        </w:rPr>
        <w:t>的标准器，</w:t>
      </w:r>
      <w:r>
        <w:rPr>
          <w:rFonts w:ascii="宋体" w:hAnsi="宋体" w:cs="宋体" w:hint="eastAsia"/>
          <w:sz w:val="24"/>
        </w:rPr>
        <w:t>如：内、外</w:t>
      </w:r>
      <w:r>
        <w:rPr>
          <w:rFonts w:ascii="宋体" w:hAnsi="宋体" w:cs="宋体" w:hint="eastAsia"/>
          <w:sz w:val="24"/>
          <w:lang w:val="zh-CN"/>
        </w:rPr>
        <w:t>螺纹顶</w:t>
      </w:r>
      <w:r>
        <w:rPr>
          <w:rFonts w:ascii="宋体" w:hAnsi="宋体" w:cs="宋体" w:hint="eastAsia"/>
          <w:sz w:val="24"/>
        </w:rPr>
        <w:t>（底）</w:t>
      </w:r>
      <w:proofErr w:type="gramStart"/>
      <w:r>
        <w:rPr>
          <w:rFonts w:ascii="宋体" w:hAnsi="宋体" w:cs="宋体" w:hint="eastAsia"/>
          <w:sz w:val="24"/>
          <w:lang w:val="zh-CN"/>
        </w:rPr>
        <w:t>径标准块</w:t>
      </w:r>
      <w:proofErr w:type="gramEnd"/>
      <w:r>
        <w:rPr>
          <w:rFonts w:ascii="宋体" w:hAnsi="宋体" w:cs="宋体" w:hint="eastAsia"/>
          <w:sz w:val="24"/>
          <w:lang w:val="zh-CN"/>
        </w:rPr>
        <w:t>（</w:t>
      </w:r>
      <w:r>
        <w:rPr>
          <w:rFonts w:ascii="宋体" w:hAnsi="宋体" w:cs="宋体" w:hint="eastAsia"/>
          <w:sz w:val="24"/>
        </w:rPr>
        <w:t>杆）</w:t>
      </w:r>
      <w:r>
        <w:rPr>
          <w:rFonts w:ascii="宋体" w:hAnsi="宋体" w:cs="宋体" w:hint="eastAsia"/>
          <w:sz w:val="24"/>
          <w:lang w:val="zh-CN"/>
        </w:rPr>
        <w:t>，</w:t>
      </w:r>
      <w:r>
        <w:rPr>
          <w:rFonts w:ascii="宋体" w:hAnsi="宋体" w:cs="宋体" w:hint="eastAsia"/>
          <w:sz w:val="24"/>
        </w:rPr>
        <w:t>偏梯形螺纹牙厚</w:t>
      </w:r>
      <w:r>
        <w:rPr>
          <w:rFonts w:ascii="宋体" w:hAnsi="宋体" w:cs="宋体" w:hint="eastAsia"/>
          <w:sz w:val="24"/>
          <w:lang w:val="zh-CN"/>
        </w:rPr>
        <w:t>标准块，</w:t>
      </w:r>
      <w:r>
        <w:rPr>
          <w:rFonts w:ascii="宋体" w:hAnsi="宋体" w:cs="宋体" w:hint="eastAsia"/>
          <w:sz w:val="24"/>
        </w:rPr>
        <w:t>牙顶高标准块，螺纹高度标准块，</w:t>
      </w:r>
      <w:r>
        <w:rPr>
          <w:rFonts w:ascii="宋体" w:hAnsi="宋体" w:cs="宋体" w:hint="eastAsia"/>
          <w:sz w:val="24"/>
          <w:lang w:val="zh-CN"/>
        </w:rPr>
        <w:t>螺距</w:t>
      </w:r>
      <w:r>
        <w:rPr>
          <w:rFonts w:ascii="宋体" w:hAnsi="宋体" w:cs="宋体" w:hint="eastAsia"/>
          <w:sz w:val="24"/>
        </w:rPr>
        <w:t>标准块</w:t>
      </w:r>
      <w:r>
        <w:rPr>
          <w:rFonts w:ascii="宋体" w:hAnsi="宋体" w:cs="宋体" w:hint="eastAsia"/>
          <w:sz w:val="24"/>
          <w:lang w:val="zh-CN"/>
        </w:rPr>
        <w:t>，</w:t>
      </w:r>
      <w:r>
        <w:rPr>
          <w:rFonts w:ascii="宋体" w:hAnsi="宋体" w:cs="宋体" w:hint="eastAsia"/>
          <w:sz w:val="24"/>
        </w:rPr>
        <w:t>内、外</w:t>
      </w:r>
      <w:r>
        <w:rPr>
          <w:rFonts w:ascii="宋体" w:hAnsi="宋体" w:cs="宋体" w:hint="eastAsia"/>
          <w:sz w:val="24"/>
          <w:lang w:val="zh-CN"/>
        </w:rPr>
        <w:t>密封面直径</w:t>
      </w:r>
      <w:r>
        <w:rPr>
          <w:rFonts w:ascii="宋体" w:hAnsi="宋体" w:cs="宋体" w:hint="eastAsia"/>
          <w:sz w:val="24"/>
        </w:rPr>
        <w:t>测量</w:t>
      </w:r>
      <w:proofErr w:type="gramStart"/>
      <w:r>
        <w:rPr>
          <w:rFonts w:ascii="宋体" w:hAnsi="宋体" w:cs="宋体" w:hint="eastAsia"/>
          <w:sz w:val="24"/>
        </w:rPr>
        <w:t>仪</w:t>
      </w:r>
      <w:r>
        <w:rPr>
          <w:rFonts w:ascii="宋体" w:hAnsi="宋体" w:cs="宋体" w:hint="eastAsia"/>
          <w:sz w:val="24"/>
          <w:lang w:val="zh-CN"/>
        </w:rPr>
        <w:t>标准块</w:t>
      </w:r>
      <w:proofErr w:type="gramEnd"/>
      <w:r>
        <w:rPr>
          <w:rFonts w:ascii="宋体" w:hAnsi="宋体" w:cs="宋体" w:hint="eastAsia"/>
          <w:sz w:val="24"/>
          <w:lang w:val="zh-CN"/>
        </w:rPr>
        <w:t>（</w:t>
      </w:r>
      <w:r>
        <w:rPr>
          <w:rFonts w:ascii="宋体" w:hAnsi="宋体" w:cs="宋体" w:hint="eastAsia"/>
          <w:sz w:val="24"/>
        </w:rPr>
        <w:t>杆）</w:t>
      </w:r>
      <w:r>
        <w:rPr>
          <w:rFonts w:ascii="宋体" w:hAnsi="宋体" w:cs="宋体" w:hint="eastAsia"/>
          <w:sz w:val="24"/>
          <w:lang w:val="zh-CN"/>
        </w:rPr>
        <w:t>，内</w:t>
      </w:r>
      <w:r>
        <w:rPr>
          <w:rFonts w:ascii="宋体" w:hAnsi="宋体" w:cs="宋体" w:hint="eastAsia"/>
          <w:sz w:val="24"/>
        </w:rPr>
        <w:t>、外</w:t>
      </w:r>
      <w:r>
        <w:rPr>
          <w:rFonts w:ascii="宋体" w:hAnsi="宋体" w:cs="宋体" w:hint="eastAsia"/>
          <w:sz w:val="24"/>
          <w:lang w:val="zh-CN"/>
        </w:rPr>
        <w:t>螺纹</w:t>
      </w:r>
      <w:r>
        <w:rPr>
          <w:rFonts w:ascii="宋体" w:hAnsi="宋体" w:cs="宋体" w:hint="eastAsia"/>
          <w:sz w:val="24"/>
        </w:rPr>
        <w:t>中径测量</w:t>
      </w:r>
      <w:proofErr w:type="gramStart"/>
      <w:r>
        <w:rPr>
          <w:rFonts w:ascii="宋体" w:hAnsi="宋体" w:cs="宋体" w:hint="eastAsia"/>
          <w:sz w:val="24"/>
        </w:rPr>
        <w:t>仪标准块</w:t>
      </w:r>
      <w:proofErr w:type="gramEnd"/>
      <w:r>
        <w:rPr>
          <w:rFonts w:ascii="宋体" w:hAnsi="宋体" w:cs="宋体" w:hint="eastAsia"/>
          <w:sz w:val="24"/>
          <w:lang w:val="zh-CN"/>
        </w:rPr>
        <w:t>（</w:t>
      </w:r>
      <w:r>
        <w:rPr>
          <w:rFonts w:ascii="宋体" w:hAnsi="宋体" w:cs="宋体" w:hint="eastAsia"/>
          <w:sz w:val="24"/>
        </w:rPr>
        <w:t>杆）</w:t>
      </w:r>
      <w:r>
        <w:rPr>
          <w:rFonts w:ascii="宋体" w:hAnsi="宋体" w:cs="宋体" w:hint="eastAsia"/>
          <w:sz w:val="24"/>
          <w:lang w:val="zh-CN"/>
        </w:rPr>
        <w:t>、</w:t>
      </w:r>
      <w:r>
        <w:rPr>
          <w:rFonts w:hint="eastAsia"/>
          <w:sz w:val="24"/>
        </w:rPr>
        <w:t>槽径</w:t>
      </w:r>
      <w:proofErr w:type="gramStart"/>
      <w:r>
        <w:rPr>
          <w:rFonts w:hint="eastAsia"/>
          <w:sz w:val="24"/>
        </w:rPr>
        <w:t>规</w:t>
      </w:r>
      <w:proofErr w:type="gramEnd"/>
      <w:r>
        <w:rPr>
          <w:rFonts w:hint="eastAsia"/>
          <w:sz w:val="24"/>
        </w:rPr>
        <w:t>标准块</w:t>
      </w:r>
      <w:r>
        <w:rPr>
          <w:rFonts w:ascii="宋体" w:hAnsi="宋体" w:cs="宋体" w:hint="eastAsia"/>
          <w:sz w:val="24"/>
        </w:rPr>
        <w:t>等，以及偏梯形螺纹槽宽</w:t>
      </w:r>
      <w:r>
        <w:rPr>
          <w:rFonts w:ascii="宋体" w:hAnsi="宋体" w:cs="宋体" w:hint="eastAsia"/>
          <w:sz w:val="24"/>
          <w:lang w:val="zh-CN"/>
        </w:rPr>
        <w:t>标准块，</w:t>
      </w:r>
      <w:proofErr w:type="gramStart"/>
      <w:r>
        <w:rPr>
          <w:rFonts w:ascii="宋体" w:hAnsi="宋体" w:cs="宋体" w:hint="eastAsia"/>
          <w:sz w:val="24"/>
        </w:rPr>
        <w:t>牙形样板</w:t>
      </w:r>
      <w:proofErr w:type="gramEnd"/>
      <w:r>
        <w:rPr>
          <w:rFonts w:ascii="宋体" w:hAnsi="宋体" w:cs="宋体" w:hint="eastAsia"/>
          <w:sz w:val="24"/>
        </w:rPr>
        <w:t>，球形测头</w:t>
      </w:r>
      <w:r>
        <w:rPr>
          <w:rFonts w:ascii="宋体" w:hAnsi="宋体" w:cs="宋体" w:hint="eastAsia"/>
          <w:sz w:val="24"/>
          <w:lang w:val="zh-CN"/>
        </w:rPr>
        <w:t>。</w:t>
      </w:r>
      <w:bookmarkEnd w:id="32"/>
      <w:bookmarkEnd w:id="33"/>
      <w:r>
        <w:rPr>
          <w:rFonts w:ascii="宋体" w:hAnsi="宋体" w:cs="宋体" w:hint="eastAsia"/>
          <w:sz w:val="24"/>
          <w:lang w:val="zh-CN"/>
        </w:rPr>
        <w:t xml:space="preserve"> </w:t>
      </w:r>
    </w:p>
    <w:p w14:paraId="4F9E2231" w14:textId="77777777" w:rsidR="0033478C" w:rsidRDefault="00000000">
      <w:pPr>
        <w:pStyle w:val="3"/>
        <w:rPr>
          <w:rFonts w:hint="default"/>
        </w:rPr>
      </w:pPr>
      <w:bookmarkStart w:id="34" w:name="_Toc24052"/>
      <w:r>
        <w:t>5 计量特性</w:t>
      </w:r>
      <w:bookmarkEnd w:id="34"/>
    </w:p>
    <w:p w14:paraId="0092856D" w14:textId="77777777" w:rsidR="0033478C" w:rsidRDefault="00000000">
      <w:pPr>
        <w:tabs>
          <w:tab w:val="left" w:pos="540"/>
        </w:tabs>
        <w:autoSpaceDE w:val="0"/>
        <w:autoSpaceDN w:val="0"/>
        <w:adjustRightInd w:val="0"/>
        <w:spacing w:line="360" w:lineRule="auto"/>
        <w:rPr>
          <w:rFonts w:ascii="宋体" w:hAnsi="宋体" w:cs="宋体"/>
          <w:sz w:val="24"/>
        </w:rPr>
      </w:pPr>
      <w:r>
        <w:rPr>
          <w:rFonts w:ascii="宋体" w:hAnsi="宋体" w:cs="宋体" w:hint="eastAsia"/>
          <w:sz w:val="24"/>
        </w:rPr>
        <w:t>5.1 示值误差</w:t>
      </w:r>
    </w:p>
    <w:p w14:paraId="10154EFD" w14:textId="77777777" w:rsidR="0033478C" w:rsidRDefault="00000000">
      <w:pPr>
        <w:tabs>
          <w:tab w:val="left" w:pos="540"/>
        </w:tabs>
        <w:autoSpaceDE w:val="0"/>
        <w:autoSpaceDN w:val="0"/>
        <w:adjustRightInd w:val="0"/>
        <w:spacing w:line="360" w:lineRule="auto"/>
        <w:rPr>
          <w:rFonts w:ascii="宋体" w:hAnsi="宋体" w:cs="宋体"/>
          <w:sz w:val="24"/>
        </w:rPr>
      </w:pPr>
      <w:r>
        <w:rPr>
          <w:rFonts w:ascii="宋体" w:hAnsi="宋体" w:cs="宋体" w:hint="eastAsia"/>
          <w:sz w:val="24"/>
        </w:rPr>
        <w:tab/>
        <w:t>利用高精度仪器对单项仪进行校准时，测得的单项仪的示值与标准值之差。示</w:t>
      </w:r>
      <w:r>
        <w:rPr>
          <w:rFonts w:ascii="宋体" w:hAnsi="宋体" w:cs="宋体" w:hint="eastAsia"/>
          <w:sz w:val="24"/>
        </w:rPr>
        <w:lastRenderedPageBreak/>
        <w:t>值误差的最大值是指在测量量程范围内，计算得到的示值误差的最大值。</w:t>
      </w:r>
    </w:p>
    <w:p w14:paraId="1C83EFB8" w14:textId="77777777" w:rsidR="0033478C" w:rsidRDefault="00000000">
      <w:pPr>
        <w:tabs>
          <w:tab w:val="left" w:pos="540"/>
        </w:tabs>
        <w:autoSpaceDE w:val="0"/>
        <w:autoSpaceDN w:val="0"/>
        <w:adjustRightInd w:val="0"/>
        <w:spacing w:line="360" w:lineRule="auto"/>
        <w:rPr>
          <w:rFonts w:ascii="宋体" w:hAnsi="宋体" w:cs="宋体"/>
          <w:sz w:val="24"/>
        </w:rPr>
      </w:pPr>
      <w:r>
        <w:rPr>
          <w:rFonts w:ascii="宋体" w:hAnsi="宋体" w:cs="宋体" w:hint="eastAsia"/>
          <w:sz w:val="24"/>
        </w:rPr>
        <w:t>5.2 重复性</w:t>
      </w:r>
    </w:p>
    <w:p w14:paraId="0C90207B" w14:textId="77777777" w:rsidR="0033478C" w:rsidRDefault="00000000">
      <w:pPr>
        <w:spacing w:line="360" w:lineRule="auto"/>
        <w:ind w:firstLine="420"/>
        <w:rPr>
          <w:sz w:val="24"/>
        </w:rPr>
      </w:pPr>
      <w:bookmarkStart w:id="35" w:name="_Toc19398"/>
      <w:bookmarkStart w:id="36" w:name="_Toc19208"/>
      <w:r>
        <w:rPr>
          <w:rFonts w:hint="eastAsia"/>
          <w:sz w:val="24"/>
        </w:rPr>
        <w:t>利用高精度仪器对单项仪进行校准时，在相同测量条件下，在指定位置的多次校准结果的最大值与最小值之差。</w:t>
      </w:r>
      <w:bookmarkEnd w:id="35"/>
      <w:bookmarkEnd w:id="36"/>
    </w:p>
    <w:p w14:paraId="103AB41D" w14:textId="77777777" w:rsidR="0033478C" w:rsidRDefault="00000000">
      <w:pPr>
        <w:ind w:firstLine="420"/>
        <w:rPr>
          <w:rFonts w:ascii="宋体" w:hAnsi="宋体" w:cs="宋体"/>
          <w:sz w:val="24"/>
        </w:rPr>
      </w:pPr>
      <w:r>
        <w:rPr>
          <w:rFonts w:ascii="宋体" w:hAnsi="宋体" w:cs="宋体" w:hint="eastAsia"/>
          <w:sz w:val="24"/>
        </w:rPr>
        <w:t>单项仪的计量性能要求见表1、表2、表3和表4。</w:t>
      </w:r>
    </w:p>
    <w:p w14:paraId="371C78D1" w14:textId="77777777" w:rsidR="0033478C" w:rsidRDefault="0033478C">
      <w:pPr>
        <w:ind w:firstLine="435"/>
        <w:jc w:val="center"/>
      </w:pPr>
    </w:p>
    <w:tbl>
      <w:tblPr>
        <w:tblW w:w="0" w:type="auto"/>
        <w:tblInd w:w="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4"/>
        <w:gridCol w:w="2833"/>
        <w:gridCol w:w="2931"/>
      </w:tblGrid>
      <w:tr w:rsidR="0033478C" w14:paraId="58695058" w14:textId="77777777">
        <w:trPr>
          <w:trHeight w:val="527"/>
        </w:trPr>
        <w:tc>
          <w:tcPr>
            <w:tcW w:w="8208" w:type="dxa"/>
            <w:gridSpan w:val="3"/>
            <w:tcBorders>
              <w:top w:val="nil"/>
              <w:left w:val="nil"/>
              <w:right w:val="nil"/>
            </w:tcBorders>
            <w:vAlign w:val="center"/>
          </w:tcPr>
          <w:p w14:paraId="5A53B591" w14:textId="77777777" w:rsidR="0033478C" w:rsidRDefault="00000000">
            <w:pPr>
              <w:jc w:val="center"/>
            </w:pPr>
            <w:r>
              <w:rPr>
                <w:rFonts w:hint="eastAsia"/>
              </w:rPr>
              <w:t>表</w:t>
            </w:r>
            <w:r>
              <w:rPr>
                <w:rFonts w:hint="eastAsia"/>
              </w:rPr>
              <w:t>1.</w:t>
            </w:r>
            <w:r>
              <w:rPr>
                <w:rFonts w:hint="eastAsia"/>
              </w:rPr>
              <w:t>校验仪的计量性能要求</w:t>
            </w:r>
          </w:p>
        </w:tc>
      </w:tr>
      <w:tr w:rsidR="0033478C" w14:paraId="38E12F01" w14:textId="77777777">
        <w:trPr>
          <w:trHeight w:val="527"/>
        </w:trPr>
        <w:tc>
          <w:tcPr>
            <w:tcW w:w="2444" w:type="dxa"/>
            <w:vAlign w:val="center"/>
          </w:tcPr>
          <w:p w14:paraId="5B3C238C" w14:textId="77777777" w:rsidR="0033478C" w:rsidRDefault="00000000">
            <w:pPr>
              <w:jc w:val="center"/>
            </w:pPr>
            <w:r>
              <w:rPr>
                <w:rFonts w:hint="eastAsia"/>
              </w:rPr>
              <w:t>类型</w:t>
            </w:r>
          </w:p>
        </w:tc>
        <w:tc>
          <w:tcPr>
            <w:tcW w:w="2833" w:type="dxa"/>
            <w:vAlign w:val="center"/>
          </w:tcPr>
          <w:p w14:paraId="2D2C9B0F" w14:textId="77777777" w:rsidR="0033478C" w:rsidRDefault="00000000">
            <w:pPr>
              <w:jc w:val="center"/>
            </w:pPr>
            <w:r>
              <w:rPr>
                <w:rFonts w:hint="eastAsia"/>
              </w:rPr>
              <w:t>校准项目</w:t>
            </w:r>
          </w:p>
        </w:tc>
        <w:tc>
          <w:tcPr>
            <w:tcW w:w="2931" w:type="dxa"/>
            <w:vAlign w:val="center"/>
          </w:tcPr>
          <w:p w14:paraId="23456931" w14:textId="77777777" w:rsidR="0033478C" w:rsidRDefault="00000000">
            <w:pPr>
              <w:jc w:val="center"/>
            </w:pPr>
            <w:r>
              <w:rPr>
                <w:rFonts w:hint="eastAsia"/>
              </w:rPr>
              <w:t>最大允许值</w:t>
            </w:r>
            <w:r>
              <w:rPr>
                <w:rFonts w:hint="eastAsia"/>
              </w:rPr>
              <w:t>(mm)</w:t>
            </w:r>
          </w:p>
        </w:tc>
      </w:tr>
      <w:tr w:rsidR="0033478C" w14:paraId="0E4AFC65" w14:textId="77777777">
        <w:trPr>
          <w:trHeight w:val="527"/>
        </w:trPr>
        <w:tc>
          <w:tcPr>
            <w:tcW w:w="2444" w:type="dxa"/>
            <w:vMerge w:val="restart"/>
            <w:vAlign w:val="center"/>
          </w:tcPr>
          <w:p w14:paraId="31D507AA" w14:textId="77777777" w:rsidR="0033478C" w:rsidRDefault="00000000">
            <w:pPr>
              <w:jc w:val="center"/>
            </w:pPr>
            <w:r>
              <w:rPr>
                <w:rFonts w:hint="eastAsia"/>
              </w:rPr>
              <w:t>校验仪</w:t>
            </w:r>
          </w:p>
        </w:tc>
        <w:tc>
          <w:tcPr>
            <w:tcW w:w="2833" w:type="dxa"/>
            <w:vAlign w:val="center"/>
          </w:tcPr>
          <w:p w14:paraId="5493D77A" w14:textId="77777777" w:rsidR="0033478C" w:rsidRDefault="00000000">
            <w:pPr>
              <w:jc w:val="center"/>
            </w:pPr>
            <w:r>
              <w:rPr>
                <w:rFonts w:hint="eastAsia"/>
              </w:rPr>
              <w:t>示值误差的最大值</w:t>
            </w:r>
          </w:p>
        </w:tc>
        <w:tc>
          <w:tcPr>
            <w:tcW w:w="2931" w:type="dxa"/>
            <w:vAlign w:val="center"/>
          </w:tcPr>
          <w:p w14:paraId="46BE518A" w14:textId="77777777" w:rsidR="0033478C" w:rsidRDefault="00000000">
            <w:pPr>
              <w:jc w:val="center"/>
            </w:pPr>
            <w:r>
              <w:rPr>
                <w:rFonts w:hint="eastAsia"/>
              </w:rPr>
              <w:t>0.002</w:t>
            </w:r>
          </w:p>
        </w:tc>
      </w:tr>
      <w:tr w:rsidR="0033478C" w14:paraId="77E9C683" w14:textId="77777777">
        <w:trPr>
          <w:trHeight w:val="527"/>
        </w:trPr>
        <w:tc>
          <w:tcPr>
            <w:tcW w:w="2444" w:type="dxa"/>
            <w:vMerge/>
            <w:vAlign w:val="center"/>
          </w:tcPr>
          <w:p w14:paraId="6DC15953" w14:textId="77777777" w:rsidR="0033478C" w:rsidRDefault="0033478C">
            <w:pPr>
              <w:jc w:val="center"/>
            </w:pPr>
          </w:p>
        </w:tc>
        <w:tc>
          <w:tcPr>
            <w:tcW w:w="2833" w:type="dxa"/>
            <w:vAlign w:val="center"/>
          </w:tcPr>
          <w:p w14:paraId="2D8CAC8E" w14:textId="77777777" w:rsidR="0033478C" w:rsidRDefault="00000000">
            <w:pPr>
              <w:jc w:val="center"/>
            </w:pPr>
            <w:r>
              <w:rPr>
                <w:rFonts w:hint="eastAsia"/>
              </w:rPr>
              <w:t>重复性</w:t>
            </w:r>
          </w:p>
        </w:tc>
        <w:tc>
          <w:tcPr>
            <w:tcW w:w="2931" w:type="dxa"/>
            <w:vAlign w:val="center"/>
          </w:tcPr>
          <w:p w14:paraId="08C4908A" w14:textId="77777777" w:rsidR="0033478C" w:rsidRDefault="00000000">
            <w:pPr>
              <w:jc w:val="center"/>
            </w:pPr>
            <w:r>
              <w:rPr>
                <w:rFonts w:hint="eastAsia"/>
              </w:rPr>
              <w:t>0.0005</w:t>
            </w:r>
          </w:p>
        </w:tc>
      </w:tr>
    </w:tbl>
    <w:p w14:paraId="5E717B43" w14:textId="77777777" w:rsidR="0033478C" w:rsidRDefault="0033478C">
      <w:pPr>
        <w:ind w:firstLine="435"/>
      </w:pPr>
    </w:p>
    <w:tbl>
      <w:tblPr>
        <w:tblpPr w:leftFromText="180" w:rightFromText="180" w:vertAnchor="text" w:horzAnchor="page" w:tblpX="2118" w:tblpY="27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5"/>
        <w:gridCol w:w="3223"/>
        <w:gridCol w:w="2092"/>
      </w:tblGrid>
      <w:tr w:rsidR="0033478C" w14:paraId="0C41DC18" w14:textId="77777777">
        <w:trPr>
          <w:trHeight w:val="527"/>
        </w:trPr>
        <w:tc>
          <w:tcPr>
            <w:tcW w:w="8210" w:type="dxa"/>
            <w:gridSpan w:val="3"/>
            <w:tcBorders>
              <w:top w:val="nil"/>
              <w:left w:val="nil"/>
              <w:right w:val="nil"/>
            </w:tcBorders>
            <w:vAlign w:val="center"/>
          </w:tcPr>
          <w:p w14:paraId="429293EE" w14:textId="77777777" w:rsidR="0033478C" w:rsidRDefault="00000000">
            <w:pPr>
              <w:jc w:val="center"/>
            </w:pPr>
            <w:r>
              <w:rPr>
                <w:rFonts w:hint="eastAsia"/>
              </w:rPr>
              <w:t>表</w:t>
            </w:r>
            <w:r>
              <w:rPr>
                <w:rFonts w:hint="eastAsia"/>
              </w:rPr>
              <w:t>2.</w:t>
            </w:r>
            <w:r>
              <w:rPr>
                <w:rFonts w:hint="eastAsia"/>
              </w:rPr>
              <w:t>标准样板的计量性能要求</w:t>
            </w:r>
          </w:p>
        </w:tc>
      </w:tr>
      <w:tr w:rsidR="0033478C" w14:paraId="2E669BA8" w14:textId="77777777">
        <w:trPr>
          <w:trHeight w:val="527"/>
        </w:trPr>
        <w:tc>
          <w:tcPr>
            <w:tcW w:w="2895" w:type="dxa"/>
            <w:vAlign w:val="center"/>
          </w:tcPr>
          <w:p w14:paraId="55A534E6" w14:textId="77777777" w:rsidR="0033478C" w:rsidRDefault="00000000">
            <w:pPr>
              <w:jc w:val="center"/>
            </w:pPr>
            <w:r>
              <w:rPr>
                <w:rFonts w:hint="eastAsia"/>
              </w:rPr>
              <w:t>类型</w:t>
            </w:r>
          </w:p>
        </w:tc>
        <w:tc>
          <w:tcPr>
            <w:tcW w:w="3223" w:type="dxa"/>
            <w:vAlign w:val="center"/>
          </w:tcPr>
          <w:p w14:paraId="3DEB2D87" w14:textId="77777777" w:rsidR="0033478C" w:rsidRDefault="00000000">
            <w:pPr>
              <w:jc w:val="center"/>
            </w:pPr>
            <w:r>
              <w:rPr>
                <w:rFonts w:hint="eastAsia"/>
              </w:rPr>
              <w:t>校准项目</w:t>
            </w:r>
          </w:p>
        </w:tc>
        <w:tc>
          <w:tcPr>
            <w:tcW w:w="2092" w:type="dxa"/>
            <w:vAlign w:val="center"/>
          </w:tcPr>
          <w:p w14:paraId="023E62F2" w14:textId="77777777" w:rsidR="0033478C" w:rsidRDefault="00000000">
            <w:pPr>
              <w:jc w:val="center"/>
            </w:pPr>
            <w:r>
              <w:rPr>
                <w:rFonts w:hint="eastAsia"/>
              </w:rPr>
              <w:t>最大允许偏差</w:t>
            </w:r>
          </w:p>
        </w:tc>
      </w:tr>
      <w:tr w:rsidR="0033478C" w14:paraId="4F947B53" w14:textId="77777777">
        <w:trPr>
          <w:trHeight w:val="527"/>
        </w:trPr>
        <w:tc>
          <w:tcPr>
            <w:tcW w:w="2895" w:type="dxa"/>
            <w:vAlign w:val="center"/>
          </w:tcPr>
          <w:p w14:paraId="316E4949" w14:textId="77777777" w:rsidR="0033478C" w:rsidRDefault="00000000">
            <w:pPr>
              <w:jc w:val="center"/>
            </w:pPr>
            <w:proofErr w:type="gramStart"/>
            <w:r>
              <w:rPr>
                <w:rFonts w:hint="eastAsia"/>
              </w:rPr>
              <w:t>旋转台肩式</w:t>
            </w:r>
            <w:proofErr w:type="gramEnd"/>
            <w:r>
              <w:rPr>
                <w:rFonts w:hint="eastAsia"/>
              </w:rPr>
              <w:t>螺纹高度标准块</w:t>
            </w:r>
          </w:p>
        </w:tc>
        <w:tc>
          <w:tcPr>
            <w:tcW w:w="3223" w:type="dxa"/>
            <w:vAlign w:val="center"/>
          </w:tcPr>
          <w:p w14:paraId="6EFE4A69" w14:textId="77777777" w:rsidR="0033478C" w:rsidRDefault="00000000">
            <w:pPr>
              <w:jc w:val="center"/>
            </w:pPr>
            <w:r>
              <w:rPr>
                <w:rFonts w:hint="eastAsia"/>
              </w:rPr>
              <w:t>高度</w:t>
            </w:r>
          </w:p>
        </w:tc>
        <w:tc>
          <w:tcPr>
            <w:tcW w:w="2092" w:type="dxa"/>
            <w:vAlign w:val="center"/>
          </w:tcPr>
          <w:p w14:paraId="2C7996A1" w14:textId="77777777" w:rsidR="0033478C" w:rsidRDefault="00000000">
            <w:pPr>
              <w:jc w:val="center"/>
            </w:pPr>
            <w:r>
              <w:rPr>
                <w:rFonts w:hint="eastAsia"/>
              </w:rPr>
              <w:t>±</w:t>
            </w:r>
            <w:r>
              <w:rPr>
                <w:rFonts w:hint="eastAsia"/>
              </w:rPr>
              <w:t>0.004 mm</w:t>
            </w:r>
          </w:p>
        </w:tc>
      </w:tr>
      <w:tr w:rsidR="0033478C" w14:paraId="7295FE08" w14:textId="77777777">
        <w:trPr>
          <w:trHeight w:val="527"/>
        </w:trPr>
        <w:tc>
          <w:tcPr>
            <w:tcW w:w="2895" w:type="dxa"/>
            <w:vMerge w:val="restart"/>
            <w:vAlign w:val="center"/>
          </w:tcPr>
          <w:p w14:paraId="0E4BFB05" w14:textId="77777777" w:rsidR="0033478C" w:rsidRDefault="00000000">
            <w:pPr>
              <w:jc w:val="center"/>
            </w:pPr>
            <w:r>
              <w:rPr>
                <w:rFonts w:hint="eastAsia"/>
              </w:rPr>
              <w:t>圆螺纹高度标准块、圆螺纹牙顶高标准块</w:t>
            </w:r>
          </w:p>
        </w:tc>
        <w:tc>
          <w:tcPr>
            <w:tcW w:w="3223" w:type="dxa"/>
            <w:vAlign w:val="center"/>
          </w:tcPr>
          <w:p w14:paraId="13E99675" w14:textId="77777777" w:rsidR="0033478C" w:rsidRDefault="00000000">
            <w:pPr>
              <w:jc w:val="center"/>
            </w:pPr>
            <w:r>
              <w:rPr>
                <w:rFonts w:hint="eastAsia"/>
              </w:rPr>
              <w:t>高度</w:t>
            </w:r>
          </w:p>
        </w:tc>
        <w:tc>
          <w:tcPr>
            <w:tcW w:w="2092" w:type="dxa"/>
            <w:vAlign w:val="center"/>
          </w:tcPr>
          <w:p w14:paraId="033DBD5B" w14:textId="77777777" w:rsidR="0033478C" w:rsidRDefault="00000000">
            <w:pPr>
              <w:jc w:val="center"/>
            </w:pPr>
            <w:r>
              <w:rPr>
                <w:rFonts w:hint="eastAsia"/>
              </w:rPr>
              <w:t>±</w:t>
            </w:r>
            <w:r>
              <w:rPr>
                <w:rFonts w:hint="eastAsia"/>
              </w:rPr>
              <w:t>0.004 mm</w:t>
            </w:r>
          </w:p>
        </w:tc>
      </w:tr>
      <w:tr w:rsidR="0033478C" w14:paraId="3C637F5C" w14:textId="77777777">
        <w:trPr>
          <w:trHeight w:val="527"/>
        </w:trPr>
        <w:tc>
          <w:tcPr>
            <w:tcW w:w="2895" w:type="dxa"/>
            <w:vMerge/>
            <w:vAlign w:val="center"/>
          </w:tcPr>
          <w:p w14:paraId="7F3F7F07" w14:textId="77777777" w:rsidR="0033478C" w:rsidRDefault="0033478C">
            <w:pPr>
              <w:jc w:val="center"/>
            </w:pPr>
          </w:p>
        </w:tc>
        <w:tc>
          <w:tcPr>
            <w:tcW w:w="3223" w:type="dxa"/>
            <w:vAlign w:val="center"/>
          </w:tcPr>
          <w:p w14:paraId="41F925B5" w14:textId="77777777" w:rsidR="0033478C" w:rsidRDefault="00000000">
            <w:pPr>
              <w:jc w:val="center"/>
            </w:pPr>
            <w:r>
              <w:rPr>
                <w:rFonts w:hint="eastAsia"/>
              </w:rPr>
              <w:t>V</w:t>
            </w:r>
            <w:proofErr w:type="gramStart"/>
            <w:r>
              <w:rPr>
                <w:rFonts w:hint="eastAsia"/>
              </w:rPr>
              <w:t>形牙牙侧角</w:t>
            </w:r>
            <w:proofErr w:type="gramEnd"/>
          </w:p>
        </w:tc>
        <w:tc>
          <w:tcPr>
            <w:tcW w:w="2092" w:type="dxa"/>
            <w:vAlign w:val="center"/>
          </w:tcPr>
          <w:p w14:paraId="0E285577" w14:textId="77777777" w:rsidR="0033478C" w:rsidRDefault="00000000">
            <w:pPr>
              <w:jc w:val="center"/>
            </w:pPr>
            <w:r>
              <w:rPr>
                <w:rFonts w:hint="eastAsia"/>
              </w:rPr>
              <w:t>±</w:t>
            </w:r>
            <w:r>
              <w:rPr>
                <w:rFonts w:hint="eastAsia"/>
              </w:rPr>
              <w:t>15'</w:t>
            </w:r>
          </w:p>
        </w:tc>
      </w:tr>
      <w:tr w:rsidR="0033478C" w14:paraId="71B8901B" w14:textId="77777777">
        <w:trPr>
          <w:trHeight w:val="527"/>
        </w:trPr>
        <w:tc>
          <w:tcPr>
            <w:tcW w:w="2895" w:type="dxa"/>
            <w:vMerge/>
            <w:vAlign w:val="center"/>
          </w:tcPr>
          <w:p w14:paraId="5019D10D" w14:textId="77777777" w:rsidR="0033478C" w:rsidRDefault="0033478C">
            <w:pPr>
              <w:jc w:val="center"/>
            </w:pPr>
          </w:p>
        </w:tc>
        <w:tc>
          <w:tcPr>
            <w:tcW w:w="3223" w:type="dxa"/>
            <w:vAlign w:val="center"/>
          </w:tcPr>
          <w:p w14:paraId="0975B764" w14:textId="77777777" w:rsidR="0033478C" w:rsidRDefault="00000000">
            <w:pPr>
              <w:jc w:val="center"/>
            </w:pPr>
            <w:r>
              <w:rPr>
                <w:rFonts w:hint="eastAsia"/>
              </w:rPr>
              <w:t>V</w:t>
            </w:r>
            <w:proofErr w:type="gramStart"/>
            <w:r>
              <w:rPr>
                <w:rFonts w:hint="eastAsia"/>
              </w:rPr>
              <w:t>形牙截顶量</w:t>
            </w:r>
            <w:proofErr w:type="gramEnd"/>
          </w:p>
        </w:tc>
        <w:tc>
          <w:tcPr>
            <w:tcW w:w="2092" w:type="dxa"/>
            <w:vAlign w:val="center"/>
          </w:tcPr>
          <w:p w14:paraId="04093EBD" w14:textId="77777777" w:rsidR="0033478C" w:rsidRDefault="00000000">
            <w:pPr>
              <w:jc w:val="center"/>
            </w:pPr>
            <w:r>
              <w:rPr>
                <w:rFonts w:hint="eastAsia"/>
              </w:rPr>
              <w:t>±</w:t>
            </w:r>
            <w:r>
              <w:rPr>
                <w:rFonts w:hint="eastAsia"/>
              </w:rPr>
              <w:t>0.005 mm</w:t>
            </w:r>
          </w:p>
        </w:tc>
      </w:tr>
      <w:tr w:rsidR="0033478C" w14:paraId="63D3CCDE" w14:textId="77777777">
        <w:trPr>
          <w:trHeight w:val="527"/>
        </w:trPr>
        <w:tc>
          <w:tcPr>
            <w:tcW w:w="2895" w:type="dxa"/>
            <w:vAlign w:val="center"/>
          </w:tcPr>
          <w:p w14:paraId="507D4588" w14:textId="77777777" w:rsidR="0033478C" w:rsidRDefault="00000000">
            <w:pPr>
              <w:jc w:val="center"/>
            </w:pPr>
            <w:r>
              <w:rPr>
                <w:rFonts w:hint="eastAsia"/>
              </w:rPr>
              <w:t>偏梯形螺纹高度标准块</w:t>
            </w:r>
          </w:p>
        </w:tc>
        <w:tc>
          <w:tcPr>
            <w:tcW w:w="3223" w:type="dxa"/>
            <w:vAlign w:val="center"/>
          </w:tcPr>
          <w:p w14:paraId="70E157A2" w14:textId="77777777" w:rsidR="0033478C" w:rsidRDefault="00000000">
            <w:pPr>
              <w:jc w:val="center"/>
            </w:pPr>
            <w:r>
              <w:rPr>
                <w:rFonts w:hint="eastAsia"/>
              </w:rPr>
              <w:t>高度</w:t>
            </w:r>
          </w:p>
        </w:tc>
        <w:tc>
          <w:tcPr>
            <w:tcW w:w="2092" w:type="dxa"/>
            <w:vAlign w:val="center"/>
          </w:tcPr>
          <w:p w14:paraId="0FEBCAE8" w14:textId="77777777" w:rsidR="0033478C" w:rsidRDefault="00000000">
            <w:pPr>
              <w:jc w:val="center"/>
            </w:pPr>
            <w:r>
              <w:rPr>
                <w:rFonts w:hint="eastAsia"/>
              </w:rPr>
              <w:t>±</w:t>
            </w:r>
            <w:r>
              <w:rPr>
                <w:rFonts w:hint="eastAsia"/>
              </w:rPr>
              <w:t>0.004 mm</w:t>
            </w:r>
          </w:p>
        </w:tc>
      </w:tr>
      <w:tr w:rsidR="0033478C" w14:paraId="3215709D" w14:textId="77777777">
        <w:trPr>
          <w:trHeight w:val="527"/>
        </w:trPr>
        <w:tc>
          <w:tcPr>
            <w:tcW w:w="2895" w:type="dxa"/>
            <w:vMerge w:val="restart"/>
            <w:vAlign w:val="center"/>
          </w:tcPr>
          <w:p w14:paraId="4F674F64" w14:textId="77777777" w:rsidR="0033478C" w:rsidRDefault="00000000">
            <w:pPr>
              <w:jc w:val="center"/>
            </w:pPr>
            <w:r>
              <w:rPr>
                <w:rFonts w:hint="eastAsia"/>
              </w:rPr>
              <w:t>螺距标准块</w:t>
            </w:r>
          </w:p>
        </w:tc>
        <w:tc>
          <w:tcPr>
            <w:tcW w:w="3223" w:type="dxa"/>
            <w:vAlign w:val="center"/>
          </w:tcPr>
          <w:p w14:paraId="495D9B00" w14:textId="77777777" w:rsidR="0033478C" w:rsidRDefault="00000000">
            <w:pPr>
              <w:jc w:val="center"/>
            </w:pPr>
            <w:r>
              <w:rPr>
                <w:rFonts w:hint="eastAsia"/>
              </w:rPr>
              <w:t>相邻牙之间的距离</w:t>
            </w:r>
          </w:p>
        </w:tc>
        <w:tc>
          <w:tcPr>
            <w:tcW w:w="2092" w:type="dxa"/>
            <w:vAlign w:val="center"/>
          </w:tcPr>
          <w:p w14:paraId="27102984" w14:textId="77777777" w:rsidR="0033478C" w:rsidRDefault="00000000">
            <w:pPr>
              <w:jc w:val="center"/>
            </w:pPr>
            <w:r>
              <w:rPr>
                <w:rFonts w:hint="eastAsia"/>
              </w:rPr>
              <w:t>±</w:t>
            </w:r>
            <w:r>
              <w:rPr>
                <w:rFonts w:hint="eastAsia"/>
              </w:rPr>
              <w:t>0.003 mm</w:t>
            </w:r>
          </w:p>
        </w:tc>
      </w:tr>
      <w:tr w:rsidR="0033478C" w14:paraId="4A0CE213" w14:textId="77777777">
        <w:trPr>
          <w:trHeight w:val="527"/>
        </w:trPr>
        <w:tc>
          <w:tcPr>
            <w:tcW w:w="2895" w:type="dxa"/>
            <w:vMerge/>
            <w:vAlign w:val="center"/>
          </w:tcPr>
          <w:p w14:paraId="7B8E11B2" w14:textId="77777777" w:rsidR="0033478C" w:rsidRDefault="0033478C">
            <w:pPr>
              <w:jc w:val="center"/>
            </w:pPr>
          </w:p>
        </w:tc>
        <w:tc>
          <w:tcPr>
            <w:tcW w:w="3223" w:type="dxa"/>
            <w:vAlign w:val="center"/>
          </w:tcPr>
          <w:p w14:paraId="1449D1A1" w14:textId="77777777" w:rsidR="0033478C" w:rsidRDefault="00000000">
            <w:pPr>
              <w:jc w:val="center"/>
            </w:pPr>
            <w:r>
              <w:rPr>
                <w:rFonts w:hint="eastAsia"/>
              </w:rPr>
              <w:t>任意两牙之间的距离</w:t>
            </w:r>
          </w:p>
        </w:tc>
        <w:tc>
          <w:tcPr>
            <w:tcW w:w="2092" w:type="dxa"/>
            <w:vAlign w:val="center"/>
          </w:tcPr>
          <w:p w14:paraId="6EFBB99E" w14:textId="77777777" w:rsidR="0033478C" w:rsidRDefault="00000000">
            <w:pPr>
              <w:jc w:val="center"/>
            </w:pPr>
            <w:r>
              <w:rPr>
                <w:rFonts w:hint="eastAsia"/>
              </w:rPr>
              <w:t>±</w:t>
            </w:r>
            <w:r>
              <w:rPr>
                <w:rFonts w:hint="eastAsia"/>
              </w:rPr>
              <w:t>0.005 mm</w:t>
            </w:r>
          </w:p>
        </w:tc>
      </w:tr>
      <w:tr w:rsidR="0033478C" w14:paraId="25E52096" w14:textId="77777777">
        <w:trPr>
          <w:trHeight w:val="527"/>
        </w:trPr>
        <w:tc>
          <w:tcPr>
            <w:tcW w:w="2895" w:type="dxa"/>
            <w:vMerge/>
            <w:vAlign w:val="center"/>
          </w:tcPr>
          <w:p w14:paraId="6B49E085" w14:textId="77777777" w:rsidR="0033478C" w:rsidRDefault="0033478C">
            <w:pPr>
              <w:jc w:val="center"/>
            </w:pPr>
          </w:p>
        </w:tc>
        <w:tc>
          <w:tcPr>
            <w:tcW w:w="3223" w:type="dxa"/>
            <w:vAlign w:val="center"/>
          </w:tcPr>
          <w:p w14:paraId="0C37448F" w14:textId="77777777" w:rsidR="0033478C" w:rsidRDefault="00000000">
            <w:pPr>
              <w:jc w:val="center"/>
            </w:pPr>
            <w:r>
              <w:rPr>
                <w:rFonts w:hint="eastAsia"/>
              </w:rPr>
              <w:t>V</w:t>
            </w:r>
            <w:proofErr w:type="gramStart"/>
            <w:r>
              <w:rPr>
                <w:rFonts w:hint="eastAsia"/>
              </w:rPr>
              <w:t>形牙牙侧角</w:t>
            </w:r>
            <w:proofErr w:type="gramEnd"/>
          </w:p>
        </w:tc>
        <w:tc>
          <w:tcPr>
            <w:tcW w:w="2092" w:type="dxa"/>
            <w:vAlign w:val="center"/>
          </w:tcPr>
          <w:p w14:paraId="3F4DC757" w14:textId="77777777" w:rsidR="0033478C" w:rsidRDefault="00000000">
            <w:pPr>
              <w:jc w:val="center"/>
            </w:pPr>
            <w:r>
              <w:rPr>
                <w:rFonts w:hint="eastAsia"/>
              </w:rPr>
              <w:t>±</w:t>
            </w:r>
            <w:r>
              <w:rPr>
                <w:rFonts w:hint="eastAsia"/>
              </w:rPr>
              <w:t>10'</w:t>
            </w:r>
          </w:p>
        </w:tc>
      </w:tr>
      <w:tr w:rsidR="0033478C" w14:paraId="33237494" w14:textId="77777777">
        <w:trPr>
          <w:trHeight w:val="527"/>
        </w:trPr>
        <w:tc>
          <w:tcPr>
            <w:tcW w:w="2895" w:type="dxa"/>
            <w:vMerge w:val="restart"/>
            <w:vAlign w:val="center"/>
          </w:tcPr>
          <w:p w14:paraId="621FD502" w14:textId="77777777" w:rsidR="0033478C" w:rsidRDefault="00000000">
            <w:pPr>
              <w:jc w:val="center"/>
            </w:pPr>
            <w:r>
              <w:rPr>
                <w:rFonts w:hint="eastAsia"/>
                <w:lang w:val="zh-CN"/>
              </w:rPr>
              <w:t>螺纹</w:t>
            </w:r>
            <w:r>
              <w:rPr>
                <w:rFonts w:hint="eastAsia"/>
              </w:rPr>
              <w:t>中径测量</w:t>
            </w:r>
            <w:proofErr w:type="gramStart"/>
            <w:r>
              <w:rPr>
                <w:rFonts w:hint="eastAsia"/>
              </w:rPr>
              <w:t>仪标准块</w:t>
            </w:r>
            <w:proofErr w:type="gramEnd"/>
            <w:r>
              <w:rPr>
                <w:rFonts w:hint="eastAsia"/>
                <w:lang w:val="zh-CN"/>
              </w:rPr>
              <w:t>（</w:t>
            </w:r>
            <w:r>
              <w:rPr>
                <w:rFonts w:hint="eastAsia"/>
              </w:rPr>
              <w:t>杆）、密封面直径测量</w:t>
            </w:r>
            <w:proofErr w:type="gramStart"/>
            <w:r>
              <w:rPr>
                <w:rFonts w:hint="eastAsia"/>
              </w:rPr>
              <w:t>仪标准块</w:t>
            </w:r>
            <w:proofErr w:type="gramEnd"/>
            <w:r>
              <w:rPr>
                <w:rFonts w:hint="eastAsia"/>
                <w:lang w:val="zh-CN"/>
              </w:rPr>
              <w:t>（</w:t>
            </w:r>
            <w:r>
              <w:rPr>
                <w:rFonts w:hint="eastAsia"/>
              </w:rPr>
              <w:t>杆）</w:t>
            </w:r>
          </w:p>
        </w:tc>
        <w:tc>
          <w:tcPr>
            <w:tcW w:w="3223" w:type="dxa"/>
            <w:vAlign w:val="center"/>
          </w:tcPr>
          <w:p w14:paraId="7A3BA89B" w14:textId="77777777" w:rsidR="0033478C" w:rsidRDefault="00000000">
            <w:pPr>
              <w:jc w:val="center"/>
            </w:pPr>
            <w:r>
              <w:rPr>
                <w:rFonts w:hint="eastAsia"/>
              </w:rPr>
              <w:t>尺寸</w:t>
            </w:r>
          </w:p>
        </w:tc>
        <w:tc>
          <w:tcPr>
            <w:tcW w:w="2092" w:type="dxa"/>
            <w:vAlign w:val="center"/>
          </w:tcPr>
          <w:p w14:paraId="5DC03E50" w14:textId="77777777" w:rsidR="0033478C" w:rsidRDefault="00000000">
            <w:pPr>
              <w:jc w:val="center"/>
            </w:pPr>
            <w:r>
              <w:rPr>
                <w:rFonts w:hint="eastAsia"/>
              </w:rPr>
              <w:t>±</w:t>
            </w:r>
            <w:r>
              <w:rPr>
                <w:rFonts w:hint="eastAsia"/>
              </w:rPr>
              <w:t>0.008 mm</w:t>
            </w:r>
          </w:p>
        </w:tc>
      </w:tr>
      <w:tr w:rsidR="0033478C" w14:paraId="0180D0C4" w14:textId="77777777">
        <w:trPr>
          <w:trHeight w:val="527"/>
        </w:trPr>
        <w:tc>
          <w:tcPr>
            <w:tcW w:w="2895" w:type="dxa"/>
            <w:vMerge/>
            <w:vAlign w:val="center"/>
          </w:tcPr>
          <w:p w14:paraId="723C32B8" w14:textId="77777777" w:rsidR="0033478C" w:rsidRDefault="0033478C">
            <w:pPr>
              <w:jc w:val="center"/>
              <w:rPr>
                <w:lang w:val="zh-CN"/>
              </w:rPr>
            </w:pPr>
          </w:p>
        </w:tc>
        <w:tc>
          <w:tcPr>
            <w:tcW w:w="3223" w:type="dxa"/>
            <w:vAlign w:val="center"/>
          </w:tcPr>
          <w:p w14:paraId="0A72BEB3" w14:textId="77777777" w:rsidR="0033478C" w:rsidRDefault="00000000">
            <w:pPr>
              <w:jc w:val="center"/>
            </w:pPr>
            <w:r>
              <w:rPr>
                <w:rFonts w:hint="eastAsia"/>
              </w:rPr>
              <w:t>平行度</w:t>
            </w:r>
          </w:p>
        </w:tc>
        <w:tc>
          <w:tcPr>
            <w:tcW w:w="2092" w:type="dxa"/>
            <w:vAlign w:val="center"/>
          </w:tcPr>
          <w:p w14:paraId="6F0A8442" w14:textId="77777777" w:rsidR="0033478C" w:rsidRDefault="00000000">
            <w:pPr>
              <w:jc w:val="center"/>
            </w:pPr>
            <w:r>
              <w:rPr>
                <w:rFonts w:hint="eastAsia"/>
              </w:rPr>
              <w:t>0.006 mm</w:t>
            </w:r>
          </w:p>
        </w:tc>
      </w:tr>
      <w:tr w:rsidR="0033478C" w14:paraId="0FC3D0F0" w14:textId="77777777">
        <w:trPr>
          <w:trHeight w:val="527"/>
        </w:trPr>
        <w:tc>
          <w:tcPr>
            <w:tcW w:w="2895" w:type="dxa"/>
            <w:vMerge/>
            <w:vAlign w:val="center"/>
          </w:tcPr>
          <w:p w14:paraId="45D59B30" w14:textId="77777777" w:rsidR="0033478C" w:rsidRDefault="0033478C">
            <w:pPr>
              <w:jc w:val="center"/>
              <w:rPr>
                <w:lang w:val="zh-CN"/>
              </w:rPr>
            </w:pPr>
          </w:p>
        </w:tc>
        <w:tc>
          <w:tcPr>
            <w:tcW w:w="3223" w:type="dxa"/>
            <w:vAlign w:val="center"/>
          </w:tcPr>
          <w:p w14:paraId="2EAF4BD1" w14:textId="77777777" w:rsidR="0033478C" w:rsidRDefault="00000000">
            <w:pPr>
              <w:jc w:val="center"/>
            </w:pPr>
            <w:r>
              <w:rPr>
                <w:rFonts w:hint="eastAsia"/>
              </w:rPr>
              <w:t>平面度</w:t>
            </w:r>
          </w:p>
        </w:tc>
        <w:tc>
          <w:tcPr>
            <w:tcW w:w="2092" w:type="dxa"/>
            <w:vAlign w:val="center"/>
          </w:tcPr>
          <w:p w14:paraId="15FC6BE4" w14:textId="77777777" w:rsidR="0033478C" w:rsidRDefault="00000000">
            <w:pPr>
              <w:jc w:val="center"/>
            </w:pPr>
            <w:r>
              <w:rPr>
                <w:rFonts w:hint="eastAsia"/>
              </w:rPr>
              <w:t>0.006 mm</w:t>
            </w:r>
          </w:p>
        </w:tc>
      </w:tr>
      <w:tr w:rsidR="0033478C" w14:paraId="29A8A80E" w14:textId="77777777">
        <w:trPr>
          <w:trHeight w:val="527"/>
        </w:trPr>
        <w:tc>
          <w:tcPr>
            <w:tcW w:w="2895" w:type="dxa"/>
            <w:vMerge w:val="restart"/>
            <w:vAlign w:val="center"/>
          </w:tcPr>
          <w:p w14:paraId="6633491F" w14:textId="77777777" w:rsidR="0033478C" w:rsidRDefault="00000000">
            <w:pPr>
              <w:jc w:val="center"/>
              <w:rPr>
                <w:lang w:val="zh-CN"/>
              </w:rPr>
            </w:pPr>
            <w:r>
              <w:rPr>
                <w:rFonts w:hint="eastAsia"/>
                <w:lang w:val="zh-CN"/>
              </w:rPr>
              <w:t>螺纹</w:t>
            </w:r>
            <w:r>
              <w:rPr>
                <w:rFonts w:hint="eastAsia"/>
              </w:rPr>
              <w:t>顶（底）</w:t>
            </w:r>
            <w:proofErr w:type="gramStart"/>
            <w:r>
              <w:rPr>
                <w:rFonts w:hint="eastAsia"/>
              </w:rPr>
              <w:t>径标准块</w:t>
            </w:r>
            <w:proofErr w:type="gramEnd"/>
            <w:r>
              <w:rPr>
                <w:rFonts w:hint="eastAsia"/>
                <w:lang w:val="zh-CN"/>
              </w:rPr>
              <w:t>（</w:t>
            </w:r>
            <w:r>
              <w:rPr>
                <w:rFonts w:hint="eastAsia"/>
              </w:rPr>
              <w:t>杆）</w:t>
            </w:r>
          </w:p>
        </w:tc>
        <w:tc>
          <w:tcPr>
            <w:tcW w:w="3223" w:type="dxa"/>
            <w:vAlign w:val="center"/>
          </w:tcPr>
          <w:p w14:paraId="58892478" w14:textId="77777777" w:rsidR="0033478C" w:rsidRDefault="00000000">
            <w:pPr>
              <w:jc w:val="center"/>
            </w:pPr>
            <w:r>
              <w:rPr>
                <w:rFonts w:hint="eastAsia"/>
              </w:rPr>
              <w:t>尺寸（</w:t>
            </w:r>
            <w:r>
              <w:rPr>
                <w:rFonts w:hint="eastAsia"/>
              </w:rPr>
              <w:t>C9</w:t>
            </w:r>
            <w:r>
              <w:rPr>
                <w:rFonts w:hint="eastAsia"/>
              </w:rPr>
              <w:t>、</w:t>
            </w:r>
            <w:r>
              <w:rPr>
                <w:rFonts w:hint="eastAsia"/>
              </w:rPr>
              <w:t>C10</w:t>
            </w:r>
            <w:r>
              <w:rPr>
                <w:rFonts w:hint="eastAsia"/>
              </w:rPr>
              <w:t>、</w:t>
            </w:r>
            <w:r>
              <w:rPr>
                <w:rFonts w:hint="eastAsia"/>
              </w:rPr>
              <w:t>C11</w:t>
            </w:r>
            <w:r>
              <w:rPr>
                <w:rFonts w:hint="eastAsia"/>
              </w:rPr>
              <w:t>和</w:t>
            </w:r>
            <w:r>
              <w:rPr>
                <w:rFonts w:hint="eastAsia"/>
              </w:rPr>
              <w:t>C12</w:t>
            </w:r>
            <w:r>
              <w:rPr>
                <w:rFonts w:hint="eastAsia"/>
              </w:rPr>
              <w:t>处）</w:t>
            </w:r>
          </w:p>
        </w:tc>
        <w:tc>
          <w:tcPr>
            <w:tcW w:w="2092" w:type="dxa"/>
            <w:vAlign w:val="center"/>
          </w:tcPr>
          <w:p w14:paraId="2048F340" w14:textId="77777777" w:rsidR="0033478C" w:rsidRDefault="00000000">
            <w:pPr>
              <w:jc w:val="center"/>
            </w:pPr>
            <w:r>
              <w:rPr>
                <w:rFonts w:hint="eastAsia"/>
              </w:rPr>
              <w:t>±</w:t>
            </w:r>
            <w:r>
              <w:rPr>
                <w:rFonts w:hint="eastAsia"/>
              </w:rPr>
              <w:t>0.006 mm</w:t>
            </w:r>
          </w:p>
        </w:tc>
      </w:tr>
      <w:tr w:rsidR="0033478C" w14:paraId="310FD183" w14:textId="77777777">
        <w:trPr>
          <w:trHeight w:val="527"/>
        </w:trPr>
        <w:tc>
          <w:tcPr>
            <w:tcW w:w="2895" w:type="dxa"/>
            <w:vMerge/>
            <w:vAlign w:val="center"/>
          </w:tcPr>
          <w:p w14:paraId="4643F7B4" w14:textId="77777777" w:rsidR="0033478C" w:rsidRDefault="0033478C">
            <w:pPr>
              <w:jc w:val="center"/>
              <w:rPr>
                <w:lang w:val="zh-CN"/>
              </w:rPr>
            </w:pPr>
          </w:p>
        </w:tc>
        <w:tc>
          <w:tcPr>
            <w:tcW w:w="3223" w:type="dxa"/>
            <w:vAlign w:val="center"/>
          </w:tcPr>
          <w:p w14:paraId="38828D55" w14:textId="77777777" w:rsidR="0033478C" w:rsidRDefault="00000000">
            <w:pPr>
              <w:jc w:val="center"/>
            </w:pPr>
            <w:r>
              <w:rPr>
                <w:rFonts w:hint="eastAsia"/>
              </w:rPr>
              <w:t>尺寸（</w:t>
            </w:r>
            <w:r>
              <w:rPr>
                <w:rFonts w:hint="eastAsia"/>
              </w:rPr>
              <w:t>L10</w:t>
            </w:r>
            <w:r>
              <w:rPr>
                <w:rFonts w:hint="eastAsia"/>
              </w:rPr>
              <w:t>和</w:t>
            </w:r>
            <w:r>
              <w:rPr>
                <w:rFonts w:hint="eastAsia"/>
              </w:rPr>
              <w:t>M12</w:t>
            </w:r>
            <w:r>
              <w:rPr>
                <w:rFonts w:hint="eastAsia"/>
              </w:rPr>
              <w:t>处）</w:t>
            </w:r>
          </w:p>
        </w:tc>
        <w:tc>
          <w:tcPr>
            <w:tcW w:w="2092" w:type="dxa"/>
            <w:vAlign w:val="center"/>
          </w:tcPr>
          <w:p w14:paraId="0374C0A9" w14:textId="77777777" w:rsidR="0033478C" w:rsidRDefault="00000000">
            <w:pPr>
              <w:jc w:val="center"/>
            </w:pPr>
            <w:r>
              <w:rPr>
                <w:rFonts w:hint="eastAsia"/>
              </w:rPr>
              <w:t>±</w:t>
            </w:r>
            <w:r>
              <w:rPr>
                <w:rFonts w:hint="eastAsia"/>
              </w:rPr>
              <w:t xml:space="preserve">0.008 mm </w:t>
            </w:r>
          </w:p>
        </w:tc>
      </w:tr>
      <w:tr w:rsidR="0033478C" w14:paraId="67D0DA27" w14:textId="77777777">
        <w:trPr>
          <w:trHeight w:val="527"/>
        </w:trPr>
        <w:tc>
          <w:tcPr>
            <w:tcW w:w="2895" w:type="dxa"/>
            <w:vMerge/>
            <w:vAlign w:val="center"/>
          </w:tcPr>
          <w:p w14:paraId="46E55852" w14:textId="77777777" w:rsidR="0033478C" w:rsidRDefault="0033478C">
            <w:pPr>
              <w:jc w:val="center"/>
              <w:rPr>
                <w:lang w:val="zh-CN"/>
              </w:rPr>
            </w:pPr>
          </w:p>
        </w:tc>
        <w:tc>
          <w:tcPr>
            <w:tcW w:w="3223" w:type="dxa"/>
            <w:vAlign w:val="center"/>
          </w:tcPr>
          <w:p w14:paraId="677A1170" w14:textId="77777777" w:rsidR="0033478C" w:rsidRDefault="00000000">
            <w:pPr>
              <w:jc w:val="center"/>
            </w:pPr>
            <w:r>
              <w:rPr>
                <w:rFonts w:hint="eastAsia"/>
              </w:rPr>
              <w:t>平面度</w:t>
            </w:r>
          </w:p>
        </w:tc>
        <w:tc>
          <w:tcPr>
            <w:tcW w:w="2092" w:type="dxa"/>
            <w:vAlign w:val="center"/>
          </w:tcPr>
          <w:p w14:paraId="50FBD2BF" w14:textId="77777777" w:rsidR="0033478C" w:rsidRDefault="00000000">
            <w:pPr>
              <w:jc w:val="center"/>
            </w:pPr>
            <w:r>
              <w:rPr>
                <w:rFonts w:hint="eastAsia"/>
              </w:rPr>
              <w:t>0.003 mm</w:t>
            </w:r>
          </w:p>
        </w:tc>
      </w:tr>
      <w:tr w:rsidR="0033478C" w14:paraId="40D175F6" w14:textId="77777777">
        <w:trPr>
          <w:trHeight w:val="527"/>
        </w:trPr>
        <w:tc>
          <w:tcPr>
            <w:tcW w:w="2895" w:type="dxa"/>
            <w:vMerge w:val="restart"/>
            <w:vAlign w:val="center"/>
          </w:tcPr>
          <w:p w14:paraId="524DF22B" w14:textId="77777777" w:rsidR="0033478C" w:rsidRDefault="00000000">
            <w:pPr>
              <w:jc w:val="center"/>
              <w:rPr>
                <w:rFonts w:cs="宋体"/>
                <w:szCs w:val="21"/>
              </w:rPr>
            </w:pPr>
            <w:proofErr w:type="gramStart"/>
            <w:r>
              <w:rPr>
                <w:rFonts w:cs="宋体" w:hint="eastAsia"/>
                <w:szCs w:val="21"/>
              </w:rPr>
              <w:t>螺纹牙形样板</w:t>
            </w:r>
            <w:proofErr w:type="gramEnd"/>
          </w:p>
        </w:tc>
        <w:tc>
          <w:tcPr>
            <w:tcW w:w="3223" w:type="dxa"/>
            <w:vAlign w:val="center"/>
          </w:tcPr>
          <w:p w14:paraId="135039F5" w14:textId="77777777" w:rsidR="0033478C" w:rsidRDefault="00000000">
            <w:pPr>
              <w:jc w:val="center"/>
              <w:rPr>
                <w:szCs w:val="21"/>
              </w:rPr>
            </w:pPr>
            <w:r>
              <w:rPr>
                <w:rFonts w:hint="eastAsia"/>
                <w:szCs w:val="21"/>
              </w:rPr>
              <w:t>牙侧角</w:t>
            </w:r>
          </w:p>
        </w:tc>
        <w:tc>
          <w:tcPr>
            <w:tcW w:w="2092" w:type="dxa"/>
            <w:vAlign w:val="center"/>
          </w:tcPr>
          <w:p w14:paraId="07CC39C9" w14:textId="77777777" w:rsidR="0033478C" w:rsidRDefault="00000000">
            <w:pPr>
              <w:jc w:val="center"/>
              <w:rPr>
                <w:szCs w:val="21"/>
              </w:rPr>
            </w:pPr>
            <w:r>
              <w:rPr>
                <w:rFonts w:hint="eastAsia"/>
                <w:szCs w:val="21"/>
              </w:rPr>
              <w:t>±</w:t>
            </w:r>
            <w:r>
              <w:rPr>
                <w:rFonts w:hint="eastAsia"/>
                <w:szCs w:val="21"/>
              </w:rPr>
              <w:t>20'</w:t>
            </w:r>
          </w:p>
        </w:tc>
      </w:tr>
      <w:tr w:rsidR="0033478C" w14:paraId="61432A09" w14:textId="77777777">
        <w:trPr>
          <w:trHeight w:val="527"/>
        </w:trPr>
        <w:tc>
          <w:tcPr>
            <w:tcW w:w="2895" w:type="dxa"/>
            <w:vMerge/>
            <w:vAlign w:val="center"/>
          </w:tcPr>
          <w:p w14:paraId="3EA74312" w14:textId="77777777" w:rsidR="0033478C" w:rsidRDefault="0033478C">
            <w:pPr>
              <w:jc w:val="center"/>
              <w:rPr>
                <w:rFonts w:cs="宋体"/>
                <w:szCs w:val="21"/>
              </w:rPr>
            </w:pPr>
          </w:p>
        </w:tc>
        <w:tc>
          <w:tcPr>
            <w:tcW w:w="3223" w:type="dxa"/>
            <w:vAlign w:val="center"/>
          </w:tcPr>
          <w:p w14:paraId="31C4E82D" w14:textId="77777777" w:rsidR="0033478C" w:rsidRDefault="00000000">
            <w:pPr>
              <w:jc w:val="center"/>
              <w:rPr>
                <w:szCs w:val="21"/>
              </w:rPr>
            </w:pPr>
            <w:r>
              <w:rPr>
                <w:rFonts w:hint="eastAsia"/>
                <w:szCs w:val="21"/>
              </w:rPr>
              <w:t>牙侧直线度</w:t>
            </w:r>
          </w:p>
        </w:tc>
        <w:tc>
          <w:tcPr>
            <w:tcW w:w="2092" w:type="dxa"/>
            <w:vAlign w:val="center"/>
          </w:tcPr>
          <w:p w14:paraId="6A0BC9A2" w14:textId="77777777" w:rsidR="0033478C" w:rsidRDefault="00000000">
            <w:pPr>
              <w:jc w:val="center"/>
              <w:rPr>
                <w:szCs w:val="21"/>
              </w:rPr>
            </w:pPr>
            <w:r>
              <w:rPr>
                <w:rFonts w:hint="eastAsia"/>
                <w:szCs w:val="21"/>
              </w:rPr>
              <w:t>±</w:t>
            </w:r>
            <w:r>
              <w:rPr>
                <w:rFonts w:hint="eastAsia"/>
                <w:szCs w:val="21"/>
              </w:rPr>
              <w:t xml:space="preserve">0.020 </w:t>
            </w:r>
            <w:r>
              <w:rPr>
                <w:rFonts w:hint="eastAsia"/>
              </w:rPr>
              <w:t>mm</w:t>
            </w:r>
          </w:p>
        </w:tc>
      </w:tr>
      <w:tr w:rsidR="0033478C" w14:paraId="3361169B" w14:textId="77777777">
        <w:trPr>
          <w:trHeight w:val="527"/>
        </w:trPr>
        <w:tc>
          <w:tcPr>
            <w:tcW w:w="2895" w:type="dxa"/>
            <w:vMerge/>
            <w:vAlign w:val="center"/>
          </w:tcPr>
          <w:p w14:paraId="68B08178" w14:textId="77777777" w:rsidR="0033478C" w:rsidRDefault="0033478C">
            <w:pPr>
              <w:jc w:val="center"/>
              <w:rPr>
                <w:rFonts w:cs="宋体"/>
                <w:szCs w:val="21"/>
              </w:rPr>
            </w:pPr>
          </w:p>
        </w:tc>
        <w:tc>
          <w:tcPr>
            <w:tcW w:w="3223" w:type="dxa"/>
            <w:vAlign w:val="center"/>
          </w:tcPr>
          <w:p w14:paraId="5663CF81" w14:textId="77777777" w:rsidR="0033478C" w:rsidRDefault="00000000">
            <w:pPr>
              <w:jc w:val="center"/>
              <w:rPr>
                <w:szCs w:val="21"/>
              </w:rPr>
            </w:pPr>
            <w:r>
              <w:rPr>
                <w:rFonts w:hint="eastAsia"/>
                <w:szCs w:val="21"/>
              </w:rPr>
              <w:t>螺纹高度</w:t>
            </w:r>
          </w:p>
        </w:tc>
        <w:tc>
          <w:tcPr>
            <w:tcW w:w="2092" w:type="dxa"/>
            <w:vAlign w:val="center"/>
          </w:tcPr>
          <w:p w14:paraId="4E1C6BD1" w14:textId="77777777" w:rsidR="0033478C" w:rsidRDefault="00000000">
            <w:pPr>
              <w:jc w:val="center"/>
              <w:rPr>
                <w:szCs w:val="21"/>
              </w:rPr>
            </w:pPr>
            <w:r>
              <w:rPr>
                <w:rFonts w:hint="eastAsia"/>
                <w:szCs w:val="21"/>
              </w:rPr>
              <w:t>±</w:t>
            </w:r>
            <w:r>
              <w:rPr>
                <w:rFonts w:hint="eastAsia"/>
                <w:szCs w:val="21"/>
              </w:rPr>
              <w:t xml:space="preserve">0.010 </w:t>
            </w:r>
            <w:r>
              <w:rPr>
                <w:rFonts w:hint="eastAsia"/>
              </w:rPr>
              <w:t>mm</w:t>
            </w:r>
          </w:p>
        </w:tc>
      </w:tr>
      <w:tr w:rsidR="0033478C" w14:paraId="4FA7E104" w14:textId="77777777">
        <w:trPr>
          <w:trHeight w:val="527"/>
        </w:trPr>
        <w:tc>
          <w:tcPr>
            <w:tcW w:w="2895" w:type="dxa"/>
            <w:vMerge/>
            <w:vAlign w:val="center"/>
          </w:tcPr>
          <w:p w14:paraId="2EACFE71" w14:textId="77777777" w:rsidR="0033478C" w:rsidRDefault="0033478C">
            <w:pPr>
              <w:jc w:val="center"/>
              <w:rPr>
                <w:rFonts w:cs="宋体"/>
                <w:sz w:val="24"/>
              </w:rPr>
            </w:pPr>
          </w:p>
        </w:tc>
        <w:tc>
          <w:tcPr>
            <w:tcW w:w="3223" w:type="dxa"/>
            <w:vAlign w:val="center"/>
          </w:tcPr>
          <w:p w14:paraId="3DAA0F7D" w14:textId="77777777" w:rsidR="0033478C" w:rsidRDefault="00000000">
            <w:pPr>
              <w:jc w:val="center"/>
            </w:pPr>
            <w:r>
              <w:rPr>
                <w:rFonts w:hint="eastAsia"/>
              </w:rPr>
              <w:t>螺距</w:t>
            </w:r>
          </w:p>
        </w:tc>
        <w:tc>
          <w:tcPr>
            <w:tcW w:w="2092" w:type="dxa"/>
            <w:vAlign w:val="center"/>
          </w:tcPr>
          <w:p w14:paraId="40211177" w14:textId="77777777" w:rsidR="0033478C" w:rsidRDefault="00000000">
            <w:pPr>
              <w:jc w:val="center"/>
            </w:pPr>
            <w:r>
              <w:rPr>
                <w:rFonts w:hint="eastAsia"/>
              </w:rPr>
              <w:t>±</w:t>
            </w:r>
            <w:r>
              <w:rPr>
                <w:rFonts w:hint="eastAsia"/>
              </w:rPr>
              <w:t>0.012 mm</w:t>
            </w:r>
          </w:p>
        </w:tc>
      </w:tr>
      <w:tr w:rsidR="0033478C" w14:paraId="22A49D9F" w14:textId="77777777">
        <w:trPr>
          <w:trHeight w:val="527"/>
        </w:trPr>
        <w:tc>
          <w:tcPr>
            <w:tcW w:w="2895" w:type="dxa"/>
            <w:vMerge w:val="restart"/>
            <w:vAlign w:val="center"/>
          </w:tcPr>
          <w:p w14:paraId="767027AC" w14:textId="77777777" w:rsidR="0033478C" w:rsidRDefault="00000000">
            <w:pPr>
              <w:jc w:val="center"/>
              <w:rPr>
                <w:rFonts w:cs="宋体"/>
                <w:sz w:val="24"/>
              </w:rPr>
            </w:pPr>
            <w:r>
              <w:rPr>
                <w:rFonts w:hint="eastAsia"/>
              </w:rPr>
              <w:t>偏梯形</w:t>
            </w:r>
            <w:r>
              <w:rPr>
                <w:rFonts w:hint="eastAsia"/>
                <w:lang w:val="zh-CN"/>
              </w:rPr>
              <w:t>螺纹</w:t>
            </w:r>
            <w:r>
              <w:rPr>
                <w:rFonts w:hint="eastAsia"/>
              </w:rPr>
              <w:t>牙厚标准块</w:t>
            </w:r>
          </w:p>
        </w:tc>
        <w:tc>
          <w:tcPr>
            <w:tcW w:w="3223" w:type="dxa"/>
            <w:vAlign w:val="center"/>
          </w:tcPr>
          <w:p w14:paraId="47AEEDCA" w14:textId="77777777" w:rsidR="0033478C" w:rsidRDefault="00000000">
            <w:pPr>
              <w:jc w:val="center"/>
            </w:pPr>
            <w:proofErr w:type="gramStart"/>
            <w:r>
              <w:rPr>
                <w:rFonts w:hint="eastAsia"/>
              </w:rPr>
              <w:t>牙厚</w:t>
            </w:r>
            <w:proofErr w:type="gramEnd"/>
          </w:p>
        </w:tc>
        <w:tc>
          <w:tcPr>
            <w:tcW w:w="2092" w:type="dxa"/>
            <w:vAlign w:val="center"/>
          </w:tcPr>
          <w:p w14:paraId="1CE54569" w14:textId="77777777" w:rsidR="0033478C" w:rsidRDefault="00000000">
            <w:pPr>
              <w:jc w:val="center"/>
            </w:pPr>
            <w:r>
              <w:rPr>
                <w:rFonts w:hint="eastAsia"/>
                <w:eastAsianLayout w:id="37" w:combine="1"/>
              </w:rPr>
              <w:t>0 -0.010</w:t>
            </w:r>
            <w:r>
              <w:rPr>
                <w:rFonts w:hint="eastAsia"/>
              </w:rPr>
              <w:t xml:space="preserve"> mm</w:t>
            </w:r>
          </w:p>
        </w:tc>
      </w:tr>
      <w:tr w:rsidR="0033478C" w14:paraId="68E6DD4E" w14:textId="77777777">
        <w:trPr>
          <w:trHeight w:val="527"/>
        </w:trPr>
        <w:tc>
          <w:tcPr>
            <w:tcW w:w="2895" w:type="dxa"/>
            <w:vMerge/>
            <w:vAlign w:val="center"/>
          </w:tcPr>
          <w:p w14:paraId="203F9363" w14:textId="77777777" w:rsidR="0033478C" w:rsidRDefault="0033478C">
            <w:pPr>
              <w:jc w:val="center"/>
              <w:rPr>
                <w:rFonts w:cs="宋体"/>
                <w:sz w:val="24"/>
              </w:rPr>
            </w:pPr>
          </w:p>
        </w:tc>
        <w:tc>
          <w:tcPr>
            <w:tcW w:w="3223" w:type="dxa"/>
            <w:vAlign w:val="center"/>
          </w:tcPr>
          <w:p w14:paraId="42060067" w14:textId="77777777" w:rsidR="0033478C" w:rsidRDefault="00000000">
            <w:pPr>
              <w:jc w:val="center"/>
            </w:pPr>
            <w:r>
              <w:rPr>
                <w:rFonts w:hint="eastAsia"/>
                <w:szCs w:val="21"/>
              </w:rPr>
              <w:t>牙侧角</w:t>
            </w:r>
          </w:p>
        </w:tc>
        <w:tc>
          <w:tcPr>
            <w:tcW w:w="2092" w:type="dxa"/>
            <w:vAlign w:val="center"/>
          </w:tcPr>
          <w:p w14:paraId="7B4A352C" w14:textId="77777777" w:rsidR="0033478C" w:rsidRDefault="00000000">
            <w:pPr>
              <w:jc w:val="center"/>
            </w:pPr>
            <w:r>
              <w:rPr>
                <w:rFonts w:hint="eastAsia"/>
                <w:szCs w:val="21"/>
              </w:rPr>
              <w:t>±</w:t>
            </w:r>
            <w:r>
              <w:rPr>
                <w:rFonts w:hint="eastAsia"/>
                <w:szCs w:val="21"/>
              </w:rPr>
              <w:t>10'</w:t>
            </w:r>
          </w:p>
        </w:tc>
      </w:tr>
      <w:tr w:rsidR="0033478C" w14:paraId="575A9453" w14:textId="77777777">
        <w:trPr>
          <w:trHeight w:val="527"/>
        </w:trPr>
        <w:tc>
          <w:tcPr>
            <w:tcW w:w="2895" w:type="dxa"/>
            <w:vMerge/>
            <w:vAlign w:val="center"/>
          </w:tcPr>
          <w:p w14:paraId="7BC4F125" w14:textId="77777777" w:rsidR="0033478C" w:rsidRDefault="0033478C">
            <w:pPr>
              <w:jc w:val="center"/>
              <w:rPr>
                <w:rFonts w:cs="宋体"/>
                <w:sz w:val="24"/>
              </w:rPr>
            </w:pPr>
          </w:p>
        </w:tc>
        <w:tc>
          <w:tcPr>
            <w:tcW w:w="3223" w:type="dxa"/>
            <w:vAlign w:val="center"/>
          </w:tcPr>
          <w:p w14:paraId="4D64034A" w14:textId="77777777" w:rsidR="0033478C" w:rsidRDefault="00000000">
            <w:pPr>
              <w:jc w:val="center"/>
            </w:pPr>
            <w:r>
              <w:rPr>
                <w:rFonts w:hint="eastAsia"/>
                <w:szCs w:val="21"/>
              </w:rPr>
              <w:t>螺纹高度</w:t>
            </w:r>
          </w:p>
        </w:tc>
        <w:tc>
          <w:tcPr>
            <w:tcW w:w="2092" w:type="dxa"/>
            <w:vAlign w:val="center"/>
          </w:tcPr>
          <w:p w14:paraId="10DF08A0" w14:textId="77777777" w:rsidR="0033478C" w:rsidRDefault="00000000">
            <w:pPr>
              <w:jc w:val="center"/>
            </w:pPr>
            <w:r>
              <w:rPr>
                <w:rFonts w:hint="eastAsia"/>
                <w:szCs w:val="21"/>
              </w:rPr>
              <w:t>±</w:t>
            </w:r>
            <w:r>
              <w:rPr>
                <w:rFonts w:hint="eastAsia"/>
                <w:szCs w:val="21"/>
              </w:rPr>
              <w:t xml:space="preserve">0.010 </w:t>
            </w:r>
            <w:r>
              <w:rPr>
                <w:rFonts w:hint="eastAsia"/>
              </w:rPr>
              <w:t>mm</w:t>
            </w:r>
          </w:p>
        </w:tc>
      </w:tr>
      <w:tr w:rsidR="0033478C" w14:paraId="3BF71B2B" w14:textId="77777777">
        <w:trPr>
          <w:trHeight w:val="527"/>
        </w:trPr>
        <w:tc>
          <w:tcPr>
            <w:tcW w:w="2895" w:type="dxa"/>
            <w:vMerge w:val="restart"/>
            <w:vAlign w:val="center"/>
          </w:tcPr>
          <w:p w14:paraId="48F928D1" w14:textId="77777777" w:rsidR="0033478C" w:rsidRDefault="00000000">
            <w:pPr>
              <w:jc w:val="center"/>
              <w:rPr>
                <w:rFonts w:cs="宋体"/>
                <w:sz w:val="24"/>
              </w:rPr>
            </w:pPr>
            <w:r>
              <w:rPr>
                <w:rFonts w:hint="eastAsia"/>
              </w:rPr>
              <w:t>偏梯形</w:t>
            </w:r>
            <w:r>
              <w:rPr>
                <w:rFonts w:hint="eastAsia"/>
                <w:lang w:val="zh-CN"/>
              </w:rPr>
              <w:t>螺纹</w:t>
            </w:r>
            <w:r>
              <w:rPr>
                <w:rFonts w:hint="eastAsia"/>
              </w:rPr>
              <w:t>槽宽标准块</w:t>
            </w:r>
          </w:p>
        </w:tc>
        <w:tc>
          <w:tcPr>
            <w:tcW w:w="3223" w:type="dxa"/>
            <w:vAlign w:val="center"/>
          </w:tcPr>
          <w:p w14:paraId="199FACA6" w14:textId="77777777" w:rsidR="0033478C" w:rsidRDefault="00000000">
            <w:pPr>
              <w:jc w:val="center"/>
            </w:pPr>
            <w:proofErr w:type="gramStart"/>
            <w:r>
              <w:rPr>
                <w:rFonts w:hint="eastAsia"/>
              </w:rPr>
              <w:t>槽宽</w:t>
            </w:r>
            <w:proofErr w:type="gramEnd"/>
          </w:p>
        </w:tc>
        <w:tc>
          <w:tcPr>
            <w:tcW w:w="2092" w:type="dxa"/>
            <w:vAlign w:val="center"/>
          </w:tcPr>
          <w:p w14:paraId="1DAF242A" w14:textId="77777777" w:rsidR="0033478C" w:rsidRDefault="00000000">
            <w:pPr>
              <w:jc w:val="center"/>
            </w:pPr>
            <w:r>
              <w:rPr>
                <w:rFonts w:ascii="宋体" w:hAnsi="宋体" w:cs="宋体" w:hint="eastAsia"/>
                <w:szCs w:val="21"/>
              </w:rPr>
              <w:t>通端：</w:t>
            </w:r>
            <w:r>
              <w:rPr>
                <w:rFonts w:hint="eastAsia"/>
                <w:eastAsianLayout w:id="38" w:combine="1"/>
              </w:rPr>
              <w:t>0 -0.010</w:t>
            </w:r>
            <w:r>
              <w:rPr>
                <w:rFonts w:hint="eastAsia"/>
              </w:rPr>
              <w:t xml:space="preserve"> mm</w:t>
            </w:r>
            <w:r>
              <w:rPr>
                <w:rFonts w:hint="eastAsia"/>
              </w:rPr>
              <w:t>；</w:t>
            </w:r>
          </w:p>
          <w:p w14:paraId="630B1A26" w14:textId="77777777" w:rsidR="0033478C" w:rsidRDefault="00000000">
            <w:pPr>
              <w:jc w:val="center"/>
            </w:pPr>
            <w:r>
              <w:rPr>
                <w:rFonts w:ascii="宋体" w:hAnsi="宋体" w:cs="宋体" w:hint="eastAsia"/>
                <w:szCs w:val="21"/>
              </w:rPr>
              <w:t>止端：</w:t>
            </w:r>
            <w:r>
              <w:rPr>
                <w:rFonts w:hint="eastAsia"/>
                <w:eastAsianLayout w:id="39" w:combine="1"/>
              </w:rPr>
              <w:t>+0.010 0</w:t>
            </w:r>
            <w:r>
              <w:rPr>
                <w:rFonts w:hint="eastAsia"/>
                <w:eastAsianLayout w:id="40" w:combine="1"/>
              </w:rPr>
              <w:t xml:space="preserve"> </w:t>
            </w:r>
            <w:r>
              <w:rPr>
                <w:rFonts w:hint="eastAsia"/>
              </w:rPr>
              <w:t>mm</w:t>
            </w:r>
            <w:r>
              <w:rPr>
                <w:rFonts w:hint="eastAsia"/>
              </w:rPr>
              <w:t>；</w:t>
            </w:r>
          </w:p>
        </w:tc>
      </w:tr>
      <w:tr w:rsidR="0033478C" w14:paraId="27B23CF1" w14:textId="77777777">
        <w:trPr>
          <w:trHeight w:val="527"/>
        </w:trPr>
        <w:tc>
          <w:tcPr>
            <w:tcW w:w="2895" w:type="dxa"/>
            <w:vMerge/>
            <w:vAlign w:val="center"/>
          </w:tcPr>
          <w:p w14:paraId="11DA01A9" w14:textId="77777777" w:rsidR="0033478C" w:rsidRDefault="0033478C">
            <w:pPr>
              <w:jc w:val="center"/>
              <w:rPr>
                <w:rFonts w:cs="宋体"/>
                <w:sz w:val="24"/>
              </w:rPr>
            </w:pPr>
          </w:p>
        </w:tc>
        <w:tc>
          <w:tcPr>
            <w:tcW w:w="3223" w:type="dxa"/>
            <w:vAlign w:val="center"/>
          </w:tcPr>
          <w:p w14:paraId="737E7D58" w14:textId="77777777" w:rsidR="0033478C" w:rsidRDefault="00000000">
            <w:pPr>
              <w:jc w:val="center"/>
            </w:pPr>
            <w:r>
              <w:rPr>
                <w:rFonts w:hint="eastAsia"/>
                <w:szCs w:val="21"/>
              </w:rPr>
              <w:t>牙侧角</w:t>
            </w:r>
          </w:p>
        </w:tc>
        <w:tc>
          <w:tcPr>
            <w:tcW w:w="2092" w:type="dxa"/>
            <w:vAlign w:val="center"/>
          </w:tcPr>
          <w:p w14:paraId="569B87B6" w14:textId="77777777" w:rsidR="0033478C" w:rsidRDefault="00000000">
            <w:pPr>
              <w:jc w:val="center"/>
            </w:pPr>
            <w:r>
              <w:rPr>
                <w:rFonts w:hint="eastAsia"/>
                <w:szCs w:val="21"/>
              </w:rPr>
              <w:t>±</w:t>
            </w:r>
            <w:r>
              <w:rPr>
                <w:rFonts w:hint="eastAsia"/>
                <w:szCs w:val="21"/>
              </w:rPr>
              <w:t>10'</w:t>
            </w:r>
          </w:p>
        </w:tc>
      </w:tr>
      <w:tr w:rsidR="0033478C" w14:paraId="3FFEBC26" w14:textId="77777777">
        <w:trPr>
          <w:trHeight w:val="527"/>
        </w:trPr>
        <w:tc>
          <w:tcPr>
            <w:tcW w:w="2895" w:type="dxa"/>
            <w:vMerge/>
            <w:vAlign w:val="center"/>
          </w:tcPr>
          <w:p w14:paraId="7BD8ABA2" w14:textId="77777777" w:rsidR="0033478C" w:rsidRDefault="0033478C">
            <w:pPr>
              <w:jc w:val="center"/>
              <w:rPr>
                <w:rFonts w:cs="宋体"/>
                <w:sz w:val="24"/>
              </w:rPr>
            </w:pPr>
          </w:p>
        </w:tc>
        <w:tc>
          <w:tcPr>
            <w:tcW w:w="3223" w:type="dxa"/>
            <w:vAlign w:val="center"/>
          </w:tcPr>
          <w:p w14:paraId="423D6DFF" w14:textId="77777777" w:rsidR="0033478C" w:rsidRDefault="00000000">
            <w:pPr>
              <w:jc w:val="center"/>
            </w:pPr>
            <w:r>
              <w:rPr>
                <w:rFonts w:hint="eastAsia"/>
                <w:szCs w:val="21"/>
              </w:rPr>
              <w:t>螺纹高度</w:t>
            </w:r>
          </w:p>
        </w:tc>
        <w:tc>
          <w:tcPr>
            <w:tcW w:w="2092" w:type="dxa"/>
            <w:vAlign w:val="center"/>
          </w:tcPr>
          <w:p w14:paraId="49B1AB20" w14:textId="77777777" w:rsidR="0033478C" w:rsidRDefault="00000000">
            <w:pPr>
              <w:jc w:val="center"/>
            </w:pPr>
            <w:r>
              <w:rPr>
                <w:szCs w:val="21"/>
              </w:rPr>
              <w:t>±0.01</w:t>
            </w:r>
            <w:r>
              <w:rPr>
                <w:rFonts w:hint="eastAsia"/>
                <w:szCs w:val="21"/>
              </w:rPr>
              <w:t>0</w:t>
            </w:r>
            <w:r>
              <w:rPr>
                <w:szCs w:val="21"/>
              </w:rPr>
              <w:t xml:space="preserve"> </w:t>
            </w:r>
            <w:r>
              <w:t>mm</w:t>
            </w:r>
          </w:p>
        </w:tc>
      </w:tr>
      <w:tr w:rsidR="0033478C" w14:paraId="730132E4" w14:textId="77777777">
        <w:trPr>
          <w:trHeight w:val="527"/>
        </w:trPr>
        <w:tc>
          <w:tcPr>
            <w:tcW w:w="2895" w:type="dxa"/>
            <w:vAlign w:val="center"/>
          </w:tcPr>
          <w:p w14:paraId="2A84C942" w14:textId="77777777" w:rsidR="0033478C" w:rsidRDefault="00000000">
            <w:pPr>
              <w:jc w:val="center"/>
            </w:pPr>
            <w:r>
              <w:rPr>
                <w:rFonts w:hint="eastAsia"/>
              </w:rPr>
              <w:t>各种标准块</w:t>
            </w:r>
          </w:p>
        </w:tc>
        <w:tc>
          <w:tcPr>
            <w:tcW w:w="3223" w:type="dxa"/>
            <w:vAlign w:val="center"/>
          </w:tcPr>
          <w:p w14:paraId="4329BF72" w14:textId="77777777" w:rsidR="0033478C" w:rsidRDefault="00000000">
            <w:pPr>
              <w:jc w:val="center"/>
            </w:pPr>
            <w:r>
              <w:rPr>
                <w:rFonts w:hint="eastAsia"/>
              </w:rPr>
              <w:t>工作面磨损和锈蚀深度</w:t>
            </w:r>
          </w:p>
        </w:tc>
        <w:tc>
          <w:tcPr>
            <w:tcW w:w="2092" w:type="dxa"/>
            <w:vAlign w:val="center"/>
          </w:tcPr>
          <w:p w14:paraId="33A2436B" w14:textId="77777777" w:rsidR="0033478C" w:rsidRDefault="00000000">
            <w:pPr>
              <w:jc w:val="center"/>
            </w:pPr>
            <w:r>
              <w:t>0.003 mm</w:t>
            </w:r>
          </w:p>
        </w:tc>
      </w:tr>
      <w:tr w:rsidR="0033478C" w14:paraId="728C5207" w14:textId="77777777">
        <w:trPr>
          <w:trHeight w:val="527"/>
        </w:trPr>
        <w:tc>
          <w:tcPr>
            <w:tcW w:w="2895" w:type="dxa"/>
            <w:vMerge w:val="restart"/>
            <w:vAlign w:val="center"/>
          </w:tcPr>
          <w:p w14:paraId="100A3890" w14:textId="77777777" w:rsidR="0033478C" w:rsidRDefault="00000000">
            <w:pPr>
              <w:jc w:val="center"/>
            </w:pPr>
            <w:r>
              <w:rPr>
                <w:rFonts w:hint="eastAsia"/>
              </w:rPr>
              <w:t>圆螺纹标准牙型胶片</w:t>
            </w:r>
          </w:p>
          <w:p w14:paraId="732896CB" w14:textId="77777777" w:rsidR="0033478C" w:rsidRDefault="00000000">
            <w:pPr>
              <w:jc w:val="center"/>
            </w:pPr>
            <w:r>
              <w:rPr>
                <w:rFonts w:hint="eastAsia"/>
              </w:rPr>
              <w:t>（</w:t>
            </w:r>
            <w:r>
              <w:rPr>
                <w:rFonts w:asciiTheme="minorEastAsia" w:eastAsiaTheme="minorEastAsia" w:hAnsiTheme="minorEastAsia" w:cs="Arial" w:hint="eastAsia"/>
                <w:szCs w:val="21"/>
              </w:rPr>
              <w:t>牙型放大50倍时</w:t>
            </w:r>
            <w:r>
              <w:rPr>
                <w:rFonts w:hint="eastAsia"/>
              </w:rPr>
              <w:t>）</w:t>
            </w:r>
          </w:p>
        </w:tc>
        <w:tc>
          <w:tcPr>
            <w:tcW w:w="3223" w:type="dxa"/>
            <w:vAlign w:val="center"/>
          </w:tcPr>
          <w:p w14:paraId="772DE992" w14:textId="77777777" w:rsidR="0033478C" w:rsidRDefault="00000000">
            <w:pPr>
              <w:jc w:val="center"/>
            </w:pPr>
            <w:r>
              <w:rPr>
                <w:rFonts w:hint="eastAsia"/>
                <w:szCs w:val="21"/>
              </w:rPr>
              <w:t>牙型角</w:t>
            </w:r>
          </w:p>
        </w:tc>
        <w:tc>
          <w:tcPr>
            <w:tcW w:w="2092" w:type="dxa"/>
            <w:vAlign w:val="center"/>
          </w:tcPr>
          <w:p w14:paraId="376681BF" w14:textId="77777777" w:rsidR="0033478C" w:rsidRDefault="00000000">
            <w:pPr>
              <w:jc w:val="center"/>
            </w:pPr>
            <w:r>
              <w:rPr>
                <w:szCs w:val="21"/>
              </w:rPr>
              <w:t>±10'</w:t>
            </w:r>
          </w:p>
        </w:tc>
      </w:tr>
      <w:tr w:rsidR="0033478C" w14:paraId="5935C12A" w14:textId="77777777">
        <w:trPr>
          <w:trHeight w:val="527"/>
        </w:trPr>
        <w:tc>
          <w:tcPr>
            <w:tcW w:w="2895" w:type="dxa"/>
            <w:vMerge/>
            <w:vAlign w:val="center"/>
          </w:tcPr>
          <w:p w14:paraId="0C33C7FD" w14:textId="77777777" w:rsidR="0033478C" w:rsidRDefault="0033478C">
            <w:pPr>
              <w:jc w:val="center"/>
            </w:pPr>
          </w:p>
        </w:tc>
        <w:tc>
          <w:tcPr>
            <w:tcW w:w="3223" w:type="dxa"/>
            <w:vAlign w:val="center"/>
          </w:tcPr>
          <w:p w14:paraId="398BE8B0" w14:textId="77777777" w:rsidR="0033478C" w:rsidRDefault="00000000">
            <w:pPr>
              <w:jc w:val="center"/>
            </w:pPr>
            <w:r>
              <w:rPr>
                <w:rFonts w:hint="eastAsia"/>
                <w:szCs w:val="21"/>
              </w:rPr>
              <w:t>螺纹高度</w:t>
            </w:r>
          </w:p>
        </w:tc>
        <w:tc>
          <w:tcPr>
            <w:tcW w:w="2092" w:type="dxa"/>
            <w:vAlign w:val="center"/>
          </w:tcPr>
          <w:p w14:paraId="476A6F1F" w14:textId="77777777" w:rsidR="0033478C" w:rsidRDefault="00000000">
            <w:pPr>
              <w:jc w:val="center"/>
            </w:pPr>
            <w:r>
              <w:rPr>
                <w:szCs w:val="21"/>
              </w:rPr>
              <w:t>±</w:t>
            </w:r>
            <w:r>
              <w:t>0.13mm</w:t>
            </w:r>
          </w:p>
        </w:tc>
      </w:tr>
      <w:tr w:rsidR="0033478C" w14:paraId="03120A68" w14:textId="77777777">
        <w:trPr>
          <w:trHeight w:val="527"/>
        </w:trPr>
        <w:tc>
          <w:tcPr>
            <w:tcW w:w="2895" w:type="dxa"/>
            <w:vMerge/>
            <w:vAlign w:val="center"/>
          </w:tcPr>
          <w:p w14:paraId="7E405E57" w14:textId="77777777" w:rsidR="0033478C" w:rsidRDefault="0033478C">
            <w:pPr>
              <w:jc w:val="center"/>
            </w:pPr>
          </w:p>
        </w:tc>
        <w:tc>
          <w:tcPr>
            <w:tcW w:w="3223" w:type="dxa"/>
            <w:vAlign w:val="center"/>
          </w:tcPr>
          <w:p w14:paraId="06703A00" w14:textId="77777777" w:rsidR="0033478C" w:rsidRDefault="00000000">
            <w:pPr>
              <w:jc w:val="center"/>
              <w:rPr>
                <w:szCs w:val="21"/>
              </w:rPr>
            </w:pPr>
            <w:r>
              <w:rPr>
                <w:rFonts w:ascii="宋体" w:hAnsi="宋体" w:cs="宋体" w:hint="eastAsia"/>
                <w:szCs w:val="21"/>
              </w:rPr>
              <w:t>螺距</w:t>
            </w:r>
          </w:p>
        </w:tc>
        <w:tc>
          <w:tcPr>
            <w:tcW w:w="2092" w:type="dxa"/>
            <w:vAlign w:val="center"/>
          </w:tcPr>
          <w:p w14:paraId="1A6DD85C" w14:textId="77777777" w:rsidR="0033478C" w:rsidRDefault="00000000">
            <w:pPr>
              <w:jc w:val="center"/>
              <w:rPr>
                <w:szCs w:val="21"/>
              </w:rPr>
            </w:pPr>
            <w:r>
              <w:rPr>
                <w:szCs w:val="21"/>
              </w:rPr>
              <w:t>±0.013</w:t>
            </w:r>
            <w:r>
              <w:t>mm</w:t>
            </w:r>
          </w:p>
        </w:tc>
      </w:tr>
      <w:tr w:rsidR="0033478C" w14:paraId="283E9485" w14:textId="77777777">
        <w:trPr>
          <w:trHeight w:val="527"/>
        </w:trPr>
        <w:tc>
          <w:tcPr>
            <w:tcW w:w="2895" w:type="dxa"/>
            <w:vMerge w:val="restart"/>
            <w:vAlign w:val="center"/>
          </w:tcPr>
          <w:p w14:paraId="6625E81C" w14:textId="77777777" w:rsidR="0033478C" w:rsidRDefault="00000000">
            <w:pPr>
              <w:jc w:val="center"/>
            </w:pPr>
            <w:r>
              <w:rPr>
                <w:rFonts w:hint="eastAsia"/>
              </w:rPr>
              <w:t>偏梯形螺纹标准牙型胶片</w:t>
            </w:r>
          </w:p>
          <w:p w14:paraId="57465A15" w14:textId="77777777" w:rsidR="0033478C" w:rsidRDefault="00000000">
            <w:pPr>
              <w:jc w:val="center"/>
            </w:pPr>
            <w:r>
              <w:rPr>
                <w:rFonts w:hint="eastAsia"/>
              </w:rPr>
              <w:t>（</w:t>
            </w:r>
            <w:r>
              <w:rPr>
                <w:rFonts w:asciiTheme="minorEastAsia" w:eastAsiaTheme="minorEastAsia" w:hAnsiTheme="minorEastAsia" w:cs="Arial" w:hint="eastAsia"/>
                <w:szCs w:val="21"/>
              </w:rPr>
              <w:t>牙型放大50倍时</w:t>
            </w:r>
            <w:r>
              <w:rPr>
                <w:rFonts w:hint="eastAsia"/>
              </w:rPr>
              <w:t>）</w:t>
            </w:r>
          </w:p>
        </w:tc>
        <w:tc>
          <w:tcPr>
            <w:tcW w:w="3223" w:type="dxa"/>
            <w:vAlign w:val="center"/>
          </w:tcPr>
          <w:p w14:paraId="40FAB54A" w14:textId="77777777" w:rsidR="0033478C" w:rsidRDefault="00000000">
            <w:pPr>
              <w:jc w:val="center"/>
            </w:pPr>
            <w:r>
              <w:rPr>
                <w:rFonts w:hint="eastAsia"/>
                <w:szCs w:val="21"/>
              </w:rPr>
              <w:t>牙侧角</w:t>
            </w:r>
          </w:p>
        </w:tc>
        <w:tc>
          <w:tcPr>
            <w:tcW w:w="2092" w:type="dxa"/>
            <w:vAlign w:val="center"/>
          </w:tcPr>
          <w:p w14:paraId="6D09B3AB" w14:textId="77777777" w:rsidR="0033478C" w:rsidRDefault="00000000">
            <w:pPr>
              <w:jc w:val="center"/>
            </w:pPr>
            <w:r>
              <w:rPr>
                <w:szCs w:val="21"/>
              </w:rPr>
              <w:t>±10'</w:t>
            </w:r>
          </w:p>
        </w:tc>
      </w:tr>
      <w:tr w:rsidR="0033478C" w14:paraId="0CFA24D8" w14:textId="77777777">
        <w:trPr>
          <w:trHeight w:val="527"/>
        </w:trPr>
        <w:tc>
          <w:tcPr>
            <w:tcW w:w="2895" w:type="dxa"/>
            <w:vMerge/>
            <w:vAlign w:val="center"/>
          </w:tcPr>
          <w:p w14:paraId="03D46D4A" w14:textId="77777777" w:rsidR="0033478C" w:rsidRDefault="0033478C">
            <w:pPr>
              <w:jc w:val="center"/>
            </w:pPr>
          </w:p>
        </w:tc>
        <w:tc>
          <w:tcPr>
            <w:tcW w:w="3223" w:type="dxa"/>
            <w:vAlign w:val="center"/>
          </w:tcPr>
          <w:p w14:paraId="0771617D" w14:textId="77777777" w:rsidR="0033478C" w:rsidRDefault="00000000">
            <w:pPr>
              <w:jc w:val="center"/>
            </w:pPr>
            <w:r>
              <w:rPr>
                <w:rFonts w:hint="eastAsia"/>
                <w:szCs w:val="21"/>
              </w:rPr>
              <w:t>螺纹高度</w:t>
            </w:r>
          </w:p>
        </w:tc>
        <w:tc>
          <w:tcPr>
            <w:tcW w:w="2092" w:type="dxa"/>
            <w:vAlign w:val="center"/>
          </w:tcPr>
          <w:p w14:paraId="23B5B554" w14:textId="77777777" w:rsidR="0033478C" w:rsidRDefault="00000000">
            <w:pPr>
              <w:jc w:val="center"/>
            </w:pPr>
            <w:r>
              <w:rPr>
                <w:szCs w:val="21"/>
              </w:rPr>
              <w:t xml:space="preserve">±0.13 </w:t>
            </w:r>
            <w:r>
              <w:t>mm</w:t>
            </w:r>
          </w:p>
        </w:tc>
      </w:tr>
      <w:tr w:rsidR="0033478C" w14:paraId="706B781B" w14:textId="77777777">
        <w:trPr>
          <w:trHeight w:val="527"/>
        </w:trPr>
        <w:tc>
          <w:tcPr>
            <w:tcW w:w="2895" w:type="dxa"/>
            <w:vMerge/>
            <w:vAlign w:val="center"/>
          </w:tcPr>
          <w:p w14:paraId="73643753" w14:textId="77777777" w:rsidR="0033478C" w:rsidRDefault="0033478C">
            <w:pPr>
              <w:jc w:val="center"/>
            </w:pPr>
          </w:p>
        </w:tc>
        <w:tc>
          <w:tcPr>
            <w:tcW w:w="3223" w:type="dxa"/>
            <w:vAlign w:val="center"/>
          </w:tcPr>
          <w:p w14:paraId="66AB6895" w14:textId="77777777" w:rsidR="0033478C" w:rsidRDefault="00000000">
            <w:pPr>
              <w:jc w:val="center"/>
            </w:pPr>
            <w:proofErr w:type="gramStart"/>
            <w:r>
              <w:rPr>
                <w:rFonts w:hint="eastAsia"/>
              </w:rPr>
              <w:t>牙厚</w:t>
            </w:r>
            <w:proofErr w:type="gramEnd"/>
          </w:p>
        </w:tc>
        <w:tc>
          <w:tcPr>
            <w:tcW w:w="2092" w:type="dxa"/>
            <w:vAlign w:val="center"/>
          </w:tcPr>
          <w:p w14:paraId="58D7F8AA" w14:textId="77777777" w:rsidR="0033478C" w:rsidRDefault="00000000">
            <w:pPr>
              <w:jc w:val="center"/>
            </w:pPr>
            <w:r>
              <w:rPr>
                <w:szCs w:val="21"/>
              </w:rPr>
              <w:t xml:space="preserve">±0.20 </w:t>
            </w:r>
            <w:r>
              <w:t>mm</w:t>
            </w:r>
          </w:p>
        </w:tc>
      </w:tr>
      <w:tr w:rsidR="0033478C" w14:paraId="79249E1E" w14:textId="77777777">
        <w:trPr>
          <w:trHeight w:val="527"/>
        </w:trPr>
        <w:tc>
          <w:tcPr>
            <w:tcW w:w="2895" w:type="dxa"/>
            <w:vMerge/>
            <w:vAlign w:val="center"/>
          </w:tcPr>
          <w:p w14:paraId="65EBA8A8" w14:textId="77777777" w:rsidR="0033478C" w:rsidRDefault="0033478C">
            <w:pPr>
              <w:jc w:val="center"/>
            </w:pPr>
          </w:p>
        </w:tc>
        <w:tc>
          <w:tcPr>
            <w:tcW w:w="3223" w:type="dxa"/>
            <w:vAlign w:val="center"/>
          </w:tcPr>
          <w:p w14:paraId="1CB210D2" w14:textId="77777777" w:rsidR="0033478C" w:rsidRDefault="00000000">
            <w:pPr>
              <w:jc w:val="center"/>
              <w:rPr>
                <w:szCs w:val="21"/>
              </w:rPr>
            </w:pPr>
            <w:r>
              <w:rPr>
                <w:rFonts w:ascii="宋体" w:hAnsi="宋体" w:cs="宋体" w:hint="eastAsia"/>
                <w:szCs w:val="21"/>
              </w:rPr>
              <w:t>螺距</w:t>
            </w:r>
          </w:p>
        </w:tc>
        <w:tc>
          <w:tcPr>
            <w:tcW w:w="2092" w:type="dxa"/>
            <w:vAlign w:val="center"/>
          </w:tcPr>
          <w:p w14:paraId="763C0F51" w14:textId="77777777" w:rsidR="0033478C" w:rsidRDefault="00000000">
            <w:pPr>
              <w:jc w:val="center"/>
              <w:rPr>
                <w:szCs w:val="21"/>
              </w:rPr>
            </w:pPr>
            <w:r>
              <w:rPr>
                <w:szCs w:val="21"/>
              </w:rPr>
              <w:t>±0.013</w:t>
            </w:r>
            <w:r>
              <w:t>mm</w:t>
            </w:r>
          </w:p>
        </w:tc>
      </w:tr>
    </w:tbl>
    <w:p w14:paraId="0CD2E34E" w14:textId="77777777" w:rsidR="0033478C" w:rsidRDefault="0033478C">
      <w:pPr>
        <w:ind w:firstLine="420"/>
        <w:rPr>
          <w:rFonts w:ascii="宋体" w:hAnsi="宋体" w:cs="宋体"/>
          <w:sz w:val="24"/>
        </w:rPr>
      </w:pPr>
    </w:p>
    <w:p w14:paraId="1166EB4D" w14:textId="77777777" w:rsidR="0033478C" w:rsidRDefault="0033478C">
      <w:pPr>
        <w:ind w:firstLine="435"/>
        <w:jc w:val="center"/>
      </w:pPr>
    </w:p>
    <w:tbl>
      <w:tblPr>
        <w:tblW w:w="0" w:type="auto"/>
        <w:tblInd w:w="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5"/>
        <w:gridCol w:w="499"/>
        <w:gridCol w:w="1348"/>
        <w:gridCol w:w="2571"/>
        <w:gridCol w:w="2823"/>
      </w:tblGrid>
      <w:tr w:rsidR="0033478C" w14:paraId="04D4EA23" w14:textId="77777777">
        <w:trPr>
          <w:trHeight w:val="527"/>
        </w:trPr>
        <w:tc>
          <w:tcPr>
            <w:tcW w:w="8366" w:type="dxa"/>
            <w:gridSpan w:val="5"/>
            <w:tcBorders>
              <w:top w:val="nil"/>
              <w:left w:val="nil"/>
              <w:right w:val="nil"/>
            </w:tcBorders>
            <w:vAlign w:val="center"/>
          </w:tcPr>
          <w:p w14:paraId="345D92C9" w14:textId="77777777" w:rsidR="0033478C" w:rsidRDefault="00000000">
            <w:pPr>
              <w:jc w:val="center"/>
            </w:pPr>
            <w:r>
              <w:rPr>
                <w:rFonts w:hint="eastAsia"/>
              </w:rPr>
              <w:t>表</w:t>
            </w:r>
            <w:r>
              <w:rPr>
                <w:rFonts w:hint="eastAsia"/>
              </w:rPr>
              <w:t xml:space="preserve">3. </w:t>
            </w:r>
            <w:r>
              <w:rPr>
                <w:rFonts w:hint="eastAsia"/>
              </w:rPr>
              <w:t>单项参数测量仪的计量性能要求</w:t>
            </w:r>
          </w:p>
        </w:tc>
      </w:tr>
      <w:tr w:rsidR="0033478C" w14:paraId="248F6869" w14:textId="77777777">
        <w:trPr>
          <w:trHeight w:val="527"/>
        </w:trPr>
        <w:tc>
          <w:tcPr>
            <w:tcW w:w="2938" w:type="dxa"/>
            <w:gridSpan w:val="3"/>
            <w:vAlign w:val="center"/>
          </w:tcPr>
          <w:p w14:paraId="7726EE45" w14:textId="77777777" w:rsidR="0033478C" w:rsidRDefault="00000000">
            <w:pPr>
              <w:jc w:val="center"/>
            </w:pPr>
            <w:r>
              <w:rPr>
                <w:rFonts w:hint="eastAsia"/>
              </w:rPr>
              <w:t>类型</w:t>
            </w:r>
          </w:p>
        </w:tc>
        <w:tc>
          <w:tcPr>
            <w:tcW w:w="2587" w:type="dxa"/>
            <w:vAlign w:val="center"/>
          </w:tcPr>
          <w:p w14:paraId="2B8FB7B1" w14:textId="77777777" w:rsidR="0033478C" w:rsidRDefault="00000000">
            <w:pPr>
              <w:jc w:val="center"/>
            </w:pPr>
            <w:r>
              <w:rPr>
                <w:rFonts w:hint="eastAsia"/>
              </w:rPr>
              <w:t>示值误差的最大值</w:t>
            </w:r>
            <w:r>
              <w:rPr>
                <w:rFonts w:hint="eastAsia"/>
              </w:rPr>
              <w:t>(mm)</w:t>
            </w:r>
          </w:p>
        </w:tc>
        <w:tc>
          <w:tcPr>
            <w:tcW w:w="2841" w:type="dxa"/>
            <w:vAlign w:val="center"/>
          </w:tcPr>
          <w:p w14:paraId="4386C70F" w14:textId="77777777" w:rsidR="0033478C" w:rsidRDefault="00000000">
            <w:pPr>
              <w:jc w:val="center"/>
            </w:pPr>
            <w:r>
              <w:rPr>
                <w:rFonts w:hint="eastAsia"/>
              </w:rPr>
              <w:t>重复性</w:t>
            </w:r>
            <w:r>
              <w:rPr>
                <w:rFonts w:hint="eastAsia"/>
              </w:rPr>
              <w:t>(mm)</w:t>
            </w:r>
          </w:p>
        </w:tc>
      </w:tr>
      <w:tr w:rsidR="0033478C" w14:paraId="358D3A68" w14:textId="77777777">
        <w:trPr>
          <w:trHeight w:val="527"/>
        </w:trPr>
        <w:tc>
          <w:tcPr>
            <w:tcW w:w="2938" w:type="dxa"/>
            <w:gridSpan w:val="3"/>
            <w:vAlign w:val="center"/>
          </w:tcPr>
          <w:p w14:paraId="2CA55571" w14:textId="77777777" w:rsidR="0033478C" w:rsidRDefault="00000000">
            <w:pPr>
              <w:jc w:val="center"/>
            </w:pPr>
            <w:proofErr w:type="gramStart"/>
            <w:r>
              <w:rPr>
                <w:rFonts w:hint="eastAsia"/>
              </w:rPr>
              <w:t>旋转台肩式</w:t>
            </w:r>
            <w:proofErr w:type="gramEnd"/>
            <w:r>
              <w:rPr>
                <w:rFonts w:hint="eastAsia"/>
              </w:rPr>
              <w:t>螺纹螺距测量仪</w:t>
            </w:r>
          </w:p>
        </w:tc>
        <w:tc>
          <w:tcPr>
            <w:tcW w:w="2587" w:type="dxa"/>
            <w:vAlign w:val="center"/>
          </w:tcPr>
          <w:p w14:paraId="5DCBACF6" w14:textId="77777777" w:rsidR="0033478C" w:rsidRDefault="00000000">
            <w:pPr>
              <w:jc w:val="center"/>
            </w:pPr>
            <w:r>
              <w:rPr>
                <w:rFonts w:hint="eastAsia"/>
              </w:rPr>
              <w:t>0.010</w:t>
            </w:r>
          </w:p>
        </w:tc>
        <w:tc>
          <w:tcPr>
            <w:tcW w:w="2841" w:type="dxa"/>
            <w:vAlign w:val="center"/>
          </w:tcPr>
          <w:p w14:paraId="69B73C32" w14:textId="77777777" w:rsidR="0033478C" w:rsidRDefault="00000000">
            <w:pPr>
              <w:jc w:val="center"/>
            </w:pPr>
            <w:r>
              <w:rPr>
                <w:rFonts w:hint="eastAsia"/>
              </w:rPr>
              <w:t>0.003</w:t>
            </w:r>
          </w:p>
        </w:tc>
      </w:tr>
      <w:tr w:rsidR="0033478C" w14:paraId="7886A5D7" w14:textId="77777777">
        <w:trPr>
          <w:trHeight w:val="527"/>
        </w:trPr>
        <w:tc>
          <w:tcPr>
            <w:tcW w:w="2938" w:type="dxa"/>
            <w:gridSpan w:val="3"/>
            <w:vAlign w:val="center"/>
          </w:tcPr>
          <w:p w14:paraId="0606855F" w14:textId="77777777" w:rsidR="0033478C" w:rsidRDefault="00000000">
            <w:pPr>
              <w:jc w:val="center"/>
            </w:pPr>
            <w:proofErr w:type="gramStart"/>
            <w:r>
              <w:rPr>
                <w:rFonts w:hint="eastAsia"/>
              </w:rPr>
              <w:lastRenderedPageBreak/>
              <w:t>旋转台肩式</w:t>
            </w:r>
            <w:proofErr w:type="gramEnd"/>
            <w:r>
              <w:rPr>
                <w:rFonts w:hint="eastAsia"/>
              </w:rPr>
              <w:t>螺纹高度测量仪</w:t>
            </w:r>
          </w:p>
        </w:tc>
        <w:tc>
          <w:tcPr>
            <w:tcW w:w="2587" w:type="dxa"/>
            <w:vAlign w:val="center"/>
          </w:tcPr>
          <w:p w14:paraId="43373BF8" w14:textId="77777777" w:rsidR="0033478C" w:rsidRDefault="00000000">
            <w:pPr>
              <w:jc w:val="center"/>
            </w:pPr>
            <w:r>
              <w:rPr>
                <w:rFonts w:hint="eastAsia"/>
              </w:rPr>
              <w:t>0.010</w:t>
            </w:r>
          </w:p>
        </w:tc>
        <w:tc>
          <w:tcPr>
            <w:tcW w:w="2841" w:type="dxa"/>
            <w:vAlign w:val="center"/>
          </w:tcPr>
          <w:p w14:paraId="3904643F" w14:textId="77777777" w:rsidR="0033478C" w:rsidRDefault="00000000">
            <w:pPr>
              <w:jc w:val="center"/>
            </w:pPr>
            <w:r>
              <w:rPr>
                <w:rFonts w:hint="eastAsia"/>
              </w:rPr>
              <w:t>0.003</w:t>
            </w:r>
          </w:p>
        </w:tc>
      </w:tr>
      <w:tr w:rsidR="0033478C" w14:paraId="384F107F" w14:textId="77777777">
        <w:trPr>
          <w:trHeight w:val="527"/>
        </w:trPr>
        <w:tc>
          <w:tcPr>
            <w:tcW w:w="2938" w:type="dxa"/>
            <w:gridSpan w:val="3"/>
            <w:vAlign w:val="center"/>
          </w:tcPr>
          <w:p w14:paraId="60952AF4" w14:textId="77777777" w:rsidR="0033478C" w:rsidRDefault="00000000">
            <w:pPr>
              <w:jc w:val="center"/>
            </w:pPr>
            <w:proofErr w:type="gramStart"/>
            <w:r>
              <w:rPr>
                <w:rFonts w:hint="eastAsia"/>
              </w:rPr>
              <w:t>旋转台肩式</w:t>
            </w:r>
            <w:proofErr w:type="gramEnd"/>
            <w:r>
              <w:rPr>
                <w:rFonts w:hint="eastAsia"/>
              </w:rPr>
              <w:t>螺纹锥度测量仪</w:t>
            </w:r>
          </w:p>
        </w:tc>
        <w:tc>
          <w:tcPr>
            <w:tcW w:w="2587" w:type="dxa"/>
            <w:vAlign w:val="center"/>
          </w:tcPr>
          <w:p w14:paraId="559DCA9A" w14:textId="77777777" w:rsidR="0033478C" w:rsidRDefault="00000000">
            <w:pPr>
              <w:jc w:val="center"/>
            </w:pPr>
            <w:r>
              <w:rPr>
                <w:rFonts w:hint="eastAsia"/>
              </w:rPr>
              <w:t>0.020</w:t>
            </w:r>
          </w:p>
        </w:tc>
        <w:tc>
          <w:tcPr>
            <w:tcW w:w="2841" w:type="dxa"/>
            <w:vAlign w:val="center"/>
          </w:tcPr>
          <w:p w14:paraId="2172485E" w14:textId="77777777" w:rsidR="0033478C" w:rsidRDefault="00000000">
            <w:pPr>
              <w:jc w:val="center"/>
            </w:pPr>
            <w:r>
              <w:rPr>
                <w:rFonts w:hint="eastAsia"/>
              </w:rPr>
              <w:t>0.005</w:t>
            </w:r>
          </w:p>
        </w:tc>
      </w:tr>
      <w:tr w:rsidR="0033478C" w14:paraId="0AD98E5A" w14:textId="77777777">
        <w:trPr>
          <w:trHeight w:val="527"/>
        </w:trPr>
        <w:tc>
          <w:tcPr>
            <w:tcW w:w="2938" w:type="dxa"/>
            <w:gridSpan w:val="3"/>
            <w:vAlign w:val="center"/>
          </w:tcPr>
          <w:p w14:paraId="4C38A384" w14:textId="77777777" w:rsidR="0033478C" w:rsidRDefault="00000000">
            <w:pPr>
              <w:jc w:val="center"/>
            </w:pPr>
            <w:proofErr w:type="gramStart"/>
            <w:r>
              <w:rPr>
                <w:rFonts w:hint="eastAsia"/>
              </w:rPr>
              <w:t>旋转台肩式</w:t>
            </w:r>
            <w:proofErr w:type="gramEnd"/>
            <w:r>
              <w:rPr>
                <w:rFonts w:hint="eastAsia"/>
              </w:rPr>
              <w:t>螺纹</w:t>
            </w:r>
            <w:r>
              <w:rPr>
                <w:rFonts w:hint="eastAsia"/>
                <w:lang w:val="zh-CN"/>
              </w:rPr>
              <w:t>同轴度量规</w:t>
            </w:r>
          </w:p>
        </w:tc>
        <w:tc>
          <w:tcPr>
            <w:tcW w:w="2587" w:type="dxa"/>
            <w:vAlign w:val="center"/>
          </w:tcPr>
          <w:p w14:paraId="33E5CE74" w14:textId="77777777" w:rsidR="0033478C" w:rsidRDefault="00000000">
            <w:pPr>
              <w:jc w:val="center"/>
            </w:pPr>
            <w:r>
              <w:rPr>
                <w:rFonts w:hint="eastAsia"/>
              </w:rPr>
              <w:t>0.015</w:t>
            </w:r>
          </w:p>
        </w:tc>
        <w:tc>
          <w:tcPr>
            <w:tcW w:w="2841" w:type="dxa"/>
            <w:vAlign w:val="center"/>
          </w:tcPr>
          <w:p w14:paraId="122E0745" w14:textId="77777777" w:rsidR="0033478C" w:rsidRDefault="00000000">
            <w:pPr>
              <w:jc w:val="center"/>
            </w:pPr>
            <w:r>
              <w:rPr>
                <w:rFonts w:hint="eastAsia"/>
              </w:rPr>
              <w:t>0.005</w:t>
            </w:r>
          </w:p>
        </w:tc>
      </w:tr>
      <w:tr w:rsidR="0033478C" w14:paraId="09B18EC2" w14:textId="77777777">
        <w:trPr>
          <w:trHeight w:val="527"/>
        </w:trPr>
        <w:tc>
          <w:tcPr>
            <w:tcW w:w="2938" w:type="dxa"/>
            <w:gridSpan w:val="3"/>
            <w:vAlign w:val="center"/>
          </w:tcPr>
          <w:p w14:paraId="5736D395" w14:textId="77777777" w:rsidR="0033478C" w:rsidRDefault="00000000">
            <w:pPr>
              <w:jc w:val="center"/>
            </w:pPr>
            <w:proofErr w:type="gramStart"/>
            <w:r>
              <w:rPr>
                <w:rFonts w:hint="eastAsia"/>
              </w:rPr>
              <w:t>槽宽测量</w:t>
            </w:r>
            <w:proofErr w:type="gramEnd"/>
            <w:r>
              <w:rPr>
                <w:rFonts w:hint="eastAsia"/>
              </w:rPr>
              <w:t>仪</w:t>
            </w:r>
          </w:p>
        </w:tc>
        <w:tc>
          <w:tcPr>
            <w:tcW w:w="2587" w:type="dxa"/>
            <w:vAlign w:val="center"/>
          </w:tcPr>
          <w:p w14:paraId="6D5FE081" w14:textId="77777777" w:rsidR="0033478C" w:rsidRDefault="00000000">
            <w:pPr>
              <w:jc w:val="center"/>
            </w:pPr>
            <w:r>
              <w:rPr>
                <w:rFonts w:hint="eastAsia"/>
              </w:rPr>
              <w:t>0.020</w:t>
            </w:r>
          </w:p>
        </w:tc>
        <w:tc>
          <w:tcPr>
            <w:tcW w:w="2841" w:type="dxa"/>
            <w:vAlign w:val="center"/>
          </w:tcPr>
          <w:p w14:paraId="1234ABDA" w14:textId="77777777" w:rsidR="0033478C" w:rsidRDefault="00000000">
            <w:pPr>
              <w:jc w:val="center"/>
            </w:pPr>
            <w:r>
              <w:rPr>
                <w:rFonts w:hint="eastAsia"/>
              </w:rPr>
              <w:t>0.005</w:t>
            </w:r>
          </w:p>
        </w:tc>
      </w:tr>
      <w:tr w:rsidR="0033478C" w14:paraId="068ECC20" w14:textId="77777777">
        <w:trPr>
          <w:trHeight w:val="527"/>
        </w:trPr>
        <w:tc>
          <w:tcPr>
            <w:tcW w:w="2938" w:type="dxa"/>
            <w:gridSpan w:val="3"/>
            <w:vAlign w:val="center"/>
          </w:tcPr>
          <w:p w14:paraId="7BBE63AB" w14:textId="77777777" w:rsidR="0033478C" w:rsidRDefault="00000000">
            <w:pPr>
              <w:jc w:val="center"/>
            </w:pPr>
            <w:r>
              <w:rPr>
                <w:rFonts w:hint="eastAsia"/>
              </w:rPr>
              <w:t>内</w:t>
            </w:r>
            <w:r>
              <w:rPr>
                <w:rFonts w:hint="eastAsia"/>
                <w:lang w:val="zh-CN"/>
              </w:rPr>
              <w:t>密封面深度</w:t>
            </w:r>
            <w:r>
              <w:rPr>
                <w:rFonts w:hint="eastAsia"/>
              </w:rPr>
              <w:t>测量仪</w:t>
            </w:r>
          </w:p>
        </w:tc>
        <w:tc>
          <w:tcPr>
            <w:tcW w:w="2587" w:type="dxa"/>
            <w:vAlign w:val="center"/>
          </w:tcPr>
          <w:p w14:paraId="520283FE" w14:textId="77777777" w:rsidR="0033478C" w:rsidRDefault="00000000">
            <w:pPr>
              <w:jc w:val="center"/>
            </w:pPr>
            <w:r>
              <w:rPr>
                <w:rFonts w:hint="eastAsia"/>
              </w:rPr>
              <w:t>0.020</w:t>
            </w:r>
          </w:p>
        </w:tc>
        <w:tc>
          <w:tcPr>
            <w:tcW w:w="2841" w:type="dxa"/>
            <w:vAlign w:val="center"/>
          </w:tcPr>
          <w:p w14:paraId="458E7E44" w14:textId="77777777" w:rsidR="0033478C" w:rsidRDefault="00000000">
            <w:pPr>
              <w:jc w:val="center"/>
            </w:pPr>
            <w:r>
              <w:rPr>
                <w:rFonts w:hint="eastAsia"/>
              </w:rPr>
              <w:t>0.005</w:t>
            </w:r>
          </w:p>
        </w:tc>
      </w:tr>
      <w:tr w:rsidR="0033478C" w14:paraId="48A2DA68" w14:textId="77777777">
        <w:trPr>
          <w:trHeight w:val="527"/>
        </w:trPr>
        <w:tc>
          <w:tcPr>
            <w:tcW w:w="2938" w:type="dxa"/>
            <w:gridSpan w:val="3"/>
            <w:vAlign w:val="center"/>
          </w:tcPr>
          <w:p w14:paraId="2F399DCD" w14:textId="77777777" w:rsidR="0033478C" w:rsidRDefault="00000000">
            <w:pPr>
              <w:jc w:val="center"/>
            </w:pPr>
            <w:r>
              <w:rPr>
                <w:rFonts w:hint="eastAsia"/>
                <w:lang w:val="zh-CN"/>
              </w:rPr>
              <w:t>偏梯形螺纹牙厚</w:t>
            </w:r>
            <w:r>
              <w:rPr>
                <w:rFonts w:hint="eastAsia"/>
              </w:rPr>
              <w:t>测量仪</w:t>
            </w:r>
          </w:p>
        </w:tc>
        <w:tc>
          <w:tcPr>
            <w:tcW w:w="2587" w:type="dxa"/>
            <w:vAlign w:val="center"/>
          </w:tcPr>
          <w:p w14:paraId="50678176" w14:textId="77777777" w:rsidR="0033478C" w:rsidRDefault="00000000">
            <w:pPr>
              <w:jc w:val="center"/>
            </w:pPr>
            <w:r>
              <w:rPr>
                <w:rFonts w:hint="eastAsia"/>
              </w:rPr>
              <w:t>0.020</w:t>
            </w:r>
          </w:p>
        </w:tc>
        <w:tc>
          <w:tcPr>
            <w:tcW w:w="2841" w:type="dxa"/>
            <w:vAlign w:val="center"/>
          </w:tcPr>
          <w:p w14:paraId="2DDE6A5A" w14:textId="77777777" w:rsidR="0033478C" w:rsidRDefault="00000000">
            <w:pPr>
              <w:jc w:val="center"/>
            </w:pPr>
            <w:r>
              <w:rPr>
                <w:rFonts w:hint="eastAsia"/>
              </w:rPr>
              <w:t>0.005</w:t>
            </w:r>
          </w:p>
        </w:tc>
      </w:tr>
      <w:tr w:rsidR="0033478C" w14:paraId="45BB3DC5" w14:textId="77777777">
        <w:trPr>
          <w:trHeight w:val="527"/>
        </w:trPr>
        <w:tc>
          <w:tcPr>
            <w:tcW w:w="2938" w:type="dxa"/>
            <w:gridSpan w:val="3"/>
            <w:vAlign w:val="center"/>
          </w:tcPr>
          <w:p w14:paraId="2AA1AE36" w14:textId="77777777" w:rsidR="0033478C" w:rsidRDefault="00000000">
            <w:pPr>
              <w:jc w:val="center"/>
            </w:pPr>
            <w:r>
              <w:rPr>
                <w:rFonts w:hint="eastAsia"/>
                <w:lang w:val="zh-CN"/>
              </w:rPr>
              <w:t>偏梯形螺纹消失点量规</w:t>
            </w:r>
          </w:p>
        </w:tc>
        <w:tc>
          <w:tcPr>
            <w:tcW w:w="2587" w:type="dxa"/>
            <w:vAlign w:val="center"/>
          </w:tcPr>
          <w:p w14:paraId="17A50CB6" w14:textId="77777777" w:rsidR="0033478C" w:rsidRDefault="00000000">
            <w:pPr>
              <w:jc w:val="center"/>
            </w:pPr>
            <w:r>
              <w:rPr>
                <w:rFonts w:hint="eastAsia"/>
              </w:rPr>
              <w:t>0.015</w:t>
            </w:r>
          </w:p>
        </w:tc>
        <w:tc>
          <w:tcPr>
            <w:tcW w:w="2841" w:type="dxa"/>
            <w:vAlign w:val="center"/>
          </w:tcPr>
          <w:p w14:paraId="31E55359" w14:textId="77777777" w:rsidR="0033478C" w:rsidRDefault="00000000">
            <w:pPr>
              <w:jc w:val="center"/>
            </w:pPr>
            <w:r>
              <w:rPr>
                <w:rFonts w:hint="eastAsia"/>
              </w:rPr>
              <w:t>0.005</w:t>
            </w:r>
          </w:p>
        </w:tc>
      </w:tr>
      <w:tr w:rsidR="0033478C" w14:paraId="42DBFB88" w14:textId="77777777">
        <w:trPr>
          <w:trHeight w:val="527"/>
        </w:trPr>
        <w:tc>
          <w:tcPr>
            <w:tcW w:w="2938" w:type="dxa"/>
            <w:gridSpan w:val="3"/>
            <w:vAlign w:val="center"/>
          </w:tcPr>
          <w:p w14:paraId="3B3D9080" w14:textId="77777777" w:rsidR="0033478C" w:rsidRDefault="00000000">
            <w:pPr>
              <w:jc w:val="center"/>
            </w:pPr>
            <w:r>
              <w:rPr>
                <w:rFonts w:hint="eastAsia"/>
              </w:rPr>
              <w:t>螺纹</w:t>
            </w:r>
            <w:r>
              <w:rPr>
                <w:rFonts w:hint="eastAsia"/>
                <w:lang w:val="zh-CN"/>
              </w:rPr>
              <w:t>顶</w:t>
            </w:r>
            <w:r>
              <w:rPr>
                <w:rFonts w:hint="eastAsia"/>
              </w:rPr>
              <w:t>（底）</w:t>
            </w:r>
            <w:r>
              <w:rPr>
                <w:rFonts w:hint="eastAsia"/>
                <w:lang w:val="zh-CN"/>
              </w:rPr>
              <w:t>径</w:t>
            </w:r>
            <w:r>
              <w:rPr>
                <w:rFonts w:hint="eastAsia"/>
              </w:rPr>
              <w:t>及椭圆度测量仪</w:t>
            </w:r>
          </w:p>
        </w:tc>
        <w:tc>
          <w:tcPr>
            <w:tcW w:w="2587" w:type="dxa"/>
            <w:vAlign w:val="center"/>
          </w:tcPr>
          <w:p w14:paraId="43DD417C" w14:textId="77777777" w:rsidR="0033478C" w:rsidRDefault="00000000">
            <w:pPr>
              <w:jc w:val="center"/>
            </w:pPr>
            <w:r>
              <w:rPr>
                <w:rFonts w:hint="eastAsia"/>
              </w:rPr>
              <w:t>0.020</w:t>
            </w:r>
          </w:p>
        </w:tc>
        <w:tc>
          <w:tcPr>
            <w:tcW w:w="2841" w:type="dxa"/>
            <w:vAlign w:val="center"/>
          </w:tcPr>
          <w:p w14:paraId="1A261AB9" w14:textId="77777777" w:rsidR="0033478C" w:rsidRDefault="00000000">
            <w:pPr>
              <w:jc w:val="center"/>
            </w:pPr>
            <w:r>
              <w:rPr>
                <w:rFonts w:hint="eastAsia"/>
              </w:rPr>
              <w:t>0.005</w:t>
            </w:r>
          </w:p>
        </w:tc>
      </w:tr>
      <w:tr w:rsidR="0033478C" w14:paraId="39B169A2" w14:textId="77777777">
        <w:trPr>
          <w:trHeight w:val="527"/>
        </w:trPr>
        <w:tc>
          <w:tcPr>
            <w:tcW w:w="2938" w:type="dxa"/>
            <w:gridSpan w:val="3"/>
            <w:vAlign w:val="center"/>
          </w:tcPr>
          <w:p w14:paraId="0C4D5F76" w14:textId="77777777" w:rsidR="0033478C" w:rsidRDefault="00000000">
            <w:pPr>
              <w:jc w:val="center"/>
            </w:pPr>
            <w:r>
              <w:rPr>
                <w:rFonts w:hint="eastAsia"/>
              </w:rPr>
              <w:t>内螺纹</w:t>
            </w:r>
            <w:r>
              <w:rPr>
                <w:rFonts w:hint="eastAsia"/>
                <w:lang w:val="zh-CN"/>
              </w:rPr>
              <w:t>锥度</w:t>
            </w:r>
            <w:r>
              <w:rPr>
                <w:rFonts w:hint="eastAsia"/>
              </w:rPr>
              <w:t>测量仪（≤</w:t>
            </w:r>
            <w:r>
              <w:rPr>
                <w:rFonts w:hint="eastAsia"/>
              </w:rPr>
              <w:t>5 inch</w:t>
            </w:r>
            <w:r>
              <w:rPr>
                <w:rFonts w:hint="eastAsia"/>
              </w:rPr>
              <w:t>）</w:t>
            </w:r>
          </w:p>
        </w:tc>
        <w:tc>
          <w:tcPr>
            <w:tcW w:w="2587" w:type="dxa"/>
            <w:vAlign w:val="center"/>
          </w:tcPr>
          <w:p w14:paraId="0F53D72F" w14:textId="77777777" w:rsidR="0033478C" w:rsidRDefault="00000000">
            <w:pPr>
              <w:jc w:val="center"/>
            </w:pPr>
            <w:r>
              <w:rPr>
                <w:rFonts w:hint="eastAsia"/>
              </w:rPr>
              <w:t>0.025</w:t>
            </w:r>
          </w:p>
        </w:tc>
        <w:tc>
          <w:tcPr>
            <w:tcW w:w="2841" w:type="dxa"/>
            <w:vAlign w:val="center"/>
          </w:tcPr>
          <w:p w14:paraId="1E72EB16" w14:textId="77777777" w:rsidR="0033478C" w:rsidRDefault="00000000">
            <w:pPr>
              <w:jc w:val="center"/>
            </w:pPr>
            <w:r>
              <w:rPr>
                <w:rFonts w:hint="eastAsia"/>
              </w:rPr>
              <w:t>0.005</w:t>
            </w:r>
          </w:p>
        </w:tc>
      </w:tr>
      <w:tr w:rsidR="0033478C" w14:paraId="3DC210A6" w14:textId="77777777">
        <w:trPr>
          <w:trHeight w:val="527"/>
        </w:trPr>
        <w:tc>
          <w:tcPr>
            <w:tcW w:w="2938" w:type="dxa"/>
            <w:gridSpan w:val="3"/>
            <w:vAlign w:val="center"/>
          </w:tcPr>
          <w:p w14:paraId="662E3FFE" w14:textId="77777777" w:rsidR="0033478C" w:rsidRDefault="00000000">
            <w:pPr>
              <w:jc w:val="center"/>
            </w:pPr>
            <w:r>
              <w:rPr>
                <w:rFonts w:hint="eastAsia"/>
              </w:rPr>
              <w:t>内螺纹</w:t>
            </w:r>
            <w:r>
              <w:rPr>
                <w:rFonts w:hint="eastAsia"/>
                <w:lang w:val="zh-CN"/>
              </w:rPr>
              <w:t>锥度</w:t>
            </w:r>
            <w:r>
              <w:rPr>
                <w:rFonts w:hint="eastAsia"/>
              </w:rPr>
              <w:t>测量仪（＞</w:t>
            </w:r>
            <w:r>
              <w:rPr>
                <w:rFonts w:hint="eastAsia"/>
              </w:rPr>
              <w:t>5 inch</w:t>
            </w:r>
            <w:r>
              <w:rPr>
                <w:rFonts w:hint="eastAsia"/>
              </w:rPr>
              <w:t>）及外螺纹锥度测量仪</w:t>
            </w:r>
          </w:p>
        </w:tc>
        <w:tc>
          <w:tcPr>
            <w:tcW w:w="2587" w:type="dxa"/>
            <w:vAlign w:val="center"/>
          </w:tcPr>
          <w:p w14:paraId="1759F2CE" w14:textId="77777777" w:rsidR="0033478C" w:rsidRDefault="00000000">
            <w:pPr>
              <w:jc w:val="center"/>
            </w:pPr>
            <w:r>
              <w:rPr>
                <w:rFonts w:hint="eastAsia"/>
              </w:rPr>
              <w:t>0.020</w:t>
            </w:r>
          </w:p>
        </w:tc>
        <w:tc>
          <w:tcPr>
            <w:tcW w:w="2841" w:type="dxa"/>
            <w:vAlign w:val="center"/>
          </w:tcPr>
          <w:p w14:paraId="70C48227" w14:textId="77777777" w:rsidR="0033478C" w:rsidRDefault="00000000">
            <w:pPr>
              <w:jc w:val="center"/>
            </w:pPr>
            <w:r>
              <w:rPr>
                <w:rFonts w:hint="eastAsia"/>
              </w:rPr>
              <w:t>0.005</w:t>
            </w:r>
          </w:p>
        </w:tc>
      </w:tr>
      <w:tr w:rsidR="0033478C" w14:paraId="6C162DC4" w14:textId="77777777">
        <w:trPr>
          <w:trHeight w:val="527"/>
        </w:trPr>
        <w:tc>
          <w:tcPr>
            <w:tcW w:w="2938" w:type="dxa"/>
            <w:gridSpan w:val="3"/>
            <w:vAlign w:val="center"/>
          </w:tcPr>
          <w:p w14:paraId="59057B28" w14:textId="77777777" w:rsidR="0033478C" w:rsidRDefault="00000000">
            <w:pPr>
              <w:jc w:val="center"/>
            </w:pPr>
            <w:r>
              <w:rPr>
                <w:rFonts w:hint="eastAsia"/>
              </w:rPr>
              <w:t>螺纹</w:t>
            </w:r>
            <w:r>
              <w:rPr>
                <w:rFonts w:hint="eastAsia"/>
                <w:lang w:val="zh-CN"/>
              </w:rPr>
              <w:t>螺距</w:t>
            </w:r>
            <w:r>
              <w:rPr>
                <w:rFonts w:hint="eastAsia"/>
              </w:rPr>
              <w:t>测量仪</w:t>
            </w:r>
          </w:p>
        </w:tc>
        <w:tc>
          <w:tcPr>
            <w:tcW w:w="2587" w:type="dxa"/>
            <w:vAlign w:val="center"/>
          </w:tcPr>
          <w:p w14:paraId="425298FB" w14:textId="77777777" w:rsidR="0033478C" w:rsidRDefault="00000000">
            <w:pPr>
              <w:jc w:val="center"/>
            </w:pPr>
            <w:r>
              <w:rPr>
                <w:rFonts w:hint="eastAsia"/>
              </w:rPr>
              <w:t>0.020</w:t>
            </w:r>
          </w:p>
        </w:tc>
        <w:tc>
          <w:tcPr>
            <w:tcW w:w="2841" w:type="dxa"/>
            <w:vAlign w:val="center"/>
          </w:tcPr>
          <w:p w14:paraId="75C39ACA" w14:textId="77777777" w:rsidR="0033478C" w:rsidRDefault="00000000">
            <w:pPr>
              <w:jc w:val="center"/>
            </w:pPr>
            <w:r>
              <w:rPr>
                <w:rFonts w:hint="eastAsia"/>
              </w:rPr>
              <w:t>0.005</w:t>
            </w:r>
          </w:p>
        </w:tc>
      </w:tr>
      <w:tr w:rsidR="0033478C" w14:paraId="268D3EB6" w14:textId="77777777">
        <w:trPr>
          <w:trHeight w:val="527"/>
        </w:trPr>
        <w:tc>
          <w:tcPr>
            <w:tcW w:w="2938" w:type="dxa"/>
            <w:gridSpan w:val="3"/>
            <w:vAlign w:val="center"/>
          </w:tcPr>
          <w:p w14:paraId="29E6B81B" w14:textId="77777777" w:rsidR="0033478C" w:rsidRDefault="00000000">
            <w:pPr>
              <w:jc w:val="center"/>
              <w:rPr>
                <w:color w:val="FF0000"/>
              </w:rPr>
            </w:pPr>
            <w:r>
              <w:rPr>
                <w:rFonts w:hint="eastAsia"/>
              </w:rPr>
              <w:t>圆</w:t>
            </w:r>
            <w:r>
              <w:rPr>
                <w:rFonts w:hint="eastAsia"/>
                <w:lang w:val="zh-CN"/>
              </w:rPr>
              <w:t>螺纹高度</w:t>
            </w:r>
            <w:r>
              <w:rPr>
                <w:rFonts w:hint="eastAsia"/>
              </w:rPr>
              <w:t>测量仪</w:t>
            </w:r>
          </w:p>
        </w:tc>
        <w:tc>
          <w:tcPr>
            <w:tcW w:w="2587" w:type="dxa"/>
            <w:vAlign w:val="center"/>
          </w:tcPr>
          <w:p w14:paraId="1331C00C" w14:textId="77777777" w:rsidR="0033478C" w:rsidRDefault="00000000">
            <w:pPr>
              <w:jc w:val="center"/>
            </w:pPr>
            <w:r>
              <w:rPr>
                <w:rFonts w:hint="eastAsia"/>
              </w:rPr>
              <w:t>0.015</w:t>
            </w:r>
          </w:p>
        </w:tc>
        <w:tc>
          <w:tcPr>
            <w:tcW w:w="2841" w:type="dxa"/>
            <w:vAlign w:val="center"/>
          </w:tcPr>
          <w:p w14:paraId="76A156D6" w14:textId="77777777" w:rsidR="0033478C" w:rsidRDefault="00000000">
            <w:pPr>
              <w:jc w:val="center"/>
            </w:pPr>
            <w:r>
              <w:rPr>
                <w:rFonts w:hint="eastAsia"/>
              </w:rPr>
              <w:t>0.005</w:t>
            </w:r>
          </w:p>
        </w:tc>
      </w:tr>
      <w:tr w:rsidR="0033478C" w14:paraId="2AE7C29A" w14:textId="77777777">
        <w:trPr>
          <w:trHeight w:val="527"/>
        </w:trPr>
        <w:tc>
          <w:tcPr>
            <w:tcW w:w="2938" w:type="dxa"/>
            <w:gridSpan w:val="3"/>
            <w:vAlign w:val="center"/>
          </w:tcPr>
          <w:p w14:paraId="13ABA669" w14:textId="77777777" w:rsidR="0033478C" w:rsidRDefault="00000000">
            <w:pPr>
              <w:jc w:val="center"/>
              <w:rPr>
                <w:color w:val="FF0000"/>
              </w:rPr>
            </w:pPr>
            <w:r>
              <w:rPr>
                <w:rFonts w:hint="eastAsia"/>
                <w:lang w:val="zh-CN"/>
              </w:rPr>
              <w:t>偏梯形螺纹高度</w:t>
            </w:r>
            <w:r>
              <w:rPr>
                <w:rFonts w:hint="eastAsia"/>
              </w:rPr>
              <w:t>测量仪</w:t>
            </w:r>
          </w:p>
        </w:tc>
        <w:tc>
          <w:tcPr>
            <w:tcW w:w="2587" w:type="dxa"/>
            <w:vAlign w:val="center"/>
          </w:tcPr>
          <w:p w14:paraId="3B1BB8E7" w14:textId="77777777" w:rsidR="0033478C" w:rsidRDefault="00000000">
            <w:pPr>
              <w:jc w:val="center"/>
            </w:pPr>
            <w:r>
              <w:rPr>
                <w:rFonts w:hint="eastAsia"/>
              </w:rPr>
              <w:t>0.013</w:t>
            </w:r>
          </w:p>
        </w:tc>
        <w:tc>
          <w:tcPr>
            <w:tcW w:w="2841" w:type="dxa"/>
            <w:vAlign w:val="center"/>
          </w:tcPr>
          <w:p w14:paraId="31913695" w14:textId="77777777" w:rsidR="0033478C" w:rsidRDefault="00000000">
            <w:pPr>
              <w:jc w:val="center"/>
            </w:pPr>
            <w:r>
              <w:rPr>
                <w:rFonts w:hint="eastAsia"/>
              </w:rPr>
              <w:t>0.003</w:t>
            </w:r>
          </w:p>
        </w:tc>
      </w:tr>
      <w:tr w:rsidR="0033478C" w14:paraId="6919730A" w14:textId="77777777">
        <w:trPr>
          <w:trHeight w:val="527"/>
        </w:trPr>
        <w:tc>
          <w:tcPr>
            <w:tcW w:w="2938" w:type="dxa"/>
            <w:gridSpan w:val="3"/>
            <w:vAlign w:val="center"/>
          </w:tcPr>
          <w:p w14:paraId="18216AEF" w14:textId="77777777" w:rsidR="0033478C" w:rsidRDefault="00000000">
            <w:pPr>
              <w:jc w:val="center"/>
              <w:rPr>
                <w:color w:val="FF0000"/>
              </w:rPr>
            </w:pPr>
            <w:r>
              <w:rPr>
                <w:rFonts w:hint="eastAsia"/>
                <w:lang w:val="zh-CN"/>
              </w:rPr>
              <w:t>螺纹</w:t>
            </w:r>
            <w:r>
              <w:rPr>
                <w:rFonts w:hint="eastAsia"/>
              </w:rPr>
              <w:t>牙顶高测量仪</w:t>
            </w:r>
          </w:p>
        </w:tc>
        <w:tc>
          <w:tcPr>
            <w:tcW w:w="2587" w:type="dxa"/>
            <w:vAlign w:val="center"/>
          </w:tcPr>
          <w:p w14:paraId="55101642" w14:textId="77777777" w:rsidR="0033478C" w:rsidRDefault="00000000">
            <w:pPr>
              <w:jc w:val="center"/>
            </w:pPr>
            <w:r>
              <w:rPr>
                <w:rFonts w:hint="eastAsia"/>
              </w:rPr>
              <w:t>0.01</w:t>
            </w:r>
            <w:r>
              <w:t>3</w:t>
            </w:r>
          </w:p>
        </w:tc>
        <w:tc>
          <w:tcPr>
            <w:tcW w:w="2841" w:type="dxa"/>
            <w:vAlign w:val="center"/>
          </w:tcPr>
          <w:p w14:paraId="6532CE19" w14:textId="77777777" w:rsidR="0033478C" w:rsidRDefault="00000000">
            <w:pPr>
              <w:jc w:val="center"/>
            </w:pPr>
            <w:r>
              <w:rPr>
                <w:rFonts w:hint="eastAsia"/>
              </w:rPr>
              <w:t>0.004</w:t>
            </w:r>
          </w:p>
        </w:tc>
      </w:tr>
      <w:tr w:rsidR="0033478C" w14:paraId="09C716AB" w14:textId="77777777">
        <w:trPr>
          <w:trHeight w:val="527"/>
        </w:trPr>
        <w:tc>
          <w:tcPr>
            <w:tcW w:w="2938" w:type="dxa"/>
            <w:gridSpan w:val="3"/>
            <w:vAlign w:val="center"/>
          </w:tcPr>
          <w:p w14:paraId="105F3E4C" w14:textId="77777777" w:rsidR="0033478C" w:rsidRDefault="00000000">
            <w:pPr>
              <w:jc w:val="center"/>
              <w:rPr>
                <w:lang w:val="zh-CN"/>
              </w:rPr>
            </w:pPr>
            <w:r>
              <w:rPr>
                <w:rFonts w:hint="eastAsia"/>
              </w:rPr>
              <w:t>螺纹</w:t>
            </w:r>
            <w:r>
              <w:rPr>
                <w:rFonts w:hint="eastAsia"/>
                <w:lang w:val="zh-CN"/>
              </w:rPr>
              <w:t>中径</w:t>
            </w:r>
            <w:r>
              <w:rPr>
                <w:rFonts w:hint="eastAsia"/>
              </w:rPr>
              <w:t>测量仪</w:t>
            </w:r>
          </w:p>
        </w:tc>
        <w:tc>
          <w:tcPr>
            <w:tcW w:w="2587" w:type="dxa"/>
            <w:vAlign w:val="center"/>
          </w:tcPr>
          <w:p w14:paraId="30E5A029" w14:textId="77777777" w:rsidR="0033478C" w:rsidRDefault="00000000">
            <w:pPr>
              <w:jc w:val="center"/>
            </w:pPr>
            <w:r>
              <w:rPr>
                <w:rFonts w:hint="eastAsia"/>
              </w:rPr>
              <w:t>0.020</w:t>
            </w:r>
          </w:p>
        </w:tc>
        <w:tc>
          <w:tcPr>
            <w:tcW w:w="2841" w:type="dxa"/>
            <w:vAlign w:val="center"/>
          </w:tcPr>
          <w:p w14:paraId="743E015C" w14:textId="77777777" w:rsidR="0033478C" w:rsidRDefault="00000000">
            <w:pPr>
              <w:jc w:val="center"/>
            </w:pPr>
            <w:r>
              <w:rPr>
                <w:rFonts w:hint="eastAsia"/>
              </w:rPr>
              <w:t>0.005</w:t>
            </w:r>
          </w:p>
        </w:tc>
      </w:tr>
      <w:tr w:rsidR="0033478C" w14:paraId="633AA621" w14:textId="77777777">
        <w:trPr>
          <w:trHeight w:val="527"/>
        </w:trPr>
        <w:tc>
          <w:tcPr>
            <w:tcW w:w="2938" w:type="dxa"/>
            <w:gridSpan w:val="3"/>
            <w:vAlign w:val="center"/>
          </w:tcPr>
          <w:p w14:paraId="35BD557E" w14:textId="77777777" w:rsidR="0033478C" w:rsidRDefault="00000000">
            <w:pPr>
              <w:jc w:val="center"/>
            </w:pPr>
            <w:r>
              <w:rPr>
                <w:rFonts w:hint="eastAsia"/>
                <w:lang w:val="zh-CN"/>
              </w:rPr>
              <w:t>密封面直径</w:t>
            </w:r>
            <w:r>
              <w:rPr>
                <w:rFonts w:hint="eastAsia"/>
              </w:rPr>
              <w:t>测量仪</w:t>
            </w:r>
          </w:p>
        </w:tc>
        <w:tc>
          <w:tcPr>
            <w:tcW w:w="2587" w:type="dxa"/>
            <w:vAlign w:val="center"/>
          </w:tcPr>
          <w:p w14:paraId="3B85A588" w14:textId="77777777" w:rsidR="0033478C" w:rsidRDefault="00000000">
            <w:pPr>
              <w:jc w:val="center"/>
            </w:pPr>
            <w:r>
              <w:rPr>
                <w:rFonts w:hint="eastAsia"/>
              </w:rPr>
              <w:t>0.020</w:t>
            </w:r>
          </w:p>
        </w:tc>
        <w:tc>
          <w:tcPr>
            <w:tcW w:w="2841" w:type="dxa"/>
            <w:vAlign w:val="center"/>
          </w:tcPr>
          <w:p w14:paraId="112C1552" w14:textId="77777777" w:rsidR="0033478C" w:rsidRDefault="00000000">
            <w:pPr>
              <w:jc w:val="center"/>
            </w:pPr>
            <w:r>
              <w:rPr>
                <w:rFonts w:hint="eastAsia"/>
              </w:rPr>
              <w:t>0.005</w:t>
            </w:r>
          </w:p>
        </w:tc>
      </w:tr>
      <w:tr w:rsidR="0033478C" w14:paraId="3B5535F5" w14:textId="77777777">
        <w:trPr>
          <w:trHeight w:val="527"/>
        </w:trPr>
        <w:tc>
          <w:tcPr>
            <w:tcW w:w="2938" w:type="dxa"/>
            <w:gridSpan w:val="3"/>
            <w:vAlign w:val="center"/>
          </w:tcPr>
          <w:p w14:paraId="5C043ACB" w14:textId="77777777" w:rsidR="0033478C" w:rsidRDefault="00000000">
            <w:pPr>
              <w:jc w:val="center"/>
              <w:rPr>
                <w:lang w:val="zh-CN"/>
              </w:rPr>
            </w:pPr>
            <w:r>
              <w:rPr>
                <w:rFonts w:hint="eastAsia"/>
                <w:lang w:val="zh-CN"/>
              </w:rPr>
              <w:t>凹痕探测仪</w:t>
            </w:r>
          </w:p>
        </w:tc>
        <w:tc>
          <w:tcPr>
            <w:tcW w:w="2587" w:type="dxa"/>
            <w:vAlign w:val="center"/>
          </w:tcPr>
          <w:p w14:paraId="295072C9" w14:textId="77777777" w:rsidR="0033478C" w:rsidRDefault="00000000">
            <w:pPr>
              <w:jc w:val="center"/>
            </w:pPr>
            <w:r>
              <w:rPr>
                <w:rFonts w:hint="eastAsia"/>
              </w:rPr>
              <w:t>0.015</w:t>
            </w:r>
          </w:p>
        </w:tc>
        <w:tc>
          <w:tcPr>
            <w:tcW w:w="2841" w:type="dxa"/>
            <w:vAlign w:val="center"/>
          </w:tcPr>
          <w:p w14:paraId="0E505839" w14:textId="77777777" w:rsidR="0033478C" w:rsidRDefault="00000000">
            <w:pPr>
              <w:jc w:val="center"/>
            </w:pPr>
            <w:r>
              <w:rPr>
                <w:rFonts w:hint="eastAsia"/>
              </w:rPr>
              <w:t>0.005</w:t>
            </w:r>
          </w:p>
        </w:tc>
      </w:tr>
      <w:tr w:rsidR="0033478C" w14:paraId="0B2FEDF7" w14:textId="77777777">
        <w:trPr>
          <w:trHeight w:val="527"/>
        </w:trPr>
        <w:tc>
          <w:tcPr>
            <w:tcW w:w="2938" w:type="dxa"/>
            <w:gridSpan w:val="3"/>
            <w:vAlign w:val="center"/>
          </w:tcPr>
          <w:p w14:paraId="4F03DB22" w14:textId="77777777" w:rsidR="0033478C" w:rsidRDefault="00000000">
            <w:pPr>
              <w:jc w:val="center"/>
              <w:rPr>
                <w:lang w:val="zh-CN"/>
              </w:rPr>
            </w:pPr>
            <w:r>
              <w:rPr>
                <w:rFonts w:hint="eastAsia"/>
                <w:lang w:val="zh-CN"/>
              </w:rPr>
              <w:t>接箍螺纹同轴度量规</w:t>
            </w:r>
          </w:p>
        </w:tc>
        <w:tc>
          <w:tcPr>
            <w:tcW w:w="2587" w:type="dxa"/>
            <w:vAlign w:val="center"/>
          </w:tcPr>
          <w:p w14:paraId="61FA8D1A" w14:textId="77777777" w:rsidR="0033478C" w:rsidRDefault="00000000">
            <w:pPr>
              <w:jc w:val="center"/>
            </w:pPr>
            <w:r>
              <w:rPr>
                <w:rFonts w:hint="eastAsia"/>
              </w:rPr>
              <w:t>0.020</w:t>
            </w:r>
          </w:p>
        </w:tc>
        <w:tc>
          <w:tcPr>
            <w:tcW w:w="2841" w:type="dxa"/>
            <w:vAlign w:val="center"/>
          </w:tcPr>
          <w:p w14:paraId="640411E8" w14:textId="77777777" w:rsidR="0033478C" w:rsidRDefault="00000000">
            <w:pPr>
              <w:jc w:val="center"/>
            </w:pPr>
            <w:r>
              <w:rPr>
                <w:rFonts w:hint="eastAsia"/>
              </w:rPr>
              <w:t>0.005</w:t>
            </w:r>
          </w:p>
        </w:tc>
      </w:tr>
      <w:tr w:rsidR="0033478C" w14:paraId="64531618" w14:textId="77777777">
        <w:trPr>
          <w:trHeight w:val="527"/>
        </w:trPr>
        <w:tc>
          <w:tcPr>
            <w:tcW w:w="1089" w:type="dxa"/>
            <w:vMerge w:val="restart"/>
            <w:vAlign w:val="center"/>
          </w:tcPr>
          <w:p w14:paraId="48C8D9CC" w14:textId="77777777" w:rsidR="0033478C" w:rsidRDefault="00000000">
            <w:pPr>
              <w:jc w:val="center"/>
            </w:pPr>
            <w:r>
              <w:rPr>
                <w:rFonts w:hint="eastAsia"/>
              </w:rPr>
              <w:t>测量仪用指示表</w:t>
            </w:r>
          </w:p>
        </w:tc>
        <w:tc>
          <w:tcPr>
            <w:tcW w:w="500" w:type="dxa"/>
            <w:vMerge w:val="restart"/>
            <w:vAlign w:val="center"/>
          </w:tcPr>
          <w:p w14:paraId="5C58425F" w14:textId="77777777" w:rsidR="0033478C" w:rsidRDefault="00000000">
            <w:pPr>
              <w:jc w:val="center"/>
            </w:pPr>
            <w:r>
              <w:rPr>
                <w:rFonts w:hint="eastAsia"/>
              </w:rPr>
              <w:t>量程</w:t>
            </w:r>
          </w:p>
        </w:tc>
        <w:tc>
          <w:tcPr>
            <w:tcW w:w="1349" w:type="dxa"/>
            <w:vAlign w:val="center"/>
          </w:tcPr>
          <w:p w14:paraId="40F7197E" w14:textId="77777777" w:rsidR="0033478C" w:rsidRDefault="00000000">
            <w:pPr>
              <w:jc w:val="center"/>
            </w:pPr>
            <w:r>
              <w:rPr>
                <w:rFonts w:hint="eastAsia"/>
              </w:rPr>
              <w:t>(0~25.</w:t>
            </w:r>
            <w:proofErr w:type="gramStart"/>
            <w:r>
              <w:rPr>
                <w:rFonts w:hint="eastAsia"/>
              </w:rPr>
              <w:t>4)mm</w:t>
            </w:r>
            <w:proofErr w:type="gramEnd"/>
          </w:p>
        </w:tc>
        <w:tc>
          <w:tcPr>
            <w:tcW w:w="2587" w:type="dxa"/>
            <w:vAlign w:val="center"/>
          </w:tcPr>
          <w:p w14:paraId="6299CE96" w14:textId="77777777" w:rsidR="0033478C" w:rsidRDefault="00000000">
            <w:pPr>
              <w:jc w:val="center"/>
            </w:pPr>
            <w:r>
              <w:rPr>
                <w:rFonts w:hint="eastAsia"/>
              </w:rPr>
              <w:t>0.025</w:t>
            </w:r>
          </w:p>
        </w:tc>
        <w:tc>
          <w:tcPr>
            <w:tcW w:w="2841" w:type="dxa"/>
            <w:vAlign w:val="center"/>
          </w:tcPr>
          <w:p w14:paraId="41974C33" w14:textId="77777777" w:rsidR="0033478C" w:rsidRDefault="00000000">
            <w:pPr>
              <w:jc w:val="center"/>
            </w:pPr>
            <w:r>
              <w:rPr>
                <w:rFonts w:hint="eastAsia"/>
              </w:rPr>
              <w:t>0.005</w:t>
            </w:r>
          </w:p>
        </w:tc>
      </w:tr>
      <w:tr w:rsidR="0033478C" w14:paraId="3094329F" w14:textId="77777777">
        <w:trPr>
          <w:trHeight w:val="527"/>
        </w:trPr>
        <w:tc>
          <w:tcPr>
            <w:tcW w:w="1089" w:type="dxa"/>
            <w:vMerge/>
            <w:vAlign w:val="center"/>
          </w:tcPr>
          <w:p w14:paraId="62838131" w14:textId="77777777" w:rsidR="0033478C" w:rsidRDefault="0033478C">
            <w:pPr>
              <w:jc w:val="center"/>
            </w:pPr>
          </w:p>
        </w:tc>
        <w:tc>
          <w:tcPr>
            <w:tcW w:w="500" w:type="dxa"/>
            <w:vMerge/>
            <w:vAlign w:val="center"/>
          </w:tcPr>
          <w:p w14:paraId="6A0012E9" w14:textId="77777777" w:rsidR="0033478C" w:rsidRDefault="0033478C">
            <w:pPr>
              <w:jc w:val="center"/>
            </w:pPr>
          </w:p>
        </w:tc>
        <w:tc>
          <w:tcPr>
            <w:tcW w:w="1349" w:type="dxa"/>
            <w:vAlign w:val="center"/>
          </w:tcPr>
          <w:p w14:paraId="1FE253E1" w14:textId="77777777" w:rsidR="0033478C" w:rsidRDefault="00000000">
            <w:pPr>
              <w:jc w:val="center"/>
            </w:pPr>
            <w:r>
              <w:rPr>
                <w:rFonts w:hint="eastAsia"/>
              </w:rPr>
              <w:t>(0~12.</w:t>
            </w:r>
            <w:proofErr w:type="gramStart"/>
            <w:r>
              <w:rPr>
                <w:rFonts w:hint="eastAsia"/>
              </w:rPr>
              <w:t>7)mm</w:t>
            </w:r>
            <w:proofErr w:type="gramEnd"/>
          </w:p>
        </w:tc>
        <w:tc>
          <w:tcPr>
            <w:tcW w:w="2587" w:type="dxa"/>
            <w:vAlign w:val="center"/>
          </w:tcPr>
          <w:p w14:paraId="48B8B368" w14:textId="77777777" w:rsidR="0033478C" w:rsidRDefault="00000000">
            <w:pPr>
              <w:jc w:val="center"/>
            </w:pPr>
            <w:r>
              <w:rPr>
                <w:rFonts w:hint="eastAsia"/>
              </w:rPr>
              <w:t>0.025</w:t>
            </w:r>
          </w:p>
        </w:tc>
        <w:tc>
          <w:tcPr>
            <w:tcW w:w="2841" w:type="dxa"/>
            <w:vAlign w:val="center"/>
          </w:tcPr>
          <w:p w14:paraId="70C7805C" w14:textId="77777777" w:rsidR="0033478C" w:rsidRDefault="00000000">
            <w:pPr>
              <w:jc w:val="center"/>
            </w:pPr>
            <w:r>
              <w:rPr>
                <w:rFonts w:hint="eastAsia"/>
              </w:rPr>
              <w:t>0.005</w:t>
            </w:r>
          </w:p>
        </w:tc>
      </w:tr>
      <w:tr w:rsidR="0033478C" w14:paraId="0C5DC975" w14:textId="77777777">
        <w:trPr>
          <w:trHeight w:val="527"/>
        </w:trPr>
        <w:tc>
          <w:tcPr>
            <w:tcW w:w="1089" w:type="dxa"/>
            <w:vMerge/>
            <w:vAlign w:val="center"/>
          </w:tcPr>
          <w:p w14:paraId="4066D880" w14:textId="77777777" w:rsidR="0033478C" w:rsidRDefault="0033478C">
            <w:pPr>
              <w:jc w:val="center"/>
            </w:pPr>
          </w:p>
        </w:tc>
        <w:tc>
          <w:tcPr>
            <w:tcW w:w="500" w:type="dxa"/>
            <w:vMerge/>
            <w:vAlign w:val="center"/>
          </w:tcPr>
          <w:p w14:paraId="448C7F11" w14:textId="77777777" w:rsidR="0033478C" w:rsidRDefault="0033478C">
            <w:pPr>
              <w:jc w:val="center"/>
            </w:pPr>
          </w:p>
        </w:tc>
        <w:tc>
          <w:tcPr>
            <w:tcW w:w="1349" w:type="dxa"/>
            <w:vAlign w:val="center"/>
          </w:tcPr>
          <w:p w14:paraId="5CF37D79" w14:textId="77777777" w:rsidR="0033478C" w:rsidRDefault="00000000">
            <w:pPr>
              <w:jc w:val="center"/>
            </w:pPr>
            <w:r>
              <w:rPr>
                <w:rFonts w:hint="eastAsia"/>
              </w:rPr>
              <w:t>(0~2.</w:t>
            </w:r>
            <w:proofErr w:type="gramStart"/>
            <w:r>
              <w:rPr>
                <w:rFonts w:hint="eastAsia"/>
              </w:rPr>
              <w:t>54)mm</w:t>
            </w:r>
            <w:proofErr w:type="gramEnd"/>
          </w:p>
        </w:tc>
        <w:tc>
          <w:tcPr>
            <w:tcW w:w="2587" w:type="dxa"/>
            <w:vAlign w:val="center"/>
          </w:tcPr>
          <w:p w14:paraId="0421840C" w14:textId="77777777" w:rsidR="0033478C" w:rsidRDefault="00000000">
            <w:pPr>
              <w:jc w:val="center"/>
            </w:pPr>
            <w:r>
              <w:rPr>
                <w:rFonts w:hint="eastAsia"/>
              </w:rPr>
              <w:t>0.013</w:t>
            </w:r>
          </w:p>
        </w:tc>
        <w:tc>
          <w:tcPr>
            <w:tcW w:w="2841" w:type="dxa"/>
            <w:vAlign w:val="center"/>
          </w:tcPr>
          <w:p w14:paraId="14D361DB" w14:textId="77777777" w:rsidR="0033478C" w:rsidRDefault="00000000">
            <w:pPr>
              <w:jc w:val="center"/>
            </w:pPr>
            <w:r>
              <w:rPr>
                <w:rFonts w:hint="eastAsia"/>
              </w:rPr>
              <w:t>0.005</w:t>
            </w:r>
          </w:p>
        </w:tc>
      </w:tr>
      <w:tr w:rsidR="0033478C" w14:paraId="225B5A29" w14:textId="77777777">
        <w:trPr>
          <w:trHeight w:val="527"/>
        </w:trPr>
        <w:tc>
          <w:tcPr>
            <w:tcW w:w="1089" w:type="dxa"/>
            <w:vMerge/>
            <w:vAlign w:val="center"/>
          </w:tcPr>
          <w:p w14:paraId="05063824" w14:textId="77777777" w:rsidR="0033478C" w:rsidRDefault="0033478C">
            <w:pPr>
              <w:jc w:val="center"/>
            </w:pPr>
          </w:p>
        </w:tc>
        <w:tc>
          <w:tcPr>
            <w:tcW w:w="500" w:type="dxa"/>
            <w:vMerge/>
            <w:vAlign w:val="center"/>
          </w:tcPr>
          <w:p w14:paraId="5AA47E1D" w14:textId="77777777" w:rsidR="0033478C" w:rsidRDefault="0033478C">
            <w:pPr>
              <w:jc w:val="center"/>
            </w:pPr>
          </w:p>
        </w:tc>
        <w:tc>
          <w:tcPr>
            <w:tcW w:w="1349" w:type="dxa"/>
            <w:vAlign w:val="center"/>
          </w:tcPr>
          <w:p w14:paraId="738711D9" w14:textId="77777777" w:rsidR="0033478C" w:rsidRDefault="00000000">
            <w:pPr>
              <w:jc w:val="center"/>
            </w:pPr>
            <w:r>
              <w:rPr>
                <w:rFonts w:hint="eastAsia"/>
              </w:rPr>
              <w:t>(0~0.</w:t>
            </w:r>
            <w:proofErr w:type="gramStart"/>
            <w:r>
              <w:rPr>
                <w:rFonts w:hint="eastAsia"/>
              </w:rPr>
              <w:t>51)mm</w:t>
            </w:r>
            <w:proofErr w:type="gramEnd"/>
          </w:p>
        </w:tc>
        <w:tc>
          <w:tcPr>
            <w:tcW w:w="2587" w:type="dxa"/>
            <w:vAlign w:val="center"/>
          </w:tcPr>
          <w:p w14:paraId="1FC4A094" w14:textId="77777777" w:rsidR="0033478C" w:rsidRDefault="00000000">
            <w:pPr>
              <w:jc w:val="center"/>
            </w:pPr>
            <w:r>
              <w:rPr>
                <w:rFonts w:hint="eastAsia"/>
              </w:rPr>
              <w:t>0.005</w:t>
            </w:r>
          </w:p>
        </w:tc>
        <w:tc>
          <w:tcPr>
            <w:tcW w:w="2841" w:type="dxa"/>
            <w:vAlign w:val="center"/>
          </w:tcPr>
          <w:p w14:paraId="55511339" w14:textId="77777777" w:rsidR="0033478C" w:rsidRDefault="00000000">
            <w:pPr>
              <w:jc w:val="center"/>
            </w:pPr>
            <w:r>
              <w:rPr>
                <w:rFonts w:hint="eastAsia"/>
              </w:rPr>
              <w:t>0.005</w:t>
            </w:r>
          </w:p>
        </w:tc>
      </w:tr>
    </w:tbl>
    <w:p w14:paraId="259E9251" w14:textId="77777777" w:rsidR="0033478C" w:rsidRDefault="0033478C">
      <w:pPr>
        <w:ind w:firstLine="420"/>
        <w:rPr>
          <w:rFonts w:ascii="宋体" w:hAnsi="宋体" w:cs="宋体"/>
          <w:sz w:val="24"/>
        </w:rPr>
      </w:pPr>
    </w:p>
    <w:tbl>
      <w:tblPr>
        <w:tblW w:w="0" w:type="auto"/>
        <w:tblInd w:w="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6"/>
        <w:gridCol w:w="2841"/>
        <w:gridCol w:w="2841"/>
      </w:tblGrid>
      <w:tr w:rsidR="0033478C" w14:paraId="2C802CE0" w14:textId="77777777">
        <w:trPr>
          <w:trHeight w:val="527"/>
        </w:trPr>
        <w:tc>
          <w:tcPr>
            <w:tcW w:w="8208" w:type="dxa"/>
            <w:gridSpan w:val="3"/>
            <w:tcBorders>
              <w:top w:val="nil"/>
              <w:left w:val="nil"/>
              <w:right w:val="nil"/>
            </w:tcBorders>
            <w:vAlign w:val="center"/>
          </w:tcPr>
          <w:p w14:paraId="4F5FE279" w14:textId="77777777" w:rsidR="0033478C" w:rsidRDefault="00000000">
            <w:pPr>
              <w:ind w:firstLine="435"/>
              <w:jc w:val="center"/>
            </w:pPr>
            <w:r>
              <w:rPr>
                <w:rFonts w:hint="eastAsia"/>
              </w:rPr>
              <w:t>表</w:t>
            </w:r>
            <w:r>
              <w:rPr>
                <w:rFonts w:hint="eastAsia"/>
              </w:rPr>
              <w:t>4.</w:t>
            </w:r>
            <w:r>
              <w:rPr>
                <w:rFonts w:hint="eastAsia"/>
              </w:rPr>
              <w:t>单项参数测量仪的触头计量性能要求</w:t>
            </w:r>
          </w:p>
        </w:tc>
      </w:tr>
      <w:tr w:rsidR="0033478C" w14:paraId="36AE4BE5" w14:textId="77777777">
        <w:trPr>
          <w:trHeight w:val="527"/>
        </w:trPr>
        <w:tc>
          <w:tcPr>
            <w:tcW w:w="2526" w:type="dxa"/>
            <w:vAlign w:val="center"/>
          </w:tcPr>
          <w:p w14:paraId="4C465CF3" w14:textId="77777777" w:rsidR="0033478C" w:rsidRDefault="00000000">
            <w:pPr>
              <w:jc w:val="center"/>
            </w:pPr>
            <w:r>
              <w:rPr>
                <w:rFonts w:hint="eastAsia"/>
              </w:rPr>
              <w:lastRenderedPageBreak/>
              <w:t>触头名称</w:t>
            </w:r>
          </w:p>
        </w:tc>
        <w:tc>
          <w:tcPr>
            <w:tcW w:w="2841" w:type="dxa"/>
            <w:vAlign w:val="center"/>
          </w:tcPr>
          <w:p w14:paraId="4268AC5F" w14:textId="77777777" w:rsidR="0033478C" w:rsidRDefault="00000000">
            <w:pPr>
              <w:jc w:val="center"/>
            </w:pPr>
            <w:r>
              <w:rPr>
                <w:rFonts w:hint="eastAsia"/>
              </w:rPr>
              <w:t>校准项目</w:t>
            </w:r>
          </w:p>
        </w:tc>
        <w:tc>
          <w:tcPr>
            <w:tcW w:w="2841" w:type="dxa"/>
            <w:vAlign w:val="center"/>
          </w:tcPr>
          <w:p w14:paraId="44A98709" w14:textId="77777777" w:rsidR="0033478C" w:rsidRDefault="00000000">
            <w:pPr>
              <w:jc w:val="center"/>
            </w:pPr>
            <w:r>
              <w:rPr>
                <w:rFonts w:hint="eastAsia"/>
              </w:rPr>
              <w:t>最大允许值</w:t>
            </w:r>
            <w:r>
              <w:rPr>
                <w:rFonts w:hint="eastAsia"/>
              </w:rPr>
              <w:t>(mm)</w:t>
            </w:r>
          </w:p>
        </w:tc>
      </w:tr>
      <w:tr w:rsidR="0033478C" w14:paraId="14AD1375" w14:textId="77777777">
        <w:trPr>
          <w:trHeight w:val="527"/>
        </w:trPr>
        <w:tc>
          <w:tcPr>
            <w:tcW w:w="2526" w:type="dxa"/>
            <w:vMerge w:val="restart"/>
            <w:vAlign w:val="center"/>
          </w:tcPr>
          <w:p w14:paraId="57A2720C" w14:textId="77777777" w:rsidR="0033478C" w:rsidRDefault="00000000">
            <w:pPr>
              <w:jc w:val="center"/>
            </w:pPr>
            <w:r>
              <w:rPr>
                <w:rFonts w:hint="eastAsia"/>
              </w:rPr>
              <w:t>球型触头</w:t>
            </w:r>
          </w:p>
        </w:tc>
        <w:tc>
          <w:tcPr>
            <w:tcW w:w="2841" w:type="dxa"/>
            <w:vAlign w:val="center"/>
          </w:tcPr>
          <w:p w14:paraId="0DFE18BE" w14:textId="77777777" w:rsidR="0033478C" w:rsidRDefault="00000000">
            <w:pPr>
              <w:jc w:val="center"/>
            </w:pPr>
            <w:r>
              <w:rPr>
                <w:rFonts w:hint="eastAsia"/>
              </w:rPr>
              <w:t>直径偏差</w:t>
            </w:r>
          </w:p>
        </w:tc>
        <w:tc>
          <w:tcPr>
            <w:tcW w:w="2841" w:type="dxa"/>
            <w:vAlign w:val="center"/>
          </w:tcPr>
          <w:p w14:paraId="6807F774" w14:textId="77777777" w:rsidR="0033478C" w:rsidRDefault="00000000">
            <w:pPr>
              <w:jc w:val="center"/>
            </w:pPr>
            <w:r>
              <w:rPr>
                <w:rFonts w:hint="eastAsia"/>
              </w:rPr>
              <w:t>±</w:t>
            </w:r>
            <w:r>
              <w:rPr>
                <w:rFonts w:hint="eastAsia"/>
              </w:rPr>
              <w:t>0.051</w:t>
            </w:r>
          </w:p>
        </w:tc>
      </w:tr>
      <w:tr w:rsidR="0033478C" w14:paraId="54889ED5" w14:textId="77777777">
        <w:trPr>
          <w:trHeight w:val="527"/>
        </w:trPr>
        <w:tc>
          <w:tcPr>
            <w:tcW w:w="2526" w:type="dxa"/>
            <w:vMerge/>
            <w:vAlign w:val="center"/>
          </w:tcPr>
          <w:p w14:paraId="4ED01BB6" w14:textId="77777777" w:rsidR="0033478C" w:rsidRDefault="0033478C">
            <w:pPr>
              <w:jc w:val="center"/>
            </w:pPr>
          </w:p>
        </w:tc>
        <w:tc>
          <w:tcPr>
            <w:tcW w:w="2841" w:type="dxa"/>
            <w:vAlign w:val="center"/>
          </w:tcPr>
          <w:p w14:paraId="20C3F567" w14:textId="77777777" w:rsidR="0033478C" w:rsidRDefault="00000000">
            <w:pPr>
              <w:jc w:val="center"/>
            </w:pPr>
            <w:r>
              <w:rPr>
                <w:rFonts w:hint="eastAsia"/>
              </w:rPr>
              <w:t>球度</w:t>
            </w:r>
          </w:p>
        </w:tc>
        <w:tc>
          <w:tcPr>
            <w:tcW w:w="2841" w:type="dxa"/>
            <w:vAlign w:val="center"/>
          </w:tcPr>
          <w:p w14:paraId="18AA338E" w14:textId="77777777" w:rsidR="0033478C" w:rsidRDefault="00000000">
            <w:pPr>
              <w:jc w:val="center"/>
            </w:pPr>
            <w:r>
              <w:rPr>
                <w:rFonts w:hint="eastAsia"/>
              </w:rPr>
              <w:t>0.010</w:t>
            </w:r>
          </w:p>
        </w:tc>
      </w:tr>
      <w:tr w:rsidR="0033478C" w14:paraId="4B5DFB74" w14:textId="77777777">
        <w:trPr>
          <w:trHeight w:val="527"/>
        </w:trPr>
        <w:tc>
          <w:tcPr>
            <w:tcW w:w="2526" w:type="dxa"/>
            <w:vAlign w:val="center"/>
          </w:tcPr>
          <w:p w14:paraId="18423FD3" w14:textId="77777777" w:rsidR="0033478C" w:rsidRDefault="00000000">
            <w:pPr>
              <w:jc w:val="center"/>
            </w:pPr>
            <w:r>
              <w:rPr>
                <w:rFonts w:hint="eastAsia"/>
              </w:rPr>
              <w:t>尖型触头</w:t>
            </w:r>
          </w:p>
        </w:tc>
        <w:tc>
          <w:tcPr>
            <w:tcW w:w="2841" w:type="dxa"/>
            <w:vAlign w:val="center"/>
          </w:tcPr>
          <w:p w14:paraId="40975174" w14:textId="77777777" w:rsidR="0033478C" w:rsidRDefault="00000000">
            <w:pPr>
              <w:jc w:val="center"/>
            </w:pPr>
            <w:proofErr w:type="gramStart"/>
            <w:r>
              <w:rPr>
                <w:rFonts w:hint="eastAsia"/>
              </w:rPr>
              <w:t>锥尖</w:t>
            </w:r>
            <w:proofErr w:type="gramEnd"/>
            <w:r>
              <w:rPr>
                <w:rFonts w:hint="eastAsia"/>
              </w:rPr>
              <w:t>磨损量</w:t>
            </w:r>
          </w:p>
        </w:tc>
        <w:tc>
          <w:tcPr>
            <w:tcW w:w="2841" w:type="dxa"/>
            <w:vAlign w:val="center"/>
          </w:tcPr>
          <w:p w14:paraId="081C93C7" w14:textId="77777777" w:rsidR="0033478C" w:rsidRDefault="00000000">
            <w:pPr>
              <w:jc w:val="center"/>
            </w:pPr>
            <w:r>
              <w:rPr>
                <w:rFonts w:hint="eastAsia"/>
              </w:rPr>
              <w:t>0.013</w:t>
            </w:r>
          </w:p>
        </w:tc>
      </w:tr>
    </w:tbl>
    <w:p w14:paraId="6F8479E3" w14:textId="77777777" w:rsidR="0033478C" w:rsidRDefault="0033478C">
      <w:pPr>
        <w:ind w:firstLine="420"/>
        <w:rPr>
          <w:rFonts w:ascii="宋体" w:hAnsi="宋体" w:cs="宋体"/>
          <w:sz w:val="24"/>
        </w:rPr>
      </w:pPr>
    </w:p>
    <w:p w14:paraId="4844F71F" w14:textId="77777777" w:rsidR="0033478C" w:rsidRDefault="00000000">
      <w:pPr>
        <w:pStyle w:val="3"/>
        <w:rPr>
          <w:rFonts w:hint="default"/>
        </w:rPr>
      </w:pPr>
      <w:bookmarkStart w:id="37" w:name="_Toc4245"/>
      <w:r>
        <w:t>6 校准条件</w:t>
      </w:r>
      <w:bookmarkEnd w:id="37"/>
    </w:p>
    <w:p w14:paraId="18C92B45" w14:textId="77777777" w:rsidR="0033478C" w:rsidRDefault="00000000">
      <w:pPr>
        <w:spacing w:line="360" w:lineRule="auto"/>
        <w:rPr>
          <w:sz w:val="24"/>
        </w:rPr>
      </w:pPr>
      <w:bookmarkStart w:id="38" w:name="_Toc18949"/>
      <w:bookmarkStart w:id="39" w:name="_Toc12466"/>
      <w:r>
        <w:rPr>
          <w:rFonts w:hint="eastAsia"/>
          <w:sz w:val="24"/>
        </w:rPr>
        <w:t xml:space="preserve">6.1 </w:t>
      </w:r>
      <w:r>
        <w:rPr>
          <w:rFonts w:hint="eastAsia"/>
          <w:sz w:val="24"/>
        </w:rPr>
        <w:t>环境条件</w:t>
      </w:r>
    </w:p>
    <w:bookmarkEnd w:id="38"/>
    <w:bookmarkEnd w:id="39"/>
    <w:p w14:paraId="788DA2B8" w14:textId="77777777" w:rsidR="0033478C" w:rsidRDefault="00000000">
      <w:pPr>
        <w:tabs>
          <w:tab w:val="left" w:pos="540"/>
        </w:tabs>
        <w:autoSpaceDE w:val="0"/>
        <w:autoSpaceDN w:val="0"/>
        <w:adjustRightInd w:val="0"/>
        <w:spacing w:line="360" w:lineRule="auto"/>
        <w:rPr>
          <w:rFonts w:ascii="宋体" w:hAnsi="宋体" w:cs="宋体"/>
          <w:sz w:val="24"/>
        </w:rPr>
      </w:pPr>
      <w:r>
        <w:rPr>
          <w:rFonts w:ascii="宋体" w:hAnsi="宋体" w:cs="宋体" w:hint="eastAsia"/>
          <w:sz w:val="24"/>
        </w:rPr>
        <w:t>6</w:t>
      </w:r>
      <w:r>
        <w:rPr>
          <w:rFonts w:ascii="宋体" w:hAnsi="宋体" w:cs="宋体" w:hint="eastAsia"/>
          <w:sz w:val="24"/>
          <w:lang w:val="zh-CN"/>
        </w:rPr>
        <w:t>.1.1</w:t>
      </w:r>
      <w:r>
        <w:rPr>
          <w:rFonts w:ascii="宋体" w:hAnsi="宋体" w:cs="宋体" w:hint="eastAsia"/>
          <w:sz w:val="24"/>
        </w:rPr>
        <w:t xml:space="preserve"> 环境温度：校验仪、标准样板的校准环境温度为（20±1）℃，被校准仪器温度平衡时间不少于24h；单项参数测量仪的校准环境温度：(20±3)℃，被校准仪器温度平衡时间不少于6h。</w:t>
      </w:r>
    </w:p>
    <w:p w14:paraId="6CA876EF" w14:textId="77777777" w:rsidR="0033478C" w:rsidRDefault="00000000">
      <w:pPr>
        <w:tabs>
          <w:tab w:val="left" w:pos="540"/>
        </w:tabs>
        <w:autoSpaceDE w:val="0"/>
        <w:autoSpaceDN w:val="0"/>
        <w:adjustRightInd w:val="0"/>
        <w:spacing w:line="360" w:lineRule="auto"/>
        <w:rPr>
          <w:rFonts w:ascii="宋体" w:hAnsi="宋体" w:cs="宋体"/>
          <w:sz w:val="24"/>
          <w:lang w:val="zh-CN"/>
        </w:rPr>
      </w:pPr>
      <w:r>
        <w:rPr>
          <w:rFonts w:ascii="宋体" w:hAnsi="宋体" w:cs="宋体" w:hint="eastAsia"/>
          <w:sz w:val="24"/>
        </w:rPr>
        <w:t xml:space="preserve">6.1.2 </w:t>
      </w:r>
      <w:r>
        <w:rPr>
          <w:rFonts w:ascii="宋体" w:hAnsi="宋体" w:cs="宋体" w:hint="eastAsia"/>
          <w:sz w:val="24"/>
          <w:lang w:val="zh-CN"/>
        </w:rPr>
        <w:t>相对湿度：不大于</w:t>
      </w:r>
      <w:r>
        <w:rPr>
          <w:rFonts w:ascii="宋体" w:hAnsi="宋体" w:cs="宋体"/>
          <w:sz w:val="24"/>
        </w:rPr>
        <w:t>80</w:t>
      </w:r>
      <w:r>
        <w:rPr>
          <w:rFonts w:ascii="宋体" w:hAnsi="宋体" w:cs="宋体" w:hint="eastAsia"/>
          <w:sz w:val="24"/>
          <w:lang w:val="zh-CN"/>
        </w:rPr>
        <w:t>%。</w:t>
      </w:r>
    </w:p>
    <w:p w14:paraId="15E7A60A" w14:textId="77777777" w:rsidR="0033478C" w:rsidRDefault="00000000">
      <w:pPr>
        <w:tabs>
          <w:tab w:val="left" w:pos="540"/>
        </w:tabs>
        <w:autoSpaceDE w:val="0"/>
        <w:autoSpaceDN w:val="0"/>
        <w:adjustRightInd w:val="0"/>
        <w:spacing w:line="360" w:lineRule="auto"/>
        <w:rPr>
          <w:sz w:val="24"/>
        </w:rPr>
      </w:pPr>
      <w:r>
        <w:rPr>
          <w:rFonts w:ascii="宋体" w:hAnsi="宋体" w:cs="宋体" w:hint="eastAsia"/>
          <w:sz w:val="24"/>
        </w:rPr>
        <w:t>6</w:t>
      </w:r>
      <w:r>
        <w:rPr>
          <w:rFonts w:ascii="宋体" w:hAnsi="宋体" w:cs="宋体" w:hint="eastAsia"/>
          <w:sz w:val="24"/>
          <w:lang w:val="zh-CN"/>
        </w:rPr>
        <w:t>.1.</w:t>
      </w:r>
      <w:r>
        <w:rPr>
          <w:rFonts w:ascii="宋体" w:hAnsi="宋体" w:cs="宋体" w:hint="eastAsia"/>
          <w:sz w:val="24"/>
        </w:rPr>
        <w:t>3 仪器周围不应有明显震动</w:t>
      </w:r>
      <w:r>
        <w:rPr>
          <w:rFonts w:hint="eastAsia"/>
          <w:sz w:val="24"/>
        </w:rPr>
        <w:t>。</w:t>
      </w:r>
    </w:p>
    <w:p w14:paraId="72D980CE" w14:textId="77777777" w:rsidR="0033478C" w:rsidRDefault="00000000">
      <w:pPr>
        <w:spacing w:line="360" w:lineRule="auto"/>
        <w:rPr>
          <w:rFonts w:ascii="宋体" w:hAnsi="宋体" w:cs="宋体"/>
          <w:sz w:val="24"/>
        </w:rPr>
      </w:pPr>
      <w:bookmarkStart w:id="40" w:name="_Toc20993"/>
      <w:bookmarkStart w:id="41" w:name="_Toc511"/>
      <w:r>
        <w:rPr>
          <w:rFonts w:asciiTheme="minorEastAsia" w:eastAsiaTheme="minorEastAsia" w:hAnsiTheme="minorEastAsia" w:cstheme="minorEastAsia" w:hint="eastAsia"/>
          <w:sz w:val="24"/>
        </w:rPr>
        <w:t xml:space="preserve">6.2 </w:t>
      </w:r>
      <w:bookmarkEnd w:id="40"/>
      <w:bookmarkEnd w:id="41"/>
      <w:r>
        <w:rPr>
          <w:rFonts w:ascii="宋体" w:hAnsi="宋体" w:cs="宋体" w:hint="eastAsia"/>
          <w:sz w:val="24"/>
        </w:rPr>
        <w:t>测量标准及其它设备</w:t>
      </w:r>
    </w:p>
    <w:p w14:paraId="1D2F615D" w14:textId="77777777" w:rsidR="0033478C" w:rsidRDefault="00000000">
      <w:pPr>
        <w:tabs>
          <w:tab w:val="left" w:pos="540"/>
        </w:tabs>
        <w:autoSpaceDE w:val="0"/>
        <w:autoSpaceDN w:val="0"/>
        <w:adjustRightInd w:val="0"/>
        <w:spacing w:line="360" w:lineRule="auto"/>
        <w:rPr>
          <w:rFonts w:ascii="宋体" w:hAnsi="宋体" w:cs="宋体"/>
          <w:szCs w:val="21"/>
        </w:rPr>
      </w:pPr>
      <w:r>
        <w:rPr>
          <w:rFonts w:ascii="宋体" w:hAnsi="宋体" w:cs="宋体" w:hint="eastAsia"/>
          <w:sz w:val="24"/>
        </w:rPr>
        <w:tab/>
        <w:t>常见的单项仪校准用仪器设备见表5。在满足计量性能要求的前提下，本规范不排斥采用其它校准仪器设备。</w:t>
      </w:r>
      <w:bookmarkEnd w:id="17"/>
      <w:bookmarkEnd w:id="18"/>
      <w:bookmarkEnd w:id="19"/>
    </w:p>
    <w:tbl>
      <w:tblPr>
        <w:tblStyle w:val="ad"/>
        <w:tblW w:w="0" w:type="auto"/>
        <w:jc w:val="center"/>
        <w:tblLook w:val="04A0" w:firstRow="1" w:lastRow="0" w:firstColumn="1" w:lastColumn="0" w:noHBand="0" w:noVBand="1"/>
      </w:tblPr>
      <w:tblGrid>
        <w:gridCol w:w="642"/>
        <w:gridCol w:w="1665"/>
        <w:gridCol w:w="1410"/>
        <w:gridCol w:w="4923"/>
      </w:tblGrid>
      <w:tr w:rsidR="0033478C" w14:paraId="2E332014" w14:textId="77777777">
        <w:trPr>
          <w:jc w:val="center"/>
        </w:trPr>
        <w:tc>
          <w:tcPr>
            <w:tcW w:w="8854" w:type="dxa"/>
            <w:gridSpan w:val="4"/>
            <w:tcBorders>
              <w:top w:val="nil"/>
              <w:left w:val="nil"/>
              <w:right w:val="nil"/>
            </w:tcBorders>
            <w:vAlign w:val="center"/>
          </w:tcPr>
          <w:p w14:paraId="3DB6F072" w14:textId="77777777" w:rsidR="0033478C" w:rsidRDefault="00000000">
            <w:pPr>
              <w:tabs>
                <w:tab w:val="left" w:pos="540"/>
              </w:tabs>
              <w:autoSpaceDE w:val="0"/>
              <w:autoSpaceDN w:val="0"/>
              <w:spacing w:line="360" w:lineRule="auto"/>
              <w:jc w:val="center"/>
              <w:rPr>
                <w:rFonts w:ascii="宋体" w:hAnsi="宋体" w:cs="宋体"/>
                <w:szCs w:val="21"/>
              </w:rPr>
            </w:pPr>
            <w:r>
              <w:rPr>
                <w:rFonts w:ascii="宋体" w:hAnsi="宋体" w:cs="宋体" w:hint="eastAsia"/>
                <w:szCs w:val="21"/>
              </w:rPr>
              <w:t>表5.校准项目和校准用标准器及其它设备</w:t>
            </w:r>
          </w:p>
        </w:tc>
      </w:tr>
      <w:tr w:rsidR="0033478C" w14:paraId="09368028" w14:textId="77777777">
        <w:trPr>
          <w:jc w:val="center"/>
        </w:trPr>
        <w:tc>
          <w:tcPr>
            <w:tcW w:w="650" w:type="dxa"/>
            <w:vAlign w:val="center"/>
          </w:tcPr>
          <w:p w14:paraId="7A6270DC" w14:textId="77777777" w:rsidR="0033478C" w:rsidRDefault="00000000">
            <w:pPr>
              <w:tabs>
                <w:tab w:val="left" w:pos="540"/>
              </w:tabs>
              <w:autoSpaceDE w:val="0"/>
              <w:autoSpaceDN w:val="0"/>
              <w:spacing w:line="360" w:lineRule="auto"/>
              <w:rPr>
                <w:rFonts w:ascii="宋体" w:hAnsi="宋体" w:cs="宋体"/>
                <w:szCs w:val="21"/>
              </w:rPr>
            </w:pPr>
            <w:r>
              <w:rPr>
                <w:rFonts w:ascii="宋体" w:hAnsi="宋体" w:cs="宋体" w:hint="eastAsia"/>
                <w:szCs w:val="21"/>
              </w:rPr>
              <w:t>序号</w:t>
            </w:r>
          </w:p>
        </w:tc>
        <w:tc>
          <w:tcPr>
            <w:tcW w:w="1715" w:type="dxa"/>
            <w:vAlign w:val="center"/>
          </w:tcPr>
          <w:p w14:paraId="2D90A0B5" w14:textId="77777777" w:rsidR="0033478C" w:rsidRDefault="00000000">
            <w:pPr>
              <w:tabs>
                <w:tab w:val="left" w:pos="540"/>
              </w:tabs>
              <w:autoSpaceDE w:val="0"/>
              <w:autoSpaceDN w:val="0"/>
              <w:spacing w:line="360" w:lineRule="auto"/>
              <w:rPr>
                <w:rFonts w:ascii="宋体" w:hAnsi="宋体" w:cs="宋体"/>
                <w:szCs w:val="21"/>
              </w:rPr>
            </w:pPr>
            <w:r>
              <w:rPr>
                <w:rFonts w:ascii="宋体" w:hAnsi="宋体" w:cs="宋体" w:hint="eastAsia"/>
                <w:szCs w:val="21"/>
              </w:rPr>
              <w:t>被校仪器类型</w:t>
            </w:r>
          </w:p>
        </w:tc>
        <w:tc>
          <w:tcPr>
            <w:tcW w:w="1450" w:type="dxa"/>
            <w:vAlign w:val="center"/>
          </w:tcPr>
          <w:p w14:paraId="2072121A" w14:textId="77777777" w:rsidR="0033478C" w:rsidRDefault="00000000">
            <w:pPr>
              <w:tabs>
                <w:tab w:val="left" w:pos="540"/>
              </w:tabs>
              <w:autoSpaceDE w:val="0"/>
              <w:autoSpaceDN w:val="0"/>
              <w:spacing w:line="360" w:lineRule="auto"/>
              <w:jc w:val="center"/>
              <w:rPr>
                <w:rFonts w:ascii="宋体" w:hAnsi="宋体" w:cs="宋体"/>
                <w:szCs w:val="21"/>
              </w:rPr>
            </w:pPr>
            <w:r>
              <w:rPr>
                <w:rFonts w:ascii="宋体" w:hAnsi="宋体" w:cs="宋体" w:hint="eastAsia"/>
                <w:szCs w:val="21"/>
              </w:rPr>
              <w:t>校准项目</w:t>
            </w:r>
          </w:p>
        </w:tc>
        <w:tc>
          <w:tcPr>
            <w:tcW w:w="5039" w:type="dxa"/>
            <w:vAlign w:val="center"/>
          </w:tcPr>
          <w:p w14:paraId="532D3AD3" w14:textId="77777777" w:rsidR="0033478C" w:rsidRDefault="00000000">
            <w:pPr>
              <w:tabs>
                <w:tab w:val="left" w:pos="540"/>
              </w:tabs>
              <w:autoSpaceDE w:val="0"/>
              <w:autoSpaceDN w:val="0"/>
              <w:spacing w:line="360" w:lineRule="auto"/>
              <w:rPr>
                <w:rFonts w:ascii="宋体" w:hAnsi="宋体" w:cs="宋体"/>
                <w:szCs w:val="21"/>
              </w:rPr>
            </w:pPr>
            <w:r>
              <w:rPr>
                <w:rFonts w:ascii="宋体" w:hAnsi="宋体" w:cs="宋体" w:hint="eastAsia"/>
                <w:szCs w:val="21"/>
              </w:rPr>
              <w:t>校准用标准器及其它设备</w:t>
            </w:r>
          </w:p>
        </w:tc>
      </w:tr>
      <w:tr w:rsidR="0033478C" w14:paraId="66B3345A" w14:textId="77777777">
        <w:trPr>
          <w:trHeight w:val="547"/>
          <w:jc w:val="center"/>
        </w:trPr>
        <w:tc>
          <w:tcPr>
            <w:tcW w:w="650" w:type="dxa"/>
            <w:vMerge w:val="restart"/>
            <w:vAlign w:val="center"/>
          </w:tcPr>
          <w:p w14:paraId="0ADF274C" w14:textId="77777777" w:rsidR="0033478C" w:rsidRDefault="00000000">
            <w:pPr>
              <w:tabs>
                <w:tab w:val="left" w:pos="540"/>
              </w:tabs>
              <w:autoSpaceDE w:val="0"/>
              <w:autoSpaceDN w:val="0"/>
              <w:adjustRightInd w:val="0"/>
              <w:spacing w:line="360" w:lineRule="auto"/>
              <w:rPr>
                <w:rFonts w:ascii="宋体" w:hAnsi="宋体" w:cs="宋体"/>
                <w:szCs w:val="21"/>
              </w:rPr>
            </w:pPr>
            <w:r>
              <w:rPr>
                <w:rFonts w:ascii="宋体" w:hAnsi="宋体" w:cs="宋体" w:hint="eastAsia"/>
                <w:szCs w:val="21"/>
              </w:rPr>
              <w:t>1</w:t>
            </w:r>
          </w:p>
        </w:tc>
        <w:tc>
          <w:tcPr>
            <w:tcW w:w="1715" w:type="dxa"/>
            <w:vMerge w:val="restart"/>
            <w:vAlign w:val="center"/>
          </w:tcPr>
          <w:p w14:paraId="2DF33AE5" w14:textId="77777777" w:rsidR="0033478C" w:rsidRDefault="00000000">
            <w:pPr>
              <w:tabs>
                <w:tab w:val="left" w:pos="540"/>
              </w:tabs>
              <w:autoSpaceDE w:val="0"/>
              <w:autoSpaceDN w:val="0"/>
              <w:adjustRightInd w:val="0"/>
              <w:spacing w:line="360" w:lineRule="auto"/>
              <w:rPr>
                <w:rFonts w:ascii="宋体" w:hAnsi="宋体" w:cs="宋体"/>
                <w:szCs w:val="21"/>
              </w:rPr>
            </w:pPr>
            <w:r>
              <w:rPr>
                <w:rFonts w:ascii="宋体" w:hAnsi="宋体" w:cs="宋体" w:hint="eastAsia"/>
                <w:szCs w:val="21"/>
                <w:lang w:val="zh-CN"/>
              </w:rPr>
              <w:t>校验仪</w:t>
            </w:r>
          </w:p>
        </w:tc>
        <w:tc>
          <w:tcPr>
            <w:tcW w:w="1450" w:type="dxa"/>
            <w:vAlign w:val="center"/>
          </w:tcPr>
          <w:p w14:paraId="67272414" w14:textId="77777777" w:rsidR="0033478C" w:rsidRDefault="00000000">
            <w:pPr>
              <w:tabs>
                <w:tab w:val="left" w:pos="540"/>
              </w:tabs>
              <w:autoSpaceDE w:val="0"/>
              <w:autoSpaceDN w:val="0"/>
              <w:adjustRightInd w:val="0"/>
              <w:spacing w:line="360" w:lineRule="auto"/>
              <w:jc w:val="center"/>
              <w:rPr>
                <w:rFonts w:ascii="宋体" w:hAnsi="宋体" w:cs="宋体"/>
                <w:szCs w:val="21"/>
              </w:rPr>
            </w:pPr>
            <w:r>
              <w:rPr>
                <w:rFonts w:ascii="宋体" w:hAnsi="宋体" w:cs="宋体" w:hint="eastAsia"/>
                <w:szCs w:val="21"/>
              </w:rPr>
              <w:t>示值误差</w:t>
            </w:r>
          </w:p>
        </w:tc>
        <w:tc>
          <w:tcPr>
            <w:tcW w:w="5039" w:type="dxa"/>
            <w:vMerge w:val="restart"/>
            <w:vAlign w:val="center"/>
          </w:tcPr>
          <w:p w14:paraId="639FF8A4" w14:textId="77777777" w:rsidR="0033478C" w:rsidRDefault="00000000">
            <w:pPr>
              <w:tabs>
                <w:tab w:val="left" w:pos="540"/>
              </w:tabs>
              <w:autoSpaceDE w:val="0"/>
              <w:autoSpaceDN w:val="0"/>
              <w:adjustRightInd w:val="0"/>
              <w:spacing w:line="360" w:lineRule="auto"/>
              <w:rPr>
                <w:szCs w:val="21"/>
              </w:rPr>
            </w:pPr>
            <w:r>
              <w:rPr>
                <w:szCs w:val="21"/>
              </w:rPr>
              <w:t>激光干涉仪，测量不确定度</w:t>
            </w:r>
            <w:r>
              <w:rPr>
                <w:szCs w:val="21"/>
              </w:rPr>
              <w:t>:≤0.2μm</w:t>
            </w:r>
            <w:r>
              <w:rPr>
                <w:szCs w:val="21"/>
              </w:rPr>
              <w:t>；</w:t>
            </w:r>
          </w:p>
          <w:p w14:paraId="0B12A291" w14:textId="77777777" w:rsidR="0033478C" w:rsidRDefault="00000000">
            <w:pPr>
              <w:tabs>
                <w:tab w:val="left" w:pos="540"/>
              </w:tabs>
              <w:autoSpaceDE w:val="0"/>
              <w:autoSpaceDN w:val="0"/>
              <w:adjustRightInd w:val="0"/>
              <w:spacing w:line="360" w:lineRule="auto"/>
              <w:rPr>
                <w:szCs w:val="21"/>
              </w:rPr>
            </w:pPr>
            <w:r>
              <w:rPr>
                <w:szCs w:val="21"/>
              </w:rPr>
              <w:t>测长仪，测量不确定度</w:t>
            </w:r>
            <w:r>
              <w:rPr>
                <w:szCs w:val="21"/>
              </w:rPr>
              <w:t>:≤</w:t>
            </w:r>
            <w:r>
              <w:rPr>
                <w:rFonts w:hint="eastAsia"/>
                <w:szCs w:val="21"/>
              </w:rPr>
              <w:t>0.5</w:t>
            </w:r>
            <w:r>
              <w:rPr>
                <w:szCs w:val="21"/>
              </w:rPr>
              <w:t>μm/100mm</w:t>
            </w:r>
            <w:r>
              <w:rPr>
                <w:szCs w:val="21"/>
              </w:rPr>
              <w:t>；</w:t>
            </w:r>
          </w:p>
          <w:p w14:paraId="64F3593C" w14:textId="77777777" w:rsidR="0033478C" w:rsidRDefault="00000000">
            <w:pPr>
              <w:tabs>
                <w:tab w:val="left" w:pos="540"/>
              </w:tabs>
              <w:autoSpaceDE w:val="0"/>
              <w:autoSpaceDN w:val="0"/>
              <w:adjustRightInd w:val="0"/>
              <w:spacing w:line="360" w:lineRule="auto"/>
              <w:rPr>
                <w:szCs w:val="21"/>
              </w:rPr>
            </w:pPr>
            <w:r>
              <w:rPr>
                <w:szCs w:val="21"/>
              </w:rPr>
              <w:t>坐标测量机，测量不确定度</w:t>
            </w:r>
            <w:r>
              <w:rPr>
                <w:szCs w:val="21"/>
              </w:rPr>
              <w:t>:≤0.</w:t>
            </w:r>
            <w:r>
              <w:rPr>
                <w:rFonts w:hint="eastAsia"/>
                <w:szCs w:val="21"/>
              </w:rPr>
              <w:t>5</w:t>
            </w:r>
            <w:r>
              <w:rPr>
                <w:szCs w:val="21"/>
              </w:rPr>
              <w:t>μm/100mm</w:t>
            </w:r>
            <w:r>
              <w:rPr>
                <w:szCs w:val="21"/>
              </w:rPr>
              <w:t>；</w:t>
            </w:r>
          </w:p>
        </w:tc>
      </w:tr>
      <w:tr w:rsidR="0033478C" w14:paraId="60F2E745" w14:textId="77777777">
        <w:trPr>
          <w:jc w:val="center"/>
        </w:trPr>
        <w:tc>
          <w:tcPr>
            <w:tcW w:w="650" w:type="dxa"/>
            <w:vMerge/>
            <w:vAlign w:val="center"/>
          </w:tcPr>
          <w:p w14:paraId="03EC4D92" w14:textId="77777777" w:rsidR="0033478C" w:rsidRDefault="0033478C">
            <w:pPr>
              <w:tabs>
                <w:tab w:val="left" w:pos="540"/>
              </w:tabs>
              <w:autoSpaceDE w:val="0"/>
              <w:autoSpaceDN w:val="0"/>
              <w:adjustRightInd w:val="0"/>
              <w:spacing w:line="360" w:lineRule="auto"/>
              <w:rPr>
                <w:rFonts w:ascii="宋体" w:hAnsi="宋体" w:cs="宋体"/>
                <w:szCs w:val="21"/>
              </w:rPr>
            </w:pPr>
          </w:p>
        </w:tc>
        <w:tc>
          <w:tcPr>
            <w:tcW w:w="1715" w:type="dxa"/>
            <w:vMerge/>
            <w:vAlign w:val="center"/>
          </w:tcPr>
          <w:p w14:paraId="1B688A98" w14:textId="77777777" w:rsidR="0033478C" w:rsidRDefault="0033478C">
            <w:pPr>
              <w:tabs>
                <w:tab w:val="left" w:pos="540"/>
              </w:tabs>
              <w:autoSpaceDE w:val="0"/>
              <w:autoSpaceDN w:val="0"/>
              <w:adjustRightInd w:val="0"/>
              <w:spacing w:line="360" w:lineRule="auto"/>
              <w:rPr>
                <w:rFonts w:ascii="宋体" w:hAnsi="宋体" w:cs="宋体"/>
                <w:szCs w:val="21"/>
              </w:rPr>
            </w:pPr>
          </w:p>
        </w:tc>
        <w:tc>
          <w:tcPr>
            <w:tcW w:w="1450" w:type="dxa"/>
            <w:vAlign w:val="center"/>
          </w:tcPr>
          <w:p w14:paraId="1499B7AC" w14:textId="77777777" w:rsidR="0033478C" w:rsidRDefault="00000000">
            <w:pPr>
              <w:tabs>
                <w:tab w:val="left" w:pos="540"/>
              </w:tabs>
              <w:autoSpaceDE w:val="0"/>
              <w:autoSpaceDN w:val="0"/>
              <w:adjustRightInd w:val="0"/>
              <w:spacing w:line="360" w:lineRule="auto"/>
              <w:jc w:val="center"/>
              <w:rPr>
                <w:rFonts w:ascii="宋体" w:hAnsi="宋体" w:cs="宋体"/>
                <w:szCs w:val="21"/>
              </w:rPr>
            </w:pPr>
            <w:r>
              <w:rPr>
                <w:rFonts w:ascii="宋体" w:hAnsi="宋体" w:cs="宋体" w:hint="eastAsia"/>
                <w:szCs w:val="21"/>
              </w:rPr>
              <w:t>重复性</w:t>
            </w:r>
          </w:p>
        </w:tc>
        <w:tc>
          <w:tcPr>
            <w:tcW w:w="5039" w:type="dxa"/>
            <w:vMerge/>
            <w:vAlign w:val="center"/>
          </w:tcPr>
          <w:p w14:paraId="6827FBC7" w14:textId="77777777" w:rsidR="0033478C" w:rsidRDefault="0033478C">
            <w:pPr>
              <w:tabs>
                <w:tab w:val="left" w:pos="540"/>
              </w:tabs>
              <w:autoSpaceDE w:val="0"/>
              <w:autoSpaceDN w:val="0"/>
              <w:adjustRightInd w:val="0"/>
              <w:spacing w:line="360" w:lineRule="auto"/>
              <w:rPr>
                <w:szCs w:val="21"/>
              </w:rPr>
            </w:pPr>
          </w:p>
        </w:tc>
      </w:tr>
      <w:tr w:rsidR="0033478C" w14:paraId="4961A796" w14:textId="77777777">
        <w:trPr>
          <w:jc w:val="center"/>
        </w:trPr>
        <w:tc>
          <w:tcPr>
            <w:tcW w:w="650" w:type="dxa"/>
            <w:vMerge w:val="restart"/>
            <w:vAlign w:val="center"/>
          </w:tcPr>
          <w:p w14:paraId="619F2412" w14:textId="77777777" w:rsidR="0033478C" w:rsidRDefault="00000000">
            <w:pPr>
              <w:tabs>
                <w:tab w:val="left" w:pos="540"/>
              </w:tabs>
              <w:autoSpaceDE w:val="0"/>
              <w:autoSpaceDN w:val="0"/>
              <w:adjustRightInd w:val="0"/>
              <w:spacing w:line="360" w:lineRule="auto"/>
              <w:rPr>
                <w:rFonts w:ascii="宋体" w:hAnsi="宋体" w:cs="宋体"/>
                <w:szCs w:val="21"/>
              </w:rPr>
            </w:pPr>
            <w:r>
              <w:rPr>
                <w:rFonts w:ascii="宋体" w:hAnsi="宋体" w:cs="宋体" w:hint="eastAsia"/>
                <w:szCs w:val="21"/>
              </w:rPr>
              <w:t>2</w:t>
            </w:r>
          </w:p>
        </w:tc>
        <w:tc>
          <w:tcPr>
            <w:tcW w:w="1715" w:type="dxa"/>
            <w:vMerge w:val="restart"/>
            <w:vAlign w:val="center"/>
          </w:tcPr>
          <w:p w14:paraId="3137B6DC" w14:textId="77777777" w:rsidR="0033478C" w:rsidRDefault="00000000">
            <w:pPr>
              <w:tabs>
                <w:tab w:val="left" w:pos="540"/>
              </w:tabs>
              <w:autoSpaceDE w:val="0"/>
              <w:autoSpaceDN w:val="0"/>
              <w:adjustRightInd w:val="0"/>
              <w:rPr>
                <w:rFonts w:ascii="宋体" w:hAnsi="宋体" w:cs="宋体"/>
                <w:szCs w:val="21"/>
              </w:rPr>
            </w:pPr>
            <w:r>
              <w:rPr>
                <w:rFonts w:ascii="宋体" w:hAnsi="宋体" w:cs="宋体" w:hint="eastAsia"/>
                <w:szCs w:val="21"/>
                <w:lang w:val="zh-CN"/>
              </w:rPr>
              <w:t>单项参数</w:t>
            </w:r>
            <w:r>
              <w:rPr>
                <w:rFonts w:cs="宋体" w:hint="eastAsia"/>
                <w:szCs w:val="21"/>
              </w:rPr>
              <w:t>测量仪</w:t>
            </w:r>
          </w:p>
        </w:tc>
        <w:tc>
          <w:tcPr>
            <w:tcW w:w="1450" w:type="dxa"/>
            <w:vAlign w:val="center"/>
          </w:tcPr>
          <w:p w14:paraId="416ED41D" w14:textId="77777777" w:rsidR="0033478C" w:rsidRDefault="00000000">
            <w:pPr>
              <w:tabs>
                <w:tab w:val="left" w:pos="540"/>
              </w:tabs>
              <w:autoSpaceDE w:val="0"/>
              <w:autoSpaceDN w:val="0"/>
              <w:adjustRightInd w:val="0"/>
              <w:spacing w:line="360" w:lineRule="auto"/>
              <w:jc w:val="center"/>
              <w:rPr>
                <w:rFonts w:ascii="宋体" w:hAnsi="宋体" w:cs="宋体"/>
                <w:szCs w:val="21"/>
              </w:rPr>
            </w:pPr>
            <w:r>
              <w:rPr>
                <w:rFonts w:ascii="宋体" w:hAnsi="宋体" w:cs="宋体" w:hint="eastAsia"/>
                <w:szCs w:val="21"/>
              </w:rPr>
              <w:t>示值误差</w:t>
            </w:r>
          </w:p>
        </w:tc>
        <w:tc>
          <w:tcPr>
            <w:tcW w:w="5039" w:type="dxa"/>
            <w:vMerge w:val="restart"/>
            <w:vAlign w:val="center"/>
          </w:tcPr>
          <w:p w14:paraId="53CC2D3B" w14:textId="77777777" w:rsidR="0033478C" w:rsidRDefault="00000000">
            <w:pPr>
              <w:tabs>
                <w:tab w:val="left" w:pos="540"/>
              </w:tabs>
              <w:autoSpaceDE w:val="0"/>
              <w:autoSpaceDN w:val="0"/>
              <w:adjustRightInd w:val="0"/>
              <w:spacing w:line="360" w:lineRule="auto"/>
              <w:rPr>
                <w:szCs w:val="21"/>
                <w:lang w:val="zh-CN"/>
              </w:rPr>
            </w:pPr>
            <w:r>
              <w:rPr>
                <w:szCs w:val="21"/>
                <w:lang w:val="zh-CN"/>
              </w:rPr>
              <w:t>校验仪</w:t>
            </w:r>
            <w:r>
              <w:rPr>
                <w:szCs w:val="21"/>
              </w:rPr>
              <w:t>，测量不确定度</w:t>
            </w:r>
            <w:r>
              <w:rPr>
                <w:szCs w:val="21"/>
              </w:rPr>
              <w:t>:≤2μm</w:t>
            </w:r>
            <w:r>
              <w:rPr>
                <w:szCs w:val="21"/>
              </w:rPr>
              <w:t>；</w:t>
            </w:r>
          </w:p>
          <w:p w14:paraId="5AF02253" w14:textId="77777777" w:rsidR="0033478C" w:rsidRDefault="00000000">
            <w:pPr>
              <w:tabs>
                <w:tab w:val="left" w:pos="540"/>
              </w:tabs>
              <w:autoSpaceDE w:val="0"/>
              <w:autoSpaceDN w:val="0"/>
              <w:adjustRightInd w:val="0"/>
              <w:spacing w:line="360" w:lineRule="auto"/>
              <w:rPr>
                <w:szCs w:val="21"/>
              </w:rPr>
            </w:pPr>
            <w:r>
              <w:rPr>
                <w:szCs w:val="21"/>
              </w:rPr>
              <w:t>测长仪，测量不确定度</w:t>
            </w:r>
            <w:r>
              <w:rPr>
                <w:szCs w:val="21"/>
              </w:rPr>
              <w:t>:≤</w:t>
            </w:r>
            <w:r>
              <w:rPr>
                <w:rFonts w:hint="eastAsia"/>
                <w:szCs w:val="21"/>
              </w:rPr>
              <w:t>2</w:t>
            </w:r>
            <w:r>
              <w:rPr>
                <w:szCs w:val="21"/>
              </w:rPr>
              <w:t>μm/100mm</w:t>
            </w:r>
            <w:r>
              <w:rPr>
                <w:rFonts w:hint="eastAsia"/>
                <w:szCs w:val="21"/>
              </w:rPr>
              <w:t>；</w:t>
            </w:r>
          </w:p>
        </w:tc>
      </w:tr>
      <w:tr w:rsidR="0033478C" w14:paraId="08FFDAAA" w14:textId="77777777">
        <w:trPr>
          <w:jc w:val="center"/>
        </w:trPr>
        <w:tc>
          <w:tcPr>
            <w:tcW w:w="650" w:type="dxa"/>
            <w:vMerge/>
            <w:vAlign w:val="center"/>
          </w:tcPr>
          <w:p w14:paraId="426712BD" w14:textId="77777777" w:rsidR="0033478C" w:rsidRDefault="0033478C">
            <w:pPr>
              <w:tabs>
                <w:tab w:val="left" w:pos="540"/>
              </w:tabs>
              <w:autoSpaceDE w:val="0"/>
              <w:autoSpaceDN w:val="0"/>
              <w:adjustRightInd w:val="0"/>
              <w:spacing w:line="360" w:lineRule="auto"/>
              <w:rPr>
                <w:rFonts w:ascii="宋体" w:hAnsi="宋体" w:cs="宋体"/>
                <w:szCs w:val="21"/>
              </w:rPr>
            </w:pPr>
          </w:p>
        </w:tc>
        <w:tc>
          <w:tcPr>
            <w:tcW w:w="1715" w:type="dxa"/>
            <w:vMerge/>
            <w:vAlign w:val="center"/>
          </w:tcPr>
          <w:p w14:paraId="0746B00F" w14:textId="77777777" w:rsidR="0033478C" w:rsidRDefault="0033478C">
            <w:pPr>
              <w:tabs>
                <w:tab w:val="left" w:pos="540"/>
              </w:tabs>
              <w:autoSpaceDE w:val="0"/>
              <w:autoSpaceDN w:val="0"/>
              <w:adjustRightInd w:val="0"/>
              <w:rPr>
                <w:rFonts w:ascii="宋体" w:hAnsi="宋体" w:cs="宋体"/>
                <w:szCs w:val="21"/>
              </w:rPr>
            </w:pPr>
          </w:p>
        </w:tc>
        <w:tc>
          <w:tcPr>
            <w:tcW w:w="1450" w:type="dxa"/>
            <w:vAlign w:val="center"/>
          </w:tcPr>
          <w:p w14:paraId="3DDCE94B" w14:textId="77777777" w:rsidR="0033478C" w:rsidRDefault="00000000">
            <w:pPr>
              <w:tabs>
                <w:tab w:val="left" w:pos="540"/>
              </w:tabs>
              <w:autoSpaceDE w:val="0"/>
              <w:autoSpaceDN w:val="0"/>
              <w:spacing w:line="360" w:lineRule="auto"/>
              <w:jc w:val="center"/>
              <w:rPr>
                <w:rFonts w:ascii="宋体" w:hAnsi="宋体" w:cs="宋体"/>
                <w:szCs w:val="21"/>
              </w:rPr>
            </w:pPr>
            <w:r>
              <w:rPr>
                <w:rFonts w:ascii="宋体" w:hAnsi="宋体" w:cs="宋体" w:hint="eastAsia"/>
                <w:szCs w:val="21"/>
              </w:rPr>
              <w:t>重复性</w:t>
            </w:r>
          </w:p>
        </w:tc>
        <w:tc>
          <w:tcPr>
            <w:tcW w:w="5039" w:type="dxa"/>
            <w:vMerge/>
            <w:vAlign w:val="center"/>
          </w:tcPr>
          <w:p w14:paraId="5EEEC4C6" w14:textId="77777777" w:rsidR="0033478C" w:rsidRDefault="0033478C">
            <w:pPr>
              <w:tabs>
                <w:tab w:val="left" w:pos="540"/>
              </w:tabs>
              <w:autoSpaceDE w:val="0"/>
              <w:autoSpaceDN w:val="0"/>
              <w:adjustRightInd w:val="0"/>
              <w:spacing w:line="360" w:lineRule="auto"/>
              <w:rPr>
                <w:szCs w:val="21"/>
              </w:rPr>
            </w:pPr>
          </w:p>
        </w:tc>
      </w:tr>
      <w:tr w:rsidR="0033478C" w14:paraId="1367E292" w14:textId="77777777">
        <w:trPr>
          <w:trHeight w:val="623"/>
          <w:jc w:val="center"/>
        </w:trPr>
        <w:tc>
          <w:tcPr>
            <w:tcW w:w="650" w:type="dxa"/>
            <w:vMerge w:val="restart"/>
            <w:vAlign w:val="center"/>
          </w:tcPr>
          <w:p w14:paraId="5A747377" w14:textId="77777777" w:rsidR="0033478C" w:rsidRDefault="00000000">
            <w:pPr>
              <w:tabs>
                <w:tab w:val="left" w:pos="540"/>
              </w:tabs>
              <w:autoSpaceDE w:val="0"/>
              <w:autoSpaceDN w:val="0"/>
              <w:adjustRightInd w:val="0"/>
              <w:spacing w:line="360" w:lineRule="auto"/>
              <w:rPr>
                <w:rFonts w:ascii="宋体" w:hAnsi="宋体" w:cs="宋体"/>
                <w:szCs w:val="21"/>
              </w:rPr>
            </w:pPr>
            <w:r>
              <w:rPr>
                <w:rFonts w:ascii="宋体" w:hAnsi="宋体" w:cs="宋体" w:hint="eastAsia"/>
                <w:szCs w:val="21"/>
              </w:rPr>
              <w:t>3</w:t>
            </w:r>
          </w:p>
        </w:tc>
        <w:tc>
          <w:tcPr>
            <w:tcW w:w="1715" w:type="dxa"/>
            <w:vMerge w:val="restart"/>
            <w:vAlign w:val="center"/>
          </w:tcPr>
          <w:p w14:paraId="407E6F8D" w14:textId="77777777" w:rsidR="0033478C" w:rsidRDefault="00000000">
            <w:pPr>
              <w:tabs>
                <w:tab w:val="left" w:pos="540"/>
              </w:tabs>
              <w:autoSpaceDE w:val="0"/>
              <w:autoSpaceDN w:val="0"/>
              <w:adjustRightInd w:val="0"/>
              <w:rPr>
                <w:rFonts w:ascii="宋体" w:hAnsi="宋体" w:cs="宋体"/>
                <w:szCs w:val="21"/>
              </w:rPr>
            </w:pPr>
            <w:r>
              <w:rPr>
                <w:rFonts w:ascii="宋体" w:hAnsi="宋体" w:cs="宋体" w:hint="eastAsia"/>
                <w:szCs w:val="21"/>
                <w:lang w:val="zh-CN"/>
              </w:rPr>
              <w:t>标准样板</w:t>
            </w:r>
          </w:p>
        </w:tc>
        <w:tc>
          <w:tcPr>
            <w:tcW w:w="1450" w:type="dxa"/>
            <w:vAlign w:val="center"/>
          </w:tcPr>
          <w:p w14:paraId="4D8A4D76" w14:textId="77777777" w:rsidR="0033478C" w:rsidRDefault="00000000">
            <w:pPr>
              <w:tabs>
                <w:tab w:val="left" w:pos="540"/>
              </w:tabs>
              <w:autoSpaceDE w:val="0"/>
              <w:autoSpaceDN w:val="0"/>
              <w:adjustRightInd w:val="0"/>
              <w:spacing w:line="360" w:lineRule="auto"/>
              <w:jc w:val="center"/>
              <w:rPr>
                <w:rFonts w:ascii="宋体" w:hAnsi="宋体" w:cs="宋体"/>
                <w:szCs w:val="21"/>
              </w:rPr>
            </w:pPr>
            <w:r>
              <w:rPr>
                <w:rFonts w:ascii="宋体" w:hAnsi="宋体" w:hint="eastAsia"/>
                <w:szCs w:val="21"/>
              </w:rPr>
              <w:t>尺寸</w:t>
            </w:r>
          </w:p>
        </w:tc>
        <w:tc>
          <w:tcPr>
            <w:tcW w:w="5039" w:type="dxa"/>
            <w:vMerge w:val="restart"/>
            <w:vAlign w:val="center"/>
          </w:tcPr>
          <w:p w14:paraId="4DCA8E85" w14:textId="77777777" w:rsidR="0033478C" w:rsidRDefault="00000000">
            <w:pPr>
              <w:tabs>
                <w:tab w:val="left" w:pos="540"/>
              </w:tabs>
              <w:autoSpaceDE w:val="0"/>
              <w:autoSpaceDN w:val="0"/>
              <w:adjustRightInd w:val="0"/>
              <w:spacing w:line="360" w:lineRule="auto"/>
              <w:rPr>
                <w:szCs w:val="21"/>
              </w:rPr>
            </w:pPr>
            <w:r>
              <w:rPr>
                <w:szCs w:val="21"/>
              </w:rPr>
              <w:t>坐标测量机，测量不确定度</w:t>
            </w:r>
            <w:r>
              <w:rPr>
                <w:szCs w:val="21"/>
              </w:rPr>
              <w:t>:≤1μm/100mm</w:t>
            </w:r>
            <w:r>
              <w:rPr>
                <w:szCs w:val="21"/>
              </w:rPr>
              <w:t>；</w:t>
            </w:r>
          </w:p>
          <w:p w14:paraId="6ECA584F" w14:textId="77777777" w:rsidR="0033478C" w:rsidRDefault="00000000">
            <w:pPr>
              <w:tabs>
                <w:tab w:val="left" w:pos="540"/>
              </w:tabs>
              <w:autoSpaceDE w:val="0"/>
              <w:autoSpaceDN w:val="0"/>
              <w:adjustRightInd w:val="0"/>
              <w:spacing w:line="360" w:lineRule="auto"/>
              <w:rPr>
                <w:szCs w:val="21"/>
              </w:rPr>
            </w:pPr>
            <w:r>
              <w:rPr>
                <w:szCs w:val="21"/>
              </w:rPr>
              <w:t>测长仪，测量不确定度</w:t>
            </w:r>
            <w:r>
              <w:rPr>
                <w:szCs w:val="21"/>
              </w:rPr>
              <w:t>:≤1μm/100mm</w:t>
            </w:r>
            <w:r>
              <w:rPr>
                <w:szCs w:val="21"/>
              </w:rPr>
              <w:t>；</w:t>
            </w:r>
          </w:p>
          <w:p w14:paraId="63AAC04A" w14:textId="77777777" w:rsidR="0033478C" w:rsidRDefault="00000000">
            <w:pPr>
              <w:tabs>
                <w:tab w:val="left" w:pos="540"/>
              </w:tabs>
              <w:autoSpaceDE w:val="0"/>
              <w:autoSpaceDN w:val="0"/>
              <w:adjustRightInd w:val="0"/>
              <w:spacing w:line="360" w:lineRule="auto"/>
              <w:rPr>
                <w:szCs w:val="21"/>
              </w:rPr>
            </w:pPr>
            <w:r>
              <w:rPr>
                <w:rFonts w:hint="eastAsia"/>
                <w:szCs w:val="21"/>
              </w:rPr>
              <w:t>轮廓</w:t>
            </w:r>
            <w:r>
              <w:rPr>
                <w:szCs w:val="21"/>
              </w:rPr>
              <w:t>仪，测量不确定度</w:t>
            </w:r>
            <w:r>
              <w:rPr>
                <w:szCs w:val="21"/>
              </w:rPr>
              <w:t>:≤1μm/100mm</w:t>
            </w:r>
            <w:r>
              <w:rPr>
                <w:szCs w:val="21"/>
              </w:rPr>
              <w:t>；</w:t>
            </w:r>
          </w:p>
          <w:p w14:paraId="289FBECF" w14:textId="77777777" w:rsidR="0033478C" w:rsidRDefault="00000000">
            <w:pPr>
              <w:tabs>
                <w:tab w:val="left" w:pos="540"/>
              </w:tabs>
              <w:autoSpaceDE w:val="0"/>
              <w:autoSpaceDN w:val="0"/>
              <w:adjustRightInd w:val="0"/>
              <w:spacing w:line="360" w:lineRule="auto"/>
              <w:rPr>
                <w:szCs w:val="21"/>
              </w:rPr>
            </w:pPr>
            <w:r>
              <w:rPr>
                <w:rFonts w:hint="eastAsia"/>
                <w:szCs w:val="21"/>
              </w:rPr>
              <w:t>影像测量仪</w:t>
            </w:r>
            <w:r>
              <w:rPr>
                <w:szCs w:val="21"/>
              </w:rPr>
              <w:t>，测量不确定度</w:t>
            </w:r>
            <w:r>
              <w:rPr>
                <w:szCs w:val="21"/>
              </w:rPr>
              <w:t>:≤</w:t>
            </w:r>
            <w:r>
              <w:rPr>
                <w:rFonts w:hint="eastAsia"/>
                <w:szCs w:val="21"/>
              </w:rPr>
              <w:t>2</w:t>
            </w:r>
            <w:r>
              <w:rPr>
                <w:szCs w:val="21"/>
              </w:rPr>
              <w:t>μm</w:t>
            </w:r>
            <w:r>
              <w:rPr>
                <w:szCs w:val="21"/>
              </w:rPr>
              <w:t>；</w:t>
            </w:r>
          </w:p>
        </w:tc>
      </w:tr>
      <w:tr w:rsidR="0033478C" w14:paraId="025BB75B" w14:textId="77777777">
        <w:trPr>
          <w:trHeight w:val="485"/>
          <w:jc w:val="center"/>
        </w:trPr>
        <w:tc>
          <w:tcPr>
            <w:tcW w:w="650" w:type="dxa"/>
            <w:vMerge/>
            <w:vAlign w:val="center"/>
          </w:tcPr>
          <w:p w14:paraId="136BA693" w14:textId="77777777" w:rsidR="0033478C" w:rsidRDefault="0033478C">
            <w:pPr>
              <w:tabs>
                <w:tab w:val="left" w:pos="540"/>
              </w:tabs>
              <w:autoSpaceDE w:val="0"/>
              <w:autoSpaceDN w:val="0"/>
              <w:adjustRightInd w:val="0"/>
              <w:spacing w:line="360" w:lineRule="auto"/>
              <w:rPr>
                <w:rFonts w:ascii="宋体" w:hAnsi="宋体" w:cs="宋体"/>
                <w:sz w:val="24"/>
              </w:rPr>
            </w:pPr>
          </w:p>
        </w:tc>
        <w:tc>
          <w:tcPr>
            <w:tcW w:w="1715" w:type="dxa"/>
            <w:vMerge/>
            <w:vAlign w:val="center"/>
          </w:tcPr>
          <w:p w14:paraId="23E21D56" w14:textId="77777777" w:rsidR="0033478C" w:rsidRDefault="0033478C">
            <w:pPr>
              <w:tabs>
                <w:tab w:val="left" w:pos="540"/>
              </w:tabs>
              <w:autoSpaceDE w:val="0"/>
              <w:autoSpaceDN w:val="0"/>
              <w:adjustRightInd w:val="0"/>
              <w:spacing w:line="360" w:lineRule="auto"/>
              <w:rPr>
                <w:rFonts w:ascii="宋体" w:hAnsi="宋体" w:cs="宋体"/>
                <w:sz w:val="24"/>
              </w:rPr>
            </w:pPr>
          </w:p>
        </w:tc>
        <w:tc>
          <w:tcPr>
            <w:tcW w:w="1450" w:type="dxa"/>
            <w:vAlign w:val="center"/>
          </w:tcPr>
          <w:p w14:paraId="348C2E1B" w14:textId="77777777" w:rsidR="0033478C" w:rsidRDefault="00000000">
            <w:pPr>
              <w:tabs>
                <w:tab w:val="left" w:pos="540"/>
              </w:tabs>
              <w:autoSpaceDE w:val="0"/>
              <w:autoSpaceDN w:val="0"/>
              <w:adjustRightInd w:val="0"/>
              <w:spacing w:line="360" w:lineRule="auto"/>
              <w:jc w:val="center"/>
              <w:rPr>
                <w:rFonts w:ascii="宋体" w:hAnsi="宋体" w:cs="宋体"/>
                <w:sz w:val="24"/>
              </w:rPr>
            </w:pPr>
            <w:r>
              <w:rPr>
                <w:rFonts w:ascii="宋体" w:hAnsi="宋体" w:hint="eastAsia"/>
                <w:szCs w:val="21"/>
              </w:rPr>
              <w:t>形状</w:t>
            </w:r>
          </w:p>
        </w:tc>
        <w:tc>
          <w:tcPr>
            <w:tcW w:w="5039" w:type="dxa"/>
            <w:vMerge/>
            <w:vAlign w:val="center"/>
          </w:tcPr>
          <w:p w14:paraId="00D18EB0" w14:textId="77777777" w:rsidR="0033478C" w:rsidRDefault="0033478C">
            <w:pPr>
              <w:tabs>
                <w:tab w:val="left" w:pos="540"/>
              </w:tabs>
              <w:autoSpaceDE w:val="0"/>
              <w:autoSpaceDN w:val="0"/>
              <w:adjustRightInd w:val="0"/>
              <w:spacing w:line="360" w:lineRule="auto"/>
              <w:rPr>
                <w:rFonts w:ascii="宋体" w:hAnsi="宋体" w:cs="宋体"/>
                <w:sz w:val="24"/>
              </w:rPr>
            </w:pPr>
          </w:p>
        </w:tc>
      </w:tr>
    </w:tbl>
    <w:p w14:paraId="1395C121" w14:textId="77777777" w:rsidR="0033478C" w:rsidRDefault="0033478C">
      <w:pPr>
        <w:pStyle w:val="3"/>
        <w:spacing w:beforeAutospacing="0" w:afterAutospacing="0" w:line="360" w:lineRule="auto"/>
        <w:rPr>
          <w:rFonts w:hint="default"/>
          <w:sz w:val="24"/>
          <w:szCs w:val="24"/>
        </w:rPr>
      </w:pPr>
      <w:bookmarkStart w:id="42" w:name="_Toc25919"/>
      <w:bookmarkStart w:id="43" w:name="_Toc6252"/>
      <w:bookmarkStart w:id="44" w:name="_Toc17936"/>
    </w:p>
    <w:p w14:paraId="731ECE43" w14:textId="77777777" w:rsidR="0033478C" w:rsidRDefault="00000000">
      <w:pPr>
        <w:pStyle w:val="3"/>
        <w:spacing w:beforeAutospacing="0" w:afterAutospacing="0" w:line="360" w:lineRule="auto"/>
        <w:rPr>
          <w:rFonts w:hint="default"/>
          <w:sz w:val="24"/>
          <w:szCs w:val="24"/>
        </w:rPr>
      </w:pPr>
      <w:bookmarkStart w:id="45" w:name="_Toc23719"/>
      <w:r>
        <w:rPr>
          <w:sz w:val="24"/>
          <w:szCs w:val="24"/>
        </w:rPr>
        <w:t>7 校准项目和校准方法</w:t>
      </w:r>
      <w:bookmarkEnd w:id="42"/>
      <w:bookmarkEnd w:id="43"/>
      <w:bookmarkEnd w:id="44"/>
      <w:bookmarkEnd w:id="45"/>
    </w:p>
    <w:p w14:paraId="7FDBC587" w14:textId="77777777" w:rsidR="0033478C" w:rsidRDefault="00000000">
      <w:pPr>
        <w:spacing w:line="360" w:lineRule="auto"/>
        <w:rPr>
          <w:sz w:val="24"/>
        </w:rPr>
      </w:pPr>
      <w:bookmarkStart w:id="46" w:name="_Toc24707"/>
      <w:bookmarkStart w:id="47" w:name="_Toc8227"/>
      <w:bookmarkStart w:id="48" w:name="_Toc1200"/>
      <w:bookmarkStart w:id="49" w:name="_Toc16607"/>
      <w:bookmarkStart w:id="50" w:name="_Toc26048"/>
      <w:r>
        <w:rPr>
          <w:rFonts w:hint="eastAsia"/>
          <w:sz w:val="24"/>
        </w:rPr>
        <w:lastRenderedPageBreak/>
        <w:t xml:space="preserve">7.1 </w:t>
      </w:r>
      <w:r>
        <w:rPr>
          <w:rFonts w:hint="eastAsia"/>
          <w:sz w:val="24"/>
        </w:rPr>
        <w:t>校准前检查</w:t>
      </w:r>
    </w:p>
    <w:bookmarkEnd w:id="46"/>
    <w:bookmarkEnd w:id="47"/>
    <w:bookmarkEnd w:id="48"/>
    <w:bookmarkEnd w:id="49"/>
    <w:bookmarkEnd w:id="50"/>
    <w:p w14:paraId="2D35C4E7" w14:textId="77777777" w:rsidR="0033478C" w:rsidRDefault="00000000">
      <w:pPr>
        <w:tabs>
          <w:tab w:val="left" w:pos="540"/>
        </w:tabs>
        <w:autoSpaceDE w:val="0"/>
        <w:autoSpaceDN w:val="0"/>
        <w:adjustRightInd w:val="0"/>
        <w:spacing w:line="360" w:lineRule="auto"/>
        <w:rPr>
          <w:rFonts w:ascii="宋体" w:hAnsi="宋体" w:cs="宋体"/>
          <w:sz w:val="24"/>
          <w:lang w:val="zh-CN"/>
        </w:rPr>
      </w:pPr>
      <w:r>
        <w:rPr>
          <w:rFonts w:ascii="宋体" w:hAnsi="宋体" w:cs="宋体" w:hint="eastAsia"/>
          <w:sz w:val="24"/>
        </w:rPr>
        <w:t>7</w:t>
      </w:r>
      <w:r>
        <w:rPr>
          <w:rFonts w:ascii="宋体" w:hAnsi="宋体" w:cs="宋体" w:hint="eastAsia"/>
          <w:sz w:val="24"/>
          <w:lang w:val="zh-CN"/>
        </w:rPr>
        <w:t>.</w:t>
      </w:r>
      <w:r>
        <w:rPr>
          <w:rFonts w:ascii="宋体" w:hAnsi="宋体" w:cs="宋体" w:hint="eastAsia"/>
          <w:sz w:val="24"/>
        </w:rPr>
        <w:t>1</w:t>
      </w:r>
      <w:r>
        <w:rPr>
          <w:rFonts w:ascii="宋体" w:hAnsi="宋体" w:cs="宋体" w:hint="eastAsia"/>
          <w:sz w:val="24"/>
          <w:lang w:val="zh-CN"/>
        </w:rPr>
        <w:t>.</w:t>
      </w:r>
      <w:r>
        <w:rPr>
          <w:rFonts w:ascii="宋体" w:hAnsi="宋体" w:cs="宋体" w:hint="eastAsia"/>
          <w:sz w:val="24"/>
        </w:rPr>
        <w:t>1 外观检查</w:t>
      </w:r>
    </w:p>
    <w:p w14:paraId="02CFAB50" w14:textId="77777777" w:rsidR="0033478C" w:rsidRDefault="00000000">
      <w:pPr>
        <w:tabs>
          <w:tab w:val="left" w:pos="540"/>
        </w:tabs>
        <w:autoSpaceDE w:val="0"/>
        <w:autoSpaceDN w:val="0"/>
        <w:adjustRightInd w:val="0"/>
        <w:spacing w:line="360" w:lineRule="auto"/>
        <w:ind w:firstLineChars="200" w:firstLine="480"/>
        <w:rPr>
          <w:rFonts w:ascii="宋体" w:hAnsi="宋体" w:cs="宋体"/>
          <w:sz w:val="24"/>
          <w:lang w:val="zh-CN"/>
        </w:rPr>
      </w:pPr>
      <w:r>
        <w:rPr>
          <w:rFonts w:ascii="宋体" w:hAnsi="宋体" w:cs="宋体" w:hint="eastAsia"/>
          <w:sz w:val="24"/>
          <w:lang w:val="zh-CN"/>
        </w:rPr>
        <w:t>新制造的单项仪应具有清晰、完整、准确的名称、型号、制造厂、制造年月、出厂编号及反映符合</w:t>
      </w:r>
      <w:r>
        <w:rPr>
          <w:rFonts w:ascii="宋体" w:hAnsi="宋体" w:cs="宋体" w:hint="eastAsia"/>
          <w:sz w:val="24"/>
        </w:rPr>
        <w:t>某</w:t>
      </w:r>
      <w:r>
        <w:rPr>
          <w:rFonts w:ascii="宋体" w:hAnsi="宋体" w:cs="宋体" w:hint="eastAsia"/>
          <w:sz w:val="24"/>
          <w:lang w:val="zh-CN"/>
        </w:rPr>
        <w:t>标准（API 7-2，API 5B）的标志等标识，刻线应清晰、均匀，不应有碰伤、锈蚀、明显划痕、带磁以及镀层脱落。使用中及修理后的单项仪，不允许有影响计量性能的外观缺陷。</w:t>
      </w:r>
    </w:p>
    <w:p w14:paraId="73EBC3EC" w14:textId="77777777" w:rsidR="0033478C" w:rsidRDefault="00000000">
      <w:pPr>
        <w:tabs>
          <w:tab w:val="left" w:pos="540"/>
        </w:tabs>
        <w:autoSpaceDE w:val="0"/>
        <w:autoSpaceDN w:val="0"/>
        <w:adjustRightInd w:val="0"/>
        <w:spacing w:line="360" w:lineRule="auto"/>
        <w:ind w:firstLineChars="200" w:firstLine="480"/>
        <w:rPr>
          <w:rFonts w:ascii="宋体" w:hAnsi="宋体" w:cs="宋体"/>
          <w:sz w:val="24"/>
          <w:lang w:val="zh-CN"/>
        </w:rPr>
      </w:pPr>
      <w:r>
        <w:rPr>
          <w:rFonts w:ascii="宋体" w:hAnsi="宋体" w:cs="宋体" w:hint="eastAsia"/>
          <w:sz w:val="24"/>
          <w:lang w:val="zh-CN"/>
        </w:rPr>
        <w:t>仪器各部件齐全且连接良好，各旋钮、按键及相应</w:t>
      </w:r>
      <w:r>
        <w:rPr>
          <w:rFonts w:ascii="宋体" w:hAnsi="宋体" w:cs="宋体" w:hint="eastAsia"/>
          <w:sz w:val="24"/>
        </w:rPr>
        <w:t>功能</w:t>
      </w:r>
      <w:r>
        <w:rPr>
          <w:rFonts w:ascii="宋体" w:hAnsi="宋体" w:cs="宋体" w:hint="eastAsia"/>
          <w:sz w:val="24"/>
          <w:lang w:val="zh-CN"/>
        </w:rPr>
        <w:t>应能正常工作，无影响使用性能的缺陷。</w:t>
      </w:r>
    </w:p>
    <w:p w14:paraId="36C826DA" w14:textId="77777777" w:rsidR="0033478C" w:rsidRDefault="00000000">
      <w:pPr>
        <w:tabs>
          <w:tab w:val="left" w:pos="540"/>
        </w:tabs>
        <w:autoSpaceDE w:val="0"/>
        <w:autoSpaceDN w:val="0"/>
        <w:adjustRightInd w:val="0"/>
        <w:spacing w:line="360" w:lineRule="auto"/>
        <w:rPr>
          <w:rFonts w:ascii="宋体" w:hAnsi="宋体" w:cs="宋体"/>
          <w:sz w:val="24"/>
          <w:lang w:val="zh-CN"/>
        </w:rPr>
      </w:pPr>
      <w:r>
        <w:rPr>
          <w:rFonts w:ascii="宋体" w:hAnsi="宋体" w:cs="宋体" w:hint="eastAsia"/>
          <w:sz w:val="24"/>
        </w:rPr>
        <w:t>7</w:t>
      </w:r>
      <w:r>
        <w:rPr>
          <w:rFonts w:ascii="宋体" w:hAnsi="宋体" w:cs="宋体" w:hint="eastAsia"/>
          <w:sz w:val="24"/>
          <w:lang w:val="zh-CN"/>
        </w:rPr>
        <w:t>.</w:t>
      </w:r>
      <w:r>
        <w:rPr>
          <w:rFonts w:ascii="宋体" w:hAnsi="宋体" w:cs="宋体" w:hint="eastAsia"/>
          <w:sz w:val="24"/>
        </w:rPr>
        <w:t>1</w:t>
      </w:r>
      <w:r>
        <w:rPr>
          <w:rFonts w:ascii="宋体" w:hAnsi="宋体" w:cs="宋体" w:hint="eastAsia"/>
          <w:sz w:val="24"/>
          <w:lang w:val="zh-CN"/>
        </w:rPr>
        <w:t>.</w:t>
      </w:r>
      <w:r>
        <w:rPr>
          <w:rFonts w:ascii="宋体" w:hAnsi="宋体" w:cs="宋体" w:hint="eastAsia"/>
          <w:sz w:val="24"/>
        </w:rPr>
        <w:t xml:space="preserve">2 </w:t>
      </w:r>
      <w:proofErr w:type="gramStart"/>
      <w:r>
        <w:rPr>
          <w:rFonts w:ascii="宋体" w:hAnsi="宋体" w:cs="宋体" w:hint="eastAsia"/>
          <w:sz w:val="24"/>
          <w:lang w:val="zh-CN"/>
        </w:rPr>
        <w:t>校验仪各部分</w:t>
      </w:r>
      <w:proofErr w:type="gramEnd"/>
      <w:r>
        <w:rPr>
          <w:rFonts w:ascii="宋体" w:hAnsi="宋体" w:cs="宋体" w:hint="eastAsia"/>
          <w:sz w:val="24"/>
          <w:lang w:val="zh-CN"/>
        </w:rPr>
        <w:t>相互作用</w:t>
      </w:r>
    </w:p>
    <w:p w14:paraId="37875C2D" w14:textId="77777777" w:rsidR="0033478C" w:rsidRDefault="00000000">
      <w:pPr>
        <w:tabs>
          <w:tab w:val="left" w:pos="540"/>
        </w:tabs>
        <w:autoSpaceDE w:val="0"/>
        <w:autoSpaceDN w:val="0"/>
        <w:adjustRightInd w:val="0"/>
        <w:spacing w:line="360" w:lineRule="auto"/>
        <w:ind w:firstLineChars="200" w:firstLine="480"/>
        <w:rPr>
          <w:rFonts w:ascii="宋体" w:hAnsi="宋体" w:cs="宋体"/>
          <w:sz w:val="24"/>
          <w:lang w:val="zh-CN"/>
        </w:rPr>
      </w:pPr>
      <w:r>
        <w:rPr>
          <w:rFonts w:ascii="宋体" w:hAnsi="宋体" w:cs="宋体" w:hint="eastAsia"/>
          <w:sz w:val="24"/>
          <w:lang w:val="zh-CN"/>
        </w:rPr>
        <w:t>校验仪的装</w:t>
      </w:r>
      <w:proofErr w:type="gramStart"/>
      <w:r>
        <w:rPr>
          <w:rFonts w:ascii="宋体" w:hAnsi="宋体" w:cs="宋体" w:hint="eastAsia"/>
          <w:sz w:val="24"/>
          <w:lang w:val="zh-CN"/>
        </w:rPr>
        <w:t>卡机构</w:t>
      </w:r>
      <w:proofErr w:type="gramEnd"/>
      <w:r>
        <w:rPr>
          <w:rFonts w:ascii="宋体" w:hAnsi="宋体" w:cs="宋体" w:hint="eastAsia"/>
          <w:sz w:val="24"/>
          <w:lang w:val="zh-CN"/>
        </w:rPr>
        <w:t>应能可靠的装卡被检单项参数</w:t>
      </w:r>
      <w:r>
        <w:rPr>
          <w:rFonts w:ascii="宋体" w:hAnsi="宋体" w:cs="宋体" w:hint="eastAsia"/>
          <w:sz w:val="24"/>
        </w:rPr>
        <w:t>测量仪</w:t>
      </w:r>
      <w:r>
        <w:rPr>
          <w:rFonts w:ascii="宋体" w:hAnsi="宋体" w:cs="宋体" w:hint="eastAsia"/>
          <w:sz w:val="24"/>
          <w:lang w:val="zh-CN"/>
        </w:rPr>
        <w:t>，锁紧应牢固可靠；</w:t>
      </w:r>
      <w:r>
        <w:rPr>
          <w:rFonts w:cs="宋体" w:hint="eastAsia"/>
          <w:sz w:val="24"/>
        </w:rPr>
        <w:t>标准位移发生机构</w:t>
      </w:r>
      <w:r>
        <w:rPr>
          <w:rFonts w:ascii="宋体" w:hAnsi="宋体" w:cs="宋体" w:hint="eastAsia"/>
          <w:sz w:val="24"/>
          <w:lang w:val="zh-CN"/>
        </w:rPr>
        <w:t>应</w:t>
      </w:r>
      <w:r>
        <w:rPr>
          <w:rFonts w:ascii="宋体" w:hAnsi="宋体" w:cs="宋体" w:hint="eastAsia"/>
          <w:sz w:val="24"/>
        </w:rPr>
        <w:t>运行</w:t>
      </w:r>
      <w:r>
        <w:rPr>
          <w:rFonts w:ascii="宋体" w:hAnsi="宋体" w:cs="宋体" w:hint="eastAsia"/>
          <w:sz w:val="24"/>
          <w:lang w:val="zh-CN"/>
        </w:rPr>
        <w:t>平稳，无阻滞、</w:t>
      </w:r>
      <w:proofErr w:type="gramStart"/>
      <w:r>
        <w:rPr>
          <w:rFonts w:ascii="宋体" w:hAnsi="宋体" w:cs="宋体" w:hint="eastAsia"/>
          <w:sz w:val="24"/>
        </w:rPr>
        <w:t>跳数等</w:t>
      </w:r>
      <w:proofErr w:type="gramEnd"/>
      <w:r>
        <w:rPr>
          <w:rFonts w:ascii="宋体" w:hAnsi="宋体" w:cs="宋体" w:hint="eastAsia"/>
          <w:sz w:val="24"/>
          <w:lang w:val="zh-CN"/>
        </w:rPr>
        <w:t>现象。</w:t>
      </w:r>
    </w:p>
    <w:p w14:paraId="5EE80229" w14:textId="77777777" w:rsidR="0033478C" w:rsidRDefault="00000000">
      <w:pPr>
        <w:tabs>
          <w:tab w:val="left" w:pos="540"/>
        </w:tabs>
        <w:autoSpaceDE w:val="0"/>
        <w:autoSpaceDN w:val="0"/>
        <w:adjustRightInd w:val="0"/>
        <w:spacing w:line="360" w:lineRule="auto"/>
        <w:rPr>
          <w:rFonts w:ascii="宋体" w:hAnsi="宋体" w:cs="宋体"/>
          <w:sz w:val="24"/>
          <w:lang w:val="zh-CN"/>
        </w:rPr>
      </w:pPr>
      <w:r>
        <w:rPr>
          <w:rFonts w:ascii="宋体" w:hAnsi="宋体" w:cs="宋体" w:hint="eastAsia"/>
          <w:sz w:val="24"/>
        </w:rPr>
        <w:t>7</w:t>
      </w:r>
      <w:r>
        <w:rPr>
          <w:rFonts w:ascii="宋体" w:hAnsi="宋体" w:cs="宋体" w:hint="eastAsia"/>
          <w:sz w:val="24"/>
          <w:lang w:val="zh-CN"/>
        </w:rPr>
        <w:t>.</w:t>
      </w:r>
      <w:r>
        <w:rPr>
          <w:rFonts w:ascii="宋体" w:hAnsi="宋体" w:cs="宋体" w:hint="eastAsia"/>
          <w:sz w:val="24"/>
        </w:rPr>
        <w:t>1</w:t>
      </w:r>
      <w:r>
        <w:rPr>
          <w:rFonts w:ascii="宋体" w:hAnsi="宋体" w:cs="宋体" w:hint="eastAsia"/>
          <w:sz w:val="24"/>
          <w:lang w:val="zh-CN"/>
        </w:rPr>
        <w:t>.</w:t>
      </w:r>
      <w:r>
        <w:rPr>
          <w:rFonts w:ascii="宋体" w:hAnsi="宋体" w:cs="宋体" w:hint="eastAsia"/>
          <w:sz w:val="24"/>
        </w:rPr>
        <w:t xml:space="preserve">3 </w:t>
      </w:r>
      <w:r>
        <w:rPr>
          <w:rFonts w:ascii="宋体" w:hAnsi="宋体" w:cs="宋体" w:hint="eastAsia"/>
          <w:sz w:val="24"/>
          <w:lang w:val="zh-CN"/>
        </w:rPr>
        <w:t>单项参数</w:t>
      </w:r>
      <w:proofErr w:type="gramStart"/>
      <w:r>
        <w:rPr>
          <w:rFonts w:ascii="宋体" w:hAnsi="宋体" w:cs="宋体" w:hint="eastAsia"/>
          <w:sz w:val="24"/>
        </w:rPr>
        <w:t>测量仪</w:t>
      </w:r>
      <w:r>
        <w:rPr>
          <w:rFonts w:ascii="宋体" w:hAnsi="宋体" w:cs="宋体" w:hint="eastAsia"/>
          <w:sz w:val="24"/>
          <w:lang w:val="zh-CN"/>
        </w:rPr>
        <w:t>各部分</w:t>
      </w:r>
      <w:proofErr w:type="gramEnd"/>
      <w:r>
        <w:rPr>
          <w:rFonts w:ascii="宋体" w:hAnsi="宋体" w:cs="宋体" w:hint="eastAsia"/>
          <w:sz w:val="24"/>
          <w:lang w:val="zh-CN"/>
        </w:rPr>
        <w:t>相互作用</w:t>
      </w:r>
    </w:p>
    <w:p w14:paraId="05A7DA9B" w14:textId="77777777" w:rsidR="0033478C" w:rsidRDefault="00000000">
      <w:pPr>
        <w:tabs>
          <w:tab w:val="left" w:pos="540"/>
        </w:tabs>
        <w:autoSpaceDE w:val="0"/>
        <w:autoSpaceDN w:val="0"/>
        <w:adjustRightInd w:val="0"/>
        <w:spacing w:line="360" w:lineRule="auto"/>
        <w:ind w:firstLineChars="200" w:firstLine="480"/>
        <w:rPr>
          <w:rFonts w:ascii="宋体" w:hAnsi="宋体" w:cs="宋体"/>
          <w:sz w:val="24"/>
          <w:lang w:val="zh-CN"/>
        </w:rPr>
      </w:pPr>
      <w:r>
        <w:rPr>
          <w:rFonts w:ascii="宋体" w:hAnsi="宋体" w:cs="宋体" w:hint="eastAsia"/>
          <w:sz w:val="24"/>
          <w:lang w:val="zh-CN"/>
        </w:rPr>
        <w:t>单项参数</w:t>
      </w:r>
      <w:r>
        <w:rPr>
          <w:rFonts w:ascii="宋体" w:hAnsi="宋体" w:cs="宋体" w:hint="eastAsia"/>
          <w:sz w:val="24"/>
        </w:rPr>
        <w:t>测量仪</w:t>
      </w:r>
      <w:r>
        <w:rPr>
          <w:rFonts w:ascii="宋体" w:hAnsi="宋体" w:cs="宋体" w:hint="eastAsia"/>
          <w:sz w:val="24"/>
          <w:lang w:val="zh-CN"/>
        </w:rPr>
        <w:t>的测杆运动应平稳，</w:t>
      </w:r>
      <w:r>
        <w:rPr>
          <w:rFonts w:ascii="宋体" w:hAnsi="宋体" w:cs="宋体" w:hint="eastAsia"/>
          <w:sz w:val="24"/>
        </w:rPr>
        <w:t>指针式</w:t>
      </w:r>
      <w:r>
        <w:rPr>
          <w:rFonts w:ascii="宋体" w:hAnsi="宋体" w:cs="宋体" w:hint="eastAsia"/>
          <w:sz w:val="24"/>
          <w:lang w:val="zh-CN"/>
        </w:rPr>
        <w:t>指示表</w:t>
      </w:r>
      <w:r>
        <w:rPr>
          <w:rFonts w:ascii="宋体" w:hAnsi="宋体" w:cs="宋体" w:hint="eastAsia"/>
          <w:sz w:val="24"/>
        </w:rPr>
        <w:t>的</w:t>
      </w:r>
      <w:r>
        <w:rPr>
          <w:rFonts w:ascii="宋体" w:hAnsi="宋体" w:cs="宋体" w:hint="eastAsia"/>
          <w:sz w:val="24"/>
          <w:lang w:val="zh-CN"/>
        </w:rPr>
        <w:t>指针运动应无迟滞、卡阻或</w:t>
      </w:r>
      <w:r>
        <w:rPr>
          <w:rFonts w:ascii="宋体" w:hAnsi="宋体" w:cs="宋体" w:hint="eastAsia"/>
          <w:sz w:val="24"/>
        </w:rPr>
        <w:t>突跳等现象</w:t>
      </w:r>
      <w:r>
        <w:rPr>
          <w:rFonts w:ascii="宋体" w:hAnsi="宋体" w:cs="宋体" w:hint="eastAsia"/>
          <w:sz w:val="24"/>
          <w:lang w:val="zh-CN"/>
        </w:rPr>
        <w:t>，</w:t>
      </w:r>
      <w:r>
        <w:rPr>
          <w:rFonts w:ascii="宋体" w:hAnsi="宋体" w:cs="宋体" w:hint="eastAsia"/>
          <w:sz w:val="24"/>
        </w:rPr>
        <w:t>表盘</w:t>
      </w:r>
      <w:proofErr w:type="gramStart"/>
      <w:r>
        <w:rPr>
          <w:rFonts w:ascii="宋体" w:hAnsi="宋体" w:cs="宋体" w:hint="eastAsia"/>
          <w:sz w:val="24"/>
        </w:rPr>
        <w:t>盘</w:t>
      </w:r>
      <w:proofErr w:type="gramEnd"/>
      <w:r>
        <w:rPr>
          <w:rFonts w:ascii="宋体" w:hAnsi="宋体" w:cs="宋体" w:hint="eastAsia"/>
          <w:sz w:val="24"/>
        </w:rPr>
        <w:t>面应平整、分度应清晰明确，表蒙应光滑干净透明、不影响准确读数</w:t>
      </w:r>
      <w:r>
        <w:rPr>
          <w:rFonts w:ascii="宋体" w:hAnsi="宋体" w:cs="宋体" w:hint="eastAsia"/>
          <w:sz w:val="24"/>
          <w:lang w:val="zh-CN"/>
        </w:rPr>
        <w:t>；</w:t>
      </w:r>
      <w:r>
        <w:rPr>
          <w:rFonts w:ascii="宋体" w:hAnsi="宋体" w:cs="宋体" w:hint="eastAsia"/>
          <w:sz w:val="24"/>
        </w:rPr>
        <w:t>数显式指示表的数字显示应清晰、稳定</w:t>
      </w:r>
      <w:r>
        <w:rPr>
          <w:rFonts w:ascii="宋体" w:hAnsi="宋体" w:cs="宋体" w:hint="eastAsia"/>
          <w:sz w:val="24"/>
          <w:lang w:val="zh-CN"/>
        </w:rPr>
        <w:t>；测量触头的拆卸和安装应方便可靠，拧紧后应牢固；各种机械调整和锁紧机构应能可靠工作。</w:t>
      </w:r>
    </w:p>
    <w:p w14:paraId="137A1B84" w14:textId="77777777" w:rsidR="0033478C" w:rsidRDefault="00000000">
      <w:pPr>
        <w:tabs>
          <w:tab w:val="left" w:pos="540"/>
        </w:tabs>
        <w:autoSpaceDE w:val="0"/>
        <w:autoSpaceDN w:val="0"/>
        <w:adjustRightInd w:val="0"/>
        <w:spacing w:line="360" w:lineRule="auto"/>
        <w:rPr>
          <w:rFonts w:ascii="宋体" w:hAnsi="宋体" w:cs="宋体"/>
          <w:sz w:val="24"/>
        </w:rPr>
      </w:pPr>
      <w:r>
        <w:rPr>
          <w:rFonts w:ascii="宋体" w:hAnsi="宋体" w:cs="宋体" w:hint="eastAsia"/>
          <w:sz w:val="24"/>
        </w:rPr>
        <w:t>7</w:t>
      </w:r>
      <w:r>
        <w:rPr>
          <w:rFonts w:ascii="宋体" w:hAnsi="宋体" w:cs="宋体" w:hint="eastAsia"/>
          <w:sz w:val="24"/>
          <w:lang w:val="zh-CN"/>
        </w:rPr>
        <w:t>.</w:t>
      </w:r>
      <w:r>
        <w:rPr>
          <w:rFonts w:ascii="宋体" w:hAnsi="宋体" w:cs="宋体" w:hint="eastAsia"/>
          <w:sz w:val="24"/>
        </w:rPr>
        <w:t>2 校准项目</w:t>
      </w:r>
    </w:p>
    <w:p w14:paraId="4E7E5B10" w14:textId="77777777" w:rsidR="0033478C" w:rsidRDefault="00000000">
      <w:pPr>
        <w:tabs>
          <w:tab w:val="left" w:pos="540"/>
        </w:tabs>
        <w:autoSpaceDE w:val="0"/>
        <w:autoSpaceDN w:val="0"/>
        <w:adjustRightInd w:val="0"/>
        <w:spacing w:line="360" w:lineRule="auto"/>
        <w:rPr>
          <w:rFonts w:ascii="宋体" w:hAnsi="宋体" w:cs="宋体"/>
          <w:sz w:val="24"/>
        </w:rPr>
      </w:pPr>
      <w:r>
        <w:rPr>
          <w:rFonts w:ascii="宋体" w:hAnsi="宋体" w:cs="宋体" w:hint="eastAsia"/>
          <w:sz w:val="24"/>
        </w:rPr>
        <w:tab/>
        <w:t>单项仪的校准项目主要有：外观及相互作用检查（见7.1）及表1、表2、表3、表4中各项目的校准。</w:t>
      </w:r>
    </w:p>
    <w:p w14:paraId="607852EC" w14:textId="77777777" w:rsidR="0033478C" w:rsidRDefault="00000000">
      <w:pPr>
        <w:tabs>
          <w:tab w:val="left" w:pos="540"/>
        </w:tabs>
        <w:autoSpaceDE w:val="0"/>
        <w:autoSpaceDN w:val="0"/>
        <w:adjustRightInd w:val="0"/>
        <w:spacing w:line="360" w:lineRule="auto"/>
        <w:rPr>
          <w:rFonts w:ascii="宋体" w:hAnsi="宋体" w:cs="宋体"/>
          <w:sz w:val="24"/>
        </w:rPr>
      </w:pPr>
      <w:r>
        <w:rPr>
          <w:rFonts w:ascii="宋体" w:hAnsi="宋体" w:cs="宋体" w:hint="eastAsia"/>
          <w:sz w:val="24"/>
        </w:rPr>
        <w:t>7.3 校准方法</w:t>
      </w:r>
    </w:p>
    <w:p w14:paraId="031206F9" w14:textId="77777777" w:rsidR="0033478C" w:rsidRDefault="00000000">
      <w:pPr>
        <w:tabs>
          <w:tab w:val="left" w:pos="540"/>
        </w:tabs>
        <w:autoSpaceDE w:val="0"/>
        <w:autoSpaceDN w:val="0"/>
        <w:adjustRightInd w:val="0"/>
        <w:spacing w:line="360" w:lineRule="auto"/>
        <w:rPr>
          <w:rFonts w:ascii="宋体" w:hAnsi="宋体" w:cs="宋体"/>
          <w:sz w:val="24"/>
        </w:rPr>
      </w:pPr>
      <w:r>
        <w:rPr>
          <w:rFonts w:ascii="宋体" w:hAnsi="宋体" w:cs="宋体" w:hint="eastAsia"/>
          <w:sz w:val="24"/>
        </w:rPr>
        <w:t>7.3.1 校验仪的校准</w:t>
      </w:r>
    </w:p>
    <w:p w14:paraId="65A22CC3" w14:textId="77777777" w:rsidR="0033478C" w:rsidRDefault="00000000">
      <w:pPr>
        <w:spacing w:line="360" w:lineRule="auto"/>
        <w:rPr>
          <w:rFonts w:ascii="宋体" w:hAnsi="宋体" w:cs="宋体"/>
          <w:sz w:val="24"/>
        </w:rPr>
      </w:pPr>
      <w:r>
        <w:rPr>
          <w:rFonts w:ascii="宋体" w:hAnsi="宋体" w:cs="宋体" w:hint="eastAsia"/>
          <w:sz w:val="24"/>
        </w:rPr>
        <w:t>7.3.1.1 安装过程</w:t>
      </w:r>
    </w:p>
    <w:p w14:paraId="199C186D" w14:textId="77777777" w:rsidR="0033478C" w:rsidRDefault="00000000">
      <w:pPr>
        <w:spacing w:line="360" w:lineRule="auto"/>
        <w:ind w:firstLine="420"/>
        <w:rPr>
          <w:rFonts w:ascii="宋体" w:hAnsi="宋体" w:cs="宋体"/>
          <w:sz w:val="24"/>
        </w:rPr>
      </w:pPr>
      <w:r>
        <w:rPr>
          <w:rFonts w:ascii="宋体" w:hAnsi="宋体" w:cs="宋体" w:hint="eastAsia"/>
          <w:sz w:val="24"/>
        </w:rPr>
        <w:t>将激光干涉仪移动镜安装在万能测长仪移动轴尾部，调整光轴，使激光干涉仪能读取测长仪移动轴的位移量。在测长仪上安装砝码，使移动轴的测力为1N。从校验仪上取下</w:t>
      </w:r>
      <w:r>
        <w:rPr>
          <w:rFonts w:cs="宋体" w:hint="eastAsia"/>
          <w:sz w:val="24"/>
        </w:rPr>
        <w:t>标准位移发生机构</w:t>
      </w:r>
      <w:r>
        <w:rPr>
          <w:rFonts w:ascii="宋体" w:hAnsi="宋体" w:cs="宋体" w:hint="eastAsia"/>
          <w:sz w:val="24"/>
        </w:rPr>
        <w:t>，将其安装在万能测长仪工作台上，保证测长仪测量端与</w:t>
      </w:r>
      <w:r>
        <w:rPr>
          <w:rFonts w:cs="宋体" w:hint="eastAsia"/>
          <w:sz w:val="24"/>
        </w:rPr>
        <w:t>标准位移发生机构测量端</w:t>
      </w:r>
      <w:r>
        <w:rPr>
          <w:rFonts w:ascii="宋体" w:hAnsi="宋体" w:cs="宋体" w:hint="eastAsia"/>
          <w:sz w:val="24"/>
        </w:rPr>
        <w:t>接触。</w:t>
      </w:r>
    </w:p>
    <w:p w14:paraId="1461C114" w14:textId="77777777" w:rsidR="0033478C" w:rsidRDefault="00000000">
      <w:pPr>
        <w:spacing w:line="360" w:lineRule="auto"/>
        <w:ind w:firstLine="420"/>
        <w:rPr>
          <w:rFonts w:ascii="宋体" w:hAnsi="宋体" w:cs="宋体"/>
          <w:sz w:val="24"/>
        </w:rPr>
      </w:pPr>
      <w:r>
        <w:rPr>
          <w:rFonts w:ascii="宋体" w:hAnsi="宋体" w:cs="宋体" w:hint="eastAsia"/>
          <w:sz w:val="24"/>
        </w:rPr>
        <w:t>调整</w:t>
      </w:r>
      <w:r>
        <w:rPr>
          <w:rFonts w:cs="宋体" w:hint="eastAsia"/>
          <w:sz w:val="24"/>
        </w:rPr>
        <w:t>标准位移发生机构，使其位移运动轴线与激光干涉仪测量线重合或平行，使测量过程符合阿贝原则</w:t>
      </w:r>
      <w:r>
        <w:rPr>
          <w:rFonts w:ascii="宋体" w:hAnsi="宋体" w:cs="宋体" w:hint="eastAsia"/>
          <w:sz w:val="24"/>
        </w:rPr>
        <w:t>。</w:t>
      </w:r>
    </w:p>
    <w:p w14:paraId="0538C794" w14:textId="77777777" w:rsidR="0033478C" w:rsidRDefault="00000000">
      <w:pPr>
        <w:spacing w:line="360" w:lineRule="auto"/>
        <w:rPr>
          <w:rFonts w:ascii="宋体" w:hAnsi="宋体" w:cs="宋体"/>
          <w:sz w:val="24"/>
        </w:rPr>
      </w:pPr>
      <w:r>
        <w:rPr>
          <w:rFonts w:ascii="宋体" w:hAnsi="宋体" w:cs="宋体" w:hint="eastAsia"/>
          <w:sz w:val="24"/>
        </w:rPr>
        <w:lastRenderedPageBreak/>
        <w:t>7.3.1.2 校验仪示值误差的最大值的校准</w:t>
      </w:r>
    </w:p>
    <w:p w14:paraId="6E4D2BCA" w14:textId="77777777" w:rsidR="0033478C" w:rsidRDefault="00000000">
      <w:pPr>
        <w:spacing w:line="360" w:lineRule="auto"/>
        <w:ind w:firstLineChars="200" w:firstLine="480"/>
        <w:rPr>
          <w:rFonts w:ascii="宋体" w:hAnsi="宋体" w:cs="宋体"/>
          <w:sz w:val="24"/>
        </w:rPr>
      </w:pPr>
      <w:r>
        <w:rPr>
          <w:rFonts w:ascii="宋体" w:hAnsi="宋体" w:cs="宋体" w:hint="eastAsia"/>
          <w:sz w:val="24"/>
        </w:rPr>
        <w:t>正行程校准时，应</w:t>
      </w:r>
      <w:proofErr w:type="gramStart"/>
      <w:r>
        <w:rPr>
          <w:rFonts w:ascii="宋体" w:hAnsi="宋体" w:cs="宋体" w:hint="eastAsia"/>
          <w:sz w:val="24"/>
        </w:rPr>
        <w:t>先</w:t>
      </w:r>
      <w:r>
        <w:rPr>
          <w:rFonts w:cs="宋体" w:hint="eastAsia"/>
          <w:sz w:val="24"/>
        </w:rPr>
        <w:t>标准</w:t>
      </w:r>
      <w:proofErr w:type="gramEnd"/>
      <w:r>
        <w:rPr>
          <w:rFonts w:cs="宋体" w:hint="eastAsia"/>
          <w:sz w:val="24"/>
        </w:rPr>
        <w:t>位移发生机构从空置状态压缩</w:t>
      </w:r>
      <w:r>
        <w:rPr>
          <w:rFonts w:cs="宋体" w:hint="eastAsia"/>
          <w:sz w:val="24"/>
        </w:rPr>
        <w:t>1mm</w:t>
      </w:r>
      <w:r>
        <w:rPr>
          <w:rFonts w:cs="宋体" w:hint="eastAsia"/>
          <w:sz w:val="24"/>
        </w:rPr>
        <w:t>左右</w:t>
      </w:r>
      <w:r>
        <w:rPr>
          <w:rFonts w:ascii="宋体" w:hAnsi="宋体" w:cs="宋体" w:hint="eastAsia"/>
          <w:sz w:val="24"/>
        </w:rPr>
        <w:t>，作为其零位，并将激光干涉仪的示值设置为零。旋转</w:t>
      </w:r>
      <w:r>
        <w:rPr>
          <w:rFonts w:cs="宋体" w:hint="eastAsia"/>
          <w:sz w:val="24"/>
        </w:rPr>
        <w:t>标准位移发生机构，使其示值</w:t>
      </w:r>
      <w:r>
        <w:rPr>
          <w:rFonts w:ascii="宋体" w:hAnsi="宋体" w:cs="宋体" w:hint="eastAsia"/>
          <w:sz w:val="24"/>
        </w:rPr>
        <w:t>到达各校准点（见表6），记录激光干涉仪对应的示值，则</w:t>
      </w:r>
      <w:proofErr w:type="gramStart"/>
      <w:r>
        <w:rPr>
          <w:rFonts w:ascii="宋体" w:hAnsi="宋体" w:cs="宋体" w:hint="eastAsia"/>
          <w:sz w:val="24"/>
        </w:rPr>
        <w:t>校验仪各校准</w:t>
      </w:r>
      <w:proofErr w:type="gramEnd"/>
      <w:r>
        <w:rPr>
          <w:rFonts w:ascii="宋体" w:hAnsi="宋体" w:cs="宋体" w:hint="eastAsia"/>
          <w:sz w:val="24"/>
        </w:rPr>
        <w:t>点的正向行程的示值误差=校准</w:t>
      </w:r>
      <w:proofErr w:type="gramStart"/>
      <w:r>
        <w:rPr>
          <w:rFonts w:ascii="宋体" w:hAnsi="宋体" w:cs="宋体" w:hint="eastAsia"/>
          <w:sz w:val="24"/>
        </w:rPr>
        <w:t>点读值</w:t>
      </w:r>
      <w:proofErr w:type="gramEnd"/>
      <w:r>
        <w:rPr>
          <w:rFonts w:ascii="宋体" w:hAnsi="宋体" w:cs="宋体" w:hint="eastAsia"/>
          <w:sz w:val="24"/>
        </w:rPr>
        <w:t>-激光干涉仪示值。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4"/>
        <w:gridCol w:w="6996"/>
      </w:tblGrid>
      <w:tr w:rsidR="0033478C" w14:paraId="0CB19437" w14:textId="77777777">
        <w:trPr>
          <w:trHeight w:val="510"/>
        </w:trPr>
        <w:tc>
          <w:tcPr>
            <w:tcW w:w="8856" w:type="dxa"/>
            <w:gridSpan w:val="2"/>
            <w:tcBorders>
              <w:top w:val="nil"/>
              <w:left w:val="nil"/>
              <w:right w:val="nil"/>
            </w:tcBorders>
            <w:vAlign w:val="center"/>
          </w:tcPr>
          <w:p w14:paraId="2195D8F9" w14:textId="77777777" w:rsidR="0033478C" w:rsidRDefault="00000000">
            <w:pPr>
              <w:jc w:val="center"/>
            </w:pPr>
            <w:r>
              <w:rPr>
                <w:rFonts w:hint="eastAsia"/>
              </w:rPr>
              <w:t>表</w:t>
            </w:r>
            <w:r>
              <w:rPr>
                <w:rFonts w:hint="eastAsia"/>
              </w:rPr>
              <w:t xml:space="preserve">6  </w:t>
            </w:r>
            <w:r>
              <w:rPr>
                <w:rFonts w:hint="eastAsia"/>
              </w:rPr>
              <w:t>校验仪的校准点</w:t>
            </w:r>
          </w:p>
        </w:tc>
      </w:tr>
      <w:tr w:rsidR="0033478C" w14:paraId="4509E0F7" w14:textId="77777777">
        <w:trPr>
          <w:trHeight w:val="510"/>
        </w:trPr>
        <w:tc>
          <w:tcPr>
            <w:tcW w:w="1681" w:type="dxa"/>
            <w:vAlign w:val="center"/>
          </w:tcPr>
          <w:p w14:paraId="138FA799" w14:textId="77777777" w:rsidR="0033478C" w:rsidRDefault="00000000">
            <w:pPr>
              <w:jc w:val="center"/>
            </w:pPr>
            <w:r>
              <w:rPr>
                <w:rFonts w:hint="eastAsia"/>
              </w:rPr>
              <w:t>校准项目</w:t>
            </w:r>
          </w:p>
        </w:tc>
        <w:tc>
          <w:tcPr>
            <w:tcW w:w="7175" w:type="dxa"/>
            <w:vAlign w:val="center"/>
          </w:tcPr>
          <w:p w14:paraId="091D531B" w14:textId="77777777" w:rsidR="0033478C" w:rsidRDefault="00000000">
            <w:pPr>
              <w:jc w:val="center"/>
            </w:pPr>
            <w:r>
              <w:rPr>
                <w:rFonts w:hint="eastAsia"/>
              </w:rPr>
              <w:t>校准点（</w:t>
            </w:r>
            <w:r>
              <w:rPr>
                <w:rFonts w:hint="eastAsia"/>
              </w:rPr>
              <w:t>mm</w:t>
            </w:r>
            <w:r>
              <w:rPr>
                <w:rFonts w:hint="eastAsia"/>
              </w:rPr>
              <w:t>）</w:t>
            </w:r>
          </w:p>
        </w:tc>
      </w:tr>
      <w:tr w:rsidR="0033478C" w14:paraId="3B4884A1" w14:textId="77777777">
        <w:trPr>
          <w:trHeight w:val="510"/>
        </w:trPr>
        <w:tc>
          <w:tcPr>
            <w:tcW w:w="1681" w:type="dxa"/>
            <w:vAlign w:val="center"/>
          </w:tcPr>
          <w:p w14:paraId="27083960" w14:textId="77777777" w:rsidR="0033478C" w:rsidRDefault="00000000">
            <w:pPr>
              <w:jc w:val="center"/>
            </w:pPr>
            <w:r>
              <w:rPr>
                <w:rFonts w:hint="eastAsia"/>
              </w:rPr>
              <w:t>示值误差</w:t>
            </w:r>
          </w:p>
        </w:tc>
        <w:tc>
          <w:tcPr>
            <w:tcW w:w="7175" w:type="dxa"/>
            <w:vAlign w:val="center"/>
          </w:tcPr>
          <w:p w14:paraId="018DE2F5" w14:textId="77777777" w:rsidR="0033478C" w:rsidRDefault="00000000">
            <w:pPr>
              <w:spacing w:line="360" w:lineRule="auto"/>
              <w:jc w:val="center"/>
            </w:pPr>
            <w:r>
              <w:rPr>
                <w:rFonts w:hint="eastAsia"/>
              </w:rPr>
              <w:t>0</w:t>
            </w:r>
            <w:r>
              <w:rPr>
                <w:rFonts w:hint="eastAsia"/>
              </w:rPr>
              <w:t>；</w:t>
            </w:r>
            <w:r>
              <w:rPr>
                <w:rFonts w:hint="eastAsia"/>
              </w:rPr>
              <w:t>1.00</w:t>
            </w:r>
            <w:r>
              <w:rPr>
                <w:rFonts w:hint="eastAsia"/>
              </w:rPr>
              <w:t>；</w:t>
            </w:r>
            <w:r>
              <w:rPr>
                <w:rFonts w:hint="eastAsia"/>
              </w:rPr>
              <w:t>2.024</w:t>
            </w:r>
            <w:r>
              <w:rPr>
                <w:rFonts w:hint="eastAsia"/>
              </w:rPr>
              <w:t>；</w:t>
            </w:r>
            <w:r>
              <w:rPr>
                <w:rFonts w:hint="eastAsia"/>
              </w:rPr>
              <w:t>3.136</w:t>
            </w:r>
            <w:r>
              <w:rPr>
                <w:rFonts w:hint="eastAsia"/>
              </w:rPr>
              <w:t>；</w:t>
            </w:r>
            <w:r>
              <w:rPr>
                <w:rFonts w:hint="eastAsia"/>
              </w:rPr>
              <w:t>4.248</w:t>
            </w:r>
            <w:r>
              <w:rPr>
                <w:rFonts w:hint="eastAsia"/>
              </w:rPr>
              <w:t>；</w:t>
            </w:r>
            <w:r>
              <w:rPr>
                <w:rFonts w:hint="eastAsia"/>
              </w:rPr>
              <w:t>5.412</w:t>
            </w:r>
            <w:r>
              <w:rPr>
                <w:rFonts w:hint="eastAsia"/>
              </w:rPr>
              <w:t>；</w:t>
            </w:r>
            <w:r>
              <w:rPr>
                <w:rFonts w:hint="eastAsia"/>
              </w:rPr>
              <w:t>7.500</w:t>
            </w:r>
            <w:r>
              <w:rPr>
                <w:rFonts w:hint="eastAsia"/>
              </w:rPr>
              <w:t>；</w:t>
            </w:r>
            <w:r>
              <w:rPr>
                <w:rFonts w:hint="eastAsia"/>
              </w:rPr>
              <w:t>10.750</w:t>
            </w:r>
            <w:r>
              <w:rPr>
                <w:rFonts w:hint="eastAsia"/>
              </w:rPr>
              <w:t>；</w:t>
            </w:r>
            <w:r>
              <w:rPr>
                <w:rFonts w:hint="eastAsia"/>
              </w:rPr>
              <w:t>12.900</w:t>
            </w:r>
            <w:r>
              <w:rPr>
                <w:rFonts w:hint="eastAsia"/>
              </w:rPr>
              <w:t>；</w:t>
            </w:r>
            <w:r>
              <w:rPr>
                <w:rFonts w:hint="eastAsia"/>
              </w:rPr>
              <w:t>15</w:t>
            </w:r>
            <w:r>
              <w:rPr>
                <w:rFonts w:hint="eastAsia"/>
              </w:rPr>
              <w:t>；</w:t>
            </w:r>
            <w:r>
              <w:rPr>
                <w:rFonts w:hint="eastAsia"/>
              </w:rPr>
              <w:t>17.67</w:t>
            </w:r>
            <w:r>
              <w:rPr>
                <w:rFonts w:hint="eastAsia"/>
              </w:rPr>
              <w:t>；</w:t>
            </w:r>
            <w:r>
              <w:rPr>
                <w:rFonts w:hint="eastAsia"/>
              </w:rPr>
              <w:t>20</w:t>
            </w:r>
            <w:r>
              <w:rPr>
                <w:rFonts w:hint="eastAsia"/>
              </w:rPr>
              <w:t>；</w:t>
            </w:r>
            <w:r>
              <w:rPr>
                <w:rFonts w:hint="eastAsia"/>
              </w:rPr>
              <w:t>22.50</w:t>
            </w:r>
            <w:r>
              <w:rPr>
                <w:rFonts w:hint="eastAsia"/>
              </w:rPr>
              <w:t>；</w:t>
            </w:r>
            <w:r>
              <w:rPr>
                <w:rFonts w:hint="eastAsia"/>
              </w:rPr>
              <w:t>25</w:t>
            </w:r>
            <w:r>
              <w:rPr>
                <w:rFonts w:hint="eastAsia"/>
              </w:rPr>
              <w:t>；</w:t>
            </w:r>
            <w:r>
              <w:rPr>
                <w:rFonts w:hint="eastAsia"/>
              </w:rPr>
              <w:t>30</w:t>
            </w:r>
            <w:r>
              <w:rPr>
                <w:rFonts w:hint="eastAsia"/>
              </w:rPr>
              <w:t>（如有）；</w:t>
            </w:r>
            <w:r>
              <w:rPr>
                <w:rFonts w:hint="eastAsia"/>
              </w:rPr>
              <w:t>40</w:t>
            </w:r>
            <w:r>
              <w:rPr>
                <w:rFonts w:hint="eastAsia"/>
              </w:rPr>
              <w:t>（如有）；</w:t>
            </w:r>
            <w:r>
              <w:rPr>
                <w:rFonts w:hint="eastAsia"/>
              </w:rPr>
              <w:t>50</w:t>
            </w:r>
            <w:r>
              <w:rPr>
                <w:rFonts w:hint="eastAsia"/>
              </w:rPr>
              <w:t>（如有）</w:t>
            </w:r>
          </w:p>
        </w:tc>
      </w:tr>
      <w:tr w:rsidR="0033478C" w14:paraId="23C956A0" w14:textId="77777777">
        <w:trPr>
          <w:trHeight w:val="510"/>
        </w:trPr>
        <w:tc>
          <w:tcPr>
            <w:tcW w:w="1681" w:type="dxa"/>
            <w:vAlign w:val="center"/>
          </w:tcPr>
          <w:p w14:paraId="6814F419" w14:textId="77777777" w:rsidR="0033478C" w:rsidRDefault="00000000">
            <w:pPr>
              <w:jc w:val="center"/>
            </w:pPr>
            <w:r>
              <w:rPr>
                <w:rFonts w:hint="eastAsia"/>
              </w:rPr>
              <w:t>重复性</w:t>
            </w:r>
          </w:p>
        </w:tc>
        <w:tc>
          <w:tcPr>
            <w:tcW w:w="7175" w:type="dxa"/>
            <w:vAlign w:val="center"/>
          </w:tcPr>
          <w:p w14:paraId="06E53FB2" w14:textId="77777777" w:rsidR="0033478C" w:rsidRDefault="00000000">
            <w:pPr>
              <w:jc w:val="center"/>
            </w:pPr>
            <w:r>
              <w:rPr>
                <w:rFonts w:hint="eastAsia"/>
              </w:rPr>
              <w:t>1</w:t>
            </w:r>
            <w:r>
              <w:rPr>
                <w:rFonts w:hint="eastAsia"/>
              </w:rPr>
              <w:t>；</w:t>
            </w:r>
            <w:r>
              <w:rPr>
                <w:rFonts w:hint="eastAsia"/>
              </w:rPr>
              <w:t>15</w:t>
            </w:r>
            <w:r>
              <w:rPr>
                <w:rFonts w:hint="eastAsia"/>
              </w:rPr>
              <w:t>；</w:t>
            </w:r>
            <w:r>
              <w:rPr>
                <w:rFonts w:hint="eastAsia"/>
              </w:rPr>
              <w:t>20</w:t>
            </w:r>
          </w:p>
        </w:tc>
      </w:tr>
    </w:tbl>
    <w:p w14:paraId="7E0CEC1F" w14:textId="77777777" w:rsidR="0033478C" w:rsidRDefault="00000000">
      <w:pPr>
        <w:spacing w:beforeLines="50" w:before="120" w:line="360" w:lineRule="auto"/>
        <w:ind w:firstLineChars="200" w:firstLine="480"/>
        <w:rPr>
          <w:rFonts w:ascii="宋体" w:hAnsi="宋体" w:cs="宋体"/>
          <w:sz w:val="24"/>
        </w:rPr>
      </w:pPr>
      <w:r>
        <w:rPr>
          <w:rFonts w:ascii="宋体" w:hAnsi="宋体" w:cs="宋体" w:hint="eastAsia"/>
          <w:sz w:val="24"/>
        </w:rPr>
        <w:t>反行程校准时，应先将</w:t>
      </w:r>
      <w:r>
        <w:rPr>
          <w:rFonts w:cs="宋体" w:hint="eastAsia"/>
          <w:sz w:val="24"/>
        </w:rPr>
        <w:t>标准位移发生机构位移运动</w:t>
      </w:r>
      <w:r>
        <w:rPr>
          <w:rFonts w:ascii="宋体" w:hAnsi="宋体" w:cs="宋体" w:hint="eastAsia"/>
          <w:sz w:val="24"/>
        </w:rPr>
        <w:t>至大于最大受检点约1mm，</w:t>
      </w:r>
      <w:proofErr w:type="gramStart"/>
      <w:r>
        <w:rPr>
          <w:rFonts w:ascii="宋体" w:hAnsi="宋体" w:cs="宋体" w:hint="eastAsia"/>
          <w:sz w:val="24"/>
        </w:rPr>
        <w:t>然后沿反行程</w:t>
      </w:r>
      <w:proofErr w:type="gramEnd"/>
      <w:r>
        <w:rPr>
          <w:rFonts w:ascii="宋体" w:hAnsi="宋体" w:cs="宋体" w:hint="eastAsia"/>
          <w:sz w:val="24"/>
        </w:rPr>
        <w:t>方向移至最大受检点，并将激光干涉仪的示值也设置为最大受检点值。旋转</w:t>
      </w:r>
      <w:r>
        <w:rPr>
          <w:rFonts w:cs="宋体" w:hint="eastAsia"/>
          <w:sz w:val="24"/>
        </w:rPr>
        <w:t>标准位移发生机构，使其示值</w:t>
      </w:r>
      <w:r>
        <w:rPr>
          <w:rFonts w:ascii="宋体" w:hAnsi="宋体" w:cs="宋体" w:hint="eastAsia"/>
          <w:sz w:val="24"/>
        </w:rPr>
        <w:t>到达各校准点（见表6），记录激光干涉仪对应的示值，则</w:t>
      </w:r>
      <w:proofErr w:type="gramStart"/>
      <w:r>
        <w:rPr>
          <w:rFonts w:ascii="宋体" w:hAnsi="宋体" w:cs="宋体" w:hint="eastAsia"/>
          <w:sz w:val="24"/>
        </w:rPr>
        <w:t>校验仪各校准</w:t>
      </w:r>
      <w:proofErr w:type="gramEnd"/>
      <w:r>
        <w:rPr>
          <w:rFonts w:ascii="宋体" w:hAnsi="宋体" w:cs="宋体" w:hint="eastAsia"/>
          <w:sz w:val="24"/>
        </w:rPr>
        <w:t>点的反向行程的示值误差=校准</w:t>
      </w:r>
      <w:proofErr w:type="gramStart"/>
      <w:r>
        <w:rPr>
          <w:rFonts w:ascii="宋体" w:hAnsi="宋体" w:cs="宋体" w:hint="eastAsia"/>
          <w:sz w:val="24"/>
        </w:rPr>
        <w:t>点读值</w:t>
      </w:r>
      <w:proofErr w:type="gramEnd"/>
      <w:r>
        <w:rPr>
          <w:rFonts w:ascii="宋体" w:hAnsi="宋体" w:cs="宋体" w:hint="eastAsia"/>
          <w:sz w:val="24"/>
        </w:rPr>
        <w:t>-激光干涉仪示值。</w:t>
      </w:r>
    </w:p>
    <w:p w14:paraId="50CB63B6" w14:textId="77777777" w:rsidR="0033478C" w:rsidRDefault="00000000">
      <w:pPr>
        <w:spacing w:line="360" w:lineRule="auto"/>
        <w:ind w:firstLineChars="200" w:firstLine="480"/>
        <w:rPr>
          <w:rFonts w:ascii="宋体" w:hAnsi="宋体" w:cs="宋体"/>
          <w:sz w:val="24"/>
        </w:rPr>
      </w:pPr>
      <w:r>
        <w:rPr>
          <w:rFonts w:ascii="宋体" w:hAnsi="宋体" w:cs="宋体" w:hint="eastAsia"/>
          <w:sz w:val="24"/>
        </w:rPr>
        <w:t>正行程各校准点的示值误差（取其绝对值）中的最大值称为正行程示值误差的最大值，同理可以求出反行程示值误差中的最大值；二者中的较大值应符合表1的规定。</w:t>
      </w:r>
    </w:p>
    <w:p w14:paraId="25BD2019" w14:textId="77777777" w:rsidR="0033478C" w:rsidRDefault="00000000">
      <w:pPr>
        <w:spacing w:line="360" w:lineRule="auto"/>
        <w:ind w:firstLineChars="200" w:firstLine="480"/>
        <w:rPr>
          <w:rFonts w:ascii="宋体" w:hAnsi="宋体" w:cs="宋体"/>
          <w:sz w:val="24"/>
        </w:rPr>
      </w:pPr>
      <w:r>
        <w:rPr>
          <w:rFonts w:ascii="宋体" w:hAnsi="宋体" w:cs="宋体" w:hint="eastAsia"/>
          <w:sz w:val="24"/>
        </w:rPr>
        <w:t>注意，在任意次校准过程中，不要改变</w:t>
      </w:r>
      <w:r>
        <w:rPr>
          <w:rFonts w:cs="宋体" w:hint="eastAsia"/>
          <w:sz w:val="24"/>
        </w:rPr>
        <w:t>标准位移发生机构</w:t>
      </w:r>
      <w:r>
        <w:rPr>
          <w:rFonts w:ascii="宋体" w:hAnsi="宋体" w:cs="宋体" w:hint="eastAsia"/>
          <w:sz w:val="24"/>
        </w:rPr>
        <w:t>的运动方向。</w:t>
      </w:r>
    </w:p>
    <w:p w14:paraId="638536E5" w14:textId="77777777" w:rsidR="0033478C" w:rsidRDefault="00000000">
      <w:pPr>
        <w:spacing w:line="360" w:lineRule="auto"/>
        <w:rPr>
          <w:rFonts w:ascii="宋体" w:hAnsi="宋体" w:cs="宋体"/>
          <w:sz w:val="24"/>
        </w:rPr>
      </w:pPr>
      <w:r>
        <w:rPr>
          <w:rFonts w:ascii="宋体" w:hAnsi="宋体" w:cs="宋体" w:hint="eastAsia"/>
          <w:sz w:val="24"/>
        </w:rPr>
        <w:t>7.3.1.3校验仪重复性的校准</w:t>
      </w:r>
    </w:p>
    <w:p w14:paraId="0897EAE7" w14:textId="77777777" w:rsidR="0033478C" w:rsidRDefault="00000000">
      <w:pPr>
        <w:spacing w:line="360" w:lineRule="auto"/>
        <w:ind w:firstLineChars="200" w:firstLine="480"/>
        <w:rPr>
          <w:rFonts w:ascii="宋体" w:hAnsi="宋体" w:cs="宋体"/>
          <w:sz w:val="24"/>
        </w:rPr>
      </w:pPr>
      <w:r>
        <w:rPr>
          <w:rFonts w:ascii="宋体" w:hAnsi="宋体" w:cs="宋体" w:hint="eastAsia"/>
          <w:sz w:val="24"/>
        </w:rPr>
        <w:t>沿正方向使</w:t>
      </w:r>
      <w:r>
        <w:rPr>
          <w:rFonts w:cs="宋体" w:hint="eastAsia"/>
          <w:sz w:val="24"/>
        </w:rPr>
        <w:t>标准位移发生机构的位移达到</w:t>
      </w:r>
      <w:r>
        <w:rPr>
          <w:rFonts w:ascii="宋体" w:hAnsi="宋体" w:cs="宋体" w:hint="eastAsia"/>
          <w:sz w:val="24"/>
        </w:rPr>
        <w:t>表6所列重复性的每一受检点，记录激光干涉仪的示值；重复该过程，在该受检点测量10次，激光干涉仪10次示值中最大值与最小值的差值即为该校准点的重复性。所有受检点的重复性的最大值应符合表1规定。</w:t>
      </w:r>
    </w:p>
    <w:p w14:paraId="471B4F1F" w14:textId="77777777" w:rsidR="0033478C" w:rsidRDefault="00000000">
      <w:pPr>
        <w:spacing w:line="360" w:lineRule="auto"/>
        <w:rPr>
          <w:rFonts w:ascii="宋体" w:hAnsi="宋体" w:cs="宋体"/>
          <w:sz w:val="24"/>
        </w:rPr>
      </w:pPr>
      <w:r>
        <w:rPr>
          <w:rFonts w:ascii="宋体" w:hAnsi="宋体" w:cs="宋体" w:hint="eastAsia"/>
          <w:sz w:val="24"/>
        </w:rPr>
        <w:t>7.3.1.4 校验仪的校准结果</w:t>
      </w:r>
    </w:p>
    <w:p w14:paraId="7DB742BB" w14:textId="77777777" w:rsidR="0033478C" w:rsidRDefault="00000000">
      <w:pPr>
        <w:tabs>
          <w:tab w:val="left" w:pos="540"/>
        </w:tabs>
        <w:autoSpaceDE w:val="0"/>
        <w:autoSpaceDN w:val="0"/>
        <w:spacing w:line="360" w:lineRule="auto"/>
        <w:rPr>
          <w:rFonts w:ascii="宋体" w:hAnsi="宋体" w:cs="宋体"/>
          <w:sz w:val="24"/>
        </w:rPr>
      </w:pPr>
      <w:r>
        <w:rPr>
          <w:rFonts w:ascii="宋体" w:hAnsi="宋体" w:cs="宋体" w:hint="eastAsia"/>
          <w:sz w:val="24"/>
        </w:rPr>
        <w:tab/>
        <w:t>当校验仪的示值误差的最大值和重复性符合本规范表1的规定，且外观及相互作用符合7.1节的规定时，该校验仪判为符合规范要求，否则为不符合规范要求。</w:t>
      </w:r>
    </w:p>
    <w:p w14:paraId="7A880467" w14:textId="77777777" w:rsidR="0033478C" w:rsidRDefault="00000000">
      <w:pPr>
        <w:tabs>
          <w:tab w:val="left" w:pos="540"/>
        </w:tabs>
        <w:autoSpaceDE w:val="0"/>
        <w:autoSpaceDN w:val="0"/>
        <w:adjustRightInd w:val="0"/>
        <w:spacing w:line="360" w:lineRule="auto"/>
        <w:rPr>
          <w:rFonts w:ascii="宋体" w:hAnsi="宋体" w:cs="宋体"/>
          <w:sz w:val="24"/>
        </w:rPr>
      </w:pPr>
      <w:r>
        <w:rPr>
          <w:rFonts w:ascii="宋体" w:hAnsi="宋体" w:cs="宋体" w:hint="eastAsia"/>
          <w:sz w:val="24"/>
        </w:rPr>
        <w:t>7.3.2 标准样板的校准</w:t>
      </w:r>
    </w:p>
    <w:p w14:paraId="4F1DE904" w14:textId="77777777" w:rsidR="0033478C" w:rsidRDefault="00000000">
      <w:pPr>
        <w:tabs>
          <w:tab w:val="left" w:pos="540"/>
        </w:tabs>
        <w:autoSpaceDE w:val="0"/>
        <w:autoSpaceDN w:val="0"/>
        <w:adjustRightInd w:val="0"/>
        <w:spacing w:line="360" w:lineRule="auto"/>
        <w:rPr>
          <w:rFonts w:ascii="宋体" w:hAnsi="宋体" w:cs="宋体"/>
          <w:sz w:val="24"/>
        </w:rPr>
      </w:pPr>
      <w:r>
        <w:rPr>
          <w:rFonts w:ascii="宋体" w:hAnsi="宋体" w:cs="宋体" w:hint="eastAsia"/>
          <w:sz w:val="24"/>
        </w:rPr>
        <w:lastRenderedPageBreak/>
        <w:tab/>
        <w:t>在使用一段时间后，标准样板的工作面会发生磨损或锈蚀，可用坐标测量机或其他类似方法对磨损和锈蚀深度进行测量。标准样板的磨损或锈蚀深度值应不超过本规范表2中的相应规定。</w:t>
      </w:r>
    </w:p>
    <w:p w14:paraId="49811332" w14:textId="77777777" w:rsidR="0033478C" w:rsidRDefault="00000000">
      <w:pPr>
        <w:spacing w:line="360" w:lineRule="auto"/>
        <w:rPr>
          <w:rFonts w:ascii="宋体" w:hAnsi="宋体" w:cs="宋体"/>
          <w:sz w:val="24"/>
        </w:rPr>
      </w:pPr>
      <w:r>
        <w:rPr>
          <w:rFonts w:ascii="宋体" w:hAnsi="宋体" w:cs="宋体" w:hint="eastAsia"/>
          <w:sz w:val="24"/>
        </w:rPr>
        <w:t>7.3.2.1 螺距标准块的校准</w:t>
      </w:r>
    </w:p>
    <w:p w14:paraId="77CA4FB6" w14:textId="77777777" w:rsidR="0033478C" w:rsidRDefault="00000000">
      <w:pPr>
        <w:tabs>
          <w:tab w:val="left" w:pos="540"/>
        </w:tabs>
        <w:autoSpaceDE w:val="0"/>
        <w:autoSpaceDN w:val="0"/>
        <w:spacing w:line="360" w:lineRule="auto"/>
        <w:rPr>
          <w:rFonts w:ascii="宋体" w:hAnsi="宋体" w:cs="宋体"/>
          <w:sz w:val="24"/>
        </w:rPr>
      </w:pPr>
      <w:r>
        <w:rPr>
          <w:rFonts w:ascii="宋体" w:hAnsi="宋体" w:cs="宋体" w:hint="eastAsia"/>
          <w:sz w:val="24"/>
        </w:rPr>
        <w:tab/>
        <w:t>螺距标准块包括圆螺纹螺距标准块和偏梯形螺纹螺距标准块。螺距标准块的校准项目是标准块</w:t>
      </w:r>
      <w:proofErr w:type="gramStart"/>
      <w:r>
        <w:rPr>
          <w:rFonts w:ascii="宋体" w:hAnsi="宋体" w:cs="宋体" w:hint="eastAsia"/>
          <w:sz w:val="24"/>
        </w:rPr>
        <w:t>的各牙间</w:t>
      </w:r>
      <w:proofErr w:type="gramEnd"/>
      <w:r>
        <w:rPr>
          <w:rFonts w:ascii="宋体" w:hAnsi="宋体" w:cs="宋体" w:hint="eastAsia"/>
          <w:sz w:val="24"/>
        </w:rPr>
        <w:t>距离及牙侧角，其</w:t>
      </w:r>
      <w:proofErr w:type="gramStart"/>
      <w:r>
        <w:rPr>
          <w:rFonts w:ascii="宋体" w:hAnsi="宋体" w:cs="宋体" w:hint="eastAsia"/>
          <w:sz w:val="24"/>
        </w:rPr>
        <w:t>名义值见附录</w:t>
      </w:r>
      <w:proofErr w:type="gramEnd"/>
      <w:r>
        <w:rPr>
          <w:rFonts w:ascii="宋体" w:hAnsi="宋体" w:cs="宋体" w:hint="eastAsia"/>
          <w:sz w:val="24"/>
        </w:rPr>
        <w:t>D。圆螺纹螺距标准块的工作面是牙槽的两个对称斜面；偏梯形螺纹螺距标准块的工作面是牙槽的3</w:t>
      </w:r>
      <w:r>
        <w:rPr>
          <w:rFonts w:ascii="Arial" w:hAnsi="Arial" w:cs="Arial"/>
          <w:sz w:val="24"/>
        </w:rPr>
        <w:t>°</w:t>
      </w:r>
      <w:r>
        <w:rPr>
          <w:rFonts w:ascii="宋体" w:hAnsi="宋体" w:cs="宋体" w:hint="eastAsia"/>
          <w:sz w:val="24"/>
        </w:rPr>
        <w:t>斜面。</w:t>
      </w:r>
    </w:p>
    <w:p w14:paraId="2760DE33" w14:textId="77777777" w:rsidR="0033478C" w:rsidRDefault="00000000">
      <w:pPr>
        <w:spacing w:line="360" w:lineRule="auto"/>
        <w:rPr>
          <w:rFonts w:ascii="宋体" w:hAnsi="宋体" w:cs="宋体"/>
          <w:sz w:val="24"/>
        </w:rPr>
      </w:pPr>
      <w:r>
        <w:rPr>
          <w:rFonts w:ascii="宋体" w:hAnsi="宋体" w:cs="宋体" w:hint="eastAsia"/>
          <w:sz w:val="24"/>
        </w:rPr>
        <w:t>7.3.2.1.1偏梯形螺纹螺距标准块的校准</w:t>
      </w:r>
    </w:p>
    <w:p w14:paraId="4A38FF5A" w14:textId="77777777" w:rsidR="0033478C" w:rsidRDefault="00000000">
      <w:pPr>
        <w:spacing w:line="360" w:lineRule="auto"/>
        <w:ind w:firstLineChars="200" w:firstLine="480"/>
        <w:rPr>
          <w:rFonts w:ascii="宋体" w:hAnsi="宋体" w:cs="宋体"/>
          <w:sz w:val="24"/>
        </w:rPr>
      </w:pPr>
      <w:r>
        <w:rPr>
          <w:rFonts w:ascii="宋体" w:hAnsi="宋体" w:cs="宋体" w:hint="eastAsia"/>
          <w:sz w:val="24"/>
        </w:rPr>
        <w:t>偏梯形螺纹螺距标准块的牙间距离是指标准块3</w:t>
      </w:r>
      <w:r>
        <w:rPr>
          <w:rFonts w:ascii="Arial" w:hAnsi="Arial" w:cs="Arial"/>
          <w:sz w:val="24"/>
        </w:rPr>
        <w:t>°</w:t>
      </w:r>
      <w:r>
        <w:rPr>
          <w:rFonts w:ascii="宋体" w:hAnsi="宋体" w:cs="宋体" w:hint="eastAsia"/>
          <w:sz w:val="24"/>
        </w:rPr>
        <w:t>斜面之间的距离。在具有探针对中功能的坐标测量机上，选用φ1.5mm</w:t>
      </w:r>
      <w:proofErr w:type="gramStart"/>
      <w:r>
        <w:rPr>
          <w:rFonts w:ascii="宋体" w:hAnsi="宋体" w:cs="宋体" w:hint="eastAsia"/>
          <w:sz w:val="24"/>
        </w:rPr>
        <w:t>球形测头对</w:t>
      </w:r>
      <w:proofErr w:type="gramEnd"/>
      <w:r>
        <w:rPr>
          <w:rFonts w:ascii="宋体" w:hAnsi="宋体" w:cs="宋体" w:hint="eastAsia"/>
          <w:sz w:val="24"/>
        </w:rPr>
        <w:t>标准块3</w:t>
      </w:r>
      <w:r>
        <w:rPr>
          <w:rFonts w:ascii="Arial" w:hAnsi="Arial" w:cs="Arial"/>
          <w:sz w:val="24"/>
        </w:rPr>
        <w:t>°</w:t>
      </w:r>
      <w:r>
        <w:rPr>
          <w:rFonts w:ascii="宋体" w:hAnsi="宋体" w:cs="宋体" w:hint="eastAsia"/>
          <w:sz w:val="24"/>
        </w:rPr>
        <w:t>斜面之间的距离进行测量。测量时</w:t>
      </w:r>
      <w:proofErr w:type="gramStart"/>
      <w:r>
        <w:rPr>
          <w:rFonts w:ascii="宋体" w:hAnsi="宋体" w:cs="宋体" w:hint="eastAsia"/>
          <w:sz w:val="24"/>
        </w:rPr>
        <w:t>球形测头应</w:t>
      </w:r>
      <w:proofErr w:type="gramEnd"/>
      <w:r>
        <w:rPr>
          <w:rFonts w:ascii="宋体" w:hAnsi="宋体" w:cs="宋体" w:hint="eastAsia"/>
          <w:sz w:val="24"/>
        </w:rPr>
        <w:t>同时与3</w:t>
      </w:r>
      <w:r>
        <w:rPr>
          <w:rFonts w:ascii="Arial" w:hAnsi="Arial" w:cs="Arial"/>
          <w:sz w:val="24"/>
        </w:rPr>
        <w:t>°</w:t>
      </w:r>
      <w:r>
        <w:rPr>
          <w:rFonts w:ascii="宋体" w:hAnsi="宋体" w:cs="宋体" w:hint="eastAsia"/>
          <w:sz w:val="24"/>
        </w:rPr>
        <w:t>斜面和牙底面接触，测量位置如图1所示。测量应在螺距标准块宽度范围内分3条线进行。坐标测量机校准得到的测量结果与附录D中对应的名义值之差，不得超出表2的规定值。</w:t>
      </w:r>
    </w:p>
    <w:p w14:paraId="07A8FBB6" w14:textId="77777777" w:rsidR="0033478C" w:rsidRDefault="00000000">
      <w:pPr>
        <w:tabs>
          <w:tab w:val="left" w:pos="540"/>
        </w:tabs>
        <w:autoSpaceDE w:val="0"/>
        <w:autoSpaceDN w:val="0"/>
        <w:spacing w:line="360" w:lineRule="auto"/>
        <w:jc w:val="center"/>
        <w:rPr>
          <w:rFonts w:ascii="宋体" w:hAnsi="宋体" w:cs="宋体"/>
          <w:sz w:val="24"/>
        </w:rPr>
      </w:pPr>
      <w:r>
        <w:rPr>
          <w:noProof/>
        </w:rPr>
        <w:drawing>
          <wp:inline distT="0" distB="0" distL="0" distR="0" wp14:anchorId="6388F4FA" wp14:editId="182AF436">
            <wp:extent cx="4419600" cy="1593850"/>
            <wp:effectExtent l="19050" t="0" r="0" b="0"/>
            <wp:docPr id="2" name="对象 1"/>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5715834" cy="2716232"/>
                      <a:chOff x="1785124" y="1928802"/>
                      <a:chExt cx="5715834" cy="2716232"/>
                    </a:xfrm>
                  </a:grpSpPr>
                  <a:grpSp>
                    <a:nvGrpSpPr>
                      <a:cNvPr id="60" name="组合 59"/>
                      <a:cNvGrpSpPr/>
                    </a:nvGrpSpPr>
                    <a:grpSpPr>
                      <a:xfrm>
                        <a:off x="1785124" y="3786190"/>
                        <a:ext cx="5715834" cy="858844"/>
                        <a:chOff x="1785124" y="3786190"/>
                        <a:chExt cx="5715834" cy="858844"/>
                      </a:xfrm>
                    </a:grpSpPr>
                    <a:cxnSp>
                      <a:nvCxnSpPr>
                        <a:cNvPr id="5" name="直接连接符 4"/>
                        <a:cNvCxnSpPr/>
                      </a:nvCxnSpPr>
                      <a:spPr>
                        <a:xfrm>
                          <a:off x="1785918" y="4643446"/>
                          <a:ext cx="5715040" cy="1588"/>
                        </a:xfrm>
                        <a:prstGeom prst="line">
                          <a:avLst/>
                        </a:prstGeom>
                        <a:ln w="19050"/>
                      </a:spPr>
                      <a:style>
                        <a:lnRef idx="1">
                          <a:schemeClr val="accent1"/>
                        </a:lnRef>
                        <a:fillRef idx="0">
                          <a:schemeClr val="accent1"/>
                        </a:fillRef>
                        <a:effectRef idx="0">
                          <a:schemeClr val="accent1"/>
                        </a:effectRef>
                        <a:fontRef idx="minor">
                          <a:schemeClr val="tx1"/>
                        </a:fontRef>
                      </a:style>
                    </a:cxnSp>
                    <a:cxnSp>
                      <a:nvCxnSpPr>
                        <a:cNvPr id="8" name="直接连接符 7"/>
                        <a:cNvCxnSpPr/>
                      </a:nvCxnSpPr>
                      <a:spPr>
                        <a:xfrm rot="5400000" flipH="1" flipV="1">
                          <a:off x="1357290" y="4214818"/>
                          <a:ext cx="857256" cy="1588"/>
                        </a:xfrm>
                        <a:prstGeom prst="line">
                          <a:avLst/>
                        </a:prstGeom>
                        <a:ln w="19050"/>
                      </a:spPr>
                      <a:style>
                        <a:lnRef idx="1">
                          <a:schemeClr val="accent1"/>
                        </a:lnRef>
                        <a:fillRef idx="0">
                          <a:schemeClr val="accent1"/>
                        </a:fillRef>
                        <a:effectRef idx="0">
                          <a:schemeClr val="accent1"/>
                        </a:effectRef>
                        <a:fontRef idx="minor">
                          <a:schemeClr val="tx1"/>
                        </a:fontRef>
                      </a:style>
                    </a:cxnSp>
                    <a:cxnSp>
                      <a:nvCxnSpPr>
                        <a:cNvPr id="10" name="直接连接符 9"/>
                        <a:cNvCxnSpPr/>
                      </a:nvCxnSpPr>
                      <a:spPr>
                        <a:xfrm>
                          <a:off x="1785918" y="3786190"/>
                          <a:ext cx="428628" cy="1588"/>
                        </a:xfrm>
                        <a:prstGeom prst="line">
                          <a:avLst/>
                        </a:prstGeom>
                        <a:ln w="19050"/>
                      </a:spPr>
                      <a:style>
                        <a:lnRef idx="1">
                          <a:schemeClr val="accent1"/>
                        </a:lnRef>
                        <a:fillRef idx="0">
                          <a:schemeClr val="accent1"/>
                        </a:fillRef>
                        <a:effectRef idx="0">
                          <a:schemeClr val="accent1"/>
                        </a:effectRef>
                        <a:fontRef idx="minor">
                          <a:schemeClr val="tx1"/>
                        </a:fontRef>
                      </a:style>
                    </a:cxnSp>
                    <a:cxnSp>
                      <a:nvCxnSpPr>
                        <a:cNvPr id="12" name="直接连接符 11"/>
                        <a:cNvCxnSpPr/>
                      </a:nvCxnSpPr>
                      <a:spPr>
                        <a:xfrm rot="16200000" flipH="1">
                          <a:off x="2107389" y="3893347"/>
                          <a:ext cx="357190" cy="142876"/>
                        </a:xfrm>
                        <a:prstGeom prst="line">
                          <a:avLst/>
                        </a:prstGeom>
                        <a:ln w="19050"/>
                      </a:spPr>
                      <a:style>
                        <a:lnRef idx="1">
                          <a:schemeClr val="accent1"/>
                        </a:lnRef>
                        <a:fillRef idx="0">
                          <a:schemeClr val="accent1"/>
                        </a:fillRef>
                        <a:effectRef idx="0">
                          <a:schemeClr val="accent1"/>
                        </a:effectRef>
                        <a:fontRef idx="minor">
                          <a:schemeClr val="tx1"/>
                        </a:fontRef>
                      </a:style>
                    </a:cxnSp>
                    <a:cxnSp>
                      <a:nvCxnSpPr>
                        <a:cNvPr id="14" name="直接连接符 13"/>
                        <a:cNvCxnSpPr/>
                      </a:nvCxnSpPr>
                      <a:spPr>
                        <a:xfrm>
                          <a:off x="2357422" y="4143380"/>
                          <a:ext cx="357190" cy="1588"/>
                        </a:xfrm>
                        <a:prstGeom prst="line">
                          <a:avLst/>
                        </a:prstGeom>
                        <a:ln w="19050"/>
                      </a:spPr>
                      <a:style>
                        <a:lnRef idx="1">
                          <a:schemeClr val="accent1"/>
                        </a:lnRef>
                        <a:fillRef idx="0">
                          <a:schemeClr val="accent1"/>
                        </a:fillRef>
                        <a:effectRef idx="0">
                          <a:schemeClr val="accent1"/>
                        </a:effectRef>
                        <a:fontRef idx="minor">
                          <a:schemeClr val="tx1"/>
                        </a:fontRef>
                      </a:style>
                    </a:cxnSp>
                    <a:cxnSp>
                      <a:nvCxnSpPr>
                        <a:cNvPr id="16" name="直接连接符 15"/>
                        <a:cNvCxnSpPr/>
                      </a:nvCxnSpPr>
                      <a:spPr>
                        <a:xfrm rot="5400000" flipH="1" flipV="1">
                          <a:off x="2607455" y="3893347"/>
                          <a:ext cx="357190" cy="142876"/>
                        </a:xfrm>
                        <a:prstGeom prst="line">
                          <a:avLst/>
                        </a:prstGeom>
                        <a:ln w="19050"/>
                      </a:spPr>
                      <a:style>
                        <a:lnRef idx="1">
                          <a:schemeClr val="accent1"/>
                        </a:lnRef>
                        <a:fillRef idx="0">
                          <a:schemeClr val="accent1"/>
                        </a:fillRef>
                        <a:effectRef idx="0">
                          <a:schemeClr val="accent1"/>
                        </a:effectRef>
                        <a:fontRef idx="minor">
                          <a:schemeClr val="tx1"/>
                        </a:fontRef>
                      </a:style>
                    </a:cxnSp>
                    <a:cxnSp>
                      <a:nvCxnSpPr>
                        <a:cNvPr id="17" name="直接连接符 16"/>
                        <a:cNvCxnSpPr/>
                      </a:nvCxnSpPr>
                      <a:spPr>
                        <a:xfrm>
                          <a:off x="2857488" y="3786190"/>
                          <a:ext cx="428628" cy="1588"/>
                        </a:xfrm>
                        <a:prstGeom prst="line">
                          <a:avLst/>
                        </a:prstGeom>
                        <a:ln w="19050"/>
                      </a:spPr>
                      <a:style>
                        <a:lnRef idx="1">
                          <a:schemeClr val="accent1"/>
                        </a:lnRef>
                        <a:fillRef idx="0">
                          <a:schemeClr val="accent1"/>
                        </a:fillRef>
                        <a:effectRef idx="0">
                          <a:schemeClr val="accent1"/>
                        </a:effectRef>
                        <a:fontRef idx="minor">
                          <a:schemeClr val="tx1"/>
                        </a:fontRef>
                      </a:style>
                    </a:cxnSp>
                    <a:cxnSp>
                      <a:nvCxnSpPr>
                        <a:cNvPr id="18" name="直接连接符 17"/>
                        <a:cNvCxnSpPr/>
                      </a:nvCxnSpPr>
                      <a:spPr>
                        <a:xfrm rot="16200000" flipH="1">
                          <a:off x="3178959" y="3893347"/>
                          <a:ext cx="357190" cy="142876"/>
                        </a:xfrm>
                        <a:prstGeom prst="line">
                          <a:avLst/>
                        </a:prstGeom>
                        <a:ln w="19050"/>
                      </a:spPr>
                      <a:style>
                        <a:lnRef idx="1">
                          <a:schemeClr val="accent1"/>
                        </a:lnRef>
                        <a:fillRef idx="0">
                          <a:schemeClr val="accent1"/>
                        </a:fillRef>
                        <a:effectRef idx="0">
                          <a:schemeClr val="accent1"/>
                        </a:effectRef>
                        <a:fontRef idx="minor">
                          <a:schemeClr val="tx1"/>
                        </a:fontRef>
                      </a:style>
                    </a:cxnSp>
                    <a:cxnSp>
                      <a:nvCxnSpPr>
                        <a:cNvPr id="19" name="直接连接符 18"/>
                        <a:cNvCxnSpPr/>
                      </a:nvCxnSpPr>
                      <a:spPr>
                        <a:xfrm>
                          <a:off x="3428992" y="4143380"/>
                          <a:ext cx="357190" cy="1588"/>
                        </a:xfrm>
                        <a:prstGeom prst="line">
                          <a:avLst/>
                        </a:prstGeom>
                        <a:ln w="19050"/>
                      </a:spPr>
                      <a:style>
                        <a:lnRef idx="1">
                          <a:schemeClr val="accent1"/>
                        </a:lnRef>
                        <a:fillRef idx="0">
                          <a:schemeClr val="accent1"/>
                        </a:fillRef>
                        <a:effectRef idx="0">
                          <a:schemeClr val="accent1"/>
                        </a:effectRef>
                        <a:fontRef idx="minor">
                          <a:schemeClr val="tx1"/>
                        </a:fontRef>
                      </a:style>
                    </a:cxnSp>
                    <a:cxnSp>
                      <a:nvCxnSpPr>
                        <a:cNvPr id="20" name="直接连接符 19"/>
                        <a:cNvCxnSpPr/>
                      </a:nvCxnSpPr>
                      <a:spPr>
                        <a:xfrm rot="5400000" flipH="1" flipV="1">
                          <a:off x="3679025" y="3893347"/>
                          <a:ext cx="357190" cy="142876"/>
                        </a:xfrm>
                        <a:prstGeom prst="line">
                          <a:avLst/>
                        </a:prstGeom>
                        <a:ln w="19050"/>
                      </a:spPr>
                      <a:style>
                        <a:lnRef idx="1">
                          <a:schemeClr val="accent1"/>
                        </a:lnRef>
                        <a:fillRef idx="0">
                          <a:schemeClr val="accent1"/>
                        </a:fillRef>
                        <a:effectRef idx="0">
                          <a:schemeClr val="accent1"/>
                        </a:effectRef>
                        <a:fontRef idx="minor">
                          <a:schemeClr val="tx1"/>
                        </a:fontRef>
                      </a:style>
                    </a:cxnSp>
                    <a:cxnSp>
                      <a:nvCxnSpPr>
                        <a:cNvPr id="21" name="直接连接符 20"/>
                        <a:cNvCxnSpPr/>
                      </a:nvCxnSpPr>
                      <a:spPr>
                        <a:xfrm>
                          <a:off x="3929058" y="3786190"/>
                          <a:ext cx="428628" cy="1588"/>
                        </a:xfrm>
                        <a:prstGeom prst="line">
                          <a:avLst/>
                        </a:prstGeom>
                        <a:ln w="19050"/>
                      </a:spPr>
                      <a:style>
                        <a:lnRef idx="1">
                          <a:schemeClr val="accent1"/>
                        </a:lnRef>
                        <a:fillRef idx="0">
                          <a:schemeClr val="accent1"/>
                        </a:fillRef>
                        <a:effectRef idx="0">
                          <a:schemeClr val="accent1"/>
                        </a:effectRef>
                        <a:fontRef idx="minor">
                          <a:schemeClr val="tx1"/>
                        </a:fontRef>
                      </a:style>
                    </a:cxnSp>
                    <a:cxnSp>
                      <a:nvCxnSpPr>
                        <a:cNvPr id="22" name="直接连接符 21"/>
                        <a:cNvCxnSpPr/>
                      </a:nvCxnSpPr>
                      <a:spPr>
                        <a:xfrm rot="16200000" flipH="1">
                          <a:off x="4250529" y="3893347"/>
                          <a:ext cx="357190" cy="142876"/>
                        </a:xfrm>
                        <a:prstGeom prst="line">
                          <a:avLst/>
                        </a:prstGeom>
                        <a:ln w="19050"/>
                      </a:spPr>
                      <a:style>
                        <a:lnRef idx="1">
                          <a:schemeClr val="accent1"/>
                        </a:lnRef>
                        <a:fillRef idx="0">
                          <a:schemeClr val="accent1"/>
                        </a:fillRef>
                        <a:effectRef idx="0">
                          <a:schemeClr val="accent1"/>
                        </a:effectRef>
                        <a:fontRef idx="minor">
                          <a:schemeClr val="tx1"/>
                        </a:fontRef>
                      </a:style>
                    </a:cxnSp>
                    <a:cxnSp>
                      <a:nvCxnSpPr>
                        <a:cNvPr id="23" name="直接连接符 22"/>
                        <a:cNvCxnSpPr/>
                      </a:nvCxnSpPr>
                      <a:spPr>
                        <a:xfrm>
                          <a:off x="4500562" y="4143380"/>
                          <a:ext cx="357190" cy="1588"/>
                        </a:xfrm>
                        <a:prstGeom prst="line">
                          <a:avLst/>
                        </a:prstGeom>
                        <a:ln w="19050"/>
                      </a:spPr>
                      <a:style>
                        <a:lnRef idx="1">
                          <a:schemeClr val="accent1"/>
                        </a:lnRef>
                        <a:fillRef idx="0">
                          <a:schemeClr val="accent1"/>
                        </a:fillRef>
                        <a:effectRef idx="0">
                          <a:schemeClr val="accent1"/>
                        </a:effectRef>
                        <a:fontRef idx="minor">
                          <a:schemeClr val="tx1"/>
                        </a:fontRef>
                      </a:style>
                    </a:cxnSp>
                    <a:cxnSp>
                      <a:nvCxnSpPr>
                        <a:cNvPr id="24" name="直接连接符 23"/>
                        <a:cNvCxnSpPr/>
                      </a:nvCxnSpPr>
                      <a:spPr>
                        <a:xfrm rot="5400000" flipH="1" flipV="1">
                          <a:off x="4750595" y="3893347"/>
                          <a:ext cx="357190" cy="142876"/>
                        </a:xfrm>
                        <a:prstGeom prst="line">
                          <a:avLst/>
                        </a:prstGeom>
                        <a:ln w="19050"/>
                      </a:spPr>
                      <a:style>
                        <a:lnRef idx="1">
                          <a:schemeClr val="accent1"/>
                        </a:lnRef>
                        <a:fillRef idx="0">
                          <a:schemeClr val="accent1"/>
                        </a:fillRef>
                        <a:effectRef idx="0">
                          <a:schemeClr val="accent1"/>
                        </a:effectRef>
                        <a:fontRef idx="minor">
                          <a:schemeClr val="tx1"/>
                        </a:fontRef>
                      </a:style>
                    </a:cxnSp>
                    <a:cxnSp>
                      <a:nvCxnSpPr>
                        <a:cNvPr id="25" name="直接连接符 24"/>
                        <a:cNvCxnSpPr/>
                      </a:nvCxnSpPr>
                      <a:spPr>
                        <a:xfrm>
                          <a:off x="5000628" y="3786190"/>
                          <a:ext cx="1571636" cy="1588"/>
                        </a:xfrm>
                        <a:prstGeom prst="line">
                          <a:avLst/>
                        </a:prstGeom>
                        <a:ln w="19050"/>
                      </a:spPr>
                      <a:style>
                        <a:lnRef idx="1">
                          <a:schemeClr val="accent1"/>
                        </a:lnRef>
                        <a:fillRef idx="0">
                          <a:schemeClr val="accent1"/>
                        </a:fillRef>
                        <a:effectRef idx="0">
                          <a:schemeClr val="accent1"/>
                        </a:effectRef>
                        <a:fontRef idx="minor">
                          <a:schemeClr val="tx1"/>
                        </a:fontRef>
                      </a:style>
                    </a:cxnSp>
                    <a:cxnSp>
                      <a:nvCxnSpPr>
                        <a:cNvPr id="26" name="直接连接符 25"/>
                        <a:cNvCxnSpPr/>
                      </a:nvCxnSpPr>
                      <a:spPr>
                        <a:xfrm rot="16200000" flipH="1">
                          <a:off x="6465107" y="3893347"/>
                          <a:ext cx="357190" cy="142876"/>
                        </a:xfrm>
                        <a:prstGeom prst="line">
                          <a:avLst/>
                        </a:prstGeom>
                        <a:ln w="19050"/>
                      </a:spPr>
                      <a:style>
                        <a:lnRef idx="1">
                          <a:schemeClr val="accent1"/>
                        </a:lnRef>
                        <a:fillRef idx="0">
                          <a:schemeClr val="accent1"/>
                        </a:fillRef>
                        <a:effectRef idx="0">
                          <a:schemeClr val="accent1"/>
                        </a:effectRef>
                        <a:fontRef idx="minor">
                          <a:schemeClr val="tx1"/>
                        </a:fontRef>
                      </a:style>
                    </a:cxnSp>
                    <a:cxnSp>
                      <a:nvCxnSpPr>
                        <a:cNvPr id="27" name="直接连接符 26"/>
                        <a:cNvCxnSpPr/>
                      </a:nvCxnSpPr>
                      <a:spPr>
                        <a:xfrm>
                          <a:off x="6715140" y="4143380"/>
                          <a:ext cx="357190" cy="1588"/>
                        </a:xfrm>
                        <a:prstGeom prst="line">
                          <a:avLst/>
                        </a:prstGeom>
                        <a:ln w="19050"/>
                      </a:spPr>
                      <a:style>
                        <a:lnRef idx="1">
                          <a:schemeClr val="accent1"/>
                        </a:lnRef>
                        <a:fillRef idx="0">
                          <a:schemeClr val="accent1"/>
                        </a:fillRef>
                        <a:effectRef idx="0">
                          <a:schemeClr val="accent1"/>
                        </a:effectRef>
                        <a:fontRef idx="minor">
                          <a:schemeClr val="tx1"/>
                        </a:fontRef>
                      </a:style>
                    </a:cxnSp>
                    <a:cxnSp>
                      <a:nvCxnSpPr>
                        <a:cNvPr id="28" name="直接连接符 27"/>
                        <a:cNvCxnSpPr/>
                      </a:nvCxnSpPr>
                      <a:spPr>
                        <a:xfrm rot="5400000" flipH="1" flipV="1">
                          <a:off x="6965173" y="3893347"/>
                          <a:ext cx="357190" cy="142876"/>
                        </a:xfrm>
                        <a:prstGeom prst="line">
                          <a:avLst/>
                        </a:prstGeom>
                        <a:ln w="19050"/>
                      </a:spPr>
                      <a:style>
                        <a:lnRef idx="1">
                          <a:schemeClr val="accent1"/>
                        </a:lnRef>
                        <a:fillRef idx="0">
                          <a:schemeClr val="accent1"/>
                        </a:fillRef>
                        <a:effectRef idx="0">
                          <a:schemeClr val="accent1"/>
                        </a:effectRef>
                        <a:fontRef idx="minor">
                          <a:schemeClr val="tx1"/>
                        </a:fontRef>
                      </a:style>
                    </a:cxnSp>
                    <a:cxnSp>
                      <a:nvCxnSpPr>
                        <a:cNvPr id="30" name="直接连接符 29"/>
                        <a:cNvCxnSpPr/>
                      </a:nvCxnSpPr>
                      <a:spPr>
                        <a:xfrm rot="5400000" flipH="1" flipV="1">
                          <a:off x="7071535" y="4214024"/>
                          <a:ext cx="857256" cy="1588"/>
                        </a:xfrm>
                        <a:prstGeom prst="line">
                          <a:avLst/>
                        </a:prstGeom>
                        <a:ln w="19050"/>
                      </a:spPr>
                      <a:style>
                        <a:lnRef idx="1">
                          <a:schemeClr val="accent1"/>
                        </a:lnRef>
                        <a:fillRef idx="0">
                          <a:schemeClr val="accent1"/>
                        </a:fillRef>
                        <a:effectRef idx="0">
                          <a:schemeClr val="accent1"/>
                        </a:effectRef>
                        <a:fontRef idx="minor">
                          <a:schemeClr val="tx1"/>
                        </a:fontRef>
                      </a:style>
                    </a:cxnSp>
                    <a:cxnSp>
                      <a:nvCxnSpPr>
                        <a:cNvPr id="31" name="直接连接符 30"/>
                        <a:cNvCxnSpPr/>
                      </a:nvCxnSpPr>
                      <a:spPr>
                        <a:xfrm>
                          <a:off x="7215206" y="3786190"/>
                          <a:ext cx="285752" cy="1588"/>
                        </a:xfrm>
                        <a:prstGeom prst="line">
                          <a:avLst/>
                        </a:prstGeom>
                        <a:ln w="19050"/>
                      </a:spPr>
                      <a:style>
                        <a:lnRef idx="1">
                          <a:schemeClr val="accent1"/>
                        </a:lnRef>
                        <a:fillRef idx="0">
                          <a:schemeClr val="accent1"/>
                        </a:fillRef>
                        <a:effectRef idx="0">
                          <a:schemeClr val="accent1"/>
                        </a:effectRef>
                        <a:fontRef idx="minor">
                          <a:schemeClr val="tx1"/>
                        </a:fontRef>
                      </a:style>
                    </a:cxnSp>
                  </a:grpSp>
                  <a:grpSp>
                    <a:nvGrpSpPr>
                      <a:cNvPr id="44" name="组合 43"/>
                      <a:cNvGrpSpPr/>
                    </a:nvGrpSpPr>
                    <a:grpSpPr>
                      <a:xfrm>
                        <a:off x="2260585" y="2697952"/>
                        <a:ext cx="260352" cy="1432728"/>
                        <a:chOff x="2285985" y="1996272"/>
                        <a:chExt cx="260352" cy="1432728"/>
                      </a:xfrm>
                    </a:grpSpPr>
                    <a:sp>
                      <a:nvSpPr>
                        <a:cNvPr id="33" name="矩形 32"/>
                        <a:cNvSpPr/>
                      </a:nvSpPr>
                      <a:spPr>
                        <a:xfrm>
                          <a:off x="2344721" y="2143116"/>
                          <a:ext cx="142876" cy="714380"/>
                        </a:xfrm>
                        <a:prstGeom prst="rect">
                          <a:avLst/>
                        </a:prstGeom>
                        <a:noFill/>
                        <a:ln w="19050">
                          <a:solidFill>
                            <a:schemeClr val="accent1"/>
                          </a:solidFill>
                        </a:ln>
                      </a:spPr>
                      <a:txSp>
                        <a:txBody>
                          <a:bodyPr rtlCol="0" anchor="ct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zh-CN"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4" name="等腰三角形 33"/>
                        <a:cNvSpPr/>
                      </a:nvSpPr>
                      <a:spPr>
                        <a:xfrm rot="10800000">
                          <a:off x="2285985" y="2857496"/>
                          <a:ext cx="260352" cy="571504"/>
                        </a:xfrm>
                        <a:prstGeom prst="triangle">
                          <a:avLst/>
                        </a:prstGeom>
                        <a:noFill/>
                        <a:ln w="19050">
                          <a:solidFill>
                            <a:schemeClr val="accent1"/>
                          </a:solidFill>
                        </a:ln>
                      </a:spPr>
                      <a:txSp>
                        <a:txBody>
                          <a:bodyPr rtlCol="0" anchor="ct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zh-CN"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5" name="椭圆 34"/>
                        <a:cNvSpPr/>
                      </a:nvSpPr>
                      <a:spPr>
                        <a:xfrm>
                          <a:off x="2374884" y="3357562"/>
                          <a:ext cx="84139" cy="71438"/>
                        </a:xfrm>
                        <a:prstGeom prst="ellipse">
                          <a:avLst/>
                        </a:prstGeom>
                        <a:solidFill>
                          <a:schemeClr val="bg1"/>
                        </a:solidFill>
                        <a:ln w="19050">
                          <a:solidFill>
                            <a:schemeClr val="accent1"/>
                          </a:solidFill>
                        </a:ln>
                      </a:spPr>
                      <a:txSp>
                        <a:txBody>
                          <a:bodyPr rtlCol="0" anchor="ct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zh-CN" alt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38" name="直接连接符 37"/>
                        <a:cNvCxnSpPr/>
                      </a:nvCxnSpPr>
                      <a:spPr>
                        <a:xfrm rot="5400000">
                          <a:off x="1737501" y="2674138"/>
                          <a:ext cx="1357319" cy="1588"/>
                        </a:xfrm>
                        <a:prstGeom prst="line">
                          <a:avLst/>
                        </a:prstGeom>
                        <a:ln>
                          <a:prstDash val="dashDot"/>
                        </a:ln>
                      </a:spPr>
                      <a:style>
                        <a:lnRef idx="1">
                          <a:schemeClr val="accent1"/>
                        </a:lnRef>
                        <a:fillRef idx="0">
                          <a:schemeClr val="accent1"/>
                        </a:fillRef>
                        <a:effectRef idx="0">
                          <a:schemeClr val="accent1"/>
                        </a:effectRef>
                        <a:fontRef idx="minor">
                          <a:schemeClr val="tx1"/>
                        </a:fontRef>
                      </a:style>
                    </a:cxnSp>
                  </a:grpSp>
                  <a:grpSp>
                    <a:nvGrpSpPr>
                      <a:cNvPr id="45" name="组合 44"/>
                      <a:cNvGrpSpPr/>
                    </a:nvGrpSpPr>
                    <a:grpSpPr>
                      <a:xfrm>
                        <a:off x="3330566" y="2701920"/>
                        <a:ext cx="260352" cy="1432728"/>
                        <a:chOff x="2285985" y="1996272"/>
                        <a:chExt cx="260352" cy="1432728"/>
                      </a:xfrm>
                    </a:grpSpPr>
                    <a:sp>
                      <a:nvSpPr>
                        <a:cNvPr id="46" name="矩形 45"/>
                        <a:cNvSpPr/>
                      </a:nvSpPr>
                      <a:spPr>
                        <a:xfrm>
                          <a:off x="2344721" y="2143116"/>
                          <a:ext cx="142876" cy="714380"/>
                        </a:xfrm>
                        <a:prstGeom prst="rect">
                          <a:avLst/>
                        </a:prstGeom>
                        <a:noFill/>
                        <a:ln w="19050">
                          <a:solidFill>
                            <a:schemeClr val="accent1"/>
                          </a:solidFill>
                        </a:ln>
                      </a:spPr>
                      <a:txSp>
                        <a:txBody>
                          <a:bodyPr rtlCol="0" anchor="ct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zh-CN"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47" name="等腰三角形 46"/>
                        <a:cNvSpPr/>
                      </a:nvSpPr>
                      <a:spPr>
                        <a:xfrm rot="10800000">
                          <a:off x="2285985" y="2857496"/>
                          <a:ext cx="260352" cy="571504"/>
                        </a:xfrm>
                        <a:prstGeom prst="triangle">
                          <a:avLst/>
                        </a:prstGeom>
                        <a:noFill/>
                        <a:ln w="19050">
                          <a:solidFill>
                            <a:schemeClr val="accent1"/>
                          </a:solidFill>
                        </a:ln>
                      </a:spPr>
                      <a:txSp>
                        <a:txBody>
                          <a:bodyPr rtlCol="0" anchor="ct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zh-CN"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48" name="椭圆 47"/>
                        <a:cNvSpPr/>
                      </a:nvSpPr>
                      <a:spPr>
                        <a:xfrm>
                          <a:off x="2374884" y="3357562"/>
                          <a:ext cx="84139" cy="71438"/>
                        </a:xfrm>
                        <a:prstGeom prst="ellipse">
                          <a:avLst/>
                        </a:prstGeom>
                        <a:solidFill>
                          <a:schemeClr val="bg1"/>
                        </a:solidFill>
                        <a:ln w="19050">
                          <a:solidFill>
                            <a:schemeClr val="accent1"/>
                          </a:solidFill>
                        </a:ln>
                      </a:spPr>
                      <a:txSp>
                        <a:txBody>
                          <a:bodyPr rtlCol="0" anchor="ct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zh-CN" alt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49" name="直接连接符 48"/>
                        <a:cNvCxnSpPr/>
                      </a:nvCxnSpPr>
                      <a:spPr>
                        <a:xfrm rot="5400000">
                          <a:off x="1737501" y="2674138"/>
                          <a:ext cx="1357319" cy="1588"/>
                        </a:xfrm>
                        <a:prstGeom prst="line">
                          <a:avLst/>
                        </a:prstGeom>
                        <a:ln>
                          <a:prstDash val="dashDot"/>
                        </a:ln>
                      </a:spPr>
                      <a:style>
                        <a:lnRef idx="1">
                          <a:schemeClr val="accent1"/>
                        </a:lnRef>
                        <a:fillRef idx="0">
                          <a:schemeClr val="accent1"/>
                        </a:fillRef>
                        <a:effectRef idx="0">
                          <a:schemeClr val="accent1"/>
                        </a:effectRef>
                        <a:fontRef idx="minor">
                          <a:schemeClr val="tx1"/>
                        </a:fontRef>
                      </a:style>
                    </a:cxnSp>
                  </a:grpSp>
                  <a:grpSp>
                    <a:nvGrpSpPr>
                      <a:cNvPr id="50" name="组合 49"/>
                      <a:cNvGrpSpPr/>
                    </a:nvGrpSpPr>
                    <a:grpSpPr>
                      <a:xfrm>
                        <a:off x="4405946" y="2699380"/>
                        <a:ext cx="260352" cy="1432728"/>
                        <a:chOff x="2285985" y="1996272"/>
                        <a:chExt cx="260352" cy="1432728"/>
                      </a:xfrm>
                    </a:grpSpPr>
                    <a:sp>
                      <a:nvSpPr>
                        <a:cNvPr id="51" name="矩形 50"/>
                        <a:cNvSpPr/>
                      </a:nvSpPr>
                      <a:spPr>
                        <a:xfrm>
                          <a:off x="2344721" y="2143116"/>
                          <a:ext cx="142876" cy="714380"/>
                        </a:xfrm>
                        <a:prstGeom prst="rect">
                          <a:avLst/>
                        </a:prstGeom>
                        <a:noFill/>
                        <a:ln w="19050">
                          <a:solidFill>
                            <a:schemeClr val="accent1"/>
                          </a:solidFill>
                        </a:ln>
                      </a:spPr>
                      <a:txSp>
                        <a:txBody>
                          <a:bodyPr rtlCol="0" anchor="ct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zh-CN"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52" name="等腰三角形 51"/>
                        <a:cNvSpPr/>
                      </a:nvSpPr>
                      <a:spPr>
                        <a:xfrm rot="10800000">
                          <a:off x="2285985" y="2857496"/>
                          <a:ext cx="260352" cy="571504"/>
                        </a:xfrm>
                        <a:prstGeom prst="triangle">
                          <a:avLst/>
                        </a:prstGeom>
                        <a:noFill/>
                        <a:ln w="19050">
                          <a:solidFill>
                            <a:schemeClr val="accent1"/>
                          </a:solidFill>
                        </a:ln>
                      </a:spPr>
                      <a:txSp>
                        <a:txBody>
                          <a:bodyPr rtlCol="0" anchor="ct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zh-CN"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53" name="椭圆 52"/>
                        <a:cNvSpPr/>
                      </a:nvSpPr>
                      <a:spPr>
                        <a:xfrm>
                          <a:off x="2374884" y="3357562"/>
                          <a:ext cx="84139" cy="71438"/>
                        </a:xfrm>
                        <a:prstGeom prst="ellipse">
                          <a:avLst/>
                        </a:prstGeom>
                        <a:solidFill>
                          <a:schemeClr val="bg1"/>
                        </a:solidFill>
                        <a:ln w="19050">
                          <a:solidFill>
                            <a:schemeClr val="accent1"/>
                          </a:solidFill>
                        </a:ln>
                      </a:spPr>
                      <a:txSp>
                        <a:txBody>
                          <a:bodyPr rtlCol="0" anchor="ct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zh-CN" alt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54" name="直接连接符 53"/>
                        <a:cNvCxnSpPr/>
                      </a:nvCxnSpPr>
                      <a:spPr>
                        <a:xfrm rot="5400000">
                          <a:off x="1737501" y="2674138"/>
                          <a:ext cx="1357319" cy="1588"/>
                        </a:xfrm>
                        <a:prstGeom prst="line">
                          <a:avLst/>
                        </a:prstGeom>
                        <a:ln>
                          <a:prstDash val="dashDot"/>
                        </a:ln>
                      </a:spPr>
                      <a:style>
                        <a:lnRef idx="1">
                          <a:schemeClr val="accent1"/>
                        </a:lnRef>
                        <a:fillRef idx="0">
                          <a:schemeClr val="accent1"/>
                        </a:fillRef>
                        <a:effectRef idx="0">
                          <a:schemeClr val="accent1"/>
                        </a:effectRef>
                        <a:fontRef idx="minor">
                          <a:schemeClr val="tx1"/>
                        </a:fontRef>
                      </a:style>
                    </a:cxnSp>
                  </a:grpSp>
                  <a:grpSp>
                    <a:nvGrpSpPr>
                      <a:cNvPr id="55" name="组合 54"/>
                      <a:cNvGrpSpPr/>
                    </a:nvGrpSpPr>
                    <a:grpSpPr>
                      <a:xfrm>
                        <a:off x="6623382" y="2707000"/>
                        <a:ext cx="260352" cy="1432728"/>
                        <a:chOff x="2285985" y="1996272"/>
                        <a:chExt cx="260352" cy="1432728"/>
                      </a:xfrm>
                    </a:grpSpPr>
                    <a:sp>
                      <a:nvSpPr>
                        <a:cNvPr id="56" name="矩形 55"/>
                        <a:cNvSpPr/>
                      </a:nvSpPr>
                      <a:spPr>
                        <a:xfrm>
                          <a:off x="2344721" y="2143116"/>
                          <a:ext cx="142876" cy="714380"/>
                        </a:xfrm>
                        <a:prstGeom prst="rect">
                          <a:avLst/>
                        </a:prstGeom>
                        <a:noFill/>
                        <a:ln w="19050">
                          <a:solidFill>
                            <a:schemeClr val="accent1"/>
                          </a:solidFill>
                        </a:ln>
                      </a:spPr>
                      <a:txSp>
                        <a:txBody>
                          <a:bodyPr rtlCol="0" anchor="ct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zh-CN"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57" name="等腰三角形 56"/>
                        <a:cNvSpPr/>
                      </a:nvSpPr>
                      <a:spPr>
                        <a:xfrm rot="10800000">
                          <a:off x="2285985" y="2857496"/>
                          <a:ext cx="260352" cy="571504"/>
                        </a:xfrm>
                        <a:prstGeom prst="triangle">
                          <a:avLst/>
                        </a:prstGeom>
                        <a:noFill/>
                        <a:ln w="19050">
                          <a:solidFill>
                            <a:schemeClr val="accent1"/>
                          </a:solidFill>
                        </a:ln>
                      </a:spPr>
                      <a:txSp>
                        <a:txBody>
                          <a:bodyPr rtlCol="0" anchor="ct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zh-CN"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58" name="椭圆 57"/>
                        <a:cNvSpPr/>
                      </a:nvSpPr>
                      <a:spPr>
                        <a:xfrm>
                          <a:off x="2374884" y="3357562"/>
                          <a:ext cx="84139" cy="71438"/>
                        </a:xfrm>
                        <a:prstGeom prst="ellipse">
                          <a:avLst/>
                        </a:prstGeom>
                        <a:solidFill>
                          <a:schemeClr val="bg1"/>
                        </a:solidFill>
                        <a:ln w="19050">
                          <a:solidFill>
                            <a:schemeClr val="accent1"/>
                          </a:solidFill>
                        </a:ln>
                      </a:spPr>
                      <a:txSp>
                        <a:txBody>
                          <a:bodyPr rtlCol="0" anchor="ct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zh-CN" alt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59" name="直接连接符 58"/>
                        <a:cNvCxnSpPr/>
                      </a:nvCxnSpPr>
                      <a:spPr>
                        <a:xfrm rot="5400000">
                          <a:off x="1737501" y="2674138"/>
                          <a:ext cx="1357319" cy="1588"/>
                        </a:xfrm>
                        <a:prstGeom prst="line">
                          <a:avLst/>
                        </a:prstGeom>
                        <a:ln>
                          <a:prstDash val="dashDot"/>
                        </a:ln>
                      </a:spPr>
                      <a:style>
                        <a:lnRef idx="1">
                          <a:schemeClr val="accent1"/>
                        </a:lnRef>
                        <a:fillRef idx="0">
                          <a:schemeClr val="accent1"/>
                        </a:fillRef>
                        <a:effectRef idx="0">
                          <a:schemeClr val="accent1"/>
                        </a:effectRef>
                        <a:fontRef idx="minor">
                          <a:schemeClr val="tx1"/>
                        </a:fontRef>
                      </a:style>
                    </a:cxnSp>
                  </a:grpSp>
                  <a:cxnSp>
                    <a:nvCxnSpPr>
                      <a:cNvPr id="62" name="直接连接符 61"/>
                      <a:cNvCxnSpPr/>
                    </a:nvCxnSpPr>
                    <a:spPr>
                      <a:xfrm rot="5400000" flipH="1" flipV="1">
                        <a:off x="2083576" y="2531261"/>
                        <a:ext cx="642942" cy="1588"/>
                      </a:xfrm>
                      <a:prstGeom prst="line">
                        <a:avLst/>
                      </a:prstGeom>
                      <a:ln w="22225"/>
                    </a:spPr>
                    <a:style>
                      <a:lnRef idx="1">
                        <a:schemeClr val="accent1"/>
                      </a:lnRef>
                      <a:fillRef idx="0">
                        <a:schemeClr val="accent1"/>
                      </a:fillRef>
                      <a:effectRef idx="0">
                        <a:schemeClr val="accent1"/>
                      </a:effectRef>
                      <a:fontRef idx="minor">
                        <a:schemeClr val="tx1"/>
                      </a:fontRef>
                    </a:style>
                  </a:cxnSp>
                  <a:cxnSp>
                    <a:nvCxnSpPr>
                      <a:cNvPr id="63" name="直接连接符 62"/>
                      <a:cNvCxnSpPr/>
                    </a:nvCxnSpPr>
                    <a:spPr>
                      <a:xfrm rot="5400000" flipH="1" flipV="1">
                        <a:off x="3317868" y="2706679"/>
                        <a:ext cx="300041" cy="1592"/>
                      </a:xfrm>
                      <a:prstGeom prst="line">
                        <a:avLst/>
                      </a:prstGeom>
                      <a:ln w="22225"/>
                    </a:spPr>
                    <a:style>
                      <a:lnRef idx="1">
                        <a:schemeClr val="accent1"/>
                      </a:lnRef>
                      <a:fillRef idx="0">
                        <a:schemeClr val="accent1"/>
                      </a:fillRef>
                      <a:effectRef idx="0">
                        <a:schemeClr val="accent1"/>
                      </a:effectRef>
                      <a:fontRef idx="minor">
                        <a:schemeClr val="tx1"/>
                      </a:fontRef>
                    </a:style>
                  </a:cxnSp>
                  <a:cxnSp>
                    <a:nvCxnSpPr>
                      <a:cNvPr id="64" name="直接连接符 63"/>
                      <a:cNvCxnSpPr/>
                    </a:nvCxnSpPr>
                    <a:spPr>
                      <a:xfrm rot="5400000" flipH="1" flipV="1">
                        <a:off x="4325142" y="2570950"/>
                        <a:ext cx="428628" cy="1588"/>
                      </a:xfrm>
                      <a:prstGeom prst="line">
                        <a:avLst/>
                      </a:prstGeom>
                      <a:ln w="22225"/>
                    </a:spPr>
                    <a:style>
                      <a:lnRef idx="1">
                        <a:schemeClr val="accent1"/>
                      </a:lnRef>
                      <a:fillRef idx="0">
                        <a:schemeClr val="accent1"/>
                      </a:fillRef>
                      <a:effectRef idx="0">
                        <a:schemeClr val="accent1"/>
                      </a:effectRef>
                      <a:fontRef idx="minor">
                        <a:schemeClr val="tx1"/>
                      </a:fontRef>
                    </a:style>
                  </a:cxnSp>
                  <a:cxnSp>
                    <a:nvCxnSpPr>
                      <a:cNvPr id="65" name="直接连接符 64"/>
                      <a:cNvCxnSpPr/>
                    </a:nvCxnSpPr>
                    <a:spPr>
                      <a:xfrm rot="5400000" flipH="1" flipV="1">
                        <a:off x="6440500" y="2463793"/>
                        <a:ext cx="642942" cy="1588"/>
                      </a:xfrm>
                      <a:prstGeom prst="line">
                        <a:avLst/>
                      </a:prstGeom>
                      <a:ln w="22225"/>
                    </a:spPr>
                    <a:style>
                      <a:lnRef idx="1">
                        <a:schemeClr val="accent1"/>
                      </a:lnRef>
                      <a:fillRef idx="0">
                        <a:schemeClr val="accent1"/>
                      </a:fillRef>
                      <a:effectRef idx="0">
                        <a:schemeClr val="accent1"/>
                      </a:effectRef>
                      <a:fontRef idx="minor">
                        <a:schemeClr val="tx1"/>
                      </a:fontRef>
                    </a:style>
                  </a:cxnSp>
                  <a:cxnSp>
                    <a:nvCxnSpPr>
                      <a:cNvPr id="71" name="直接箭头连接符 70"/>
                      <a:cNvCxnSpPr/>
                    </a:nvCxnSpPr>
                    <a:spPr>
                      <a:xfrm rot="10800000">
                        <a:off x="2428860" y="2709857"/>
                        <a:ext cx="1000132" cy="1588"/>
                      </a:xfrm>
                      <a:prstGeom prst="straightConnector1">
                        <a:avLst/>
                      </a:prstGeom>
                      <a:ln>
                        <a:headEnd type="arrow"/>
                        <a:tailEnd type="arrow"/>
                      </a:ln>
                    </a:spPr>
                    <a:style>
                      <a:lnRef idx="1">
                        <a:schemeClr val="accent1"/>
                      </a:lnRef>
                      <a:fillRef idx="0">
                        <a:schemeClr val="accent1"/>
                      </a:fillRef>
                      <a:effectRef idx="0">
                        <a:schemeClr val="accent1"/>
                      </a:effectRef>
                      <a:fontRef idx="minor">
                        <a:schemeClr val="tx1"/>
                      </a:fontRef>
                    </a:style>
                  </a:cxnSp>
                  <a:cxnSp>
                    <a:nvCxnSpPr>
                      <a:cNvPr id="73" name="直接箭头连接符 72"/>
                      <a:cNvCxnSpPr/>
                    </a:nvCxnSpPr>
                    <a:spPr>
                      <a:xfrm>
                        <a:off x="2428860" y="2470143"/>
                        <a:ext cx="2071702" cy="1588"/>
                      </a:xfrm>
                      <a:prstGeom prst="straightConnector1">
                        <a:avLst/>
                      </a:prstGeom>
                      <a:ln>
                        <a:headEnd type="arrow"/>
                        <a:tailEnd type="arrow"/>
                      </a:ln>
                    </a:spPr>
                    <a:style>
                      <a:lnRef idx="1">
                        <a:schemeClr val="accent1"/>
                      </a:lnRef>
                      <a:fillRef idx="0">
                        <a:schemeClr val="accent1"/>
                      </a:fillRef>
                      <a:effectRef idx="0">
                        <a:schemeClr val="accent1"/>
                      </a:effectRef>
                      <a:fontRef idx="minor">
                        <a:schemeClr val="tx1"/>
                      </a:fontRef>
                    </a:style>
                  </a:cxnSp>
                  <a:cxnSp>
                    <a:nvCxnSpPr>
                      <a:cNvPr id="75" name="直接箭头连接符 74"/>
                      <a:cNvCxnSpPr/>
                    </a:nvCxnSpPr>
                    <a:spPr>
                      <a:xfrm>
                        <a:off x="2428860" y="2214554"/>
                        <a:ext cx="4286280" cy="1588"/>
                      </a:xfrm>
                      <a:prstGeom prst="straightConnector1">
                        <a:avLst/>
                      </a:prstGeom>
                      <a:ln>
                        <a:headEnd type="arrow"/>
                        <a:tailEnd type="arrow"/>
                      </a:ln>
                    </a:spPr>
                    <a:style>
                      <a:lnRef idx="1">
                        <a:schemeClr val="accent1"/>
                      </a:lnRef>
                      <a:fillRef idx="0">
                        <a:schemeClr val="accent1"/>
                      </a:fillRef>
                      <a:effectRef idx="0">
                        <a:schemeClr val="accent1"/>
                      </a:effectRef>
                      <a:fontRef idx="minor">
                        <a:schemeClr val="tx1"/>
                      </a:fontRef>
                    </a:style>
                  </a:cxnSp>
                  <a:sp>
                    <a:nvSpPr>
                      <a:cNvPr id="76" name="TextBox 75"/>
                      <a:cNvSpPr txBox="1"/>
                    </a:nvSpPr>
                    <a:spPr>
                      <a:xfrm>
                        <a:off x="4143372" y="1928802"/>
                        <a:ext cx="571504" cy="369332"/>
                      </a:xfrm>
                      <a:prstGeom prst="rect">
                        <a:avLst/>
                      </a:prstGeom>
                      <a:noFill/>
                    </a:spPr>
                    <a:txSp>
                      <a:txBody>
                        <a:bodyPr wrap="square" rtlCol="0">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altLang="zh-CN" dirty="0" smtClean="0"/>
                            <a:t>L3</a:t>
                          </a:r>
                          <a:endParaRPr lang="zh-CN" altLang="en-US" dirty="0"/>
                        </a:p>
                      </a:txBody>
                      <a:useSpRect/>
                    </a:txSp>
                  </a:sp>
                  <a:sp>
                    <a:nvSpPr>
                      <a:cNvPr id="77" name="TextBox 76"/>
                      <a:cNvSpPr txBox="1"/>
                    </a:nvSpPr>
                    <a:spPr>
                      <a:xfrm>
                        <a:off x="3500430" y="2190741"/>
                        <a:ext cx="571504" cy="369332"/>
                      </a:xfrm>
                      <a:prstGeom prst="rect">
                        <a:avLst/>
                      </a:prstGeom>
                      <a:noFill/>
                    </a:spPr>
                    <a:txSp>
                      <a:txBody>
                        <a:bodyPr wrap="square" rtlCol="0">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altLang="zh-CN" dirty="0" smtClean="0"/>
                            <a:t>L2</a:t>
                          </a:r>
                          <a:endParaRPr lang="zh-CN" altLang="en-US" dirty="0"/>
                        </a:p>
                      </a:txBody>
                      <a:useSpRect/>
                    </a:txSp>
                  </a:sp>
                  <a:sp>
                    <a:nvSpPr>
                      <a:cNvPr id="78" name="TextBox 77"/>
                      <a:cNvSpPr txBox="1"/>
                    </a:nvSpPr>
                    <a:spPr>
                      <a:xfrm>
                        <a:off x="2643174" y="2424105"/>
                        <a:ext cx="571504" cy="369332"/>
                      </a:xfrm>
                      <a:prstGeom prst="rect">
                        <a:avLst/>
                      </a:prstGeom>
                      <a:noFill/>
                    </a:spPr>
                    <a:txSp>
                      <a:txBody>
                        <a:bodyPr wrap="square" rtlCol="0">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altLang="zh-CN" dirty="0" smtClean="0"/>
                            <a:t>L1</a:t>
                          </a:r>
                          <a:endParaRPr lang="zh-CN" altLang="en-US" dirty="0"/>
                        </a:p>
                      </a:txBody>
                      <a:useSpRect/>
                    </a:txSp>
                  </a:sp>
                </lc:lockedCanvas>
              </a:graphicData>
            </a:graphic>
          </wp:inline>
        </w:drawing>
      </w:r>
    </w:p>
    <w:p w14:paraId="78CD2AB0" w14:textId="77777777" w:rsidR="0033478C" w:rsidRDefault="00000000">
      <w:pPr>
        <w:tabs>
          <w:tab w:val="left" w:pos="540"/>
        </w:tabs>
        <w:autoSpaceDE w:val="0"/>
        <w:autoSpaceDN w:val="0"/>
        <w:spacing w:line="360" w:lineRule="auto"/>
        <w:jc w:val="center"/>
        <w:rPr>
          <w:rFonts w:ascii="宋体" w:hAnsi="宋体" w:cs="宋体"/>
          <w:sz w:val="24"/>
        </w:rPr>
      </w:pPr>
      <w:r>
        <w:rPr>
          <w:rFonts w:ascii="宋体" w:hAnsi="宋体" w:cs="宋体" w:hint="eastAsia"/>
          <w:sz w:val="24"/>
        </w:rPr>
        <w:t>图1. 偏梯形螺纹螺距</w:t>
      </w:r>
      <w:proofErr w:type="gramStart"/>
      <w:r>
        <w:rPr>
          <w:rFonts w:ascii="宋体" w:hAnsi="宋体" w:cs="宋体" w:hint="eastAsia"/>
          <w:sz w:val="24"/>
        </w:rPr>
        <w:t>标准块牙间</w:t>
      </w:r>
      <w:proofErr w:type="gramEnd"/>
      <w:r>
        <w:rPr>
          <w:rFonts w:ascii="宋体" w:hAnsi="宋体" w:cs="宋体" w:hint="eastAsia"/>
          <w:sz w:val="24"/>
        </w:rPr>
        <w:t>距离校准示意图</w:t>
      </w:r>
    </w:p>
    <w:p w14:paraId="71EB9D44" w14:textId="77777777" w:rsidR="0033478C" w:rsidRDefault="00000000">
      <w:pPr>
        <w:tabs>
          <w:tab w:val="left" w:pos="540"/>
        </w:tabs>
        <w:autoSpaceDE w:val="0"/>
        <w:autoSpaceDN w:val="0"/>
        <w:spacing w:line="360" w:lineRule="auto"/>
        <w:jc w:val="left"/>
        <w:rPr>
          <w:rFonts w:ascii="宋体" w:hAnsi="宋体" w:cs="宋体"/>
          <w:sz w:val="24"/>
        </w:rPr>
      </w:pPr>
      <w:r>
        <w:rPr>
          <w:rFonts w:ascii="宋体" w:hAnsi="宋体" w:cs="宋体" w:hint="eastAsia"/>
          <w:sz w:val="24"/>
        </w:rPr>
        <w:tab/>
        <w:t>偏梯形螺纹螺距标准块的牙侧角是指标准块的3</w:t>
      </w:r>
      <w:r>
        <w:rPr>
          <w:rFonts w:ascii="Arial" w:hAnsi="Arial" w:cs="Arial"/>
          <w:sz w:val="24"/>
        </w:rPr>
        <w:t>°</w:t>
      </w:r>
      <w:r>
        <w:rPr>
          <w:rFonts w:ascii="宋体" w:hAnsi="宋体" w:cs="宋体" w:hint="eastAsia"/>
          <w:sz w:val="24"/>
        </w:rPr>
        <w:t>角和10</w:t>
      </w:r>
      <w:r>
        <w:rPr>
          <w:rFonts w:ascii="Arial" w:hAnsi="Arial" w:cs="Arial"/>
          <w:sz w:val="24"/>
        </w:rPr>
        <w:t>°</w:t>
      </w:r>
      <w:r>
        <w:rPr>
          <w:rFonts w:ascii="宋体" w:hAnsi="宋体" w:cs="宋体" w:hint="eastAsia"/>
          <w:sz w:val="24"/>
        </w:rPr>
        <w:t>角。利用φ1.5mm</w:t>
      </w:r>
      <w:proofErr w:type="gramStart"/>
      <w:r>
        <w:rPr>
          <w:rFonts w:ascii="宋体" w:hAnsi="宋体" w:cs="宋体" w:hint="eastAsia"/>
          <w:sz w:val="24"/>
        </w:rPr>
        <w:t>球形测头的</w:t>
      </w:r>
      <w:proofErr w:type="gramEnd"/>
      <w:r>
        <w:rPr>
          <w:rFonts w:ascii="宋体" w:hAnsi="宋体" w:cs="宋体" w:hint="eastAsia"/>
          <w:sz w:val="24"/>
        </w:rPr>
        <w:t>坐标测量机对标准块3</w:t>
      </w:r>
      <w:r>
        <w:rPr>
          <w:rFonts w:ascii="Arial" w:hAnsi="Arial" w:cs="Arial"/>
          <w:sz w:val="24"/>
        </w:rPr>
        <w:t>°</w:t>
      </w:r>
      <w:r>
        <w:rPr>
          <w:rFonts w:ascii="宋体" w:hAnsi="宋体" w:cs="宋体" w:hint="eastAsia"/>
          <w:sz w:val="24"/>
        </w:rPr>
        <w:t>斜面和10</w:t>
      </w:r>
      <w:r>
        <w:rPr>
          <w:rFonts w:ascii="Arial" w:hAnsi="Arial" w:cs="Arial"/>
          <w:sz w:val="24"/>
        </w:rPr>
        <w:t>°</w:t>
      </w:r>
      <w:r>
        <w:rPr>
          <w:rFonts w:ascii="宋体" w:hAnsi="宋体" w:cs="宋体" w:hint="eastAsia"/>
          <w:sz w:val="24"/>
        </w:rPr>
        <w:t>斜面分别进行测量，所测斜面与标准块上表面的法平面的夹角即为牙侧角实测值，其与牙侧角名义值之差，不得超出表2的规定。</w:t>
      </w:r>
    </w:p>
    <w:p w14:paraId="76FD394E" w14:textId="77777777" w:rsidR="0033478C" w:rsidRDefault="00000000">
      <w:pPr>
        <w:tabs>
          <w:tab w:val="left" w:pos="540"/>
        </w:tabs>
        <w:autoSpaceDE w:val="0"/>
        <w:autoSpaceDN w:val="0"/>
        <w:spacing w:line="360" w:lineRule="auto"/>
        <w:jc w:val="left"/>
        <w:rPr>
          <w:rFonts w:ascii="宋体" w:hAnsi="宋体" w:cs="宋体"/>
          <w:sz w:val="24"/>
        </w:rPr>
      </w:pPr>
      <w:r>
        <w:rPr>
          <w:rFonts w:ascii="宋体" w:hAnsi="宋体" w:cs="宋体" w:hint="eastAsia"/>
          <w:sz w:val="24"/>
        </w:rPr>
        <w:tab/>
        <w:t>圆螺纹螺距标准块、</w:t>
      </w:r>
      <w:proofErr w:type="gramStart"/>
      <w:r>
        <w:rPr>
          <w:rFonts w:ascii="宋体" w:hAnsi="宋体" w:cs="宋体" w:hint="eastAsia"/>
          <w:sz w:val="24"/>
        </w:rPr>
        <w:t>螺纹牙形样板</w:t>
      </w:r>
      <w:proofErr w:type="gramEnd"/>
      <w:r>
        <w:rPr>
          <w:rFonts w:ascii="宋体" w:hAnsi="宋体" w:cs="宋体" w:hint="eastAsia"/>
          <w:sz w:val="24"/>
        </w:rPr>
        <w:t>的校准，参见偏梯形螺纹螺距标准块的校准。</w:t>
      </w:r>
    </w:p>
    <w:p w14:paraId="6B8C4C0F" w14:textId="77777777" w:rsidR="0033478C" w:rsidRDefault="00000000">
      <w:pPr>
        <w:tabs>
          <w:tab w:val="left" w:pos="540"/>
        </w:tabs>
        <w:autoSpaceDE w:val="0"/>
        <w:autoSpaceDN w:val="0"/>
        <w:spacing w:line="360" w:lineRule="auto"/>
        <w:jc w:val="left"/>
        <w:rPr>
          <w:rFonts w:ascii="宋体" w:hAnsi="宋体" w:cs="宋体"/>
          <w:sz w:val="24"/>
        </w:rPr>
      </w:pPr>
      <w:r>
        <w:rPr>
          <w:rFonts w:ascii="宋体" w:hAnsi="宋体" w:cs="宋体" w:hint="eastAsia"/>
          <w:sz w:val="24"/>
        </w:rPr>
        <w:t>7.3.2.2 螺纹高度标准块的校准</w:t>
      </w:r>
    </w:p>
    <w:p w14:paraId="004EDCDB" w14:textId="77777777" w:rsidR="0033478C" w:rsidRDefault="00000000">
      <w:pPr>
        <w:spacing w:line="360" w:lineRule="auto"/>
        <w:ind w:firstLineChars="200" w:firstLine="480"/>
        <w:rPr>
          <w:rFonts w:ascii="宋体" w:hAnsi="宋体" w:cs="宋体"/>
          <w:sz w:val="24"/>
        </w:rPr>
      </w:pPr>
      <w:r>
        <w:rPr>
          <w:rFonts w:ascii="宋体" w:hAnsi="宋体" w:cs="宋体" w:hint="eastAsia"/>
          <w:sz w:val="24"/>
        </w:rPr>
        <w:t>对V形牙型，选用φ1.5mm球形测头，利用坐标测量机对螺纹高度标准块进行</w:t>
      </w:r>
      <w:r>
        <w:rPr>
          <w:rFonts w:ascii="宋体" w:hAnsi="宋体" w:cs="宋体" w:hint="eastAsia"/>
          <w:sz w:val="24"/>
        </w:rPr>
        <w:lastRenderedPageBreak/>
        <w:t>测量，如图2所示。测量直线a1和a2并拟合为基准线，扫描测量标准块a3圆弧形成点集，则a3圆弧点集中各点到基准线的距离的最大值为螺纹高度标准块的高度值。测量斜线b和c，则斜线b和c分别与基准线的法线所形成的角度为牙侧角。斜线b和c的拟合交点到基准线的距离，减去螺纹高度标准块的高度值，即为标准块V</w:t>
      </w:r>
      <w:proofErr w:type="gramStart"/>
      <w:r>
        <w:rPr>
          <w:rFonts w:ascii="宋体" w:hAnsi="宋体" w:cs="宋体" w:hint="eastAsia"/>
          <w:sz w:val="24"/>
        </w:rPr>
        <w:t>形牙截</w:t>
      </w:r>
      <w:proofErr w:type="gramEnd"/>
      <w:r>
        <w:rPr>
          <w:rFonts w:ascii="宋体" w:hAnsi="宋体" w:cs="宋体" w:hint="eastAsia"/>
          <w:sz w:val="24"/>
        </w:rPr>
        <w:t>顶量。测量应在螺纹高度标准块宽度范围内分3条线进行。</w:t>
      </w:r>
    </w:p>
    <w:p w14:paraId="6C7B6558" w14:textId="77777777" w:rsidR="0033478C" w:rsidRDefault="00000000">
      <w:pPr>
        <w:spacing w:line="360" w:lineRule="auto"/>
        <w:ind w:firstLineChars="200" w:firstLine="480"/>
        <w:rPr>
          <w:rFonts w:ascii="宋体" w:hAnsi="宋体" w:cs="宋体"/>
          <w:sz w:val="24"/>
        </w:rPr>
      </w:pPr>
      <w:r>
        <w:rPr>
          <w:rFonts w:ascii="宋体" w:hAnsi="宋体" w:cs="宋体" w:hint="eastAsia"/>
          <w:sz w:val="24"/>
        </w:rPr>
        <w:t>对U形牙型,测量上表面直线与底面直线，</w:t>
      </w:r>
      <w:proofErr w:type="gramStart"/>
      <w:r>
        <w:rPr>
          <w:rFonts w:ascii="宋体" w:hAnsi="宋体" w:cs="宋体" w:hint="eastAsia"/>
          <w:sz w:val="24"/>
        </w:rPr>
        <w:t>则两直线间距离</w:t>
      </w:r>
      <w:proofErr w:type="gramEnd"/>
      <w:r>
        <w:rPr>
          <w:rFonts w:ascii="宋体" w:hAnsi="宋体" w:cs="宋体" w:hint="eastAsia"/>
          <w:sz w:val="24"/>
        </w:rPr>
        <w:t>则为所求标准块的高度值。</w:t>
      </w:r>
    </w:p>
    <w:p w14:paraId="54EBCC1E" w14:textId="77777777" w:rsidR="0033478C" w:rsidRDefault="00000000">
      <w:pPr>
        <w:spacing w:line="360" w:lineRule="auto"/>
        <w:ind w:firstLineChars="200" w:firstLine="480"/>
        <w:rPr>
          <w:rFonts w:ascii="宋体" w:hAnsi="宋体" w:cs="宋体"/>
          <w:sz w:val="24"/>
        </w:rPr>
      </w:pPr>
      <w:r>
        <w:rPr>
          <w:rFonts w:ascii="宋体" w:hAnsi="宋体" w:cs="宋体" w:hint="eastAsia"/>
          <w:sz w:val="24"/>
        </w:rPr>
        <w:t>坐标测量机测量得到的标准块的测量结果与附录D中对应的名义值之差，不得超出表2的规定。</w:t>
      </w:r>
    </w:p>
    <w:p w14:paraId="75027961" w14:textId="77777777" w:rsidR="0033478C" w:rsidRDefault="00000000">
      <w:pPr>
        <w:spacing w:line="360" w:lineRule="auto"/>
        <w:ind w:firstLineChars="200" w:firstLine="480"/>
        <w:rPr>
          <w:rFonts w:ascii="宋体" w:hAnsi="宋体" w:cs="宋体"/>
          <w:sz w:val="24"/>
        </w:rPr>
      </w:pPr>
      <w:r>
        <w:rPr>
          <w:rFonts w:ascii="宋体" w:hAnsi="宋体" w:cs="宋体" w:hint="eastAsia"/>
          <w:sz w:val="24"/>
        </w:rPr>
        <w:t>同理，按上述过程，可以实现牙顶高标准块的校准。</w:t>
      </w:r>
    </w:p>
    <w:p w14:paraId="7AF7804F" w14:textId="77777777" w:rsidR="0033478C" w:rsidRDefault="00000000">
      <w:pPr>
        <w:spacing w:line="360" w:lineRule="auto"/>
        <w:ind w:firstLineChars="200" w:firstLine="480"/>
        <w:rPr>
          <w:rFonts w:ascii="宋体" w:hAnsi="宋体" w:cs="宋体"/>
          <w:sz w:val="24"/>
        </w:rPr>
      </w:pPr>
      <w:r>
        <w:rPr>
          <w:rFonts w:ascii="宋体" w:hAnsi="宋体" w:cs="宋体" w:hint="eastAsia"/>
          <w:sz w:val="24"/>
        </w:rPr>
        <w:t>偏梯形</w:t>
      </w:r>
      <w:proofErr w:type="gramStart"/>
      <w:r>
        <w:rPr>
          <w:rFonts w:ascii="宋体" w:hAnsi="宋体" w:cs="宋体" w:hint="eastAsia"/>
          <w:sz w:val="24"/>
        </w:rPr>
        <w:t>牙厚标准块</w:t>
      </w:r>
      <w:proofErr w:type="gramEnd"/>
      <w:r>
        <w:rPr>
          <w:rFonts w:ascii="宋体" w:hAnsi="宋体" w:cs="宋体" w:hint="eastAsia"/>
          <w:sz w:val="24"/>
        </w:rPr>
        <w:t>、偏</w:t>
      </w:r>
      <w:proofErr w:type="gramStart"/>
      <w:r>
        <w:rPr>
          <w:rFonts w:ascii="宋体" w:hAnsi="宋体" w:cs="宋体" w:hint="eastAsia"/>
          <w:sz w:val="24"/>
        </w:rPr>
        <w:t>梯形槽宽标准</w:t>
      </w:r>
      <w:proofErr w:type="gramEnd"/>
      <w:r>
        <w:rPr>
          <w:rFonts w:ascii="宋体" w:hAnsi="宋体" w:cs="宋体" w:hint="eastAsia"/>
          <w:sz w:val="24"/>
        </w:rPr>
        <w:t>块的校准过程与螺纹高度标准块的校准类似。需要注意的是偏梯形</w:t>
      </w:r>
      <w:proofErr w:type="gramStart"/>
      <w:r>
        <w:rPr>
          <w:rFonts w:ascii="宋体" w:hAnsi="宋体" w:cs="宋体" w:hint="eastAsia"/>
          <w:sz w:val="24"/>
        </w:rPr>
        <w:t>牙厚标准块</w:t>
      </w:r>
      <w:proofErr w:type="gramEnd"/>
      <w:r>
        <w:rPr>
          <w:rFonts w:ascii="宋体" w:hAnsi="宋体" w:cs="宋体" w:hint="eastAsia"/>
          <w:sz w:val="24"/>
        </w:rPr>
        <w:t>、偏</w:t>
      </w:r>
      <w:proofErr w:type="gramStart"/>
      <w:r>
        <w:rPr>
          <w:rFonts w:ascii="宋体" w:hAnsi="宋体" w:cs="宋体" w:hint="eastAsia"/>
          <w:sz w:val="24"/>
        </w:rPr>
        <w:t>梯形槽宽标准</w:t>
      </w:r>
      <w:proofErr w:type="gramEnd"/>
      <w:r>
        <w:rPr>
          <w:rFonts w:ascii="宋体" w:hAnsi="宋体" w:cs="宋体" w:hint="eastAsia"/>
          <w:sz w:val="24"/>
        </w:rPr>
        <w:t>块的校准内容是中径牙厚，即测量从牙型顶部向下0.7875mm处的牙型宽度。其名义值附录D，公差见表2。</w:t>
      </w:r>
    </w:p>
    <w:p w14:paraId="0402637E" w14:textId="77777777" w:rsidR="0033478C" w:rsidRDefault="00000000">
      <w:pPr>
        <w:tabs>
          <w:tab w:val="left" w:pos="540"/>
        </w:tabs>
        <w:autoSpaceDE w:val="0"/>
        <w:autoSpaceDN w:val="0"/>
        <w:spacing w:line="360" w:lineRule="auto"/>
        <w:jc w:val="center"/>
      </w:pPr>
      <w:r>
        <w:rPr>
          <w:noProof/>
        </w:rPr>
        <w:drawing>
          <wp:inline distT="0" distB="0" distL="114300" distR="114300" wp14:anchorId="42E789D8" wp14:editId="479FEF39">
            <wp:extent cx="1533525" cy="2724150"/>
            <wp:effectExtent l="0" t="0" r="9525" b="0"/>
            <wp:docPr id="13"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30"/>
                    <pic:cNvPicPr>
                      <a:picLocks noChangeAspect="1"/>
                    </pic:cNvPicPr>
                  </pic:nvPicPr>
                  <pic:blipFill>
                    <a:blip r:embed="rId22"/>
                    <a:stretch>
                      <a:fillRect/>
                    </a:stretch>
                  </pic:blipFill>
                  <pic:spPr>
                    <a:xfrm>
                      <a:off x="0" y="0"/>
                      <a:ext cx="1533525" cy="2724150"/>
                    </a:xfrm>
                    <a:prstGeom prst="rect">
                      <a:avLst/>
                    </a:prstGeom>
                    <a:noFill/>
                    <a:ln>
                      <a:noFill/>
                    </a:ln>
                  </pic:spPr>
                </pic:pic>
              </a:graphicData>
            </a:graphic>
          </wp:inline>
        </w:drawing>
      </w:r>
    </w:p>
    <w:p w14:paraId="6AAF97F0" w14:textId="77777777" w:rsidR="0033478C" w:rsidRDefault="00000000">
      <w:pPr>
        <w:tabs>
          <w:tab w:val="left" w:pos="540"/>
        </w:tabs>
        <w:autoSpaceDE w:val="0"/>
        <w:autoSpaceDN w:val="0"/>
        <w:spacing w:line="360" w:lineRule="auto"/>
        <w:jc w:val="center"/>
      </w:pPr>
      <w:r>
        <w:rPr>
          <w:rFonts w:ascii="宋体" w:hAnsi="宋体" w:cs="宋体" w:hint="eastAsia"/>
          <w:sz w:val="24"/>
        </w:rPr>
        <w:t>图2. 螺纹高度标准块校准示意图</w:t>
      </w:r>
    </w:p>
    <w:p w14:paraId="6D64B0BF" w14:textId="77777777" w:rsidR="0033478C" w:rsidRDefault="00000000">
      <w:pPr>
        <w:tabs>
          <w:tab w:val="left" w:pos="540"/>
        </w:tabs>
        <w:autoSpaceDE w:val="0"/>
        <w:autoSpaceDN w:val="0"/>
        <w:spacing w:line="360" w:lineRule="auto"/>
        <w:jc w:val="left"/>
        <w:rPr>
          <w:rFonts w:ascii="宋体" w:hAnsi="宋体" w:cs="宋体"/>
          <w:sz w:val="24"/>
        </w:rPr>
      </w:pPr>
      <w:r>
        <w:rPr>
          <w:rFonts w:ascii="宋体" w:hAnsi="宋体" w:cs="宋体" w:hint="eastAsia"/>
          <w:sz w:val="24"/>
        </w:rPr>
        <w:t xml:space="preserve">7.3.2.3 </w:t>
      </w:r>
      <w:r>
        <w:rPr>
          <w:rFonts w:ascii="宋体" w:hAnsi="宋体" w:cs="宋体" w:hint="eastAsia"/>
          <w:sz w:val="24"/>
          <w:lang w:val="zh-CN"/>
        </w:rPr>
        <w:t>螺纹</w:t>
      </w:r>
      <w:r>
        <w:rPr>
          <w:rFonts w:ascii="宋体" w:hAnsi="宋体" w:cs="宋体" w:hint="eastAsia"/>
          <w:sz w:val="24"/>
        </w:rPr>
        <w:t>中径测量</w:t>
      </w:r>
      <w:proofErr w:type="gramStart"/>
      <w:r>
        <w:rPr>
          <w:rFonts w:ascii="宋体" w:hAnsi="宋体" w:cs="宋体" w:hint="eastAsia"/>
          <w:sz w:val="24"/>
        </w:rPr>
        <w:t>仪标准块</w:t>
      </w:r>
      <w:proofErr w:type="gramEnd"/>
      <w:r>
        <w:rPr>
          <w:rFonts w:ascii="宋体" w:hAnsi="宋体" w:cs="宋体" w:hint="eastAsia"/>
          <w:sz w:val="24"/>
          <w:lang w:val="zh-CN"/>
        </w:rPr>
        <w:t>（</w:t>
      </w:r>
      <w:r>
        <w:rPr>
          <w:rFonts w:ascii="宋体" w:hAnsi="宋体" w:cs="宋体" w:hint="eastAsia"/>
          <w:sz w:val="24"/>
        </w:rPr>
        <w:t>杆）的校准</w:t>
      </w:r>
    </w:p>
    <w:p w14:paraId="4ADD7211" w14:textId="77777777" w:rsidR="0033478C" w:rsidRDefault="00000000">
      <w:pPr>
        <w:tabs>
          <w:tab w:val="left" w:pos="540"/>
        </w:tabs>
        <w:autoSpaceDE w:val="0"/>
        <w:autoSpaceDN w:val="0"/>
        <w:spacing w:line="360" w:lineRule="auto"/>
        <w:jc w:val="left"/>
        <w:rPr>
          <w:rFonts w:ascii="宋体" w:hAnsi="宋体" w:cs="宋体"/>
          <w:sz w:val="24"/>
        </w:rPr>
      </w:pPr>
      <w:r>
        <w:rPr>
          <w:rFonts w:hint="eastAsia"/>
        </w:rPr>
        <w:tab/>
      </w:r>
      <w:r>
        <w:rPr>
          <w:rFonts w:ascii="宋体" w:hAnsi="宋体" w:cs="宋体" w:hint="eastAsia"/>
          <w:sz w:val="24"/>
          <w:lang w:val="zh-CN"/>
        </w:rPr>
        <w:t>螺纹</w:t>
      </w:r>
      <w:r>
        <w:rPr>
          <w:rFonts w:ascii="宋体" w:hAnsi="宋体" w:cs="宋体" w:hint="eastAsia"/>
          <w:sz w:val="24"/>
        </w:rPr>
        <w:t>中径测量</w:t>
      </w:r>
      <w:proofErr w:type="gramStart"/>
      <w:r>
        <w:rPr>
          <w:rFonts w:ascii="宋体" w:hAnsi="宋体" w:cs="宋体" w:hint="eastAsia"/>
          <w:sz w:val="24"/>
        </w:rPr>
        <w:t>仪标准块</w:t>
      </w:r>
      <w:proofErr w:type="gramEnd"/>
      <w:r>
        <w:rPr>
          <w:rFonts w:ascii="宋体" w:hAnsi="宋体" w:cs="宋体" w:hint="eastAsia"/>
          <w:sz w:val="24"/>
          <w:lang w:val="zh-CN"/>
        </w:rPr>
        <w:t>（</w:t>
      </w:r>
      <w:r>
        <w:rPr>
          <w:rFonts w:ascii="宋体" w:hAnsi="宋体" w:cs="宋体" w:hint="eastAsia"/>
          <w:sz w:val="24"/>
        </w:rPr>
        <w:t>杆）是对</w:t>
      </w:r>
      <w:r>
        <w:rPr>
          <w:rFonts w:ascii="宋体" w:hAnsi="宋体" w:cs="宋体" w:hint="eastAsia"/>
          <w:sz w:val="24"/>
          <w:lang w:val="zh-CN"/>
        </w:rPr>
        <w:t>螺纹</w:t>
      </w:r>
      <w:r>
        <w:rPr>
          <w:rFonts w:ascii="宋体" w:hAnsi="宋体" w:cs="宋体" w:hint="eastAsia"/>
          <w:sz w:val="24"/>
        </w:rPr>
        <w:t>中径测量仪进行长度设置的标准器，一般来说每组块</w:t>
      </w:r>
      <w:r>
        <w:rPr>
          <w:rFonts w:ascii="宋体" w:hAnsi="宋体" w:cs="宋体" w:hint="eastAsia"/>
          <w:sz w:val="24"/>
          <w:lang w:val="zh-CN"/>
        </w:rPr>
        <w:t>（</w:t>
      </w:r>
      <w:r>
        <w:rPr>
          <w:rFonts w:ascii="宋体" w:hAnsi="宋体" w:cs="宋体" w:hint="eastAsia"/>
          <w:sz w:val="24"/>
        </w:rPr>
        <w:t>杆）有A、B两种，如图3所示。</w:t>
      </w:r>
    </w:p>
    <w:p w14:paraId="2C6DD88F" w14:textId="77777777" w:rsidR="0033478C" w:rsidRDefault="00000000">
      <w:pPr>
        <w:tabs>
          <w:tab w:val="left" w:pos="540"/>
        </w:tabs>
        <w:autoSpaceDE w:val="0"/>
        <w:autoSpaceDN w:val="0"/>
        <w:spacing w:line="360" w:lineRule="auto"/>
        <w:jc w:val="left"/>
        <w:rPr>
          <w:rFonts w:ascii="宋体" w:hAnsi="宋体" w:cs="宋体"/>
          <w:sz w:val="24"/>
        </w:rPr>
      </w:pPr>
      <w:r>
        <w:rPr>
          <w:noProof/>
        </w:rPr>
        <w:lastRenderedPageBreak/>
        <w:drawing>
          <wp:inline distT="0" distB="0" distL="114300" distR="114300" wp14:anchorId="5DA929AF" wp14:editId="3DB0FF75">
            <wp:extent cx="2031365" cy="736600"/>
            <wp:effectExtent l="0" t="0" r="6985" b="6350"/>
            <wp:docPr id="14"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31"/>
                    <pic:cNvPicPr>
                      <a:picLocks noChangeAspect="1"/>
                    </pic:cNvPicPr>
                  </pic:nvPicPr>
                  <pic:blipFill>
                    <a:blip r:embed="rId23"/>
                    <a:srcRect l="4338" r="19404" b="34537"/>
                    <a:stretch>
                      <a:fillRect/>
                    </a:stretch>
                  </pic:blipFill>
                  <pic:spPr>
                    <a:xfrm>
                      <a:off x="0" y="0"/>
                      <a:ext cx="2031365" cy="736600"/>
                    </a:xfrm>
                    <a:prstGeom prst="rect">
                      <a:avLst/>
                    </a:prstGeom>
                    <a:noFill/>
                    <a:ln>
                      <a:noFill/>
                    </a:ln>
                  </pic:spPr>
                </pic:pic>
              </a:graphicData>
            </a:graphic>
          </wp:inline>
        </w:drawing>
      </w:r>
      <w:r>
        <w:rPr>
          <w:rFonts w:hint="eastAsia"/>
        </w:rPr>
        <w:t xml:space="preserve">     </w:t>
      </w:r>
      <w:r>
        <w:rPr>
          <w:noProof/>
        </w:rPr>
        <w:drawing>
          <wp:inline distT="0" distB="0" distL="114300" distR="114300" wp14:anchorId="4A450006" wp14:editId="541EBBD2">
            <wp:extent cx="2499360" cy="840105"/>
            <wp:effectExtent l="0" t="0" r="15240" b="17145"/>
            <wp:docPr id="16"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33"/>
                    <pic:cNvPicPr>
                      <a:picLocks noChangeAspect="1"/>
                    </pic:cNvPicPr>
                  </pic:nvPicPr>
                  <pic:blipFill>
                    <a:blip r:embed="rId24"/>
                    <a:srcRect t="5741" r="9026" b="35627"/>
                    <a:stretch>
                      <a:fillRect/>
                    </a:stretch>
                  </pic:blipFill>
                  <pic:spPr>
                    <a:xfrm>
                      <a:off x="0" y="0"/>
                      <a:ext cx="2499360" cy="840105"/>
                    </a:xfrm>
                    <a:prstGeom prst="rect">
                      <a:avLst/>
                    </a:prstGeom>
                    <a:noFill/>
                    <a:ln>
                      <a:noFill/>
                    </a:ln>
                  </pic:spPr>
                </pic:pic>
              </a:graphicData>
            </a:graphic>
          </wp:inline>
        </w:drawing>
      </w:r>
    </w:p>
    <w:p w14:paraId="0D19AC63" w14:textId="77777777" w:rsidR="0033478C" w:rsidRDefault="00000000">
      <w:pPr>
        <w:tabs>
          <w:tab w:val="left" w:pos="540"/>
        </w:tabs>
        <w:autoSpaceDE w:val="0"/>
        <w:autoSpaceDN w:val="0"/>
        <w:spacing w:line="360" w:lineRule="auto"/>
        <w:ind w:firstLineChars="100" w:firstLine="240"/>
        <w:rPr>
          <w:rFonts w:ascii="宋体" w:hAnsi="宋体" w:cs="宋体"/>
          <w:sz w:val="24"/>
        </w:rPr>
      </w:pPr>
      <w:r>
        <w:rPr>
          <w:rFonts w:ascii="宋体" w:hAnsi="宋体" w:cs="宋体" w:hint="eastAsia"/>
          <w:sz w:val="24"/>
        </w:rPr>
        <w:t>外螺纹中径标准杆型式示意图      内螺纹中径标准杆型式示意图</w:t>
      </w:r>
    </w:p>
    <w:p w14:paraId="2CF6FB8D" w14:textId="77777777" w:rsidR="0033478C" w:rsidRDefault="00000000">
      <w:pPr>
        <w:tabs>
          <w:tab w:val="left" w:pos="540"/>
        </w:tabs>
        <w:autoSpaceDE w:val="0"/>
        <w:autoSpaceDN w:val="0"/>
        <w:spacing w:line="360" w:lineRule="auto"/>
        <w:jc w:val="center"/>
        <w:rPr>
          <w:rFonts w:ascii="宋体" w:hAnsi="宋体" w:cs="宋体"/>
          <w:sz w:val="24"/>
        </w:rPr>
      </w:pPr>
      <w:r>
        <w:rPr>
          <w:rFonts w:ascii="宋体" w:hAnsi="宋体" w:cs="宋体" w:hint="eastAsia"/>
          <w:sz w:val="24"/>
        </w:rPr>
        <w:t>图3. 螺纹中径测量</w:t>
      </w:r>
      <w:proofErr w:type="gramStart"/>
      <w:r>
        <w:rPr>
          <w:rFonts w:ascii="宋体" w:hAnsi="宋体" w:cs="宋体" w:hint="eastAsia"/>
          <w:sz w:val="24"/>
        </w:rPr>
        <w:t>仪标准块</w:t>
      </w:r>
      <w:proofErr w:type="gramEnd"/>
      <w:r>
        <w:rPr>
          <w:rFonts w:ascii="宋体" w:hAnsi="宋体" w:cs="宋体" w:hint="eastAsia"/>
          <w:sz w:val="24"/>
          <w:lang w:val="zh-CN"/>
        </w:rPr>
        <w:t>（</w:t>
      </w:r>
      <w:r>
        <w:rPr>
          <w:rFonts w:ascii="宋体" w:hAnsi="宋体" w:cs="宋体" w:hint="eastAsia"/>
          <w:sz w:val="24"/>
        </w:rPr>
        <w:t>杆）校准示意图</w:t>
      </w:r>
    </w:p>
    <w:p w14:paraId="1A1D22CC" w14:textId="77777777" w:rsidR="0033478C" w:rsidRDefault="00000000">
      <w:pPr>
        <w:tabs>
          <w:tab w:val="left" w:pos="540"/>
        </w:tabs>
        <w:autoSpaceDE w:val="0"/>
        <w:autoSpaceDN w:val="0"/>
        <w:spacing w:line="360" w:lineRule="auto"/>
        <w:jc w:val="left"/>
        <w:rPr>
          <w:rFonts w:ascii="宋体" w:hAnsi="宋体" w:cs="宋体"/>
          <w:sz w:val="24"/>
        </w:rPr>
      </w:pPr>
      <w:r>
        <w:rPr>
          <w:rFonts w:ascii="宋体" w:hAnsi="宋体" w:cs="宋体" w:hint="eastAsia"/>
          <w:sz w:val="24"/>
        </w:rPr>
        <w:tab/>
        <w:t>利用坐标测量机对A杆校准时，分别在两个工作面上至少均匀分布测量5个点，计算各工作面的平面度、两个工作面的平行度及距离。坐标测量</w:t>
      </w:r>
      <w:proofErr w:type="gramStart"/>
      <w:r>
        <w:rPr>
          <w:rFonts w:ascii="宋体" w:hAnsi="宋体" w:cs="宋体" w:hint="eastAsia"/>
          <w:sz w:val="24"/>
        </w:rPr>
        <w:t>机所得</w:t>
      </w:r>
      <w:proofErr w:type="gramEnd"/>
      <w:r>
        <w:rPr>
          <w:rFonts w:ascii="宋体" w:hAnsi="宋体" w:cs="宋体" w:hint="eastAsia"/>
          <w:sz w:val="24"/>
        </w:rPr>
        <w:t>到的测量结果与附录D中对应的名义值之差，不得超出表2的规定。</w:t>
      </w:r>
    </w:p>
    <w:p w14:paraId="6ACCA607" w14:textId="77777777" w:rsidR="0033478C" w:rsidRDefault="00000000">
      <w:pPr>
        <w:tabs>
          <w:tab w:val="left" w:pos="540"/>
        </w:tabs>
        <w:autoSpaceDE w:val="0"/>
        <w:autoSpaceDN w:val="0"/>
        <w:spacing w:line="360" w:lineRule="auto"/>
        <w:jc w:val="left"/>
        <w:rPr>
          <w:rFonts w:ascii="宋体" w:hAnsi="宋体" w:cs="宋体"/>
          <w:sz w:val="24"/>
        </w:rPr>
      </w:pPr>
      <w:r>
        <w:rPr>
          <w:rFonts w:ascii="宋体" w:hAnsi="宋体" w:cs="宋体" w:hint="eastAsia"/>
          <w:sz w:val="24"/>
        </w:rPr>
        <w:tab/>
        <w:t>同理，可得密封面直径测量</w:t>
      </w:r>
      <w:proofErr w:type="gramStart"/>
      <w:r>
        <w:rPr>
          <w:rFonts w:ascii="宋体" w:hAnsi="宋体" w:cs="宋体" w:hint="eastAsia"/>
          <w:sz w:val="24"/>
        </w:rPr>
        <w:t>仪标准</w:t>
      </w:r>
      <w:proofErr w:type="gramEnd"/>
      <w:r>
        <w:rPr>
          <w:rFonts w:ascii="宋体" w:hAnsi="宋体" w:cs="宋体" w:hint="eastAsia"/>
          <w:sz w:val="24"/>
        </w:rPr>
        <w:t>杆、</w:t>
      </w:r>
      <w:r>
        <w:rPr>
          <w:rFonts w:ascii="宋体" w:hAnsi="宋体" w:cs="宋体" w:hint="eastAsia"/>
          <w:sz w:val="24"/>
          <w:lang w:val="zh-CN"/>
        </w:rPr>
        <w:t>螺纹</w:t>
      </w:r>
      <w:r>
        <w:rPr>
          <w:rFonts w:ascii="宋体" w:hAnsi="宋体" w:cs="宋体" w:hint="eastAsia"/>
          <w:sz w:val="24"/>
        </w:rPr>
        <w:t>顶</w:t>
      </w:r>
      <w:r>
        <w:rPr>
          <w:rFonts w:hint="eastAsia"/>
        </w:rPr>
        <w:t>（底）</w:t>
      </w:r>
      <w:proofErr w:type="gramStart"/>
      <w:r>
        <w:rPr>
          <w:rFonts w:ascii="宋体" w:hAnsi="宋体" w:cs="宋体" w:hint="eastAsia"/>
          <w:sz w:val="24"/>
        </w:rPr>
        <w:t>径标准块</w:t>
      </w:r>
      <w:proofErr w:type="gramEnd"/>
      <w:r>
        <w:rPr>
          <w:rFonts w:ascii="宋体" w:hAnsi="宋体" w:cs="宋体" w:hint="eastAsia"/>
          <w:sz w:val="24"/>
          <w:lang w:val="zh-CN"/>
        </w:rPr>
        <w:t>（</w:t>
      </w:r>
      <w:r>
        <w:rPr>
          <w:rFonts w:ascii="宋体" w:hAnsi="宋体" w:cs="宋体" w:hint="eastAsia"/>
          <w:sz w:val="24"/>
        </w:rPr>
        <w:t>杆）的校准。</w:t>
      </w:r>
    </w:p>
    <w:p w14:paraId="480A440B" w14:textId="77777777" w:rsidR="0033478C" w:rsidRDefault="00000000">
      <w:pPr>
        <w:tabs>
          <w:tab w:val="left" w:pos="540"/>
        </w:tabs>
        <w:autoSpaceDE w:val="0"/>
        <w:autoSpaceDN w:val="0"/>
        <w:spacing w:line="360" w:lineRule="auto"/>
        <w:jc w:val="left"/>
        <w:rPr>
          <w:rFonts w:ascii="宋体" w:hAnsi="宋体" w:cs="宋体"/>
          <w:sz w:val="24"/>
        </w:rPr>
      </w:pPr>
      <w:r>
        <w:rPr>
          <w:rFonts w:ascii="宋体" w:hAnsi="宋体" w:cs="宋体" w:hint="eastAsia"/>
          <w:sz w:val="24"/>
        </w:rPr>
        <w:t>7.3.2.4 螺纹标准牙型胶片的校准</w:t>
      </w:r>
    </w:p>
    <w:p w14:paraId="4CE12A3E" w14:textId="77777777" w:rsidR="0033478C" w:rsidRDefault="00000000">
      <w:pPr>
        <w:tabs>
          <w:tab w:val="left" w:pos="540"/>
        </w:tabs>
        <w:autoSpaceDE w:val="0"/>
        <w:autoSpaceDN w:val="0"/>
        <w:spacing w:line="360" w:lineRule="auto"/>
        <w:jc w:val="left"/>
        <w:rPr>
          <w:rFonts w:ascii="宋体" w:hAnsi="宋体" w:cs="宋体"/>
          <w:sz w:val="24"/>
        </w:rPr>
      </w:pPr>
      <w:r>
        <w:rPr>
          <w:rFonts w:ascii="宋体" w:hAnsi="宋体" w:cs="宋体" w:hint="eastAsia"/>
          <w:sz w:val="24"/>
        </w:rPr>
        <w:t>7.3.2.4.1 圆螺纹牙型胶片的校准</w:t>
      </w:r>
    </w:p>
    <w:p w14:paraId="751E7AF7" w14:textId="77777777" w:rsidR="0033478C" w:rsidRDefault="00000000">
      <w:pPr>
        <w:tabs>
          <w:tab w:val="left" w:pos="540"/>
        </w:tabs>
        <w:autoSpaceDE w:val="0"/>
        <w:autoSpaceDN w:val="0"/>
        <w:spacing w:line="360" w:lineRule="auto"/>
        <w:jc w:val="left"/>
        <w:rPr>
          <w:rFonts w:ascii="宋体" w:hAnsi="宋体" w:cs="宋体"/>
          <w:sz w:val="24"/>
        </w:rPr>
      </w:pPr>
      <w:r>
        <w:rPr>
          <w:rFonts w:ascii="宋体" w:hAnsi="宋体" w:cs="宋体" w:hint="eastAsia"/>
          <w:sz w:val="24"/>
        </w:rPr>
        <w:tab/>
        <w:t>将被测牙型胶片放置在影像测量仪工作台上，关闭顶光源，</w:t>
      </w:r>
      <w:proofErr w:type="gramStart"/>
      <w:r>
        <w:rPr>
          <w:rFonts w:ascii="宋体" w:hAnsi="宋体" w:cs="宋体" w:hint="eastAsia"/>
          <w:sz w:val="24"/>
        </w:rPr>
        <w:t>用底光源</w:t>
      </w:r>
      <w:proofErr w:type="gramEnd"/>
      <w:r>
        <w:rPr>
          <w:rFonts w:ascii="宋体" w:hAnsi="宋体" w:cs="宋体" w:hint="eastAsia"/>
          <w:sz w:val="24"/>
        </w:rPr>
        <w:t>照明，保证牙型胶片成像清晰、轮廓对比明显。调整被测牙型轮廓图，使影像测量仪影像视野图像中的横向中心线与牙型胶片中的中径线重合，如图4所示。</w:t>
      </w:r>
    </w:p>
    <w:p w14:paraId="2D604BE5" w14:textId="77777777" w:rsidR="0033478C" w:rsidRDefault="00000000">
      <w:pPr>
        <w:tabs>
          <w:tab w:val="left" w:pos="540"/>
        </w:tabs>
        <w:autoSpaceDE w:val="0"/>
        <w:autoSpaceDN w:val="0"/>
        <w:spacing w:line="360" w:lineRule="auto"/>
        <w:jc w:val="left"/>
        <w:rPr>
          <w:rFonts w:ascii="宋体" w:hAnsi="宋体" w:cs="宋体"/>
          <w:sz w:val="24"/>
        </w:rPr>
      </w:pPr>
      <w:r>
        <w:rPr>
          <w:rFonts w:ascii="宋体" w:hAnsi="宋体" w:cs="宋体" w:hint="eastAsia"/>
          <w:sz w:val="24"/>
        </w:rPr>
        <w:tab/>
        <w:t>采集牙型胶片的牙型轮廓与中径线的交点A和B，计算点A和B间距离即为胶片螺距值的一半。采集点A所在牙侧轮廓线和点B所在牙侧轮廓线，计算两轮廓线的夹角即为牙型角。测量螺纹牙顶轮廓形成测量点集，计算得到该点集中各点到中径线的距离的最大值即为牙顶高；同理，测量螺纹根部轮廓形成测量点集，计算得到该点集中各点到中径线的距离的最大值即为牙根高。则：螺纹高度=牙顶高+牙根高。</w:t>
      </w:r>
    </w:p>
    <w:p w14:paraId="624C54E6" w14:textId="77777777" w:rsidR="0033478C" w:rsidRDefault="00000000">
      <w:pPr>
        <w:tabs>
          <w:tab w:val="left" w:pos="540"/>
        </w:tabs>
        <w:autoSpaceDE w:val="0"/>
        <w:autoSpaceDN w:val="0"/>
        <w:spacing w:line="360" w:lineRule="auto"/>
        <w:jc w:val="left"/>
        <w:rPr>
          <w:rFonts w:ascii="宋体" w:hAnsi="宋体" w:cs="宋体"/>
          <w:sz w:val="24"/>
        </w:rPr>
      </w:pPr>
      <w:r>
        <w:rPr>
          <w:rFonts w:ascii="宋体" w:hAnsi="宋体" w:cs="宋体" w:hint="eastAsia"/>
          <w:sz w:val="24"/>
        </w:rPr>
        <w:tab/>
        <w:t>影像测量</w:t>
      </w:r>
      <w:proofErr w:type="gramStart"/>
      <w:r>
        <w:rPr>
          <w:rFonts w:ascii="宋体" w:hAnsi="宋体" w:cs="宋体" w:hint="eastAsia"/>
          <w:sz w:val="24"/>
        </w:rPr>
        <w:t>仪所得</w:t>
      </w:r>
      <w:proofErr w:type="gramEnd"/>
      <w:r>
        <w:rPr>
          <w:rFonts w:ascii="宋体" w:hAnsi="宋体" w:cs="宋体" w:hint="eastAsia"/>
          <w:sz w:val="24"/>
        </w:rPr>
        <w:t>到的测量结果与附录D中对应的名义值之差，不得超出表2的规定。</w:t>
      </w:r>
    </w:p>
    <w:p w14:paraId="2561EB0D" w14:textId="77777777" w:rsidR="0033478C" w:rsidRDefault="00000000">
      <w:pPr>
        <w:tabs>
          <w:tab w:val="left" w:pos="540"/>
        </w:tabs>
        <w:autoSpaceDE w:val="0"/>
        <w:autoSpaceDN w:val="0"/>
        <w:spacing w:line="360" w:lineRule="auto"/>
        <w:jc w:val="center"/>
      </w:pPr>
      <w:r>
        <w:rPr>
          <w:noProof/>
        </w:rPr>
        <w:lastRenderedPageBreak/>
        <w:drawing>
          <wp:inline distT="0" distB="0" distL="114300" distR="114300" wp14:anchorId="3A1858BB" wp14:editId="5310D7EC">
            <wp:extent cx="2284095" cy="2202815"/>
            <wp:effectExtent l="0" t="0" r="1905" b="6985"/>
            <wp:docPr id="17"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34"/>
                    <pic:cNvPicPr>
                      <a:picLocks noChangeAspect="1"/>
                    </pic:cNvPicPr>
                  </pic:nvPicPr>
                  <pic:blipFill>
                    <a:blip r:embed="rId25"/>
                    <a:srcRect l="4076" t="2916" r="2121"/>
                    <a:stretch>
                      <a:fillRect/>
                    </a:stretch>
                  </pic:blipFill>
                  <pic:spPr>
                    <a:xfrm>
                      <a:off x="0" y="0"/>
                      <a:ext cx="2284095" cy="2202815"/>
                    </a:xfrm>
                    <a:prstGeom prst="rect">
                      <a:avLst/>
                    </a:prstGeom>
                    <a:noFill/>
                    <a:ln>
                      <a:noFill/>
                    </a:ln>
                  </pic:spPr>
                </pic:pic>
              </a:graphicData>
            </a:graphic>
          </wp:inline>
        </w:drawing>
      </w:r>
      <w:r>
        <w:rPr>
          <w:rFonts w:hint="eastAsia"/>
        </w:rPr>
        <w:t xml:space="preserve">        </w:t>
      </w:r>
      <w:r>
        <w:rPr>
          <w:noProof/>
        </w:rPr>
        <w:drawing>
          <wp:inline distT="0" distB="0" distL="114300" distR="114300" wp14:anchorId="48385858" wp14:editId="34A1F91E">
            <wp:extent cx="2449195" cy="2193925"/>
            <wp:effectExtent l="0" t="0" r="8255" b="15875"/>
            <wp:docPr id="19"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36"/>
                    <pic:cNvPicPr>
                      <a:picLocks noChangeAspect="1"/>
                    </pic:cNvPicPr>
                  </pic:nvPicPr>
                  <pic:blipFill>
                    <a:blip r:embed="rId26"/>
                    <a:stretch>
                      <a:fillRect/>
                    </a:stretch>
                  </pic:blipFill>
                  <pic:spPr>
                    <a:xfrm>
                      <a:off x="0" y="0"/>
                      <a:ext cx="2449195" cy="2193925"/>
                    </a:xfrm>
                    <a:prstGeom prst="rect">
                      <a:avLst/>
                    </a:prstGeom>
                    <a:noFill/>
                    <a:ln>
                      <a:noFill/>
                    </a:ln>
                  </pic:spPr>
                </pic:pic>
              </a:graphicData>
            </a:graphic>
          </wp:inline>
        </w:drawing>
      </w:r>
    </w:p>
    <w:p w14:paraId="38830FFD" w14:textId="77777777" w:rsidR="0033478C" w:rsidRDefault="00000000">
      <w:pPr>
        <w:tabs>
          <w:tab w:val="left" w:pos="540"/>
        </w:tabs>
        <w:autoSpaceDE w:val="0"/>
        <w:autoSpaceDN w:val="0"/>
        <w:spacing w:line="360" w:lineRule="auto"/>
        <w:jc w:val="center"/>
        <w:rPr>
          <w:rFonts w:ascii="宋体" w:hAnsi="宋体" w:cs="宋体"/>
          <w:sz w:val="24"/>
        </w:rPr>
      </w:pPr>
      <w:r>
        <w:rPr>
          <w:rFonts w:ascii="宋体" w:hAnsi="宋体" w:cs="宋体" w:hint="eastAsia"/>
          <w:sz w:val="24"/>
        </w:rPr>
        <w:t>8牙外圆螺纹牙型胶片示意图              偏梯形外螺纹牙型胶片示意图</w:t>
      </w:r>
    </w:p>
    <w:p w14:paraId="17093494" w14:textId="77777777" w:rsidR="0033478C" w:rsidRDefault="00000000">
      <w:pPr>
        <w:tabs>
          <w:tab w:val="left" w:pos="540"/>
        </w:tabs>
        <w:autoSpaceDE w:val="0"/>
        <w:autoSpaceDN w:val="0"/>
        <w:spacing w:line="360" w:lineRule="auto"/>
        <w:jc w:val="center"/>
      </w:pPr>
      <w:r>
        <w:rPr>
          <w:rFonts w:ascii="宋体" w:hAnsi="宋体" w:cs="宋体" w:hint="eastAsia"/>
          <w:sz w:val="24"/>
        </w:rPr>
        <w:t>图4. 螺纹牙型胶片校准示意图</w:t>
      </w:r>
    </w:p>
    <w:p w14:paraId="5732D92C" w14:textId="77777777" w:rsidR="0033478C" w:rsidRDefault="00000000">
      <w:pPr>
        <w:tabs>
          <w:tab w:val="left" w:pos="540"/>
        </w:tabs>
        <w:autoSpaceDE w:val="0"/>
        <w:autoSpaceDN w:val="0"/>
        <w:spacing w:line="360" w:lineRule="auto"/>
        <w:jc w:val="left"/>
        <w:rPr>
          <w:rFonts w:ascii="宋体" w:hAnsi="宋体" w:cs="宋体"/>
          <w:sz w:val="24"/>
        </w:rPr>
      </w:pPr>
      <w:r>
        <w:rPr>
          <w:rFonts w:ascii="宋体" w:hAnsi="宋体" w:cs="宋体" w:hint="eastAsia"/>
          <w:sz w:val="24"/>
        </w:rPr>
        <w:t>7.3.2.4.2 偏梯形螺纹牙型胶片的校准</w:t>
      </w:r>
    </w:p>
    <w:p w14:paraId="54C24ACB" w14:textId="77777777" w:rsidR="0033478C" w:rsidRDefault="00000000">
      <w:pPr>
        <w:tabs>
          <w:tab w:val="left" w:pos="540"/>
        </w:tabs>
        <w:autoSpaceDE w:val="0"/>
        <w:autoSpaceDN w:val="0"/>
        <w:spacing w:line="360" w:lineRule="auto"/>
        <w:jc w:val="left"/>
        <w:rPr>
          <w:rFonts w:ascii="宋体" w:hAnsi="宋体" w:cs="宋体"/>
          <w:sz w:val="24"/>
        </w:rPr>
      </w:pPr>
      <w:r>
        <w:rPr>
          <w:rFonts w:ascii="宋体" w:hAnsi="宋体" w:cs="宋体" w:hint="eastAsia"/>
          <w:sz w:val="24"/>
        </w:rPr>
        <w:tab/>
        <w:t>偏梯形螺纹牙型胶片的螺距、螺纹高度、牙型角、</w:t>
      </w:r>
      <w:proofErr w:type="gramStart"/>
      <w:r>
        <w:rPr>
          <w:rFonts w:ascii="宋体" w:hAnsi="宋体" w:cs="宋体" w:hint="eastAsia"/>
          <w:sz w:val="24"/>
        </w:rPr>
        <w:t>牙厚的</w:t>
      </w:r>
      <w:proofErr w:type="gramEnd"/>
      <w:r>
        <w:rPr>
          <w:rFonts w:ascii="宋体" w:hAnsi="宋体" w:cs="宋体" w:hint="eastAsia"/>
          <w:sz w:val="24"/>
        </w:rPr>
        <w:t>校准过程与圆螺纹牙型胶片的校准过程相似，具体参考7.3.2.4.1。</w:t>
      </w:r>
    </w:p>
    <w:p w14:paraId="3CBC3778" w14:textId="77777777" w:rsidR="0033478C" w:rsidRDefault="00000000">
      <w:pPr>
        <w:tabs>
          <w:tab w:val="left" w:pos="540"/>
        </w:tabs>
        <w:autoSpaceDE w:val="0"/>
        <w:autoSpaceDN w:val="0"/>
        <w:adjustRightInd w:val="0"/>
        <w:spacing w:line="360" w:lineRule="auto"/>
        <w:rPr>
          <w:rFonts w:ascii="宋体" w:hAnsi="宋体" w:cs="宋体"/>
          <w:sz w:val="24"/>
        </w:rPr>
      </w:pPr>
      <w:r>
        <w:rPr>
          <w:rFonts w:ascii="宋体" w:hAnsi="宋体" w:cs="宋体" w:hint="eastAsia"/>
          <w:sz w:val="24"/>
        </w:rPr>
        <w:t>7.3.3 单项参数测量仪的校准</w:t>
      </w:r>
    </w:p>
    <w:p w14:paraId="1BA8DBC0" w14:textId="77777777" w:rsidR="0033478C" w:rsidRDefault="00000000">
      <w:pPr>
        <w:tabs>
          <w:tab w:val="left" w:pos="540"/>
        </w:tabs>
        <w:autoSpaceDE w:val="0"/>
        <w:autoSpaceDN w:val="0"/>
        <w:spacing w:line="360" w:lineRule="auto"/>
        <w:jc w:val="left"/>
        <w:rPr>
          <w:rFonts w:ascii="宋体" w:hAnsi="宋体" w:cs="宋体"/>
          <w:sz w:val="24"/>
        </w:rPr>
      </w:pPr>
      <w:r>
        <w:rPr>
          <w:rFonts w:ascii="宋体" w:hAnsi="宋体" w:cs="宋体" w:hint="eastAsia"/>
          <w:sz w:val="24"/>
        </w:rPr>
        <w:tab/>
        <w:t>根据使用方法的不同，单项参数</w:t>
      </w:r>
      <w:proofErr w:type="gramStart"/>
      <w:r>
        <w:rPr>
          <w:rFonts w:ascii="宋体" w:hAnsi="宋体" w:cs="宋体" w:hint="eastAsia"/>
          <w:sz w:val="24"/>
        </w:rPr>
        <w:t>测量仪分三类</w:t>
      </w:r>
      <w:proofErr w:type="gramEnd"/>
      <w:r>
        <w:rPr>
          <w:rFonts w:ascii="宋体" w:hAnsi="宋体" w:cs="宋体" w:hint="eastAsia"/>
          <w:sz w:val="24"/>
        </w:rPr>
        <w:t>进行校准：接箍螺纹同轴度量规、使用时单向测量类单项参数测量仪、以及其他单项参数测量仪。</w:t>
      </w:r>
    </w:p>
    <w:p w14:paraId="38031078" w14:textId="77777777" w:rsidR="0033478C" w:rsidRDefault="00000000">
      <w:pPr>
        <w:tabs>
          <w:tab w:val="left" w:pos="540"/>
        </w:tabs>
        <w:autoSpaceDE w:val="0"/>
        <w:autoSpaceDN w:val="0"/>
        <w:adjustRightInd w:val="0"/>
        <w:spacing w:line="360" w:lineRule="auto"/>
        <w:rPr>
          <w:rFonts w:ascii="宋体" w:hAnsi="宋体" w:cs="宋体"/>
          <w:sz w:val="24"/>
        </w:rPr>
      </w:pPr>
      <w:r>
        <w:rPr>
          <w:rFonts w:ascii="宋体" w:hAnsi="宋体" w:cs="宋体" w:hint="eastAsia"/>
          <w:sz w:val="24"/>
        </w:rPr>
        <w:t xml:space="preserve">7.3.3.1 </w:t>
      </w:r>
      <w:r>
        <w:rPr>
          <w:rFonts w:ascii="宋体" w:hAnsi="宋体" w:cs="宋体" w:hint="eastAsia"/>
          <w:sz w:val="24"/>
          <w:lang w:val="zh-CN"/>
        </w:rPr>
        <w:t>接箍螺纹</w:t>
      </w:r>
      <w:r>
        <w:rPr>
          <w:rFonts w:ascii="宋体" w:hAnsi="宋体" w:cs="宋体" w:hint="eastAsia"/>
          <w:sz w:val="24"/>
        </w:rPr>
        <w:t>同轴度量规的校准</w:t>
      </w:r>
    </w:p>
    <w:p w14:paraId="689B9C84" w14:textId="77777777" w:rsidR="0033478C" w:rsidRDefault="00000000">
      <w:pPr>
        <w:tabs>
          <w:tab w:val="left" w:pos="540"/>
        </w:tabs>
        <w:autoSpaceDE w:val="0"/>
        <w:autoSpaceDN w:val="0"/>
        <w:spacing w:line="360" w:lineRule="auto"/>
        <w:jc w:val="left"/>
        <w:rPr>
          <w:rFonts w:ascii="宋体" w:hAnsi="宋体" w:cs="宋体"/>
          <w:sz w:val="24"/>
        </w:rPr>
      </w:pPr>
      <w:r>
        <w:rPr>
          <w:rFonts w:ascii="宋体" w:hAnsi="宋体" w:cs="宋体" w:hint="eastAsia"/>
          <w:sz w:val="24"/>
        </w:rPr>
        <w:tab/>
      </w:r>
      <w:r>
        <w:rPr>
          <w:rFonts w:ascii="宋体" w:hAnsi="宋体" w:cs="宋体" w:hint="eastAsia"/>
          <w:sz w:val="24"/>
          <w:lang w:val="zh-CN"/>
        </w:rPr>
        <w:t>接箍螺纹</w:t>
      </w:r>
      <w:r>
        <w:rPr>
          <w:rFonts w:ascii="宋体" w:hAnsi="宋体" w:cs="宋体" w:hint="eastAsia"/>
          <w:sz w:val="24"/>
        </w:rPr>
        <w:t>同轴度量规是一种平衡式量规，它的触头在原始状态下可以向两个方向运动。这种量规示值误差的</w:t>
      </w:r>
      <w:proofErr w:type="gramStart"/>
      <w:r>
        <w:rPr>
          <w:rFonts w:ascii="宋体" w:hAnsi="宋体" w:cs="宋体" w:hint="eastAsia"/>
          <w:sz w:val="24"/>
        </w:rPr>
        <w:t>校准按</w:t>
      </w:r>
      <w:proofErr w:type="gramEnd"/>
      <w:r>
        <w:rPr>
          <w:rFonts w:ascii="宋体" w:hAnsi="宋体" w:cs="宋体" w:hint="eastAsia"/>
          <w:sz w:val="24"/>
        </w:rPr>
        <w:t>正反双方向进行。</w:t>
      </w:r>
    </w:p>
    <w:p w14:paraId="34D05463" w14:textId="77777777" w:rsidR="0033478C" w:rsidRDefault="00000000">
      <w:pPr>
        <w:tabs>
          <w:tab w:val="left" w:pos="540"/>
        </w:tabs>
        <w:autoSpaceDE w:val="0"/>
        <w:autoSpaceDN w:val="0"/>
        <w:spacing w:line="360" w:lineRule="auto"/>
        <w:jc w:val="left"/>
        <w:rPr>
          <w:rFonts w:ascii="宋体" w:hAnsi="宋体" w:cs="宋体"/>
          <w:sz w:val="24"/>
        </w:rPr>
      </w:pPr>
      <w:r>
        <w:rPr>
          <w:rFonts w:ascii="宋体" w:hAnsi="宋体" w:cs="宋体" w:hint="eastAsia"/>
          <w:sz w:val="24"/>
        </w:rPr>
        <w:t xml:space="preserve">     确保量规在空置状态下指针指向0位置。将量规稳定装卡在校验仪上，调整被检量规与校验</w:t>
      </w:r>
      <w:proofErr w:type="gramStart"/>
      <w:r>
        <w:rPr>
          <w:rFonts w:ascii="宋体" w:hAnsi="宋体" w:cs="宋体" w:hint="eastAsia"/>
          <w:sz w:val="24"/>
        </w:rPr>
        <w:t>仪</w:t>
      </w:r>
      <w:r>
        <w:rPr>
          <w:rFonts w:cs="宋体" w:hint="eastAsia"/>
          <w:sz w:val="24"/>
        </w:rPr>
        <w:t>标准</w:t>
      </w:r>
      <w:proofErr w:type="gramEnd"/>
      <w:r>
        <w:rPr>
          <w:rFonts w:cs="宋体" w:hint="eastAsia"/>
          <w:sz w:val="24"/>
        </w:rPr>
        <w:t>位移发生机构</w:t>
      </w:r>
      <w:r>
        <w:rPr>
          <w:rFonts w:ascii="宋体" w:hAnsi="宋体" w:cs="宋体" w:hint="eastAsia"/>
          <w:sz w:val="24"/>
        </w:rPr>
        <w:t>的相对位置（确保被检量规的运动方向与校验</w:t>
      </w:r>
      <w:proofErr w:type="gramStart"/>
      <w:r>
        <w:rPr>
          <w:rFonts w:ascii="宋体" w:hAnsi="宋体" w:cs="宋体" w:hint="eastAsia"/>
          <w:sz w:val="24"/>
        </w:rPr>
        <w:t>仪</w:t>
      </w:r>
      <w:r>
        <w:rPr>
          <w:rFonts w:cs="宋体" w:hint="eastAsia"/>
          <w:sz w:val="24"/>
        </w:rPr>
        <w:t>标准</w:t>
      </w:r>
      <w:proofErr w:type="gramEnd"/>
      <w:r>
        <w:rPr>
          <w:rFonts w:cs="宋体" w:hint="eastAsia"/>
          <w:sz w:val="24"/>
        </w:rPr>
        <w:t>位移发生机构的运动方向在同一直线上或平行</w:t>
      </w:r>
      <w:r>
        <w:rPr>
          <w:rFonts w:ascii="宋体" w:hAnsi="宋体" w:cs="宋体" w:hint="eastAsia"/>
          <w:sz w:val="24"/>
        </w:rPr>
        <w:t>），使量规触头卡在校验仪推杆的V形牙内，沿某一方向旋转</w:t>
      </w:r>
      <w:r>
        <w:rPr>
          <w:rFonts w:cs="宋体" w:hint="eastAsia"/>
          <w:sz w:val="24"/>
        </w:rPr>
        <w:t>标准位移发生机构使之产生位移</w:t>
      </w:r>
      <w:r>
        <w:rPr>
          <w:rFonts w:ascii="宋体" w:hAnsi="宋体" w:cs="宋体" w:hint="eastAsia"/>
          <w:sz w:val="24"/>
        </w:rPr>
        <w:t>，观察验证校验</w:t>
      </w:r>
      <w:proofErr w:type="gramStart"/>
      <w:r>
        <w:rPr>
          <w:rFonts w:ascii="宋体" w:hAnsi="宋体" w:cs="宋体" w:hint="eastAsia"/>
          <w:sz w:val="24"/>
        </w:rPr>
        <w:t>仪能否</w:t>
      </w:r>
      <w:proofErr w:type="gramEnd"/>
      <w:r>
        <w:rPr>
          <w:rFonts w:ascii="宋体" w:hAnsi="宋体" w:cs="宋体" w:hint="eastAsia"/>
          <w:sz w:val="24"/>
        </w:rPr>
        <w:t>推动量规运行时表盘指针在满量程内平稳运动，不允许发生指针跳动和迟滞现象。</w:t>
      </w:r>
    </w:p>
    <w:p w14:paraId="37422B0A" w14:textId="77777777" w:rsidR="0033478C" w:rsidRDefault="00000000">
      <w:pPr>
        <w:tabs>
          <w:tab w:val="left" w:pos="540"/>
        </w:tabs>
        <w:autoSpaceDE w:val="0"/>
        <w:autoSpaceDN w:val="0"/>
        <w:spacing w:line="360" w:lineRule="auto"/>
        <w:jc w:val="left"/>
        <w:rPr>
          <w:rFonts w:ascii="宋体" w:hAnsi="宋体" w:cs="宋体"/>
          <w:sz w:val="24"/>
        </w:rPr>
      </w:pPr>
      <w:r>
        <w:rPr>
          <w:rFonts w:ascii="宋体" w:hAnsi="宋体" w:cs="宋体" w:hint="eastAsia"/>
          <w:sz w:val="24"/>
        </w:rPr>
        <w:tab/>
      </w:r>
      <w:r>
        <w:rPr>
          <w:rFonts w:ascii="宋体" w:hAnsi="宋体" w:cs="宋体" w:hint="eastAsia"/>
          <w:sz w:val="24"/>
          <w:lang w:val="zh-CN"/>
        </w:rPr>
        <w:t>接箍螺纹</w:t>
      </w:r>
      <w:r>
        <w:rPr>
          <w:rFonts w:ascii="宋体" w:hAnsi="宋体" w:cs="宋体" w:hint="eastAsia"/>
          <w:sz w:val="24"/>
        </w:rPr>
        <w:t>同轴度量规示值误差按表盘每圈10个等分间隔校准（从0位置开始，分别向正反两方向进行校准），记录每个校准点的校验仪示值（在被检量规的0位置，对校验仪的示值置零）。每个校准点，量规示值减去校验仪示值即是量规在该</w:t>
      </w:r>
      <w:r>
        <w:rPr>
          <w:rFonts w:ascii="宋体" w:hAnsi="宋体" w:cs="宋体" w:hint="eastAsia"/>
          <w:sz w:val="24"/>
        </w:rPr>
        <w:lastRenderedPageBreak/>
        <w:t>校准点的示值误差。正反双方向的所有校准点的示值误差中最大与最小之差（</w:t>
      </w:r>
      <w:proofErr w:type="gramStart"/>
      <w:r>
        <w:rPr>
          <w:rFonts w:ascii="宋体" w:hAnsi="宋体" w:cs="宋体" w:hint="eastAsia"/>
          <w:sz w:val="24"/>
        </w:rPr>
        <w:t>若最大</w:t>
      </w:r>
      <w:proofErr w:type="gramEnd"/>
      <w:r>
        <w:rPr>
          <w:rFonts w:ascii="宋体" w:hAnsi="宋体" w:cs="宋体" w:hint="eastAsia"/>
          <w:sz w:val="24"/>
        </w:rPr>
        <w:t>值与最小值同为正值或负值，则取二者绝对值的最大值）称为该量规的示值误差最大值。</w:t>
      </w:r>
    </w:p>
    <w:p w14:paraId="0079E6A5" w14:textId="77777777" w:rsidR="0033478C" w:rsidRDefault="00000000">
      <w:pPr>
        <w:tabs>
          <w:tab w:val="left" w:pos="540"/>
        </w:tabs>
        <w:autoSpaceDE w:val="0"/>
        <w:autoSpaceDN w:val="0"/>
        <w:spacing w:line="360" w:lineRule="auto"/>
        <w:jc w:val="left"/>
        <w:rPr>
          <w:rFonts w:ascii="宋体" w:hAnsi="宋体" w:cs="宋体"/>
          <w:sz w:val="24"/>
        </w:rPr>
      </w:pPr>
      <w:r>
        <w:rPr>
          <w:rFonts w:ascii="宋体" w:hAnsi="宋体" w:cs="宋体" w:hint="eastAsia"/>
          <w:sz w:val="24"/>
        </w:rPr>
        <w:tab/>
        <w:t>所得到的测量结果，不得超出表3的规定。</w:t>
      </w:r>
    </w:p>
    <w:p w14:paraId="5F91EA68" w14:textId="77777777" w:rsidR="0033478C" w:rsidRDefault="00000000">
      <w:pPr>
        <w:tabs>
          <w:tab w:val="left" w:pos="540"/>
        </w:tabs>
        <w:autoSpaceDE w:val="0"/>
        <w:autoSpaceDN w:val="0"/>
        <w:adjustRightInd w:val="0"/>
        <w:spacing w:line="360" w:lineRule="auto"/>
        <w:rPr>
          <w:rFonts w:ascii="宋体" w:hAnsi="宋体" w:cs="宋体"/>
          <w:sz w:val="24"/>
        </w:rPr>
      </w:pPr>
      <w:r>
        <w:rPr>
          <w:rFonts w:ascii="宋体" w:hAnsi="宋体" w:cs="宋体" w:hint="eastAsia"/>
          <w:sz w:val="24"/>
        </w:rPr>
        <w:t>7.3.3.2 使用时单向测量类单项参数测量仪的校准</w:t>
      </w:r>
    </w:p>
    <w:p w14:paraId="7BDA86E6" w14:textId="77777777" w:rsidR="0033478C" w:rsidRDefault="00000000">
      <w:pPr>
        <w:tabs>
          <w:tab w:val="left" w:pos="540"/>
        </w:tabs>
        <w:autoSpaceDE w:val="0"/>
        <w:autoSpaceDN w:val="0"/>
        <w:spacing w:line="360" w:lineRule="auto"/>
        <w:jc w:val="left"/>
        <w:rPr>
          <w:rFonts w:ascii="宋体" w:hAnsi="宋体" w:cs="宋体"/>
          <w:sz w:val="24"/>
        </w:rPr>
      </w:pPr>
      <w:r>
        <w:rPr>
          <w:rFonts w:ascii="宋体" w:hAnsi="宋体" w:cs="宋体" w:hint="eastAsia"/>
          <w:sz w:val="24"/>
        </w:rPr>
        <w:tab/>
        <w:t>对螺纹高度测量仪、锥度测量仪、</w:t>
      </w:r>
      <w:r>
        <w:rPr>
          <w:rFonts w:ascii="宋体" w:hAnsi="宋体" w:cs="宋体" w:hint="eastAsia"/>
          <w:sz w:val="24"/>
          <w:lang w:val="zh-CN"/>
        </w:rPr>
        <w:t>钻杆螺纹同轴度量规、</w:t>
      </w:r>
      <w:r>
        <w:rPr>
          <w:rFonts w:ascii="宋体" w:hAnsi="宋体" w:cs="宋体" w:hint="eastAsia"/>
          <w:sz w:val="24"/>
        </w:rPr>
        <w:t>内</w:t>
      </w:r>
      <w:r>
        <w:rPr>
          <w:rFonts w:ascii="宋体" w:hAnsi="宋体" w:cs="宋体" w:hint="eastAsia"/>
          <w:sz w:val="24"/>
          <w:lang w:val="zh-CN"/>
        </w:rPr>
        <w:t>密封面深度</w:t>
      </w:r>
      <w:r>
        <w:rPr>
          <w:rFonts w:ascii="宋体" w:hAnsi="宋体" w:cs="宋体" w:hint="eastAsia"/>
          <w:sz w:val="24"/>
        </w:rPr>
        <w:t>测量仪、</w:t>
      </w:r>
      <w:r>
        <w:rPr>
          <w:rFonts w:ascii="宋体" w:hAnsi="宋体" w:cs="宋体" w:hint="eastAsia"/>
          <w:sz w:val="24"/>
          <w:lang w:val="zh-CN"/>
        </w:rPr>
        <w:t>偏梯形螺纹消失点量规、</w:t>
      </w:r>
      <w:r>
        <w:rPr>
          <w:rFonts w:ascii="宋体" w:hAnsi="宋体" w:cs="宋体" w:hint="eastAsia"/>
          <w:sz w:val="24"/>
        </w:rPr>
        <w:t>螺纹</w:t>
      </w:r>
      <w:r>
        <w:rPr>
          <w:rFonts w:ascii="宋体" w:hAnsi="宋体" w:cs="宋体" w:hint="eastAsia"/>
          <w:sz w:val="24"/>
          <w:lang w:val="zh-CN"/>
        </w:rPr>
        <w:t>顶</w:t>
      </w:r>
      <w:r>
        <w:rPr>
          <w:rFonts w:ascii="宋体" w:hAnsi="宋体" w:cs="宋体" w:hint="eastAsia"/>
          <w:sz w:val="24"/>
        </w:rPr>
        <w:t>（底）</w:t>
      </w:r>
      <w:r>
        <w:rPr>
          <w:rFonts w:ascii="宋体" w:hAnsi="宋体" w:cs="宋体" w:hint="eastAsia"/>
          <w:sz w:val="24"/>
          <w:lang w:val="zh-CN"/>
        </w:rPr>
        <w:t>径</w:t>
      </w:r>
      <w:r>
        <w:rPr>
          <w:rFonts w:ascii="宋体" w:hAnsi="宋体" w:cs="宋体" w:hint="eastAsia"/>
          <w:sz w:val="24"/>
        </w:rPr>
        <w:t>及椭圆度测量仪、牙顶高测量仪、</w:t>
      </w:r>
      <w:r>
        <w:rPr>
          <w:rFonts w:ascii="宋体" w:hAnsi="宋体" w:cs="宋体" w:hint="eastAsia"/>
          <w:sz w:val="24"/>
          <w:lang w:val="zh-CN"/>
        </w:rPr>
        <w:t>中径</w:t>
      </w:r>
      <w:r>
        <w:rPr>
          <w:rFonts w:ascii="宋体" w:hAnsi="宋体" w:cs="宋体" w:hint="eastAsia"/>
          <w:sz w:val="24"/>
        </w:rPr>
        <w:t>测量仪、</w:t>
      </w:r>
      <w:r>
        <w:rPr>
          <w:rFonts w:ascii="宋体" w:hAnsi="宋体" w:cs="宋体" w:hint="eastAsia"/>
          <w:sz w:val="24"/>
          <w:lang w:val="zh-CN"/>
        </w:rPr>
        <w:t>直径</w:t>
      </w:r>
      <w:r>
        <w:rPr>
          <w:rFonts w:ascii="宋体" w:hAnsi="宋体" w:cs="宋体" w:hint="eastAsia"/>
          <w:sz w:val="24"/>
        </w:rPr>
        <w:t>测量仪、</w:t>
      </w:r>
      <w:r>
        <w:rPr>
          <w:rFonts w:ascii="宋体" w:hAnsi="宋体" w:cs="宋体" w:hint="eastAsia"/>
          <w:sz w:val="24"/>
          <w:lang w:val="zh-CN"/>
        </w:rPr>
        <w:t>凹痕探测仪，</w:t>
      </w:r>
      <w:r>
        <w:rPr>
          <w:rFonts w:ascii="宋体" w:hAnsi="宋体" w:cs="宋体" w:hint="eastAsia"/>
          <w:sz w:val="24"/>
        </w:rPr>
        <w:t>在实际使用过程中，运动方向都是从空置状态压向实际测量位置方向。</w:t>
      </w:r>
    </w:p>
    <w:p w14:paraId="0976192C" w14:textId="77777777" w:rsidR="0033478C" w:rsidRDefault="00000000">
      <w:pPr>
        <w:tabs>
          <w:tab w:val="left" w:pos="540"/>
        </w:tabs>
        <w:autoSpaceDE w:val="0"/>
        <w:autoSpaceDN w:val="0"/>
        <w:spacing w:line="360" w:lineRule="auto"/>
        <w:jc w:val="left"/>
        <w:rPr>
          <w:rFonts w:ascii="宋体" w:hAnsi="宋体" w:cs="宋体"/>
          <w:sz w:val="24"/>
        </w:rPr>
      </w:pPr>
      <w:r>
        <w:rPr>
          <w:rFonts w:ascii="宋体" w:hAnsi="宋体" w:cs="宋体" w:hint="eastAsia"/>
          <w:sz w:val="24"/>
        </w:rPr>
        <w:tab/>
        <w:t>对该类单项参数测量仪的校准，按表盘每圈4个等分间隔（如行程不到一圈，则需至少完成6个等间距的测量）进行使用方向的单向校准（从空置状态压紧1/4圈为校准起始点，此时被检单项参数测量仪的指针置为0位置，校验仪的示值置零），记录每个校准点的校验仪示值。每个校准点，单项参数测量仪示值减去校验仪示值即是单项参数测量仪在该校准点的示值误差，所有校准点的示值误差中最大与最小之差（</w:t>
      </w:r>
      <w:proofErr w:type="gramStart"/>
      <w:r>
        <w:rPr>
          <w:rFonts w:ascii="宋体" w:hAnsi="宋体" w:cs="宋体" w:hint="eastAsia"/>
          <w:sz w:val="24"/>
        </w:rPr>
        <w:t>若最大</w:t>
      </w:r>
      <w:proofErr w:type="gramEnd"/>
      <w:r>
        <w:rPr>
          <w:rFonts w:ascii="宋体" w:hAnsi="宋体" w:cs="宋体" w:hint="eastAsia"/>
          <w:sz w:val="24"/>
        </w:rPr>
        <w:t>值与最小值同为正值或负值，则取二者绝对值的最大值）称为该单项参数测量仪的示值误差最大值。</w:t>
      </w:r>
    </w:p>
    <w:p w14:paraId="12B06AF4" w14:textId="77777777" w:rsidR="0033478C" w:rsidRDefault="00000000">
      <w:pPr>
        <w:tabs>
          <w:tab w:val="left" w:pos="540"/>
        </w:tabs>
        <w:autoSpaceDE w:val="0"/>
        <w:autoSpaceDN w:val="0"/>
        <w:spacing w:line="360" w:lineRule="auto"/>
        <w:jc w:val="left"/>
        <w:rPr>
          <w:rFonts w:ascii="宋体" w:hAnsi="宋体" w:cs="宋体"/>
          <w:sz w:val="24"/>
        </w:rPr>
      </w:pPr>
      <w:r>
        <w:rPr>
          <w:rFonts w:ascii="宋体" w:hAnsi="宋体" w:cs="宋体" w:hint="eastAsia"/>
          <w:sz w:val="24"/>
        </w:rPr>
        <w:tab/>
        <w:t>所得到的测量结果，不得超出表3的规定。</w:t>
      </w:r>
      <w:r>
        <w:rPr>
          <w:rFonts w:hint="eastAsia"/>
        </w:rPr>
        <w:tab/>
      </w:r>
    </w:p>
    <w:p w14:paraId="1503CE70" w14:textId="77777777" w:rsidR="0033478C" w:rsidRDefault="00000000">
      <w:pPr>
        <w:tabs>
          <w:tab w:val="left" w:pos="540"/>
        </w:tabs>
        <w:autoSpaceDE w:val="0"/>
        <w:autoSpaceDN w:val="0"/>
        <w:adjustRightInd w:val="0"/>
        <w:spacing w:line="360" w:lineRule="auto"/>
        <w:rPr>
          <w:rFonts w:ascii="宋体" w:hAnsi="宋体" w:cs="宋体"/>
          <w:sz w:val="24"/>
        </w:rPr>
      </w:pPr>
      <w:r>
        <w:rPr>
          <w:rFonts w:ascii="宋体" w:hAnsi="宋体" w:cs="宋体" w:hint="eastAsia"/>
          <w:sz w:val="24"/>
        </w:rPr>
        <w:t>7.3.3.3 其他单项参数测量仪的校准</w:t>
      </w:r>
    </w:p>
    <w:p w14:paraId="4E135037" w14:textId="77777777" w:rsidR="0033478C" w:rsidRDefault="00000000">
      <w:pPr>
        <w:tabs>
          <w:tab w:val="left" w:pos="540"/>
        </w:tabs>
        <w:autoSpaceDE w:val="0"/>
        <w:autoSpaceDN w:val="0"/>
        <w:adjustRightInd w:val="0"/>
        <w:spacing w:line="360" w:lineRule="auto"/>
        <w:rPr>
          <w:rFonts w:ascii="宋体" w:hAnsi="宋体" w:cs="宋体"/>
          <w:sz w:val="24"/>
        </w:rPr>
      </w:pPr>
      <w:r>
        <w:rPr>
          <w:rFonts w:ascii="宋体" w:hAnsi="宋体" w:cs="宋体" w:hint="eastAsia"/>
          <w:sz w:val="24"/>
        </w:rPr>
        <w:tab/>
        <w:t>对螺距测量仪、</w:t>
      </w:r>
      <w:proofErr w:type="gramStart"/>
      <w:r>
        <w:rPr>
          <w:rFonts w:ascii="宋体" w:hAnsi="宋体" w:cs="宋体" w:hint="eastAsia"/>
          <w:sz w:val="24"/>
        </w:rPr>
        <w:t>槽宽测量</w:t>
      </w:r>
      <w:proofErr w:type="gramEnd"/>
      <w:r>
        <w:rPr>
          <w:rFonts w:ascii="宋体" w:hAnsi="宋体" w:cs="宋体" w:hint="eastAsia"/>
          <w:sz w:val="24"/>
        </w:rPr>
        <w:t>仪、</w:t>
      </w:r>
      <w:r>
        <w:rPr>
          <w:rFonts w:ascii="宋体" w:hAnsi="宋体" w:cs="宋体" w:hint="eastAsia"/>
          <w:sz w:val="24"/>
          <w:lang w:val="zh-CN"/>
        </w:rPr>
        <w:t>偏梯形螺纹牙厚</w:t>
      </w:r>
      <w:r>
        <w:rPr>
          <w:rFonts w:ascii="宋体" w:hAnsi="宋体" w:cs="宋体" w:hint="eastAsia"/>
          <w:sz w:val="24"/>
        </w:rPr>
        <w:t>测量仪，为</w:t>
      </w:r>
      <w:proofErr w:type="gramStart"/>
      <w:r>
        <w:rPr>
          <w:rFonts w:ascii="宋体" w:hAnsi="宋体" w:cs="宋体" w:hint="eastAsia"/>
          <w:sz w:val="24"/>
        </w:rPr>
        <w:t>双测头</w:t>
      </w:r>
      <w:proofErr w:type="gramEnd"/>
      <w:r>
        <w:rPr>
          <w:rFonts w:ascii="宋体" w:hAnsi="宋体" w:cs="宋体" w:hint="eastAsia"/>
          <w:sz w:val="24"/>
        </w:rPr>
        <w:t>的单向运动的测量仪，参考</w:t>
      </w:r>
      <w:r>
        <w:rPr>
          <w:rFonts w:ascii="宋体" w:hAnsi="宋体" w:cs="宋体" w:hint="eastAsia"/>
          <w:sz w:val="24"/>
          <w:lang w:val="zh-CN"/>
        </w:rPr>
        <w:t>接箍螺纹</w:t>
      </w:r>
      <w:r>
        <w:rPr>
          <w:rFonts w:ascii="宋体" w:hAnsi="宋体" w:cs="宋体" w:hint="eastAsia"/>
          <w:sz w:val="24"/>
        </w:rPr>
        <w:t>同轴度量规的校准。</w:t>
      </w:r>
    </w:p>
    <w:p w14:paraId="55F92A4B" w14:textId="77777777" w:rsidR="0033478C" w:rsidRDefault="00000000">
      <w:pPr>
        <w:tabs>
          <w:tab w:val="left" w:pos="540"/>
        </w:tabs>
        <w:autoSpaceDE w:val="0"/>
        <w:autoSpaceDN w:val="0"/>
        <w:adjustRightInd w:val="0"/>
        <w:spacing w:line="360" w:lineRule="auto"/>
        <w:rPr>
          <w:rFonts w:ascii="宋体" w:hAnsi="宋体" w:cs="宋体"/>
          <w:sz w:val="24"/>
        </w:rPr>
      </w:pPr>
      <w:r>
        <w:rPr>
          <w:rFonts w:ascii="宋体" w:hAnsi="宋体" w:cs="宋体" w:hint="eastAsia"/>
          <w:sz w:val="24"/>
        </w:rPr>
        <w:t>7.3.3.4 单项参数测量仪的重复性校准</w:t>
      </w:r>
    </w:p>
    <w:p w14:paraId="52D850B1" w14:textId="77777777" w:rsidR="0033478C" w:rsidRDefault="00000000">
      <w:pPr>
        <w:tabs>
          <w:tab w:val="left" w:pos="540"/>
        </w:tabs>
        <w:autoSpaceDE w:val="0"/>
        <w:autoSpaceDN w:val="0"/>
        <w:adjustRightInd w:val="0"/>
        <w:spacing w:line="360" w:lineRule="auto"/>
        <w:rPr>
          <w:rFonts w:ascii="宋体" w:hAnsi="宋体" w:cs="宋体"/>
          <w:sz w:val="24"/>
        </w:rPr>
      </w:pPr>
      <w:r>
        <w:rPr>
          <w:rFonts w:ascii="宋体" w:hAnsi="宋体" w:cs="宋体" w:hint="eastAsia"/>
          <w:sz w:val="24"/>
        </w:rPr>
        <w:t xml:space="preserve">     示值误差校准后，不改变单项参数</w:t>
      </w:r>
      <w:proofErr w:type="gramStart"/>
      <w:r>
        <w:rPr>
          <w:rFonts w:ascii="宋体" w:hAnsi="宋体" w:cs="宋体" w:hint="eastAsia"/>
          <w:sz w:val="24"/>
        </w:rPr>
        <w:t>测量仪装卡</w:t>
      </w:r>
      <w:proofErr w:type="gramEnd"/>
      <w:r>
        <w:rPr>
          <w:rFonts w:ascii="宋体" w:hAnsi="宋体" w:cs="宋体" w:hint="eastAsia"/>
          <w:sz w:val="24"/>
        </w:rPr>
        <w:t>，沿示值误差的校准方向，反复10次使单项参数测量仪指针指向一个固定示值（即在某一固定位置进行重复性测量），记录的校验仪10次示值中的最大示值与最小示值的差值即是该单项参数测量仪的重复性。所得到的重复性测量结果，不得超出表3的规定。</w:t>
      </w:r>
    </w:p>
    <w:p w14:paraId="4F9C8126" w14:textId="77777777" w:rsidR="0033478C" w:rsidRDefault="00000000">
      <w:pPr>
        <w:tabs>
          <w:tab w:val="left" w:pos="540"/>
        </w:tabs>
        <w:autoSpaceDE w:val="0"/>
        <w:autoSpaceDN w:val="0"/>
        <w:adjustRightInd w:val="0"/>
        <w:spacing w:line="360" w:lineRule="auto"/>
        <w:rPr>
          <w:rFonts w:ascii="宋体" w:hAnsi="宋体" w:cs="宋体"/>
          <w:sz w:val="24"/>
        </w:rPr>
      </w:pPr>
      <w:r>
        <w:rPr>
          <w:rFonts w:ascii="宋体" w:hAnsi="宋体" w:cs="宋体" w:hint="eastAsia"/>
          <w:sz w:val="24"/>
        </w:rPr>
        <w:t>7.3.4 单项参数测量仪触头的校准</w:t>
      </w:r>
    </w:p>
    <w:p w14:paraId="42136965" w14:textId="77777777" w:rsidR="0033478C" w:rsidRDefault="00000000">
      <w:pPr>
        <w:tabs>
          <w:tab w:val="left" w:pos="540"/>
        </w:tabs>
        <w:autoSpaceDE w:val="0"/>
        <w:autoSpaceDN w:val="0"/>
        <w:adjustRightInd w:val="0"/>
        <w:spacing w:line="360" w:lineRule="auto"/>
        <w:rPr>
          <w:rFonts w:ascii="宋体" w:hAnsi="宋体" w:cs="宋体"/>
          <w:sz w:val="24"/>
        </w:rPr>
      </w:pPr>
      <w:r>
        <w:rPr>
          <w:rFonts w:ascii="宋体" w:hAnsi="宋体" w:cs="宋体" w:hint="eastAsia"/>
          <w:sz w:val="24"/>
        </w:rPr>
        <w:tab/>
        <w:t>单项参数测量仪的测量触头分为：锥形触头和球形触头。锥形触头的校准内容是触头</w:t>
      </w:r>
      <w:proofErr w:type="gramStart"/>
      <w:r>
        <w:rPr>
          <w:rFonts w:ascii="宋体" w:hAnsi="宋体" w:cs="宋体" w:hint="eastAsia"/>
          <w:sz w:val="24"/>
        </w:rPr>
        <w:t>锥尖</w:t>
      </w:r>
      <w:proofErr w:type="gramEnd"/>
      <w:r>
        <w:rPr>
          <w:rFonts w:ascii="宋体" w:hAnsi="宋体" w:cs="宋体" w:hint="eastAsia"/>
          <w:sz w:val="24"/>
        </w:rPr>
        <w:t>的磨损量；球形触头的校准内容是触头的名义尺寸和球度。球形触头的</w:t>
      </w:r>
      <w:r>
        <w:rPr>
          <w:rFonts w:ascii="宋体" w:hAnsi="宋体" w:cs="宋体" w:hint="eastAsia"/>
          <w:sz w:val="24"/>
        </w:rPr>
        <w:lastRenderedPageBreak/>
        <w:t>尺寸见附录D。</w:t>
      </w:r>
    </w:p>
    <w:p w14:paraId="7DBF1251" w14:textId="77777777" w:rsidR="0033478C" w:rsidRDefault="00000000">
      <w:pPr>
        <w:tabs>
          <w:tab w:val="left" w:pos="540"/>
        </w:tabs>
        <w:autoSpaceDE w:val="0"/>
        <w:autoSpaceDN w:val="0"/>
        <w:adjustRightInd w:val="0"/>
        <w:spacing w:line="360" w:lineRule="auto"/>
        <w:rPr>
          <w:rFonts w:ascii="宋体" w:hAnsi="宋体" w:cs="宋体"/>
          <w:sz w:val="24"/>
        </w:rPr>
      </w:pPr>
      <w:r>
        <w:rPr>
          <w:rFonts w:ascii="宋体" w:hAnsi="宋体" w:cs="宋体" w:hint="eastAsia"/>
          <w:sz w:val="24"/>
        </w:rPr>
        <w:tab/>
        <w:t>对锥形触头，将被检单项参数测量仪触头放在螺纹高度标准块U形牙内，使单项参数测量仪示值置零，然后将被检单项参数测量仪触头放在标准</w:t>
      </w:r>
      <w:proofErr w:type="gramStart"/>
      <w:r>
        <w:rPr>
          <w:rFonts w:ascii="宋体" w:hAnsi="宋体" w:cs="宋体" w:hint="eastAsia"/>
          <w:sz w:val="24"/>
        </w:rPr>
        <w:t>块相应</w:t>
      </w:r>
      <w:proofErr w:type="gramEnd"/>
      <w:r>
        <w:rPr>
          <w:rFonts w:ascii="宋体" w:hAnsi="宋体" w:cs="宋体" w:hint="eastAsia"/>
          <w:sz w:val="24"/>
        </w:rPr>
        <w:t>的V形牙内，记录该单项参数测量仪的示值。单项参数测量仪触头在U形牙内和在V形牙内的示值变动量即为</w:t>
      </w:r>
      <w:proofErr w:type="gramStart"/>
      <w:r>
        <w:rPr>
          <w:rFonts w:ascii="宋体" w:hAnsi="宋体" w:cs="宋体" w:hint="eastAsia"/>
          <w:sz w:val="24"/>
        </w:rPr>
        <w:t>锥尖</w:t>
      </w:r>
      <w:proofErr w:type="gramEnd"/>
      <w:r>
        <w:rPr>
          <w:rFonts w:ascii="宋体" w:hAnsi="宋体" w:cs="宋体" w:hint="eastAsia"/>
          <w:sz w:val="24"/>
        </w:rPr>
        <w:t>磨损量，该值不得超出表4的规定。</w:t>
      </w:r>
    </w:p>
    <w:p w14:paraId="262EAA55" w14:textId="77777777" w:rsidR="0033478C" w:rsidRDefault="00000000">
      <w:pPr>
        <w:tabs>
          <w:tab w:val="left" w:pos="540"/>
        </w:tabs>
        <w:autoSpaceDE w:val="0"/>
        <w:autoSpaceDN w:val="0"/>
        <w:adjustRightInd w:val="0"/>
        <w:spacing w:line="360" w:lineRule="auto"/>
        <w:rPr>
          <w:rFonts w:ascii="宋体" w:hAnsi="宋体" w:cs="宋体"/>
          <w:sz w:val="24"/>
        </w:rPr>
      </w:pPr>
      <w:r>
        <w:rPr>
          <w:rFonts w:ascii="宋体" w:hAnsi="宋体" w:cs="宋体" w:hint="eastAsia"/>
          <w:sz w:val="24"/>
        </w:rPr>
        <w:tab/>
        <w:t>对球形触头，用</w:t>
      </w:r>
      <w:proofErr w:type="gramStart"/>
      <w:r>
        <w:rPr>
          <w:rFonts w:ascii="宋体" w:hAnsi="宋体" w:cs="宋体" w:hint="eastAsia"/>
          <w:sz w:val="24"/>
        </w:rPr>
        <w:t>测长仪沿球面</w:t>
      </w:r>
      <w:proofErr w:type="gramEnd"/>
      <w:r>
        <w:rPr>
          <w:rFonts w:ascii="宋体" w:hAnsi="宋体" w:cs="宋体" w:hint="eastAsia"/>
          <w:sz w:val="24"/>
        </w:rPr>
        <w:t>任意方向测得6个不同位置的直径，每个测量值与附录D中所列名义值之差为直径偏差，测量值中得最大值与最小值之差为球度，直径偏差和球度均不得超出表4的规定。</w:t>
      </w:r>
    </w:p>
    <w:p w14:paraId="674950EC" w14:textId="77777777" w:rsidR="0033478C" w:rsidRDefault="00000000">
      <w:pPr>
        <w:tabs>
          <w:tab w:val="left" w:pos="540"/>
        </w:tabs>
        <w:autoSpaceDE w:val="0"/>
        <w:autoSpaceDN w:val="0"/>
        <w:adjustRightInd w:val="0"/>
        <w:spacing w:line="360" w:lineRule="auto"/>
        <w:rPr>
          <w:rFonts w:ascii="宋体" w:hAnsi="宋体" w:cs="宋体"/>
          <w:sz w:val="24"/>
        </w:rPr>
      </w:pPr>
      <w:r>
        <w:rPr>
          <w:rFonts w:ascii="宋体" w:hAnsi="宋体" w:cs="宋体" w:hint="eastAsia"/>
          <w:sz w:val="24"/>
        </w:rPr>
        <w:t>7.3.5 单项仪的校准结果</w:t>
      </w:r>
    </w:p>
    <w:p w14:paraId="02B269F8" w14:textId="77777777" w:rsidR="0033478C" w:rsidRDefault="00000000">
      <w:pPr>
        <w:tabs>
          <w:tab w:val="left" w:pos="540"/>
        </w:tabs>
        <w:autoSpaceDE w:val="0"/>
        <w:autoSpaceDN w:val="0"/>
        <w:adjustRightInd w:val="0"/>
        <w:spacing w:line="360" w:lineRule="auto"/>
        <w:rPr>
          <w:rFonts w:ascii="宋体" w:hAnsi="宋体" w:cs="宋体"/>
          <w:sz w:val="24"/>
        </w:rPr>
      </w:pPr>
      <w:r>
        <w:rPr>
          <w:rFonts w:ascii="宋体" w:hAnsi="宋体" w:cs="宋体" w:hint="eastAsia"/>
          <w:sz w:val="24"/>
        </w:rPr>
        <w:t xml:space="preserve">      单项仪的外观、相互作用、示值误差及重复性等校准项目符合本规范的规定时，该单项仪判为合格，否则判为不合格。当对校准结果有争议时，由国家最高法定计量检定机构进行评判。</w:t>
      </w:r>
    </w:p>
    <w:p w14:paraId="119808B7" w14:textId="77777777" w:rsidR="0033478C" w:rsidRDefault="00000000">
      <w:pPr>
        <w:pStyle w:val="3"/>
        <w:rPr>
          <w:rFonts w:hint="default"/>
        </w:rPr>
      </w:pPr>
      <w:bookmarkStart w:id="51" w:name="_Toc13857"/>
      <w:bookmarkStart w:id="52" w:name="_Toc12042"/>
      <w:bookmarkStart w:id="53" w:name="_Toc12349"/>
      <w:bookmarkStart w:id="54" w:name="_Toc15361"/>
      <w:r>
        <w:t>8 校准结果表达</w:t>
      </w:r>
      <w:bookmarkEnd w:id="51"/>
      <w:bookmarkEnd w:id="52"/>
      <w:bookmarkEnd w:id="53"/>
      <w:bookmarkEnd w:id="54"/>
    </w:p>
    <w:p w14:paraId="1093221D" w14:textId="77777777" w:rsidR="0033478C" w:rsidRDefault="00000000">
      <w:pPr>
        <w:autoSpaceDE w:val="0"/>
        <w:autoSpaceDN w:val="0"/>
        <w:adjustRightInd w:val="0"/>
        <w:spacing w:line="360" w:lineRule="auto"/>
        <w:jc w:val="left"/>
        <w:rPr>
          <w:sz w:val="24"/>
        </w:rPr>
      </w:pPr>
      <w:bookmarkStart w:id="55" w:name="_Toc12791"/>
      <w:r>
        <w:rPr>
          <w:rFonts w:hint="eastAsia"/>
          <w:sz w:val="24"/>
        </w:rPr>
        <w:t xml:space="preserve">8.1 </w:t>
      </w:r>
      <w:r>
        <w:rPr>
          <w:rFonts w:hint="eastAsia"/>
          <w:sz w:val="24"/>
        </w:rPr>
        <w:t>校准结果处理</w:t>
      </w:r>
    </w:p>
    <w:p w14:paraId="77905D8A" w14:textId="77777777" w:rsidR="0033478C" w:rsidRDefault="00000000">
      <w:pPr>
        <w:autoSpaceDE w:val="0"/>
        <w:autoSpaceDN w:val="0"/>
        <w:adjustRightInd w:val="0"/>
        <w:spacing w:line="360" w:lineRule="auto"/>
        <w:ind w:firstLineChars="175" w:firstLine="420"/>
        <w:jc w:val="left"/>
        <w:rPr>
          <w:sz w:val="24"/>
        </w:rPr>
      </w:pPr>
      <w:r>
        <w:rPr>
          <w:rFonts w:hint="eastAsia"/>
          <w:sz w:val="24"/>
        </w:rPr>
        <w:t>校准结果应按照本规范第</w:t>
      </w:r>
      <w:r>
        <w:rPr>
          <w:rFonts w:hint="eastAsia"/>
          <w:sz w:val="24"/>
        </w:rPr>
        <w:t>7</w:t>
      </w:r>
      <w:r>
        <w:rPr>
          <w:rFonts w:hint="eastAsia"/>
          <w:sz w:val="24"/>
        </w:rPr>
        <w:t>部分的规定计算获得。原始记录格式参考附录</w:t>
      </w:r>
      <w:r>
        <w:rPr>
          <w:rFonts w:hint="eastAsia"/>
          <w:sz w:val="24"/>
        </w:rPr>
        <w:t>A</w:t>
      </w:r>
      <w:r>
        <w:rPr>
          <w:rFonts w:hint="eastAsia"/>
          <w:sz w:val="24"/>
        </w:rPr>
        <w:t>，校准证书格式参考附录</w:t>
      </w:r>
      <w:r>
        <w:rPr>
          <w:rFonts w:hint="eastAsia"/>
          <w:sz w:val="24"/>
        </w:rPr>
        <w:t>B</w:t>
      </w:r>
      <w:r>
        <w:rPr>
          <w:rFonts w:hint="eastAsia"/>
          <w:sz w:val="24"/>
        </w:rPr>
        <w:t>，校准结果的测量不确定度按照</w:t>
      </w:r>
      <w:r>
        <w:rPr>
          <w:rFonts w:hint="eastAsia"/>
          <w:sz w:val="24"/>
        </w:rPr>
        <w:t>JJF 1059.1-2012</w:t>
      </w:r>
      <w:r>
        <w:rPr>
          <w:rFonts w:hint="eastAsia"/>
          <w:sz w:val="24"/>
        </w:rPr>
        <w:t>进行评定，测量不确定度评定示例见附录</w:t>
      </w:r>
      <w:r>
        <w:rPr>
          <w:rFonts w:hint="eastAsia"/>
          <w:sz w:val="24"/>
        </w:rPr>
        <w:t>C</w:t>
      </w:r>
      <w:r>
        <w:rPr>
          <w:rFonts w:hint="eastAsia"/>
          <w:sz w:val="24"/>
        </w:rPr>
        <w:t>。</w:t>
      </w:r>
    </w:p>
    <w:bookmarkEnd w:id="55"/>
    <w:p w14:paraId="7861815F" w14:textId="77777777" w:rsidR="0033478C" w:rsidRDefault="00000000">
      <w:pPr>
        <w:autoSpaceDE w:val="0"/>
        <w:autoSpaceDN w:val="0"/>
        <w:adjustRightInd w:val="0"/>
        <w:spacing w:line="360" w:lineRule="auto"/>
        <w:jc w:val="left"/>
        <w:rPr>
          <w:sz w:val="24"/>
        </w:rPr>
      </w:pPr>
      <w:r>
        <w:rPr>
          <w:rFonts w:hint="eastAsia"/>
          <w:sz w:val="24"/>
        </w:rPr>
        <w:t xml:space="preserve">8.2 </w:t>
      </w:r>
      <w:r>
        <w:rPr>
          <w:sz w:val="24"/>
        </w:rPr>
        <w:t>校准证书</w:t>
      </w:r>
    </w:p>
    <w:p w14:paraId="4FAD1EA9" w14:textId="77777777" w:rsidR="0033478C" w:rsidRDefault="00000000">
      <w:pPr>
        <w:tabs>
          <w:tab w:val="left" w:pos="540"/>
        </w:tabs>
        <w:autoSpaceDE w:val="0"/>
        <w:autoSpaceDN w:val="0"/>
        <w:adjustRightInd w:val="0"/>
        <w:spacing w:line="360" w:lineRule="auto"/>
        <w:ind w:firstLineChars="200" w:firstLine="480"/>
        <w:rPr>
          <w:sz w:val="24"/>
        </w:rPr>
      </w:pPr>
      <w:r>
        <w:rPr>
          <w:sz w:val="24"/>
        </w:rPr>
        <w:t>经校准的</w:t>
      </w:r>
      <w:r>
        <w:rPr>
          <w:rFonts w:hint="eastAsia"/>
          <w:sz w:val="24"/>
        </w:rPr>
        <w:t>单项仪</w:t>
      </w:r>
      <w:r>
        <w:rPr>
          <w:sz w:val="24"/>
        </w:rPr>
        <w:t>应出具校准证书。</w:t>
      </w:r>
      <w:bookmarkStart w:id="56" w:name="_Toc52216791"/>
    </w:p>
    <w:p w14:paraId="3F7E0AB1" w14:textId="77777777" w:rsidR="0033478C" w:rsidRDefault="00000000">
      <w:pPr>
        <w:tabs>
          <w:tab w:val="left" w:pos="540"/>
        </w:tabs>
        <w:autoSpaceDE w:val="0"/>
        <w:autoSpaceDN w:val="0"/>
        <w:adjustRightInd w:val="0"/>
        <w:spacing w:line="360" w:lineRule="auto"/>
        <w:ind w:firstLineChars="200" w:firstLine="480"/>
        <w:rPr>
          <w:sz w:val="24"/>
        </w:rPr>
      </w:pPr>
      <w:r>
        <w:rPr>
          <w:sz w:val="24"/>
        </w:rPr>
        <w:t>校准结果应在校准证书上反映。校准证书包括的信息应符合</w:t>
      </w:r>
      <w:r>
        <w:rPr>
          <w:sz w:val="24"/>
        </w:rPr>
        <w:t>JJF 1071</w:t>
      </w:r>
      <w:r>
        <w:rPr>
          <w:sz w:val="24"/>
        </w:rPr>
        <w:t>的要求</w:t>
      </w:r>
      <w:r>
        <w:rPr>
          <w:rFonts w:hint="eastAsia"/>
          <w:sz w:val="24"/>
        </w:rPr>
        <w:t>，</w:t>
      </w:r>
      <w:r>
        <w:rPr>
          <w:sz w:val="24"/>
        </w:rPr>
        <w:t>应至少包括以下信息：</w:t>
      </w:r>
      <w:bookmarkEnd w:id="56"/>
    </w:p>
    <w:p w14:paraId="616D0536" w14:textId="77777777" w:rsidR="0033478C" w:rsidRDefault="00000000">
      <w:pPr>
        <w:tabs>
          <w:tab w:val="left" w:pos="540"/>
        </w:tabs>
        <w:autoSpaceDE w:val="0"/>
        <w:autoSpaceDN w:val="0"/>
        <w:adjustRightInd w:val="0"/>
        <w:spacing w:line="360" w:lineRule="auto"/>
        <w:ind w:firstLineChars="200" w:firstLine="480"/>
        <w:rPr>
          <w:sz w:val="24"/>
        </w:rPr>
      </w:pPr>
      <w:r>
        <w:rPr>
          <w:sz w:val="24"/>
        </w:rPr>
        <w:t xml:space="preserve">a) </w:t>
      </w:r>
      <w:r>
        <w:rPr>
          <w:sz w:val="24"/>
        </w:rPr>
        <w:t>标题：</w:t>
      </w:r>
      <w:r>
        <w:rPr>
          <w:rFonts w:hint="eastAsia"/>
          <w:sz w:val="24"/>
        </w:rPr>
        <w:t>“</w:t>
      </w:r>
      <w:r>
        <w:rPr>
          <w:sz w:val="24"/>
        </w:rPr>
        <w:t>校准证书</w:t>
      </w:r>
      <w:r>
        <w:rPr>
          <w:rFonts w:hint="eastAsia"/>
          <w:sz w:val="24"/>
        </w:rPr>
        <w:t>”</w:t>
      </w:r>
      <w:r>
        <w:rPr>
          <w:sz w:val="24"/>
        </w:rPr>
        <w:t>；</w:t>
      </w:r>
    </w:p>
    <w:p w14:paraId="2E6DCB73" w14:textId="77777777" w:rsidR="0033478C" w:rsidRDefault="00000000">
      <w:pPr>
        <w:tabs>
          <w:tab w:val="left" w:pos="540"/>
        </w:tabs>
        <w:autoSpaceDE w:val="0"/>
        <w:autoSpaceDN w:val="0"/>
        <w:spacing w:line="360" w:lineRule="auto"/>
        <w:ind w:firstLineChars="200" w:firstLine="480"/>
        <w:rPr>
          <w:sz w:val="24"/>
        </w:rPr>
      </w:pPr>
      <w:r>
        <w:rPr>
          <w:sz w:val="24"/>
        </w:rPr>
        <w:t xml:space="preserve">b) </w:t>
      </w:r>
      <w:r>
        <w:rPr>
          <w:sz w:val="24"/>
        </w:rPr>
        <w:t>校准实验室名称和地址；</w:t>
      </w:r>
    </w:p>
    <w:p w14:paraId="4522C4A8" w14:textId="77777777" w:rsidR="0033478C" w:rsidRDefault="00000000">
      <w:pPr>
        <w:spacing w:line="360" w:lineRule="auto"/>
        <w:ind w:firstLineChars="200" w:firstLine="480"/>
        <w:rPr>
          <w:color w:val="000000"/>
          <w:sz w:val="24"/>
        </w:rPr>
      </w:pPr>
      <w:r>
        <w:rPr>
          <w:color w:val="000000"/>
          <w:sz w:val="24"/>
        </w:rPr>
        <w:t xml:space="preserve">c) </w:t>
      </w:r>
      <w:r>
        <w:rPr>
          <w:color w:val="000000"/>
          <w:sz w:val="24"/>
        </w:rPr>
        <w:t>进行校准的地点；</w:t>
      </w:r>
    </w:p>
    <w:p w14:paraId="61DF3E9D" w14:textId="77777777" w:rsidR="0033478C" w:rsidRDefault="00000000">
      <w:pPr>
        <w:spacing w:line="360" w:lineRule="auto"/>
        <w:ind w:firstLineChars="200" w:firstLine="480"/>
        <w:rPr>
          <w:color w:val="000000"/>
          <w:sz w:val="24"/>
        </w:rPr>
      </w:pPr>
      <w:r>
        <w:rPr>
          <w:color w:val="000000"/>
          <w:sz w:val="24"/>
        </w:rPr>
        <w:t xml:space="preserve">d) </w:t>
      </w:r>
      <w:r>
        <w:rPr>
          <w:color w:val="000000"/>
          <w:sz w:val="24"/>
        </w:rPr>
        <w:t>证书的唯一性标识（如编号），每页及总页数的标识；</w:t>
      </w:r>
    </w:p>
    <w:p w14:paraId="4C720838" w14:textId="77777777" w:rsidR="0033478C" w:rsidRDefault="00000000">
      <w:pPr>
        <w:spacing w:line="360" w:lineRule="auto"/>
        <w:ind w:firstLineChars="200" w:firstLine="480"/>
        <w:rPr>
          <w:color w:val="000000"/>
          <w:sz w:val="24"/>
        </w:rPr>
      </w:pPr>
      <w:r>
        <w:rPr>
          <w:color w:val="000000"/>
          <w:sz w:val="24"/>
        </w:rPr>
        <w:t xml:space="preserve">e) </w:t>
      </w:r>
      <w:r>
        <w:rPr>
          <w:color w:val="000000"/>
          <w:sz w:val="24"/>
        </w:rPr>
        <w:t>送</w:t>
      </w:r>
      <w:proofErr w:type="gramStart"/>
      <w:r>
        <w:rPr>
          <w:color w:val="000000"/>
          <w:sz w:val="24"/>
        </w:rPr>
        <w:t>校单位</w:t>
      </w:r>
      <w:proofErr w:type="gramEnd"/>
      <w:r>
        <w:rPr>
          <w:color w:val="000000"/>
          <w:sz w:val="24"/>
        </w:rPr>
        <w:t>的名称和地址；</w:t>
      </w:r>
    </w:p>
    <w:p w14:paraId="4DB2177F" w14:textId="77777777" w:rsidR="0033478C" w:rsidRDefault="00000000">
      <w:pPr>
        <w:spacing w:line="360" w:lineRule="auto"/>
        <w:ind w:firstLineChars="200" w:firstLine="480"/>
        <w:rPr>
          <w:color w:val="000000"/>
          <w:sz w:val="24"/>
        </w:rPr>
      </w:pPr>
      <w:r>
        <w:rPr>
          <w:color w:val="000000"/>
          <w:sz w:val="24"/>
        </w:rPr>
        <w:t xml:space="preserve">f) </w:t>
      </w:r>
      <w:r>
        <w:rPr>
          <w:color w:val="000000"/>
          <w:sz w:val="24"/>
        </w:rPr>
        <w:t>被校对</w:t>
      </w:r>
      <w:proofErr w:type="gramStart"/>
      <w:r>
        <w:rPr>
          <w:color w:val="000000"/>
          <w:sz w:val="24"/>
        </w:rPr>
        <w:t>象</w:t>
      </w:r>
      <w:proofErr w:type="gramEnd"/>
      <w:r>
        <w:rPr>
          <w:color w:val="000000"/>
          <w:sz w:val="24"/>
        </w:rPr>
        <w:t>的描述和明确标识</w:t>
      </w:r>
      <w:r>
        <w:rPr>
          <w:rFonts w:hint="eastAsia"/>
          <w:color w:val="000000"/>
          <w:sz w:val="24"/>
        </w:rPr>
        <w:t>，如名称、型号规格、编号、生产厂</w:t>
      </w:r>
      <w:r>
        <w:rPr>
          <w:color w:val="000000"/>
          <w:sz w:val="24"/>
        </w:rPr>
        <w:t>；</w:t>
      </w:r>
    </w:p>
    <w:p w14:paraId="443C4418" w14:textId="77777777" w:rsidR="0033478C" w:rsidRDefault="00000000">
      <w:pPr>
        <w:spacing w:line="360" w:lineRule="auto"/>
        <w:ind w:firstLineChars="200" w:firstLine="480"/>
        <w:rPr>
          <w:color w:val="000000"/>
          <w:sz w:val="24"/>
        </w:rPr>
      </w:pPr>
      <w:r>
        <w:rPr>
          <w:color w:val="000000"/>
          <w:sz w:val="24"/>
        </w:rPr>
        <w:lastRenderedPageBreak/>
        <w:t xml:space="preserve">g) </w:t>
      </w:r>
      <w:r>
        <w:rPr>
          <w:color w:val="000000"/>
          <w:sz w:val="24"/>
        </w:rPr>
        <w:t>进行校准的日期，如果与校准结果的有效性和应用有关时，应说明被校对</w:t>
      </w:r>
      <w:proofErr w:type="gramStart"/>
      <w:r>
        <w:rPr>
          <w:color w:val="000000"/>
          <w:sz w:val="24"/>
        </w:rPr>
        <w:t>象</w:t>
      </w:r>
      <w:proofErr w:type="gramEnd"/>
      <w:r>
        <w:rPr>
          <w:color w:val="000000"/>
          <w:sz w:val="24"/>
        </w:rPr>
        <w:t>的接</w:t>
      </w:r>
      <w:r>
        <w:rPr>
          <w:rFonts w:hint="eastAsia"/>
          <w:color w:val="000000"/>
          <w:sz w:val="24"/>
        </w:rPr>
        <w:t>收</w:t>
      </w:r>
      <w:r>
        <w:rPr>
          <w:color w:val="000000"/>
          <w:sz w:val="24"/>
        </w:rPr>
        <w:t>日期；</w:t>
      </w:r>
    </w:p>
    <w:p w14:paraId="570D2835" w14:textId="77777777" w:rsidR="0033478C" w:rsidRDefault="00000000">
      <w:pPr>
        <w:spacing w:line="360" w:lineRule="auto"/>
        <w:ind w:firstLineChars="200" w:firstLine="480"/>
        <w:rPr>
          <w:color w:val="000000"/>
          <w:sz w:val="24"/>
        </w:rPr>
      </w:pPr>
      <w:r>
        <w:rPr>
          <w:sz w:val="24"/>
        </w:rPr>
        <w:t xml:space="preserve">h) </w:t>
      </w:r>
      <w:r>
        <w:rPr>
          <w:color w:val="000000"/>
          <w:sz w:val="24"/>
        </w:rPr>
        <w:t>校准所依据的技术规范的标识，包括名称和代号；</w:t>
      </w:r>
    </w:p>
    <w:p w14:paraId="2ECC4AC7" w14:textId="77777777" w:rsidR="0033478C" w:rsidRDefault="00000000">
      <w:pPr>
        <w:spacing w:line="360" w:lineRule="auto"/>
        <w:ind w:firstLineChars="200" w:firstLine="480"/>
        <w:rPr>
          <w:color w:val="000000"/>
          <w:sz w:val="24"/>
        </w:rPr>
      </w:pPr>
      <w:proofErr w:type="spellStart"/>
      <w:r>
        <w:rPr>
          <w:color w:val="000000"/>
          <w:sz w:val="24"/>
        </w:rPr>
        <w:t>i</w:t>
      </w:r>
      <w:proofErr w:type="spellEnd"/>
      <w:r>
        <w:rPr>
          <w:color w:val="000000"/>
          <w:sz w:val="24"/>
        </w:rPr>
        <w:t xml:space="preserve">) </w:t>
      </w:r>
      <w:r>
        <w:rPr>
          <w:rFonts w:hint="eastAsia"/>
          <w:color w:val="000000"/>
          <w:sz w:val="24"/>
        </w:rPr>
        <w:t>本次</w:t>
      </w:r>
      <w:r>
        <w:rPr>
          <w:color w:val="000000"/>
          <w:sz w:val="24"/>
        </w:rPr>
        <w:t>校准所用测量标准的溯源性及有效性说明；</w:t>
      </w:r>
    </w:p>
    <w:p w14:paraId="6E5D7FBE" w14:textId="77777777" w:rsidR="0033478C" w:rsidRDefault="00000000">
      <w:pPr>
        <w:spacing w:line="360" w:lineRule="auto"/>
        <w:ind w:firstLineChars="200" w:firstLine="480"/>
        <w:rPr>
          <w:color w:val="000000"/>
          <w:sz w:val="24"/>
        </w:rPr>
      </w:pPr>
      <w:r>
        <w:rPr>
          <w:color w:val="000000"/>
          <w:sz w:val="24"/>
        </w:rPr>
        <w:t xml:space="preserve">j) </w:t>
      </w:r>
      <w:r>
        <w:rPr>
          <w:color w:val="000000"/>
          <w:sz w:val="24"/>
        </w:rPr>
        <w:t>校准环境的描述；</w:t>
      </w:r>
    </w:p>
    <w:p w14:paraId="13FA98DB" w14:textId="77777777" w:rsidR="0033478C" w:rsidRDefault="00000000">
      <w:pPr>
        <w:spacing w:line="360" w:lineRule="auto"/>
        <w:ind w:firstLineChars="200" w:firstLine="480"/>
        <w:rPr>
          <w:sz w:val="24"/>
        </w:rPr>
      </w:pPr>
      <w:r>
        <w:rPr>
          <w:sz w:val="24"/>
        </w:rPr>
        <w:t xml:space="preserve">k) </w:t>
      </w:r>
      <w:r>
        <w:rPr>
          <w:sz w:val="24"/>
        </w:rPr>
        <w:t>校准结果及</w:t>
      </w:r>
      <w:r>
        <w:rPr>
          <w:rFonts w:hint="eastAsia"/>
          <w:sz w:val="24"/>
        </w:rPr>
        <w:t>其</w:t>
      </w:r>
      <w:r>
        <w:rPr>
          <w:sz w:val="24"/>
        </w:rPr>
        <w:t>测量不确定度的说明；</w:t>
      </w:r>
    </w:p>
    <w:p w14:paraId="0FC6D4B7" w14:textId="77777777" w:rsidR="0033478C" w:rsidRDefault="00000000">
      <w:pPr>
        <w:spacing w:line="360" w:lineRule="auto"/>
        <w:ind w:firstLineChars="200" w:firstLine="480"/>
        <w:rPr>
          <w:color w:val="000000"/>
          <w:sz w:val="24"/>
        </w:rPr>
      </w:pPr>
      <w:r>
        <w:rPr>
          <w:color w:val="000000"/>
          <w:sz w:val="24"/>
        </w:rPr>
        <w:t xml:space="preserve">l) </w:t>
      </w:r>
      <w:r>
        <w:rPr>
          <w:color w:val="000000"/>
          <w:sz w:val="24"/>
        </w:rPr>
        <w:t>对校准规范的偏离的说明；</w:t>
      </w:r>
    </w:p>
    <w:p w14:paraId="59DB2B13" w14:textId="77777777" w:rsidR="0033478C" w:rsidRDefault="00000000">
      <w:pPr>
        <w:spacing w:line="360" w:lineRule="auto"/>
        <w:ind w:firstLineChars="200" w:firstLine="480"/>
        <w:rPr>
          <w:color w:val="000000"/>
          <w:sz w:val="24"/>
        </w:rPr>
      </w:pPr>
      <w:r>
        <w:rPr>
          <w:color w:val="000000"/>
          <w:sz w:val="24"/>
        </w:rPr>
        <w:t xml:space="preserve">m) </w:t>
      </w:r>
      <w:r>
        <w:rPr>
          <w:color w:val="000000"/>
          <w:sz w:val="24"/>
        </w:rPr>
        <w:t>校准证书签发人的签名、职务或等效标识；</w:t>
      </w:r>
    </w:p>
    <w:p w14:paraId="48105364" w14:textId="77777777" w:rsidR="0033478C" w:rsidRDefault="00000000">
      <w:pPr>
        <w:spacing w:line="360" w:lineRule="auto"/>
        <w:ind w:firstLineChars="200" w:firstLine="480"/>
        <w:rPr>
          <w:color w:val="000000"/>
          <w:sz w:val="24"/>
        </w:rPr>
      </w:pPr>
      <w:r>
        <w:rPr>
          <w:color w:val="000000"/>
          <w:sz w:val="24"/>
        </w:rPr>
        <w:t xml:space="preserve">n) </w:t>
      </w:r>
      <w:r>
        <w:rPr>
          <w:color w:val="000000"/>
          <w:sz w:val="24"/>
        </w:rPr>
        <w:t>校准结果仅对被校对</w:t>
      </w:r>
      <w:proofErr w:type="gramStart"/>
      <w:r>
        <w:rPr>
          <w:color w:val="000000"/>
          <w:sz w:val="24"/>
        </w:rPr>
        <w:t>象</w:t>
      </w:r>
      <w:proofErr w:type="gramEnd"/>
      <w:r>
        <w:rPr>
          <w:color w:val="000000"/>
          <w:sz w:val="24"/>
        </w:rPr>
        <w:t>有效的声明；</w:t>
      </w:r>
    </w:p>
    <w:p w14:paraId="355BF4DA" w14:textId="77777777" w:rsidR="0033478C" w:rsidRDefault="00000000">
      <w:pPr>
        <w:spacing w:line="360" w:lineRule="auto"/>
        <w:ind w:firstLineChars="200" w:firstLine="480"/>
        <w:rPr>
          <w:color w:val="000000"/>
          <w:sz w:val="24"/>
        </w:rPr>
      </w:pPr>
      <w:r>
        <w:rPr>
          <w:color w:val="000000"/>
          <w:sz w:val="24"/>
        </w:rPr>
        <w:t xml:space="preserve">o) </w:t>
      </w:r>
      <w:r>
        <w:rPr>
          <w:rFonts w:ascii="宋体" w:hAnsi="宋体" w:cs="宋体" w:hint="eastAsia"/>
          <w:sz w:val="24"/>
          <w:lang w:val="zh-CN"/>
        </w:rPr>
        <w:t>复校时间间隔</w:t>
      </w:r>
      <w:r>
        <w:rPr>
          <w:rFonts w:ascii="宋体" w:hAnsi="宋体" w:cs="宋体" w:hint="eastAsia"/>
          <w:sz w:val="24"/>
        </w:rPr>
        <w:t>的</w:t>
      </w:r>
      <w:r>
        <w:rPr>
          <w:rFonts w:ascii="宋体" w:hAnsi="宋体" w:cs="宋体" w:hint="eastAsia"/>
          <w:sz w:val="24"/>
          <w:lang w:val="zh-CN"/>
        </w:rPr>
        <w:t>建议；</w:t>
      </w:r>
    </w:p>
    <w:p w14:paraId="23CD1AA6" w14:textId="77777777" w:rsidR="0033478C" w:rsidRDefault="00000000">
      <w:pPr>
        <w:tabs>
          <w:tab w:val="left" w:pos="540"/>
        </w:tabs>
        <w:autoSpaceDE w:val="0"/>
        <w:autoSpaceDN w:val="0"/>
        <w:adjustRightInd w:val="0"/>
        <w:spacing w:line="360" w:lineRule="auto"/>
        <w:ind w:firstLineChars="200" w:firstLine="480"/>
        <w:rPr>
          <w:sz w:val="24"/>
        </w:rPr>
      </w:pPr>
      <w:r>
        <w:rPr>
          <w:rFonts w:hint="eastAsia"/>
          <w:color w:val="000000"/>
          <w:sz w:val="24"/>
        </w:rPr>
        <w:t>p</w:t>
      </w:r>
      <w:r>
        <w:rPr>
          <w:color w:val="000000"/>
          <w:sz w:val="24"/>
        </w:rPr>
        <w:t xml:space="preserve">) </w:t>
      </w:r>
      <w:r>
        <w:rPr>
          <w:color w:val="000000"/>
          <w:sz w:val="24"/>
        </w:rPr>
        <w:t>未经实验室书面批准，不得部分复制校准证书的声明。</w:t>
      </w:r>
    </w:p>
    <w:p w14:paraId="0E8428C6" w14:textId="77777777" w:rsidR="0033478C" w:rsidRDefault="00000000">
      <w:pPr>
        <w:pStyle w:val="3"/>
        <w:rPr>
          <w:rFonts w:hint="default"/>
        </w:rPr>
      </w:pPr>
      <w:bookmarkStart w:id="57" w:name="_Toc342"/>
      <w:bookmarkStart w:id="58" w:name="_Toc17651"/>
      <w:bookmarkStart w:id="59" w:name="_Toc96"/>
      <w:bookmarkStart w:id="60" w:name="_Toc24365"/>
      <w:r>
        <w:t>9 复校时间间隔</w:t>
      </w:r>
      <w:bookmarkEnd w:id="57"/>
      <w:bookmarkEnd w:id="58"/>
      <w:bookmarkEnd w:id="59"/>
      <w:bookmarkEnd w:id="60"/>
    </w:p>
    <w:p w14:paraId="7F1CFEEE" w14:textId="77777777" w:rsidR="0033478C" w:rsidRDefault="00000000">
      <w:pPr>
        <w:tabs>
          <w:tab w:val="left" w:pos="540"/>
        </w:tabs>
        <w:autoSpaceDE w:val="0"/>
        <w:autoSpaceDN w:val="0"/>
        <w:adjustRightInd w:val="0"/>
        <w:spacing w:line="360" w:lineRule="auto"/>
        <w:ind w:firstLineChars="200" w:firstLine="480"/>
        <w:rPr>
          <w:rFonts w:ascii="宋体" w:hAnsi="宋体" w:cs="宋体"/>
          <w:sz w:val="24"/>
          <w:lang w:val="zh-CN"/>
        </w:rPr>
      </w:pPr>
      <w:r>
        <w:rPr>
          <w:rFonts w:ascii="宋体" w:hAnsi="宋体" w:cs="宋体" w:hint="eastAsia"/>
          <w:sz w:val="24"/>
          <w:lang w:val="zh-CN"/>
        </w:rPr>
        <w:t>建议复校时间间隔</w:t>
      </w:r>
      <w:r>
        <w:rPr>
          <w:rFonts w:ascii="宋体" w:hAnsi="宋体" w:cs="宋体" w:hint="eastAsia"/>
          <w:sz w:val="24"/>
        </w:rPr>
        <w:t>不超过12个月</w:t>
      </w:r>
      <w:r>
        <w:rPr>
          <w:rFonts w:ascii="宋体" w:hAnsi="宋体" w:cs="宋体" w:hint="eastAsia"/>
          <w:sz w:val="24"/>
          <w:lang w:val="zh-CN"/>
        </w:rPr>
        <w:t>。</w:t>
      </w:r>
    </w:p>
    <w:p w14:paraId="166CE9D9" w14:textId="77777777" w:rsidR="0033478C" w:rsidRDefault="00000000">
      <w:pPr>
        <w:tabs>
          <w:tab w:val="left" w:pos="540"/>
        </w:tabs>
        <w:autoSpaceDE w:val="0"/>
        <w:autoSpaceDN w:val="0"/>
        <w:adjustRightInd w:val="0"/>
        <w:spacing w:line="360" w:lineRule="auto"/>
        <w:ind w:firstLineChars="200" w:firstLine="480"/>
        <w:rPr>
          <w:rFonts w:ascii="宋体" w:hAnsi="宋体" w:cs="宋体"/>
          <w:sz w:val="28"/>
          <w:szCs w:val="28"/>
        </w:rPr>
        <w:sectPr w:rsidR="0033478C">
          <w:footerReference w:type="default" r:id="rId27"/>
          <w:pgSz w:w="12240" w:h="15840"/>
          <w:pgMar w:top="1440" w:right="1800" w:bottom="1440" w:left="1800" w:header="720" w:footer="720" w:gutter="0"/>
          <w:cols w:space="720"/>
        </w:sectPr>
      </w:pPr>
      <w:r>
        <w:rPr>
          <w:rFonts w:ascii="宋体" w:hAnsi="宋体" w:cs="宋体" w:hint="eastAsia"/>
          <w:sz w:val="24"/>
          <w:lang w:val="zh-CN"/>
        </w:rPr>
        <w:t>由于复校时间间隔的长短是由仪器的使用情况、使用者、仪器本身</w:t>
      </w:r>
      <w:r>
        <w:rPr>
          <w:rFonts w:ascii="宋体" w:hAnsi="宋体" w:cs="宋体" w:hint="eastAsia"/>
          <w:sz w:val="24"/>
        </w:rPr>
        <w:t>状态和</w:t>
      </w:r>
      <w:r>
        <w:rPr>
          <w:rFonts w:ascii="宋体" w:hAnsi="宋体" w:cs="宋体" w:hint="eastAsia"/>
          <w:sz w:val="24"/>
          <w:lang w:val="zh-CN"/>
        </w:rPr>
        <w:t>质量等诸多因素所决定的。因此，送</w:t>
      </w:r>
      <w:proofErr w:type="gramStart"/>
      <w:r>
        <w:rPr>
          <w:rFonts w:ascii="宋体" w:hAnsi="宋体" w:cs="宋体" w:hint="eastAsia"/>
          <w:sz w:val="24"/>
          <w:lang w:val="zh-CN"/>
        </w:rPr>
        <w:t>校单位</w:t>
      </w:r>
      <w:proofErr w:type="gramEnd"/>
      <w:r>
        <w:rPr>
          <w:rFonts w:ascii="宋体" w:hAnsi="宋体" w:cs="宋体" w:hint="eastAsia"/>
          <w:sz w:val="24"/>
        </w:rPr>
        <w:t>可</w:t>
      </w:r>
      <w:r>
        <w:rPr>
          <w:rFonts w:ascii="宋体" w:hAnsi="宋体" w:cs="宋体" w:hint="eastAsia"/>
          <w:sz w:val="24"/>
          <w:lang w:val="zh-CN"/>
        </w:rPr>
        <w:t>根据实际使用情况自主决定复校时间间隔。</w:t>
      </w:r>
      <w:bookmarkStart w:id="61" w:name="_Toc30340"/>
      <w:bookmarkStart w:id="62" w:name="_Toc21311"/>
      <w:bookmarkStart w:id="63" w:name="_Toc24877"/>
      <w:bookmarkStart w:id="64" w:name="_Toc32416"/>
    </w:p>
    <w:p w14:paraId="6B53E732" w14:textId="77777777" w:rsidR="0033478C" w:rsidRDefault="00000000">
      <w:pPr>
        <w:pStyle w:val="1"/>
        <w:spacing w:before="0" w:after="0" w:line="240" w:lineRule="auto"/>
        <w:rPr>
          <w:rFonts w:ascii="宋体" w:hAnsi="宋体" w:cs="宋体"/>
          <w:b w:val="0"/>
          <w:sz w:val="28"/>
          <w:szCs w:val="28"/>
        </w:rPr>
      </w:pPr>
      <w:bookmarkStart w:id="65" w:name="_Toc23995"/>
      <w:bookmarkStart w:id="66" w:name="_Toc8211"/>
      <w:r>
        <w:rPr>
          <w:rFonts w:ascii="宋体" w:hAnsi="宋体" w:cs="宋体" w:hint="eastAsia"/>
          <w:b w:val="0"/>
          <w:sz w:val="28"/>
          <w:szCs w:val="28"/>
        </w:rPr>
        <w:lastRenderedPageBreak/>
        <w:t>附录</w:t>
      </w:r>
      <w:r>
        <w:rPr>
          <w:rFonts w:ascii="宋体" w:hAnsi="宋体" w:cs="宋体"/>
          <w:b w:val="0"/>
          <w:sz w:val="28"/>
          <w:szCs w:val="28"/>
        </w:rPr>
        <w:t>A</w:t>
      </w:r>
      <w:bookmarkEnd w:id="65"/>
      <w:bookmarkEnd w:id="66"/>
    </w:p>
    <w:p w14:paraId="0CD9604E" w14:textId="77777777" w:rsidR="0033478C" w:rsidRDefault="00000000">
      <w:pPr>
        <w:jc w:val="center"/>
        <w:rPr>
          <w:rFonts w:ascii="宋体" w:hAnsi="宋体" w:cs="宋体"/>
          <w:sz w:val="28"/>
          <w:szCs w:val="28"/>
        </w:rPr>
      </w:pPr>
      <w:r>
        <w:rPr>
          <w:rFonts w:ascii="宋体" w:hAnsi="宋体" w:cs="宋体" w:hint="eastAsia"/>
          <w:sz w:val="28"/>
          <w:szCs w:val="28"/>
        </w:rPr>
        <w:t>原始记录参考格式</w:t>
      </w:r>
    </w:p>
    <w:p w14:paraId="0A503C9F" w14:textId="77777777" w:rsidR="0033478C" w:rsidRDefault="0033478C">
      <w:pPr>
        <w:jc w:val="center"/>
        <w:rPr>
          <w:rFonts w:ascii="宋体" w:hAnsi="宋体" w:cs="宋体"/>
          <w:sz w:val="28"/>
          <w:szCs w:val="28"/>
        </w:rPr>
      </w:pPr>
    </w:p>
    <w:p w14:paraId="433260A6" w14:textId="77777777" w:rsidR="0033478C" w:rsidRDefault="00000000">
      <w:pPr>
        <w:spacing w:line="320" w:lineRule="exact"/>
        <w:ind w:firstLineChars="200" w:firstLine="480"/>
        <w:jc w:val="left"/>
        <w:rPr>
          <w:rFonts w:ascii="宋体" w:hAnsi="宋体" w:cs="宋体"/>
          <w:bCs/>
          <w:sz w:val="24"/>
          <w:u w:val="single"/>
        </w:rPr>
      </w:pPr>
      <w:r>
        <w:rPr>
          <w:rFonts w:ascii="宋体" w:hAnsi="宋体" w:cs="宋体" w:hint="eastAsia"/>
          <w:bCs/>
          <w:sz w:val="24"/>
        </w:rPr>
        <w:t>校准证书编号                  原始记录编号               日期</w:t>
      </w:r>
    </w:p>
    <w:tbl>
      <w:tblPr>
        <w:tblW w:w="8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85"/>
        <w:gridCol w:w="520"/>
        <w:gridCol w:w="367"/>
        <w:gridCol w:w="1213"/>
        <w:gridCol w:w="625"/>
        <w:gridCol w:w="225"/>
        <w:gridCol w:w="1675"/>
        <w:gridCol w:w="305"/>
        <w:gridCol w:w="582"/>
        <w:gridCol w:w="1025"/>
        <w:gridCol w:w="699"/>
      </w:tblGrid>
      <w:tr w:rsidR="0033478C" w14:paraId="3CD39816" w14:textId="77777777">
        <w:trPr>
          <w:trHeight w:val="378"/>
        </w:trPr>
        <w:tc>
          <w:tcPr>
            <w:tcW w:w="2205" w:type="dxa"/>
            <w:gridSpan w:val="2"/>
          </w:tcPr>
          <w:p w14:paraId="7EB2A5AE" w14:textId="77777777" w:rsidR="0033478C" w:rsidRDefault="00000000">
            <w:pPr>
              <w:spacing w:line="360" w:lineRule="auto"/>
              <w:jc w:val="left"/>
              <w:rPr>
                <w:rFonts w:ascii="宋体" w:hAnsi="宋体" w:cs="宋体"/>
                <w:sz w:val="24"/>
              </w:rPr>
            </w:pPr>
            <w:r>
              <w:rPr>
                <w:rFonts w:ascii="宋体" w:hAnsi="宋体" w:cs="宋体" w:hint="eastAsia"/>
                <w:sz w:val="24"/>
              </w:rPr>
              <w:t>委托单位</w:t>
            </w:r>
          </w:p>
        </w:tc>
        <w:tc>
          <w:tcPr>
            <w:tcW w:w="6716" w:type="dxa"/>
            <w:gridSpan w:val="9"/>
          </w:tcPr>
          <w:p w14:paraId="268AFB33" w14:textId="77777777" w:rsidR="0033478C" w:rsidRDefault="0033478C">
            <w:pPr>
              <w:spacing w:line="360" w:lineRule="auto"/>
              <w:rPr>
                <w:rFonts w:ascii="宋体" w:hAnsi="宋体" w:cs="宋体"/>
                <w:sz w:val="24"/>
              </w:rPr>
            </w:pPr>
          </w:p>
        </w:tc>
      </w:tr>
      <w:tr w:rsidR="0033478C" w14:paraId="0316439A" w14:textId="77777777">
        <w:trPr>
          <w:trHeight w:val="378"/>
        </w:trPr>
        <w:tc>
          <w:tcPr>
            <w:tcW w:w="2205" w:type="dxa"/>
            <w:gridSpan w:val="2"/>
          </w:tcPr>
          <w:p w14:paraId="1C7E658D" w14:textId="77777777" w:rsidR="0033478C" w:rsidRDefault="00000000">
            <w:pPr>
              <w:spacing w:line="360" w:lineRule="auto"/>
              <w:jc w:val="left"/>
              <w:rPr>
                <w:rFonts w:ascii="宋体" w:hAnsi="宋体" w:cs="宋体"/>
                <w:sz w:val="24"/>
              </w:rPr>
            </w:pPr>
            <w:r>
              <w:rPr>
                <w:rFonts w:ascii="宋体" w:hAnsi="宋体" w:cs="宋体" w:hint="eastAsia"/>
                <w:sz w:val="24"/>
              </w:rPr>
              <w:t>仪器名称</w:t>
            </w:r>
          </w:p>
        </w:tc>
        <w:tc>
          <w:tcPr>
            <w:tcW w:w="2205" w:type="dxa"/>
            <w:gridSpan w:val="3"/>
          </w:tcPr>
          <w:p w14:paraId="380A98BB" w14:textId="77777777" w:rsidR="0033478C" w:rsidRDefault="0033478C">
            <w:pPr>
              <w:spacing w:line="360" w:lineRule="auto"/>
              <w:rPr>
                <w:rFonts w:ascii="宋体" w:hAnsi="宋体" w:cs="宋体"/>
                <w:sz w:val="24"/>
              </w:rPr>
            </w:pPr>
          </w:p>
        </w:tc>
        <w:tc>
          <w:tcPr>
            <w:tcW w:w="2205" w:type="dxa"/>
            <w:gridSpan w:val="3"/>
          </w:tcPr>
          <w:p w14:paraId="099214DB" w14:textId="77777777" w:rsidR="0033478C" w:rsidRDefault="00000000">
            <w:pPr>
              <w:spacing w:line="360" w:lineRule="auto"/>
              <w:jc w:val="left"/>
              <w:rPr>
                <w:rFonts w:ascii="宋体" w:hAnsi="宋体" w:cs="宋体"/>
                <w:sz w:val="24"/>
              </w:rPr>
            </w:pPr>
            <w:r>
              <w:rPr>
                <w:rFonts w:ascii="宋体" w:hAnsi="宋体" w:cs="宋体" w:hint="eastAsia"/>
                <w:sz w:val="24"/>
              </w:rPr>
              <w:t>型号</w:t>
            </w:r>
          </w:p>
        </w:tc>
        <w:tc>
          <w:tcPr>
            <w:tcW w:w="2306" w:type="dxa"/>
            <w:gridSpan w:val="3"/>
          </w:tcPr>
          <w:p w14:paraId="4436BDA5" w14:textId="77777777" w:rsidR="0033478C" w:rsidRDefault="0033478C">
            <w:pPr>
              <w:spacing w:line="360" w:lineRule="auto"/>
              <w:rPr>
                <w:rFonts w:ascii="宋体" w:hAnsi="宋体" w:cs="宋体"/>
                <w:sz w:val="24"/>
              </w:rPr>
            </w:pPr>
          </w:p>
        </w:tc>
      </w:tr>
      <w:tr w:rsidR="0033478C" w14:paraId="12876DCB" w14:textId="77777777">
        <w:trPr>
          <w:trHeight w:val="378"/>
        </w:trPr>
        <w:tc>
          <w:tcPr>
            <w:tcW w:w="2205" w:type="dxa"/>
            <w:gridSpan w:val="2"/>
          </w:tcPr>
          <w:p w14:paraId="082C2A90" w14:textId="77777777" w:rsidR="0033478C" w:rsidRDefault="00000000">
            <w:pPr>
              <w:spacing w:line="360" w:lineRule="auto"/>
              <w:jc w:val="left"/>
              <w:rPr>
                <w:rFonts w:ascii="宋体" w:hAnsi="宋体" w:cs="宋体"/>
                <w:sz w:val="24"/>
              </w:rPr>
            </w:pPr>
            <w:r>
              <w:rPr>
                <w:rFonts w:ascii="宋体" w:hAnsi="宋体" w:cs="宋体" w:hint="eastAsia"/>
                <w:sz w:val="24"/>
              </w:rPr>
              <w:t>制造厂</w:t>
            </w:r>
          </w:p>
        </w:tc>
        <w:tc>
          <w:tcPr>
            <w:tcW w:w="2205" w:type="dxa"/>
            <w:gridSpan w:val="3"/>
          </w:tcPr>
          <w:p w14:paraId="216991F6" w14:textId="77777777" w:rsidR="0033478C" w:rsidRDefault="0033478C">
            <w:pPr>
              <w:spacing w:line="360" w:lineRule="auto"/>
              <w:rPr>
                <w:rFonts w:ascii="宋体" w:hAnsi="宋体" w:cs="宋体"/>
                <w:sz w:val="24"/>
              </w:rPr>
            </w:pPr>
          </w:p>
        </w:tc>
        <w:tc>
          <w:tcPr>
            <w:tcW w:w="2205" w:type="dxa"/>
            <w:gridSpan w:val="3"/>
          </w:tcPr>
          <w:p w14:paraId="6A1144F3" w14:textId="77777777" w:rsidR="0033478C" w:rsidRDefault="00000000">
            <w:pPr>
              <w:spacing w:line="360" w:lineRule="auto"/>
              <w:jc w:val="left"/>
              <w:rPr>
                <w:rFonts w:ascii="宋体" w:hAnsi="宋体" w:cs="宋体"/>
                <w:sz w:val="24"/>
              </w:rPr>
            </w:pPr>
            <w:r>
              <w:rPr>
                <w:rFonts w:ascii="宋体" w:hAnsi="宋体" w:cs="宋体" w:hint="eastAsia"/>
                <w:sz w:val="24"/>
              </w:rPr>
              <w:t>出厂编号</w:t>
            </w:r>
          </w:p>
        </w:tc>
        <w:tc>
          <w:tcPr>
            <w:tcW w:w="2306" w:type="dxa"/>
            <w:gridSpan w:val="3"/>
          </w:tcPr>
          <w:p w14:paraId="338F10E2" w14:textId="77777777" w:rsidR="0033478C" w:rsidRDefault="0033478C">
            <w:pPr>
              <w:spacing w:line="360" w:lineRule="auto"/>
              <w:rPr>
                <w:rFonts w:ascii="宋体" w:hAnsi="宋体" w:cs="宋体"/>
                <w:sz w:val="24"/>
              </w:rPr>
            </w:pPr>
          </w:p>
        </w:tc>
      </w:tr>
      <w:tr w:rsidR="0033478C" w14:paraId="6DA0D48A" w14:textId="77777777">
        <w:trPr>
          <w:trHeight w:val="378"/>
        </w:trPr>
        <w:tc>
          <w:tcPr>
            <w:tcW w:w="2205" w:type="dxa"/>
            <w:gridSpan w:val="2"/>
          </w:tcPr>
          <w:p w14:paraId="708BC75B" w14:textId="77777777" w:rsidR="0033478C" w:rsidRDefault="00000000">
            <w:pPr>
              <w:spacing w:line="360" w:lineRule="auto"/>
              <w:jc w:val="left"/>
              <w:rPr>
                <w:rFonts w:ascii="宋体" w:hAnsi="宋体" w:cs="宋体"/>
                <w:sz w:val="24"/>
              </w:rPr>
            </w:pPr>
            <w:r>
              <w:rPr>
                <w:rFonts w:ascii="宋体" w:hAnsi="宋体" w:cs="宋体" w:hint="eastAsia"/>
                <w:sz w:val="24"/>
              </w:rPr>
              <w:t>校准地点</w:t>
            </w:r>
          </w:p>
        </w:tc>
        <w:tc>
          <w:tcPr>
            <w:tcW w:w="6716" w:type="dxa"/>
            <w:gridSpan w:val="9"/>
          </w:tcPr>
          <w:p w14:paraId="3D6BDA41" w14:textId="77777777" w:rsidR="0033478C" w:rsidRDefault="0033478C">
            <w:pPr>
              <w:spacing w:line="360" w:lineRule="auto"/>
              <w:jc w:val="left"/>
              <w:rPr>
                <w:rFonts w:ascii="宋体" w:hAnsi="宋体" w:cs="宋体"/>
                <w:sz w:val="24"/>
              </w:rPr>
            </w:pPr>
          </w:p>
        </w:tc>
      </w:tr>
      <w:tr w:rsidR="0033478C" w14:paraId="31BCB3C6" w14:textId="77777777">
        <w:trPr>
          <w:trHeight w:val="378"/>
        </w:trPr>
        <w:tc>
          <w:tcPr>
            <w:tcW w:w="2205" w:type="dxa"/>
            <w:gridSpan w:val="2"/>
          </w:tcPr>
          <w:p w14:paraId="4E06A5AC" w14:textId="77777777" w:rsidR="0033478C" w:rsidRDefault="00000000">
            <w:pPr>
              <w:spacing w:line="360" w:lineRule="auto"/>
              <w:jc w:val="left"/>
              <w:rPr>
                <w:rFonts w:ascii="宋体" w:hAnsi="宋体" w:cs="宋体"/>
                <w:sz w:val="24"/>
              </w:rPr>
            </w:pPr>
            <w:r>
              <w:rPr>
                <w:rFonts w:ascii="宋体" w:hAnsi="宋体" w:cs="宋体" w:hint="eastAsia"/>
                <w:sz w:val="24"/>
              </w:rPr>
              <w:t>校准日期</w:t>
            </w:r>
          </w:p>
        </w:tc>
        <w:tc>
          <w:tcPr>
            <w:tcW w:w="2205" w:type="dxa"/>
            <w:gridSpan w:val="3"/>
          </w:tcPr>
          <w:p w14:paraId="700E94EB" w14:textId="77777777" w:rsidR="0033478C" w:rsidRDefault="0033478C">
            <w:pPr>
              <w:spacing w:line="360" w:lineRule="auto"/>
              <w:rPr>
                <w:rFonts w:ascii="宋体" w:hAnsi="宋体" w:cs="宋体"/>
                <w:sz w:val="24"/>
              </w:rPr>
            </w:pPr>
          </w:p>
        </w:tc>
        <w:tc>
          <w:tcPr>
            <w:tcW w:w="2205" w:type="dxa"/>
            <w:gridSpan w:val="3"/>
          </w:tcPr>
          <w:p w14:paraId="7A73E89D" w14:textId="77777777" w:rsidR="0033478C" w:rsidRDefault="00000000">
            <w:pPr>
              <w:spacing w:line="360" w:lineRule="auto"/>
              <w:jc w:val="left"/>
              <w:rPr>
                <w:rFonts w:ascii="宋体" w:hAnsi="宋体" w:cs="宋体"/>
                <w:sz w:val="24"/>
              </w:rPr>
            </w:pPr>
            <w:r>
              <w:rPr>
                <w:rFonts w:ascii="宋体" w:hAnsi="宋体" w:cs="宋体" w:hint="eastAsia"/>
                <w:sz w:val="24"/>
              </w:rPr>
              <w:t>环境温度/℃</w:t>
            </w:r>
          </w:p>
        </w:tc>
        <w:tc>
          <w:tcPr>
            <w:tcW w:w="2306" w:type="dxa"/>
            <w:gridSpan w:val="3"/>
          </w:tcPr>
          <w:p w14:paraId="4BAFC8F1" w14:textId="77777777" w:rsidR="0033478C" w:rsidRDefault="0033478C">
            <w:pPr>
              <w:spacing w:line="360" w:lineRule="auto"/>
              <w:rPr>
                <w:rFonts w:ascii="宋体" w:hAnsi="宋体" w:cs="宋体"/>
                <w:sz w:val="24"/>
              </w:rPr>
            </w:pPr>
          </w:p>
        </w:tc>
      </w:tr>
      <w:tr w:rsidR="0033478C" w14:paraId="14A80B23" w14:textId="77777777">
        <w:trPr>
          <w:trHeight w:val="378"/>
        </w:trPr>
        <w:tc>
          <w:tcPr>
            <w:tcW w:w="2205" w:type="dxa"/>
            <w:gridSpan w:val="2"/>
          </w:tcPr>
          <w:p w14:paraId="2F496DD3" w14:textId="77777777" w:rsidR="0033478C" w:rsidRDefault="00000000">
            <w:pPr>
              <w:spacing w:line="360" w:lineRule="auto"/>
              <w:jc w:val="left"/>
              <w:rPr>
                <w:rFonts w:ascii="宋体" w:hAnsi="宋体" w:cs="宋体"/>
                <w:sz w:val="24"/>
              </w:rPr>
            </w:pPr>
            <w:r>
              <w:rPr>
                <w:rFonts w:ascii="宋体" w:hAnsi="宋体" w:cs="宋体" w:hint="eastAsia"/>
                <w:sz w:val="24"/>
              </w:rPr>
              <w:t>相对湿度/%</w:t>
            </w:r>
          </w:p>
        </w:tc>
        <w:tc>
          <w:tcPr>
            <w:tcW w:w="2205" w:type="dxa"/>
            <w:gridSpan w:val="3"/>
          </w:tcPr>
          <w:p w14:paraId="2F0708A7" w14:textId="77777777" w:rsidR="0033478C" w:rsidRDefault="0033478C">
            <w:pPr>
              <w:spacing w:line="360" w:lineRule="auto"/>
              <w:rPr>
                <w:rFonts w:ascii="宋体" w:hAnsi="宋体" w:cs="宋体"/>
                <w:sz w:val="24"/>
              </w:rPr>
            </w:pPr>
          </w:p>
        </w:tc>
        <w:tc>
          <w:tcPr>
            <w:tcW w:w="2205" w:type="dxa"/>
            <w:gridSpan w:val="3"/>
          </w:tcPr>
          <w:p w14:paraId="3BE3AFB5" w14:textId="77777777" w:rsidR="0033478C" w:rsidRDefault="00000000">
            <w:pPr>
              <w:spacing w:line="360" w:lineRule="auto"/>
              <w:jc w:val="left"/>
              <w:rPr>
                <w:rFonts w:ascii="宋体" w:hAnsi="宋体" w:cs="宋体"/>
                <w:sz w:val="24"/>
              </w:rPr>
            </w:pPr>
            <w:r>
              <w:rPr>
                <w:rFonts w:ascii="宋体" w:hAnsi="宋体" w:cs="宋体" w:hint="eastAsia"/>
                <w:sz w:val="24"/>
              </w:rPr>
              <w:t>其它</w:t>
            </w:r>
          </w:p>
        </w:tc>
        <w:tc>
          <w:tcPr>
            <w:tcW w:w="2306" w:type="dxa"/>
            <w:gridSpan w:val="3"/>
          </w:tcPr>
          <w:p w14:paraId="28D87FB5" w14:textId="77777777" w:rsidR="0033478C" w:rsidRDefault="0033478C">
            <w:pPr>
              <w:spacing w:line="360" w:lineRule="auto"/>
              <w:rPr>
                <w:rFonts w:ascii="宋体" w:hAnsi="宋体" w:cs="宋体"/>
                <w:sz w:val="24"/>
              </w:rPr>
            </w:pPr>
          </w:p>
        </w:tc>
      </w:tr>
      <w:tr w:rsidR="0033478C" w14:paraId="449F8B53" w14:textId="77777777">
        <w:trPr>
          <w:trHeight w:val="378"/>
        </w:trPr>
        <w:tc>
          <w:tcPr>
            <w:tcW w:w="2205" w:type="dxa"/>
            <w:gridSpan w:val="2"/>
          </w:tcPr>
          <w:p w14:paraId="0DC00307" w14:textId="77777777" w:rsidR="0033478C" w:rsidRDefault="00000000">
            <w:pPr>
              <w:spacing w:line="360" w:lineRule="auto"/>
              <w:jc w:val="left"/>
              <w:rPr>
                <w:rFonts w:ascii="宋体" w:hAnsi="宋体" w:cs="宋体"/>
                <w:sz w:val="24"/>
              </w:rPr>
            </w:pPr>
            <w:r>
              <w:rPr>
                <w:rFonts w:ascii="宋体" w:hAnsi="宋体" w:cs="宋体" w:hint="eastAsia"/>
                <w:sz w:val="24"/>
              </w:rPr>
              <w:t>依据技术文件</w:t>
            </w:r>
          </w:p>
        </w:tc>
        <w:tc>
          <w:tcPr>
            <w:tcW w:w="6716" w:type="dxa"/>
            <w:gridSpan w:val="9"/>
          </w:tcPr>
          <w:p w14:paraId="1A40D7B2" w14:textId="77777777" w:rsidR="0033478C" w:rsidRDefault="0033478C">
            <w:pPr>
              <w:spacing w:line="360" w:lineRule="auto"/>
              <w:jc w:val="left"/>
              <w:rPr>
                <w:rFonts w:ascii="宋体" w:hAnsi="宋体" w:cs="宋体"/>
                <w:sz w:val="24"/>
              </w:rPr>
            </w:pPr>
          </w:p>
        </w:tc>
      </w:tr>
      <w:tr w:rsidR="0033478C" w14:paraId="3A64A5B4" w14:textId="77777777">
        <w:trPr>
          <w:trHeight w:val="378"/>
        </w:trPr>
        <w:tc>
          <w:tcPr>
            <w:tcW w:w="1685" w:type="dxa"/>
          </w:tcPr>
          <w:p w14:paraId="37B0C9D1" w14:textId="77777777" w:rsidR="0033478C" w:rsidRDefault="00000000">
            <w:pPr>
              <w:spacing w:line="360" w:lineRule="auto"/>
              <w:jc w:val="left"/>
              <w:rPr>
                <w:rFonts w:ascii="宋体" w:hAnsi="宋体" w:cs="宋体"/>
                <w:sz w:val="24"/>
              </w:rPr>
            </w:pPr>
            <w:r>
              <w:rPr>
                <w:rFonts w:ascii="宋体" w:hAnsi="宋体" w:cs="宋体" w:hint="eastAsia"/>
                <w:sz w:val="24"/>
              </w:rPr>
              <w:t>标准器1名称</w:t>
            </w:r>
          </w:p>
        </w:tc>
        <w:tc>
          <w:tcPr>
            <w:tcW w:w="887" w:type="dxa"/>
            <w:gridSpan w:val="2"/>
          </w:tcPr>
          <w:p w14:paraId="143B2887" w14:textId="77777777" w:rsidR="0033478C" w:rsidRDefault="0033478C">
            <w:pPr>
              <w:spacing w:line="360" w:lineRule="auto"/>
              <w:jc w:val="left"/>
              <w:rPr>
                <w:rFonts w:ascii="宋体" w:hAnsi="宋体" w:cs="宋体"/>
                <w:sz w:val="24"/>
              </w:rPr>
            </w:pPr>
          </w:p>
        </w:tc>
        <w:tc>
          <w:tcPr>
            <w:tcW w:w="1213" w:type="dxa"/>
          </w:tcPr>
          <w:p w14:paraId="3C8E6F1A" w14:textId="77777777" w:rsidR="0033478C" w:rsidRDefault="00000000">
            <w:pPr>
              <w:spacing w:line="360" w:lineRule="auto"/>
              <w:jc w:val="left"/>
              <w:rPr>
                <w:rFonts w:ascii="宋体" w:hAnsi="宋体" w:cs="宋体"/>
                <w:sz w:val="24"/>
              </w:rPr>
            </w:pPr>
            <w:r>
              <w:rPr>
                <w:rFonts w:ascii="宋体" w:hAnsi="宋体" w:cs="宋体" w:hint="eastAsia"/>
                <w:sz w:val="24"/>
              </w:rPr>
              <w:t>证书编号</w:t>
            </w:r>
          </w:p>
        </w:tc>
        <w:tc>
          <w:tcPr>
            <w:tcW w:w="850" w:type="dxa"/>
            <w:gridSpan w:val="2"/>
          </w:tcPr>
          <w:p w14:paraId="3F490ACB" w14:textId="77777777" w:rsidR="0033478C" w:rsidRDefault="0033478C">
            <w:pPr>
              <w:spacing w:line="360" w:lineRule="auto"/>
              <w:jc w:val="left"/>
              <w:rPr>
                <w:rFonts w:ascii="宋体" w:hAnsi="宋体" w:cs="宋体"/>
                <w:sz w:val="24"/>
              </w:rPr>
            </w:pPr>
          </w:p>
        </w:tc>
        <w:tc>
          <w:tcPr>
            <w:tcW w:w="1675" w:type="dxa"/>
          </w:tcPr>
          <w:p w14:paraId="702FD91F" w14:textId="77777777" w:rsidR="0033478C" w:rsidRDefault="00000000">
            <w:pPr>
              <w:spacing w:line="360" w:lineRule="auto"/>
              <w:jc w:val="left"/>
              <w:rPr>
                <w:rFonts w:ascii="宋体" w:hAnsi="宋体" w:cs="宋体"/>
                <w:sz w:val="24"/>
              </w:rPr>
            </w:pPr>
            <w:r>
              <w:rPr>
                <w:rFonts w:ascii="宋体" w:hAnsi="宋体" w:cs="宋体" w:hint="eastAsia"/>
                <w:sz w:val="24"/>
              </w:rPr>
              <w:t>测量不确定度</w:t>
            </w:r>
          </w:p>
        </w:tc>
        <w:tc>
          <w:tcPr>
            <w:tcW w:w="887" w:type="dxa"/>
            <w:gridSpan w:val="2"/>
          </w:tcPr>
          <w:p w14:paraId="76A9701F" w14:textId="77777777" w:rsidR="0033478C" w:rsidRDefault="0033478C">
            <w:pPr>
              <w:spacing w:line="360" w:lineRule="auto"/>
              <w:jc w:val="left"/>
              <w:rPr>
                <w:rFonts w:ascii="宋体" w:hAnsi="宋体" w:cs="宋体"/>
                <w:sz w:val="24"/>
              </w:rPr>
            </w:pPr>
          </w:p>
        </w:tc>
        <w:tc>
          <w:tcPr>
            <w:tcW w:w="1025" w:type="dxa"/>
          </w:tcPr>
          <w:p w14:paraId="5D3F4AD3" w14:textId="77777777" w:rsidR="0033478C" w:rsidRDefault="00000000">
            <w:pPr>
              <w:spacing w:line="360" w:lineRule="auto"/>
              <w:jc w:val="left"/>
              <w:rPr>
                <w:rFonts w:ascii="宋体" w:hAnsi="宋体" w:cs="宋体"/>
                <w:sz w:val="24"/>
              </w:rPr>
            </w:pPr>
            <w:r>
              <w:rPr>
                <w:rFonts w:ascii="宋体" w:hAnsi="宋体" w:cs="宋体" w:hint="eastAsia"/>
                <w:sz w:val="24"/>
              </w:rPr>
              <w:t>有效期</w:t>
            </w:r>
          </w:p>
        </w:tc>
        <w:tc>
          <w:tcPr>
            <w:tcW w:w="699" w:type="dxa"/>
          </w:tcPr>
          <w:p w14:paraId="60265A57" w14:textId="77777777" w:rsidR="0033478C" w:rsidRDefault="0033478C">
            <w:pPr>
              <w:spacing w:line="360" w:lineRule="auto"/>
              <w:jc w:val="left"/>
              <w:rPr>
                <w:rFonts w:ascii="宋体" w:hAnsi="宋体" w:cs="宋体"/>
                <w:sz w:val="24"/>
              </w:rPr>
            </w:pPr>
          </w:p>
        </w:tc>
      </w:tr>
      <w:tr w:rsidR="0033478C" w14:paraId="35F9A0B5" w14:textId="77777777">
        <w:trPr>
          <w:trHeight w:val="378"/>
        </w:trPr>
        <w:tc>
          <w:tcPr>
            <w:tcW w:w="1685" w:type="dxa"/>
          </w:tcPr>
          <w:p w14:paraId="4235CC06" w14:textId="77777777" w:rsidR="0033478C" w:rsidRDefault="00000000">
            <w:pPr>
              <w:spacing w:line="360" w:lineRule="auto"/>
              <w:jc w:val="left"/>
              <w:rPr>
                <w:rFonts w:ascii="宋体" w:hAnsi="宋体" w:cs="宋体"/>
                <w:sz w:val="24"/>
              </w:rPr>
            </w:pPr>
            <w:r>
              <w:rPr>
                <w:rFonts w:ascii="宋体" w:hAnsi="宋体" w:cs="宋体" w:hint="eastAsia"/>
                <w:sz w:val="24"/>
              </w:rPr>
              <w:t>标准器2名称</w:t>
            </w:r>
          </w:p>
        </w:tc>
        <w:tc>
          <w:tcPr>
            <w:tcW w:w="887" w:type="dxa"/>
            <w:gridSpan w:val="2"/>
          </w:tcPr>
          <w:p w14:paraId="24E0CFA8" w14:textId="77777777" w:rsidR="0033478C" w:rsidRDefault="0033478C">
            <w:pPr>
              <w:spacing w:line="360" w:lineRule="auto"/>
              <w:jc w:val="left"/>
              <w:rPr>
                <w:rFonts w:ascii="宋体" w:hAnsi="宋体" w:cs="宋体"/>
                <w:sz w:val="24"/>
              </w:rPr>
            </w:pPr>
          </w:p>
        </w:tc>
        <w:tc>
          <w:tcPr>
            <w:tcW w:w="1213" w:type="dxa"/>
          </w:tcPr>
          <w:p w14:paraId="5F8B32D3" w14:textId="77777777" w:rsidR="0033478C" w:rsidRDefault="00000000">
            <w:pPr>
              <w:spacing w:line="360" w:lineRule="auto"/>
              <w:jc w:val="left"/>
              <w:rPr>
                <w:rFonts w:ascii="宋体" w:hAnsi="宋体" w:cs="宋体"/>
                <w:sz w:val="24"/>
              </w:rPr>
            </w:pPr>
            <w:r>
              <w:rPr>
                <w:rFonts w:ascii="宋体" w:hAnsi="宋体" w:cs="宋体" w:hint="eastAsia"/>
                <w:sz w:val="24"/>
              </w:rPr>
              <w:t>证书编号</w:t>
            </w:r>
          </w:p>
        </w:tc>
        <w:tc>
          <w:tcPr>
            <w:tcW w:w="850" w:type="dxa"/>
            <w:gridSpan w:val="2"/>
          </w:tcPr>
          <w:p w14:paraId="7A29BDD6" w14:textId="77777777" w:rsidR="0033478C" w:rsidRDefault="0033478C">
            <w:pPr>
              <w:spacing w:line="360" w:lineRule="auto"/>
              <w:jc w:val="left"/>
              <w:rPr>
                <w:rFonts w:ascii="宋体" w:hAnsi="宋体" w:cs="宋体"/>
                <w:sz w:val="24"/>
              </w:rPr>
            </w:pPr>
          </w:p>
        </w:tc>
        <w:tc>
          <w:tcPr>
            <w:tcW w:w="1675" w:type="dxa"/>
          </w:tcPr>
          <w:p w14:paraId="2E64BE3E" w14:textId="77777777" w:rsidR="0033478C" w:rsidRDefault="00000000">
            <w:pPr>
              <w:spacing w:line="360" w:lineRule="auto"/>
              <w:jc w:val="left"/>
              <w:rPr>
                <w:rFonts w:ascii="宋体" w:hAnsi="宋体" w:cs="宋体"/>
                <w:sz w:val="24"/>
              </w:rPr>
            </w:pPr>
            <w:r>
              <w:rPr>
                <w:rFonts w:ascii="宋体" w:hAnsi="宋体" w:cs="宋体" w:hint="eastAsia"/>
                <w:sz w:val="24"/>
              </w:rPr>
              <w:t>测量不确定度</w:t>
            </w:r>
          </w:p>
        </w:tc>
        <w:tc>
          <w:tcPr>
            <w:tcW w:w="887" w:type="dxa"/>
            <w:gridSpan w:val="2"/>
          </w:tcPr>
          <w:p w14:paraId="69E321F8" w14:textId="77777777" w:rsidR="0033478C" w:rsidRDefault="0033478C">
            <w:pPr>
              <w:spacing w:line="360" w:lineRule="auto"/>
              <w:jc w:val="left"/>
              <w:rPr>
                <w:rFonts w:ascii="宋体" w:hAnsi="宋体" w:cs="宋体"/>
                <w:sz w:val="24"/>
              </w:rPr>
            </w:pPr>
          </w:p>
        </w:tc>
        <w:tc>
          <w:tcPr>
            <w:tcW w:w="1025" w:type="dxa"/>
          </w:tcPr>
          <w:p w14:paraId="499B11F1" w14:textId="77777777" w:rsidR="0033478C" w:rsidRDefault="00000000">
            <w:pPr>
              <w:spacing w:line="360" w:lineRule="auto"/>
              <w:jc w:val="left"/>
              <w:rPr>
                <w:rFonts w:ascii="宋体" w:hAnsi="宋体" w:cs="宋体"/>
                <w:sz w:val="24"/>
              </w:rPr>
            </w:pPr>
            <w:r>
              <w:rPr>
                <w:rFonts w:ascii="宋体" w:hAnsi="宋体" w:cs="宋体" w:hint="eastAsia"/>
                <w:sz w:val="24"/>
              </w:rPr>
              <w:t>有效期</w:t>
            </w:r>
          </w:p>
        </w:tc>
        <w:tc>
          <w:tcPr>
            <w:tcW w:w="699" w:type="dxa"/>
          </w:tcPr>
          <w:p w14:paraId="5D0C2523" w14:textId="77777777" w:rsidR="0033478C" w:rsidRDefault="0033478C">
            <w:pPr>
              <w:spacing w:line="360" w:lineRule="auto"/>
              <w:jc w:val="left"/>
              <w:rPr>
                <w:rFonts w:ascii="宋体" w:hAnsi="宋体" w:cs="宋体"/>
                <w:sz w:val="24"/>
              </w:rPr>
            </w:pPr>
          </w:p>
        </w:tc>
      </w:tr>
      <w:tr w:rsidR="0033478C" w14:paraId="065A376E" w14:textId="77777777">
        <w:trPr>
          <w:trHeight w:val="378"/>
        </w:trPr>
        <w:tc>
          <w:tcPr>
            <w:tcW w:w="2205" w:type="dxa"/>
            <w:gridSpan w:val="2"/>
          </w:tcPr>
          <w:p w14:paraId="4497164C" w14:textId="77777777" w:rsidR="0033478C" w:rsidRDefault="00000000">
            <w:pPr>
              <w:spacing w:line="360" w:lineRule="auto"/>
              <w:jc w:val="left"/>
              <w:rPr>
                <w:rFonts w:ascii="宋体" w:hAnsi="宋体" w:cs="宋体"/>
                <w:sz w:val="24"/>
              </w:rPr>
            </w:pPr>
            <w:proofErr w:type="gramStart"/>
            <w:r>
              <w:rPr>
                <w:rFonts w:ascii="宋体" w:hAnsi="宋体" w:cs="宋体" w:hint="eastAsia"/>
                <w:sz w:val="24"/>
              </w:rPr>
              <w:t>校准员</w:t>
            </w:r>
            <w:proofErr w:type="gramEnd"/>
          </w:p>
        </w:tc>
        <w:tc>
          <w:tcPr>
            <w:tcW w:w="2205" w:type="dxa"/>
            <w:gridSpan w:val="3"/>
          </w:tcPr>
          <w:p w14:paraId="733F3394" w14:textId="77777777" w:rsidR="0033478C" w:rsidRDefault="0033478C">
            <w:pPr>
              <w:spacing w:line="360" w:lineRule="auto"/>
              <w:rPr>
                <w:rFonts w:ascii="宋体" w:hAnsi="宋体" w:cs="宋体"/>
                <w:sz w:val="24"/>
              </w:rPr>
            </w:pPr>
          </w:p>
        </w:tc>
        <w:tc>
          <w:tcPr>
            <w:tcW w:w="2205" w:type="dxa"/>
            <w:gridSpan w:val="3"/>
          </w:tcPr>
          <w:p w14:paraId="5AAAAA07" w14:textId="77777777" w:rsidR="0033478C" w:rsidRDefault="00000000">
            <w:pPr>
              <w:spacing w:line="360" w:lineRule="auto"/>
              <w:jc w:val="left"/>
              <w:rPr>
                <w:rFonts w:ascii="宋体" w:hAnsi="宋体" w:cs="宋体"/>
                <w:sz w:val="24"/>
              </w:rPr>
            </w:pPr>
            <w:r>
              <w:rPr>
                <w:rFonts w:ascii="宋体" w:hAnsi="宋体" w:cs="宋体" w:hint="eastAsia"/>
                <w:sz w:val="24"/>
              </w:rPr>
              <w:t>核验员</w:t>
            </w:r>
          </w:p>
        </w:tc>
        <w:tc>
          <w:tcPr>
            <w:tcW w:w="2306" w:type="dxa"/>
            <w:gridSpan w:val="3"/>
          </w:tcPr>
          <w:p w14:paraId="6049B2B8" w14:textId="77777777" w:rsidR="0033478C" w:rsidRDefault="0033478C">
            <w:pPr>
              <w:spacing w:line="360" w:lineRule="auto"/>
              <w:rPr>
                <w:rFonts w:ascii="宋体" w:hAnsi="宋体" w:cs="宋体"/>
                <w:sz w:val="24"/>
              </w:rPr>
            </w:pPr>
          </w:p>
        </w:tc>
      </w:tr>
    </w:tbl>
    <w:p w14:paraId="4E0D30BB" w14:textId="77777777" w:rsidR="0033478C" w:rsidRDefault="00000000">
      <w:pPr>
        <w:spacing w:line="320" w:lineRule="exact"/>
        <w:rPr>
          <w:rFonts w:ascii="宋体" w:hAnsi="宋体" w:cs="宋体"/>
          <w:sz w:val="24"/>
        </w:rPr>
      </w:pPr>
      <w:r>
        <w:rPr>
          <w:rFonts w:ascii="宋体" w:hAnsi="宋体" w:cs="宋体" w:hint="eastAsia"/>
          <w:sz w:val="24"/>
        </w:rPr>
        <w:t>原始记录：示值误差测量数据表</w:t>
      </w:r>
    </w:p>
    <w:tbl>
      <w:tblPr>
        <w:tblStyle w:val="ad"/>
        <w:tblW w:w="0" w:type="auto"/>
        <w:tblLook w:val="04A0" w:firstRow="1" w:lastRow="0" w:firstColumn="1" w:lastColumn="0" w:noHBand="0" w:noVBand="1"/>
      </w:tblPr>
      <w:tblGrid>
        <w:gridCol w:w="778"/>
        <w:gridCol w:w="877"/>
        <w:gridCol w:w="792"/>
        <w:gridCol w:w="766"/>
        <w:gridCol w:w="1192"/>
        <w:gridCol w:w="688"/>
        <w:gridCol w:w="872"/>
        <w:gridCol w:w="705"/>
        <w:gridCol w:w="750"/>
        <w:gridCol w:w="1210"/>
      </w:tblGrid>
      <w:tr w:rsidR="0033478C" w14:paraId="21D1DA23" w14:textId="77777777">
        <w:trPr>
          <w:trHeight w:val="700"/>
        </w:trPr>
        <w:tc>
          <w:tcPr>
            <w:tcW w:w="799" w:type="dxa"/>
          </w:tcPr>
          <w:p w14:paraId="6B13517E" w14:textId="77777777" w:rsidR="0033478C" w:rsidRDefault="00000000">
            <w:pPr>
              <w:spacing w:line="320" w:lineRule="exact"/>
              <w:jc w:val="center"/>
              <w:rPr>
                <w:rFonts w:ascii="宋体" w:hAnsi="宋体" w:cs="宋体"/>
                <w:szCs w:val="21"/>
              </w:rPr>
            </w:pPr>
            <w:r>
              <w:rPr>
                <w:rFonts w:ascii="宋体" w:hAnsi="宋体" w:cs="宋体" w:hint="eastAsia"/>
                <w:szCs w:val="21"/>
              </w:rPr>
              <w:t>测量点</w:t>
            </w:r>
          </w:p>
        </w:tc>
        <w:tc>
          <w:tcPr>
            <w:tcW w:w="904" w:type="dxa"/>
          </w:tcPr>
          <w:p w14:paraId="5F2A4DA0" w14:textId="77777777" w:rsidR="0033478C" w:rsidRDefault="00000000">
            <w:pPr>
              <w:spacing w:line="320" w:lineRule="exact"/>
              <w:jc w:val="center"/>
              <w:rPr>
                <w:rFonts w:ascii="宋体" w:hAnsi="宋体" w:cs="宋体"/>
                <w:szCs w:val="21"/>
              </w:rPr>
            </w:pPr>
            <w:r>
              <w:rPr>
                <w:rFonts w:ascii="宋体" w:hAnsi="宋体" w:cs="宋体" w:hint="eastAsia"/>
                <w:szCs w:val="21"/>
              </w:rPr>
              <w:t>测量标准值</w:t>
            </w:r>
          </w:p>
        </w:tc>
        <w:tc>
          <w:tcPr>
            <w:tcW w:w="814" w:type="dxa"/>
          </w:tcPr>
          <w:p w14:paraId="74F0E0E4" w14:textId="77777777" w:rsidR="0033478C" w:rsidRDefault="00000000">
            <w:pPr>
              <w:spacing w:line="320" w:lineRule="exact"/>
              <w:jc w:val="center"/>
              <w:rPr>
                <w:rFonts w:ascii="宋体" w:hAnsi="宋体" w:cs="宋体"/>
                <w:szCs w:val="21"/>
              </w:rPr>
            </w:pPr>
            <w:r>
              <w:rPr>
                <w:rFonts w:ascii="宋体" w:hAnsi="宋体" w:cs="宋体" w:hint="eastAsia"/>
                <w:szCs w:val="21"/>
              </w:rPr>
              <w:t>仪器示值</w:t>
            </w:r>
          </w:p>
        </w:tc>
        <w:tc>
          <w:tcPr>
            <w:tcW w:w="786" w:type="dxa"/>
          </w:tcPr>
          <w:p w14:paraId="57F08F00" w14:textId="77777777" w:rsidR="0033478C" w:rsidRDefault="00000000">
            <w:pPr>
              <w:spacing w:line="320" w:lineRule="exact"/>
              <w:jc w:val="center"/>
              <w:rPr>
                <w:rFonts w:ascii="宋体" w:hAnsi="宋体" w:cs="宋体"/>
                <w:szCs w:val="21"/>
              </w:rPr>
            </w:pPr>
            <w:r>
              <w:rPr>
                <w:rFonts w:ascii="宋体" w:hAnsi="宋体" w:cs="宋体" w:hint="eastAsia"/>
                <w:szCs w:val="21"/>
              </w:rPr>
              <w:t>示值误差</w:t>
            </w:r>
          </w:p>
        </w:tc>
        <w:tc>
          <w:tcPr>
            <w:tcW w:w="1219" w:type="dxa"/>
            <w:tcBorders>
              <w:right w:val="double" w:sz="4" w:space="0" w:color="auto"/>
            </w:tcBorders>
          </w:tcPr>
          <w:p w14:paraId="42AADCB9" w14:textId="77777777" w:rsidR="0033478C" w:rsidRDefault="00000000">
            <w:pPr>
              <w:spacing w:line="320" w:lineRule="exact"/>
              <w:jc w:val="center"/>
              <w:rPr>
                <w:rFonts w:ascii="宋体" w:hAnsi="宋体" w:cs="宋体"/>
                <w:szCs w:val="21"/>
              </w:rPr>
            </w:pPr>
            <w:r>
              <w:rPr>
                <w:rFonts w:ascii="宋体" w:hAnsi="宋体" w:cs="宋体" w:hint="eastAsia"/>
                <w:szCs w:val="21"/>
              </w:rPr>
              <w:t>测量不确定度(</w:t>
            </w:r>
            <w:r>
              <w:rPr>
                <w:i/>
                <w:iCs/>
                <w:szCs w:val="21"/>
              </w:rPr>
              <w:t>k</w:t>
            </w:r>
            <w:r>
              <w:rPr>
                <w:rFonts w:ascii="宋体" w:hAnsi="宋体" w:cs="宋体"/>
                <w:szCs w:val="21"/>
              </w:rPr>
              <w:t>=2)</w:t>
            </w:r>
          </w:p>
        </w:tc>
        <w:tc>
          <w:tcPr>
            <w:tcW w:w="703" w:type="dxa"/>
            <w:tcBorders>
              <w:left w:val="double" w:sz="4" w:space="0" w:color="auto"/>
            </w:tcBorders>
          </w:tcPr>
          <w:p w14:paraId="2FE28A5D" w14:textId="77777777" w:rsidR="0033478C" w:rsidRDefault="00000000">
            <w:pPr>
              <w:spacing w:line="320" w:lineRule="exact"/>
              <w:jc w:val="center"/>
              <w:rPr>
                <w:rFonts w:ascii="宋体" w:hAnsi="宋体" w:cs="宋体"/>
                <w:szCs w:val="21"/>
              </w:rPr>
            </w:pPr>
            <w:r>
              <w:rPr>
                <w:rFonts w:ascii="宋体" w:hAnsi="宋体" w:cs="宋体" w:hint="eastAsia"/>
                <w:szCs w:val="21"/>
              </w:rPr>
              <w:t>测量点</w:t>
            </w:r>
          </w:p>
        </w:tc>
        <w:tc>
          <w:tcPr>
            <w:tcW w:w="898" w:type="dxa"/>
          </w:tcPr>
          <w:p w14:paraId="20E2CD81" w14:textId="77777777" w:rsidR="0033478C" w:rsidRDefault="00000000">
            <w:pPr>
              <w:spacing w:line="320" w:lineRule="exact"/>
              <w:jc w:val="center"/>
              <w:rPr>
                <w:rFonts w:ascii="宋体" w:hAnsi="宋体" w:cs="宋体"/>
                <w:szCs w:val="21"/>
              </w:rPr>
            </w:pPr>
            <w:r>
              <w:rPr>
                <w:rFonts w:ascii="宋体" w:hAnsi="宋体" w:cs="宋体" w:hint="eastAsia"/>
                <w:szCs w:val="21"/>
              </w:rPr>
              <w:t>测量标准值</w:t>
            </w:r>
          </w:p>
        </w:tc>
        <w:tc>
          <w:tcPr>
            <w:tcW w:w="721" w:type="dxa"/>
          </w:tcPr>
          <w:p w14:paraId="37F29EC9" w14:textId="77777777" w:rsidR="0033478C" w:rsidRDefault="00000000">
            <w:pPr>
              <w:spacing w:line="320" w:lineRule="exact"/>
              <w:jc w:val="center"/>
              <w:rPr>
                <w:rFonts w:ascii="宋体" w:hAnsi="宋体" w:cs="宋体"/>
                <w:szCs w:val="21"/>
              </w:rPr>
            </w:pPr>
            <w:r>
              <w:rPr>
                <w:rFonts w:ascii="宋体" w:hAnsi="宋体" w:cs="宋体" w:hint="eastAsia"/>
                <w:szCs w:val="21"/>
              </w:rPr>
              <w:t>仪器示值</w:t>
            </w:r>
          </w:p>
        </w:tc>
        <w:tc>
          <w:tcPr>
            <w:tcW w:w="769" w:type="dxa"/>
          </w:tcPr>
          <w:p w14:paraId="71C26573" w14:textId="77777777" w:rsidR="0033478C" w:rsidRDefault="00000000">
            <w:pPr>
              <w:spacing w:line="320" w:lineRule="exact"/>
              <w:jc w:val="center"/>
              <w:rPr>
                <w:rFonts w:ascii="宋体" w:hAnsi="宋体" w:cs="宋体"/>
                <w:szCs w:val="21"/>
              </w:rPr>
            </w:pPr>
            <w:r>
              <w:rPr>
                <w:rFonts w:ascii="宋体" w:hAnsi="宋体" w:cs="宋体" w:hint="eastAsia"/>
                <w:szCs w:val="21"/>
              </w:rPr>
              <w:t>示值误差</w:t>
            </w:r>
          </w:p>
        </w:tc>
        <w:tc>
          <w:tcPr>
            <w:tcW w:w="1238" w:type="dxa"/>
          </w:tcPr>
          <w:p w14:paraId="49BAE436" w14:textId="77777777" w:rsidR="0033478C" w:rsidRDefault="00000000">
            <w:pPr>
              <w:spacing w:line="320" w:lineRule="exact"/>
              <w:jc w:val="center"/>
              <w:rPr>
                <w:rFonts w:ascii="宋体" w:hAnsi="宋体" w:cs="宋体"/>
                <w:szCs w:val="21"/>
              </w:rPr>
            </w:pPr>
            <w:r>
              <w:rPr>
                <w:rFonts w:ascii="宋体" w:hAnsi="宋体" w:cs="宋体" w:hint="eastAsia"/>
                <w:szCs w:val="21"/>
              </w:rPr>
              <w:t>测量不确定度(</w:t>
            </w:r>
            <w:r>
              <w:rPr>
                <w:i/>
                <w:iCs/>
                <w:szCs w:val="21"/>
              </w:rPr>
              <w:t>k</w:t>
            </w:r>
            <w:r>
              <w:rPr>
                <w:rFonts w:ascii="宋体" w:hAnsi="宋体" w:cs="宋体"/>
                <w:szCs w:val="21"/>
              </w:rPr>
              <w:t>=2)</w:t>
            </w:r>
          </w:p>
        </w:tc>
      </w:tr>
      <w:tr w:rsidR="0033478C" w14:paraId="605767D3" w14:textId="77777777">
        <w:tc>
          <w:tcPr>
            <w:tcW w:w="799" w:type="dxa"/>
          </w:tcPr>
          <w:p w14:paraId="0AAA477C" w14:textId="77777777" w:rsidR="0033478C" w:rsidRDefault="0033478C">
            <w:pPr>
              <w:spacing w:line="320" w:lineRule="exact"/>
              <w:jc w:val="center"/>
              <w:rPr>
                <w:rFonts w:ascii="宋体" w:hAnsi="宋体" w:cs="宋体"/>
                <w:szCs w:val="21"/>
              </w:rPr>
            </w:pPr>
          </w:p>
        </w:tc>
        <w:tc>
          <w:tcPr>
            <w:tcW w:w="904" w:type="dxa"/>
          </w:tcPr>
          <w:p w14:paraId="4185208F" w14:textId="77777777" w:rsidR="0033478C" w:rsidRDefault="0033478C">
            <w:pPr>
              <w:spacing w:line="320" w:lineRule="exact"/>
              <w:jc w:val="center"/>
              <w:rPr>
                <w:rFonts w:ascii="宋体" w:hAnsi="宋体" w:cs="宋体"/>
                <w:szCs w:val="21"/>
              </w:rPr>
            </w:pPr>
          </w:p>
        </w:tc>
        <w:tc>
          <w:tcPr>
            <w:tcW w:w="814" w:type="dxa"/>
          </w:tcPr>
          <w:p w14:paraId="2B3EF6DA" w14:textId="77777777" w:rsidR="0033478C" w:rsidRDefault="0033478C">
            <w:pPr>
              <w:spacing w:line="320" w:lineRule="exact"/>
              <w:jc w:val="center"/>
              <w:rPr>
                <w:rFonts w:ascii="宋体" w:hAnsi="宋体" w:cs="宋体"/>
                <w:szCs w:val="21"/>
              </w:rPr>
            </w:pPr>
          </w:p>
        </w:tc>
        <w:tc>
          <w:tcPr>
            <w:tcW w:w="786" w:type="dxa"/>
          </w:tcPr>
          <w:p w14:paraId="2990C810" w14:textId="77777777" w:rsidR="0033478C" w:rsidRDefault="0033478C">
            <w:pPr>
              <w:spacing w:line="320" w:lineRule="exact"/>
              <w:jc w:val="center"/>
              <w:rPr>
                <w:rFonts w:ascii="宋体" w:hAnsi="宋体" w:cs="宋体"/>
                <w:szCs w:val="21"/>
              </w:rPr>
            </w:pPr>
          </w:p>
        </w:tc>
        <w:tc>
          <w:tcPr>
            <w:tcW w:w="1219" w:type="dxa"/>
            <w:tcBorders>
              <w:right w:val="double" w:sz="4" w:space="0" w:color="auto"/>
            </w:tcBorders>
          </w:tcPr>
          <w:p w14:paraId="3257D080" w14:textId="77777777" w:rsidR="0033478C" w:rsidRDefault="0033478C">
            <w:pPr>
              <w:spacing w:line="320" w:lineRule="exact"/>
              <w:jc w:val="center"/>
              <w:rPr>
                <w:rFonts w:ascii="宋体" w:hAnsi="宋体" w:cs="宋体"/>
                <w:szCs w:val="21"/>
              </w:rPr>
            </w:pPr>
          </w:p>
        </w:tc>
        <w:tc>
          <w:tcPr>
            <w:tcW w:w="703" w:type="dxa"/>
            <w:tcBorders>
              <w:left w:val="double" w:sz="4" w:space="0" w:color="auto"/>
            </w:tcBorders>
          </w:tcPr>
          <w:p w14:paraId="6DE68B4D" w14:textId="77777777" w:rsidR="0033478C" w:rsidRDefault="0033478C">
            <w:pPr>
              <w:spacing w:line="320" w:lineRule="exact"/>
              <w:jc w:val="center"/>
              <w:rPr>
                <w:rFonts w:ascii="宋体" w:hAnsi="宋体" w:cs="宋体"/>
                <w:szCs w:val="21"/>
              </w:rPr>
            </w:pPr>
          </w:p>
        </w:tc>
        <w:tc>
          <w:tcPr>
            <w:tcW w:w="898" w:type="dxa"/>
          </w:tcPr>
          <w:p w14:paraId="407AE9C8" w14:textId="77777777" w:rsidR="0033478C" w:rsidRDefault="0033478C">
            <w:pPr>
              <w:spacing w:line="320" w:lineRule="exact"/>
              <w:jc w:val="center"/>
              <w:rPr>
                <w:rFonts w:ascii="宋体" w:hAnsi="宋体" w:cs="宋体"/>
                <w:szCs w:val="21"/>
              </w:rPr>
            </w:pPr>
          </w:p>
        </w:tc>
        <w:tc>
          <w:tcPr>
            <w:tcW w:w="721" w:type="dxa"/>
          </w:tcPr>
          <w:p w14:paraId="46676B35" w14:textId="77777777" w:rsidR="0033478C" w:rsidRDefault="0033478C">
            <w:pPr>
              <w:spacing w:line="320" w:lineRule="exact"/>
              <w:jc w:val="center"/>
              <w:rPr>
                <w:rFonts w:ascii="宋体" w:hAnsi="宋体" w:cs="宋体"/>
                <w:szCs w:val="21"/>
              </w:rPr>
            </w:pPr>
          </w:p>
        </w:tc>
        <w:tc>
          <w:tcPr>
            <w:tcW w:w="769" w:type="dxa"/>
          </w:tcPr>
          <w:p w14:paraId="0888AA06" w14:textId="77777777" w:rsidR="0033478C" w:rsidRDefault="0033478C">
            <w:pPr>
              <w:spacing w:line="320" w:lineRule="exact"/>
              <w:jc w:val="center"/>
              <w:rPr>
                <w:rFonts w:ascii="宋体" w:hAnsi="宋体" w:cs="宋体"/>
                <w:szCs w:val="21"/>
              </w:rPr>
            </w:pPr>
          </w:p>
        </w:tc>
        <w:tc>
          <w:tcPr>
            <w:tcW w:w="1238" w:type="dxa"/>
          </w:tcPr>
          <w:p w14:paraId="7DEF4C84" w14:textId="77777777" w:rsidR="0033478C" w:rsidRDefault="0033478C">
            <w:pPr>
              <w:spacing w:line="320" w:lineRule="exact"/>
              <w:jc w:val="center"/>
              <w:rPr>
                <w:rFonts w:ascii="宋体" w:hAnsi="宋体" w:cs="宋体"/>
                <w:szCs w:val="21"/>
              </w:rPr>
            </w:pPr>
          </w:p>
        </w:tc>
      </w:tr>
      <w:tr w:rsidR="0033478C" w14:paraId="4C8195AD" w14:textId="77777777">
        <w:tc>
          <w:tcPr>
            <w:tcW w:w="799" w:type="dxa"/>
          </w:tcPr>
          <w:p w14:paraId="1436FDDE" w14:textId="77777777" w:rsidR="0033478C" w:rsidRDefault="0033478C">
            <w:pPr>
              <w:spacing w:line="320" w:lineRule="exact"/>
              <w:jc w:val="center"/>
              <w:rPr>
                <w:rFonts w:ascii="宋体" w:hAnsi="宋体" w:cs="宋体"/>
                <w:szCs w:val="21"/>
              </w:rPr>
            </w:pPr>
          </w:p>
        </w:tc>
        <w:tc>
          <w:tcPr>
            <w:tcW w:w="904" w:type="dxa"/>
          </w:tcPr>
          <w:p w14:paraId="1CB5FCED" w14:textId="77777777" w:rsidR="0033478C" w:rsidRDefault="0033478C">
            <w:pPr>
              <w:spacing w:line="320" w:lineRule="exact"/>
              <w:jc w:val="center"/>
              <w:rPr>
                <w:rFonts w:ascii="宋体" w:hAnsi="宋体" w:cs="宋体"/>
                <w:szCs w:val="21"/>
              </w:rPr>
            </w:pPr>
          </w:p>
        </w:tc>
        <w:tc>
          <w:tcPr>
            <w:tcW w:w="814" w:type="dxa"/>
          </w:tcPr>
          <w:p w14:paraId="0CB4CA52" w14:textId="77777777" w:rsidR="0033478C" w:rsidRDefault="0033478C">
            <w:pPr>
              <w:spacing w:line="320" w:lineRule="exact"/>
              <w:jc w:val="center"/>
              <w:rPr>
                <w:rFonts w:ascii="宋体" w:hAnsi="宋体" w:cs="宋体"/>
                <w:szCs w:val="21"/>
              </w:rPr>
            </w:pPr>
          </w:p>
        </w:tc>
        <w:tc>
          <w:tcPr>
            <w:tcW w:w="786" w:type="dxa"/>
          </w:tcPr>
          <w:p w14:paraId="0EC26470" w14:textId="77777777" w:rsidR="0033478C" w:rsidRDefault="0033478C">
            <w:pPr>
              <w:spacing w:line="320" w:lineRule="exact"/>
              <w:jc w:val="center"/>
              <w:rPr>
                <w:rFonts w:ascii="宋体" w:hAnsi="宋体" w:cs="宋体"/>
                <w:szCs w:val="21"/>
              </w:rPr>
            </w:pPr>
          </w:p>
        </w:tc>
        <w:tc>
          <w:tcPr>
            <w:tcW w:w="1219" w:type="dxa"/>
            <w:tcBorders>
              <w:right w:val="double" w:sz="4" w:space="0" w:color="auto"/>
            </w:tcBorders>
          </w:tcPr>
          <w:p w14:paraId="5293DC73" w14:textId="77777777" w:rsidR="0033478C" w:rsidRDefault="0033478C">
            <w:pPr>
              <w:spacing w:line="320" w:lineRule="exact"/>
              <w:jc w:val="center"/>
              <w:rPr>
                <w:rFonts w:ascii="宋体" w:hAnsi="宋体" w:cs="宋体"/>
                <w:szCs w:val="21"/>
              </w:rPr>
            </w:pPr>
          </w:p>
        </w:tc>
        <w:tc>
          <w:tcPr>
            <w:tcW w:w="703" w:type="dxa"/>
            <w:tcBorders>
              <w:left w:val="double" w:sz="4" w:space="0" w:color="auto"/>
            </w:tcBorders>
          </w:tcPr>
          <w:p w14:paraId="0D7D17B9" w14:textId="77777777" w:rsidR="0033478C" w:rsidRDefault="0033478C">
            <w:pPr>
              <w:spacing w:line="320" w:lineRule="exact"/>
              <w:jc w:val="center"/>
              <w:rPr>
                <w:rFonts w:ascii="宋体" w:hAnsi="宋体" w:cs="宋体"/>
                <w:szCs w:val="21"/>
              </w:rPr>
            </w:pPr>
          </w:p>
        </w:tc>
        <w:tc>
          <w:tcPr>
            <w:tcW w:w="898" w:type="dxa"/>
          </w:tcPr>
          <w:p w14:paraId="1303D5EC" w14:textId="77777777" w:rsidR="0033478C" w:rsidRDefault="0033478C">
            <w:pPr>
              <w:spacing w:line="320" w:lineRule="exact"/>
              <w:jc w:val="center"/>
              <w:rPr>
                <w:rFonts w:ascii="宋体" w:hAnsi="宋体" w:cs="宋体"/>
                <w:szCs w:val="21"/>
              </w:rPr>
            </w:pPr>
          </w:p>
        </w:tc>
        <w:tc>
          <w:tcPr>
            <w:tcW w:w="721" w:type="dxa"/>
          </w:tcPr>
          <w:p w14:paraId="15327DAD" w14:textId="77777777" w:rsidR="0033478C" w:rsidRDefault="0033478C">
            <w:pPr>
              <w:spacing w:line="320" w:lineRule="exact"/>
              <w:jc w:val="center"/>
              <w:rPr>
                <w:rFonts w:ascii="宋体" w:hAnsi="宋体" w:cs="宋体"/>
                <w:szCs w:val="21"/>
              </w:rPr>
            </w:pPr>
          </w:p>
        </w:tc>
        <w:tc>
          <w:tcPr>
            <w:tcW w:w="769" w:type="dxa"/>
          </w:tcPr>
          <w:p w14:paraId="4D0C1F80" w14:textId="77777777" w:rsidR="0033478C" w:rsidRDefault="0033478C">
            <w:pPr>
              <w:spacing w:line="320" w:lineRule="exact"/>
              <w:jc w:val="center"/>
              <w:rPr>
                <w:rFonts w:ascii="宋体" w:hAnsi="宋体" w:cs="宋体"/>
                <w:szCs w:val="21"/>
              </w:rPr>
            </w:pPr>
          </w:p>
        </w:tc>
        <w:tc>
          <w:tcPr>
            <w:tcW w:w="1238" w:type="dxa"/>
          </w:tcPr>
          <w:p w14:paraId="6521608B" w14:textId="77777777" w:rsidR="0033478C" w:rsidRDefault="0033478C">
            <w:pPr>
              <w:spacing w:line="320" w:lineRule="exact"/>
              <w:jc w:val="center"/>
              <w:rPr>
                <w:rFonts w:ascii="宋体" w:hAnsi="宋体" w:cs="宋体"/>
                <w:szCs w:val="21"/>
              </w:rPr>
            </w:pPr>
          </w:p>
        </w:tc>
      </w:tr>
      <w:tr w:rsidR="0033478C" w14:paraId="43925225" w14:textId="77777777">
        <w:tc>
          <w:tcPr>
            <w:tcW w:w="799" w:type="dxa"/>
          </w:tcPr>
          <w:p w14:paraId="2257FE3E" w14:textId="77777777" w:rsidR="0033478C" w:rsidRDefault="0033478C">
            <w:pPr>
              <w:spacing w:line="320" w:lineRule="exact"/>
              <w:jc w:val="center"/>
              <w:rPr>
                <w:rFonts w:ascii="宋体" w:hAnsi="宋体" w:cs="宋体"/>
                <w:szCs w:val="21"/>
              </w:rPr>
            </w:pPr>
          </w:p>
        </w:tc>
        <w:tc>
          <w:tcPr>
            <w:tcW w:w="904" w:type="dxa"/>
          </w:tcPr>
          <w:p w14:paraId="24C155AF" w14:textId="77777777" w:rsidR="0033478C" w:rsidRDefault="0033478C">
            <w:pPr>
              <w:spacing w:line="320" w:lineRule="exact"/>
              <w:jc w:val="center"/>
              <w:rPr>
                <w:rFonts w:ascii="宋体" w:hAnsi="宋体" w:cs="宋体"/>
                <w:szCs w:val="21"/>
              </w:rPr>
            </w:pPr>
          </w:p>
        </w:tc>
        <w:tc>
          <w:tcPr>
            <w:tcW w:w="814" w:type="dxa"/>
          </w:tcPr>
          <w:p w14:paraId="2800E727" w14:textId="77777777" w:rsidR="0033478C" w:rsidRDefault="0033478C">
            <w:pPr>
              <w:spacing w:line="320" w:lineRule="exact"/>
              <w:jc w:val="center"/>
              <w:rPr>
                <w:rFonts w:ascii="宋体" w:hAnsi="宋体" w:cs="宋体"/>
                <w:szCs w:val="21"/>
              </w:rPr>
            </w:pPr>
          </w:p>
        </w:tc>
        <w:tc>
          <w:tcPr>
            <w:tcW w:w="786" w:type="dxa"/>
          </w:tcPr>
          <w:p w14:paraId="45B08F12" w14:textId="77777777" w:rsidR="0033478C" w:rsidRDefault="0033478C">
            <w:pPr>
              <w:spacing w:line="320" w:lineRule="exact"/>
              <w:jc w:val="center"/>
              <w:rPr>
                <w:rFonts w:ascii="宋体" w:hAnsi="宋体" w:cs="宋体"/>
                <w:szCs w:val="21"/>
              </w:rPr>
            </w:pPr>
          </w:p>
        </w:tc>
        <w:tc>
          <w:tcPr>
            <w:tcW w:w="1219" w:type="dxa"/>
            <w:tcBorders>
              <w:right w:val="double" w:sz="4" w:space="0" w:color="auto"/>
            </w:tcBorders>
          </w:tcPr>
          <w:p w14:paraId="216D7F75" w14:textId="77777777" w:rsidR="0033478C" w:rsidRDefault="0033478C">
            <w:pPr>
              <w:spacing w:line="320" w:lineRule="exact"/>
              <w:jc w:val="center"/>
              <w:rPr>
                <w:rFonts w:ascii="宋体" w:hAnsi="宋体" w:cs="宋体"/>
                <w:szCs w:val="21"/>
              </w:rPr>
            </w:pPr>
          </w:p>
        </w:tc>
        <w:tc>
          <w:tcPr>
            <w:tcW w:w="703" w:type="dxa"/>
            <w:tcBorders>
              <w:left w:val="double" w:sz="4" w:space="0" w:color="auto"/>
            </w:tcBorders>
          </w:tcPr>
          <w:p w14:paraId="00BF5DC9" w14:textId="77777777" w:rsidR="0033478C" w:rsidRDefault="0033478C">
            <w:pPr>
              <w:spacing w:line="320" w:lineRule="exact"/>
              <w:jc w:val="center"/>
              <w:rPr>
                <w:rFonts w:ascii="宋体" w:hAnsi="宋体" w:cs="宋体"/>
                <w:szCs w:val="21"/>
              </w:rPr>
            </w:pPr>
          </w:p>
        </w:tc>
        <w:tc>
          <w:tcPr>
            <w:tcW w:w="898" w:type="dxa"/>
          </w:tcPr>
          <w:p w14:paraId="487D96ED" w14:textId="77777777" w:rsidR="0033478C" w:rsidRDefault="0033478C">
            <w:pPr>
              <w:spacing w:line="320" w:lineRule="exact"/>
              <w:jc w:val="center"/>
              <w:rPr>
                <w:rFonts w:ascii="宋体" w:hAnsi="宋体" w:cs="宋体"/>
                <w:szCs w:val="21"/>
              </w:rPr>
            </w:pPr>
          </w:p>
        </w:tc>
        <w:tc>
          <w:tcPr>
            <w:tcW w:w="721" w:type="dxa"/>
          </w:tcPr>
          <w:p w14:paraId="1513D0B4" w14:textId="77777777" w:rsidR="0033478C" w:rsidRDefault="0033478C">
            <w:pPr>
              <w:spacing w:line="320" w:lineRule="exact"/>
              <w:jc w:val="center"/>
              <w:rPr>
                <w:rFonts w:ascii="宋体" w:hAnsi="宋体" w:cs="宋体"/>
                <w:szCs w:val="21"/>
              </w:rPr>
            </w:pPr>
          </w:p>
        </w:tc>
        <w:tc>
          <w:tcPr>
            <w:tcW w:w="769" w:type="dxa"/>
          </w:tcPr>
          <w:p w14:paraId="343A36B9" w14:textId="77777777" w:rsidR="0033478C" w:rsidRDefault="0033478C">
            <w:pPr>
              <w:spacing w:line="320" w:lineRule="exact"/>
              <w:jc w:val="center"/>
              <w:rPr>
                <w:rFonts w:ascii="宋体" w:hAnsi="宋体" w:cs="宋体"/>
                <w:szCs w:val="21"/>
              </w:rPr>
            </w:pPr>
          </w:p>
        </w:tc>
        <w:tc>
          <w:tcPr>
            <w:tcW w:w="1238" w:type="dxa"/>
          </w:tcPr>
          <w:p w14:paraId="38522CED" w14:textId="77777777" w:rsidR="0033478C" w:rsidRDefault="0033478C">
            <w:pPr>
              <w:spacing w:line="320" w:lineRule="exact"/>
              <w:jc w:val="center"/>
              <w:rPr>
                <w:rFonts w:ascii="宋体" w:hAnsi="宋体" w:cs="宋体"/>
                <w:szCs w:val="21"/>
              </w:rPr>
            </w:pPr>
          </w:p>
        </w:tc>
      </w:tr>
      <w:tr w:rsidR="0033478C" w14:paraId="57D303EF" w14:textId="77777777">
        <w:tc>
          <w:tcPr>
            <w:tcW w:w="799" w:type="dxa"/>
          </w:tcPr>
          <w:p w14:paraId="5F662B4F" w14:textId="77777777" w:rsidR="0033478C" w:rsidRDefault="0033478C">
            <w:pPr>
              <w:spacing w:line="320" w:lineRule="exact"/>
              <w:jc w:val="center"/>
              <w:rPr>
                <w:rFonts w:ascii="宋体" w:hAnsi="宋体" w:cs="宋体"/>
                <w:szCs w:val="21"/>
              </w:rPr>
            </w:pPr>
          </w:p>
        </w:tc>
        <w:tc>
          <w:tcPr>
            <w:tcW w:w="904" w:type="dxa"/>
          </w:tcPr>
          <w:p w14:paraId="6D9855AE" w14:textId="77777777" w:rsidR="0033478C" w:rsidRDefault="0033478C">
            <w:pPr>
              <w:spacing w:line="320" w:lineRule="exact"/>
              <w:jc w:val="center"/>
              <w:rPr>
                <w:rFonts w:ascii="宋体" w:hAnsi="宋体" w:cs="宋体"/>
                <w:szCs w:val="21"/>
              </w:rPr>
            </w:pPr>
          </w:p>
        </w:tc>
        <w:tc>
          <w:tcPr>
            <w:tcW w:w="814" w:type="dxa"/>
          </w:tcPr>
          <w:p w14:paraId="081BE834" w14:textId="77777777" w:rsidR="0033478C" w:rsidRDefault="0033478C">
            <w:pPr>
              <w:spacing w:line="320" w:lineRule="exact"/>
              <w:jc w:val="center"/>
              <w:rPr>
                <w:rFonts w:ascii="宋体" w:hAnsi="宋体" w:cs="宋体"/>
                <w:szCs w:val="21"/>
              </w:rPr>
            </w:pPr>
          </w:p>
        </w:tc>
        <w:tc>
          <w:tcPr>
            <w:tcW w:w="786" w:type="dxa"/>
          </w:tcPr>
          <w:p w14:paraId="31A7CD43" w14:textId="77777777" w:rsidR="0033478C" w:rsidRDefault="0033478C">
            <w:pPr>
              <w:spacing w:line="320" w:lineRule="exact"/>
              <w:jc w:val="center"/>
              <w:rPr>
                <w:rFonts w:ascii="宋体" w:hAnsi="宋体" w:cs="宋体"/>
                <w:szCs w:val="21"/>
              </w:rPr>
            </w:pPr>
          </w:p>
        </w:tc>
        <w:tc>
          <w:tcPr>
            <w:tcW w:w="1219" w:type="dxa"/>
            <w:tcBorders>
              <w:right w:val="double" w:sz="4" w:space="0" w:color="auto"/>
            </w:tcBorders>
          </w:tcPr>
          <w:p w14:paraId="0D7A49ED" w14:textId="77777777" w:rsidR="0033478C" w:rsidRDefault="0033478C">
            <w:pPr>
              <w:spacing w:line="320" w:lineRule="exact"/>
              <w:jc w:val="center"/>
              <w:rPr>
                <w:rFonts w:ascii="宋体" w:hAnsi="宋体" w:cs="宋体"/>
                <w:szCs w:val="21"/>
              </w:rPr>
            </w:pPr>
          </w:p>
        </w:tc>
        <w:tc>
          <w:tcPr>
            <w:tcW w:w="703" w:type="dxa"/>
            <w:tcBorders>
              <w:left w:val="double" w:sz="4" w:space="0" w:color="auto"/>
            </w:tcBorders>
          </w:tcPr>
          <w:p w14:paraId="2772C09F" w14:textId="77777777" w:rsidR="0033478C" w:rsidRDefault="0033478C">
            <w:pPr>
              <w:spacing w:line="320" w:lineRule="exact"/>
              <w:jc w:val="center"/>
              <w:rPr>
                <w:rFonts w:ascii="宋体" w:hAnsi="宋体" w:cs="宋体"/>
                <w:szCs w:val="21"/>
              </w:rPr>
            </w:pPr>
          </w:p>
        </w:tc>
        <w:tc>
          <w:tcPr>
            <w:tcW w:w="898" w:type="dxa"/>
          </w:tcPr>
          <w:p w14:paraId="78545E16" w14:textId="77777777" w:rsidR="0033478C" w:rsidRDefault="0033478C">
            <w:pPr>
              <w:spacing w:line="320" w:lineRule="exact"/>
              <w:jc w:val="center"/>
              <w:rPr>
                <w:rFonts w:ascii="宋体" w:hAnsi="宋体" w:cs="宋体"/>
                <w:szCs w:val="21"/>
              </w:rPr>
            </w:pPr>
          </w:p>
        </w:tc>
        <w:tc>
          <w:tcPr>
            <w:tcW w:w="721" w:type="dxa"/>
          </w:tcPr>
          <w:p w14:paraId="57AA7963" w14:textId="77777777" w:rsidR="0033478C" w:rsidRDefault="0033478C">
            <w:pPr>
              <w:spacing w:line="320" w:lineRule="exact"/>
              <w:jc w:val="center"/>
              <w:rPr>
                <w:rFonts w:ascii="宋体" w:hAnsi="宋体" w:cs="宋体"/>
                <w:szCs w:val="21"/>
              </w:rPr>
            </w:pPr>
          </w:p>
        </w:tc>
        <w:tc>
          <w:tcPr>
            <w:tcW w:w="769" w:type="dxa"/>
          </w:tcPr>
          <w:p w14:paraId="41FFAD7F" w14:textId="77777777" w:rsidR="0033478C" w:rsidRDefault="0033478C">
            <w:pPr>
              <w:spacing w:line="320" w:lineRule="exact"/>
              <w:jc w:val="center"/>
              <w:rPr>
                <w:rFonts w:ascii="宋体" w:hAnsi="宋体" w:cs="宋体"/>
                <w:szCs w:val="21"/>
              </w:rPr>
            </w:pPr>
          </w:p>
        </w:tc>
        <w:tc>
          <w:tcPr>
            <w:tcW w:w="1238" w:type="dxa"/>
          </w:tcPr>
          <w:p w14:paraId="08AFB582" w14:textId="77777777" w:rsidR="0033478C" w:rsidRDefault="0033478C">
            <w:pPr>
              <w:spacing w:line="320" w:lineRule="exact"/>
              <w:jc w:val="center"/>
              <w:rPr>
                <w:rFonts w:ascii="宋体" w:hAnsi="宋体" w:cs="宋体"/>
                <w:szCs w:val="21"/>
              </w:rPr>
            </w:pPr>
          </w:p>
        </w:tc>
      </w:tr>
      <w:tr w:rsidR="0033478C" w14:paraId="6CE721CA" w14:textId="77777777">
        <w:tc>
          <w:tcPr>
            <w:tcW w:w="799" w:type="dxa"/>
          </w:tcPr>
          <w:p w14:paraId="554ABB25" w14:textId="77777777" w:rsidR="0033478C" w:rsidRDefault="0033478C">
            <w:pPr>
              <w:spacing w:line="320" w:lineRule="exact"/>
              <w:jc w:val="center"/>
              <w:rPr>
                <w:rFonts w:ascii="宋体" w:hAnsi="宋体" w:cs="宋体"/>
                <w:sz w:val="24"/>
              </w:rPr>
            </w:pPr>
          </w:p>
        </w:tc>
        <w:tc>
          <w:tcPr>
            <w:tcW w:w="904" w:type="dxa"/>
          </w:tcPr>
          <w:p w14:paraId="2EFA53AF" w14:textId="77777777" w:rsidR="0033478C" w:rsidRDefault="0033478C">
            <w:pPr>
              <w:spacing w:line="320" w:lineRule="exact"/>
              <w:jc w:val="center"/>
              <w:rPr>
                <w:rFonts w:ascii="宋体" w:hAnsi="宋体" w:cs="宋体"/>
                <w:sz w:val="24"/>
              </w:rPr>
            </w:pPr>
          </w:p>
        </w:tc>
        <w:tc>
          <w:tcPr>
            <w:tcW w:w="814" w:type="dxa"/>
          </w:tcPr>
          <w:p w14:paraId="546920DD" w14:textId="77777777" w:rsidR="0033478C" w:rsidRDefault="0033478C">
            <w:pPr>
              <w:spacing w:line="320" w:lineRule="exact"/>
              <w:jc w:val="center"/>
              <w:rPr>
                <w:rFonts w:ascii="宋体" w:hAnsi="宋体" w:cs="宋体"/>
                <w:sz w:val="24"/>
              </w:rPr>
            </w:pPr>
          </w:p>
        </w:tc>
        <w:tc>
          <w:tcPr>
            <w:tcW w:w="786" w:type="dxa"/>
          </w:tcPr>
          <w:p w14:paraId="601E9247" w14:textId="77777777" w:rsidR="0033478C" w:rsidRDefault="0033478C">
            <w:pPr>
              <w:spacing w:line="320" w:lineRule="exact"/>
              <w:jc w:val="center"/>
              <w:rPr>
                <w:rFonts w:ascii="宋体" w:hAnsi="宋体" w:cs="宋体"/>
                <w:sz w:val="24"/>
              </w:rPr>
            </w:pPr>
          </w:p>
        </w:tc>
        <w:tc>
          <w:tcPr>
            <w:tcW w:w="1219" w:type="dxa"/>
            <w:tcBorders>
              <w:right w:val="double" w:sz="4" w:space="0" w:color="auto"/>
            </w:tcBorders>
          </w:tcPr>
          <w:p w14:paraId="0FDE9F63" w14:textId="77777777" w:rsidR="0033478C" w:rsidRDefault="0033478C">
            <w:pPr>
              <w:spacing w:line="320" w:lineRule="exact"/>
              <w:jc w:val="center"/>
              <w:rPr>
                <w:rFonts w:ascii="宋体" w:hAnsi="宋体" w:cs="宋体"/>
                <w:sz w:val="24"/>
              </w:rPr>
            </w:pPr>
          </w:p>
        </w:tc>
        <w:tc>
          <w:tcPr>
            <w:tcW w:w="703" w:type="dxa"/>
            <w:tcBorders>
              <w:left w:val="double" w:sz="4" w:space="0" w:color="auto"/>
            </w:tcBorders>
          </w:tcPr>
          <w:p w14:paraId="6A955A86" w14:textId="77777777" w:rsidR="0033478C" w:rsidRDefault="0033478C">
            <w:pPr>
              <w:spacing w:line="320" w:lineRule="exact"/>
              <w:jc w:val="center"/>
              <w:rPr>
                <w:rFonts w:ascii="宋体" w:hAnsi="宋体" w:cs="宋体"/>
                <w:sz w:val="24"/>
              </w:rPr>
            </w:pPr>
          </w:p>
        </w:tc>
        <w:tc>
          <w:tcPr>
            <w:tcW w:w="898" w:type="dxa"/>
          </w:tcPr>
          <w:p w14:paraId="7EBEC468" w14:textId="77777777" w:rsidR="0033478C" w:rsidRDefault="0033478C">
            <w:pPr>
              <w:spacing w:line="320" w:lineRule="exact"/>
              <w:jc w:val="center"/>
              <w:rPr>
                <w:rFonts w:ascii="宋体" w:hAnsi="宋体" w:cs="宋体"/>
                <w:sz w:val="24"/>
              </w:rPr>
            </w:pPr>
          </w:p>
        </w:tc>
        <w:tc>
          <w:tcPr>
            <w:tcW w:w="721" w:type="dxa"/>
          </w:tcPr>
          <w:p w14:paraId="7781C20A" w14:textId="77777777" w:rsidR="0033478C" w:rsidRDefault="0033478C">
            <w:pPr>
              <w:spacing w:line="320" w:lineRule="exact"/>
              <w:jc w:val="center"/>
              <w:rPr>
                <w:rFonts w:ascii="宋体" w:hAnsi="宋体" w:cs="宋体"/>
                <w:sz w:val="24"/>
              </w:rPr>
            </w:pPr>
          </w:p>
        </w:tc>
        <w:tc>
          <w:tcPr>
            <w:tcW w:w="769" w:type="dxa"/>
          </w:tcPr>
          <w:p w14:paraId="47FDE801" w14:textId="77777777" w:rsidR="0033478C" w:rsidRDefault="0033478C">
            <w:pPr>
              <w:spacing w:line="320" w:lineRule="exact"/>
              <w:jc w:val="center"/>
              <w:rPr>
                <w:rFonts w:ascii="宋体" w:hAnsi="宋体" w:cs="宋体"/>
                <w:sz w:val="24"/>
              </w:rPr>
            </w:pPr>
          </w:p>
        </w:tc>
        <w:tc>
          <w:tcPr>
            <w:tcW w:w="1238" w:type="dxa"/>
          </w:tcPr>
          <w:p w14:paraId="72BA3744" w14:textId="77777777" w:rsidR="0033478C" w:rsidRDefault="0033478C">
            <w:pPr>
              <w:spacing w:line="320" w:lineRule="exact"/>
              <w:jc w:val="center"/>
              <w:rPr>
                <w:rFonts w:ascii="宋体" w:hAnsi="宋体" w:cs="宋体"/>
                <w:sz w:val="24"/>
              </w:rPr>
            </w:pPr>
          </w:p>
        </w:tc>
      </w:tr>
      <w:tr w:rsidR="0033478C" w14:paraId="1EABAE92" w14:textId="77777777">
        <w:tc>
          <w:tcPr>
            <w:tcW w:w="799" w:type="dxa"/>
          </w:tcPr>
          <w:p w14:paraId="7A082669" w14:textId="77777777" w:rsidR="0033478C" w:rsidRDefault="0033478C">
            <w:pPr>
              <w:spacing w:line="320" w:lineRule="exact"/>
              <w:jc w:val="center"/>
              <w:rPr>
                <w:rFonts w:ascii="宋体" w:hAnsi="宋体" w:cs="宋体"/>
                <w:sz w:val="24"/>
              </w:rPr>
            </w:pPr>
          </w:p>
        </w:tc>
        <w:tc>
          <w:tcPr>
            <w:tcW w:w="904" w:type="dxa"/>
          </w:tcPr>
          <w:p w14:paraId="25B676DE" w14:textId="77777777" w:rsidR="0033478C" w:rsidRDefault="0033478C">
            <w:pPr>
              <w:spacing w:line="320" w:lineRule="exact"/>
              <w:jc w:val="center"/>
              <w:rPr>
                <w:rFonts w:ascii="宋体" w:hAnsi="宋体" w:cs="宋体"/>
                <w:sz w:val="24"/>
              </w:rPr>
            </w:pPr>
          </w:p>
        </w:tc>
        <w:tc>
          <w:tcPr>
            <w:tcW w:w="814" w:type="dxa"/>
          </w:tcPr>
          <w:p w14:paraId="63FAEBB4" w14:textId="77777777" w:rsidR="0033478C" w:rsidRDefault="0033478C">
            <w:pPr>
              <w:spacing w:line="320" w:lineRule="exact"/>
              <w:jc w:val="center"/>
              <w:rPr>
                <w:rFonts w:ascii="宋体" w:hAnsi="宋体" w:cs="宋体"/>
                <w:sz w:val="24"/>
              </w:rPr>
            </w:pPr>
          </w:p>
        </w:tc>
        <w:tc>
          <w:tcPr>
            <w:tcW w:w="786" w:type="dxa"/>
          </w:tcPr>
          <w:p w14:paraId="2C31360D" w14:textId="77777777" w:rsidR="0033478C" w:rsidRDefault="0033478C">
            <w:pPr>
              <w:spacing w:line="320" w:lineRule="exact"/>
              <w:jc w:val="center"/>
              <w:rPr>
                <w:rFonts w:ascii="宋体" w:hAnsi="宋体" w:cs="宋体"/>
                <w:sz w:val="24"/>
              </w:rPr>
            </w:pPr>
          </w:p>
        </w:tc>
        <w:tc>
          <w:tcPr>
            <w:tcW w:w="1219" w:type="dxa"/>
            <w:tcBorders>
              <w:right w:val="double" w:sz="4" w:space="0" w:color="auto"/>
            </w:tcBorders>
          </w:tcPr>
          <w:p w14:paraId="76F36C82" w14:textId="77777777" w:rsidR="0033478C" w:rsidRDefault="0033478C">
            <w:pPr>
              <w:spacing w:line="320" w:lineRule="exact"/>
              <w:jc w:val="center"/>
              <w:rPr>
                <w:rFonts w:ascii="宋体" w:hAnsi="宋体" w:cs="宋体"/>
                <w:sz w:val="24"/>
              </w:rPr>
            </w:pPr>
          </w:p>
        </w:tc>
        <w:tc>
          <w:tcPr>
            <w:tcW w:w="703" w:type="dxa"/>
            <w:tcBorders>
              <w:left w:val="double" w:sz="4" w:space="0" w:color="auto"/>
            </w:tcBorders>
          </w:tcPr>
          <w:p w14:paraId="7396A49E" w14:textId="77777777" w:rsidR="0033478C" w:rsidRDefault="0033478C">
            <w:pPr>
              <w:spacing w:line="320" w:lineRule="exact"/>
              <w:jc w:val="center"/>
              <w:rPr>
                <w:rFonts w:ascii="宋体" w:hAnsi="宋体" w:cs="宋体"/>
                <w:sz w:val="24"/>
              </w:rPr>
            </w:pPr>
          </w:p>
        </w:tc>
        <w:tc>
          <w:tcPr>
            <w:tcW w:w="898" w:type="dxa"/>
          </w:tcPr>
          <w:p w14:paraId="75364917" w14:textId="77777777" w:rsidR="0033478C" w:rsidRDefault="0033478C">
            <w:pPr>
              <w:spacing w:line="320" w:lineRule="exact"/>
              <w:jc w:val="center"/>
              <w:rPr>
                <w:rFonts w:ascii="宋体" w:hAnsi="宋体" w:cs="宋体"/>
                <w:sz w:val="24"/>
              </w:rPr>
            </w:pPr>
          </w:p>
        </w:tc>
        <w:tc>
          <w:tcPr>
            <w:tcW w:w="721" w:type="dxa"/>
          </w:tcPr>
          <w:p w14:paraId="3E9EF5C3" w14:textId="77777777" w:rsidR="0033478C" w:rsidRDefault="0033478C">
            <w:pPr>
              <w:spacing w:line="320" w:lineRule="exact"/>
              <w:jc w:val="center"/>
              <w:rPr>
                <w:rFonts w:ascii="宋体" w:hAnsi="宋体" w:cs="宋体"/>
                <w:sz w:val="24"/>
              </w:rPr>
            </w:pPr>
          </w:p>
        </w:tc>
        <w:tc>
          <w:tcPr>
            <w:tcW w:w="769" w:type="dxa"/>
          </w:tcPr>
          <w:p w14:paraId="7346FDCC" w14:textId="77777777" w:rsidR="0033478C" w:rsidRDefault="0033478C">
            <w:pPr>
              <w:spacing w:line="320" w:lineRule="exact"/>
              <w:jc w:val="center"/>
              <w:rPr>
                <w:rFonts w:ascii="宋体" w:hAnsi="宋体" w:cs="宋体"/>
                <w:sz w:val="24"/>
              </w:rPr>
            </w:pPr>
          </w:p>
        </w:tc>
        <w:tc>
          <w:tcPr>
            <w:tcW w:w="1238" w:type="dxa"/>
          </w:tcPr>
          <w:p w14:paraId="058371A6" w14:textId="77777777" w:rsidR="0033478C" w:rsidRDefault="0033478C">
            <w:pPr>
              <w:spacing w:line="320" w:lineRule="exact"/>
              <w:jc w:val="center"/>
              <w:rPr>
                <w:rFonts w:ascii="宋体" w:hAnsi="宋体" w:cs="宋体"/>
                <w:sz w:val="24"/>
              </w:rPr>
            </w:pPr>
          </w:p>
        </w:tc>
      </w:tr>
    </w:tbl>
    <w:p w14:paraId="3B54D288" w14:textId="77777777" w:rsidR="0033478C" w:rsidRDefault="00000000">
      <w:pPr>
        <w:spacing w:line="320" w:lineRule="exact"/>
        <w:rPr>
          <w:rFonts w:ascii="宋体" w:hAnsi="宋体" w:cs="宋体"/>
          <w:sz w:val="24"/>
        </w:rPr>
      </w:pPr>
      <w:r>
        <w:rPr>
          <w:rFonts w:ascii="宋体" w:hAnsi="宋体" w:cs="宋体" w:hint="eastAsia"/>
          <w:sz w:val="24"/>
        </w:rPr>
        <w:t>原始记录：重复性测量数据表</w:t>
      </w:r>
    </w:p>
    <w:tbl>
      <w:tblPr>
        <w:tblStyle w:val="ad"/>
        <w:tblW w:w="0" w:type="auto"/>
        <w:tblLayout w:type="fixed"/>
        <w:tblLook w:val="04A0" w:firstRow="1" w:lastRow="0" w:firstColumn="1" w:lastColumn="0" w:noHBand="0" w:noVBand="1"/>
      </w:tblPr>
      <w:tblGrid>
        <w:gridCol w:w="713"/>
        <w:gridCol w:w="920"/>
        <w:gridCol w:w="800"/>
        <w:gridCol w:w="870"/>
        <w:gridCol w:w="1180"/>
        <w:gridCol w:w="700"/>
        <w:gridCol w:w="910"/>
        <w:gridCol w:w="720"/>
        <w:gridCol w:w="860"/>
        <w:gridCol w:w="1179"/>
      </w:tblGrid>
      <w:tr w:rsidR="0033478C" w14:paraId="497F6160" w14:textId="77777777">
        <w:trPr>
          <w:trHeight w:val="700"/>
        </w:trPr>
        <w:tc>
          <w:tcPr>
            <w:tcW w:w="713" w:type="dxa"/>
          </w:tcPr>
          <w:p w14:paraId="401D8DCA" w14:textId="77777777" w:rsidR="0033478C" w:rsidRDefault="00000000">
            <w:pPr>
              <w:spacing w:line="320" w:lineRule="exact"/>
              <w:jc w:val="center"/>
              <w:rPr>
                <w:rFonts w:ascii="宋体" w:hAnsi="宋体" w:cs="宋体"/>
                <w:szCs w:val="21"/>
              </w:rPr>
            </w:pPr>
            <w:r>
              <w:rPr>
                <w:rFonts w:ascii="宋体" w:hAnsi="宋体" w:cs="宋体" w:hint="eastAsia"/>
                <w:szCs w:val="21"/>
              </w:rPr>
              <w:t>测量点</w:t>
            </w:r>
          </w:p>
        </w:tc>
        <w:tc>
          <w:tcPr>
            <w:tcW w:w="920" w:type="dxa"/>
          </w:tcPr>
          <w:p w14:paraId="48D544D1" w14:textId="77777777" w:rsidR="0033478C" w:rsidRDefault="00000000">
            <w:pPr>
              <w:spacing w:line="320" w:lineRule="exact"/>
              <w:jc w:val="center"/>
              <w:rPr>
                <w:rFonts w:ascii="宋体" w:hAnsi="宋体" w:cs="宋体"/>
                <w:szCs w:val="21"/>
              </w:rPr>
            </w:pPr>
            <w:r>
              <w:rPr>
                <w:rFonts w:ascii="宋体" w:hAnsi="宋体" w:cs="宋体" w:hint="eastAsia"/>
                <w:szCs w:val="21"/>
              </w:rPr>
              <w:t>测量标准值</w:t>
            </w:r>
          </w:p>
        </w:tc>
        <w:tc>
          <w:tcPr>
            <w:tcW w:w="800" w:type="dxa"/>
          </w:tcPr>
          <w:p w14:paraId="38BDD5E0" w14:textId="77777777" w:rsidR="0033478C" w:rsidRDefault="00000000">
            <w:pPr>
              <w:spacing w:line="320" w:lineRule="exact"/>
              <w:jc w:val="center"/>
              <w:rPr>
                <w:rFonts w:ascii="宋体" w:hAnsi="宋体" w:cs="宋体"/>
                <w:szCs w:val="21"/>
              </w:rPr>
            </w:pPr>
            <w:r>
              <w:rPr>
                <w:rFonts w:ascii="宋体" w:hAnsi="宋体" w:cs="宋体" w:hint="eastAsia"/>
                <w:szCs w:val="21"/>
              </w:rPr>
              <w:t>仪器示值</w:t>
            </w:r>
          </w:p>
        </w:tc>
        <w:tc>
          <w:tcPr>
            <w:tcW w:w="870" w:type="dxa"/>
          </w:tcPr>
          <w:p w14:paraId="65C2C4F2" w14:textId="77777777" w:rsidR="0033478C" w:rsidRDefault="00000000">
            <w:pPr>
              <w:spacing w:line="320" w:lineRule="exact"/>
              <w:jc w:val="center"/>
              <w:rPr>
                <w:rFonts w:ascii="宋体" w:hAnsi="宋体" w:cs="宋体"/>
                <w:szCs w:val="21"/>
              </w:rPr>
            </w:pPr>
            <w:r>
              <w:rPr>
                <w:rFonts w:ascii="宋体" w:hAnsi="宋体" w:cs="宋体" w:hint="eastAsia"/>
                <w:szCs w:val="21"/>
              </w:rPr>
              <w:t>测量重复性</w:t>
            </w:r>
          </w:p>
        </w:tc>
        <w:tc>
          <w:tcPr>
            <w:tcW w:w="1180" w:type="dxa"/>
            <w:tcBorders>
              <w:right w:val="double" w:sz="4" w:space="0" w:color="auto"/>
            </w:tcBorders>
          </w:tcPr>
          <w:p w14:paraId="7C0A5832" w14:textId="77777777" w:rsidR="0033478C" w:rsidRDefault="00000000">
            <w:pPr>
              <w:spacing w:line="320" w:lineRule="exact"/>
              <w:jc w:val="center"/>
              <w:rPr>
                <w:rFonts w:ascii="宋体" w:hAnsi="宋体" w:cs="宋体"/>
                <w:szCs w:val="21"/>
              </w:rPr>
            </w:pPr>
            <w:r>
              <w:rPr>
                <w:rFonts w:ascii="宋体" w:hAnsi="宋体" w:cs="宋体" w:hint="eastAsia"/>
                <w:szCs w:val="21"/>
              </w:rPr>
              <w:t>测量不确定度(</w:t>
            </w:r>
            <w:r>
              <w:rPr>
                <w:i/>
                <w:iCs/>
                <w:szCs w:val="21"/>
              </w:rPr>
              <w:t>k</w:t>
            </w:r>
            <w:r>
              <w:rPr>
                <w:rFonts w:ascii="宋体" w:hAnsi="宋体" w:cs="宋体"/>
                <w:szCs w:val="21"/>
              </w:rPr>
              <w:t>=2)</w:t>
            </w:r>
          </w:p>
        </w:tc>
        <w:tc>
          <w:tcPr>
            <w:tcW w:w="700" w:type="dxa"/>
            <w:tcBorders>
              <w:left w:val="double" w:sz="4" w:space="0" w:color="auto"/>
            </w:tcBorders>
          </w:tcPr>
          <w:p w14:paraId="33E65FAA" w14:textId="77777777" w:rsidR="0033478C" w:rsidRDefault="00000000">
            <w:pPr>
              <w:spacing w:line="320" w:lineRule="exact"/>
              <w:jc w:val="center"/>
              <w:rPr>
                <w:rFonts w:ascii="宋体" w:hAnsi="宋体" w:cs="宋体"/>
                <w:szCs w:val="21"/>
              </w:rPr>
            </w:pPr>
            <w:r>
              <w:rPr>
                <w:rFonts w:ascii="宋体" w:hAnsi="宋体" w:cs="宋体" w:hint="eastAsia"/>
                <w:szCs w:val="21"/>
              </w:rPr>
              <w:t>测量点</w:t>
            </w:r>
          </w:p>
        </w:tc>
        <w:tc>
          <w:tcPr>
            <w:tcW w:w="910" w:type="dxa"/>
          </w:tcPr>
          <w:p w14:paraId="27F0CD02" w14:textId="77777777" w:rsidR="0033478C" w:rsidRDefault="00000000">
            <w:pPr>
              <w:spacing w:line="320" w:lineRule="exact"/>
              <w:jc w:val="center"/>
              <w:rPr>
                <w:rFonts w:ascii="宋体" w:hAnsi="宋体" w:cs="宋体"/>
                <w:szCs w:val="21"/>
              </w:rPr>
            </w:pPr>
            <w:r>
              <w:rPr>
                <w:rFonts w:ascii="宋体" w:hAnsi="宋体" w:cs="宋体" w:hint="eastAsia"/>
                <w:szCs w:val="21"/>
              </w:rPr>
              <w:t>测量标准值</w:t>
            </w:r>
          </w:p>
        </w:tc>
        <w:tc>
          <w:tcPr>
            <w:tcW w:w="720" w:type="dxa"/>
          </w:tcPr>
          <w:p w14:paraId="5BF58DCE" w14:textId="77777777" w:rsidR="0033478C" w:rsidRDefault="00000000">
            <w:pPr>
              <w:spacing w:line="320" w:lineRule="exact"/>
              <w:jc w:val="center"/>
              <w:rPr>
                <w:rFonts w:ascii="宋体" w:hAnsi="宋体" w:cs="宋体"/>
                <w:szCs w:val="21"/>
              </w:rPr>
            </w:pPr>
            <w:r>
              <w:rPr>
                <w:rFonts w:ascii="宋体" w:hAnsi="宋体" w:cs="宋体" w:hint="eastAsia"/>
                <w:szCs w:val="21"/>
              </w:rPr>
              <w:t>仪器示值</w:t>
            </w:r>
          </w:p>
        </w:tc>
        <w:tc>
          <w:tcPr>
            <w:tcW w:w="860" w:type="dxa"/>
          </w:tcPr>
          <w:p w14:paraId="764E0DFF" w14:textId="77777777" w:rsidR="0033478C" w:rsidRDefault="00000000">
            <w:pPr>
              <w:spacing w:line="320" w:lineRule="exact"/>
              <w:jc w:val="center"/>
              <w:rPr>
                <w:rFonts w:ascii="宋体" w:hAnsi="宋体" w:cs="宋体"/>
                <w:szCs w:val="21"/>
              </w:rPr>
            </w:pPr>
            <w:r>
              <w:rPr>
                <w:rFonts w:ascii="宋体" w:hAnsi="宋体" w:cs="宋体" w:hint="eastAsia"/>
                <w:szCs w:val="21"/>
              </w:rPr>
              <w:t>测量重复性</w:t>
            </w:r>
          </w:p>
        </w:tc>
        <w:tc>
          <w:tcPr>
            <w:tcW w:w="1179" w:type="dxa"/>
          </w:tcPr>
          <w:p w14:paraId="2B7BDAA3" w14:textId="77777777" w:rsidR="0033478C" w:rsidRDefault="00000000">
            <w:pPr>
              <w:spacing w:line="320" w:lineRule="exact"/>
              <w:jc w:val="center"/>
              <w:rPr>
                <w:rFonts w:ascii="宋体" w:hAnsi="宋体" w:cs="宋体"/>
                <w:szCs w:val="21"/>
              </w:rPr>
            </w:pPr>
            <w:r>
              <w:rPr>
                <w:rFonts w:ascii="宋体" w:hAnsi="宋体" w:cs="宋体" w:hint="eastAsia"/>
                <w:szCs w:val="21"/>
              </w:rPr>
              <w:t>测量不确定度(</w:t>
            </w:r>
            <w:r>
              <w:rPr>
                <w:i/>
                <w:iCs/>
                <w:szCs w:val="21"/>
              </w:rPr>
              <w:t>k</w:t>
            </w:r>
            <w:r>
              <w:rPr>
                <w:rFonts w:ascii="宋体" w:hAnsi="宋体" w:cs="宋体"/>
                <w:szCs w:val="21"/>
              </w:rPr>
              <w:t>=2)</w:t>
            </w:r>
          </w:p>
        </w:tc>
      </w:tr>
      <w:tr w:rsidR="0033478C" w14:paraId="422FF37D" w14:textId="77777777">
        <w:trPr>
          <w:trHeight w:val="320"/>
        </w:trPr>
        <w:tc>
          <w:tcPr>
            <w:tcW w:w="713" w:type="dxa"/>
            <w:vMerge w:val="restart"/>
            <w:vAlign w:val="center"/>
          </w:tcPr>
          <w:p w14:paraId="36C788A0" w14:textId="77777777" w:rsidR="0033478C" w:rsidRDefault="00000000">
            <w:pPr>
              <w:spacing w:line="320" w:lineRule="exact"/>
              <w:jc w:val="center"/>
              <w:rPr>
                <w:rFonts w:ascii="宋体" w:hAnsi="宋体" w:cs="宋体"/>
                <w:szCs w:val="21"/>
              </w:rPr>
            </w:pPr>
            <w:r>
              <w:rPr>
                <w:rFonts w:ascii="宋体" w:hAnsi="宋体" w:cs="宋体" w:hint="eastAsia"/>
                <w:szCs w:val="21"/>
              </w:rPr>
              <w:t>测量位置1</w:t>
            </w:r>
          </w:p>
        </w:tc>
        <w:tc>
          <w:tcPr>
            <w:tcW w:w="920" w:type="dxa"/>
          </w:tcPr>
          <w:p w14:paraId="1FD1396B" w14:textId="77777777" w:rsidR="0033478C" w:rsidRDefault="0033478C">
            <w:pPr>
              <w:spacing w:line="320" w:lineRule="exact"/>
              <w:jc w:val="center"/>
              <w:rPr>
                <w:rFonts w:ascii="宋体" w:hAnsi="宋体" w:cs="宋体"/>
                <w:szCs w:val="21"/>
              </w:rPr>
            </w:pPr>
          </w:p>
        </w:tc>
        <w:tc>
          <w:tcPr>
            <w:tcW w:w="800" w:type="dxa"/>
          </w:tcPr>
          <w:p w14:paraId="389488CD" w14:textId="77777777" w:rsidR="0033478C" w:rsidRDefault="0033478C">
            <w:pPr>
              <w:spacing w:line="320" w:lineRule="exact"/>
              <w:jc w:val="center"/>
              <w:rPr>
                <w:rFonts w:ascii="宋体" w:hAnsi="宋体" w:cs="宋体"/>
                <w:szCs w:val="21"/>
              </w:rPr>
            </w:pPr>
          </w:p>
        </w:tc>
        <w:tc>
          <w:tcPr>
            <w:tcW w:w="870" w:type="dxa"/>
            <w:vMerge w:val="restart"/>
          </w:tcPr>
          <w:p w14:paraId="3550EC87" w14:textId="77777777" w:rsidR="0033478C" w:rsidRDefault="0033478C">
            <w:pPr>
              <w:spacing w:line="320" w:lineRule="exact"/>
              <w:jc w:val="center"/>
              <w:rPr>
                <w:rFonts w:ascii="宋体" w:hAnsi="宋体" w:cs="宋体"/>
                <w:szCs w:val="21"/>
              </w:rPr>
            </w:pPr>
          </w:p>
        </w:tc>
        <w:tc>
          <w:tcPr>
            <w:tcW w:w="1180" w:type="dxa"/>
            <w:vMerge w:val="restart"/>
            <w:tcBorders>
              <w:right w:val="double" w:sz="4" w:space="0" w:color="auto"/>
            </w:tcBorders>
          </w:tcPr>
          <w:p w14:paraId="7C8EB887" w14:textId="77777777" w:rsidR="0033478C" w:rsidRDefault="0033478C">
            <w:pPr>
              <w:spacing w:line="320" w:lineRule="exact"/>
              <w:jc w:val="center"/>
              <w:rPr>
                <w:rFonts w:ascii="宋体" w:hAnsi="宋体" w:cs="宋体"/>
                <w:szCs w:val="21"/>
              </w:rPr>
            </w:pPr>
          </w:p>
        </w:tc>
        <w:tc>
          <w:tcPr>
            <w:tcW w:w="700" w:type="dxa"/>
            <w:vMerge w:val="restart"/>
            <w:tcBorders>
              <w:left w:val="double" w:sz="4" w:space="0" w:color="auto"/>
            </w:tcBorders>
            <w:vAlign w:val="center"/>
          </w:tcPr>
          <w:p w14:paraId="0A4A09CF" w14:textId="77777777" w:rsidR="0033478C" w:rsidRDefault="00000000">
            <w:pPr>
              <w:spacing w:line="320" w:lineRule="exact"/>
              <w:jc w:val="center"/>
              <w:rPr>
                <w:rFonts w:ascii="宋体" w:hAnsi="宋体" w:cs="宋体"/>
                <w:szCs w:val="21"/>
              </w:rPr>
            </w:pPr>
            <w:r>
              <w:rPr>
                <w:rFonts w:ascii="宋体" w:hAnsi="宋体" w:cs="宋体" w:hint="eastAsia"/>
                <w:szCs w:val="21"/>
              </w:rPr>
              <w:t>测量位置2</w:t>
            </w:r>
          </w:p>
        </w:tc>
        <w:tc>
          <w:tcPr>
            <w:tcW w:w="910" w:type="dxa"/>
          </w:tcPr>
          <w:p w14:paraId="5566F9ED" w14:textId="77777777" w:rsidR="0033478C" w:rsidRDefault="0033478C">
            <w:pPr>
              <w:spacing w:line="320" w:lineRule="exact"/>
              <w:jc w:val="center"/>
              <w:rPr>
                <w:rFonts w:ascii="宋体" w:hAnsi="宋体" w:cs="宋体"/>
                <w:szCs w:val="21"/>
              </w:rPr>
            </w:pPr>
          </w:p>
        </w:tc>
        <w:tc>
          <w:tcPr>
            <w:tcW w:w="720" w:type="dxa"/>
          </w:tcPr>
          <w:p w14:paraId="6A8EEDFC" w14:textId="77777777" w:rsidR="0033478C" w:rsidRDefault="0033478C">
            <w:pPr>
              <w:spacing w:line="320" w:lineRule="exact"/>
              <w:jc w:val="center"/>
              <w:rPr>
                <w:rFonts w:ascii="宋体" w:hAnsi="宋体" w:cs="宋体"/>
                <w:szCs w:val="21"/>
              </w:rPr>
            </w:pPr>
          </w:p>
        </w:tc>
        <w:tc>
          <w:tcPr>
            <w:tcW w:w="860" w:type="dxa"/>
            <w:vMerge w:val="restart"/>
          </w:tcPr>
          <w:p w14:paraId="084CC42D" w14:textId="77777777" w:rsidR="0033478C" w:rsidRDefault="0033478C">
            <w:pPr>
              <w:spacing w:line="320" w:lineRule="exact"/>
              <w:jc w:val="center"/>
              <w:rPr>
                <w:rFonts w:ascii="宋体" w:hAnsi="宋体" w:cs="宋体"/>
                <w:szCs w:val="21"/>
              </w:rPr>
            </w:pPr>
          </w:p>
        </w:tc>
        <w:tc>
          <w:tcPr>
            <w:tcW w:w="1179" w:type="dxa"/>
            <w:vMerge w:val="restart"/>
          </w:tcPr>
          <w:p w14:paraId="040EADD8" w14:textId="77777777" w:rsidR="0033478C" w:rsidRDefault="0033478C">
            <w:pPr>
              <w:spacing w:line="320" w:lineRule="exact"/>
              <w:jc w:val="center"/>
              <w:rPr>
                <w:rFonts w:ascii="宋体" w:hAnsi="宋体" w:cs="宋体"/>
                <w:szCs w:val="21"/>
              </w:rPr>
            </w:pPr>
          </w:p>
        </w:tc>
      </w:tr>
      <w:tr w:rsidR="0033478C" w14:paraId="4317547F" w14:textId="77777777">
        <w:tc>
          <w:tcPr>
            <w:tcW w:w="713" w:type="dxa"/>
            <w:vMerge/>
          </w:tcPr>
          <w:p w14:paraId="449CC8D8" w14:textId="77777777" w:rsidR="0033478C" w:rsidRDefault="0033478C">
            <w:pPr>
              <w:spacing w:line="320" w:lineRule="exact"/>
              <w:jc w:val="center"/>
              <w:rPr>
                <w:rFonts w:ascii="宋体" w:hAnsi="宋体" w:cs="宋体"/>
                <w:szCs w:val="21"/>
              </w:rPr>
            </w:pPr>
          </w:p>
        </w:tc>
        <w:tc>
          <w:tcPr>
            <w:tcW w:w="920" w:type="dxa"/>
          </w:tcPr>
          <w:p w14:paraId="4DD1D66B" w14:textId="77777777" w:rsidR="0033478C" w:rsidRDefault="0033478C">
            <w:pPr>
              <w:spacing w:line="320" w:lineRule="exact"/>
              <w:jc w:val="center"/>
              <w:rPr>
                <w:rFonts w:ascii="宋体" w:hAnsi="宋体" w:cs="宋体"/>
                <w:szCs w:val="21"/>
              </w:rPr>
            </w:pPr>
          </w:p>
        </w:tc>
        <w:tc>
          <w:tcPr>
            <w:tcW w:w="800" w:type="dxa"/>
          </w:tcPr>
          <w:p w14:paraId="061B9972" w14:textId="77777777" w:rsidR="0033478C" w:rsidRDefault="0033478C">
            <w:pPr>
              <w:spacing w:line="320" w:lineRule="exact"/>
              <w:jc w:val="center"/>
              <w:rPr>
                <w:rFonts w:ascii="宋体" w:hAnsi="宋体" w:cs="宋体"/>
                <w:szCs w:val="21"/>
              </w:rPr>
            </w:pPr>
          </w:p>
        </w:tc>
        <w:tc>
          <w:tcPr>
            <w:tcW w:w="870" w:type="dxa"/>
            <w:vMerge/>
          </w:tcPr>
          <w:p w14:paraId="6BDA6455" w14:textId="77777777" w:rsidR="0033478C" w:rsidRDefault="0033478C">
            <w:pPr>
              <w:spacing w:line="320" w:lineRule="exact"/>
              <w:jc w:val="center"/>
              <w:rPr>
                <w:rFonts w:ascii="宋体" w:hAnsi="宋体" w:cs="宋体"/>
                <w:szCs w:val="21"/>
              </w:rPr>
            </w:pPr>
          </w:p>
        </w:tc>
        <w:tc>
          <w:tcPr>
            <w:tcW w:w="1180" w:type="dxa"/>
            <w:vMerge/>
            <w:tcBorders>
              <w:right w:val="double" w:sz="4" w:space="0" w:color="auto"/>
            </w:tcBorders>
          </w:tcPr>
          <w:p w14:paraId="3447FA61" w14:textId="77777777" w:rsidR="0033478C" w:rsidRDefault="0033478C">
            <w:pPr>
              <w:spacing w:line="320" w:lineRule="exact"/>
              <w:jc w:val="center"/>
              <w:rPr>
                <w:rFonts w:ascii="宋体" w:hAnsi="宋体" w:cs="宋体"/>
                <w:szCs w:val="21"/>
              </w:rPr>
            </w:pPr>
          </w:p>
        </w:tc>
        <w:tc>
          <w:tcPr>
            <w:tcW w:w="700" w:type="dxa"/>
            <w:vMerge/>
            <w:tcBorders>
              <w:left w:val="double" w:sz="4" w:space="0" w:color="auto"/>
            </w:tcBorders>
          </w:tcPr>
          <w:p w14:paraId="485D2B7C" w14:textId="77777777" w:rsidR="0033478C" w:rsidRDefault="0033478C">
            <w:pPr>
              <w:spacing w:line="320" w:lineRule="exact"/>
              <w:jc w:val="center"/>
              <w:rPr>
                <w:rFonts w:ascii="宋体" w:hAnsi="宋体" w:cs="宋体"/>
                <w:szCs w:val="21"/>
              </w:rPr>
            </w:pPr>
          </w:p>
        </w:tc>
        <w:tc>
          <w:tcPr>
            <w:tcW w:w="910" w:type="dxa"/>
          </w:tcPr>
          <w:p w14:paraId="395A227E" w14:textId="77777777" w:rsidR="0033478C" w:rsidRDefault="0033478C">
            <w:pPr>
              <w:spacing w:line="320" w:lineRule="exact"/>
              <w:jc w:val="center"/>
              <w:rPr>
                <w:rFonts w:ascii="宋体" w:hAnsi="宋体" w:cs="宋体"/>
                <w:szCs w:val="21"/>
              </w:rPr>
            </w:pPr>
          </w:p>
        </w:tc>
        <w:tc>
          <w:tcPr>
            <w:tcW w:w="720" w:type="dxa"/>
          </w:tcPr>
          <w:p w14:paraId="51EA0B92" w14:textId="77777777" w:rsidR="0033478C" w:rsidRDefault="0033478C">
            <w:pPr>
              <w:spacing w:line="320" w:lineRule="exact"/>
              <w:jc w:val="center"/>
              <w:rPr>
                <w:rFonts w:ascii="宋体" w:hAnsi="宋体" w:cs="宋体"/>
                <w:szCs w:val="21"/>
              </w:rPr>
            </w:pPr>
          </w:p>
        </w:tc>
        <w:tc>
          <w:tcPr>
            <w:tcW w:w="860" w:type="dxa"/>
            <w:vMerge/>
          </w:tcPr>
          <w:p w14:paraId="1ACACB0A" w14:textId="77777777" w:rsidR="0033478C" w:rsidRDefault="0033478C">
            <w:pPr>
              <w:spacing w:line="320" w:lineRule="exact"/>
              <w:jc w:val="center"/>
              <w:rPr>
                <w:rFonts w:ascii="宋体" w:hAnsi="宋体" w:cs="宋体"/>
                <w:szCs w:val="21"/>
              </w:rPr>
            </w:pPr>
          </w:p>
        </w:tc>
        <w:tc>
          <w:tcPr>
            <w:tcW w:w="1179" w:type="dxa"/>
            <w:vMerge/>
          </w:tcPr>
          <w:p w14:paraId="70DC00CB" w14:textId="77777777" w:rsidR="0033478C" w:rsidRDefault="0033478C">
            <w:pPr>
              <w:spacing w:line="320" w:lineRule="exact"/>
              <w:jc w:val="center"/>
              <w:rPr>
                <w:rFonts w:ascii="宋体" w:hAnsi="宋体" w:cs="宋体"/>
                <w:szCs w:val="21"/>
              </w:rPr>
            </w:pPr>
          </w:p>
        </w:tc>
      </w:tr>
      <w:tr w:rsidR="0033478C" w14:paraId="15B75AAF" w14:textId="77777777">
        <w:tc>
          <w:tcPr>
            <w:tcW w:w="713" w:type="dxa"/>
            <w:vMerge/>
          </w:tcPr>
          <w:p w14:paraId="71116393" w14:textId="77777777" w:rsidR="0033478C" w:rsidRDefault="0033478C">
            <w:pPr>
              <w:spacing w:line="320" w:lineRule="exact"/>
              <w:jc w:val="center"/>
              <w:rPr>
                <w:rFonts w:ascii="宋体" w:hAnsi="宋体" w:cs="宋体"/>
                <w:szCs w:val="21"/>
              </w:rPr>
            </w:pPr>
          </w:p>
        </w:tc>
        <w:tc>
          <w:tcPr>
            <w:tcW w:w="920" w:type="dxa"/>
          </w:tcPr>
          <w:p w14:paraId="4325FDA1" w14:textId="77777777" w:rsidR="0033478C" w:rsidRDefault="0033478C">
            <w:pPr>
              <w:spacing w:line="320" w:lineRule="exact"/>
              <w:jc w:val="center"/>
              <w:rPr>
                <w:rFonts w:ascii="宋体" w:hAnsi="宋体" w:cs="宋体"/>
                <w:szCs w:val="21"/>
              </w:rPr>
            </w:pPr>
          </w:p>
        </w:tc>
        <w:tc>
          <w:tcPr>
            <w:tcW w:w="800" w:type="dxa"/>
          </w:tcPr>
          <w:p w14:paraId="237FF3D0" w14:textId="77777777" w:rsidR="0033478C" w:rsidRDefault="0033478C">
            <w:pPr>
              <w:spacing w:line="320" w:lineRule="exact"/>
              <w:jc w:val="center"/>
              <w:rPr>
                <w:rFonts w:ascii="宋体" w:hAnsi="宋体" w:cs="宋体"/>
                <w:szCs w:val="21"/>
              </w:rPr>
            </w:pPr>
          </w:p>
        </w:tc>
        <w:tc>
          <w:tcPr>
            <w:tcW w:w="870" w:type="dxa"/>
            <w:vMerge/>
          </w:tcPr>
          <w:p w14:paraId="7EB942BB" w14:textId="77777777" w:rsidR="0033478C" w:rsidRDefault="0033478C">
            <w:pPr>
              <w:spacing w:line="320" w:lineRule="exact"/>
              <w:jc w:val="center"/>
              <w:rPr>
                <w:rFonts w:ascii="宋体" w:hAnsi="宋体" w:cs="宋体"/>
                <w:szCs w:val="21"/>
              </w:rPr>
            </w:pPr>
          </w:p>
        </w:tc>
        <w:tc>
          <w:tcPr>
            <w:tcW w:w="1180" w:type="dxa"/>
            <w:vMerge/>
            <w:tcBorders>
              <w:right w:val="double" w:sz="4" w:space="0" w:color="auto"/>
            </w:tcBorders>
          </w:tcPr>
          <w:p w14:paraId="24420DC6" w14:textId="77777777" w:rsidR="0033478C" w:rsidRDefault="0033478C">
            <w:pPr>
              <w:spacing w:line="320" w:lineRule="exact"/>
              <w:jc w:val="center"/>
              <w:rPr>
                <w:rFonts w:ascii="宋体" w:hAnsi="宋体" w:cs="宋体"/>
                <w:szCs w:val="21"/>
              </w:rPr>
            </w:pPr>
          </w:p>
        </w:tc>
        <w:tc>
          <w:tcPr>
            <w:tcW w:w="700" w:type="dxa"/>
            <w:vMerge/>
            <w:tcBorders>
              <w:left w:val="double" w:sz="4" w:space="0" w:color="auto"/>
            </w:tcBorders>
          </w:tcPr>
          <w:p w14:paraId="151738ED" w14:textId="77777777" w:rsidR="0033478C" w:rsidRDefault="0033478C">
            <w:pPr>
              <w:spacing w:line="320" w:lineRule="exact"/>
              <w:jc w:val="center"/>
              <w:rPr>
                <w:rFonts w:ascii="宋体" w:hAnsi="宋体" w:cs="宋体"/>
                <w:szCs w:val="21"/>
              </w:rPr>
            </w:pPr>
          </w:p>
        </w:tc>
        <w:tc>
          <w:tcPr>
            <w:tcW w:w="910" w:type="dxa"/>
          </w:tcPr>
          <w:p w14:paraId="36EFA754" w14:textId="77777777" w:rsidR="0033478C" w:rsidRDefault="0033478C">
            <w:pPr>
              <w:spacing w:line="320" w:lineRule="exact"/>
              <w:jc w:val="center"/>
              <w:rPr>
                <w:rFonts w:ascii="宋体" w:hAnsi="宋体" w:cs="宋体"/>
                <w:szCs w:val="21"/>
              </w:rPr>
            </w:pPr>
          </w:p>
        </w:tc>
        <w:tc>
          <w:tcPr>
            <w:tcW w:w="720" w:type="dxa"/>
          </w:tcPr>
          <w:p w14:paraId="22F30314" w14:textId="77777777" w:rsidR="0033478C" w:rsidRDefault="0033478C">
            <w:pPr>
              <w:spacing w:line="320" w:lineRule="exact"/>
              <w:jc w:val="center"/>
              <w:rPr>
                <w:rFonts w:ascii="宋体" w:hAnsi="宋体" w:cs="宋体"/>
                <w:szCs w:val="21"/>
              </w:rPr>
            </w:pPr>
          </w:p>
        </w:tc>
        <w:tc>
          <w:tcPr>
            <w:tcW w:w="860" w:type="dxa"/>
            <w:vMerge/>
          </w:tcPr>
          <w:p w14:paraId="5FC9EDA1" w14:textId="77777777" w:rsidR="0033478C" w:rsidRDefault="0033478C">
            <w:pPr>
              <w:spacing w:line="320" w:lineRule="exact"/>
              <w:jc w:val="center"/>
              <w:rPr>
                <w:rFonts w:ascii="宋体" w:hAnsi="宋体" w:cs="宋体"/>
                <w:szCs w:val="21"/>
              </w:rPr>
            </w:pPr>
          </w:p>
        </w:tc>
        <w:tc>
          <w:tcPr>
            <w:tcW w:w="1179" w:type="dxa"/>
            <w:vMerge/>
          </w:tcPr>
          <w:p w14:paraId="60AE31BF" w14:textId="77777777" w:rsidR="0033478C" w:rsidRDefault="0033478C">
            <w:pPr>
              <w:spacing w:line="320" w:lineRule="exact"/>
              <w:jc w:val="center"/>
              <w:rPr>
                <w:rFonts w:ascii="宋体" w:hAnsi="宋体" w:cs="宋体"/>
                <w:szCs w:val="21"/>
              </w:rPr>
            </w:pPr>
          </w:p>
        </w:tc>
      </w:tr>
      <w:tr w:rsidR="0033478C" w14:paraId="09CCE255" w14:textId="77777777">
        <w:tc>
          <w:tcPr>
            <w:tcW w:w="713" w:type="dxa"/>
            <w:vMerge/>
          </w:tcPr>
          <w:p w14:paraId="361EAD70" w14:textId="77777777" w:rsidR="0033478C" w:rsidRDefault="0033478C">
            <w:pPr>
              <w:spacing w:line="320" w:lineRule="exact"/>
              <w:jc w:val="center"/>
              <w:rPr>
                <w:rFonts w:ascii="宋体" w:hAnsi="宋体" w:cs="宋体"/>
                <w:szCs w:val="21"/>
              </w:rPr>
            </w:pPr>
          </w:p>
        </w:tc>
        <w:tc>
          <w:tcPr>
            <w:tcW w:w="920" w:type="dxa"/>
          </w:tcPr>
          <w:p w14:paraId="51F06E90" w14:textId="77777777" w:rsidR="0033478C" w:rsidRDefault="0033478C">
            <w:pPr>
              <w:spacing w:line="320" w:lineRule="exact"/>
              <w:jc w:val="center"/>
              <w:rPr>
                <w:rFonts w:ascii="宋体" w:hAnsi="宋体" w:cs="宋体"/>
                <w:szCs w:val="21"/>
              </w:rPr>
            </w:pPr>
          </w:p>
        </w:tc>
        <w:tc>
          <w:tcPr>
            <w:tcW w:w="800" w:type="dxa"/>
          </w:tcPr>
          <w:p w14:paraId="0FCE7217" w14:textId="77777777" w:rsidR="0033478C" w:rsidRDefault="0033478C">
            <w:pPr>
              <w:spacing w:line="320" w:lineRule="exact"/>
              <w:jc w:val="center"/>
              <w:rPr>
                <w:rFonts w:ascii="宋体" w:hAnsi="宋体" w:cs="宋体"/>
                <w:szCs w:val="21"/>
              </w:rPr>
            </w:pPr>
          </w:p>
        </w:tc>
        <w:tc>
          <w:tcPr>
            <w:tcW w:w="870" w:type="dxa"/>
            <w:vMerge/>
          </w:tcPr>
          <w:p w14:paraId="7DFBA5C8" w14:textId="77777777" w:rsidR="0033478C" w:rsidRDefault="0033478C">
            <w:pPr>
              <w:spacing w:line="320" w:lineRule="exact"/>
              <w:jc w:val="center"/>
              <w:rPr>
                <w:rFonts w:ascii="宋体" w:hAnsi="宋体" w:cs="宋体"/>
                <w:szCs w:val="21"/>
              </w:rPr>
            </w:pPr>
          </w:p>
        </w:tc>
        <w:tc>
          <w:tcPr>
            <w:tcW w:w="1180" w:type="dxa"/>
            <w:vMerge/>
            <w:tcBorders>
              <w:right w:val="double" w:sz="4" w:space="0" w:color="auto"/>
            </w:tcBorders>
          </w:tcPr>
          <w:p w14:paraId="3A13EA29" w14:textId="77777777" w:rsidR="0033478C" w:rsidRDefault="0033478C">
            <w:pPr>
              <w:spacing w:line="320" w:lineRule="exact"/>
              <w:jc w:val="center"/>
              <w:rPr>
                <w:rFonts w:ascii="宋体" w:hAnsi="宋体" w:cs="宋体"/>
                <w:szCs w:val="21"/>
              </w:rPr>
            </w:pPr>
          </w:p>
        </w:tc>
        <w:tc>
          <w:tcPr>
            <w:tcW w:w="700" w:type="dxa"/>
            <w:vMerge/>
            <w:tcBorders>
              <w:left w:val="double" w:sz="4" w:space="0" w:color="auto"/>
            </w:tcBorders>
          </w:tcPr>
          <w:p w14:paraId="290AEE27" w14:textId="77777777" w:rsidR="0033478C" w:rsidRDefault="0033478C">
            <w:pPr>
              <w:spacing w:line="320" w:lineRule="exact"/>
              <w:jc w:val="center"/>
              <w:rPr>
                <w:rFonts w:ascii="宋体" w:hAnsi="宋体" w:cs="宋体"/>
                <w:szCs w:val="21"/>
              </w:rPr>
            </w:pPr>
          </w:p>
        </w:tc>
        <w:tc>
          <w:tcPr>
            <w:tcW w:w="910" w:type="dxa"/>
          </w:tcPr>
          <w:p w14:paraId="235F1E0B" w14:textId="77777777" w:rsidR="0033478C" w:rsidRDefault="0033478C">
            <w:pPr>
              <w:spacing w:line="320" w:lineRule="exact"/>
              <w:jc w:val="center"/>
              <w:rPr>
                <w:rFonts w:ascii="宋体" w:hAnsi="宋体" w:cs="宋体"/>
                <w:szCs w:val="21"/>
              </w:rPr>
            </w:pPr>
          </w:p>
        </w:tc>
        <w:tc>
          <w:tcPr>
            <w:tcW w:w="720" w:type="dxa"/>
          </w:tcPr>
          <w:p w14:paraId="1310579A" w14:textId="77777777" w:rsidR="0033478C" w:rsidRDefault="0033478C">
            <w:pPr>
              <w:spacing w:line="320" w:lineRule="exact"/>
              <w:jc w:val="center"/>
              <w:rPr>
                <w:rFonts w:ascii="宋体" w:hAnsi="宋体" w:cs="宋体"/>
                <w:szCs w:val="21"/>
              </w:rPr>
            </w:pPr>
          </w:p>
        </w:tc>
        <w:tc>
          <w:tcPr>
            <w:tcW w:w="860" w:type="dxa"/>
            <w:vMerge/>
          </w:tcPr>
          <w:p w14:paraId="74FD6CFC" w14:textId="77777777" w:rsidR="0033478C" w:rsidRDefault="0033478C">
            <w:pPr>
              <w:spacing w:line="320" w:lineRule="exact"/>
              <w:jc w:val="center"/>
              <w:rPr>
                <w:rFonts w:ascii="宋体" w:hAnsi="宋体" w:cs="宋体"/>
                <w:szCs w:val="21"/>
              </w:rPr>
            </w:pPr>
          </w:p>
        </w:tc>
        <w:tc>
          <w:tcPr>
            <w:tcW w:w="1179" w:type="dxa"/>
            <w:vMerge/>
          </w:tcPr>
          <w:p w14:paraId="394AE8AC" w14:textId="77777777" w:rsidR="0033478C" w:rsidRDefault="0033478C">
            <w:pPr>
              <w:spacing w:line="320" w:lineRule="exact"/>
              <w:jc w:val="center"/>
              <w:rPr>
                <w:rFonts w:ascii="宋体" w:hAnsi="宋体" w:cs="宋体"/>
                <w:szCs w:val="21"/>
              </w:rPr>
            </w:pPr>
          </w:p>
        </w:tc>
      </w:tr>
      <w:tr w:rsidR="0033478C" w14:paraId="315D9A6F" w14:textId="77777777">
        <w:tc>
          <w:tcPr>
            <w:tcW w:w="713" w:type="dxa"/>
            <w:vMerge/>
          </w:tcPr>
          <w:p w14:paraId="1413942C" w14:textId="77777777" w:rsidR="0033478C" w:rsidRDefault="0033478C">
            <w:pPr>
              <w:spacing w:line="320" w:lineRule="exact"/>
              <w:jc w:val="center"/>
              <w:rPr>
                <w:rFonts w:ascii="宋体" w:hAnsi="宋体" w:cs="宋体"/>
                <w:sz w:val="24"/>
              </w:rPr>
            </w:pPr>
          </w:p>
        </w:tc>
        <w:tc>
          <w:tcPr>
            <w:tcW w:w="920" w:type="dxa"/>
          </w:tcPr>
          <w:p w14:paraId="4E2825CA" w14:textId="77777777" w:rsidR="0033478C" w:rsidRDefault="0033478C">
            <w:pPr>
              <w:spacing w:line="320" w:lineRule="exact"/>
              <w:jc w:val="center"/>
              <w:rPr>
                <w:rFonts w:ascii="宋体" w:hAnsi="宋体" w:cs="宋体"/>
                <w:sz w:val="24"/>
              </w:rPr>
            </w:pPr>
          </w:p>
        </w:tc>
        <w:tc>
          <w:tcPr>
            <w:tcW w:w="800" w:type="dxa"/>
          </w:tcPr>
          <w:p w14:paraId="753E8CFF" w14:textId="77777777" w:rsidR="0033478C" w:rsidRDefault="0033478C">
            <w:pPr>
              <w:spacing w:line="320" w:lineRule="exact"/>
              <w:jc w:val="center"/>
              <w:rPr>
                <w:rFonts w:ascii="宋体" w:hAnsi="宋体" w:cs="宋体"/>
                <w:sz w:val="24"/>
              </w:rPr>
            </w:pPr>
          </w:p>
        </w:tc>
        <w:tc>
          <w:tcPr>
            <w:tcW w:w="870" w:type="dxa"/>
            <w:vMerge/>
          </w:tcPr>
          <w:p w14:paraId="7BB411F0" w14:textId="77777777" w:rsidR="0033478C" w:rsidRDefault="0033478C">
            <w:pPr>
              <w:spacing w:line="320" w:lineRule="exact"/>
              <w:jc w:val="center"/>
              <w:rPr>
                <w:rFonts w:ascii="宋体" w:hAnsi="宋体" w:cs="宋体"/>
                <w:sz w:val="24"/>
              </w:rPr>
            </w:pPr>
          </w:p>
        </w:tc>
        <w:tc>
          <w:tcPr>
            <w:tcW w:w="1180" w:type="dxa"/>
            <w:vMerge/>
            <w:tcBorders>
              <w:right w:val="double" w:sz="4" w:space="0" w:color="auto"/>
            </w:tcBorders>
          </w:tcPr>
          <w:p w14:paraId="46211567" w14:textId="77777777" w:rsidR="0033478C" w:rsidRDefault="0033478C">
            <w:pPr>
              <w:spacing w:line="320" w:lineRule="exact"/>
              <w:jc w:val="center"/>
              <w:rPr>
                <w:rFonts w:ascii="宋体" w:hAnsi="宋体" w:cs="宋体"/>
                <w:sz w:val="24"/>
              </w:rPr>
            </w:pPr>
          </w:p>
        </w:tc>
        <w:tc>
          <w:tcPr>
            <w:tcW w:w="700" w:type="dxa"/>
            <w:vMerge/>
            <w:tcBorders>
              <w:left w:val="double" w:sz="4" w:space="0" w:color="auto"/>
            </w:tcBorders>
          </w:tcPr>
          <w:p w14:paraId="7E3EFBF0" w14:textId="77777777" w:rsidR="0033478C" w:rsidRDefault="0033478C">
            <w:pPr>
              <w:spacing w:line="320" w:lineRule="exact"/>
              <w:jc w:val="center"/>
              <w:rPr>
                <w:rFonts w:ascii="宋体" w:hAnsi="宋体" w:cs="宋体"/>
                <w:sz w:val="24"/>
              </w:rPr>
            </w:pPr>
          </w:p>
        </w:tc>
        <w:tc>
          <w:tcPr>
            <w:tcW w:w="910" w:type="dxa"/>
          </w:tcPr>
          <w:p w14:paraId="51541920" w14:textId="77777777" w:rsidR="0033478C" w:rsidRDefault="0033478C">
            <w:pPr>
              <w:spacing w:line="320" w:lineRule="exact"/>
              <w:jc w:val="center"/>
              <w:rPr>
                <w:rFonts w:ascii="宋体" w:hAnsi="宋体" w:cs="宋体"/>
                <w:sz w:val="24"/>
              </w:rPr>
            </w:pPr>
          </w:p>
        </w:tc>
        <w:tc>
          <w:tcPr>
            <w:tcW w:w="720" w:type="dxa"/>
          </w:tcPr>
          <w:p w14:paraId="2254D30B" w14:textId="77777777" w:rsidR="0033478C" w:rsidRDefault="0033478C">
            <w:pPr>
              <w:spacing w:line="320" w:lineRule="exact"/>
              <w:jc w:val="center"/>
              <w:rPr>
                <w:rFonts w:ascii="宋体" w:hAnsi="宋体" w:cs="宋体"/>
                <w:sz w:val="24"/>
              </w:rPr>
            </w:pPr>
          </w:p>
        </w:tc>
        <w:tc>
          <w:tcPr>
            <w:tcW w:w="860" w:type="dxa"/>
            <w:vMerge/>
          </w:tcPr>
          <w:p w14:paraId="2B310E7C" w14:textId="77777777" w:rsidR="0033478C" w:rsidRDefault="0033478C">
            <w:pPr>
              <w:spacing w:line="320" w:lineRule="exact"/>
              <w:jc w:val="center"/>
              <w:rPr>
                <w:rFonts w:ascii="宋体" w:hAnsi="宋体" w:cs="宋体"/>
                <w:sz w:val="24"/>
              </w:rPr>
            </w:pPr>
          </w:p>
        </w:tc>
        <w:tc>
          <w:tcPr>
            <w:tcW w:w="1179" w:type="dxa"/>
            <w:vMerge/>
          </w:tcPr>
          <w:p w14:paraId="14057B73" w14:textId="77777777" w:rsidR="0033478C" w:rsidRDefault="0033478C">
            <w:pPr>
              <w:spacing w:line="320" w:lineRule="exact"/>
              <w:jc w:val="center"/>
              <w:rPr>
                <w:rFonts w:ascii="宋体" w:hAnsi="宋体" w:cs="宋体"/>
                <w:sz w:val="24"/>
              </w:rPr>
            </w:pPr>
          </w:p>
        </w:tc>
      </w:tr>
      <w:tr w:rsidR="0033478C" w14:paraId="373221F1" w14:textId="77777777">
        <w:tc>
          <w:tcPr>
            <w:tcW w:w="713" w:type="dxa"/>
            <w:vMerge/>
          </w:tcPr>
          <w:p w14:paraId="6EFA5BE1" w14:textId="77777777" w:rsidR="0033478C" w:rsidRDefault="0033478C">
            <w:pPr>
              <w:spacing w:line="320" w:lineRule="exact"/>
              <w:jc w:val="center"/>
              <w:rPr>
                <w:rFonts w:ascii="宋体" w:hAnsi="宋体" w:cs="宋体"/>
                <w:sz w:val="24"/>
              </w:rPr>
            </w:pPr>
          </w:p>
        </w:tc>
        <w:tc>
          <w:tcPr>
            <w:tcW w:w="920" w:type="dxa"/>
          </w:tcPr>
          <w:p w14:paraId="15A3B27D" w14:textId="77777777" w:rsidR="0033478C" w:rsidRDefault="0033478C">
            <w:pPr>
              <w:spacing w:line="320" w:lineRule="exact"/>
              <w:jc w:val="center"/>
              <w:rPr>
                <w:rFonts w:ascii="宋体" w:hAnsi="宋体" w:cs="宋体"/>
                <w:sz w:val="24"/>
              </w:rPr>
            </w:pPr>
          </w:p>
        </w:tc>
        <w:tc>
          <w:tcPr>
            <w:tcW w:w="800" w:type="dxa"/>
          </w:tcPr>
          <w:p w14:paraId="440320AE" w14:textId="77777777" w:rsidR="0033478C" w:rsidRDefault="0033478C">
            <w:pPr>
              <w:spacing w:line="320" w:lineRule="exact"/>
              <w:jc w:val="center"/>
              <w:rPr>
                <w:rFonts w:ascii="宋体" w:hAnsi="宋体" w:cs="宋体"/>
                <w:sz w:val="24"/>
              </w:rPr>
            </w:pPr>
          </w:p>
        </w:tc>
        <w:tc>
          <w:tcPr>
            <w:tcW w:w="870" w:type="dxa"/>
            <w:vMerge/>
          </w:tcPr>
          <w:p w14:paraId="470980B0" w14:textId="77777777" w:rsidR="0033478C" w:rsidRDefault="0033478C">
            <w:pPr>
              <w:spacing w:line="320" w:lineRule="exact"/>
              <w:jc w:val="center"/>
              <w:rPr>
                <w:rFonts w:ascii="宋体" w:hAnsi="宋体" w:cs="宋体"/>
                <w:sz w:val="24"/>
              </w:rPr>
            </w:pPr>
          </w:p>
        </w:tc>
        <w:tc>
          <w:tcPr>
            <w:tcW w:w="1180" w:type="dxa"/>
            <w:vMerge/>
            <w:tcBorders>
              <w:right w:val="double" w:sz="4" w:space="0" w:color="auto"/>
            </w:tcBorders>
          </w:tcPr>
          <w:p w14:paraId="529AB2BC" w14:textId="77777777" w:rsidR="0033478C" w:rsidRDefault="0033478C">
            <w:pPr>
              <w:spacing w:line="320" w:lineRule="exact"/>
              <w:jc w:val="center"/>
              <w:rPr>
                <w:rFonts w:ascii="宋体" w:hAnsi="宋体" w:cs="宋体"/>
                <w:sz w:val="24"/>
              </w:rPr>
            </w:pPr>
          </w:p>
        </w:tc>
        <w:tc>
          <w:tcPr>
            <w:tcW w:w="700" w:type="dxa"/>
            <w:vMerge/>
            <w:tcBorders>
              <w:left w:val="double" w:sz="4" w:space="0" w:color="auto"/>
            </w:tcBorders>
          </w:tcPr>
          <w:p w14:paraId="13C7A520" w14:textId="77777777" w:rsidR="0033478C" w:rsidRDefault="0033478C">
            <w:pPr>
              <w:spacing w:line="320" w:lineRule="exact"/>
              <w:jc w:val="center"/>
              <w:rPr>
                <w:rFonts w:ascii="宋体" w:hAnsi="宋体" w:cs="宋体"/>
                <w:sz w:val="24"/>
              </w:rPr>
            </w:pPr>
          </w:p>
        </w:tc>
        <w:tc>
          <w:tcPr>
            <w:tcW w:w="910" w:type="dxa"/>
          </w:tcPr>
          <w:p w14:paraId="6D167365" w14:textId="77777777" w:rsidR="0033478C" w:rsidRDefault="0033478C">
            <w:pPr>
              <w:spacing w:line="320" w:lineRule="exact"/>
              <w:jc w:val="center"/>
              <w:rPr>
                <w:rFonts w:ascii="宋体" w:hAnsi="宋体" w:cs="宋体"/>
                <w:sz w:val="24"/>
              </w:rPr>
            </w:pPr>
          </w:p>
        </w:tc>
        <w:tc>
          <w:tcPr>
            <w:tcW w:w="720" w:type="dxa"/>
          </w:tcPr>
          <w:p w14:paraId="1155E16E" w14:textId="77777777" w:rsidR="0033478C" w:rsidRDefault="0033478C">
            <w:pPr>
              <w:spacing w:line="320" w:lineRule="exact"/>
              <w:jc w:val="center"/>
              <w:rPr>
                <w:rFonts w:ascii="宋体" w:hAnsi="宋体" w:cs="宋体"/>
                <w:sz w:val="24"/>
              </w:rPr>
            </w:pPr>
          </w:p>
        </w:tc>
        <w:tc>
          <w:tcPr>
            <w:tcW w:w="860" w:type="dxa"/>
            <w:vMerge/>
          </w:tcPr>
          <w:p w14:paraId="26B5F6A1" w14:textId="77777777" w:rsidR="0033478C" w:rsidRDefault="0033478C">
            <w:pPr>
              <w:spacing w:line="320" w:lineRule="exact"/>
              <w:jc w:val="center"/>
              <w:rPr>
                <w:rFonts w:ascii="宋体" w:hAnsi="宋体" w:cs="宋体"/>
                <w:sz w:val="24"/>
              </w:rPr>
            </w:pPr>
          </w:p>
        </w:tc>
        <w:tc>
          <w:tcPr>
            <w:tcW w:w="1179" w:type="dxa"/>
            <w:vMerge/>
          </w:tcPr>
          <w:p w14:paraId="2DC344C6" w14:textId="77777777" w:rsidR="0033478C" w:rsidRDefault="0033478C">
            <w:pPr>
              <w:spacing w:line="320" w:lineRule="exact"/>
              <w:jc w:val="center"/>
              <w:rPr>
                <w:rFonts w:ascii="宋体" w:hAnsi="宋体" w:cs="宋体"/>
                <w:sz w:val="24"/>
              </w:rPr>
            </w:pPr>
          </w:p>
        </w:tc>
      </w:tr>
    </w:tbl>
    <w:p w14:paraId="194CF55E" w14:textId="77777777" w:rsidR="0033478C" w:rsidRDefault="0033478C">
      <w:pPr>
        <w:spacing w:line="320" w:lineRule="exact"/>
        <w:rPr>
          <w:rFonts w:ascii="宋体" w:hAnsi="宋体" w:cs="宋体"/>
          <w:sz w:val="24"/>
        </w:rPr>
      </w:pPr>
    </w:p>
    <w:p w14:paraId="386DD052" w14:textId="77777777" w:rsidR="0033478C" w:rsidRDefault="0033478C">
      <w:pPr>
        <w:pStyle w:val="1"/>
        <w:spacing w:before="0" w:after="0" w:line="240" w:lineRule="auto"/>
        <w:rPr>
          <w:rFonts w:ascii="宋体" w:hAnsi="宋体" w:cs="宋体"/>
          <w:b w:val="0"/>
          <w:sz w:val="28"/>
          <w:szCs w:val="28"/>
        </w:rPr>
        <w:sectPr w:rsidR="0033478C">
          <w:pgSz w:w="12240" w:h="15840"/>
          <w:pgMar w:top="1440" w:right="1800" w:bottom="1440" w:left="1800" w:header="720" w:footer="720" w:gutter="0"/>
          <w:cols w:space="720"/>
        </w:sectPr>
      </w:pPr>
    </w:p>
    <w:p w14:paraId="67DDA3F7" w14:textId="77777777" w:rsidR="0033478C" w:rsidRDefault="00000000">
      <w:pPr>
        <w:pStyle w:val="1"/>
        <w:spacing w:before="0" w:after="0" w:line="240" w:lineRule="auto"/>
        <w:rPr>
          <w:rFonts w:ascii="宋体" w:hAnsi="宋体" w:cs="宋体"/>
          <w:b w:val="0"/>
          <w:sz w:val="28"/>
          <w:szCs w:val="28"/>
        </w:rPr>
      </w:pPr>
      <w:bookmarkStart w:id="67" w:name="_Toc1865"/>
      <w:bookmarkStart w:id="68" w:name="_Toc18923"/>
      <w:bookmarkStart w:id="69" w:name="_Toc2113"/>
      <w:bookmarkStart w:id="70" w:name="_Toc17098"/>
      <w:bookmarkStart w:id="71" w:name="_Toc11265"/>
      <w:bookmarkStart w:id="72" w:name="_Toc400715021"/>
      <w:bookmarkEnd w:id="61"/>
      <w:bookmarkEnd w:id="62"/>
      <w:bookmarkEnd w:id="63"/>
      <w:bookmarkEnd w:id="64"/>
      <w:r>
        <w:rPr>
          <w:rFonts w:ascii="宋体" w:hAnsi="宋体" w:cs="宋体" w:hint="eastAsia"/>
          <w:b w:val="0"/>
          <w:sz w:val="28"/>
          <w:szCs w:val="28"/>
        </w:rPr>
        <w:lastRenderedPageBreak/>
        <w:t>附录</w:t>
      </w:r>
      <w:bookmarkEnd w:id="67"/>
      <w:bookmarkEnd w:id="68"/>
      <w:bookmarkEnd w:id="69"/>
      <w:r>
        <w:rPr>
          <w:rFonts w:ascii="宋体" w:hAnsi="宋体" w:cs="宋体"/>
          <w:b w:val="0"/>
          <w:sz w:val="28"/>
          <w:szCs w:val="28"/>
        </w:rPr>
        <w:t>B</w:t>
      </w:r>
      <w:bookmarkEnd w:id="70"/>
      <w:bookmarkEnd w:id="71"/>
    </w:p>
    <w:p w14:paraId="3CE83431" w14:textId="77777777" w:rsidR="0033478C" w:rsidRDefault="00000000">
      <w:pPr>
        <w:jc w:val="center"/>
        <w:rPr>
          <w:rFonts w:ascii="宋体" w:hAnsi="宋体" w:cs="宋体"/>
          <w:sz w:val="28"/>
          <w:szCs w:val="28"/>
        </w:rPr>
      </w:pPr>
      <w:r>
        <w:rPr>
          <w:rFonts w:ascii="宋体" w:hAnsi="宋体" w:cs="宋体" w:hint="eastAsia"/>
          <w:sz w:val="28"/>
          <w:szCs w:val="28"/>
        </w:rPr>
        <w:t>证书内页参考格式</w:t>
      </w:r>
    </w:p>
    <w:p w14:paraId="33270023" w14:textId="77777777" w:rsidR="0033478C" w:rsidRDefault="0033478C">
      <w:pPr>
        <w:pStyle w:val="a5"/>
        <w:ind w:firstLine="583"/>
        <w:jc w:val="center"/>
        <w:rPr>
          <w:rFonts w:ascii="宋体" w:hAnsi="宋体" w:cs="宋体"/>
          <w:spacing w:val="16"/>
          <w:sz w:val="28"/>
          <w:szCs w:val="28"/>
        </w:rPr>
      </w:pPr>
    </w:p>
    <w:p w14:paraId="7A3D0B5D" w14:textId="77777777" w:rsidR="0033478C" w:rsidRDefault="00000000">
      <w:pPr>
        <w:pStyle w:val="a5"/>
        <w:ind w:firstLineChars="0" w:firstLine="0"/>
        <w:jc w:val="left"/>
        <w:rPr>
          <w:rFonts w:ascii="宋体" w:hAnsi="宋体" w:cs="宋体"/>
          <w:bCs/>
          <w:u w:val="single"/>
        </w:rPr>
      </w:pPr>
      <w:r>
        <w:rPr>
          <w:rFonts w:ascii="宋体" w:hAnsi="宋体" w:cs="宋体" w:hint="eastAsia"/>
          <w:bCs/>
        </w:rPr>
        <w:t>校准证书编号：</w:t>
      </w:r>
    </w:p>
    <w:p w14:paraId="12E9E806" w14:textId="77777777" w:rsidR="0033478C" w:rsidRDefault="0033478C">
      <w:pPr>
        <w:pStyle w:val="a5"/>
        <w:ind w:firstLineChars="0" w:firstLine="0"/>
        <w:jc w:val="left"/>
        <w:rPr>
          <w:rFonts w:ascii="宋体" w:hAnsi="宋体" w:cs="宋体"/>
          <w:bCs/>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14"/>
        <w:gridCol w:w="2214"/>
        <w:gridCol w:w="2343"/>
        <w:gridCol w:w="2085"/>
      </w:tblGrid>
      <w:tr w:rsidR="0033478C" w14:paraId="188161AB" w14:textId="77777777">
        <w:tc>
          <w:tcPr>
            <w:tcW w:w="2214" w:type="dxa"/>
          </w:tcPr>
          <w:p w14:paraId="3276DDC3" w14:textId="77777777" w:rsidR="0033478C" w:rsidRDefault="00000000">
            <w:pPr>
              <w:spacing w:beforeLines="50" w:before="120" w:afterLines="50" w:after="120"/>
              <w:jc w:val="left"/>
              <w:rPr>
                <w:rFonts w:ascii="宋体" w:hAnsi="宋体" w:cs="宋体"/>
                <w:sz w:val="24"/>
              </w:rPr>
            </w:pPr>
            <w:r>
              <w:rPr>
                <w:rFonts w:ascii="宋体" w:hAnsi="宋体" w:cs="宋体" w:hint="eastAsia"/>
                <w:sz w:val="24"/>
              </w:rPr>
              <w:t>校准地点</w:t>
            </w:r>
          </w:p>
        </w:tc>
        <w:tc>
          <w:tcPr>
            <w:tcW w:w="2214" w:type="dxa"/>
          </w:tcPr>
          <w:p w14:paraId="1526426E" w14:textId="77777777" w:rsidR="0033478C" w:rsidRDefault="0033478C">
            <w:pPr>
              <w:spacing w:beforeLines="50" w:before="120" w:afterLines="50" w:after="120"/>
              <w:jc w:val="left"/>
              <w:rPr>
                <w:rFonts w:ascii="宋体" w:hAnsi="宋体" w:cs="宋体"/>
                <w:sz w:val="24"/>
              </w:rPr>
            </w:pPr>
          </w:p>
        </w:tc>
        <w:tc>
          <w:tcPr>
            <w:tcW w:w="2343" w:type="dxa"/>
          </w:tcPr>
          <w:p w14:paraId="77CF3F76" w14:textId="77777777" w:rsidR="0033478C" w:rsidRDefault="00000000">
            <w:pPr>
              <w:spacing w:beforeLines="50" w:before="120" w:afterLines="50" w:after="120"/>
              <w:jc w:val="left"/>
              <w:rPr>
                <w:rFonts w:ascii="宋体" w:hAnsi="宋体" w:cs="宋体"/>
                <w:sz w:val="24"/>
              </w:rPr>
            </w:pPr>
            <w:r>
              <w:rPr>
                <w:rFonts w:ascii="宋体" w:hAnsi="宋体" w:cs="宋体" w:hint="eastAsia"/>
                <w:sz w:val="24"/>
              </w:rPr>
              <w:t>环境温度/℃</w:t>
            </w:r>
          </w:p>
        </w:tc>
        <w:tc>
          <w:tcPr>
            <w:tcW w:w="2085" w:type="dxa"/>
          </w:tcPr>
          <w:p w14:paraId="64C29956" w14:textId="77777777" w:rsidR="0033478C" w:rsidRDefault="0033478C">
            <w:pPr>
              <w:spacing w:beforeLines="50" w:before="120" w:afterLines="50" w:after="120"/>
              <w:jc w:val="left"/>
              <w:rPr>
                <w:rFonts w:ascii="宋体" w:hAnsi="宋体" w:cs="宋体"/>
                <w:sz w:val="24"/>
              </w:rPr>
            </w:pPr>
          </w:p>
        </w:tc>
      </w:tr>
      <w:tr w:rsidR="0033478C" w14:paraId="77B8BAFC" w14:textId="77777777">
        <w:tc>
          <w:tcPr>
            <w:tcW w:w="2214" w:type="dxa"/>
          </w:tcPr>
          <w:p w14:paraId="368CA667" w14:textId="77777777" w:rsidR="0033478C" w:rsidRDefault="00000000">
            <w:pPr>
              <w:spacing w:beforeLines="50" w:before="120" w:afterLines="50" w:after="120"/>
              <w:jc w:val="left"/>
              <w:rPr>
                <w:rFonts w:ascii="宋体" w:hAnsi="宋体" w:cs="宋体"/>
                <w:sz w:val="24"/>
              </w:rPr>
            </w:pPr>
            <w:r>
              <w:rPr>
                <w:rFonts w:ascii="宋体" w:hAnsi="宋体" w:cs="宋体" w:hint="eastAsia"/>
                <w:sz w:val="24"/>
              </w:rPr>
              <w:t>相对湿度/%</w:t>
            </w:r>
          </w:p>
        </w:tc>
        <w:tc>
          <w:tcPr>
            <w:tcW w:w="2214" w:type="dxa"/>
          </w:tcPr>
          <w:p w14:paraId="4CD8899F" w14:textId="77777777" w:rsidR="0033478C" w:rsidRDefault="0033478C">
            <w:pPr>
              <w:spacing w:beforeLines="50" w:before="120" w:afterLines="50" w:after="120"/>
              <w:jc w:val="left"/>
              <w:rPr>
                <w:rFonts w:ascii="宋体" w:hAnsi="宋体" w:cs="宋体"/>
                <w:sz w:val="24"/>
              </w:rPr>
            </w:pPr>
          </w:p>
        </w:tc>
        <w:tc>
          <w:tcPr>
            <w:tcW w:w="2343" w:type="dxa"/>
          </w:tcPr>
          <w:p w14:paraId="2A246830" w14:textId="77777777" w:rsidR="0033478C" w:rsidRDefault="00000000">
            <w:pPr>
              <w:spacing w:beforeLines="50" w:before="120" w:afterLines="50" w:after="120"/>
              <w:jc w:val="left"/>
              <w:rPr>
                <w:rFonts w:ascii="宋体" w:hAnsi="宋体" w:cs="宋体"/>
                <w:sz w:val="24"/>
              </w:rPr>
            </w:pPr>
            <w:r>
              <w:rPr>
                <w:rFonts w:ascii="宋体" w:hAnsi="宋体" w:cs="宋体" w:hint="eastAsia"/>
                <w:sz w:val="24"/>
              </w:rPr>
              <w:t>依据技术文件</w:t>
            </w:r>
          </w:p>
        </w:tc>
        <w:tc>
          <w:tcPr>
            <w:tcW w:w="2085" w:type="dxa"/>
          </w:tcPr>
          <w:p w14:paraId="51BDC198" w14:textId="77777777" w:rsidR="0033478C" w:rsidRDefault="0033478C">
            <w:pPr>
              <w:spacing w:beforeLines="50" w:before="120" w:afterLines="50" w:after="120"/>
              <w:jc w:val="left"/>
              <w:rPr>
                <w:rFonts w:ascii="宋体" w:hAnsi="宋体" w:cs="宋体"/>
                <w:sz w:val="24"/>
              </w:rPr>
            </w:pPr>
          </w:p>
        </w:tc>
      </w:tr>
      <w:tr w:rsidR="0033478C" w14:paraId="471485EE" w14:textId="77777777">
        <w:tc>
          <w:tcPr>
            <w:tcW w:w="2214" w:type="dxa"/>
          </w:tcPr>
          <w:p w14:paraId="04EA3C6D" w14:textId="77777777" w:rsidR="0033478C" w:rsidRDefault="00000000">
            <w:pPr>
              <w:spacing w:beforeLines="50" w:before="120" w:afterLines="50" w:after="120"/>
              <w:jc w:val="left"/>
              <w:rPr>
                <w:rFonts w:ascii="宋体" w:hAnsi="宋体" w:cs="宋体"/>
                <w:sz w:val="24"/>
              </w:rPr>
            </w:pPr>
            <w:r>
              <w:rPr>
                <w:rFonts w:ascii="宋体" w:hAnsi="宋体" w:cs="宋体" w:hint="eastAsia"/>
                <w:sz w:val="24"/>
              </w:rPr>
              <w:t>标准器1证书编号</w:t>
            </w:r>
          </w:p>
        </w:tc>
        <w:tc>
          <w:tcPr>
            <w:tcW w:w="2214" w:type="dxa"/>
          </w:tcPr>
          <w:p w14:paraId="291CE436" w14:textId="77777777" w:rsidR="0033478C" w:rsidRDefault="0033478C">
            <w:pPr>
              <w:spacing w:beforeLines="50" w:before="120" w:afterLines="50" w:after="120"/>
              <w:jc w:val="left"/>
              <w:rPr>
                <w:rFonts w:ascii="宋体" w:hAnsi="宋体" w:cs="宋体"/>
                <w:sz w:val="24"/>
              </w:rPr>
            </w:pPr>
          </w:p>
        </w:tc>
        <w:tc>
          <w:tcPr>
            <w:tcW w:w="2343" w:type="dxa"/>
          </w:tcPr>
          <w:p w14:paraId="546BB173" w14:textId="77777777" w:rsidR="0033478C" w:rsidRDefault="00000000">
            <w:pPr>
              <w:spacing w:beforeLines="50" w:before="120" w:afterLines="50" w:after="120"/>
              <w:jc w:val="left"/>
              <w:rPr>
                <w:rFonts w:ascii="宋体" w:hAnsi="宋体" w:cs="宋体"/>
                <w:sz w:val="24"/>
              </w:rPr>
            </w:pPr>
            <w:r>
              <w:rPr>
                <w:rFonts w:ascii="宋体" w:hAnsi="宋体" w:cs="宋体" w:hint="eastAsia"/>
                <w:sz w:val="24"/>
              </w:rPr>
              <w:t>标准器1证书有效期</w:t>
            </w:r>
          </w:p>
        </w:tc>
        <w:tc>
          <w:tcPr>
            <w:tcW w:w="2085" w:type="dxa"/>
          </w:tcPr>
          <w:p w14:paraId="42836DB5" w14:textId="77777777" w:rsidR="0033478C" w:rsidRDefault="0033478C">
            <w:pPr>
              <w:spacing w:beforeLines="50" w:before="120" w:afterLines="50" w:after="120"/>
              <w:jc w:val="left"/>
              <w:rPr>
                <w:rFonts w:ascii="宋体" w:hAnsi="宋体" w:cs="宋体"/>
                <w:sz w:val="24"/>
              </w:rPr>
            </w:pPr>
          </w:p>
        </w:tc>
      </w:tr>
      <w:tr w:rsidR="0033478C" w14:paraId="36DD2089" w14:textId="77777777">
        <w:tc>
          <w:tcPr>
            <w:tcW w:w="2214" w:type="dxa"/>
          </w:tcPr>
          <w:p w14:paraId="7962D8BE" w14:textId="77777777" w:rsidR="0033478C" w:rsidRDefault="00000000">
            <w:pPr>
              <w:spacing w:beforeLines="50" w:before="120" w:afterLines="50" w:after="120"/>
              <w:jc w:val="left"/>
              <w:rPr>
                <w:rFonts w:ascii="宋体" w:hAnsi="宋体" w:cs="宋体"/>
                <w:sz w:val="24"/>
              </w:rPr>
            </w:pPr>
            <w:r>
              <w:rPr>
                <w:rFonts w:ascii="宋体" w:hAnsi="宋体" w:cs="宋体" w:hint="eastAsia"/>
                <w:sz w:val="24"/>
              </w:rPr>
              <w:t>标准器</w:t>
            </w:r>
            <w:r>
              <w:rPr>
                <w:rFonts w:ascii="宋体" w:hAnsi="宋体" w:cs="宋体"/>
                <w:sz w:val="24"/>
              </w:rPr>
              <w:t>2</w:t>
            </w:r>
            <w:r>
              <w:rPr>
                <w:rFonts w:ascii="宋体" w:hAnsi="宋体" w:cs="宋体" w:hint="eastAsia"/>
                <w:sz w:val="24"/>
              </w:rPr>
              <w:t>证书编号</w:t>
            </w:r>
          </w:p>
        </w:tc>
        <w:tc>
          <w:tcPr>
            <w:tcW w:w="2214" w:type="dxa"/>
          </w:tcPr>
          <w:p w14:paraId="6021F6B2" w14:textId="77777777" w:rsidR="0033478C" w:rsidRDefault="0033478C">
            <w:pPr>
              <w:spacing w:beforeLines="50" w:before="120" w:afterLines="50" w:after="120"/>
              <w:jc w:val="left"/>
              <w:rPr>
                <w:rFonts w:ascii="宋体" w:hAnsi="宋体" w:cs="宋体"/>
                <w:sz w:val="24"/>
              </w:rPr>
            </w:pPr>
          </w:p>
        </w:tc>
        <w:tc>
          <w:tcPr>
            <w:tcW w:w="2343" w:type="dxa"/>
          </w:tcPr>
          <w:p w14:paraId="1201E64E" w14:textId="77777777" w:rsidR="0033478C" w:rsidRDefault="00000000">
            <w:pPr>
              <w:spacing w:beforeLines="50" w:before="120" w:afterLines="50" w:after="120"/>
              <w:jc w:val="left"/>
              <w:rPr>
                <w:rFonts w:ascii="宋体" w:hAnsi="宋体" w:cs="宋体"/>
                <w:sz w:val="24"/>
              </w:rPr>
            </w:pPr>
            <w:r>
              <w:rPr>
                <w:rFonts w:ascii="宋体" w:hAnsi="宋体" w:cs="宋体" w:hint="eastAsia"/>
                <w:sz w:val="24"/>
              </w:rPr>
              <w:t>标准器</w:t>
            </w:r>
            <w:r>
              <w:rPr>
                <w:rFonts w:ascii="宋体" w:hAnsi="宋体" w:cs="宋体"/>
                <w:sz w:val="24"/>
              </w:rPr>
              <w:t>2</w:t>
            </w:r>
            <w:r>
              <w:rPr>
                <w:rFonts w:ascii="宋体" w:hAnsi="宋体" w:cs="宋体" w:hint="eastAsia"/>
                <w:sz w:val="24"/>
              </w:rPr>
              <w:t>证书有效期</w:t>
            </w:r>
          </w:p>
        </w:tc>
        <w:tc>
          <w:tcPr>
            <w:tcW w:w="2085" w:type="dxa"/>
          </w:tcPr>
          <w:p w14:paraId="6DECF76E" w14:textId="77777777" w:rsidR="0033478C" w:rsidRDefault="0033478C">
            <w:pPr>
              <w:spacing w:beforeLines="50" w:before="120" w:afterLines="50" w:after="120"/>
              <w:jc w:val="left"/>
              <w:rPr>
                <w:rFonts w:ascii="宋体" w:hAnsi="宋体" w:cs="宋体"/>
                <w:sz w:val="24"/>
              </w:rPr>
            </w:pPr>
          </w:p>
        </w:tc>
      </w:tr>
      <w:tr w:rsidR="0033478C" w14:paraId="6334C882" w14:textId="77777777">
        <w:tc>
          <w:tcPr>
            <w:tcW w:w="2214" w:type="dxa"/>
          </w:tcPr>
          <w:p w14:paraId="5C35FF0F" w14:textId="77777777" w:rsidR="0033478C" w:rsidRDefault="00000000">
            <w:pPr>
              <w:spacing w:beforeLines="50" w:before="120" w:afterLines="50" w:after="120"/>
              <w:jc w:val="left"/>
              <w:rPr>
                <w:rFonts w:ascii="宋体" w:hAnsi="宋体" w:cs="宋体"/>
                <w:sz w:val="24"/>
              </w:rPr>
            </w:pPr>
            <w:r>
              <w:rPr>
                <w:rFonts w:ascii="宋体" w:hAnsi="宋体" w:cs="宋体" w:hint="eastAsia"/>
                <w:sz w:val="24"/>
              </w:rPr>
              <w:t>标准器3证书编号</w:t>
            </w:r>
          </w:p>
        </w:tc>
        <w:tc>
          <w:tcPr>
            <w:tcW w:w="2214" w:type="dxa"/>
          </w:tcPr>
          <w:p w14:paraId="1E86D3BE" w14:textId="77777777" w:rsidR="0033478C" w:rsidRDefault="0033478C">
            <w:pPr>
              <w:spacing w:beforeLines="50" w:before="120" w:afterLines="50" w:after="120"/>
              <w:jc w:val="left"/>
              <w:rPr>
                <w:rFonts w:ascii="宋体" w:hAnsi="宋体" w:cs="宋体"/>
                <w:sz w:val="24"/>
              </w:rPr>
            </w:pPr>
          </w:p>
        </w:tc>
        <w:tc>
          <w:tcPr>
            <w:tcW w:w="2343" w:type="dxa"/>
          </w:tcPr>
          <w:p w14:paraId="3575EC14" w14:textId="77777777" w:rsidR="0033478C" w:rsidRDefault="00000000">
            <w:pPr>
              <w:spacing w:beforeLines="50" w:before="120" w:afterLines="50" w:after="120"/>
              <w:jc w:val="left"/>
              <w:rPr>
                <w:rFonts w:ascii="宋体" w:hAnsi="宋体" w:cs="宋体"/>
                <w:sz w:val="24"/>
              </w:rPr>
            </w:pPr>
            <w:r>
              <w:rPr>
                <w:rFonts w:ascii="宋体" w:hAnsi="宋体" w:cs="宋体" w:hint="eastAsia"/>
                <w:sz w:val="24"/>
              </w:rPr>
              <w:t>标准器</w:t>
            </w:r>
            <w:r>
              <w:rPr>
                <w:rFonts w:ascii="宋体" w:hAnsi="宋体" w:cs="宋体"/>
                <w:sz w:val="24"/>
              </w:rPr>
              <w:t>3</w:t>
            </w:r>
            <w:r>
              <w:rPr>
                <w:rFonts w:ascii="宋体" w:hAnsi="宋体" w:cs="宋体" w:hint="eastAsia"/>
                <w:sz w:val="24"/>
              </w:rPr>
              <w:t>证书有效期</w:t>
            </w:r>
          </w:p>
        </w:tc>
        <w:tc>
          <w:tcPr>
            <w:tcW w:w="2085" w:type="dxa"/>
          </w:tcPr>
          <w:p w14:paraId="07EE7CC2" w14:textId="77777777" w:rsidR="0033478C" w:rsidRDefault="0033478C">
            <w:pPr>
              <w:spacing w:beforeLines="50" w:before="120" w:afterLines="50" w:after="120"/>
              <w:jc w:val="left"/>
              <w:rPr>
                <w:rFonts w:ascii="宋体" w:hAnsi="宋体" w:cs="宋体"/>
                <w:sz w:val="24"/>
              </w:rPr>
            </w:pPr>
          </w:p>
        </w:tc>
      </w:tr>
    </w:tbl>
    <w:p w14:paraId="7AFD1F9B" w14:textId="77777777" w:rsidR="0033478C" w:rsidRDefault="0033478C">
      <w:pPr>
        <w:tabs>
          <w:tab w:val="left" w:pos="540"/>
        </w:tabs>
        <w:autoSpaceDE w:val="0"/>
        <w:autoSpaceDN w:val="0"/>
        <w:adjustRightInd w:val="0"/>
        <w:rPr>
          <w:rFonts w:ascii="宋体" w:hAnsi="宋体" w:cs="宋体"/>
          <w:spacing w:val="20"/>
          <w:sz w:val="28"/>
          <w:szCs w:val="28"/>
        </w:rPr>
      </w:pPr>
    </w:p>
    <w:p w14:paraId="5BB26B3A" w14:textId="77777777" w:rsidR="0033478C" w:rsidRDefault="00000000">
      <w:pPr>
        <w:tabs>
          <w:tab w:val="left" w:pos="540"/>
        </w:tabs>
        <w:autoSpaceDE w:val="0"/>
        <w:autoSpaceDN w:val="0"/>
        <w:adjustRightInd w:val="0"/>
        <w:rPr>
          <w:rFonts w:ascii="宋体" w:hAnsi="宋体" w:cs="宋体"/>
          <w:spacing w:val="20"/>
          <w:sz w:val="28"/>
          <w:szCs w:val="28"/>
        </w:rPr>
      </w:pPr>
      <w:r>
        <w:rPr>
          <w:rFonts w:ascii="宋体" w:hAnsi="宋体" w:cs="宋体" w:hint="eastAsia"/>
          <w:bCs/>
          <w:sz w:val="24"/>
        </w:rPr>
        <w:t>校准结果</w:t>
      </w:r>
    </w:p>
    <w:tbl>
      <w:tblPr>
        <w:tblStyle w:val="ad"/>
        <w:tblW w:w="0" w:type="auto"/>
        <w:tblLook w:val="04A0" w:firstRow="1" w:lastRow="0" w:firstColumn="1" w:lastColumn="0" w:noHBand="0" w:noVBand="1"/>
      </w:tblPr>
      <w:tblGrid>
        <w:gridCol w:w="2253"/>
        <w:gridCol w:w="6377"/>
      </w:tblGrid>
      <w:tr w:rsidR="0033478C" w14:paraId="733AFF92" w14:textId="77777777">
        <w:tc>
          <w:tcPr>
            <w:tcW w:w="2253" w:type="dxa"/>
          </w:tcPr>
          <w:p w14:paraId="66C87BE4" w14:textId="77777777" w:rsidR="0033478C" w:rsidRDefault="00000000">
            <w:pPr>
              <w:spacing w:line="320" w:lineRule="exact"/>
              <w:rPr>
                <w:rFonts w:ascii="宋体" w:hAnsi="宋体" w:cs="宋体"/>
                <w:sz w:val="24"/>
              </w:rPr>
            </w:pPr>
            <w:r>
              <w:rPr>
                <w:rFonts w:ascii="宋体" w:hAnsi="宋体" w:cs="宋体" w:hint="eastAsia"/>
                <w:sz w:val="24"/>
              </w:rPr>
              <w:t>外观</w:t>
            </w:r>
          </w:p>
        </w:tc>
        <w:tc>
          <w:tcPr>
            <w:tcW w:w="6377" w:type="dxa"/>
          </w:tcPr>
          <w:p w14:paraId="3445C247" w14:textId="77777777" w:rsidR="0033478C" w:rsidRDefault="0033478C">
            <w:pPr>
              <w:spacing w:line="320" w:lineRule="exact"/>
              <w:rPr>
                <w:rFonts w:ascii="宋体" w:hAnsi="宋体" w:cs="宋体"/>
                <w:sz w:val="24"/>
              </w:rPr>
            </w:pPr>
          </w:p>
        </w:tc>
      </w:tr>
      <w:tr w:rsidR="0033478C" w14:paraId="37E9D742" w14:textId="77777777">
        <w:tc>
          <w:tcPr>
            <w:tcW w:w="2253" w:type="dxa"/>
          </w:tcPr>
          <w:p w14:paraId="396B85D1" w14:textId="77777777" w:rsidR="0033478C" w:rsidRDefault="00000000">
            <w:pPr>
              <w:spacing w:line="320" w:lineRule="exact"/>
              <w:rPr>
                <w:rFonts w:ascii="宋体" w:hAnsi="宋体" w:cs="宋体"/>
                <w:sz w:val="24"/>
              </w:rPr>
            </w:pPr>
            <w:r>
              <w:rPr>
                <w:rFonts w:ascii="宋体" w:hAnsi="宋体" w:cs="宋体" w:hint="eastAsia"/>
                <w:sz w:val="24"/>
              </w:rPr>
              <w:t>相互作用</w:t>
            </w:r>
          </w:p>
        </w:tc>
        <w:tc>
          <w:tcPr>
            <w:tcW w:w="6377" w:type="dxa"/>
          </w:tcPr>
          <w:p w14:paraId="6CF96D7A" w14:textId="77777777" w:rsidR="0033478C" w:rsidRDefault="0033478C">
            <w:pPr>
              <w:spacing w:line="320" w:lineRule="exact"/>
              <w:rPr>
                <w:rFonts w:ascii="宋体" w:hAnsi="宋体" w:cs="宋体"/>
                <w:sz w:val="24"/>
              </w:rPr>
            </w:pPr>
          </w:p>
        </w:tc>
      </w:tr>
      <w:tr w:rsidR="0033478C" w14:paraId="68173B38" w14:textId="77777777">
        <w:tc>
          <w:tcPr>
            <w:tcW w:w="2253" w:type="dxa"/>
          </w:tcPr>
          <w:p w14:paraId="20F3D539" w14:textId="77777777" w:rsidR="0033478C" w:rsidRDefault="00000000">
            <w:pPr>
              <w:spacing w:line="320" w:lineRule="exact"/>
              <w:rPr>
                <w:rFonts w:ascii="宋体" w:hAnsi="宋体" w:cs="宋体"/>
                <w:sz w:val="24"/>
              </w:rPr>
            </w:pPr>
            <w:r>
              <w:rPr>
                <w:rFonts w:ascii="宋体" w:hAnsi="宋体" w:cs="宋体" w:hint="eastAsia"/>
                <w:sz w:val="24"/>
              </w:rPr>
              <w:t>示值误差</w:t>
            </w:r>
          </w:p>
        </w:tc>
        <w:tc>
          <w:tcPr>
            <w:tcW w:w="6377" w:type="dxa"/>
          </w:tcPr>
          <w:p w14:paraId="4547A1CE" w14:textId="77777777" w:rsidR="0033478C" w:rsidRDefault="0033478C">
            <w:pPr>
              <w:spacing w:line="320" w:lineRule="exact"/>
              <w:rPr>
                <w:rFonts w:ascii="宋体" w:hAnsi="宋体" w:cs="宋体"/>
                <w:sz w:val="24"/>
              </w:rPr>
            </w:pPr>
          </w:p>
        </w:tc>
      </w:tr>
      <w:tr w:rsidR="0033478C" w14:paraId="4E369EFC" w14:textId="77777777">
        <w:tc>
          <w:tcPr>
            <w:tcW w:w="2253" w:type="dxa"/>
          </w:tcPr>
          <w:p w14:paraId="5E47B5F3" w14:textId="77777777" w:rsidR="0033478C" w:rsidRDefault="00000000">
            <w:pPr>
              <w:spacing w:line="320" w:lineRule="exact"/>
              <w:rPr>
                <w:rFonts w:ascii="宋体" w:hAnsi="宋体" w:cs="宋体"/>
                <w:sz w:val="24"/>
              </w:rPr>
            </w:pPr>
            <w:r>
              <w:rPr>
                <w:rFonts w:ascii="宋体" w:hAnsi="宋体" w:cs="宋体" w:hint="eastAsia"/>
                <w:sz w:val="24"/>
              </w:rPr>
              <w:t>重复性</w:t>
            </w:r>
          </w:p>
        </w:tc>
        <w:tc>
          <w:tcPr>
            <w:tcW w:w="6377" w:type="dxa"/>
          </w:tcPr>
          <w:p w14:paraId="001C069F" w14:textId="77777777" w:rsidR="0033478C" w:rsidRDefault="0033478C">
            <w:pPr>
              <w:spacing w:line="320" w:lineRule="exact"/>
              <w:rPr>
                <w:rFonts w:ascii="宋体" w:hAnsi="宋体" w:cs="宋体"/>
                <w:sz w:val="24"/>
              </w:rPr>
            </w:pPr>
          </w:p>
        </w:tc>
      </w:tr>
      <w:tr w:rsidR="0033478C" w14:paraId="06BC48BE" w14:textId="77777777">
        <w:tc>
          <w:tcPr>
            <w:tcW w:w="2253" w:type="dxa"/>
          </w:tcPr>
          <w:p w14:paraId="207DFD3F" w14:textId="77777777" w:rsidR="0033478C" w:rsidRDefault="00000000">
            <w:pPr>
              <w:spacing w:line="320" w:lineRule="exact"/>
              <w:rPr>
                <w:rFonts w:ascii="宋体" w:hAnsi="宋体" w:cs="宋体"/>
                <w:sz w:val="24"/>
              </w:rPr>
            </w:pPr>
            <w:r>
              <w:rPr>
                <w:rFonts w:ascii="宋体" w:hAnsi="宋体" w:cs="宋体" w:hint="eastAsia"/>
                <w:sz w:val="24"/>
              </w:rPr>
              <w:t>测量不确定度</w:t>
            </w:r>
          </w:p>
        </w:tc>
        <w:tc>
          <w:tcPr>
            <w:tcW w:w="6377" w:type="dxa"/>
          </w:tcPr>
          <w:p w14:paraId="1C6917A1" w14:textId="77777777" w:rsidR="0033478C" w:rsidRDefault="0033478C">
            <w:pPr>
              <w:spacing w:line="320" w:lineRule="exact"/>
              <w:rPr>
                <w:rFonts w:ascii="宋体" w:hAnsi="宋体" w:cs="宋体"/>
                <w:sz w:val="24"/>
              </w:rPr>
            </w:pPr>
          </w:p>
        </w:tc>
      </w:tr>
    </w:tbl>
    <w:p w14:paraId="003F5EEB" w14:textId="77777777" w:rsidR="0033478C" w:rsidRDefault="0033478C">
      <w:pPr>
        <w:autoSpaceDE w:val="0"/>
        <w:autoSpaceDN w:val="0"/>
        <w:adjustRightInd w:val="0"/>
        <w:rPr>
          <w:rFonts w:ascii="宋体" w:hAnsi="宋体" w:cs="宋体"/>
          <w:sz w:val="24"/>
        </w:rPr>
      </w:pPr>
    </w:p>
    <w:p w14:paraId="1A291233" w14:textId="77777777" w:rsidR="0033478C" w:rsidRDefault="00000000">
      <w:pPr>
        <w:autoSpaceDE w:val="0"/>
        <w:autoSpaceDN w:val="0"/>
        <w:adjustRightInd w:val="0"/>
        <w:jc w:val="center"/>
        <w:rPr>
          <w:rFonts w:ascii="宋体" w:hAnsi="宋体" w:cs="宋体"/>
          <w:sz w:val="24"/>
        </w:rPr>
      </w:pPr>
      <w:r>
        <w:rPr>
          <w:rFonts w:ascii="宋体" w:hAnsi="宋体" w:cs="宋体" w:hint="eastAsia"/>
          <w:sz w:val="24"/>
        </w:rPr>
        <w:t>以下空白</w:t>
      </w:r>
    </w:p>
    <w:p w14:paraId="34ABE42E" w14:textId="77777777" w:rsidR="0033478C" w:rsidRDefault="0033478C">
      <w:pPr>
        <w:tabs>
          <w:tab w:val="left" w:pos="540"/>
        </w:tabs>
        <w:autoSpaceDE w:val="0"/>
        <w:autoSpaceDN w:val="0"/>
        <w:adjustRightInd w:val="0"/>
        <w:rPr>
          <w:rFonts w:ascii="宋体" w:hAnsi="宋体" w:cs="宋体"/>
          <w:spacing w:val="20"/>
          <w:sz w:val="24"/>
        </w:rPr>
      </w:pPr>
    </w:p>
    <w:p w14:paraId="415D7CA7" w14:textId="77777777" w:rsidR="0033478C" w:rsidRDefault="0033478C">
      <w:pPr>
        <w:pStyle w:val="1"/>
        <w:spacing w:before="0" w:after="0" w:line="240" w:lineRule="auto"/>
        <w:rPr>
          <w:rFonts w:ascii="宋体" w:hAnsi="宋体" w:cs="宋体"/>
          <w:b w:val="0"/>
          <w:sz w:val="28"/>
          <w:szCs w:val="28"/>
        </w:rPr>
        <w:sectPr w:rsidR="0033478C">
          <w:pgSz w:w="12240" w:h="15840"/>
          <w:pgMar w:top="1440" w:right="1800" w:bottom="1440" w:left="1800" w:header="720" w:footer="720" w:gutter="0"/>
          <w:cols w:space="720"/>
        </w:sectPr>
      </w:pPr>
    </w:p>
    <w:p w14:paraId="3A83EAB6" w14:textId="77777777" w:rsidR="0033478C" w:rsidRDefault="00000000">
      <w:pPr>
        <w:pStyle w:val="1"/>
        <w:spacing w:before="0" w:after="0" w:line="240" w:lineRule="auto"/>
        <w:rPr>
          <w:rFonts w:ascii="宋体" w:hAnsi="宋体" w:cs="宋体"/>
          <w:b w:val="0"/>
          <w:sz w:val="28"/>
          <w:szCs w:val="28"/>
        </w:rPr>
      </w:pPr>
      <w:bookmarkStart w:id="73" w:name="_Toc25950"/>
      <w:bookmarkStart w:id="74" w:name="_Toc312673553"/>
      <w:bookmarkStart w:id="75" w:name="_Toc7320"/>
      <w:bookmarkStart w:id="76" w:name="_Toc17208"/>
      <w:bookmarkStart w:id="77" w:name="_Toc4156"/>
      <w:bookmarkStart w:id="78" w:name="_Toc29372"/>
      <w:bookmarkEnd w:id="72"/>
      <w:r>
        <w:rPr>
          <w:rFonts w:ascii="宋体" w:hAnsi="宋体" w:cs="宋体" w:hint="eastAsia"/>
          <w:b w:val="0"/>
          <w:sz w:val="28"/>
          <w:szCs w:val="28"/>
        </w:rPr>
        <w:lastRenderedPageBreak/>
        <w:t>附录</w:t>
      </w:r>
      <w:bookmarkEnd w:id="73"/>
      <w:bookmarkEnd w:id="74"/>
      <w:bookmarkEnd w:id="75"/>
      <w:bookmarkEnd w:id="76"/>
      <w:r>
        <w:rPr>
          <w:rFonts w:ascii="宋体" w:hAnsi="宋体" w:cs="宋体"/>
          <w:b w:val="0"/>
          <w:sz w:val="28"/>
          <w:szCs w:val="28"/>
        </w:rPr>
        <w:t>C</w:t>
      </w:r>
      <w:bookmarkEnd w:id="77"/>
      <w:bookmarkEnd w:id="78"/>
    </w:p>
    <w:p w14:paraId="71D00C00" w14:textId="77777777" w:rsidR="0033478C" w:rsidRDefault="00000000">
      <w:pPr>
        <w:spacing w:line="360" w:lineRule="auto"/>
        <w:ind w:firstLine="435"/>
        <w:jc w:val="center"/>
        <w:rPr>
          <w:sz w:val="24"/>
        </w:rPr>
      </w:pPr>
      <w:r>
        <w:rPr>
          <w:rFonts w:hint="eastAsia"/>
          <w:sz w:val="24"/>
        </w:rPr>
        <w:t xml:space="preserve">C.1 </w:t>
      </w:r>
      <w:r>
        <w:rPr>
          <w:rFonts w:hint="eastAsia"/>
          <w:sz w:val="24"/>
        </w:rPr>
        <w:t>校验仪校准测量不确定度分析</w:t>
      </w:r>
    </w:p>
    <w:p w14:paraId="55694B91" w14:textId="77777777" w:rsidR="0033478C" w:rsidRDefault="00000000">
      <w:pPr>
        <w:spacing w:line="360" w:lineRule="auto"/>
        <w:rPr>
          <w:sz w:val="24"/>
        </w:rPr>
      </w:pPr>
      <w:r>
        <w:rPr>
          <w:rFonts w:hint="eastAsia"/>
          <w:sz w:val="24"/>
        </w:rPr>
        <w:t xml:space="preserve">    </w:t>
      </w:r>
      <w:r>
        <w:rPr>
          <w:rFonts w:hint="eastAsia"/>
          <w:sz w:val="24"/>
        </w:rPr>
        <w:t>用万能测长仪和激光干涉仪组合装置校准校验仪（主要是其</w:t>
      </w:r>
      <w:r>
        <w:rPr>
          <w:rFonts w:cs="宋体" w:hint="eastAsia"/>
          <w:sz w:val="24"/>
        </w:rPr>
        <w:t>标准位移发生机构，以千分鼓轮为例</w:t>
      </w:r>
      <w:r>
        <w:rPr>
          <w:rFonts w:hint="eastAsia"/>
          <w:sz w:val="24"/>
        </w:rPr>
        <w:t>）的示值误差和测量重复性，进而判断其是否符合计量性能要求。</w:t>
      </w:r>
    </w:p>
    <w:p w14:paraId="4384E559" w14:textId="77777777" w:rsidR="0033478C" w:rsidRDefault="00000000">
      <w:pPr>
        <w:spacing w:line="360" w:lineRule="auto"/>
        <w:rPr>
          <w:sz w:val="24"/>
        </w:rPr>
      </w:pPr>
      <w:r>
        <w:rPr>
          <w:rFonts w:hint="eastAsia"/>
          <w:sz w:val="24"/>
        </w:rPr>
        <w:t>C.1.1</w:t>
      </w:r>
      <w:r>
        <w:rPr>
          <w:rFonts w:hint="eastAsia"/>
          <w:sz w:val="24"/>
        </w:rPr>
        <w:t>测量模型</w:t>
      </w:r>
    </w:p>
    <w:p w14:paraId="5C5F61D8" w14:textId="77777777" w:rsidR="0033478C" w:rsidRDefault="00000000">
      <w:pPr>
        <w:spacing w:line="360" w:lineRule="auto"/>
        <w:rPr>
          <w:sz w:val="24"/>
        </w:rPr>
      </w:pPr>
      <w:r>
        <w:rPr>
          <w:rFonts w:hint="eastAsia"/>
          <w:sz w:val="24"/>
        </w:rPr>
        <w:t xml:space="preserve">                    </w:t>
      </w:r>
      <w:r>
        <w:rPr>
          <w:position w:val="-12"/>
          <w:sz w:val="24"/>
        </w:rPr>
        <w:object w:dxaOrig="3800" w:dyaOrig="355" w14:anchorId="44DEC2DF">
          <v:shape id="_x0000_i1027" type="#_x0000_t75" style="width:190pt;height:17.75pt" o:ole="">
            <v:imagedata r:id="rId28" o:title=""/>
          </v:shape>
          <o:OLEObject Type="Embed" ProgID="Equation.3" ShapeID="_x0000_i1027" DrawAspect="Content" ObjectID="_1719993239" r:id="rId29"/>
        </w:object>
      </w:r>
      <w:r>
        <w:rPr>
          <w:rFonts w:hint="eastAsia"/>
          <w:sz w:val="24"/>
        </w:rPr>
        <w:t xml:space="preserve">         (C.1.1)</w:t>
      </w:r>
    </w:p>
    <w:p w14:paraId="5239857E" w14:textId="77777777" w:rsidR="0033478C" w:rsidRDefault="00000000">
      <w:pPr>
        <w:spacing w:line="360" w:lineRule="auto"/>
        <w:rPr>
          <w:sz w:val="24"/>
        </w:rPr>
      </w:pPr>
      <w:r>
        <w:rPr>
          <w:rFonts w:hint="eastAsia"/>
          <w:sz w:val="24"/>
        </w:rPr>
        <w:t>式中</w:t>
      </w:r>
      <w:r>
        <w:rPr>
          <w:rFonts w:hint="eastAsia"/>
          <w:sz w:val="24"/>
        </w:rPr>
        <w:t>:</w:t>
      </w:r>
      <w:r>
        <w:rPr>
          <w:rFonts w:hint="eastAsia"/>
          <w:i/>
          <w:sz w:val="24"/>
        </w:rPr>
        <w:t>L</w:t>
      </w:r>
      <w:r>
        <w:rPr>
          <w:rFonts w:hint="eastAsia"/>
          <w:sz w:val="24"/>
          <w:vertAlign w:val="subscript"/>
        </w:rPr>
        <w:t>M</w:t>
      </w:r>
      <w:r>
        <w:rPr>
          <w:rFonts w:hint="eastAsia"/>
          <w:sz w:val="24"/>
        </w:rPr>
        <w:t>—校验仪千分鼓轮的示值；</w:t>
      </w:r>
    </w:p>
    <w:p w14:paraId="03C30D71" w14:textId="77777777" w:rsidR="0033478C" w:rsidRDefault="00000000">
      <w:pPr>
        <w:spacing w:line="360" w:lineRule="auto"/>
        <w:rPr>
          <w:sz w:val="24"/>
        </w:rPr>
      </w:pPr>
      <w:r>
        <w:rPr>
          <w:rFonts w:hint="eastAsia"/>
          <w:sz w:val="24"/>
        </w:rPr>
        <w:t xml:space="preserve">     </w:t>
      </w:r>
      <w:r>
        <w:rPr>
          <w:rFonts w:hint="eastAsia"/>
          <w:i/>
          <w:sz w:val="24"/>
        </w:rPr>
        <w:t>L</w:t>
      </w:r>
      <w:r>
        <w:rPr>
          <w:rFonts w:hint="eastAsia"/>
          <w:sz w:val="24"/>
        </w:rPr>
        <w:t>s</w:t>
      </w:r>
      <w:r>
        <w:rPr>
          <w:rFonts w:hint="eastAsia"/>
          <w:sz w:val="24"/>
        </w:rPr>
        <w:t>—激光干涉仪的示值；</w:t>
      </w:r>
    </w:p>
    <w:p w14:paraId="6CE75348" w14:textId="77777777" w:rsidR="0033478C" w:rsidRDefault="00000000">
      <w:pPr>
        <w:spacing w:line="360" w:lineRule="auto"/>
        <w:rPr>
          <w:sz w:val="24"/>
        </w:rPr>
      </w:pPr>
      <w:r>
        <w:rPr>
          <w:rFonts w:hint="eastAsia"/>
          <w:i/>
          <w:sz w:val="24"/>
        </w:rPr>
        <w:t xml:space="preserve">   a,</w:t>
      </w:r>
      <w:r>
        <w:rPr>
          <w:rFonts w:hint="eastAsia"/>
          <w:i/>
          <w:sz w:val="24"/>
        </w:rPr>
        <w:t>Δ</w:t>
      </w:r>
      <w:r>
        <w:rPr>
          <w:rFonts w:hint="eastAsia"/>
          <w:i/>
          <w:sz w:val="24"/>
        </w:rPr>
        <w:t>t</w:t>
      </w:r>
      <w:r>
        <w:rPr>
          <w:rFonts w:hint="eastAsia"/>
          <w:sz w:val="24"/>
        </w:rPr>
        <w:t>—千分鼓轮线性热胀系数及其与</w:t>
      </w:r>
      <w:r>
        <w:rPr>
          <w:rFonts w:hint="eastAsia"/>
          <w:sz w:val="24"/>
        </w:rPr>
        <w:t>20</w:t>
      </w:r>
      <w:r>
        <w:rPr>
          <w:rFonts w:hint="eastAsia"/>
          <w:sz w:val="24"/>
        </w:rPr>
        <w:t>℃的温度差值；</w:t>
      </w:r>
    </w:p>
    <w:p w14:paraId="0172E9F2" w14:textId="77777777" w:rsidR="0033478C" w:rsidRDefault="00000000">
      <w:pPr>
        <w:spacing w:line="360" w:lineRule="auto"/>
        <w:rPr>
          <w:sz w:val="24"/>
        </w:rPr>
      </w:pPr>
      <w:r>
        <w:rPr>
          <w:rFonts w:hint="eastAsia"/>
          <w:sz w:val="24"/>
        </w:rPr>
        <w:t xml:space="preserve">   </w:t>
      </w:r>
      <w:r>
        <w:rPr>
          <w:rFonts w:hint="eastAsia"/>
          <w:i/>
          <w:sz w:val="24"/>
        </w:rPr>
        <w:t>Δ</w:t>
      </w:r>
      <w:proofErr w:type="spellStart"/>
      <w:r>
        <w:rPr>
          <w:rFonts w:hint="eastAsia"/>
          <w:i/>
          <w:sz w:val="24"/>
        </w:rPr>
        <w:t>Ev</w:t>
      </w:r>
      <w:proofErr w:type="spellEnd"/>
      <w:proofErr w:type="gramStart"/>
      <w:r>
        <w:rPr>
          <w:rFonts w:hint="eastAsia"/>
          <w:sz w:val="24"/>
        </w:rPr>
        <w:t>—操作</w:t>
      </w:r>
      <w:proofErr w:type="gramEnd"/>
      <w:r>
        <w:rPr>
          <w:rFonts w:hint="eastAsia"/>
          <w:sz w:val="24"/>
        </w:rPr>
        <w:t>者视觉导致的分量；</w:t>
      </w:r>
    </w:p>
    <w:p w14:paraId="308594E6" w14:textId="77777777" w:rsidR="0033478C" w:rsidRDefault="00000000">
      <w:pPr>
        <w:spacing w:line="360" w:lineRule="auto"/>
        <w:rPr>
          <w:sz w:val="24"/>
        </w:rPr>
      </w:pPr>
      <w:r>
        <w:rPr>
          <w:rFonts w:hint="eastAsia"/>
          <w:sz w:val="24"/>
        </w:rPr>
        <w:t xml:space="preserve">    </w:t>
      </w:r>
      <w:r>
        <w:rPr>
          <w:rFonts w:hint="eastAsia"/>
          <w:i/>
          <w:sz w:val="24"/>
        </w:rPr>
        <w:t>Δ</w:t>
      </w:r>
      <w:r>
        <w:rPr>
          <w:rFonts w:hint="eastAsia"/>
          <w:i/>
          <w:sz w:val="24"/>
        </w:rPr>
        <w:t>E</w:t>
      </w:r>
      <w:r>
        <w:rPr>
          <w:rFonts w:hint="eastAsia"/>
          <w:i/>
          <w:sz w:val="24"/>
          <w:vertAlign w:val="subscript"/>
        </w:rPr>
        <w:t>I</w:t>
      </w:r>
      <w:r>
        <w:rPr>
          <w:rFonts w:hint="eastAsia"/>
          <w:sz w:val="24"/>
        </w:rPr>
        <w:t>—校准装置安装调整导致的分量；</w:t>
      </w:r>
    </w:p>
    <w:p w14:paraId="0FAE06F0" w14:textId="77777777" w:rsidR="0033478C" w:rsidRDefault="00000000">
      <w:pPr>
        <w:spacing w:line="360" w:lineRule="auto"/>
        <w:rPr>
          <w:sz w:val="24"/>
        </w:rPr>
      </w:pPr>
      <w:r>
        <w:rPr>
          <w:rFonts w:hint="eastAsia"/>
          <w:sz w:val="24"/>
        </w:rPr>
        <w:t xml:space="preserve">   </w:t>
      </w:r>
      <w:r>
        <w:rPr>
          <w:rFonts w:hint="eastAsia"/>
          <w:i/>
          <w:sz w:val="24"/>
        </w:rPr>
        <w:t>Δ</w:t>
      </w:r>
      <w:r>
        <w:rPr>
          <w:rFonts w:hint="eastAsia"/>
          <w:i/>
          <w:sz w:val="24"/>
        </w:rPr>
        <w:t>E</w:t>
      </w:r>
      <w:r>
        <w:rPr>
          <w:rFonts w:hint="eastAsia"/>
          <w:i/>
          <w:sz w:val="24"/>
          <w:vertAlign w:val="subscript"/>
        </w:rPr>
        <w:t>F</w:t>
      </w:r>
      <w:r>
        <w:rPr>
          <w:rFonts w:hint="eastAsia"/>
          <w:sz w:val="24"/>
        </w:rPr>
        <w:t>一千分鼓轮测杆端面与其轴线垂直</w:t>
      </w:r>
      <w:proofErr w:type="gramStart"/>
      <w:r>
        <w:rPr>
          <w:rFonts w:hint="eastAsia"/>
          <w:sz w:val="24"/>
        </w:rPr>
        <w:t>度引起</w:t>
      </w:r>
      <w:proofErr w:type="gramEnd"/>
      <w:r>
        <w:rPr>
          <w:rFonts w:hint="eastAsia"/>
          <w:sz w:val="24"/>
        </w:rPr>
        <w:t>的分量。</w:t>
      </w:r>
    </w:p>
    <w:p w14:paraId="224CD9D4" w14:textId="77777777" w:rsidR="0033478C" w:rsidRDefault="00000000">
      <w:pPr>
        <w:spacing w:line="360" w:lineRule="auto"/>
        <w:rPr>
          <w:sz w:val="24"/>
        </w:rPr>
      </w:pPr>
      <w:r>
        <w:rPr>
          <w:rFonts w:hint="eastAsia"/>
          <w:sz w:val="24"/>
        </w:rPr>
        <w:t>C.1.2</w:t>
      </w:r>
      <w:r>
        <w:rPr>
          <w:rFonts w:hint="eastAsia"/>
          <w:sz w:val="24"/>
        </w:rPr>
        <w:t>灵敏系数</w:t>
      </w:r>
    </w:p>
    <w:p w14:paraId="794D516C" w14:textId="77777777" w:rsidR="0033478C" w:rsidRDefault="00000000">
      <w:pPr>
        <w:spacing w:line="360" w:lineRule="auto"/>
        <w:rPr>
          <w:sz w:val="24"/>
        </w:rPr>
      </w:pPr>
      <w:r>
        <w:rPr>
          <w:rFonts w:hint="eastAsia"/>
          <w:sz w:val="24"/>
        </w:rPr>
        <w:t xml:space="preserve">                                </w:t>
      </w:r>
      <w:r>
        <w:rPr>
          <w:position w:val="-30"/>
          <w:sz w:val="24"/>
        </w:rPr>
        <w:object w:dxaOrig="1257" w:dyaOrig="688" w14:anchorId="30E6D016">
          <v:shape id="_x0000_i1028" type="#_x0000_t75" style="width:62.85pt;height:34.4pt" o:ole="">
            <v:imagedata r:id="rId30" o:title=""/>
          </v:shape>
          <o:OLEObject Type="Embed" ProgID="Equation.3" ShapeID="_x0000_i1028" DrawAspect="Content" ObjectID="_1719993240" r:id="rId31"/>
        </w:object>
      </w:r>
    </w:p>
    <w:p w14:paraId="263995A8" w14:textId="77777777" w:rsidR="0033478C" w:rsidRDefault="00000000">
      <w:pPr>
        <w:spacing w:line="360" w:lineRule="auto"/>
        <w:rPr>
          <w:sz w:val="24"/>
          <w:lang w:val="it-IT"/>
        </w:rPr>
      </w:pPr>
      <w:r>
        <w:rPr>
          <w:sz w:val="24"/>
        </w:rPr>
        <w:t xml:space="preserve">                                </w:t>
      </w:r>
      <w:r>
        <w:rPr>
          <w:position w:val="-24"/>
          <w:sz w:val="24"/>
          <w:lang w:val="it-IT"/>
        </w:rPr>
        <w:object w:dxaOrig="1566" w:dyaOrig="613" w14:anchorId="21C9A520">
          <v:shape id="_x0000_i1029" type="#_x0000_t75" style="width:78pt;height:30.65pt" o:ole="">
            <v:imagedata r:id="rId32" o:title=""/>
          </v:shape>
          <o:OLEObject Type="Embed" ProgID="Equation.3" ShapeID="_x0000_i1029" DrawAspect="Content" ObjectID="_1719993241" r:id="rId33"/>
        </w:object>
      </w:r>
    </w:p>
    <w:p w14:paraId="0A2F222E" w14:textId="77777777" w:rsidR="0033478C" w:rsidRDefault="00000000">
      <w:pPr>
        <w:spacing w:line="360" w:lineRule="auto"/>
        <w:rPr>
          <w:sz w:val="24"/>
          <w:lang w:val="it-IT"/>
        </w:rPr>
      </w:pPr>
      <w:r>
        <w:rPr>
          <w:sz w:val="24"/>
          <w:lang w:val="it-IT"/>
        </w:rPr>
        <w:t xml:space="preserve">                                </w:t>
      </w:r>
      <w:r>
        <w:rPr>
          <w:position w:val="-30"/>
          <w:sz w:val="24"/>
          <w:lang w:val="it-IT"/>
        </w:rPr>
        <w:object w:dxaOrig="1279" w:dyaOrig="688" w14:anchorId="4FD07AE4">
          <v:shape id="_x0000_i1030" type="#_x0000_t75" style="width:64pt;height:34.65pt" o:ole="">
            <v:imagedata r:id="rId34" o:title=""/>
          </v:shape>
          <o:OLEObject Type="Embed" ProgID="Equation.3" ShapeID="_x0000_i1030" DrawAspect="Content" ObjectID="_1719993242" r:id="rId35"/>
        </w:object>
      </w:r>
    </w:p>
    <w:p w14:paraId="4D3EF183" w14:textId="77777777" w:rsidR="0033478C" w:rsidRDefault="00000000">
      <w:pPr>
        <w:spacing w:line="360" w:lineRule="auto"/>
        <w:rPr>
          <w:sz w:val="24"/>
          <w:lang w:val="it-IT"/>
        </w:rPr>
      </w:pPr>
      <w:r>
        <w:rPr>
          <w:rFonts w:hint="eastAsia"/>
          <w:sz w:val="24"/>
          <w:lang w:val="it-IT"/>
        </w:rPr>
        <w:t xml:space="preserve">                                </w:t>
      </w:r>
      <w:r>
        <w:rPr>
          <w:position w:val="-30"/>
          <w:sz w:val="24"/>
          <w:lang w:val="it-IT"/>
        </w:rPr>
        <w:object w:dxaOrig="1279" w:dyaOrig="688" w14:anchorId="0C07547F">
          <v:shape id="_x0000_i1031" type="#_x0000_t75" style="width:64pt;height:34.65pt" o:ole="">
            <v:imagedata r:id="rId36" o:title=""/>
          </v:shape>
          <o:OLEObject Type="Embed" ProgID="Equation.3" ShapeID="_x0000_i1031" DrawAspect="Content" ObjectID="_1719993243" r:id="rId37"/>
        </w:object>
      </w:r>
    </w:p>
    <w:p w14:paraId="02C40E47" w14:textId="77777777" w:rsidR="0033478C" w:rsidRDefault="00000000">
      <w:pPr>
        <w:spacing w:line="360" w:lineRule="auto"/>
        <w:rPr>
          <w:sz w:val="24"/>
          <w:lang w:val="it-IT"/>
        </w:rPr>
      </w:pPr>
      <w:r>
        <w:rPr>
          <w:sz w:val="24"/>
          <w:lang w:val="it-IT"/>
        </w:rPr>
        <w:t xml:space="preserve">                             </w:t>
      </w:r>
      <w:r>
        <w:rPr>
          <w:rFonts w:hint="eastAsia"/>
          <w:sz w:val="24"/>
        </w:rPr>
        <w:t xml:space="preserve">  </w:t>
      </w:r>
      <w:r>
        <w:rPr>
          <w:sz w:val="24"/>
          <w:lang w:val="it-IT"/>
        </w:rPr>
        <w:t xml:space="preserve"> </w:t>
      </w:r>
      <w:r>
        <w:rPr>
          <w:position w:val="-30"/>
          <w:sz w:val="24"/>
          <w:lang w:val="it-IT"/>
        </w:rPr>
        <w:object w:dxaOrig="1300" w:dyaOrig="688" w14:anchorId="1041538C">
          <v:shape id="_x0000_i1032" type="#_x0000_t75" style="width:65.35pt;height:34.65pt" o:ole="">
            <v:imagedata r:id="rId38" o:title=""/>
          </v:shape>
          <o:OLEObject Type="Embed" ProgID="Equation.3" ShapeID="_x0000_i1032" DrawAspect="Content" ObjectID="_1719993244" r:id="rId39"/>
        </w:object>
      </w:r>
    </w:p>
    <w:p w14:paraId="36646B8C" w14:textId="77777777" w:rsidR="0033478C" w:rsidRDefault="00000000">
      <w:pPr>
        <w:spacing w:line="360" w:lineRule="auto"/>
        <w:rPr>
          <w:sz w:val="24"/>
          <w:lang w:val="it-IT"/>
        </w:rPr>
      </w:pPr>
      <w:r>
        <w:rPr>
          <w:rFonts w:hint="eastAsia"/>
          <w:sz w:val="24"/>
        </w:rPr>
        <w:t>C.1</w:t>
      </w:r>
      <w:r>
        <w:rPr>
          <w:rFonts w:hint="eastAsia"/>
          <w:sz w:val="24"/>
          <w:lang w:val="it-IT"/>
        </w:rPr>
        <w:t>.3</w:t>
      </w:r>
      <w:r>
        <w:rPr>
          <w:rFonts w:hint="eastAsia"/>
          <w:sz w:val="24"/>
        </w:rPr>
        <w:t>标准不确定度</w:t>
      </w:r>
    </w:p>
    <w:p w14:paraId="457EA4B7" w14:textId="77777777" w:rsidR="0033478C" w:rsidRDefault="00000000">
      <w:pPr>
        <w:spacing w:line="360" w:lineRule="auto"/>
        <w:rPr>
          <w:sz w:val="24"/>
          <w:lang w:val="it-IT"/>
        </w:rPr>
      </w:pPr>
      <w:r>
        <w:rPr>
          <w:rFonts w:hint="eastAsia"/>
          <w:sz w:val="24"/>
          <w:lang w:val="it-IT"/>
        </w:rPr>
        <w:t xml:space="preserve">    </w:t>
      </w:r>
      <w:r>
        <w:rPr>
          <w:rFonts w:hint="eastAsia"/>
          <w:sz w:val="24"/>
        </w:rPr>
        <w:t>校准不确定度是由校准误差源的不确定度构成的</w:t>
      </w:r>
      <w:r>
        <w:rPr>
          <w:rFonts w:hint="eastAsia"/>
          <w:sz w:val="24"/>
          <w:lang w:val="it-IT"/>
        </w:rPr>
        <w:t>，</w:t>
      </w:r>
      <w:r>
        <w:rPr>
          <w:rFonts w:hint="eastAsia"/>
          <w:sz w:val="24"/>
        </w:rPr>
        <w:t>校准误差源的不确定度如下。</w:t>
      </w:r>
    </w:p>
    <w:p w14:paraId="2681DC92" w14:textId="77777777" w:rsidR="0033478C" w:rsidRDefault="00000000">
      <w:pPr>
        <w:spacing w:line="360" w:lineRule="auto"/>
        <w:rPr>
          <w:sz w:val="24"/>
        </w:rPr>
      </w:pPr>
      <w:r>
        <w:rPr>
          <w:rFonts w:hint="eastAsia"/>
          <w:sz w:val="24"/>
        </w:rPr>
        <w:t>C.1.3.1</w:t>
      </w:r>
      <w:r>
        <w:rPr>
          <w:rFonts w:hint="eastAsia"/>
          <w:sz w:val="24"/>
        </w:rPr>
        <w:t>激光干涉仪测长的标准不确定度</w:t>
      </w:r>
      <w:r>
        <w:rPr>
          <w:rFonts w:hint="eastAsia"/>
          <w:i/>
          <w:sz w:val="24"/>
        </w:rPr>
        <w:t>u</w:t>
      </w:r>
      <w:r>
        <w:rPr>
          <w:rFonts w:hint="eastAsia"/>
          <w:sz w:val="24"/>
          <w:vertAlign w:val="subscript"/>
        </w:rPr>
        <w:t>1</w:t>
      </w:r>
    </w:p>
    <w:p w14:paraId="5EF78994" w14:textId="77777777" w:rsidR="0033478C" w:rsidRDefault="00000000">
      <w:pPr>
        <w:spacing w:line="360" w:lineRule="auto"/>
        <w:rPr>
          <w:sz w:val="24"/>
        </w:rPr>
      </w:pPr>
      <w:r>
        <w:rPr>
          <w:rFonts w:hint="eastAsia"/>
          <w:sz w:val="24"/>
        </w:rPr>
        <w:t xml:space="preserve">    </w:t>
      </w:r>
      <w:r>
        <w:rPr>
          <w:rFonts w:hint="eastAsia"/>
          <w:sz w:val="24"/>
        </w:rPr>
        <w:t>激光干涉仪的测长不确定度为</w:t>
      </w:r>
      <w:r>
        <w:rPr>
          <w:rFonts w:hint="eastAsia"/>
          <w:sz w:val="24"/>
        </w:rPr>
        <w:t>1.5</w:t>
      </w:r>
      <w:r>
        <w:rPr>
          <w:rFonts w:hint="eastAsia"/>
          <w:sz w:val="24"/>
        </w:rPr>
        <w:t>μ</w:t>
      </w:r>
      <w:r>
        <w:rPr>
          <w:rFonts w:hint="eastAsia"/>
          <w:sz w:val="24"/>
        </w:rPr>
        <w:t>m/m</w:t>
      </w:r>
      <w:r>
        <w:rPr>
          <w:rFonts w:hint="eastAsia"/>
          <w:sz w:val="24"/>
        </w:rPr>
        <w:t>，校验仪千分鼓轮的校准行程是</w:t>
      </w:r>
      <w:r>
        <w:rPr>
          <w:rFonts w:hint="eastAsia"/>
          <w:sz w:val="24"/>
        </w:rPr>
        <w:t>25mm</w:t>
      </w:r>
      <w:r>
        <w:rPr>
          <w:rFonts w:hint="eastAsia"/>
          <w:sz w:val="24"/>
        </w:rPr>
        <w:t>，利用激光干涉仪作为长度校准标准，其长度测量不确定度为</w:t>
      </w:r>
      <w:r>
        <w:rPr>
          <w:rFonts w:hint="eastAsia"/>
          <w:sz w:val="24"/>
        </w:rPr>
        <w:t>0.04</w:t>
      </w:r>
      <w:r>
        <w:rPr>
          <w:rFonts w:hint="eastAsia"/>
          <w:sz w:val="24"/>
        </w:rPr>
        <w:t>μ</w:t>
      </w:r>
      <w:r>
        <w:rPr>
          <w:rFonts w:hint="eastAsia"/>
          <w:sz w:val="24"/>
        </w:rPr>
        <w:t>m/25mm</w:t>
      </w:r>
      <w:r>
        <w:rPr>
          <w:rFonts w:hint="eastAsia"/>
          <w:sz w:val="24"/>
        </w:rPr>
        <w:t>，它为均匀分布，包含因子</w:t>
      </w:r>
      <w:r>
        <w:rPr>
          <w:rFonts w:hint="eastAsia"/>
          <w:i/>
          <w:sz w:val="24"/>
        </w:rPr>
        <w:t>k</w:t>
      </w:r>
      <w:r>
        <w:rPr>
          <w:rFonts w:hint="eastAsia"/>
          <w:i/>
          <w:sz w:val="24"/>
          <w:vertAlign w:val="subscript"/>
        </w:rPr>
        <w:t>1</w:t>
      </w:r>
      <w:r>
        <w:rPr>
          <w:rFonts w:hint="eastAsia"/>
          <w:sz w:val="24"/>
        </w:rPr>
        <w:t>=</w:t>
      </w:r>
      <m:oMath>
        <m:rad>
          <m:radPr>
            <m:degHide m:val="1"/>
            <m:ctrlPr>
              <w:rPr>
                <w:rFonts w:ascii="Cambria Math" w:hAnsi="Cambria Math"/>
                <w:sz w:val="24"/>
              </w:rPr>
            </m:ctrlPr>
          </m:radPr>
          <m:deg/>
          <m:e>
            <m:r>
              <m:rPr>
                <m:sty m:val="p"/>
              </m:rPr>
              <w:rPr>
                <w:rFonts w:ascii="Cambria Math" w:hAnsi="Cambria Math"/>
                <w:sz w:val="24"/>
              </w:rPr>
              <m:t>3</m:t>
            </m:r>
          </m:e>
        </m:rad>
      </m:oMath>
      <w:r>
        <w:rPr>
          <w:rFonts w:hint="eastAsia"/>
          <w:sz w:val="24"/>
        </w:rPr>
        <w:t>，所以测长标准不确定度为</w:t>
      </w:r>
    </w:p>
    <w:p w14:paraId="5965E9FA" w14:textId="77777777" w:rsidR="0033478C" w:rsidRDefault="00000000">
      <w:pPr>
        <w:spacing w:line="360" w:lineRule="auto"/>
        <w:rPr>
          <w:sz w:val="24"/>
          <w:lang w:val="pt-BR"/>
        </w:rPr>
      </w:pPr>
      <w:r>
        <w:rPr>
          <w:rFonts w:hint="eastAsia"/>
          <w:sz w:val="24"/>
        </w:rPr>
        <w:lastRenderedPageBreak/>
        <w:t xml:space="preserve">                      </w:t>
      </w:r>
      <w:r>
        <w:rPr>
          <w:position w:val="-10"/>
          <w:sz w:val="24"/>
        </w:rPr>
        <w:object w:dxaOrig="2644" w:dyaOrig="387" w14:anchorId="352ED94F">
          <v:shape id="_x0000_i1033" type="#_x0000_t75" style="width:132pt;height:19.35pt" o:ole="">
            <v:imagedata r:id="rId40" o:title=""/>
          </v:shape>
          <o:OLEObject Type="Embed" ProgID="Equation.3" ShapeID="_x0000_i1033" DrawAspect="Content" ObjectID="_1719993245" r:id="rId41"/>
        </w:object>
      </w:r>
      <w:r>
        <w:rPr>
          <w:rFonts w:hint="eastAsia"/>
          <w:sz w:val="24"/>
        </w:rPr>
        <w:t xml:space="preserve">             </w:t>
      </w:r>
      <w:r>
        <w:rPr>
          <w:rFonts w:hint="eastAsia"/>
          <w:sz w:val="24"/>
          <w:lang w:val="pt-BR"/>
        </w:rPr>
        <w:t>(</w:t>
      </w:r>
      <w:r>
        <w:rPr>
          <w:rFonts w:hint="eastAsia"/>
          <w:sz w:val="24"/>
        </w:rPr>
        <w:t>C.1</w:t>
      </w:r>
      <w:r>
        <w:rPr>
          <w:rFonts w:hint="eastAsia"/>
          <w:sz w:val="24"/>
          <w:lang w:val="pt-BR"/>
        </w:rPr>
        <w:t>.2)</w:t>
      </w:r>
    </w:p>
    <w:p w14:paraId="35CDF549" w14:textId="77777777" w:rsidR="0033478C" w:rsidRDefault="00000000">
      <w:pPr>
        <w:spacing w:line="360" w:lineRule="auto"/>
        <w:rPr>
          <w:sz w:val="24"/>
        </w:rPr>
      </w:pPr>
      <w:r>
        <w:rPr>
          <w:rFonts w:hint="eastAsia"/>
          <w:sz w:val="24"/>
        </w:rPr>
        <w:t>C.1.3.2</w:t>
      </w:r>
      <w:r>
        <w:rPr>
          <w:rFonts w:hint="eastAsia"/>
          <w:sz w:val="24"/>
        </w:rPr>
        <w:t>操作者视觉导致的标准不确定度</w:t>
      </w:r>
      <w:r>
        <w:rPr>
          <w:rFonts w:hint="eastAsia"/>
          <w:i/>
          <w:sz w:val="24"/>
        </w:rPr>
        <w:t>u</w:t>
      </w:r>
      <w:r>
        <w:rPr>
          <w:rFonts w:hint="eastAsia"/>
          <w:sz w:val="24"/>
          <w:vertAlign w:val="subscript"/>
        </w:rPr>
        <w:t>2</w:t>
      </w:r>
    </w:p>
    <w:p w14:paraId="3947C6B7" w14:textId="77777777" w:rsidR="0033478C" w:rsidRDefault="00000000">
      <w:pPr>
        <w:spacing w:line="360" w:lineRule="auto"/>
        <w:rPr>
          <w:sz w:val="24"/>
        </w:rPr>
      </w:pPr>
      <w:r>
        <w:rPr>
          <w:rFonts w:hint="eastAsia"/>
          <w:sz w:val="24"/>
        </w:rPr>
        <w:t xml:space="preserve">    </w:t>
      </w:r>
      <w:r>
        <w:rPr>
          <w:rFonts w:hint="eastAsia"/>
          <w:sz w:val="24"/>
        </w:rPr>
        <w:t>校准时操作者对刻线视觉带来的测量不确定度约为</w:t>
      </w:r>
      <w:r>
        <w:rPr>
          <w:rFonts w:hint="eastAsia"/>
          <w:sz w:val="24"/>
        </w:rPr>
        <w:t>0.5</w:t>
      </w:r>
      <w:r>
        <w:rPr>
          <w:rFonts w:hint="eastAsia"/>
          <w:sz w:val="24"/>
        </w:rPr>
        <w:t>μ</w:t>
      </w:r>
      <w:r>
        <w:rPr>
          <w:rFonts w:hint="eastAsia"/>
          <w:sz w:val="24"/>
        </w:rPr>
        <w:t>m</w:t>
      </w:r>
      <w:r>
        <w:rPr>
          <w:rFonts w:hint="eastAsia"/>
          <w:sz w:val="24"/>
        </w:rPr>
        <w:t>，服从正态分布，包含因子</w:t>
      </w:r>
      <w:r>
        <w:rPr>
          <w:rFonts w:hint="eastAsia"/>
          <w:i/>
          <w:sz w:val="24"/>
        </w:rPr>
        <w:t>k</w:t>
      </w:r>
      <w:r>
        <w:rPr>
          <w:rFonts w:hint="eastAsia"/>
          <w:sz w:val="24"/>
          <w:vertAlign w:val="subscript"/>
        </w:rPr>
        <w:t>2</w:t>
      </w:r>
      <w:r>
        <w:rPr>
          <w:rFonts w:hint="eastAsia"/>
          <w:sz w:val="24"/>
        </w:rPr>
        <w:t>=2</w:t>
      </w:r>
      <w:r>
        <w:rPr>
          <w:rFonts w:hint="eastAsia"/>
          <w:sz w:val="24"/>
        </w:rPr>
        <w:t>，操作者视觉引起的标准不确定度为</w:t>
      </w:r>
    </w:p>
    <w:p w14:paraId="119F221D" w14:textId="77777777" w:rsidR="0033478C" w:rsidRDefault="00000000">
      <w:pPr>
        <w:spacing w:line="360" w:lineRule="auto"/>
        <w:rPr>
          <w:sz w:val="24"/>
        </w:rPr>
      </w:pPr>
      <w:r>
        <w:rPr>
          <w:sz w:val="24"/>
        </w:rPr>
        <w:t xml:space="preserve">                     </w:t>
      </w:r>
      <w:r>
        <w:rPr>
          <w:position w:val="-10"/>
          <w:sz w:val="24"/>
        </w:rPr>
        <w:object w:dxaOrig="2375" w:dyaOrig="344" w14:anchorId="61536F0F">
          <v:shape id="_x0000_i1034" type="#_x0000_t75" style="width:118.65pt;height:17.35pt" o:ole="">
            <v:imagedata r:id="rId42" o:title=""/>
          </v:shape>
          <o:OLEObject Type="Embed" ProgID="Equation.3" ShapeID="_x0000_i1034" DrawAspect="Content" ObjectID="_1719993246" r:id="rId43"/>
        </w:object>
      </w:r>
      <w:r>
        <w:rPr>
          <w:sz w:val="24"/>
        </w:rPr>
        <w:t xml:space="preserve">  </w:t>
      </w:r>
      <w:r>
        <w:rPr>
          <w:rFonts w:hint="eastAsia"/>
          <w:sz w:val="24"/>
        </w:rPr>
        <w:t xml:space="preserve">              </w:t>
      </w:r>
      <w:r>
        <w:rPr>
          <w:sz w:val="24"/>
        </w:rPr>
        <w:t xml:space="preserve"> (</w:t>
      </w:r>
      <w:r>
        <w:rPr>
          <w:rFonts w:hint="eastAsia"/>
          <w:sz w:val="24"/>
        </w:rPr>
        <w:t>C.1</w:t>
      </w:r>
      <w:r>
        <w:rPr>
          <w:sz w:val="24"/>
        </w:rPr>
        <w:t>.3)</w:t>
      </w:r>
    </w:p>
    <w:p w14:paraId="20EC7EE4" w14:textId="77777777" w:rsidR="0033478C" w:rsidRDefault="00000000">
      <w:pPr>
        <w:spacing w:line="360" w:lineRule="auto"/>
        <w:rPr>
          <w:sz w:val="24"/>
        </w:rPr>
      </w:pPr>
      <w:r>
        <w:rPr>
          <w:rFonts w:hint="eastAsia"/>
          <w:sz w:val="24"/>
        </w:rPr>
        <w:t>C.1.3.3</w:t>
      </w:r>
      <w:r>
        <w:rPr>
          <w:rFonts w:hint="eastAsia"/>
          <w:sz w:val="24"/>
        </w:rPr>
        <w:t>校准装置安装调整导致的测量的标准不确定度</w:t>
      </w:r>
      <w:r>
        <w:rPr>
          <w:rFonts w:hint="eastAsia"/>
          <w:i/>
          <w:sz w:val="24"/>
        </w:rPr>
        <w:t>u</w:t>
      </w:r>
      <w:r>
        <w:rPr>
          <w:rFonts w:hint="eastAsia"/>
          <w:sz w:val="24"/>
          <w:vertAlign w:val="subscript"/>
        </w:rPr>
        <w:t>3</w:t>
      </w:r>
    </w:p>
    <w:p w14:paraId="2BCCA7D4" w14:textId="77777777" w:rsidR="0033478C" w:rsidRDefault="00000000">
      <w:pPr>
        <w:spacing w:line="360" w:lineRule="auto"/>
        <w:rPr>
          <w:sz w:val="24"/>
        </w:rPr>
      </w:pPr>
      <w:r>
        <w:rPr>
          <w:rFonts w:hint="eastAsia"/>
          <w:sz w:val="24"/>
        </w:rPr>
        <w:t xml:space="preserve">    </w:t>
      </w:r>
      <w:r>
        <w:rPr>
          <w:rFonts w:hint="eastAsia"/>
          <w:sz w:val="24"/>
        </w:rPr>
        <w:t>激光干涉仪的光轴与校验仪测杆不平行会引起测量误差，设两轴夹角为</w:t>
      </w:r>
      <w:r>
        <w:rPr>
          <w:rFonts w:hint="eastAsia"/>
          <w:sz w:val="24"/>
        </w:rPr>
        <w:t>10'</w:t>
      </w:r>
      <w:r>
        <w:rPr>
          <w:rFonts w:hint="eastAsia"/>
          <w:sz w:val="24"/>
        </w:rPr>
        <w:t>，则</w:t>
      </w:r>
      <w:r>
        <w:rPr>
          <w:rFonts w:hint="eastAsia"/>
          <w:sz w:val="24"/>
        </w:rPr>
        <w:t>25mm</w:t>
      </w:r>
      <w:r>
        <w:rPr>
          <w:rFonts w:hint="eastAsia"/>
          <w:sz w:val="24"/>
        </w:rPr>
        <w:t>测长的误差是</w:t>
      </w:r>
      <w:r>
        <w:rPr>
          <w:rFonts w:hint="eastAsia"/>
          <w:sz w:val="24"/>
        </w:rPr>
        <w:t>0.1</w:t>
      </w:r>
      <w:r>
        <w:rPr>
          <w:rFonts w:hint="eastAsia"/>
          <w:sz w:val="24"/>
        </w:rPr>
        <w:t>μ</w:t>
      </w:r>
      <w:r>
        <w:rPr>
          <w:rFonts w:hint="eastAsia"/>
          <w:sz w:val="24"/>
        </w:rPr>
        <w:t>m</w:t>
      </w:r>
      <w:r>
        <w:rPr>
          <w:rFonts w:hint="eastAsia"/>
          <w:sz w:val="24"/>
        </w:rPr>
        <w:t>，服从均匀分布，其包含因子</w:t>
      </w:r>
      <w:r>
        <w:rPr>
          <w:rFonts w:hint="eastAsia"/>
          <w:i/>
          <w:sz w:val="24"/>
        </w:rPr>
        <w:t>k</w:t>
      </w:r>
      <w:r>
        <w:rPr>
          <w:rFonts w:hint="eastAsia"/>
          <w:sz w:val="24"/>
          <w:vertAlign w:val="subscript"/>
        </w:rPr>
        <w:t>3</w:t>
      </w:r>
      <w:r>
        <w:rPr>
          <w:rFonts w:hint="eastAsia"/>
          <w:sz w:val="24"/>
        </w:rPr>
        <w:t>=</w:t>
      </w:r>
      <w:r>
        <w:rPr>
          <w:position w:val="-8"/>
          <w:sz w:val="24"/>
        </w:rPr>
        <w:object w:dxaOrig="355" w:dyaOrig="355" w14:anchorId="58D8779A">
          <v:shape id="_x0000_i1035" type="#_x0000_t75" style="width:18pt;height:18pt" o:ole="">
            <v:imagedata r:id="rId44" o:title=""/>
          </v:shape>
          <o:OLEObject Type="Embed" ProgID="Equation.3" ShapeID="_x0000_i1035" DrawAspect="Content" ObjectID="_1719993247" r:id="rId45"/>
        </w:object>
      </w:r>
      <w:r>
        <w:rPr>
          <w:rFonts w:hint="eastAsia"/>
          <w:sz w:val="24"/>
        </w:rPr>
        <w:t>，所以</w:t>
      </w:r>
    </w:p>
    <w:p w14:paraId="654F2FED" w14:textId="77777777" w:rsidR="0033478C" w:rsidRDefault="00000000">
      <w:pPr>
        <w:spacing w:line="360" w:lineRule="auto"/>
        <w:rPr>
          <w:sz w:val="24"/>
        </w:rPr>
      </w:pPr>
      <w:r>
        <w:rPr>
          <w:rFonts w:hint="eastAsia"/>
          <w:sz w:val="24"/>
        </w:rPr>
        <w:t xml:space="preserve">                      </w:t>
      </w:r>
      <w:r>
        <w:rPr>
          <w:position w:val="-28"/>
          <w:sz w:val="24"/>
        </w:rPr>
        <w:object w:dxaOrig="1838" w:dyaOrig="656" w14:anchorId="03713108">
          <v:shape id="_x0000_i1036" type="#_x0000_t75" style="width:92pt;height:32.65pt" o:ole="">
            <v:imagedata r:id="rId46" o:title=""/>
          </v:shape>
          <o:OLEObject Type="Embed" ProgID="Equation.3" ShapeID="_x0000_i1036" DrawAspect="Content" ObjectID="_1719993248" r:id="rId47"/>
        </w:object>
      </w:r>
      <w:r>
        <w:rPr>
          <w:rFonts w:hint="eastAsia"/>
          <w:sz w:val="24"/>
        </w:rPr>
        <w:t xml:space="preserve">                    (C.1.4)</w:t>
      </w:r>
    </w:p>
    <w:p w14:paraId="29EE94FB" w14:textId="77777777" w:rsidR="0033478C" w:rsidRDefault="00000000">
      <w:pPr>
        <w:spacing w:line="360" w:lineRule="auto"/>
        <w:rPr>
          <w:sz w:val="24"/>
        </w:rPr>
      </w:pPr>
      <w:r>
        <w:rPr>
          <w:rFonts w:hint="eastAsia"/>
          <w:sz w:val="24"/>
        </w:rPr>
        <w:t>C.1.3.4</w:t>
      </w:r>
      <w:r>
        <w:rPr>
          <w:rFonts w:hint="eastAsia"/>
          <w:sz w:val="24"/>
        </w:rPr>
        <w:t>由温度测量不准确引起的标准不确定度</w:t>
      </w:r>
      <w:r>
        <w:rPr>
          <w:rFonts w:hint="eastAsia"/>
          <w:i/>
          <w:sz w:val="24"/>
        </w:rPr>
        <w:t>u</w:t>
      </w:r>
      <w:r>
        <w:rPr>
          <w:rFonts w:hint="eastAsia"/>
          <w:sz w:val="24"/>
          <w:vertAlign w:val="subscript"/>
        </w:rPr>
        <w:t>4</w:t>
      </w:r>
    </w:p>
    <w:p w14:paraId="40D61AA7" w14:textId="77777777" w:rsidR="0033478C" w:rsidRDefault="00000000">
      <w:pPr>
        <w:spacing w:line="360" w:lineRule="auto"/>
        <w:rPr>
          <w:sz w:val="24"/>
        </w:rPr>
      </w:pPr>
      <w:r>
        <w:rPr>
          <w:rFonts w:hint="eastAsia"/>
          <w:sz w:val="24"/>
        </w:rPr>
        <w:t xml:space="preserve">    </w:t>
      </w:r>
      <w:r>
        <w:rPr>
          <w:rFonts w:hint="eastAsia"/>
          <w:sz w:val="24"/>
        </w:rPr>
        <w:t>校验仪用激光干涉仪材料温度修正系统进行温度修正，</w:t>
      </w:r>
      <w:r>
        <w:rPr>
          <w:rFonts w:hint="eastAsia"/>
          <w:i/>
          <w:sz w:val="24"/>
        </w:rPr>
        <w:t>U</w:t>
      </w:r>
      <w:r>
        <w:rPr>
          <w:rFonts w:hint="eastAsia"/>
          <w:sz w:val="24"/>
          <w:vertAlign w:val="subscript"/>
        </w:rPr>
        <w:t>T</w:t>
      </w:r>
      <w:r>
        <w:rPr>
          <w:rFonts w:hint="eastAsia"/>
          <w:sz w:val="24"/>
        </w:rPr>
        <w:t xml:space="preserve"> =1</w:t>
      </w:r>
      <w:r>
        <w:rPr>
          <w:rFonts w:hint="eastAsia"/>
          <w:sz w:val="24"/>
        </w:rPr>
        <w:t>℃，服从均匀分布，包含因子</w:t>
      </w:r>
      <w:r>
        <w:rPr>
          <w:rFonts w:hint="eastAsia"/>
          <w:i/>
          <w:sz w:val="24"/>
        </w:rPr>
        <w:t>k</w:t>
      </w:r>
      <w:r>
        <w:rPr>
          <w:rFonts w:hint="eastAsia"/>
          <w:sz w:val="24"/>
          <w:vertAlign w:val="subscript"/>
        </w:rPr>
        <w:t>4</w:t>
      </w:r>
      <w:r>
        <w:rPr>
          <w:rFonts w:hint="eastAsia"/>
          <w:sz w:val="24"/>
        </w:rPr>
        <w:t>=</w:t>
      </w:r>
      <w:r>
        <w:rPr>
          <w:position w:val="-8"/>
          <w:sz w:val="24"/>
        </w:rPr>
        <w:object w:dxaOrig="355" w:dyaOrig="355" w14:anchorId="2872AA78">
          <v:shape id="_x0000_i1037" type="#_x0000_t75" style="width:18pt;height:18pt" o:ole="">
            <v:imagedata r:id="rId48" o:title=""/>
          </v:shape>
          <o:OLEObject Type="Embed" ProgID="Equation.3" ShapeID="_x0000_i1037" DrawAspect="Content" ObjectID="_1719993249" r:id="rId49"/>
        </w:object>
      </w:r>
      <w:r>
        <w:rPr>
          <w:rFonts w:hint="eastAsia"/>
          <w:sz w:val="24"/>
        </w:rPr>
        <w:t>，所以</w:t>
      </w:r>
    </w:p>
    <w:p w14:paraId="70C95EB8" w14:textId="77777777" w:rsidR="0033478C" w:rsidRDefault="00000000">
      <w:pPr>
        <w:spacing w:line="360" w:lineRule="auto"/>
        <w:rPr>
          <w:sz w:val="24"/>
        </w:rPr>
      </w:pPr>
      <w:r>
        <w:rPr>
          <w:rFonts w:hint="eastAsia"/>
          <w:sz w:val="24"/>
        </w:rPr>
        <w:t xml:space="preserve">                        </w:t>
      </w:r>
      <w:r>
        <w:rPr>
          <w:position w:val="-28"/>
          <w:sz w:val="24"/>
        </w:rPr>
        <w:object w:dxaOrig="1601" w:dyaOrig="656" w14:anchorId="520277AA">
          <v:shape id="_x0000_i1038" type="#_x0000_t75" style="width:80pt;height:32.65pt" o:ole="">
            <v:imagedata r:id="rId50" o:title=""/>
          </v:shape>
          <o:OLEObject Type="Embed" ProgID="Equation.3" ShapeID="_x0000_i1038" DrawAspect="Content" ObjectID="_1719993250" r:id="rId51"/>
        </w:object>
      </w:r>
      <w:r>
        <w:rPr>
          <w:rFonts w:hint="eastAsia"/>
          <w:sz w:val="24"/>
        </w:rPr>
        <w:t xml:space="preserve">                     (C.1.5)</w:t>
      </w:r>
    </w:p>
    <w:p w14:paraId="7843A1D1" w14:textId="77777777" w:rsidR="0033478C" w:rsidRDefault="00000000">
      <w:pPr>
        <w:spacing w:line="360" w:lineRule="auto"/>
        <w:rPr>
          <w:sz w:val="24"/>
        </w:rPr>
      </w:pPr>
      <w:r>
        <w:rPr>
          <w:rFonts w:hint="eastAsia"/>
          <w:sz w:val="24"/>
        </w:rPr>
        <w:t>C.1.3.5</w:t>
      </w:r>
      <w:r>
        <w:rPr>
          <w:rFonts w:hint="eastAsia"/>
          <w:sz w:val="24"/>
        </w:rPr>
        <w:t>千分鼓轮测杆端面与其轴线垂直</w:t>
      </w:r>
      <w:proofErr w:type="gramStart"/>
      <w:r>
        <w:rPr>
          <w:rFonts w:hint="eastAsia"/>
          <w:sz w:val="24"/>
        </w:rPr>
        <w:t>度引起</w:t>
      </w:r>
      <w:proofErr w:type="gramEnd"/>
      <w:r>
        <w:rPr>
          <w:rFonts w:hint="eastAsia"/>
          <w:sz w:val="24"/>
        </w:rPr>
        <w:t>的长度测量的标准不确定度</w:t>
      </w:r>
      <w:r>
        <w:rPr>
          <w:rFonts w:hint="eastAsia"/>
          <w:i/>
          <w:sz w:val="24"/>
        </w:rPr>
        <w:t>u</w:t>
      </w:r>
      <w:r>
        <w:rPr>
          <w:rFonts w:hint="eastAsia"/>
          <w:sz w:val="24"/>
          <w:vertAlign w:val="subscript"/>
        </w:rPr>
        <w:t>5</w:t>
      </w:r>
    </w:p>
    <w:p w14:paraId="55A3BB32" w14:textId="77777777" w:rsidR="0033478C" w:rsidRDefault="00000000">
      <w:pPr>
        <w:spacing w:line="360" w:lineRule="auto"/>
        <w:rPr>
          <w:sz w:val="24"/>
        </w:rPr>
      </w:pPr>
      <w:r>
        <w:rPr>
          <w:rFonts w:hint="eastAsia"/>
          <w:sz w:val="24"/>
        </w:rPr>
        <w:t xml:space="preserve">    </w:t>
      </w:r>
      <w:r>
        <w:rPr>
          <w:rFonts w:hint="eastAsia"/>
          <w:sz w:val="24"/>
        </w:rPr>
        <w:t>千分鼓轮测杆端面与其轴线垂直度误差会引起长度测量误差；二者的垂直度公差值为</w:t>
      </w:r>
      <w:r>
        <w:rPr>
          <w:rFonts w:hint="eastAsia"/>
          <w:sz w:val="24"/>
        </w:rPr>
        <w:t>2</w:t>
      </w:r>
      <w:r>
        <w:rPr>
          <w:rFonts w:hint="eastAsia"/>
          <w:sz w:val="24"/>
        </w:rPr>
        <w:t>μ</w:t>
      </w:r>
      <w:r>
        <w:rPr>
          <w:rFonts w:hint="eastAsia"/>
          <w:sz w:val="24"/>
        </w:rPr>
        <w:t>m /10 mm</w:t>
      </w:r>
      <w:r>
        <w:rPr>
          <w:rFonts w:hint="eastAsia"/>
          <w:sz w:val="24"/>
        </w:rPr>
        <w:t>，设</w:t>
      </w:r>
      <w:proofErr w:type="gramStart"/>
      <w:r>
        <w:rPr>
          <w:rFonts w:hint="eastAsia"/>
          <w:sz w:val="24"/>
        </w:rPr>
        <w:t>测长仪测球</w:t>
      </w:r>
      <w:proofErr w:type="gramEnd"/>
      <w:r>
        <w:rPr>
          <w:rFonts w:hint="eastAsia"/>
          <w:sz w:val="24"/>
        </w:rPr>
        <w:t>与千分鼓轮测杆轴线偏心</w:t>
      </w:r>
      <w:r>
        <w:rPr>
          <w:rFonts w:hint="eastAsia"/>
          <w:sz w:val="24"/>
        </w:rPr>
        <w:t>0.5mm</w:t>
      </w:r>
      <w:r>
        <w:rPr>
          <w:rFonts w:hint="eastAsia"/>
          <w:sz w:val="24"/>
        </w:rPr>
        <w:t>，由此引起的测量不确定度</w:t>
      </w:r>
      <w:r>
        <w:rPr>
          <w:rFonts w:hint="eastAsia"/>
          <w:iCs/>
          <w:sz w:val="24"/>
        </w:rPr>
        <w:t>为</w:t>
      </w:r>
      <w:r>
        <w:rPr>
          <w:rFonts w:hint="eastAsia"/>
          <w:sz w:val="24"/>
        </w:rPr>
        <w:t>0.2</w:t>
      </w:r>
      <w:r>
        <w:rPr>
          <w:rFonts w:hint="eastAsia"/>
          <w:sz w:val="24"/>
        </w:rPr>
        <w:t>μ</w:t>
      </w:r>
      <w:r>
        <w:rPr>
          <w:rFonts w:hint="eastAsia"/>
          <w:sz w:val="24"/>
        </w:rPr>
        <w:t>m</w:t>
      </w:r>
      <w:r>
        <w:rPr>
          <w:rFonts w:hint="eastAsia"/>
          <w:sz w:val="24"/>
        </w:rPr>
        <w:t>，服从反正弦分布，包含因子</w:t>
      </w:r>
      <w:r>
        <w:rPr>
          <w:rFonts w:hint="eastAsia"/>
          <w:i/>
          <w:sz w:val="24"/>
        </w:rPr>
        <w:t>k</w:t>
      </w:r>
      <w:r>
        <w:rPr>
          <w:rFonts w:hint="eastAsia"/>
          <w:sz w:val="24"/>
          <w:vertAlign w:val="subscript"/>
        </w:rPr>
        <w:t>5</w:t>
      </w:r>
      <w:r>
        <w:rPr>
          <w:rFonts w:hint="eastAsia"/>
          <w:sz w:val="24"/>
        </w:rPr>
        <w:t>=</w:t>
      </w:r>
      <w:r>
        <w:rPr>
          <w:position w:val="-6"/>
          <w:sz w:val="24"/>
        </w:rPr>
        <w:object w:dxaOrig="387" w:dyaOrig="344" w14:anchorId="43B585D5">
          <v:shape id="_x0000_i1039" type="#_x0000_t75" style="width:19.35pt;height:17.35pt" o:ole="">
            <v:imagedata r:id="rId52" o:title=""/>
          </v:shape>
          <o:OLEObject Type="Embed" ProgID="Equation.3" ShapeID="_x0000_i1039" DrawAspect="Content" ObjectID="_1719993251" r:id="rId53"/>
        </w:object>
      </w:r>
      <w:r>
        <w:rPr>
          <w:rFonts w:hint="eastAsia"/>
          <w:sz w:val="24"/>
        </w:rPr>
        <w:t>，所以</w:t>
      </w:r>
    </w:p>
    <w:p w14:paraId="05515924" w14:textId="77777777" w:rsidR="0033478C" w:rsidRDefault="00000000">
      <w:pPr>
        <w:spacing w:line="360" w:lineRule="auto"/>
        <w:rPr>
          <w:sz w:val="24"/>
        </w:rPr>
      </w:pPr>
      <w:r>
        <w:rPr>
          <w:rFonts w:hint="eastAsia"/>
          <w:sz w:val="24"/>
        </w:rPr>
        <w:t xml:space="preserve">                      </w:t>
      </w:r>
      <w:r>
        <w:rPr>
          <w:position w:val="-26"/>
          <w:sz w:val="24"/>
        </w:rPr>
        <w:object w:dxaOrig="1838" w:dyaOrig="645" w14:anchorId="25DC0463">
          <v:shape id="_x0000_i1040" type="#_x0000_t75" style="width:92pt;height:32pt" o:ole="">
            <v:imagedata r:id="rId54" o:title=""/>
          </v:shape>
          <o:OLEObject Type="Embed" ProgID="Equation.3" ShapeID="_x0000_i1040" DrawAspect="Content" ObjectID="_1719993252" r:id="rId55"/>
        </w:object>
      </w:r>
      <w:r>
        <w:rPr>
          <w:rFonts w:hint="eastAsia"/>
          <w:sz w:val="24"/>
        </w:rPr>
        <w:t xml:space="preserve">                      (C.1.6)</w:t>
      </w:r>
    </w:p>
    <w:p w14:paraId="1CD563BE" w14:textId="77777777" w:rsidR="0033478C" w:rsidRDefault="00000000">
      <w:pPr>
        <w:spacing w:line="360" w:lineRule="auto"/>
        <w:rPr>
          <w:sz w:val="24"/>
        </w:rPr>
      </w:pPr>
      <w:r>
        <w:rPr>
          <w:rFonts w:hint="eastAsia"/>
          <w:sz w:val="24"/>
        </w:rPr>
        <w:t>C.1.3.6</w:t>
      </w:r>
      <w:r>
        <w:rPr>
          <w:rFonts w:hint="eastAsia"/>
          <w:sz w:val="24"/>
        </w:rPr>
        <w:t>千分鼓轮线膨胀系数引起的长度测量的标准不确定度</w:t>
      </w:r>
      <w:r>
        <w:rPr>
          <w:rFonts w:hint="eastAsia"/>
          <w:i/>
          <w:sz w:val="24"/>
        </w:rPr>
        <w:t>u</w:t>
      </w:r>
      <w:r>
        <w:rPr>
          <w:rFonts w:hint="eastAsia"/>
          <w:sz w:val="24"/>
          <w:vertAlign w:val="subscript"/>
        </w:rPr>
        <w:t>6</w:t>
      </w:r>
    </w:p>
    <w:p w14:paraId="41602333" w14:textId="77777777" w:rsidR="0033478C" w:rsidRDefault="00000000">
      <w:pPr>
        <w:spacing w:line="360" w:lineRule="auto"/>
        <w:rPr>
          <w:sz w:val="24"/>
        </w:rPr>
      </w:pPr>
      <w:r>
        <w:rPr>
          <w:rFonts w:hint="eastAsia"/>
          <w:sz w:val="24"/>
        </w:rPr>
        <w:t xml:space="preserve">    </w:t>
      </w:r>
      <w:r>
        <w:rPr>
          <w:rFonts w:hint="eastAsia"/>
          <w:sz w:val="24"/>
        </w:rPr>
        <w:t>考虑到千分鼓轮线膨胀系数与被测量规的材料都为钢制，温度变化对两者的影响相等，可认为相互抵消，不会引起长度测量误差。</w:t>
      </w:r>
    </w:p>
    <w:p w14:paraId="203337B1" w14:textId="77777777" w:rsidR="0033478C" w:rsidRDefault="00000000">
      <w:pPr>
        <w:spacing w:line="360" w:lineRule="auto"/>
        <w:rPr>
          <w:sz w:val="24"/>
        </w:rPr>
      </w:pPr>
      <w:r>
        <w:rPr>
          <w:rFonts w:hint="eastAsia"/>
          <w:sz w:val="24"/>
        </w:rPr>
        <w:t>C.1.4</w:t>
      </w:r>
      <w:r>
        <w:rPr>
          <w:rFonts w:hint="eastAsia"/>
          <w:sz w:val="24"/>
        </w:rPr>
        <w:t>合成标准不确定度</w:t>
      </w:r>
    </w:p>
    <w:p w14:paraId="67EC44CF" w14:textId="77777777" w:rsidR="0033478C" w:rsidRDefault="00000000">
      <w:pPr>
        <w:spacing w:line="360" w:lineRule="auto"/>
        <w:rPr>
          <w:sz w:val="24"/>
        </w:rPr>
      </w:pPr>
      <w:r>
        <w:rPr>
          <w:rFonts w:hint="eastAsia"/>
          <w:sz w:val="24"/>
        </w:rPr>
        <w:t xml:space="preserve">    </w:t>
      </w:r>
      <w:r>
        <w:rPr>
          <w:rFonts w:hint="eastAsia"/>
          <w:sz w:val="24"/>
        </w:rPr>
        <w:t>上述校准误差源彼此独立，测量长度为</w:t>
      </w:r>
      <w:r>
        <w:rPr>
          <w:rFonts w:hint="eastAsia"/>
          <w:sz w:val="24"/>
        </w:rPr>
        <w:t>25 mm</w:t>
      </w:r>
      <w:r>
        <w:rPr>
          <w:rFonts w:hint="eastAsia"/>
          <w:sz w:val="24"/>
        </w:rPr>
        <w:t>，所以合成标准不确定度由下式计算</w:t>
      </w:r>
      <w:r>
        <w:rPr>
          <w:rFonts w:hint="eastAsia"/>
          <w:sz w:val="24"/>
        </w:rPr>
        <w:t>:</w:t>
      </w:r>
    </w:p>
    <w:p w14:paraId="6E18AC49" w14:textId="77777777" w:rsidR="0033478C" w:rsidRDefault="00000000">
      <w:pPr>
        <w:spacing w:line="360" w:lineRule="auto"/>
        <w:rPr>
          <w:sz w:val="24"/>
        </w:rPr>
      </w:pPr>
      <w:r>
        <w:rPr>
          <w:rFonts w:hint="eastAsia"/>
          <w:sz w:val="24"/>
        </w:rPr>
        <w:t xml:space="preserve">          </w:t>
      </w:r>
      <w:r>
        <w:rPr>
          <w:position w:val="-14"/>
          <w:sz w:val="24"/>
        </w:rPr>
        <w:object w:dxaOrig="4836" w:dyaOrig="462" w14:anchorId="04A112CD">
          <v:shape id="_x0000_i1041" type="#_x0000_t75" style="width:242pt;height:23.35pt" o:ole="">
            <v:imagedata r:id="rId56" o:title=""/>
          </v:shape>
          <o:OLEObject Type="Embed" ProgID="Equation.3" ShapeID="_x0000_i1041" DrawAspect="Content" ObjectID="_1719993253" r:id="rId57"/>
        </w:object>
      </w:r>
      <w:r>
        <w:rPr>
          <w:rFonts w:hint="eastAsia"/>
          <w:sz w:val="24"/>
        </w:rPr>
        <w:t xml:space="preserve">               </w:t>
      </w:r>
    </w:p>
    <w:p w14:paraId="43966CB9" w14:textId="77777777" w:rsidR="0033478C" w:rsidRDefault="00000000">
      <w:pPr>
        <w:spacing w:line="360" w:lineRule="auto"/>
        <w:ind w:firstLineChars="807" w:firstLine="1937"/>
        <w:rPr>
          <w:sz w:val="24"/>
        </w:rPr>
      </w:pPr>
      <w:r>
        <w:rPr>
          <w:position w:val="-10"/>
          <w:sz w:val="24"/>
        </w:rPr>
        <w:object w:dxaOrig="4922" w:dyaOrig="419" w14:anchorId="325AE4DE">
          <v:shape id="_x0000_i1042" type="#_x0000_t75" style="width:246pt;height:20.65pt" o:ole="">
            <v:imagedata r:id="rId58" o:title=""/>
          </v:shape>
          <o:OLEObject Type="Embed" ProgID="Equation.3" ShapeID="_x0000_i1042" DrawAspect="Content" ObjectID="_1719993254" r:id="rId59"/>
        </w:object>
      </w:r>
      <w:r>
        <w:rPr>
          <w:rFonts w:hint="eastAsia"/>
          <w:sz w:val="24"/>
        </w:rPr>
        <w:t xml:space="preserve">    (C.1.7)</w:t>
      </w:r>
    </w:p>
    <w:p w14:paraId="7CD5C6F3" w14:textId="77777777" w:rsidR="0033478C" w:rsidRDefault="00000000">
      <w:pPr>
        <w:spacing w:line="360" w:lineRule="auto"/>
        <w:rPr>
          <w:sz w:val="24"/>
        </w:rPr>
      </w:pPr>
      <w:r>
        <w:rPr>
          <w:rFonts w:hint="eastAsia"/>
          <w:sz w:val="24"/>
        </w:rPr>
        <w:t>C.1.5</w:t>
      </w:r>
      <w:r>
        <w:rPr>
          <w:rFonts w:hint="eastAsia"/>
          <w:sz w:val="24"/>
        </w:rPr>
        <w:t>扩展不确定度</w:t>
      </w:r>
    </w:p>
    <w:p w14:paraId="303E5F00" w14:textId="77777777" w:rsidR="0033478C" w:rsidRDefault="00000000">
      <w:pPr>
        <w:spacing w:line="360" w:lineRule="auto"/>
        <w:rPr>
          <w:sz w:val="24"/>
        </w:rPr>
      </w:pPr>
      <w:r>
        <w:rPr>
          <w:rFonts w:hint="eastAsia"/>
          <w:sz w:val="24"/>
        </w:rPr>
        <w:t xml:space="preserve">    </w:t>
      </w:r>
      <w:r>
        <w:rPr>
          <w:rFonts w:hint="eastAsia"/>
          <w:i/>
          <w:sz w:val="24"/>
        </w:rPr>
        <w:t>U</w:t>
      </w:r>
      <w:r>
        <w:rPr>
          <w:rFonts w:hint="eastAsia"/>
          <w:sz w:val="24"/>
        </w:rPr>
        <w:t>=</w:t>
      </w:r>
      <w:r>
        <w:rPr>
          <w:rFonts w:hint="eastAsia"/>
          <w:i/>
          <w:sz w:val="24"/>
        </w:rPr>
        <w:t>k</w:t>
      </w:r>
      <w:r>
        <w:rPr>
          <w:position w:val="-12"/>
          <w:sz w:val="24"/>
        </w:rPr>
        <w:object w:dxaOrig="258" w:dyaOrig="355" w14:anchorId="640ADA6F">
          <v:shape id="_x0000_i1043" type="#_x0000_t75" style="width:12.65pt;height:18pt" o:ole="">
            <v:imagedata r:id="rId60" o:title=""/>
          </v:shape>
          <o:OLEObject Type="Embed" ProgID="Equation.3" ShapeID="_x0000_i1043" DrawAspect="Content" ObjectID="_1719993255" r:id="rId61"/>
        </w:object>
      </w:r>
      <w:r>
        <w:rPr>
          <w:rFonts w:hint="eastAsia"/>
          <w:sz w:val="24"/>
        </w:rPr>
        <w:t>,</w:t>
      </w:r>
      <w:r>
        <w:rPr>
          <w:rFonts w:hint="eastAsia"/>
          <w:sz w:val="24"/>
        </w:rPr>
        <w:t>，取包含因子</w:t>
      </w:r>
      <w:r>
        <w:rPr>
          <w:rFonts w:hint="eastAsia"/>
          <w:i/>
          <w:sz w:val="24"/>
        </w:rPr>
        <w:t>k</w:t>
      </w:r>
      <w:r>
        <w:rPr>
          <w:rFonts w:hint="eastAsia"/>
          <w:sz w:val="24"/>
        </w:rPr>
        <w:t>=2</w:t>
      </w:r>
      <w:r>
        <w:rPr>
          <w:rFonts w:hint="eastAsia"/>
          <w:sz w:val="24"/>
        </w:rPr>
        <w:t>，则</w:t>
      </w:r>
    </w:p>
    <w:p w14:paraId="63CF4D41" w14:textId="77777777" w:rsidR="0033478C" w:rsidRDefault="00000000">
      <w:pPr>
        <w:spacing w:line="360" w:lineRule="auto"/>
        <w:rPr>
          <w:sz w:val="24"/>
        </w:rPr>
      </w:pPr>
      <w:r>
        <w:rPr>
          <w:sz w:val="24"/>
        </w:rPr>
        <w:t xml:space="preserve">                            </w:t>
      </w:r>
      <w:r>
        <w:rPr>
          <w:i/>
          <w:sz w:val="24"/>
        </w:rPr>
        <w:t>U</w:t>
      </w:r>
      <w:r>
        <w:rPr>
          <w:sz w:val="24"/>
        </w:rPr>
        <w:t>=</w:t>
      </w:r>
      <w:r>
        <w:rPr>
          <w:rFonts w:ascii="宋体" w:hAnsi="宋体"/>
          <w:sz w:val="24"/>
        </w:rPr>
        <w:t>2</w:t>
      </w:r>
      <w:r>
        <w:rPr>
          <w:rFonts w:ascii="宋体" w:hAnsi="宋体" w:hint="eastAsia"/>
          <w:sz w:val="24"/>
        </w:rPr>
        <w:t>×</w:t>
      </w:r>
      <w:r>
        <w:rPr>
          <w:sz w:val="24"/>
        </w:rPr>
        <w:t>0.35=0.7μ</w:t>
      </w:r>
      <w:r>
        <w:rPr>
          <w:rFonts w:hint="eastAsia"/>
          <w:sz w:val="24"/>
        </w:rPr>
        <w:t xml:space="preserve">m         </w:t>
      </w:r>
      <w:r>
        <w:rPr>
          <w:sz w:val="24"/>
        </w:rPr>
        <w:t xml:space="preserve"> (</w:t>
      </w:r>
      <w:r>
        <w:rPr>
          <w:rFonts w:hint="eastAsia"/>
          <w:sz w:val="24"/>
        </w:rPr>
        <w:t>C.1</w:t>
      </w:r>
      <w:r>
        <w:rPr>
          <w:sz w:val="24"/>
        </w:rPr>
        <w:t>.8)</w:t>
      </w:r>
    </w:p>
    <w:p w14:paraId="22D390AE" w14:textId="77777777" w:rsidR="0033478C" w:rsidRDefault="0033478C">
      <w:pPr>
        <w:rPr>
          <w:sz w:val="24"/>
        </w:rPr>
      </w:pPr>
    </w:p>
    <w:p w14:paraId="2962236D" w14:textId="77777777" w:rsidR="0033478C" w:rsidRDefault="0033478C"/>
    <w:p w14:paraId="34F5D9A0" w14:textId="77777777" w:rsidR="0033478C" w:rsidRDefault="0033478C"/>
    <w:p w14:paraId="56AA9E79" w14:textId="77777777" w:rsidR="0033478C" w:rsidRDefault="00000000">
      <w:r>
        <w:rPr>
          <w:rFonts w:hint="eastAsia"/>
        </w:rPr>
        <w:br w:type="page"/>
      </w:r>
    </w:p>
    <w:p w14:paraId="6A8E6F81" w14:textId="77777777" w:rsidR="0033478C" w:rsidRDefault="00000000">
      <w:pPr>
        <w:spacing w:line="360" w:lineRule="auto"/>
        <w:ind w:firstLine="420"/>
        <w:jc w:val="center"/>
        <w:rPr>
          <w:rFonts w:ascii="宋体" w:hAnsi="宋体" w:cs="宋体"/>
          <w:sz w:val="24"/>
        </w:rPr>
      </w:pPr>
      <w:r>
        <w:rPr>
          <w:rFonts w:ascii="宋体" w:hAnsi="宋体" w:cs="宋体" w:hint="eastAsia"/>
          <w:sz w:val="24"/>
        </w:rPr>
        <w:lastRenderedPageBreak/>
        <w:t>C.2 标准样板校准不确定度分析</w:t>
      </w:r>
    </w:p>
    <w:p w14:paraId="7558A91D" w14:textId="77777777" w:rsidR="0033478C" w:rsidRDefault="00000000">
      <w:pPr>
        <w:spacing w:line="360" w:lineRule="auto"/>
        <w:rPr>
          <w:sz w:val="24"/>
        </w:rPr>
      </w:pPr>
      <w:r>
        <w:rPr>
          <w:rFonts w:hint="eastAsia"/>
        </w:rPr>
        <w:t xml:space="preserve">    </w:t>
      </w:r>
      <w:r>
        <w:rPr>
          <w:rFonts w:hint="eastAsia"/>
          <w:sz w:val="24"/>
        </w:rPr>
        <w:t>以螺距标准块为例。用具有探针对中功能的坐标测量机校准螺距样板的牙间距离，进而判断其是否符合计量性能要求。</w:t>
      </w:r>
    </w:p>
    <w:p w14:paraId="655CA409" w14:textId="77777777" w:rsidR="0033478C" w:rsidRDefault="00000000">
      <w:pPr>
        <w:spacing w:line="360" w:lineRule="auto"/>
        <w:rPr>
          <w:sz w:val="24"/>
        </w:rPr>
      </w:pPr>
      <w:r>
        <w:rPr>
          <w:rFonts w:ascii="宋体" w:hAnsi="宋体" w:cs="宋体" w:hint="eastAsia"/>
          <w:sz w:val="24"/>
        </w:rPr>
        <w:t>C.2</w:t>
      </w:r>
      <w:r>
        <w:rPr>
          <w:rFonts w:hint="eastAsia"/>
          <w:sz w:val="24"/>
        </w:rPr>
        <w:t>.1</w:t>
      </w:r>
      <w:r>
        <w:rPr>
          <w:rFonts w:hint="eastAsia"/>
          <w:sz w:val="24"/>
        </w:rPr>
        <w:t>测量模型</w:t>
      </w:r>
    </w:p>
    <w:p w14:paraId="2E0DD9B1" w14:textId="77777777" w:rsidR="0033478C" w:rsidRDefault="00000000">
      <w:pPr>
        <w:spacing w:line="360" w:lineRule="auto"/>
        <w:rPr>
          <w:sz w:val="24"/>
        </w:rPr>
      </w:pPr>
      <w:r>
        <w:rPr>
          <w:sz w:val="24"/>
        </w:rPr>
        <w:t xml:space="preserve">                                </w:t>
      </w:r>
      <w:r>
        <w:rPr>
          <w:i/>
          <w:sz w:val="24"/>
        </w:rPr>
        <w:t>L=</w:t>
      </w:r>
      <w:proofErr w:type="spellStart"/>
      <w:r>
        <w:rPr>
          <w:i/>
          <w:sz w:val="24"/>
        </w:rPr>
        <w:t>Lz</w:t>
      </w:r>
      <w:proofErr w:type="spellEnd"/>
      <w:r>
        <w:rPr>
          <w:i/>
          <w:sz w:val="24"/>
        </w:rPr>
        <w:t>+</w:t>
      </w:r>
      <w:r>
        <w:rPr>
          <w:rFonts w:hint="eastAsia"/>
          <w:i/>
          <w:sz w:val="24"/>
        </w:rPr>
        <w:t>Δ</w:t>
      </w:r>
      <w:proofErr w:type="spellStart"/>
      <w:r>
        <w:rPr>
          <w:i/>
          <w:sz w:val="24"/>
        </w:rPr>
        <w:t>Ez</w:t>
      </w:r>
      <w:proofErr w:type="spellEnd"/>
      <w:r>
        <w:rPr>
          <w:rFonts w:hint="eastAsia"/>
          <w:i/>
          <w:sz w:val="24"/>
        </w:rPr>
        <w:t xml:space="preserve">     </w:t>
      </w:r>
      <w:r>
        <w:rPr>
          <w:i/>
          <w:sz w:val="24"/>
        </w:rPr>
        <w:t xml:space="preserve"> </w:t>
      </w:r>
      <w:r>
        <w:rPr>
          <w:sz w:val="24"/>
        </w:rPr>
        <w:t>(</w:t>
      </w:r>
      <w:r>
        <w:rPr>
          <w:rFonts w:ascii="宋体" w:hAnsi="宋体" w:cs="宋体" w:hint="eastAsia"/>
          <w:sz w:val="24"/>
        </w:rPr>
        <w:t>C.2</w:t>
      </w:r>
      <w:r>
        <w:rPr>
          <w:sz w:val="24"/>
        </w:rPr>
        <w:t>.1)</w:t>
      </w:r>
    </w:p>
    <w:p w14:paraId="64652EC5" w14:textId="77777777" w:rsidR="0033478C" w:rsidRDefault="00000000">
      <w:pPr>
        <w:spacing w:line="360" w:lineRule="auto"/>
        <w:rPr>
          <w:sz w:val="24"/>
        </w:rPr>
      </w:pPr>
      <w:r>
        <w:rPr>
          <w:rFonts w:hint="eastAsia"/>
          <w:sz w:val="24"/>
        </w:rPr>
        <w:t>式中</w:t>
      </w:r>
      <w:r>
        <w:rPr>
          <w:rFonts w:hint="eastAsia"/>
          <w:sz w:val="24"/>
        </w:rPr>
        <w:t>:</w:t>
      </w:r>
      <w:r>
        <w:rPr>
          <w:rFonts w:hint="eastAsia"/>
          <w:i/>
          <w:sz w:val="24"/>
        </w:rPr>
        <w:t>L</w:t>
      </w:r>
      <w:r>
        <w:rPr>
          <w:rFonts w:hint="eastAsia"/>
          <w:i/>
          <w:sz w:val="24"/>
        </w:rPr>
        <w:t>—</w:t>
      </w:r>
      <w:r>
        <w:rPr>
          <w:rFonts w:hint="eastAsia"/>
          <w:sz w:val="24"/>
        </w:rPr>
        <w:t>螺距样板的牙间距离</w:t>
      </w:r>
      <w:r>
        <w:rPr>
          <w:rFonts w:hint="eastAsia"/>
          <w:sz w:val="24"/>
        </w:rPr>
        <w:t>;</w:t>
      </w:r>
    </w:p>
    <w:p w14:paraId="18C022BF" w14:textId="77777777" w:rsidR="0033478C" w:rsidRDefault="00000000">
      <w:pPr>
        <w:spacing w:line="360" w:lineRule="auto"/>
        <w:rPr>
          <w:sz w:val="24"/>
        </w:rPr>
      </w:pPr>
      <w:r>
        <w:rPr>
          <w:rFonts w:hint="eastAsia"/>
          <w:sz w:val="24"/>
        </w:rPr>
        <w:t xml:space="preserve">   </w:t>
      </w:r>
      <w:r>
        <w:rPr>
          <w:rFonts w:hint="eastAsia"/>
          <w:i/>
          <w:sz w:val="24"/>
        </w:rPr>
        <w:t xml:space="preserve"> </w:t>
      </w:r>
      <w:proofErr w:type="spellStart"/>
      <w:r>
        <w:rPr>
          <w:rFonts w:hint="eastAsia"/>
          <w:i/>
          <w:sz w:val="24"/>
        </w:rPr>
        <w:t>Lz</w:t>
      </w:r>
      <w:proofErr w:type="spellEnd"/>
      <w:r>
        <w:rPr>
          <w:rFonts w:hint="eastAsia"/>
          <w:sz w:val="24"/>
        </w:rPr>
        <w:t>—坐标测量机的读数值</w:t>
      </w:r>
      <w:r>
        <w:rPr>
          <w:rFonts w:hint="eastAsia"/>
          <w:sz w:val="24"/>
        </w:rPr>
        <w:t>;</w:t>
      </w:r>
    </w:p>
    <w:p w14:paraId="1E01B16F" w14:textId="77777777" w:rsidR="0033478C" w:rsidRDefault="00000000">
      <w:pPr>
        <w:spacing w:line="360" w:lineRule="auto"/>
        <w:rPr>
          <w:sz w:val="24"/>
        </w:rPr>
      </w:pPr>
      <w:r>
        <w:rPr>
          <w:rFonts w:hint="eastAsia"/>
          <w:sz w:val="24"/>
        </w:rPr>
        <w:t xml:space="preserve">    </w:t>
      </w:r>
      <w:r>
        <w:rPr>
          <w:rFonts w:hint="eastAsia"/>
          <w:i/>
          <w:sz w:val="24"/>
        </w:rPr>
        <w:t>Δ</w:t>
      </w:r>
      <w:proofErr w:type="spellStart"/>
      <w:r>
        <w:rPr>
          <w:i/>
          <w:sz w:val="24"/>
        </w:rPr>
        <w:t>Ez</w:t>
      </w:r>
      <w:proofErr w:type="spellEnd"/>
      <w:r>
        <w:rPr>
          <w:rFonts w:hint="eastAsia"/>
          <w:sz w:val="24"/>
        </w:rPr>
        <w:t>—坐标测量机自定中心分量。</w:t>
      </w:r>
    </w:p>
    <w:p w14:paraId="4200C411" w14:textId="77777777" w:rsidR="0033478C" w:rsidRDefault="00000000">
      <w:pPr>
        <w:spacing w:line="360" w:lineRule="auto"/>
        <w:rPr>
          <w:sz w:val="24"/>
        </w:rPr>
      </w:pPr>
      <w:r>
        <w:rPr>
          <w:rFonts w:ascii="宋体" w:hAnsi="宋体" w:cs="宋体" w:hint="eastAsia"/>
          <w:sz w:val="24"/>
        </w:rPr>
        <w:t>C.2</w:t>
      </w:r>
      <w:r>
        <w:rPr>
          <w:rFonts w:hint="eastAsia"/>
          <w:sz w:val="24"/>
        </w:rPr>
        <w:t>.2</w:t>
      </w:r>
      <w:r>
        <w:rPr>
          <w:rFonts w:hint="eastAsia"/>
          <w:sz w:val="24"/>
        </w:rPr>
        <w:t>灵敏系数</w:t>
      </w:r>
    </w:p>
    <w:p w14:paraId="326EAABA" w14:textId="77777777" w:rsidR="0033478C" w:rsidRDefault="00000000">
      <w:pPr>
        <w:spacing w:line="360" w:lineRule="auto"/>
        <w:ind w:leftChars="207" w:left="4155" w:hangingChars="1550" w:hanging="3720"/>
        <w:rPr>
          <w:sz w:val="24"/>
        </w:rPr>
      </w:pPr>
      <w:r>
        <w:rPr>
          <w:rFonts w:hint="eastAsia"/>
          <w:sz w:val="24"/>
        </w:rPr>
        <w:t xml:space="preserve">                               </w:t>
      </w:r>
      <w:r>
        <w:rPr>
          <w:position w:val="-30"/>
          <w:sz w:val="24"/>
        </w:rPr>
        <w:object w:dxaOrig="1257" w:dyaOrig="720" w14:anchorId="0F6AC099">
          <v:shape id="_x0000_i1044" type="#_x0000_t75" style="width:62.65pt;height:36pt" o:ole="">
            <v:imagedata r:id="rId62" o:title=""/>
          </v:shape>
          <o:OLEObject Type="Embed" ProgID="Equation.3" ShapeID="_x0000_i1044" DrawAspect="Content" ObjectID="_1719993256" r:id="rId63"/>
        </w:object>
      </w:r>
      <w:r>
        <w:rPr>
          <w:rFonts w:hint="eastAsia"/>
          <w:sz w:val="24"/>
        </w:rPr>
        <w:t xml:space="preserve">  </w:t>
      </w:r>
      <w:r>
        <w:rPr>
          <w:sz w:val="24"/>
        </w:rPr>
        <w:t xml:space="preserve">                                  </w:t>
      </w:r>
      <w:r>
        <w:rPr>
          <w:rFonts w:hint="eastAsia"/>
          <w:sz w:val="24"/>
        </w:rPr>
        <w:t xml:space="preserve">                  </w:t>
      </w:r>
      <w:r>
        <w:rPr>
          <w:position w:val="-30"/>
          <w:sz w:val="24"/>
        </w:rPr>
        <w:object w:dxaOrig="1343" w:dyaOrig="688" w14:anchorId="0D6B731E">
          <v:shape id="_x0000_i1045" type="#_x0000_t75" style="width:67.35pt;height:34.65pt" o:ole="">
            <v:imagedata r:id="rId64" o:title=""/>
          </v:shape>
          <o:OLEObject Type="Embed" ProgID="Equation.3" ShapeID="_x0000_i1045" DrawAspect="Content" ObjectID="_1719993257" r:id="rId65"/>
        </w:object>
      </w:r>
      <w:r>
        <w:rPr>
          <w:rFonts w:hint="eastAsia"/>
          <w:sz w:val="24"/>
        </w:rPr>
        <w:t xml:space="preserve"> </w:t>
      </w:r>
    </w:p>
    <w:p w14:paraId="5A986049" w14:textId="77777777" w:rsidR="0033478C" w:rsidRDefault="00000000">
      <w:pPr>
        <w:spacing w:line="360" w:lineRule="auto"/>
        <w:rPr>
          <w:sz w:val="24"/>
        </w:rPr>
      </w:pPr>
      <w:r>
        <w:rPr>
          <w:rFonts w:ascii="宋体" w:hAnsi="宋体" w:cs="宋体" w:hint="eastAsia"/>
          <w:sz w:val="24"/>
        </w:rPr>
        <w:t>C.2</w:t>
      </w:r>
      <w:r>
        <w:rPr>
          <w:rFonts w:hint="eastAsia"/>
          <w:sz w:val="24"/>
        </w:rPr>
        <w:t>.3</w:t>
      </w:r>
      <w:r>
        <w:rPr>
          <w:rFonts w:hint="eastAsia"/>
          <w:sz w:val="24"/>
        </w:rPr>
        <w:t>标准不确定度</w:t>
      </w:r>
    </w:p>
    <w:p w14:paraId="22B2ABA2" w14:textId="77777777" w:rsidR="0033478C" w:rsidRDefault="00000000">
      <w:pPr>
        <w:spacing w:line="360" w:lineRule="auto"/>
        <w:rPr>
          <w:sz w:val="24"/>
        </w:rPr>
      </w:pPr>
      <w:r>
        <w:rPr>
          <w:rFonts w:hint="eastAsia"/>
          <w:sz w:val="24"/>
        </w:rPr>
        <w:t xml:space="preserve">    </w:t>
      </w:r>
      <w:r>
        <w:rPr>
          <w:rFonts w:hint="eastAsia"/>
          <w:sz w:val="24"/>
        </w:rPr>
        <w:t>校准不确定度是由校准误差源的测量不确定度构成的，校准误差源的测量不确定度如下。</w:t>
      </w:r>
    </w:p>
    <w:p w14:paraId="3B6F3AE5" w14:textId="77777777" w:rsidR="0033478C" w:rsidRDefault="00000000">
      <w:pPr>
        <w:spacing w:line="360" w:lineRule="auto"/>
        <w:rPr>
          <w:sz w:val="24"/>
        </w:rPr>
      </w:pPr>
      <w:r>
        <w:rPr>
          <w:rFonts w:ascii="宋体" w:hAnsi="宋体" w:cs="宋体" w:hint="eastAsia"/>
          <w:sz w:val="24"/>
        </w:rPr>
        <w:t>C.2</w:t>
      </w:r>
      <w:r>
        <w:rPr>
          <w:rFonts w:hint="eastAsia"/>
          <w:sz w:val="24"/>
        </w:rPr>
        <w:t>.3.1</w:t>
      </w:r>
      <w:r>
        <w:rPr>
          <w:rFonts w:hint="eastAsia"/>
          <w:sz w:val="24"/>
        </w:rPr>
        <w:t>坐标测量机长度测量的标准不确定度</w:t>
      </w:r>
      <w:r>
        <w:rPr>
          <w:rFonts w:hint="eastAsia"/>
          <w:i/>
          <w:sz w:val="24"/>
        </w:rPr>
        <w:t>u</w:t>
      </w:r>
      <w:r>
        <w:rPr>
          <w:rFonts w:hint="eastAsia"/>
          <w:sz w:val="24"/>
          <w:vertAlign w:val="subscript"/>
        </w:rPr>
        <w:t>1</w:t>
      </w:r>
    </w:p>
    <w:p w14:paraId="35334340" w14:textId="77777777" w:rsidR="0033478C" w:rsidRDefault="00000000">
      <w:pPr>
        <w:spacing w:line="360" w:lineRule="auto"/>
        <w:rPr>
          <w:sz w:val="24"/>
        </w:rPr>
      </w:pPr>
      <w:r>
        <w:rPr>
          <w:rFonts w:hint="eastAsia"/>
          <w:sz w:val="24"/>
        </w:rPr>
        <w:t xml:space="preserve">    </w:t>
      </w:r>
      <w:r>
        <w:rPr>
          <w:rFonts w:hint="eastAsia"/>
          <w:sz w:val="24"/>
        </w:rPr>
        <w:t>本规范规定用于校准螺距样板的坐标测量机的长度测量不确定度</w:t>
      </w:r>
      <w:r>
        <w:rPr>
          <w:rFonts w:hint="eastAsia"/>
          <w:i/>
          <w:sz w:val="24"/>
        </w:rPr>
        <w:t>U</w:t>
      </w:r>
      <w:r>
        <w:rPr>
          <w:rFonts w:hint="eastAsia"/>
          <w:sz w:val="24"/>
          <w:vertAlign w:val="subscript"/>
        </w:rPr>
        <w:t>95</w:t>
      </w:r>
      <w:r>
        <w:rPr>
          <w:rFonts w:hint="eastAsia"/>
          <w:sz w:val="24"/>
        </w:rPr>
        <w:t>应优于</w:t>
      </w:r>
    </w:p>
    <w:p w14:paraId="0AA7C2D9" w14:textId="77777777" w:rsidR="0033478C" w:rsidRDefault="00000000">
      <w:pPr>
        <w:spacing w:line="360" w:lineRule="auto"/>
        <w:rPr>
          <w:sz w:val="24"/>
        </w:rPr>
      </w:pPr>
      <w:r>
        <w:rPr>
          <w:rFonts w:hint="eastAsia"/>
          <w:sz w:val="24"/>
        </w:rPr>
        <w:t>0.7um/100mm</w:t>
      </w:r>
      <w:r>
        <w:rPr>
          <w:rFonts w:hint="eastAsia"/>
          <w:sz w:val="24"/>
        </w:rPr>
        <w:t>，螺距样板的牙间距离一般不超过</w:t>
      </w:r>
      <w:r>
        <w:rPr>
          <w:rFonts w:hint="eastAsia"/>
          <w:sz w:val="24"/>
        </w:rPr>
        <w:t>100mm</w:t>
      </w:r>
      <w:r>
        <w:rPr>
          <w:rFonts w:hint="eastAsia"/>
          <w:sz w:val="24"/>
        </w:rPr>
        <w:t>，坐标测量机长度测量服从正态分布，包含因子</w:t>
      </w:r>
      <w:r>
        <w:rPr>
          <w:rFonts w:hint="eastAsia"/>
          <w:i/>
          <w:sz w:val="24"/>
        </w:rPr>
        <w:t>k</w:t>
      </w:r>
      <w:r>
        <w:rPr>
          <w:rFonts w:hint="eastAsia"/>
          <w:sz w:val="24"/>
          <w:vertAlign w:val="subscript"/>
        </w:rPr>
        <w:t>1</w:t>
      </w:r>
      <w:r>
        <w:rPr>
          <w:rFonts w:hint="eastAsia"/>
          <w:sz w:val="24"/>
        </w:rPr>
        <w:t>=2</w:t>
      </w:r>
      <w:r>
        <w:rPr>
          <w:rFonts w:hint="eastAsia"/>
          <w:sz w:val="24"/>
        </w:rPr>
        <w:t>，所以</w:t>
      </w:r>
    </w:p>
    <w:p w14:paraId="60EAB514" w14:textId="77777777" w:rsidR="0033478C" w:rsidRDefault="00000000">
      <w:pPr>
        <w:spacing w:line="360" w:lineRule="auto"/>
        <w:rPr>
          <w:sz w:val="24"/>
        </w:rPr>
      </w:pPr>
      <w:r>
        <w:rPr>
          <w:sz w:val="24"/>
        </w:rPr>
        <w:t xml:space="preserve">                          </w:t>
      </w:r>
      <w:r>
        <w:rPr>
          <w:rFonts w:hint="eastAsia"/>
          <w:i/>
          <w:sz w:val="24"/>
        </w:rPr>
        <w:t>u</w:t>
      </w:r>
      <w:r>
        <w:rPr>
          <w:rFonts w:hint="eastAsia"/>
          <w:sz w:val="24"/>
          <w:vertAlign w:val="subscript"/>
        </w:rPr>
        <w:t>1</w:t>
      </w:r>
      <w:r>
        <w:rPr>
          <w:sz w:val="24"/>
        </w:rPr>
        <w:t xml:space="preserve">=0.7/2 </w:t>
      </w:r>
      <w:r>
        <w:rPr>
          <w:rFonts w:ascii="宋体" w:hAnsi="宋体" w:cs="宋体" w:hint="eastAsia"/>
          <w:sz w:val="24"/>
        </w:rPr>
        <w:t>≌</w:t>
      </w:r>
      <w:r>
        <w:rPr>
          <w:sz w:val="24"/>
        </w:rPr>
        <w:t>0.35</w:t>
      </w:r>
      <w:r>
        <w:rPr>
          <w:rFonts w:hint="eastAsia"/>
          <w:sz w:val="24"/>
        </w:rPr>
        <w:t>μ</w:t>
      </w:r>
      <w:r>
        <w:rPr>
          <w:rFonts w:hint="eastAsia"/>
          <w:sz w:val="24"/>
        </w:rPr>
        <w:t xml:space="preserve">m           </w:t>
      </w:r>
      <w:r>
        <w:rPr>
          <w:sz w:val="24"/>
        </w:rPr>
        <w:t xml:space="preserve"> (</w:t>
      </w:r>
      <w:r>
        <w:rPr>
          <w:rFonts w:ascii="宋体" w:hAnsi="宋体" w:cs="宋体" w:hint="eastAsia"/>
          <w:sz w:val="24"/>
        </w:rPr>
        <w:t>C.2</w:t>
      </w:r>
      <w:r>
        <w:rPr>
          <w:sz w:val="24"/>
        </w:rPr>
        <w:t>.2)</w:t>
      </w:r>
    </w:p>
    <w:p w14:paraId="2731AD96" w14:textId="77777777" w:rsidR="0033478C" w:rsidRDefault="00000000">
      <w:pPr>
        <w:spacing w:line="360" w:lineRule="auto"/>
        <w:rPr>
          <w:sz w:val="24"/>
        </w:rPr>
      </w:pPr>
      <w:r>
        <w:rPr>
          <w:rFonts w:ascii="宋体" w:hAnsi="宋体" w:cs="宋体" w:hint="eastAsia"/>
          <w:sz w:val="24"/>
        </w:rPr>
        <w:t>C.2</w:t>
      </w:r>
      <w:r>
        <w:rPr>
          <w:rFonts w:hint="eastAsia"/>
          <w:sz w:val="24"/>
        </w:rPr>
        <w:t>.3.2</w:t>
      </w:r>
      <w:r>
        <w:rPr>
          <w:rFonts w:hint="eastAsia"/>
          <w:sz w:val="24"/>
        </w:rPr>
        <w:t>坐标测量机自定中心的标准不确定度</w:t>
      </w:r>
      <w:r>
        <w:rPr>
          <w:rFonts w:hint="eastAsia"/>
          <w:i/>
          <w:sz w:val="24"/>
        </w:rPr>
        <w:t>u</w:t>
      </w:r>
      <w:r>
        <w:rPr>
          <w:rFonts w:hint="eastAsia"/>
          <w:sz w:val="24"/>
          <w:vertAlign w:val="subscript"/>
        </w:rPr>
        <w:t>2</w:t>
      </w:r>
    </w:p>
    <w:p w14:paraId="37DD2DDB" w14:textId="77777777" w:rsidR="0033478C" w:rsidRDefault="00000000">
      <w:pPr>
        <w:spacing w:line="360" w:lineRule="auto"/>
        <w:rPr>
          <w:sz w:val="24"/>
        </w:rPr>
      </w:pPr>
      <w:r>
        <w:rPr>
          <w:rFonts w:hint="eastAsia"/>
          <w:sz w:val="24"/>
        </w:rPr>
        <w:t xml:space="preserve">    </w:t>
      </w:r>
      <w:r>
        <w:rPr>
          <w:rFonts w:hint="eastAsia"/>
          <w:sz w:val="24"/>
        </w:rPr>
        <w:t>坐标测量机</w:t>
      </w:r>
      <w:r>
        <w:rPr>
          <w:rFonts w:hint="eastAsia"/>
          <w:sz w:val="24"/>
        </w:rPr>
        <w:t>10</w:t>
      </w:r>
      <w:r>
        <w:rPr>
          <w:rFonts w:hint="eastAsia"/>
          <w:sz w:val="24"/>
        </w:rPr>
        <w:t>次自定中心，用贝塞尔法评定：</w:t>
      </w:r>
    </w:p>
    <w:p w14:paraId="3B3506A5" w14:textId="77777777" w:rsidR="0033478C" w:rsidRDefault="00000000">
      <w:pPr>
        <w:spacing w:line="360" w:lineRule="auto"/>
        <w:rPr>
          <w:sz w:val="24"/>
        </w:rPr>
      </w:pPr>
      <w:r>
        <w:rPr>
          <w:sz w:val="24"/>
        </w:rPr>
        <w:t xml:space="preserve">                              </w:t>
      </w:r>
      <w:r>
        <w:rPr>
          <w:rFonts w:hint="eastAsia"/>
          <w:i/>
          <w:sz w:val="24"/>
        </w:rPr>
        <w:t>u</w:t>
      </w:r>
      <w:r>
        <w:rPr>
          <w:rFonts w:hint="eastAsia"/>
          <w:sz w:val="24"/>
          <w:vertAlign w:val="subscript"/>
        </w:rPr>
        <w:t>2</w:t>
      </w:r>
      <w:r>
        <w:rPr>
          <w:sz w:val="24"/>
        </w:rPr>
        <w:t>=0.15</w:t>
      </w:r>
      <w:r>
        <w:rPr>
          <w:rFonts w:hint="eastAsia"/>
          <w:sz w:val="24"/>
        </w:rPr>
        <w:t>μ</w:t>
      </w:r>
      <w:r>
        <w:rPr>
          <w:rFonts w:hint="eastAsia"/>
          <w:sz w:val="24"/>
        </w:rPr>
        <w:t xml:space="preserve">m           </w:t>
      </w:r>
      <w:r>
        <w:rPr>
          <w:sz w:val="24"/>
        </w:rPr>
        <w:t xml:space="preserve"> </w:t>
      </w:r>
      <w:r>
        <w:rPr>
          <w:rFonts w:hint="eastAsia"/>
          <w:sz w:val="24"/>
        </w:rPr>
        <w:t xml:space="preserve">   </w:t>
      </w:r>
      <w:r>
        <w:rPr>
          <w:sz w:val="24"/>
        </w:rPr>
        <w:t>(</w:t>
      </w:r>
      <w:r>
        <w:rPr>
          <w:rFonts w:ascii="宋体" w:hAnsi="宋体" w:cs="宋体" w:hint="eastAsia"/>
          <w:sz w:val="24"/>
        </w:rPr>
        <w:t>C.2</w:t>
      </w:r>
      <w:r>
        <w:rPr>
          <w:sz w:val="24"/>
        </w:rPr>
        <w:t>.3)</w:t>
      </w:r>
    </w:p>
    <w:p w14:paraId="7C4CCAD8" w14:textId="77777777" w:rsidR="0033478C" w:rsidRDefault="00000000">
      <w:pPr>
        <w:spacing w:line="360" w:lineRule="auto"/>
        <w:rPr>
          <w:sz w:val="24"/>
        </w:rPr>
      </w:pPr>
      <w:r>
        <w:rPr>
          <w:rFonts w:ascii="宋体" w:hAnsi="宋体" w:cs="宋体" w:hint="eastAsia"/>
          <w:sz w:val="24"/>
        </w:rPr>
        <w:t>C.2</w:t>
      </w:r>
      <w:r>
        <w:rPr>
          <w:rFonts w:hint="eastAsia"/>
          <w:sz w:val="24"/>
        </w:rPr>
        <w:t>.4</w:t>
      </w:r>
      <w:r>
        <w:rPr>
          <w:rFonts w:hint="eastAsia"/>
          <w:sz w:val="24"/>
        </w:rPr>
        <w:t>合成标准不确定度</w:t>
      </w:r>
    </w:p>
    <w:p w14:paraId="290EB7AE" w14:textId="77777777" w:rsidR="0033478C" w:rsidRDefault="00000000">
      <w:pPr>
        <w:spacing w:line="360" w:lineRule="auto"/>
        <w:rPr>
          <w:sz w:val="24"/>
        </w:rPr>
      </w:pPr>
      <w:r>
        <w:rPr>
          <w:rFonts w:hint="eastAsia"/>
          <w:sz w:val="24"/>
        </w:rPr>
        <w:t xml:space="preserve">    </w:t>
      </w:r>
      <w:r>
        <w:rPr>
          <w:rFonts w:hint="eastAsia"/>
          <w:sz w:val="24"/>
        </w:rPr>
        <w:t>上述校准误差源彼此独立，所以合成标准不确定度由下式计算</w:t>
      </w:r>
      <w:r>
        <w:rPr>
          <w:rFonts w:hint="eastAsia"/>
          <w:sz w:val="24"/>
        </w:rPr>
        <w:t>:</w:t>
      </w:r>
    </w:p>
    <w:p w14:paraId="34A967C0" w14:textId="77777777" w:rsidR="0033478C" w:rsidRDefault="00000000">
      <w:pPr>
        <w:spacing w:line="360" w:lineRule="auto"/>
        <w:rPr>
          <w:sz w:val="24"/>
        </w:rPr>
      </w:pPr>
      <w:r>
        <w:rPr>
          <w:rFonts w:hint="eastAsia"/>
          <w:sz w:val="24"/>
        </w:rPr>
        <w:t xml:space="preserve">                   </w:t>
      </w:r>
      <w:r>
        <w:rPr>
          <w:position w:val="-12"/>
          <w:sz w:val="24"/>
        </w:rPr>
        <w:object w:dxaOrig="2203" w:dyaOrig="441" w14:anchorId="6E2C0EF3">
          <v:shape id="_x0000_i1046" type="#_x0000_t75" style="width:110pt;height:22pt" o:ole="">
            <v:imagedata r:id="rId66" o:title=""/>
          </v:shape>
          <o:OLEObject Type="Embed" ProgID="Equation.3" ShapeID="_x0000_i1046" DrawAspect="Content" ObjectID="_1719993258" r:id="rId67"/>
        </w:object>
      </w:r>
    </w:p>
    <w:p w14:paraId="61FE0CE9" w14:textId="77777777" w:rsidR="0033478C" w:rsidRDefault="00000000">
      <w:pPr>
        <w:spacing w:line="360" w:lineRule="auto"/>
        <w:rPr>
          <w:sz w:val="24"/>
        </w:rPr>
      </w:pPr>
      <w:r>
        <w:rPr>
          <w:rFonts w:hint="eastAsia"/>
          <w:sz w:val="24"/>
        </w:rPr>
        <w:t xml:space="preserve">                      </w:t>
      </w:r>
      <w:r>
        <w:rPr>
          <w:position w:val="-10"/>
          <w:sz w:val="24"/>
        </w:rPr>
        <w:object w:dxaOrig="2676" w:dyaOrig="419" w14:anchorId="2B46844D">
          <v:shape id="_x0000_i1047" type="#_x0000_t75" style="width:134pt;height:20.65pt" o:ole="">
            <v:imagedata r:id="rId68" o:title=""/>
          </v:shape>
          <o:OLEObject Type="Embed" ProgID="Equation.3" ShapeID="_x0000_i1047" DrawAspect="Content" ObjectID="_1719993259" r:id="rId69"/>
        </w:object>
      </w:r>
      <w:r>
        <w:rPr>
          <w:rFonts w:hint="eastAsia"/>
          <w:sz w:val="24"/>
        </w:rPr>
        <w:t xml:space="preserve">          (</w:t>
      </w:r>
      <w:r>
        <w:rPr>
          <w:rFonts w:ascii="宋体" w:hAnsi="宋体" w:cs="宋体" w:hint="eastAsia"/>
          <w:sz w:val="24"/>
        </w:rPr>
        <w:t>C.2</w:t>
      </w:r>
      <w:r>
        <w:rPr>
          <w:rFonts w:hint="eastAsia"/>
          <w:sz w:val="24"/>
        </w:rPr>
        <w:t>.4)</w:t>
      </w:r>
    </w:p>
    <w:p w14:paraId="6A423084" w14:textId="77777777" w:rsidR="0033478C" w:rsidRDefault="00000000">
      <w:pPr>
        <w:spacing w:line="360" w:lineRule="auto"/>
        <w:rPr>
          <w:sz w:val="24"/>
        </w:rPr>
      </w:pPr>
      <w:r>
        <w:rPr>
          <w:rFonts w:ascii="宋体" w:hAnsi="宋体" w:cs="宋体" w:hint="eastAsia"/>
          <w:sz w:val="24"/>
        </w:rPr>
        <w:lastRenderedPageBreak/>
        <w:t>C.2</w:t>
      </w:r>
      <w:r>
        <w:rPr>
          <w:rFonts w:hint="eastAsia"/>
          <w:sz w:val="24"/>
        </w:rPr>
        <w:t>.5</w:t>
      </w:r>
      <w:r>
        <w:rPr>
          <w:rFonts w:hint="eastAsia"/>
          <w:sz w:val="24"/>
        </w:rPr>
        <w:t>扩展不确定度</w:t>
      </w:r>
    </w:p>
    <w:p w14:paraId="084C2B0C" w14:textId="77777777" w:rsidR="0033478C" w:rsidRDefault="00000000">
      <w:pPr>
        <w:spacing w:line="360" w:lineRule="auto"/>
        <w:rPr>
          <w:sz w:val="24"/>
        </w:rPr>
      </w:pPr>
      <w:r>
        <w:rPr>
          <w:rFonts w:hint="eastAsia"/>
          <w:sz w:val="24"/>
        </w:rPr>
        <w:t xml:space="preserve">    </w:t>
      </w:r>
      <w:r>
        <w:rPr>
          <w:rFonts w:hint="eastAsia"/>
          <w:i/>
          <w:sz w:val="24"/>
        </w:rPr>
        <w:t>U = k</w:t>
      </w:r>
      <w:r>
        <w:rPr>
          <w:position w:val="-12"/>
          <w:sz w:val="24"/>
        </w:rPr>
        <w:object w:dxaOrig="258" w:dyaOrig="355" w14:anchorId="4B4E59E9">
          <v:shape id="_x0000_i1048" type="#_x0000_t75" style="width:12.65pt;height:18pt" o:ole="">
            <v:imagedata r:id="rId70" o:title=""/>
          </v:shape>
          <o:OLEObject Type="Embed" ProgID="Equation.3" ShapeID="_x0000_i1048" DrawAspect="Content" ObjectID="_1719993260" r:id="rId71"/>
        </w:object>
      </w:r>
      <w:r>
        <w:rPr>
          <w:rFonts w:hint="eastAsia"/>
          <w:sz w:val="24"/>
        </w:rPr>
        <w:t>。取</w:t>
      </w:r>
      <w:r>
        <w:rPr>
          <w:rFonts w:hint="eastAsia"/>
          <w:i/>
          <w:sz w:val="24"/>
        </w:rPr>
        <w:t>k</w:t>
      </w:r>
      <w:r>
        <w:rPr>
          <w:rFonts w:hint="eastAsia"/>
          <w:sz w:val="24"/>
        </w:rPr>
        <w:t>=2</w:t>
      </w:r>
      <w:r>
        <w:rPr>
          <w:rFonts w:hint="eastAsia"/>
          <w:sz w:val="24"/>
        </w:rPr>
        <w:t>，于是扩展不确定度为：</w:t>
      </w:r>
    </w:p>
    <w:p w14:paraId="6D1C1ED5" w14:textId="77777777" w:rsidR="0033478C" w:rsidRDefault="00000000">
      <w:pPr>
        <w:spacing w:line="360" w:lineRule="auto"/>
        <w:rPr>
          <w:sz w:val="24"/>
        </w:rPr>
      </w:pPr>
      <w:r>
        <w:rPr>
          <w:sz w:val="24"/>
        </w:rPr>
        <w:t xml:space="preserve">                       </w:t>
      </w:r>
      <w:r>
        <w:rPr>
          <w:rFonts w:hint="eastAsia"/>
          <w:i/>
          <w:sz w:val="24"/>
        </w:rPr>
        <w:t>U</w:t>
      </w:r>
      <w:r>
        <w:rPr>
          <w:sz w:val="24"/>
        </w:rPr>
        <w:t xml:space="preserve"> =2</w:t>
      </w:r>
      <w:r>
        <w:rPr>
          <w:rFonts w:ascii="宋体" w:hAnsi="宋体" w:hint="eastAsia"/>
          <w:sz w:val="24"/>
        </w:rPr>
        <w:t>×</w:t>
      </w:r>
      <w:r>
        <w:rPr>
          <w:sz w:val="24"/>
        </w:rPr>
        <w:t>0.38=0.76</w:t>
      </w:r>
      <w:r>
        <w:rPr>
          <w:rFonts w:hint="eastAsia"/>
          <w:sz w:val="24"/>
        </w:rPr>
        <w:t>μ</w:t>
      </w:r>
      <w:r>
        <w:rPr>
          <w:rFonts w:hint="eastAsia"/>
          <w:sz w:val="24"/>
        </w:rPr>
        <w:t>m</w:t>
      </w:r>
      <w:r>
        <w:rPr>
          <w:sz w:val="24"/>
        </w:rPr>
        <w:t xml:space="preserve"> </w:t>
      </w:r>
      <w:r>
        <w:rPr>
          <w:rFonts w:hint="eastAsia"/>
          <w:sz w:val="24"/>
        </w:rPr>
        <w:t xml:space="preserve">            </w:t>
      </w:r>
      <w:r>
        <w:rPr>
          <w:sz w:val="24"/>
        </w:rPr>
        <w:t>(</w:t>
      </w:r>
      <w:r>
        <w:rPr>
          <w:rFonts w:ascii="宋体" w:hAnsi="宋体" w:cs="宋体" w:hint="eastAsia"/>
          <w:sz w:val="24"/>
        </w:rPr>
        <w:t>C.2</w:t>
      </w:r>
      <w:r>
        <w:rPr>
          <w:sz w:val="24"/>
        </w:rPr>
        <w:t>.5)</w:t>
      </w:r>
    </w:p>
    <w:p w14:paraId="6AD7C969" w14:textId="77777777" w:rsidR="0033478C" w:rsidRDefault="0033478C"/>
    <w:p w14:paraId="7356C10B" w14:textId="77777777" w:rsidR="0033478C" w:rsidRDefault="00000000">
      <w:r>
        <w:rPr>
          <w:rFonts w:hint="eastAsia"/>
        </w:rPr>
        <w:br w:type="page"/>
      </w:r>
    </w:p>
    <w:p w14:paraId="6238C598" w14:textId="77777777" w:rsidR="0033478C" w:rsidRDefault="00000000">
      <w:pPr>
        <w:spacing w:line="360" w:lineRule="auto"/>
        <w:ind w:firstLine="420"/>
        <w:jc w:val="center"/>
        <w:rPr>
          <w:sz w:val="24"/>
        </w:rPr>
      </w:pPr>
      <w:r>
        <w:rPr>
          <w:rFonts w:ascii="宋体" w:hAnsi="宋体" w:cs="宋体" w:hint="eastAsia"/>
          <w:bCs/>
          <w:kern w:val="44"/>
          <w:sz w:val="28"/>
          <w:szCs w:val="28"/>
        </w:rPr>
        <w:lastRenderedPageBreak/>
        <w:t>C.3</w:t>
      </w:r>
      <w:r>
        <w:rPr>
          <w:rFonts w:hint="eastAsia"/>
          <w:sz w:val="24"/>
        </w:rPr>
        <w:t>单项参数测量仪校准不确定度分析</w:t>
      </w:r>
    </w:p>
    <w:p w14:paraId="37014923" w14:textId="77777777" w:rsidR="0033478C" w:rsidRDefault="00000000">
      <w:pPr>
        <w:spacing w:line="360" w:lineRule="auto"/>
        <w:rPr>
          <w:sz w:val="24"/>
        </w:rPr>
      </w:pPr>
      <w:r>
        <w:rPr>
          <w:rFonts w:hint="eastAsia"/>
          <w:sz w:val="24"/>
        </w:rPr>
        <w:t xml:space="preserve">    </w:t>
      </w:r>
      <w:r>
        <w:rPr>
          <w:rFonts w:hint="eastAsia"/>
          <w:sz w:val="24"/>
        </w:rPr>
        <w:t>用校验仪校准单项参数测量仪的示值误差和测量重复性，进而判断其是否符合计量性能要求。</w:t>
      </w:r>
    </w:p>
    <w:p w14:paraId="475F934A" w14:textId="77777777" w:rsidR="0033478C" w:rsidRDefault="00000000">
      <w:pPr>
        <w:spacing w:line="360" w:lineRule="auto"/>
        <w:rPr>
          <w:sz w:val="24"/>
        </w:rPr>
      </w:pPr>
      <w:r>
        <w:rPr>
          <w:rFonts w:ascii="宋体" w:hAnsi="宋体" w:cs="宋体" w:hint="eastAsia"/>
          <w:sz w:val="24"/>
        </w:rPr>
        <w:t>C.3</w:t>
      </w:r>
      <w:r>
        <w:rPr>
          <w:rFonts w:hint="eastAsia"/>
          <w:sz w:val="24"/>
        </w:rPr>
        <w:t>.1</w:t>
      </w:r>
      <w:r>
        <w:rPr>
          <w:rFonts w:hint="eastAsia"/>
          <w:sz w:val="24"/>
        </w:rPr>
        <w:t>测量模型</w:t>
      </w:r>
    </w:p>
    <w:p w14:paraId="38A253FA" w14:textId="77777777" w:rsidR="0033478C" w:rsidRDefault="00000000">
      <w:pPr>
        <w:spacing w:line="360" w:lineRule="auto"/>
        <w:rPr>
          <w:sz w:val="24"/>
        </w:rPr>
      </w:pPr>
      <w:r>
        <w:rPr>
          <w:rFonts w:hint="eastAsia"/>
          <w:sz w:val="24"/>
        </w:rPr>
        <w:t xml:space="preserve">                    </w:t>
      </w:r>
      <w:r>
        <w:rPr>
          <w:rFonts w:hint="eastAsia"/>
          <w:i/>
          <w:sz w:val="24"/>
        </w:rPr>
        <w:t>L</w:t>
      </w:r>
      <w:r>
        <w:rPr>
          <w:rFonts w:hint="eastAsia"/>
          <w:sz w:val="24"/>
          <w:vertAlign w:val="subscript"/>
        </w:rPr>
        <w:t>D</w:t>
      </w:r>
      <w:r>
        <w:rPr>
          <w:rFonts w:hint="eastAsia"/>
          <w:i/>
          <w:sz w:val="24"/>
        </w:rPr>
        <w:t>=</w:t>
      </w:r>
      <w:proofErr w:type="spellStart"/>
      <w:r>
        <w:rPr>
          <w:rFonts w:hint="eastAsia"/>
          <w:i/>
          <w:sz w:val="24"/>
        </w:rPr>
        <w:t>L</w:t>
      </w:r>
      <w:r>
        <w:rPr>
          <w:rFonts w:hint="eastAsia"/>
          <w:sz w:val="24"/>
          <w:vertAlign w:val="subscript"/>
        </w:rPr>
        <w:t>M</w:t>
      </w:r>
      <w:r>
        <w:rPr>
          <w:rFonts w:hint="eastAsia"/>
          <w:i/>
          <w:sz w:val="24"/>
        </w:rPr>
        <w:t>+aL</w:t>
      </w:r>
      <w:r>
        <w:rPr>
          <w:rFonts w:hint="eastAsia"/>
          <w:sz w:val="24"/>
          <w:vertAlign w:val="subscript"/>
        </w:rPr>
        <w:t>M</w:t>
      </w:r>
      <w:proofErr w:type="spellEnd"/>
      <w:r>
        <w:rPr>
          <w:rFonts w:hint="eastAsia"/>
          <w:i/>
          <w:sz w:val="24"/>
        </w:rPr>
        <w:t>Δ</w:t>
      </w:r>
      <w:r>
        <w:rPr>
          <w:rFonts w:hint="eastAsia"/>
          <w:i/>
          <w:sz w:val="24"/>
        </w:rPr>
        <w:t>t+</w:t>
      </w:r>
      <w:r>
        <w:rPr>
          <w:rFonts w:hint="eastAsia"/>
          <w:i/>
          <w:sz w:val="24"/>
        </w:rPr>
        <w:t>Δ</w:t>
      </w:r>
      <w:r>
        <w:rPr>
          <w:rFonts w:hint="eastAsia"/>
          <w:i/>
          <w:sz w:val="24"/>
        </w:rPr>
        <w:t>E</w:t>
      </w:r>
      <w:r>
        <w:rPr>
          <w:rFonts w:hint="eastAsia"/>
          <w:sz w:val="24"/>
          <w:vertAlign w:val="subscript"/>
        </w:rPr>
        <w:t>V</w:t>
      </w:r>
      <w:r>
        <w:rPr>
          <w:rFonts w:hint="eastAsia"/>
          <w:i/>
          <w:sz w:val="24"/>
        </w:rPr>
        <w:t>+</w:t>
      </w:r>
      <w:r>
        <w:rPr>
          <w:rFonts w:hint="eastAsia"/>
          <w:i/>
          <w:sz w:val="24"/>
        </w:rPr>
        <w:t>Δ</w:t>
      </w:r>
      <w:r>
        <w:rPr>
          <w:rFonts w:hint="eastAsia"/>
          <w:i/>
          <w:sz w:val="24"/>
        </w:rPr>
        <w:t>E</w:t>
      </w:r>
      <w:r>
        <w:rPr>
          <w:rFonts w:hint="eastAsia"/>
          <w:sz w:val="24"/>
          <w:vertAlign w:val="subscript"/>
        </w:rPr>
        <w:t>I</w:t>
      </w:r>
      <w:r>
        <w:rPr>
          <w:rFonts w:hint="eastAsia"/>
          <w:i/>
          <w:sz w:val="24"/>
        </w:rPr>
        <w:t>十Δ</w:t>
      </w:r>
      <w:r>
        <w:rPr>
          <w:rFonts w:hint="eastAsia"/>
          <w:i/>
          <w:sz w:val="24"/>
        </w:rPr>
        <w:t>E</w:t>
      </w:r>
      <w:r>
        <w:rPr>
          <w:rFonts w:hint="eastAsia"/>
          <w:sz w:val="24"/>
          <w:vertAlign w:val="subscript"/>
        </w:rPr>
        <w:t>F</w:t>
      </w:r>
      <w:r>
        <w:rPr>
          <w:rFonts w:hint="eastAsia"/>
          <w:sz w:val="24"/>
        </w:rPr>
        <w:t xml:space="preserve">               (</w:t>
      </w:r>
      <w:r>
        <w:rPr>
          <w:rFonts w:ascii="宋体" w:hAnsi="宋体" w:cs="宋体" w:hint="eastAsia"/>
          <w:sz w:val="24"/>
        </w:rPr>
        <w:t>C.3</w:t>
      </w:r>
      <w:r>
        <w:rPr>
          <w:rFonts w:hint="eastAsia"/>
          <w:sz w:val="24"/>
        </w:rPr>
        <w:t>.1)</w:t>
      </w:r>
    </w:p>
    <w:p w14:paraId="467C6C58" w14:textId="77777777" w:rsidR="0033478C" w:rsidRDefault="00000000">
      <w:pPr>
        <w:spacing w:line="360" w:lineRule="auto"/>
        <w:rPr>
          <w:sz w:val="24"/>
        </w:rPr>
      </w:pPr>
      <w:r>
        <w:rPr>
          <w:rFonts w:hint="eastAsia"/>
          <w:sz w:val="24"/>
        </w:rPr>
        <w:t>式中</w:t>
      </w:r>
      <w:r>
        <w:rPr>
          <w:rFonts w:hint="eastAsia"/>
          <w:sz w:val="24"/>
        </w:rPr>
        <w:t>:</w:t>
      </w:r>
      <w:r>
        <w:rPr>
          <w:rFonts w:hint="eastAsia"/>
          <w:i/>
          <w:sz w:val="24"/>
        </w:rPr>
        <w:t xml:space="preserve"> L</w:t>
      </w:r>
      <w:r>
        <w:rPr>
          <w:rFonts w:ascii="宋体" w:hAnsi="宋体" w:hint="eastAsia"/>
          <w:sz w:val="24"/>
          <w:vertAlign w:val="subscript"/>
        </w:rPr>
        <w:t>D</w:t>
      </w:r>
      <w:r>
        <w:rPr>
          <w:rFonts w:ascii="宋体" w:hAnsi="宋体" w:hint="eastAsia"/>
          <w:sz w:val="24"/>
        </w:rPr>
        <w:t>—</w:t>
      </w:r>
      <w:r>
        <w:rPr>
          <w:rFonts w:hint="eastAsia"/>
          <w:sz w:val="24"/>
        </w:rPr>
        <w:t>单项参数测量仪的示值</w:t>
      </w:r>
      <w:r>
        <w:rPr>
          <w:rFonts w:hint="eastAsia"/>
          <w:sz w:val="24"/>
        </w:rPr>
        <w:t>;</w:t>
      </w:r>
    </w:p>
    <w:p w14:paraId="2E555399" w14:textId="77777777" w:rsidR="0033478C" w:rsidRDefault="00000000">
      <w:pPr>
        <w:spacing w:line="360" w:lineRule="auto"/>
        <w:rPr>
          <w:sz w:val="24"/>
        </w:rPr>
      </w:pPr>
      <w:r>
        <w:rPr>
          <w:rFonts w:hint="eastAsia"/>
          <w:sz w:val="24"/>
        </w:rPr>
        <w:t xml:space="preserve">      </w:t>
      </w:r>
      <w:r>
        <w:rPr>
          <w:rFonts w:hint="eastAsia"/>
          <w:i/>
          <w:sz w:val="24"/>
        </w:rPr>
        <w:t>L</w:t>
      </w:r>
      <w:r>
        <w:rPr>
          <w:rFonts w:hint="eastAsia"/>
          <w:sz w:val="24"/>
          <w:vertAlign w:val="subscript"/>
        </w:rPr>
        <w:t>M</w:t>
      </w:r>
      <w:r>
        <w:rPr>
          <w:rFonts w:hint="eastAsia"/>
          <w:sz w:val="24"/>
        </w:rPr>
        <w:t>—校验仪的读数值</w:t>
      </w:r>
      <w:r>
        <w:rPr>
          <w:rFonts w:hint="eastAsia"/>
          <w:sz w:val="24"/>
        </w:rPr>
        <w:t>;</w:t>
      </w:r>
    </w:p>
    <w:p w14:paraId="1A74D014" w14:textId="77777777" w:rsidR="0033478C" w:rsidRDefault="00000000">
      <w:pPr>
        <w:spacing w:line="360" w:lineRule="auto"/>
        <w:rPr>
          <w:sz w:val="24"/>
        </w:rPr>
      </w:pPr>
      <w:r>
        <w:rPr>
          <w:rFonts w:ascii="宋体" w:hAnsi="宋体" w:hint="eastAsia"/>
          <w:i/>
          <w:sz w:val="24"/>
        </w:rPr>
        <w:t xml:space="preserve">  </w:t>
      </w:r>
      <w:r>
        <w:rPr>
          <w:rFonts w:ascii="Arial" w:hAnsi="Arial" w:cs="Arial"/>
          <w:i/>
          <w:sz w:val="24"/>
        </w:rPr>
        <w:t>α</w:t>
      </w:r>
      <w:r>
        <w:rPr>
          <w:rFonts w:ascii="宋体" w:hAnsi="宋体" w:hint="eastAsia"/>
          <w:sz w:val="24"/>
        </w:rPr>
        <w:t>、</w:t>
      </w:r>
      <w:r>
        <w:rPr>
          <w:rFonts w:hint="eastAsia"/>
          <w:i/>
          <w:sz w:val="24"/>
        </w:rPr>
        <w:t>Δ</w:t>
      </w:r>
      <w:r>
        <w:rPr>
          <w:rFonts w:hint="eastAsia"/>
          <w:i/>
          <w:sz w:val="24"/>
        </w:rPr>
        <w:t>t</w:t>
      </w:r>
      <w:r>
        <w:rPr>
          <w:rFonts w:hint="eastAsia"/>
          <w:sz w:val="24"/>
        </w:rPr>
        <w:t>—单项参数测量仪线性热胀系数及其与校验仪的温度差值</w:t>
      </w:r>
      <w:r>
        <w:rPr>
          <w:rFonts w:hint="eastAsia"/>
          <w:sz w:val="24"/>
        </w:rPr>
        <w:t>;</w:t>
      </w:r>
    </w:p>
    <w:p w14:paraId="0E5F4B49" w14:textId="77777777" w:rsidR="0033478C" w:rsidRDefault="00000000">
      <w:pPr>
        <w:spacing w:line="360" w:lineRule="auto"/>
        <w:rPr>
          <w:sz w:val="24"/>
        </w:rPr>
      </w:pPr>
      <w:r>
        <w:rPr>
          <w:rFonts w:hint="eastAsia"/>
          <w:sz w:val="24"/>
        </w:rPr>
        <w:t xml:space="preserve">   </w:t>
      </w:r>
      <w:r>
        <w:rPr>
          <w:rFonts w:hint="eastAsia"/>
          <w:i/>
          <w:sz w:val="24"/>
        </w:rPr>
        <w:t>Δ</w:t>
      </w:r>
      <w:r>
        <w:rPr>
          <w:rFonts w:hint="eastAsia"/>
          <w:i/>
          <w:sz w:val="24"/>
        </w:rPr>
        <w:t>E</w:t>
      </w:r>
      <w:r>
        <w:rPr>
          <w:rFonts w:hint="eastAsia"/>
          <w:sz w:val="24"/>
          <w:vertAlign w:val="subscript"/>
        </w:rPr>
        <w:t>V</w:t>
      </w:r>
      <w:proofErr w:type="gramStart"/>
      <w:r>
        <w:rPr>
          <w:rFonts w:hint="eastAsia"/>
          <w:sz w:val="24"/>
        </w:rPr>
        <w:t>—操作</w:t>
      </w:r>
      <w:proofErr w:type="gramEnd"/>
      <w:r>
        <w:rPr>
          <w:rFonts w:hint="eastAsia"/>
          <w:sz w:val="24"/>
        </w:rPr>
        <w:t>者视觉导致的分量</w:t>
      </w:r>
      <w:r>
        <w:rPr>
          <w:rFonts w:hint="eastAsia"/>
          <w:sz w:val="24"/>
        </w:rPr>
        <w:t>;</w:t>
      </w:r>
    </w:p>
    <w:p w14:paraId="78D7F5F3" w14:textId="77777777" w:rsidR="0033478C" w:rsidRDefault="00000000">
      <w:pPr>
        <w:spacing w:line="360" w:lineRule="auto"/>
        <w:rPr>
          <w:sz w:val="24"/>
        </w:rPr>
      </w:pPr>
      <w:r>
        <w:rPr>
          <w:rFonts w:hint="eastAsia"/>
          <w:sz w:val="24"/>
        </w:rPr>
        <w:t xml:space="preserve">    </w:t>
      </w:r>
      <w:r>
        <w:rPr>
          <w:rFonts w:hint="eastAsia"/>
          <w:i/>
          <w:sz w:val="24"/>
        </w:rPr>
        <w:t>Δ</w:t>
      </w:r>
      <w:r>
        <w:rPr>
          <w:rFonts w:hint="eastAsia"/>
          <w:i/>
          <w:sz w:val="24"/>
        </w:rPr>
        <w:t>E</w:t>
      </w:r>
      <w:r>
        <w:rPr>
          <w:rFonts w:hint="eastAsia"/>
          <w:sz w:val="24"/>
          <w:vertAlign w:val="subscript"/>
        </w:rPr>
        <w:t>I</w:t>
      </w:r>
      <w:r>
        <w:rPr>
          <w:rFonts w:hint="eastAsia"/>
          <w:sz w:val="24"/>
        </w:rPr>
        <w:t>—校准安装调整导致的分量。</w:t>
      </w:r>
    </w:p>
    <w:p w14:paraId="10036198" w14:textId="77777777" w:rsidR="0033478C" w:rsidRDefault="00000000">
      <w:pPr>
        <w:spacing w:line="360" w:lineRule="auto"/>
        <w:rPr>
          <w:sz w:val="24"/>
        </w:rPr>
      </w:pPr>
      <w:r>
        <w:rPr>
          <w:rFonts w:ascii="宋体" w:hAnsi="宋体" w:cs="宋体" w:hint="eastAsia"/>
          <w:sz w:val="24"/>
        </w:rPr>
        <w:t>C.3</w:t>
      </w:r>
      <w:r>
        <w:rPr>
          <w:rFonts w:hint="eastAsia"/>
          <w:sz w:val="24"/>
        </w:rPr>
        <w:t>.2</w:t>
      </w:r>
      <w:r>
        <w:rPr>
          <w:rFonts w:hint="eastAsia"/>
          <w:sz w:val="24"/>
        </w:rPr>
        <w:t>灵敏系数</w:t>
      </w:r>
    </w:p>
    <w:p w14:paraId="6CC3B080" w14:textId="77777777" w:rsidR="0033478C" w:rsidRDefault="00000000">
      <w:pPr>
        <w:spacing w:line="360" w:lineRule="auto"/>
        <w:rPr>
          <w:sz w:val="24"/>
        </w:rPr>
      </w:pPr>
      <w:r>
        <w:rPr>
          <w:sz w:val="24"/>
        </w:rPr>
        <w:t xml:space="preserve">                             </w:t>
      </w:r>
      <w:r>
        <w:rPr>
          <w:position w:val="-30"/>
          <w:sz w:val="24"/>
        </w:rPr>
        <w:object w:dxaOrig="1257" w:dyaOrig="688" w14:anchorId="17DC149E">
          <v:shape id="_x0000_i1049" type="#_x0000_t75" style="width:62.65pt;height:34.65pt" o:ole="">
            <v:imagedata r:id="rId72" o:title=""/>
          </v:shape>
          <o:OLEObject Type="Embed" ProgID="Equation.3" ShapeID="_x0000_i1049" DrawAspect="Content" ObjectID="_1719993261" r:id="rId73"/>
        </w:object>
      </w:r>
    </w:p>
    <w:p w14:paraId="2A5705C1" w14:textId="77777777" w:rsidR="0033478C" w:rsidRDefault="00000000">
      <w:pPr>
        <w:spacing w:line="360" w:lineRule="auto"/>
        <w:rPr>
          <w:sz w:val="24"/>
          <w:lang w:val="it-IT"/>
        </w:rPr>
      </w:pPr>
      <w:r>
        <w:rPr>
          <w:sz w:val="24"/>
        </w:rPr>
        <w:t xml:space="preserve">                             </w:t>
      </w:r>
      <w:r>
        <w:rPr>
          <w:position w:val="-24"/>
          <w:sz w:val="24"/>
          <w:lang w:val="it-IT"/>
        </w:rPr>
        <w:object w:dxaOrig="1579" w:dyaOrig="613" w14:anchorId="710FA41F">
          <v:shape id="_x0000_i1050" type="#_x0000_t75" style="width:78.65pt;height:30.65pt" o:ole="">
            <v:imagedata r:id="rId74" o:title=""/>
          </v:shape>
          <o:OLEObject Type="Embed" ProgID="Equation.3" ShapeID="_x0000_i1050" DrawAspect="Content" ObjectID="_1719993262" r:id="rId75"/>
        </w:object>
      </w:r>
    </w:p>
    <w:p w14:paraId="67847C47" w14:textId="77777777" w:rsidR="0033478C" w:rsidRDefault="00000000">
      <w:pPr>
        <w:spacing w:line="360" w:lineRule="auto"/>
        <w:rPr>
          <w:sz w:val="24"/>
          <w:lang w:val="it-IT"/>
        </w:rPr>
      </w:pPr>
      <w:r>
        <w:rPr>
          <w:sz w:val="24"/>
          <w:lang w:val="it-IT"/>
        </w:rPr>
        <w:t xml:space="preserve">                             </w:t>
      </w:r>
      <w:r>
        <w:rPr>
          <w:position w:val="-30"/>
          <w:sz w:val="24"/>
          <w:lang w:val="it-IT"/>
        </w:rPr>
        <w:object w:dxaOrig="1279" w:dyaOrig="688" w14:anchorId="00183858">
          <v:shape id="_x0000_i1051" type="#_x0000_t75" style="width:64pt;height:34.65pt" o:ole="">
            <v:imagedata r:id="rId76" o:title=""/>
          </v:shape>
          <o:OLEObject Type="Embed" ProgID="Equation.3" ShapeID="_x0000_i1051" DrawAspect="Content" ObjectID="_1719993263" r:id="rId77"/>
        </w:object>
      </w:r>
    </w:p>
    <w:p w14:paraId="60A08E5A" w14:textId="77777777" w:rsidR="0033478C" w:rsidRDefault="00000000">
      <w:pPr>
        <w:spacing w:line="360" w:lineRule="auto"/>
        <w:rPr>
          <w:sz w:val="24"/>
          <w:lang w:val="it-IT"/>
        </w:rPr>
      </w:pPr>
      <w:r>
        <w:rPr>
          <w:rFonts w:hint="eastAsia"/>
          <w:sz w:val="24"/>
          <w:lang w:val="it-IT"/>
        </w:rPr>
        <w:t xml:space="preserve">                             </w:t>
      </w:r>
      <w:r>
        <w:rPr>
          <w:position w:val="-30"/>
          <w:sz w:val="24"/>
          <w:lang w:val="it-IT"/>
        </w:rPr>
        <w:object w:dxaOrig="1257" w:dyaOrig="688" w14:anchorId="3C363DD8">
          <v:shape id="_x0000_i1052" type="#_x0000_t75" style="width:62.65pt;height:34.65pt" o:ole="">
            <v:imagedata r:id="rId78" o:title=""/>
          </v:shape>
          <o:OLEObject Type="Embed" ProgID="Equation.3" ShapeID="_x0000_i1052" DrawAspect="Content" ObjectID="_1719993264" r:id="rId79"/>
        </w:object>
      </w:r>
    </w:p>
    <w:p w14:paraId="0A81F561" w14:textId="77777777" w:rsidR="0033478C" w:rsidRDefault="00000000">
      <w:pPr>
        <w:spacing w:line="360" w:lineRule="auto"/>
        <w:rPr>
          <w:sz w:val="24"/>
        </w:rPr>
      </w:pPr>
      <w:r>
        <w:rPr>
          <w:sz w:val="24"/>
        </w:rPr>
        <w:t xml:space="preserve"> </w:t>
      </w:r>
    </w:p>
    <w:p w14:paraId="36AF462F" w14:textId="77777777" w:rsidR="0033478C" w:rsidRDefault="00000000">
      <w:pPr>
        <w:spacing w:line="360" w:lineRule="auto"/>
        <w:rPr>
          <w:sz w:val="24"/>
        </w:rPr>
      </w:pPr>
      <w:r>
        <w:rPr>
          <w:rFonts w:ascii="宋体" w:hAnsi="宋体" w:cs="宋体" w:hint="eastAsia"/>
          <w:sz w:val="24"/>
        </w:rPr>
        <w:t>C.3</w:t>
      </w:r>
      <w:r>
        <w:rPr>
          <w:rFonts w:hint="eastAsia"/>
          <w:sz w:val="24"/>
        </w:rPr>
        <w:t>.3</w:t>
      </w:r>
      <w:r>
        <w:rPr>
          <w:rFonts w:hint="eastAsia"/>
          <w:sz w:val="24"/>
        </w:rPr>
        <w:t>标准不确定度</w:t>
      </w:r>
    </w:p>
    <w:p w14:paraId="7D243889" w14:textId="77777777" w:rsidR="0033478C" w:rsidRDefault="00000000">
      <w:pPr>
        <w:spacing w:line="360" w:lineRule="auto"/>
        <w:rPr>
          <w:sz w:val="24"/>
        </w:rPr>
      </w:pPr>
      <w:r>
        <w:rPr>
          <w:rFonts w:hint="eastAsia"/>
          <w:sz w:val="24"/>
        </w:rPr>
        <w:t xml:space="preserve">    </w:t>
      </w:r>
      <w:r>
        <w:rPr>
          <w:rFonts w:hint="eastAsia"/>
          <w:sz w:val="24"/>
        </w:rPr>
        <w:t>校准不确定度是由校准误差源的不确定度构成的，校准误差源的不确定度如下。</w:t>
      </w:r>
    </w:p>
    <w:p w14:paraId="7199DA33" w14:textId="77777777" w:rsidR="0033478C" w:rsidRDefault="00000000">
      <w:pPr>
        <w:spacing w:line="360" w:lineRule="auto"/>
        <w:rPr>
          <w:sz w:val="24"/>
        </w:rPr>
      </w:pPr>
      <w:r>
        <w:rPr>
          <w:rFonts w:ascii="宋体" w:hAnsi="宋体" w:cs="宋体" w:hint="eastAsia"/>
          <w:sz w:val="24"/>
        </w:rPr>
        <w:t>C.3</w:t>
      </w:r>
      <w:r>
        <w:rPr>
          <w:rFonts w:hint="eastAsia"/>
          <w:sz w:val="24"/>
        </w:rPr>
        <w:t>.3.1</w:t>
      </w:r>
      <w:r>
        <w:rPr>
          <w:rFonts w:hint="eastAsia"/>
          <w:sz w:val="24"/>
        </w:rPr>
        <w:t>校验仪示值的标准不确定度</w:t>
      </w:r>
      <w:r>
        <w:rPr>
          <w:rFonts w:hint="eastAsia"/>
          <w:i/>
          <w:sz w:val="24"/>
        </w:rPr>
        <w:t>u</w:t>
      </w:r>
      <w:r>
        <w:rPr>
          <w:rFonts w:hint="eastAsia"/>
          <w:sz w:val="24"/>
          <w:vertAlign w:val="subscript"/>
        </w:rPr>
        <w:t>1</w:t>
      </w:r>
    </w:p>
    <w:p w14:paraId="3654CF3D" w14:textId="77777777" w:rsidR="0033478C" w:rsidRDefault="00000000">
      <w:pPr>
        <w:spacing w:line="360" w:lineRule="auto"/>
        <w:rPr>
          <w:sz w:val="24"/>
        </w:rPr>
      </w:pPr>
      <w:r>
        <w:rPr>
          <w:rFonts w:hint="eastAsia"/>
          <w:sz w:val="24"/>
        </w:rPr>
        <w:t xml:space="preserve">    </w:t>
      </w:r>
      <w:r>
        <w:rPr>
          <w:rFonts w:hint="eastAsia"/>
          <w:sz w:val="24"/>
        </w:rPr>
        <w:t>校验仪示值不确定度为</w:t>
      </w:r>
      <w:r>
        <w:rPr>
          <w:rFonts w:hint="eastAsia"/>
          <w:sz w:val="24"/>
        </w:rPr>
        <w:t>2</w:t>
      </w:r>
      <w:r>
        <w:rPr>
          <w:sz w:val="24"/>
        </w:rPr>
        <w:t>μ</w:t>
      </w:r>
      <w:r>
        <w:rPr>
          <w:rFonts w:hint="eastAsia"/>
          <w:sz w:val="24"/>
        </w:rPr>
        <w:t>m</w:t>
      </w:r>
      <w:r>
        <w:rPr>
          <w:rFonts w:hint="eastAsia"/>
          <w:sz w:val="24"/>
        </w:rPr>
        <w:t>，服从正态分布，包含因子</w:t>
      </w:r>
      <w:r>
        <w:rPr>
          <w:rFonts w:hint="eastAsia"/>
          <w:i/>
          <w:sz w:val="24"/>
        </w:rPr>
        <w:t>k</w:t>
      </w:r>
      <w:r>
        <w:rPr>
          <w:rFonts w:hint="eastAsia"/>
          <w:sz w:val="24"/>
          <w:vertAlign w:val="subscript"/>
        </w:rPr>
        <w:t>1</w:t>
      </w:r>
      <w:r>
        <w:rPr>
          <w:rFonts w:hint="eastAsia"/>
          <w:sz w:val="24"/>
        </w:rPr>
        <w:t>=2</w:t>
      </w:r>
      <w:r>
        <w:rPr>
          <w:rFonts w:hint="eastAsia"/>
          <w:sz w:val="24"/>
        </w:rPr>
        <w:t>，其标准不确定度为</w:t>
      </w:r>
    </w:p>
    <w:p w14:paraId="6E9F229C" w14:textId="77777777" w:rsidR="0033478C" w:rsidRDefault="00000000">
      <w:pPr>
        <w:spacing w:line="360" w:lineRule="auto"/>
        <w:rPr>
          <w:sz w:val="24"/>
        </w:rPr>
      </w:pPr>
      <w:r>
        <w:rPr>
          <w:rFonts w:hint="eastAsia"/>
          <w:sz w:val="24"/>
        </w:rPr>
        <w:t xml:space="preserve">                          </w:t>
      </w:r>
      <w:r>
        <w:rPr>
          <w:rFonts w:hint="eastAsia"/>
          <w:i/>
          <w:sz w:val="24"/>
        </w:rPr>
        <w:t>u</w:t>
      </w:r>
      <w:r>
        <w:rPr>
          <w:rFonts w:hint="eastAsia"/>
          <w:sz w:val="24"/>
          <w:vertAlign w:val="subscript"/>
        </w:rPr>
        <w:t>1</w:t>
      </w:r>
      <w:r>
        <w:rPr>
          <w:rFonts w:hint="eastAsia"/>
          <w:sz w:val="24"/>
        </w:rPr>
        <w:t xml:space="preserve"> =2</w:t>
      </w:r>
      <w:r>
        <w:rPr>
          <w:sz w:val="24"/>
        </w:rPr>
        <w:t>μ</w:t>
      </w:r>
      <w:r>
        <w:rPr>
          <w:rFonts w:hint="eastAsia"/>
          <w:sz w:val="24"/>
        </w:rPr>
        <w:t>m /2=1.0</w:t>
      </w:r>
      <w:r>
        <w:rPr>
          <w:sz w:val="24"/>
        </w:rPr>
        <w:t xml:space="preserve">μm </w:t>
      </w:r>
      <w:r>
        <w:rPr>
          <w:rFonts w:hint="eastAsia"/>
          <w:sz w:val="24"/>
        </w:rPr>
        <w:t xml:space="preserve">     </w:t>
      </w:r>
      <w:proofErr w:type="gramStart"/>
      <w:r>
        <w:rPr>
          <w:rFonts w:hint="eastAsia"/>
          <w:sz w:val="24"/>
        </w:rPr>
        <w:t xml:space="preserve">   (</w:t>
      </w:r>
      <w:proofErr w:type="gramEnd"/>
      <w:r>
        <w:rPr>
          <w:rFonts w:ascii="宋体" w:hAnsi="宋体" w:cs="宋体" w:hint="eastAsia"/>
          <w:sz w:val="24"/>
        </w:rPr>
        <w:t>C.3</w:t>
      </w:r>
      <w:r>
        <w:rPr>
          <w:rFonts w:hint="eastAsia"/>
          <w:sz w:val="24"/>
        </w:rPr>
        <w:t>.2)</w:t>
      </w:r>
    </w:p>
    <w:p w14:paraId="69FFB780" w14:textId="77777777" w:rsidR="0033478C" w:rsidRDefault="00000000">
      <w:pPr>
        <w:spacing w:line="360" w:lineRule="auto"/>
        <w:rPr>
          <w:sz w:val="24"/>
        </w:rPr>
      </w:pPr>
      <w:r>
        <w:rPr>
          <w:rFonts w:ascii="宋体" w:hAnsi="宋体" w:cs="宋体" w:hint="eastAsia"/>
          <w:sz w:val="24"/>
        </w:rPr>
        <w:t>C.3</w:t>
      </w:r>
      <w:r>
        <w:rPr>
          <w:rFonts w:hint="eastAsia"/>
          <w:sz w:val="24"/>
        </w:rPr>
        <w:t>.3.2</w:t>
      </w:r>
      <w:r>
        <w:rPr>
          <w:rFonts w:hint="eastAsia"/>
          <w:sz w:val="24"/>
        </w:rPr>
        <w:t>温度引起的长度测量的标准不确定度</w:t>
      </w:r>
      <w:r>
        <w:rPr>
          <w:rFonts w:hint="eastAsia"/>
          <w:sz w:val="24"/>
        </w:rPr>
        <w:t>u</w:t>
      </w:r>
      <w:r>
        <w:rPr>
          <w:rFonts w:hint="eastAsia"/>
          <w:sz w:val="24"/>
          <w:vertAlign w:val="subscript"/>
        </w:rPr>
        <w:t>2</w:t>
      </w:r>
    </w:p>
    <w:p w14:paraId="122F9B05" w14:textId="77777777" w:rsidR="0033478C" w:rsidRDefault="00000000">
      <w:pPr>
        <w:spacing w:line="360" w:lineRule="auto"/>
        <w:rPr>
          <w:sz w:val="24"/>
        </w:rPr>
      </w:pPr>
      <w:r>
        <w:rPr>
          <w:rFonts w:hint="eastAsia"/>
          <w:sz w:val="24"/>
        </w:rPr>
        <w:t xml:space="preserve">    </w:t>
      </w:r>
      <w:r>
        <w:rPr>
          <w:rFonts w:hint="eastAsia"/>
          <w:sz w:val="24"/>
        </w:rPr>
        <w:t>在校准过程中单项参数测量仪与校验仪有温度差，温度不确定度</w:t>
      </w:r>
      <w:r>
        <w:rPr>
          <w:rFonts w:hint="eastAsia"/>
          <w:sz w:val="24"/>
        </w:rPr>
        <w:t>U</w:t>
      </w:r>
      <w:r>
        <w:rPr>
          <w:rFonts w:hint="eastAsia"/>
          <w:sz w:val="24"/>
          <w:vertAlign w:val="subscript"/>
        </w:rPr>
        <w:t>T</w:t>
      </w:r>
      <w:r>
        <w:rPr>
          <w:rFonts w:hint="eastAsia"/>
          <w:sz w:val="24"/>
        </w:rPr>
        <w:t>=1</w:t>
      </w:r>
      <w:r>
        <w:rPr>
          <w:rFonts w:hint="eastAsia"/>
          <w:sz w:val="24"/>
        </w:rPr>
        <w:t>℃，服从均匀分布，包含因子</w:t>
      </w:r>
      <w:r>
        <w:rPr>
          <w:rFonts w:hint="eastAsia"/>
          <w:i/>
          <w:sz w:val="24"/>
        </w:rPr>
        <w:t>k</w:t>
      </w:r>
      <w:r>
        <w:rPr>
          <w:rFonts w:hint="eastAsia"/>
          <w:sz w:val="24"/>
          <w:vertAlign w:val="subscript"/>
        </w:rPr>
        <w:t>2</w:t>
      </w:r>
      <w:r>
        <w:rPr>
          <w:rFonts w:hint="eastAsia"/>
          <w:sz w:val="24"/>
        </w:rPr>
        <w:t>=</w:t>
      </w:r>
      <w:r>
        <w:rPr>
          <w:position w:val="-8"/>
          <w:sz w:val="24"/>
        </w:rPr>
        <w:object w:dxaOrig="355" w:dyaOrig="355" w14:anchorId="07EF51F4">
          <v:shape id="_x0000_i1053" type="#_x0000_t75" style="width:18pt;height:18pt" o:ole="">
            <v:imagedata r:id="rId48" o:title=""/>
          </v:shape>
          <o:OLEObject Type="Embed" ProgID="Equation.3" ShapeID="_x0000_i1053" DrawAspect="Content" ObjectID="_1719993265" r:id="rId80"/>
        </w:object>
      </w:r>
      <w:r>
        <w:rPr>
          <w:rFonts w:hint="eastAsia"/>
          <w:sz w:val="24"/>
        </w:rPr>
        <w:t>，则温度标准不确定度为</w:t>
      </w:r>
    </w:p>
    <w:p w14:paraId="475AC969" w14:textId="77777777" w:rsidR="0033478C" w:rsidRDefault="00000000">
      <w:pPr>
        <w:spacing w:line="360" w:lineRule="auto"/>
        <w:rPr>
          <w:sz w:val="24"/>
        </w:rPr>
      </w:pPr>
      <w:r>
        <w:rPr>
          <w:rFonts w:hint="eastAsia"/>
          <w:sz w:val="24"/>
        </w:rPr>
        <w:lastRenderedPageBreak/>
        <w:t xml:space="preserve">                        </w:t>
      </w:r>
      <w:r>
        <w:rPr>
          <w:position w:val="-28"/>
          <w:sz w:val="24"/>
        </w:rPr>
        <w:object w:dxaOrig="1601" w:dyaOrig="656" w14:anchorId="0327AD86">
          <v:shape id="_x0000_i1054" type="#_x0000_t75" style="width:80pt;height:32.65pt" o:ole="">
            <v:imagedata r:id="rId81" o:title=""/>
          </v:shape>
          <o:OLEObject Type="Embed" ProgID="Equation.3" ShapeID="_x0000_i1054" DrawAspect="Content" ObjectID="_1719993266" r:id="rId82"/>
        </w:object>
      </w:r>
      <w:r>
        <w:rPr>
          <w:rFonts w:hint="eastAsia"/>
          <w:sz w:val="24"/>
        </w:rPr>
        <w:t xml:space="preserve">              (</w:t>
      </w:r>
      <w:r>
        <w:rPr>
          <w:rFonts w:ascii="宋体" w:hAnsi="宋体" w:cs="宋体" w:hint="eastAsia"/>
          <w:sz w:val="24"/>
        </w:rPr>
        <w:t>C.3</w:t>
      </w:r>
      <w:r>
        <w:rPr>
          <w:rFonts w:hint="eastAsia"/>
          <w:sz w:val="24"/>
        </w:rPr>
        <w:t>.3)</w:t>
      </w:r>
    </w:p>
    <w:p w14:paraId="00ED9CA3" w14:textId="77777777" w:rsidR="0033478C" w:rsidRDefault="00000000">
      <w:pPr>
        <w:spacing w:line="360" w:lineRule="auto"/>
        <w:rPr>
          <w:sz w:val="24"/>
        </w:rPr>
      </w:pPr>
      <w:r>
        <w:rPr>
          <w:rFonts w:ascii="宋体" w:hAnsi="宋体" w:cs="宋体" w:hint="eastAsia"/>
          <w:sz w:val="24"/>
        </w:rPr>
        <w:t>C.3</w:t>
      </w:r>
      <w:r>
        <w:rPr>
          <w:rFonts w:hint="eastAsia"/>
          <w:sz w:val="24"/>
        </w:rPr>
        <w:t>.3.3</w:t>
      </w:r>
      <w:r>
        <w:rPr>
          <w:rFonts w:hint="eastAsia"/>
          <w:sz w:val="24"/>
        </w:rPr>
        <w:t>操作者读数的标准不确定度</w:t>
      </w:r>
      <w:r>
        <w:rPr>
          <w:rFonts w:hint="eastAsia"/>
          <w:i/>
          <w:sz w:val="24"/>
        </w:rPr>
        <w:t>u</w:t>
      </w:r>
      <w:r>
        <w:rPr>
          <w:rFonts w:hint="eastAsia"/>
          <w:sz w:val="24"/>
          <w:vertAlign w:val="subscript"/>
        </w:rPr>
        <w:t>3</w:t>
      </w:r>
    </w:p>
    <w:p w14:paraId="369EC460" w14:textId="77777777" w:rsidR="0033478C" w:rsidRDefault="00000000">
      <w:pPr>
        <w:spacing w:line="360" w:lineRule="auto"/>
        <w:rPr>
          <w:sz w:val="24"/>
        </w:rPr>
      </w:pPr>
      <w:r>
        <w:rPr>
          <w:rFonts w:hint="eastAsia"/>
          <w:sz w:val="24"/>
        </w:rPr>
        <w:t xml:space="preserve">    </w:t>
      </w:r>
      <w:r>
        <w:rPr>
          <w:rFonts w:hint="eastAsia"/>
          <w:sz w:val="24"/>
        </w:rPr>
        <w:t>校准时操作者需要对准单项参数测量仪表盘刻度值，表盘刻度的最小分度值是</w:t>
      </w:r>
      <w:r>
        <w:rPr>
          <w:rFonts w:hint="eastAsia"/>
          <w:sz w:val="24"/>
        </w:rPr>
        <w:t>10</w:t>
      </w:r>
      <w:r>
        <w:rPr>
          <w:sz w:val="24"/>
        </w:rPr>
        <w:t>μm</w:t>
      </w:r>
      <w:r>
        <w:rPr>
          <w:rFonts w:hint="eastAsia"/>
          <w:sz w:val="24"/>
        </w:rPr>
        <w:t>，对准方式</w:t>
      </w:r>
      <w:r>
        <w:rPr>
          <w:sz w:val="24"/>
        </w:rPr>
        <w:t>为线线对准，刻度线之间的距离是</w:t>
      </w:r>
      <w:r>
        <w:rPr>
          <w:sz w:val="24"/>
        </w:rPr>
        <w:t>1mm</w:t>
      </w:r>
      <w:r>
        <w:rPr>
          <w:sz w:val="24"/>
        </w:rPr>
        <w:t>，操做者对线所产生的测量不确定度约为</w:t>
      </w:r>
      <w:r>
        <w:rPr>
          <w:sz w:val="24"/>
        </w:rPr>
        <w:t>2μm</w:t>
      </w:r>
      <w:r>
        <w:rPr>
          <w:sz w:val="24"/>
        </w:rPr>
        <w:t>，服从</w:t>
      </w:r>
      <w:r>
        <w:rPr>
          <w:rFonts w:hint="eastAsia"/>
          <w:sz w:val="24"/>
        </w:rPr>
        <w:t>正态分布，其包含因子</w:t>
      </w:r>
      <w:r>
        <w:rPr>
          <w:rFonts w:hint="eastAsia"/>
          <w:sz w:val="24"/>
        </w:rPr>
        <w:t>k</w:t>
      </w:r>
      <w:r>
        <w:rPr>
          <w:rFonts w:hint="eastAsia"/>
          <w:sz w:val="24"/>
          <w:vertAlign w:val="subscript"/>
        </w:rPr>
        <w:t>3</w:t>
      </w:r>
      <w:r>
        <w:rPr>
          <w:rFonts w:hint="eastAsia"/>
          <w:sz w:val="24"/>
        </w:rPr>
        <w:t>=2</w:t>
      </w:r>
      <w:r>
        <w:rPr>
          <w:rFonts w:hint="eastAsia"/>
          <w:sz w:val="24"/>
        </w:rPr>
        <w:t>，所以由读数引起的标准不确定度为</w:t>
      </w:r>
    </w:p>
    <w:p w14:paraId="03E06255" w14:textId="77777777" w:rsidR="0033478C" w:rsidRDefault="00000000">
      <w:pPr>
        <w:spacing w:line="360" w:lineRule="auto"/>
        <w:rPr>
          <w:sz w:val="24"/>
        </w:rPr>
      </w:pPr>
      <w:r>
        <w:rPr>
          <w:sz w:val="24"/>
        </w:rPr>
        <w:t xml:space="preserve">                          </w:t>
      </w:r>
      <w:r>
        <w:rPr>
          <w:i/>
          <w:sz w:val="24"/>
        </w:rPr>
        <w:t>u</w:t>
      </w:r>
      <w:r>
        <w:rPr>
          <w:sz w:val="24"/>
          <w:vertAlign w:val="subscript"/>
        </w:rPr>
        <w:t>3</w:t>
      </w:r>
      <w:r>
        <w:rPr>
          <w:sz w:val="24"/>
        </w:rPr>
        <w:t>=2μm /2≌1.0μm</w:t>
      </w:r>
      <w:r>
        <w:rPr>
          <w:rFonts w:hint="eastAsia"/>
          <w:sz w:val="24"/>
        </w:rPr>
        <w:t xml:space="preserve">       </w:t>
      </w:r>
      <w:proofErr w:type="gramStart"/>
      <w:r>
        <w:rPr>
          <w:rFonts w:hint="eastAsia"/>
          <w:sz w:val="24"/>
        </w:rPr>
        <w:t xml:space="preserve">   (</w:t>
      </w:r>
      <w:proofErr w:type="gramEnd"/>
      <w:r>
        <w:rPr>
          <w:rFonts w:ascii="宋体" w:hAnsi="宋体" w:cs="宋体" w:hint="eastAsia"/>
          <w:sz w:val="24"/>
        </w:rPr>
        <w:t>C.3</w:t>
      </w:r>
      <w:r>
        <w:rPr>
          <w:rFonts w:hint="eastAsia"/>
          <w:sz w:val="24"/>
        </w:rPr>
        <w:t>.4)</w:t>
      </w:r>
    </w:p>
    <w:p w14:paraId="52291272" w14:textId="77777777" w:rsidR="0033478C" w:rsidRDefault="00000000">
      <w:pPr>
        <w:spacing w:line="360" w:lineRule="auto"/>
        <w:rPr>
          <w:sz w:val="24"/>
        </w:rPr>
      </w:pPr>
      <w:r>
        <w:rPr>
          <w:rFonts w:ascii="宋体" w:hAnsi="宋体" w:cs="宋体" w:hint="eastAsia"/>
          <w:sz w:val="24"/>
        </w:rPr>
        <w:t>C.3</w:t>
      </w:r>
      <w:r>
        <w:rPr>
          <w:rFonts w:hint="eastAsia"/>
          <w:sz w:val="24"/>
        </w:rPr>
        <w:t>.3.4</w:t>
      </w:r>
      <w:r>
        <w:rPr>
          <w:rFonts w:hint="eastAsia"/>
          <w:sz w:val="24"/>
        </w:rPr>
        <w:t>单项参数测量</w:t>
      </w:r>
      <w:proofErr w:type="gramStart"/>
      <w:r>
        <w:rPr>
          <w:rFonts w:hint="eastAsia"/>
          <w:sz w:val="24"/>
        </w:rPr>
        <w:t>仪装卡导致</w:t>
      </w:r>
      <w:proofErr w:type="gramEnd"/>
      <w:r>
        <w:rPr>
          <w:rFonts w:hint="eastAsia"/>
          <w:sz w:val="24"/>
        </w:rPr>
        <w:t>的测量的标准不确定度</w:t>
      </w:r>
      <w:r>
        <w:rPr>
          <w:rFonts w:hint="eastAsia"/>
          <w:i/>
          <w:sz w:val="24"/>
        </w:rPr>
        <w:t>u</w:t>
      </w:r>
      <w:r>
        <w:rPr>
          <w:rFonts w:hint="eastAsia"/>
          <w:sz w:val="24"/>
          <w:vertAlign w:val="subscript"/>
        </w:rPr>
        <w:t>4</w:t>
      </w:r>
    </w:p>
    <w:p w14:paraId="0CB588C4" w14:textId="77777777" w:rsidR="0033478C" w:rsidRDefault="00000000">
      <w:pPr>
        <w:spacing w:line="360" w:lineRule="auto"/>
        <w:rPr>
          <w:sz w:val="24"/>
        </w:rPr>
      </w:pPr>
      <w:r>
        <w:rPr>
          <w:rFonts w:hint="eastAsia"/>
          <w:sz w:val="24"/>
        </w:rPr>
        <w:t xml:space="preserve">    </w:t>
      </w:r>
      <w:r>
        <w:rPr>
          <w:rFonts w:hint="eastAsia"/>
          <w:sz w:val="24"/>
        </w:rPr>
        <w:t>单项参数</w:t>
      </w:r>
      <w:proofErr w:type="gramStart"/>
      <w:r>
        <w:rPr>
          <w:rFonts w:hint="eastAsia"/>
          <w:sz w:val="24"/>
        </w:rPr>
        <w:t>测量仪装卡在</w:t>
      </w:r>
      <w:proofErr w:type="gramEnd"/>
      <w:r>
        <w:rPr>
          <w:rFonts w:hint="eastAsia"/>
          <w:sz w:val="24"/>
        </w:rPr>
        <w:t>校验仪上，单项参数测量仪触头会偏离校验仪测杆的轴线，千分鼓轮测杆端面与其轴线有垂直度误差</w:t>
      </w:r>
      <w:r>
        <w:rPr>
          <w:rFonts w:hint="eastAsia"/>
          <w:sz w:val="24"/>
        </w:rPr>
        <w:t>(</w:t>
      </w:r>
      <w:r>
        <w:rPr>
          <w:rFonts w:hint="eastAsia"/>
          <w:sz w:val="24"/>
        </w:rPr>
        <w:t>二者的垂直度</w:t>
      </w:r>
      <w:r>
        <w:rPr>
          <w:sz w:val="24"/>
        </w:rPr>
        <w:t>为</w:t>
      </w:r>
      <w:r>
        <w:rPr>
          <w:sz w:val="24"/>
        </w:rPr>
        <w:t>2μm/10mm)</w:t>
      </w:r>
      <w:r>
        <w:rPr>
          <w:sz w:val="24"/>
        </w:rPr>
        <w:t>，设单项参数测量仪触头偏离校验仪测杆的轴线</w:t>
      </w:r>
      <w:r>
        <w:rPr>
          <w:sz w:val="24"/>
        </w:rPr>
        <w:t>1mm</w:t>
      </w:r>
      <w:r>
        <w:rPr>
          <w:sz w:val="24"/>
        </w:rPr>
        <w:t>，由此引起的测量不确定度</w:t>
      </w:r>
      <w:r>
        <w:rPr>
          <w:rFonts w:hint="eastAsia"/>
          <w:sz w:val="24"/>
        </w:rPr>
        <w:t>为</w:t>
      </w:r>
      <w:r>
        <w:rPr>
          <w:sz w:val="24"/>
        </w:rPr>
        <w:t>0.4μm</w:t>
      </w:r>
      <w:r>
        <w:rPr>
          <w:sz w:val="24"/>
        </w:rPr>
        <w:t>，服从反正弦分布，包含因子</w:t>
      </w:r>
      <w:r>
        <w:rPr>
          <w:i/>
          <w:sz w:val="24"/>
        </w:rPr>
        <w:t>k</w:t>
      </w:r>
      <w:r>
        <w:rPr>
          <w:sz w:val="24"/>
          <w:vertAlign w:val="subscript"/>
        </w:rPr>
        <w:t>4</w:t>
      </w:r>
      <w:r>
        <w:rPr>
          <w:sz w:val="24"/>
        </w:rPr>
        <w:t>=</w:t>
      </w:r>
      <w:r>
        <w:rPr>
          <w:position w:val="-6"/>
          <w:sz w:val="24"/>
        </w:rPr>
        <w:object w:dxaOrig="387" w:dyaOrig="344" w14:anchorId="2438A3C8">
          <v:shape id="_x0000_i1055" type="#_x0000_t75" style="width:19.35pt;height:17.35pt" o:ole="">
            <v:imagedata r:id="rId83" o:title=""/>
          </v:shape>
          <o:OLEObject Type="Embed" ProgID="Equation.3" ShapeID="_x0000_i1055" DrawAspect="Content" ObjectID="_1719993267" r:id="rId84"/>
        </w:object>
      </w:r>
      <w:r>
        <w:rPr>
          <w:sz w:val="24"/>
        </w:rPr>
        <w:t>，所以</w:t>
      </w:r>
    </w:p>
    <w:p w14:paraId="2B4C8984" w14:textId="77777777" w:rsidR="0033478C" w:rsidRDefault="00000000">
      <w:pPr>
        <w:spacing w:line="360" w:lineRule="auto"/>
        <w:rPr>
          <w:sz w:val="24"/>
        </w:rPr>
      </w:pPr>
      <w:r>
        <w:rPr>
          <w:sz w:val="24"/>
        </w:rPr>
        <w:t xml:space="preserve">                     </w:t>
      </w:r>
      <w:r>
        <w:rPr>
          <w:position w:val="-26"/>
          <w:sz w:val="24"/>
        </w:rPr>
        <w:object w:dxaOrig="1719" w:dyaOrig="645" w14:anchorId="2BEFE8AE">
          <v:shape id="_x0000_i1056" type="#_x0000_t75" style="width:86pt;height:32.65pt" o:ole="">
            <v:imagedata r:id="rId85" o:title=""/>
          </v:shape>
          <o:OLEObject Type="Embed" ProgID="Equation.3" ShapeID="_x0000_i1056" DrawAspect="Content" ObjectID="_1719993268" r:id="rId86"/>
        </w:object>
      </w:r>
      <w:r>
        <w:rPr>
          <w:sz w:val="24"/>
        </w:rPr>
        <w:t xml:space="preserve">        </w:t>
      </w:r>
      <w:r>
        <w:rPr>
          <w:rFonts w:hint="eastAsia"/>
          <w:sz w:val="24"/>
        </w:rPr>
        <w:t xml:space="preserve">       </w:t>
      </w:r>
      <w:r>
        <w:rPr>
          <w:sz w:val="24"/>
        </w:rPr>
        <w:t xml:space="preserve"> (C.3.5)</w:t>
      </w:r>
    </w:p>
    <w:p w14:paraId="32445D47" w14:textId="77777777" w:rsidR="0033478C" w:rsidRDefault="00000000">
      <w:pPr>
        <w:spacing w:line="360" w:lineRule="auto"/>
        <w:rPr>
          <w:sz w:val="24"/>
        </w:rPr>
      </w:pPr>
      <w:r>
        <w:rPr>
          <w:rFonts w:ascii="宋体" w:hAnsi="宋体" w:cs="宋体" w:hint="eastAsia"/>
          <w:sz w:val="24"/>
        </w:rPr>
        <w:t>C.3</w:t>
      </w:r>
      <w:r>
        <w:rPr>
          <w:rFonts w:hint="eastAsia"/>
          <w:sz w:val="24"/>
        </w:rPr>
        <w:t>.4</w:t>
      </w:r>
      <w:r>
        <w:rPr>
          <w:rFonts w:hint="eastAsia"/>
          <w:sz w:val="24"/>
        </w:rPr>
        <w:t>合成标准不确定度</w:t>
      </w:r>
    </w:p>
    <w:p w14:paraId="03BB3BD9" w14:textId="77777777" w:rsidR="0033478C" w:rsidRDefault="00000000">
      <w:pPr>
        <w:spacing w:line="360" w:lineRule="auto"/>
        <w:rPr>
          <w:sz w:val="24"/>
        </w:rPr>
      </w:pPr>
      <w:r>
        <w:rPr>
          <w:rFonts w:hint="eastAsia"/>
          <w:sz w:val="24"/>
        </w:rPr>
        <w:t xml:space="preserve">    </w:t>
      </w:r>
      <w:r>
        <w:rPr>
          <w:rFonts w:hint="eastAsia"/>
          <w:sz w:val="24"/>
        </w:rPr>
        <w:t>上述校准误差源彼此独立，所以合成标准不确定度由下式计算</w:t>
      </w:r>
      <w:r>
        <w:rPr>
          <w:rFonts w:hint="eastAsia"/>
          <w:sz w:val="24"/>
        </w:rPr>
        <w:t>:</w:t>
      </w:r>
    </w:p>
    <w:p w14:paraId="40F39926" w14:textId="77777777" w:rsidR="0033478C" w:rsidRDefault="00000000">
      <w:pPr>
        <w:spacing w:line="360" w:lineRule="auto"/>
        <w:rPr>
          <w:sz w:val="24"/>
        </w:rPr>
      </w:pPr>
      <w:r>
        <w:rPr>
          <w:rFonts w:hint="eastAsia"/>
          <w:sz w:val="24"/>
        </w:rPr>
        <w:t xml:space="preserve">             </w:t>
      </w:r>
      <w:r>
        <w:rPr>
          <w:position w:val="-14"/>
          <w:sz w:val="24"/>
        </w:rPr>
        <w:object w:dxaOrig="3965" w:dyaOrig="462" w14:anchorId="2DBE2E75">
          <v:shape id="_x0000_i1057" type="#_x0000_t75" style="width:198pt;height:23.35pt" o:ole="">
            <v:imagedata r:id="rId87" o:title=""/>
          </v:shape>
          <o:OLEObject Type="Embed" ProgID="Equation.3" ShapeID="_x0000_i1057" DrawAspect="Content" ObjectID="_1719993269" r:id="rId88"/>
        </w:object>
      </w:r>
      <w:r>
        <w:rPr>
          <w:rFonts w:hint="eastAsia"/>
          <w:sz w:val="24"/>
        </w:rPr>
        <w:t xml:space="preserve">               </w:t>
      </w:r>
    </w:p>
    <w:p w14:paraId="5C470BD0" w14:textId="77777777" w:rsidR="0033478C" w:rsidRDefault="00000000">
      <w:pPr>
        <w:spacing w:line="360" w:lineRule="auto"/>
        <w:ind w:firstLineChars="1007" w:firstLine="2417"/>
        <w:rPr>
          <w:sz w:val="24"/>
        </w:rPr>
      </w:pPr>
      <w:r>
        <w:rPr>
          <w:position w:val="-10"/>
          <w:sz w:val="24"/>
        </w:rPr>
        <w:object w:dxaOrig="3459" w:dyaOrig="419" w14:anchorId="740910C6">
          <v:shape id="_x0000_i1058" type="#_x0000_t75" style="width:172.65pt;height:20.65pt" o:ole="">
            <v:imagedata r:id="rId89" o:title=""/>
          </v:shape>
          <o:OLEObject Type="Embed" ProgID="Equation.3" ShapeID="_x0000_i1058" DrawAspect="Content" ObjectID="_1719993270" r:id="rId90"/>
        </w:object>
      </w:r>
      <w:r>
        <w:rPr>
          <w:rFonts w:hint="eastAsia"/>
          <w:sz w:val="24"/>
        </w:rPr>
        <w:t xml:space="preserve">  (</w:t>
      </w:r>
      <w:r>
        <w:rPr>
          <w:rFonts w:ascii="宋体" w:hAnsi="宋体" w:cs="宋体" w:hint="eastAsia"/>
          <w:sz w:val="24"/>
        </w:rPr>
        <w:t>C.3</w:t>
      </w:r>
      <w:r>
        <w:rPr>
          <w:rFonts w:hint="eastAsia"/>
          <w:sz w:val="24"/>
        </w:rPr>
        <w:t>.6)</w:t>
      </w:r>
    </w:p>
    <w:p w14:paraId="2C9D0F91" w14:textId="77777777" w:rsidR="0033478C" w:rsidRDefault="00000000">
      <w:pPr>
        <w:spacing w:line="360" w:lineRule="auto"/>
        <w:rPr>
          <w:sz w:val="24"/>
        </w:rPr>
      </w:pPr>
      <w:r>
        <w:rPr>
          <w:rFonts w:ascii="宋体" w:hAnsi="宋体" w:cs="宋体" w:hint="eastAsia"/>
          <w:sz w:val="24"/>
        </w:rPr>
        <w:t>C.3</w:t>
      </w:r>
      <w:r>
        <w:rPr>
          <w:rFonts w:hint="eastAsia"/>
          <w:sz w:val="24"/>
        </w:rPr>
        <w:t>.5</w:t>
      </w:r>
      <w:r>
        <w:rPr>
          <w:rFonts w:hint="eastAsia"/>
          <w:sz w:val="24"/>
        </w:rPr>
        <w:t>扩展不确定度</w:t>
      </w:r>
    </w:p>
    <w:p w14:paraId="206B01D3" w14:textId="77777777" w:rsidR="0033478C" w:rsidRDefault="00000000">
      <w:pPr>
        <w:spacing w:line="360" w:lineRule="auto"/>
        <w:rPr>
          <w:sz w:val="24"/>
        </w:rPr>
      </w:pPr>
      <w:r>
        <w:rPr>
          <w:rFonts w:hint="eastAsia"/>
          <w:sz w:val="24"/>
        </w:rPr>
        <w:t xml:space="preserve">    </w:t>
      </w:r>
      <w:r>
        <w:rPr>
          <w:rFonts w:hint="eastAsia"/>
          <w:i/>
          <w:sz w:val="24"/>
        </w:rPr>
        <w:t>U=k</w:t>
      </w:r>
      <w:r>
        <w:rPr>
          <w:position w:val="-12"/>
          <w:sz w:val="24"/>
        </w:rPr>
        <w:object w:dxaOrig="258" w:dyaOrig="355" w14:anchorId="1AD566B5">
          <v:shape id="_x0000_i1059" type="#_x0000_t75" style="width:13.35pt;height:18pt" o:ole="">
            <v:imagedata r:id="rId91" o:title=""/>
          </v:shape>
          <o:OLEObject Type="Embed" ProgID="Equation.3" ShapeID="_x0000_i1059" DrawAspect="Content" ObjectID="_1719993271" r:id="rId92"/>
        </w:object>
      </w:r>
      <w:r>
        <w:rPr>
          <w:rFonts w:hint="eastAsia"/>
          <w:sz w:val="24"/>
        </w:rPr>
        <w:t>，取包含因子</w:t>
      </w:r>
      <w:r>
        <w:rPr>
          <w:rFonts w:hint="eastAsia"/>
          <w:i/>
          <w:sz w:val="24"/>
        </w:rPr>
        <w:t>k</w:t>
      </w:r>
      <w:r>
        <w:rPr>
          <w:rFonts w:hint="eastAsia"/>
          <w:sz w:val="24"/>
        </w:rPr>
        <w:t>=2</w:t>
      </w:r>
    </w:p>
    <w:p w14:paraId="4431AE74" w14:textId="77777777" w:rsidR="0033478C" w:rsidRDefault="00000000">
      <w:pPr>
        <w:spacing w:line="360" w:lineRule="auto"/>
        <w:rPr>
          <w:sz w:val="24"/>
        </w:rPr>
      </w:pPr>
      <w:r>
        <w:rPr>
          <w:sz w:val="24"/>
        </w:rPr>
        <w:t xml:space="preserve">                           </w:t>
      </w:r>
      <w:r>
        <w:rPr>
          <w:i/>
          <w:sz w:val="24"/>
          <w:lang w:val="pt-BR"/>
        </w:rPr>
        <w:t>U</w:t>
      </w:r>
      <w:r>
        <w:rPr>
          <w:sz w:val="24"/>
          <w:lang w:val="pt-BR"/>
        </w:rPr>
        <w:t>=</w:t>
      </w:r>
      <w:r>
        <w:rPr>
          <w:rFonts w:ascii="宋体" w:hAnsi="宋体"/>
          <w:sz w:val="24"/>
          <w:lang w:val="pt-BR"/>
        </w:rPr>
        <w:t>2</w:t>
      </w:r>
      <w:r>
        <w:rPr>
          <w:rFonts w:ascii="宋体" w:hAnsi="宋体" w:hint="eastAsia"/>
          <w:sz w:val="24"/>
          <w:lang w:val="pt-BR"/>
        </w:rPr>
        <w:t>×</w:t>
      </w:r>
      <w:r>
        <w:rPr>
          <w:rFonts w:hint="eastAsia"/>
          <w:sz w:val="24"/>
        </w:rPr>
        <w:t>1.4</w:t>
      </w:r>
      <w:r>
        <w:rPr>
          <w:rFonts w:hint="eastAsia"/>
          <w:sz w:val="24"/>
          <w:lang w:val="pt-BR"/>
        </w:rPr>
        <w:t>=</w:t>
      </w:r>
      <w:r>
        <w:rPr>
          <w:rFonts w:hint="eastAsia"/>
          <w:sz w:val="24"/>
        </w:rPr>
        <w:t>2.8</w:t>
      </w:r>
      <w:r>
        <w:rPr>
          <w:sz w:val="24"/>
        </w:rPr>
        <w:t>μm</w:t>
      </w:r>
    </w:p>
    <w:p w14:paraId="40FE77D3" w14:textId="77777777" w:rsidR="0033478C" w:rsidRDefault="0033478C"/>
    <w:p w14:paraId="7D47B1C4" w14:textId="77777777" w:rsidR="0033478C" w:rsidRDefault="00000000">
      <w:pPr>
        <w:rPr>
          <w:rFonts w:ascii="宋体" w:hAnsi="宋体" w:cs="宋体"/>
          <w:sz w:val="28"/>
          <w:szCs w:val="28"/>
        </w:rPr>
      </w:pPr>
      <w:bookmarkStart w:id="79" w:name="_Toc26168"/>
      <w:r>
        <w:rPr>
          <w:rFonts w:ascii="宋体" w:hAnsi="宋体" w:cs="宋体" w:hint="eastAsia"/>
          <w:sz w:val="28"/>
          <w:szCs w:val="28"/>
        </w:rPr>
        <w:br w:type="page"/>
      </w:r>
    </w:p>
    <w:p w14:paraId="427B9D6C" w14:textId="77777777" w:rsidR="0033478C" w:rsidRDefault="00000000">
      <w:pPr>
        <w:pStyle w:val="1"/>
        <w:spacing w:before="0" w:after="0" w:line="240" w:lineRule="auto"/>
        <w:rPr>
          <w:rFonts w:ascii="宋体" w:hAnsi="宋体" w:cs="宋体"/>
          <w:b w:val="0"/>
          <w:sz w:val="28"/>
          <w:szCs w:val="28"/>
        </w:rPr>
      </w:pPr>
      <w:bookmarkStart w:id="80" w:name="_Toc22438"/>
      <w:r>
        <w:rPr>
          <w:rFonts w:ascii="宋体" w:hAnsi="宋体" w:cs="宋体" w:hint="eastAsia"/>
          <w:b w:val="0"/>
          <w:sz w:val="28"/>
          <w:szCs w:val="28"/>
        </w:rPr>
        <w:lastRenderedPageBreak/>
        <w:t>附录D</w:t>
      </w:r>
      <w:bookmarkEnd w:id="79"/>
      <w:bookmarkEnd w:id="80"/>
    </w:p>
    <w:p w14:paraId="1B52FD65" w14:textId="77777777" w:rsidR="0033478C" w:rsidRDefault="00000000">
      <w:pPr>
        <w:spacing w:line="360" w:lineRule="auto"/>
        <w:ind w:firstLine="420"/>
        <w:jc w:val="center"/>
        <w:rPr>
          <w:rFonts w:ascii="宋体" w:hAnsi="宋体" w:cs="宋体"/>
          <w:bCs/>
          <w:kern w:val="44"/>
          <w:sz w:val="28"/>
          <w:szCs w:val="28"/>
        </w:rPr>
      </w:pPr>
      <w:r>
        <w:rPr>
          <w:rFonts w:ascii="宋体" w:hAnsi="宋体" w:cs="宋体" w:hint="eastAsia"/>
          <w:bCs/>
          <w:kern w:val="44"/>
          <w:sz w:val="28"/>
          <w:szCs w:val="28"/>
        </w:rPr>
        <w:t>单项仪校准中各参数的名义值</w:t>
      </w:r>
    </w:p>
    <w:p w14:paraId="59CFD844" w14:textId="77777777" w:rsidR="0033478C" w:rsidRDefault="00000000">
      <w:pPr>
        <w:tabs>
          <w:tab w:val="left" w:pos="540"/>
        </w:tabs>
        <w:autoSpaceDE w:val="0"/>
        <w:autoSpaceDN w:val="0"/>
        <w:adjustRightInd w:val="0"/>
        <w:spacing w:line="360" w:lineRule="auto"/>
        <w:ind w:firstLineChars="200" w:firstLine="480"/>
        <w:rPr>
          <w:sz w:val="24"/>
        </w:rPr>
      </w:pPr>
      <w:r>
        <w:rPr>
          <w:rFonts w:hint="eastAsia"/>
          <w:sz w:val="24"/>
        </w:rPr>
        <w:t>本附录对单项仪校准中常用的各参数的名义值进行归纳整理，方便使用。所列出来的名义值均来源于石油螺纹标准</w:t>
      </w:r>
      <w:r>
        <w:rPr>
          <w:sz w:val="24"/>
        </w:rPr>
        <w:t>API SPEC 7-2</w:t>
      </w:r>
      <w:r>
        <w:rPr>
          <w:rFonts w:hint="eastAsia"/>
          <w:sz w:val="24"/>
        </w:rPr>
        <w:t>:</w:t>
      </w:r>
      <w:r>
        <w:rPr>
          <w:sz w:val="24"/>
        </w:rPr>
        <w:t>2017</w:t>
      </w:r>
      <w:r>
        <w:rPr>
          <w:rFonts w:hint="eastAsia"/>
          <w:sz w:val="24"/>
        </w:rPr>
        <w:t>(</w:t>
      </w:r>
      <w:r>
        <w:rPr>
          <w:sz w:val="24"/>
        </w:rPr>
        <w:t>第二版</w:t>
      </w:r>
      <w:r>
        <w:rPr>
          <w:rFonts w:hint="eastAsia"/>
          <w:sz w:val="24"/>
        </w:rPr>
        <w:t>)</w:t>
      </w:r>
      <w:r>
        <w:rPr>
          <w:sz w:val="24"/>
        </w:rPr>
        <w:t xml:space="preserve"> </w:t>
      </w:r>
      <w:r>
        <w:rPr>
          <w:rFonts w:hint="eastAsia"/>
          <w:sz w:val="24"/>
        </w:rPr>
        <w:t>、</w:t>
      </w:r>
      <w:r>
        <w:rPr>
          <w:sz w:val="24"/>
        </w:rPr>
        <w:t>API SPEC 5B</w:t>
      </w:r>
      <w:r>
        <w:rPr>
          <w:rFonts w:hint="eastAsia"/>
          <w:sz w:val="24"/>
        </w:rPr>
        <w:t>：</w:t>
      </w:r>
      <w:r>
        <w:rPr>
          <w:sz w:val="24"/>
        </w:rPr>
        <w:t>2017</w:t>
      </w:r>
      <w:r>
        <w:rPr>
          <w:rFonts w:hint="eastAsia"/>
          <w:sz w:val="24"/>
        </w:rPr>
        <w:t>（</w:t>
      </w:r>
      <w:r>
        <w:rPr>
          <w:sz w:val="24"/>
        </w:rPr>
        <w:t>第</w:t>
      </w:r>
      <w:r>
        <w:rPr>
          <w:rFonts w:hint="eastAsia"/>
          <w:sz w:val="24"/>
        </w:rPr>
        <w:t>十六</w:t>
      </w:r>
      <w:r>
        <w:rPr>
          <w:sz w:val="24"/>
        </w:rPr>
        <w:t>版</w:t>
      </w:r>
      <w:r>
        <w:rPr>
          <w:rFonts w:hint="eastAsia"/>
          <w:sz w:val="24"/>
        </w:rPr>
        <w:t>）。</w:t>
      </w:r>
    </w:p>
    <w:p w14:paraId="15A89AF9" w14:textId="77777777" w:rsidR="0033478C" w:rsidRDefault="00000000">
      <w:pPr>
        <w:tabs>
          <w:tab w:val="left" w:pos="540"/>
        </w:tabs>
        <w:autoSpaceDE w:val="0"/>
        <w:autoSpaceDN w:val="0"/>
        <w:adjustRightInd w:val="0"/>
        <w:spacing w:line="360" w:lineRule="auto"/>
        <w:ind w:firstLineChars="200" w:firstLine="480"/>
        <w:rPr>
          <w:sz w:val="24"/>
        </w:rPr>
      </w:pPr>
      <w:r>
        <w:rPr>
          <w:rFonts w:hint="eastAsia"/>
          <w:sz w:val="24"/>
        </w:rPr>
        <w:t>对于本规范未尽尺寸的</w:t>
      </w:r>
      <w:proofErr w:type="gramStart"/>
      <w:r>
        <w:rPr>
          <w:rFonts w:hint="eastAsia"/>
          <w:sz w:val="24"/>
        </w:rPr>
        <w:t>名义值请参看</w:t>
      </w:r>
      <w:proofErr w:type="gramEnd"/>
      <w:r>
        <w:rPr>
          <w:rFonts w:hint="eastAsia"/>
          <w:sz w:val="24"/>
        </w:rPr>
        <w:t>标准。</w:t>
      </w:r>
    </w:p>
    <w:p w14:paraId="004DF603" w14:textId="77777777" w:rsidR="0033478C" w:rsidRDefault="00000000">
      <w:pPr>
        <w:tabs>
          <w:tab w:val="left" w:pos="540"/>
        </w:tabs>
        <w:autoSpaceDE w:val="0"/>
        <w:autoSpaceDN w:val="0"/>
        <w:adjustRightInd w:val="0"/>
        <w:spacing w:line="360" w:lineRule="auto"/>
        <w:rPr>
          <w:sz w:val="24"/>
        </w:rPr>
      </w:pPr>
      <w:r>
        <w:rPr>
          <w:rFonts w:hint="eastAsia"/>
          <w:sz w:val="24"/>
        </w:rPr>
        <w:t xml:space="preserve">D.1 </w:t>
      </w:r>
      <w:r>
        <w:rPr>
          <w:rFonts w:hint="eastAsia"/>
          <w:sz w:val="24"/>
        </w:rPr>
        <w:t>螺纹高度标准块的名义值，见表</w:t>
      </w:r>
      <w:r>
        <w:rPr>
          <w:rFonts w:hint="eastAsia"/>
          <w:sz w:val="24"/>
        </w:rPr>
        <w:t>D.1</w:t>
      </w:r>
      <w:r>
        <w:rPr>
          <w:rFonts w:hint="eastAsia"/>
          <w:sz w:val="24"/>
        </w:rPr>
        <w:t>、表</w:t>
      </w:r>
      <w:r>
        <w:rPr>
          <w:rFonts w:hint="eastAsia"/>
          <w:sz w:val="24"/>
        </w:rPr>
        <w:t>D.2</w:t>
      </w:r>
      <w:r>
        <w:rPr>
          <w:rFonts w:hint="eastAsia"/>
          <w:sz w:val="24"/>
        </w:rPr>
        <w:t>、表</w:t>
      </w:r>
      <w:r>
        <w:rPr>
          <w:rFonts w:hint="eastAsia"/>
          <w:sz w:val="24"/>
        </w:rPr>
        <w:t>D.3</w:t>
      </w:r>
      <w:r>
        <w:rPr>
          <w:rFonts w:hint="eastAsia"/>
          <w:sz w:val="24"/>
        </w:rPr>
        <w:t>、表</w:t>
      </w:r>
      <w:r>
        <w:rPr>
          <w:rFonts w:hint="eastAsia"/>
          <w:sz w:val="24"/>
        </w:rPr>
        <w:t>D.4</w:t>
      </w:r>
      <w:r>
        <w:rPr>
          <w:rFonts w:hint="eastAsia"/>
          <w:sz w:val="24"/>
        </w:rPr>
        <w:t>所示。</w:t>
      </w:r>
    </w:p>
    <w:p w14:paraId="49E3835E" w14:textId="77777777" w:rsidR="0033478C" w:rsidRDefault="00000000">
      <w:pPr>
        <w:spacing w:line="360" w:lineRule="auto"/>
        <w:ind w:firstLine="437"/>
        <w:jc w:val="center"/>
      </w:pPr>
      <w:r>
        <w:rPr>
          <w:rFonts w:hint="eastAsia"/>
        </w:rPr>
        <w:t>表</w:t>
      </w:r>
      <w:r>
        <w:rPr>
          <w:rFonts w:hint="eastAsia"/>
        </w:rPr>
        <w:t xml:space="preserve">D.1 </w:t>
      </w:r>
      <w:r>
        <w:rPr>
          <w:rFonts w:hint="eastAsia"/>
        </w:rPr>
        <w:t>圆螺纹高度标准块名义值</w:t>
      </w:r>
    </w:p>
    <w:tbl>
      <w:tblPr>
        <w:tblW w:w="86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99"/>
        <w:gridCol w:w="2099"/>
        <w:gridCol w:w="1611"/>
        <w:gridCol w:w="1049"/>
        <w:gridCol w:w="1425"/>
        <w:gridCol w:w="1000"/>
      </w:tblGrid>
      <w:tr w:rsidR="0033478C" w14:paraId="4D263C81" w14:textId="77777777">
        <w:trPr>
          <w:trHeight w:val="788"/>
        </w:trPr>
        <w:tc>
          <w:tcPr>
            <w:tcW w:w="1499" w:type="dxa"/>
            <w:vAlign w:val="center"/>
          </w:tcPr>
          <w:p w14:paraId="3833826B" w14:textId="77777777" w:rsidR="0033478C" w:rsidRDefault="00000000">
            <w:pPr>
              <w:jc w:val="center"/>
            </w:pPr>
            <w:r>
              <w:rPr>
                <w:rFonts w:hint="eastAsia"/>
              </w:rPr>
              <w:t>螺纹牙型</w:t>
            </w:r>
          </w:p>
        </w:tc>
        <w:tc>
          <w:tcPr>
            <w:tcW w:w="2099" w:type="dxa"/>
            <w:vAlign w:val="center"/>
          </w:tcPr>
          <w:p w14:paraId="2B1F1FDC" w14:textId="77777777" w:rsidR="0033478C" w:rsidRDefault="00000000">
            <w:pPr>
              <w:jc w:val="center"/>
            </w:pPr>
            <w:r>
              <w:rPr>
                <w:rFonts w:hint="eastAsia"/>
              </w:rPr>
              <w:t>U</w:t>
            </w:r>
            <w:r>
              <w:rPr>
                <w:rFonts w:hint="eastAsia"/>
              </w:rPr>
              <w:t>形牙（</w:t>
            </w:r>
            <w:r>
              <w:rPr>
                <w:rFonts w:hint="eastAsia"/>
              </w:rPr>
              <w:t>4 1/2-13 3/8 inch</w:t>
            </w:r>
            <w:r>
              <w:rPr>
                <w:rFonts w:hint="eastAsia"/>
              </w:rPr>
              <w:t>）、</w:t>
            </w:r>
            <w:r>
              <w:rPr>
                <w:rFonts w:hint="eastAsia"/>
              </w:rPr>
              <w:t>V</w:t>
            </w:r>
            <w:proofErr w:type="gramStart"/>
            <w:r>
              <w:rPr>
                <w:rFonts w:hint="eastAsia"/>
              </w:rPr>
              <w:t>形牙高度</w:t>
            </w:r>
            <w:proofErr w:type="gramEnd"/>
            <w:r>
              <w:rPr>
                <w:rFonts w:hint="eastAsia"/>
              </w:rPr>
              <w:t>(mm)</w:t>
            </w:r>
          </w:p>
        </w:tc>
        <w:tc>
          <w:tcPr>
            <w:tcW w:w="1611" w:type="dxa"/>
            <w:vAlign w:val="center"/>
          </w:tcPr>
          <w:p w14:paraId="6415FE5B" w14:textId="77777777" w:rsidR="0033478C" w:rsidRDefault="00000000">
            <w:pPr>
              <w:jc w:val="center"/>
            </w:pPr>
            <w:r>
              <w:rPr>
                <w:rFonts w:hint="eastAsia"/>
              </w:rPr>
              <w:t>V</w:t>
            </w:r>
            <w:proofErr w:type="gramStart"/>
            <w:r>
              <w:rPr>
                <w:rFonts w:hint="eastAsia"/>
              </w:rPr>
              <w:t>形牙牙底</w:t>
            </w:r>
            <w:proofErr w:type="gramEnd"/>
            <w:r>
              <w:rPr>
                <w:rFonts w:hint="eastAsia"/>
              </w:rPr>
              <w:t>半径</w:t>
            </w:r>
            <w:r>
              <w:rPr>
                <w:rFonts w:hint="eastAsia"/>
              </w:rPr>
              <w:t>/</w:t>
            </w:r>
            <w:r>
              <w:rPr>
                <w:rFonts w:hint="eastAsia"/>
              </w:rPr>
              <w:t>截顶高</w:t>
            </w:r>
            <w:r>
              <w:t>(mm)</w:t>
            </w:r>
          </w:p>
        </w:tc>
        <w:tc>
          <w:tcPr>
            <w:tcW w:w="1049" w:type="dxa"/>
            <w:vAlign w:val="center"/>
          </w:tcPr>
          <w:p w14:paraId="3ACBD52E" w14:textId="77777777" w:rsidR="0033478C" w:rsidRDefault="00000000">
            <w:pPr>
              <w:jc w:val="center"/>
            </w:pPr>
            <w:r>
              <w:rPr>
                <w:rFonts w:hint="eastAsia"/>
              </w:rPr>
              <w:t>V</w:t>
            </w:r>
            <w:proofErr w:type="gramStart"/>
            <w:r>
              <w:rPr>
                <w:rFonts w:hint="eastAsia"/>
              </w:rPr>
              <w:t>形牙角度</w:t>
            </w:r>
            <w:proofErr w:type="gramEnd"/>
          </w:p>
        </w:tc>
        <w:tc>
          <w:tcPr>
            <w:tcW w:w="1425" w:type="dxa"/>
            <w:vAlign w:val="center"/>
          </w:tcPr>
          <w:p w14:paraId="38BE23AC" w14:textId="77777777" w:rsidR="0033478C" w:rsidRDefault="00000000">
            <w:pPr>
              <w:jc w:val="center"/>
            </w:pPr>
            <w:r>
              <w:rPr>
                <w:rFonts w:hint="eastAsia"/>
              </w:rPr>
              <w:t>基于针</w:t>
            </w:r>
            <w:proofErr w:type="gramStart"/>
            <w:r>
              <w:rPr>
                <w:rFonts w:hint="eastAsia"/>
              </w:rPr>
              <w:t>规</w:t>
            </w:r>
            <w:proofErr w:type="gramEnd"/>
            <w:r>
              <w:rPr>
                <w:rFonts w:hint="eastAsia"/>
              </w:rPr>
              <w:t>的</w:t>
            </w:r>
            <w:r>
              <w:rPr>
                <w:rFonts w:hint="eastAsia"/>
              </w:rPr>
              <w:t>V</w:t>
            </w:r>
            <w:proofErr w:type="gramStart"/>
            <w:r>
              <w:rPr>
                <w:rFonts w:hint="eastAsia"/>
              </w:rPr>
              <w:t>形牙高度</w:t>
            </w:r>
            <w:proofErr w:type="gramEnd"/>
            <w:r>
              <w:rPr>
                <w:rFonts w:hint="eastAsia"/>
              </w:rPr>
              <w:t>(mm)</w:t>
            </w:r>
          </w:p>
        </w:tc>
        <w:tc>
          <w:tcPr>
            <w:tcW w:w="1000" w:type="dxa"/>
            <w:vAlign w:val="center"/>
          </w:tcPr>
          <w:p w14:paraId="716B4EC7" w14:textId="77777777" w:rsidR="0033478C" w:rsidRDefault="00000000">
            <w:pPr>
              <w:jc w:val="center"/>
            </w:pPr>
            <w:r>
              <w:rPr>
                <w:rFonts w:hint="eastAsia"/>
              </w:rPr>
              <w:t>针</w:t>
            </w:r>
            <w:proofErr w:type="gramStart"/>
            <w:r>
              <w:rPr>
                <w:rFonts w:hint="eastAsia"/>
              </w:rPr>
              <w:t>规</w:t>
            </w:r>
            <w:proofErr w:type="gramEnd"/>
            <w:r>
              <w:rPr>
                <w:rFonts w:hint="eastAsia"/>
              </w:rPr>
              <w:t>直径</w:t>
            </w:r>
          </w:p>
          <w:p w14:paraId="3CBA2B91" w14:textId="77777777" w:rsidR="0033478C" w:rsidRDefault="00000000">
            <w:pPr>
              <w:jc w:val="center"/>
            </w:pPr>
            <w:r>
              <w:t>(mm)</w:t>
            </w:r>
          </w:p>
        </w:tc>
      </w:tr>
      <w:tr w:rsidR="0033478C" w14:paraId="0D513203" w14:textId="77777777">
        <w:trPr>
          <w:trHeight w:val="528"/>
        </w:trPr>
        <w:tc>
          <w:tcPr>
            <w:tcW w:w="1499" w:type="dxa"/>
            <w:vAlign w:val="center"/>
          </w:tcPr>
          <w:p w14:paraId="4EEC111B" w14:textId="77777777" w:rsidR="0033478C" w:rsidRDefault="00000000">
            <w:pPr>
              <w:jc w:val="center"/>
            </w:pPr>
            <w:r>
              <w:rPr>
                <w:rFonts w:hint="eastAsia"/>
              </w:rPr>
              <w:t>8-V(</w:t>
            </w:r>
            <w:r>
              <w:rPr>
                <w:rFonts w:hint="eastAsia"/>
              </w:rPr>
              <w:t>管线管</w:t>
            </w:r>
            <w:r>
              <w:rPr>
                <w:rFonts w:hint="eastAsia"/>
              </w:rPr>
              <w:t>)</w:t>
            </w:r>
          </w:p>
        </w:tc>
        <w:tc>
          <w:tcPr>
            <w:tcW w:w="2099" w:type="dxa"/>
            <w:vAlign w:val="center"/>
          </w:tcPr>
          <w:p w14:paraId="51591665" w14:textId="77777777" w:rsidR="0033478C" w:rsidRDefault="00000000">
            <w:pPr>
              <w:jc w:val="center"/>
            </w:pPr>
            <w:r>
              <w:rPr>
                <w:rFonts w:hint="eastAsia"/>
              </w:rPr>
              <w:t>2.413</w:t>
            </w:r>
          </w:p>
        </w:tc>
        <w:tc>
          <w:tcPr>
            <w:tcW w:w="1611" w:type="dxa"/>
            <w:vAlign w:val="center"/>
          </w:tcPr>
          <w:p w14:paraId="61BCF582" w14:textId="77777777" w:rsidR="0033478C" w:rsidRDefault="00000000">
            <w:pPr>
              <w:jc w:val="center"/>
            </w:pPr>
            <w:r>
              <w:rPr>
                <w:rFonts w:hint="eastAsia"/>
              </w:rPr>
              <w:t>0.104</w:t>
            </w:r>
          </w:p>
        </w:tc>
        <w:tc>
          <w:tcPr>
            <w:tcW w:w="1049" w:type="dxa"/>
            <w:vAlign w:val="center"/>
          </w:tcPr>
          <w:p w14:paraId="29236DBF" w14:textId="77777777" w:rsidR="0033478C" w:rsidRDefault="00000000">
            <w:pPr>
              <w:jc w:val="center"/>
            </w:pPr>
            <w:r>
              <w:rPr>
                <w:rFonts w:hint="eastAsia"/>
              </w:rPr>
              <w:t>60</w:t>
            </w:r>
            <w:r>
              <w:rPr>
                <w:rFonts w:ascii="宋体" w:hAnsi="宋体" w:hint="eastAsia"/>
              </w:rPr>
              <w:t>°</w:t>
            </w:r>
          </w:p>
        </w:tc>
        <w:tc>
          <w:tcPr>
            <w:tcW w:w="1425" w:type="dxa"/>
            <w:vAlign w:val="center"/>
          </w:tcPr>
          <w:p w14:paraId="4F35F2FB" w14:textId="77777777" w:rsidR="0033478C" w:rsidRDefault="00000000">
            <w:pPr>
              <w:jc w:val="center"/>
            </w:pPr>
            <w:r>
              <w:rPr>
                <w:rFonts w:hint="eastAsia"/>
              </w:rPr>
              <w:t>0.252</w:t>
            </w:r>
          </w:p>
        </w:tc>
        <w:tc>
          <w:tcPr>
            <w:tcW w:w="1000" w:type="dxa"/>
            <w:vAlign w:val="center"/>
          </w:tcPr>
          <w:p w14:paraId="63B762AB" w14:textId="77777777" w:rsidR="0033478C" w:rsidRDefault="00000000">
            <w:pPr>
              <w:jc w:val="center"/>
            </w:pPr>
            <w:r>
              <w:rPr>
                <w:rFonts w:hint="eastAsia"/>
              </w:rPr>
              <w:t>1.833</w:t>
            </w:r>
          </w:p>
        </w:tc>
      </w:tr>
      <w:tr w:rsidR="0033478C" w14:paraId="788F477C" w14:textId="77777777">
        <w:trPr>
          <w:trHeight w:val="528"/>
        </w:trPr>
        <w:tc>
          <w:tcPr>
            <w:tcW w:w="1499" w:type="dxa"/>
            <w:vAlign w:val="center"/>
          </w:tcPr>
          <w:p w14:paraId="7EF8422D" w14:textId="77777777" w:rsidR="0033478C" w:rsidRDefault="00000000">
            <w:pPr>
              <w:jc w:val="center"/>
            </w:pPr>
            <w:r>
              <w:rPr>
                <w:rFonts w:hint="eastAsia"/>
              </w:rPr>
              <w:t>11</w:t>
            </w:r>
            <w:r>
              <w:rPr>
                <w:rFonts w:ascii="宋体" w:hAnsi="宋体" w:hint="eastAsia"/>
              </w:rPr>
              <w:t>½</w:t>
            </w:r>
            <w:r>
              <w:rPr>
                <w:rFonts w:hint="eastAsia"/>
              </w:rPr>
              <w:t>(</w:t>
            </w:r>
            <w:r>
              <w:rPr>
                <w:rFonts w:hint="eastAsia"/>
              </w:rPr>
              <w:t>管线管</w:t>
            </w:r>
            <w:r>
              <w:rPr>
                <w:rFonts w:hint="eastAsia"/>
              </w:rPr>
              <w:t>)</w:t>
            </w:r>
          </w:p>
        </w:tc>
        <w:tc>
          <w:tcPr>
            <w:tcW w:w="2099" w:type="dxa"/>
            <w:vAlign w:val="center"/>
          </w:tcPr>
          <w:p w14:paraId="150FB52E" w14:textId="77777777" w:rsidR="0033478C" w:rsidRDefault="00000000">
            <w:pPr>
              <w:jc w:val="center"/>
            </w:pPr>
            <w:r>
              <w:rPr>
                <w:rFonts w:hint="eastAsia"/>
              </w:rPr>
              <w:t>1.679</w:t>
            </w:r>
          </w:p>
        </w:tc>
        <w:tc>
          <w:tcPr>
            <w:tcW w:w="1611" w:type="dxa"/>
            <w:vAlign w:val="center"/>
          </w:tcPr>
          <w:p w14:paraId="16A670DE" w14:textId="77777777" w:rsidR="0033478C" w:rsidRDefault="00000000">
            <w:pPr>
              <w:jc w:val="center"/>
            </w:pPr>
            <w:r>
              <w:rPr>
                <w:rFonts w:hint="eastAsia"/>
              </w:rPr>
              <w:t>0.053</w:t>
            </w:r>
          </w:p>
        </w:tc>
        <w:tc>
          <w:tcPr>
            <w:tcW w:w="1049" w:type="dxa"/>
            <w:vAlign w:val="center"/>
          </w:tcPr>
          <w:p w14:paraId="0A44AF3F" w14:textId="77777777" w:rsidR="0033478C" w:rsidRDefault="00000000">
            <w:pPr>
              <w:jc w:val="center"/>
            </w:pPr>
            <w:r>
              <w:rPr>
                <w:rFonts w:hint="eastAsia"/>
              </w:rPr>
              <w:t>60</w:t>
            </w:r>
            <w:r>
              <w:rPr>
                <w:rFonts w:ascii="宋体" w:hAnsi="宋体" w:hint="eastAsia"/>
              </w:rPr>
              <w:t>°</w:t>
            </w:r>
          </w:p>
        </w:tc>
        <w:tc>
          <w:tcPr>
            <w:tcW w:w="1425" w:type="dxa"/>
            <w:vAlign w:val="center"/>
          </w:tcPr>
          <w:p w14:paraId="0803B904" w14:textId="77777777" w:rsidR="0033478C" w:rsidRDefault="00000000">
            <w:pPr>
              <w:jc w:val="center"/>
            </w:pPr>
            <w:r>
              <w:rPr>
                <w:rFonts w:hint="eastAsia"/>
              </w:rPr>
              <w:t>0.169</w:t>
            </w:r>
          </w:p>
        </w:tc>
        <w:tc>
          <w:tcPr>
            <w:tcW w:w="1000" w:type="dxa"/>
            <w:vAlign w:val="center"/>
          </w:tcPr>
          <w:p w14:paraId="11DD799D" w14:textId="77777777" w:rsidR="0033478C" w:rsidRDefault="00000000">
            <w:pPr>
              <w:jc w:val="center"/>
            </w:pPr>
            <w:r>
              <w:rPr>
                <w:rFonts w:hint="eastAsia"/>
              </w:rPr>
              <w:t>1.275</w:t>
            </w:r>
          </w:p>
        </w:tc>
      </w:tr>
      <w:tr w:rsidR="0033478C" w14:paraId="7C83973F" w14:textId="77777777">
        <w:trPr>
          <w:trHeight w:val="528"/>
        </w:trPr>
        <w:tc>
          <w:tcPr>
            <w:tcW w:w="1499" w:type="dxa"/>
            <w:vAlign w:val="center"/>
          </w:tcPr>
          <w:p w14:paraId="2BB65CE1" w14:textId="77777777" w:rsidR="0033478C" w:rsidRDefault="00000000">
            <w:pPr>
              <w:jc w:val="center"/>
            </w:pPr>
            <w:r>
              <w:rPr>
                <w:rFonts w:hint="eastAsia"/>
              </w:rPr>
              <w:t>8-</w:t>
            </w:r>
            <w:r>
              <w:rPr>
                <w:rFonts w:hint="eastAsia"/>
              </w:rPr>
              <w:t>圆</w:t>
            </w:r>
            <w:r>
              <w:rPr>
                <w:rFonts w:hint="eastAsia"/>
              </w:rPr>
              <w:t>(</w:t>
            </w:r>
            <w:r>
              <w:rPr>
                <w:rFonts w:hint="eastAsia"/>
              </w:rPr>
              <w:t>套管、油管</w:t>
            </w:r>
            <w:r>
              <w:rPr>
                <w:rFonts w:hint="eastAsia"/>
              </w:rPr>
              <w:t>)</w:t>
            </w:r>
          </w:p>
        </w:tc>
        <w:tc>
          <w:tcPr>
            <w:tcW w:w="2099" w:type="dxa"/>
            <w:vAlign w:val="center"/>
          </w:tcPr>
          <w:p w14:paraId="0E15EEE5" w14:textId="77777777" w:rsidR="0033478C" w:rsidRDefault="00000000">
            <w:pPr>
              <w:jc w:val="center"/>
            </w:pPr>
            <w:r>
              <w:rPr>
                <w:rFonts w:hint="eastAsia"/>
              </w:rPr>
              <w:t>1.808</w:t>
            </w:r>
          </w:p>
        </w:tc>
        <w:tc>
          <w:tcPr>
            <w:tcW w:w="1611" w:type="dxa"/>
            <w:vAlign w:val="center"/>
          </w:tcPr>
          <w:p w14:paraId="7A7A81C8" w14:textId="77777777" w:rsidR="0033478C" w:rsidRDefault="00000000">
            <w:pPr>
              <w:jc w:val="center"/>
            </w:pPr>
            <w:r>
              <w:rPr>
                <w:rFonts w:hint="eastAsia"/>
              </w:rPr>
              <w:t>0.432</w:t>
            </w:r>
          </w:p>
        </w:tc>
        <w:tc>
          <w:tcPr>
            <w:tcW w:w="1049" w:type="dxa"/>
            <w:vAlign w:val="center"/>
          </w:tcPr>
          <w:p w14:paraId="48D1D782" w14:textId="77777777" w:rsidR="0033478C" w:rsidRDefault="00000000">
            <w:pPr>
              <w:jc w:val="center"/>
            </w:pPr>
            <w:r>
              <w:rPr>
                <w:rFonts w:hint="eastAsia"/>
              </w:rPr>
              <w:t>60</w:t>
            </w:r>
            <w:r>
              <w:rPr>
                <w:rFonts w:ascii="宋体" w:hAnsi="宋体" w:hint="eastAsia"/>
              </w:rPr>
              <w:t>°</w:t>
            </w:r>
          </w:p>
        </w:tc>
        <w:tc>
          <w:tcPr>
            <w:tcW w:w="1425" w:type="dxa"/>
            <w:vAlign w:val="center"/>
          </w:tcPr>
          <w:p w14:paraId="354567D3" w14:textId="77777777" w:rsidR="0033478C" w:rsidRDefault="00000000">
            <w:pPr>
              <w:jc w:val="center"/>
            </w:pPr>
            <w:r>
              <w:rPr>
                <w:rFonts w:hint="eastAsia"/>
              </w:rPr>
              <w:t>0.509</w:t>
            </w:r>
          </w:p>
        </w:tc>
        <w:tc>
          <w:tcPr>
            <w:tcW w:w="1000" w:type="dxa"/>
            <w:vAlign w:val="center"/>
          </w:tcPr>
          <w:p w14:paraId="42ACDC13" w14:textId="77777777" w:rsidR="0033478C" w:rsidRDefault="00000000">
            <w:pPr>
              <w:jc w:val="center"/>
            </w:pPr>
            <w:r>
              <w:rPr>
                <w:rFonts w:hint="eastAsia"/>
              </w:rPr>
              <w:t>1.833</w:t>
            </w:r>
          </w:p>
        </w:tc>
      </w:tr>
      <w:tr w:rsidR="0033478C" w14:paraId="3A65CE7F" w14:textId="77777777">
        <w:trPr>
          <w:trHeight w:val="537"/>
        </w:trPr>
        <w:tc>
          <w:tcPr>
            <w:tcW w:w="1499" w:type="dxa"/>
            <w:vAlign w:val="center"/>
          </w:tcPr>
          <w:p w14:paraId="5F4E3DA0" w14:textId="77777777" w:rsidR="0033478C" w:rsidRDefault="00000000">
            <w:pPr>
              <w:jc w:val="center"/>
            </w:pPr>
            <w:r>
              <w:rPr>
                <w:rFonts w:hint="eastAsia"/>
              </w:rPr>
              <w:t>10-</w:t>
            </w:r>
            <w:r>
              <w:rPr>
                <w:rFonts w:hint="eastAsia"/>
              </w:rPr>
              <w:t>圆</w:t>
            </w:r>
            <w:proofErr w:type="gramStart"/>
            <w:r>
              <w:rPr>
                <w:rFonts w:hint="eastAsia"/>
              </w:rPr>
              <w:t>〔</w:t>
            </w:r>
            <w:proofErr w:type="gramEnd"/>
            <w:r>
              <w:rPr>
                <w:rFonts w:hint="eastAsia"/>
              </w:rPr>
              <w:t>油管</w:t>
            </w:r>
            <w:r>
              <w:rPr>
                <w:rFonts w:hint="eastAsia"/>
              </w:rPr>
              <w:t>)</w:t>
            </w:r>
          </w:p>
        </w:tc>
        <w:tc>
          <w:tcPr>
            <w:tcW w:w="2099" w:type="dxa"/>
            <w:vAlign w:val="center"/>
          </w:tcPr>
          <w:p w14:paraId="579F1923" w14:textId="77777777" w:rsidR="0033478C" w:rsidRDefault="00000000">
            <w:pPr>
              <w:jc w:val="center"/>
            </w:pPr>
            <w:r>
              <w:rPr>
                <w:rFonts w:hint="eastAsia"/>
              </w:rPr>
              <w:t>1.412</w:t>
            </w:r>
          </w:p>
        </w:tc>
        <w:tc>
          <w:tcPr>
            <w:tcW w:w="1611" w:type="dxa"/>
            <w:vAlign w:val="center"/>
          </w:tcPr>
          <w:p w14:paraId="0D9430C7" w14:textId="77777777" w:rsidR="0033478C" w:rsidRDefault="00000000">
            <w:pPr>
              <w:jc w:val="center"/>
            </w:pPr>
            <w:r>
              <w:rPr>
                <w:rFonts w:hint="eastAsia"/>
              </w:rPr>
              <w:t>0.356</w:t>
            </w:r>
          </w:p>
        </w:tc>
        <w:tc>
          <w:tcPr>
            <w:tcW w:w="1049" w:type="dxa"/>
            <w:vAlign w:val="center"/>
          </w:tcPr>
          <w:p w14:paraId="09200CB3" w14:textId="77777777" w:rsidR="0033478C" w:rsidRDefault="00000000">
            <w:pPr>
              <w:jc w:val="center"/>
            </w:pPr>
            <w:r>
              <w:rPr>
                <w:rFonts w:hint="eastAsia"/>
              </w:rPr>
              <w:t>60</w:t>
            </w:r>
            <w:r>
              <w:rPr>
                <w:rFonts w:ascii="宋体" w:hAnsi="宋体" w:hint="eastAsia"/>
              </w:rPr>
              <w:t>°</w:t>
            </w:r>
          </w:p>
        </w:tc>
        <w:tc>
          <w:tcPr>
            <w:tcW w:w="1425" w:type="dxa"/>
            <w:vAlign w:val="center"/>
          </w:tcPr>
          <w:p w14:paraId="2D93F0AA" w14:textId="77777777" w:rsidR="0033478C" w:rsidRDefault="00000000">
            <w:pPr>
              <w:jc w:val="center"/>
            </w:pPr>
            <w:r>
              <w:rPr>
                <w:rFonts w:hint="eastAsia"/>
              </w:rPr>
              <w:t>0.432</w:t>
            </w:r>
          </w:p>
        </w:tc>
        <w:tc>
          <w:tcPr>
            <w:tcW w:w="1000" w:type="dxa"/>
            <w:vAlign w:val="center"/>
          </w:tcPr>
          <w:p w14:paraId="1F848818" w14:textId="77777777" w:rsidR="0033478C" w:rsidRDefault="00000000">
            <w:pPr>
              <w:jc w:val="center"/>
            </w:pPr>
            <w:r>
              <w:rPr>
                <w:rFonts w:hint="eastAsia"/>
              </w:rPr>
              <w:t>1.466</w:t>
            </w:r>
          </w:p>
        </w:tc>
      </w:tr>
    </w:tbl>
    <w:p w14:paraId="6EAFA671" w14:textId="77777777" w:rsidR="0033478C" w:rsidRDefault="0033478C">
      <w:pPr>
        <w:spacing w:line="360" w:lineRule="auto"/>
        <w:jc w:val="center"/>
      </w:pPr>
    </w:p>
    <w:p w14:paraId="639121C1" w14:textId="77777777" w:rsidR="0033478C" w:rsidRDefault="00000000">
      <w:pPr>
        <w:spacing w:line="360" w:lineRule="auto"/>
        <w:jc w:val="center"/>
      </w:pPr>
      <w:r>
        <w:rPr>
          <w:rFonts w:hint="eastAsia"/>
        </w:rPr>
        <w:t>表</w:t>
      </w:r>
      <w:r>
        <w:rPr>
          <w:rFonts w:hint="eastAsia"/>
        </w:rPr>
        <w:t xml:space="preserve">D.2 </w:t>
      </w:r>
      <w:r>
        <w:rPr>
          <w:rFonts w:hint="eastAsia"/>
        </w:rPr>
        <w:t>偏梯形螺纹高度标准块名义值</w:t>
      </w:r>
    </w:p>
    <w:tbl>
      <w:tblPr>
        <w:tblW w:w="8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9"/>
        <w:gridCol w:w="7230"/>
      </w:tblGrid>
      <w:tr w:rsidR="0033478C" w14:paraId="0E0A3B75" w14:textId="77777777">
        <w:trPr>
          <w:trHeight w:val="527"/>
        </w:trPr>
        <w:tc>
          <w:tcPr>
            <w:tcW w:w="1489" w:type="dxa"/>
            <w:vAlign w:val="center"/>
          </w:tcPr>
          <w:p w14:paraId="51C8C7BF" w14:textId="77777777" w:rsidR="0033478C" w:rsidRDefault="00000000">
            <w:pPr>
              <w:jc w:val="center"/>
            </w:pPr>
            <w:r>
              <w:rPr>
                <w:rFonts w:hint="eastAsia"/>
              </w:rPr>
              <w:t>螺纹尺寸</w:t>
            </w:r>
          </w:p>
        </w:tc>
        <w:tc>
          <w:tcPr>
            <w:tcW w:w="7230" w:type="dxa"/>
            <w:vAlign w:val="center"/>
          </w:tcPr>
          <w:p w14:paraId="1EA3D40A" w14:textId="77777777" w:rsidR="0033478C" w:rsidRDefault="00000000">
            <w:pPr>
              <w:jc w:val="center"/>
            </w:pPr>
            <w:r>
              <w:rPr>
                <w:rFonts w:hint="eastAsia"/>
              </w:rPr>
              <w:t>螺纹高度</w:t>
            </w:r>
            <w:r>
              <w:rPr>
                <w:rFonts w:hint="eastAsia"/>
              </w:rPr>
              <w:t>(mm)</w:t>
            </w:r>
          </w:p>
        </w:tc>
      </w:tr>
      <w:tr w:rsidR="0033478C" w14:paraId="12CC5AE9" w14:textId="77777777">
        <w:trPr>
          <w:trHeight w:val="527"/>
        </w:trPr>
        <w:tc>
          <w:tcPr>
            <w:tcW w:w="1489" w:type="dxa"/>
            <w:vAlign w:val="center"/>
          </w:tcPr>
          <w:p w14:paraId="3997B758" w14:textId="77777777" w:rsidR="0033478C" w:rsidRDefault="00000000">
            <w:pPr>
              <w:jc w:val="center"/>
            </w:pPr>
            <w:r>
              <w:rPr>
                <w:rFonts w:hint="eastAsia"/>
              </w:rPr>
              <w:t>4 1/2~13 3/8 in</w:t>
            </w:r>
          </w:p>
        </w:tc>
        <w:tc>
          <w:tcPr>
            <w:tcW w:w="7230" w:type="dxa"/>
            <w:vAlign w:val="center"/>
          </w:tcPr>
          <w:p w14:paraId="0C617B85" w14:textId="77777777" w:rsidR="0033478C" w:rsidRDefault="00000000">
            <w:pPr>
              <w:jc w:val="center"/>
            </w:pPr>
            <w:r>
              <w:rPr>
                <w:rFonts w:hint="eastAsia"/>
              </w:rPr>
              <w:t xml:space="preserve">1.575 </w:t>
            </w:r>
          </w:p>
        </w:tc>
      </w:tr>
      <w:tr w:rsidR="0033478C" w14:paraId="2BD8B2F1" w14:textId="77777777">
        <w:trPr>
          <w:trHeight w:val="527"/>
        </w:trPr>
        <w:tc>
          <w:tcPr>
            <w:tcW w:w="1489" w:type="dxa"/>
            <w:vMerge w:val="restart"/>
            <w:vAlign w:val="center"/>
          </w:tcPr>
          <w:p w14:paraId="44C85BF5" w14:textId="77777777" w:rsidR="0033478C" w:rsidRDefault="00000000">
            <w:pPr>
              <w:jc w:val="center"/>
            </w:pPr>
            <w:r>
              <w:rPr>
                <w:rFonts w:hint="eastAsia"/>
              </w:rPr>
              <w:t>16~20 in</w:t>
            </w:r>
          </w:p>
        </w:tc>
        <w:tc>
          <w:tcPr>
            <w:tcW w:w="7230" w:type="dxa"/>
            <w:vAlign w:val="center"/>
          </w:tcPr>
          <w:p w14:paraId="557CB280" w14:textId="77777777" w:rsidR="0033478C" w:rsidRDefault="00000000">
            <w:pPr>
              <w:jc w:val="center"/>
            </w:pPr>
            <w:r>
              <w:rPr>
                <w:rFonts w:hint="eastAsia"/>
              </w:rPr>
              <w:t>第一台阶</w:t>
            </w:r>
            <w:r>
              <w:rPr>
                <w:rFonts w:hint="eastAsia"/>
              </w:rPr>
              <w:t xml:space="preserve">:1.468 </w:t>
            </w:r>
          </w:p>
        </w:tc>
      </w:tr>
      <w:tr w:rsidR="0033478C" w14:paraId="28D430EC" w14:textId="77777777">
        <w:trPr>
          <w:trHeight w:val="527"/>
        </w:trPr>
        <w:tc>
          <w:tcPr>
            <w:tcW w:w="1489" w:type="dxa"/>
            <w:vMerge/>
            <w:vAlign w:val="center"/>
          </w:tcPr>
          <w:p w14:paraId="3355843E" w14:textId="77777777" w:rsidR="0033478C" w:rsidRDefault="0033478C">
            <w:pPr>
              <w:jc w:val="center"/>
            </w:pPr>
          </w:p>
        </w:tc>
        <w:tc>
          <w:tcPr>
            <w:tcW w:w="7230" w:type="dxa"/>
            <w:vAlign w:val="center"/>
          </w:tcPr>
          <w:p w14:paraId="72BF1D4E" w14:textId="77777777" w:rsidR="0033478C" w:rsidRDefault="00000000">
            <w:pPr>
              <w:jc w:val="center"/>
            </w:pPr>
            <w:r>
              <w:rPr>
                <w:rFonts w:hint="eastAsia"/>
              </w:rPr>
              <w:t>第二台阶</w:t>
            </w:r>
            <w:r>
              <w:rPr>
                <w:rFonts w:hint="eastAsia"/>
              </w:rPr>
              <w:t>:1.681</w:t>
            </w:r>
          </w:p>
        </w:tc>
      </w:tr>
    </w:tbl>
    <w:p w14:paraId="6F65A3AD" w14:textId="77777777" w:rsidR="0033478C" w:rsidRDefault="0033478C">
      <w:pPr>
        <w:jc w:val="center"/>
      </w:pPr>
    </w:p>
    <w:p w14:paraId="29450ACD" w14:textId="77777777" w:rsidR="0033478C" w:rsidRDefault="00000000">
      <w:pPr>
        <w:spacing w:line="360" w:lineRule="auto"/>
        <w:ind w:firstLine="437"/>
        <w:jc w:val="center"/>
      </w:pPr>
      <w:r>
        <w:rPr>
          <w:rFonts w:hint="eastAsia"/>
        </w:rPr>
        <w:t>表</w:t>
      </w:r>
      <w:r>
        <w:rPr>
          <w:rFonts w:hint="eastAsia"/>
        </w:rPr>
        <w:t xml:space="preserve">D.3 </w:t>
      </w:r>
      <w:r>
        <w:rPr>
          <w:rFonts w:hint="eastAsia"/>
        </w:rPr>
        <w:t>圆螺纹牙顶高标准块名义值</w:t>
      </w:r>
    </w:p>
    <w:tbl>
      <w:tblPr>
        <w:tblW w:w="87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53"/>
        <w:gridCol w:w="1350"/>
        <w:gridCol w:w="1280"/>
        <w:gridCol w:w="1790"/>
        <w:gridCol w:w="1530"/>
        <w:gridCol w:w="1120"/>
      </w:tblGrid>
      <w:tr w:rsidR="0033478C" w14:paraId="5D183F96" w14:textId="77777777">
        <w:trPr>
          <w:trHeight w:val="788"/>
        </w:trPr>
        <w:tc>
          <w:tcPr>
            <w:tcW w:w="1653" w:type="dxa"/>
            <w:vAlign w:val="center"/>
          </w:tcPr>
          <w:p w14:paraId="58BC2420" w14:textId="77777777" w:rsidR="0033478C" w:rsidRDefault="00000000">
            <w:pPr>
              <w:jc w:val="center"/>
            </w:pPr>
            <w:r>
              <w:rPr>
                <w:rFonts w:hint="eastAsia"/>
              </w:rPr>
              <w:t>螺纹牙型</w:t>
            </w:r>
          </w:p>
        </w:tc>
        <w:tc>
          <w:tcPr>
            <w:tcW w:w="1350" w:type="dxa"/>
            <w:vAlign w:val="center"/>
          </w:tcPr>
          <w:p w14:paraId="44C2CEAB" w14:textId="77777777" w:rsidR="0033478C" w:rsidRDefault="00000000">
            <w:pPr>
              <w:jc w:val="center"/>
            </w:pPr>
            <w:r>
              <w:rPr>
                <w:rFonts w:hint="eastAsia"/>
              </w:rPr>
              <w:t>U</w:t>
            </w:r>
            <w:proofErr w:type="gramStart"/>
            <w:r>
              <w:rPr>
                <w:rFonts w:hint="eastAsia"/>
              </w:rPr>
              <w:t>形牙高度</w:t>
            </w:r>
            <w:proofErr w:type="gramEnd"/>
          </w:p>
          <w:p w14:paraId="007F574F" w14:textId="77777777" w:rsidR="0033478C" w:rsidRDefault="00000000">
            <w:pPr>
              <w:jc w:val="center"/>
            </w:pPr>
            <w:r>
              <w:rPr>
                <w:rFonts w:hint="eastAsia"/>
              </w:rPr>
              <w:t>(mm)</w:t>
            </w:r>
          </w:p>
        </w:tc>
        <w:tc>
          <w:tcPr>
            <w:tcW w:w="1280" w:type="dxa"/>
            <w:vAlign w:val="center"/>
          </w:tcPr>
          <w:p w14:paraId="3045155E" w14:textId="77777777" w:rsidR="0033478C" w:rsidRDefault="00000000">
            <w:pPr>
              <w:jc w:val="center"/>
            </w:pPr>
            <w:r>
              <w:rPr>
                <w:rFonts w:hint="eastAsia"/>
              </w:rPr>
              <w:t>60</w:t>
            </w:r>
            <w:r>
              <w:rPr>
                <w:rFonts w:hint="eastAsia"/>
              </w:rPr>
              <w:t>°</w:t>
            </w:r>
            <w:r>
              <w:rPr>
                <w:rFonts w:hint="eastAsia"/>
              </w:rPr>
              <w:t>V</w:t>
            </w:r>
            <w:proofErr w:type="gramStart"/>
            <w:r>
              <w:rPr>
                <w:rFonts w:hint="eastAsia"/>
              </w:rPr>
              <w:t>形牙高度</w:t>
            </w:r>
            <w:proofErr w:type="gramEnd"/>
            <w:r>
              <w:rPr>
                <w:rFonts w:hint="eastAsia"/>
              </w:rPr>
              <w:t>(mm)</w:t>
            </w:r>
          </w:p>
        </w:tc>
        <w:tc>
          <w:tcPr>
            <w:tcW w:w="1790" w:type="dxa"/>
            <w:vAlign w:val="center"/>
          </w:tcPr>
          <w:p w14:paraId="65517C4E" w14:textId="77777777" w:rsidR="0033478C" w:rsidRDefault="00000000">
            <w:pPr>
              <w:jc w:val="center"/>
            </w:pPr>
            <w:r>
              <w:rPr>
                <w:rFonts w:hint="eastAsia"/>
              </w:rPr>
              <w:t>V</w:t>
            </w:r>
            <w:proofErr w:type="gramStart"/>
            <w:r>
              <w:rPr>
                <w:rFonts w:hint="eastAsia"/>
              </w:rPr>
              <w:t>形牙牙底</w:t>
            </w:r>
            <w:proofErr w:type="gramEnd"/>
            <w:r>
              <w:rPr>
                <w:rFonts w:hint="eastAsia"/>
              </w:rPr>
              <w:t>半径</w:t>
            </w:r>
            <w:r>
              <w:rPr>
                <w:rFonts w:hint="eastAsia"/>
              </w:rPr>
              <w:t>/</w:t>
            </w:r>
            <w:r>
              <w:rPr>
                <w:rFonts w:hint="eastAsia"/>
              </w:rPr>
              <w:t>截顶高</w:t>
            </w:r>
            <w:r>
              <w:t>(mm)</w:t>
            </w:r>
          </w:p>
        </w:tc>
        <w:tc>
          <w:tcPr>
            <w:tcW w:w="1530" w:type="dxa"/>
            <w:vAlign w:val="center"/>
          </w:tcPr>
          <w:p w14:paraId="021ABAC8" w14:textId="77777777" w:rsidR="0033478C" w:rsidRDefault="00000000">
            <w:pPr>
              <w:jc w:val="center"/>
            </w:pPr>
            <w:r>
              <w:rPr>
                <w:rFonts w:hint="eastAsia"/>
              </w:rPr>
              <w:t>基于针</w:t>
            </w:r>
            <w:proofErr w:type="gramStart"/>
            <w:r>
              <w:rPr>
                <w:rFonts w:hint="eastAsia"/>
              </w:rPr>
              <w:t>规</w:t>
            </w:r>
            <w:proofErr w:type="gramEnd"/>
            <w:r>
              <w:rPr>
                <w:rFonts w:hint="eastAsia"/>
              </w:rPr>
              <w:t>的</w:t>
            </w:r>
            <w:r>
              <w:rPr>
                <w:rFonts w:hint="eastAsia"/>
              </w:rPr>
              <w:t>V</w:t>
            </w:r>
            <w:proofErr w:type="gramStart"/>
            <w:r>
              <w:rPr>
                <w:rFonts w:hint="eastAsia"/>
              </w:rPr>
              <w:t>形牙高度</w:t>
            </w:r>
            <w:proofErr w:type="gramEnd"/>
            <w:r>
              <w:rPr>
                <w:rFonts w:hint="eastAsia"/>
              </w:rPr>
              <w:t>(mm)</w:t>
            </w:r>
          </w:p>
        </w:tc>
        <w:tc>
          <w:tcPr>
            <w:tcW w:w="1120" w:type="dxa"/>
            <w:vAlign w:val="center"/>
          </w:tcPr>
          <w:p w14:paraId="567C3ECE" w14:textId="77777777" w:rsidR="0033478C" w:rsidRDefault="00000000">
            <w:pPr>
              <w:jc w:val="center"/>
            </w:pPr>
            <w:r>
              <w:rPr>
                <w:rFonts w:hint="eastAsia"/>
              </w:rPr>
              <w:t>针</w:t>
            </w:r>
            <w:proofErr w:type="gramStart"/>
            <w:r>
              <w:rPr>
                <w:rFonts w:hint="eastAsia"/>
              </w:rPr>
              <w:t>规</w:t>
            </w:r>
            <w:proofErr w:type="gramEnd"/>
            <w:r>
              <w:rPr>
                <w:rFonts w:hint="eastAsia"/>
              </w:rPr>
              <w:t>直径</w:t>
            </w:r>
          </w:p>
          <w:p w14:paraId="77824EDC" w14:textId="77777777" w:rsidR="0033478C" w:rsidRDefault="00000000">
            <w:pPr>
              <w:jc w:val="center"/>
            </w:pPr>
            <w:r>
              <w:t>(mm)</w:t>
            </w:r>
          </w:p>
        </w:tc>
      </w:tr>
      <w:tr w:rsidR="0033478C" w14:paraId="22CAFEE3" w14:textId="77777777">
        <w:trPr>
          <w:trHeight w:val="528"/>
        </w:trPr>
        <w:tc>
          <w:tcPr>
            <w:tcW w:w="1653" w:type="dxa"/>
            <w:vAlign w:val="center"/>
          </w:tcPr>
          <w:p w14:paraId="064C4C77" w14:textId="77777777" w:rsidR="0033478C" w:rsidRDefault="00000000">
            <w:pPr>
              <w:jc w:val="center"/>
            </w:pPr>
            <w:r>
              <w:rPr>
                <w:rFonts w:hint="eastAsia"/>
              </w:rPr>
              <w:t>8-</w:t>
            </w:r>
            <w:r>
              <w:rPr>
                <w:rFonts w:hint="eastAsia"/>
              </w:rPr>
              <w:t>圆</w:t>
            </w:r>
            <w:r>
              <w:rPr>
                <w:rFonts w:hint="eastAsia"/>
              </w:rPr>
              <w:t>(</w:t>
            </w:r>
            <w:r>
              <w:rPr>
                <w:rFonts w:hint="eastAsia"/>
              </w:rPr>
              <w:t>套管、油管</w:t>
            </w:r>
            <w:r>
              <w:rPr>
                <w:rFonts w:hint="eastAsia"/>
              </w:rPr>
              <w:t>)</w:t>
            </w:r>
          </w:p>
        </w:tc>
        <w:tc>
          <w:tcPr>
            <w:tcW w:w="1350" w:type="dxa"/>
            <w:vAlign w:val="center"/>
          </w:tcPr>
          <w:p w14:paraId="381E2515" w14:textId="77777777" w:rsidR="0033478C" w:rsidRDefault="00000000">
            <w:pPr>
              <w:jc w:val="center"/>
            </w:pPr>
            <w:r>
              <w:rPr>
                <w:rFonts w:hint="eastAsia"/>
              </w:rPr>
              <w:t>1.326</w:t>
            </w:r>
          </w:p>
        </w:tc>
        <w:tc>
          <w:tcPr>
            <w:tcW w:w="1280" w:type="dxa"/>
            <w:vAlign w:val="center"/>
          </w:tcPr>
          <w:p w14:paraId="778164C7" w14:textId="77777777" w:rsidR="0033478C" w:rsidRDefault="00000000">
            <w:pPr>
              <w:jc w:val="center"/>
            </w:pPr>
            <w:r>
              <w:rPr>
                <w:rFonts w:hint="eastAsia"/>
              </w:rPr>
              <w:t>1.808</w:t>
            </w:r>
          </w:p>
        </w:tc>
        <w:tc>
          <w:tcPr>
            <w:tcW w:w="1790" w:type="dxa"/>
            <w:vAlign w:val="center"/>
          </w:tcPr>
          <w:p w14:paraId="3A041171" w14:textId="77777777" w:rsidR="0033478C" w:rsidRDefault="00000000">
            <w:pPr>
              <w:jc w:val="center"/>
            </w:pPr>
            <w:r>
              <w:rPr>
                <w:rFonts w:hint="eastAsia"/>
              </w:rPr>
              <w:t>0.432</w:t>
            </w:r>
          </w:p>
        </w:tc>
        <w:tc>
          <w:tcPr>
            <w:tcW w:w="1530" w:type="dxa"/>
            <w:vAlign w:val="center"/>
          </w:tcPr>
          <w:p w14:paraId="491DEC4C" w14:textId="77777777" w:rsidR="0033478C" w:rsidRDefault="00000000">
            <w:pPr>
              <w:jc w:val="center"/>
            </w:pPr>
            <w:r>
              <w:rPr>
                <w:rFonts w:hint="eastAsia"/>
              </w:rPr>
              <w:t>0.509</w:t>
            </w:r>
          </w:p>
        </w:tc>
        <w:tc>
          <w:tcPr>
            <w:tcW w:w="1120" w:type="dxa"/>
            <w:vAlign w:val="center"/>
          </w:tcPr>
          <w:p w14:paraId="1BFF0E0E" w14:textId="77777777" w:rsidR="0033478C" w:rsidRDefault="00000000">
            <w:pPr>
              <w:jc w:val="center"/>
            </w:pPr>
            <w:r>
              <w:rPr>
                <w:rFonts w:hint="eastAsia"/>
              </w:rPr>
              <w:t>1.833</w:t>
            </w:r>
          </w:p>
        </w:tc>
      </w:tr>
      <w:tr w:rsidR="0033478C" w14:paraId="7DA48826" w14:textId="77777777">
        <w:trPr>
          <w:trHeight w:val="537"/>
        </w:trPr>
        <w:tc>
          <w:tcPr>
            <w:tcW w:w="1653" w:type="dxa"/>
            <w:vAlign w:val="center"/>
          </w:tcPr>
          <w:p w14:paraId="60A10F19" w14:textId="77777777" w:rsidR="0033478C" w:rsidRDefault="00000000">
            <w:pPr>
              <w:jc w:val="center"/>
            </w:pPr>
            <w:r>
              <w:rPr>
                <w:rFonts w:hint="eastAsia"/>
              </w:rPr>
              <w:t>10-</w:t>
            </w:r>
            <w:r>
              <w:rPr>
                <w:rFonts w:hint="eastAsia"/>
              </w:rPr>
              <w:t>圆</w:t>
            </w:r>
            <w:proofErr w:type="gramStart"/>
            <w:r>
              <w:rPr>
                <w:rFonts w:hint="eastAsia"/>
              </w:rPr>
              <w:t>〔</w:t>
            </w:r>
            <w:proofErr w:type="gramEnd"/>
            <w:r>
              <w:rPr>
                <w:rFonts w:hint="eastAsia"/>
              </w:rPr>
              <w:t>油管</w:t>
            </w:r>
            <w:r>
              <w:rPr>
                <w:rFonts w:hint="eastAsia"/>
              </w:rPr>
              <w:t>)</w:t>
            </w:r>
          </w:p>
        </w:tc>
        <w:tc>
          <w:tcPr>
            <w:tcW w:w="1350" w:type="dxa"/>
            <w:vAlign w:val="center"/>
          </w:tcPr>
          <w:p w14:paraId="1DCD1A9C" w14:textId="77777777" w:rsidR="0033478C" w:rsidRDefault="00000000">
            <w:pPr>
              <w:jc w:val="center"/>
            </w:pPr>
            <w:r>
              <w:rPr>
                <w:rFonts w:hint="eastAsia"/>
              </w:rPr>
              <w:t>1.043</w:t>
            </w:r>
          </w:p>
        </w:tc>
        <w:tc>
          <w:tcPr>
            <w:tcW w:w="1280" w:type="dxa"/>
            <w:vAlign w:val="center"/>
          </w:tcPr>
          <w:p w14:paraId="6082950F" w14:textId="77777777" w:rsidR="0033478C" w:rsidRDefault="00000000">
            <w:pPr>
              <w:jc w:val="center"/>
            </w:pPr>
            <w:r>
              <w:rPr>
                <w:rFonts w:hint="eastAsia"/>
              </w:rPr>
              <w:t>1.412</w:t>
            </w:r>
          </w:p>
        </w:tc>
        <w:tc>
          <w:tcPr>
            <w:tcW w:w="1790" w:type="dxa"/>
            <w:vAlign w:val="center"/>
          </w:tcPr>
          <w:p w14:paraId="0C9D37BF" w14:textId="77777777" w:rsidR="0033478C" w:rsidRDefault="00000000">
            <w:pPr>
              <w:jc w:val="center"/>
            </w:pPr>
            <w:r>
              <w:rPr>
                <w:rFonts w:hint="eastAsia"/>
              </w:rPr>
              <w:t>0.356</w:t>
            </w:r>
          </w:p>
        </w:tc>
        <w:tc>
          <w:tcPr>
            <w:tcW w:w="1530" w:type="dxa"/>
            <w:vAlign w:val="center"/>
          </w:tcPr>
          <w:p w14:paraId="06703EF5" w14:textId="77777777" w:rsidR="0033478C" w:rsidRDefault="00000000">
            <w:pPr>
              <w:jc w:val="center"/>
            </w:pPr>
            <w:r>
              <w:rPr>
                <w:rFonts w:hint="eastAsia"/>
              </w:rPr>
              <w:t>0.432</w:t>
            </w:r>
          </w:p>
        </w:tc>
        <w:tc>
          <w:tcPr>
            <w:tcW w:w="1120" w:type="dxa"/>
            <w:vAlign w:val="center"/>
          </w:tcPr>
          <w:p w14:paraId="1B2BE2B2" w14:textId="77777777" w:rsidR="0033478C" w:rsidRDefault="00000000">
            <w:pPr>
              <w:jc w:val="center"/>
            </w:pPr>
            <w:r>
              <w:rPr>
                <w:rFonts w:hint="eastAsia"/>
              </w:rPr>
              <w:t>1.466</w:t>
            </w:r>
          </w:p>
        </w:tc>
      </w:tr>
    </w:tbl>
    <w:p w14:paraId="2C081091" w14:textId="77777777" w:rsidR="0033478C" w:rsidRDefault="0033478C">
      <w:pPr>
        <w:jc w:val="center"/>
      </w:pPr>
    </w:p>
    <w:p w14:paraId="4C7060C5" w14:textId="77777777" w:rsidR="0033478C" w:rsidRDefault="00000000">
      <w:pPr>
        <w:spacing w:line="360" w:lineRule="auto"/>
        <w:ind w:firstLine="437"/>
        <w:jc w:val="center"/>
      </w:pPr>
      <w:r>
        <w:rPr>
          <w:rFonts w:hint="eastAsia"/>
        </w:rPr>
        <w:t>表</w:t>
      </w:r>
      <w:r>
        <w:rPr>
          <w:rFonts w:hint="eastAsia"/>
        </w:rPr>
        <w:t xml:space="preserve">D.4 </w:t>
      </w:r>
      <w:proofErr w:type="gramStart"/>
      <w:r>
        <w:rPr>
          <w:rFonts w:hint="eastAsia"/>
        </w:rPr>
        <w:t>旋转台肩式</w:t>
      </w:r>
      <w:proofErr w:type="gramEnd"/>
      <w:r>
        <w:rPr>
          <w:rFonts w:hint="eastAsia"/>
        </w:rPr>
        <w:t>螺纹高度标准块名义值</w:t>
      </w:r>
    </w:p>
    <w:tbl>
      <w:tblPr>
        <w:tblW w:w="87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1990"/>
        <w:gridCol w:w="2120"/>
        <w:gridCol w:w="2350"/>
      </w:tblGrid>
      <w:tr w:rsidR="0033478C" w14:paraId="5CF8E1E2" w14:textId="77777777">
        <w:trPr>
          <w:trHeight w:val="527"/>
        </w:trPr>
        <w:tc>
          <w:tcPr>
            <w:tcW w:w="2263" w:type="dxa"/>
            <w:vAlign w:val="center"/>
          </w:tcPr>
          <w:p w14:paraId="0E3D3418" w14:textId="77777777" w:rsidR="0033478C" w:rsidRDefault="00000000">
            <w:pPr>
              <w:jc w:val="center"/>
            </w:pPr>
            <w:r>
              <w:rPr>
                <w:rFonts w:hint="eastAsia"/>
              </w:rPr>
              <w:lastRenderedPageBreak/>
              <w:t>螺纹牙型</w:t>
            </w:r>
          </w:p>
        </w:tc>
        <w:tc>
          <w:tcPr>
            <w:tcW w:w="1990" w:type="dxa"/>
            <w:vAlign w:val="center"/>
          </w:tcPr>
          <w:p w14:paraId="5D043DFB" w14:textId="77777777" w:rsidR="0033478C" w:rsidRDefault="00000000">
            <w:pPr>
              <w:jc w:val="center"/>
            </w:pPr>
            <w:r>
              <w:rPr>
                <w:rFonts w:hint="eastAsia"/>
              </w:rPr>
              <w:t>每英寸牙数</w:t>
            </w:r>
          </w:p>
        </w:tc>
        <w:tc>
          <w:tcPr>
            <w:tcW w:w="2120" w:type="dxa"/>
            <w:vAlign w:val="center"/>
          </w:tcPr>
          <w:p w14:paraId="06CAA80B" w14:textId="77777777" w:rsidR="0033478C" w:rsidRDefault="00000000">
            <w:pPr>
              <w:jc w:val="center"/>
            </w:pPr>
            <w:r>
              <w:rPr>
                <w:rFonts w:hint="eastAsia"/>
              </w:rPr>
              <w:t>锥度</w:t>
            </w:r>
            <w:r>
              <w:rPr>
                <w:rFonts w:hint="eastAsia"/>
              </w:rPr>
              <w:t>(mm/mm)</w:t>
            </w:r>
          </w:p>
        </w:tc>
        <w:tc>
          <w:tcPr>
            <w:tcW w:w="2350" w:type="dxa"/>
            <w:vAlign w:val="center"/>
          </w:tcPr>
          <w:p w14:paraId="279D6A04" w14:textId="77777777" w:rsidR="0033478C" w:rsidRDefault="00000000">
            <w:pPr>
              <w:jc w:val="center"/>
            </w:pPr>
            <w:r>
              <w:rPr>
                <w:rFonts w:hint="eastAsia"/>
              </w:rPr>
              <w:t>高度</w:t>
            </w:r>
            <w:r>
              <w:rPr>
                <w:rFonts w:hint="eastAsia"/>
              </w:rPr>
              <w:t>(mm)</w:t>
            </w:r>
          </w:p>
        </w:tc>
      </w:tr>
      <w:tr w:rsidR="0033478C" w14:paraId="487E6EAC" w14:textId="77777777">
        <w:trPr>
          <w:trHeight w:val="527"/>
        </w:trPr>
        <w:tc>
          <w:tcPr>
            <w:tcW w:w="2263" w:type="dxa"/>
            <w:vAlign w:val="center"/>
          </w:tcPr>
          <w:p w14:paraId="52FE916A" w14:textId="77777777" w:rsidR="0033478C" w:rsidRDefault="00000000">
            <w:pPr>
              <w:jc w:val="center"/>
            </w:pPr>
            <w:r>
              <w:rPr>
                <w:rFonts w:hint="eastAsia"/>
              </w:rPr>
              <w:t>V-038R</w:t>
            </w:r>
          </w:p>
        </w:tc>
        <w:tc>
          <w:tcPr>
            <w:tcW w:w="1990" w:type="dxa"/>
            <w:vAlign w:val="center"/>
          </w:tcPr>
          <w:p w14:paraId="0B1D6215" w14:textId="77777777" w:rsidR="0033478C" w:rsidRDefault="00000000">
            <w:pPr>
              <w:jc w:val="center"/>
            </w:pPr>
            <w:r>
              <w:rPr>
                <w:rFonts w:hint="eastAsia"/>
              </w:rPr>
              <w:t>4</w:t>
            </w:r>
          </w:p>
        </w:tc>
        <w:tc>
          <w:tcPr>
            <w:tcW w:w="2120" w:type="dxa"/>
            <w:vAlign w:val="center"/>
          </w:tcPr>
          <w:p w14:paraId="0148798D" w14:textId="77777777" w:rsidR="0033478C" w:rsidRDefault="00000000">
            <w:pPr>
              <w:jc w:val="center"/>
            </w:pPr>
            <w:r>
              <w:rPr>
                <w:rFonts w:hint="eastAsia"/>
              </w:rPr>
              <w:t>1/6</w:t>
            </w:r>
          </w:p>
        </w:tc>
        <w:tc>
          <w:tcPr>
            <w:tcW w:w="2350" w:type="dxa"/>
            <w:vAlign w:val="center"/>
          </w:tcPr>
          <w:p w14:paraId="546BD95C" w14:textId="77777777" w:rsidR="0033478C" w:rsidRDefault="00000000">
            <w:pPr>
              <w:jc w:val="center"/>
            </w:pPr>
            <w:r>
              <w:rPr>
                <w:rFonts w:hint="eastAsia"/>
              </w:rPr>
              <w:t>3.089</w:t>
            </w:r>
          </w:p>
        </w:tc>
      </w:tr>
      <w:tr w:rsidR="0033478C" w14:paraId="5E4BC276" w14:textId="77777777">
        <w:trPr>
          <w:trHeight w:val="527"/>
        </w:trPr>
        <w:tc>
          <w:tcPr>
            <w:tcW w:w="2263" w:type="dxa"/>
            <w:vAlign w:val="center"/>
          </w:tcPr>
          <w:p w14:paraId="35689008" w14:textId="77777777" w:rsidR="0033478C" w:rsidRDefault="00000000">
            <w:pPr>
              <w:jc w:val="center"/>
            </w:pPr>
            <w:r>
              <w:rPr>
                <w:rFonts w:hint="eastAsia"/>
              </w:rPr>
              <w:t>V-038R</w:t>
            </w:r>
          </w:p>
        </w:tc>
        <w:tc>
          <w:tcPr>
            <w:tcW w:w="1990" w:type="dxa"/>
            <w:vAlign w:val="center"/>
          </w:tcPr>
          <w:p w14:paraId="076A4AB1" w14:textId="77777777" w:rsidR="0033478C" w:rsidRDefault="00000000">
            <w:pPr>
              <w:jc w:val="center"/>
            </w:pPr>
            <w:r>
              <w:rPr>
                <w:rFonts w:hint="eastAsia"/>
              </w:rPr>
              <w:t>4</w:t>
            </w:r>
          </w:p>
        </w:tc>
        <w:tc>
          <w:tcPr>
            <w:tcW w:w="2120" w:type="dxa"/>
            <w:vAlign w:val="center"/>
          </w:tcPr>
          <w:p w14:paraId="13C01C3B" w14:textId="77777777" w:rsidR="0033478C" w:rsidRDefault="00000000">
            <w:pPr>
              <w:jc w:val="center"/>
            </w:pPr>
            <w:r>
              <w:rPr>
                <w:rFonts w:hint="eastAsia"/>
              </w:rPr>
              <w:t>1/4</w:t>
            </w:r>
          </w:p>
        </w:tc>
        <w:tc>
          <w:tcPr>
            <w:tcW w:w="2350" w:type="dxa"/>
            <w:vAlign w:val="center"/>
          </w:tcPr>
          <w:p w14:paraId="4C07B230" w14:textId="77777777" w:rsidR="0033478C" w:rsidRDefault="00000000">
            <w:pPr>
              <w:jc w:val="center"/>
            </w:pPr>
            <w:r>
              <w:rPr>
                <w:rFonts w:hint="eastAsia"/>
              </w:rPr>
              <w:t>3.066</w:t>
            </w:r>
          </w:p>
        </w:tc>
      </w:tr>
      <w:tr w:rsidR="0033478C" w14:paraId="4622EB45" w14:textId="77777777">
        <w:trPr>
          <w:trHeight w:val="527"/>
        </w:trPr>
        <w:tc>
          <w:tcPr>
            <w:tcW w:w="2263" w:type="dxa"/>
            <w:vAlign w:val="center"/>
          </w:tcPr>
          <w:p w14:paraId="1B701FB5" w14:textId="77777777" w:rsidR="0033478C" w:rsidRDefault="00000000">
            <w:pPr>
              <w:jc w:val="center"/>
            </w:pPr>
            <w:r>
              <w:rPr>
                <w:rFonts w:hint="eastAsia"/>
              </w:rPr>
              <w:t>V-040</w:t>
            </w:r>
          </w:p>
        </w:tc>
        <w:tc>
          <w:tcPr>
            <w:tcW w:w="1990" w:type="dxa"/>
            <w:vAlign w:val="center"/>
          </w:tcPr>
          <w:p w14:paraId="377D1961" w14:textId="77777777" w:rsidR="0033478C" w:rsidRDefault="00000000">
            <w:pPr>
              <w:jc w:val="center"/>
            </w:pPr>
            <w:r>
              <w:rPr>
                <w:rFonts w:hint="eastAsia"/>
              </w:rPr>
              <w:t>5</w:t>
            </w:r>
          </w:p>
        </w:tc>
        <w:tc>
          <w:tcPr>
            <w:tcW w:w="2120" w:type="dxa"/>
            <w:vAlign w:val="center"/>
          </w:tcPr>
          <w:p w14:paraId="554361AC" w14:textId="77777777" w:rsidR="0033478C" w:rsidRDefault="00000000">
            <w:pPr>
              <w:jc w:val="center"/>
            </w:pPr>
            <w:r>
              <w:rPr>
                <w:rFonts w:hint="eastAsia"/>
              </w:rPr>
              <w:t>1/4</w:t>
            </w:r>
          </w:p>
        </w:tc>
        <w:tc>
          <w:tcPr>
            <w:tcW w:w="2350" w:type="dxa"/>
            <w:vAlign w:val="center"/>
          </w:tcPr>
          <w:p w14:paraId="1506EF9C" w14:textId="77777777" w:rsidR="0033478C" w:rsidRDefault="00000000">
            <w:pPr>
              <w:jc w:val="center"/>
            </w:pPr>
            <w:r>
              <w:rPr>
                <w:rFonts w:hint="eastAsia"/>
              </w:rPr>
              <w:t>2.974</w:t>
            </w:r>
          </w:p>
        </w:tc>
      </w:tr>
      <w:tr w:rsidR="0033478C" w14:paraId="3D383B30" w14:textId="77777777">
        <w:trPr>
          <w:trHeight w:val="527"/>
        </w:trPr>
        <w:tc>
          <w:tcPr>
            <w:tcW w:w="2263" w:type="dxa"/>
            <w:vAlign w:val="center"/>
          </w:tcPr>
          <w:p w14:paraId="44A8875D" w14:textId="77777777" w:rsidR="0033478C" w:rsidRDefault="00000000">
            <w:pPr>
              <w:jc w:val="center"/>
            </w:pPr>
            <w:r>
              <w:rPr>
                <w:rFonts w:hint="eastAsia"/>
              </w:rPr>
              <w:t>V-050</w:t>
            </w:r>
          </w:p>
        </w:tc>
        <w:tc>
          <w:tcPr>
            <w:tcW w:w="1990" w:type="dxa"/>
            <w:vAlign w:val="center"/>
          </w:tcPr>
          <w:p w14:paraId="105DD7B3" w14:textId="77777777" w:rsidR="0033478C" w:rsidRDefault="00000000">
            <w:pPr>
              <w:jc w:val="center"/>
            </w:pPr>
            <w:r>
              <w:rPr>
                <w:rFonts w:hint="eastAsia"/>
              </w:rPr>
              <w:t>4</w:t>
            </w:r>
          </w:p>
        </w:tc>
        <w:tc>
          <w:tcPr>
            <w:tcW w:w="2120" w:type="dxa"/>
            <w:vAlign w:val="center"/>
          </w:tcPr>
          <w:p w14:paraId="7B28AA7E" w14:textId="77777777" w:rsidR="0033478C" w:rsidRDefault="00000000">
            <w:pPr>
              <w:jc w:val="center"/>
            </w:pPr>
            <w:r>
              <w:rPr>
                <w:rFonts w:hint="eastAsia"/>
              </w:rPr>
              <w:t>1/4</w:t>
            </w:r>
          </w:p>
        </w:tc>
        <w:tc>
          <w:tcPr>
            <w:tcW w:w="2350" w:type="dxa"/>
            <w:vAlign w:val="center"/>
          </w:tcPr>
          <w:p w14:paraId="62219404" w14:textId="77777777" w:rsidR="0033478C" w:rsidRDefault="00000000">
            <w:pPr>
              <w:jc w:val="center"/>
            </w:pPr>
            <w:r>
              <w:rPr>
                <w:rFonts w:hint="eastAsia"/>
              </w:rPr>
              <w:t>3.719</w:t>
            </w:r>
          </w:p>
        </w:tc>
      </w:tr>
      <w:tr w:rsidR="0033478C" w14:paraId="27C1D093" w14:textId="77777777">
        <w:trPr>
          <w:trHeight w:val="527"/>
        </w:trPr>
        <w:tc>
          <w:tcPr>
            <w:tcW w:w="2263" w:type="dxa"/>
            <w:vAlign w:val="center"/>
          </w:tcPr>
          <w:p w14:paraId="31438332" w14:textId="77777777" w:rsidR="0033478C" w:rsidRDefault="00000000">
            <w:pPr>
              <w:jc w:val="center"/>
            </w:pPr>
            <w:r>
              <w:rPr>
                <w:rFonts w:hint="eastAsia"/>
              </w:rPr>
              <w:t>V-050</w:t>
            </w:r>
          </w:p>
        </w:tc>
        <w:tc>
          <w:tcPr>
            <w:tcW w:w="1990" w:type="dxa"/>
            <w:vAlign w:val="center"/>
          </w:tcPr>
          <w:p w14:paraId="060CD814" w14:textId="77777777" w:rsidR="0033478C" w:rsidRDefault="00000000">
            <w:pPr>
              <w:jc w:val="center"/>
            </w:pPr>
            <w:r>
              <w:rPr>
                <w:rFonts w:hint="eastAsia"/>
              </w:rPr>
              <w:t>4</w:t>
            </w:r>
          </w:p>
        </w:tc>
        <w:tc>
          <w:tcPr>
            <w:tcW w:w="2120" w:type="dxa"/>
            <w:vAlign w:val="center"/>
          </w:tcPr>
          <w:p w14:paraId="35CA329C" w14:textId="77777777" w:rsidR="0033478C" w:rsidRDefault="00000000">
            <w:pPr>
              <w:jc w:val="center"/>
            </w:pPr>
            <w:r>
              <w:rPr>
                <w:rFonts w:hint="eastAsia"/>
              </w:rPr>
              <w:t>1/6</w:t>
            </w:r>
          </w:p>
        </w:tc>
        <w:tc>
          <w:tcPr>
            <w:tcW w:w="2350" w:type="dxa"/>
            <w:vAlign w:val="center"/>
          </w:tcPr>
          <w:p w14:paraId="29045F1E" w14:textId="77777777" w:rsidR="0033478C" w:rsidRDefault="00000000">
            <w:pPr>
              <w:jc w:val="center"/>
            </w:pPr>
            <w:r>
              <w:rPr>
                <w:rFonts w:hint="eastAsia"/>
              </w:rPr>
              <w:t>3.744</w:t>
            </w:r>
          </w:p>
        </w:tc>
      </w:tr>
      <w:tr w:rsidR="0033478C" w14:paraId="3D243DEB" w14:textId="77777777">
        <w:trPr>
          <w:trHeight w:val="527"/>
        </w:trPr>
        <w:tc>
          <w:tcPr>
            <w:tcW w:w="2263" w:type="dxa"/>
            <w:vAlign w:val="center"/>
          </w:tcPr>
          <w:p w14:paraId="516B669A" w14:textId="77777777" w:rsidR="0033478C" w:rsidRDefault="00000000">
            <w:pPr>
              <w:jc w:val="center"/>
            </w:pPr>
            <w:r>
              <w:rPr>
                <w:rFonts w:hint="eastAsia"/>
              </w:rPr>
              <w:t>V-055</w:t>
            </w:r>
          </w:p>
        </w:tc>
        <w:tc>
          <w:tcPr>
            <w:tcW w:w="1990" w:type="dxa"/>
            <w:vAlign w:val="center"/>
          </w:tcPr>
          <w:p w14:paraId="204BFB90" w14:textId="77777777" w:rsidR="0033478C" w:rsidRDefault="00000000">
            <w:pPr>
              <w:jc w:val="center"/>
            </w:pPr>
            <w:r>
              <w:rPr>
                <w:rFonts w:hint="eastAsia"/>
              </w:rPr>
              <w:t>6</w:t>
            </w:r>
          </w:p>
        </w:tc>
        <w:tc>
          <w:tcPr>
            <w:tcW w:w="2120" w:type="dxa"/>
            <w:vAlign w:val="center"/>
          </w:tcPr>
          <w:p w14:paraId="1DFE8015" w14:textId="77777777" w:rsidR="0033478C" w:rsidRDefault="00000000">
            <w:pPr>
              <w:jc w:val="center"/>
            </w:pPr>
            <w:r>
              <w:rPr>
                <w:rFonts w:hint="eastAsia"/>
              </w:rPr>
              <w:t>1/8</w:t>
            </w:r>
          </w:p>
        </w:tc>
        <w:tc>
          <w:tcPr>
            <w:tcW w:w="2350" w:type="dxa"/>
            <w:vAlign w:val="center"/>
          </w:tcPr>
          <w:p w14:paraId="47846505" w14:textId="77777777" w:rsidR="0033478C" w:rsidRDefault="00000000">
            <w:pPr>
              <w:jc w:val="center"/>
            </w:pPr>
            <w:r>
              <w:rPr>
                <w:rFonts w:hint="eastAsia"/>
              </w:rPr>
              <w:t>1.417</w:t>
            </w:r>
          </w:p>
        </w:tc>
      </w:tr>
      <w:tr w:rsidR="0033478C" w14:paraId="71100470" w14:textId="77777777">
        <w:trPr>
          <w:trHeight w:val="527"/>
        </w:trPr>
        <w:tc>
          <w:tcPr>
            <w:tcW w:w="2263" w:type="dxa"/>
            <w:vAlign w:val="center"/>
          </w:tcPr>
          <w:p w14:paraId="326836B1" w14:textId="77777777" w:rsidR="0033478C" w:rsidRDefault="00000000">
            <w:pPr>
              <w:jc w:val="center"/>
            </w:pPr>
            <w:r>
              <w:rPr>
                <w:rFonts w:hint="eastAsia"/>
              </w:rPr>
              <w:t>V-065</w:t>
            </w:r>
          </w:p>
        </w:tc>
        <w:tc>
          <w:tcPr>
            <w:tcW w:w="1990" w:type="dxa"/>
            <w:vAlign w:val="center"/>
          </w:tcPr>
          <w:p w14:paraId="6306E15E" w14:textId="77777777" w:rsidR="0033478C" w:rsidRDefault="00000000">
            <w:pPr>
              <w:jc w:val="center"/>
            </w:pPr>
            <w:r>
              <w:rPr>
                <w:rFonts w:hint="eastAsia"/>
              </w:rPr>
              <w:t>4</w:t>
            </w:r>
          </w:p>
        </w:tc>
        <w:tc>
          <w:tcPr>
            <w:tcW w:w="2120" w:type="dxa"/>
            <w:vAlign w:val="center"/>
          </w:tcPr>
          <w:p w14:paraId="1A00AE6A" w14:textId="77777777" w:rsidR="0033478C" w:rsidRDefault="00000000">
            <w:pPr>
              <w:jc w:val="center"/>
            </w:pPr>
            <w:r>
              <w:rPr>
                <w:rFonts w:hint="eastAsia"/>
              </w:rPr>
              <w:t>1/6</w:t>
            </w:r>
          </w:p>
        </w:tc>
        <w:tc>
          <w:tcPr>
            <w:tcW w:w="2350" w:type="dxa"/>
            <w:vAlign w:val="center"/>
          </w:tcPr>
          <w:p w14:paraId="272FD520" w14:textId="77777777" w:rsidR="0033478C" w:rsidRDefault="00000000">
            <w:pPr>
              <w:jc w:val="center"/>
            </w:pPr>
            <w:r>
              <w:rPr>
                <w:rFonts w:hint="eastAsia"/>
              </w:rPr>
              <w:t>2.822</w:t>
            </w:r>
          </w:p>
        </w:tc>
      </w:tr>
      <w:tr w:rsidR="0033478C" w14:paraId="4A5C56A4" w14:textId="77777777">
        <w:trPr>
          <w:trHeight w:val="527"/>
        </w:trPr>
        <w:tc>
          <w:tcPr>
            <w:tcW w:w="2263" w:type="dxa"/>
            <w:vAlign w:val="center"/>
          </w:tcPr>
          <w:p w14:paraId="0E873866" w14:textId="77777777" w:rsidR="0033478C" w:rsidRDefault="00000000">
            <w:pPr>
              <w:jc w:val="center"/>
            </w:pPr>
            <w:r>
              <w:rPr>
                <w:rFonts w:hint="eastAsia"/>
              </w:rPr>
              <w:t>V-076</w:t>
            </w:r>
          </w:p>
        </w:tc>
        <w:tc>
          <w:tcPr>
            <w:tcW w:w="1990" w:type="dxa"/>
            <w:vAlign w:val="center"/>
          </w:tcPr>
          <w:p w14:paraId="748B5055" w14:textId="77777777" w:rsidR="0033478C" w:rsidRDefault="00000000">
            <w:pPr>
              <w:jc w:val="center"/>
            </w:pPr>
            <w:r>
              <w:rPr>
                <w:rFonts w:hint="eastAsia"/>
              </w:rPr>
              <w:t>4</w:t>
            </w:r>
          </w:p>
        </w:tc>
        <w:tc>
          <w:tcPr>
            <w:tcW w:w="2120" w:type="dxa"/>
            <w:vAlign w:val="center"/>
          </w:tcPr>
          <w:p w14:paraId="1F95BE53" w14:textId="77777777" w:rsidR="0033478C" w:rsidRDefault="00000000">
            <w:pPr>
              <w:jc w:val="center"/>
            </w:pPr>
            <w:r>
              <w:rPr>
                <w:rFonts w:hint="eastAsia"/>
              </w:rPr>
              <w:t>1/8</w:t>
            </w:r>
          </w:p>
        </w:tc>
        <w:tc>
          <w:tcPr>
            <w:tcW w:w="2350" w:type="dxa"/>
            <w:vAlign w:val="center"/>
          </w:tcPr>
          <w:p w14:paraId="4EB329ED" w14:textId="77777777" w:rsidR="0033478C" w:rsidRDefault="00000000">
            <w:pPr>
              <w:jc w:val="center"/>
            </w:pPr>
            <w:r>
              <w:rPr>
                <w:rFonts w:hint="eastAsia"/>
              </w:rPr>
              <w:t>2.344</w:t>
            </w:r>
          </w:p>
        </w:tc>
      </w:tr>
      <w:tr w:rsidR="0033478C" w14:paraId="461CE996" w14:textId="77777777">
        <w:trPr>
          <w:trHeight w:val="527"/>
        </w:trPr>
        <w:tc>
          <w:tcPr>
            <w:tcW w:w="2263" w:type="dxa"/>
            <w:vAlign w:val="center"/>
          </w:tcPr>
          <w:p w14:paraId="5374C0D9" w14:textId="77777777" w:rsidR="0033478C" w:rsidRDefault="00000000">
            <w:pPr>
              <w:jc w:val="center"/>
            </w:pPr>
            <w:r>
              <w:rPr>
                <w:rFonts w:hint="eastAsia"/>
              </w:rPr>
              <w:t>90-V-050</w:t>
            </w:r>
          </w:p>
        </w:tc>
        <w:tc>
          <w:tcPr>
            <w:tcW w:w="1990" w:type="dxa"/>
            <w:vAlign w:val="center"/>
          </w:tcPr>
          <w:p w14:paraId="4117148E" w14:textId="77777777" w:rsidR="0033478C" w:rsidRDefault="00000000">
            <w:pPr>
              <w:jc w:val="center"/>
            </w:pPr>
            <w:r>
              <w:rPr>
                <w:rFonts w:hint="eastAsia"/>
              </w:rPr>
              <w:t>3.5</w:t>
            </w:r>
          </w:p>
        </w:tc>
        <w:tc>
          <w:tcPr>
            <w:tcW w:w="2120" w:type="dxa"/>
            <w:vAlign w:val="center"/>
          </w:tcPr>
          <w:p w14:paraId="2D7C6F9E" w14:textId="77777777" w:rsidR="0033478C" w:rsidRDefault="00000000">
            <w:pPr>
              <w:jc w:val="center"/>
            </w:pPr>
            <w:r>
              <w:rPr>
                <w:rFonts w:hint="eastAsia"/>
              </w:rPr>
              <w:t>1/4</w:t>
            </w:r>
          </w:p>
        </w:tc>
        <w:tc>
          <w:tcPr>
            <w:tcW w:w="2350" w:type="dxa"/>
            <w:vAlign w:val="center"/>
          </w:tcPr>
          <w:p w14:paraId="19D2C6AF" w14:textId="77777777" w:rsidR="0033478C" w:rsidRDefault="00000000">
            <w:pPr>
              <w:jc w:val="center"/>
            </w:pPr>
            <w:r>
              <w:rPr>
                <w:rFonts w:hint="eastAsia"/>
              </w:rPr>
              <w:t>2.502</w:t>
            </w:r>
          </w:p>
        </w:tc>
      </w:tr>
      <w:tr w:rsidR="0033478C" w14:paraId="044ABFA2" w14:textId="77777777">
        <w:trPr>
          <w:trHeight w:val="527"/>
        </w:trPr>
        <w:tc>
          <w:tcPr>
            <w:tcW w:w="2263" w:type="dxa"/>
            <w:vAlign w:val="center"/>
          </w:tcPr>
          <w:p w14:paraId="5E39FA4E" w14:textId="77777777" w:rsidR="0033478C" w:rsidRDefault="00000000">
            <w:pPr>
              <w:jc w:val="center"/>
            </w:pPr>
            <w:r>
              <w:rPr>
                <w:rFonts w:hint="eastAsia"/>
              </w:rPr>
              <w:t>90-V-050</w:t>
            </w:r>
          </w:p>
        </w:tc>
        <w:tc>
          <w:tcPr>
            <w:tcW w:w="1990" w:type="dxa"/>
            <w:vAlign w:val="center"/>
          </w:tcPr>
          <w:p w14:paraId="714461DE" w14:textId="77777777" w:rsidR="0033478C" w:rsidRDefault="00000000">
            <w:pPr>
              <w:jc w:val="center"/>
            </w:pPr>
            <w:r>
              <w:rPr>
                <w:rFonts w:hint="eastAsia"/>
              </w:rPr>
              <w:t>3.5</w:t>
            </w:r>
          </w:p>
        </w:tc>
        <w:tc>
          <w:tcPr>
            <w:tcW w:w="2120" w:type="dxa"/>
            <w:vAlign w:val="center"/>
          </w:tcPr>
          <w:p w14:paraId="676B7230" w14:textId="77777777" w:rsidR="0033478C" w:rsidRDefault="00000000">
            <w:pPr>
              <w:jc w:val="center"/>
            </w:pPr>
            <w:r>
              <w:rPr>
                <w:rFonts w:hint="eastAsia"/>
              </w:rPr>
              <w:t>1/6</w:t>
            </w:r>
          </w:p>
        </w:tc>
        <w:tc>
          <w:tcPr>
            <w:tcW w:w="2350" w:type="dxa"/>
            <w:vAlign w:val="center"/>
          </w:tcPr>
          <w:p w14:paraId="2008950C" w14:textId="77777777" w:rsidR="0033478C" w:rsidRDefault="00000000">
            <w:pPr>
              <w:jc w:val="center"/>
            </w:pPr>
            <w:r>
              <w:rPr>
                <w:rFonts w:hint="eastAsia"/>
              </w:rPr>
              <w:t>2.532</w:t>
            </w:r>
          </w:p>
        </w:tc>
      </w:tr>
      <w:tr w:rsidR="0033478C" w14:paraId="08316DAC" w14:textId="77777777">
        <w:trPr>
          <w:trHeight w:val="527"/>
        </w:trPr>
        <w:tc>
          <w:tcPr>
            <w:tcW w:w="2263" w:type="dxa"/>
            <w:vAlign w:val="center"/>
          </w:tcPr>
          <w:p w14:paraId="42A66E43" w14:textId="77777777" w:rsidR="0033478C" w:rsidRDefault="00000000">
            <w:pPr>
              <w:jc w:val="center"/>
            </w:pPr>
            <w:r>
              <w:rPr>
                <w:rFonts w:hint="eastAsia"/>
              </w:rPr>
              <w:t>90-V-084</w:t>
            </w:r>
          </w:p>
        </w:tc>
        <w:tc>
          <w:tcPr>
            <w:tcW w:w="1990" w:type="dxa"/>
            <w:vAlign w:val="center"/>
          </w:tcPr>
          <w:p w14:paraId="05E0D3F7" w14:textId="77777777" w:rsidR="0033478C" w:rsidRDefault="00000000">
            <w:pPr>
              <w:jc w:val="center"/>
            </w:pPr>
            <w:r>
              <w:rPr>
                <w:rFonts w:hint="eastAsia"/>
              </w:rPr>
              <w:t>3</w:t>
            </w:r>
          </w:p>
        </w:tc>
        <w:tc>
          <w:tcPr>
            <w:tcW w:w="2120" w:type="dxa"/>
            <w:vAlign w:val="center"/>
          </w:tcPr>
          <w:p w14:paraId="1D30531F" w14:textId="77777777" w:rsidR="0033478C" w:rsidRDefault="00000000">
            <w:pPr>
              <w:jc w:val="center"/>
            </w:pPr>
            <w:r>
              <w:rPr>
                <w:rFonts w:hint="eastAsia"/>
              </w:rPr>
              <w:t>5/48</w:t>
            </w:r>
          </w:p>
        </w:tc>
        <w:tc>
          <w:tcPr>
            <w:tcW w:w="2350" w:type="dxa"/>
            <w:vAlign w:val="center"/>
          </w:tcPr>
          <w:p w14:paraId="61F17C10" w14:textId="77777777" w:rsidR="0033478C" w:rsidRDefault="00000000">
            <w:pPr>
              <w:jc w:val="center"/>
            </w:pPr>
            <w:r>
              <w:rPr>
                <w:rFonts w:hint="eastAsia"/>
              </w:rPr>
              <w:t>2.284</w:t>
            </w:r>
          </w:p>
        </w:tc>
      </w:tr>
    </w:tbl>
    <w:p w14:paraId="6B491CA0" w14:textId="77777777" w:rsidR="0033478C" w:rsidRDefault="0033478C"/>
    <w:p w14:paraId="6EDC085A" w14:textId="77777777" w:rsidR="0033478C" w:rsidRDefault="00000000">
      <w:pPr>
        <w:spacing w:line="360" w:lineRule="auto"/>
      </w:pPr>
      <w:r>
        <w:rPr>
          <w:rFonts w:hint="eastAsia"/>
          <w:sz w:val="24"/>
        </w:rPr>
        <w:t xml:space="preserve">D.2 </w:t>
      </w:r>
      <w:r>
        <w:rPr>
          <w:rFonts w:hint="eastAsia"/>
          <w:sz w:val="24"/>
        </w:rPr>
        <w:t>螺距标准块、偏梯形螺纹牙厚标准块、偏梯形螺纹槽宽标准块的名义值，见表</w:t>
      </w:r>
      <w:r>
        <w:rPr>
          <w:rFonts w:hint="eastAsia"/>
          <w:sz w:val="24"/>
        </w:rPr>
        <w:t>D.5</w:t>
      </w:r>
      <w:r>
        <w:rPr>
          <w:rFonts w:hint="eastAsia"/>
          <w:sz w:val="24"/>
        </w:rPr>
        <w:t>、表</w:t>
      </w:r>
      <w:r>
        <w:rPr>
          <w:rFonts w:hint="eastAsia"/>
          <w:sz w:val="24"/>
        </w:rPr>
        <w:t>D.6</w:t>
      </w:r>
      <w:r>
        <w:rPr>
          <w:rFonts w:hint="eastAsia"/>
          <w:sz w:val="24"/>
        </w:rPr>
        <w:t>、表</w:t>
      </w:r>
      <w:r>
        <w:rPr>
          <w:rFonts w:hint="eastAsia"/>
          <w:sz w:val="24"/>
        </w:rPr>
        <w:t>D.7</w:t>
      </w:r>
      <w:r>
        <w:rPr>
          <w:rFonts w:hint="eastAsia"/>
          <w:sz w:val="24"/>
        </w:rPr>
        <w:t>所示。</w:t>
      </w:r>
    </w:p>
    <w:p w14:paraId="0A3969FF" w14:textId="77777777" w:rsidR="0033478C" w:rsidRDefault="00000000">
      <w:pPr>
        <w:spacing w:line="360" w:lineRule="auto"/>
        <w:ind w:firstLine="435"/>
        <w:jc w:val="center"/>
      </w:pPr>
      <w:r>
        <w:rPr>
          <w:rFonts w:hint="eastAsia"/>
        </w:rPr>
        <w:t>表</w:t>
      </w:r>
      <w:r>
        <w:rPr>
          <w:rFonts w:hint="eastAsia"/>
        </w:rPr>
        <w:t xml:space="preserve">D.5 </w:t>
      </w:r>
      <w:r>
        <w:rPr>
          <w:rFonts w:hint="eastAsia"/>
        </w:rPr>
        <w:t>螺距标准块的牙间距离名义值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231"/>
        <w:gridCol w:w="1346"/>
        <w:gridCol w:w="1481"/>
        <w:gridCol w:w="1351"/>
        <w:gridCol w:w="1341"/>
      </w:tblGrid>
      <w:tr w:rsidR="0033478C" w14:paraId="768DBDC3" w14:textId="77777777">
        <w:tc>
          <w:tcPr>
            <w:tcW w:w="1903" w:type="dxa"/>
            <w:vAlign w:val="center"/>
          </w:tcPr>
          <w:p w14:paraId="57A41482" w14:textId="77777777" w:rsidR="0033478C" w:rsidRDefault="00000000">
            <w:pPr>
              <w:jc w:val="center"/>
            </w:pPr>
            <w:r>
              <w:rPr>
                <w:rFonts w:hint="eastAsia"/>
              </w:rPr>
              <w:t>螺纹长度</w:t>
            </w:r>
          </w:p>
          <w:p w14:paraId="4CB393E5" w14:textId="77777777" w:rsidR="0033478C" w:rsidRDefault="00000000">
            <w:pPr>
              <w:jc w:val="center"/>
            </w:pPr>
            <w:r>
              <w:rPr>
                <w:rFonts w:hint="eastAsia"/>
              </w:rPr>
              <w:t>(</w:t>
            </w:r>
            <w:r>
              <w:rPr>
                <w:rFonts w:hint="eastAsia"/>
              </w:rPr>
              <w:t>平行于螺纹轴线</w:t>
            </w:r>
            <w:r>
              <w:rPr>
                <w:rFonts w:hint="eastAsia"/>
              </w:rPr>
              <w:t>)</w:t>
            </w:r>
          </w:p>
        </w:tc>
        <w:tc>
          <w:tcPr>
            <w:tcW w:w="6810" w:type="dxa"/>
            <w:gridSpan w:val="5"/>
            <w:vAlign w:val="center"/>
          </w:tcPr>
          <w:p w14:paraId="203D9BC6" w14:textId="77777777" w:rsidR="0033478C" w:rsidRDefault="00000000">
            <w:pPr>
              <w:jc w:val="center"/>
            </w:pPr>
            <w:r>
              <w:rPr>
                <w:rFonts w:hint="eastAsia"/>
              </w:rPr>
              <w:t>平行于圆锥母线的长度</w:t>
            </w:r>
            <w:r>
              <w:rPr>
                <w:rFonts w:hint="eastAsia"/>
              </w:rPr>
              <w:t>(mm)</w:t>
            </w:r>
          </w:p>
        </w:tc>
      </w:tr>
      <w:tr w:rsidR="0033478C" w14:paraId="12EDF07D" w14:textId="77777777">
        <w:trPr>
          <w:trHeight w:val="527"/>
        </w:trPr>
        <w:tc>
          <w:tcPr>
            <w:tcW w:w="1903" w:type="dxa"/>
            <w:vAlign w:val="center"/>
          </w:tcPr>
          <w:p w14:paraId="36B5E2F1" w14:textId="77777777" w:rsidR="0033478C" w:rsidRDefault="00000000">
            <w:pPr>
              <w:jc w:val="center"/>
            </w:pPr>
            <w:r>
              <w:rPr>
                <w:rFonts w:hint="eastAsia"/>
              </w:rPr>
              <w:t>（</w:t>
            </w:r>
            <w:r>
              <w:rPr>
                <w:rFonts w:hint="eastAsia"/>
              </w:rPr>
              <w:t>mm</w:t>
            </w:r>
            <w:r>
              <w:rPr>
                <w:rFonts w:hint="eastAsia"/>
              </w:rPr>
              <w:t>）</w:t>
            </w:r>
          </w:p>
        </w:tc>
        <w:tc>
          <w:tcPr>
            <w:tcW w:w="1240" w:type="dxa"/>
            <w:vAlign w:val="center"/>
          </w:tcPr>
          <w:p w14:paraId="7AD01030" w14:textId="77777777" w:rsidR="0033478C" w:rsidRDefault="00000000">
            <w:pPr>
              <w:jc w:val="center"/>
            </w:pPr>
            <w:r>
              <w:rPr>
                <w:rFonts w:hint="eastAsia"/>
              </w:rPr>
              <w:t>1:16</w:t>
            </w:r>
            <w:r>
              <w:rPr>
                <w:rFonts w:hint="eastAsia"/>
              </w:rPr>
              <w:t>（锥度）</w:t>
            </w:r>
          </w:p>
        </w:tc>
        <w:tc>
          <w:tcPr>
            <w:tcW w:w="1358" w:type="dxa"/>
            <w:vAlign w:val="center"/>
          </w:tcPr>
          <w:p w14:paraId="1B09FD12" w14:textId="77777777" w:rsidR="0033478C" w:rsidRDefault="00000000">
            <w:pPr>
              <w:jc w:val="center"/>
            </w:pPr>
            <w:r>
              <w:rPr>
                <w:rFonts w:hint="eastAsia"/>
              </w:rPr>
              <w:t>1:12</w:t>
            </w:r>
            <w:r>
              <w:rPr>
                <w:rFonts w:hint="eastAsia"/>
              </w:rPr>
              <w:t>（锥度）</w:t>
            </w:r>
          </w:p>
        </w:tc>
        <w:tc>
          <w:tcPr>
            <w:tcW w:w="1496" w:type="dxa"/>
            <w:vAlign w:val="center"/>
          </w:tcPr>
          <w:p w14:paraId="693E6A49" w14:textId="77777777" w:rsidR="0033478C" w:rsidRDefault="00000000">
            <w:pPr>
              <w:jc w:val="center"/>
            </w:pPr>
            <w:r>
              <w:rPr>
                <w:rFonts w:hint="eastAsia"/>
              </w:rPr>
              <w:t>1:6</w:t>
            </w:r>
            <w:r>
              <w:rPr>
                <w:rFonts w:hint="eastAsia"/>
              </w:rPr>
              <w:t>（锥度）</w:t>
            </w:r>
          </w:p>
        </w:tc>
        <w:tc>
          <w:tcPr>
            <w:tcW w:w="1363" w:type="dxa"/>
            <w:vAlign w:val="center"/>
          </w:tcPr>
          <w:p w14:paraId="1A806F0E" w14:textId="77777777" w:rsidR="0033478C" w:rsidRDefault="00000000">
            <w:pPr>
              <w:jc w:val="center"/>
            </w:pPr>
            <w:r>
              <w:rPr>
                <w:rFonts w:hint="eastAsia"/>
              </w:rPr>
              <w:t>1:8</w:t>
            </w:r>
            <w:r>
              <w:rPr>
                <w:rFonts w:hint="eastAsia"/>
              </w:rPr>
              <w:t>（锥度）</w:t>
            </w:r>
          </w:p>
        </w:tc>
        <w:tc>
          <w:tcPr>
            <w:tcW w:w="1353" w:type="dxa"/>
            <w:vAlign w:val="center"/>
          </w:tcPr>
          <w:p w14:paraId="4C311B37" w14:textId="77777777" w:rsidR="0033478C" w:rsidRDefault="00000000">
            <w:pPr>
              <w:jc w:val="center"/>
            </w:pPr>
            <w:r>
              <w:rPr>
                <w:rFonts w:hint="eastAsia"/>
              </w:rPr>
              <w:t>1:4</w:t>
            </w:r>
            <w:r>
              <w:rPr>
                <w:rFonts w:hint="eastAsia"/>
              </w:rPr>
              <w:t>（锥度）</w:t>
            </w:r>
          </w:p>
        </w:tc>
      </w:tr>
      <w:tr w:rsidR="0033478C" w14:paraId="2F950DB7" w14:textId="77777777">
        <w:trPr>
          <w:trHeight w:val="527"/>
        </w:trPr>
        <w:tc>
          <w:tcPr>
            <w:tcW w:w="1903" w:type="dxa"/>
            <w:vAlign w:val="center"/>
          </w:tcPr>
          <w:p w14:paraId="4D2FA747" w14:textId="77777777" w:rsidR="0033478C" w:rsidRDefault="00000000">
            <w:pPr>
              <w:jc w:val="center"/>
            </w:pPr>
            <w:r>
              <w:rPr>
                <w:rFonts w:hint="eastAsia"/>
              </w:rPr>
              <w:t>8.80</w:t>
            </w:r>
          </w:p>
        </w:tc>
        <w:tc>
          <w:tcPr>
            <w:tcW w:w="1240" w:type="dxa"/>
            <w:vAlign w:val="center"/>
          </w:tcPr>
          <w:p w14:paraId="38312DA7" w14:textId="77777777" w:rsidR="0033478C" w:rsidRDefault="00000000">
            <w:pPr>
              <w:jc w:val="center"/>
            </w:pPr>
            <w:r>
              <w:rPr>
                <w:rFonts w:hint="eastAsia"/>
              </w:rPr>
              <w:t>8.839</w:t>
            </w:r>
          </w:p>
        </w:tc>
        <w:tc>
          <w:tcPr>
            <w:tcW w:w="1358" w:type="dxa"/>
            <w:vAlign w:val="center"/>
          </w:tcPr>
          <w:p w14:paraId="51B137DC" w14:textId="77777777" w:rsidR="0033478C" w:rsidRDefault="00000000">
            <w:pPr>
              <w:jc w:val="center"/>
            </w:pPr>
            <w:r>
              <w:rPr>
                <w:rFonts w:hint="eastAsia"/>
              </w:rPr>
              <w:t>----</w:t>
            </w:r>
          </w:p>
        </w:tc>
        <w:tc>
          <w:tcPr>
            <w:tcW w:w="1496" w:type="dxa"/>
            <w:vAlign w:val="center"/>
          </w:tcPr>
          <w:p w14:paraId="16B8C4BF" w14:textId="77777777" w:rsidR="0033478C" w:rsidRDefault="00000000">
            <w:pPr>
              <w:jc w:val="center"/>
            </w:pPr>
            <w:r>
              <w:rPr>
                <w:rFonts w:hint="eastAsia"/>
              </w:rPr>
              <w:t>----</w:t>
            </w:r>
          </w:p>
        </w:tc>
        <w:tc>
          <w:tcPr>
            <w:tcW w:w="1363" w:type="dxa"/>
            <w:vAlign w:val="center"/>
          </w:tcPr>
          <w:p w14:paraId="49609459" w14:textId="77777777" w:rsidR="0033478C" w:rsidRDefault="00000000">
            <w:pPr>
              <w:jc w:val="center"/>
            </w:pPr>
            <w:r>
              <w:rPr>
                <w:rFonts w:hint="eastAsia"/>
              </w:rPr>
              <w:t>----</w:t>
            </w:r>
          </w:p>
        </w:tc>
        <w:tc>
          <w:tcPr>
            <w:tcW w:w="1353" w:type="dxa"/>
            <w:vAlign w:val="center"/>
          </w:tcPr>
          <w:p w14:paraId="192806AE" w14:textId="77777777" w:rsidR="0033478C" w:rsidRDefault="00000000">
            <w:pPr>
              <w:jc w:val="center"/>
            </w:pPr>
            <w:r>
              <w:rPr>
                <w:rFonts w:hint="eastAsia"/>
              </w:rPr>
              <w:t>----</w:t>
            </w:r>
          </w:p>
        </w:tc>
      </w:tr>
      <w:tr w:rsidR="0033478C" w14:paraId="2F1E2C29" w14:textId="77777777">
        <w:trPr>
          <w:trHeight w:val="527"/>
        </w:trPr>
        <w:tc>
          <w:tcPr>
            <w:tcW w:w="1903" w:type="dxa"/>
            <w:vAlign w:val="center"/>
          </w:tcPr>
          <w:p w14:paraId="043BEA6B" w14:textId="77777777" w:rsidR="0033478C" w:rsidRDefault="00000000">
            <w:pPr>
              <w:jc w:val="center"/>
            </w:pPr>
            <w:r>
              <w:rPr>
                <w:rFonts w:hint="eastAsia"/>
              </w:rPr>
              <w:t>12.70</w:t>
            </w:r>
          </w:p>
        </w:tc>
        <w:tc>
          <w:tcPr>
            <w:tcW w:w="1240" w:type="dxa"/>
            <w:vAlign w:val="center"/>
          </w:tcPr>
          <w:p w14:paraId="099CC28C" w14:textId="77777777" w:rsidR="0033478C" w:rsidRDefault="00000000">
            <w:pPr>
              <w:jc w:val="center"/>
            </w:pPr>
            <w:r>
              <w:rPr>
                <w:rFonts w:hint="eastAsia"/>
              </w:rPr>
              <w:t>12.706</w:t>
            </w:r>
          </w:p>
        </w:tc>
        <w:tc>
          <w:tcPr>
            <w:tcW w:w="1358" w:type="dxa"/>
            <w:vAlign w:val="center"/>
          </w:tcPr>
          <w:p w14:paraId="5DE026C3" w14:textId="77777777" w:rsidR="0033478C" w:rsidRDefault="00000000">
            <w:pPr>
              <w:jc w:val="center"/>
            </w:pPr>
            <w:r>
              <w:rPr>
                <w:rFonts w:hint="eastAsia"/>
              </w:rPr>
              <w:t>12.711</w:t>
            </w:r>
          </w:p>
        </w:tc>
        <w:tc>
          <w:tcPr>
            <w:tcW w:w="1496" w:type="dxa"/>
            <w:vAlign w:val="center"/>
          </w:tcPr>
          <w:p w14:paraId="7B3BDFA0" w14:textId="77777777" w:rsidR="0033478C" w:rsidRDefault="00000000">
            <w:pPr>
              <w:jc w:val="center"/>
            </w:pPr>
            <w:r>
              <w:rPr>
                <w:rFonts w:hint="eastAsia"/>
              </w:rPr>
              <w:t>12.744</w:t>
            </w:r>
          </w:p>
        </w:tc>
        <w:tc>
          <w:tcPr>
            <w:tcW w:w="1363" w:type="dxa"/>
            <w:vAlign w:val="center"/>
          </w:tcPr>
          <w:p w14:paraId="42FF06B2" w14:textId="77777777" w:rsidR="0033478C" w:rsidRDefault="00000000">
            <w:pPr>
              <w:jc w:val="center"/>
            </w:pPr>
            <w:r>
              <w:rPr>
                <w:rFonts w:hint="eastAsia"/>
              </w:rPr>
              <w:t>12.725</w:t>
            </w:r>
          </w:p>
        </w:tc>
        <w:tc>
          <w:tcPr>
            <w:tcW w:w="1353" w:type="dxa"/>
            <w:vAlign w:val="center"/>
          </w:tcPr>
          <w:p w14:paraId="4CB0A105" w14:textId="77777777" w:rsidR="0033478C" w:rsidRDefault="00000000">
            <w:pPr>
              <w:jc w:val="center"/>
            </w:pPr>
            <w:r>
              <w:rPr>
                <w:rFonts w:hint="eastAsia"/>
              </w:rPr>
              <w:t>12.799</w:t>
            </w:r>
          </w:p>
        </w:tc>
      </w:tr>
      <w:tr w:rsidR="0033478C" w14:paraId="666ADA67" w14:textId="77777777">
        <w:trPr>
          <w:trHeight w:val="527"/>
        </w:trPr>
        <w:tc>
          <w:tcPr>
            <w:tcW w:w="1903" w:type="dxa"/>
            <w:vAlign w:val="center"/>
          </w:tcPr>
          <w:p w14:paraId="3390F796" w14:textId="77777777" w:rsidR="0033478C" w:rsidRDefault="00000000">
            <w:pPr>
              <w:jc w:val="center"/>
            </w:pPr>
            <w:r>
              <w:rPr>
                <w:rFonts w:hint="eastAsia"/>
              </w:rPr>
              <w:t>25.40</w:t>
            </w:r>
          </w:p>
        </w:tc>
        <w:tc>
          <w:tcPr>
            <w:tcW w:w="1240" w:type="dxa"/>
            <w:vAlign w:val="center"/>
          </w:tcPr>
          <w:p w14:paraId="5B771566" w14:textId="77777777" w:rsidR="0033478C" w:rsidRDefault="00000000">
            <w:pPr>
              <w:jc w:val="center"/>
            </w:pPr>
            <w:r>
              <w:rPr>
                <w:rFonts w:hint="eastAsia"/>
              </w:rPr>
              <w:t>25.412</w:t>
            </w:r>
          </w:p>
        </w:tc>
        <w:tc>
          <w:tcPr>
            <w:tcW w:w="1358" w:type="dxa"/>
            <w:vAlign w:val="center"/>
          </w:tcPr>
          <w:p w14:paraId="027CD714" w14:textId="77777777" w:rsidR="0033478C" w:rsidRDefault="00000000">
            <w:pPr>
              <w:jc w:val="center"/>
            </w:pPr>
            <w:r>
              <w:rPr>
                <w:rFonts w:hint="eastAsia"/>
              </w:rPr>
              <w:t>25.422</w:t>
            </w:r>
          </w:p>
        </w:tc>
        <w:tc>
          <w:tcPr>
            <w:tcW w:w="1496" w:type="dxa"/>
            <w:vAlign w:val="center"/>
          </w:tcPr>
          <w:p w14:paraId="0A53D8C2" w14:textId="77777777" w:rsidR="0033478C" w:rsidRDefault="00000000">
            <w:pPr>
              <w:jc w:val="center"/>
            </w:pPr>
            <w:r>
              <w:rPr>
                <w:rFonts w:hint="eastAsia"/>
              </w:rPr>
              <w:t>25.488</w:t>
            </w:r>
          </w:p>
        </w:tc>
        <w:tc>
          <w:tcPr>
            <w:tcW w:w="1363" w:type="dxa"/>
            <w:vAlign w:val="center"/>
          </w:tcPr>
          <w:p w14:paraId="4DAF50B0" w14:textId="77777777" w:rsidR="0033478C" w:rsidRDefault="00000000">
            <w:pPr>
              <w:jc w:val="center"/>
            </w:pPr>
            <w:r>
              <w:rPr>
                <w:rFonts w:hint="eastAsia"/>
              </w:rPr>
              <w:t>25.450</w:t>
            </w:r>
          </w:p>
        </w:tc>
        <w:tc>
          <w:tcPr>
            <w:tcW w:w="1353" w:type="dxa"/>
            <w:vAlign w:val="center"/>
          </w:tcPr>
          <w:p w14:paraId="59B741F9" w14:textId="77777777" w:rsidR="0033478C" w:rsidRDefault="00000000">
            <w:pPr>
              <w:jc w:val="center"/>
            </w:pPr>
            <w:r>
              <w:rPr>
                <w:rFonts w:hint="eastAsia"/>
              </w:rPr>
              <w:t>25.598</w:t>
            </w:r>
          </w:p>
        </w:tc>
      </w:tr>
      <w:tr w:rsidR="0033478C" w14:paraId="4AD319FA" w14:textId="77777777">
        <w:trPr>
          <w:trHeight w:val="527"/>
        </w:trPr>
        <w:tc>
          <w:tcPr>
            <w:tcW w:w="1903" w:type="dxa"/>
            <w:vAlign w:val="center"/>
          </w:tcPr>
          <w:p w14:paraId="2C497F4E" w14:textId="77777777" w:rsidR="0033478C" w:rsidRDefault="00000000">
            <w:pPr>
              <w:jc w:val="center"/>
            </w:pPr>
            <w:r>
              <w:rPr>
                <w:rFonts w:hint="eastAsia"/>
              </w:rPr>
              <w:t>38.10</w:t>
            </w:r>
          </w:p>
        </w:tc>
        <w:tc>
          <w:tcPr>
            <w:tcW w:w="1240" w:type="dxa"/>
            <w:vAlign w:val="center"/>
          </w:tcPr>
          <w:p w14:paraId="1AA59DAB" w14:textId="77777777" w:rsidR="0033478C" w:rsidRDefault="00000000">
            <w:pPr>
              <w:jc w:val="center"/>
            </w:pPr>
            <w:r>
              <w:rPr>
                <w:rFonts w:hint="eastAsia"/>
              </w:rPr>
              <w:t>38.119</w:t>
            </w:r>
          </w:p>
        </w:tc>
        <w:tc>
          <w:tcPr>
            <w:tcW w:w="1358" w:type="dxa"/>
            <w:vAlign w:val="center"/>
          </w:tcPr>
          <w:p w14:paraId="5E9E63CA" w14:textId="77777777" w:rsidR="0033478C" w:rsidRDefault="00000000">
            <w:pPr>
              <w:jc w:val="center"/>
            </w:pPr>
            <w:r>
              <w:rPr>
                <w:rFonts w:hint="eastAsia"/>
              </w:rPr>
              <w:t>38.133</w:t>
            </w:r>
          </w:p>
        </w:tc>
        <w:tc>
          <w:tcPr>
            <w:tcW w:w="1496" w:type="dxa"/>
            <w:vAlign w:val="center"/>
          </w:tcPr>
          <w:p w14:paraId="7D671ED6" w14:textId="77777777" w:rsidR="0033478C" w:rsidRDefault="00000000">
            <w:pPr>
              <w:jc w:val="center"/>
            </w:pPr>
            <w:r>
              <w:rPr>
                <w:rFonts w:hint="eastAsia"/>
              </w:rPr>
              <w:t>38.232</w:t>
            </w:r>
          </w:p>
        </w:tc>
        <w:tc>
          <w:tcPr>
            <w:tcW w:w="1363" w:type="dxa"/>
            <w:vAlign w:val="center"/>
          </w:tcPr>
          <w:p w14:paraId="7816EB81" w14:textId="77777777" w:rsidR="0033478C" w:rsidRDefault="00000000">
            <w:pPr>
              <w:jc w:val="center"/>
            </w:pPr>
            <w:r>
              <w:rPr>
                <w:rFonts w:hint="eastAsia"/>
              </w:rPr>
              <w:t>38.174</w:t>
            </w:r>
          </w:p>
        </w:tc>
        <w:tc>
          <w:tcPr>
            <w:tcW w:w="1353" w:type="dxa"/>
            <w:vAlign w:val="center"/>
          </w:tcPr>
          <w:p w14:paraId="2255A622" w14:textId="77777777" w:rsidR="0033478C" w:rsidRDefault="00000000">
            <w:pPr>
              <w:jc w:val="center"/>
            </w:pPr>
            <w:r>
              <w:rPr>
                <w:rFonts w:hint="eastAsia"/>
              </w:rPr>
              <w:t>38.397</w:t>
            </w:r>
          </w:p>
        </w:tc>
      </w:tr>
      <w:tr w:rsidR="0033478C" w14:paraId="049F7B8A" w14:textId="77777777">
        <w:trPr>
          <w:trHeight w:val="527"/>
        </w:trPr>
        <w:tc>
          <w:tcPr>
            <w:tcW w:w="1903" w:type="dxa"/>
            <w:vAlign w:val="center"/>
          </w:tcPr>
          <w:p w14:paraId="1F986B6E" w14:textId="77777777" w:rsidR="0033478C" w:rsidRDefault="00000000">
            <w:pPr>
              <w:jc w:val="center"/>
            </w:pPr>
            <w:r>
              <w:rPr>
                <w:rFonts w:hint="eastAsia"/>
              </w:rPr>
              <w:t>50.80</w:t>
            </w:r>
          </w:p>
        </w:tc>
        <w:tc>
          <w:tcPr>
            <w:tcW w:w="1240" w:type="dxa"/>
            <w:vAlign w:val="center"/>
          </w:tcPr>
          <w:p w14:paraId="355E2C1C" w14:textId="77777777" w:rsidR="0033478C" w:rsidRDefault="00000000">
            <w:pPr>
              <w:jc w:val="center"/>
            </w:pPr>
            <w:r>
              <w:rPr>
                <w:rFonts w:hint="eastAsia"/>
              </w:rPr>
              <w:t>50.825</w:t>
            </w:r>
          </w:p>
        </w:tc>
        <w:tc>
          <w:tcPr>
            <w:tcW w:w="1358" w:type="dxa"/>
            <w:vAlign w:val="center"/>
          </w:tcPr>
          <w:p w14:paraId="78CEFD25" w14:textId="77777777" w:rsidR="0033478C" w:rsidRDefault="00000000">
            <w:pPr>
              <w:jc w:val="center"/>
            </w:pPr>
            <w:r>
              <w:rPr>
                <w:rFonts w:hint="eastAsia"/>
              </w:rPr>
              <w:t>50.844</w:t>
            </w:r>
          </w:p>
        </w:tc>
        <w:tc>
          <w:tcPr>
            <w:tcW w:w="1496" w:type="dxa"/>
            <w:vAlign w:val="center"/>
          </w:tcPr>
          <w:p w14:paraId="37D25F84" w14:textId="77777777" w:rsidR="0033478C" w:rsidRDefault="00000000">
            <w:pPr>
              <w:jc w:val="center"/>
            </w:pPr>
            <w:r>
              <w:rPr>
                <w:rFonts w:hint="eastAsia"/>
              </w:rPr>
              <w:t>50.976</w:t>
            </w:r>
          </w:p>
        </w:tc>
        <w:tc>
          <w:tcPr>
            <w:tcW w:w="1363" w:type="dxa"/>
            <w:vAlign w:val="center"/>
          </w:tcPr>
          <w:p w14:paraId="1CA71429" w14:textId="77777777" w:rsidR="0033478C" w:rsidRDefault="00000000">
            <w:pPr>
              <w:jc w:val="center"/>
            </w:pPr>
            <w:r>
              <w:rPr>
                <w:rFonts w:hint="eastAsia"/>
              </w:rPr>
              <w:t>50.899</w:t>
            </w:r>
          </w:p>
        </w:tc>
        <w:tc>
          <w:tcPr>
            <w:tcW w:w="1353" w:type="dxa"/>
            <w:vAlign w:val="center"/>
          </w:tcPr>
          <w:p w14:paraId="50BD2E21" w14:textId="77777777" w:rsidR="0033478C" w:rsidRDefault="00000000">
            <w:pPr>
              <w:jc w:val="center"/>
            </w:pPr>
            <w:r>
              <w:rPr>
                <w:rFonts w:hint="eastAsia"/>
              </w:rPr>
              <w:t>51.195</w:t>
            </w:r>
          </w:p>
        </w:tc>
      </w:tr>
      <w:tr w:rsidR="0033478C" w14:paraId="3795397F" w14:textId="77777777">
        <w:trPr>
          <w:trHeight w:val="527"/>
        </w:trPr>
        <w:tc>
          <w:tcPr>
            <w:tcW w:w="1903" w:type="dxa"/>
            <w:vAlign w:val="center"/>
          </w:tcPr>
          <w:p w14:paraId="7552FE8C" w14:textId="77777777" w:rsidR="0033478C" w:rsidRDefault="00000000">
            <w:pPr>
              <w:jc w:val="center"/>
            </w:pPr>
            <w:r>
              <w:rPr>
                <w:rFonts w:hint="eastAsia"/>
              </w:rPr>
              <w:t>63.50</w:t>
            </w:r>
          </w:p>
        </w:tc>
        <w:tc>
          <w:tcPr>
            <w:tcW w:w="1240" w:type="dxa"/>
            <w:vAlign w:val="center"/>
          </w:tcPr>
          <w:p w14:paraId="0BFC4184" w14:textId="77777777" w:rsidR="0033478C" w:rsidRDefault="00000000">
            <w:pPr>
              <w:jc w:val="center"/>
            </w:pPr>
            <w:r>
              <w:rPr>
                <w:rFonts w:hint="eastAsia"/>
              </w:rPr>
              <w:t>63.531</w:t>
            </w:r>
          </w:p>
        </w:tc>
        <w:tc>
          <w:tcPr>
            <w:tcW w:w="1358" w:type="dxa"/>
            <w:vAlign w:val="center"/>
          </w:tcPr>
          <w:p w14:paraId="676A13C8" w14:textId="77777777" w:rsidR="0033478C" w:rsidRDefault="00000000">
            <w:pPr>
              <w:jc w:val="center"/>
            </w:pPr>
            <w:r>
              <w:rPr>
                <w:rFonts w:hint="eastAsia"/>
              </w:rPr>
              <w:t>63.555</w:t>
            </w:r>
          </w:p>
        </w:tc>
        <w:tc>
          <w:tcPr>
            <w:tcW w:w="1496" w:type="dxa"/>
            <w:vAlign w:val="center"/>
          </w:tcPr>
          <w:p w14:paraId="6B85CDA6" w14:textId="77777777" w:rsidR="0033478C" w:rsidRDefault="00000000">
            <w:pPr>
              <w:jc w:val="center"/>
            </w:pPr>
            <w:r>
              <w:rPr>
                <w:rFonts w:hint="eastAsia"/>
              </w:rPr>
              <w:t>63.720</w:t>
            </w:r>
          </w:p>
        </w:tc>
        <w:tc>
          <w:tcPr>
            <w:tcW w:w="1363" w:type="dxa"/>
            <w:vAlign w:val="center"/>
          </w:tcPr>
          <w:p w14:paraId="072F4C06" w14:textId="77777777" w:rsidR="0033478C" w:rsidRDefault="00000000">
            <w:pPr>
              <w:jc w:val="center"/>
            </w:pPr>
            <w:r>
              <w:rPr>
                <w:rFonts w:hint="eastAsia"/>
              </w:rPr>
              <w:t>63.624</w:t>
            </w:r>
          </w:p>
        </w:tc>
        <w:tc>
          <w:tcPr>
            <w:tcW w:w="1353" w:type="dxa"/>
            <w:vAlign w:val="center"/>
          </w:tcPr>
          <w:p w14:paraId="3C843941" w14:textId="77777777" w:rsidR="0033478C" w:rsidRDefault="00000000">
            <w:pPr>
              <w:jc w:val="center"/>
            </w:pPr>
            <w:r>
              <w:rPr>
                <w:rFonts w:hint="eastAsia"/>
              </w:rPr>
              <w:t>63.994</w:t>
            </w:r>
          </w:p>
        </w:tc>
      </w:tr>
      <w:tr w:rsidR="0033478C" w14:paraId="1B495961" w14:textId="77777777">
        <w:trPr>
          <w:trHeight w:val="527"/>
        </w:trPr>
        <w:tc>
          <w:tcPr>
            <w:tcW w:w="1903" w:type="dxa"/>
            <w:vAlign w:val="center"/>
          </w:tcPr>
          <w:p w14:paraId="72CB9087" w14:textId="77777777" w:rsidR="0033478C" w:rsidRDefault="00000000">
            <w:pPr>
              <w:jc w:val="center"/>
            </w:pPr>
            <w:r>
              <w:rPr>
                <w:rFonts w:hint="eastAsia"/>
              </w:rPr>
              <w:t>76.20</w:t>
            </w:r>
          </w:p>
        </w:tc>
        <w:tc>
          <w:tcPr>
            <w:tcW w:w="1240" w:type="dxa"/>
            <w:vAlign w:val="center"/>
          </w:tcPr>
          <w:p w14:paraId="0674919E" w14:textId="77777777" w:rsidR="0033478C" w:rsidRDefault="00000000">
            <w:pPr>
              <w:jc w:val="center"/>
            </w:pPr>
            <w:r>
              <w:rPr>
                <w:rFonts w:hint="eastAsia"/>
              </w:rPr>
              <w:t>76.237</w:t>
            </w:r>
          </w:p>
        </w:tc>
        <w:tc>
          <w:tcPr>
            <w:tcW w:w="1358" w:type="dxa"/>
            <w:vAlign w:val="center"/>
          </w:tcPr>
          <w:p w14:paraId="41031691" w14:textId="77777777" w:rsidR="0033478C" w:rsidRDefault="00000000">
            <w:pPr>
              <w:jc w:val="center"/>
            </w:pPr>
            <w:r>
              <w:rPr>
                <w:rFonts w:hint="eastAsia"/>
              </w:rPr>
              <w:t>76.266</w:t>
            </w:r>
          </w:p>
        </w:tc>
        <w:tc>
          <w:tcPr>
            <w:tcW w:w="1496" w:type="dxa"/>
            <w:vAlign w:val="center"/>
          </w:tcPr>
          <w:p w14:paraId="2E858D0C" w14:textId="77777777" w:rsidR="0033478C" w:rsidRDefault="00000000">
            <w:pPr>
              <w:jc w:val="center"/>
            </w:pPr>
            <w:r>
              <w:rPr>
                <w:rFonts w:hint="eastAsia"/>
              </w:rPr>
              <w:t>76.464</w:t>
            </w:r>
          </w:p>
        </w:tc>
        <w:tc>
          <w:tcPr>
            <w:tcW w:w="1363" w:type="dxa"/>
            <w:vAlign w:val="center"/>
          </w:tcPr>
          <w:p w14:paraId="5480CD11" w14:textId="77777777" w:rsidR="0033478C" w:rsidRDefault="00000000">
            <w:pPr>
              <w:jc w:val="center"/>
            </w:pPr>
            <w:r>
              <w:rPr>
                <w:rFonts w:hint="eastAsia"/>
              </w:rPr>
              <w:t>76.349</w:t>
            </w:r>
          </w:p>
        </w:tc>
        <w:tc>
          <w:tcPr>
            <w:tcW w:w="1353" w:type="dxa"/>
            <w:vAlign w:val="center"/>
          </w:tcPr>
          <w:p w14:paraId="6C47D87E" w14:textId="77777777" w:rsidR="0033478C" w:rsidRDefault="00000000">
            <w:pPr>
              <w:jc w:val="center"/>
            </w:pPr>
            <w:r>
              <w:rPr>
                <w:rFonts w:hint="eastAsia"/>
              </w:rPr>
              <w:t>76.793</w:t>
            </w:r>
          </w:p>
        </w:tc>
      </w:tr>
      <w:tr w:rsidR="0033478C" w14:paraId="669C5DE2" w14:textId="77777777">
        <w:trPr>
          <w:trHeight w:val="527"/>
        </w:trPr>
        <w:tc>
          <w:tcPr>
            <w:tcW w:w="1903" w:type="dxa"/>
            <w:vAlign w:val="center"/>
          </w:tcPr>
          <w:p w14:paraId="67F69E99" w14:textId="77777777" w:rsidR="0033478C" w:rsidRDefault="00000000">
            <w:pPr>
              <w:jc w:val="center"/>
            </w:pPr>
            <w:r>
              <w:rPr>
                <w:rFonts w:hint="eastAsia"/>
              </w:rPr>
              <w:lastRenderedPageBreak/>
              <w:t>88.90</w:t>
            </w:r>
          </w:p>
        </w:tc>
        <w:tc>
          <w:tcPr>
            <w:tcW w:w="1240" w:type="dxa"/>
            <w:vAlign w:val="center"/>
          </w:tcPr>
          <w:p w14:paraId="7B2F54E8" w14:textId="77777777" w:rsidR="0033478C" w:rsidRDefault="00000000">
            <w:pPr>
              <w:jc w:val="center"/>
            </w:pPr>
            <w:r>
              <w:rPr>
                <w:rFonts w:hint="eastAsia"/>
              </w:rPr>
              <w:t>88.943</w:t>
            </w:r>
          </w:p>
        </w:tc>
        <w:tc>
          <w:tcPr>
            <w:tcW w:w="1358" w:type="dxa"/>
            <w:vAlign w:val="center"/>
          </w:tcPr>
          <w:p w14:paraId="61D935C0" w14:textId="77777777" w:rsidR="0033478C" w:rsidRDefault="00000000">
            <w:pPr>
              <w:jc w:val="center"/>
            </w:pPr>
            <w:r>
              <w:rPr>
                <w:rFonts w:hint="eastAsia"/>
              </w:rPr>
              <w:t>88.977</w:t>
            </w:r>
          </w:p>
        </w:tc>
        <w:tc>
          <w:tcPr>
            <w:tcW w:w="1496" w:type="dxa"/>
            <w:vAlign w:val="center"/>
          </w:tcPr>
          <w:p w14:paraId="64EFEF20" w14:textId="77777777" w:rsidR="0033478C" w:rsidRDefault="00000000">
            <w:pPr>
              <w:jc w:val="center"/>
            </w:pPr>
            <w:r>
              <w:rPr>
                <w:rFonts w:hint="eastAsia"/>
              </w:rPr>
              <w:t>89.208</w:t>
            </w:r>
          </w:p>
        </w:tc>
        <w:tc>
          <w:tcPr>
            <w:tcW w:w="1363" w:type="dxa"/>
            <w:vAlign w:val="center"/>
          </w:tcPr>
          <w:p w14:paraId="63B57970" w14:textId="77777777" w:rsidR="0033478C" w:rsidRDefault="00000000">
            <w:pPr>
              <w:jc w:val="center"/>
            </w:pPr>
            <w:r>
              <w:rPr>
                <w:rFonts w:hint="eastAsia"/>
              </w:rPr>
              <w:t>89.073</w:t>
            </w:r>
          </w:p>
        </w:tc>
        <w:tc>
          <w:tcPr>
            <w:tcW w:w="1353" w:type="dxa"/>
            <w:vAlign w:val="center"/>
          </w:tcPr>
          <w:p w14:paraId="44009D39" w14:textId="77777777" w:rsidR="0033478C" w:rsidRDefault="00000000">
            <w:pPr>
              <w:jc w:val="center"/>
            </w:pPr>
            <w:r>
              <w:rPr>
                <w:rFonts w:hint="eastAsia"/>
              </w:rPr>
              <w:t>89.592</w:t>
            </w:r>
          </w:p>
        </w:tc>
      </w:tr>
      <w:tr w:rsidR="0033478C" w14:paraId="74C730F5" w14:textId="77777777">
        <w:trPr>
          <w:trHeight w:val="527"/>
        </w:trPr>
        <w:tc>
          <w:tcPr>
            <w:tcW w:w="1903" w:type="dxa"/>
            <w:vAlign w:val="center"/>
          </w:tcPr>
          <w:p w14:paraId="17CAA090" w14:textId="77777777" w:rsidR="0033478C" w:rsidRDefault="00000000">
            <w:pPr>
              <w:jc w:val="center"/>
            </w:pPr>
            <w:r>
              <w:rPr>
                <w:rFonts w:hint="eastAsia"/>
              </w:rPr>
              <w:t>101.60</w:t>
            </w:r>
          </w:p>
        </w:tc>
        <w:tc>
          <w:tcPr>
            <w:tcW w:w="1240" w:type="dxa"/>
            <w:vAlign w:val="center"/>
          </w:tcPr>
          <w:p w14:paraId="537E78A5" w14:textId="77777777" w:rsidR="0033478C" w:rsidRDefault="00000000">
            <w:pPr>
              <w:jc w:val="center"/>
            </w:pPr>
            <w:r>
              <w:rPr>
                <w:rFonts w:hint="eastAsia"/>
              </w:rPr>
              <w:t>101.650</w:t>
            </w:r>
          </w:p>
        </w:tc>
        <w:tc>
          <w:tcPr>
            <w:tcW w:w="1358" w:type="dxa"/>
            <w:vAlign w:val="center"/>
          </w:tcPr>
          <w:p w14:paraId="35E744F5" w14:textId="77777777" w:rsidR="0033478C" w:rsidRDefault="00000000">
            <w:pPr>
              <w:jc w:val="center"/>
            </w:pPr>
            <w:r>
              <w:rPr>
                <w:rFonts w:hint="eastAsia"/>
              </w:rPr>
              <w:t>101.688</w:t>
            </w:r>
          </w:p>
        </w:tc>
        <w:tc>
          <w:tcPr>
            <w:tcW w:w="1496" w:type="dxa"/>
            <w:vAlign w:val="center"/>
          </w:tcPr>
          <w:p w14:paraId="044D3DE1" w14:textId="77777777" w:rsidR="0033478C" w:rsidRDefault="00000000">
            <w:pPr>
              <w:jc w:val="center"/>
            </w:pPr>
            <w:r>
              <w:rPr>
                <w:rFonts w:hint="eastAsia"/>
              </w:rPr>
              <w:t>101.952</w:t>
            </w:r>
          </w:p>
        </w:tc>
        <w:tc>
          <w:tcPr>
            <w:tcW w:w="1363" w:type="dxa"/>
            <w:vAlign w:val="center"/>
          </w:tcPr>
          <w:p w14:paraId="224B902C" w14:textId="77777777" w:rsidR="0033478C" w:rsidRDefault="00000000">
            <w:pPr>
              <w:jc w:val="center"/>
            </w:pPr>
            <w:r>
              <w:rPr>
                <w:rFonts w:hint="eastAsia"/>
              </w:rPr>
              <w:t>101.798</w:t>
            </w:r>
          </w:p>
        </w:tc>
        <w:tc>
          <w:tcPr>
            <w:tcW w:w="1353" w:type="dxa"/>
            <w:vAlign w:val="center"/>
          </w:tcPr>
          <w:p w14:paraId="47E69AA3" w14:textId="77777777" w:rsidR="0033478C" w:rsidRDefault="00000000">
            <w:pPr>
              <w:jc w:val="center"/>
            </w:pPr>
            <w:r>
              <w:rPr>
                <w:rFonts w:hint="eastAsia"/>
              </w:rPr>
              <w:t>102.391</w:t>
            </w:r>
          </w:p>
        </w:tc>
      </w:tr>
    </w:tbl>
    <w:p w14:paraId="18AE2DBA" w14:textId="77777777" w:rsidR="0033478C" w:rsidRDefault="0033478C">
      <w:pPr>
        <w:ind w:firstLine="435"/>
      </w:pPr>
    </w:p>
    <w:p w14:paraId="6D1D02D2" w14:textId="77777777" w:rsidR="0033478C" w:rsidRDefault="00000000">
      <w:pPr>
        <w:spacing w:line="360" w:lineRule="auto"/>
        <w:ind w:firstLine="437"/>
        <w:jc w:val="center"/>
      </w:pPr>
      <w:r>
        <w:rPr>
          <w:rFonts w:hint="eastAsia"/>
        </w:rPr>
        <w:t>表</w:t>
      </w:r>
      <w:r>
        <w:rPr>
          <w:rFonts w:hint="eastAsia"/>
        </w:rPr>
        <w:t xml:space="preserve">D.5 </w:t>
      </w:r>
      <w:r>
        <w:rPr>
          <w:rFonts w:hint="eastAsia"/>
        </w:rPr>
        <w:t>螺距标准块的牙间距离名义值（续）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231"/>
        <w:gridCol w:w="1346"/>
        <w:gridCol w:w="1481"/>
        <w:gridCol w:w="1351"/>
        <w:gridCol w:w="1341"/>
      </w:tblGrid>
      <w:tr w:rsidR="0033478C" w14:paraId="3AF66C74" w14:textId="77777777">
        <w:tc>
          <w:tcPr>
            <w:tcW w:w="1903" w:type="dxa"/>
            <w:vAlign w:val="center"/>
          </w:tcPr>
          <w:p w14:paraId="0D0232B8" w14:textId="77777777" w:rsidR="0033478C" w:rsidRDefault="00000000">
            <w:pPr>
              <w:jc w:val="center"/>
            </w:pPr>
            <w:r>
              <w:rPr>
                <w:rFonts w:hint="eastAsia"/>
              </w:rPr>
              <w:t>螺纹长度</w:t>
            </w:r>
          </w:p>
          <w:p w14:paraId="28607D35" w14:textId="77777777" w:rsidR="0033478C" w:rsidRDefault="00000000">
            <w:pPr>
              <w:jc w:val="center"/>
            </w:pPr>
            <w:r>
              <w:rPr>
                <w:rFonts w:hint="eastAsia"/>
              </w:rPr>
              <w:t>(</w:t>
            </w:r>
            <w:r>
              <w:rPr>
                <w:rFonts w:hint="eastAsia"/>
              </w:rPr>
              <w:t>平行于螺纹轴线</w:t>
            </w:r>
            <w:r>
              <w:rPr>
                <w:rFonts w:hint="eastAsia"/>
              </w:rPr>
              <w:t>)</w:t>
            </w:r>
          </w:p>
        </w:tc>
        <w:tc>
          <w:tcPr>
            <w:tcW w:w="6810" w:type="dxa"/>
            <w:gridSpan w:val="5"/>
            <w:vAlign w:val="center"/>
          </w:tcPr>
          <w:p w14:paraId="18B03538" w14:textId="77777777" w:rsidR="0033478C" w:rsidRDefault="00000000">
            <w:pPr>
              <w:jc w:val="center"/>
            </w:pPr>
            <w:r>
              <w:rPr>
                <w:rFonts w:hint="eastAsia"/>
              </w:rPr>
              <w:t>平行于圆锥母线的长度</w:t>
            </w:r>
            <w:r>
              <w:rPr>
                <w:rFonts w:hint="eastAsia"/>
              </w:rPr>
              <w:t>(mm)</w:t>
            </w:r>
          </w:p>
        </w:tc>
      </w:tr>
      <w:tr w:rsidR="0033478C" w14:paraId="1319076C" w14:textId="77777777">
        <w:trPr>
          <w:trHeight w:val="527"/>
        </w:trPr>
        <w:tc>
          <w:tcPr>
            <w:tcW w:w="1903" w:type="dxa"/>
            <w:vAlign w:val="center"/>
          </w:tcPr>
          <w:p w14:paraId="1AAB6015" w14:textId="77777777" w:rsidR="0033478C" w:rsidRDefault="00000000">
            <w:pPr>
              <w:jc w:val="center"/>
            </w:pPr>
            <w:r>
              <w:rPr>
                <w:rFonts w:hint="eastAsia"/>
              </w:rPr>
              <w:t>（</w:t>
            </w:r>
            <w:r>
              <w:rPr>
                <w:rFonts w:hint="eastAsia"/>
              </w:rPr>
              <w:t>mm</w:t>
            </w:r>
            <w:r>
              <w:rPr>
                <w:rFonts w:hint="eastAsia"/>
              </w:rPr>
              <w:t>）</w:t>
            </w:r>
          </w:p>
        </w:tc>
        <w:tc>
          <w:tcPr>
            <w:tcW w:w="1240" w:type="dxa"/>
            <w:vAlign w:val="center"/>
          </w:tcPr>
          <w:p w14:paraId="3B91B31C" w14:textId="77777777" w:rsidR="0033478C" w:rsidRDefault="00000000">
            <w:pPr>
              <w:jc w:val="center"/>
            </w:pPr>
            <w:r>
              <w:rPr>
                <w:rFonts w:hint="eastAsia"/>
              </w:rPr>
              <w:t>90-V-050</w:t>
            </w:r>
          </w:p>
          <w:p w14:paraId="5F911CD3" w14:textId="77777777" w:rsidR="0033478C" w:rsidRDefault="00000000">
            <w:pPr>
              <w:jc w:val="center"/>
            </w:pPr>
            <w:r>
              <w:rPr>
                <w:rFonts w:hint="eastAsia"/>
              </w:rPr>
              <w:t>1:6</w:t>
            </w:r>
            <w:r>
              <w:rPr>
                <w:rFonts w:hint="eastAsia"/>
              </w:rPr>
              <w:t>（锥度）</w:t>
            </w:r>
          </w:p>
        </w:tc>
        <w:tc>
          <w:tcPr>
            <w:tcW w:w="1358" w:type="dxa"/>
            <w:vAlign w:val="center"/>
          </w:tcPr>
          <w:p w14:paraId="5D0BBAD2" w14:textId="77777777" w:rsidR="0033478C" w:rsidRDefault="00000000">
            <w:pPr>
              <w:jc w:val="center"/>
            </w:pPr>
            <w:r>
              <w:rPr>
                <w:rFonts w:hint="eastAsia"/>
              </w:rPr>
              <w:t>90-V-050</w:t>
            </w:r>
          </w:p>
          <w:p w14:paraId="260AE0E8" w14:textId="77777777" w:rsidR="0033478C" w:rsidRDefault="00000000">
            <w:pPr>
              <w:jc w:val="center"/>
            </w:pPr>
            <w:r>
              <w:rPr>
                <w:rFonts w:hint="eastAsia"/>
              </w:rPr>
              <w:t>1:4</w:t>
            </w:r>
            <w:r>
              <w:rPr>
                <w:rFonts w:hint="eastAsia"/>
              </w:rPr>
              <w:t>（锥度）</w:t>
            </w:r>
          </w:p>
        </w:tc>
        <w:tc>
          <w:tcPr>
            <w:tcW w:w="1496" w:type="dxa"/>
            <w:vAlign w:val="center"/>
          </w:tcPr>
          <w:p w14:paraId="0A62FD3A" w14:textId="77777777" w:rsidR="0033478C" w:rsidRDefault="00000000">
            <w:pPr>
              <w:jc w:val="center"/>
            </w:pPr>
            <w:r>
              <w:rPr>
                <w:rFonts w:hint="eastAsia"/>
              </w:rPr>
              <w:t>V-065</w:t>
            </w:r>
          </w:p>
          <w:p w14:paraId="12993E7D" w14:textId="77777777" w:rsidR="0033478C" w:rsidRDefault="00000000">
            <w:pPr>
              <w:jc w:val="center"/>
            </w:pPr>
            <w:r>
              <w:rPr>
                <w:rFonts w:hint="eastAsia"/>
              </w:rPr>
              <w:t>1:6</w:t>
            </w:r>
            <w:r>
              <w:rPr>
                <w:rFonts w:hint="eastAsia"/>
              </w:rPr>
              <w:t>（锥度）</w:t>
            </w:r>
          </w:p>
        </w:tc>
        <w:tc>
          <w:tcPr>
            <w:tcW w:w="1363" w:type="dxa"/>
            <w:vAlign w:val="center"/>
          </w:tcPr>
          <w:p w14:paraId="1BFEFF87" w14:textId="77777777" w:rsidR="0033478C" w:rsidRDefault="00000000">
            <w:pPr>
              <w:jc w:val="center"/>
            </w:pPr>
            <w:r>
              <w:rPr>
                <w:rFonts w:hint="eastAsia"/>
              </w:rPr>
              <w:t>V-076</w:t>
            </w:r>
          </w:p>
          <w:p w14:paraId="209DA7C6" w14:textId="77777777" w:rsidR="0033478C" w:rsidRDefault="00000000">
            <w:pPr>
              <w:jc w:val="center"/>
            </w:pPr>
            <w:r>
              <w:rPr>
                <w:rFonts w:hint="eastAsia"/>
              </w:rPr>
              <w:t>1:8</w:t>
            </w:r>
            <w:r>
              <w:rPr>
                <w:rFonts w:hint="eastAsia"/>
              </w:rPr>
              <w:t>（锥度）</w:t>
            </w:r>
          </w:p>
        </w:tc>
        <w:tc>
          <w:tcPr>
            <w:tcW w:w="1353" w:type="dxa"/>
            <w:vAlign w:val="center"/>
          </w:tcPr>
          <w:p w14:paraId="5B3A2694" w14:textId="77777777" w:rsidR="0033478C" w:rsidRDefault="00000000">
            <w:pPr>
              <w:jc w:val="center"/>
            </w:pPr>
            <w:r>
              <w:rPr>
                <w:rFonts w:hint="eastAsia"/>
              </w:rPr>
              <w:t>90-V-084</w:t>
            </w:r>
          </w:p>
          <w:p w14:paraId="60E6D8D3" w14:textId="77777777" w:rsidR="0033478C" w:rsidRDefault="00000000">
            <w:pPr>
              <w:jc w:val="center"/>
            </w:pPr>
            <w:r>
              <w:rPr>
                <w:rFonts w:hint="eastAsia"/>
              </w:rPr>
              <w:t>5:48</w:t>
            </w:r>
            <w:r>
              <w:rPr>
                <w:rFonts w:hint="eastAsia"/>
              </w:rPr>
              <w:t>（锥度）</w:t>
            </w:r>
          </w:p>
        </w:tc>
      </w:tr>
      <w:tr w:rsidR="0033478C" w14:paraId="49881C9E" w14:textId="77777777">
        <w:trPr>
          <w:trHeight w:val="527"/>
        </w:trPr>
        <w:tc>
          <w:tcPr>
            <w:tcW w:w="1903" w:type="dxa"/>
            <w:vAlign w:val="center"/>
          </w:tcPr>
          <w:p w14:paraId="423E7BDF" w14:textId="77777777" w:rsidR="0033478C" w:rsidRDefault="00000000">
            <w:pPr>
              <w:jc w:val="center"/>
            </w:pPr>
            <w:r>
              <w:rPr>
                <w:rFonts w:hint="eastAsia"/>
              </w:rPr>
              <w:t>12.70</w:t>
            </w:r>
          </w:p>
        </w:tc>
        <w:tc>
          <w:tcPr>
            <w:tcW w:w="1240" w:type="dxa"/>
            <w:vAlign w:val="center"/>
          </w:tcPr>
          <w:p w14:paraId="7222F858" w14:textId="77777777" w:rsidR="0033478C" w:rsidRDefault="00000000">
            <w:pPr>
              <w:widowControl/>
              <w:jc w:val="center"/>
              <w:textAlignment w:val="center"/>
            </w:pPr>
            <w:r>
              <w:rPr>
                <w:color w:val="000000"/>
                <w:kern w:val="0"/>
                <w:szCs w:val="21"/>
                <w:lang w:bidi="ar"/>
              </w:rPr>
              <w:t xml:space="preserve">12.744 </w:t>
            </w:r>
          </w:p>
        </w:tc>
        <w:tc>
          <w:tcPr>
            <w:tcW w:w="1358" w:type="dxa"/>
            <w:vAlign w:val="center"/>
          </w:tcPr>
          <w:p w14:paraId="429E3C1C" w14:textId="77777777" w:rsidR="0033478C" w:rsidRDefault="00000000">
            <w:pPr>
              <w:widowControl/>
              <w:jc w:val="center"/>
              <w:textAlignment w:val="center"/>
            </w:pPr>
            <w:r>
              <w:rPr>
                <w:color w:val="000000"/>
                <w:kern w:val="0"/>
                <w:szCs w:val="21"/>
                <w:lang w:bidi="ar"/>
              </w:rPr>
              <w:t xml:space="preserve">12.799 </w:t>
            </w:r>
          </w:p>
        </w:tc>
        <w:tc>
          <w:tcPr>
            <w:tcW w:w="1496" w:type="dxa"/>
            <w:vAlign w:val="center"/>
          </w:tcPr>
          <w:p w14:paraId="4B74C6A1" w14:textId="77777777" w:rsidR="0033478C" w:rsidRDefault="00000000">
            <w:pPr>
              <w:widowControl/>
              <w:jc w:val="center"/>
              <w:textAlignment w:val="center"/>
            </w:pPr>
            <w:r>
              <w:rPr>
                <w:color w:val="000000"/>
                <w:kern w:val="0"/>
                <w:szCs w:val="21"/>
                <w:lang w:bidi="ar"/>
              </w:rPr>
              <w:t xml:space="preserve">12.744 </w:t>
            </w:r>
          </w:p>
        </w:tc>
        <w:tc>
          <w:tcPr>
            <w:tcW w:w="1363" w:type="dxa"/>
            <w:vAlign w:val="center"/>
          </w:tcPr>
          <w:p w14:paraId="59F4DAC4" w14:textId="77777777" w:rsidR="0033478C" w:rsidRDefault="00000000">
            <w:pPr>
              <w:widowControl/>
              <w:jc w:val="center"/>
              <w:textAlignment w:val="center"/>
            </w:pPr>
            <w:r>
              <w:rPr>
                <w:color w:val="000000"/>
                <w:kern w:val="0"/>
                <w:szCs w:val="21"/>
                <w:lang w:bidi="ar"/>
              </w:rPr>
              <w:t xml:space="preserve">12.725 </w:t>
            </w:r>
          </w:p>
        </w:tc>
        <w:tc>
          <w:tcPr>
            <w:tcW w:w="1353" w:type="dxa"/>
            <w:vAlign w:val="center"/>
          </w:tcPr>
          <w:p w14:paraId="21796799" w14:textId="77777777" w:rsidR="0033478C" w:rsidRDefault="00000000">
            <w:pPr>
              <w:widowControl/>
              <w:jc w:val="center"/>
              <w:textAlignment w:val="center"/>
            </w:pPr>
            <w:r>
              <w:rPr>
                <w:color w:val="000000"/>
                <w:kern w:val="0"/>
                <w:szCs w:val="21"/>
                <w:lang w:bidi="ar"/>
              </w:rPr>
              <w:t xml:space="preserve">12.717 </w:t>
            </w:r>
          </w:p>
        </w:tc>
      </w:tr>
      <w:tr w:rsidR="0033478C" w14:paraId="1C2663D9" w14:textId="77777777">
        <w:trPr>
          <w:trHeight w:val="527"/>
        </w:trPr>
        <w:tc>
          <w:tcPr>
            <w:tcW w:w="1903" w:type="dxa"/>
            <w:vAlign w:val="center"/>
          </w:tcPr>
          <w:p w14:paraId="05BEB08B" w14:textId="77777777" w:rsidR="0033478C" w:rsidRDefault="00000000">
            <w:pPr>
              <w:jc w:val="center"/>
            </w:pPr>
            <w:r>
              <w:rPr>
                <w:rFonts w:hint="eastAsia"/>
              </w:rPr>
              <w:t>25.40</w:t>
            </w:r>
          </w:p>
        </w:tc>
        <w:tc>
          <w:tcPr>
            <w:tcW w:w="1240" w:type="dxa"/>
            <w:vAlign w:val="center"/>
          </w:tcPr>
          <w:p w14:paraId="7F87817C" w14:textId="77777777" w:rsidR="0033478C" w:rsidRDefault="00000000">
            <w:pPr>
              <w:widowControl/>
              <w:jc w:val="center"/>
              <w:textAlignment w:val="center"/>
            </w:pPr>
            <w:r>
              <w:rPr>
                <w:color w:val="000000"/>
                <w:kern w:val="0"/>
                <w:szCs w:val="21"/>
                <w:lang w:bidi="ar"/>
              </w:rPr>
              <w:t xml:space="preserve">25.488 </w:t>
            </w:r>
          </w:p>
        </w:tc>
        <w:tc>
          <w:tcPr>
            <w:tcW w:w="1358" w:type="dxa"/>
            <w:vAlign w:val="center"/>
          </w:tcPr>
          <w:p w14:paraId="0C7F6CB5" w14:textId="77777777" w:rsidR="0033478C" w:rsidRDefault="00000000">
            <w:pPr>
              <w:widowControl/>
              <w:jc w:val="center"/>
              <w:textAlignment w:val="center"/>
            </w:pPr>
            <w:r>
              <w:rPr>
                <w:color w:val="000000"/>
                <w:kern w:val="0"/>
                <w:szCs w:val="21"/>
                <w:lang w:bidi="ar"/>
              </w:rPr>
              <w:t xml:space="preserve">25.598 </w:t>
            </w:r>
          </w:p>
        </w:tc>
        <w:tc>
          <w:tcPr>
            <w:tcW w:w="1496" w:type="dxa"/>
            <w:vAlign w:val="center"/>
          </w:tcPr>
          <w:p w14:paraId="0F7A1C92" w14:textId="77777777" w:rsidR="0033478C" w:rsidRDefault="00000000">
            <w:pPr>
              <w:widowControl/>
              <w:jc w:val="center"/>
              <w:textAlignment w:val="center"/>
            </w:pPr>
            <w:r>
              <w:rPr>
                <w:color w:val="000000"/>
                <w:kern w:val="0"/>
                <w:szCs w:val="21"/>
                <w:lang w:bidi="ar"/>
              </w:rPr>
              <w:t xml:space="preserve">25.488 </w:t>
            </w:r>
          </w:p>
        </w:tc>
        <w:tc>
          <w:tcPr>
            <w:tcW w:w="1363" w:type="dxa"/>
            <w:vAlign w:val="center"/>
          </w:tcPr>
          <w:p w14:paraId="5AA6C516" w14:textId="77777777" w:rsidR="0033478C" w:rsidRDefault="00000000">
            <w:pPr>
              <w:widowControl/>
              <w:jc w:val="center"/>
              <w:textAlignment w:val="center"/>
            </w:pPr>
            <w:r>
              <w:rPr>
                <w:color w:val="000000"/>
                <w:kern w:val="0"/>
                <w:szCs w:val="21"/>
                <w:lang w:bidi="ar"/>
              </w:rPr>
              <w:t xml:space="preserve">25.450 </w:t>
            </w:r>
          </w:p>
        </w:tc>
        <w:tc>
          <w:tcPr>
            <w:tcW w:w="1353" w:type="dxa"/>
            <w:vAlign w:val="center"/>
          </w:tcPr>
          <w:p w14:paraId="4AE3B1BC" w14:textId="77777777" w:rsidR="0033478C" w:rsidRDefault="00000000">
            <w:pPr>
              <w:widowControl/>
              <w:jc w:val="center"/>
              <w:textAlignment w:val="center"/>
            </w:pPr>
            <w:r>
              <w:rPr>
                <w:color w:val="000000"/>
                <w:kern w:val="0"/>
                <w:szCs w:val="21"/>
                <w:lang w:bidi="ar"/>
              </w:rPr>
              <w:t xml:space="preserve">25.434 </w:t>
            </w:r>
          </w:p>
        </w:tc>
      </w:tr>
      <w:tr w:rsidR="0033478C" w14:paraId="73F9B766" w14:textId="77777777">
        <w:trPr>
          <w:trHeight w:val="527"/>
        </w:trPr>
        <w:tc>
          <w:tcPr>
            <w:tcW w:w="1903" w:type="dxa"/>
            <w:vAlign w:val="center"/>
          </w:tcPr>
          <w:p w14:paraId="07D13A8D" w14:textId="77777777" w:rsidR="0033478C" w:rsidRDefault="00000000">
            <w:pPr>
              <w:jc w:val="center"/>
            </w:pPr>
            <w:r>
              <w:rPr>
                <w:rFonts w:hint="eastAsia"/>
              </w:rPr>
              <w:t>38.10</w:t>
            </w:r>
          </w:p>
        </w:tc>
        <w:tc>
          <w:tcPr>
            <w:tcW w:w="1240" w:type="dxa"/>
            <w:vAlign w:val="center"/>
          </w:tcPr>
          <w:p w14:paraId="00BFE7FA" w14:textId="77777777" w:rsidR="0033478C" w:rsidRDefault="00000000">
            <w:pPr>
              <w:widowControl/>
              <w:jc w:val="center"/>
              <w:textAlignment w:val="center"/>
            </w:pPr>
            <w:r>
              <w:rPr>
                <w:color w:val="000000"/>
                <w:kern w:val="0"/>
                <w:szCs w:val="21"/>
                <w:lang w:bidi="ar"/>
              </w:rPr>
              <w:t xml:space="preserve">38.232 </w:t>
            </w:r>
          </w:p>
        </w:tc>
        <w:tc>
          <w:tcPr>
            <w:tcW w:w="1358" w:type="dxa"/>
            <w:vAlign w:val="center"/>
          </w:tcPr>
          <w:p w14:paraId="5D331080" w14:textId="77777777" w:rsidR="0033478C" w:rsidRDefault="00000000">
            <w:pPr>
              <w:widowControl/>
              <w:jc w:val="center"/>
              <w:textAlignment w:val="center"/>
            </w:pPr>
            <w:r>
              <w:rPr>
                <w:color w:val="000000"/>
                <w:kern w:val="0"/>
                <w:szCs w:val="21"/>
                <w:lang w:bidi="ar"/>
              </w:rPr>
              <w:t>38.39</w:t>
            </w:r>
            <w:r>
              <w:rPr>
                <w:rFonts w:hint="eastAsia"/>
                <w:color w:val="000000"/>
                <w:kern w:val="0"/>
                <w:szCs w:val="21"/>
                <w:lang w:bidi="ar"/>
              </w:rPr>
              <w:t>7</w:t>
            </w:r>
            <w:r>
              <w:rPr>
                <w:color w:val="000000"/>
                <w:kern w:val="0"/>
                <w:szCs w:val="21"/>
                <w:lang w:bidi="ar"/>
              </w:rPr>
              <w:t xml:space="preserve"> </w:t>
            </w:r>
          </w:p>
        </w:tc>
        <w:tc>
          <w:tcPr>
            <w:tcW w:w="1496" w:type="dxa"/>
            <w:vAlign w:val="center"/>
          </w:tcPr>
          <w:p w14:paraId="0B0CDE90" w14:textId="77777777" w:rsidR="0033478C" w:rsidRDefault="00000000">
            <w:pPr>
              <w:widowControl/>
              <w:jc w:val="center"/>
              <w:textAlignment w:val="center"/>
            </w:pPr>
            <w:r>
              <w:rPr>
                <w:color w:val="000000"/>
                <w:kern w:val="0"/>
                <w:szCs w:val="21"/>
                <w:lang w:bidi="ar"/>
              </w:rPr>
              <w:t xml:space="preserve">38.232 </w:t>
            </w:r>
          </w:p>
        </w:tc>
        <w:tc>
          <w:tcPr>
            <w:tcW w:w="1363" w:type="dxa"/>
            <w:vAlign w:val="center"/>
          </w:tcPr>
          <w:p w14:paraId="07C2F403" w14:textId="77777777" w:rsidR="0033478C" w:rsidRDefault="00000000">
            <w:pPr>
              <w:widowControl/>
              <w:jc w:val="center"/>
              <w:textAlignment w:val="center"/>
            </w:pPr>
            <w:r>
              <w:rPr>
                <w:color w:val="000000"/>
                <w:kern w:val="0"/>
                <w:szCs w:val="21"/>
                <w:lang w:bidi="ar"/>
              </w:rPr>
              <w:t xml:space="preserve">38.174 </w:t>
            </w:r>
          </w:p>
        </w:tc>
        <w:tc>
          <w:tcPr>
            <w:tcW w:w="1353" w:type="dxa"/>
            <w:vAlign w:val="center"/>
          </w:tcPr>
          <w:p w14:paraId="5D17C552" w14:textId="77777777" w:rsidR="0033478C" w:rsidRDefault="00000000">
            <w:pPr>
              <w:widowControl/>
              <w:jc w:val="center"/>
              <w:textAlignment w:val="center"/>
            </w:pPr>
            <w:r>
              <w:rPr>
                <w:color w:val="000000"/>
                <w:kern w:val="0"/>
                <w:szCs w:val="21"/>
                <w:lang w:bidi="ar"/>
              </w:rPr>
              <w:t xml:space="preserve">38.152 </w:t>
            </w:r>
          </w:p>
        </w:tc>
      </w:tr>
      <w:tr w:rsidR="0033478C" w14:paraId="2753EEAD" w14:textId="77777777">
        <w:trPr>
          <w:trHeight w:val="527"/>
        </w:trPr>
        <w:tc>
          <w:tcPr>
            <w:tcW w:w="1903" w:type="dxa"/>
            <w:vAlign w:val="center"/>
          </w:tcPr>
          <w:p w14:paraId="4DFDB160" w14:textId="77777777" w:rsidR="0033478C" w:rsidRDefault="00000000">
            <w:pPr>
              <w:jc w:val="center"/>
            </w:pPr>
            <w:r>
              <w:rPr>
                <w:rFonts w:hint="eastAsia"/>
              </w:rPr>
              <w:t>50.80</w:t>
            </w:r>
          </w:p>
        </w:tc>
        <w:tc>
          <w:tcPr>
            <w:tcW w:w="1240" w:type="dxa"/>
            <w:vAlign w:val="center"/>
          </w:tcPr>
          <w:p w14:paraId="188A8A51" w14:textId="77777777" w:rsidR="0033478C" w:rsidRDefault="00000000">
            <w:pPr>
              <w:widowControl/>
              <w:jc w:val="center"/>
              <w:textAlignment w:val="center"/>
            </w:pPr>
            <w:r>
              <w:rPr>
                <w:color w:val="000000"/>
                <w:kern w:val="0"/>
                <w:szCs w:val="21"/>
                <w:lang w:bidi="ar"/>
              </w:rPr>
              <w:t xml:space="preserve">50.976 </w:t>
            </w:r>
          </w:p>
        </w:tc>
        <w:tc>
          <w:tcPr>
            <w:tcW w:w="1358" w:type="dxa"/>
            <w:vAlign w:val="center"/>
          </w:tcPr>
          <w:p w14:paraId="15E9021F" w14:textId="77777777" w:rsidR="0033478C" w:rsidRDefault="00000000">
            <w:pPr>
              <w:widowControl/>
              <w:jc w:val="center"/>
              <w:textAlignment w:val="center"/>
            </w:pPr>
            <w:r>
              <w:rPr>
                <w:color w:val="000000"/>
                <w:kern w:val="0"/>
                <w:szCs w:val="21"/>
                <w:lang w:bidi="ar"/>
              </w:rPr>
              <w:t xml:space="preserve">51.195 </w:t>
            </w:r>
          </w:p>
        </w:tc>
        <w:tc>
          <w:tcPr>
            <w:tcW w:w="1496" w:type="dxa"/>
            <w:vAlign w:val="center"/>
          </w:tcPr>
          <w:p w14:paraId="270317AF" w14:textId="77777777" w:rsidR="0033478C" w:rsidRDefault="00000000">
            <w:pPr>
              <w:widowControl/>
              <w:jc w:val="center"/>
              <w:textAlignment w:val="center"/>
            </w:pPr>
            <w:r>
              <w:rPr>
                <w:color w:val="000000"/>
                <w:kern w:val="0"/>
                <w:szCs w:val="21"/>
                <w:lang w:bidi="ar"/>
              </w:rPr>
              <w:t xml:space="preserve">50.976 </w:t>
            </w:r>
          </w:p>
        </w:tc>
        <w:tc>
          <w:tcPr>
            <w:tcW w:w="1363" w:type="dxa"/>
            <w:vAlign w:val="center"/>
          </w:tcPr>
          <w:p w14:paraId="3CB065CC" w14:textId="77777777" w:rsidR="0033478C" w:rsidRDefault="00000000">
            <w:pPr>
              <w:widowControl/>
              <w:jc w:val="center"/>
              <w:textAlignment w:val="center"/>
            </w:pPr>
            <w:r>
              <w:rPr>
                <w:color w:val="000000"/>
                <w:kern w:val="0"/>
                <w:szCs w:val="21"/>
                <w:lang w:bidi="ar"/>
              </w:rPr>
              <w:t xml:space="preserve">50.899 </w:t>
            </w:r>
          </w:p>
        </w:tc>
        <w:tc>
          <w:tcPr>
            <w:tcW w:w="1353" w:type="dxa"/>
            <w:vAlign w:val="center"/>
          </w:tcPr>
          <w:p w14:paraId="563E190D" w14:textId="77777777" w:rsidR="0033478C" w:rsidRDefault="00000000">
            <w:pPr>
              <w:widowControl/>
              <w:jc w:val="center"/>
              <w:textAlignment w:val="center"/>
            </w:pPr>
            <w:r>
              <w:rPr>
                <w:color w:val="000000"/>
                <w:kern w:val="0"/>
                <w:szCs w:val="21"/>
                <w:lang w:bidi="ar"/>
              </w:rPr>
              <w:t xml:space="preserve">50.869 </w:t>
            </w:r>
          </w:p>
        </w:tc>
      </w:tr>
      <w:tr w:rsidR="0033478C" w14:paraId="1E2733A2" w14:textId="77777777">
        <w:trPr>
          <w:trHeight w:val="527"/>
        </w:trPr>
        <w:tc>
          <w:tcPr>
            <w:tcW w:w="1903" w:type="dxa"/>
            <w:vAlign w:val="center"/>
          </w:tcPr>
          <w:p w14:paraId="59F82C5A" w14:textId="77777777" w:rsidR="0033478C" w:rsidRDefault="00000000">
            <w:pPr>
              <w:jc w:val="center"/>
            </w:pPr>
            <w:r>
              <w:rPr>
                <w:rFonts w:hint="eastAsia"/>
              </w:rPr>
              <w:t>63.50</w:t>
            </w:r>
          </w:p>
        </w:tc>
        <w:tc>
          <w:tcPr>
            <w:tcW w:w="1240" w:type="dxa"/>
            <w:vAlign w:val="center"/>
          </w:tcPr>
          <w:p w14:paraId="20CA59CE" w14:textId="77777777" w:rsidR="0033478C" w:rsidRDefault="00000000">
            <w:pPr>
              <w:widowControl/>
              <w:jc w:val="center"/>
              <w:textAlignment w:val="center"/>
            </w:pPr>
            <w:r>
              <w:rPr>
                <w:color w:val="000000"/>
                <w:kern w:val="0"/>
                <w:szCs w:val="21"/>
                <w:lang w:bidi="ar"/>
              </w:rPr>
              <w:t xml:space="preserve">63.720 </w:t>
            </w:r>
          </w:p>
        </w:tc>
        <w:tc>
          <w:tcPr>
            <w:tcW w:w="1358" w:type="dxa"/>
            <w:vAlign w:val="center"/>
          </w:tcPr>
          <w:p w14:paraId="0DE3F6E6" w14:textId="77777777" w:rsidR="0033478C" w:rsidRDefault="00000000">
            <w:pPr>
              <w:widowControl/>
              <w:jc w:val="center"/>
              <w:textAlignment w:val="center"/>
            </w:pPr>
            <w:r>
              <w:rPr>
                <w:color w:val="000000"/>
                <w:kern w:val="0"/>
                <w:szCs w:val="21"/>
                <w:lang w:bidi="ar"/>
              </w:rPr>
              <w:t xml:space="preserve">63.994 </w:t>
            </w:r>
          </w:p>
        </w:tc>
        <w:tc>
          <w:tcPr>
            <w:tcW w:w="1496" w:type="dxa"/>
            <w:vAlign w:val="center"/>
          </w:tcPr>
          <w:p w14:paraId="7D839ED5" w14:textId="77777777" w:rsidR="0033478C" w:rsidRDefault="00000000">
            <w:pPr>
              <w:widowControl/>
              <w:jc w:val="center"/>
              <w:textAlignment w:val="center"/>
            </w:pPr>
            <w:r>
              <w:rPr>
                <w:color w:val="000000"/>
                <w:kern w:val="0"/>
                <w:szCs w:val="21"/>
                <w:lang w:bidi="ar"/>
              </w:rPr>
              <w:t xml:space="preserve">63.720 </w:t>
            </w:r>
          </w:p>
        </w:tc>
        <w:tc>
          <w:tcPr>
            <w:tcW w:w="1363" w:type="dxa"/>
            <w:vAlign w:val="center"/>
          </w:tcPr>
          <w:p w14:paraId="3D7143F2" w14:textId="77777777" w:rsidR="0033478C" w:rsidRDefault="00000000">
            <w:pPr>
              <w:widowControl/>
              <w:jc w:val="center"/>
              <w:textAlignment w:val="center"/>
            </w:pPr>
            <w:r>
              <w:rPr>
                <w:color w:val="000000"/>
                <w:kern w:val="0"/>
                <w:szCs w:val="21"/>
                <w:lang w:bidi="ar"/>
              </w:rPr>
              <w:t xml:space="preserve">63.624 </w:t>
            </w:r>
          </w:p>
        </w:tc>
        <w:tc>
          <w:tcPr>
            <w:tcW w:w="1353" w:type="dxa"/>
            <w:vAlign w:val="center"/>
          </w:tcPr>
          <w:p w14:paraId="3D486A6A" w14:textId="77777777" w:rsidR="0033478C" w:rsidRDefault="00000000">
            <w:pPr>
              <w:widowControl/>
              <w:jc w:val="center"/>
              <w:textAlignment w:val="center"/>
            </w:pPr>
            <w:r>
              <w:rPr>
                <w:color w:val="000000"/>
                <w:kern w:val="0"/>
                <w:szCs w:val="21"/>
                <w:lang w:bidi="ar"/>
              </w:rPr>
              <w:t xml:space="preserve">63.586 </w:t>
            </w:r>
          </w:p>
        </w:tc>
      </w:tr>
      <w:tr w:rsidR="0033478C" w14:paraId="6F2429B3" w14:textId="77777777">
        <w:trPr>
          <w:trHeight w:val="527"/>
        </w:trPr>
        <w:tc>
          <w:tcPr>
            <w:tcW w:w="1903" w:type="dxa"/>
            <w:vAlign w:val="center"/>
          </w:tcPr>
          <w:p w14:paraId="60F4A07F" w14:textId="77777777" w:rsidR="0033478C" w:rsidRDefault="00000000">
            <w:pPr>
              <w:jc w:val="center"/>
            </w:pPr>
            <w:r>
              <w:rPr>
                <w:rFonts w:hint="eastAsia"/>
              </w:rPr>
              <w:t>76.20</w:t>
            </w:r>
          </w:p>
        </w:tc>
        <w:tc>
          <w:tcPr>
            <w:tcW w:w="1240" w:type="dxa"/>
            <w:vAlign w:val="center"/>
          </w:tcPr>
          <w:p w14:paraId="23BE0F64" w14:textId="77777777" w:rsidR="0033478C" w:rsidRDefault="00000000">
            <w:pPr>
              <w:widowControl/>
              <w:jc w:val="center"/>
              <w:textAlignment w:val="center"/>
            </w:pPr>
            <w:r>
              <w:rPr>
                <w:color w:val="000000"/>
                <w:kern w:val="0"/>
                <w:szCs w:val="21"/>
                <w:lang w:bidi="ar"/>
              </w:rPr>
              <w:t xml:space="preserve">76.464 </w:t>
            </w:r>
          </w:p>
        </w:tc>
        <w:tc>
          <w:tcPr>
            <w:tcW w:w="1358" w:type="dxa"/>
            <w:vAlign w:val="center"/>
          </w:tcPr>
          <w:p w14:paraId="4D612E58" w14:textId="77777777" w:rsidR="0033478C" w:rsidRDefault="00000000">
            <w:pPr>
              <w:widowControl/>
              <w:jc w:val="center"/>
              <w:textAlignment w:val="center"/>
            </w:pPr>
            <w:r>
              <w:rPr>
                <w:color w:val="000000"/>
                <w:kern w:val="0"/>
                <w:szCs w:val="21"/>
                <w:lang w:bidi="ar"/>
              </w:rPr>
              <w:t xml:space="preserve">76.793 </w:t>
            </w:r>
          </w:p>
        </w:tc>
        <w:tc>
          <w:tcPr>
            <w:tcW w:w="1496" w:type="dxa"/>
            <w:vAlign w:val="center"/>
          </w:tcPr>
          <w:p w14:paraId="243BB698" w14:textId="77777777" w:rsidR="0033478C" w:rsidRDefault="00000000">
            <w:pPr>
              <w:widowControl/>
              <w:jc w:val="center"/>
              <w:textAlignment w:val="center"/>
            </w:pPr>
            <w:r>
              <w:rPr>
                <w:color w:val="000000"/>
                <w:kern w:val="0"/>
                <w:szCs w:val="21"/>
                <w:lang w:bidi="ar"/>
              </w:rPr>
              <w:t xml:space="preserve">76.464 </w:t>
            </w:r>
          </w:p>
        </w:tc>
        <w:tc>
          <w:tcPr>
            <w:tcW w:w="1363" w:type="dxa"/>
            <w:vAlign w:val="center"/>
          </w:tcPr>
          <w:p w14:paraId="21D8A9C8" w14:textId="77777777" w:rsidR="0033478C" w:rsidRDefault="00000000">
            <w:pPr>
              <w:widowControl/>
              <w:jc w:val="center"/>
              <w:textAlignment w:val="center"/>
            </w:pPr>
            <w:r>
              <w:rPr>
                <w:color w:val="000000"/>
                <w:kern w:val="0"/>
                <w:szCs w:val="21"/>
                <w:lang w:bidi="ar"/>
              </w:rPr>
              <w:t xml:space="preserve">76.349 </w:t>
            </w:r>
          </w:p>
        </w:tc>
        <w:tc>
          <w:tcPr>
            <w:tcW w:w="1353" w:type="dxa"/>
            <w:vAlign w:val="center"/>
          </w:tcPr>
          <w:p w14:paraId="0FF618DA" w14:textId="77777777" w:rsidR="0033478C" w:rsidRDefault="00000000">
            <w:pPr>
              <w:widowControl/>
              <w:jc w:val="center"/>
              <w:textAlignment w:val="center"/>
            </w:pPr>
            <w:r>
              <w:rPr>
                <w:color w:val="000000"/>
                <w:kern w:val="0"/>
                <w:szCs w:val="21"/>
                <w:lang w:bidi="ar"/>
              </w:rPr>
              <w:t xml:space="preserve">76.303 </w:t>
            </w:r>
          </w:p>
        </w:tc>
      </w:tr>
      <w:tr w:rsidR="0033478C" w14:paraId="7D0B5063" w14:textId="77777777">
        <w:trPr>
          <w:trHeight w:val="527"/>
        </w:trPr>
        <w:tc>
          <w:tcPr>
            <w:tcW w:w="1903" w:type="dxa"/>
            <w:vAlign w:val="center"/>
          </w:tcPr>
          <w:p w14:paraId="5960B54E" w14:textId="77777777" w:rsidR="0033478C" w:rsidRDefault="00000000">
            <w:pPr>
              <w:jc w:val="center"/>
            </w:pPr>
            <w:r>
              <w:rPr>
                <w:rFonts w:hint="eastAsia"/>
              </w:rPr>
              <w:t>88.90</w:t>
            </w:r>
          </w:p>
        </w:tc>
        <w:tc>
          <w:tcPr>
            <w:tcW w:w="1240" w:type="dxa"/>
            <w:vAlign w:val="center"/>
          </w:tcPr>
          <w:p w14:paraId="6E186626" w14:textId="77777777" w:rsidR="0033478C" w:rsidRDefault="00000000">
            <w:pPr>
              <w:widowControl/>
              <w:jc w:val="center"/>
              <w:textAlignment w:val="center"/>
            </w:pPr>
            <w:r>
              <w:rPr>
                <w:color w:val="000000"/>
                <w:kern w:val="0"/>
                <w:szCs w:val="21"/>
                <w:lang w:bidi="ar"/>
              </w:rPr>
              <w:t xml:space="preserve">89.208 </w:t>
            </w:r>
          </w:p>
        </w:tc>
        <w:tc>
          <w:tcPr>
            <w:tcW w:w="1358" w:type="dxa"/>
            <w:vAlign w:val="center"/>
          </w:tcPr>
          <w:p w14:paraId="3913A077" w14:textId="77777777" w:rsidR="0033478C" w:rsidRDefault="00000000">
            <w:pPr>
              <w:widowControl/>
              <w:jc w:val="center"/>
              <w:textAlignment w:val="center"/>
            </w:pPr>
            <w:r>
              <w:rPr>
                <w:color w:val="000000"/>
                <w:kern w:val="0"/>
                <w:szCs w:val="21"/>
                <w:lang w:bidi="ar"/>
              </w:rPr>
              <w:t xml:space="preserve">89.592 </w:t>
            </w:r>
          </w:p>
        </w:tc>
        <w:tc>
          <w:tcPr>
            <w:tcW w:w="1496" w:type="dxa"/>
            <w:vAlign w:val="center"/>
          </w:tcPr>
          <w:p w14:paraId="40FFB4FF" w14:textId="77777777" w:rsidR="0033478C" w:rsidRDefault="00000000">
            <w:pPr>
              <w:widowControl/>
              <w:jc w:val="center"/>
              <w:textAlignment w:val="center"/>
            </w:pPr>
            <w:r>
              <w:rPr>
                <w:color w:val="000000"/>
                <w:kern w:val="0"/>
                <w:szCs w:val="21"/>
                <w:lang w:bidi="ar"/>
              </w:rPr>
              <w:t xml:space="preserve">89.208 </w:t>
            </w:r>
          </w:p>
        </w:tc>
        <w:tc>
          <w:tcPr>
            <w:tcW w:w="1363" w:type="dxa"/>
            <w:vAlign w:val="center"/>
          </w:tcPr>
          <w:p w14:paraId="2CCF6438" w14:textId="77777777" w:rsidR="0033478C" w:rsidRDefault="00000000">
            <w:pPr>
              <w:widowControl/>
              <w:jc w:val="center"/>
              <w:textAlignment w:val="center"/>
            </w:pPr>
            <w:r>
              <w:rPr>
                <w:color w:val="000000"/>
                <w:kern w:val="0"/>
                <w:szCs w:val="21"/>
                <w:lang w:bidi="ar"/>
              </w:rPr>
              <w:t>89.07</w:t>
            </w:r>
            <w:r>
              <w:rPr>
                <w:rFonts w:hint="eastAsia"/>
                <w:color w:val="000000"/>
                <w:kern w:val="0"/>
                <w:szCs w:val="21"/>
                <w:lang w:bidi="ar"/>
              </w:rPr>
              <w:t>3</w:t>
            </w:r>
            <w:r>
              <w:rPr>
                <w:color w:val="000000"/>
                <w:kern w:val="0"/>
                <w:szCs w:val="21"/>
                <w:lang w:bidi="ar"/>
              </w:rPr>
              <w:t xml:space="preserve"> </w:t>
            </w:r>
          </w:p>
        </w:tc>
        <w:tc>
          <w:tcPr>
            <w:tcW w:w="1353" w:type="dxa"/>
            <w:vAlign w:val="center"/>
          </w:tcPr>
          <w:p w14:paraId="2B447A0F" w14:textId="77777777" w:rsidR="0033478C" w:rsidRDefault="00000000">
            <w:pPr>
              <w:widowControl/>
              <w:jc w:val="center"/>
              <w:textAlignment w:val="center"/>
            </w:pPr>
            <w:r>
              <w:rPr>
                <w:color w:val="000000"/>
                <w:kern w:val="0"/>
                <w:szCs w:val="21"/>
                <w:lang w:bidi="ar"/>
              </w:rPr>
              <w:t xml:space="preserve">89.020 </w:t>
            </w:r>
          </w:p>
        </w:tc>
      </w:tr>
      <w:tr w:rsidR="0033478C" w14:paraId="14AFDDC1" w14:textId="77777777">
        <w:trPr>
          <w:trHeight w:val="527"/>
        </w:trPr>
        <w:tc>
          <w:tcPr>
            <w:tcW w:w="1903" w:type="dxa"/>
            <w:vAlign w:val="center"/>
          </w:tcPr>
          <w:p w14:paraId="3617D5FC" w14:textId="77777777" w:rsidR="0033478C" w:rsidRDefault="00000000">
            <w:pPr>
              <w:jc w:val="center"/>
            </w:pPr>
            <w:r>
              <w:rPr>
                <w:rFonts w:hint="eastAsia"/>
              </w:rPr>
              <w:t>101.60</w:t>
            </w:r>
          </w:p>
        </w:tc>
        <w:tc>
          <w:tcPr>
            <w:tcW w:w="1240" w:type="dxa"/>
            <w:vAlign w:val="center"/>
          </w:tcPr>
          <w:p w14:paraId="4B78ED4D" w14:textId="77777777" w:rsidR="0033478C" w:rsidRDefault="00000000">
            <w:pPr>
              <w:widowControl/>
              <w:jc w:val="center"/>
              <w:textAlignment w:val="center"/>
            </w:pPr>
            <w:r>
              <w:rPr>
                <w:color w:val="000000"/>
                <w:kern w:val="0"/>
                <w:szCs w:val="21"/>
                <w:lang w:bidi="ar"/>
              </w:rPr>
              <w:t xml:space="preserve">101.952 </w:t>
            </w:r>
          </w:p>
        </w:tc>
        <w:tc>
          <w:tcPr>
            <w:tcW w:w="1358" w:type="dxa"/>
            <w:vAlign w:val="center"/>
          </w:tcPr>
          <w:p w14:paraId="79348B1F" w14:textId="77777777" w:rsidR="0033478C" w:rsidRDefault="00000000">
            <w:pPr>
              <w:widowControl/>
              <w:jc w:val="center"/>
              <w:textAlignment w:val="center"/>
            </w:pPr>
            <w:r>
              <w:rPr>
                <w:color w:val="000000"/>
                <w:kern w:val="0"/>
                <w:szCs w:val="21"/>
                <w:lang w:bidi="ar"/>
              </w:rPr>
              <w:t xml:space="preserve">102.391 </w:t>
            </w:r>
          </w:p>
        </w:tc>
        <w:tc>
          <w:tcPr>
            <w:tcW w:w="1496" w:type="dxa"/>
            <w:vAlign w:val="center"/>
          </w:tcPr>
          <w:p w14:paraId="6FCA1088" w14:textId="77777777" w:rsidR="0033478C" w:rsidRDefault="00000000">
            <w:pPr>
              <w:widowControl/>
              <w:jc w:val="center"/>
              <w:textAlignment w:val="center"/>
            </w:pPr>
            <w:r>
              <w:rPr>
                <w:color w:val="000000"/>
                <w:kern w:val="0"/>
                <w:szCs w:val="21"/>
                <w:lang w:bidi="ar"/>
              </w:rPr>
              <w:t xml:space="preserve">101.952 </w:t>
            </w:r>
          </w:p>
        </w:tc>
        <w:tc>
          <w:tcPr>
            <w:tcW w:w="1363" w:type="dxa"/>
            <w:vAlign w:val="center"/>
          </w:tcPr>
          <w:p w14:paraId="35E91D61" w14:textId="77777777" w:rsidR="0033478C" w:rsidRDefault="00000000">
            <w:pPr>
              <w:widowControl/>
              <w:jc w:val="center"/>
              <w:textAlignment w:val="center"/>
            </w:pPr>
            <w:r>
              <w:rPr>
                <w:color w:val="000000"/>
                <w:kern w:val="0"/>
                <w:szCs w:val="21"/>
                <w:lang w:bidi="ar"/>
              </w:rPr>
              <w:t xml:space="preserve">101.798 </w:t>
            </w:r>
          </w:p>
        </w:tc>
        <w:tc>
          <w:tcPr>
            <w:tcW w:w="1353" w:type="dxa"/>
            <w:vAlign w:val="center"/>
          </w:tcPr>
          <w:p w14:paraId="4B18E256" w14:textId="77777777" w:rsidR="0033478C" w:rsidRDefault="00000000">
            <w:pPr>
              <w:widowControl/>
              <w:jc w:val="center"/>
              <w:textAlignment w:val="center"/>
            </w:pPr>
            <w:r>
              <w:rPr>
                <w:color w:val="000000"/>
                <w:kern w:val="0"/>
                <w:szCs w:val="21"/>
                <w:lang w:bidi="ar"/>
              </w:rPr>
              <w:t xml:space="preserve">101.738 </w:t>
            </w:r>
          </w:p>
        </w:tc>
      </w:tr>
    </w:tbl>
    <w:p w14:paraId="39DAE6CB" w14:textId="77777777" w:rsidR="0033478C" w:rsidRDefault="0033478C">
      <w:pPr>
        <w:ind w:firstLine="435"/>
      </w:pPr>
    </w:p>
    <w:p w14:paraId="1DD4BDA2" w14:textId="77777777" w:rsidR="0033478C" w:rsidRDefault="00000000">
      <w:pPr>
        <w:spacing w:line="360" w:lineRule="auto"/>
        <w:ind w:firstLine="437"/>
        <w:jc w:val="center"/>
      </w:pPr>
      <w:r>
        <w:rPr>
          <w:rFonts w:hint="eastAsia"/>
        </w:rPr>
        <w:t>表</w:t>
      </w:r>
      <w:r>
        <w:rPr>
          <w:rFonts w:hint="eastAsia"/>
        </w:rPr>
        <w:t>D.6</w:t>
      </w:r>
      <w:r>
        <w:rPr>
          <w:rFonts w:hint="eastAsia"/>
        </w:rPr>
        <w:t>偏梯形螺纹牙厚标准块尺寸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0"/>
        <w:gridCol w:w="2841"/>
        <w:gridCol w:w="2841"/>
      </w:tblGrid>
      <w:tr w:rsidR="0033478C" w14:paraId="53DFE71E" w14:textId="77777777">
        <w:trPr>
          <w:trHeight w:val="527"/>
        </w:trPr>
        <w:tc>
          <w:tcPr>
            <w:tcW w:w="2840" w:type="dxa"/>
            <w:vAlign w:val="center"/>
          </w:tcPr>
          <w:p w14:paraId="057BB90F" w14:textId="77777777" w:rsidR="0033478C" w:rsidRDefault="00000000">
            <w:pPr>
              <w:jc w:val="center"/>
            </w:pPr>
            <w:r>
              <w:rPr>
                <w:rFonts w:hint="eastAsia"/>
              </w:rPr>
              <w:t>序号</w:t>
            </w:r>
          </w:p>
        </w:tc>
        <w:tc>
          <w:tcPr>
            <w:tcW w:w="2841" w:type="dxa"/>
            <w:vAlign w:val="center"/>
          </w:tcPr>
          <w:p w14:paraId="767739AE" w14:textId="77777777" w:rsidR="0033478C" w:rsidRDefault="00000000">
            <w:pPr>
              <w:jc w:val="center"/>
            </w:pPr>
            <w:r>
              <w:rPr>
                <w:rFonts w:hint="eastAsia"/>
              </w:rPr>
              <w:t>校准内容</w:t>
            </w:r>
          </w:p>
        </w:tc>
        <w:tc>
          <w:tcPr>
            <w:tcW w:w="2841" w:type="dxa"/>
            <w:vAlign w:val="center"/>
          </w:tcPr>
          <w:p w14:paraId="56ECC21E" w14:textId="77777777" w:rsidR="0033478C" w:rsidRDefault="00000000">
            <w:pPr>
              <w:jc w:val="center"/>
            </w:pPr>
            <w:r>
              <w:rPr>
                <w:rFonts w:hint="eastAsia"/>
              </w:rPr>
              <w:t>名义值（</w:t>
            </w:r>
            <w:r>
              <w:rPr>
                <w:rFonts w:hint="eastAsia"/>
              </w:rPr>
              <w:t>mm</w:t>
            </w:r>
            <w:r>
              <w:rPr>
                <w:rFonts w:hint="eastAsia"/>
              </w:rPr>
              <w:t>）</w:t>
            </w:r>
          </w:p>
        </w:tc>
      </w:tr>
      <w:tr w:rsidR="0033478C" w14:paraId="20DE3A5E" w14:textId="77777777">
        <w:trPr>
          <w:trHeight w:val="527"/>
        </w:trPr>
        <w:tc>
          <w:tcPr>
            <w:tcW w:w="2840" w:type="dxa"/>
            <w:vAlign w:val="center"/>
          </w:tcPr>
          <w:p w14:paraId="4FB24B28" w14:textId="77777777" w:rsidR="0033478C" w:rsidRDefault="00000000">
            <w:pPr>
              <w:jc w:val="center"/>
            </w:pPr>
            <w:r>
              <w:rPr>
                <w:rFonts w:hint="eastAsia"/>
              </w:rPr>
              <w:t>1</w:t>
            </w:r>
          </w:p>
        </w:tc>
        <w:tc>
          <w:tcPr>
            <w:tcW w:w="2841" w:type="dxa"/>
            <w:vAlign w:val="center"/>
          </w:tcPr>
          <w:p w14:paraId="05FA0E88" w14:textId="77777777" w:rsidR="0033478C" w:rsidRDefault="00000000">
            <w:pPr>
              <w:jc w:val="center"/>
            </w:pPr>
            <w:r>
              <w:rPr>
                <w:rFonts w:hint="eastAsia"/>
              </w:rPr>
              <w:t>偏梯形外螺纹</w:t>
            </w:r>
            <w:proofErr w:type="gramStart"/>
            <w:r>
              <w:rPr>
                <w:rFonts w:hint="eastAsia"/>
              </w:rPr>
              <w:t>中径牙厚</w:t>
            </w:r>
            <w:proofErr w:type="gramEnd"/>
          </w:p>
        </w:tc>
        <w:tc>
          <w:tcPr>
            <w:tcW w:w="2841" w:type="dxa"/>
            <w:vAlign w:val="center"/>
          </w:tcPr>
          <w:p w14:paraId="650C3871" w14:textId="77777777" w:rsidR="0033478C" w:rsidRDefault="00000000">
            <w:pPr>
              <w:jc w:val="center"/>
            </w:pPr>
            <w:r>
              <w:rPr>
                <w:rFonts w:hint="eastAsia"/>
              </w:rPr>
              <w:t>2.540</w:t>
            </w:r>
          </w:p>
        </w:tc>
      </w:tr>
      <w:tr w:rsidR="0033478C" w14:paraId="1106EE4D" w14:textId="77777777">
        <w:trPr>
          <w:trHeight w:val="527"/>
        </w:trPr>
        <w:tc>
          <w:tcPr>
            <w:tcW w:w="2840" w:type="dxa"/>
            <w:vAlign w:val="center"/>
          </w:tcPr>
          <w:p w14:paraId="0871F088" w14:textId="77777777" w:rsidR="0033478C" w:rsidRDefault="00000000">
            <w:pPr>
              <w:jc w:val="center"/>
            </w:pPr>
            <w:r>
              <w:rPr>
                <w:rFonts w:hint="eastAsia"/>
              </w:rPr>
              <w:t>2</w:t>
            </w:r>
          </w:p>
        </w:tc>
        <w:tc>
          <w:tcPr>
            <w:tcW w:w="2841" w:type="dxa"/>
            <w:vAlign w:val="center"/>
          </w:tcPr>
          <w:p w14:paraId="162556B8" w14:textId="77777777" w:rsidR="0033478C" w:rsidRDefault="00000000">
            <w:pPr>
              <w:jc w:val="center"/>
            </w:pPr>
            <w:r>
              <w:rPr>
                <w:rFonts w:hint="eastAsia"/>
              </w:rPr>
              <w:t>偏梯形内螺纹</w:t>
            </w:r>
            <w:proofErr w:type="gramStart"/>
            <w:r>
              <w:rPr>
                <w:rFonts w:hint="eastAsia"/>
              </w:rPr>
              <w:t>中径牙厚</w:t>
            </w:r>
            <w:proofErr w:type="gramEnd"/>
          </w:p>
        </w:tc>
        <w:tc>
          <w:tcPr>
            <w:tcW w:w="2841" w:type="dxa"/>
            <w:vAlign w:val="center"/>
          </w:tcPr>
          <w:p w14:paraId="317C84FF" w14:textId="77777777" w:rsidR="0033478C" w:rsidRDefault="00000000">
            <w:pPr>
              <w:jc w:val="center"/>
            </w:pPr>
            <w:r>
              <w:rPr>
                <w:rFonts w:hint="eastAsia"/>
              </w:rPr>
              <w:t>2.515</w:t>
            </w:r>
          </w:p>
        </w:tc>
      </w:tr>
    </w:tbl>
    <w:p w14:paraId="51F0B446" w14:textId="77777777" w:rsidR="0033478C" w:rsidRDefault="0033478C"/>
    <w:p w14:paraId="1A40B307" w14:textId="77777777" w:rsidR="0033478C" w:rsidRDefault="00000000">
      <w:pPr>
        <w:spacing w:line="360" w:lineRule="auto"/>
        <w:jc w:val="center"/>
        <w:rPr>
          <w:rFonts w:ascii="宋体" w:hAnsi="宋体" w:cs="宋体"/>
          <w:color w:val="FF0000"/>
          <w:sz w:val="24"/>
        </w:rPr>
      </w:pPr>
      <w:r>
        <w:rPr>
          <w:rFonts w:hint="eastAsia"/>
        </w:rPr>
        <w:t>表</w:t>
      </w:r>
      <w:r>
        <w:rPr>
          <w:rFonts w:hint="eastAsia"/>
        </w:rPr>
        <w:t>D.7</w:t>
      </w:r>
      <w:r>
        <w:rPr>
          <w:rFonts w:hint="eastAsia"/>
        </w:rPr>
        <w:t>偏梯形螺纹槽宽标准块尺寸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2"/>
        <w:gridCol w:w="2515"/>
        <w:gridCol w:w="2215"/>
        <w:gridCol w:w="1891"/>
      </w:tblGrid>
      <w:tr w:rsidR="0033478C" w14:paraId="44896A97" w14:textId="77777777">
        <w:trPr>
          <w:trHeight w:val="527"/>
        </w:trPr>
        <w:tc>
          <w:tcPr>
            <w:tcW w:w="1912" w:type="dxa"/>
            <w:vMerge w:val="restart"/>
            <w:vAlign w:val="center"/>
          </w:tcPr>
          <w:p w14:paraId="3F20E5F7" w14:textId="77777777" w:rsidR="0033478C" w:rsidRDefault="00000000">
            <w:pPr>
              <w:jc w:val="center"/>
              <w:rPr>
                <w:rFonts w:ascii="宋体" w:hAnsi="宋体" w:cs="宋体"/>
                <w:szCs w:val="21"/>
              </w:rPr>
            </w:pPr>
            <w:r>
              <w:rPr>
                <w:rFonts w:ascii="宋体" w:hAnsi="宋体" w:cs="宋体" w:hint="eastAsia"/>
                <w:szCs w:val="21"/>
              </w:rPr>
              <w:t>序号</w:t>
            </w:r>
          </w:p>
        </w:tc>
        <w:tc>
          <w:tcPr>
            <w:tcW w:w="2515" w:type="dxa"/>
            <w:vMerge w:val="restart"/>
            <w:vAlign w:val="center"/>
          </w:tcPr>
          <w:p w14:paraId="6C230713" w14:textId="77777777" w:rsidR="0033478C" w:rsidRDefault="00000000">
            <w:pPr>
              <w:jc w:val="center"/>
              <w:rPr>
                <w:rFonts w:ascii="宋体" w:hAnsi="宋体" w:cs="宋体"/>
                <w:szCs w:val="21"/>
              </w:rPr>
            </w:pPr>
            <w:r>
              <w:rPr>
                <w:rFonts w:ascii="宋体" w:hAnsi="宋体" w:cs="宋体" w:hint="eastAsia"/>
                <w:szCs w:val="21"/>
              </w:rPr>
              <w:t>规格</w:t>
            </w:r>
          </w:p>
        </w:tc>
        <w:tc>
          <w:tcPr>
            <w:tcW w:w="4106" w:type="dxa"/>
            <w:gridSpan w:val="2"/>
            <w:vAlign w:val="center"/>
          </w:tcPr>
          <w:p w14:paraId="16D355A5" w14:textId="77777777" w:rsidR="0033478C" w:rsidRDefault="00000000">
            <w:pPr>
              <w:jc w:val="center"/>
              <w:rPr>
                <w:rFonts w:ascii="宋体" w:hAnsi="宋体" w:cs="宋体"/>
                <w:szCs w:val="21"/>
              </w:rPr>
            </w:pPr>
            <w:r>
              <w:rPr>
                <w:rFonts w:ascii="宋体" w:hAnsi="宋体" w:cs="宋体" w:hint="eastAsia"/>
                <w:szCs w:val="21"/>
              </w:rPr>
              <w:t>名义值</w:t>
            </w:r>
            <w:r>
              <w:rPr>
                <w:rFonts w:hint="eastAsia"/>
              </w:rPr>
              <w:t>（</w:t>
            </w:r>
            <w:r>
              <w:rPr>
                <w:rFonts w:hint="eastAsia"/>
              </w:rPr>
              <w:t>mm</w:t>
            </w:r>
            <w:r>
              <w:rPr>
                <w:rFonts w:hint="eastAsia"/>
              </w:rPr>
              <w:t>）</w:t>
            </w:r>
          </w:p>
        </w:tc>
      </w:tr>
      <w:tr w:rsidR="0033478C" w14:paraId="73FC66F5" w14:textId="77777777">
        <w:trPr>
          <w:trHeight w:val="527"/>
        </w:trPr>
        <w:tc>
          <w:tcPr>
            <w:tcW w:w="1912" w:type="dxa"/>
            <w:vMerge/>
            <w:vAlign w:val="center"/>
          </w:tcPr>
          <w:p w14:paraId="66CAFFEA" w14:textId="77777777" w:rsidR="0033478C" w:rsidRDefault="0033478C">
            <w:pPr>
              <w:jc w:val="center"/>
              <w:rPr>
                <w:rFonts w:ascii="宋体" w:hAnsi="宋体" w:cs="宋体"/>
                <w:szCs w:val="21"/>
              </w:rPr>
            </w:pPr>
          </w:p>
        </w:tc>
        <w:tc>
          <w:tcPr>
            <w:tcW w:w="2515" w:type="dxa"/>
            <w:vMerge/>
            <w:vAlign w:val="center"/>
          </w:tcPr>
          <w:p w14:paraId="14C8A4C7" w14:textId="77777777" w:rsidR="0033478C" w:rsidRDefault="0033478C">
            <w:pPr>
              <w:jc w:val="center"/>
              <w:rPr>
                <w:rFonts w:ascii="宋体" w:hAnsi="宋体" w:cs="宋体"/>
                <w:szCs w:val="21"/>
              </w:rPr>
            </w:pPr>
          </w:p>
        </w:tc>
        <w:tc>
          <w:tcPr>
            <w:tcW w:w="2215" w:type="dxa"/>
            <w:vAlign w:val="center"/>
          </w:tcPr>
          <w:p w14:paraId="706627ED" w14:textId="77777777" w:rsidR="0033478C" w:rsidRDefault="00000000">
            <w:pPr>
              <w:jc w:val="center"/>
              <w:rPr>
                <w:rFonts w:ascii="宋体" w:hAnsi="宋体" w:cs="宋体"/>
                <w:szCs w:val="21"/>
              </w:rPr>
            </w:pPr>
            <w:r>
              <w:rPr>
                <w:rFonts w:ascii="宋体" w:hAnsi="宋体" w:cs="宋体" w:hint="eastAsia"/>
                <w:szCs w:val="21"/>
              </w:rPr>
              <w:t>T</w:t>
            </w:r>
          </w:p>
        </w:tc>
        <w:tc>
          <w:tcPr>
            <w:tcW w:w="1891" w:type="dxa"/>
            <w:vAlign w:val="center"/>
          </w:tcPr>
          <w:p w14:paraId="1A16B3CC" w14:textId="77777777" w:rsidR="0033478C" w:rsidRDefault="00000000">
            <w:pPr>
              <w:jc w:val="center"/>
              <w:rPr>
                <w:rFonts w:ascii="宋体" w:hAnsi="宋体" w:cs="宋体"/>
                <w:szCs w:val="21"/>
              </w:rPr>
            </w:pPr>
            <w:r>
              <w:rPr>
                <w:rFonts w:ascii="宋体" w:hAnsi="宋体" w:cs="宋体" w:hint="eastAsia"/>
                <w:szCs w:val="21"/>
              </w:rPr>
              <w:t>Z</w:t>
            </w:r>
          </w:p>
        </w:tc>
      </w:tr>
      <w:tr w:rsidR="0033478C" w14:paraId="3D55A358" w14:textId="77777777">
        <w:trPr>
          <w:trHeight w:val="527"/>
        </w:trPr>
        <w:tc>
          <w:tcPr>
            <w:tcW w:w="1912" w:type="dxa"/>
            <w:vAlign w:val="center"/>
          </w:tcPr>
          <w:p w14:paraId="3506BAA4" w14:textId="77777777" w:rsidR="0033478C" w:rsidRDefault="00000000">
            <w:pPr>
              <w:jc w:val="center"/>
              <w:rPr>
                <w:rFonts w:ascii="宋体" w:hAnsi="宋体" w:cs="宋体"/>
                <w:szCs w:val="21"/>
              </w:rPr>
            </w:pPr>
            <w:r>
              <w:rPr>
                <w:rFonts w:ascii="宋体" w:hAnsi="宋体" w:cs="宋体" w:hint="eastAsia"/>
                <w:szCs w:val="21"/>
              </w:rPr>
              <w:t>1</w:t>
            </w:r>
          </w:p>
        </w:tc>
        <w:tc>
          <w:tcPr>
            <w:tcW w:w="2515" w:type="dxa"/>
            <w:vAlign w:val="center"/>
          </w:tcPr>
          <w:p w14:paraId="5E33064F" w14:textId="77777777" w:rsidR="0033478C" w:rsidRDefault="00000000">
            <w:pPr>
              <w:jc w:val="center"/>
              <w:rPr>
                <w:rFonts w:ascii="宋体" w:hAnsi="宋体" w:cs="宋体"/>
                <w:szCs w:val="21"/>
              </w:rPr>
            </w:pPr>
            <w:r>
              <w:rPr>
                <w:rFonts w:ascii="宋体" w:hAnsi="宋体" w:cs="宋体" w:hint="eastAsia"/>
                <w:szCs w:val="21"/>
              </w:rPr>
              <w:t>内螺纹</w:t>
            </w:r>
          </w:p>
        </w:tc>
        <w:tc>
          <w:tcPr>
            <w:tcW w:w="2215" w:type="dxa"/>
            <w:vAlign w:val="center"/>
          </w:tcPr>
          <w:p w14:paraId="6685F1A5" w14:textId="77777777" w:rsidR="0033478C" w:rsidRDefault="00000000">
            <w:pPr>
              <w:jc w:val="center"/>
              <w:rPr>
                <w:rFonts w:ascii="宋体" w:hAnsi="宋体" w:cs="宋体"/>
                <w:szCs w:val="21"/>
              </w:rPr>
            </w:pPr>
            <w:r>
              <w:rPr>
                <w:rFonts w:ascii="宋体" w:hAnsi="宋体" w:cs="宋体" w:hint="eastAsia"/>
                <w:szCs w:val="21"/>
              </w:rPr>
              <w:t>2.565</w:t>
            </w:r>
          </w:p>
        </w:tc>
        <w:tc>
          <w:tcPr>
            <w:tcW w:w="1891" w:type="dxa"/>
            <w:vAlign w:val="center"/>
          </w:tcPr>
          <w:p w14:paraId="3B9424D4" w14:textId="77777777" w:rsidR="0033478C" w:rsidRDefault="00000000">
            <w:pPr>
              <w:jc w:val="center"/>
              <w:rPr>
                <w:rFonts w:ascii="宋体" w:hAnsi="宋体" w:cs="宋体"/>
                <w:szCs w:val="21"/>
              </w:rPr>
            </w:pPr>
            <w:r>
              <w:rPr>
                <w:rFonts w:ascii="宋体" w:hAnsi="宋体" w:cs="宋体" w:hint="eastAsia"/>
                <w:szCs w:val="21"/>
              </w:rPr>
              <w:t>2.642</w:t>
            </w:r>
          </w:p>
        </w:tc>
      </w:tr>
      <w:tr w:rsidR="0033478C" w14:paraId="3635441F" w14:textId="77777777">
        <w:trPr>
          <w:trHeight w:val="527"/>
        </w:trPr>
        <w:tc>
          <w:tcPr>
            <w:tcW w:w="1912" w:type="dxa"/>
            <w:vAlign w:val="center"/>
          </w:tcPr>
          <w:p w14:paraId="19684801" w14:textId="77777777" w:rsidR="0033478C" w:rsidRDefault="00000000">
            <w:pPr>
              <w:jc w:val="center"/>
              <w:rPr>
                <w:rFonts w:ascii="宋体" w:hAnsi="宋体" w:cs="宋体"/>
                <w:szCs w:val="21"/>
              </w:rPr>
            </w:pPr>
            <w:r>
              <w:rPr>
                <w:rFonts w:ascii="宋体" w:hAnsi="宋体" w:cs="宋体" w:hint="eastAsia"/>
                <w:szCs w:val="21"/>
              </w:rPr>
              <w:t>2</w:t>
            </w:r>
          </w:p>
        </w:tc>
        <w:tc>
          <w:tcPr>
            <w:tcW w:w="2515" w:type="dxa"/>
            <w:vAlign w:val="center"/>
          </w:tcPr>
          <w:p w14:paraId="509F0A75" w14:textId="77777777" w:rsidR="0033478C" w:rsidRDefault="00000000">
            <w:pPr>
              <w:jc w:val="center"/>
              <w:rPr>
                <w:rFonts w:ascii="宋体" w:hAnsi="宋体" w:cs="宋体"/>
                <w:szCs w:val="21"/>
              </w:rPr>
            </w:pPr>
            <w:r>
              <w:rPr>
                <w:rFonts w:ascii="宋体" w:hAnsi="宋体" w:cs="宋体" w:hint="eastAsia"/>
                <w:szCs w:val="21"/>
              </w:rPr>
              <w:t>外螺纹（1:16，≤7 5/8）</w:t>
            </w:r>
          </w:p>
        </w:tc>
        <w:tc>
          <w:tcPr>
            <w:tcW w:w="2215" w:type="dxa"/>
            <w:vMerge w:val="restart"/>
            <w:vAlign w:val="center"/>
          </w:tcPr>
          <w:p w14:paraId="0060F7E9" w14:textId="77777777" w:rsidR="0033478C" w:rsidRDefault="00000000">
            <w:pPr>
              <w:jc w:val="center"/>
              <w:rPr>
                <w:rFonts w:ascii="宋体" w:hAnsi="宋体" w:cs="宋体"/>
                <w:szCs w:val="21"/>
              </w:rPr>
            </w:pPr>
            <w:r>
              <w:rPr>
                <w:rFonts w:ascii="宋体" w:hAnsi="宋体" w:cs="宋体" w:hint="eastAsia"/>
                <w:szCs w:val="21"/>
              </w:rPr>
              <w:t>2.540</w:t>
            </w:r>
          </w:p>
        </w:tc>
        <w:tc>
          <w:tcPr>
            <w:tcW w:w="1891" w:type="dxa"/>
            <w:vAlign w:val="center"/>
          </w:tcPr>
          <w:p w14:paraId="23134B1C" w14:textId="77777777" w:rsidR="0033478C" w:rsidRDefault="00000000">
            <w:pPr>
              <w:jc w:val="center"/>
              <w:rPr>
                <w:rFonts w:ascii="宋体" w:hAnsi="宋体" w:cs="宋体"/>
                <w:szCs w:val="21"/>
              </w:rPr>
            </w:pPr>
            <w:r>
              <w:rPr>
                <w:rFonts w:ascii="宋体" w:hAnsi="宋体" w:cs="宋体" w:hint="eastAsia"/>
                <w:szCs w:val="21"/>
              </w:rPr>
              <w:t>2.616</w:t>
            </w:r>
          </w:p>
        </w:tc>
      </w:tr>
      <w:tr w:rsidR="0033478C" w14:paraId="62B4163C" w14:textId="77777777">
        <w:trPr>
          <w:trHeight w:val="527"/>
        </w:trPr>
        <w:tc>
          <w:tcPr>
            <w:tcW w:w="1912" w:type="dxa"/>
            <w:vAlign w:val="center"/>
          </w:tcPr>
          <w:p w14:paraId="34831E0C" w14:textId="77777777" w:rsidR="0033478C" w:rsidRDefault="00000000">
            <w:pPr>
              <w:jc w:val="center"/>
              <w:rPr>
                <w:rFonts w:ascii="宋体" w:hAnsi="宋体" w:cs="宋体"/>
                <w:szCs w:val="21"/>
              </w:rPr>
            </w:pPr>
            <w:r>
              <w:rPr>
                <w:rFonts w:ascii="宋体" w:hAnsi="宋体" w:cs="宋体" w:hint="eastAsia"/>
                <w:szCs w:val="21"/>
              </w:rPr>
              <w:lastRenderedPageBreak/>
              <w:t>3</w:t>
            </w:r>
          </w:p>
        </w:tc>
        <w:tc>
          <w:tcPr>
            <w:tcW w:w="2515" w:type="dxa"/>
            <w:vAlign w:val="center"/>
          </w:tcPr>
          <w:p w14:paraId="25248276" w14:textId="77777777" w:rsidR="0033478C" w:rsidRDefault="00000000">
            <w:pPr>
              <w:jc w:val="center"/>
              <w:rPr>
                <w:rFonts w:ascii="宋体" w:hAnsi="宋体" w:cs="宋体"/>
                <w:szCs w:val="21"/>
              </w:rPr>
            </w:pPr>
            <w:r>
              <w:rPr>
                <w:rFonts w:ascii="宋体" w:hAnsi="宋体" w:cs="宋体" w:hint="eastAsia"/>
                <w:szCs w:val="21"/>
              </w:rPr>
              <w:t>外螺纹（1:16、1:12，≥8 5/8）</w:t>
            </w:r>
          </w:p>
        </w:tc>
        <w:tc>
          <w:tcPr>
            <w:tcW w:w="2215" w:type="dxa"/>
            <w:vMerge/>
            <w:vAlign w:val="center"/>
          </w:tcPr>
          <w:p w14:paraId="04ADA304" w14:textId="77777777" w:rsidR="0033478C" w:rsidRDefault="0033478C">
            <w:pPr>
              <w:jc w:val="center"/>
              <w:rPr>
                <w:rFonts w:ascii="宋体" w:hAnsi="宋体" w:cs="宋体"/>
                <w:szCs w:val="21"/>
              </w:rPr>
            </w:pPr>
          </w:p>
        </w:tc>
        <w:tc>
          <w:tcPr>
            <w:tcW w:w="1891" w:type="dxa"/>
            <w:vAlign w:val="center"/>
          </w:tcPr>
          <w:p w14:paraId="14538222" w14:textId="77777777" w:rsidR="0033478C" w:rsidRDefault="00000000">
            <w:pPr>
              <w:jc w:val="center"/>
              <w:rPr>
                <w:rFonts w:ascii="宋体" w:hAnsi="宋体" w:cs="宋体"/>
                <w:szCs w:val="21"/>
              </w:rPr>
            </w:pPr>
            <w:r>
              <w:rPr>
                <w:rFonts w:ascii="宋体" w:hAnsi="宋体" w:cs="宋体" w:hint="eastAsia"/>
                <w:szCs w:val="21"/>
              </w:rPr>
              <w:t>2.667</w:t>
            </w:r>
          </w:p>
        </w:tc>
      </w:tr>
    </w:tbl>
    <w:p w14:paraId="31C5EB5E" w14:textId="77777777" w:rsidR="0033478C" w:rsidRDefault="0033478C"/>
    <w:p w14:paraId="10E33A63" w14:textId="77777777" w:rsidR="0033478C" w:rsidRDefault="00000000">
      <w:pPr>
        <w:spacing w:line="360" w:lineRule="auto"/>
      </w:pPr>
      <w:r>
        <w:rPr>
          <w:rFonts w:hint="eastAsia"/>
          <w:sz w:val="24"/>
        </w:rPr>
        <w:t xml:space="preserve">D.3 </w:t>
      </w:r>
      <w:r>
        <w:rPr>
          <w:rFonts w:hint="eastAsia"/>
          <w:sz w:val="24"/>
        </w:rPr>
        <w:t>单项参数测量仪用触头的名义值，见表</w:t>
      </w:r>
      <w:r>
        <w:rPr>
          <w:rFonts w:hint="eastAsia"/>
        </w:rPr>
        <w:t>D.8</w:t>
      </w:r>
      <w:r>
        <w:rPr>
          <w:rFonts w:hint="eastAsia"/>
        </w:rPr>
        <w:t>所示。</w:t>
      </w:r>
    </w:p>
    <w:p w14:paraId="78439525" w14:textId="77777777" w:rsidR="0033478C" w:rsidRDefault="00000000">
      <w:pPr>
        <w:spacing w:line="360" w:lineRule="auto"/>
        <w:ind w:firstLine="435"/>
        <w:jc w:val="center"/>
      </w:pPr>
      <w:r>
        <w:rPr>
          <w:rFonts w:hint="eastAsia"/>
        </w:rPr>
        <w:t>表</w:t>
      </w:r>
      <w:r>
        <w:rPr>
          <w:rFonts w:hint="eastAsia"/>
        </w:rPr>
        <w:t>D.8</w:t>
      </w:r>
      <w:r>
        <w:rPr>
          <w:rFonts w:hint="eastAsia"/>
        </w:rPr>
        <w:t>球形触头的尺寸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3"/>
        <w:gridCol w:w="1340"/>
        <w:gridCol w:w="4980"/>
        <w:gridCol w:w="1580"/>
      </w:tblGrid>
      <w:tr w:rsidR="0033478C" w14:paraId="76F284E1" w14:textId="77777777">
        <w:trPr>
          <w:trHeight w:val="527"/>
        </w:trPr>
        <w:tc>
          <w:tcPr>
            <w:tcW w:w="643" w:type="dxa"/>
            <w:vAlign w:val="center"/>
          </w:tcPr>
          <w:p w14:paraId="53BD9A96" w14:textId="77777777" w:rsidR="0033478C" w:rsidRDefault="00000000">
            <w:pPr>
              <w:jc w:val="center"/>
            </w:pPr>
            <w:r>
              <w:rPr>
                <w:rFonts w:hint="eastAsia"/>
              </w:rPr>
              <w:t>序号</w:t>
            </w:r>
          </w:p>
        </w:tc>
        <w:tc>
          <w:tcPr>
            <w:tcW w:w="1340" w:type="dxa"/>
            <w:vAlign w:val="center"/>
          </w:tcPr>
          <w:p w14:paraId="2BE046EF" w14:textId="77777777" w:rsidR="0033478C" w:rsidRDefault="00000000">
            <w:pPr>
              <w:jc w:val="center"/>
            </w:pPr>
            <w:r>
              <w:rPr>
                <w:rFonts w:hint="eastAsia"/>
              </w:rPr>
              <w:t>每英寸牙数</w:t>
            </w:r>
          </w:p>
        </w:tc>
        <w:tc>
          <w:tcPr>
            <w:tcW w:w="4980" w:type="dxa"/>
            <w:vAlign w:val="center"/>
          </w:tcPr>
          <w:p w14:paraId="560DFB84" w14:textId="77777777" w:rsidR="0033478C" w:rsidRDefault="00000000">
            <w:pPr>
              <w:jc w:val="center"/>
            </w:pPr>
            <w:r>
              <w:rPr>
                <w:rFonts w:hint="eastAsia"/>
              </w:rPr>
              <w:t>螺纹种类（用途）</w:t>
            </w:r>
          </w:p>
        </w:tc>
        <w:tc>
          <w:tcPr>
            <w:tcW w:w="1580" w:type="dxa"/>
            <w:vAlign w:val="center"/>
          </w:tcPr>
          <w:p w14:paraId="7176D5BC" w14:textId="77777777" w:rsidR="0033478C" w:rsidRDefault="00000000">
            <w:pPr>
              <w:jc w:val="center"/>
            </w:pPr>
            <w:r>
              <w:rPr>
                <w:rFonts w:hint="eastAsia"/>
              </w:rPr>
              <w:t>触头直径</w:t>
            </w:r>
            <w:r>
              <w:rPr>
                <w:rFonts w:hint="eastAsia"/>
              </w:rPr>
              <w:t>(mm)</w:t>
            </w:r>
          </w:p>
        </w:tc>
      </w:tr>
      <w:tr w:rsidR="0033478C" w14:paraId="462F3677" w14:textId="77777777">
        <w:trPr>
          <w:trHeight w:val="527"/>
        </w:trPr>
        <w:tc>
          <w:tcPr>
            <w:tcW w:w="643" w:type="dxa"/>
            <w:vAlign w:val="center"/>
          </w:tcPr>
          <w:p w14:paraId="50E0A80B" w14:textId="77777777" w:rsidR="0033478C" w:rsidRDefault="00000000">
            <w:pPr>
              <w:jc w:val="center"/>
            </w:pPr>
            <w:r>
              <w:rPr>
                <w:rFonts w:hint="eastAsia"/>
              </w:rPr>
              <w:t>1</w:t>
            </w:r>
          </w:p>
        </w:tc>
        <w:tc>
          <w:tcPr>
            <w:tcW w:w="1340" w:type="dxa"/>
            <w:vAlign w:val="center"/>
          </w:tcPr>
          <w:p w14:paraId="559B9506" w14:textId="77777777" w:rsidR="0033478C" w:rsidRDefault="00000000">
            <w:pPr>
              <w:jc w:val="center"/>
            </w:pPr>
            <w:r>
              <w:rPr>
                <w:rFonts w:hint="eastAsia"/>
              </w:rPr>
              <w:t>8</w:t>
            </w:r>
          </w:p>
        </w:tc>
        <w:tc>
          <w:tcPr>
            <w:tcW w:w="4980" w:type="dxa"/>
            <w:vAlign w:val="center"/>
          </w:tcPr>
          <w:p w14:paraId="4CB0D7A7" w14:textId="77777777" w:rsidR="0033478C" w:rsidRDefault="00000000">
            <w:pPr>
              <w:jc w:val="center"/>
            </w:pPr>
            <w:r>
              <w:rPr>
                <w:rFonts w:hint="eastAsia"/>
              </w:rPr>
              <w:t>圆螺纹、管线管螺纹（螺距测量仪、锥度测量仪用）</w:t>
            </w:r>
          </w:p>
        </w:tc>
        <w:tc>
          <w:tcPr>
            <w:tcW w:w="1580" w:type="dxa"/>
            <w:vAlign w:val="center"/>
          </w:tcPr>
          <w:p w14:paraId="374DFEA8" w14:textId="77777777" w:rsidR="0033478C" w:rsidRDefault="00000000">
            <w:pPr>
              <w:jc w:val="center"/>
            </w:pPr>
            <w:r>
              <w:rPr>
                <w:rFonts w:hint="eastAsia"/>
              </w:rPr>
              <w:t>1.829</w:t>
            </w:r>
          </w:p>
        </w:tc>
      </w:tr>
      <w:tr w:rsidR="0033478C" w14:paraId="62BBBE6D" w14:textId="77777777">
        <w:trPr>
          <w:trHeight w:val="527"/>
        </w:trPr>
        <w:tc>
          <w:tcPr>
            <w:tcW w:w="643" w:type="dxa"/>
            <w:vAlign w:val="center"/>
          </w:tcPr>
          <w:p w14:paraId="1C495F5B" w14:textId="77777777" w:rsidR="0033478C" w:rsidRDefault="00000000">
            <w:pPr>
              <w:jc w:val="center"/>
            </w:pPr>
            <w:r>
              <w:rPr>
                <w:rFonts w:hint="eastAsia"/>
              </w:rPr>
              <w:t>2</w:t>
            </w:r>
          </w:p>
        </w:tc>
        <w:tc>
          <w:tcPr>
            <w:tcW w:w="1340" w:type="dxa"/>
            <w:vAlign w:val="center"/>
          </w:tcPr>
          <w:p w14:paraId="45DBDDA8" w14:textId="77777777" w:rsidR="0033478C" w:rsidRDefault="00000000">
            <w:pPr>
              <w:jc w:val="center"/>
            </w:pPr>
            <w:r>
              <w:rPr>
                <w:rFonts w:hint="eastAsia"/>
              </w:rPr>
              <w:t>8</w:t>
            </w:r>
          </w:p>
        </w:tc>
        <w:tc>
          <w:tcPr>
            <w:tcW w:w="4980" w:type="dxa"/>
            <w:vAlign w:val="center"/>
          </w:tcPr>
          <w:p w14:paraId="1ED34755" w14:textId="77777777" w:rsidR="0033478C" w:rsidRDefault="00000000">
            <w:pPr>
              <w:jc w:val="center"/>
            </w:pPr>
            <w:r>
              <w:rPr>
                <w:rFonts w:hint="eastAsia"/>
              </w:rPr>
              <w:t>圆螺纹（牙顶高测量仪用）</w:t>
            </w:r>
          </w:p>
        </w:tc>
        <w:tc>
          <w:tcPr>
            <w:tcW w:w="1580" w:type="dxa"/>
            <w:vAlign w:val="center"/>
          </w:tcPr>
          <w:p w14:paraId="2A643E6E" w14:textId="77777777" w:rsidR="0033478C" w:rsidRDefault="00000000">
            <w:pPr>
              <w:jc w:val="center"/>
            </w:pPr>
            <w:r>
              <w:rPr>
                <w:rFonts w:hint="eastAsia"/>
              </w:rPr>
              <w:t>1.829</w:t>
            </w:r>
          </w:p>
        </w:tc>
      </w:tr>
      <w:tr w:rsidR="0033478C" w14:paraId="50708A77" w14:textId="77777777">
        <w:trPr>
          <w:trHeight w:val="527"/>
        </w:trPr>
        <w:tc>
          <w:tcPr>
            <w:tcW w:w="643" w:type="dxa"/>
            <w:vAlign w:val="center"/>
          </w:tcPr>
          <w:p w14:paraId="57854BD7" w14:textId="77777777" w:rsidR="0033478C" w:rsidRDefault="00000000">
            <w:pPr>
              <w:jc w:val="center"/>
            </w:pPr>
            <w:r>
              <w:rPr>
                <w:rFonts w:hint="eastAsia"/>
              </w:rPr>
              <w:t>3</w:t>
            </w:r>
          </w:p>
        </w:tc>
        <w:tc>
          <w:tcPr>
            <w:tcW w:w="1340" w:type="dxa"/>
            <w:vAlign w:val="center"/>
          </w:tcPr>
          <w:p w14:paraId="2FBB54B1" w14:textId="77777777" w:rsidR="0033478C" w:rsidRDefault="00000000">
            <w:pPr>
              <w:jc w:val="center"/>
            </w:pPr>
            <w:r>
              <w:rPr>
                <w:rFonts w:hint="eastAsia"/>
              </w:rPr>
              <w:t>10</w:t>
            </w:r>
          </w:p>
        </w:tc>
        <w:tc>
          <w:tcPr>
            <w:tcW w:w="4980" w:type="dxa"/>
            <w:vAlign w:val="center"/>
          </w:tcPr>
          <w:p w14:paraId="40ACDF1F" w14:textId="77777777" w:rsidR="0033478C" w:rsidRDefault="00000000">
            <w:pPr>
              <w:jc w:val="center"/>
            </w:pPr>
            <w:r>
              <w:rPr>
                <w:rFonts w:hint="eastAsia"/>
              </w:rPr>
              <w:t>圆螺纹（牙顶高测量仪、螺距测量仪、锥度测量仪用）</w:t>
            </w:r>
          </w:p>
        </w:tc>
        <w:tc>
          <w:tcPr>
            <w:tcW w:w="1580" w:type="dxa"/>
            <w:vAlign w:val="center"/>
          </w:tcPr>
          <w:p w14:paraId="42F8736A" w14:textId="77777777" w:rsidR="0033478C" w:rsidRDefault="00000000">
            <w:pPr>
              <w:jc w:val="center"/>
            </w:pPr>
            <w:r>
              <w:rPr>
                <w:rFonts w:hint="eastAsia"/>
              </w:rPr>
              <w:t>1.448</w:t>
            </w:r>
          </w:p>
        </w:tc>
      </w:tr>
      <w:tr w:rsidR="0033478C" w14:paraId="336BBEA9" w14:textId="77777777">
        <w:trPr>
          <w:trHeight w:val="527"/>
        </w:trPr>
        <w:tc>
          <w:tcPr>
            <w:tcW w:w="643" w:type="dxa"/>
            <w:vAlign w:val="center"/>
          </w:tcPr>
          <w:p w14:paraId="087CD2B9" w14:textId="77777777" w:rsidR="0033478C" w:rsidRDefault="00000000">
            <w:pPr>
              <w:jc w:val="center"/>
            </w:pPr>
            <w:r>
              <w:rPr>
                <w:rFonts w:hint="eastAsia"/>
              </w:rPr>
              <w:t>4</w:t>
            </w:r>
          </w:p>
        </w:tc>
        <w:tc>
          <w:tcPr>
            <w:tcW w:w="1340" w:type="dxa"/>
            <w:vAlign w:val="center"/>
          </w:tcPr>
          <w:p w14:paraId="37ACAE5E" w14:textId="77777777" w:rsidR="0033478C" w:rsidRDefault="00000000">
            <w:pPr>
              <w:jc w:val="center"/>
            </w:pPr>
            <w:r>
              <w:rPr>
                <w:rFonts w:hint="eastAsia"/>
              </w:rPr>
              <w:t>11 1/2</w:t>
            </w:r>
          </w:p>
        </w:tc>
        <w:tc>
          <w:tcPr>
            <w:tcW w:w="4980" w:type="dxa"/>
            <w:vAlign w:val="center"/>
          </w:tcPr>
          <w:p w14:paraId="76AA1799" w14:textId="77777777" w:rsidR="0033478C" w:rsidRDefault="00000000">
            <w:pPr>
              <w:jc w:val="center"/>
            </w:pPr>
            <w:r>
              <w:rPr>
                <w:rFonts w:hint="eastAsia"/>
              </w:rPr>
              <w:t>管线管螺纹（螺距测量仪、锥度测量仪用）</w:t>
            </w:r>
          </w:p>
        </w:tc>
        <w:tc>
          <w:tcPr>
            <w:tcW w:w="1580" w:type="dxa"/>
            <w:vAlign w:val="center"/>
          </w:tcPr>
          <w:p w14:paraId="76584569" w14:textId="77777777" w:rsidR="0033478C" w:rsidRDefault="00000000">
            <w:pPr>
              <w:jc w:val="center"/>
            </w:pPr>
            <w:r>
              <w:rPr>
                <w:rFonts w:hint="eastAsia"/>
              </w:rPr>
              <w:t>1.270</w:t>
            </w:r>
          </w:p>
        </w:tc>
      </w:tr>
      <w:tr w:rsidR="0033478C" w14:paraId="66CA0A1B" w14:textId="77777777">
        <w:trPr>
          <w:trHeight w:val="527"/>
        </w:trPr>
        <w:tc>
          <w:tcPr>
            <w:tcW w:w="643" w:type="dxa"/>
            <w:vAlign w:val="center"/>
          </w:tcPr>
          <w:p w14:paraId="477E3A6D" w14:textId="77777777" w:rsidR="0033478C" w:rsidRDefault="00000000">
            <w:pPr>
              <w:jc w:val="center"/>
            </w:pPr>
            <w:r>
              <w:rPr>
                <w:rFonts w:hint="eastAsia"/>
              </w:rPr>
              <w:t>5</w:t>
            </w:r>
          </w:p>
        </w:tc>
        <w:tc>
          <w:tcPr>
            <w:tcW w:w="1340" w:type="dxa"/>
            <w:vAlign w:val="center"/>
          </w:tcPr>
          <w:p w14:paraId="50944A0E" w14:textId="77777777" w:rsidR="0033478C" w:rsidRDefault="00000000">
            <w:pPr>
              <w:jc w:val="center"/>
            </w:pPr>
            <w:r>
              <w:rPr>
                <w:rFonts w:hint="eastAsia"/>
              </w:rPr>
              <w:t>14</w:t>
            </w:r>
          </w:p>
        </w:tc>
        <w:tc>
          <w:tcPr>
            <w:tcW w:w="4980" w:type="dxa"/>
            <w:vAlign w:val="center"/>
          </w:tcPr>
          <w:p w14:paraId="63E9C87C" w14:textId="77777777" w:rsidR="0033478C" w:rsidRDefault="00000000">
            <w:pPr>
              <w:jc w:val="center"/>
            </w:pPr>
            <w:r>
              <w:rPr>
                <w:rFonts w:hint="eastAsia"/>
              </w:rPr>
              <w:t>管线管螺纹（螺距测量仪、锥度测量仪用）</w:t>
            </w:r>
          </w:p>
        </w:tc>
        <w:tc>
          <w:tcPr>
            <w:tcW w:w="1580" w:type="dxa"/>
            <w:vAlign w:val="center"/>
          </w:tcPr>
          <w:p w14:paraId="1ABD2F3D" w14:textId="77777777" w:rsidR="0033478C" w:rsidRDefault="00000000">
            <w:pPr>
              <w:jc w:val="center"/>
            </w:pPr>
            <w:r>
              <w:rPr>
                <w:rFonts w:hint="eastAsia"/>
              </w:rPr>
              <w:t>1.041</w:t>
            </w:r>
          </w:p>
        </w:tc>
      </w:tr>
      <w:tr w:rsidR="0033478C" w14:paraId="62701080" w14:textId="77777777">
        <w:trPr>
          <w:trHeight w:val="527"/>
        </w:trPr>
        <w:tc>
          <w:tcPr>
            <w:tcW w:w="643" w:type="dxa"/>
            <w:vAlign w:val="center"/>
          </w:tcPr>
          <w:p w14:paraId="6FF28A91" w14:textId="77777777" w:rsidR="0033478C" w:rsidRDefault="00000000">
            <w:pPr>
              <w:jc w:val="center"/>
            </w:pPr>
            <w:r>
              <w:rPr>
                <w:rFonts w:hint="eastAsia"/>
              </w:rPr>
              <w:t>6</w:t>
            </w:r>
          </w:p>
        </w:tc>
        <w:tc>
          <w:tcPr>
            <w:tcW w:w="1340" w:type="dxa"/>
            <w:vAlign w:val="center"/>
          </w:tcPr>
          <w:p w14:paraId="46BAD7EF" w14:textId="77777777" w:rsidR="0033478C" w:rsidRDefault="00000000">
            <w:pPr>
              <w:jc w:val="center"/>
            </w:pPr>
            <w:r>
              <w:rPr>
                <w:rFonts w:hint="eastAsia"/>
              </w:rPr>
              <w:t>18</w:t>
            </w:r>
          </w:p>
        </w:tc>
        <w:tc>
          <w:tcPr>
            <w:tcW w:w="4980" w:type="dxa"/>
            <w:vAlign w:val="center"/>
          </w:tcPr>
          <w:p w14:paraId="08FABE06" w14:textId="77777777" w:rsidR="0033478C" w:rsidRDefault="00000000">
            <w:pPr>
              <w:jc w:val="center"/>
            </w:pPr>
            <w:r>
              <w:rPr>
                <w:rFonts w:hint="eastAsia"/>
              </w:rPr>
              <w:t>管线管螺纹（螺距测量仪、锥度测量仪用）</w:t>
            </w:r>
          </w:p>
        </w:tc>
        <w:tc>
          <w:tcPr>
            <w:tcW w:w="1580" w:type="dxa"/>
            <w:vAlign w:val="center"/>
          </w:tcPr>
          <w:p w14:paraId="1658A9A0" w14:textId="77777777" w:rsidR="0033478C" w:rsidRDefault="00000000">
            <w:pPr>
              <w:jc w:val="center"/>
            </w:pPr>
            <w:r>
              <w:rPr>
                <w:rFonts w:hint="eastAsia"/>
              </w:rPr>
              <w:t>0.813</w:t>
            </w:r>
          </w:p>
        </w:tc>
      </w:tr>
      <w:tr w:rsidR="0033478C" w14:paraId="226ADB5E" w14:textId="77777777">
        <w:trPr>
          <w:trHeight w:val="527"/>
        </w:trPr>
        <w:tc>
          <w:tcPr>
            <w:tcW w:w="643" w:type="dxa"/>
            <w:vAlign w:val="center"/>
          </w:tcPr>
          <w:p w14:paraId="0035F33E" w14:textId="77777777" w:rsidR="0033478C" w:rsidRDefault="00000000">
            <w:pPr>
              <w:jc w:val="center"/>
            </w:pPr>
            <w:r>
              <w:rPr>
                <w:rFonts w:hint="eastAsia"/>
              </w:rPr>
              <w:t>7</w:t>
            </w:r>
          </w:p>
        </w:tc>
        <w:tc>
          <w:tcPr>
            <w:tcW w:w="1340" w:type="dxa"/>
            <w:vAlign w:val="center"/>
          </w:tcPr>
          <w:p w14:paraId="30C144DA" w14:textId="77777777" w:rsidR="0033478C" w:rsidRDefault="00000000">
            <w:pPr>
              <w:jc w:val="center"/>
            </w:pPr>
            <w:r>
              <w:rPr>
                <w:rFonts w:hint="eastAsia"/>
              </w:rPr>
              <w:t>27</w:t>
            </w:r>
          </w:p>
        </w:tc>
        <w:tc>
          <w:tcPr>
            <w:tcW w:w="4980" w:type="dxa"/>
            <w:vAlign w:val="center"/>
          </w:tcPr>
          <w:p w14:paraId="017B22F0" w14:textId="77777777" w:rsidR="0033478C" w:rsidRDefault="00000000">
            <w:pPr>
              <w:jc w:val="center"/>
            </w:pPr>
            <w:r>
              <w:rPr>
                <w:rFonts w:hint="eastAsia"/>
              </w:rPr>
              <w:t>管线管螺纹（螺距测量仪、锥度测量仪用）</w:t>
            </w:r>
          </w:p>
        </w:tc>
        <w:tc>
          <w:tcPr>
            <w:tcW w:w="1580" w:type="dxa"/>
            <w:vAlign w:val="center"/>
          </w:tcPr>
          <w:p w14:paraId="6BF7F47A" w14:textId="77777777" w:rsidR="0033478C" w:rsidRDefault="00000000">
            <w:pPr>
              <w:jc w:val="center"/>
            </w:pPr>
            <w:r>
              <w:rPr>
                <w:rFonts w:hint="eastAsia"/>
              </w:rPr>
              <w:t>0.533</w:t>
            </w:r>
          </w:p>
        </w:tc>
      </w:tr>
      <w:tr w:rsidR="0033478C" w14:paraId="1EF3DE18" w14:textId="77777777">
        <w:trPr>
          <w:trHeight w:val="527"/>
        </w:trPr>
        <w:tc>
          <w:tcPr>
            <w:tcW w:w="643" w:type="dxa"/>
            <w:vAlign w:val="center"/>
          </w:tcPr>
          <w:p w14:paraId="786E6B81" w14:textId="77777777" w:rsidR="0033478C" w:rsidRDefault="00000000">
            <w:pPr>
              <w:jc w:val="center"/>
            </w:pPr>
            <w:r>
              <w:rPr>
                <w:rFonts w:hint="eastAsia"/>
              </w:rPr>
              <w:t>8</w:t>
            </w:r>
          </w:p>
        </w:tc>
        <w:tc>
          <w:tcPr>
            <w:tcW w:w="1340" w:type="dxa"/>
            <w:vAlign w:val="center"/>
          </w:tcPr>
          <w:p w14:paraId="3F1F2335" w14:textId="77777777" w:rsidR="0033478C" w:rsidRDefault="00000000">
            <w:pPr>
              <w:jc w:val="center"/>
            </w:pPr>
            <w:r>
              <w:rPr>
                <w:rFonts w:hint="eastAsia"/>
              </w:rPr>
              <w:t>5</w:t>
            </w:r>
          </w:p>
        </w:tc>
        <w:tc>
          <w:tcPr>
            <w:tcW w:w="4980" w:type="dxa"/>
            <w:vAlign w:val="center"/>
          </w:tcPr>
          <w:p w14:paraId="28967F19" w14:textId="77777777" w:rsidR="0033478C" w:rsidRDefault="00000000">
            <w:pPr>
              <w:jc w:val="center"/>
            </w:pPr>
            <w:r>
              <w:rPr>
                <w:rFonts w:hint="eastAsia"/>
              </w:rPr>
              <w:t>偏梯形螺纹（锥度测量仪用）</w:t>
            </w:r>
          </w:p>
        </w:tc>
        <w:tc>
          <w:tcPr>
            <w:tcW w:w="1580" w:type="dxa"/>
            <w:vAlign w:val="center"/>
          </w:tcPr>
          <w:p w14:paraId="3096A991" w14:textId="77777777" w:rsidR="0033478C" w:rsidRDefault="00000000">
            <w:pPr>
              <w:jc w:val="center"/>
            </w:pPr>
            <w:r>
              <w:rPr>
                <w:rFonts w:hint="eastAsia"/>
              </w:rPr>
              <w:t>2.286</w:t>
            </w:r>
          </w:p>
        </w:tc>
      </w:tr>
      <w:tr w:rsidR="0033478C" w14:paraId="49FB3C73" w14:textId="77777777">
        <w:trPr>
          <w:trHeight w:val="527"/>
        </w:trPr>
        <w:tc>
          <w:tcPr>
            <w:tcW w:w="643" w:type="dxa"/>
            <w:vAlign w:val="center"/>
          </w:tcPr>
          <w:p w14:paraId="0C9BFDF6" w14:textId="77777777" w:rsidR="0033478C" w:rsidRDefault="00000000">
            <w:pPr>
              <w:jc w:val="center"/>
            </w:pPr>
            <w:r>
              <w:rPr>
                <w:rFonts w:hint="eastAsia"/>
              </w:rPr>
              <w:t>9</w:t>
            </w:r>
          </w:p>
        </w:tc>
        <w:tc>
          <w:tcPr>
            <w:tcW w:w="1340" w:type="dxa"/>
            <w:vAlign w:val="center"/>
          </w:tcPr>
          <w:p w14:paraId="576A8588" w14:textId="77777777" w:rsidR="0033478C" w:rsidRDefault="00000000">
            <w:pPr>
              <w:jc w:val="center"/>
            </w:pPr>
            <w:r>
              <w:rPr>
                <w:rFonts w:hint="eastAsia"/>
              </w:rPr>
              <w:t>5</w:t>
            </w:r>
          </w:p>
        </w:tc>
        <w:tc>
          <w:tcPr>
            <w:tcW w:w="4980" w:type="dxa"/>
            <w:vAlign w:val="center"/>
          </w:tcPr>
          <w:p w14:paraId="2C9190F8" w14:textId="77777777" w:rsidR="0033478C" w:rsidRDefault="00000000">
            <w:pPr>
              <w:jc w:val="center"/>
            </w:pPr>
            <w:r>
              <w:rPr>
                <w:rFonts w:hint="eastAsia"/>
              </w:rPr>
              <w:t>偏梯形螺纹（螺纹消失</w:t>
            </w:r>
            <w:proofErr w:type="gramStart"/>
            <w:r>
              <w:rPr>
                <w:rFonts w:hint="eastAsia"/>
              </w:rPr>
              <w:t>规</w:t>
            </w:r>
            <w:proofErr w:type="gramEnd"/>
            <w:r>
              <w:rPr>
                <w:rFonts w:hint="eastAsia"/>
              </w:rPr>
              <w:t>用）</w:t>
            </w:r>
          </w:p>
        </w:tc>
        <w:tc>
          <w:tcPr>
            <w:tcW w:w="1580" w:type="dxa"/>
            <w:vAlign w:val="center"/>
          </w:tcPr>
          <w:p w14:paraId="67733669" w14:textId="77777777" w:rsidR="0033478C" w:rsidRDefault="00000000">
            <w:pPr>
              <w:jc w:val="center"/>
            </w:pPr>
            <w:r>
              <w:rPr>
                <w:rFonts w:hint="eastAsia"/>
              </w:rPr>
              <w:t>1.448</w:t>
            </w:r>
          </w:p>
        </w:tc>
      </w:tr>
      <w:tr w:rsidR="0033478C" w14:paraId="1B83ADBB" w14:textId="77777777">
        <w:trPr>
          <w:trHeight w:val="527"/>
        </w:trPr>
        <w:tc>
          <w:tcPr>
            <w:tcW w:w="643" w:type="dxa"/>
            <w:vAlign w:val="center"/>
          </w:tcPr>
          <w:p w14:paraId="464AED9B" w14:textId="77777777" w:rsidR="0033478C" w:rsidRDefault="00000000">
            <w:pPr>
              <w:jc w:val="center"/>
            </w:pPr>
            <w:r>
              <w:rPr>
                <w:rFonts w:hint="eastAsia"/>
              </w:rPr>
              <w:t>10</w:t>
            </w:r>
          </w:p>
        </w:tc>
        <w:tc>
          <w:tcPr>
            <w:tcW w:w="1340" w:type="dxa"/>
            <w:vAlign w:val="center"/>
          </w:tcPr>
          <w:p w14:paraId="438A2761" w14:textId="77777777" w:rsidR="0033478C" w:rsidRDefault="00000000">
            <w:pPr>
              <w:jc w:val="center"/>
            </w:pPr>
            <w:r>
              <w:rPr>
                <w:rFonts w:hint="eastAsia"/>
              </w:rPr>
              <w:t>5</w:t>
            </w:r>
          </w:p>
        </w:tc>
        <w:tc>
          <w:tcPr>
            <w:tcW w:w="4980" w:type="dxa"/>
            <w:vAlign w:val="center"/>
          </w:tcPr>
          <w:p w14:paraId="26158670" w14:textId="77777777" w:rsidR="0033478C" w:rsidRDefault="00000000">
            <w:pPr>
              <w:jc w:val="center"/>
            </w:pPr>
            <w:r>
              <w:rPr>
                <w:rFonts w:hint="eastAsia"/>
              </w:rPr>
              <w:t>偏梯形螺纹（螺距测量仪用）</w:t>
            </w:r>
          </w:p>
        </w:tc>
        <w:tc>
          <w:tcPr>
            <w:tcW w:w="1580" w:type="dxa"/>
            <w:vAlign w:val="center"/>
          </w:tcPr>
          <w:p w14:paraId="22D33421" w14:textId="77777777" w:rsidR="0033478C" w:rsidRDefault="00000000">
            <w:pPr>
              <w:jc w:val="center"/>
            </w:pPr>
            <w:r>
              <w:rPr>
                <w:rFonts w:hint="eastAsia"/>
              </w:rPr>
              <w:t>1.575</w:t>
            </w:r>
          </w:p>
        </w:tc>
      </w:tr>
      <w:tr w:rsidR="0033478C" w14:paraId="764E1AE3" w14:textId="77777777">
        <w:trPr>
          <w:trHeight w:val="527"/>
        </w:trPr>
        <w:tc>
          <w:tcPr>
            <w:tcW w:w="643" w:type="dxa"/>
            <w:vAlign w:val="center"/>
          </w:tcPr>
          <w:p w14:paraId="25ACAD4F" w14:textId="77777777" w:rsidR="0033478C" w:rsidRDefault="00000000">
            <w:pPr>
              <w:jc w:val="center"/>
            </w:pPr>
            <w:r>
              <w:rPr>
                <w:rFonts w:hint="eastAsia"/>
              </w:rPr>
              <w:t>11</w:t>
            </w:r>
          </w:p>
        </w:tc>
        <w:tc>
          <w:tcPr>
            <w:tcW w:w="1340" w:type="dxa"/>
            <w:vAlign w:val="center"/>
          </w:tcPr>
          <w:p w14:paraId="6C818963" w14:textId="77777777" w:rsidR="0033478C" w:rsidRDefault="00000000">
            <w:pPr>
              <w:jc w:val="center"/>
            </w:pPr>
            <w:r>
              <w:rPr>
                <w:rFonts w:hint="eastAsia"/>
              </w:rPr>
              <w:t>4</w:t>
            </w:r>
          </w:p>
        </w:tc>
        <w:tc>
          <w:tcPr>
            <w:tcW w:w="4980" w:type="dxa"/>
            <w:vAlign w:val="center"/>
          </w:tcPr>
          <w:p w14:paraId="40808510" w14:textId="77777777" w:rsidR="0033478C" w:rsidRDefault="00000000">
            <w:pPr>
              <w:jc w:val="center"/>
            </w:pPr>
            <w:r>
              <w:rPr>
                <w:rFonts w:hint="eastAsia"/>
              </w:rPr>
              <w:t>V-050</w:t>
            </w:r>
            <w:r>
              <w:rPr>
                <w:rFonts w:hint="eastAsia"/>
              </w:rPr>
              <w:t>、</w:t>
            </w:r>
            <w:r>
              <w:rPr>
                <w:rFonts w:hint="eastAsia"/>
              </w:rPr>
              <w:t>V-038R</w:t>
            </w:r>
            <w:proofErr w:type="gramStart"/>
            <w:r>
              <w:rPr>
                <w:rFonts w:hint="eastAsia"/>
              </w:rPr>
              <w:t>旋转台肩接头</w:t>
            </w:r>
            <w:proofErr w:type="gramEnd"/>
            <w:r>
              <w:rPr>
                <w:rFonts w:hint="eastAsia"/>
              </w:rPr>
              <w:t>螺纹（螺距测量仪、锥度测量仪用）</w:t>
            </w:r>
          </w:p>
        </w:tc>
        <w:tc>
          <w:tcPr>
            <w:tcW w:w="1580" w:type="dxa"/>
            <w:vAlign w:val="center"/>
          </w:tcPr>
          <w:p w14:paraId="1D7D9872" w14:textId="77777777" w:rsidR="0033478C" w:rsidRDefault="00000000">
            <w:pPr>
              <w:jc w:val="center"/>
            </w:pPr>
            <w:r>
              <w:rPr>
                <w:rFonts w:hint="eastAsia"/>
              </w:rPr>
              <w:t>3.658</w:t>
            </w:r>
          </w:p>
        </w:tc>
      </w:tr>
      <w:tr w:rsidR="0033478C" w14:paraId="511B38E5" w14:textId="77777777">
        <w:trPr>
          <w:trHeight w:val="527"/>
        </w:trPr>
        <w:tc>
          <w:tcPr>
            <w:tcW w:w="643" w:type="dxa"/>
            <w:vAlign w:val="center"/>
          </w:tcPr>
          <w:p w14:paraId="2D6A6FA0" w14:textId="77777777" w:rsidR="0033478C" w:rsidRDefault="00000000">
            <w:pPr>
              <w:jc w:val="center"/>
            </w:pPr>
            <w:r>
              <w:rPr>
                <w:rFonts w:hint="eastAsia"/>
              </w:rPr>
              <w:t>12</w:t>
            </w:r>
          </w:p>
        </w:tc>
        <w:tc>
          <w:tcPr>
            <w:tcW w:w="1340" w:type="dxa"/>
            <w:vAlign w:val="center"/>
          </w:tcPr>
          <w:p w14:paraId="67491C06" w14:textId="77777777" w:rsidR="0033478C" w:rsidRDefault="00000000">
            <w:pPr>
              <w:jc w:val="center"/>
            </w:pPr>
            <w:r>
              <w:rPr>
                <w:rFonts w:hint="eastAsia"/>
              </w:rPr>
              <w:t>4</w:t>
            </w:r>
          </w:p>
        </w:tc>
        <w:tc>
          <w:tcPr>
            <w:tcW w:w="4980" w:type="dxa"/>
            <w:vAlign w:val="center"/>
          </w:tcPr>
          <w:p w14:paraId="7AC4F648" w14:textId="77777777" w:rsidR="0033478C" w:rsidRDefault="00000000">
            <w:pPr>
              <w:jc w:val="center"/>
            </w:pPr>
            <w:r>
              <w:rPr>
                <w:rFonts w:hint="eastAsia"/>
              </w:rPr>
              <w:t>V-038R</w:t>
            </w:r>
            <w:proofErr w:type="gramStart"/>
            <w:r>
              <w:rPr>
                <w:rFonts w:hint="eastAsia"/>
              </w:rPr>
              <w:t>旋转台肩接头</w:t>
            </w:r>
            <w:proofErr w:type="gramEnd"/>
            <w:r>
              <w:rPr>
                <w:rFonts w:hint="eastAsia"/>
              </w:rPr>
              <w:t>螺纹（螺纹高度测量仪用）</w:t>
            </w:r>
          </w:p>
        </w:tc>
        <w:tc>
          <w:tcPr>
            <w:tcW w:w="1580" w:type="dxa"/>
            <w:vAlign w:val="center"/>
          </w:tcPr>
          <w:p w14:paraId="71291BC5" w14:textId="77777777" w:rsidR="0033478C" w:rsidRDefault="00000000">
            <w:pPr>
              <w:jc w:val="center"/>
            </w:pPr>
            <w:r>
              <w:rPr>
                <w:rFonts w:hint="eastAsia"/>
              </w:rPr>
              <w:t>1.829</w:t>
            </w:r>
          </w:p>
        </w:tc>
      </w:tr>
      <w:tr w:rsidR="0033478C" w14:paraId="7AD7B98E" w14:textId="77777777">
        <w:trPr>
          <w:trHeight w:val="527"/>
        </w:trPr>
        <w:tc>
          <w:tcPr>
            <w:tcW w:w="643" w:type="dxa"/>
            <w:vAlign w:val="center"/>
          </w:tcPr>
          <w:p w14:paraId="1C628B6D" w14:textId="77777777" w:rsidR="0033478C" w:rsidRDefault="00000000">
            <w:pPr>
              <w:jc w:val="center"/>
            </w:pPr>
            <w:r>
              <w:rPr>
                <w:rFonts w:hint="eastAsia"/>
              </w:rPr>
              <w:t>13</w:t>
            </w:r>
          </w:p>
        </w:tc>
        <w:tc>
          <w:tcPr>
            <w:tcW w:w="1340" w:type="dxa"/>
            <w:vAlign w:val="center"/>
          </w:tcPr>
          <w:p w14:paraId="0B8B8D19" w14:textId="77777777" w:rsidR="0033478C" w:rsidRDefault="00000000">
            <w:pPr>
              <w:jc w:val="center"/>
            </w:pPr>
            <w:r>
              <w:rPr>
                <w:rFonts w:hint="eastAsia"/>
              </w:rPr>
              <w:t>4</w:t>
            </w:r>
          </w:p>
        </w:tc>
        <w:tc>
          <w:tcPr>
            <w:tcW w:w="4980" w:type="dxa"/>
            <w:vAlign w:val="center"/>
          </w:tcPr>
          <w:p w14:paraId="03B0A9EA" w14:textId="77777777" w:rsidR="0033478C" w:rsidRDefault="00000000">
            <w:pPr>
              <w:jc w:val="center"/>
            </w:pPr>
            <w:r>
              <w:rPr>
                <w:rFonts w:hint="eastAsia"/>
              </w:rPr>
              <w:t>V-050</w:t>
            </w:r>
            <w:proofErr w:type="gramStart"/>
            <w:r>
              <w:rPr>
                <w:rFonts w:hint="eastAsia"/>
              </w:rPr>
              <w:t>旋转台肩接头</w:t>
            </w:r>
            <w:proofErr w:type="gramEnd"/>
            <w:r>
              <w:rPr>
                <w:rFonts w:hint="eastAsia"/>
              </w:rPr>
              <w:t>螺纹（螺纹高度测量仪用）</w:t>
            </w:r>
          </w:p>
        </w:tc>
        <w:tc>
          <w:tcPr>
            <w:tcW w:w="1580" w:type="dxa"/>
            <w:vAlign w:val="center"/>
          </w:tcPr>
          <w:p w14:paraId="2B732178" w14:textId="77777777" w:rsidR="0033478C" w:rsidRDefault="00000000">
            <w:pPr>
              <w:jc w:val="center"/>
            </w:pPr>
            <w:r>
              <w:rPr>
                <w:rFonts w:hint="eastAsia"/>
              </w:rPr>
              <w:t>1.118</w:t>
            </w:r>
          </w:p>
        </w:tc>
      </w:tr>
      <w:tr w:rsidR="0033478C" w14:paraId="6E1F253B" w14:textId="77777777">
        <w:trPr>
          <w:trHeight w:val="527"/>
        </w:trPr>
        <w:tc>
          <w:tcPr>
            <w:tcW w:w="643" w:type="dxa"/>
            <w:vAlign w:val="center"/>
          </w:tcPr>
          <w:p w14:paraId="40F668EF" w14:textId="77777777" w:rsidR="0033478C" w:rsidRDefault="00000000">
            <w:pPr>
              <w:jc w:val="center"/>
            </w:pPr>
            <w:r>
              <w:rPr>
                <w:rFonts w:hint="eastAsia"/>
              </w:rPr>
              <w:t>14</w:t>
            </w:r>
          </w:p>
        </w:tc>
        <w:tc>
          <w:tcPr>
            <w:tcW w:w="1340" w:type="dxa"/>
            <w:vAlign w:val="center"/>
          </w:tcPr>
          <w:p w14:paraId="4824657A" w14:textId="77777777" w:rsidR="0033478C" w:rsidRDefault="00000000">
            <w:pPr>
              <w:jc w:val="center"/>
            </w:pPr>
            <w:r>
              <w:rPr>
                <w:rFonts w:hint="eastAsia"/>
              </w:rPr>
              <w:t>5</w:t>
            </w:r>
          </w:p>
        </w:tc>
        <w:tc>
          <w:tcPr>
            <w:tcW w:w="4980" w:type="dxa"/>
            <w:vAlign w:val="center"/>
          </w:tcPr>
          <w:p w14:paraId="3755CC31" w14:textId="77777777" w:rsidR="0033478C" w:rsidRDefault="00000000">
            <w:pPr>
              <w:jc w:val="center"/>
            </w:pPr>
            <w:r>
              <w:rPr>
                <w:rFonts w:hint="eastAsia"/>
              </w:rPr>
              <w:t>V-040</w:t>
            </w:r>
            <w:proofErr w:type="gramStart"/>
            <w:r>
              <w:rPr>
                <w:rFonts w:hint="eastAsia"/>
              </w:rPr>
              <w:t>旋转台肩接头</w:t>
            </w:r>
            <w:proofErr w:type="gramEnd"/>
            <w:r>
              <w:rPr>
                <w:rFonts w:hint="eastAsia"/>
              </w:rPr>
              <w:t>螺纹（螺距测量仪、锥度测量仪用）</w:t>
            </w:r>
          </w:p>
        </w:tc>
        <w:tc>
          <w:tcPr>
            <w:tcW w:w="1580" w:type="dxa"/>
            <w:vAlign w:val="center"/>
          </w:tcPr>
          <w:p w14:paraId="71874997" w14:textId="77777777" w:rsidR="0033478C" w:rsidRDefault="00000000">
            <w:pPr>
              <w:jc w:val="center"/>
            </w:pPr>
            <w:r>
              <w:rPr>
                <w:rFonts w:hint="eastAsia"/>
              </w:rPr>
              <w:t>2.921</w:t>
            </w:r>
          </w:p>
        </w:tc>
      </w:tr>
      <w:tr w:rsidR="0033478C" w14:paraId="443EA520" w14:textId="77777777">
        <w:trPr>
          <w:trHeight w:val="527"/>
        </w:trPr>
        <w:tc>
          <w:tcPr>
            <w:tcW w:w="643" w:type="dxa"/>
            <w:vAlign w:val="center"/>
          </w:tcPr>
          <w:p w14:paraId="3BE4408B" w14:textId="77777777" w:rsidR="0033478C" w:rsidRDefault="00000000">
            <w:pPr>
              <w:jc w:val="center"/>
            </w:pPr>
            <w:r>
              <w:rPr>
                <w:rFonts w:hint="eastAsia"/>
              </w:rPr>
              <w:t>15</w:t>
            </w:r>
          </w:p>
        </w:tc>
        <w:tc>
          <w:tcPr>
            <w:tcW w:w="1340" w:type="dxa"/>
            <w:vAlign w:val="center"/>
          </w:tcPr>
          <w:p w14:paraId="3E8CF4EE" w14:textId="77777777" w:rsidR="0033478C" w:rsidRDefault="00000000">
            <w:pPr>
              <w:jc w:val="center"/>
            </w:pPr>
            <w:r>
              <w:rPr>
                <w:rFonts w:hint="eastAsia"/>
              </w:rPr>
              <w:t>5</w:t>
            </w:r>
          </w:p>
        </w:tc>
        <w:tc>
          <w:tcPr>
            <w:tcW w:w="4980" w:type="dxa"/>
            <w:vAlign w:val="center"/>
          </w:tcPr>
          <w:p w14:paraId="409D1F89" w14:textId="77777777" w:rsidR="0033478C" w:rsidRDefault="00000000">
            <w:pPr>
              <w:jc w:val="center"/>
            </w:pPr>
            <w:r>
              <w:rPr>
                <w:rFonts w:hint="eastAsia"/>
              </w:rPr>
              <w:t>V-040</w:t>
            </w:r>
            <w:proofErr w:type="gramStart"/>
            <w:r>
              <w:rPr>
                <w:rFonts w:hint="eastAsia"/>
              </w:rPr>
              <w:t>旋转台肩接头</w:t>
            </w:r>
            <w:proofErr w:type="gramEnd"/>
            <w:r>
              <w:rPr>
                <w:rFonts w:hint="eastAsia"/>
              </w:rPr>
              <w:t>螺纹（螺纹高度测量仪用）</w:t>
            </w:r>
          </w:p>
        </w:tc>
        <w:tc>
          <w:tcPr>
            <w:tcW w:w="1580" w:type="dxa"/>
            <w:vAlign w:val="center"/>
          </w:tcPr>
          <w:p w14:paraId="66CF92C6" w14:textId="77777777" w:rsidR="0033478C" w:rsidRDefault="00000000">
            <w:pPr>
              <w:jc w:val="center"/>
            </w:pPr>
            <w:r>
              <w:rPr>
                <w:rFonts w:hint="eastAsia"/>
              </w:rPr>
              <w:t>0.864</w:t>
            </w:r>
          </w:p>
        </w:tc>
      </w:tr>
      <w:tr w:rsidR="0033478C" w14:paraId="539D16AA" w14:textId="77777777">
        <w:trPr>
          <w:trHeight w:val="527"/>
        </w:trPr>
        <w:tc>
          <w:tcPr>
            <w:tcW w:w="643" w:type="dxa"/>
            <w:vAlign w:val="center"/>
          </w:tcPr>
          <w:p w14:paraId="32518562" w14:textId="77777777" w:rsidR="0033478C" w:rsidRDefault="00000000">
            <w:pPr>
              <w:jc w:val="center"/>
            </w:pPr>
            <w:r>
              <w:rPr>
                <w:rFonts w:hint="eastAsia"/>
              </w:rPr>
              <w:t>16</w:t>
            </w:r>
          </w:p>
        </w:tc>
        <w:tc>
          <w:tcPr>
            <w:tcW w:w="1340" w:type="dxa"/>
            <w:vAlign w:val="center"/>
          </w:tcPr>
          <w:p w14:paraId="7C76C263" w14:textId="77777777" w:rsidR="0033478C" w:rsidRDefault="00000000">
            <w:pPr>
              <w:jc w:val="center"/>
            </w:pPr>
            <w:r>
              <w:rPr>
                <w:rFonts w:hint="eastAsia"/>
              </w:rPr>
              <w:t>6</w:t>
            </w:r>
          </w:p>
        </w:tc>
        <w:tc>
          <w:tcPr>
            <w:tcW w:w="4980" w:type="dxa"/>
            <w:vAlign w:val="center"/>
          </w:tcPr>
          <w:p w14:paraId="730C3C3C" w14:textId="77777777" w:rsidR="0033478C" w:rsidRDefault="00000000">
            <w:pPr>
              <w:jc w:val="center"/>
            </w:pPr>
            <w:r>
              <w:rPr>
                <w:rFonts w:hint="eastAsia"/>
              </w:rPr>
              <w:t>V-055</w:t>
            </w:r>
            <w:proofErr w:type="gramStart"/>
            <w:r>
              <w:rPr>
                <w:rFonts w:hint="eastAsia"/>
              </w:rPr>
              <w:t>旋转台肩接头</w:t>
            </w:r>
            <w:proofErr w:type="gramEnd"/>
            <w:r>
              <w:rPr>
                <w:rFonts w:hint="eastAsia"/>
              </w:rPr>
              <w:t>螺纹（螺距测量仪、锥度测量仪用）</w:t>
            </w:r>
          </w:p>
        </w:tc>
        <w:tc>
          <w:tcPr>
            <w:tcW w:w="1580" w:type="dxa"/>
            <w:vAlign w:val="center"/>
          </w:tcPr>
          <w:p w14:paraId="376FB5C5" w14:textId="77777777" w:rsidR="0033478C" w:rsidRDefault="00000000">
            <w:pPr>
              <w:jc w:val="center"/>
            </w:pPr>
            <w:r>
              <w:rPr>
                <w:rFonts w:hint="eastAsia"/>
              </w:rPr>
              <w:t>2.438</w:t>
            </w:r>
          </w:p>
        </w:tc>
      </w:tr>
      <w:tr w:rsidR="0033478C" w14:paraId="54615B73" w14:textId="77777777">
        <w:trPr>
          <w:trHeight w:val="527"/>
        </w:trPr>
        <w:tc>
          <w:tcPr>
            <w:tcW w:w="643" w:type="dxa"/>
            <w:vAlign w:val="center"/>
          </w:tcPr>
          <w:p w14:paraId="4C7B5844" w14:textId="77777777" w:rsidR="0033478C" w:rsidRDefault="00000000">
            <w:pPr>
              <w:jc w:val="center"/>
            </w:pPr>
            <w:r>
              <w:rPr>
                <w:rFonts w:hint="eastAsia"/>
              </w:rPr>
              <w:t>17</w:t>
            </w:r>
          </w:p>
        </w:tc>
        <w:tc>
          <w:tcPr>
            <w:tcW w:w="1340" w:type="dxa"/>
            <w:vAlign w:val="center"/>
          </w:tcPr>
          <w:p w14:paraId="32F600BF" w14:textId="77777777" w:rsidR="0033478C" w:rsidRDefault="00000000">
            <w:pPr>
              <w:jc w:val="center"/>
            </w:pPr>
            <w:r>
              <w:rPr>
                <w:rFonts w:hint="eastAsia"/>
              </w:rPr>
              <w:t>6</w:t>
            </w:r>
          </w:p>
        </w:tc>
        <w:tc>
          <w:tcPr>
            <w:tcW w:w="4980" w:type="dxa"/>
            <w:vAlign w:val="center"/>
          </w:tcPr>
          <w:p w14:paraId="22876346" w14:textId="77777777" w:rsidR="0033478C" w:rsidRDefault="00000000">
            <w:pPr>
              <w:jc w:val="center"/>
            </w:pPr>
            <w:r>
              <w:rPr>
                <w:rFonts w:hint="eastAsia"/>
              </w:rPr>
              <w:t>V-055</w:t>
            </w:r>
            <w:proofErr w:type="gramStart"/>
            <w:r>
              <w:rPr>
                <w:rFonts w:hint="eastAsia"/>
              </w:rPr>
              <w:t>旋转台肩接头</w:t>
            </w:r>
            <w:proofErr w:type="gramEnd"/>
            <w:r>
              <w:rPr>
                <w:rFonts w:hint="eastAsia"/>
              </w:rPr>
              <w:t>螺纹（螺纹高度测量仪用）</w:t>
            </w:r>
          </w:p>
        </w:tc>
        <w:tc>
          <w:tcPr>
            <w:tcW w:w="1580" w:type="dxa"/>
            <w:vAlign w:val="center"/>
          </w:tcPr>
          <w:p w14:paraId="3EF83DA3" w14:textId="77777777" w:rsidR="0033478C" w:rsidRDefault="00000000">
            <w:pPr>
              <w:jc w:val="center"/>
            </w:pPr>
            <w:r>
              <w:rPr>
                <w:rFonts w:hint="eastAsia"/>
              </w:rPr>
              <w:t>1.829</w:t>
            </w:r>
          </w:p>
        </w:tc>
      </w:tr>
      <w:tr w:rsidR="0033478C" w14:paraId="7B87FA90" w14:textId="77777777">
        <w:trPr>
          <w:trHeight w:val="527"/>
        </w:trPr>
        <w:tc>
          <w:tcPr>
            <w:tcW w:w="643" w:type="dxa"/>
            <w:vAlign w:val="center"/>
          </w:tcPr>
          <w:p w14:paraId="35FE1E53" w14:textId="77777777" w:rsidR="0033478C" w:rsidRDefault="00000000">
            <w:pPr>
              <w:jc w:val="center"/>
            </w:pPr>
            <w:r>
              <w:rPr>
                <w:rFonts w:hint="eastAsia"/>
              </w:rPr>
              <w:t>18</w:t>
            </w:r>
          </w:p>
        </w:tc>
        <w:tc>
          <w:tcPr>
            <w:tcW w:w="1340" w:type="dxa"/>
            <w:vAlign w:val="center"/>
          </w:tcPr>
          <w:p w14:paraId="70DE1DEE" w14:textId="77777777" w:rsidR="0033478C" w:rsidRDefault="00000000">
            <w:pPr>
              <w:jc w:val="center"/>
            </w:pPr>
            <w:r>
              <w:rPr>
                <w:rFonts w:hint="eastAsia"/>
              </w:rPr>
              <w:t>3.5</w:t>
            </w:r>
          </w:p>
        </w:tc>
        <w:tc>
          <w:tcPr>
            <w:tcW w:w="4980" w:type="dxa"/>
            <w:vAlign w:val="center"/>
          </w:tcPr>
          <w:p w14:paraId="142F341E" w14:textId="77777777" w:rsidR="0033478C" w:rsidRDefault="00000000">
            <w:pPr>
              <w:jc w:val="center"/>
            </w:pPr>
            <w:r>
              <w:rPr>
                <w:rFonts w:hint="eastAsia"/>
              </w:rPr>
              <w:t>90-V-050</w:t>
            </w:r>
            <w:proofErr w:type="gramStart"/>
            <w:r>
              <w:rPr>
                <w:rFonts w:hint="eastAsia"/>
              </w:rPr>
              <w:t>旋转台肩接头</w:t>
            </w:r>
            <w:proofErr w:type="gramEnd"/>
            <w:r>
              <w:rPr>
                <w:rFonts w:hint="eastAsia"/>
              </w:rPr>
              <w:t>螺纹（螺距测量仪、锥度测量仪用）</w:t>
            </w:r>
          </w:p>
        </w:tc>
        <w:tc>
          <w:tcPr>
            <w:tcW w:w="1580" w:type="dxa"/>
            <w:vAlign w:val="center"/>
          </w:tcPr>
          <w:p w14:paraId="71EF11BA" w14:textId="77777777" w:rsidR="0033478C" w:rsidRDefault="00000000">
            <w:pPr>
              <w:jc w:val="center"/>
            </w:pPr>
            <w:r>
              <w:rPr>
                <w:rFonts w:hint="eastAsia"/>
              </w:rPr>
              <w:t>5.131</w:t>
            </w:r>
          </w:p>
        </w:tc>
      </w:tr>
      <w:tr w:rsidR="0033478C" w14:paraId="6285BDFD" w14:textId="77777777">
        <w:trPr>
          <w:trHeight w:val="527"/>
        </w:trPr>
        <w:tc>
          <w:tcPr>
            <w:tcW w:w="643" w:type="dxa"/>
            <w:vAlign w:val="center"/>
          </w:tcPr>
          <w:p w14:paraId="2AA45908" w14:textId="77777777" w:rsidR="0033478C" w:rsidRDefault="00000000">
            <w:pPr>
              <w:jc w:val="center"/>
            </w:pPr>
            <w:r>
              <w:rPr>
                <w:rFonts w:hint="eastAsia"/>
              </w:rPr>
              <w:t>19</w:t>
            </w:r>
          </w:p>
        </w:tc>
        <w:tc>
          <w:tcPr>
            <w:tcW w:w="1340" w:type="dxa"/>
            <w:vAlign w:val="center"/>
          </w:tcPr>
          <w:p w14:paraId="7DF83EFA" w14:textId="77777777" w:rsidR="0033478C" w:rsidRDefault="00000000">
            <w:pPr>
              <w:jc w:val="center"/>
            </w:pPr>
            <w:r>
              <w:rPr>
                <w:rFonts w:hint="eastAsia"/>
              </w:rPr>
              <w:t>4</w:t>
            </w:r>
          </w:p>
        </w:tc>
        <w:tc>
          <w:tcPr>
            <w:tcW w:w="4980" w:type="dxa"/>
            <w:vAlign w:val="center"/>
          </w:tcPr>
          <w:p w14:paraId="3794EA11" w14:textId="77777777" w:rsidR="0033478C" w:rsidRDefault="00000000">
            <w:pPr>
              <w:jc w:val="center"/>
            </w:pPr>
            <w:r>
              <w:rPr>
                <w:rFonts w:hint="eastAsia"/>
              </w:rPr>
              <w:t>V-065</w:t>
            </w:r>
            <w:r>
              <w:rPr>
                <w:rFonts w:hint="eastAsia"/>
              </w:rPr>
              <w:t>、</w:t>
            </w:r>
            <w:r>
              <w:rPr>
                <w:rFonts w:hint="eastAsia"/>
              </w:rPr>
              <w:t>V-076</w:t>
            </w:r>
            <w:proofErr w:type="gramStart"/>
            <w:r>
              <w:rPr>
                <w:rFonts w:hint="eastAsia"/>
              </w:rPr>
              <w:t>旋转台肩接头</w:t>
            </w:r>
            <w:proofErr w:type="gramEnd"/>
            <w:r>
              <w:rPr>
                <w:rFonts w:hint="eastAsia"/>
              </w:rPr>
              <w:t>螺纹（螺距测量仪、锥度测量仪用）</w:t>
            </w:r>
          </w:p>
        </w:tc>
        <w:tc>
          <w:tcPr>
            <w:tcW w:w="1580" w:type="dxa"/>
            <w:vAlign w:val="center"/>
          </w:tcPr>
          <w:p w14:paraId="66E461B8" w14:textId="77777777" w:rsidR="0033478C" w:rsidRDefault="00000000">
            <w:pPr>
              <w:jc w:val="center"/>
            </w:pPr>
            <w:r>
              <w:rPr>
                <w:rFonts w:hint="eastAsia"/>
              </w:rPr>
              <w:t>3.658</w:t>
            </w:r>
          </w:p>
        </w:tc>
      </w:tr>
      <w:tr w:rsidR="0033478C" w14:paraId="23E963AA" w14:textId="77777777">
        <w:trPr>
          <w:trHeight w:val="527"/>
        </w:trPr>
        <w:tc>
          <w:tcPr>
            <w:tcW w:w="643" w:type="dxa"/>
            <w:vAlign w:val="center"/>
          </w:tcPr>
          <w:p w14:paraId="3FD66D33" w14:textId="77777777" w:rsidR="0033478C" w:rsidRDefault="00000000">
            <w:pPr>
              <w:jc w:val="center"/>
            </w:pPr>
            <w:r>
              <w:rPr>
                <w:rFonts w:hint="eastAsia"/>
              </w:rPr>
              <w:lastRenderedPageBreak/>
              <w:t>20</w:t>
            </w:r>
          </w:p>
        </w:tc>
        <w:tc>
          <w:tcPr>
            <w:tcW w:w="1340" w:type="dxa"/>
            <w:vAlign w:val="center"/>
          </w:tcPr>
          <w:p w14:paraId="202812A6" w14:textId="77777777" w:rsidR="0033478C" w:rsidRDefault="00000000">
            <w:pPr>
              <w:jc w:val="center"/>
            </w:pPr>
            <w:r>
              <w:rPr>
                <w:rFonts w:hint="eastAsia"/>
              </w:rPr>
              <w:t>3</w:t>
            </w:r>
          </w:p>
        </w:tc>
        <w:tc>
          <w:tcPr>
            <w:tcW w:w="4980" w:type="dxa"/>
            <w:vAlign w:val="center"/>
          </w:tcPr>
          <w:p w14:paraId="3C602AF8" w14:textId="77777777" w:rsidR="0033478C" w:rsidRDefault="00000000">
            <w:pPr>
              <w:jc w:val="center"/>
            </w:pPr>
            <w:r>
              <w:rPr>
                <w:rFonts w:hint="eastAsia"/>
              </w:rPr>
              <w:t>90-V-084</w:t>
            </w:r>
            <w:proofErr w:type="gramStart"/>
            <w:r>
              <w:rPr>
                <w:rFonts w:hint="eastAsia"/>
              </w:rPr>
              <w:t>旋转台肩接头</w:t>
            </w:r>
            <w:proofErr w:type="gramEnd"/>
            <w:r>
              <w:rPr>
                <w:rFonts w:hint="eastAsia"/>
              </w:rPr>
              <w:t>螺纹（螺距测量仪、锥度测量仪用）</w:t>
            </w:r>
          </w:p>
        </w:tc>
        <w:tc>
          <w:tcPr>
            <w:tcW w:w="1580" w:type="dxa"/>
            <w:vAlign w:val="center"/>
          </w:tcPr>
          <w:p w14:paraId="505D3C91" w14:textId="77777777" w:rsidR="0033478C" w:rsidRDefault="00000000">
            <w:pPr>
              <w:jc w:val="center"/>
            </w:pPr>
            <w:r>
              <w:rPr>
                <w:rFonts w:hint="eastAsia"/>
              </w:rPr>
              <w:t>5.994</w:t>
            </w:r>
          </w:p>
        </w:tc>
      </w:tr>
      <w:tr w:rsidR="0033478C" w14:paraId="7DCA5047" w14:textId="77777777">
        <w:trPr>
          <w:trHeight w:val="527"/>
        </w:trPr>
        <w:tc>
          <w:tcPr>
            <w:tcW w:w="643" w:type="dxa"/>
            <w:vAlign w:val="center"/>
          </w:tcPr>
          <w:p w14:paraId="4BA13431" w14:textId="77777777" w:rsidR="0033478C" w:rsidRDefault="00000000">
            <w:pPr>
              <w:jc w:val="center"/>
            </w:pPr>
            <w:r>
              <w:rPr>
                <w:rFonts w:hint="eastAsia"/>
              </w:rPr>
              <w:t>21</w:t>
            </w:r>
          </w:p>
        </w:tc>
        <w:tc>
          <w:tcPr>
            <w:tcW w:w="1340" w:type="dxa"/>
            <w:vAlign w:val="center"/>
          </w:tcPr>
          <w:p w14:paraId="025C27ED" w14:textId="77777777" w:rsidR="0033478C" w:rsidRDefault="00000000">
            <w:pPr>
              <w:jc w:val="center"/>
            </w:pPr>
            <w:r>
              <w:rPr>
                <w:rFonts w:hint="eastAsia"/>
              </w:rPr>
              <w:t>/</w:t>
            </w:r>
          </w:p>
        </w:tc>
        <w:tc>
          <w:tcPr>
            <w:tcW w:w="4980" w:type="dxa"/>
            <w:vAlign w:val="center"/>
          </w:tcPr>
          <w:p w14:paraId="247466B2" w14:textId="77777777" w:rsidR="0033478C" w:rsidRDefault="00000000">
            <w:pPr>
              <w:jc w:val="center"/>
            </w:pPr>
            <w:r>
              <w:rPr>
                <w:rFonts w:hint="eastAsia"/>
              </w:rPr>
              <w:t>90-V-050</w:t>
            </w:r>
            <w:r>
              <w:rPr>
                <w:rFonts w:hint="eastAsia"/>
              </w:rPr>
              <w:t>、</w:t>
            </w:r>
            <w:r>
              <w:rPr>
                <w:rFonts w:hint="eastAsia"/>
              </w:rPr>
              <w:t>V-065</w:t>
            </w:r>
            <w:r>
              <w:rPr>
                <w:rFonts w:hint="eastAsia"/>
              </w:rPr>
              <w:t>、</w:t>
            </w:r>
            <w:r>
              <w:rPr>
                <w:rFonts w:hint="eastAsia"/>
              </w:rPr>
              <w:t>V-076</w:t>
            </w:r>
            <w:r>
              <w:rPr>
                <w:rFonts w:hint="eastAsia"/>
              </w:rPr>
              <w:t>、</w:t>
            </w:r>
            <w:r>
              <w:rPr>
                <w:rFonts w:hint="eastAsia"/>
              </w:rPr>
              <w:t>90-V-084</w:t>
            </w:r>
            <w:proofErr w:type="gramStart"/>
            <w:r>
              <w:rPr>
                <w:rFonts w:hint="eastAsia"/>
              </w:rPr>
              <w:t>旋转台肩接头</w:t>
            </w:r>
            <w:proofErr w:type="gramEnd"/>
            <w:r>
              <w:rPr>
                <w:rFonts w:hint="eastAsia"/>
              </w:rPr>
              <w:t>螺纹（螺纹高度测量仪用）</w:t>
            </w:r>
          </w:p>
        </w:tc>
        <w:tc>
          <w:tcPr>
            <w:tcW w:w="1580" w:type="dxa"/>
            <w:vAlign w:val="center"/>
          </w:tcPr>
          <w:p w14:paraId="20948BF7" w14:textId="77777777" w:rsidR="0033478C" w:rsidRDefault="00000000">
            <w:pPr>
              <w:jc w:val="center"/>
            </w:pPr>
            <w:r>
              <w:rPr>
                <w:rFonts w:hint="eastAsia"/>
              </w:rPr>
              <w:t>1.829</w:t>
            </w:r>
          </w:p>
        </w:tc>
      </w:tr>
    </w:tbl>
    <w:p w14:paraId="5576B3EB" w14:textId="77777777" w:rsidR="0033478C" w:rsidRDefault="0033478C"/>
    <w:p w14:paraId="45E12F96" w14:textId="77777777" w:rsidR="0033478C" w:rsidRDefault="00000000">
      <w:pPr>
        <w:rPr>
          <w:sz w:val="24"/>
        </w:rPr>
      </w:pPr>
      <w:r>
        <w:rPr>
          <w:rFonts w:hint="eastAsia"/>
          <w:sz w:val="24"/>
        </w:rPr>
        <w:t>D.4</w:t>
      </w:r>
      <w:r>
        <w:rPr>
          <w:rFonts w:hint="eastAsia"/>
          <w:sz w:val="24"/>
        </w:rPr>
        <w:t>螺纹标准牙型胶片的名义值，见表</w:t>
      </w:r>
      <w:r>
        <w:rPr>
          <w:rFonts w:hint="eastAsia"/>
          <w:sz w:val="24"/>
        </w:rPr>
        <w:t>D.9</w:t>
      </w:r>
      <w:r>
        <w:rPr>
          <w:rFonts w:hint="eastAsia"/>
          <w:sz w:val="24"/>
        </w:rPr>
        <w:t>所示。</w:t>
      </w:r>
    </w:p>
    <w:p w14:paraId="6AEB78F0" w14:textId="77777777" w:rsidR="0033478C" w:rsidRDefault="0033478C">
      <w:pPr>
        <w:rPr>
          <w:rFonts w:ascii="宋体" w:hAnsi="宋体" w:cs="宋体"/>
          <w:sz w:val="24"/>
        </w:rPr>
      </w:pPr>
    </w:p>
    <w:p w14:paraId="668B7B28" w14:textId="77777777" w:rsidR="0033478C" w:rsidRDefault="00000000">
      <w:pPr>
        <w:spacing w:line="360" w:lineRule="auto"/>
        <w:jc w:val="center"/>
        <w:rPr>
          <w:rFonts w:ascii="宋体" w:hAnsi="宋体"/>
          <w:color w:val="FF0000"/>
          <w:sz w:val="24"/>
        </w:rPr>
      </w:pPr>
      <w:r>
        <w:rPr>
          <w:rFonts w:hint="eastAsia"/>
        </w:rPr>
        <w:t>表</w:t>
      </w:r>
      <w:r>
        <w:rPr>
          <w:rFonts w:hint="eastAsia"/>
        </w:rPr>
        <w:t>D.9</w:t>
      </w:r>
      <w:r>
        <w:rPr>
          <w:rFonts w:hint="eastAsia"/>
        </w:rPr>
        <w:t>螺纹标准牙型胶片名义值</w:t>
      </w:r>
    </w:p>
    <w:tbl>
      <w:tblPr>
        <w:tblW w:w="499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9"/>
        <w:gridCol w:w="665"/>
        <w:gridCol w:w="789"/>
        <w:gridCol w:w="3259"/>
        <w:gridCol w:w="3106"/>
      </w:tblGrid>
      <w:tr w:rsidR="0033478C" w14:paraId="4E9B6B36" w14:textId="77777777">
        <w:trPr>
          <w:trHeight w:val="476"/>
          <w:jc w:val="center"/>
        </w:trPr>
        <w:tc>
          <w:tcPr>
            <w:tcW w:w="463" w:type="pct"/>
            <w:vAlign w:val="center"/>
          </w:tcPr>
          <w:p w14:paraId="1000A3FF" w14:textId="77777777" w:rsidR="0033478C" w:rsidRDefault="00000000">
            <w:pPr>
              <w:jc w:val="center"/>
              <w:rPr>
                <w:szCs w:val="21"/>
              </w:rPr>
            </w:pPr>
            <w:r>
              <w:rPr>
                <w:szCs w:val="21"/>
              </w:rPr>
              <w:t>序号</w:t>
            </w:r>
          </w:p>
        </w:tc>
        <w:tc>
          <w:tcPr>
            <w:tcW w:w="844" w:type="pct"/>
            <w:gridSpan w:val="2"/>
            <w:vAlign w:val="center"/>
          </w:tcPr>
          <w:p w14:paraId="03A027C9" w14:textId="77777777" w:rsidR="0033478C" w:rsidRDefault="00000000">
            <w:pPr>
              <w:jc w:val="center"/>
              <w:rPr>
                <w:szCs w:val="21"/>
              </w:rPr>
            </w:pPr>
            <w:r>
              <w:rPr>
                <w:szCs w:val="21"/>
              </w:rPr>
              <w:t>螺纹类型</w:t>
            </w:r>
          </w:p>
        </w:tc>
        <w:tc>
          <w:tcPr>
            <w:tcW w:w="1891" w:type="pct"/>
            <w:vAlign w:val="center"/>
          </w:tcPr>
          <w:p w14:paraId="3222FBB3" w14:textId="77777777" w:rsidR="0033478C" w:rsidRDefault="00000000">
            <w:pPr>
              <w:jc w:val="center"/>
              <w:rPr>
                <w:szCs w:val="21"/>
              </w:rPr>
            </w:pPr>
            <w:r>
              <w:rPr>
                <w:szCs w:val="21"/>
              </w:rPr>
              <w:t>校准项目</w:t>
            </w:r>
          </w:p>
        </w:tc>
        <w:tc>
          <w:tcPr>
            <w:tcW w:w="1801" w:type="pct"/>
            <w:vAlign w:val="center"/>
          </w:tcPr>
          <w:p w14:paraId="031EC5EB" w14:textId="77777777" w:rsidR="0033478C" w:rsidRDefault="00000000">
            <w:pPr>
              <w:jc w:val="center"/>
              <w:rPr>
                <w:szCs w:val="21"/>
              </w:rPr>
            </w:pPr>
            <w:r>
              <w:rPr>
                <w:szCs w:val="21"/>
              </w:rPr>
              <w:t>名义值</w:t>
            </w:r>
          </w:p>
        </w:tc>
      </w:tr>
      <w:tr w:rsidR="0033478C" w14:paraId="5D16E832" w14:textId="77777777">
        <w:trPr>
          <w:trHeight w:val="425"/>
          <w:jc w:val="center"/>
        </w:trPr>
        <w:tc>
          <w:tcPr>
            <w:tcW w:w="463" w:type="pct"/>
            <w:vMerge w:val="restart"/>
            <w:vAlign w:val="center"/>
          </w:tcPr>
          <w:p w14:paraId="3B6CE238" w14:textId="77777777" w:rsidR="0033478C" w:rsidRDefault="00000000">
            <w:pPr>
              <w:jc w:val="center"/>
              <w:rPr>
                <w:szCs w:val="21"/>
              </w:rPr>
            </w:pPr>
            <w:r>
              <w:rPr>
                <w:szCs w:val="21"/>
              </w:rPr>
              <w:t>1</w:t>
            </w:r>
          </w:p>
        </w:tc>
        <w:tc>
          <w:tcPr>
            <w:tcW w:w="386" w:type="pct"/>
            <w:vMerge w:val="restart"/>
            <w:vAlign w:val="center"/>
          </w:tcPr>
          <w:p w14:paraId="5B2F4287" w14:textId="77777777" w:rsidR="0033478C" w:rsidRDefault="00000000">
            <w:pPr>
              <w:jc w:val="center"/>
              <w:rPr>
                <w:szCs w:val="21"/>
              </w:rPr>
            </w:pPr>
            <w:r>
              <w:rPr>
                <w:szCs w:val="21"/>
              </w:rPr>
              <w:t>圆</w:t>
            </w:r>
          </w:p>
          <w:p w14:paraId="3F181A1F" w14:textId="77777777" w:rsidR="0033478C" w:rsidRDefault="00000000">
            <w:pPr>
              <w:jc w:val="center"/>
              <w:rPr>
                <w:szCs w:val="21"/>
              </w:rPr>
            </w:pPr>
            <w:proofErr w:type="gramStart"/>
            <w:r>
              <w:rPr>
                <w:szCs w:val="21"/>
              </w:rPr>
              <w:t>螺</w:t>
            </w:r>
            <w:proofErr w:type="gramEnd"/>
          </w:p>
          <w:p w14:paraId="1AAEF261" w14:textId="77777777" w:rsidR="0033478C" w:rsidRDefault="00000000">
            <w:pPr>
              <w:jc w:val="center"/>
              <w:rPr>
                <w:szCs w:val="21"/>
              </w:rPr>
            </w:pPr>
            <w:r>
              <w:rPr>
                <w:szCs w:val="21"/>
              </w:rPr>
              <w:t>纹</w:t>
            </w:r>
          </w:p>
        </w:tc>
        <w:tc>
          <w:tcPr>
            <w:tcW w:w="457" w:type="pct"/>
            <w:vMerge w:val="restart"/>
            <w:vAlign w:val="center"/>
          </w:tcPr>
          <w:p w14:paraId="449521EB" w14:textId="77777777" w:rsidR="0033478C" w:rsidRDefault="00000000">
            <w:pPr>
              <w:jc w:val="center"/>
              <w:rPr>
                <w:szCs w:val="21"/>
              </w:rPr>
            </w:pPr>
            <w:r>
              <w:rPr>
                <w:szCs w:val="21"/>
              </w:rPr>
              <w:t>8</w:t>
            </w:r>
            <w:r>
              <w:rPr>
                <w:szCs w:val="21"/>
              </w:rPr>
              <w:t>牙</w:t>
            </w:r>
          </w:p>
        </w:tc>
        <w:tc>
          <w:tcPr>
            <w:tcW w:w="1891" w:type="pct"/>
            <w:vAlign w:val="center"/>
          </w:tcPr>
          <w:p w14:paraId="2843146E" w14:textId="77777777" w:rsidR="0033478C" w:rsidRDefault="00000000">
            <w:pPr>
              <w:jc w:val="center"/>
              <w:rPr>
                <w:szCs w:val="21"/>
              </w:rPr>
            </w:pPr>
            <w:r>
              <w:rPr>
                <w:szCs w:val="21"/>
              </w:rPr>
              <w:t>螺距</w:t>
            </w:r>
            <w:r>
              <w:rPr>
                <w:rFonts w:hint="eastAsia"/>
                <w:szCs w:val="21"/>
              </w:rPr>
              <w:t>（</w:t>
            </w:r>
            <w:r>
              <w:rPr>
                <w:rFonts w:hint="eastAsia"/>
                <w:szCs w:val="21"/>
              </w:rPr>
              <w:t>mm</w:t>
            </w:r>
            <w:r>
              <w:rPr>
                <w:rFonts w:hint="eastAsia"/>
                <w:szCs w:val="21"/>
              </w:rPr>
              <w:t>）</w:t>
            </w:r>
          </w:p>
        </w:tc>
        <w:tc>
          <w:tcPr>
            <w:tcW w:w="1801" w:type="pct"/>
            <w:vAlign w:val="center"/>
          </w:tcPr>
          <w:p w14:paraId="3073948E" w14:textId="77777777" w:rsidR="0033478C" w:rsidRDefault="00000000">
            <w:pPr>
              <w:jc w:val="center"/>
              <w:rPr>
                <w:szCs w:val="21"/>
              </w:rPr>
            </w:pPr>
            <w:r>
              <w:rPr>
                <w:szCs w:val="21"/>
              </w:rPr>
              <w:t>158.750</w:t>
            </w:r>
          </w:p>
        </w:tc>
      </w:tr>
      <w:tr w:rsidR="0033478C" w14:paraId="3518C59B" w14:textId="77777777">
        <w:trPr>
          <w:trHeight w:val="425"/>
          <w:jc w:val="center"/>
        </w:trPr>
        <w:tc>
          <w:tcPr>
            <w:tcW w:w="463" w:type="pct"/>
            <w:vMerge/>
            <w:vAlign w:val="center"/>
          </w:tcPr>
          <w:p w14:paraId="52D6B37C" w14:textId="77777777" w:rsidR="0033478C" w:rsidRDefault="0033478C">
            <w:pPr>
              <w:jc w:val="center"/>
              <w:rPr>
                <w:szCs w:val="21"/>
              </w:rPr>
            </w:pPr>
          </w:p>
        </w:tc>
        <w:tc>
          <w:tcPr>
            <w:tcW w:w="386" w:type="pct"/>
            <w:vMerge/>
            <w:vAlign w:val="center"/>
          </w:tcPr>
          <w:p w14:paraId="11B0766A" w14:textId="77777777" w:rsidR="0033478C" w:rsidRDefault="0033478C">
            <w:pPr>
              <w:jc w:val="center"/>
              <w:rPr>
                <w:szCs w:val="21"/>
              </w:rPr>
            </w:pPr>
          </w:p>
        </w:tc>
        <w:tc>
          <w:tcPr>
            <w:tcW w:w="457" w:type="pct"/>
            <w:vMerge/>
            <w:vAlign w:val="center"/>
          </w:tcPr>
          <w:p w14:paraId="39BB763B" w14:textId="77777777" w:rsidR="0033478C" w:rsidRDefault="0033478C">
            <w:pPr>
              <w:jc w:val="center"/>
              <w:rPr>
                <w:szCs w:val="21"/>
              </w:rPr>
            </w:pPr>
          </w:p>
        </w:tc>
        <w:tc>
          <w:tcPr>
            <w:tcW w:w="1891" w:type="pct"/>
            <w:vAlign w:val="center"/>
          </w:tcPr>
          <w:p w14:paraId="67B39856" w14:textId="77777777" w:rsidR="0033478C" w:rsidRDefault="00000000">
            <w:pPr>
              <w:jc w:val="center"/>
              <w:rPr>
                <w:szCs w:val="21"/>
              </w:rPr>
            </w:pPr>
            <w:r>
              <w:rPr>
                <w:szCs w:val="21"/>
              </w:rPr>
              <w:t>牙侧角</w:t>
            </w:r>
            <w:r>
              <w:rPr>
                <w:rFonts w:hint="eastAsia"/>
                <w:szCs w:val="21"/>
              </w:rPr>
              <w:t>（</w:t>
            </w:r>
            <w:r>
              <w:rPr>
                <w:rFonts w:ascii="Arial" w:hAnsi="Arial" w:cs="Arial"/>
                <w:szCs w:val="21"/>
              </w:rPr>
              <w:t>°</w:t>
            </w:r>
            <w:r>
              <w:rPr>
                <w:rFonts w:hint="eastAsia"/>
                <w:szCs w:val="21"/>
              </w:rPr>
              <w:t>）</w:t>
            </w:r>
          </w:p>
        </w:tc>
        <w:tc>
          <w:tcPr>
            <w:tcW w:w="1801" w:type="pct"/>
            <w:vAlign w:val="center"/>
          </w:tcPr>
          <w:p w14:paraId="6FE81273" w14:textId="77777777" w:rsidR="0033478C" w:rsidRDefault="00000000">
            <w:pPr>
              <w:jc w:val="center"/>
              <w:rPr>
                <w:szCs w:val="21"/>
              </w:rPr>
            </w:pPr>
            <w:r>
              <w:rPr>
                <w:szCs w:val="21"/>
              </w:rPr>
              <w:t>30</w:t>
            </w:r>
          </w:p>
        </w:tc>
      </w:tr>
      <w:tr w:rsidR="0033478C" w14:paraId="04E612CD" w14:textId="77777777">
        <w:trPr>
          <w:trHeight w:val="425"/>
          <w:jc w:val="center"/>
        </w:trPr>
        <w:tc>
          <w:tcPr>
            <w:tcW w:w="463" w:type="pct"/>
            <w:vMerge/>
            <w:vAlign w:val="center"/>
          </w:tcPr>
          <w:p w14:paraId="1261A0A8" w14:textId="77777777" w:rsidR="0033478C" w:rsidRDefault="0033478C">
            <w:pPr>
              <w:jc w:val="center"/>
              <w:rPr>
                <w:szCs w:val="21"/>
              </w:rPr>
            </w:pPr>
          </w:p>
        </w:tc>
        <w:tc>
          <w:tcPr>
            <w:tcW w:w="386" w:type="pct"/>
            <w:vMerge/>
            <w:vAlign w:val="center"/>
          </w:tcPr>
          <w:p w14:paraId="465CFC3C" w14:textId="77777777" w:rsidR="0033478C" w:rsidRDefault="0033478C">
            <w:pPr>
              <w:jc w:val="center"/>
              <w:rPr>
                <w:szCs w:val="21"/>
              </w:rPr>
            </w:pPr>
          </w:p>
        </w:tc>
        <w:tc>
          <w:tcPr>
            <w:tcW w:w="457" w:type="pct"/>
            <w:vMerge/>
            <w:vAlign w:val="center"/>
          </w:tcPr>
          <w:p w14:paraId="78457444" w14:textId="77777777" w:rsidR="0033478C" w:rsidRDefault="0033478C">
            <w:pPr>
              <w:jc w:val="center"/>
              <w:rPr>
                <w:szCs w:val="21"/>
              </w:rPr>
            </w:pPr>
          </w:p>
        </w:tc>
        <w:tc>
          <w:tcPr>
            <w:tcW w:w="1891" w:type="pct"/>
            <w:vAlign w:val="center"/>
          </w:tcPr>
          <w:p w14:paraId="1B8A592E" w14:textId="77777777" w:rsidR="0033478C" w:rsidRDefault="00000000">
            <w:pPr>
              <w:jc w:val="center"/>
              <w:rPr>
                <w:szCs w:val="21"/>
              </w:rPr>
            </w:pPr>
            <w:r>
              <w:rPr>
                <w:szCs w:val="21"/>
              </w:rPr>
              <w:t>牙顶高</w:t>
            </w:r>
            <w:r>
              <w:rPr>
                <w:rFonts w:hint="eastAsia"/>
                <w:szCs w:val="21"/>
              </w:rPr>
              <w:t>（</w:t>
            </w:r>
            <w:r>
              <w:rPr>
                <w:rFonts w:hint="eastAsia"/>
                <w:szCs w:val="21"/>
              </w:rPr>
              <w:t>mm</w:t>
            </w:r>
            <w:r>
              <w:rPr>
                <w:rFonts w:hint="eastAsia"/>
                <w:szCs w:val="21"/>
              </w:rPr>
              <w:t>）</w:t>
            </w:r>
          </w:p>
        </w:tc>
        <w:tc>
          <w:tcPr>
            <w:tcW w:w="1801" w:type="pct"/>
            <w:vAlign w:val="center"/>
          </w:tcPr>
          <w:p w14:paraId="258BF295" w14:textId="77777777" w:rsidR="0033478C" w:rsidRDefault="00000000">
            <w:pPr>
              <w:jc w:val="center"/>
              <w:rPr>
                <w:szCs w:val="21"/>
              </w:rPr>
            </w:pPr>
            <w:r>
              <w:rPr>
                <w:szCs w:val="21"/>
              </w:rPr>
              <w:t>43.339</w:t>
            </w:r>
          </w:p>
        </w:tc>
      </w:tr>
      <w:tr w:rsidR="0033478C" w14:paraId="010514D0" w14:textId="77777777">
        <w:trPr>
          <w:trHeight w:val="425"/>
          <w:jc w:val="center"/>
        </w:trPr>
        <w:tc>
          <w:tcPr>
            <w:tcW w:w="463" w:type="pct"/>
            <w:vMerge/>
            <w:vAlign w:val="center"/>
          </w:tcPr>
          <w:p w14:paraId="096BFFB1" w14:textId="77777777" w:rsidR="0033478C" w:rsidRDefault="0033478C">
            <w:pPr>
              <w:jc w:val="center"/>
              <w:rPr>
                <w:szCs w:val="21"/>
              </w:rPr>
            </w:pPr>
          </w:p>
        </w:tc>
        <w:tc>
          <w:tcPr>
            <w:tcW w:w="386" w:type="pct"/>
            <w:vMerge/>
            <w:vAlign w:val="center"/>
          </w:tcPr>
          <w:p w14:paraId="0F3CEC24" w14:textId="77777777" w:rsidR="0033478C" w:rsidRDefault="0033478C">
            <w:pPr>
              <w:jc w:val="center"/>
              <w:rPr>
                <w:szCs w:val="21"/>
              </w:rPr>
            </w:pPr>
          </w:p>
        </w:tc>
        <w:tc>
          <w:tcPr>
            <w:tcW w:w="457" w:type="pct"/>
            <w:vMerge/>
            <w:vAlign w:val="center"/>
          </w:tcPr>
          <w:p w14:paraId="2F3BD574" w14:textId="77777777" w:rsidR="0033478C" w:rsidRDefault="0033478C">
            <w:pPr>
              <w:jc w:val="center"/>
              <w:rPr>
                <w:szCs w:val="21"/>
              </w:rPr>
            </w:pPr>
          </w:p>
        </w:tc>
        <w:tc>
          <w:tcPr>
            <w:tcW w:w="1891" w:type="pct"/>
            <w:vAlign w:val="center"/>
          </w:tcPr>
          <w:p w14:paraId="25789BB5" w14:textId="77777777" w:rsidR="0033478C" w:rsidRDefault="00000000">
            <w:pPr>
              <w:jc w:val="center"/>
              <w:rPr>
                <w:szCs w:val="21"/>
              </w:rPr>
            </w:pPr>
            <w:r>
              <w:rPr>
                <w:szCs w:val="21"/>
              </w:rPr>
              <w:t>牙高</w:t>
            </w:r>
            <w:r>
              <w:rPr>
                <w:rFonts w:hint="eastAsia"/>
                <w:szCs w:val="21"/>
              </w:rPr>
              <w:t>（</w:t>
            </w:r>
            <w:r>
              <w:rPr>
                <w:rFonts w:hint="eastAsia"/>
                <w:szCs w:val="21"/>
              </w:rPr>
              <w:t>mm</w:t>
            </w:r>
            <w:r>
              <w:rPr>
                <w:rFonts w:hint="eastAsia"/>
                <w:szCs w:val="21"/>
              </w:rPr>
              <w:t>）</w:t>
            </w:r>
          </w:p>
        </w:tc>
        <w:tc>
          <w:tcPr>
            <w:tcW w:w="1801" w:type="pct"/>
            <w:vAlign w:val="center"/>
          </w:tcPr>
          <w:p w14:paraId="1EFA3D0E" w14:textId="77777777" w:rsidR="0033478C" w:rsidRDefault="00000000">
            <w:pPr>
              <w:jc w:val="center"/>
              <w:rPr>
                <w:szCs w:val="21"/>
              </w:rPr>
            </w:pPr>
            <w:r>
              <w:rPr>
                <w:szCs w:val="21"/>
              </w:rPr>
              <w:t>90.488</w:t>
            </w:r>
          </w:p>
        </w:tc>
      </w:tr>
      <w:tr w:rsidR="0033478C" w14:paraId="7299C685" w14:textId="77777777">
        <w:trPr>
          <w:trHeight w:val="425"/>
          <w:jc w:val="center"/>
        </w:trPr>
        <w:tc>
          <w:tcPr>
            <w:tcW w:w="463" w:type="pct"/>
            <w:vMerge w:val="restart"/>
            <w:vAlign w:val="center"/>
          </w:tcPr>
          <w:p w14:paraId="3AFC110E" w14:textId="77777777" w:rsidR="0033478C" w:rsidRDefault="00000000">
            <w:pPr>
              <w:jc w:val="center"/>
              <w:rPr>
                <w:szCs w:val="21"/>
              </w:rPr>
            </w:pPr>
            <w:r>
              <w:rPr>
                <w:szCs w:val="21"/>
              </w:rPr>
              <w:t>2</w:t>
            </w:r>
          </w:p>
        </w:tc>
        <w:tc>
          <w:tcPr>
            <w:tcW w:w="386" w:type="pct"/>
            <w:vMerge/>
            <w:vAlign w:val="center"/>
          </w:tcPr>
          <w:p w14:paraId="73272757" w14:textId="77777777" w:rsidR="0033478C" w:rsidRDefault="0033478C">
            <w:pPr>
              <w:jc w:val="center"/>
              <w:rPr>
                <w:szCs w:val="21"/>
              </w:rPr>
            </w:pPr>
          </w:p>
        </w:tc>
        <w:tc>
          <w:tcPr>
            <w:tcW w:w="457" w:type="pct"/>
            <w:vMerge w:val="restart"/>
            <w:vAlign w:val="center"/>
          </w:tcPr>
          <w:p w14:paraId="401D376E" w14:textId="77777777" w:rsidR="0033478C" w:rsidRDefault="00000000">
            <w:pPr>
              <w:jc w:val="center"/>
              <w:rPr>
                <w:szCs w:val="21"/>
              </w:rPr>
            </w:pPr>
            <w:r>
              <w:rPr>
                <w:szCs w:val="21"/>
              </w:rPr>
              <w:t>10</w:t>
            </w:r>
            <w:r>
              <w:rPr>
                <w:szCs w:val="21"/>
              </w:rPr>
              <w:t>牙</w:t>
            </w:r>
          </w:p>
        </w:tc>
        <w:tc>
          <w:tcPr>
            <w:tcW w:w="1891" w:type="pct"/>
            <w:vAlign w:val="center"/>
          </w:tcPr>
          <w:p w14:paraId="3BE4567F" w14:textId="77777777" w:rsidR="0033478C" w:rsidRDefault="00000000">
            <w:pPr>
              <w:jc w:val="center"/>
              <w:rPr>
                <w:szCs w:val="21"/>
              </w:rPr>
            </w:pPr>
            <w:r>
              <w:rPr>
                <w:szCs w:val="21"/>
              </w:rPr>
              <w:t>螺距</w:t>
            </w:r>
            <w:r>
              <w:rPr>
                <w:rFonts w:hint="eastAsia"/>
                <w:szCs w:val="21"/>
              </w:rPr>
              <w:t>（</w:t>
            </w:r>
            <w:r>
              <w:rPr>
                <w:rFonts w:hint="eastAsia"/>
                <w:szCs w:val="21"/>
              </w:rPr>
              <w:t>mm</w:t>
            </w:r>
            <w:r>
              <w:rPr>
                <w:rFonts w:hint="eastAsia"/>
                <w:szCs w:val="21"/>
              </w:rPr>
              <w:t>）</w:t>
            </w:r>
          </w:p>
        </w:tc>
        <w:tc>
          <w:tcPr>
            <w:tcW w:w="1801" w:type="pct"/>
            <w:vAlign w:val="center"/>
          </w:tcPr>
          <w:p w14:paraId="41D71051" w14:textId="77777777" w:rsidR="0033478C" w:rsidRDefault="00000000">
            <w:pPr>
              <w:jc w:val="center"/>
              <w:rPr>
                <w:szCs w:val="21"/>
              </w:rPr>
            </w:pPr>
            <w:r>
              <w:rPr>
                <w:szCs w:val="21"/>
              </w:rPr>
              <w:t>127.000</w:t>
            </w:r>
          </w:p>
        </w:tc>
      </w:tr>
      <w:tr w:rsidR="0033478C" w14:paraId="62AAA5DB" w14:textId="77777777">
        <w:trPr>
          <w:trHeight w:val="425"/>
          <w:jc w:val="center"/>
        </w:trPr>
        <w:tc>
          <w:tcPr>
            <w:tcW w:w="463" w:type="pct"/>
            <w:vMerge/>
            <w:vAlign w:val="center"/>
          </w:tcPr>
          <w:p w14:paraId="1061C704" w14:textId="77777777" w:rsidR="0033478C" w:rsidRDefault="0033478C">
            <w:pPr>
              <w:jc w:val="center"/>
              <w:rPr>
                <w:szCs w:val="21"/>
              </w:rPr>
            </w:pPr>
          </w:p>
        </w:tc>
        <w:tc>
          <w:tcPr>
            <w:tcW w:w="386" w:type="pct"/>
            <w:vMerge/>
            <w:vAlign w:val="center"/>
          </w:tcPr>
          <w:p w14:paraId="121CB11C" w14:textId="77777777" w:rsidR="0033478C" w:rsidRDefault="0033478C">
            <w:pPr>
              <w:jc w:val="center"/>
              <w:rPr>
                <w:szCs w:val="21"/>
              </w:rPr>
            </w:pPr>
          </w:p>
        </w:tc>
        <w:tc>
          <w:tcPr>
            <w:tcW w:w="457" w:type="pct"/>
            <w:vMerge/>
            <w:vAlign w:val="center"/>
          </w:tcPr>
          <w:p w14:paraId="71C32BAD" w14:textId="77777777" w:rsidR="0033478C" w:rsidRDefault="0033478C">
            <w:pPr>
              <w:jc w:val="center"/>
              <w:rPr>
                <w:szCs w:val="21"/>
              </w:rPr>
            </w:pPr>
          </w:p>
        </w:tc>
        <w:tc>
          <w:tcPr>
            <w:tcW w:w="1891" w:type="pct"/>
            <w:vAlign w:val="center"/>
          </w:tcPr>
          <w:p w14:paraId="676F8800" w14:textId="77777777" w:rsidR="0033478C" w:rsidRDefault="00000000">
            <w:pPr>
              <w:jc w:val="center"/>
              <w:rPr>
                <w:szCs w:val="21"/>
              </w:rPr>
            </w:pPr>
            <w:r>
              <w:rPr>
                <w:szCs w:val="21"/>
              </w:rPr>
              <w:t>牙侧角</w:t>
            </w:r>
            <w:r>
              <w:rPr>
                <w:rFonts w:hint="eastAsia"/>
                <w:szCs w:val="21"/>
              </w:rPr>
              <w:t>（</w:t>
            </w:r>
            <w:r>
              <w:rPr>
                <w:rFonts w:ascii="Arial" w:hAnsi="Arial" w:cs="Arial"/>
                <w:szCs w:val="21"/>
              </w:rPr>
              <w:t>°</w:t>
            </w:r>
            <w:r>
              <w:rPr>
                <w:rFonts w:hint="eastAsia"/>
                <w:szCs w:val="21"/>
              </w:rPr>
              <w:t>）</w:t>
            </w:r>
          </w:p>
        </w:tc>
        <w:tc>
          <w:tcPr>
            <w:tcW w:w="1801" w:type="pct"/>
            <w:vAlign w:val="center"/>
          </w:tcPr>
          <w:p w14:paraId="3CC16774" w14:textId="77777777" w:rsidR="0033478C" w:rsidRDefault="00000000">
            <w:pPr>
              <w:jc w:val="center"/>
              <w:rPr>
                <w:szCs w:val="21"/>
              </w:rPr>
            </w:pPr>
            <w:r>
              <w:rPr>
                <w:szCs w:val="21"/>
              </w:rPr>
              <w:t>30</w:t>
            </w:r>
          </w:p>
        </w:tc>
      </w:tr>
      <w:tr w:rsidR="0033478C" w14:paraId="04590472" w14:textId="77777777">
        <w:trPr>
          <w:trHeight w:val="425"/>
          <w:jc w:val="center"/>
        </w:trPr>
        <w:tc>
          <w:tcPr>
            <w:tcW w:w="463" w:type="pct"/>
            <w:vMerge/>
            <w:vAlign w:val="center"/>
          </w:tcPr>
          <w:p w14:paraId="47A99ECC" w14:textId="77777777" w:rsidR="0033478C" w:rsidRDefault="0033478C">
            <w:pPr>
              <w:jc w:val="center"/>
              <w:rPr>
                <w:szCs w:val="21"/>
              </w:rPr>
            </w:pPr>
          </w:p>
        </w:tc>
        <w:tc>
          <w:tcPr>
            <w:tcW w:w="386" w:type="pct"/>
            <w:vMerge/>
            <w:vAlign w:val="center"/>
          </w:tcPr>
          <w:p w14:paraId="513DC296" w14:textId="77777777" w:rsidR="0033478C" w:rsidRDefault="0033478C">
            <w:pPr>
              <w:jc w:val="center"/>
              <w:rPr>
                <w:szCs w:val="21"/>
              </w:rPr>
            </w:pPr>
          </w:p>
        </w:tc>
        <w:tc>
          <w:tcPr>
            <w:tcW w:w="457" w:type="pct"/>
            <w:vMerge/>
            <w:vAlign w:val="center"/>
          </w:tcPr>
          <w:p w14:paraId="495EE376" w14:textId="77777777" w:rsidR="0033478C" w:rsidRDefault="0033478C">
            <w:pPr>
              <w:jc w:val="center"/>
              <w:rPr>
                <w:szCs w:val="21"/>
              </w:rPr>
            </w:pPr>
          </w:p>
        </w:tc>
        <w:tc>
          <w:tcPr>
            <w:tcW w:w="1891" w:type="pct"/>
            <w:vAlign w:val="center"/>
          </w:tcPr>
          <w:p w14:paraId="58490014" w14:textId="77777777" w:rsidR="0033478C" w:rsidRDefault="00000000">
            <w:pPr>
              <w:jc w:val="center"/>
              <w:rPr>
                <w:szCs w:val="21"/>
              </w:rPr>
            </w:pPr>
            <w:r>
              <w:rPr>
                <w:szCs w:val="21"/>
              </w:rPr>
              <w:t>牙顶高</w:t>
            </w:r>
            <w:r>
              <w:rPr>
                <w:rFonts w:hint="eastAsia"/>
                <w:szCs w:val="21"/>
              </w:rPr>
              <w:t>（</w:t>
            </w:r>
            <w:r>
              <w:rPr>
                <w:rFonts w:hint="eastAsia"/>
                <w:szCs w:val="21"/>
              </w:rPr>
              <w:t>mm</w:t>
            </w:r>
            <w:r>
              <w:rPr>
                <w:rFonts w:hint="eastAsia"/>
                <w:szCs w:val="21"/>
              </w:rPr>
              <w:t>）</w:t>
            </w:r>
          </w:p>
        </w:tc>
        <w:tc>
          <w:tcPr>
            <w:tcW w:w="1801" w:type="pct"/>
            <w:vAlign w:val="center"/>
          </w:tcPr>
          <w:p w14:paraId="0394F3C8" w14:textId="77777777" w:rsidR="0033478C" w:rsidRDefault="00000000">
            <w:pPr>
              <w:jc w:val="center"/>
              <w:rPr>
                <w:szCs w:val="21"/>
              </w:rPr>
            </w:pPr>
            <w:r>
              <w:rPr>
                <w:szCs w:val="21"/>
              </w:rPr>
              <w:t>33.401</w:t>
            </w:r>
          </w:p>
        </w:tc>
      </w:tr>
      <w:tr w:rsidR="0033478C" w14:paraId="44B83423" w14:textId="77777777">
        <w:trPr>
          <w:trHeight w:val="425"/>
          <w:jc w:val="center"/>
        </w:trPr>
        <w:tc>
          <w:tcPr>
            <w:tcW w:w="463" w:type="pct"/>
            <w:vMerge/>
            <w:vAlign w:val="center"/>
          </w:tcPr>
          <w:p w14:paraId="660C3326" w14:textId="77777777" w:rsidR="0033478C" w:rsidRDefault="0033478C">
            <w:pPr>
              <w:jc w:val="center"/>
              <w:rPr>
                <w:szCs w:val="21"/>
              </w:rPr>
            </w:pPr>
          </w:p>
        </w:tc>
        <w:tc>
          <w:tcPr>
            <w:tcW w:w="386" w:type="pct"/>
            <w:vMerge/>
            <w:vAlign w:val="center"/>
          </w:tcPr>
          <w:p w14:paraId="7D13194F" w14:textId="77777777" w:rsidR="0033478C" w:rsidRDefault="0033478C">
            <w:pPr>
              <w:jc w:val="center"/>
              <w:rPr>
                <w:szCs w:val="21"/>
              </w:rPr>
            </w:pPr>
          </w:p>
        </w:tc>
        <w:tc>
          <w:tcPr>
            <w:tcW w:w="457" w:type="pct"/>
            <w:vMerge/>
            <w:vAlign w:val="center"/>
          </w:tcPr>
          <w:p w14:paraId="60BEEA1A" w14:textId="77777777" w:rsidR="0033478C" w:rsidRDefault="0033478C">
            <w:pPr>
              <w:jc w:val="center"/>
              <w:rPr>
                <w:szCs w:val="21"/>
              </w:rPr>
            </w:pPr>
          </w:p>
        </w:tc>
        <w:tc>
          <w:tcPr>
            <w:tcW w:w="1891" w:type="pct"/>
            <w:vAlign w:val="center"/>
          </w:tcPr>
          <w:p w14:paraId="1727D1C5" w14:textId="77777777" w:rsidR="0033478C" w:rsidRDefault="00000000">
            <w:pPr>
              <w:jc w:val="center"/>
              <w:rPr>
                <w:szCs w:val="21"/>
              </w:rPr>
            </w:pPr>
            <w:r>
              <w:rPr>
                <w:szCs w:val="21"/>
              </w:rPr>
              <w:t>牙高</w:t>
            </w:r>
            <w:r>
              <w:rPr>
                <w:rFonts w:hint="eastAsia"/>
                <w:szCs w:val="21"/>
              </w:rPr>
              <w:t>（</w:t>
            </w:r>
            <w:r>
              <w:rPr>
                <w:rFonts w:hint="eastAsia"/>
                <w:szCs w:val="21"/>
              </w:rPr>
              <w:t>mm</w:t>
            </w:r>
            <w:r>
              <w:rPr>
                <w:rFonts w:hint="eastAsia"/>
                <w:szCs w:val="21"/>
              </w:rPr>
              <w:t>）</w:t>
            </w:r>
          </w:p>
        </w:tc>
        <w:tc>
          <w:tcPr>
            <w:tcW w:w="1801" w:type="pct"/>
            <w:vAlign w:val="center"/>
          </w:tcPr>
          <w:p w14:paraId="6DA742BD" w14:textId="77777777" w:rsidR="0033478C" w:rsidRDefault="00000000">
            <w:pPr>
              <w:jc w:val="center"/>
              <w:rPr>
                <w:szCs w:val="21"/>
              </w:rPr>
            </w:pPr>
            <w:r>
              <w:rPr>
                <w:szCs w:val="21"/>
              </w:rPr>
              <w:t>70.612</w:t>
            </w:r>
          </w:p>
        </w:tc>
      </w:tr>
      <w:tr w:rsidR="0033478C" w14:paraId="08448C9A" w14:textId="77777777">
        <w:trPr>
          <w:trHeight w:val="425"/>
          <w:jc w:val="center"/>
        </w:trPr>
        <w:tc>
          <w:tcPr>
            <w:tcW w:w="463" w:type="pct"/>
            <w:vMerge w:val="restart"/>
            <w:vAlign w:val="center"/>
          </w:tcPr>
          <w:p w14:paraId="69B4F6B5" w14:textId="77777777" w:rsidR="0033478C" w:rsidRDefault="00000000">
            <w:pPr>
              <w:jc w:val="center"/>
              <w:rPr>
                <w:szCs w:val="21"/>
              </w:rPr>
            </w:pPr>
            <w:r>
              <w:rPr>
                <w:szCs w:val="21"/>
              </w:rPr>
              <w:t>3</w:t>
            </w:r>
          </w:p>
        </w:tc>
        <w:tc>
          <w:tcPr>
            <w:tcW w:w="844" w:type="pct"/>
            <w:gridSpan w:val="2"/>
            <w:vMerge w:val="restart"/>
            <w:vAlign w:val="center"/>
          </w:tcPr>
          <w:p w14:paraId="5E696F58" w14:textId="77777777" w:rsidR="0033478C" w:rsidRDefault="00000000">
            <w:pPr>
              <w:jc w:val="center"/>
              <w:rPr>
                <w:szCs w:val="21"/>
              </w:rPr>
            </w:pPr>
            <w:r>
              <w:rPr>
                <w:szCs w:val="21"/>
              </w:rPr>
              <w:t>偏</w:t>
            </w:r>
          </w:p>
          <w:p w14:paraId="0DE16AE6" w14:textId="77777777" w:rsidR="0033478C" w:rsidRDefault="00000000">
            <w:pPr>
              <w:jc w:val="center"/>
              <w:rPr>
                <w:szCs w:val="21"/>
              </w:rPr>
            </w:pPr>
            <w:r>
              <w:rPr>
                <w:szCs w:val="21"/>
              </w:rPr>
              <w:t>梯</w:t>
            </w:r>
          </w:p>
          <w:p w14:paraId="1BCEAA8F" w14:textId="77777777" w:rsidR="0033478C" w:rsidRDefault="00000000">
            <w:pPr>
              <w:jc w:val="center"/>
              <w:rPr>
                <w:szCs w:val="21"/>
              </w:rPr>
            </w:pPr>
            <w:r>
              <w:rPr>
                <w:szCs w:val="21"/>
              </w:rPr>
              <w:t>形</w:t>
            </w:r>
          </w:p>
          <w:p w14:paraId="627201D8" w14:textId="77777777" w:rsidR="0033478C" w:rsidRDefault="00000000">
            <w:pPr>
              <w:jc w:val="center"/>
              <w:rPr>
                <w:szCs w:val="21"/>
              </w:rPr>
            </w:pPr>
            <w:r>
              <w:rPr>
                <w:szCs w:val="21"/>
              </w:rPr>
              <w:t>套</w:t>
            </w:r>
          </w:p>
          <w:p w14:paraId="4ABDA9C3" w14:textId="77777777" w:rsidR="0033478C" w:rsidRDefault="00000000">
            <w:pPr>
              <w:jc w:val="center"/>
              <w:rPr>
                <w:szCs w:val="21"/>
              </w:rPr>
            </w:pPr>
            <w:r>
              <w:rPr>
                <w:szCs w:val="21"/>
              </w:rPr>
              <w:t>管</w:t>
            </w:r>
          </w:p>
          <w:p w14:paraId="69268610" w14:textId="77777777" w:rsidR="0033478C" w:rsidRDefault="00000000">
            <w:pPr>
              <w:jc w:val="center"/>
              <w:rPr>
                <w:szCs w:val="21"/>
              </w:rPr>
            </w:pPr>
            <w:proofErr w:type="gramStart"/>
            <w:r>
              <w:rPr>
                <w:szCs w:val="21"/>
              </w:rPr>
              <w:t>螺</w:t>
            </w:r>
            <w:proofErr w:type="gramEnd"/>
          </w:p>
          <w:p w14:paraId="05F2070E" w14:textId="77777777" w:rsidR="0033478C" w:rsidRDefault="00000000">
            <w:pPr>
              <w:jc w:val="center"/>
              <w:rPr>
                <w:szCs w:val="21"/>
              </w:rPr>
            </w:pPr>
            <w:r>
              <w:rPr>
                <w:szCs w:val="21"/>
              </w:rPr>
              <w:t>纹</w:t>
            </w:r>
          </w:p>
        </w:tc>
        <w:tc>
          <w:tcPr>
            <w:tcW w:w="1891" w:type="pct"/>
            <w:vAlign w:val="center"/>
          </w:tcPr>
          <w:p w14:paraId="31056580" w14:textId="77777777" w:rsidR="0033478C" w:rsidRDefault="00000000">
            <w:pPr>
              <w:jc w:val="center"/>
              <w:rPr>
                <w:szCs w:val="21"/>
              </w:rPr>
            </w:pPr>
            <w:r>
              <w:rPr>
                <w:szCs w:val="21"/>
              </w:rPr>
              <w:t>螺距</w:t>
            </w:r>
            <w:r>
              <w:rPr>
                <w:rFonts w:hint="eastAsia"/>
                <w:szCs w:val="21"/>
              </w:rPr>
              <w:t>（</w:t>
            </w:r>
            <w:r>
              <w:rPr>
                <w:rFonts w:hint="eastAsia"/>
                <w:szCs w:val="21"/>
              </w:rPr>
              <w:t>mm</w:t>
            </w:r>
            <w:r>
              <w:rPr>
                <w:rFonts w:hint="eastAsia"/>
                <w:szCs w:val="21"/>
              </w:rPr>
              <w:t>）</w:t>
            </w:r>
          </w:p>
        </w:tc>
        <w:tc>
          <w:tcPr>
            <w:tcW w:w="1801" w:type="pct"/>
            <w:vAlign w:val="center"/>
          </w:tcPr>
          <w:p w14:paraId="3713A8EE" w14:textId="77777777" w:rsidR="0033478C" w:rsidRDefault="00000000">
            <w:pPr>
              <w:jc w:val="center"/>
              <w:rPr>
                <w:szCs w:val="21"/>
              </w:rPr>
            </w:pPr>
            <w:r>
              <w:rPr>
                <w:szCs w:val="21"/>
              </w:rPr>
              <w:t>254.00</w:t>
            </w:r>
          </w:p>
        </w:tc>
      </w:tr>
      <w:tr w:rsidR="0033478C" w14:paraId="58D74C88" w14:textId="77777777">
        <w:trPr>
          <w:trHeight w:val="425"/>
          <w:jc w:val="center"/>
        </w:trPr>
        <w:tc>
          <w:tcPr>
            <w:tcW w:w="463" w:type="pct"/>
            <w:vMerge/>
            <w:vAlign w:val="center"/>
          </w:tcPr>
          <w:p w14:paraId="48D2B721" w14:textId="77777777" w:rsidR="0033478C" w:rsidRDefault="0033478C">
            <w:pPr>
              <w:jc w:val="center"/>
              <w:rPr>
                <w:szCs w:val="21"/>
              </w:rPr>
            </w:pPr>
          </w:p>
        </w:tc>
        <w:tc>
          <w:tcPr>
            <w:tcW w:w="844" w:type="pct"/>
            <w:gridSpan w:val="2"/>
            <w:vMerge/>
            <w:vAlign w:val="center"/>
          </w:tcPr>
          <w:p w14:paraId="56C835E4" w14:textId="77777777" w:rsidR="0033478C" w:rsidRDefault="0033478C">
            <w:pPr>
              <w:jc w:val="center"/>
              <w:rPr>
                <w:szCs w:val="21"/>
              </w:rPr>
            </w:pPr>
          </w:p>
        </w:tc>
        <w:tc>
          <w:tcPr>
            <w:tcW w:w="1891" w:type="pct"/>
            <w:vAlign w:val="center"/>
          </w:tcPr>
          <w:p w14:paraId="59C861EA" w14:textId="77777777" w:rsidR="0033478C" w:rsidRDefault="00000000">
            <w:pPr>
              <w:jc w:val="center"/>
              <w:rPr>
                <w:szCs w:val="21"/>
              </w:rPr>
            </w:pPr>
            <w:r>
              <w:rPr>
                <w:szCs w:val="21"/>
              </w:rPr>
              <w:t>牙侧角</w:t>
            </w:r>
            <w:r>
              <w:rPr>
                <w:rFonts w:hint="eastAsia"/>
                <w:szCs w:val="21"/>
              </w:rPr>
              <w:t>（</w:t>
            </w:r>
            <w:r>
              <w:rPr>
                <w:rFonts w:ascii="Arial" w:hAnsi="Arial" w:cs="Arial"/>
                <w:szCs w:val="21"/>
              </w:rPr>
              <w:t>°</w:t>
            </w:r>
            <w:r>
              <w:rPr>
                <w:rFonts w:hint="eastAsia"/>
                <w:szCs w:val="21"/>
              </w:rPr>
              <w:t>）</w:t>
            </w:r>
          </w:p>
          <w:p w14:paraId="77613209" w14:textId="77777777" w:rsidR="0033478C" w:rsidRDefault="00000000">
            <w:pPr>
              <w:jc w:val="center"/>
              <w:rPr>
                <w:szCs w:val="21"/>
              </w:rPr>
            </w:pPr>
            <w:r>
              <w:rPr>
                <w:szCs w:val="21"/>
              </w:rPr>
              <w:t>（</w:t>
            </w:r>
            <w:r>
              <w:rPr>
                <w:szCs w:val="21"/>
              </w:rPr>
              <w:t>4 1/2</w:t>
            </w:r>
            <w:r>
              <w:rPr>
                <w:szCs w:val="21"/>
              </w:rPr>
              <w:t>～</w:t>
            </w:r>
            <w:r>
              <w:rPr>
                <w:szCs w:val="21"/>
              </w:rPr>
              <w:t>13 3/8</w:t>
            </w:r>
            <w:r>
              <w:rPr>
                <w:szCs w:val="21"/>
              </w:rPr>
              <w:t>）</w:t>
            </w:r>
            <w:r>
              <w:rPr>
                <w:szCs w:val="21"/>
              </w:rPr>
              <w:t>in</w:t>
            </w:r>
          </w:p>
        </w:tc>
        <w:tc>
          <w:tcPr>
            <w:tcW w:w="1801" w:type="pct"/>
            <w:vAlign w:val="center"/>
          </w:tcPr>
          <w:p w14:paraId="66C96FEA" w14:textId="77777777" w:rsidR="0033478C" w:rsidRDefault="00000000">
            <w:pPr>
              <w:jc w:val="center"/>
              <w:rPr>
                <w:szCs w:val="21"/>
              </w:rPr>
            </w:pPr>
            <w:r>
              <w:rPr>
                <w:szCs w:val="21"/>
              </w:rPr>
              <w:t>3</w:t>
            </w:r>
            <w:r>
              <w:rPr>
                <w:szCs w:val="21"/>
              </w:rPr>
              <w:t>；</w:t>
            </w:r>
            <w:r>
              <w:rPr>
                <w:szCs w:val="21"/>
              </w:rPr>
              <w:t>10</w:t>
            </w:r>
          </w:p>
        </w:tc>
      </w:tr>
      <w:tr w:rsidR="0033478C" w14:paraId="04B880B7" w14:textId="77777777">
        <w:trPr>
          <w:trHeight w:val="425"/>
          <w:jc w:val="center"/>
        </w:trPr>
        <w:tc>
          <w:tcPr>
            <w:tcW w:w="463" w:type="pct"/>
            <w:vMerge/>
            <w:vAlign w:val="center"/>
          </w:tcPr>
          <w:p w14:paraId="569FE628" w14:textId="77777777" w:rsidR="0033478C" w:rsidRDefault="0033478C">
            <w:pPr>
              <w:jc w:val="center"/>
              <w:rPr>
                <w:szCs w:val="21"/>
              </w:rPr>
            </w:pPr>
          </w:p>
        </w:tc>
        <w:tc>
          <w:tcPr>
            <w:tcW w:w="844" w:type="pct"/>
            <w:gridSpan w:val="2"/>
            <w:vMerge/>
            <w:vAlign w:val="center"/>
          </w:tcPr>
          <w:p w14:paraId="4F4D63D2" w14:textId="77777777" w:rsidR="0033478C" w:rsidRDefault="0033478C">
            <w:pPr>
              <w:jc w:val="center"/>
              <w:rPr>
                <w:szCs w:val="21"/>
              </w:rPr>
            </w:pPr>
          </w:p>
        </w:tc>
        <w:tc>
          <w:tcPr>
            <w:tcW w:w="1891" w:type="pct"/>
            <w:vAlign w:val="center"/>
          </w:tcPr>
          <w:p w14:paraId="66FB6094" w14:textId="77777777" w:rsidR="0033478C" w:rsidRDefault="00000000">
            <w:pPr>
              <w:jc w:val="center"/>
              <w:rPr>
                <w:szCs w:val="21"/>
              </w:rPr>
            </w:pPr>
            <w:r>
              <w:rPr>
                <w:szCs w:val="21"/>
              </w:rPr>
              <w:t>牙高</w:t>
            </w:r>
            <w:r>
              <w:rPr>
                <w:rFonts w:hint="eastAsia"/>
                <w:szCs w:val="21"/>
              </w:rPr>
              <w:t>（</w:t>
            </w:r>
            <w:r>
              <w:rPr>
                <w:rFonts w:hint="eastAsia"/>
                <w:szCs w:val="21"/>
              </w:rPr>
              <w:t>mm</w:t>
            </w:r>
            <w:r>
              <w:rPr>
                <w:rFonts w:hint="eastAsia"/>
                <w:szCs w:val="21"/>
              </w:rPr>
              <w:t>）</w:t>
            </w:r>
          </w:p>
          <w:p w14:paraId="54B5002E" w14:textId="77777777" w:rsidR="0033478C" w:rsidRDefault="00000000">
            <w:pPr>
              <w:jc w:val="center"/>
              <w:rPr>
                <w:szCs w:val="21"/>
              </w:rPr>
            </w:pPr>
            <w:r>
              <w:rPr>
                <w:szCs w:val="21"/>
              </w:rPr>
              <w:t>（</w:t>
            </w:r>
            <w:r>
              <w:rPr>
                <w:szCs w:val="21"/>
              </w:rPr>
              <w:t>4 1/2</w:t>
            </w:r>
            <w:r>
              <w:rPr>
                <w:szCs w:val="21"/>
              </w:rPr>
              <w:t>～</w:t>
            </w:r>
            <w:r>
              <w:rPr>
                <w:szCs w:val="21"/>
              </w:rPr>
              <w:t>13 3/8</w:t>
            </w:r>
            <w:r>
              <w:rPr>
                <w:szCs w:val="21"/>
              </w:rPr>
              <w:t>）</w:t>
            </w:r>
            <w:r>
              <w:rPr>
                <w:szCs w:val="21"/>
              </w:rPr>
              <w:t>in</w:t>
            </w:r>
          </w:p>
        </w:tc>
        <w:tc>
          <w:tcPr>
            <w:tcW w:w="1801" w:type="pct"/>
            <w:vAlign w:val="center"/>
          </w:tcPr>
          <w:p w14:paraId="3ED4CC90" w14:textId="77777777" w:rsidR="0033478C" w:rsidRDefault="00000000">
            <w:pPr>
              <w:jc w:val="center"/>
              <w:rPr>
                <w:szCs w:val="21"/>
              </w:rPr>
            </w:pPr>
            <w:r>
              <w:rPr>
                <w:szCs w:val="21"/>
              </w:rPr>
              <w:t>78</w:t>
            </w:r>
            <w:r>
              <w:rPr>
                <w:rFonts w:hint="eastAsia"/>
                <w:szCs w:val="21"/>
              </w:rPr>
              <w:t>.740</w:t>
            </w:r>
          </w:p>
        </w:tc>
      </w:tr>
      <w:tr w:rsidR="0033478C" w14:paraId="107E6F5F" w14:textId="77777777">
        <w:trPr>
          <w:trHeight w:val="425"/>
          <w:jc w:val="center"/>
        </w:trPr>
        <w:tc>
          <w:tcPr>
            <w:tcW w:w="463" w:type="pct"/>
            <w:vMerge/>
            <w:vAlign w:val="center"/>
          </w:tcPr>
          <w:p w14:paraId="352E9C23" w14:textId="77777777" w:rsidR="0033478C" w:rsidRDefault="0033478C">
            <w:pPr>
              <w:jc w:val="center"/>
              <w:rPr>
                <w:szCs w:val="21"/>
              </w:rPr>
            </w:pPr>
          </w:p>
        </w:tc>
        <w:tc>
          <w:tcPr>
            <w:tcW w:w="844" w:type="pct"/>
            <w:gridSpan w:val="2"/>
            <w:vMerge/>
            <w:vAlign w:val="center"/>
          </w:tcPr>
          <w:p w14:paraId="5828B245" w14:textId="77777777" w:rsidR="0033478C" w:rsidRDefault="0033478C">
            <w:pPr>
              <w:jc w:val="center"/>
              <w:rPr>
                <w:szCs w:val="21"/>
              </w:rPr>
            </w:pPr>
          </w:p>
        </w:tc>
        <w:tc>
          <w:tcPr>
            <w:tcW w:w="1891" w:type="pct"/>
            <w:vAlign w:val="center"/>
          </w:tcPr>
          <w:p w14:paraId="2C4BECD1" w14:textId="77777777" w:rsidR="0033478C" w:rsidRDefault="00000000">
            <w:pPr>
              <w:jc w:val="center"/>
              <w:rPr>
                <w:szCs w:val="21"/>
              </w:rPr>
            </w:pPr>
            <w:r>
              <w:rPr>
                <w:szCs w:val="21"/>
              </w:rPr>
              <w:t>内</w:t>
            </w:r>
            <w:r>
              <w:rPr>
                <w:rFonts w:hint="eastAsia"/>
                <w:szCs w:val="21"/>
              </w:rPr>
              <w:t>、</w:t>
            </w:r>
            <w:r>
              <w:rPr>
                <w:szCs w:val="21"/>
              </w:rPr>
              <w:t>外螺纹牙高</w:t>
            </w:r>
            <w:r>
              <w:rPr>
                <w:rFonts w:hint="eastAsia"/>
                <w:szCs w:val="21"/>
              </w:rPr>
              <w:t>（</w:t>
            </w:r>
            <w:r>
              <w:rPr>
                <w:rFonts w:hint="eastAsia"/>
                <w:szCs w:val="21"/>
              </w:rPr>
              <w:t>mm</w:t>
            </w:r>
            <w:r>
              <w:rPr>
                <w:rFonts w:hint="eastAsia"/>
                <w:szCs w:val="21"/>
              </w:rPr>
              <w:t>）</w:t>
            </w:r>
          </w:p>
          <w:p w14:paraId="77C8C90B" w14:textId="77777777" w:rsidR="0033478C" w:rsidRDefault="00000000">
            <w:pPr>
              <w:jc w:val="center"/>
              <w:rPr>
                <w:szCs w:val="21"/>
              </w:rPr>
            </w:pPr>
            <w:r>
              <w:rPr>
                <w:szCs w:val="21"/>
              </w:rPr>
              <w:t>（</w:t>
            </w:r>
            <w:r>
              <w:rPr>
                <w:szCs w:val="21"/>
              </w:rPr>
              <w:t>≥16in</w:t>
            </w:r>
            <w:r>
              <w:rPr>
                <w:szCs w:val="21"/>
              </w:rPr>
              <w:t>）</w:t>
            </w:r>
          </w:p>
        </w:tc>
        <w:tc>
          <w:tcPr>
            <w:tcW w:w="1801" w:type="pct"/>
            <w:vAlign w:val="center"/>
          </w:tcPr>
          <w:p w14:paraId="6CD590E5" w14:textId="77777777" w:rsidR="0033478C" w:rsidRDefault="00000000">
            <w:pPr>
              <w:jc w:val="center"/>
              <w:rPr>
                <w:szCs w:val="21"/>
              </w:rPr>
            </w:pPr>
            <w:r>
              <w:rPr>
                <w:rFonts w:hint="eastAsia"/>
                <w:szCs w:val="21"/>
              </w:rPr>
              <w:t>第一台阶：</w:t>
            </w:r>
            <w:r>
              <w:rPr>
                <w:rFonts w:hint="eastAsia"/>
                <w:szCs w:val="21"/>
              </w:rPr>
              <w:t>84.074</w:t>
            </w:r>
          </w:p>
          <w:p w14:paraId="5824A297" w14:textId="77777777" w:rsidR="0033478C" w:rsidRDefault="00000000">
            <w:pPr>
              <w:jc w:val="center"/>
              <w:rPr>
                <w:szCs w:val="21"/>
              </w:rPr>
            </w:pPr>
            <w:r>
              <w:rPr>
                <w:rFonts w:hint="eastAsia"/>
                <w:szCs w:val="21"/>
              </w:rPr>
              <w:t>第二台阶：</w:t>
            </w:r>
            <w:r>
              <w:rPr>
                <w:rFonts w:hint="eastAsia"/>
                <w:szCs w:val="21"/>
              </w:rPr>
              <w:t>73.406</w:t>
            </w:r>
          </w:p>
        </w:tc>
      </w:tr>
      <w:tr w:rsidR="0033478C" w14:paraId="59B4207C" w14:textId="77777777">
        <w:trPr>
          <w:trHeight w:val="425"/>
          <w:jc w:val="center"/>
        </w:trPr>
        <w:tc>
          <w:tcPr>
            <w:tcW w:w="463" w:type="pct"/>
            <w:vMerge/>
            <w:vAlign w:val="center"/>
          </w:tcPr>
          <w:p w14:paraId="5D83544B" w14:textId="77777777" w:rsidR="0033478C" w:rsidRDefault="0033478C">
            <w:pPr>
              <w:jc w:val="center"/>
              <w:rPr>
                <w:szCs w:val="21"/>
              </w:rPr>
            </w:pPr>
          </w:p>
        </w:tc>
        <w:tc>
          <w:tcPr>
            <w:tcW w:w="844" w:type="pct"/>
            <w:gridSpan w:val="2"/>
            <w:vMerge/>
            <w:vAlign w:val="center"/>
          </w:tcPr>
          <w:p w14:paraId="1245B7B6" w14:textId="77777777" w:rsidR="0033478C" w:rsidRDefault="0033478C">
            <w:pPr>
              <w:jc w:val="center"/>
              <w:rPr>
                <w:szCs w:val="21"/>
              </w:rPr>
            </w:pPr>
          </w:p>
        </w:tc>
        <w:tc>
          <w:tcPr>
            <w:tcW w:w="1891" w:type="pct"/>
            <w:vAlign w:val="center"/>
          </w:tcPr>
          <w:p w14:paraId="17A57B44" w14:textId="77777777" w:rsidR="0033478C" w:rsidRDefault="00000000">
            <w:pPr>
              <w:jc w:val="center"/>
              <w:rPr>
                <w:szCs w:val="21"/>
              </w:rPr>
            </w:pPr>
            <w:r>
              <w:rPr>
                <w:szCs w:val="21"/>
              </w:rPr>
              <w:t>内螺纹</w:t>
            </w:r>
            <w:r>
              <w:rPr>
                <w:rFonts w:hint="eastAsia"/>
                <w:szCs w:val="21"/>
              </w:rPr>
              <w:t>牙</w:t>
            </w:r>
            <w:r>
              <w:rPr>
                <w:szCs w:val="21"/>
              </w:rPr>
              <w:t>厚</w:t>
            </w:r>
            <w:r>
              <w:rPr>
                <w:rFonts w:hint="eastAsia"/>
                <w:szCs w:val="21"/>
              </w:rPr>
              <w:t>（</w:t>
            </w:r>
            <w:r>
              <w:rPr>
                <w:rFonts w:hint="eastAsia"/>
                <w:szCs w:val="21"/>
              </w:rPr>
              <w:t>mm</w:t>
            </w:r>
            <w:r>
              <w:rPr>
                <w:rFonts w:hint="eastAsia"/>
                <w:szCs w:val="21"/>
              </w:rPr>
              <w:t>）</w:t>
            </w:r>
          </w:p>
        </w:tc>
        <w:tc>
          <w:tcPr>
            <w:tcW w:w="1801" w:type="pct"/>
            <w:vAlign w:val="center"/>
          </w:tcPr>
          <w:p w14:paraId="42769161" w14:textId="77777777" w:rsidR="0033478C" w:rsidRDefault="00000000">
            <w:pPr>
              <w:jc w:val="center"/>
              <w:rPr>
                <w:szCs w:val="21"/>
              </w:rPr>
            </w:pPr>
            <w:r>
              <w:rPr>
                <w:szCs w:val="21"/>
              </w:rPr>
              <w:t>125.730</w:t>
            </w:r>
          </w:p>
        </w:tc>
      </w:tr>
      <w:tr w:rsidR="0033478C" w14:paraId="15F3A3E8" w14:textId="77777777">
        <w:trPr>
          <w:trHeight w:val="425"/>
          <w:jc w:val="center"/>
        </w:trPr>
        <w:tc>
          <w:tcPr>
            <w:tcW w:w="463" w:type="pct"/>
            <w:vMerge/>
            <w:vAlign w:val="center"/>
          </w:tcPr>
          <w:p w14:paraId="6E4F249D" w14:textId="77777777" w:rsidR="0033478C" w:rsidRDefault="0033478C">
            <w:pPr>
              <w:jc w:val="center"/>
              <w:rPr>
                <w:szCs w:val="21"/>
              </w:rPr>
            </w:pPr>
          </w:p>
        </w:tc>
        <w:tc>
          <w:tcPr>
            <w:tcW w:w="844" w:type="pct"/>
            <w:gridSpan w:val="2"/>
            <w:vMerge/>
            <w:vAlign w:val="center"/>
          </w:tcPr>
          <w:p w14:paraId="6D3C86A1" w14:textId="77777777" w:rsidR="0033478C" w:rsidRDefault="0033478C">
            <w:pPr>
              <w:jc w:val="center"/>
              <w:rPr>
                <w:szCs w:val="21"/>
              </w:rPr>
            </w:pPr>
          </w:p>
        </w:tc>
        <w:tc>
          <w:tcPr>
            <w:tcW w:w="1891" w:type="pct"/>
            <w:vAlign w:val="center"/>
          </w:tcPr>
          <w:p w14:paraId="4605C866" w14:textId="77777777" w:rsidR="0033478C" w:rsidRDefault="00000000">
            <w:pPr>
              <w:jc w:val="center"/>
              <w:rPr>
                <w:szCs w:val="21"/>
              </w:rPr>
            </w:pPr>
            <w:r>
              <w:rPr>
                <w:szCs w:val="21"/>
              </w:rPr>
              <w:t>外螺纹</w:t>
            </w:r>
            <w:r>
              <w:rPr>
                <w:rFonts w:hint="eastAsia"/>
                <w:szCs w:val="21"/>
              </w:rPr>
              <w:t>牙</w:t>
            </w:r>
            <w:r>
              <w:rPr>
                <w:szCs w:val="21"/>
              </w:rPr>
              <w:t>厚</w:t>
            </w:r>
            <w:r>
              <w:rPr>
                <w:rFonts w:hint="eastAsia"/>
                <w:szCs w:val="21"/>
              </w:rPr>
              <w:t>（</w:t>
            </w:r>
            <w:r>
              <w:rPr>
                <w:rFonts w:hint="eastAsia"/>
                <w:szCs w:val="21"/>
              </w:rPr>
              <w:t>mm</w:t>
            </w:r>
            <w:r>
              <w:rPr>
                <w:rFonts w:hint="eastAsia"/>
                <w:szCs w:val="21"/>
              </w:rPr>
              <w:t>）</w:t>
            </w:r>
          </w:p>
        </w:tc>
        <w:tc>
          <w:tcPr>
            <w:tcW w:w="1801" w:type="pct"/>
            <w:vAlign w:val="center"/>
          </w:tcPr>
          <w:p w14:paraId="66E5B8E9" w14:textId="77777777" w:rsidR="0033478C" w:rsidRDefault="00000000">
            <w:pPr>
              <w:jc w:val="center"/>
              <w:rPr>
                <w:szCs w:val="21"/>
              </w:rPr>
            </w:pPr>
            <w:r>
              <w:rPr>
                <w:szCs w:val="21"/>
              </w:rPr>
              <w:t>127.000</w:t>
            </w:r>
          </w:p>
        </w:tc>
      </w:tr>
      <w:tr w:rsidR="0033478C" w14:paraId="6EA2C389" w14:textId="77777777">
        <w:trPr>
          <w:trHeight w:val="425"/>
          <w:jc w:val="center"/>
        </w:trPr>
        <w:tc>
          <w:tcPr>
            <w:tcW w:w="463" w:type="pct"/>
            <w:vMerge/>
            <w:vAlign w:val="center"/>
          </w:tcPr>
          <w:p w14:paraId="3EE3A5EA" w14:textId="77777777" w:rsidR="0033478C" w:rsidRDefault="0033478C">
            <w:pPr>
              <w:jc w:val="center"/>
              <w:rPr>
                <w:szCs w:val="21"/>
              </w:rPr>
            </w:pPr>
          </w:p>
        </w:tc>
        <w:tc>
          <w:tcPr>
            <w:tcW w:w="844" w:type="pct"/>
            <w:gridSpan w:val="2"/>
            <w:vMerge/>
            <w:vAlign w:val="center"/>
          </w:tcPr>
          <w:p w14:paraId="3E60E969" w14:textId="77777777" w:rsidR="0033478C" w:rsidRDefault="0033478C">
            <w:pPr>
              <w:jc w:val="center"/>
              <w:rPr>
                <w:szCs w:val="21"/>
              </w:rPr>
            </w:pPr>
          </w:p>
        </w:tc>
        <w:tc>
          <w:tcPr>
            <w:tcW w:w="1891" w:type="pct"/>
            <w:vAlign w:val="center"/>
          </w:tcPr>
          <w:p w14:paraId="26E72E19" w14:textId="77777777" w:rsidR="0033478C" w:rsidRDefault="00000000">
            <w:pPr>
              <w:jc w:val="center"/>
              <w:rPr>
                <w:szCs w:val="21"/>
              </w:rPr>
            </w:pPr>
            <w:r>
              <w:rPr>
                <w:szCs w:val="21"/>
              </w:rPr>
              <w:t>内螺纹槽宽</w:t>
            </w:r>
            <w:r>
              <w:rPr>
                <w:rFonts w:hint="eastAsia"/>
                <w:szCs w:val="21"/>
              </w:rPr>
              <w:t>（</w:t>
            </w:r>
            <w:r>
              <w:rPr>
                <w:rFonts w:hint="eastAsia"/>
                <w:szCs w:val="21"/>
              </w:rPr>
              <w:t>mm</w:t>
            </w:r>
            <w:r>
              <w:rPr>
                <w:rFonts w:hint="eastAsia"/>
                <w:szCs w:val="21"/>
              </w:rPr>
              <w:t>）</w:t>
            </w:r>
          </w:p>
        </w:tc>
        <w:tc>
          <w:tcPr>
            <w:tcW w:w="1801" w:type="pct"/>
            <w:vAlign w:val="center"/>
          </w:tcPr>
          <w:p w14:paraId="0DE03D77" w14:textId="77777777" w:rsidR="0033478C" w:rsidRDefault="00000000">
            <w:pPr>
              <w:jc w:val="center"/>
              <w:rPr>
                <w:szCs w:val="21"/>
              </w:rPr>
            </w:pPr>
            <w:r>
              <w:rPr>
                <w:szCs w:val="21"/>
              </w:rPr>
              <w:t>128.2</w:t>
            </w:r>
            <w:r>
              <w:rPr>
                <w:rFonts w:hint="eastAsia"/>
                <w:szCs w:val="21"/>
              </w:rPr>
              <w:t>7</w:t>
            </w:r>
            <w:r>
              <w:rPr>
                <w:szCs w:val="21"/>
              </w:rPr>
              <w:t>0</w:t>
            </w:r>
          </w:p>
        </w:tc>
      </w:tr>
      <w:tr w:rsidR="0033478C" w14:paraId="3FDCE311" w14:textId="77777777">
        <w:trPr>
          <w:trHeight w:val="425"/>
          <w:jc w:val="center"/>
        </w:trPr>
        <w:tc>
          <w:tcPr>
            <w:tcW w:w="463" w:type="pct"/>
            <w:vMerge/>
            <w:vAlign w:val="center"/>
          </w:tcPr>
          <w:p w14:paraId="75345FA5" w14:textId="77777777" w:rsidR="0033478C" w:rsidRDefault="0033478C">
            <w:pPr>
              <w:jc w:val="center"/>
              <w:rPr>
                <w:szCs w:val="21"/>
              </w:rPr>
            </w:pPr>
          </w:p>
        </w:tc>
        <w:tc>
          <w:tcPr>
            <w:tcW w:w="844" w:type="pct"/>
            <w:gridSpan w:val="2"/>
            <w:vMerge/>
            <w:vAlign w:val="center"/>
          </w:tcPr>
          <w:p w14:paraId="754626F6" w14:textId="77777777" w:rsidR="0033478C" w:rsidRDefault="0033478C">
            <w:pPr>
              <w:jc w:val="center"/>
              <w:rPr>
                <w:szCs w:val="21"/>
              </w:rPr>
            </w:pPr>
          </w:p>
        </w:tc>
        <w:tc>
          <w:tcPr>
            <w:tcW w:w="1891" w:type="pct"/>
            <w:vAlign w:val="center"/>
          </w:tcPr>
          <w:p w14:paraId="1F51AC79" w14:textId="77777777" w:rsidR="0033478C" w:rsidRDefault="00000000">
            <w:pPr>
              <w:jc w:val="center"/>
              <w:rPr>
                <w:szCs w:val="21"/>
              </w:rPr>
            </w:pPr>
            <w:r>
              <w:rPr>
                <w:szCs w:val="21"/>
              </w:rPr>
              <w:t>外螺纹槽宽</w:t>
            </w:r>
            <w:r>
              <w:rPr>
                <w:rFonts w:hint="eastAsia"/>
                <w:szCs w:val="21"/>
              </w:rPr>
              <w:t>（</w:t>
            </w:r>
            <w:r>
              <w:rPr>
                <w:rFonts w:hint="eastAsia"/>
                <w:szCs w:val="21"/>
              </w:rPr>
              <w:t>mm</w:t>
            </w:r>
            <w:r>
              <w:rPr>
                <w:rFonts w:hint="eastAsia"/>
                <w:szCs w:val="21"/>
              </w:rPr>
              <w:t>）</w:t>
            </w:r>
          </w:p>
        </w:tc>
        <w:tc>
          <w:tcPr>
            <w:tcW w:w="1801" w:type="pct"/>
            <w:vAlign w:val="center"/>
          </w:tcPr>
          <w:p w14:paraId="1B52503D" w14:textId="77777777" w:rsidR="0033478C" w:rsidRDefault="00000000">
            <w:pPr>
              <w:jc w:val="center"/>
              <w:rPr>
                <w:szCs w:val="21"/>
              </w:rPr>
            </w:pPr>
            <w:r>
              <w:rPr>
                <w:szCs w:val="21"/>
              </w:rPr>
              <w:t>127.000</w:t>
            </w:r>
          </w:p>
        </w:tc>
      </w:tr>
      <w:tr w:rsidR="0033478C" w14:paraId="4C1F8786" w14:textId="77777777">
        <w:trPr>
          <w:trHeight w:val="425"/>
          <w:jc w:val="center"/>
        </w:trPr>
        <w:tc>
          <w:tcPr>
            <w:tcW w:w="5000" w:type="pct"/>
            <w:gridSpan w:val="5"/>
            <w:vAlign w:val="center"/>
          </w:tcPr>
          <w:p w14:paraId="17FFD1C7" w14:textId="77777777" w:rsidR="0033478C" w:rsidRDefault="00000000">
            <w:pPr>
              <w:jc w:val="center"/>
              <w:rPr>
                <w:rFonts w:eastAsiaTheme="minorEastAsia"/>
                <w:szCs w:val="21"/>
              </w:rPr>
            </w:pPr>
            <w:r>
              <w:rPr>
                <w:rFonts w:asciiTheme="minorEastAsia" w:eastAsiaTheme="minorEastAsia" w:hAnsiTheme="minorEastAsia" w:cs="Arial" w:hint="eastAsia"/>
                <w:szCs w:val="21"/>
              </w:rPr>
              <w:t>注：以上数据为牙型放大50倍时的牙型数据,其它放大倍数需根据实际比例查看相应标准。</w:t>
            </w:r>
          </w:p>
        </w:tc>
      </w:tr>
    </w:tbl>
    <w:p w14:paraId="709EFD6A" w14:textId="77777777" w:rsidR="0033478C" w:rsidRDefault="0033478C"/>
    <w:p w14:paraId="1E6CAE44" w14:textId="77777777" w:rsidR="0033478C" w:rsidRDefault="0033478C"/>
    <w:p w14:paraId="4A6629C3" w14:textId="77777777" w:rsidR="0033478C" w:rsidRDefault="00000000">
      <w:pPr>
        <w:rPr>
          <w:sz w:val="24"/>
        </w:rPr>
      </w:pPr>
      <w:r>
        <w:rPr>
          <w:rFonts w:hint="eastAsia"/>
          <w:sz w:val="24"/>
        </w:rPr>
        <w:t>本规范未尽尺寸的</w:t>
      </w:r>
      <w:proofErr w:type="gramStart"/>
      <w:r>
        <w:rPr>
          <w:rFonts w:hint="eastAsia"/>
          <w:sz w:val="24"/>
        </w:rPr>
        <w:t>名义值请参看</w:t>
      </w:r>
      <w:proofErr w:type="gramEnd"/>
      <w:r>
        <w:rPr>
          <w:rFonts w:hint="eastAsia"/>
          <w:sz w:val="24"/>
        </w:rPr>
        <w:t>相应的螺纹标准。</w:t>
      </w:r>
    </w:p>
    <w:sectPr w:rsidR="0033478C">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EB5137" w14:textId="77777777" w:rsidR="000C66B6" w:rsidRDefault="000C66B6">
      <w:r>
        <w:separator/>
      </w:r>
    </w:p>
  </w:endnote>
  <w:endnote w:type="continuationSeparator" w:id="0">
    <w:p w14:paraId="0EB4B13D" w14:textId="77777777" w:rsidR="000C66B6" w:rsidRDefault="000C66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华文中宋">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93CB0" w14:textId="77777777" w:rsidR="0033478C" w:rsidRDefault="0033478C">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58AD8" w14:textId="77777777" w:rsidR="0033478C" w:rsidRDefault="0033478C">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01F7A" w14:textId="77777777" w:rsidR="0033478C" w:rsidRDefault="0033478C">
    <w:pPr>
      <w:pStyle w:val="a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AFD7F" w14:textId="77777777" w:rsidR="0033478C" w:rsidRDefault="0033478C">
    <w:pPr>
      <w:pStyle w:val="a9"/>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A78B8" w14:textId="77777777" w:rsidR="0033478C" w:rsidRDefault="00000000">
    <w:pPr>
      <w:pStyle w:val="a9"/>
    </w:pPr>
    <w:r>
      <w:rPr>
        <w:noProof/>
      </w:rPr>
      <mc:AlternateContent>
        <mc:Choice Requires="wps">
          <w:drawing>
            <wp:anchor distT="0" distB="0" distL="114300" distR="114300" simplePos="0" relativeHeight="251659264" behindDoc="0" locked="0" layoutInCell="1" allowOverlap="1" wp14:anchorId="60449AB3" wp14:editId="42EFA696">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6D4B4C4" w14:textId="77777777" w:rsidR="0033478C" w:rsidRDefault="00000000">
                          <w:pPr>
                            <w:pStyle w:val="a9"/>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0449AB3" id="_x0000_t202" coordsize="21600,21600" o:spt="202" path="m,l,21600r21600,l21600,xe">
              <v:stroke joinstyle="miter"/>
              <v:path gradientshapeok="t" o:connecttype="rect"/>
            </v:shapetype>
            <v:shape id="文本框 3" o:spid="_x0000_s1030"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16D4B4C4" w14:textId="77777777" w:rsidR="0033478C" w:rsidRDefault="00000000">
                    <w:pPr>
                      <w:pStyle w:val="a9"/>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F0C2E" w14:textId="77777777" w:rsidR="0033478C" w:rsidRDefault="00000000">
    <w:pPr>
      <w:pStyle w:val="a9"/>
    </w:pPr>
    <w:r>
      <w:rPr>
        <w:noProof/>
      </w:rPr>
      <mc:AlternateContent>
        <mc:Choice Requires="wps">
          <w:drawing>
            <wp:anchor distT="0" distB="0" distL="114300" distR="114300" simplePos="0" relativeHeight="251660288" behindDoc="0" locked="0" layoutInCell="1" allowOverlap="1" wp14:anchorId="7ED68EFF" wp14:editId="0838C9EC">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9DDD1D" w14:textId="77777777" w:rsidR="0033478C" w:rsidRDefault="00000000">
                          <w:pPr>
                            <w:pStyle w:val="a9"/>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ED68EFF" id="_x0000_t202" coordsize="21600,21600" o:spt="202" path="m,l,21600r21600,l21600,xe">
              <v:stroke joinstyle="miter"/>
              <v:path gradientshapeok="t" o:connecttype="rect"/>
            </v:shapetype>
            <v:shape id="文本框 11" o:spid="_x0000_s1031"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" filled="f" stroked="f" strokeweight=".5pt">
              <v:textbox style="mso-fit-shape-to-text:t" inset="0,0,0,0">
                <w:txbxContent>
                  <w:p w14:paraId="0D9DDD1D" w14:textId="77777777" w:rsidR="0033478C" w:rsidRDefault="00000000">
                    <w:pPr>
                      <w:pStyle w:val="a9"/>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1B6BD" w14:textId="77777777" w:rsidR="0033478C" w:rsidRDefault="00000000">
    <w:pPr>
      <w:pStyle w:val="a9"/>
    </w:pPr>
    <w:r>
      <w:rPr>
        <w:noProof/>
      </w:rPr>
      <mc:AlternateContent>
        <mc:Choice Requires="wps">
          <w:drawing>
            <wp:anchor distT="0" distB="0" distL="114300" distR="114300" simplePos="0" relativeHeight="251658240" behindDoc="0" locked="0" layoutInCell="1" allowOverlap="1" wp14:anchorId="05A70AD3" wp14:editId="7456FAF2">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C9BA4E0" w14:textId="77777777" w:rsidR="0033478C" w:rsidRDefault="00000000">
                          <w:pPr>
                            <w:pStyle w:val="a9"/>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5A70AD3" id="_x0000_t202" coordsize="21600,21600" o:spt="202" path="m,l,21600r21600,l21600,xe">
              <v:stroke joinstyle="miter"/>
              <v:path gradientshapeok="t" o:connecttype="rect"/>
            </v:shapetype>
            <v:shape id="文本框 1" o:spid="_x0000_s1032"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DlY5guQQIAAOsEAAAOAAAAAAAA&#10;AAAAAAAAAC4CAABkcnMvZTJvRG9jLnhtbFBLAQItABQABgAIAAAAIQBxqtG51wAAAAUBAAAPAAAA&#10;AAAAAAAAAAAAAJsEAABkcnMvZG93bnJldi54bWxQSwUGAAAAAAQABADzAAAAnwUAAAAA&#10;" filled="f" stroked="f" strokeweight=".5pt">
              <v:textbox style="mso-fit-shape-to-text:t" inset="0,0,0,0">
                <w:txbxContent>
                  <w:p w14:paraId="7C9BA4E0" w14:textId="77777777" w:rsidR="0033478C" w:rsidRDefault="00000000">
                    <w:pPr>
                      <w:pStyle w:val="a9"/>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v:textbox>
              <w10:wrap anchorx="margin"/>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EAC5F" w14:textId="77777777" w:rsidR="0033478C" w:rsidRDefault="0033478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CB1A1" w14:textId="77777777" w:rsidR="000C66B6" w:rsidRDefault="000C66B6">
      <w:r>
        <w:separator/>
      </w:r>
    </w:p>
  </w:footnote>
  <w:footnote w:type="continuationSeparator" w:id="0">
    <w:p w14:paraId="44D066F9" w14:textId="77777777" w:rsidR="000C66B6" w:rsidRDefault="000C66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4971C" w14:textId="77777777" w:rsidR="0033478C" w:rsidRDefault="00000000">
    <w:pPr>
      <w:pStyle w:val="aa"/>
      <w:rPr>
        <w:rFonts w:ascii="黑体" w:eastAsia="黑体"/>
        <w:sz w:val="21"/>
        <w:szCs w:val="21"/>
      </w:rPr>
    </w:pPr>
    <w:r>
      <w:rPr>
        <w:rFonts w:ascii="黑体" w:eastAsia="黑体" w:hint="eastAsia"/>
        <w:sz w:val="21"/>
        <w:szCs w:val="21"/>
      </w:rPr>
      <w:t>JJF 1063 -××××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92A89" w14:textId="77777777" w:rsidR="0033478C" w:rsidRDefault="0033478C">
    <w:pPr>
      <w:pStyle w:val="aa"/>
      <w:pBdr>
        <w:bottom w:val="none" w:sz="0" w:space="1"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5CD04" w14:textId="77777777" w:rsidR="0033478C" w:rsidRDefault="00000000">
    <w:pPr>
      <w:pStyle w:val="aa"/>
      <w:pBdr>
        <w:bottom w:val="single" w:sz="4" w:space="1" w:color="auto"/>
      </w:pBdr>
    </w:pPr>
    <w:r>
      <w:rPr>
        <w:rFonts w:ascii="黑体" w:eastAsia="黑体" w:hint="eastAsia"/>
        <w:sz w:val="21"/>
        <w:szCs w:val="21"/>
      </w:rPr>
      <w:t>JJF 1063 -××××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19E4"/>
    <w:rsid w:val="00010413"/>
    <w:rsid w:val="00012412"/>
    <w:rsid w:val="00013A18"/>
    <w:rsid w:val="000157F4"/>
    <w:rsid w:val="0002391D"/>
    <w:rsid w:val="00054F3F"/>
    <w:rsid w:val="00055002"/>
    <w:rsid w:val="00057277"/>
    <w:rsid w:val="0006053A"/>
    <w:rsid w:val="000713F7"/>
    <w:rsid w:val="00071E52"/>
    <w:rsid w:val="00074C2E"/>
    <w:rsid w:val="00080518"/>
    <w:rsid w:val="00085397"/>
    <w:rsid w:val="00091E26"/>
    <w:rsid w:val="00092D81"/>
    <w:rsid w:val="000975E5"/>
    <w:rsid w:val="00097829"/>
    <w:rsid w:val="000A0FD8"/>
    <w:rsid w:val="000A120D"/>
    <w:rsid w:val="000A32B6"/>
    <w:rsid w:val="000B453A"/>
    <w:rsid w:val="000C66B6"/>
    <w:rsid w:val="000D1CE4"/>
    <w:rsid w:val="000D4CDE"/>
    <w:rsid w:val="000D4F62"/>
    <w:rsid w:val="000D75A6"/>
    <w:rsid w:val="000D7BAB"/>
    <w:rsid w:val="000F7577"/>
    <w:rsid w:val="00101321"/>
    <w:rsid w:val="00107193"/>
    <w:rsid w:val="00123ADD"/>
    <w:rsid w:val="00132BD0"/>
    <w:rsid w:val="00135076"/>
    <w:rsid w:val="00142089"/>
    <w:rsid w:val="0014465B"/>
    <w:rsid w:val="00144F04"/>
    <w:rsid w:val="00151B70"/>
    <w:rsid w:val="00152788"/>
    <w:rsid w:val="001556C7"/>
    <w:rsid w:val="00171B73"/>
    <w:rsid w:val="00172A27"/>
    <w:rsid w:val="00180CBE"/>
    <w:rsid w:val="0018702A"/>
    <w:rsid w:val="001925C5"/>
    <w:rsid w:val="001B32D5"/>
    <w:rsid w:val="001B5E85"/>
    <w:rsid w:val="001C09B2"/>
    <w:rsid w:val="001C2089"/>
    <w:rsid w:val="001C3289"/>
    <w:rsid w:val="001C4B16"/>
    <w:rsid w:val="001D0AF8"/>
    <w:rsid w:val="001D2891"/>
    <w:rsid w:val="001D2F7B"/>
    <w:rsid w:val="001D3E81"/>
    <w:rsid w:val="001D5C04"/>
    <w:rsid w:val="001D6387"/>
    <w:rsid w:val="001E2177"/>
    <w:rsid w:val="001F3EBB"/>
    <w:rsid w:val="001F7451"/>
    <w:rsid w:val="00200240"/>
    <w:rsid w:val="002047F8"/>
    <w:rsid w:val="0020679E"/>
    <w:rsid w:val="002162C3"/>
    <w:rsid w:val="0022040A"/>
    <w:rsid w:val="00222769"/>
    <w:rsid w:val="00227C8E"/>
    <w:rsid w:val="00230073"/>
    <w:rsid w:val="00235E2E"/>
    <w:rsid w:val="00243450"/>
    <w:rsid w:val="00252BFA"/>
    <w:rsid w:val="00252E03"/>
    <w:rsid w:val="00260F28"/>
    <w:rsid w:val="0026127D"/>
    <w:rsid w:val="00261423"/>
    <w:rsid w:val="002625F5"/>
    <w:rsid w:val="00262A6C"/>
    <w:rsid w:val="002661BB"/>
    <w:rsid w:val="00273BD9"/>
    <w:rsid w:val="00277EF9"/>
    <w:rsid w:val="002800AE"/>
    <w:rsid w:val="00285593"/>
    <w:rsid w:val="00287B0E"/>
    <w:rsid w:val="00292033"/>
    <w:rsid w:val="00292BEF"/>
    <w:rsid w:val="002A40CA"/>
    <w:rsid w:val="002B1329"/>
    <w:rsid w:val="002B5833"/>
    <w:rsid w:val="002B5F15"/>
    <w:rsid w:val="002C2F5B"/>
    <w:rsid w:val="002C5BE2"/>
    <w:rsid w:val="002C5F56"/>
    <w:rsid w:val="002C6712"/>
    <w:rsid w:val="002C7861"/>
    <w:rsid w:val="002D06D5"/>
    <w:rsid w:val="002E5ECE"/>
    <w:rsid w:val="002F65F7"/>
    <w:rsid w:val="002F6A0B"/>
    <w:rsid w:val="00301147"/>
    <w:rsid w:val="00312BA0"/>
    <w:rsid w:val="003171A6"/>
    <w:rsid w:val="00317C54"/>
    <w:rsid w:val="003266FE"/>
    <w:rsid w:val="0033478C"/>
    <w:rsid w:val="00336F14"/>
    <w:rsid w:val="00357A7E"/>
    <w:rsid w:val="00357D46"/>
    <w:rsid w:val="0036109F"/>
    <w:rsid w:val="003618FE"/>
    <w:rsid w:val="003749F0"/>
    <w:rsid w:val="00376706"/>
    <w:rsid w:val="00386E1B"/>
    <w:rsid w:val="00392617"/>
    <w:rsid w:val="003A4024"/>
    <w:rsid w:val="003A68D1"/>
    <w:rsid w:val="003B0DCF"/>
    <w:rsid w:val="003B7819"/>
    <w:rsid w:val="003C2829"/>
    <w:rsid w:val="003C7A5E"/>
    <w:rsid w:val="003D0D7D"/>
    <w:rsid w:val="003E543F"/>
    <w:rsid w:val="003F0DE4"/>
    <w:rsid w:val="003F4DF5"/>
    <w:rsid w:val="003F79A6"/>
    <w:rsid w:val="0040143F"/>
    <w:rsid w:val="00401B39"/>
    <w:rsid w:val="00404DBF"/>
    <w:rsid w:val="0041435E"/>
    <w:rsid w:val="004174EF"/>
    <w:rsid w:val="00422DA6"/>
    <w:rsid w:val="00433F43"/>
    <w:rsid w:val="00436401"/>
    <w:rsid w:val="004422B5"/>
    <w:rsid w:val="00442890"/>
    <w:rsid w:val="00447892"/>
    <w:rsid w:val="00464B9D"/>
    <w:rsid w:val="00465C5D"/>
    <w:rsid w:val="00467693"/>
    <w:rsid w:val="00475B40"/>
    <w:rsid w:val="00485C2E"/>
    <w:rsid w:val="004865A1"/>
    <w:rsid w:val="004A0823"/>
    <w:rsid w:val="004A4117"/>
    <w:rsid w:val="004A678B"/>
    <w:rsid w:val="004C38F6"/>
    <w:rsid w:val="004D11F0"/>
    <w:rsid w:val="004E2D1C"/>
    <w:rsid w:val="004F0BC6"/>
    <w:rsid w:val="005156B9"/>
    <w:rsid w:val="00521E2A"/>
    <w:rsid w:val="00524E61"/>
    <w:rsid w:val="00540318"/>
    <w:rsid w:val="005425ED"/>
    <w:rsid w:val="00544401"/>
    <w:rsid w:val="00544B58"/>
    <w:rsid w:val="0054695F"/>
    <w:rsid w:val="00554C8B"/>
    <w:rsid w:val="00555AFA"/>
    <w:rsid w:val="005613AA"/>
    <w:rsid w:val="005662FD"/>
    <w:rsid w:val="0058147E"/>
    <w:rsid w:val="0058346C"/>
    <w:rsid w:val="00593B33"/>
    <w:rsid w:val="005A26CD"/>
    <w:rsid w:val="005A3EA7"/>
    <w:rsid w:val="005A57B6"/>
    <w:rsid w:val="005B1254"/>
    <w:rsid w:val="005B14CE"/>
    <w:rsid w:val="005B1C77"/>
    <w:rsid w:val="005B2668"/>
    <w:rsid w:val="005C2F92"/>
    <w:rsid w:val="005C5C05"/>
    <w:rsid w:val="005D6972"/>
    <w:rsid w:val="005E38A4"/>
    <w:rsid w:val="005E6941"/>
    <w:rsid w:val="005F0C6C"/>
    <w:rsid w:val="005F1D8C"/>
    <w:rsid w:val="005F2C6F"/>
    <w:rsid w:val="005F53A3"/>
    <w:rsid w:val="00603502"/>
    <w:rsid w:val="00604975"/>
    <w:rsid w:val="00604B5E"/>
    <w:rsid w:val="00605D32"/>
    <w:rsid w:val="00606FF6"/>
    <w:rsid w:val="006112D0"/>
    <w:rsid w:val="006213A5"/>
    <w:rsid w:val="00621DEE"/>
    <w:rsid w:val="00622AB6"/>
    <w:rsid w:val="006273B9"/>
    <w:rsid w:val="00635952"/>
    <w:rsid w:val="00636139"/>
    <w:rsid w:val="00640CA0"/>
    <w:rsid w:val="00641630"/>
    <w:rsid w:val="006545FB"/>
    <w:rsid w:val="00655647"/>
    <w:rsid w:val="0065608E"/>
    <w:rsid w:val="00681646"/>
    <w:rsid w:val="0069141E"/>
    <w:rsid w:val="006A19C7"/>
    <w:rsid w:val="006A69FA"/>
    <w:rsid w:val="006C03A0"/>
    <w:rsid w:val="006C1C65"/>
    <w:rsid w:val="006C48C5"/>
    <w:rsid w:val="006C4AC9"/>
    <w:rsid w:val="006C6485"/>
    <w:rsid w:val="006D5185"/>
    <w:rsid w:val="006F1C38"/>
    <w:rsid w:val="006F3E31"/>
    <w:rsid w:val="00702BE0"/>
    <w:rsid w:val="0071125D"/>
    <w:rsid w:val="007126F5"/>
    <w:rsid w:val="0071722F"/>
    <w:rsid w:val="00717681"/>
    <w:rsid w:val="00720D4C"/>
    <w:rsid w:val="0073442F"/>
    <w:rsid w:val="00743718"/>
    <w:rsid w:val="00747198"/>
    <w:rsid w:val="00751890"/>
    <w:rsid w:val="00760A0B"/>
    <w:rsid w:val="00762DD1"/>
    <w:rsid w:val="007635E4"/>
    <w:rsid w:val="00770FC8"/>
    <w:rsid w:val="00772203"/>
    <w:rsid w:val="007744C3"/>
    <w:rsid w:val="00792B4C"/>
    <w:rsid w:val="0079692C"/>
    <w:rsid w:val="007A4E0F"/>
    <w:rsid w:val="007A5C72"/>
    <w:rsid w:val="007A7604"/>
    <w:rsid w:val="007B1398"/>
    <w:rsid w:val="007B4442"/>
    <w:rsid w:val="007C03E1"/>
    <w:rsid w:val="007C277E"/>
    <w:rsid w:val="007C29A0"/>
    <w:rsid w:val="007C4EF4"/>
    <w:rsid w:val="007C5AB1"/>
    <w:rsid w:val="007C7088"/>
    <w:rsid w:val="007C7720"/>
    <w:rsid w:val="007D0EA9"/>
    <w:rsid w:val="007E125C"/>
    <w:rsid w:val="007E145D"/>
    <w:rsid w:val="007E35A9"/>
    <w:rsid w:val="007F191B"/>
    <w:rsid w:val="007F3D90"/>
    <w:rsid w:val="007F4B3F"/>
    <w:rsid w:val="00803810"/>
    <w:rsid w:val="00805FC6"/>
    <w:rsid w:val="00810D34"/>
    <w:rsid w:val="008165E8"/>
    <w:rsid w:val="008252F6"/>
    <w:rsid w:val="00826CF3"/>
    <w:rsid w:val="00830168"/>
    <w:rsid w:val="00830E65"/>
    <w:rsid w:val="00843EFC"/>
    <w:rsid w:val="00847C8D"/>
    <w:rsid w:val="00853075"/>
    <w:rsid w:val="00857E0C"/>
    <w:rsid w:val="008647A9"/>
    <w:rsid w:val="008666E9"/>
    <w:rsid w:val="00872179"/>
    <w:rsid w:val="00893258"/>
    <w:rsid w:val="008942F3"/>
    <w:rsid w:val="00894A7D"/>
    <w:rsid w:val="008A3E3D"/>
    <w:rsid w:val="008A62A1"/>
    <w:rsid w:val="008B1B1D"/>
    <w:rsid w:val="008B6057"/>
    <w:rsid w:val="008C41D1"/>
    <w:rsid w:val="008C4576"/>
    <w:rsid w:val="008C5D1E"/>
    <w:rsid w:val="008D0F65"/>
    <w:rsid w:val="008D10CD"/>
    <w:rsid w:val="008D1936"/>
    <w:rsid w:val="008D264B"/>
    <w:rsid w:val="008E1CB3"/>
    <w:rsid w:val="008E561D"/>
    <w:rsid w:val="008E7534"/>
    <w:rsid w:val="008F3A43"/>
    <w:rsid w:val="008F5ED4"/>
    <w:rsid w:val="008F672E"/>
    <w:rsid w:val="00901100"/>
    <w:rsid w:val="0090243E"/>
    <w:rsid w:val="009044D6"/>
    <w:rsid w:val="009064FF"/>
    <w:rsid w:val="00906D3A"/>
    <w:rsid w:val="00907F9A"/>
    <w:rsid w:val="009135CA"/>
    <w:rsid w:val="00913826"/>
    <w:rsid w:val="00913DD8"/>
    <w:rsid w:val="00913E79"/>
    <w:rsid w:val="00923D2E"/>
    <w:rsid w:val="00925E15"/>
    <w:rsid w:val="00934BCD"/>
    <w:rsid w:val="00937A6E"/>
    <w:rsid w:val="0094452B"/>
    <w:rsid w:val="009462E7"/>
    <w:rsid w:val="009475F1"/>
    <w:rsid w:val="00960742"/>
    <w:rsid w:val="00962279"/>
    <w:rsid w:val="0096313A"/>
    <w:rsid w:val="0097322C"/>
    <w:rsid w:val="009774E0"/>
    <w:rsid w:val="00980E45"/>
    <w:rsid w:val="00992B55"/>
    <w:rsid w:val="0099364A"/>
    <w:rsid w:val="009A02C7"/>
    <w:rsid w:val="009A13CF"/>
    <w:rsid w:val="009B11B5"/>
    <w:rsid w:val="009B1990"/>
    <w:rsid w:val="009B272A"/>
    <w:rsid w:val="009C010A"/>
    <w:rsid w:val="009D33A8"/>
    <w:rsid w:val="009E5DC6"/>
    <w:rsid w:val="009F3566"/>
    <w:rsid w:val="00A0654E"/>
    <w:rsid w:val="00A10103"/>
    <w:rsid w:val="00A10195"/>
    <w:rsid w:val="00A22CB8"/>
    <w:rsid w:val="00A2691F"/>
    <w:rsid w:val="00A2794B"/>
    <w:rsid w:val="00A30B44"/>
    <w:rsid w:val="00A329FC"/>
    <w:rsid w:val="00A35935"/>
    <w:rsid w:val="00A452D3"/>
    <w:rsid w:val="00A45466"/>
    <w:rsid w:val="00A540EA"/>
    <w:rsid w:val="00A549D8"/>
    <w:rsid w:val="00A67FFD"/>
    <w:rsid w:val="00A77C69"/>
    <w:rsid w:val="00A8260A"/>
    <w:rsid w:val="00A91F40"/>
    <w:rsid w:val="00A92C6E"/>
    <w:rsid w:val="00AA118B"/>
    <w:rsid w:val="00AA4ACF"/>
    <w:rsid w:val="00AA4F39"/>
    <w:rsid w:val="00AA76FF"/>
    <w:rsid w:val="00AB2F03"/>
    <w:rsid w:val="00AB30CD"/>
    <w:rsid w:val="00AC16DF"/>
    <w:rsid w:val="00AC4DB5"/>
    <w:rsid w:val="00AE0BDD"/>
    <w:rsid w:val="00AE6554"/>
    <w:rsid w:val="00AF04C1"/>
    <w:rsid w:val="00AF1517"/>
    <w:rsid w:val="00AF2155"/>
    <w:rsid w:val="00AF78A9"/>
    <w:rsid w:val="00B008A8"/>
    <w:rsid w:val="00B037DA"/>
    <w:rsid w:val="00B074DF"/>
    <w:rsid w:val="00B16738"/>
    <w:rsid w:val="00B1683A"/>
    <w:rsid w:val="00B272CD"/>
    <w:rsid w:val="00B35917"/>
    <w:rsid w:val="00B6174B"/>
    <w:rsid w:val="00B62B43"/>
    <w:rsid w:val="00B64181"/>
    <w:rsid w:val="00B7026D"/>
    <w:rsid w:val="00B70695"/>
    <w:rsid w:val="00B710D6"/>
    <w:rsid w:val="00B7597F"/>
    <w:rsid w:val="00B86499"/>
    <w:rsid w:val="00B8656C"/>
    <w:rsid w:val="00B875B1"/>
    <w:rsid w:val="00B90126"/>
    <w:rsid w:val="00B93459"/>
    <w:rsid w:val="00B93876"/>
    <w:rsid w:val="00BA0A77"/>
    <w:rsid w:val="00BA7B80"/>
    <w:rsid w:val="00BB6158"/>
    <w:rsid w:val="00BD7498"/>
    <w:rsid w:val="00BD7AEA"/>
    <w:rsid w:val="00BE21D8"/>
    <w:rsid w:val="00BE3C82"/>
    <w:rsid w:val="00BE5A93"/>
    <w:rsid w:val="00BF2FDC"/>
    <w:rsid w:val="00C0236F"/>
    <w:rsid w:val="00C04FCF"/>
    <w:rsid w:val="00C10CDF"/>
    <w:rsid w:val="00C128EE"/>
    <w:rsid w:val="00C17A56"/>
    <w:rsid w:val="00C2315D"/>
    <w:rsid w:val="00C30711"/>
    <w:rsid w:val="00C352EA"/>
    <w:rsid w:val="00C37BE6"/>
    <w:rsid w:val="00C40576"/>
    <w:rsid w:val="00C40F47"/>
    <w:rsid w:val="00C451A2"/>
    <w:rsid w:val="00C47A14"/>
    <w:rsid w:val="00C54A7E"/>
    <w:rsid w:val="00C604CC"/>
    <w:rsid w:val="00C62812"/>
    <w:rsid w:val="00C759C7"/>
    <w:rsid w:val="00C75E4C"/>
    <w:rsid w:val="00C82BC7"/>
    <w:rsid w:val="00C85F71"/>
    <w:rsid w:val="00C91709"/>
    <w:rsid w:val="00C91E3A"/>
    <w:rsid w:val="00C92A44"/>
    <w:rsid w:val="00C960A9"/>
    <w:rsid w:val="00CA6C8E"/>
    <w:rsid w:val="00CB0DA8"/>
    <w:rsid w:val="00CB1049"/>
    <w:rsid w:val="00CB152A"/>
    <w:rsid w:val="00CB5D59"/>
    <w:rsid w:val="00CC1757"/>
    <w:rsid w:val="00CC23C8"/>
    <w:rsid w:val="00CC28B3"/>
    <w:rsid w:val="00CC3CE2"/>
    <w:rsid w:val="00CD1F38"/>
    <w:rsid w:val="00CD4630"/>
    <w:rsid w:val="00CE0C81"/>
    <w:rsid w:val="00CE42EC"/>
    <w:rsid w:val="00CE6F00"/>
    <w:rsid w:val="00D037D4"/>
    <w:rsid w:val="00D066AB"/>
    <w:rsid w:val="00D07758"/>
    <w:rsid w:val="00D102DE"/>
    <w:rsid w:val="00D17B71"/>
    <w:rsid w:val="00D214AF"/>
    <w:rsid w:val="00D23579"/>
    <w:rsid w:val="00D25576"/>
    <w:rsid w:val="00D27164"/>
    <w:rsid w:val="00D31628"/>
    <w:rsid w:val="00D34AD8"/>
    <w:rsid w:val="00D430F6"/>
    <w:rsid w:val="00D433E8"/>
    <w:rsid w:val="00D50B76"/>
    <w:rsid w:val="00D52AB9"/>
    <w:rsid w:val="00D54087"/>
    <w:rsid w:val="00D54A09"/>
    <w:rsid w:val="00D60E83"/>
    <w:rsid w:val="00D62BA1"/>
    <w:rsid w:val="00D66E26"/>
    <w:rsid w:val="00D710D9"/>
    <w:rsid w:val="00D724CB"/>
    <w:rsid w:val="00D86B6B"/>
    <w:rsid w:val="00D901FE"/>
    <w:rsid w:val="00D9315B"/>
    <w:rsid w:val="00D94291"/>
    <w:rsid w:val="00D952CB"/>
    <w:rsid w:val="00DA07E0"/>
    <w:rsid w:val="00DA24C8"/>
    <w:rsid w:val="00DA4791"/>
    <w:rsid w:val="00DB3844"/>
    <w:rsid w:val="00DC1FA1"/>
    <w:rsid w:val="00DC5F1B"/>
    <w:rsid w:val="00DC60C1"/>
    <w:rsid w:val="00DD6461"/>
    <w:rsid w:val="00DE1CA9"/>
    <w:rsid w:val="00DE34CA"/>
    <w:rsid w:val="00DE5980"/>
    <w:rsid w:val="00DF03E7"/>
    <w:rsid w:val="00DF5366"/>
    <w:rsid w:val="00E0240F"/>
    <w:rsid w:val="00E0368D"/>
    <w:rsid w:val="00E047CA"/>
    <w:rsid w:val="00E168AC"/>
    <w:rsid w:val="00E16A93"/>
    <w:rsid w:val="00E1704A"/>
    <w:rsid w:val="00E2059B"/>
    <w:rsid w:val="00E2076B"/>
    <w:rsid w:val="00E235AB"/>
    <w:rsid w:val="00E24610"/>
    <w:rsid w:val="00E3080B"/>
    <w:rsid w:val="00E3629B"/>
    <w:rsid w:val="00E3702A"/>
    <w:rsid w:val="00E4275F"/>
    <w:rsid w:val="00E57231"/>
    <w:rsid w:val="00E637C9"/>
    <w:rsid w:val="00E63FB2"/>
    <w:rsid w:val="00E64D3E"/>
    <w:rsid w:val="00E6585A"/>
    <w:rsid w:val="00E753B1"/>
    <w:rsid w:val="00E75855"/>
    <w:rsid w:val="00E76290"/>
    <w:rsid w:val="00E76D0B"/>
    <w:rsid w:val="00E77790"/>
    <w:rsid w:val="00E80AB4"/>
    <w:rsid w:val="00E8416A"/>
    <w:rsid w:val="00E84756"/>
    <w:rsid w:val="00E955A4"/>
    <w:rsid w:val="00E976F2"/>
    <w:rsid w:val="00EA4FE1"/>
    <w:rsid w:val="00EA55A8"/>
    <w:rsid w:val="00EA6112"/>
    <w:rsid w:val="00EB4454"/>
    <w:rsid w:val="00EC486A"/>
    <w:rsid w:val="00ED342A"/>
    <w:rsid w:val="00EE146D"/>
    <w:rsid w:val="00EE2365"/>
    <w:rsid w:val="00EE359F"/>
    <w:rsid w:val="00EE6A6F"/>
    <w:rsid w:val="00EF2386"/>
    <w:rsid w:val="00EF40C9"/>
    <w:rsid w:val="00F01C3D"/>
    <w:rsid w:val="00F04425"/>
    <w:rsid w:val="00F076C7"/>
    <w:rsid w:val="00F13A5A"/>
    <w:rsid w:val="00F16728"/>
    <w:rsid w:val="00F27129"/>
    <w:rsid w:val="00F30D0B"/>
    <w:rsid w:val="00F30D50"/>
    <w:rsid w:val="00F35F6B"/>
    <w:rsid w:val="00F371FE"/>
    <w:rsid w:val="00F40120"/>
    <w:rsid w:val="00F422D8"/>
    <w:rsid w:val="00F503EB"/>
    <w:rsid w:val="00F5393B"/>
    <w:rsid w:val="00F6239D"/>
    <w:rsid w:val="00F63108"/>
    <w:rsid w:val="00F63655"/>
    <w:rsid w:val="00F73B8C"/>
    <w:rsid w:val="00F7525E"/>
    <w:rsid w:val="00F9086F"/>
    <w:rsid w:val="00F9503E"/>
    <w:rsid w:val="00F95FDC"/>
    <w:rsid w:val="00F9617A"/>
    <w:rsid w:val="00FA00ED"/>
    <w:rsid w:val="00FA2D26"/>
    <w:rsid w:val="00FA566B"/>
    <w:rsid w:val="00FA5A98"/>
    <w:rsid w:val="00FA78EF"/>
    <w:rsid w:val="00FB037D"/>
    <w:rsid w:val="00FB1806"/>
    <w:rsid w:val="00FB2BE1"/>
    <w:rsid w:val="00FB2BEA"/>
    <w:rsid w:val="00FB2E4C"/>
    <w:rsid w:val="00FB32F7"/>
    <w:rsid w:val="00FD4118"/>
    <w:rsid w:val="00FE2A2D"/>
    <w:rsid w:val="00FF12D1"/>
    <w:rsid w:val="00FF4CBB"/>
    <w:rsid w:val="00FF6C0D"/>
    <w:rsid w:val="00FF6D09"/>
    <w:rsid w:val="01150D9C"/>
    <w:rsid w:val="01180EA8"/>
    <w:rsid w:val="01253BF3"/>
    <w:rsid w:val="012B385A"/>
    <w:rsid w:val="012C1460"/>
    <w:rsid w:val="01484E14"/>
    <w:rsid w:val="0153177E"/>
    <w:rsid w:val="015431D8"/>
    <w:rsid w:val="01556249"/>
    <w:rsid w:val="01592D9C"/>
    <w:rsid w:val="015B57BD"/>
    <w:rsid w:val="01666C58"/>
    <w:rsid w:val="01691E92"/>
    <w:rsid w:val="016A75BB"/>
    <w:rsid w:val="0177579F"/>
    <w:rsid w:val="0187729B"/>
    <w:rsid w:val="01A41AA9"/>
    <w:rsid w:val="01AC79DC"/>
    <w:rsid w:val="01C07A89"/>
    <w:rsid w:val="01C656CD"/>
    <w:rsid w:val="01C84132"/>
    <w:rsid w:val="01C87910"/>
    <w:rsid w:val="01C97AA2"/>
    <w:rsid w:val="01CB1038"/>
    <w:rsid w:val="01CF2F95"/>
    <w:rsid w:val="01CF7EB4"/>
    <w:rsid w:val="01D120DA"/>
    <w:rsid w:val="01DE5FE3"/>
    <w:rsid w:val="01EF4105"/>
    <w:rsid w:val="01F92855"/>
    <w:rsid w:val="02072689"/>
    <w:rsid w:val="02265D73"/>
    <w:rsid w:val="022A50D4"/>
    <w:rsid w:val="024B0C48"/>
    <w:rsid w:val="02671BC0"/>
    <w:rsid w:val="029604DB"/>
    <w:rsid w:val="02977B2A"/>
    <w:rsid w:val="029C6644"/>
    <w:rsid w:val="02A92F5A"/>
    <w:rsid w:val="02B159FE"/>
    <w:rsid w:val="02B21F19"/>
    <w:rsid w:val="02BD74C2"/>
    <w:rsid w:val="02C15326"/>
    <w:rsid w:val="02D06BF4"/>
    <w:rsid w:val="02DA2319"/>
    <w:rsid w:val="02DF1516"/>
    <w:rsid w:val="02E600D7"/>
    <w:rsid w:val="02E90D97"/>
    <w:rsid w:val="02FF7AA3"/>
    <w:rsid w:val="03180B2F"/>
    <w:rsid w:val="032203D4"/>
    <w:rsid w:val="033001A8"/>
    <w:rsid w:val="03312B8D"/>
    <w:rsid w:val="03404321"/>
    <w:rsid w:val="034254DD"/>
    <w:rsid w:val="03435BA5"/>
    <w:rsid w:val="03456290"/>
    <w:rsid w:val="03476912"/>
    <w:rsid w:val="036C773F"/>
    <w:rsid w:val="03773EDE"/>
    <w:rsid w:val="038509D2"/>
    <w:rsid w:val="03961864"/>
    <w:rsid w:val="039F3ED0"/>
    <w:rsid w:val="03A35867"/>
    <w:rsid w:val="03A415B3"/>
    <w:rsid w:val="03A54079"/>
    <w:rsid w:val="03A6648A"/>
    <w:rsid w:val="03A77827"/>
    <w:rsid w:val="04085241"/>
    <w:rsid w:val="04096AEF"/>
    <w:rsid w:val="04111514"/>
    <w:rsid w:val="04151A02"/>
    <w:rsid w:val="04310B1D"/>
    <w:rsid w:val="043333A9"/>
    <w:rsid w:val="043649E1"/>
    <w:rsid w:val="043F6EB6"/>
    <w:rsid w:val="04900B23"/>
    <w:rsid w:val="04984FA0"/>
    <w:rsid w:val="04A81C4A"/>
    <w:rsid w:val="04B67333"/>
    <w:rsid w:val="04F215AE"/>
    <w:rsid w:val="04F750EB"/>
    <w:rsid w:val="04FD5C4C"/>
    <w:rsid w:val="05046264"/>
    <w:rsid w:val="05211BD6"/>
    <w:rsid w:val="0531701F"/>
    <w:rsid w:val="053A1C7B"/>
    <w:rsid w:val="05431085"/>
    <w:rsid w:val="05602EF7"/>
    <w:rsid w:val="05917C35"/>
    <w:rsid w:val="05962EBB"/>
    <w:rsid w:val="05AA206B"/>
    <w:rsid w:val="05AA6CAA"/>
    <w:rsid w:val="05AB1AAE"/>
    <w:rsid w:val="05B44CB7"/>
    <w:rsid w:val="05B928E4"/>
    <w:rsid w:val="05D20865"/>
    <w:rsid w:val="05D51177"/>
    <w:rsid w:val="05D76381"/>
    <w:rsid w:val="05F72D3E"/>
    <w:rsid w:val="060015EA"/>
    <w:rsid w:val="0603617A"/>
    <w:rsid w:val="061D724E"/>
    <w:rsid w:val="06356174"/>
    <w:rsid w:val="06371FA3"/>
    <w:rsid w:val="063A5E41"/>
    <w:rsid w:val="064245FD"/>
    <w:rsid w:val="06465019"/>
    <w:rsid w:val="064F43BE"/>
    <w:rsid w:val="065B6D17"/>
    <w:rsid w:val="066A3D9A"/>
    <w:rsid w:val="066A5219"/>
    <w:rsid w:val="067318FF"/>
    <w:rsid w:val="067A1210"/>
    <w:rsid w:val="068E0A79"/>
    <w:rsid w:val="06B14281"/>
    <w:rsid w:val="06C501A8"/>
    <w:rsid w:val="06C662E6"/>
    <w:rsid w:val="06C84143"/>
    <w:rsid w:val="06D452AE"/>
    <w:rsid w:val="06D775F7"/>
    <w:rsid w:val="06ED5DE5"/>
    <w:rsid w:val="06FB1642"/>
    <w:rsid w:val="07083B4B"/>
    <w:rsid w:val="07160211"/>
    <w:rsid w:val="071867C2"/>
    <w:rsid w:val="072635E3"/>
    <w:rsid w:val="07334087"/>
    <w:rsid w:val="073E7A60"/>
    <w:rsid w:val="076855AA"/>
    <w:rsid w:val="07687047"/>
    <w:rsid w:val="0779769B"/>
    <w:rsid w:val="078F23F3"/>
    <w:rsid w:val="07944F66"/>
    <w:rsid w:val="0799482C"/>
    <w:rsid w:val="07A00E00"/>
    <w:rsid w:val="07B14BE4"/>
    <w:rsid w:val="07B72BE2"/>
    <w:rsid w:val="07B84D65"/>
    <w:rsid w:val="07C6673D"/>
    <w:rsid w:val="07DD7607"/>
    <w:rsid w:val="07E514B6"/>
    <w:rsid w:val="07ED0962"/>
    <w:rsid w:val="07F128ED"/>
    <w:rsid w:val="07F23BD4"/>
    <w:rsid w:val="07F71E1B"/>
    <w:rsid w:val="07F97DE3"/>
    <w:rsid w:val="080529B5"/>
    <w:rsid w:val="081669F1"/>
    <w:rsid w:val="08184463"/>
    <w:rsid w:val="082505A1"/>
    <w:rsid w:val="0826385F"/>
    <w:rsid w:val="0838468D"/>
    <w:rsid w:val="085F0D9D"/>
    <w:rsid w:val="08842BA2"/>
    <w:rsid w:val="088502CB"/>
    <w:rsid w:val="088C3D80"/>
    <w:rsid w:val="08943297"/>
    <w:rsid w:val="089677CA"/>
    <w:rsid w:val="08B4590D"/>
    <w:rsid w:val="08C50B83"/>
    <w:rsid w:val="08CE5C91"/>
    <w:rsid w:val="08D40C29"/>
    <w:rsid w:val="08D835BC"/>
    <w:rsid w:val="08DA697A"/>
    <w:rsid w:val="08E57FE8"/>
    <w:rsid w:val="08E64AB8"/>
    <w:rsid w:val="091949D7"/>
    <w:rsid w:val="091F26A7"/>
    <w:rsid w:val="09277CEE"/>
    <w:rsid w:val="092B44B3"/>
    <w:rsid w:val="092E105B"/>
    <w:rsid w:val="093520F6"/>
    <w:rsid w:val="09375414"/>
    <w:rsid w:val="093B01C2"/>
    <w:rsid w:val="095F6DE4"/>
    <w:rsid w:val="097C0062"/>
    <w:rsid w:val="098708DE"/>
    <w:rsid w:val="09883EEA"/>
    <w:rsid w:val="09A53D06"/>
    <w:rsid w:val="09A87F05"/>
    <w:rsid w:val="09E84E47"/>
    <w:rsid w:val="09F472AB"/>
    <w:rsid w:val="09F56779"/>
    <w:rsid w:val="09FB6593"/>
    <w:rsid w:val="09FC649A"/>
    <w:rsid w:val="0A2D36C0"/>
    <w:rsid w:val="0A3804D6"/>
    <w:rsid w:val="0A3F0B20"/>
    <w:rsid w:val="0A5F1548"/>
    <w:rsid w:val="0A666311"/>
    <w:rsid w:val="0A6B6B77"/>
    <w:rsid w:val="0A8070D4"/>
    <w:rsid w:val="0A8E4F20"/>
    <w:rsid w:val="0A975F84"/>
    <w:rsid w:val="0AB23BA4"/>
    <w:rsid w:val="0AB63B53"/>
    <w:rsid w:val="0AB819F3"/>
    <w:rsid w:val="0AD96246"/>
    <w:rsid w:val="0AE4074D"/>
    <w:rsid w:val="0AE82921"/>
    <w:rsid w:val="0AEC3308"/>
    <w:rsid w:val="0AFB46E5"/>
    <w:rsid w:val="0AFF4A25"/>
    <w:rsid w:val="0B030187"/>
    <w:rsid w:val="0B120DDF"/>
    <w:rsid w:val="0B3C5FC9"/>
    <w:rsid w:val="0B853045"/>
    <w:rsid w:val="0B881A59"/>
    <w:rsid w:val="0B9D759F"/>
    <w:rsid w:val="0BB0771C"/>
    <w:rsid w:val="0BB37036"/>
    <w:rsid w:val="0BBE6D8D"/>
    <w:rsid w:val="0BC14AF3"/>
    <w:rsid w:val="0BC46655"/>
    <w:rsid w:val="0BE317A8"/>
    <w:rsid w:val="0C0B6283"/>
    <w:rsid w:val="0C0D78F5"/>
    <w:rsid w:val="0C160C51"/>
    <w:rsid w:val="0C203C9D"/>
    <w:rsid w:val="0C221014"/>
    <w:rsid w:val="0C2A6DA0"/>
    <w:rsid w:val="0C30033F"/>
    <w:rsid w:val="0C34242E"/>
    <w:rsid w:val="0C3C6A7B"/>
    <w:rsid w:val="0C5225E3"/>
    <w:rsid w:val="0C7C293E"/>
    <w:rsid w:val="0C7D0A04"/>
    <w:rsid w:val="0C842355"/>
    <w:rsid w:val="0C981CFE"/>
    <w:rsid w:val="0C9A3E17"/>
    <w:rsid w:val="0CA85A29"/>
    <w:rsid w:val="0CC46DE8"/>
    <w:rsid w:val="0CDD6333"/>
    <w:rsid w:val="0D154390"/>
    <w:rsid w:val="0D343066"/>
    <w:rsid w:val="0D39462F"/>
    <w:rsid w:val="0D470454"/>
    <w:rsid w:val="0D5219DC"/>
    <w:rsid w:val="0D5E6C0B"/>
    <w:rsid w:val="0D6C35F6"/>
    <w:rsid w:val="0D72597D"/>
    <w:rsid w:val="0DBB1FE0"/>
    <w:rsid w:val="0DC42FDA"/>
    <w:rsid w:val="0DC9445D"/>
    <w:rsid w:val="0DD40530"/>
    <w:rsid w:val="0DDD4882"/>
    <w:rsid w:val="0E2A4C4C"/>
    <w:rsid w:val="0E441ABC"/>
    <w:rsid w:val="0E4436FA"/>
    <w:rsid w:val="0E4D4FA3"/>
    <w:rsid w:val="0E550D2A"/>
    <w:rsid w:val="0E571EA4"/>
    <w:rsid w:val="0E646C2D"/>
    <w:rsid w:val="0E6B4E04"/>
    <w:rsid w:val="0E6D434B"/>
    <w:rsid w:val="0E77333D"/>
    <w:rsid w:val="0E906BF5"/>
    <w:rsid w:val="0EA2610E"/>
    <w:rsid w:val="0EAE02E7"/>
    <w:rsid w:val="0EB16C31"/>
    <w:rsid w:val="0EB556DF"/>
    <w:rsid w:val="0EC04090"/>
    <w:rsid w:val="0ED06E77"/>
    <w:rsid w:val="0EE51353"/>
    <w:rsid w:val="0EF50FB7"/>
    <w:rsid w:val="0F016B33"/>
    <w:rsid w:val="0F0A040D"/>
    <w:rsid w:val="0F0F6DA3"/>
    <w:rsid w:val="0F1A055C"/>
    <w:rsid w:val="0F253140"/>
    <w:rsid w:val="0F2B0FC4"/>
    <w:rsid w:val="0F511EEF"/>
    <w:rsid w:val="0F566F1C"/>
    <w:rsid w:val="0F5965E2"/>
    <w:rsid w:val="0F70446A"/>
    <w:rsid w:val="0F7B581B"/>
    <w:rsid w:val="0F874471"/>
    <w:rsid w:val="0F930A18"/>
    <w:rsid w:val="0F933053"/>
    <w:rsid w:val="0F940808"/>
    <w:rsid w:val="0F9C36DA"/>
    <w:rsid w:val="0FAC60B5"/>
    <w:rsid w:val="0FE208B1"/>
    <w:rsid w:val="100C5D53"/>
    <w:rsid w:val="100F63D6"/>
    <w:rsid w:val="102067D5"/>
    <w:rsid w:val="102A31A0"/>
    <w:rsid w:val="102F7B27"/>
    <w:rsid w:val="10361DE0"/>
    <w:rsid w:val="10386FBB"/>
    <w:rsid w:val="10450437"/>
    <w:rsid w:val="10521F88"/>
    <w:rsid w:val="105264E1"/>
    <w:rsid w:val="105A6225"/>
    <w:rsid w:val="10712B91"/>
    <w:rsid w:val="108723D4"/>
    <w:rsid w:val="1099291B"/>
    <w:rsid w:val="10995B3C"/>
    <w:rsid w:val="10A31DD0"/>
    <w:rsid w:val="10A41306"/>
    <w:rsid w:val="10AD389D"/>
    <w:rsid w:val="10B078D3"/>
    <w:rsid w:val="10C036B9"/>
    <w:rsid w:val="10C21C2A"/>
    <w:rsid w:val="10C31B3D"/>
    <w:rsid w:val="10C50EBB"/>
    <w:rsid w:val="10DA2C42"/>
    <w:rsid w:val="10DC2148"/>
    <w:rsid w:val="10F57079"/>
    <w:rsid w:val="11134CA9"/>
    <w:rsid w:val="11413589"/>
    <w:rsid w:val="114874C8"/>
    <w:rsid w:val="114B1436"/>
    <w:rsid w:val="114E123C"/>
    <w:rsid w:val="1152612C"/>
    <w:rsid w:val="115A153D"/>
    <w:rsid w:val="115E0444"/>
    <w:rsid w:val="1162107E"/>
    <w:rsid w:val="11625F3C"/>
    <w:rsid w:val="116D254E"/>
    <w:rsid w:val="117A6466"/>
    <w:rsid w:val="118849A3"/>
    <w:rsid w:val="11973A00"/>
    <w:rsid w:val="119A0ECA"/>
    <w:rsid w:val="11A01873"/>
    <w:rsid w:val="11B53087"/>
    <w:rsid w:val="11BB556B"/>
    <w:rsid w:val="11D81844"/>
    <w:rsid w:val="11E439FC"/>
    <w:rsid w:val="11E47154"/>
    <w:rsid w:val="11ED53EC"/>
    <w:rsid w:val="11FD5427"/>
    <w:rsid w:val="120D3B9A"/>
    <w:rsid w:val="125C2BB7"/>
    <w:rsid w:val="125D5471"/>
    <w:rsid w:val="1264228F"/>
    <w:rsid w:val="12666A46"/>
    <w:rsid w:val="12682F72"/>
    <w:rsid w:val="126E0778"/>
    <w:rsid w:val="12731EDE"/>
    <w:rsid w:val="12795F27"/>
    <w:rsid w:val="127F414F"/>
    <w:rsid w:val="1285735D"/>
    <w:rsid w:val="12875620"/>
    <w:rsid w:val="129B034C"/>
    <w:rsid w:val="12D1193A"/>
    <w:rsid w:val="12D823D0"/>
    <w:rsid w:val="12EE00FC"/>
    <w:rsid w:val="12F146F8"/>
    <w:rsid w:val="131B6B45"/>
    <w:rsid w:val="13210849"/>
    <w:rsid w:val="13231803"/>
    <w:rsid w:val="13400448"/>
    <w:rsid w:val="134245E3"/>
    <w:rsid w:val="134B3BF3"/>
    <w:rsid w:val="134E3210"/>
    <w:rsid w:val="134E4918"/>
    <w:rsid w:val="13505BC8"/>
    <w:rsid w:val="13521D3C"/>
    <w:rsid w:val="13553E43"/>
    <w:rsid w:val="13564307"/>
    <w:rsid w:val="136A0C89"/>
    <w:rsid w:val="1370253C"/>
    <w:rsid w:val="139966A6"/>
    <w:rsid w:val="13AB723E"/>
    <w:rsid w:val="13B63846"/>
    <w:rsid w:val="13C805C8"/>
    <w:rsid w:val="13D420E0"/>
    <w:rsid w:val="13D60C47"/>
    <w:rsid w:val="13DF282F"/>
    <w:rsid w:val="13E6755B"/>
    <w:rsid w:val="13F81D81"/>
    <w:rsid w:val="1404758A"/>
    <w:rsid w:val="140C1BB3"/>
    <w:rsid w:val="14294805"/>
    <w:rsid w:val="143612BB"/>
    <w:rsid w:val="1439114F"/>
    <w:rsid w:val="143F6C9B"/>
    <w:rsid w:val="14450B1E"/>
    <w:rsid w:val="14486841"/>
    <w:rsid w:val="144B5311"/>
    <w:rsid w:val="145D588B"/>
    <w:rsid w:val="149033EE"/>
    <w:rsid w:val="149155FE"/>
    <w:rsid w:val="149C123B"/>
    <w:rsid w:val="14C94E01"/>
    <w:rsid w:val="14D21BEF"/>
    <w:rsid w:val="14F86687"/>
    <w:rsid w:val="15170C81"/>
    <w:rsid w:val="151D6F5E"/>
    <w:rsid w:val="15236FE1"/>
    <w:rsid w:val="152560A1"/>
    <w:rsid w:val="15275D51"/>
    <w:rsid w:val="152F3C19"/>
    <w:rsid w:val="15363575"/>
    <w:rsid w:val="153836A3"/>
    <w:rsid w:val="15571996"/>
    <w:rsid w:val="156514A3"/>
    <w:rsid w:val="156E2739"/>
    <w:rsid w:val="156F5E56"/>
    <w:rsid w:val="157964EF"/>
    <w:rsid w:val="157D4D85"/>
    <w:rsid w:val="15850A3C"/>
    <w:rsid w:val="159B4DCE"/>
    <w:rsid w:val="15B06EFB"/>
    <w:rsid w:val="15BF5FEC"/>
    <w:rsid w:val="15CC5E08"/>
    <w:rsid w:val="15CD3E4B"/>
    <w:rsid w:val="15CD70AA"/>
    <w:rsid w:val="15CE73F1"/>
    <w:rsid w:val="15D23AF5"/>
    <w:rsid w:val="15F34031"/>
    <w:rsid w:val="15F41773"/>
    <w:rsid w:val="15F46CCC"/>
    <w:rsid w:val="16095A27"/>
    <w:rsid w:val="162F75B8"/>
    <w:rsid w:val="16327B94"/>
    <w:rsid w:val="164212E4"/>
    <w:rsid w:val="164B031B"/>
    <w:rsid w:val="164C2A46"/>
    <w:rsid w:val="164C7A56"/>
    <w:rsid w:val="164F582F"/>
    <w:rsid w:val="165316D8"/>
    <w:rsid w:val="1660096D"/>
    <w:rsid w:val="16637834"/>
    <w:rsid w:val="16677FA7"/>
    <w:rsid w:val="16733844"/>
    <w:rsid w:val="1674027E"/>
    <w:rsid w:val="16961D73"/>
    <w:rsid w:val="16977824"/>
    <w:rsid w:val="16AB0096"/>
    <w:rsid w:val="16B55ED5"/>
    <w:rsid w:val="16B61F2A"/>
    <w:rsid w:val="16BE2DF2"/>
    <w:rsid w:val="16DB36DF"/>
    <w:rsid w:val="16E47EE5"/>
    <w:rsid w:val="16E7327B"/>
    <w:rsid w:val="16ED4ABC"/>
    <w:rsid w:val="17446C3A"/>
    <w:rsid w:val="1754036E"/>
    <w:rsid w:val="17585A93"/>
    <w:rsid w:val="175B13B5"/>
    <w:rsid w:val="176B4B35"/>
    <w:rsid w:val="177436CA"/>
    <w:rsid w:val="17795E59"/>
    <w:rsid w:val="17816664"/>
    <w:rsid w:val="1788659D"/>
    <w:rsid w:val="179E3424"/>
    <w:rsid w:val="17A35875"/>
    <w:rsid w:val="17AC6A23"/>
    <w:rsid w:val="17AD1491"/>
    <w:rsid w:val="17C171CB"/>
    <w:rsid w:val="17C96169"/>
    <w:rsid w:val="17D62119"/>
    <w:rsid w:val="17E84820"/>
    <w:rsid w:val="17F975FB"/>
    <w:rsid w:val="17FA0658"/>
    <w:rsid w:val="180B63AB"/>
    <w:rsid w:val="18115D24"/>
    <w:rsid w:val="181173D0"/>
    <w:rsid w:val="181517F0"/>
    <w:rsid w:val="18245EA9"/>
    <w:rsid w:val="183260A1"/>
    <w:rsid w:val="184F4C1D"/>
    <w:rsid w:val="186E5E41"/>
    <w:rsid w:val="18792583"/>
    <w:rsid w:val="1887179E"/>
    <w:rsid w:val="188A434F"/>
    <w:rsid w:val="18A309CA"/>
    <w:rsid w:val="18BC6365"/>
    <w:rsid w:val="18D356F6"/>
    <w:rsid w:val="18F95EDE"/>
    <w:rsid w:val="18FD118F"/>
    <w:rsid w:val="18FF449D"/>
    <w:rsid w:val="19036819"/>
    <w:rsid w:val="190577DF"/>
    <w:rsid w:val="1908343B"/>
    <w:rsid w:val="19090CD2"/>
    <w:rsid w:val="190C4F90"/>
    <w:rsid w:val="190D2FC4"/>
    <w:rsid w:val="19135334"/>
    <w:rsid w:val="191D32DE"/>
    <w:rsid w:val="192260AA"/>
    <w:rsid w:val="193B2BD3"/>
    <w:rsid w:val="194E2AB8"/>
    <w:rsid w:val="194F313E"/>
    <w:rsid w:val="19523CA6"/>
    <w:rsid w:val="197E55F5"/>
    <w:rsid w:val="198E0EBF"/>
    <w:rsid w:val="199E338B"/>
    <w:rsid w:val="19A60E5C"/>
    <w:rsid w:val="19DE0393"/>
    <w:rsid w:val="19FD3B25"/>
    <w:rsid w:val="1A0C4944"/>
    <w:rsid w:val="1A1106CF"/>
    <w:rsid w:val="1A18555F"/>
    <w:rsid w:val="1A351739"/>
    <w:rsid w:val="1A3C02B1"/>
    <w:rsid w:val="1A3C1528"/>
    <w:rsid w:val="1A46223A"/>
    <w:rsid w:val="1A4C1D42"/>
    <w:rsid w:val="1A4F75EC"/>
    <w:rsid w:val="1A502E7B"/>
    <w:rsid w:val="1A536E33"/>
    <w:rsid w:val="1A6F10DD"/>
    <w:rsid w:val="1A7F2F84"/>
    <w:rsid w:val="1A855D11"/>
    <w:rsid w:val="1A8C73F3"/>
    <w:rsid w:val="1A9041EC"/>
    <w:rsid w:val="1AA129B5"/>
    <w:rsid w:val="1AB66404"/>
    <w:rsid w:val="1AB67D74"/>
    <w:rsid w:val="1AC52AAB"/>
    <w:rsid w:val="1AD863E6"/>
    <w:rsid w:val="1AE47276"/>
    <w:rsid w:val="1AF00A1E"/>
    <w:rsid w:val="1AF15183"/>
    <w:rsid w:val="1AFF1B96"/>
    <w:rsid w:val="1B084C42"/>
    <w:rsid w:val="1B0F20A8"/>
    <w:rsid w:val="1B130314"/>
    <w:rsid w:val="1B1937F0"/>
    <w:rsid w:val="1B1A2684"/>
    <w:rsid w:val="1B2727E6"/>
    <w:rsid w:val="1B39711E"/>
    <w:rsid w:val="1B3F0096"/>
    <w:rsid w:val="1B5627D4"/>
    <w:rsid w:val="1B5D72A9"/>
    <w:rsid w:val="1B622598"/>
    <w:rsid w:val="1B64418B"/>
    <w:rsid w:val="1B6731CE"/>
    <w:rsid w:val="1B6B2318"/>
    <w:rsid w:val="1B8C7341"/>
    <w:rsid w:val="1B9032C7"/>
    <w:rsid w:val="1B917830"/>
    <w:rsid w:val="1B996446"/>
    <w:rsid w:val="1B9E59A0"/>
    <w:rsid w:val="1BAC26EB"/>
    <w:rsid w:val="1BB920D8"/>
    <w:rsid w:val="1BBA516F"/>
    <w:rsid w:val="1BC86258"/>
    <w:rsid w:val="1BDC1543"/>
    <w:rsid w:val="1BE04AC0"/>
    <w:rsid w:val="1BEA79C6"/>
    <w:rsid w:val="1BEB2334"/>
    <w:rsid w:val="1C1507C4"/>
    <w:rsid w:val="1C20737B"/>
    <w:rsid w:val="1C2F4429"/>
    <w:rsid w:val="1C343C23"/>
    <w:rsid w:val="1C3D130B"/>
    <w:rsid w:val="1C3E5993"/>
    <w:rsid w:val="1C4A454C"/>
    <w:rsid w:val="1C5544B9"/>
    <w:rsid w:val="1C792925"/>
    <w:rsid w:val="1C9A2A81"/>
    <w:rsid w:val="1CAE6344"/>
    <w:rsid w:val="1CD85CAF"/>
    <w:rsid w:val="1CDD64A4"/>
    <w:rsid w:val="1D055C04"/>
    <w:rsid w:val="1D0A1B07"/>
    <w:rsid w:val="1D0E7B9A"/>
    <w:rsid w:val="1D1A2325"/>
    <w:rsid w:val="1D1B0053"/>
    <w:rsid w:val="1D2C182B"/>
    <w:rsid w:val="1D3D47FA"/>
    <w:rsid w:val="1D4356ED"/>
    <w:rsid w:val="1D446753"/>
    <w:rsid w:val="1D4B6B7B"/>
    <w:rsid w:val="1D593A1A"/>
    <w:rsid w:val="1D610DE6"/>
    <w:rsid w:val="1D716111"/>
    <w:rsid w:val="1D8434B4"/>
    <w:rsid w:val="1D893B66"/>
    <w:rsid w:val="1D9812B3"/>
    <w:rsid w:val="1D9B3DE1"/>
    <w:rsid w:val="1DA02BF8"/>
    <w:rsid w:val="1DA76FEB"/>
    <w:rsid w:val="1DB07053"/>
    <w:rsid w:val="1DB37DCE"/>
    <w:rsid w:val="1DC23B35"/>
    <w:rsid w:val="1DC84006"/>
    <w:rsid w:val="1DC84E52"/>
    <w:rsid w:val="1DCC47AD"/>
    <w:rsid w:val="1DD01DB4"/>
    <w:rsid w:val="1DDD3ACD"/>
    <w:rsid w:val="1DF56310"/>
    <w:rsid w:val="1DF6642A"/>
    <w:rsid w:val="1E0424C9"/>
    <w:rsid w:val="1E081F6E"/>
    <w:rsid w:val="1E187FB4"/>
    <w:rsid w:val="1E2039FA"/>
    <w:rsid w:val="1E246084"/>
    <w:rsid w:val="1E281059"/>
    <w:rsid w:val="1E3953A2"/>
    <w:rsid w:val="1E397A02"/>
    <w:rsid w:val="1E4156B6"/>
    <w:rsid w:val="1E43759B"/>
    <w:rsid w:val="1E4D776E"/>
    <w:rsid w:val="1E4E78D1"/>
    <w:rsid w:val="1E4F381E"/>
    <w:rsid w:val="1E5121CB"/>
    <w:rsid w:val="1E5A068A"/>
    <w:rsid w:val="1E6820CE"/>
    <w:rsid w:val="1E7276C9"/>
    <w:rsid w:val="1E77090C"/>
    <w:rsid w:val="1E7970D1"/>
    <w:rsid w:val="1E7B4024"/>
    <w:rsid w:val="1E9C04B9"/>
    <w:rsid w:val="1EB21AD8"/>
    <w:rsid w:val="1ED413DC"/>
    <w:rsid w:val="1ED72302"/>
    <w:rsid w:val="1ED878F0"/>
    <w:rsid w:val="1EE13BBB"/>
    <w:rsid w:val="1EFD0429"/>
    <w:rsid w:val="1F033628"/>
    <w:rsid w:val="1F12249D"/>
    <w:rsid w:val="1F164DEB"/>
    <w:rsid w:val="1F1708F9"/>
    <w:rsid w:val="1F1D2D24"/>
    <w:rsid w:val="1F5D3BC1"/>
    <w:rsid w:val="1F6E7ABF"/>
    <w:rsid w:val="1F6F0F73"/>
    <w:rsid w:val="1F760CC4"/>
    <w:rsid w:val="1F767AFA"/>
    <w:rsid w:val="1F7A47FB"/>
    <w:rsid w:val="1F7F4710"/>
    <w:rsid w:val="1F864C9C"/>
    <w:rsid w:val="1F8E7C37"/>
    <w:rsid w:val="1FB43307"/>
    <w:rsid w:val="1FC24C9A"/>
    <w:rsid w:val="1FC61235"/>
    <w:rsid w:val="1FCE2B5B"/>
    <w:rsid w:val="1FD16767"/>
    <w:rsid w:val="1FDF265A"/>
    <w:rsid w:val="1FE75A6E"/>
    <w:rsid w:val="1FEF192C"/>
    <w:rsid w:val="1FF35BE4"/>
    <w:rsid w:val="20165EEA"/>
    <w:rsid w:val="20510375"/>
    <w:rsid w:val="20572366"/>
    <w:rsid w:val="208E3F91"/>
    <w:rsid w:val="20A030A8"/>
    <w:rsid w:val="20A04BCD"/>
    <w:rsid w:val="20A30265"/>
    <w:rsid w:val="20A701E7"/>
    <w:rsid w:val="20B008FF"/>
    <w:rsid w:val="20B22068"/>
    <w:rsid w:val="20B718BB"/>
    <w:rsid w:val="20CC3A7D"/>
    <w:rsid w:val="20CE73F9"/>
    <w:rsid w:val="20D2674D"/>
    <w:rsid w:val="20E05A32"/>
    <w:rsid w:val="20E403C5"/>
    <w:rsid w:val="2104606A"/>
    <w:rsid w:val="21075C5C"/>
    <w:rsid w:val="210A1E5B"/>
    <w:rsid w:val="210D15E2"/>
    <w:rsid w:val="21134F01"/>
    <w:rsid w:val="21217942"/>
    <w:rsid w:val="21221FEA"/>
    <w:rsid w:val="213D1D7F"/>
    <w:rsid w:val="21467CC1"/>
    <w:rsid w:val="21612177"/>
    <w:rsid w:val="216A01CD"/>
    <w:rsid w:val="216A4B3D"/>
    <w:rsid w:val="216E2D36"/>
    <w:rsid w:val="217C7A45"/>
    <w:rsid w:val="218A187E"/>
    <w:rsid w:val="218C33B1"/>
    <w:rsid w:val="218E3ABF"/>
    <w:rsid w:val="21FB3BBA"/>
    <w:rsid w:val="22137775"/>
    <w:rsid w:val="221B6159"/>
    <w:rsid w:val="221D5970"/>
    <w:rsid w:val="2239136F"/>
    <w:rsid w:val="223B1BDB"/>
    <w:rsid w:val="2249400A"/>
    <w:rsid w:val="227364C1"/>
    <w:rsid w:val="22830A74"/>
    <w:rsid w:val="228363DB"/>
    <w:rsid w:val="228530C8"/>
    <w:rsid w:val="228E7669"/>
    <w:rsid w:val="22A255F2"/>
    <w:rsid w:val="22CF1572"/>
    <w:rsid w:val="22CF506E"/>
    <w:rsid w:val="22D1754B"/>
    <w:rsid w:val="22E84051"/>
    <w:rsid w:val="22EB153B"/>
    <w:rsid w:val="22F73841"/>
    <w:rsid w:val="22FD07F9"/>
    <w:rsid w:val="23334E90"/>
    <w:rsid w:val="233F40B6"/>
    <w:rsid w:val="233F4281"/>
    <w:rsid w:val="235413D1"/>
    <w:rsid w:val="23582B57"/>
    <w:rsid w:val="23626857"/>
    <w:rsid w:val="23797688"/>
    <w:rsid w:val="238C0D71"/>
    <w:rsid w:val="23901466"/>
    <w:rsid w:val="239B1963"/>
    <w:rsid w:val="23A5376F"/>
    <w:rsid w:val="23BB747D"/>
    <w:rsid w:val="23C404F4"/>
    <w:rsid w:val="23E76FED"/>
    <w:rsid w:val="23FE1A8C"/>
    <w:rsid w:val="240178E6"/>
    <w:rsid w:val="2407621A"/>
    <w:rsid w:val="240B385B"/>
    <w:rsid w:val="240E0C81"/>
    <w:rsid w:val="241E1FDF"/>
    <w:rsid w:val="241E6395"/>
    <w:rsid w:val="24257C62"/>
    <w:rsid w:val="2427684F"/>
    <w:rsid w:val="242A7A60"/>
    <w:rsid w:val="24361708"/>
    <w:rsid w:val="243C4C7B"/>
    <w:rsid w:val="244E282F"/>
    <w:rsid w:val="24527E18"/>
    <w:rsid w:val="2468692E"/>
    <w:rsid w:val="2473603C"/>
    <w:rsid w:val="24843AB7"/>
    <w:rsid w:val="24A747B8"/>
    <w:rsid w:val="24BD4A71"/>
    <w:rsid w:val="24D3719E"/>
    <w:rsid w:val="24E21F17"/>
    <w:rsid w:val="24E34A70"/>
    <w:rsid w:val="24F80E5C"/>
    <w:rsid w:val="250545C2"/>
    <w:rsid w:val="250B468A"/>
    <w:rsid w:val="25442204"/>
    <w:rsid w:val="254965B0"/>
    <w:rsid w:val="254E1E38"/>
    <w:rsid w:val="255175A5"/>
    <w:rsid w:val="25621B96"/>
    <w:rsid w:val="256F17D0"/>
    <w:rsid w:val="25784396"/>
    <w:rsid w:val="25801E43"/>
    <w:rsid w:val="258643B9"/>
    <w:rsid w:val="25A245DA"/>
    <w:rsid w:val="25CD5D4B"/>
    <w:rsid w:val="25E072EE"/>
    <w:rsid w:val="25E1091F"/>
    <w:rsid w:val="25E6415B"/>
    <w:rsid w:val="25F25C55"/>
    <w:rsid w:val="2609339F"/>
    <w:rsid w:val="26122DC1"/>
    <w:rsid w:val="261547ED"/>
    <w:rsid w:val="261E5D31"/>
    <w:rsid w:val="261F5EE6"/>
    <w:rsid w:val="26236B12"/>
    <w:rsid w:val="2639643D"/>
    <w:rsid w:val="263B0924"/>
    <w:rsid w:val="265918BC"/>
    <w:rsid w:val="26686774"/>
    <w:rsid w:val="26803176"/>
    <w:rsid w:val="26855095"/>
    <w:rsid w:val="2691700E"/>
    <w:rsid w:val="269B7B17"/>
    <w:rsid w:val="26A95133"/>
    <w:rsid w:val="26AE07C5"/>
    <w:rsid w:val="26B84E40"/>
    <w:rsid w:val="26BD112C"/>
    <w:rsid w:val="26E46902"/>
    <w:rsid w:val="26F07C44"/>
    <w:rsid w:val="26F1177A"/>
    <w:rsid w:val="26F67E1B"/>
    <w:rsid w:val="27033511"/>
    <w:rsid w:val="2708175F"/>
    <w:rsid w:val="271513C8"/>
    <w:rsid w:val="27454CDC"/>
    <w:rsid w:val="27480A27"/>
    <w:rsid w:val="2758551E"/>
    <w:rsid w:val="2762773A"/>
    <w:rsid w:val="27642B6B"/>
    <w:rsid w:val="27761292"/>
    <w:rsid w:val="277B4107"/>
    <w:rsid w:val="277E56FA"/>
    <w:rsid w:val="278011C0"/>
    <w:rsid w:val="2780547B"/>
    <w:rsid w:val="27810758"/>
    <w:rsid w:val="278C5F32"/>
    <w:rsid w:val="27947805"/>
    <w:rsid w:val="27A15544"/>
    <w:rsid w:val="27A316BD"/>
    <w:rsid w:val="27B16672"/>
    <w:rsid w:val="27BD5F19"/>
    <w:rsid w:val="27C932C2"/>
    <w:rsid w:val="27E43BCB"/>
    <w:rsid w:val="27EC315E"/>
    <w:rsid w:val="28047339"/>
    <w:rsid w:val="280F5BF7"/>
    <w:rsid w:val="28195149"/>
    <w:rsid w:val="28283AE2"/>
    <w:rsid w:val="28397143"/>
    <w:rsid w:val="283F72A5"/>
    <w:rsid w:val="28482A59"/>
    <w:rsid w:val="28497C9A"/>
    <w:rsid w:val="285133DD"/>
    <w:rsid w:val="28526200"/>
    <w:rsid w:val="28560F3B"/>
    <w:rsid w:val="286C12C9"/>
    <w:rsid w:val="286D64EF"/>
    <w:rsid w:val="286F132E"/>
    <w:rsid w:val="287014F6"/>
    <w:rsid w:val="28711826"/>
    <w:rsid w:val="28844031"/>
    <w:rsid w:val="28863DA5"/>
    <w:rsid w:val="28932390"/>
    <w:rsid w:val="28A91F2B"/>
    <w:rsid w:val="28AE52BE"/>
    <w:rsid w:val="28B0377B"/>
    <w:rsid w:val="28C418CF"/>
    <w:rsid w:val="28CA3288"/>
    <w:rsid w:val="28CB64AF"/>
    <w:rsid w:val="28CE1800"/>
    <w:rsid w:val="28D60C02"/>
    <w:rsid w:val="28F64DEC"/>
    <w:rsid w:val="29032D04"/>
    <w:rsid w:val="29073587"/>
    <w:rsid w:val="292628B2"/>
    <w:rsid w:val="292A0CD4"/>
    <w:rsid w:val="295B27A6"/>
    <w:rsid w:val="296260A0"/>
    <w:rsid w:val="29660537"/>
    <w:rsid w:val="296709C7"/>
    <w:rsid w:val="296E202E"/>
    <w:rsid w:val="29780F4B"/>
    <w:rsid w:val="29864775"/>
    <w:rsid w:val="298B782E"/>
    <w:rsid w:val="298E66E1"/>
    <w:rsid w:val="298E7271"/>
    <w:rsid w:val="29AE6AD5"/>
    <w:rsid w:val="29B07D9B"/>
    <w:rsid w:val="29C039B9"/>
    <w:rsid w:val="29CC5774"/>
    <w:rsid w:val="29CF0C89"/>
    <w:rsid w:val="29D458B9"/>
    <w:rsid w:val="29DB5BBF"/>
    <w:rsid w:val="29E4371A"/>
    <w:rsid w:val="29FB2F0A"/>
    <w:rsid w:val="2A150924"/>
    <w:rsid w:val="2A1A5FBD"/>
    <w:rsid w:val="2A636A5D"/>
    <w:rsid w:val="2A77204F"/>
    <w:rsid w:val="2A7F0C2E"/>
    <w:rsid w:val="2A800899"/>
    <w:rsid w:val="2A817229"/>
    <w:rsid w:val="2A821F1C"/>
    <w:rsid w:val="2AA95814"/>
    <w:rsid w:val="2AB707C4"/>
    <w:rsid w:val="2AB914DC"/>
    <w:rsid w:val="2AC1095D"/>
    <w:rsid w:val="2AC2554F"/>
    <w:rsid w:val="2AD969D3"/>
    <w:rsid w:val="2AE94F44"/>
    <w:rsid w:val="2AEE09BC"/>
    <w:rsid w:val="2AFE539F"/>
    <w:rsid w:val="2B0D7FCC"/>
    <w:rsid w:val="2B130DD9"/>
    <w:rsid w:val="2B157742"/>
    <w:rsid w:val="2B1F2688"/>
    <w:rsid w:val="2B3445AB"/>
    <w:rsid w:val="2B370B1C"/>
    <w:rsid w:val="2B441C7C"/>
    <w:rsid w:val="2B490932"/>
    <w:rsid w:val="2B4E3843"/>
    <w:rsid w:val="2B510321"/>
    <w:rsid w:val="2B697F63"/>
    <w:rsid w:val="2B6E23CD"/>
    <w:rsid w:val="2B7C6D48"/>
    <w:rsid w:val="2BAC5436"/>
    <w:rsid w:val="2BB919BF"/>
    <w:rsid w:val="2BBC700F"/>
    <w:rsid w:val="2BD96C6F"/>
    <w:rsid w:val="2BE23208"/>
    <w:rsid w:val="2BF46888"/>
    <w:rsid w:val="2BFB61C4"/>
    <w:rsid w:val="2BFF09B0"/>
    <w:rsid w:val="2C017196"/>
    <w:rsid w:val="2C043E49"/>
    <w:rsid w:val="2C147F18"/>
    <w:rsid w:val="2C1A3BA3"/>
    <w:rsid w:val="2C1B1BEF"/>
    <w:rsid w:val="2C1D1D86"/>
    <w:rsid w:val="2C347CEF"/>
    <w:rsid w:val="2C364D8D"/>
    <w:rsid w:val="2C3A4159"/>
    <w:rsid w:val="2C3A6EBE"/>
    <w:rsid w:val="2C404951"/>
    <w:rsid w:val="2C410DDB"/>
    <w:rsid w:val="2C545ED7"/>
    <w:rsid w:val="2C63613C"/>
    <w:rsid w:val="2C6A5F64"/>
    <w:rsid w:val="2C724DF3"/>
    <w:rsid w:val="2C8A4CE8"/>
    <w:rsid w:val="2C97272B"/>
    <w:rsid w:val="2C9D589B"/>
    <w:rsid w:val="2CA542B8"/>
    <w:rsid w:val="2CB40976"/>
    <w:rsid w:val="2CC47790"/>
    <w:rsid w:val="2CD438A3"/>
    <w:rsid w:val="2CDE26DC"/>
    <w:rsid w:val="2D1C7FF0"/>
    <w:rsid w:val="2D1D4D6F"/>
    <w:rsid w:val="2D2F79B8"/>
    <w:rsid w:val="2D320B84"/>
    <w:rsid w:val="2D3D22E1"/>
    <w:rsid w:val="2D3F0F3B"/>
    <w:rsid w:val="2D4D0BE6"/>
    <w:rsid w:val="2D50119C"/>
    <w:rsid w:val="2D5E6158"/>
    <w:rsid w:val="2D637346"/>
    <w:rsid w:val="2D691573"/>
    <w:rsid w:val="2D6C32B1"/>
    <w:rsid w:val="2D780193"/>
    <w:rsid w:val="2D84376A"/>
    <w:rsid w:val="2D901A1C"/>
    <w:rsid w:val="2D9A1CFF"/>
    <w:rsid w:val="2DA32BEF"/>
    <w:rsid w:val="2DBC4B72"/>
    <w:rsid w:val="2DC1306A"/>
    <w:rsid w:val="2DC35FDE"/>
    <w:rsid w:val="2DC7536D"/>
    <w:rsid w:val="2DD30690"/>
    <w:rsid w:val="2DD46346"/>
    <w:rsid w:val="2DEE6A8E"/>
    <w:rsid w:val="2DEF45F9"/>
    <w:rsid w:val="2DF659DC"/>
    <w:rsid w:val="2E39688A"/>
    <w:rsid w:val="2E573403"/>
    <w:rsid w:val="2E5A5ED5"/>
    <w:rsid w:val="2E6005A8"/>
    <w:rsid w:val="2E7D4A1D"/>
    <w:rsid w:val="2E9D7790"/>
    <w:rsid w:val="2E9F7E9E"/>
    <w:rsid w:val="2EBC65AD"/>
    <w:rsid w:val="2EBF7CB1"/>
    <w:rsid w:val="2ED15DAE"/>
    <w:rsid w:val="2ED424E1"/>
    <w:rsid w:val="2ED66E54"/>
    <w:rsid w:val="2EF500D4"/>
    <w:rsid w:val="2EFB68C8"/>
    <w:rsid w:val="2F001EBB"/>
    <w:rsid w:val="2F0D0F3D"/>
    <w:rsid w:val="2F152D86"/>
    <w:rsid w:val="2F173457"/>
    <w:rsid w:val="2F2726A5"/>
    <w:rsid w:val="2F8C6007"/>
    <w:rsid w:val="2F997ED4"/>
    <w:rsid w:val="2FA5250C"/>
    <w:rsid w:val="2FAB6F24"/>
    <w:rsid w:val="2FAF4059"/>
    <w:rsid w:val="2FB81127"/>
    <w:rsid w:val="2FBB1F4B"/>
    <w:rsid w:val="2FC2702D"/>
    <w:rsid w:val="2FD517C8"/>
    <w:rsid w:val="2FD90032"/>
    <w:rsid w:val="2FFE7798"/>
    <w:rsid w:val="30000CED"/>
    <w:rsid w:val="30152F93"/>
    <w:rsid w:val="30195A6F"/>
    <w:rsid w:val="30245132"/>
    <w:rsid w:val="30247B93"/>
    <w:rsid w:val="304378F2"/>
    <w:rsid w:val="30477527"/>
    <w:rsid w:val="305603D6"/>
    <w:rsid w:val="30765740"/>
    <w:rsid w:val="307904C7"/>
    <w:rsid w:val="307D1F35"/>
    <w:rsid w:val="30996E9B"/>
    <w:rsid w:val="309F65B9"/>
    <w:rsid w:val="30A43701"/>
    <w:rsid w:val="30AE0940"/>
    <w:rsid w:val="30B96E64"/>
    <w:rsid w:val="30C668C7"/>
    <w:rsid w:val="30CC4E4A"/>
    <w:rsid w:val="30E65984"/>
    <w:rsid w:val="30E9519A"/>
    <w:rsid w:val="30EB2DC5"/>
    <w:rsid w:val="311B3ED1"/>
    <w:rsid w:val="312122C6"/>
    <w:rsid w:val="312968C5"/>
    <w:rsid w:val="312A457F"/>
    <w:rsid w:val="312B2F1A"/>
    <w:rsid w:val="31446D97"/>
    <w:rsid w:val="31543C5A"/>
    <w:rsid w:val="315D0AEC"/>
    <w:rsid w:val="316C5ED3"/>
    <w:rsid w:val="316D1DEC"/>
    <w:rsid w:val="31750DED"/>
    <w:rsid w:val="318B71C0"/>
    <w:rsid w:val="318F625B"/>
    <w:rsid w:val="319824BA"/>
    <w:rsid w:val="31AE4F18"/>
    <w:rsid w:val="31EE2BD5"/>
    <w:rsid w:val="31FB098B"/>
    <w:rsid w:val="321F1AE3"/>
    <w:rsid w:val="32293255"/>
    <w:rsid w:val="32504D3A"/>
    <w:rsid w:val="32547C1E"/>
    <w:rsid w:val="3256087D"/>
    <w:rsid w:val="325B65BA"/>
    <w:rsid w:val="3268608E"/>
    <w:rsid w:val="32802362"/>
    <w:rsid w:val="3280580F"/>
    <w:rsid w:val="32850128"/>
    <w:rsid w:val="32872CD8"/>
    <w:rsid w:val="3292480B"/>
    <w:rsid w:val="32A613D8"/>
    <w:rsid w:val="32AC60DC"/>
    <w:rsid w:val="32BC76C1"/>
    <w:rsid w:val="32C65BCF"/>
    <w:rsid w:val="32E632A6"/>
    <w:rsid w:val="32FA03AE"/>
    <w:rsid w:val="33134422"/>
    <w:rsid w:val="331D6DD4"/>
    <w:rsid w:val="33222433"/>
    <w:rsid w:val="33303C79"/>
    <w:rsid w:val="334D1BAE"/>
    <w:rsid w:val="33571095"/>
    <w:rsid w:val="336040EF"/>
    <w:rsid w:val="33690985"/>
    <w:rsid w:val="338A65E9"/>
    <w:rsid w:val="33996954"/>
    <w:rsid w:val="33A22D73"/>
    <w:rsid w:val="33A92328"/>
    <w:rsid w:val="33B34973"/>
    <w:rsid w:val="33C81278"/>
    <w:rsid w:val="33D65ECC"/>
    <w:rsid w:val="33DB0EB0"/>
    <w:rsid w:val="33E46A19"/>
    <w:rsid w:val="33EC649E"/>
    <w:rsid w:val="33EF2C75"/>
    <w:rsid w:val="33F05942"/>
    <w:rsid w:val="33F50DAB"/>
    <w:rsid w:val="340232E0"/>
    <w:rsid w:val="341D7719"/>
    <w:rsid w:val="34206E40"/>
    <w:rsid w:val="34231ADD"/>
    <w:rsid w:val="34296DFB"/>
    <w:rsid w:val="343F33D3"/>
    <w:rsid w:val="34422160"/>
    <w:rsid w:val="34457777"/>
    <w:rsid w:val="34485B8D"/>
    <w:rsid w:val="34595824"/>
    <w:rsid w:val="346A280B"/>
    <w:rsid w:val="347E4184"/>
    <w:rsid w:val="348129B7"/>
    <w:rsid w:val="34863EE9"/>
    <w:rsid w:val="348B4037"/>
    <w:rsid w:val="349C051A"/>
    <w:rsid w:val="34A52EE5"/>
    <w:rsid w:val="34A76CEF"/>
    <w:rsid w:val="34AF0AC8"/>
    <w:rsid w:val="34B146C5"/>
    <w:rsid w:val="34B324D8"/>
    <w:rsid w:val="34BE6E6E"/>
    <w:rsid w:val="34C15824"/>
    <w:rsid w:val="34C26557"/>
    <w:rsid w:val="34D30830"/>
    <w:rsid w:val="34D86900"/>
    <w:rsid w:val="34E36184"/>
    <w:rsid w:val="34EE786A"/>
    <w:rsid w:val="350866A9"/>
    <w:rsid w:val="350F5FE5"/>
    <w:rsid w:val="351654A5"/>
    <w:rsid w:val="3529550F"/>
    <w:rsid w:val="35356148"/>
    <w:rsid w:val="35397FB0"/>
    <w:rsid w:val="353B2CD6"/>
    <w:rsid w:val="35445F14"/>
    <w:rsid w:val="354E15DF"/>
    <w:rsid w:val="354E2771"/>
    <w:rsid w:val="35703961"/>
    <w:rsid w:val="357C63F2"/>
    <w:rsid w:val="35862C31"/>
    <w:rsid w:val="35886C4B"/>
    <w:rsid w:val="35891FEA"/>
    <w:rsid w:val="358D4331"/>
    <w:rsid w:val="358F463E"/>
    <w:rsid w:val="35A34EBC"/>
    <w:rsid w:val="35AA05DD"/>
    <w:rsid w:val="35B14CB3"/>
    <w:rsid w:val="35D513DC"/>
    <w:rsid w:val="35DE5C69"/>
    <w:rsid w:val="35DF0900"/>
    <w:rsid w:val="35EE7A52"/>
    <w:rsid w:val="35F304E9"/>
    <w:rsid w:val="36042461"/>
    <w:rsid w:val="3605106F"/>
    <w:rsid w:val="360D49F6"/>
    <w:rsid w:val="360D5694"/>
    <w:rsid w:val="360E7FCD"/>
    <w:rsid w:val="360F0662"/>
    <w:rsid w:val="362750F3"/>
    <w:rsid w:val="362A7BCD"/>
    <w:rsid w:val="36392A0F"/>
    <w:rsid w:val="365157A8"/>
    <w:rsid w:val="36596123"/>
    <w:rsid w:val="36681556"/>
    <w:rsid w:val="3669558D"/>
    <w:rsid w:val="366A7DF5"/>
    <w:rsid w:val="366B2F40"/>
    <w:rsid w:val="366F2C51"/>
    <w:rsid w:val="367C2432"/>
    <w:rsid w:val="36836376"/>
    <w:rsid w:val="368A3A7C"/>
    <w:rsid w:val="368F5C6F"/>
    <w:rsid w:val="36B361B0"/>
    <w:rsid w:val="36D12124"/>
    <w:rsid w:val="36ED1378"/>
    <w:rsid w:val="36F66D66"/>
    <w:rsid w:val="36F7214A"/>
    <w:rsid w:val="370F72D9"/>
    <w:rsid w:val="37176023"/>
    <w:rsid w:val="371B53AC"/>
    <w:rsid w:val="37311A5B"/>
    <w:rsid w:val="375554F7"/>
    <w:rsid w:val="377D507F"/>
    <w:rsid w:val="378E20BE"/>
    <w:rsid w:val="37975B66"/>
    <w:rsid w:val="37A74716"/>
    <w:rsid w:val="37D308AB"/>
    <w:rsid w:val="37E601F7"/>
    <w:rsid w:val="37E9391B"/>
    <w:rsid w:val="37FB0A1C"/>
    <w:rsid w:val="38005ABB"/>
    <w:rsid w:val="38074A7B"/>
    <w:rsid w:val="381520B3"/>
    <w:rsid w:val="38383DC1"/>
    <w:rsid w:val="38457B1D"/>
    <w:rsid w:val="38492792"/>
    <w:rsid w:val="385B785E"/>
    <w:rsid w:val="38610DAE"/>
    <w:rsid w:val="387408C5"/>
    <w:rsid w:val="387C5CA8"/>
    <w:rsid w:val="388524F5"/>
    <w:rsid w:val="388C2CFD"/>
    <w:rsid w:val="38C61F93"/>
    <w:rsid w:val="38D86740"/>
    <w:rsid w:val="38E847D7"/>
    <w:rsid w:val="38EB1D94"/>
    <w:rsid w:val="38EF4178"/>
    <w:rsid w:val="38F13CD0"/>
    <w:rsid w:val="3904005C"/>
    <w:rsid w:val="39076724"/>
    <w:rsid w:val="39076C4C"/>
    <w:rsid w:val="39152326"/>
    <w:rsid w:val="391B2F7D"/>
    <w:rsid w:val="3926327A"/>
    <w:rsid w:val="39311B87"/>
    <w:rsid w:val="394810E8"/>
    <w:rsid w:val="394856A1"/>
    <w:rsid w:val="39583F22"/>
    <w:rsid w:val="395C4D21"/>
    <w:rsid w:val="395E7082"/>
    <w:rsid w:val="39927872"/>
    <w:rsid w:val="3994054F"/>
    <w:rsid w:val="39973EED"/>
    <w:rsid w:val="399D63D2"/>
    <w:rsid w:val="39A61EC3"/>
    <w:rsid w:val="39AC171D"/>
    <w:rsid w:val="39AF6368"/>
    <w:rsid w:val="39C858B6"/>
    <w:rsid w:val="39DF3FD0"/>
    <w:rsid w:val="39E070B3"/>
    <w:rsid w:val="39E977DE"/>
    <w:rsid w:val="39EA5A15"/>
    <w:rsid w:val="39EA7AE8"/>
    <w:rsid w:val="39EE088B"/>
    <w:rsid w:val="39F259F6"/>
    <w:rsid w:val="39FF52D7"/>
    <w:rsid w:val="3A0A6306"/>
    <w:rsid w:val="3A1A0376"/>
    <w:rsid w:val="3A1A7349"/>
    <w:rsid w:val="3A426FF8"/>
    <w:rsid w:val="3A4B31B3"/>
    <w:rsid w:val="3A5941F5"/>
    <w:rsid w:val="3A680535"/>
    <w:rsid w:val="3A7760DB"/>
    <w:rsid w:val="3AA4567F"/>
    <w:rsid w:val="3AB4656E"/>
    <w:rsid w:val="3AC862D7"/>
    <w:rsid w:val="3AD301A7"/>
    <w:rsid w:val="3ADE138A"/>
    <w:rsid w:val="3AE03D67"/>
    <w:rsid w:val="3B0F447F"/>
    <w:rsid w:val="3B107A6F"/>
    <w:rsid w:val="3B1B08ED"/>
    <w:rsid w:val="3B23548F"/>
    <w:rsid w:val="3B40457C"/>
    <w:rsid w:val="3B5643B3"/>
    <w:rsid w:val="3B757E6A"/>
    <w:rsid w:val="3B8419E8"/>
    <w:rsid w:val="3BB34E7F"/>
    <w:rsid w:val="3BBC3C9D"/>
    <w:rsid w:val="3BC57815"/>
    <w:rsid w:val="3BD05408"/>
    <w:rsid w:val="3BD23966"/>
    <w:rsid w:val="3BD50683"/>
    <w:rsid w:val="3BE727AF"/>
    <w:rsid w:val="3BF05E2E"/>
    <w:rsid w:val="3C01029A"/>
    <w:rsid w:val="3C021498"/>
    <w:rsid w:val="3C02392C"/>
    <w:rsid w:val="3C17350B"/>
    <w:rsid w:val="3C25218A"/>
    <w:rsid w:val="3C521018"/>
    <w:rsid w:val="3C557ACF"/>
    <w:rsid w:val="3C5C4EA4"/>
    <w:rsid w:val="3C7B2E6F"/>
    <w:rsid w:val="3C887A2E"/>
    <w:rsid w:val="3C897551"/>
    <w:rsid w:val="3C965191"/>
    <w:rsid w:val="3CA86C04"/>
    <w:rsid w:val="3CA87900"/>
    <w:rsid w:val="3CB86357"/>
    <w:rsid w:val="3CCC5AAC"/>
    <w:rsid w:val="3CDB0A1A"/>
    <w:rsid w:val="3CDD5F39"/>
    <w:rsid w:val="3CF950D5"/>
    <w:rsid w:val="3CFD0FD8"/>
    <w:rsid w:val="3D037708"/>
    <w:rsid w:val="3D0D6277"/>
    <w:rsid w:val="3D0E57FD"/>
    <w:rsid w:val="3D1E27CF"/>
    <w:rsid w:val="3D2B640C"/>
    <w:rsid w:val="3D3E685F"/>
    <w:rsid w:val="3D4D5D85"/>
    <w:rsid w:val="3D4F6F04"/>
    <w:rsid w:val="3D510E37"/>
    <w:rsid w:val="3D5B3D5D"/>
    <w:rsid w:val="3D7277DE"/>
    <w:rsid w:val="3D7324C4"/>
    <w:rsid w:val="3D7618CF"/>
    <w:rsid w:val="3D793D8D"/>
    <w:rsid w:val="3D8079B1"/>
    <w:rsid w:val="3D812D70"/>
    <w:rsid w:val="3D822F0A"/>
    <w:rsid w:val="3D9E7047"/>
    <w:rsid w:val="3DA83D3A"/>
    <w:rsid w:val="3DA92430"/>
    <w:rsid w:val="3DAF41CE"/>
    <w:rsid w:val="3DCF4ACE"/>
    <w:rsid w:val="3DD209F0"/>
    <w:rsid w:val="3DD71DC7"/>
    <w:rsid w:val="3DDB07B6"/>
    <w:rsid w:val="3DE416E1"/>
    <w:rsid w:val="3DEB2B85"/>
    <w:rsid w:val="3DF51825"/>
    <w:rsid w:val="3E0435DD"/>
    <w:rsid w:val="3E107FF6"/>
    <w:rsid w:val="3E1A466E"/>
    <w:rsid w:val="3E1C7DA7"/>
    <w:rsid w:val="3E1D7755"/>
    <w:rsid w:val="3E303B12"/>
    <w:rsid w:val="3E354ECE"/>
    <w:rsid w:val="3E3F0499"/>
    <w:rsid w:val="3E4475E1"/>
    <w:rsid w:val="3E463963"/>
    <w:rsid w:val="3E5C4DED"/>
    <w:rsid w:val="3E5D2F7F"/>
    <w:rsid w:val="3E696D6C"/>
    <w:rsid w:val="3E6B4107"/>
    <w:rsid w:val="3E7D106D"/>
    <w:rsid w:val="3E7F10A4"/>
    <w:rsid w:val="3E8C24C2"/>
    <w:rsid w:val="3E8F74DA"/>
    <w:rsid w:val="3E914BF6"/>
    <w:rsid w:val="3ECC220E"/>
    <w:rsid w:val="3ECE4619"/>
    <w:rsid w:val="3EDB5116"/>
    <w:rsid w:val="3EDC0C6A"/>
    <w:rsid w:val="3EE673DB"/>
    <w:rsid w:val="3EFF268F"/>
    <w:rsid w:val="3F113456"/>
    <w:rsid w:val="3F1367E4"/>
    <w:rsid w:val="3F201B74"/>
    <w:rsid w:val="3F284391"/>
    <w:rsid w:val="3F2B5012"/>
    <w:rsid w:val="3F3D5940"/>
    <w:rsid w:val="3F573C5F"/>
    <w:rsid w:val="3F5833D3"/>
    <w:rsid w:val="3F590ACB"/>
    <w:rsid w:val="3F5B1669"/>
    <w:rsid w:val="3F606525"/>
    <w:rsid w:val="3F6F2454"/>
    <w:rsid w:val="3F6F7740"/>
    <w:rsid w:val="3F7843DD"/>
    <w:rsid w:val="3F7B7D79"/>
    <w:rsid w:val="3F857474"/>
    <w:rsid w:val="3F97717C"/>
    <w:rsid w:val="3F996C34"/>
    <w:rsid w:val="3F9E75A9"/>
    <w:rsid w:val="3FB41700"/>
    <w:rsid w:val="3FC76ED3"/>
    <w:rsid w:val="3FD716B2"/>
    <w:rsid w:val="3FDB3A54"/>
    <w:rsid w:val="3FEA0FB7"/>
    <w:rsid w:val="3FF271A9"/>
    <w:rsid w:val="3FF700CE"/>
    <w:rsid w:val="3FFA30F5"/>
    <w:rsid w:val="40007123"/>
    <w:rsid w:val="40021B3B"/>
    <w:rsid w:val="40120088"/>
    <w:rsid w:val="40237E11"/>
    <w:rsid w:val="4037070D"/>
    <w:rsid w:val="4039311D"/>
    <w:rsid w:val="40404D7D"/>
    <w:rsid w:val="40473B4B"/>
    <w:rsid w:val="40524430"/>
    <w:rsid w:val="40652F7D"/>
    <w:rsid w:val="40671063"/>
    <w:rsid w:val="406F1BB4"/>
    <w:rsid w:val="40715FDF"/>
    <w:rsid w:val="40805F52"/>
    <w:rsid w:val="40A03532"/>
    <w:rsid w:val="40A05CA3"/>
    <w:rsid w:val="40D65224"/>
    <w:rsid w:val="40DC76DD"/>
    <w:rsid w:val="40F403D0"/>
    <w:rsid w:val="40FC2AFC"/>
    <w:rsid w:val="40FD0B41"/>
    <w:rsid w:val="40FF67FC"/>
    <w:rsid w:val="4110795C"/>
    <w:rsid w:val="41303BDC"/>
    <w:rsid w:val="41332F23"/>
    <w:rsid w:val="414A33C1"/>
    <w:rsid w:val="415235A3"/>
    <w:rsid w:val="41842B57"/>
    <w:rsid w:val="4197287A"/>
    <w:rsid w:val="419D2B42"/>
    <w:rsid w:val="41AA2CB2"/>
    <w:rsid w:val="41AA35A3"/>
    <w:rsid w:val="41B40658"/>
    <w:rsid w:val="41B9472B"/>
    <w:rsid w:val="41BB0C71"/>
    <w:rsid w:val="41C72505"/>
    <w:rsid w:val="41C80F24"/>
    <w:rsid w:val="41D13A87"/>
    <w:rsid w:val="41FC6B78"/>
    <w:rsid w:val="420323DA"/>
    <w:rsid w:val="42092ACF"/>
    <w:rsid w:val="4217238B"/>
    <w:rsid w:val="421F4D73"/>
    <w:rsid w:val="422E74AE"/>
    <w:rsid w:val="4231377F"/>
    <w:rsid w:val="42356E37"/>
    <w:rsid w:val="4238559B"/>
    <w:rsid w:val="424D3B2C"/>
    <w:rsid w:val="42623A93"/>
    <w:rsid w:val="42652C37"/>
    <w:rsid w:val="426F7AC7"/>
    <w:rsid w:val="427F3D5F"/>
    <w:rsid w:val="42926B23"/>
    <w:rsid w:val="429F314A"/>
    <w:rsid w:val="42A6244B"/>
    <w:rsid w:val="42AB1589"/>
    <w:rsid w:val="42BF6D9F"/>
    <w:rsid w:val="42C96475"/>
    <w:rsid w:val="42D912F1"/>
    <w:rsid w:val="43135F92"/>
    <w:rsid w:val="431F69FC"/>
    <w:rsid w:val="433B155B"/>
    <w:rsid w:val="433E2A23"/>
    <w:rsid w:val="435435E1"/>
    <w:rsid w:val="437B71B5"/>
    <w:rsid w:val="4386034C"/>
    <w:rsid w:val="43903F3A"/>
    <w:rsid w:val="43921E50"/>
    <w:rsid w:val="43975AEF"/>
    <w:rsid w:val="439B4B04"/>
    <w:rsid w:val="43B80C2E"/>
    <w:rsid w:val="43CB182D"/>
    <w:rsid w:val="43D35339"/>
    <w:rsid w:val="43E15FE5"/>
    <w:rsid w:val="43E368A8"/>
    <w:rsid w:val="43E662D5"/>
    <w:rsid w:val="43E9111A"/>
    <w:rsid w:val="43FB2748"/>
    <w:rsid w:val="440E2971"/>
    <w:rsid w:val="441659F8"/>
    <w:rsid w:val="44223290"/>
    <w:rsid w:val="44233156"/>
    <w:rsid w:val="44276CBB"/>
    <w:rsid w:val="44316D1D"/>
    <w:rsid w:val="445F6F80"/>
    <w:rsid w:val="44716487"/>
    <w:rsid w:val="44781C92"/>
    <w:rsid w:val="447F5465"/>
    <w:rsid w:val="448764C8"/>
    <w:rsid w:val="448927AB"/>
    <w:rsid w:val="448F1FAD"/>
    <w:rsid w:val="44997191"/>
    <w:rsid w:val="44A1626C"/>
    <w:rsid w:val="44AF50CC"/>
    <w:rsid w:val="44B570FB"/>
    <w:rsid w:val="44C91BED"/>
    <w:rsid w:val="44EF2D0D"/>
    <w:rsid w:val="44F8515F"/>
    <w:rsid w:val="44FF35F6"/>
    <w:rsid w:val="45017882"/>
    <w:rsid w:val="451D0C2E"/>
    <w:rsid w:val="451E7F3D"/>
    <w:rsid w:val="45210769"/>
    <w:rsid w:val="45352A44"/>
    <w:rsid w:val="454E4BA3"/>
    <w:rsid w:val="455A09BD"/>
    <w:rsid w:val="45703C17"/>
    <w:rsid w:val="45930694"/>
    <w:rsid w:val="45934A0E"/>
    <w:rsid w:val="45946017"/>
    <w:rsid w:val="459754BA"/>
    <w:rsid w:val="45AA005E"/>
    <w:rsid w:val="45DE6C3E"/>
    <w:rsid w:val="45FB67FF"/>
    <w:rsid w:val="460678EB"/>
    <w:rsid w:val="460D3850"/>
    <w:rsid w:val="460E39E1"/>
    <w:rsid w:val="460F3D99"/>
    <w:rsid w:val="461D537A"/>
    <w:rsid w:val="462458DB"/>
    <w:rsid w:val="463057C3"/>
    <w:rsid w:val="4631501E"/>
    <w:rsid w:val="46400364"/>
    <w:rsid w:val="464C4950"/>
    <w:rsid w:val="46592C88"/>
    <w:rsid w:val="465E4B16"/>
    <w:rsid w:val="467520F1"/>
    <w:rsid w:val="467624F1"/>
    <w:rsid w:val="467C322C"/>
    <w:rsid w:val="46871B55"/>
    <w:rsid w:val="46875880"/>
    <w:rsid w:val="469203A7"/>
    <w:rsid w:val="46A10F19"/>
    <w:rsid w:val="46A24AFC"/>
    <w:rsid w:val="46A514DB"/>
    <w:rsid w:val="46AC6981"/>
    <w:rsid w:val="46B676BC"/>
    <w:rsid w:val="46B9079D"/>
    <w:rsid w:val="46C7013C"/>
    <w:rsid w:val="46D668DB"/>
    <w:rsid w:val="46E43E97"/>
    <w:rsid w:val="46E47F9A"/>
    <w:rsid w:val="46EC4F8E"/>
    <w:rsid w:val="46F14834"/>
    <w:rsid w:val="46F844AD"/>
    <w:rsid w:val="47006E5A"/>
    <w:rsid w:val="470E784C"/>
    <w:rsid w:val="471301D5"/>
    <w:rsid w:val="471E2B1F"/>
    <w:rsid w:val="473234ED"/>
    <w:rsid w:val="47367FD1"/>
    <w:rsid w:val="47376C28"/>
    <w:rsid w:val="473D5FE3"/>
    <w:rsid w:val="4745783D"/>
    <w:rsid w:val="4747393E"/>
    <w:rsid w:val="474E5D2D"/>
    <w:rsid w:val="476B05F7"/>
    <w:rsid w:val="476B75B6"/>
    <w:rsid w:val="47700398"/>
    <w:rsid w:val="47711D1B"/>
    <w:rsid w:val="47766EFA"/>
    <w:rsid w:val="477A4BDF"/>
    <w:rsid w:val="477B30AA"/>
    <w:rsid w:val="478D0B2E"/>
    <w:rsid w:val="47C022B7"/>
    <w:rsid w:val="47CD5FD5"/>
    <w:rsid w:val="47F61358"/>
    <w:rsid w:val="48091636"/>
    <w:rsid w:val="480B146D"/>
    <w:rsid w:val="481E7288"/>
    <w:rsid w:val="482A0EA6"/>
    <w:rsid w:val="48411707"/>
    <w:rsid w:val="484C45D0"/>
    <w:rsid w:val="485A4F1B"/>
    <w:rsid w:val="487B1209"/>
    <w:rsid w:val="487F65C7"/>
    <w:rsid w:val="48923B95"/>
    <w:rsid w:val="48AE4F3B"/>
    <w:rsid w:val="48C41305"/>
    <w:rsid w:val="48CB31DA"/>
    <w:rsid w:val="48E50D23"/>
    <w:rsid w:val="48EB4B99"/>
    <w:rsid w:val="48FA7119"/>
    <w:rsid w:val="490821B8"/>
    <w:rsid w:val="490C7EA0"/>
    <w:rsid w:val="49287BC3"/>
    <w:rsid w:val="493F1FB1"/>
    <w:rsid w:val="493F3374"/>
    <w:rsid w:val="495B3873"/>
    <w:rsid w:val="49666610"/>
    <w:rsid w:val="497019B9"/>
    <w:rsid w:val="497A5B63"/>
    <w:rsid w:val="497B2543"/>
    <w:rsid w:val="49944C89"/>
    <w:rsid w:val="499F3498"/>
    <w:rsid w:val="49A96B25"/>
    <w:rsid w:val="49B165E0"/>
    <w:rsid w:val="49B4297B"/>
    <w:rsid w:val="49B51460"/>
    <w:rsid w:val="49B53E36"/>
    <w:rsid w:val="49C63A65"/>
    <w:rsid w:val="49D1165E"/>
    <w:rsid w:val="49D17CD6"/>
    <w:rsid w:val="49D22EBB"/>
    <w:rsid w:val="49DC0F76"/>
    <w:rsid w:val="49E464E2"/>
    <w:rsid w:val="49E62594"/>
    <w:rsid w:val="49ED1ED2"/>
    <w:rsid w:val="49F2325E"/>
    <w:rsid w:val="49FA3B2A"/>
    <w:rsid w:val="4A070F07"/>
    <w:rsid w:val="4A09591D"/>
    <w:rsid w:val="4A0C0273"/>
    <w:rsid w:val="4A145C9F"/>
    <w:rsid w:val="4A2C72D8"/>
    <w:rsid w:val="4A2D7166"/>
    <w:rsid w:val="4A364D94"/>
    <w:rsid w:val="4A48695B"/>
    <w:rsid w:val="4A8D5CAB"/>
    <w:rsid w:val="4A996B02"/>
    <w:rsid w:val="4AA620DB"/>
    <w:rsid w:val="4AAE4326"/>
    <w:rsid w:val="4ACF3242"/>
    <w:rsid w:val="4AD451A2"/>
    <w:rsid w:val="4ADD165E"/>
    <w:rsid w:val="4AE03D4E"/>
    <w:rsid w:val="4AE21078"/>
    <w:rsid w:val="4AFC5C6F"/>
    <w:rsid w:val="4AFE4BB0"/>
    <w:rsid w:val="4B0132E9"/>
    <w:rsid w:val="4B087A64"/>
    <w:rsid w:val="4B1D30C1"/>
    <w:rsid w:val="4B201742"/>
    <w:rsid w:val="4B2F336A"/>
    <w:rsid w:val="4B356480"/>
    <w:rsid w:val="4B3C2458"/>
    <w:rsid w:val="4B4021C1"/>
    <w:rsid w:val="4B554DBC"/>
    <w:rsid w:val="4B8E42AE"/>
    <w:rsid w:val="4B9C2B9C"/>
    <w:rsid w:val="4BA44EBB"/>
    <w:rsid w:val="4BCC3CA0"/>
    <w:rsid w:val="4BCC7BDF"/>
    <w:rsid w:val="4BD0469E"/>
    <w:rsid w:val="4BDE6EE5"/>
    <w:rsid w:val="4BF31AEA"/>
    <w:rsid w:val="4BFD3F3B"/>
    <w:rsid w:val="4C0E59AC"/>
    <w:rsid w:val="4C0F583E"/>
    <w:rsid w:val="4C133D69"/>
    <w:rsid w:val="4C22171A"/>
    <w:rsid w:val="4C286BBF"/>
    <w:rsid w:val="4C337D43"/>
    <w:rsid w:val="4C5E614E"/>
    <w:rsid w:val="4C6F2808"/>
    <w:rsid w:val="4C845C58"/>
    <w:rsid w:val="4CAA0D75"/>
    <w:rsid w:val="4CAF764C"/>
    <w:rsid w:val="4CB03700"/>
    <w:rsid w:val="4CBB726B"/>
    <w:rsid w:val="4CD11109"/>
    <w:rsid w:val="4CD33DFC"/>
    <w:rsid w:val="4CE41017"/>
    <w:rsid w:val="4CE65574"/>
    <w:rsid w:val="4CF80DE5"/>
    <w:rsid w:val="4D201AFF"/>
    <w:rsid w:val="4D25147B"/>
    <w:rsid w:val="4D290A4C"/>
    <w:rsid w:val="4D2D2C7F"/>
    <w:rsid w:val="4D3170CE"/>
    <w:rsid w:val="4D3756DE"/>
    <w:rsid w:val="4D4104F1"/>
    <w:rsid w:val="4D4A1CFC"/>
    <w:rsid w:val="4D585546"/>
    <w:rsid w:val="4D5911A3"/>
    <w:rsid w:val="4D6412E6"/>
    <w:rsid w:val="4D9A7433"/>
    <w:rsid w:val="4D9C2C92"/>
    <w:rsid w:val="4DB92781"/>
    <w:rsid w:val="4DBB3D45"/>
    <w:rsid w:val="4DC50D0D"/>
    <w:rsid w:val="4DCA7C4A"/>
    <w:rsid w:val="4DCB4CA6"/>
    <w:rsid w:val="4DDF4EC6"/>
    <w:rsid w:val="4DF02C2E"/>
    <w:rsid w:val="4DF256EB"/>
    <w:rsid w:val="4E0B7BF8"/>
    <w:rsid w:val="4E0F0D02"/>
    <w:rsid w:val="4E1A292D"/>
    <w:rsid w:val="4E21737F"/>
    <w:rsid w:val="4E3D1876"/>
    <w:rsid w:val="4E517D18"/>
    <w:rsid w:val="4E5A070D"/>
    <w:rsid w:val="4E5F6180"/>
    <w:rsid w:val="4E6D33B6"/>
    <w:rsid w:val="4E6F0283"/>
    <w:rsid w:val="4E7A4859"/>
    <w:rsid w:val="4E8A68A3"/>
    <w:rsid w:val="4E8E3729"/>
    <w:rsid w:val="4EBF1212"/>
    <w:rsid w:val="4EF62315"/>
    <w:rsid w:val="4EF90549"/>
    <w:rsid w:val="4F035A82"/>
    <w:rsid w:val="4F05185B"/>
    <w:rsid w:val="4F0B204D"/>
    <w:rsid w:val="4F0F61F5"/>
    <w:rsid w:val="4F284D37"/>
    <w:rsid w:val="4F2C1602"/>
    <w:rsid w:val="4F41472E"/>
    <w:rsid w:val="4F45669F"/>
    <w:rsid w:val="4F476CF4"/>
    <w:rsid w:val="4F4F6528"/>
    <w:rsid w:val="4F554900"/>
    <w:rsid w:val="4F6374B2"/>
    <w:rsid w:val="4F722300"/>
    <w:rsid w:val="4F7A67CC"/>
    <w:rsid w:val="4F7D04CA"/>
    <w:rsid w:val="4F985456"/>
    <w:rsid w:val="4FA431E8"/>
    <w:rsid w:val="4FAC3783"/>
    <w:rsid w:val="4FB75745"/>
    <w:rsid w:val="4FBA6A9F"/>
    <w:rsid w:val="4FD33EB8"/>
    <w:rsid w:val="4FE606CD"/>
    <w:rsid w:val="4FE9103E"/>
    <w:rsid w:val="4FF61D5A"/>
    <w:rsid w:val="4FFE3538"/>
    <w:rsid w:val="50051361"/>
    <w:rsid w:val="50052797"/>
    <w:rsid w:val="5012307E"/>
    <w:rsid w:val="50147331"/>
    <w:rsid w:val="501A09D7"/>
    <w:rsid w:val="50207644"/>
    <w:rsid w:val="50207A77"/>
    <w:rsid w:val="502211D3"/>
    <w:rsid w:val="502F41B6"/>
    <w:rsid w:val="50323A78"/>
    <w:rsid w:val="50377E63"/>
    <w:rsid w:val="503E401C"/>
    <w:rsid w:val="50415953"/>
    <w:rsid w:val="50692B27"/>
    <w:rsid w:val="50764D1E"/>
    <w:rsid w:val="50800AFA"/>
    <w:rsid w:val="508C042B"/>
    <w:rsid w:val="50915DAD"/>
    <w:rsid w:val="509742C6"/>
    <w:rsid w:val="509C752F"/>
    <w:rsid w:val="50A144B4"/>
    <w:rsid w:val="50A9788E"/>
    <w:rsid w:val="50D730DA"/>
    <w:rsid w:val="50EA2082"/>
    <w:rsid w:val="50F14020"/>
    <w:rsid w:val="50FE1448"/>
    <w:rsid w:val="51037BB7"/>
    <w:rsid w:val="510443BE"/>
    <w:rsid w:val="510A157A"/>
    <w:rsid w:val="510C604B"/>
    <w:rsid w:val="511211CB"/>
    <w:rsid w:val="51177B82"/>
    <w:rsid w:val="511B322C"/>
    <w:rsid w:val="51242CE3"/>
    <w:rsid w:val="51264ABB"/>
    <w:rsid w:val="513E7D7B"/>
    <w:rsid w:val="514A70CD"/>
    <w:rsid w:val="5157291C"/>
    <w:rsid w:val="51573ED7"/>
    <w:rsid w:val="51806DFD"/>
    <w:rsid w:val="518F2102"/>
    <w:rsid w:val="519A4220"/>
    <w:rsid w:val="51B64A79"/>
    <w:rsid w:val="51B85EB5"/>
    <w:rsid w:val="51BF7EC8"/>
    <w:rsid w:val="51C10215"/>
    <w:rsid w:val="51C3092C"/>
    <w:rsid w:val="51CA1E47"/>
    <w:rsid w:val="51CC3153"/>
    <w:rsid w:val="51CF5063"/>
    <w:rsid w:val="51DA63B9"/>
    <w:rsid w:val="51DE6A37"/>
    <w:rsid w:val="51E81700"/>
    <w:rsid w:val="51F17356"/>
    <w:rsid w:val="521A1FCA"/>
    <w:rsid w:val="523B14B8"/>
    <w:rsid w:val="526E399C"/>
    <w:rsid w:val="526E7A0D"/>
    <w:rsid w:val="526F4F97"/>
    <w:rsid w:val="52965C75"/>
    <w:rsid w:val="529B788D"/>
    <w:rsid w:val="52BA2F27"/>
    <w:rsid w:val="52BE24C7"/>
    <w:rsid w:val="52D17DAE"/>
    <w:rsid w:val="52D20916"/>
    <w:rsid w:val="52DF47F5"/>
    <w:rsid w:val="52ED067E"/>
    <w:rsid w:val="5306425C"/>
    <w:rsid w:val="530D36DB"/>
    <w:rsid w:val="531D2D6C"/>
    <w:rsid w:val="532B2603"/>
    <w:rsid w:val="532B5CCD"/>
    <w:rsid w:val="53381D1A"/>
    <w:rsid w:val="53383168"/>
    <w:rsid w:val="53623A53"/>
    <w:rsid w:val="53694326"/>
    <w:rsid w:val="537671DD"/>
    <w:rsid w:val="537A29B9"/>
    <w:rsid w:val="5382070E"/>
    <w:rsid w:val="53903AAB"/>
    <w:rsid w:val="53905C17"/>
    <w:rsid w:val="53C16FB0"/>
    <w:rsid w:val="53CD391A"/>
    <w:rsid w:val="53CE7304"/>
    <w:rsid w:val="53DF5817"/>
    <w:rsid w:val="53F52CFB"/>
    <w:rsid w:val="542D01A6"/>
    <w:rsid w:val="54386749"/>
    <w:rsid w:val="543A2978"/>
    <w:rsid w:val="543D5B1D"/>
    <w:rsid w:val="544968CF"/>
    <w:rsid w:val="5471023D"/>
    <w:rsid w:val="5473217B"/>
    <w:rsid w:val="54790DE9"/>
    <w:rsid w:val="547C262E"/>
    <w:rsid w:val="5488032E"/>
    <w:rsid w:val="54A24FB1"/>
    <w:rsid w:val="54A32EBC"/>
    <w:rsid w:val="54B62E57"/>
    <w:rsid w:val="54C2388D"/>
    <w:rsid w:val="54F673DA"/>
    <w:rsid w:val="54F850E3"/>
    <w:rsid w:val="54FC27B5"/>
    <w:rsid w:val="55083D5B"/>
    <w:rsid w:val="551578E6"/>
    <w:rsid w:val="553009DC"/>
    <w:rsid w:val="5535221B"/>
    <w:rsid w:val="55361CB5"/>
    <w:rsid w:val="5546560D"/>
    <w:rsid w:val="55490EA4"/>
    <w:rsid w:val="55661A5C"/>
    <w:rsid w:val="55692860"/>
    <w:rsid w:val="55717CAD"/>
    <w:rsid w:val="558B5C62"/>
    <w:rsid w:val="558C4837"/>
    <w:rsid w:val="5597357E"/>
    <w:rsid w:val="55A079BE"/>
    <w:rsid w:val="55CB07A1"/>
    <w:rsid w:val="55D02EBC"/>
    <w:rsid w:val="55D0520B"/>
    <w:rsid w:val="55D5219D"/>
    <w:rsid w:val="55DE29B2"/>
    <w:rsid w:val="55F66EDA"/>
    <w:rsid w:val="55F67BD3"/>
    <w:rsid w:val="56052891"/>
    <w:rsid w:val="56140D8A"/>
    <w:rsid w:val="5618487F"/>
    <w:rsid w:val="56184D6D"/>
    <w:rsid w:val="562B74AF"/>
    <w:rsid w:val="56303904"/>
    <w:rsid w:val="563535A6"/>
    <w:rsid w:val="56354617"/>
    <w:rsid w:val="563817AA"/>
    <w:rsid w:val="563C6B9C"/>
    <w:rsid w:val="5644159D"/>
    <w:rsid w:val="564A7315"/>
    <w:rsid w:val="564F6DAA"/>
    <w:rsid w:val="565B3463"/>
    <w:rsid w:val="566B3E64"/>
    <w:rsid w:val="566B79C5"/>
    <w:rsid w:val="56735BBC"/>
    <w:rsid w:val="56750286"/>
    <w:rsid w:val="56887C68"/>
    <w:rsid w:val="568E794C"/>
    <w:rsid w:val="568F1CA5"/>
    <w:rsid w:val="56AB3614"/>
    <w:rsid w:val="56C03CB3"/>
    <w:rsid w:val="56C80CEC"/>
    <w:rsid w:val="56DE0C51"/>
    <w:rsid w:val="56E71B69"/>
    <w:rsid w:val="57033568"/>
    <w:rsid w:val="5705385D"/>
    <w:rsid w:val="571B72E0"/>
    <w:rsid w:val="57213A9C"/>
    <w:rsid w:val="573A635E"/>
    <w:rsid w:val="575B62B6"/>
    <w:rsid w:val="578E31E2"/>
    <w:rsid w:val="57934920"/>
    <w:rsid w:val="57A206F4"/>
    <w:rsid w:val="57A704DA"/>
    <w:rsid w:val="57B8121A"/>
    <w:rsid w:val="57BB6D26"/>
    <w:rsid w:val="57C27201"/>
    <w:rsid w:val="57C60F28"/>
    <w:rsid w:val="57D111D5"/>
    <w:rsid w:val="57D20969"/>
    <w:rsid w:val="57DE6BB9"/>
    <w:rsid w:val="57E42A05"/>
    <w:rsid w:val="57EB4C2B"/>
    <w:rsid w:val="57F119EC"/>
    <w:rsid w:val="57F22DD4"/>
    <w:rsid w:val="58007291"/>
    <w:rsid w:val="58025DA7"/>
    <w:rsid w:val="58033731"/>
    <w:rsid w:val="5813204D"/>
    <w:rsid w:val="58173946"/>
    <w:rsid w:val="58252221"/>
    <w:rsid w:val="58253DF4"/>
    <w:rsid w:val="585471AB"/>
    <w:rsid w:val="585C5819"/>
    <w:rsid w:val="58645277"/>
    <w:rsid w:val="586E6E2B"/>
    <w:rsid w:val="588506A9"/>
    <w:rsid w:val="58950254"/>
    <w:rsid w:val="589A40B6"/>
    <w:rsid w:val="58B653AB"/>
    <w:rsid w:val="58B852FB"/>
    <w:rsid w:val="58C65B4B"/>
    <w:rsid w:val="58EA4969"/>
    <w:rsid w:val="58EB5E2E"/>
    <w:rsid w:val="58EF7D1D"/>
    <w:rsid w:val="58F66779"/>
    <w:rsid w:val="59115282"/>
    <w:rsid w:val="591F5AD0"/>
    <w:rsid w:val="592111A3"/>
    <w:rsid w:val="59221AC4"/>
    <w:rsid w:val="59355342"/>
    <w:rsid w:val="5940742D"/>
    <w:rsid w:val="59470FD6"/>
    <w:rsid w:val="59481099"/>
    <w:rsid w:val="595614B6"/>
    <w:rsid w:val="59756367"/>
    <w:rsid w:val="59815873"/>
    <w:rsid w:val="5984742D"/>
    <w:rsid w:val="598B07B1"/>
    <w:rsid w:val="599E4354"/>
    <w:rsid w:val="59C84040"/>
    <w:rsid w:val="59CA0CF6"/>
    <w:rsid w:val="59CB1B80"/>
    <w:rsid w:val="59D1034E"/>
    <w:rsid w:val="5A2307EA"/>
    <w:rsid w:val="5A4B524B"/>
    <w:rsid w:val="5A542A0D"/>
    <w:rsid w:val="5A573868"/>
    <w:rsid w:val="5A6C7FC2"/>
    <w:rsid w:val="5A714118"/>
    <w:rsid w:val="5A7B1842"/>
    <w:rsid w:val="5A8A5866"/>
    <w:rsid w:val="5AA22C6F"/>
    <w:rsid w:val="5AA51FAC"/>
    <w:rsid w:val="5AAD6278"/>
    <w:rsid w:val="5AAE6D6F"/>
    <w:rsid w:val="5AB769D1"/>
    <w:rsid w:val="5AB96983"/>
    <w:rsid w:val="5ADE78AC"/>
    <w:rsid w:val="5ADF6581"/>
    <w:rsid w:val="5AEE4994"/>
    <w:rsid w:val="5B064123"/>
    <w:rsid w:val="5B2B14BE"/>
    <w:rsid w:val="5B3232F2"/>
    <w:rsid w:val="5B4F3D07"/>
    <w:rsid w:val="5B537877"/>
    <w:rsid w:val="5B677413"/>
    <w:rsid w:val="5B730F75"/>
    <w:rsid w:val="5B7B6F4F"/>
    <w:rsid w:val="5B8D0A01"/>
    <w:rsid w:val="5B990022"/>
    <w:rsid w:val="5B992133"/>
    <w:rsid w:val="5BBA73D6"/>
    <w:rsid w:val="5BBB15C3"/>
    <w:rsid w:val="5BC95AC9"/>
    <w:rsid w:val="5BD54299"/>
    <w:rsid w:val="5BF57E15"/>
    <w:rsid w:val="5C003E04"/>
    <w:rsid w:val="5C280D83"/>
    <w:rsid w:val="5C2E5195"/>
    <w:rsid w:val="5C391067"/>
    <w:rsid w:val="5C39792E"/>
    <w:rsid w:val="5C3B6B17"/>
    <w:rsid w:val="5C5420FD"/>
    <w:rsid w:val="5C631426"/>
    <w:rsid w:val="5C8A7D7F"/>
    <w:rsid w:val="5C9A1521"/>
    <w:rsid w:val="5CAA53A8"/>
    <w:rsid w:val="5CB50184"/>
    <w:rsid w:val="5CC736F0"/>
    <w:rsid w:val="5CE03E43"/>
    <w:rsid w:val="5CE862C0"/>
    <w:rsid w:val="5CF03A7A"/>
    <w:rsid w:val="5D10383C"/>
    <w:rsid w:val="5D157ED5"/>
    <w:rsid w:val="5D1764E1"/>
    <w:rsid w:val="5D1A6AF9"/>
    <w:rsid w:val="5D2113D5"/>
    <w:rsid w:val="5D296B21"/>
    <w:rsid w:val="5D2F2F15"/>
    <w:rsid w:val="5D34726B"/>
    <w:rsid w:val="5D3A4435"/>
    <w:rsid w:val="5D4327B6"/>
    <w:rsid w:val="5D4A3307"/>
    <w:rsid w:val="5D530C66"/>
    <w:rsid w:val="5D56656B"/>
    <w:rsid w:val="5D5C6024"/>
    <w:rsid w:val="5D903024"/>
    <w:rsid w:val="5DBF0D2C"/>
    <w:rsid w:val="5DC466EC"/>
    <w:rsid w:val="5DDC6F40"/>
    <w:rsid w:val="5DDF1894"/>
    <w:rsid w:val="5DE844F8"/>
    <w:rsid w:val="5DF05FB7"/>
    <w:rsid w:val="5E0F7661"/>
    <w:rsid w:val="5E146317"/>
    <w:rsid w:val="5E14676D"/>
    <w:rsid w:val="5E1645ED"/>
    <w:rsid w:val="5E2D5F56"/>
    <w:rsid w:val="5E3F109B"/>
    <w:rsid w:val="5E5904DC"/>
    <w:rsid w:val="5E6D5F2C"/>
    <w:rsid w:val="5E8012F6"/>
    <w:rsid w:val="5E8A19FC"/>
    <w:rsid w:val="5E9E7EA3"/>
    <w:rsid w:val="5EAD08D5"/>
    <w:rsid w:val="5EBB430E"/>
    <w:rsid w:val="5EC62DFB"/>
    <w:rsid w:val="5EC66DC6"/>
    <w:rsid w:val="5ED508B6"/>
    <w:rsid w:val="5F1C137D"/>
    <w:rsid w:val="5F2D381D"/>
    <w:rsid w:val="5F426C0F"/>
    <w:rsid w:val="5F4653E5"/>
    <w:rsid w:val="5F4D7B2F"/>
    <w:rsid w:val="5F561907"/>
    <w:rsid w:val="5F574061"/>
    <w:rsid w:val="5F673FB1"/>
    <w:rsid w:val="5F7E3EA9"/>
    <w:rsid w:val="5F9D5D52"/>
    <w:rsid w:val="5FBE6F8F"/>
    <w:rsid w:val="60023454"/>
    <w:rsid w:val="6007605D"/>
    <w:rsid w:val="60081DAA"/>
    <w:rsid w:val="60165763"/>
    <w:rsid w:val="601910B0"/>
    <w:rsid w:val="60375DD1"/>
    <w:rsid w:val="60436641"/>
    <w:rsid w:val="604C0493"/>
    <w:rsid w:val="604D579A"/>
    <w:rsid w:val="604D6CFD"/>
    <w:rsid w:val="606C003D"/>
    <w:rsid w:val="60712077"/>
    <w:rsid w:val="60805F31"/>
    <w:rsid w:val="609837B0"/>
    <w:rsid w:val="60B22982"/>
    <w:rsid w:val="60BE4F83"/>
    <w:rsid w:val="60E63F43"/>
    <w:rsid w:val="60E92AF4"/>
    <w:rsid w:val="60F90AA0"/>
    <w:rsid w:val="610763B4"/>
    <w:rsid w:val="611439F1"/>
    <w:rsid w:val="61330FD5"/>
    <w:rsid w:val="61424655"/>
    <w:rsid w:val="614930BC"/>
    <w:rsid w:val="617B5A82"/>
    <w:rsid w:val="618C0215"/>
    <w:rsid w:val="61926F12"/>
    <w:rsid w:val="61A53154"/>
    <w:rsid w:val="61A56E96"/>
    <w:rsid w:val="61A97F33"/>
    <w:rsid w:val="61D17ACF"/>
    <w:rsid w:val="61DE12E7"/>
    <w:rsid w:val="61EA4875"/>
    <w:rsid w:val="62152F57"/>
    <w:rsid w:val="621E255F"/>
    <w:rsid w:val="62234BF2"/>
    <w:rsid w:val="6231214A"/>
    <w:rsid w:val="6250646C"/>
    <w:rsid w:val="625F3CAB"/>
    <w:rsid w:val="62697054"/>
    <w:rsid w:val="6276598E"/>
    <w:rsid w:val="627F7BCA"/>
    <w:rsid w:val="6285153F"/>
    <w:rsid w:val="628D6238"/>
    <w:rsid w:val="6290321E"/>
    <w:rsid w:val="62996F7D"/>
    <w:rsid w:val="629D333B"/>
    <w:rsid w:val="629E6CAA"/>
    <w:rsid w:val="62A87BC0"/>
    <w:rsid w:val="62AB1221"/>
    <w:rsid w:val="62AB3D19"/>
    <w:rsid w:val="62B20092"/>
    <w:rsid w:val="62C17590"/>
    <w:rsid w:val="62C80A6C"/>
    <w:rsid w:val="62CC4586"/>
    <w:rsid w:val="62D534C8"/>
    <w:rsid w:val="62DA193B"/>
    <w:rsid w:val="62DA4B30"/>
    <w:rsid w:val="62ED1E8E"/>
    <w:rsid w:val="62F04EF5"/>
    <w:rsid w:val="62F9235F"/>
    <w:rsid w:val="62FF05FA"/>
    <w:rsid w:val="63107F30"/>
    <w:rsid w:val="63142D1D"/>
    <w:rsid w:val="63576E32"/>
    <w:rsid w:val="636225B4"/>
    <w:rsid w:val="636576E2"/>
    <w:rsid w:val="6369097C"/>
    <w:rsid w:val="636938E3"/>
    <w:rsid w:val="637B3C63"/>
    <w:rsid w:val="6382622B"/>
    <w:rsid w:val="638612C9"/>
    <w:rsid w:val="6394656B"/>
    <w:rsid w:val="63B1328C"/>
    <w:rsid w:val="63B432BF"/>
    <w:rsid w:val="63CB158D"/>
    <w:rsid w:val="63F23414"/>
    <w:rsid w:val="63FA7314"/>
    <w:rsid w:val="640A2805"/>
    <w:rsid w:val="640D6D9B"/>
    <w:rsid w:val="64195646"/>
    <w:rsid w:val="64324710"/>
    <w:rsid w:val="643F517C"/>
    <w:rsid w:val="644233D5"/>
    <w:rsid w:val="645E191D"/>
    <w:rsid w:val="645F6921"/>
    <w:rsid w:val="64823D7F"/>
    <w:rsid w:val="64855B15"/>
    <w:rsid w:val="648E2222"/>
    <w:rsid w:val="648F5BEF"/>
    <w:rsid w:val="64AC77C2"/>
    <w:rsid w:val="64B35D4D"/>
    <w:rsid w:val="64C80BEE"/>
    <w:rsid w:val="64DD3309"/>
    <w:rsid w:val="64F213C4"/>
    <w:rsid w:val="64F672FE"/>
    <w:rsid w:val="64FA14F9"/>
    <w:rsid w:val="64FC2D28"/>
    <w:rsid w:val="65104B6C"/>
    <w:rsid w:val="651F60A3"/>
    <w:rsid w:val="652401E1"/>
    <w:rsid w:val="652E67A0"/>
    <w:rsid w:val="6533388E"/>
    <w:rsid w:val="654E3A2A"/>
    <w:rsid w:val="655178B0"/>
    <w:rsid w:val="656318DD"/>
    <w:rsid w:val="657217B6"/>
    <w:rsid w:val="6588279E"/>
    <w:rsid w:val="658C625A"/>
    <w:rsid w:val="65967617"/>
    <w:rsid w:val="659B5D52"/>
    <w:rsid w:val="65A939E7"/>
    <w:rsid w:val="65AE0112"/>
    <w:rsid w:val="65B14984"/>
    <w:rsid w:val="65C32A70"/>
    <w:rsid w:val="65F119FA"/>
    <w:rsid w:val="65FA6015"/>
    <w:rsid w:val="65FD6BC1"/>
    <w:rsid w:val="65FE7EFC"/>
    <w:rsid w:val="6610214A"/>
    <w:rsid w:val="661E1231"/>
    <w:rsid w:val="6637260C"/>
    <w:rsid w:val="66414212"/>
    <w:rsid w:val="664320D0"/>
    <w:rsid w:val="664355B6"/>
    <w:rsid w:val="66447DFC"/>
    <w:rsid w:val="664A1059"/>
    <w:rsid w:val="669235AC"/>
    <w:rsid w:val="66955D79"/>
    <w:rsid w:val="669B563A"/>
    <w:rsid w:val="66AA62D3"/>
    <w:rsid w:val="66B12FDF"/>
    <w:rsid w:val="66B748DF"/>
    <w:rsid w:val="66B969D4"/>
    <w:rsid w:val="66D200E4"/>
    <w:rsid w:val="66DF190B"/>
    <w:rsid w:val="66FC3809"/>
    <w:rsid w:val="670A7890"/>
    <w:rsid w:val="67151E24"/>
    <w:rsid w:val="672B3EC5"/>
    <w:rsid w:val="672B4B80"/>
    <w:rsid w:val="672E1686"/>
    <w:rsid w:val="67575962"/>
    <w:rsid w:val="675B74F9"/>
    <w:rsid w:val="67644BC8"/>
    <w:rsid w:val="678F3479"/>
    <w:rsid w:val="67964A8C"/>
    <w:rsid w:val="67A45427"/>
    <w:rsid w:val="67B27524"/>
    <w:rsid w:val="67B409CB"/>
    <w:rsid w:val="67BA1CF2"/>
    <w:rsid w:val="67BC06A9"/>
    <w:rsid w:val="67E426CD"/>
    <w:rsid w:val="67F813F2"/>
    <w:rsid w:val="68061F25"/>
    <w:rsid w:val="681B19A5"/>
    <w:rsid w:val="68290E5E"/>
    <w:rsid w:val="682C52A1"/>
    <w:rsid w:val="68370E13"/>
    <w:rsid w:val="683A7163"/>
    <w:rsid w:val="68461AE5"/>
    <w:rsid w:val="68575CBD"/>
    <w:rsid w:val="685860D3"/>
    <w:rsid w:val="685B1424"/>
    <w:rsid w:val="68662C2E"/>
    <w:rsid w:val="687E36D3"/>
    <w:rsid w:val="68973D43"/>
    <w:rsid w:val="689B2350"/>
    <w:rsid w:val="689C2329"/>
    <w:rsid w:val="689C6198"/>
    <w:rsid w:val="689E6687"/>
    <w:rsid w:val="68B71FE3"/>
    <w:rsid w:val="68BE1354"/>
    <w:rsid w:val="68CC15EA"/>
    <w:rsid w:val="68CF07D8"/>
    <w:rsid w:val="68D579D8"/>
    <w:rsid w:val="68F95CBF"/>
    <w:rsid w:val="690B6085"/>
    <w:rsid w:val="690E34A0"/>
    <w:rsid w:val="69231E86"/>
    <w:rsid w:val="69291BB4"/>
    <w:rsid w:val="692D02AD"/>
    <w:rsid w:val="69404AAF"/>
    <w:rsid w:val="695A514E"/>
    <w:rsid w:val="6960177D"/>
    <w:rsid w:val="6962406D"/>
    <w:rsid w:val="696B60E4"/>
    <w:rsid w:val="696C46D7"/>
    <w:rsid w:val="696D3AF6"/>
    <w:rsid w:val="696E4E9A"/>
    <w:rsid w:val="698020DD"/>
    <w:rsid w:val="69917608"/>
    <w:rsid w:val="6998299F"/>
    <w:rsid w:val="699F21D7"/>
    <w:rsid w:val="69BF781B"/>
    <w:rsid w:val="69C452C6"/>
    <w:rsid w:val="69CC1F6C"/>
    <w:rsid w:val="69CC2C18"/>
    <w:rsid w:val="69CC6C47"/>
    <w:rsid w:val="69D63E8A"/>
    <w:rsid w:val="69D83B31"/>
    <w:rsid w:val="69E10A60"/>
    <w:rsid w:val="69E81EA7"/>
    <w:rsid w:val="69E84235"/>
    <w:rsid w:val="69F43576"/>
    <w:rsid w:val="6A10561D"/>
    <w:rsid w:val="6A127394"/>
    <w:rsid w:val="6A3131B3"/>
    <w:rsid w:val="6A367EFD"/>
    <w:rsid w:val="6A4819E2"/>
    <w:rsid w:val="6A48585D"/>
    <w:rsid w:val="6A4E79A3"/>
    <w:rsid w:val="6A5008AE"/>
    <w:rsid w:val="6A520DAB"/>
    <w:rsid w:val="6A602FAF"/>
    <w:rsid w:val="6A630B75"/>
    <w:rsid w:val="6A68014F"/>
    <w:rsid w:val="6A6C3501"/>
    <w:rsid w:val="6A6C6118"/>
    <w:rsid w:val="6A7673B7"/>
    <w:rsid w:val="6A8A2A2F"/>
    <w:rsid w:val="6AB02821"/>
    <w:rsid w:val="6AB6515A"/>
    <w:rsid w:val="6AC224E3"/>
    <w:rsid w:val="6AD14CF8"/>
    <w:rsid w:val="6AD664B2"/>
    <w:rsid w:val="6ADA1235"/>
    <w:rsid w:val="6B117057"/>
    <w:rsid w:val="6B1D4A21"/>
    <w:rsid w:val="6B3D54FB"/>
    <w:rsid w:val="6B3E618C"/>
    <w:rsid w:val="6B4D6DF8"/>
    <w:rsid w:val="6B5434A0"/>
    <w:rsid w:val="6B5E4AF0"/>
    <w:rsid w:val="6B655707"/>
    <w:rsid w:val="6B6E0F26"/>
    <w:rsid w:val="6B861F03"/>
    <w:rsid w:val="6B922216"/>
    <w:rsid w:val="6B9656E9"/>
    <w:rsid w:val="6BBE6E70"/>
    <w:rsid w:val="6BC360C3"/>
    <w:rsid w:val="6BCA7E3E"/>
    <w:rsid w:val="6BDD5158"/>
    <w:rsid w:val="6BE37597"/>
    <w:rsid w:val="6C050C44"/>
    <w:rsid w:val="6C052388"/>
    <w:rsid w:val="6C0F1598"/>
    <w:rsid w:val="6C2328CF"/>
    <w:rsid w:val="6C496F59"/>
    <w:rsid w:val="6C634283"/>
    <w:rsid w:val="6C670F53"/>
    <w:rsid w:val="6C6F01DB"/>
    <w:rsid w:val="6C805EE0"/>
    <w:rsid w:val="6C9D265A"/>
    <w:rsid w:val="6C9D6EE7"/>
    <w:rsid w:val="6CA92454"/>
    <w:rsid w:val="6CBC16B7"/>
    <w:rsid w:val="6CBF59F3"/>
    <w:rsid w:val="6CCE756F"/>
    <w:rsid w:val="6CF638E3"/>
    <w:rsid w:val="6CFC4B09"/>
    <w:rsid w:val="6D000BE4"/>
    <w:rsid w:val="6D037613"/>
    <w:rsid w:val="6D0A53F6"/>
    <w:rsid w:val="6D0C6563"/>
    <w:rsid w:val="6D211EFF"/>
    <w:rsid w:val="6D222A17"/>
    <w:rsid w:val="6D3F4FB5"/>
    <w:rsid w:val="6D4C1DBA"/>
    <w:rsid w:val="6D50521E"/>
    <w:rsid w:val="6D5C024C"/>
    <w:rsid w:val="6D5E658B"/>
    <w:rsid w:val="6D7124C5"/>
    <w:rsid w:val="6D7812DB"/>
    <w:rsid w:val="6DC532AB"/>
    <w:rsid w:val="6DC973AC"/>
    <w:rsid w:val="6DCB0E6B"/>
    <w:rsid w:val="6DCF30A0"/>
    <w:rsid w:val="6DCF3D0A"/>
    <w:rsid w:val="6DD448A1"/>
    <w:rsid w:val="6DD52D72"/>
    <w:rsid w:val="6DE5323B"/>
    <w:rsid w:val="6DE6423A"/>
    <w:rsid w:val="6DF16195"/>
    <w:rsid w:val="6E242AC1"/>
    <w:rsid w:val="6E5A3515"/>
    <w:rsid w:val="6E7A5562"/>
    <w:rsid w:val="6E7F0DCA"/>
    <w:rsid w:val="6E885BF8"/>
    <w:rsid w:val="6E945B6A"/>
    <w:rsid w:val="6E982BC5"/>
    <w:rsid w:val="6E9A099C"/>
    <w:rsid w:val="6E9E57CE"/>
    <w:rsid w:val="6EA817BF"/>
    <w:rsid w:val="6EAF52A2"/>
    <w:rsid w:val="6EB93FBA"/>
    <w:rsid w:val="6EBA2186"/>
    <w:rsid w:val="6EBF00E5"/>
    <w:rsid w:val="6EBF24DB"/>
    <w:rsid w:val="6EC6436C"/>
    <w:rsid w:val="6EC76764"/>
    <w:rsid w:val="6ECA7B5E"/>
    <w:rsid w:val="6ECE4CC3"/>
    <w:rsid w:val="6ED1255B"/>
    <w:rsid w:val="6ED62965"/>
    <w:rsid w:val="6EE30B3E"/>
    <w:rsid w:val="6EF5775B"/>
    <w:rsid w:val="6EFB64A3"/>
    <w:rsid w:val="6F0002C7"/>
    <w:rsid w:val="6F0046D6"/>
    <w:rsid w:val="6F0516FB"/>
    <w:rsid w:val="6F1545C5"/>
    <w:rsid w:val="6F2E47A0"/>
    <w:rsid w:val="6F322079"/>
    <w:rsid w:val="6F423056"/>
    <w:rsid w:val="6F4D29CB"/>
    <w:rsid w:val="6F4E48CB"/>
    <w:rsid w:val="6F611269"/>
    <w:rsid w:val="6F8D1259"/>
    <w:rsid w:val="6F944FBE"/>
    <w:rsid w:val="6F9B4A06"/>
    <w:rsid w:val="6F9E06C3"/>
    <w:rsid w:val="6FA0385D"/>
    <w:rsid w:val="6FAD592A"/>
    <w:rsid w:val="6FB470AF"/>
    <w:rsid w:val="6FB54336"/>
    <w:rsid w:val="6FBF3781"/>
    <w:rsid w:val="6FC33E7B"/>
    <w:rsid w:val="6FDC104C"/>
    <w:rsid w:val="701A4130"/>
    <w:rsid w:val="701E6089"/>
    <w:rsid w:val="703736AA"/>
    <w:rsid w:val="70387A56"/>
    <w:rsid w:val="70401049"/>
    <w:rsid w:val="70432E3A"/>
    <w:rsid w:val="7049540E"/>
    <w:rsid w:val="70603171"/>
    <w:rsid w:val="70603FCA"/>
    <w:rsid w:val="70661533"/>
    <w:rsid w:val="706D3844"/>
    <w:rsid w:val="7071458B"/>
    <w:rsid w:val="70724F74"/>
    <w:rsid w:val="70797F25"/>
    <w:rsid w:val="70A35D39"/>
    <w:rsid w:val="70A70F1E"/>
    <w:rsid w:val="70B96815"/>
    <w:rsid w:val="70C44E9E"/>
    <w:rsid w:val="70CB242C"/>
    <w:rsid w:val="70D45506"/>
    <w:rsid w:val="70DE1043"/>
    <w:rsid w:val="70E514FD"/>
    <w:rsid w:val="70F532A0"/>
    <w:rsid w:val="7103258D"/>
    <w:rsid w:val="71161CE6"/>
    <w:rsid w:val="71185B27"/>
    <w:rsid w:val="712328A3"/>
    <w:rsid w:val="713C2A16"/>
    <w:rsid w:val="71560E80"/>
    <w:rsid w:val="715640B2"/>
    <w:rsid w:val="715A42FE"/>
    <w:rsid w:val="71667508"/>
    <w:rsid w:val="716C2B67"/>
    <w:rsid w:val="716C5A05"/>
    <w:rsid w:val="71887AEE"/>
    <w:rsid w:val="71B85C33"/>
    <w:rsid w:val="71BA37A6"/>
    <w:rsid w:val="71BF0A05"/>
    <w:rsid w:val="71C73922"/>
    <w:rsid w:val="71DA3454"/>
    <w:rsid w:val="72133580"/>
    <w:rsid w:val="72152428"/>
    <w:rsid w:val="721D5176"/>
    <w:rsid w:val="72330A1B"/>
    <w:rsid w:val="723A42E4"/>
    <w:rsid w:val="7241536C"/>
    <w:rsid w:val="725A2D85"/>
    <w:rsid w:val="72621E09"/>
    <w:rsid w:val="726A7FB8"/>
    <w:rsid w:val="72801CA7"/>
    <w:rsid w:val="72813A5C"/>
    <w:rsid w:val="72990FF4"/>
    <w:rsid w:val="729E672C"/>
    <w:rsid w:val="72B6663F"/>
    <w:rsid w:val="72C47952"/>
    <w:rsid w:val="72CE7148"/>
    <w:rsid w:val="72DE0C21"/>
    <w:rsid w:val="72EA3E43"/>
    <w:rsid w:val="72F2360C"/>
    <w:rsid w:val="72FC1FB2"/>
    <w:rsid w:val="731B6594"/>
    <w:rsid w:val="73417669"/>
    <w:rsid w:val="73476E3A"/>
    <w:rsid w:val="735E7AC1"/>
    <w:rsid w:val="736F5264"/>
    <w:rsid w:val="73792E46"/>
    <w:rsid w:val="73806AB9"/>
    <w:rsid w:val="73932CF5"/>
    <w:rsid w:val="739A5B86"/>
    <w:rsid w:val="73A55645"/>
    <w:rsid w:val="73A919BF"/>
    <w:rsid w:val="73AD2A6E"/>
    <w:rsid w:val="73B94CDD"/>
    <w:rsid w:val="73C53BCE"/>
    <w:rsid w:val="73C86AFA"/>
    <w:rsid w:val="73CE0727"/>
    <w:rsid w:val="73CF05F2"/>
    <w:rsid w:val="73DB57AD"/>
    <w:rsid w:val="73F30157"/>
    <w:rsid w:val="73FE4A94"/>
    <w:rsid w:val="740A0E53"/>
    <w:rsid w:val="74161104"/>
    <w:rsid w:val="741C3E0E"/>
    <w:rsid w:val="743631A9"/>
    <w:rsid w:val="743848AF"/>
    <w:rsid w:val="744901BF"/>
    <w:rsid w:val="74802E6F"/>
    <w:rsid w:val="7486680C"/>
    <w:rsid w:val="74971636"/>
    <w:rsid w:val="74A83F3B"/>
    <w:rsid w:val="74BA0F30"/>
    <w:rsid w:val="74D03615"/>
    <w:rsid w:val="74D5241A"/>
    <w:rsid w:val="74E96D4E"/>
    <w:rsid w:val="74F51A2C"/>
    <w:rsid w:val="75040DAB"/>
    <w:rsid w:val="751D7A4C"/>
    <w:rsid w:val="75244F02"/>
    <w:rsid w:val="75350964"/>
    <w:rsid w:val="75356EE9"/>
    <w:rsid w:val="75362865"/>
    <w:rsid w:val="754C009F"/>
    <w:rsid w:val="754C02ED"/>
    <w:rsid w:val="754D7D4D"/>
    <w:rsid w:val="75514BF9"/>
    <w:rsid w:val="7558221D"/>
    <w:rsid w:val="755A631C"/>
    <w:rsid w:val="755F4319"/>
    <w:rsid w:val="75707128"/>
    <w:rsid w:val="7581413D"/>
    <w:rsid w:val="75821E7B"/>
    <w:rsid w:val="75957E7B"/>
    <w:rsid w:val="759D6EC3"/>
    <w:rsid w:val="75CD6CD9"/>
    <w:rsid w:val="75FB0068"/>
    <w:rsid w:val="76185D1C"/>
    <w:rsid w:val="761E66CD"/>
    <w:rsid w:val="76654865"/>
    <w:rsid w:val="76677D8A"/>
    <w:rsid w:val="7677237E"/>
    <w:rsid w:val="767B6CD8"/>
    <w:rsid w:val="768030F0"/>
    <w:rsid w:val="768E07DC"/>
    <w:rsid w:val="76931CF6"/>
    <w:rsid w:val="7699734E"/>
    <w:rsid w:val="76B07AB1"/>
    <w:rsid w:val="76BC584E"/>
    <w:rsid w:val="76E65A6A"/>
    <w:rsid w:val="76E913A2"/>
    <w:rsid w:val="76F35D7E"/>
    <w:rsid w:val="76F46B06"/>
    <w:rsid w:val="76FB081C"/>
    <w:rsid w:val="77034CD2"/>
    <w:rsid w:val="770B5646"/>
    <w:rsid w:val="772405EF"/>
    <w:rsid w:val="772A5F2E"/>
    <w:rsid w:val="7737657F"/>
    <w:rsid w:val="77465621"/>
    <w:rsid w:val="774E65F5"/>
    <w:rsid w:val="775B352C"/>
    <w:rsid w:val="775B743D"/>
    <w:rsid w:val="776169AF"/>
    <w:rsid w:val="77627172"/>
    <w:rsid w:val="77660D11"/>
    <w:rsid w:val="77834210"/>
    <w:rsid w:val="77894983"/>
    <w:rsid w:val="77917BBB"/>
    <w:rsid w:val="779A5A51"/>
    <w:rsid w:val="77AF1F63"/>
    <w:rsid w:val="77CE434F"/>
    <w:rsid w:val="77D721C7"/>
    <w:rsid w:val="77DC7908"/>
    <w:rsid w:val="77EF1412"/>
    <w:rsid w:val="781F15DD"/>
    <w:rsid w:val="782B5327"/>
    <w:rsid w:val="78301CD3"/>
    <w:rsid w:val="783C7E10"/>
    <w:rsid w:val="78445A9B"/>
    <w:rsid w:val="78451E96"/>
    <w:rsid w:val="78611C28"/>
    <w:rsid w:val="78784D1F"/>
    <w:rsid w:val="78907D9A"/>
    <w:rsid w:val="78A02AFB"/>
    <w:rsid w:val="78A55E3C"/>
    <w:rsid w:val="78C03812"/>
    <w:rsid w:val="78CD4E24"/>
    <w:rsid w:val="78FC18C7"/>
    <w:rsid w:val="790A33D3"/>
    <w:rsid w:val="79190FAC"/>
    <w:rsid w:val="791A448B"/>
    <w:rsid w:val="792C1D9D"/>
    <w:rsid w:val="79471B73"/>
    <w:rsid w:val="79592854"/>
    <w:rsid w:val="79631A2C"/>
    <w:rsid w:val="79745C18"/>
    <w:rsid w:val="79761728"/>
    <w:rsid w:val="7980795F"/>
    <w:rsid w:val="798260A1"/>
    <w:rsid w:val="7985499D"/>
    <w:rsid w:val="798650C1"/>
    <w:rsid w:val="79866670"/>
    <w:rsid w:val="799146CB"/>
    <w:rsid w:val="7992332F"/>
    <w:rsid w:val="799A10BD"/>
    <w:rsid w:val="799F718E"/>
    <w:rsid w:val="79A154E2"/>
    <w:rsid w:val="79A22017"/>
    <w:rsid w:val="79AF71BD"/>
    <w:rsid w:val="79B019C3"/>
    <w:rsid w:val="79B05C6F"/>
    <w:rsid w:val="79B60D47"/>
    <w:rsid w:val="79B972CD"/>
    <w:rsid w:val="79C4233C"/>
    <w:rsid w:val="79C8598C"/>
    <w:rsid w:val="79D0788F"/>
    <w:rsid w:val="79DA4214"/>
    <w:rsid w:val="79DB49EE"/>
    <w:rsid w:val="79E60DF7"/>
    <w:rsid w:val="79E741FC"/>
    <w:rsid w:val="79ED1DF3"/>
    <w:rsid w:val="79F11247"/>
    <w:rsid w:val="79F72FA3"/>
    <w:rsid w:val="7A0D7602"/>
    <w:rsid w:val="7A236814"/>
    <w:rsid w:val="7A317118"/>
    <w:rsid w:val="7A510614"/>
    <w:rsid w:val="7A52604B"/>
    <w:rsid w:val="7A563219"/>
    <w:rsid w:val="7A5A1858"/>
    <w:rsid w:val="7A626C7D"/>
    <w:rsid w:val="7A716141"/>
    <w:rsid w:val="7A720986"/>
    <w:rsid w:val="7A8377F8"/>
    <w:rsid w:val="7A8D670F"/>
    <w:rsid w:val="7A9942DA"/>
    <w:rsid w:val="7AC30038"/>
    <w:rsid w:val="7AC86936"/>
    <w:rsid w:val="7ADB1780"/>
    <w:rsid w:val="7AFB4146"/>
    <w:rsid w:val="7B0674E0"/>
    <w:rsid w:val="7B11123A"/>
    <w:rsid w:val="7B216F2F"/>
    <w:rsid w:val="7B255962"/>
    <w:rsid w:val="7B353579"/>
    <w:rsid w:val="7B3705B0"/>
    <w:rsid w:val="7B51005B"/>
    <w:rsid w:val="7B56555E"/>
    <w:rsid w:val="7B7C534E"/>
    <w:rsid w:val="7B8F1AB1"/>
    <w:rsid w:val="7B9438E2"/>
    <w:rsid w:val="7B9C22F7"/>
    <w:rsid w:val="7B9F1BA4"/>
    <w:rsid w:val="7BA10032"/>
    <w:rsid w:val="7BAE07C9"/>
    <w:rsid w:val="7BB66BF7"/>
    <w:rsid w:val="7BBC588B"/>
    <w:rsid w:val="7BBE6D2C"/>
    <w:rsid w:val="7BC4531E"/>
    <w:rsid w:val="7BC46220"/>
    <w:rsid w:val="7BCA5651"/>
    <w:rsid w:val="7BF15174"/>
    <w:rsid w:val="7C0618FD"/>
    <w:rsid w:val="7C264EAA"/>
    <w:rsid w:val="7C3A053E"/>
    <w:rsid w:val="7C3A1B18"/>
    <w:rsid w:val="7C4313EA"/>
    <w:rsid w:val="7C4E3A11"/>
    <w:rsid w:val="7C537AA6"/>
    <w:rsid w:val="7C660D57"/>
    <w:rsid w:val="7C6E1E61"/>
    <w:rsid w:val="7C7039FA"/>
    <w:rsid w:val="7C760809"/>
    <w:rsid w:val="7C7920DD"/>
    <w:rsid w:val="7C8100A0"/>
    <w:rsid w:val="7C862767"/>
    <w:rsid w:val="7CA044EB"/>
    <w:rsid w:val="7CAA74D6"/>
    <w:rsid w:val="7CB930B8"/>
    <w:rsid w:val="7CBC12E9"/>
    <w:rsid w:val="7CC26D97"/>
    <w:rsid w:val="7CCA346B"/>
    <w:rsid w:val="7CCA5FAE"/>
    <w:rsid w:val="7CDD4F4E"/>
    <w:rsid w:val="7CE0001E"/>
    <w:rsid w:val="7CEB316A"/>
    <w:rsid w:val="7CF168D9"/>
    <w:rsid w:val="7D1603EB"/>
    <w:rsid w:val="7D196F81"/>
    <w:rsid w:val="7D4630E7"/>
    <w:rsid w:val="7D530A7A"/>
    <w:rsid w:val="7D537D30"/>
    <w:rsid w:val="7D580E3B"/>
    <w:rsid w:val="7D601BC5"/>
    <w:rsid w:val="7D706ED2"/>
    <w:rsid w:val="7D76629E"/>
    <w:rsid w:val="7D8439EA"/>
    <w:rsid w:val="7D8726F8"/>
    <w:rsid w:val="7D9676BA"/>
    <w:rsid w:val="7D982A0E"/>
    <w:rsid w:val="7DA07677"/>
    <w:rsid w:val="7DAD5E0E"/>
    <w:rsid w:val="7DD32638"/>
    <w:rsid w:val="7DDA691F"/>
    <w:rsid w:val="7DE222BE"/>
    <w:rsid w:val="7DE76EC6"/>
    <w:rsid w:val="7DEF4AE0"/>
    <w:rsid w:val="7DF23C63"/>
    <w:rsid w:val="7DF879AF"/>
    <w:rsid w:val="7E105B6B"/>
    <w:rsid w:val="7E16668D"/>
    <w:rsid w:val="7E175AF4"/>
    <w:rsid w:val="7E18665B"/>
    <w:rsid w:val="7E226A05"/>
    <w:rsid w:val="7E2D12AF"/>
    <w:rsid w:val="7E3C1A48"/>
    <w:rsid w:val="7E511F34"/>
    <w:rsid w:val="7E661B06"/>
    <w:rsid w:val="7E665F4F"/>
    <w:rsid w:val="7E6801BF"/>
    <w:rsid w:val="7E7025A9"/>
    <w:rsid w:val="7E730D1C"/>
    <w:rsid w:val="7E732F16"/>
    <w:rsid w:val="7E7A186D"/>
    <w:rsid w:val="7EB20228"/>
    <w:rsid w:val="7EB64CED"/>
    <w:rsid w:val="7EC71ED8"/>
    <w:rsid w:val="7EC94BC9"/>
    <w:rsid w:val="7ED21B1D"/>
    <w:rsid w:val="7ED74EA6"/>
    <w:rsid w:val="7EE7039C"/>
    <w:rsid w:val="7EF37530"/>
    <w:rsid w:val="7F031866"/>
    <w:rsid w:val="7F087612"/>
    <w:rsid w:val="7F1B3189"/>
    <w:rsid w:val="7F264578"/>
    <w:rsid w:val="7F421F99"/>
    <w:rsid w:val="7F5011C9"/>
    <w:rsid w:val="7F525C0B"/>
    <w:rsid w:val="7F58130E"/>
    <w:rsid w:val="7F5D6825"/>
    <w:rsid w:val="7F7E3A02"/>
    <w:rsid w:val="7F8031B3"/>
    <w:rsid w:val="7F83582A"/>
    <w:rsid w:val="7F946CD2"/>
    <w:rsid w:val="7F9A1A6A"/>
    <w:rsid w:val="7FAB75AC"/>
    <w:rsid w:val="7FB33E5E"/>
    <w:rsid w:val="7FB81CAD"/>
    <w:rsid w:val="7FC25D7C"/>
    <w:rsid w:val="7FC33462"/>
    <w:rsid w:val="7FD01088"/>
    <w:rsid w:val="7FD04AE0"/>
    <w:rsid w:val="7FDE0870"/>
    <w:rsid w:val="7FF2026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6BDF28A0"/>
  <w15:docId w15:val="{DB7DBBB6-98FB-4B7B-9417-982AC5D57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0"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qFormat/>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uiPriority w:val="9"/>
    <w:unhideWhenUsed/>
    <w:qFormat/>
    <w:pPr>
      <w:spacing w:beforeAutospacing="1" w:afterAutospacing="1"/>
      <w:jc w:val="left"/>
      <w:outlineLvl w:val="2"/>
    </w:pPr>
    <w:rPr>
      <w:rFonts w:ascii="宋体" w:hAnsi="宋体" w:hint="eastAsia"/>
      <w:b/>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ody Text Indent"/>
    <w:basedOn w:val="a"/>
    <w:qFormat/>
    <w:pPr>
      <w:ind w:firstLineChars="187" w:firstLine="449"/>
    </w:pPr>
    <w:rPr>
      <w:sz w:val="24"/>
    </w:rPr>
  </w:style>
  <w:style w:type="paragraph" w:styleId="TOC3">
    <w:name w:val="toc 3"/>
    <w:basedOn w:val="a"/>
    <w:next w:val="a"/>
    <w:uiPriority w:val="39"/>
    <w:unhideWhenUsed/>
    <w:qFormat/>
    <w:pPr>
      <w:widowControl/>
      <w:spacing w:after="100" w:line="259" w:lineRule="auto"/>
      <w:ind w:left="440"/>
      <w:jc w:val="left"/>
    </w:pPr>
    <w:rPr>
      <w:rFonts w:asciiTheme="minorHAnsi" w:eastAsiaTheme="minorEastAsia" w:hAnsiTheme="minorHAnsi"/>
      <w:kern w:val="0"/>
      <w:sz w:val="22"/>
      <w:szCs w:val="22"/>
    </w:rPr>
  </w:style>
  <w:style w:type="paragraph" w:styleId="a6">
    <w:name w:val="Plain Text"/>
    <w:basedOn w:val="a"/>
    <w:qFormat/>
    <w:rPr>
      <w:rFonts w:ascii="宋体" w:hAnsi="Courier New" w:hint="eastAsia"/>
      <w:szCs w:val="20"/>
    </w:rPr>
  </w:style>
  <w:style w:type="paragraph" w:styleId="a7">
    <w:name w:val="Date"/>
    <w:basedOn w:val="a"/>
    <w:next w:val="a"/>
    <w:qFormat/>
    <w:pPr>
      <w:ind w:leftChars="2500" w:left="100"/>
    </w:pPr>
  </w:style>
  <w:style w:type="paragraph" w:styleId="a8">
    <w:name w:val="Balloon Text"/>
    <w:basedOn w:val="a"/>
    <w:qFormat/>
    <w:rPr>
      <w:sz w:val="18"/>
      <w:szCs w:val="18"/>
    </w:rPr>
  </w:style>
  <w:style w:type="paragraph" w:styleId="a9">
    <w:name w:val="footer"/>
    <w:basedOn w:val="a"/>
    <w:qFormat/>
    <w:pPr>
      <w:tabs>
        <w:tab w:val="center" w:pos="4153"/>
        <w:tab w:val="right" w:pos="8306"/>
      </w:tabs>
      <w:snapToGrid w:val="0"/>
      <w:jc w:val="left"/>
    </w:pPr>
    <w:rPr>
      <w:sz w:val="18"/>
      <w:szCs w:val="18"/>
    </w:rPr>
  </w:style>
  <w:style w:type="paragraph" w:styleId="aa">
    <w:name w:val="header"/>
    <w:basedOn w:val="a"/>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pPr>
      <w:tabs>
        <w:tab w:val="right" w:leader="dot" w:pos="8630"/>
      </w:tabs>
      <w:spacing w:line="360" w:lineRule="auto"/>
    </w:pPr>
  </w:style>
  <w:style w:type="paragraph" w:styleId="TOC2">
    <w:name w:val="toc 2"/>
    <w:basedOn w:val="a"/>
    <w:next w:val="a"/>
    <w:uiPriority w:val="39"/>
    <w:qFormat/>
    <w:pPr>
      <w:tabs>
        <w:tab w:val="right" w:leader="dot" w:pos="8630"/>
      </w:tabs>
      <w:spacing w:line="360" w:lineRule="auto"/>
    </w:pPr>
  </w:style>
  <w:style w:type="paragraph" w:styleId="ab">
    <w:name w:val="annotation subject"/>
    <w:basedOn w:val="a3"/>
    <w:next w:val="a3"/>
    <w:link w:val="ac"/>
    <w:uiPriority w:val="99"/>
    <w:semiHidden/>
    <w:unhideWhenUsed/>
    <w:qFormat/>
    <w:rPr>
      <w:b/>
      <w:bCs/>
    </w:rPr>
  </w:style>
  <w:style w:type="table" w:styleId="ad">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basedOn w:val="a0"/>
    <w:qFormat/>
    <w:rPr>
      <w:b/>
    </w:rPr>
  </w:style>
  <w:style w:type="character" w:styleId="af">
    <w:name w:val="page number"/>
    <w:basedOn w:val="a0"/>
    <w:qFormat/>
  </w:style>
  <w:style w:type="character" w:styleId="af0">
    <w:name w:val="Hyperlink"/>
    <w:basedOn w:val="a0"/>
    <w:uiPriority w:val="99"/>
    <w:qFormat/>
    <w:rPr>
      <w:color w:val="0000FF"/>
      <w:u w:val="single"/>
    </w:rPr>
  </w:style>
  <w:style w:type="character" w:styleId="af1">
    <w:name w:val="annotation reference"/>
    <w:basedOn w:val="a0"/>
    <w:uiPriority w:val="99"/>
    <w:semiHidden/>
    <w:unhideWhenUsed/>
    <w:qFormat/>
    <w:rPr>
      <w:sz w:val="21"/>
      <w:szCs w:val="21"/>
    </w:rPr>
  </w:style>
  <w:style w:type="character" w:customStyle="1" w:styleId="20">
    <w:name w:val="标题 2 字符"/>
    <w:basedOn w:val="a0"/>
    <w:link w:val="2"/>
    <w:qFormat/>
    <w:rPr>
      <w:rFonts w:ascii="Arial" w:eastAsia="黑体" w:hAnsi="Arial"/>
      <w:b/>
      <w:bCs/>
      <w:kern w:val="2"/>
      <w:sz w:val="32"/>
      <w:szCs w:val="32"/>
      <w:lang w:val="en-US" w:eastAsia="zh-CN" w:bidi="ar-SA"/>
    </w:rPr>
  </w:style>
  <w:style w:type="paragraph" w:customStyle="1" w:styleId="CharCharCharCharCharChar1CharCharCharChar">
    <w:name w:val="Char Char Char Char Char Char1 Char Char Char Char"/>
    <w:basedOn w:val="a"/>
    <w:qFormat/>
    <w:pPr>
      <w:widowControl/>
      <w:spacing w:after="160" w:line="240" w:lineRule="exact"/>
      <w:jc w:val="left"/>
    </w:pPr>
    <w:rPr>
      <w:rFonts w:ascii="Arial" w:eastAsia="Times New Roman" w:hAnsi="Arial" w:cs="Verdana"/>
      <w:b/>
      <w:kern w:val="0"/>
      <w:sz w:val="24"/>
      <w:lang w:eastAsia="en-US"/>
    </w:rPr>
  </w:style>
  <w:style w:type="paragraph" w:customStyle="1" w:styleId="CharCharCharCharCharChar1CharCharCharChar1">
    <w:name w:val="Char Char Char Char Char Char1 Char Char Char Char1"/>
    <w:basedOn w:val="a"/>
    <w:qFormat/>
    <w:pPr>
      <w:widowControl/>
      <w:spacing w:after="160" w:line="240" w:lineRule="exact"/>
      <w:jc w:val="left"/>
    </w:pPr>
    <w:rPr>
      <w:rFonts w:ascii="Arial" w:eastAsia="Times New Roman" w:hAnsi="Arial" w:cs="Verdana"/>
      <w:b/>
      <w:kern w:val="0"/>
      <w:sz w:val="24"/>
      <w:lang w:eastAsia="en-US"/>
    </w:rPr>
  </w:style>
  <w:style w:type="paragraph" w:customStyle="1" w:styleId="CharCharCharCharCharCharCharCharCharCharCharCharCharCharCharChar">
    <w:name w:val="Char Char Char Char Char Char Char Char Char Char Char Char Char Char Char Char"/>
    <w:basedOn w:val="a"/>
    <w:qFormat/>
    <w:pPr>
      <w:tabs>
        <w:tab w:val="left" w:pos="360"/>
      </w:tabs>
    </w:pPr>
    <w:rPr>
      <w:sz w:val="24"/>
    </w:rPr>
  </w:style>
  <w:style w:type="character" w:styleId="af2">
    <w:name w:val="Placeholder Text"/>
    <w:basedOn w:val="a0"/>
    <w:uiPriority w:val="99"/>
    <w:semiHidden/>
    <w:qFormat/>
    <w:rPr>
      <w:color w:val="808080"/>
    </w:rPr>
  </w:style>
  <w:style w:type="character" w:customStyle="1" w:styleId="10">
    <w:name w:val="标题 1 字符"/>
    <w:basedOn w:val="a0"/>
    <w:link w:val="1"/>
    <w:qFormat/>
    <w:rPr>
      <w:b/>
      <w:bCs/>
      <w:kern w:val="44"/>
      <w:sz w:val="44"/>
      <w:szCs w:val="44"/>
    </w:rPr>
  </w:style>
  <w:style w:type="character" w:customStyle="1" w:styleId="a4">
    <w:name w:val="批注文字 字符"/>
    <w:basedOn w:val="a0"/>
    <w:link w:val="a3"/>
    <w:uiPriority w:val="99"/>
    <w:semiHidden/>
    <w:qFormat/>
    <w:rPr>
      <w:kern w:val="2"/>
      <w:sz w:val="21"/>
      <w:szCs w:val="24"/>
    </w:rPr>
  </w:style>
  <w:style w:type="character" w:customStyle="1" w:styleId="ac">
    <w:name w:val="批注主题 字符"/>
    <w:basedOn w:val="a4"/>
    <w:link w:val="ab"/>
    <w:uiPriority w:val="99"/>
    <w:semiHidden/>
    <w:qFormat/>
    <w:rPr>
      <w:b/>
      <w:bCs/>
      <w:kern w:val="2"/>
      <w:sz w:val="21"/>
      <w:szCs w:val="24"/>
    </w:rPr>
  </w:style>
  <w:style w:type="paragraph" w:customStyle="1" w:styleId="TOC10">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styleId="af3">
    <w:name w:val="List Paragraph"/>
    <w:basedOn w:val="a"/>
    <w:uiPriority w:val="34"/>
    <w:qFormat/>
    <w:pPr>
      <w:ind w:firstLineChars="200" w:firstLine="420"/>
    </w:pPr>
    <w:rPr>
      <w:szCs w:val="20"/>
    </w:rPr>
  </w:style>
  <w:style w:type="character" w:customStyle="1" w:styleId="af4">
    <w:name w:val="发布"/>
    <w:uiPriority w:val="1"/>
    <w:rsid w:val="003C7A5E"/>
    <w:rPr>
      <w:rFonts w:ascii="黑体" w:eastAsia="黑体" w:hAnsi="黑体"/>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image" Target="media/image7.png"/><Relationship Id="rId21" Type="http://schemas.openxmlformats.org/officeDocument/2006/relationships/footer" Target="footer7.xml"/><Relationship Id="rId42" Type="http://schemas.openxmlformats.org/officeDocument/2006/relationships/image" Target="media/image15.wmf"/><Relationship Id="rId47" Type="http://schemas.openxmlformats.org/officeDocument/2006/relationships/oleObject" Target="embeddings/oleObject12.bin"/><Relationship Id="rId63" Type="http://schemas.openxmlformats.org/officeDocument/2006/relationships/oleObject" Target="embeddings/oleObject20.bin"/><Relationship Id="rId68" Type="http://schemas.openxmlformats.org/officeDocument/2006/relationships/image" Target="media/image28.wmf"/><Relationship Id="rId84" Type="http://schemas.openxmlformats.org/officeDocument/2006/relationships/oleObject" Target="embeddings/oleObject31.bin"/><Relationship Id="rId89" Type="http://schemas.openxmlformats.org/officeDocument/2006/relationships/image" Target="media/image38.wmf"/><Relationship Id="rId16" Type="http://schemas.openxmlformats.org/officeDocument/2006/relationships/footer" Target="footer2.xml"/><Relationship Id="rId11" Type="http://schemas.openxmlformats.org/officeDocument/2006/relationships/image" Target="media/image2.jpeg"/><Relationship Id="rId32" Type="http://schemas.openxmlformats.org/officeDocument/2006/relationships/image" Target="media/image10.wmf"/><Relationship Id="rId37" Type="http://schemas.openxmlformats.org/officeDocument/2006/relationships/oleObject" Target="embeddings/oleObject7.bin"/><Relationship Id="rId53" Type="http://schemas.openxmlformats.org/officeDocument/2006/relationships/oleObject" Target="embeddings/oleObject15.bin"/><Relationship Id="rId58" Type="http://schemas.openxmlformats.org/officeDocument/2006/relationships/image" Target="media/image23.wmf"/><Relationship Id="rId74" Type="http://schemas.openxmlformats.org/officeDocument/2006/relationships/image" Target="media/image31.wmf"/><Relationship Id="rId79" Type="http://schemas.openxmlformats.org/officeDocument/2006/relationships/oleObject" Target="embeddings/oleObject28.bin"/><Relationship Id="rId5" Type="http://schemas.openxmlformats.org/officeDocument/2006/relationships/webSettings" Target="webSettings.xml"/><Relationship Id="rId90" Type="http://schemas.openxmlformats.org/officeDocument/2006/relationships/oleObject" Target="embeddings/oleObject34.bin"/><Relationship Id="rId22" Type="http://schemas.openxmlformats.org/officeDocument/2006/relationships/image" Target="media/image3.png"/><Relationship Id="rId27" Type="http://schemas.openxmlformats.org/officeDocument/2006/relationships/footer" Target="footer8.xml"/><Relationship Id="rId43" Type="http://schemas.openxmlformats.org/officeDocument/2006/relationships/oleObject" Target="embeddings/oleObject10.bin"/><Relationship Id="rId48" Type="http://schemas.openxmlformats.org/officeDocument/2006/relationships/image" Target="media/image18.wmf"/><Relationship Id="rId64" Type="http://schemas.openxmlformats.org/officeDocument/2006/relationships/image" Target="media/image26.wmf"/><Relationship Id="rId69" Type="http://schemas.openxmlformats.org/officeDocument/2006/relationships/oleObject" Target="embeddings/oleObject23.bin"/><Relationship Id="rId8" Type="http://schemas.openxmlformats.org/officeDocument/2006/relationships/image" Target="media/image1.wmf"/><Relationship Id="rId51" Type="http://schemas.openxmlformats.org/officeDocument/2006/relationships/oleObject" Target="embeddings/oleObject14.bin"/><Relationship Id="rId72" Type="http://schemas.openxmlformats.org/officeDocument/2006/relationships/image" Target="media/image30.wmf"/><Relationship Id="rId80" Type="http://schemas.openxmlformats.org/officeDocument/2006/relationships/oleObject" Target="embeddings/oleObject29.bin"/><Relationship Id="rId85" Type="http://schemas.openxmlformats.org/officeDocument/2006/relationships/image" Target="media/image36.wmf"/><Relationship Id="rId93"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6.png"/><Relationship Id="rId33" Type="http://schemas.openxmlformats.org/officeDocument/2006/relationships/oleObject" Target="embeddings/oleObject5.bin"/><Relationship Id="rId38" Type="http://schemas.openxmlformats.org/officeDocument/2006/relationships/image" Target="media/image13.wmf"/><Relationship Id="rId46" Type="http://schemas.openxmlformats.org/officeDocument/2006/relationships/image" Target="media/image17.wmf"/><Relationship Id="rId59" Type="http://schemas.openxmlformats.org/officeDocument/2006/relationships/oleObject" Target="embeddings/oleObject18.bin"/><Relationship Id="rId67" Type="http://schemas.openxmlformats.org/officeDocument/2006/relationships/oleObject" Target="embeddings/oleObject22.bin"/><Relationship Id="rId20" Type="http://schemas.openxmlformats.org/officeDocument/2006/relationships/footer" Target="footer6.xml"/><Relationship Id="rId41" Type="http://schemas.openxmlformats.org/officeDocument/2006/relationships/oleObject" Target="embeddings/oleObject9.bin"/><Relationship Id="rId54" Type="http://schemas.openxmlformats.org/officeDocument/2006/relationships/image" Target="media/image21.wmf"/><Relationship Id="rId62" Type="http://schemas.openxmlformats.org/officeDocument/2006/relationships/image" Target="media/image25.wmf"/><Relationship Id="rId70" Type="http://schemas.openxmlformats.org/officeDocument/2006/relationships/image" Target="media/image29.wmf"/><Relationship Id="rId75" Type="http://schemas.openxmlformats.org/officeDocument/2006/relationships/oleObject" Target="embeddings/oleObject26.bin"/><Relationship Id="rId83" Type="http://schemas.openxmlformats.org/officeDocument/2006/relationships/image" Target="media/image35.wmf"/><Relationship Id="rId88" Type="http://schemas.openxmlformats.org/officeDocument/2006/relationships/oleObject" Target="embeddings/oleObject33.bin"/><Relationship Id="rId91" Type="http://schemas.openxmlformats.org/officeDocument/2006/relationships/image" Target="media/image39.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image" Target="media/image4.png"/><Relationship Id="rId28" Type="http://schemas.openxmlformats.org/officeDocument/2006/relationships/image" Target="media/image8.wmf"/><Relationship Id="rId36" Type="http://schemas.openxmlformats.org/officeDocument/2006/relationships/image" Target="media/image12.wmf"/><Relationship Id="rId49" Type="http://schemas.openxmlformats.org/officeDocument/2006/relationships/oleObject" Target="embeddings/oleObject13.bin"/><Relationship Id="rId57" Type="http://schemas.openxmlformats.org/officeDocument/2006/relationships/oleObject" Target="embeddings/oleObject17.bin"/><Relationship Id="rId10" Type="http://schemas.openxmlformats.org/officeDocument/2006/relationships/oleObject" Target="embeddings/oleObject2.bin"/><Relationship Id="rId31" Type="http://schemas.openxmlformats.org/officeDocument/2006/relationships/oleObject" Target="embeddings/oleObject4.bin"/><Relationship Id="rId44" Type="http://schemas.openxmlformats.org/officeDocument/2006/relationships/image" Target="media/image16.wmf"/><Relationship Id="rId52" Type="http://schemas.openxmlformats.org/officeDocument/2006/relationships/image" Target="media/image20.wmf"/><Relationship Id="rId60" Type="http://schemas.openxmlformats.org/officeDocument/2006/relationships/image" Target="media/image24.wmf"/><Relationship Id="rId65" Type="http://schemas.openxmlformats.org/officeDocument/2006/relationships/oleObject" Target="embeddings/oleObject21.bin"/><Relationship Id="rId73" Type="http://schemas.openxmlformats.org/officeDocument/2006/relationships/oleObject" Target="embeddings/oleObject25.bin"/><Relationship Id="rId78" Type="http://schemas.openxmlformats.org/officeDocument/2006/relationships/image" Target="media/image33.wmf"/><Relationship Id="rId81" Type="http://schemas.openxmlformats.org/officeDocument/2006/relationships/image" Target="media/image34.wmf"/><Relationship Id="rId86" Type="http://schemas.openxmlformats.org/officeDocument/2006/relationships/oleObject" Target="embeddings/oleObject32.bin"/><Relationship Id="rId9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header" Target="header2.xml"/><Relationship Id="rId18" Type="http://schemas.openxmlformats.org/officeDocument/2006/relationships/footer" Target="footer4.xml"/><Relationship Id="rId39" Type="http://schemas.openxmlformats.org/officeDocument/2006/relationships/oleObject" Target="embeddings/oleObject8.bin"/><Relationship Id="rId34" Type="http://schemas.openxmlformats.org/officeDocument/2006/relationships/image" Target="media/image11.wmf"/><Relationship Id="rId50" Type="http://schemas.openxmlformats.org/officeDocument/2006/relationships/image" Target="media/image19.wmf"/><Relationship Id="rId55" Type="http://schemas.openxmlformats.org/officeDocument/2006/relationships/oleObject" Target="embeddings/oleObject16.bin"/><Relationship Id="rId76" Type="http://schemas.openxmlformats.org/officeDocument/2006/relationships/image" Target="media/image32.wmf"/><Relationship Id="rId7" Type="http://schemas.openxmlformats.org/officeDocument/2006/relationships/endnotes" Target="endnotes.xml"/><Relationship Id="rId71" Type="http://schemas.openxmlformats.org/officeDocument/2006/relationships/oleObject" Target="embeddings/oleObject24.bin"/><Relationship Id="rId92" Type="http://schemas.openxmlformats.org/officeDocument/2006/relationships/oleObject" Target="embeddings/oleObject35.bin"/><Relationship Id="rId2" Type="http://schemas.openxmlformats.org/officeDocument/2006/relationships/customXml" Target="../customXml/item2.xml"/><Relationship Id="rId29" Type="http://schemas.openxmlformats.org/officeDocument/2006/relationships/oleObject" Target="embeddings/oleObject3.bin"/><Relationship Id="rId24" Type="http://schemas.openxmlformats.org/officeDocument/2006/relationships/image" Target="media/image5.png"/><Relationship Id="rId40" Type="http://schemas.openxmlformats.org/officeDocument/2006/relationships/image" Target="media/image14.wmf"/><Relationship Id="rId45" Type="http://schemas.openxmlformats.org/officeDocument/2006/relationships/oleObject" Target="embeddings/oleObject11.bin"/><Relationship Id="rId66" Type="http://schemas.openxmlformats.org/officeDocument/2006/relationships/image" Target="media/image27.wmf"/><Relationship Id="rId87" Type="http://schemas.openxmlformats.org/officeDocument/2006/relationships/image" Target="media/image37.wmf"/><Relationship Id="rId61" Type="http://schemas.openxmlformats.org/officeDocument/2006/relationships/oleObject" Target="embeddings/oleObject19.bin"/><Relationship Id="rId82" Type="http://schemas.openxmlformats.org/officeDocument/2006/relationships/oleObject" Target="embeddings/oleObject30.bin"/><Relationship Id="rId19" Type="http://schemas.openxmlformats.org/officeDocument/2006/relationships/footer" Target="footer5.xml"/><Relationship Id="rId14" Type="http://schemas.openxmlformats.org/officeDocument/2006/relationships/footer" Target="footer1.xml"/><Relationship Id="rId30" Type="http://schemas.openxmlformats.org/officeDocument/2006/relationships/image" Target="media/image9.wmf"/><Relationship Id="rId35" Type="http://schemas.openxmlformats.org/officeDocument/2006/relationships/oleObject" Target="embeddings/oleObject6.bin"/><Relationship Id="rId56" Type="http://schemas.openxmlformats.org/officeDocument/2006/relationships/image" Target="media/image22.wmf"/><Relationship Id="rId77" Type="http://schemas.openxmlformats.org/officeDocument/2006/relationships/oleObject" Target="embeddings/oleObject27.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589478A-FE22-485C-9638-E4F91DD58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34</Pages>
  <Words>2999</Words>
  <Characters>17096</Characters>
  <Application>Microsoft Office Word</Application>
  <DocSecurity>0</DocSecurity>
  <Lines>142</Lines>
  <Paragraphs>40</Paragraphs>
  <ScaleCrop>false</ScaleCrop>
  <Company>Lenovo (Beijing) Limited</Company>
  <LinksUpToDate>false</LinksUpToDate>
  <CharactersWithSpaces>20055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JJF</dc:title>
  <dc:creator>Lenovo User</dc:creator>
  <cp:lastModifiedBy>S SH</cp:lastModifiedBy>
  <cp:revision>34</cp:revision>
  <cp:lastPrinted>2022-04-20T02:32:00Z</cp:lastPrinted>
  <dcterms:created xsi:type="dcterms:W3CDTF">2021-08-30T05:58:00Z</dcterms:created>
  <dcterms:modified xsi:type="dcterms:W3CDTF">2022-07-22T03:05:00Z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