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C15" w:rsidRPr="00D07A59" w:rsidRDefault="00FB4C15" w:rsidP="00FB4C15">
      <w:pPr>
        <w:spacing w:line="480" w:lineRule="exact"/>
        <w:jc w:val="center"/>
        <w:rPr>
          <w:b/>
          <w:bCs/>
        </w:rPr>
      </w:pPr>
      <w:r>
        <w:rPr>
          <w:rFonts w:cs="宋体" w:hint="eastAsia"/>
          <w:b/>
          <w:bCs/>
          <w:sz w:val="28"/>
          <w:szCs w:val="28"/>
        </w:rPr>
        <w:t>钳形相位伏安表测量不确定度评定</w:t>
      </w:r>
    </w:p>
    <w:p w:rsidR="00FB4C15" w:rsidRPr="009F64C0" w:rsidRDefault="00FB4C15" w:rsidP="00FB4C15">
      <w:pPr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b/>
          <w:bCs/>
          <w:sz w:val="24"/>
          <w:szCs w:val="24"/>
        </w:rPr>
        <w:t>1</w:t>
      </w:r>
      <w:r w:rsidRPr="009F64C0">
        <w:rPr>
          <w:rFonts w:ascii="黑体" w:eastAsia="黑体" w:cs="黑体"/>
          <w:b/>
          <w:bCs/>
          <w:sz w:val="24"/>
          <w:szCs w:val="24"/>
        </w:rPr>
        <w:t xml:space="preserve">  </w:t>
      </w:r>
      <w:r w:rsidRPr="009F64C0">
        <w:rPr>
          <w:rFonts w:ascii="黑体" w:eastAsia="黑体" w:cs="黑体" w:hint="eastAsia"/>
          <w:b/>
          <w:bCs/>
          <w:sz w:val="24"/>
          <w:szCs w:val="24"/>
        </w:rPr>
        <w:t>概述</w:t>
      </w:r>
    </w:p>
    <w:p w:rsidR="00FB4C15" w:rsidRPr="009F64C0" w:rsidRDefault="00FB4C15" w:rsidP="00FB4C15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 w:rsidRPr="009F64C0">
        <w:rPr>
          <w:rFonts w:ascii="宋体" w:hAnsi="宋体" w:cs="宋体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1</w:t>
      </w:r>
      <w:r w:rsidRPr="009F64C0">
        <w:rPr>
          <w:rFonts w:ascii="宋体" w:hAnsi="宋体" w:cs="宋体"/>
          <w:sz w:val="24"/>
          <w:szCs w:val="24"/>
        </w:rPr>
        <w:t xml:space="preserve"> </w:t>
      </w:r>
      <w:r w:rsidRPr="009F64C0">
        <w:rPr>
          <w:rFonts w:ascii="宋体" w:hAnsi="宋体" w:cs="宋体" w:hint="eastAsia"/>
          <w:sz w:val="24"/>
          <w:szCs w:val="24"/>
        </w:rPr>
        <w:t>环境条件：</w:t>
      </w:r>
      <w:r w:rsidRPr="00F23CDF">
        <w:rPr>
          <w:rFonts w:hAnsi="宋体" w:cs="宋体" w:hint="eastAsia"/>
          <w:sz w:val="24"/>
          <w:szCs w:val="24"/>
        </w:rPr>
        <w:t>（</w:t>
      </w:r>
      <w:r w:rsidRPr="00F23CDF">
        <w:rPr>
          <w:sz w:val="24"/>
          <w:szCs w:val="24"/>
        </w:rPr>
        <w:t>2</w:t>
      </w:r>
      <w:r>
        <w:rPr>
          <w:sz w:val="24"/>
          <w:szCs w:val="24"/>
        </w:rPr>
        <w:t>0</w:t>
      </w:r>
      <w:r w:rsidRPr="00F23CDF">
        <w:rPr>
          <w:sz w:val="24"/>
          <w:szCs w:val="24"/>
        </w:rPr>
        <w:t>±5</w:t>
      </w:r>
      <w:r w:rsidRPr="00F23CDF">
        <w:rPr>
          <w:rFonts w:hAnsi="宋体" w:cs="宋体" w:hint="eastAsia"/>
          <w:sz w:val="24"/>
          <w:szCs w:val="24"/>
        </w:rPr>
        <w:t>）</w:t>
      </w:r>
      <w:r w:rsidRPr="00632875">
        <w:rPr>
          <w:rFonts w:ascii="宋体" w:hAnsi="宋体" w:cs="宋体" w:hint="eastAsia"/>
          <w:sz w:val="24"/>
          <w:szCs w:val="24"/>
        </w:rPr>
        <w:t>℃；相对湿度：</w:t>
      </w:r>
      <w:r>
        <w:rPr>
          <w:rFonts w:hAnsi="宋体" w:cs="宋体" w:hint="eastAsia"/>
          <w:sz w:val="24"/>
          <w:szCs w:val="24"/>
        </w:rPr>
        <w:t>≤</w:t>
      </w:r>
      <w:r w:rsidRPr="00DC1102">
        <w:rPr>
          <w:sz w:val="24"/>
          <w:szCs w:val="24"/>
        </w:rPr>
        <w:t>75</w:t>
      </w:r>
      <w:r w:rsidRPr="00632875">
        <w:rPr>
          <w:rFonts w:ascii="宋体" w:hAnsi="宋体" w:cs="宋体"/>
          <w:sz w:val="24"/>
          <w:szCs w:val="24"/>
        </w:rPr>
        <w:t>%RH</w:t>
      </w:r>
      <w:r w:rsidRPr="00632875">
        <w:rPr>
          <w:rFonts w:ascii="宋体" w:hAnsi="宋体" w:cs="宋体" w:hint="eastAsia"/>
          <w:sz w:val="24"/>
          <w:szCs w:val="24"/>
        </w:rPr>
        <w:t>；</w:t>
      </w:r>
    </w:p>
    <w:p w:rsidR="00FB4C15" w:rsidRPr="009F64C0" w:rsidRDefault="00FB4C15" w:rsidP="00FB4C15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 w:rsidRPr="009F64C0">
        <w:rPr>
          <w:rFonts w:ascii="宋体" w:hAnsi="宋体" w:cs="宋体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2</w:t>
      </w:r>
      <w:r w:rsidRPr="009F64C0">
        <w:rPr>
          <w:rFonts w:ascii="宋体" w:hAnsi="宋体" w:cs="宋体"/>
          <w:sz w:val="24"/>
          <w:szCs w:val="24"/>
        </w:rPr>
        <w:t xml:space="preserve"> </w:t>
      </w:r>
      <w:r w:rsidRPr="009F64C0">
        <w:rPr>
          <w:rFonts w:ascii="宋体" w:hAnsi="宋体" w:cs="宋体" w:hint="eastAsia"/>
          <w:sz w:val="24"/>
          <w:szCs w:val="24"/>
        </w:rPr>
        <w:t>测量标准：</w:t>
      </w:r>
      <w:r w:rsidRPr="00E87EFE">
        <w:rPr>
          <w:rFonts w:ascii="宋体" w:hAnsi="宋体" w:cs="宋体" w:hint="eastAsia"/>
          <w:sz w:val="24"/>
          <w:szCs w:val="24"/>
        </w:rPr>
        <w:t>多功能电</w:t>
      </w:r>
      <w:r>
        <w:rPr>
          <w:rFonts w:ascii="宋体" w:hAnsi="宋体" w:cs="宋体" w:hint="eastAsia"/>
          <w:sz w:val="24"/>
          <w:szCs w:val="24"/>
        </w:rPr>
        <w:t>测产品</w:t>
      </w:r>
      <w:r w:rsidRPr="00E87EFE">
        <w:rPr>
          <w:rFonts w:ascii="宋体" w:hAnsi="宋体" w:cs="宋体" w:hint="eastAsia"/>
          <w:sz w:val="24"/>
          <w:szCs w:val="24"/>
        </w:rPr>
        <w:t>检定装置</w:t>
      </w:r>
      <w:r w:rsidRPr="009F64C0">
        <w:rPr>
          <w:rFonts w:ascii="宋体" w:hAnsi="宋体" w:cs="宋体" w:hint="eastAsia"/>
          <w:sz w:val="24"/>
          <w:szCs w:val="24"/>
        </w:rPr>
        <w:t>；量程：</w:t>
      </w:r>
      <w:r>
        <w:rPr>
          <w:rFonts w:ascii="宋体" w:hAnsi="宋体" w:cs="宋体" w:hint="eastAsia"/>
          <w:sz w:val="24"/>
          <w:szCs w:val="24"/>
        </w:rPr>
        <w:t>交流电压</w:t>
      </w:r>
      <w:r w:rsidRPr="00F23CDF">
        <w:rPr>
          <w:rFonts w:hAnsi="宋体" w:cs="宋体" w:hint="eastAsia"/>
          <w:sz w:val="24"/>
          <w:szCs w:val="24"/>
        </w:rPr>
        <w:t>（</w:t>
      </w:r>
      <w:r>
        <w:rPr>
          <w:sz w:val="24"/>
          <w:szCs w:val="24"/>
        </w:rPr>
        <w:t>0.1</w:t>
      </w:r>
      <w:r w:rsidRPr="00DC1102">
        <w:rPr>
          <w:rFonts w:cs="宋体" w:hint="eastAsia"/>
          <w:sz w:val="24"/>
          <w:szCs w:val="24"/>
        </w:rPr>
        <w:t>～</w:t>
      </w:r>
      <w:r>
        <w:rPr>
          <w:sz w:val="24"/>
          <w:szCs w:val="24"/>
        </w:rPr>
        <w:t>7</w:t>
      </w:r>
      <w:r w:rsidRPr="00F23CDF">
        <w:rPr>
          <w:sz w:val="24"/>
          <w:szCs w:val="24"/>
        </w:rPr>
        <w:t>00</w:t>
      </w:r>
      <w:r w:rsidRPr="009F64C0">
        <w:rPr>
          <w:rFonts w:ascii="宋体" w:hAnsi="宋体" w:cs="宋体" w:hint="eastAsia"/>
          <w:sz w:val="24"/>
          <w:szCs w:val="24"/>
        </w:rPr>
        <w:t>）</w:t>
      </w:r>
      <w:r w:rsidRPr="009F64C0">
        <w:rPr>
          <w:rFonts w:ascii="宋体" w:hAnsi="宋体" w:cs="宋体"/>
          <w:sz w:val="24"/>
          <w:szCs w:val="24"/>
        </w:rPr>
        <w:t>V</w:t>
      </w:r>
      <w:r w:rsidRPr="009F64C0"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交流电流</w:t>
      </w:r>
      <w:r>
        <w:rPr>
          <w:rFonts w:ascii="宋体" w:hAnsi="宋体" w:cs="宋体"/>
          <w:sz w:val="24"/>
          <w:szCs w:val="24"/>
        </w:rPr>
        <w:t>(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m</w:t>
      </w:r>
      <w:r>
        <w:rPr>
          <w:sz w:val="24"/>
          <w:szCs w:val="24"/>
        </w:rPr>
        <w:t>A</w:t>
      </w:r>
      <w:r w:rsidRPr="00DC1102">
        <w:rPr>
          <w:rFonts w:cs="宋体" w:hint="eastAsia"/>
          <w:sz w:val="24"/>
          <w:szCs w:val="24"/>
        </w:rPr>
        <w:t>～</w:t>
      </w:r>
      <w:r>
        <w:rPr>
          <w:sz w:val="24"/>
          <w:szCs w:val="24"/>
        </w:rPr>
        <w:t>30</w:t>
      </w:r>
      <w:r w:rsidRPr="009F64C0">
        <w:rPr>
          <w:rFonts w:ascii="宋体" w:hAnsi="宋体" w:cs="宋体"/>
          <w:sz w:val="24"/>
          <w:szCs w:val="24"/>
        </w:rPr>
        <w:t>)A</w:t>
      </w:r>
      <w:r>
        <w:rPr>
          <w:rFonts w:ascii="宋体" w:hAnsi="宋体" w:cs="宋体" w:hint="eastAsia"/>
          <w:sz w:val="24"/>
          <w:szCs w:val="24"/>
        </w:rPr>
        <w:t>，相位（</w:t>
      </w:r>
      <w:r w:rsidRPr="00F23CDF">
        <w:rPr>
          <w:sz w:val="24"/>
          <w:szCs w:val="24"/>
        </w:rPr>
        <w:t>0</w:t>
      </w:r>
      <w:r w:rsidRPr="00DC1102">
        <w:rPr>
          <w:rFonts w:cs="宋体" w:hint="eastAsia"/>
          <w:sz w:val="24"/>
          <w:szCs w:val="24"/>
        </w:rPr>
        <w:t>～</w:t>
      </w:r>
      <w:r w:rsidRPr="00F23CDF">
        <w:rPr>
          <w:sz w:val="24"/>
          <w:szCs w:val="24"/>
        </w:rPr>
        <w:t>3</w:t>
      </w:r>
      <w:r>
        <w:rPr>
          <w:sz w:val="24"/>
          <w:szCs w:val="24"/>
        </w:rPr>
        <w:t>60</w:t>
      </w:r>
      <w:r>
        <w:rPr>
          <w:rFonts w:ascii="宋体" w:hAnsi="宋体" w:cs="宋体" w:hint="eastAsia"/>
          <w:sz w:val="24"/>
          <w:szCs w:val="24"/>
        </w:rPr>
        <w:t>）°</w:t>
      </w:r>
      <w:r w:rsidRPr="009F64C0">
        <w:rPr>
          <w:rFonts w:ascii="宋体" w:hAnsi="宋体" w:cs="宋体" w:hint="eastAsia"/>
          <w:sz w:val="24"/>
          <w:szCs w:val="24"/>
        </w:rPr>
        <w:t>；最大允许误差：±</w:t>
      </w:r>
      <w:r w:rsidRPr="00F23CDF">
        <w:rPr>
          <w:sz w:val="24"/>
          <w:szCs w:val="24"/>
        </w:rPr>
        <w:t>0.05</w:t>
      </w:r>
      <w:r w:rsidRPr="009F64C0">
        <w:rPr>
          <w:rFonts w:ascii="宋体" w:hAnsi="宋体" w:cs="宋体"/>
          <w:sz w:val="24"/>
          <w:szCs w:val="24"/>
        </w:rPr>
        <w:t>%</w:t>
      </w:r>
      <w:r w:rsidRPr="009F64C0">
        <w:rPr>
          <w:rFonts w:ascii="宋体" w:hAnsi="宋体" w:cs="宋体" w:hint="eastAsia"/>
          <w:sz w:val="24"/>
          <w:szCs w:val="24"/>
        </w:rPr>
        <w:t>。</w:t>
      </w:r>
    </w:p>
    <w:p w:rsidR="00FB4C15" w:rsidRPr="009F64C0" w:rsidRDefault="00FB4C15" w:rsidP="00FB4C15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 w:rsidRPr="009F64C0">
        <w:rPr>
          <w:rFonts w:ascii="宋体" w:hAnsi="宋体" w:cs="宋体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3</w:t>
      </w:r>
      <w:r w:rsidRPr="009F64C0"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被校</w:t>
      </w:r>
      <w:r w:rsidRPr="009F64C0">
        <w:rPr>
          <w:rFonts w:ascii="宋体" w:hAnsi="宋体" w:cs="宋体" w:hint="eastAsia"/>
          <w:sz w:val="24"/>
          <w:szCs w:val="24"/>
        </w:rPr>
        <w:t>对象：</w:t>
      </w:r>
      <w:r>
        <w:rPr>
          <w:rFonts w:ascii="宋体" w:hAnsi="宋体" w:cs="宋体" w:hint="eastAsia"/>
          <w:sz w:val="24"/>
          <w:szCs w:val="24"/>
        </w:rPr>
        <w:t>钳形</w:t>
      </w:r>
      <w:r w:rsidRPr="00E87EFE">
        <w:rPr>
          <w:rFonts w:ascii="宋体" w:hAnsi="宋体" w:cs="宋体" w:hint="eastAsia"/>
          <w:sz w:val="24"/>
          <w:szCs w:val="24"/>
        </w:rPr>
        <w:t>相位伏安表</w:t>
      </w:r>
    </w:p>
    <w:p w:rsidR="00FB4C15" w:rsidRPr="009F64C0" w:rsidRDefault="00FB4C15" w:rsidP="00FB4C15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 w:rsidRPr="009F64C0">
        <w:rPr>
          <w:rFonts w:ascii="宋体" w:hAnsi="宋体" w:cs="宋体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4</w:t>
      </w:r>
      <w:r w:rsidRPr="009F64C0">
        <w:rPr>
          <w:rFonts w:ascii="宋体" w:hAnsi="宋体" w:cs="宋体"/>
          <w:sz w:val="24"/>
          <w:szCs w:val="24"/>
        </w:rPr>
        <w:t xml:space="preserve">  </w:t>
      </w:r>
      <w:r w:rsidRPr="009F64C0">
        <w:rPr>
          <w:rFonts w:ascii="宋体" w:hAnsi="宋体" w:cs="宋体" w:hint="eastAsia"/>
          <w:sz w:val="24"/>
          <w:szCs w:val="24"/>
        </w:rPr>
        <w:t>测量过程：采用比较法测量</w:t>
      </w:r>
      <w:r>
        <w:rPr>
          <w:rFonts w:ascii="宋体" w:hAnsi="宋体" w:cs="宋体" w:hint="eastAsia"/>
          <w:sz w:val="24"/>
          <w:szCs w:val="24"/>
        </w:rPr>
        <w:t>被校钳形</w:t>
      </w:r>
      <w:r w:rsidRPr="00E87EFE">
        <w:rPr>
          <w:rFonts w:ascii="宋体" w:hAnsi="宋体" w:cs="宋体" w:hint="eastAsia"/>
          <w:sz w:val="24"/>
          <w:szCs w:val="24"/>
        </w:rPr>
        <w:t>相位伏安表</w:t>
      </w:r>
      <w:r w:rsidRPr="009F64C0">
        <w:rPr>
          <w:rFonts w:ascii="宋体" w:hAnsi="宋体" w:cs="宋体" w:hint="eastAsia"/>
          <w:sz w:val="24"/>
          <w:szCs w:val="24"/>
        </w:rPr>
        <w:t>的示值误差。将可调标准源与</w:t>
      </w:r>
      <w:r>
        <w:rPr>
          <w:rFonts w:ascii="宋体" w:hAnsi="宋体" w:cs="宋体" w:hint="eastAsia"/>
          <w:sz w:val="24"/>
          <w:szCs w:val="24"/>
        </w:rPr>
        <w:t>被校钳形</w:t>
      </w:r>
      <w:r w:rsidRPr="00E87EFE">
        <w:rPr>
          <w:rFonts w:ascii="宋体" w:hAnsi="宋体" w:cs="宋体" w:hint="eastAsia"/>
          <w:sz w:val="24"/>
          <w:szCs w:val="24"/>
        </w:rPr>
        <w:t>相位伏安表</w:t>
      </w:r>
      <w:r w:rsidRPr="009F64C0">
        <w:rPr>
          <w:rFonts w:ascii="宋体" w:hAnsi="宋体" w:cs="宋体" w:hint="eastAsia"/>
          <w:sz w:val="24"/>
          <w:szCs w:val="24"/>
        </w:rPr>
        <w:t>直接连接，由可调标准源输出值给被检测量仪，在</w:t>
      </w:r>
      <w:r>
        <w:rPr>
          <w:rFonts w:ascii="宋体" w:hAnsi="宋体" w:cs="宋体" w:hint="eastAsia"/>
          <w:sz w:val="24"/>
          <w:szCs w:val="24"/>
        </w:rPr>
        <w:t>钳形</w:t>
      </w:r>
      <w:r w:rsidRPr="00E87EFE">
        <w:rPr>
          <w:rFonts w:ascii="宋体" w:hAnsi="宋体" w:cs="宋体" w:hint="eastAsia"/>
          <w:sz w:val="24"/>
          <w:szCs w:val="24"/>
        </w:rPr>
        <w:t>相位伏安表</w:t>
      </w:r>
      <w:r w:rsidRPr="009F64C0">
        <w:rPr>
          <w:rFonts w:ascii="宋体" w:hAnsi="宋体" w:cs="宋体" w:hint="eastAsia"/>
          <w:sz w:val="24"/>
          <w:szCs w:val="24"/>
        </w:rPr>
        <w:t>上读得相应的读数，与标准源输出示值相减，其差值即为</w:t>
      </w:r>
      <w:r>
        <w:rPr>
          <w:rFonts w:ascii="宋体" w:hAnsi="宋体" w:cs="宋体" w:hint="eastAsia"/>
          <w:sz w:val="24"/>
          <w:szCs w:val="24"/>
        </w:rPr>
        <w:t>钳形</w:t>
      </w:r>
      <w:r w:rsidRPr="00E87EFE">
        <w:rPr>
          <w:rFonts w:ascii="宋体" w:hAnsi="宋体" w:cs="宋体" w:hint="eastAsia"/>
          <w:sz w:val="24"/>
          <w:szCs w:val="24"/>
        </w:rPr>
        <w:t>相位伏安表</w:t>
      </w:r>
      <w:r w:rsidRPr="009F64C0">
        <w:rPr>
          <w:rFonts w:ascii="宋体" w:hAnsi="宋体" w:cs="宋体" w:hint="eastAsia"/>
          <w:sz w:val="24"/>
          <w:szCs w:val="24"/>
        </w:rPr>
        <w:t>的示值误差。</w:t>
      </w:r>
    </w:p>
    <w:p w:rsidR="00FB4C15" w:rsidRPr="009F64C0" w:rsidRDefault="00FB4C15" w:rsidP="00FB4C15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1.5</w:t>
      </w:r>
      <w:r w:rsidRPr="009F64C0">
        <w:rPr>
          <w:rFonts w:ascii="宋体" w:hAnsi="宋体" w:cs="宋体"/>
          <w:sz w:val="24"/>
          <w:szCs w:val="24"/>
        </w:rPr>
        <w:t xml:space="preserve">  </w:t>
      </w:r>
      <w:r w:rsidRPr="009F64C0">
        <w:rPr>
          <w:rFonts w:ascii="宋体" w:hAnsi="宋体" w:cs="宋体" w:hint="eastAsia"/>
          <w:sz w:val="24"/>
          <w:szCs w:val="24"/>
        </w:rPr>
        <w:t>评定结果的使用：符合上述条件的测量结果，一般可直接使用本不确定度的评定方法。</w:t>
      </w:r>
    </w:p>
    <w:p w:rsidR="00FB4C15" w:rsidRPr="009F64C0" w:rsidRDefault="00FB4C15" w:rsidP="00FB4C15">
      <w:pPr>
        <w:rPr>
          <w:rFonts w:ascii="黑体" w:eastAsia="黑体" w:hAnsi="宋体"/>
          <w:sz w:val="24"/>
          <w:szCs w:val="24"/>
        </w:rPr>
      </w:pPr>
      <w:r w:rsidRPr="009F64C0">
        <w:rPr>
          <w:rFonts w:ascii="黑体" w:eastAsia="黑体" w:hAnsi="宋体" w:cs="黑体"/>
          <w:b/>
          <w:bCs/>
          <w:sz w:val="24"/>
          <w:szCs w:val="24"/>
        </w:rPr>
        <w:t xml:space="preserve">2  </w:t>
      </w:r>
      <w:r w:rsidRPr="009F64C0">
        <w:rPr>
          <w:rFonts w:ascii="黑体" w:eastAsia="黑体" w:hAnsi="宋体" w:cs="黑体" w:hint="eastAsia"/>
          <w:b/>
          <w:bCs/>
          <w:sz w:val="24"/>
          <w:szCs w:val="24"/>
        </w:rPr>
        <w:t>建立</w:t>
      </w:r>
      <w:r>
        <w:rPr>
          <w:rFonts w:ascii="黑体" w:eastAsia="黑体" w:hAnsi="宋体" w:cs="黑体" w:hint="eastAsia"/>
          <w:b/>
          <w:bCs/>
          <w:sz w:val="24"/>
          <w:szCs w:val="24"/>
        </w:rPr>
        <w:t>测量</w:t>
      </w:r>
      <w:r w:rsidRPr="009F64C0">
        <w:rPr>
          <w:rFonts w:ascii="黑体" w:eastAsia="黑体" w:hAnsi="宋体" w:cs="黑体" w:hint="eastAsia"/>
          <w:b/>
          <w:bCs/>
          <w:sz w:val="24"/>
          <w:szCs w:val="24"/>
        </w:rPr>
        <w:t>模型</w:t>
      </w:r>
    </w:p>
    <w:p w:rsidR="00FB4C15" w:rsidRPr="009F64C0" w:rsidRDefault="00FB4C15" w:rsidP="00FB4C15">
      <w:pPr>
        <w:spacing w:line="360" w:lineRule="auto"/>
        <w:rPr>
          <w:rFonts w:ascii="宋体"/>
          <w:sz w:val="24"/>
          <w:szCs w:val="24"/>
          <w:vertAlign w:val="subscript"/>
        </w:rPr>
      </w:pPr>
      <w:r w:rsidRPr="009F64C0"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1</w:t>
      </w:r>
      <w:r w:rsidR="00E85E56">
        <w:rPr>
          <w:rFonts w:ascii="宋体" w:hAnsi="宋体" w:cs="宋体" w:hint="eastAsia"/>
          <w:sz w:val="24"/>
          <w:szCs w:val="24"/>
        </w:rPr>
        <w:t>测量</w:t>
      </w:r>
      <w:bookmarkStart w:id="0" w:name="_GoBack"/>
      <w:bookmarkEnd w:id="0"/>
      <w:r w:rsidRPr="009F64C0">
        <w:rPr>
          <w:rFonts w:ascii="宋体" w:hAnsi="宋体" w:cs="宋体" w:hint="eastAsia"/>
          <w:sz w:val="24"/>
          <w:szCs w:val="24"/>
        </w:rPr>
        <w:t>模型</w:t>
      </w:r>
      <w:r w:rsidRPr="00182952">
        <w:rPr>
          <w:rFonts w:ascii="宋体" w:hAnsi="宋体" w:cs="宋体" w:hint="eastAsia"/>
          <w:b/>
          <w:bCs/>
          <w:color w:val="0000FF"/>
          <w:position w:val="-10"/>
          <w:sz w:val="24"/>
          <w:szCs w:val="24"/>
        </w:rPr>
        <w:object w:dxaOrig="3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7.25pt" o:ole="">
            <v:imagedata r:id="rId6" o:title=""/>
          </v:shape>
          <o:OLEObject Type="Embed" ProgID="Equation.3" ShapeID="_x0000_i1025" DrawAspect="Content" ObjectID="_1720869446" r:id="rId7"/>
        </w:object>
      </w:r>
      <w:r w:rsidRPr="00763E03">
        <w:rPr>
          <w:rFonts w:ascii="宋体" w:hAnsi="宋体" w:cs="宋体"/>
          <w:sz w:val="24"/>
          <w:szCs w:val="24"/>
        </w:rPr>
        <w:t>=</w:t>
      </w:r>
      <w:r w:rsidRPr="00182952">
        <w:rPr>
          <w:rFonts w:ascii="宋体" w:hAnsi="宋体" w:cs="宋体" w:hint="eastAsia"/>
          <w:b/>
          <w:bCs/>
          <w:color w:val="0000FF"/>
          <w:position w:val="-12"/>
          <w:sz w:val="24"/>
          <w:szCs w:val="24"/>
        </w:rPr>
        <w:object w:dxaOrig="760" w:dyaOrig="360">
          <v:shape id="_x0000_i1026" type="#_x0000_t75" style="width:38.25pt;height:18pt" o:ole="">
            <v:imagedata r:id="rId8" o:title=""/>
          </v:shape>
          <o:OLEObject Type="Embed" ProgID="Equation.3" ShapeID="_x0000_i1026" DrawAspect="Content" ObjectID="_1720869447" r:id="rId9"/>
        </w:object>
      </w:r>
    </w:p>
    <w:p w:rsidR="00FB4C15" w:rsidRDefault="00FB4C15" w:rsidP="00FB4C15">
      <w:pPr>
        <w:spacing w:line="360" w:lineRule="auto"/>
        <w:rPr>
          <w:rFonts w:ascii="宋体"/>
          <w:sz w:val="24"/>
          <w:szCs w:val="24"/>
        </w:rPr>
      </w:pPr>
      <w:r w:rsidRPr="00623DCB">
        <w:rPr>
          <w:rFonts w:ascii="宋体" w:hAnsi="宋体" w:cs="宋体" w:hint="eastAsia"/>
          <w:sz w:val="24"/>
          <w:szCs w:val="24"/>
        </w:rPr>
        <w:t>式中：</w:t>
      </w:r>
      <w:r w:rsidRPr="00C6168F">
        <w:rPr>
          <w:rFonts w:ascii="宋体" w:hAnsi="宋体" w:cs="宋体" w:hint="eastAsia"/>
          <w:position w:val="-10"/>
          <w:sz w:val="24"/>
          <w:szCs w:val="24"/>
        </w:rPr>
        <w:object w:dxaOrig="279" w:dyaOrig="340">
          <v:shape id="_x0000_i1027" type="#_x0000_t75" style="width:14.25pt;height:17.25pt" o:ole="">
            <v:imagedata r:id="rId10" o:title=""/>
          </v:shape>
          <o:OLEObject Type="Embed" ProgID="Equation.3" ShapeID="_x0000_i1027" DrawAspect="Content" ObjectID="_1720869448" r:id="rId11"/>
        </w:object>
      </w:r>
      <w:r w:rsidRPr="00623DCB">
        <w:rPr>
          <w:rFonts w:ascii="宋体" w:hAnsi="宋体" w:cs="宋体"/>
          <w:sz w:val="24"/>
          <w:szCs w:val="24"/>
        </w:rPr>
        <w:t>——</w:t>
      </w:r>
      <w:r w:rsidRPr="00623DCB">
        <w:rPr>
          <w:rFonts w:ascii="宋体" w:hAnsi="宋体" w:cs="宋体" w:hint="eastAsia"/>
          <w:sz w:val="24"/>
          <w:szCs w:val="24"/>
        </w:rPr>
        <w:t>相位伏安表的示值误差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V</w:t>
      </w:r>
      <w:r>
        <w:rPr>
          <w:rFonts w:ascii="宋体" w:hAnsi="宋体" w:cs="宋体" w:hint="eastAsia"/>
          <w:sz w:val="24"/>
          <w:szCs w:val="24"/>
        </w:rPr>
        <w:t>或</w:t>
      </w:r>
      <w:r>
        <w:rPr>
          <w:rFonts w:ascii="宋体" w:hAnsi="宋体" w:cs="宋体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、°</w:t>
      </w:r>
      <w:r w:rsidRPr="00623DCB">
        <w:rPr>
          <w:rFonts w:ascii="宋体" w:hAnsi="宋体" w:cs="宋体" w:hint="eastAsia"/>
          <w:sz w:val="24"/>
          <w:szCs w:val="24"/>
        </w:rPr>
        <w:t>；</w:t>
      </w:r>
    </w:p>
    <w:p w:rsidR="00FB4C15" w:rsidRDefault="00FB4C15" w:rsidP="00FB4C15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 w:rsidRPr="00AB1B8F">
        <w:rPr>
          <w:rFonts w:ascii="宋体" w:hAnsi="宋体" w:cs="宋体" w:hint="eastAsia"/>
          <w:position w:val="-12"/>
          <w:sz w:val="24"/>
          <w:szCs w:val="24"/>
        </w:rPr>
        <w:object w:dxaOrig="300" w:dyaOrig="360">
          <v:shape id="_x0000_i1028" type="#_x0000_t75" style="width:15pt;height:18pt" o:ole="">
            <v:imagedata r:id="rId12" o:title=""/>
          </v:shape>
          <o:OLEObject Type="Embed" ProgID="Equation.3" ShapeID="_x0000_i1028" DrawAspect="Content" ObjectID="_1720869449" r:id="rId13"/>
        </w:object>
      </w:r>
      <w:r w:rsidRPr="00623DCB">
        <w:rPr>
          <w:rFonts w:ascii="宋体" w:hAnsi="宋体" w:cs="宋体"/>
          <w:sz w:val="24"/>
          <w:szCs w:val="24"/>
        </w:rPr>
        <w:t>——</w:t>
      </w:r>
      <w:r w:rsidRPr="00623DCB">
        <w:rPr>
          <w:rFonts w:ascii="宋体" w:hAnsi="宋体" w:cs="宋体" w:hint="eastAsia"/>
          <w:sz w:val="24"/>
          <w:szCs w:val="24"/>
        </w:rPr>
        <w:t>相位伏安表显示值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V</w:t>
      </w:r>
      <w:r>
        <w:rPr>
          <w:rFonts w:ascii="宋体" w:hAnsi="宋体" w:cs="宋体" w:hint="eastAsia"/>
          <w:sz w:val="24"/>
          <w:szCs w:val="24"/>
        </w:rPr>
        <w:t>或</w:t>
      </w:r>
      <w:r>
        <w:rPr>
          <w:rFonts w:ascii="宋体" w:hAnsi="宋体" w:cs="宋体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、°</w:t>
      </w:r>
      <w:r w:rsidRPr="00623DCB">
        <w:rPr>
          <w:rFonts w:ascii="宋体" w:hAnsi="宋体" w:cs="宋体" w:hint="eastAsia"/>
          <w:sz w:val="24"/>
          <w:szCs w:val="24"/>
        </w:rPr>
        <w:t>；</w:t>
      </w:r>
    </w:p>
    <w:p w:rsidR="00FB4C15" w:rsidRPr="009F64C0" w:rsidRDefault="00FB4C15" w:rsidP="00FB4C15">
      <w:pPr>
        <w:spacing w:line="360" w:lineRule="auto"/>
        <w:ind w:firstLineChars="250" w:firstLine="600"/>
        <w:rPr>
          <w:rFonts w:ascii="宋体"/>
          <w:sz w:val="24"/>
          <w:szCs w:val="24"/>
          <w:vertAlign w:val="subscript"/>
        </w:rPr>
      </w:pPr>
      <w:r w:rsidRPr="00AB1B8F">
        <w:rPr>
          <w:rFonts w:ascii="宋体" w:hAnsi="宋体" w:cs="宋体" w:hint="eastAsia"/>
          <w:position w:val="-12"/>
          <w:sz w:val="24"/>
          <w:szCs w:val="24"/>
        </w:rPr>
        <w:object w:dxaOrig="300" w:dyaOrig="360">
          <v:shape id="_x0000_i1029" type="#_x0000_t75" style="width:15pt;height:18pt" o:ole="">
            <v:imagedata r:id="rId14" o:title=""/>
          </v:shape>
          <o:OLEObject Type="Embed" ProgID="Equation.3" ShapeID="_x0000_i1029" DrawAspect="Content" ObjectID="_1720869450" r:id="rId15"/>
        </w:object>
      </w:r>
      <w:r w:rsidRPr="00623DCB">
        <w:rPr>
          <w:rFonts w:ascii="宋体" w:hAnsi="宋体" w:cs="宋体"/>
          <w:sz w:val="24"/>
          <w:szCs w:val="24"/>
        </w:rPr>
        <w:t>——</w:t>
      </w:r>
      <w:r w:rsidRPr="00623DCB">
        <w:rPr>
          <w:rFonts w:ascii="宋体" w:hAnsi="宋体" w:cs="宋体" w:hint="eastAsia"/>
          <w:sz w:val="24"/>
          <w:szCs w:val="24"/>
        </w:rPr>
        <w:t>标准源的输出实际值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V</w:t>
      </w:r>
      <w:r>
        <w:rPr>
          <w:rFonts w:ascii="宋体" w:hAnsi="宋体" w:cs="宋体" w:hint="eastAsia"/>
          <w:sz w:val="24"/>
          <w:szCs w:val="24"/>
        </w:rPr>
        <w:t>或</w:t>
      </w:r>
      <w:r>
        <w:rPr>
          <w:rFonts w:ascii="宋体" w:hAnsi="宋体" w:cs="宋体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、°。</w:t>
      </w:r>
    </w:p>
    <w:p w:rsidR="00FB4C15" w:rsidRPr="009F64C0" w:rsidRDefault="00FB4C15" w:rsidP="00FB4C15">
      <w:pPr>
        <w:spacing w:line="360" w:lineRule="auto"/>
        <w:rPr>
          <w:rFonts w:ascii="宋体"/>
          <w:sz w:val="24"/>
          <w:szCs w:val="24"/>
        </w:rPr>
      </w:pPr>
      <w:r w:rsidRPr="009F64C0">
        <w:rPr>
          <w:rFonts w:ascii="宋体" w:hAnsi="宋体" w:cs="宋体"/>
          <w:sz w:val="24"/>
          <w:szCs w:val="24"/>
        </w:rPr>
        <w:t xml:space="preserve">2.2 </w:t>
      </w:r>
      <w:r w:rsidRPr="009F64C0">
        <w:rPr>
          <w:rFonts w:ascii="宋体" w:hAnsi="宋体" w:cs="宋体" w:hint="eastAsia"/>
          <w:sz w:val="24"/>
          <w:szCs w:val="24"/>
        </w:rPr>
        <w:t>灵敏系数：</w:t>
      </w:r>
    </w:p>
    <w:p w:rsidR="00FB4C15" w:rsidRPr="009F64C0" w:rsidRDefault="00FB4C15" w:rsidP="00FB4C15">
      <w:pPr>
        <w:spacing w:line="360" w:lineRule="auto"/>
        <w:ind w:firstLineChars="300" w:firstLine="720"/>
        <w:rPr>
          <w:rFonts w:ascii="宋体"/>
          <w:sz w:val="24"/>
          <w:szCs w:val="24"/>
          <w:vertAlign w:val="subscript"/>
        </w:rPr>
      </w:pPr>
      <w:r w:rsidRPr="009F64C0">
        <w:rPr>
          <w:rFonts w:ascii="宋体" w:hAnsi="宋体" w:cs="宋体" w:hint="eastAsia"/>
          <w:sz w:val="24"/>
          <w:szCs w:val="24"/>
        </w:rPr>
        <w:t>数学模型</w:t>
      </w:r>
      <w:r w:rsidRPr="009F64C0">
        <w:rPr>
          <w:rFonts w:ascii="宋体" w:hAnsi="宋体" w:cs="宋体"/>
          <w:sz w:val="24"/>
          <w:szCs w:val="24"/>
        </w:rPr>
        <w:t xml:space="preserve"> </w:t>
      </w:r>
      <w:r w:rsidRPr="00182952">
        <w:rPr>
          <w:rFonts w:ascii="宋体" w:hAnsi="宋体" w:cs="宋体" w:hint="eastAsia"/>
          <w:b/>
          <w:bCs/>
          <w:color w:val="0000FF"/>
          <w:position w:val="-10"/>
          <w:sz w:val="24"/>
          <w:szCs w:val="24"/>
        </w:rPr>
        <w:object w:dxaOrig="300" w:dyaOrig="340">
          <v:shape id="_x0000_i1030" type="#_x0000_t75" style="width:15pt;height:17.25pt" o:ole="">
            <v:imagedata r:id="rId6" o:title=""/>
          </v:shape>
          <o:OLEObject Type="Embed" ProgID="Equation.3" ShapeID="_x0000_i1030" DrawAspect="Content" ObjectID="_1720869451" r:id="rId16"/>
        </w:object>
      </w:r>
      <w:r w:rsidRPr="00763E03">
        <w:rPr>
          <w:rFonts w:ascii="宋体" w:hAnsi="宋体" w:cs="宋体"/>
          <w:sz w:val="24"/>
          <w:szCs w:val="24"/>
        </w:rPr>
        <w:t>=</w:t>
      </w:r>
      <w:r w:rsidRPr="00182952">
        <w:rPr>
          <w:rFonts w:ascii="宋体" w:hAnsi="宋体" w:cs="宋体" w:hint="eastAsia"/>
          <w:b/>
          <w:bCs/>
          <w:color w:val="0000FF"/>
          <w:position w:val="-12"/>
          <w:sz w:val="24"/>
          <w:szCs w:val="24"/>
        </w:rPr>
        <w:object w:dxaOrig="760" w:dyaOrig="360">
          <v:shape id="_x0000_i1031" type="#_x0000_t75" style="width:38.25pt;height:18pt" o:ole="">
            <v:imagedata r:id="rId8" o:title=""/>
          </v:shape>
          <o:OLEObject Type="Embed" ProgID="Equation.3" ShapeID="_x0000_i1031" DrawAspect="Content" ObjectID="_1720869452" r:id="rId17"/>
        </w:object>
      </w:r>
    </w:p>
    <w:p w:rsidR="00FB4C15" w:rsidRDefault="00FB4C15" w:rsidP="00FB4C15">
      <w:pPr>
        <w:spacing w:line="360" w:lineRule="auto"/>
        <w:ind w:firstLineChars="250" w:firstLine="600"/>
        <w:rPr>
          <w:rFonts w:ascii="宋体"/>
          <w:sz w:val="24"/>
          <w:szCs w:val="24"/>
        </w:rPr>
      </w:pPr>
      <w:r w:rsidRPr="00763E03">
        <w:rPr>
          <w:rFonts w:ascii="宋体" w:hAnsi="宋体" w:cs="宋体" w:hint="eastAsia"/>
          <w:sz w:val="24"/>
          <w:szCs w:val="24"/>
        </w:rPr>
        <w:t>灵敏系数</w:t>
      </w:r>
      <w:r w:rsidRPr="00763E03">
        <w:rPr>
          <w:rFonts w:ascii="宋体" w:hAnsi="宋体" w:cs="宋体"/>
          <w:sz w:val="24"/>
          <w:szCs w:val="24"/>
        </w:rPr>
        <w:t xml:space="preserve">  C</w:t>
      </w:r>
      <w:r>
        <w:rPr>
          <w:rFonts w:ascii="宋体" w:hAnsi="宋体" w:cs="宋体"/>
          <w:sz w:val="24"/>
          <w:szCs w:val="24"/>
          <w:vertAlign w:val="subscript"/>
        </w:rPr>
        <w:t>1</w:t>
      </w:r>
      <w:r w:rsidRPr="00763E03">
        <w:rPr>
          <w:rFonts w:ascii="宋体" w:hAnsi="宋体" w:cs="宋体"/>
          <w:sz w:val="24"/>
          <w:szCs w:val="24"/>
        </w:rPr>
        <w:t>=</w:t>
      </w:r>
      <w:r w:rsidRPr="00763E03">
        <w:rPr>
          <w:rFonts w:ascii="宋体" w:hAnsi="宋体" w:cs="宋体" w:hint="eastAsia"/>
          <w:position w:val="-30"/>
          <w:sz w:val="24"/>
          <w:szCs w:val="24"/>
        </w:rPr>
        <w:object w:dxaOrig="480" w:dyaOrig="700">
          <v:shape id="_x0000_i1032" type="#_x0000_t75" style="width:24.75pt;height:35.25pt" o:ole="">
            <v:imagedata r:id="rId18" o:title=""/>
          </v:shape>
          <o:OLEObject Type="Embed" ProgID="Equation.3" ShapeID="_x0000_i1032" DrawAspect="Content" ObjectID="_1720869453" r:id="rId19"/>
        </w:object>
      </w:r>
      <w:r w:rsidRPr="00763E03">
        <w:rPr>
          <w:rFonts w:ascii="宋体" w:hAnsi="宋体" w:cs="宋体"/>
          <w:sz w:val="24"/>
          <w:szCs w:val="24"/>
        </w:rPr>
        <w:t>=</w:t>
      </w:r>
      <w:r>
        <w:rPr>
          <w:rFonts w:ascii="宋体" w:hAnsi="宋体" w:cs="宋体"/>
          <w:sz w:val="24"/>
          <w:szCs w:val="24"/>
        </w:rPr>
        <w:t>1</w:t>
      </w:r>
      <w:r w:rsidRPr="00763E03">
        <w:rPr>
          <w:rFonts w:ascii="宋体" w:hAnsi="宋体" w:cs="宋体"/>
          <w:sz w:val="24"/>
          <w:szCs w:val="24"/>
        </w:rPr>
        <w:t xml:space="preserve">         C</w:t>
      </w:r>
      <w:r w:rsidRPr="00763E03">
        <w:rPr>
          <w:rFonts w:ascii="宋体" w:hAnsi="宋体" w:cs="宋体"/>
          <w:sz w:val="24"/>
          <w:szCs w:val="24"/>
          <w:vertAlign w:val="subscript"/>
        </w:rPr>
        <w:t>2</w:t>
      </w:r>
      <w:r w:rsidRPr="00763E03">
        <w:rPr>
          <w:rFonts w:ascii="宋体" w:hAnsi="宋体" w:cs="宋体"/>
          <w:sz w:val="24"/>
          <w:szCs w:val="24"/>
        </w:rPr>
        <w:t xml:space="preserve">= </w:t>
      </w:r>
      <w:r w:rsidRPr="00B42DC1">
        <w:rPr>
          <w:rFonts w:ascii="宋体" w:hAnsi="宋体" w:cs="宋体" w:hint="eastAsia"/>
          <w:position w:val="-30"/>
          <w:sz w:val="24"/>
          <w:szCs w:val="24"/>
        </w:rPr>
        <w:object w:dxaOrig="480" w:dyaOrig="700">
          <v:shape id="_x0000_i1033" type="#_x0000_t75" style="width:24.75pt;height:35.25pt" o:ole="">
            <v:imagedata r:id="rId20" o:title=""/>
          </v:shape>
          <o:OLEObject Type="Embed" ProgID="Equation.3" ShapeID="_x0000_i1033" DrawAspect="Content" ObjectID="_1720869454" r:id="rId21"/>
        </w:object>
      </w:r>
      <w:r w:rsidRPr="00763E03">
        <w:rPr>
          <w:rFonts w:ascii="宋体" w:hAnsi="宋体" w:cs="宋体"/>
          <w:sz w:val="24"/>
          <w:szCs w:val="24"/>
        </w:rPr>
        <w:t>=-</w:t>
      </w:r>
      <w:r>
        <w:rPr>
          <w:rFonts w:ascii="宋体" w:hAnsi="宋体" w:cs="宋体"/>
          <w:sz w:val="24"/>
          <w:szCs w:val="24"/>
        </w:rPr>
        <w:t>1</w:t>
      </w:r>
    </w:p>
    <w:p w:rsidR="00FB4C15" w:rsidRPr="009F64C0" w:rsidRDefault="00FB4C15" w:rsidP="00FB4C15">
      <w:pPr>
        <w:spacing w:line="360" w:lineRule="auto"/>
        <w:rPr>
          <w:rFonts w:ascii="宋体"/>
          <w:sz w:val="24"/>
          <w:szCs w:val="24"/>
        </w:rPr>
      </w:pPr>
      <w:r w:rsidRPr="009F64C0">
        <w:rPr>
          <w:rFonts w:ascii="宋体" w:hAnsi="宋体" w:cs="宋体"/>
          <w:sz w:val="24"/>
          <w:szCs w:val="24"/>
        </w:rPr>
        <w:t xml:space="preserve">2.3  </w:t>
      </w:r>
      <w:r w:rsidRPr="009F64C0">
        <w:rPr>
          <w:rFonts w:ascii="宋体" w:hAnsi="宋体" w:cs="宋体" w:hint="eastAsia"/>
          <w:sz w:val="24"/>
          <w:szCs w:val="24"/>
        </w:rPr>
        <w:t>传播律：因各输入量彼此独立不相关，所以</w:t>
      </w:r>
    </w:p>
    <w:p w:rsidR="00FB4C15" w:rsidRPr="00A33894" w:rsidRDefault="00FB4C15" w:rsidP="00FB4C15">
      <w:pPr>
        <w:spacing w:line="360" w:lineRule="auto"/>
        <w:rPr>
          <w:rFonts w:ascii="宋体"/>
          <w:sz w:val="24"/>
          <w:szCs w:val="24"/>
        </w:rPr>
      </w:pPr>
      <w:r w:rsidRPr="00A836D6">
        <w:rPr>
          <w:rFonts w:ascii="宋体"/>
          <w:position w:val="-14"/>
          <w:sz w:val="24"/>
          <w:szCs w:val="24"/>
        </w:rPr>
        <w:object w:dxaOrig="139" w:dyaOrig="400">
          <v:shape id="_x0000_i1034" type="#_x0000_t75" style="width:6.75pt;height:20.25pt" o:ole="">
            <v:imagedata r:id="rId22" o:title=""/>
          </v:shape>
          <o:OLEObject Type="Embed" ProgID="Equation.3" ShapeID="_x0000_i1034" DrawAspect="Content" ObjectID="_1720869455" r:id="rId23"/>
        </w:object>
      </w:r>
      <w:r>
        <w:rPr>
          <w:rFonts w:ascii="宋体" w:cs="宋体"/>
          <w:sz w:val="24"/>
          <w:szCs w:val="24"/>
        </w:rPr>
        <w:t xml:space="preserve">      </w:t>
      </w:r>
      <w:r w:rsidRPr="00A836D6">
        <w:rPr>
          <w:rFonts w:ascii="宋体"/>
          <w:position w:val="-12"/>
          <w:sz w:val="24"/>
          <w:szCs w:val="24"/>
        </w:rPr>
        <w:object w:dxaOrig="2980" w:dyaOrig="400">
          <v:shape id="_x0000_i1035" type="#_x0000_t75" style="width:149.25pt;height:20.25pt" o:ole="">
            <v:imagedata r:id="rId24" o:title=""/>
          </v:shape>
          <o:OLEObject Type="Embed" ProgID="Equation.3" ShapeID="_x0000_i1035" DrawAspect="Content" ObjectID="_1720869456" r:id="rId25"/>
        </w:object>
      </w:r>
    </w:p>
    <w:p w:rsidR="00FB4C15" w:rsidRPr="009F64C0" w:rsidRDefault="00FB4C15" w:rsidP="00FB4C15">
      <w:pPr>
        <w:rPr>
          <w:rFonts w:ascii="黑体" w:eastAsia="黑体" w:hAnsi="宋体"/>
          <w:b/>
          <w:bCs/>
          <w:sz w:val="24"/>
          <w:szCs w:val="24"/>
        </w:rPr>
      </w:pPr>
      <w:r w:rsidRPr="009F64C0">
        <w:rPr>
          <w:rFonts w:ascii="黑体" w:eastAsia="黑体" w:hAnsi="宋体" w:cs="黑体"/>
          <w:b/>
          <w:bCs/>
          <w:sz w:val="24"/>
          <w:szCs w:val="24"/>
        </w:rPr>
        <w:t xml:space="preserve">3  </w:t>
      </w:r>
      <w:r w:rsidRPr="009F64C0">
        <w:rPr>
          <w:rFonts w:ascii="黑体" w:eastAsia="黑体" w:hAnsi="宋体" w:cs="黑体" w:hint="eastAsia"/>
          <w:b/>
          <w:bCs/>
          <w:sz w:val="24"/>
          <w:szCs w:val="24"/>
        </w:rPr>
        <w:t>输入量的标准不确定度评定及其相应自由度</w:t>
      </w:r>
    </w:p>
    <w:p w:rsidR="00FB4C15" w:rsidRPr="009F64C0" w:rsidRDefault="00FB4C15" w:rsidP="00FB4C15">
      <w:pPr>
        <w:spacing w:line="360" w:lineRule="auto"/>
        <w:rPr>
          <w:rFonts w:ascii="宋体"/>
          <w:sz w:val="24"/>
          <w:szCs w:val="24"/>
        </w:rPr>
      </w:pPr>
      <w:r w:rsidRPr="009F64C0"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1</w:t>
      </w:r>
      <w:r w:rsidRPr="009F64C0">
        <w:rPr>
          <w:rFonts w:ascii="宋体" w:hAnsi="宋体" w:cs="宋体" w:hint="eastAsia"/>
          <w:sz w:val="24"/>
          <w:szCs w:val="24"/>
        </w:rPr>
        <w:t>输入量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noProof/>
        </w:rPr>
        <w:drawing>
          <wp:inline distT="0" distB="0" distL="0" distR="0" wp14:anchorId="597E5BB7" wp14:editId="5F917264">
            <wp:extent cx="190500" cy="180975"/>
            <wp:effectExtent l="0" t="0" r="0" b="952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>
        <w:rPr>
          <w:noProof/>
        </w:rPr>
        <w:drawing>
          <wp:inline distT="0" distB="0" distL="0" distR="0" wp14:anchorId="69DE4A48" wp14:editId="0FD491D6">
            <wp:extent cx="190500" cy="180975"/>
            <wp:effectExtent l="0" t="0" r="0" b="952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 w:rsidRPr="009F64C0">
        <w:rPr>
          <w:rFonts w:ascii="宋体" w:hAnsi="宋体" w:cs="宋体" w:hint="eastAsia"/>
          <w:sz w:val="24"/>
          <w:szCs w:val="24"/>
        </w:rPr>
        <w:t>的标准不确定度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noProof/>
        </w:rPr>
        <w:drawing>
          <wp:inline distT="0" distB="0" distL="0" distR="0" wp14:anchorId="68EB84DF" wp14:editId="2E555FD1">
            <wp:extent cx="409575" cy="180975"/>
            <wp:effectExtent l="0" t="0" r="9525" b="952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>
        <w:rPr>
          <w:noProof/>
        </w:rPr>
        <w:drawing>
          <wp:inline distT="0" distB="0" distL="0" distR="0" wp14:anchorId="1C49919F" wp14:editId="4D64392F">
            <wp:extent cx="409575" cy="180975"/>
            <wp:effectExtent l="0" t="0" r="9525" b="952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 w:rsidRPr="009F64C0">
        <w:rPr>
          <w:rFonts w:ascii="宋体" w:hAnsi="宋体" w:cs="宋体" w:hint="eastAsia"/>
          <w:sz w:val="24"/>
          <w:szCs w:val="24"/>
        </w:rPr>
        <w:t>的评定：</w:t>
      </w:r>
    </w:p>
    <w:p w:rsidR="00FB4C15" w:rsidRDefault="00FB4C15" w:rsidP="00FB4C15">
      <w:pPr>
        <w:spacing w:line="360" w:lineRule="auto"/>
        <w:ind w:firstLine="420"/>
        <w:rPr>
          <w:rFonts w:ascii="宋体"/>
          <w:sz w:val="24"/>
          <w:szCs w:val="24"/>
        </w:rPr>
      </w:pPr>
      <w:r w:rsidRPr="009F64C0">
        <w:rPr>
          <w:rFonts w:ascii="宋体" w:hAnsi="宋体" w:cs="宋体" w:hint="eastAsia"/>
          <w:sz w:val="24"/>
          <w:szCs w:val="24"/>
        </w:rPr>
        <w:t>输入量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noProof/>
        </w:rPr>
        <w:drawing>
          <wp:inline distT="0" distB="0" distL="0" distR="0" wp14:anchorId="18F2914D" wp14:editId="2CBCE68E">
            <wp:extent cx="190500" cy="180975"/>
            <wp:effectExtent l="0" t="0" r="0" b="952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>
        <w:rPr>
          <w:noProof/>
        </w:rPr>
        <w:drawing>
          <wp:inline distT="0" distB="0" distL="0" distR="0" wp14:anchorId="65E5962C" wp14:editId="33BF05DA">
            <wp:extent cx="190500" cy="180975"/>
            <wp:effectExtent l="0" t="0" r="0" b="952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 w:rsidRPr="009F64C0">
        <w:rPr>
          <w:rFonts w:ascii="宋体" w:hAnsi="宋体" w:cs="宋体" w:hint="eastAsia"/>
          <w:sz w:val="24"/>
          <w:szCs w:val="24"/>
        </w:rPr>
        <w:t>的标准不确定度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noProof/>
        </w:rPr>
        <w:drawing>
          <wp:inline distT="0" distB="0" distL="0" distR="0" wp14:anchorId="42505D4D" wp14:editId="20183C66">
            <wp:extent cx="409575" cy="180975"/>
            <wp:effectExtent l="0" t="0" r="9525" b="952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>
        <w:rPr>
          <w:noProof/>
        </w:rPr>
        <w:drawing>
          <wp:inline distT="0" distB="0" distL="0" distR="0" wp14:anchorId="5CD1DE55" wp14:editId="7A4B5571">
            <wp:extent cx="409575" cy="180975"/>
            <wp:effectExtent l="0" t="0" r="9525" b="952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 w:rsidRPr="009F64C0">
        <w:rPr>
          <w:rFonts w:ascii="宋体" w:hAnsi="宋体" w:cs="宋体" w:hint="eastAsia"/>
          <w:sz w:val="24"/>
          <w:szCs w:val="24"/>
        </w:rPr>
        <w:t>的来源主要是由</w:t>
      </w:r>
      <w:r>
        <w:rPr>
          <w:rFonts w:ascii="宋体" w:hAnsi="宋体" w:cs="宋体" w:hint="eastAsia"/>
          <w:sz w:val="24"/>
          <w:szCs w:val="24"/>
        </w:rPr>
        <w:t>被校</w:t>
      </w:r>
      <w:r w:rsidRPr="00623DCB">
        <w:rPr>
          <w:rFonts w:ascii="宋体" w:hAnsi="宋体" w:cs="宋体" w:hint="eastAsia"/>
          <w:sz w:val="24"/>
          <w:szCs w:val="24"/>
        </w:rPr>
        <w:t>相位伏安表</w:t>
      </w:r>
      <w:r w:rsidRPr="009F64C0">
        <w:rPr>
          <w:rFonts w:ascii="宋体" w:hAnsi="宋体" w:cs="宋体" w:hint="eastAsia"/>
          <w:sz w:val="24"/>
          <w:szCs w:val="24"/>
        </w:rPr>
        <w:t>的测量重复性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noProof/>
        </w:rPr>
        <w:drawing>
          <wp:inline distT="0" distB="0" distL="0" distR="0" wp14:anchorId="3719C5D7" wp14:editId="72C79142">
            <wp:extent cx="485775" cy="180975"/>
            <wp:effectExtent l="0" t="0" r="9525" b="952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>
        <w:rPr>
          <w:noProof/>
        </w:rPr>
        <w:drawing>
          <wp:inline distT="0" distB="0" distL="0" distR="0" wp14:anchorId="6D1C8E1B" wp14:editId="7B8488D5">
            <wp:extent cx="485775" cy="180975"/>
            <wp:effectExtent l="0" t="0" r="9525" b="952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以及被校仪器分辨力</w:t>
      </w:r>
      <w:r w:rsidRPr="009F64C0">
        <w:rPr>
          <w:rFonts w:ascii="宋体" w:hAnsi="宋体" w:cs="宋体" w:hint="eastAsia"/>
          <w:sz w:val="24"/>
          <w:szCs w:val="24"/>
        </w:rPr>
        <w:t>引起的</w:t>
      </w:r>
      <w:r>
        <w:rPr>
          <w:rFonts w:ascii="宋体" w:hAnsi="宋体" w:cs="宋体" w:hint="eastAsia"/>
          <w:sz w:val="24"/>
          <w:szCs w:val="24"/>
        </w:rPr>
        <w:t>不确定度分量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noProof/>
        </w:rPr>
        <w:drawing>
          <wp:inline distT="0" distB="0" distL="0" distR="0" wp14:anchorId="26824A4B" wp14:editId="6F68DCE9">
            <wp:extent cx="485775" cy="180975"/>
            <wp:effectExtent l="0" t="0" r="9525" b="952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>
        <w:rPr>
          <w:noProof/>
        </w:rPr>
        <w:drawing>
          <wp:inline distT="0" distB="0" distL="0" distR="0" wp14:anchorId="24EFC34B" wp14:editId="1D23D669">
            <wp:extent cx="485775" cy="180975"/>
            <wp:effectExtent l="0" t="0" r="9525" b="952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。</w:t>
      </w:r>
    </w:p>
    <w:p w:rsidR="00FB4C15" w:rsidRDefault="00FB4C15" w:rsidP="00FB4C15">
      <w:pPr>
        <w:spacing w:line="360" w:lineRule="auto"/>
        <w:ind w:firstLine="420"/>
        <w:rPr>
          <w:rFonts w:ascii="宋体" w:cs="宋体"/>
          <w:sz w:val="24"/>
          <w:szCs w:val="24"/>
        </w:rPr>
      </w:pPr>
      <w:r w:rsidRPr="009F64C0">
        <w:rPr>
          <w:rFonts w:ascii="宋体" w:hAnsi="宋体" w:cs="宋体" w:hint="eastAsia"/>
          <w:sz w:val="24"/>
          <w:szCs w:val="24"/>
        </w:rPr>
        <w:lastRenderedPageBreak/>
        <w:t>不确定度分项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noProof/>
        </w:rPr>
        <w:drawing>
          <wp:inline distT="0" distB="0" distL="0" distR="0" wp14:anchorId="02E53C89" wp14:editId="2F5004B3">
            <wp:extent cx="485775" cy="180975"/>
            <wp:effectExtent l="0" t="0" r="9525" b="952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>
        <w:rPr>
          <w:noProof/>
        </w:rPr>
        <w:drawing>
          <wp:inline distT="0" distB="0" distL="0" distR="0" wp14:anchorId="2BD111F6" wp14:editId="0EAAC710">
            <wp:extent cx="485775" cy="180975"/>
            <wp:effectExtent l="0" t="0" r="9525" b="952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 w:rsidRPr="009F64C0">
        <w:rPr>
          <w:rFonts w:ascii="宋体" w:hAnsi="宋体" w:cs="宋体" w:hint="eastAsia"/>
          <w:sz w:val="24"/>
          <w:szCs w:val="24"/>
        </w:rPr>
        <w:t>采用</w:t>
      </w:r>
      <w:r w:rsidRPr="009F64C0">
        <w:rPr>
          <w:rFonts w:ascii="宋体" w:hAnsi="宋体" w:cs="宋体"/>
          <w:sz w:val="24"/>
          <w:szCs w:val="24"/>
        </w:rPr>
        <w:t>A</w:t>
      </w:r>
      <w:r w:rsidRPr="009F64C0">
        <w:rPr>
          <w:rFonts w:ascii="宋体" w:hAnsi="宋体" w:cs="宋体" w:hint="eastAsia"/>
          <w:sz w:val="24"/>
          <w:szCs w:val="24"/>
        </w:rPr>
        <w:t>类方法评定。选择</w:t>
      </w:r>
      <w:r>
        <w:rPr>
          <w:rFonts w:ascii="宋体" w:hAnsi="宋体" w:cs="宋体" w:hint="eastAsia"/>
          <w:sz w:val="24"/>
          <w:szCs w:val="24"/>
        </w:rPr>
        <w:t>交流电压</w:t>
      </w:r>
      <w:r>
        <w:rPr>
          <w:rFonts w:ascii="宋体" w:hAnsi="宋体" w:cs="宋体"/>
          <w:sz w:val="24"/>
          <w:szCs w:val="24"/>
        </w:rPr>
        <w:t>U</w:t>
      </w:r>
      <w:r>
        <w:rPr>
          <w:rFonts w:ascii="宋体" w:hAnsi="宋体" w:cs="宋体"/>
          <w:sz w:val="24"/>
          <w:szCs w:val="24"/>
          <w:vertAlign w:val="subscript"/>
        </w:rPr>
        <w:t>1</w:t>
      </w:r>
      <w:r>
        <w:rPr>
          <w:rFonts w:ascii="宋体" w:hAnsi="宋体" w:cs="宋体" w:hint="eastAsia"/>
          <w:sz w:val="24"/>
          <w:szCs w:val="24"/>
        </w:rPr>
        <w:t>为</w:t>
      </w:r>
      <w:r>
        <w:rPr>
          <w:rFonts w:ascii="宋体" w:hAnsi="宋体" w:cs="宋体"/>
          <w:sz w:val="24"/>
          <w:szCs w:val="24"/>
        </w:rPr>
        <w:t>1</w:t>
      </w:r>
      <w:r w:rsidRPr="009F64C0">
        <w:rPr>
          <w:rFonts w:ascii="宋体" w:hAnsi="宋体" w:cs="宋体"/>
          <w:sz w:val="24"/>
          <w:szCs w:val="24"/>
        </w:rPr>
        <w:t>00V</w:t>
      </w:r>
      <w:r>
        <w:rPr>
          <w:rFonts w:ascii="宋体" w:hAnsi="宋体" w:cs="宋体" w:hint="eastAsia"/>
          <w:sz w:val="24"/>
          <w:szCs w:val="24"/>
        </w:rPr>
        <w:t>，交流电流</w:t>
      </w:r>
      <w:r>
        <w:rPr>
          <w:rFonts w:ascii="宋体" w:hAnsi="宋体" w:cs="宋体"/>
          <w:sz w:val="24"/>
          <w:szCs w:val="24"/>
        </w:rPr>
        <w:t>I</w:t>
      </w:r>
      <w:r>
        <w:rPr>
          <w:rFonts w:ascii="宋体" w:hAnsi="宋体" w:cs="宋体"/>
          <w:sz w:val="24"/>
          <w:szCs w:val="24"/>
          <w:vertAlign w:val="subscript"/>
        </w:rPr>
        <w:t>1</w:t>
      </w:r>
      <w:r w:rsidRPr="00FF0AD2">
        <w:rPr>
          <w:rFonts w:ascii="宋体" w:hAnsi="宋体" w:cs="宋体" w:hint="eastAsia"/>
          <w:sz w:val="24"/>
          <w:szCs w:val="24"/>
        </w:rPr>
        <w:t>为</w:t>
      </w:r>
      <w:r>
        <w:rPr>
          <w:rFonts w:ascii="宋体" w:hAnsi="宋体" w:cs="宋体"/>
          <w:sz w:val="24"/>
          <w:szCs w:val="24"/>
        </w:rPr>
        <w:t>1A</w:t>
      </w:r>
      <w:r>
        <w:rPr>
          <w:rFonts w:ascii="宋体" w:hAnsi="宋体" w:cs="宋体" w:hint="eastAsia"/>
          <w:sz w:val="24"/>
          <w:szCs w:val="24"/>
        </w:rPr>
        <w:t>，相位</w:t>
      </w:r>
      <w:r>
        <w:rPr>
          <w:rFonts w:ascii="宋体" w:hAnsi="宋体" w:cs="宋体"/>
          <w:sz w:val="24"/>
          <w:szCs w:val="24"/>
        </w:rPr>
        <w:t>U</w:t>
      </w:r>
      <w:r>
        <w:rPr>
          <w:rFonts w:ascii="宋体" w:hAnsi="宋体" w:cs="宋体"/>
          <w:sz w:val="24"/>
          <w:szCs w:val="24"/>
          <w:vertAlign w:val="subscript"/>
        </w:rPr>
        <w:t>1</w:t>
      </w:r>
      <w:r>
        <w:rPr>
          <w:rFonts w:ascii="宋体" w:hAnsi="宋体" w:cs="宋体"/>
          <w:sz w:val="24"/>
          <w:szCs w:val="24"/>
        </w:rPr>
        <w:t>I</w:t>
      </w:r>
      <w:r>
        <w:rPr>
          <w:rFonts w:ascii="宋体" w:hAnsi="宋体" w:cs="宋体"/>
          <w:sz w:val="24"/>
          <w:szCs w:val="24"/>
          <w:vertAlign w:val="subscript"/>
        </w:rPr>
        <w:t>1</w:t>
      </w:r>
      <w:r>
        <w:rPr>
          <w:rFonts w:ascii="宋体" w:hAnsi="宋体" w:cs="宋体"/>
          <w:sz w:val="24"/>
          <w:szCs w:val="24"/>
        </w:rPr>
        <w:t>60</w:t>
      </w:r>
      <w:r>
        <w:rPr>
          <w:rFonts w:ascii="宋体" w:hAnsi="宋体" w:cs="宋体" w:hint="eastAsia"/>
          <w:sz w:val="24"/>
          <w:szCs w:val="24"/>
        </w:rPr>
        <w:t>°校准</w:t>
      </w:r>
      <w:r w:rsidRPr="009F64C0">
        <w:rPr>
          <w:rFonts w:ascii="宋体" w:hAnsi="宋体" w:cs="宋体" w:hint="eastAsia"/>
          <w:sz w:val="24"/>
          <w:szCs w:val="24"/>
        </w:rPr>
        <w:t>点，在相同温湿度，</w:t>
      </w:r>
      <w:r>
        <w:rPr>
          <w:rFonts w:ascii="宋体" w:hAnsi="宋体" w:cs="宋体" w:hint="eastAsia"/>
          <w:sz w:val="24"/>
          <w:szCs w:val="24"/>
        </w:rPr>
        <w:t>各参数</w:t>
      </w:r>
      <w:r w:rsidRPr="009F64C0">
        <w:rPr>
          <w:rFonts w:ascii="宋体" w:hAnsi="宋体" w:cs="宋体" w:hint="eastAsia"/>
          <w:sz w:val="24"/>
          <w:szCs w:val="24"/>
        </w:rPr>
        <w:t>重复性条件下连续独立测量</w:t>
      </w:r>
      <w:r>
        <w:rPr>
          <w:rFonts w:ascii="宋体" w:hAnsi="宋体" w:cs="宋体"/>
          <w:sz w:val="24"/>
          <w:szCs w:val="24"/>
        </w:rPr>
        <w:t>1</w:t>
      </w:r>
      <w:r w:rsidRPr="009F64C0">
        <w:rPr>
          <w:rFonts w:ascii="宋体" w:hAnsi="宋体" w:cs="宋体"/>
          <w:sz w:val="24"/>
          <w:szCs w:val="24"/>
        </w:rPr>
        <w:t>0</w:t>
      </w:r>
      <w:r w:rsidRPr="009F64C0">
        <w:rPr>
          <w:rFonts w:ascii="宋体" w:hAnsi="宋体" w:cs="宋体" w:hint="eastAsia"/>
          <w:sz w:val="24"/>
          <w:szCs w:val="24"/>
        </w:rPr>
        <w:t>次，</w:t>
      </w:r>
      <w:r>
        <w:rPr>
          <w:rFonts w:ascii="宋体" w:hAnsi="宋体" w:cs="宋体" w:hint="eastAsia"/>
          <w:sz w:val="24"/>
          <w:szCs w:val="24"/>
        </w:rPr>
        <w:t>测量数据见表</w:t>
      </w:r>
      <w:r>
        <w:rPr>
          <w:rFonts w:ascii="宋体" w:hAnsi="宋体" w:cs="宋体"/>
          <w:sz w:val="24"/>
          <w:szCs w:val="24"/>
        </w:rPr>
        <w:t>1</w:t>
      </w:r>
    </w:p>
    <w:p w:rsidR="00FB4C15" w:rsidRDefault="00FB4C15" w:rsidP="00FB4C15">
      <w:pPr>
        <w:spacing w:line="360" w:lineRule="auto"/>
        <w:jc w:val="center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表</w:t>
      </w:r>
      <w:r>
        <w:rPr>
          <w:rFonts w:ascii="宋体" w:hAnsi="宋体" w:cs="宋体"/>
          <w:sz w:val="24"/>
          <w:szCs w:val="24"/>
        </w:rPr>
        <w:t xml:space="preserve">1  </w:t>
      </w:r>
      <w:r>
        <w:rPr>
          <w:rFonts w:ascii="宋体" w:hAnsi="宋体" w:cs="宋体" w:hint="eastAsia"/>
          <w:sz w:val="24"/>
          <w:szCs w:val="24"/>
        </w:rPr>
        <w:t>测量重复性及其引入的标准不确定度分量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8"/>
        <w:gridCol w:w="2404"/>
        <w:gridCol w:w="2638"/>
        <w:gridCol w:w="2638"/>
      </w:tblGrid>
      <w:tr w:rsidR="00FB4C15" w:rsidRPr="004113ED" w:rsidTr="00013E71">
        <w:trPr>
          <w:trHeight w:val="379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4113ED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测量次数</w:t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begin"/>
            </w:r>
            <w:r w:rsidRPr="00B42A3D">
              <w:rPr>
                <w:rFonts w:ascii="宋体" w:hAnsi="宋体" w:cs="宋体"/>
                <w:sz w:val="24"/>
                <w:szCs w:val="24"/>
              </w:rPr>
              <w:instrText xml:space="preserve"> QUOTE </w:instrText>
            </w:r>
            <w:r>
              <w:rPr>
                <w:noProof/>
              </w:rPr>
              <w:drawing>
                <wp:inline distT="0" distB="0" distL="0" distR="0" wp14:anchorId="48A3693C" wp14:editId="4008F405">
                  <wp:extent cx="152400" cy="180975"/>
                  <wp:effectExtent l="0" t="0" r="0" b="9525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2A3D">
              <w:rPr>
                <w:rFonts w:ascii="宋体" w:hAnsi="宋体" w:cs="宋体"/>
                <w:sz w:val="24"/>
                <w:szCs w:val="24"/>
              </w:rPr>
              <w:instrText xml:space="preserve"> </w:instrText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separate"/>
            </w:r>
            <w:r>
              <w:rPr>
                <w:noProof/>
              </w:rPr>
              <w:drawing>
                <wp:inline distT="0" distB="0" distL="0" distR="0" wp14:anchorId="328639C3" wp14:editId="6262AE6D">
                  <wp:extent cx="152400" cy="180975"/>
                  <wp:effectExtent l="0" t="0" r="0" b="9525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end"/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U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100V</w:t>
            </w:r>
            <w:r>
              <w:rPr>
                <w:rFonts w:ascii="宋体" w:hAnsi="宋体" w:cs="宋体" w:hint="eastAsia"/>
                <w:sz w:val="24"/>
                <w:szCs w:val="24"/>
              </w:rPr>
              <w:t>测量结果</w:t>
            </w:r>
          </w:p>
          <w:p w:rsidR="00FB4C15" w:rsidRPr="004113ED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（单位：</w:t>
            </w:r>
            <w:r>
              <w:rPr>
                <w:rFonts w:ascii="宋体" w:hAnsi="宋体" w:cs="宋体"/>
                <w:sz w:val="24"/>
                <w:szCs w:val="24"/>
              </w:rPr>
              <w:t>V</w:t>
            </w:r>
            <w:r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I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1A</w:t>
            </w:r>
            <w:r>
              <w:rPr>
                <w:rFonts w:ascii="宋体" w:hAnsi="宋体" w:cs="宋体" w:hint="eastAsia"/>
                <w:sz w:val="24"/>
                <w:szCs w:val="24"/>
              </w:rPr>
              <w:t>测量结果</w:t>
            </w:r>
          </w:p>
          <w:p w:rsidR="00FB4C15" w:rsidRPr="004113ED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sz w:val="24"/>
                <w:szCs w:val="24"/>
              </w:rPr>
              <w:t>单位：</w:t>
            </w:r>
            <w:r>
              <w:rPr>
                <w:rFonts w:ascii="宋体" w:hAnsi="宋体" w:cs="宋体"/>
                <w:sz w:val="24"/>
                <w:szCs w:val="24"/>
              </w:rPr>
              <w:t>A)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4C15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U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I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60</w:t>
            </w:r>
            <w:r>
              <w:rPr>
                <w:rFonts w:ascii="宋体" w:hAnsi="宋体" w:cs="宋体" w:hint="eastAsia"/>
                <w:sz w:val="24"/>
                <w:szCs w:val="24"/>
              </w:rPr>
              <w:t>°测量结果</w:t>
            </w:r>
          </w:p>
          <w:p w:rsidR="00FB4C15" w:rsidRPr="004113ED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sz w:val="24"/>
                <w:szCs w:val="24"/>
              </w:rPr>
              <w:t>单位：°</w:t>
            </w:r>
            <w:r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</w:tr>
      <w:tr w:rsidR="00FB4C15" w:rsidRPr="00A33894" w:rsidTr="00013E71">
        <w:trPr>
          <w:trHeight w:val="379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00.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.00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60.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FB4C15" w:rsidRPr="00A33894" w:rsidTr="00013E71">
        <w:trPr>
          <w:trHeight w:val="379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00.0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.000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60.2</w:t>
            </w:r>
          </w:p>
        </w:tc>
      </w:tr>
      <w:tr w:rsidR="00FB4C15" w:rsidRPr="00A33894" w:rsidTr="00013E71">
        <w:trPr>
          <w:trHeight w:val="379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00.0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.000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60.0</w:t>
            </w:r>
          </w:p>
        </w:tc>
      </w:tr>
      <w:tr w:rsidR="00FB4C15" w:rsidRPr="00A33894" w:rsidTr="00013E71">
        <w:trPr>
          <w:trHeight w:val="379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00.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.00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60.0</w:t>
            </w:r>
          </w:p>
        </w:tc>
      </w:tr>
      <w:tr w:rsidR="00FB4C15" w:rsidRPr="00A33894" w:rsidTr="00013E71">
        <w:trPr>
          <w:trHeight w:val="379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00.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.000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60.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FB4C15" w:rsidRPr="00A33894" w:rsidTr="00013E71">
        <w:trPr>
          <w:trHeight w:val="379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00.0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.000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60.2</w:t>
            </w:r>
          </w:p>
        </w:tc>
      </w:tr>
      <w:tr w:rsidR="00FB4C15" w:rsidRPr="00A33894" w:rsidTr="00013E71">
        <w:trPr>
          <w:trHeight w:val="379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00.0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.00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60.0</w:t>
            </w:r>
          </w:p>
        </w:tc>
      </w:tr>
      <w:tr w:rsidR="00FB4C15" w:rsidRPr="00A33894" w:rsidTr="00013E71">
        <w:trPr>
          <w:trHeight w:val="379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00.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.000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60.0</w:t>
            </w:r>
          </w:p>
        </w:tc>
      </w:tr>
      <w:tr w:rsidR="00FB4C15" w:rsidRPr="00A33894" w:rsidTr="00013E71">
        <w:trPr>
          <w:trHeight w:val="379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00.0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.00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60.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FB4C15" w:rsidRPr="00A33894" w:rsidTr="00013E71">
        <w:trPr>
          <w:trHeight w:val="379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00.0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.000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60.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FB4C15" w:rsidRPr="00A33894" w:rsidTr="00013E71">
        <w:trPr>
          <w:trHeight w:val="436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A33894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标准偏差</w:t>
            </w:r>
            <w:r w:rsidRPr="006F5422">
              <w:rPr>
                <w:position w:val="-12"/>
              </w:rPr>
              <w:object w:dxaOrig="540" w:dyaOrig="360">
                <v:shape id="_x0000_i1036" type="#_x0000_t75" style="width:27pt;height:18pt" o:ole="">
                  <v:imagedata r:id="rId31" o:title=""/>
                </v:shape>
                <o:OLEObject Type="Embed" ProgID="Equation.3" ShapeID="_x0000_i1036" DrawAspect="Content" ObjectID="_1720869457" r:id="rId32"/>
              </w:objec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sz w:val="24"/>
                <w:szCs w:val="24"/>
              </w:rPr>
              <w:t>0.05</w:t>
            </w:r>
            <w:r>
              <w:rPr>
                <w:sz w:val="24"/>
                <w:szCs w:val="24"/>
              </w:rPr>
              <w:t>1</w:t>
            </w:r>
            <w:r w:rsidRPr="00F23CDF">
              <w:rPr>
                <w:sz w:val="24"/>
                <w:szCs w:val="24"/>
              </w:rPr>
              <w:t>64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0.0005</w:t>
            </w: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0.07888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FB4C15" w:rsidRPr="00A33894" w:rsidTr="00013E71">
        <w:trPr>
          <w:trHeight w:val="379"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A33894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ECA7B76" wp14:editId="38EF6557">
                  <wp:extent cx="485775" cy="180975"/>
                  <wp:effectExtent l="0" t="0" r="9525" b="9525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sz w:val="24"/>
                <w:szCs w:val="24"/>
              </w:rPr>
              <w:t>0.05</w:t>
            </w:r>
            <w:r>
              <w:rPr>
                <w:sz w:val="24"/>
                <w:szCs w:val="24"/>
              </w:rPr>
              <w:t>1</w:t>
            </w:r>
            <w:r w:rsidRPr="00F23CDF">
              <w:rPr>
                <w:sz w:val="24"/>
                <w:szCs w:val="24"/>
              </w:rPr>
              <w:t>64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F23CDF" w:rsidRDefault="00FB4C15" w:rsidP="00013E71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0.0005</w:t>
            </w:r>
            <w:r>
              <w:rPr>
                <w:color w:val="000000"/>
                <w:sz w:val="24"/>
                <w:szCs w:val="24"/>
              </w:rPr>
              <w:t>1</w:t>
            </w:r>
            <w:r w:rsidRPr="00F23CD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4C15" w:rsidRPr="00F23CDF" w:rsidRDefault="00FB4C15" w:rsidP="00013E71">
            <w:pPr>
              <w:jc w:val="center"/>
              <w:rPr>
                <w:color w:val="000000"/>
                <w:sz w:val="24"/>
                <w:szCs w:val="24"/>
              </w:rPr>
            </w:pPr>
            <w:r w:rsidRPr="00F23CDF">
              <w:rPr>
                <w:color w:val="000000"/>
                <w:sz w:val="24"/>
                <w:szCs w:val="24"/>
              </w:rPr>
              <w:t>0.07888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FB4C15" w:rsidRPr="009F64C0" w:rsidRDefault="00FB4C15" w:rsidP="00FB4C15">
      <w:pPr>
        <w:spacing w:line="360" w:lineRule="auto"/>
        <w:ind w:firstLine="425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根据贝塞尔公式计算出</w:t>
      </w:r>
      <w:r>
        <w:rPr>
          <w:rFonts w:ascii="宋体" w:hAnsi="宋体" w:cs="宋体" w:hint="eastAsia"/>
          <w:color w:val="000000"/>
          <w:sz w:val="24"/>
          <w:szCs w:val="24"/>
        </w:rPr>
        <w:t>标准偏差</w:t>
      </w:r>
      <w:r w:rsidRPr="00B42A3D">
        <w:rPr>
          <w:rFonts w:ascii="宋体" w:hAnsi="宋体" w:cs="宋体"/>
          <w:color w:val="000000"/>
          <w:sz w:val="24"/>
          <w:szCs w:val="24"/>
        </w:rPr>
        <w:fldChar w:fldCharType="begin"/>
      </w:r>
      <w:r w:rsidRPr="00B42A3D">
        <w:rPr>
          <w:rFonts w:ascii="宋体" w:hAnsi="宋体" w:cs="宋体"/>
          <w:color w:val="000000"/>
          <w:sz w:val="24"/>
          <w:szCs w:val="24"/>
        </w:rPr>
        <w:instrText xml:space="preserve"> QUOTE </w:instrText>
      </w:r>
      <w:r>
        <w:rPr>
          <w:noProof/>
        </w:rPr>
        <w:drawing>
          <wp:inline distT="0" distB="0" distL="0" distR="0" wp14:anchorId="530F7DAA" wp14:editId="1454D267">
            <wp:extent cx="133350" cy="180975"/>
            <wp:effectExtent l="0" t="0" r="0" b="952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color w:val="000000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color w:val="000000"/>
          <w:sz w:val="24"/>
          <w:szCs w:val="24"/>
        </w:rPr>
        <w:fldChar w:fldCharType="separate"/>
      </w:r>
      <w:r>
        <w:rPr>
          <w:noProof/>
        </w:rPr>
        <w:drawing>
          <wp:inline distT="0" distB="0" distL="0" distR="0" wp14:anchorId="1518859F" wp14:editId="68CAF42F">
            <wp:extent cx="133350" cy="180975"/>
            <wp:effectExtent l="0" t="0" r="0" b="952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color w:val="000000"/>
          <w:sz w:val="24"/>
          <w:szCs w:val="24"/>
        </w:rPr>
        <w:fldChar w:fldCharType="end"/>
      </w:r>
      <w:r>
        <w:rPr>
          <w:rFonts w:ascii="宋体" w:hAnsi="宋体" w:cs="宋体" w:hint="eastAsia"/>
          <w:color w:val="000000"/>
          <w:sz w:val="24"/>
          <w:szCs w:val="24"/>
        </w:rPr>
        <w:t>：</w:t>
      </w:r>
      <w:r w:rsidRPr="009F64C0">
        <w:rPr>
          <w:rFonts w:ascii="宋体" w:hAnsi="宋体" w:cs="宋体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B4C15" w:rsidRPr="009F64C0" w:rsidRDefault="00FB4C15" w:rsidP="00FB4C15">
      <w:pPr>
        <w:spacing w:line="360" w:lineRule="auto"/>
        <w:ind w:firstLineChars="200" w:firstLine="420"/>
        <w:jc w:val="center"/>
        <w:rPr>
          <w:rFonts w:ascii="宋体"/>
          <w:sz w:val="24"/>
          <w:szCs w:val="24"/>
        </w:rPr>
      </w:pPr>
      <w:r w:rsidRPr="0085205C">
        <w:rPr>
          <w:position w:val="-30"/>
        </w:rPr>
        <w:object w:dxaOrig="2640" w:dyaOrig="760">
          <v:shape id="_x0000_i1037" type="#_x0000_t75" style="width:132pt;height:38.25pt" o:ole="">
            <v:imagedata r:id="rId34" o:title=""/>
          </v:shape>
          <o:OLEObject Type="Embed" ProgID="Equation.3" ShapeID="_x0000_i1037" DrawAspect="Content" ObjectID="_1720869458" r:id="rId35"/>
        </w:object>
      </w:r>
    </w:p>
    <w:p w:rsidR="00FB4C15" w:rsidRDefault="00FB4C15" w:rsidP="00FB4C15">
      <w:pPr>
        <w:spacing w:line="360" w:lineRule="auto"/>
        <w:ind w:firstLineChars="400" w:firstLine="96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由于在实际工作中取单次测量结果作为最终结果，故标准不确定度分量</w:t>
      </w:r>
    </w:p>
    <w:p w:rsidR="00FB4C15" w:rsidRPr="00E76DCB" w:rsidRDefault="00FB4C15" w:rsidP="00FB4C15">
      <w:pPr>
        <w:spacing w:line="360" w:lineRule="auto"/>
        <w:ind w:left="158" w:hangingChars="75" w:hanging="158"/>
        <w:jc w:val="center"/>
        <w:rPr>
          <w:rFonts w:ascii="宋体"/>
          <w:sz w:val="24"/>
          <w:szCs w:val="24"/>
        </w:rPr>
      </w:pPr>
      <w:r>
        <w:rPr>
          <w:noProof/>
        </w:rPr>
        <w:drawing>
          <wp:inline distT="0" distB="0" distL="0" distR="0" wp14:anchorId="4D069D98" wp14:editId="11D8A6FD">
            <wp:extent cx="752475" cy="180975"/>
            <wp:effectExtent l="0" t="0" r="9525" b="952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</w:rPr>
        <w:t>（</w:t>
      </w:r>
      <w:r w:rsidRPr="0085205C">
        <w:rPr>
          <w:position w:val="-12"/>
        </w:rPr>
        <w:object w:dxaOrig="240" w:dyaOrig="360">
          <v:shape id="_x0000_i1038" type="#_x0000_t75" style="width:12pt;height:18pt" o:ole="">
            <v:imagedata r:id="rId37" o:title=""/>
          </v:shape>
          <o:OLEObject Type="Embed" ProgID="Equation.3" ShapeID="_x0000_i1038" DrawAspect="Content" ObjectID="_1720869459" r:id="rId38"/>
        </w:object>
      </w:r>
      <w:r>
        <w:rPr>
          <w:rFonts w:cs="宋体" w:hint="eastAsia"/>
        </w:rPr>
        <w:t>）</w:t>
      </w:r>
    </w:p>
    <w:p w:rsidR="00FB4C15" w:rsidRDefault="00FB4C15" w:rsidP="00FB4C15">
      <w:pPr>
        <w:spacing w:line="360" w:lineRule="auto"/>
        <w:ind w:firstLineChars="200" w:firstLine="480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不确定度分量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noProof/>
        </w:rPr>
        <w:drawing>
          <wp:inline distT="0" distB="0" distL="0" distR="0" wp14:anchorId="3F8AF86C" wp14:editId="51693022">
            <wp:extent cx="485775" cy="180975"/>
            <wp:effectExtent l="0" t="0" r="9525" b="952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>
        <w:rPr>
          <w:noProof/>
        </w:rPr>
        <w:drawing>
          <wp:inline distT="0" distB="0" distL="0" distR="0" wp14:anchorId="4B686D94" wp14:editId="0040AFD2">
            <wp:extent cx="485775" cy="180975"/>
            <wp:effectExtent l="0" t="0" r="9525" b="952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采用</w:t>
      </w:r>
      <w:r>
        <w:rPr>
          <w:rFonts w:ascii="宋体" w:hAnsi="宋体" w:cs="宋体"/>
          <w:sz w:val="24"/>
          <w:szCs w:val="24"/>
        </w:rPr>
        <w:t>B</w:t>
      </w:r>
      <w:r>
        <w:rPr>
          <w:rFonts w:ascii="宋体" w:hAnsi="宋体" w:cs="宋体" w:hint="eastAsia"/>
          <w:sz w:val="24"/>
          <w:szCs w:val="24"/>
        </w:rPr>
        <w:t>类方法评定，钳形相位伏安表在</w:t>
      </w:r>
      <w:r>
        <w:rPr>
          <w:rFonts w:ascii="宋体" w:hAnsi="宋体" w:cs="宋体"/>
          <w:sz w:val="24"/>
          <w:szCs w:val="24"/>
        </w:rPr>
        <w:t>100V</w:t>
      </w:r>
      <w:r>
        <w:rPr>
          <w:rFonts w:ascii="宋体" w:hAnsi="宋体" w:cs="宋体" w:hint="eastAsia"/>
          <w:sz w:val="24"/>
          <w:szCs w:val="24"/>
        </w:rPr>
        <w:t>量程下的分辨力为</w:t>
      </w:r>
      <w:r>
        <w:rPr>
          <w:rFonts w:ascii="宋体" w:hAnsi="宋体" w:cs="宋体"/>
          <w:sz w:val="24"/>
          <w:szCs w:val="24"/>
        </w:rPr>
        <w:t>0.1V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1A</w:t>
      </w:r>
      <w:r>
        <w:rPr>
          <w:rFonts w:ascii="宋体" w:hAnsi="宋体" w:cs="宋体" w:hint="eastAsia"/>
          <w:sz w:val="24"/>
          <w:szCs w:val="24"/>
        </w:rPr>
        <w:t>量程下分辨力为</w:t>
      </w:r>
      <w:r>
        <w:rPr>
          <w:rFonts w:ascii="宋体" w:hAnsi="宋体" w:cs="宋体"/>
          <w:sz w:val="24"/>
          <w:szCs w:val="24"/>
        </w:rPr>
        <w:t>0.001A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60</w:t>
      </w:r>
      <w:r>
        <w:rPr>
          <w:rFonts w:ascii="宋体" w:hAnsi="宋体" w:cs="宋体" w:hint="eastAsia"/>
          <w:sz w:val="24"/>
          <w:szCs w:val="24"/>
        </w:rPr>
        <w:t>°分辨力为</w:t>
      </w:r>
      <w:r>
        <w:rPr>
          <w:rFonts w:ascii="宋体" w:hAnsi="宋体" w:cs="宋体"/>
          <w:sz w:val="24"/>
          <w:szCs w:val="24"/>
        </w:rPr>
        <w:t>0.1</w:t>
      </w:r>
      <w:r>
        <w:rPr>
          <w:rFonts w:ascii="宋体" w:hAnsi="宋体" w:cs="宋体" w:hint="eastAsia"/>
          <w:sz w:val="24"/>
          <w:szCs w:val="24"/>
        </w:rPr>
        <w:t>°，则相应区间半宽及不确定度分量见表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，其概率分布为均匀分布，</w:t>
      </w:r>
      <w:r w:rsidRPr="009F64C0">
        <w:rPr>
          <w:rFonts w:ascii="宋体" w:hAnsi="宋体" w:cs="宋体" w:hint="eastAsia"/>
          <w:sz w:val="24"/>
          <w:szCs w:val="24"/>
        </w:rPr>
        <w:t>包含因子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noProof/>
        </w:rPr>
        <w:drawing>
          <wp:inline distT="0" distB="0" distL="0" distR="0" wp14:anchorId="4CA5B1BA" wp14:editId="0BA00D62">
            <wp:extent cx="504825" cy="200025"/>
            <wp:effectExtent l="0" t="0" r="9525" b="952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>
        <w:rPr>
          <w:noProof/>
        </w:rPr>
        <w:drawing>
          <wp:inline distT="0" distB="0" distL="0" distR="0" wp14:anchorId="162E1E2E" wp14:editId="02487952">
            <wp:extent cx="504825" cy="200025"/>
            <wp:effectExtent l="0" t="0" r="9525" b="9525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 w:rsidRPr="009F64C0">
        <w:rPr>
          <w:rFonts w:ascii="宋体" w:hAnsi="宋体" w:cs="宋体" w:hint="eastAsia"/>
          <w:sz w:val="24"/>
          <w:szCs w:val="24"/>
        </w:rPr>
        <w:t>，则</w:t>
      </w:r>
    </w:p>
    <w:p w:rsidR="00FB4C15" w:rsidRPr="00E76DCB" w:rsidRDefault="00FB4C15" w:rsidP="00FB4C15">
      <w:pPr>
        <w:spacing w:line="360" w:lineRule="auto"/>
        <w:ind w:firstLineChars="200" w:firstLine="420"/>
        <w:jc w:val="center"/>
        <w:rPr>
          <w:rFonts w:ascii="宋体"/>
          <w:sz w:val="24"/>
          <w:szCs w:val="24"/>
        </w:rPr>
      </w:pPr>
      <w:r>
        <w:rPr>
          <w:noProof/>
        </w:rPr>
        <w:drawing>
          <wp:inline distT="0" distB="0" distL="0" distR="0" wp14:anchorId="3162F184" wp14:editId="3BD82DAC">
            <wp:extent cx="771525" cy="304800"/>
            <wp:effectExtent l="0" t="0" r="9525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C15" w:rsidRDefault="00FB4C15" w:rsidP="00FB4C15">
      <w:pPr>
        <w:spacing w:line="360" w:lineRule="auto"/>
        <w:jc w:val="center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</w:p>
    <w:p w:rsidR="00FB4C15" w:rsidRDefault="00FB4C15" w:rsidP="00FB4C15">
      <w:pPr>
        <w:spacing w:line="360" w:lineRule="auto"/>
        <w:jc w:val="center"/>
        <w:rPr>
          <w:rFonts w:ascii="宋体" w:cs="宋体"/>
          <w:sz w:val="24"/>
          <w:szCs w:val="24"/>
        </w:rPr>
      </w:pPr>
    </w:p>
    <w:p w:rsidR="00FB4C15" w:rsidRDefault="00FB4C15" w:rsidP="00FB4C15">
      <w:pPr>
        <w:spacing w:line="360" w:lineRule="auto"/>
        <w:jc w:val="center"/>
        <w:rPr>
          <w:rFonts w:ascii="宋体" w:cs="宋体"/>
          <w:sz w:val="24"/>
          <w:szCs w:val="24"/>
        </w:rPr>
      </w:pPr>
    </w:p>
    <w:p w:rsidR="00FB4C15" w:rsidRDefault="00FB4C15" w:rsidP="00FB4C15">
      <w:pPr>
        <w:spacing w:line="360" w:lineRule="auto"/>
        <w:jc w:val="center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表</w:t>
      </w:r>
      <w:r>
        <w:rPr>
          <w:rFonts w:ascii="宋体" w:hAnsi="宋体" w:cs="宋体"/>
          <w:sz w:val="24"/>
          <w:szCs w:val="24"/>
        </w:rPr>
        <w:t xml:space="preserve">2 </w:t>
      </w:r>
      <w:r>
        <w:rPr>
          <w:rFonts w:ascii="宋体" w:hAnsi="宋体" w:cs="宋体" w:hint="eastAsia"/>
          <w:sz w:val="24"/>
          <w:szCs w:val="24"/>
        </w:rPr>
        <w:t>分辨力引入的不确定度分量</w:t>
      </w:r>
    </w:p>
    <w:tbl>
      <w:tblPr>
        <w:tblW w:w="94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2637"/>
        <w:gridCol w:w="2638"/>
        <w:gridCol w:w="2638"/>
      </w:tblGrid>
      <w:tr w:rsidR="00FB4C15" w:rsidRPr="004113ED" w:rsidTr="00013E71">
        <w:trPr>
          <w:trHeight w:val="553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4113ED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参数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15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U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100V</w:t>
            </w:r>
            <w:r>
              <w:rPr>
                <w:rFonts w:ascii="宋体" w:hAnsi="宋体" w:cs="宋体" w:hint="eastAsia"/>
                <w:sz w:val="24"/>
                <w:szCs w:val="24"/>
              </w:rPr>
              <w:t>校准点</w:t>
            </w:r>
          </w:p>
          <w:p w:rsidR="00FB4C15" w:rsidRPr="004113ED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（单位：</w:t>
            </w:r>
            <w:r>
              <w:rPr>
                <w:rFonts w:ascii="宋体" w:hAnsi="宋体" w:cs="宋体"/>
                <w:sz w:val="24"/>
                <w:szCs w:val="24"/>
              </w:rPr>
              <w:t>V</w:t>
            </w:r>
            <w:r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15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I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1A</w:t>
            </w:r>
            <w:r>
              <w:rPr>
                <w:rFonts w:ascii="宋体" w:hAnsi="宋体" w:cs="宋体" w:hint="eastAsia"/>
                <w:sz w:val="24"/>
                <w:szCs w:val="24"/>
              </w:rPr>
              <w:t>校准点</w:t>
            </w:r>
          </w:p>
          <w:p w:rsidR="00FB4C15" w:rsidRPr="004113ED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sz w:val="24"/>
                <w:szCs w:val="24"/>
              </w:rPr>
              <w:t>单位：</w:t>
            </w:r>
            <w:r>
              <w:rPr>
                <w:rFonts w:ascii="宋体" w:hAnsi="宋体" w:cs="宋体"/>
                <w:sz w:val="24"/>
                <w:szCs w:val="24"/>
              </w:rPr>
              <w:t>A)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C15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U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I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60</w:t>
            </w:r>
            <w:r>
              <w:rPr>
                <w:rFonts w:ascii="宋体" w:hAnsi="宋体" w:cs="宋体" w:hint="eastAsia"/>
                <w:sz w:val="24"/>
                <w:szCs w:val="24"/>
              </w:rPr>
              <w:t>°校准点</w:t>
            </w:r>
          </w:p>
          <w:p w:rsidR="00FB4C15" w:rsidRPr="004113ED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sz w:val="24"/>
                <w:szCs w:val="24"/>
              </w:rPr>
              <w:t>单位：°</w:t>
            </w:r>
            <w:r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</w:tr>
      <w:tr w:rsidR="00FB4C15" w:rsidRPr="00A33894" w:rsidTr="00013E71">
        <w:trPr>
          <w:trHeight w:val="379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C15" w:rsidRPr="00A33894" w:rsidRDefault="00FB4C15" w:rsidP="00013E71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分辨力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C15" w:rsidRPr="008A3AEC" w:rsidRDefault="00FB4C15" w:rsidP="00013E71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0.1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C15" w:rsidRPr="008A3AEC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C15" w:rsidRPr="008A3AEC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0.1</w:t>
            </w:r>
          </w:p>
        </w:tc>
      </w:tr>
      <w:tr w:rsidR="00FB4C15" w:rsidRPr="00A33894" w:rsidTr="00013E71">
        <w:trPr>
          <w:trHeight w:val="379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C15" w:rsidRPr="00A33894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区间半宽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C15" w:rsidRPr="008A3AEC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0.05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C15" w:rsidRPr="008A3AEC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0.0005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C15" w:rsidRPr="008A3AEC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0.05</w:t>
            </w:r>
          </w:p>
        </w:tc>
      </w:tr>
      <w:tr w:rsidR="00FB4C15" w:rsidRPr="00A33894" w:rsidTr="00013E71">
        <w:trPr>
          <w:trHeight w:val="379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C15" w:rsidRPr="00A33894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F5CEC5C" wp14:editId="5AE46D32">
                  <wp:extent cx="485775" cy="180975"/>
                  <wp:effectExtent l="0" t="0" r="9525" b="9525"/>
                  <wp:docPr id="61" name="图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C15" w:rsidRPr="008A3AEC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0.0289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C15" w:rsidRPr="008A3AEC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0.000289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C15" w:rsidRPr="008A3AEC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0.0289</w:t>
            </w:r>
          </w:p>
        </w:tc>
      </w:tr>
    </w:tbl>
    <w:p w:rsidR="00FB4C15" w:rsidRDefault="00FB4C15" w:rsidP="00FB4C15">
      <w:pPr>
        <w:spacing w:line="360" w:lineRule="auto"/>
        <w:ind w:firstLineChars="200" w:firstLine="48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为了避免重复，由钳形相位伏安表引入的不确定度分量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noProof/>
        </w:rPr>
        <w:drawing>
          <wp:inline distT="0" distB="0" distL="0" distR="0" wp14:anchorId="083E0709" wp14:editId="4EA09F03">
            <wp:extent cx="409575" cy="180975"/>
            <wp:effectExtent l="0" t="0" r="9525" b="9525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>
        <w:rPr>
          <w:noProof/>
        </w:rPr>
        <w:drawing>
          <wp:inline distT="0" distB="0" distL="0" distR="0" wp14:anchorId="03011F85" wp14:editId="5D22D43B">
            <wp:extent cx="409575" cy="180975"/>
            <wp:effectExtent l="0" t="0" r="9525" b="9525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选择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noProof/>
        </w:rPr>
        <w:drawing>
          <wp:inline distT="0" distB="0" distL="0" distR="0" wp14:anchorId="1C34CE01" wp14:editId="30CFBC6E">
            <wp:extent cx="485775" cy="180975"/>
            <wp:effectExtent l="0" t="0" r="9525" b="952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>
        <w:rPr>
          <w:noProof/>
        </w:rPr>
        <w:drawing>
          <wp:inline distT="0" distB="0" distL="0" distR="0" wp14:anchorId="2C7C870D" wp14:editId="4055D550">
            <wp:extent cx="485775" cy="180975"/>
            <wp:effectExtent l="0" t="0" r="9525" b="9525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和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noProof/>
        </w:rPr>
        <w:drawing>
          <wp:inline distT="0" distB="0" distL="0" distR="0" wp14:anchorId="37E544DD" wp14:editId="718FB437">
            <wp:extent cx="485775" cy="180975"/>
            <wp:effectExtent l="0" t="0" r="9525" b="952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>
        <w:rPr>
          <w:noProof/>
        </w:rPr>
        <w:drawing>
          <wp:inline distT="0" distB="0" distL="0" distR="0" wp14:anchorId="31018B55" wp14:editId="234AFE58">
            <wp:extent cx="485775" cy="180975"/>
            <wp:effectExtent l="0" t="0" r="9525" b="9525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两值较大者，见表</w:t>
      </w:r>
      <w:r>
        <w:rPr>
          <w:rFonts w:ascii="宋体" w:hAnsi="宋体" w:cs="宋体"/>
          <w:sz w:val="24"/>
          <w:szCs w:val="24"/>
        </w:rPr>
        <w:t>4</w:t>
      </w:r>
    </w:p>
    <w:p w:rsidR="00FB4C15" w:rsidRPr="009F64C0" w:rsidRDefault="00FB4C15" w:rsidP="00FB4C15">
      <w:pPr>
        <w:spacing w:line="360" w:lineRule="auto"/>
        <w:rPr>
          <w:rFonts w:ascii="宋体"/>
          <w:sz w:val="24"/>
          <w:szCs w:val="24"/>
        </w:rPr>
      </w:pPr>
      <w:r w:rsidRPr="009F64C0">
        <w:rPr>
          <w:rFonts w:ascii="宋体" w:hAnsi="宋体" w:cs="宋体"/>
          <w:sz w:val="24"/>
          <w:szCs w:val="24"/>
        </w:rPr>
        <w:t xml:space="preserve">3.2  </w:t>
      </w:r>
      <w:r w:rsidRPr="009F64C0">
        <w:rPr>
          <w:rFonts w:ascii="宋体" w:hAnsi="宋体" w:cs="宋体" w:hint="eastAsia"/>
          <w:sz w:val="24"/>
          <w:szCs w:val="24"/>
        </w:rPr>
        <w:t>输入量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noProof/>
        </w:rPr>
        <w:drawing>
          <wp:inline distT="0" distB="0" distL="0" distR="0" wp14:anchorId="0F0C2DDE" wp14:editId="61486474">
            <wp:extent cx="200025" cy="180975"/>
            <wp:effectExtent l="0" t="0" r="9525" b="952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>
        <w:rPr>
          <w:noProof/>
        </w:rPr>
        <w:drawing>
          <wp:inline distT="0" distB="0" distL="0" distR="0" wp14:anchorId="3142A8EF" wp14:editId="655796CA">
            <wp:extent cx="200025" cy="180975"/>
            <wp:effectExtent l="0" t="0" r="9525" b="952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 w:rsidRPr="009F64C0">
        <w:rPr>
          <w:rFonts w:ascii="宋体" w:hAnsi="宋体" w:cs="宋体" w:hint="eastAsia"/>
          <w:sz w:val="24"/>
          <w:szCs w:val="24"/>
        </w:rPr>
        <w:t>的标准不确定度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noProof/>
        </w:rPr>
        <w:drawing>
          <wp:inline distT="0" distB="0" distL="0" distR="0" wp14:anchorId="6C40A589" wp14:editId="071B7707">
            <wp:extent cx="419100" cy="180975"/>
            <wp:effectExtent l="0" t="0" r="0" b="9525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>
        <w:rPr>
          <w:noProof/>
        </w:rPr>
        <w:drawing>
          <wp:inline distT="0" distB="0" distL="0" distR="0" wp14:anchorId="43B1FD91" wp14:editId="1E597C18">
            <wp:extent cx="419100" cy="180975"/>
            <wp:effectExtent l="0" t="0" r="0" b="9525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 w:rsidRPr="009F64C0">
        <w:rPr>
          <w:rFonts w:ascii="宋体" w:hAnsi="宋体" w:cs="宋体" w:hint="eastAsia"/>
          <w:sz w:val="24"/>
          <w:szCs w:val="24"/>
        </w:rPr>
        <w:t>的评定</w:t>
      </w:r>
    </w:p>
    <w:p w:rsidR="00FB4C15" w:rsidRPr="009F64C0" w:rsidRDefault="00FB4C15" w:rsidP="00FB4C15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9F64C0">
        <w:rPr>
          <w:rFonts w:ascii="宋体" w:hAnsi="宋体" w:cs="宋体" w:hint="eastAsia"/>
          <w:sz w:val="24"/>
          <w:szCs w:val="24"/>
        </w:rPr>
        <w:t>输入量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noProof/>
        </w:rPr>
        <w:drawing>
          <wp:inline distT="0" distB="0" distL="0" distR="0" wp14:anchorId="69FA6514" wp14:editId="4604B198">
            <wp:extent cx="200025" cy="180975"/>
            <wp:effectExtent l="0" t="0" r="9525" b="9525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>
        <w:rPr>
          <w:noProof/>
        </w:rPr>
        <w:drawing>
          <wp:inline distT="0" distB="0" distL="0" distR="0" wp14:anchorId="3D1DDB54" wp14:editId="3D73E774">
            <wp:extent cx="200025" cy="180975"/>
            <wp:effectExtent l="0" t="0" r="9525" b="9525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 w:rsidRPr="009F64C0">
        <w:rPr>
          <w:rFonts w:ascii="宋体" w:hAnsi="宋体" w:cs="宋体" w:hint="eastAsia"/>
          <w:sz w:val="24"/>
          <w:szCs w:val="24"/>
        </w:rPr>
        <w:t>的不确定度来源主要是由标准源不准引起的不确定度，采用</w:t>
      </w:r>
      <w:r w:rsidRPr="009F64C0">
        <w:rPr>
          <w:rFonts w:ascii="宋体" w:hAnsi="宋体" w:cs="宋体"/>
          <w:sz w:val="24"/>
          <w:szCs w:val="24"/>
        </w:rPr>
        <w:t>B</w:t>
      </w:r>
      <w:r w:rsidRPr="009F64C0">
        <w:rPr>
          <w:rFonts w:ascii="宋体" w:hAnsi="宋体" w:cs="宋体" w:hint="eastAsia"/>
          <w:sz w:val="24"/>
          <w:szCs w:val="24"/>
        </w:rPr>
        <w:t>类方法进行评定。标准源制造厂说明书给出其交流电压最大允许误差</w:t>
      </w:r>
      <w:r w:rsidRPr="0085205C">
        <w:rPr>
          <w:rFonts w:ascii="宋体" w:hAnsi="宋体" w:cs="宋体"/>
          <w:sz w:val="24"/>
          <w:szCs w:val="24"/>
        </w:rPr>
        <w:t>MPE</w:t>
      </w:r>
      <w:r w:rsidRPr="009F64C0">
        <w:rPr>
          <w:rFonts w:ascii="宋体" w:hAnsi="宋体" w:cs="宋体"/>
          <w:sz w:val="24"/>
          <w:szCs w:val="24"/>
        </w:rPr>
        <w:t>=</w:t>
      </w:r>
      <w:r w:rsidRPr="009F64C0">
        <w:rPr>
          <w:rFonts w:ascii="宋体" w:hAnsi="宋体" w:cs="宋体" w:hint="eastAsia"/>
          <w:sz w:val="24"/>
          <w:szCs w:val="24"/>
        </w:rPr>
        <w:t>±</w:t>
      </w:r>
      <w:r w:rsidRPr="009F64C0">
        <w:rPr>
          <w:rFonts w:ascii="宋体" w:cs="宋体"/>
          <w:sz w:val="24"/>
          <w:szCs w:val="24"/>
        </w:rPr>
        <w:t>0.</w:t>
      </w:r>
      <w:r>
        <w:rPr>
          <w:rFonts w:ascii="宋体" w:hAnsi="宋体" w:cs="宋体"/>
          <w:sz w:val="24"/>
          <w:szCs w:val="24"/>
        </w:rPr>
        <w:t>05</w:t>
      </w:r>
      <w:r w:rsidRPr="009F64C0">
        <w:rPr>
          <w:rFonts w:ascii="宋体" w:hAnsi="宋体" w:cs="宋体"/>
          <w:sz w:val="24"/>
          <w:szCs w:val="24"/>
        </w:rPr>
        <w:t>%</w:t>
      </w:r>
      <w:r w:rsidRPr="009F64C0">
        <w:rPr>
          <w:rFonts w:ascii="宋体" w:hAnsi="宋体" w:cs="宋体" w:hint="eastAsia"/>
          <w:sz w:val="24"/>
          <w:szCs w:val="24"/>
        </w:rPr>
        <w:t>。测量</w:t>
      </w:r>
      <w:r>
        <w:rPr>
          <w:rFonts w:ascii="宋体" w:hAnsi="宋体" w:cs="宋体"/>
          <w:sz w:val="24"/>
          <w:szCs w:val="24"/>
        </w:rPr>
        <w:t>1</w:t>
      </w:r>
      <w:r w:rsidRPr="009F64C0">
        <w:rPr>
          <w:rFonts w:ascii="宋体" w:hAnsi="宋体" w:cs="宋体"/>
          <w:sz w:val="24"/>
          <w:szCs w:val="24"/>
        </w:rPr>
        <w:t>00V</w:t>
      </w:r>
      <w:r w:rsidRPr="009F64C0">
        <w:rPr>
          <w:rFonts w:ascii="宋体" w:hAnsi="宋体" w:cs="宋体" w:hint="eastAsia"/>
          <w:sz w:val="24"/>
          <w:szCs w:val="24"/>
        </w:rPr>
        <w:t>时</w:t>
      </w:r>
      <w:r w:rsidRPr="0085205C">
        <w:rPr>
          <w:rFonts w:ascii="宋体" w:hAnsi="宋体" w:cs="宋体"/>
          <w:sz w:val="24"/>
          <w:szCs w:val="24"/>
        </w:rPr>
        <w:t>MPE</w:t>
      </w:r>
      <w:r w:rsidRPr="009F64C0">
        <w:rPr>
          <w:rFonts w:ascii="宋体" w:hAnsi="宋体" w:cs="宋体"/>
          <w:sz w:val="24"/>
          <w:szCs w:val="24"/>
        </w:rPr>
        <w:t>=</w:t>
      </w:r>
      <w:r w:rsidRPr="009F64C0">
        <w:rPr>
          <w:rFonts w:ascii="宋体" w:hAnsi="宋体" w:cs="宋体" w:hint="eastAsia"/>
          <w:sz w:val="24"/>
          <w:szCs w:val="24"/>
        </w:rPr>
        <w:t>±</w:t>
      </w:r>
      <w:r>
        <w:rPr>
          <w:rFonts w:ascii="宋体" w:hAnsi="宋体" w:cs="宋体" w:hint="eastAsia"/>
          <w:sz w:val="24"/>
          <w:szCs w:val="24"/>
        </w:rPr>
        <w:t>（</w:t>
      </w:r>
      <w:r w:rsidRPr="009F64C0">
        <w:rPr>
          <w:rFonts w:ascii="宋体" w:cs="宋体"/>
          <w:sz w:val="24"/>
          <w:szCs w:val="24"/>
        </w:rPr>
        <w:t>0.0</w:t>
      </w:r>
      <w:r>
        <w:rPr>
          <w:rFonts w:ascii="宋体" w:hAnsi="宋体" w:cs="宋体"/>
          <w:sz w:val="24"/>
          <w:szCs w:val="24"/>
        </w:rPr>
        <w:t>5</w:t>
      </w:r>
      <w:r w:rsidRPr="009F64C0">
        <w:rPr>
          <w:rFonts w:ascii="宋体" w:hAnsi="宋体" w:cs="宋体"/>
          <w:sz w:val="24"/>
          <w:szCs w:val="24"/>
        </w:rPr>
        <w:t>%</w:t>
      </w:r>
      <w:r w:rsidRPr="009F64C0"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/>
          <w:sz w:val="24"/>
          <w:szCs w:val="24"/>
        </w:rPr>
        <w:t>1</w:t>
      </w:r>
      <w:r w:rsidRPr="009F64C0">
        <w:rPr>
          <w:rFonts w:ascii="宋体" w:hAnsi="宋体" w:cs="宋体"/>
          <w:sz w:val="24"/>
          <w:szCs w:val="24"/>
        </w:rPr>
        <w:t>00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V</w:t>
      </w:r>
      <w:r w:rsidRPr="009F64C0">
        <w:rPr>
          <w:rFonts w:ascii="宋体" w:hAnsi="宋体" w:cs="宋体"/>
          <w:sz w:val="24"/>
          <w:szCs w:val="24"/>
        </w:rPr>
        <w:t>=</w:t>
      </w:r>
      <w:r w:rsidRPr="009F64C0">
        <w:rPr>
          <w:rFonts w:ascii="宋体" w:hAnsi="宋体" w:cs="宋体" w:hint="eastAsia"/>
          <w:sz w:val="24"/>
          <w:szCs w:val="24"/>
        </w:rPr>
        <w:t>±</w:t>
      </w:r>
      <w:r w:rsidRPr="009F64C0">
        <w:rPr>
          <w:rFonts w:ascii="宋体" w:cs="宋体"/>
          <w:sz w:val="24"/>
          <w:szCs w:val="24"/>
        </w:rPr>
        <w:t>0.</w:t>
      </w:r>
      <w:r>
        <w:rPr>
          <w:rFonts w:ascii="宋体" w:hAnsi="宋体" w:cs="宋体"/>
          <w:sz w:val="24"/>
          <w:szCs w:val="24"/>
        </w:rPr>
        <w:t>05</w:t>
      </w:r>
      <w:r w:rsidRPr="009F64C0">
        <w:rPr>
          <w:rFonts w:ascii="宋体" w:hAnsi="宋体" w:cs="宋体"/>
          <w:sz w:val="24"/>
          <w:szCs w:val="24"/>
        </w:rPr>
        <w:t>V</w:t>
      </w:r>
      <w:r w:rsidRPr="009F64C0"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区间半宽为</w:t>
      </w:r>
      <w:r>
        <w:rPr>
          <w:rFonts w:ascii="宋体" w:hAnsi="宋体" w:cs="宋体"/>
          <w:sz w:val="24"/>
          <w:szCs w:val="24"/>
        </w:rPr>
        <w:t>0.05V</w:t>
      </w:r>
      <w:r>
        <w:rPr>
          <w:rFonts w:ascii="宋体" w:hAnsi="宋体" w:cs="宋体" w:hint="eastAsia"/>
          <w:sz w:val="24"/>
          <w:szCs w:val="24"/>
        </w:rPr>
        <w:t>，交流电流</w:t>
      </w:r>
      <w:r>
        <w:rPr>
          <w:rFonts w:ascii="宋体" w:hAnsi="宋体" w:cs="宋体"/>
          <w:sz w:val="24"/>
          <w:szCs w:val="24"/>
        </w:rPr>
        <w:t>1A</w:t>
      </w:r>
      <w:r>
        <w:rPr>
          <w:rFonts w:ascii="宋体" w:hAnsi="宋体" w:cs="宋体" w:hint="eastAsia"/>
          <w:sz w:val="24"/>
          <w:szCs w:val="24"/>
        </w:rPr>
        <w:t>最大允许误差</w:t>
      </w:r>
      <w:r>
        <w:rPr>
          <w:rFonts w:ascii="宋体" w:hAnsi="宋体" w:cs="宋体"/>
          <w:sz w:val="24"/>
          <w:szCs w:val="24"/>
        </w:rPr>
        <w:t>MPE</w:t>
      </w:r>
      <w:r w:rsidRPr="009F64C0">
        <w:rPr>
          <w:rFonts w:ascii="宋体" w:hAnsi="宋体" w:cs="宋体"/>
          <w:sz w:val="24"/>
          <w:szCs w:val="24"/>
        </w:rPr>
        <w:t>=</w:t>
      </w:r>
      <w:r w:rsidRPr="009F64C0">
        <w:rPr>
          <w:rFonts w:ascii="宋体" w:hAnsi="宋体" w:cs="宋体" w:hint="eastAsia"/>
          <w:sz w:val="24"/>
          <w:szCs w:val="24"/>
        </w:rPr>
        <w:t>±</w:t>
      </w:r>
      <w:r>
        <w:rPr>
          <w:rFonts w:ascii="宋体" w:hAnsi="宋体" w:cs="宋体" w:hint="eastAsia"/>
          <w:sz w:val="24"/>
          <w:szCs w:val="24"/>
        </w:rPr>
        <w:t>（</w:t>
      </w:r>
      <w:r w:rsidRPr="009F64C0">
        <w:rPr>
          <w:rFonts w:ascii="宋体" w:cs="宋体"/>
          <w:sz w:val="24"/>
          <w:szCs w:val="24"/>
        </w:rPr>
        <w:t>0.0</w:t>
      </w:r>
      <w:r>
        <w:rPr>
          <w:rFonts w:ascii="宋体" w:hAnsi="宋体" w:cs="宋体"/>
          <w:sz w:val="24"/>
          <w:szCs w:val="24"/>
        </w:rPr>
        <w:t>5</w:t>
      </w:r>
      <w:r w:rsidRPr="009F64C0">
        <w:rPr>
          <w:rFonts w:ascii="宋体" w:hAnsi="宋体" w:cs="宋体"/>
          <w:sz w:val="24"/>
          <w:szCs w:val="24"/>
        </w:rPr>
        <w:t>%</w:t>
      </w:r>
      <w:r w:rsidRPr="009F64C0"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A</w:t>
      </w:r>
      <w:r w:rsidRPr="009F64C0">
        <w:rPr>
          <w:rFonts w:ascii="宋体" w:hAnsi="宋体" w:cs="宋体"/>
          <w:sz w:val="24"/>
          <w:szCs w:val="24"/>
        </w:rPr>
        <w:t>=</w:t>
      </w:r>
      <w:r w:rsidRPr="009F64C0">
        <w:rPr>
          <w:rFonts w:ascii="宋体" w:hAnsi="宋体" w:cs="宋体" w:hint="eastAsia"/>
          <w:sz w:val="24"/>
          <w:szCs w:val="24"/>
        </w:rPr>
        <w:t>±</w:t>
      </w:r>
      <w:r w:rsidRPr="009F64C0">
        <w:rPr>
          <w:rFonts w:ascii="宋体" w:cs="宋体"/>
          <w:sz w:val="24"/>
          <w:szCs w:val="24"/>
        </w:rPr>
        <w:t>0.</w:t>
      </w:r>
      <w:r>
        <w:rPr>
          <w:rFonts w:ascii="宋体" w:cs="宋体"/>
          <w:sz w:val="24"/>
          <w:szCs w:val="24"/>
        </w:rPr>
        <w:t>000</w:t>
      </w:r>
      <w:r>
        <w:rPr>
          <w:rFonts w:ascii="宋体" w:hAnsi="宋体" w:cs="宋体"/>
          <w:sz w:val="24"/>
          <w:szCs w:val="24"/>
        </w:rPr>
        <w:t>5A</w:t>
      </w:r>
      <w:r>
        <w:rPr>
          <w:rFonts w:ascii="宋体" w:hAnsi="宋体" w:cs="宋体" w:hint="eastAsia"/>
          <w:sz w:val="24"/>
          <w:szCs w:val="24"/>
        </w:rPr>
        <w:t>，区间半宽为</w:t>
      </w:r>
      <w:r w:rsidRPr="009F64C0">
        <w:rPr>
          <w:rFonts w:ascii="宋体" w:cs="宋体"/>
          <w:sz w:val="24"/>
          <w:szCs w:val="24"/>
        </w:rPr>
        <w:t>0.</w:t>
      </w:r>
      <w:r>
        <w:rPr>
          <w:rFonts w:ascii="宋体" w:cs="宋体"/>
          <w:sz w:val="24"/>
          <w:szCs w:val="24"/>
        </w:rPr>
        <w:t>000</w:t>
      </w:r>
      <w:r>
        <w:rPr>
          <w:rFonts w:ascii="宋体" w:hAnsi="宋体" w:cs="宋体"/>
          <w:sz w:val="24"/>
          <w:szCs w:val="24"/>
        </w:rPr>
        <w:t>5A</w:t>
      </w:r>
      <w:r w:rsidRPr="009F64C0">
        <w:rPr>
          <w:rFonts w:ascii="宋体" w:hAnsi="宋体" w:cs="宋体" w:hint="eastAsia"/>
          <w:sz w:val="24"/>
          <w:szCs w:val="24"/>
        </w:rPr>
        <w:t>，</w:t>
      </w:r>
      <w:r w:rsidRPr="00763E03">
        <w:rPr>
          <w:rFonts w:ascii="宋体" w:hAnsi="宋体" w:cs="宋体" w:hint="eastAsia"/>
          <w:sz w:val="24"/>
          <w:szCs w:val="24"/>
        </w:rPr>
        <w:t>相位最大允许误差</w:t>
      </w:r>
      <w:r>
        <w:rPr>
          <w:rFonts w:ascii="宋体" w:hAnsi="宋体" w:cs="宋体"/>
          <w:sz w:val="24"/>
          <w:szCs w:val="24"/>
        </w:rPr>
        <w:t>MPE</w:t>
      </w:r>
      <w:r w:rsidRPr="00763E03">
        <w:rPr>
          <w:rFonts w:ascii="宋体" w:hAnsi="宋体" w:cs="宋体"/>
          <w:sz w:val="24"/>
          <w:szCs w:val="24"/>
        </w:rPr>
        <w:t>=</w:t>
      </w:r>
      <w:r w:rsidRPr="00763E03">
        <w:rPr>
          <w:rFonts w:ascii="宋体" w:hAnsi="宋体" w:cs="宋体" w:hint="eastAsia"/>
          <w:sz w:val="24"/>
          <w:szCs w:val="24"/>
        </w:rPr>
        <w:t>±</w:t>
      </w:r>
      <w:r w:rsidRPr="00763E03">
        <w:rPr>
          <w:rFonts w:ascii="宋体" w:hAnsi="宋体" w:cs="宋体"/>
          <w:sz w:val="24"/>
          <w:szCs w:val="24"/>
        </w:rPr>
        <w:t>0.</w:t>
      </w:r>
      <w:r>
        <w:rPr>
          <w:rFonts w:ascii="宋体" w:hAnsi="宋体" w:cs="宋体"/>
          <w:sz w:val="24"/>
          <w:szCs w:val="24"/>
        </w:rPr>
        <w:t>1</w:t>
      </w:r>
      <w:r w:rsidRPr="00763E03">
        <w:rPr>
          <w:rFonts w:ascii="宋体" w:hAnsi="宋体" w:cs="宋体" w:hint="eastAsia"/>
          <w:sz w:val="24"/>
          <w:szCs w:val="24"/>
        </w:rPr>
        <w:t>º。</w:t>
      </w:r>
      <w:r>
        <w:rPr>
          <w:rFonts w:ascii="宋体" w:hAnsi="宋体" w:cs="宋体" w:hint="eastAsia"/>
          <w:sz w:val="24"/>
          <w:szCs w:val="24"/>
        </w:rPr>
        <w:t>区间半宽为</w:t>
      </w:r>
      <w:r w:rsidRPr="00763E03">
        <w:rPr>
          <w:rFonts w:ascii="宋体" w:hAnsi="宋体" w:cs="宋体"/>
          <w:sz w:val="24"/>
          <w:szCs w:val="24"/>
        </w:rPr>
        <w:t>0.</w:t>
      </w:r>
      <w:r>
        <w:rPr>
          <w:rFonts w:ascii="宋体" w:hAnsi="宋体" w:cs="宋体"/>
          <w:sz w:val="24"/>
          <w:szCs w:val="24"/>
        </w:rPr>
        <w:t>1</w:t>
      </w:r>
      <w:r w:rsidRPr="00763E03">
        <w:rPr>
          <w:rFonts w:ascii="宋体" w:hAnsi="宋体" w:cs="宋体" w:hint="eastAsia"/>
          <w:sz w:val="24"/>
          <w:szCs w:val="24"/>
        </w:rPr>
        <w:t>º，</w:t>
      </w:r>
      <w:r>
        <w:rPr>
          <w:rFonts w:ascii="宋体" w:hAnsi="宋体" w:cs="宋体" w:hint="eastAsia"/>
          <w:sz w:val="24"/>
          <w:szCs w:val="24"/>
        </w:rPr>
        <w:t>其概率分布为均匀分布，</w:t>
      </w:r>
      <w:r w:rsidRPr="009F64C0">
        <w:rPr>
          <w:rFonts w:ascii="宋体" w:hAnsi="宋体" w:cs="宋体" w:hint="eastAsia"/>
          <w:sz w:val="24"/>
          <w:szCs w:val="24"/>
        </w:rPr>
        <w:t>包含因子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noProof/>
        </w:rPr>
        <w:drawing>
          <wp:inline distT="0" distB="0" distL="0" distR="0" wp14:anchorId="228320FD" wp14:editId="1B954734">
            <wp:extent cx="504825" cy="200025"/>
            <wp:effectExtent l="0" t="0" r="9525" b="9525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>
        <w:rPr>
          <w:noProof/>
        </w:rPr>
        <w:drawing>
          <wp:inline distT="0" distB="0" distL="0" distR="0" wp14:anchorId="48D95FB2" wp14:editId="56390648">
            <wp:extent cx="504825" cy="200025"/>
            <wp:effectExtent l="0" t="0" r="9525" b="9525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 w:rsidRPr="009F64C0">
        <w:rPr>
          <w:rFonts w:ascii="宋体" w:hAnsi="宋体" w:cs="宋体" w:hint="eastAsia"/>
          <w:sz w:val="24"/>
          <w:szCs w:val="24"/>
        </w:rPr>
        <w:t>，标准不确定度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noProof/>
        </w:rPr>
        <w:drawing>
          <wp:inline distT="0" distB="0" distL="0" distR="0" wp14:anchorId="64B2D118" wp14:editId="3B0C76DC">
            <wp:extent cx="419100" cy="180975"/>
            <wp:effectExtent l="0" t="0" r="0" b="9525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>
        <w:rPr>
          <w:noProof/>
        </w:rPr>
        <w:drawing>
          <wp:inline distT="0" distB="0" distL="0" distR="0" wp14:anchorId="6838BA66" wp14:editId="6353CB25">
            <wp:extent cx="419100" cy="180975"/>
            <wp:effectExtent l="0" t="0" r="0" b="9525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见表</w:t>
      </w:r>
      <w:r>
        <w:rPr>
          <w:rFonts w:ascii="宋体" w:hAnsi="宋体" w:cs="宋体"/>
          <w:sz w:val="24"/>
          <w:szCs w:val="24"/>
        </w:rPr>
        <w:t>3</w:t>
      </w:r>
    </w:p>
    <w:p w:rsidR="00FB4C15" w:rsidRPr="00BB7071" w:rsidRDefault="00FB4C15" w:rsidP="00FB4C15">
      <w:pPr>
        <w:spacing w:line="360" w:lineRule="auto"/>
        <w:jc w:val="center"/>
        <w:rPr>
          <w:rFonts w:ascii="宋体"/>
          <w:sz w:val="24"/>
          <w:szCs w:val="24"/>
        </w:rPr>
      </w:pPr>
      <w:r>
        <w:rPr>
          <w:noProof/>
        </w:rPr>
        <w:drawing>
          <wp:inline distT="0" distB="0" distL="0" distR="0" wp14:anchorId="20A54075" wp14:editId="7EA67F33">
            <wp:extent cx="704850" cy="304800"/>
            <wp:effectExtent l="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C15" w:rsidRPr="009F64C0" w:rsidRDefault="00FB4C15" w:rsidP="00FB4C15">
      <w:pPr>
        <w:spacing w:line="360" w:lineRule="auto"/>
        <w:ind w:firstLineChars="200" w:firstLine="480"/>
        <w:jc w:val="center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表</w:t>
      </w:r>
      <w:r>
        <w:rPr>
          <w:rFonts w:ascii="宋体" w:hAnsi="宋体" w:cs="宋体"/>
          <w:sz w:val="24"/>
          <w:szCs w:val="24"/>
        </w:rPr>
        <w:t xml:space="preserve">3 </w:t>
      </w:r>
      <w:r>
        <w:rPr>
          <w:rFonts w:ascii="宋体" w:hAnsi="宋体" w:cs="宋体" w:hint="eastAsia"/>
          <w:sz w:val="24"/>
          <w:szCs w:val="24"/>
        </w:rPr>
        <w:t>标准源引入的不确定度分量</w:t>
      </w:r>
      <w:r w:rsidRPr="00B42A3D">
        <w:rPr>
          <w:rFonts w:ascii="宋体" w:hAnsi="宋体" w:cs="宋体"/>
          <w:sz w:val="24"/>
          <w:szCs w:val="24"/>
        </w:rPr>
        <w:fldChar w:fldCharType="begin"/>
      </w:r>
      <w:r w:rsidRPr="00B42A3D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noProof/>
        </w:rPr>
        <w:drawing>
          <wp:inline distT="0" distB="0" distL="0" distR="0" wp14:anchorId="546AB84B" wp14:editId="1D2CFD53">
            <wp:extent cx="419100" cy="180975"/>
            <wp:effectExtent l="0" t="0" r="0" b="9525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instrText xml:space="preserve"> </w:instrText>
      </w:r>
      <w:r w:rsidRPr="00B42A3D">
        <w:rPr>
          <w:rFonts w:ascii="宋体" w:hAnsi="宋体" w:cs="宋体"/>
          <w:sz w:val="24"/>
          <w:szCs w:val="24"/>
        </w:rPr>
        <w:fldChar w:fldCharType="separate"/>
      </w:r>
      <w:r>
        <w:rPr>
          <w:noProof/>
        </w:rPr>
        <w:drawing>
          <wp:inline distT="0" distB="0" distL="0" distR="0" wp14:anchorId="61FF1817" wp14:editId="124C1A60">
            <wp:extent cx="419100" cy="180975"/>
            <wp:effectExtent l="0" t="0" r="0" b="9525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A3D">
        <w:rPr>
          <w:rFonts w:ascii="宋体" w:hAnsi="宋体" w:cs="宋体"/>
          <w:sz w:val="24"/>
          <w:szCs w:val="24"/>
        </w:rPr>
        <w:fldChar w:fldCharType="end"/>
      </w:r>
    </w:p>
    <w:tbl>
      <w:tblPr>
        <w:tblW w:w="892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1"/>
        <w:gridCol w:w="2232"/>
        <w:gridCol w:w="2231"/>
        <w:gridCol w:w="2232"/>
      </w:tblGrid>
      <w:tr w:rsidR="00FB4C15" w:rsidRPr="004113ED" w:rsidTr="00013E71">
        <w:trPr>
          <w:trHeight w:val="379"/>
        </w:trPr>
        <w:tc>
          <w:tcPr>
            <w:tcW w:w="2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4113ED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参数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15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U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100V</w:t>
            </w:r>
            <w:r>
              <w:rPr>
                <w:rFonts w:ascii="宋体" w:hAnsi="宋体" w:cs="宋体" w:hint="eastAsia"/>
                <w:sz w:val="24"/>
                <w:szCs w:val="24"/>
              </w:rPr>
              <w:t>校准点</w:t>
            </w:r>
          </w:p>
          <w:p w:rsidR="00FB4C15" w:rsidRPr="004113ED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（单位：</w:t>
            </w:r>
            <w:r>
              <w:rPr>
                <w:rFonts w:ascii="宋体" w:hAnsi="宋体" w:cs="宋体"/>
                <w:sz w:val="24"/>
                <w:szCs w:val="24"/>
              </w:rPr>
              <w:t>V</w:t>
            </w:r>
            <w:r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15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I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1A</w:t>
            </w:r>
            <w:r>
              <w:rPr>
                <w:rFonts w:ascii="宋体" w:hAnsi="宋体" w:cs="宋体" w:hint="eastAsia"/>
                <w:sz w:val="24"/>
                <w:szCs w:val="24"/>
              </w:rPr>
              <w:t>校准点</w:t>
            </w:r>
          </w:p>
          <w:p w:rsidR="00FB4C15" w:rsidRPr="004113ED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sz w:val="24"/>
                <w:szCs w:val="24"/>
              </w:rPr>
              <w:t>单位：</w:t>
            </w:r>
            <w:r>
              <w:rPr>
                <w:rFonts w:ascii="宋体" w:hAnsi="宋体" w:cs="宋体"/>
                <w:sz w:val="24"/>
                <w:szCs w:val="24"/>
              </w:rPr>
              <w:t>A)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C15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U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I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60</w:t>
            </w:r>
            <w:r>
              <w:rPr>
                <w:rFonts w:ascii="宋体" w:hAnsi="宋体" w:cs="宋体" w:hint="eastAsia"/>
                <w:sz w:val="24"/>
                <w:szCs w:val="24"/>
              </w:rPr>
              <w:t>°校准点</w:t>
            </w:r>
          </w:p>
          <w:p w:rsidR="00FB4C15" w:rsidRPr="004113ED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sz w:val="24"/>
                <w:szCs w:val="24"/>
              </w:rPr>
              <w:t>单位：°</w:t>
            </w:r>
            <w:r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</w:tr>
      <w:tr w:rsidR="00FB4C15" w:rsidRPr="00A33894" w:rsidTr="00013E71">
        <w:trPr>
          <w:trHeight w:val="208"/>
        </w:trPr>
        <w:tc>
          <w:tcPr>
            <w:tcW w:w="2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C15" w:rsidRPr="00A33894" w:rsidRDefault="00FB4C15" w:rsidP="00013E71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区间半宽</w:t>
            </w:r>
            <w:r w:rsidRPr="00B42A3D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fldChar w:fldCharType="begin"/>
            </w:r>
            <w:r w:rsidRPr="00B42A3D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instrText xml:space="preserve"> QUOTE </w:instrText>
            </w:r>
            <w:r>
              <w:rPr>
                <w:noProof/>
              </w:rPr>
              <w:drawing>
                <wp:inline distT="0" distB="0" distL="0" distR="0" wp14:anchorId="0C9C9D8F" wp14:editId="6F5531C4">
                  <wp:extent cx="152400" cy="180975"/>
                  <wp:effectExtent l="0" t="0" r="0" b="9525"/>
                  <wp:docPr id="81" name="图片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2A3D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instrText xml:space="preserve"> </w:instrText>
            </w:r>
            <w:r w:rsidRPr="00B42A3D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fldChar w:fldCharType="separate"/>
            </w:r>
            <w:r>
              <w:rPr>
                <w:noProof/>
              </w:rPr>
              <w:drawing>
                <wp:inline distT="0" distB="0" distL="0" distR="0" wp14:anchorId="32631C99" wp14:editId="1F4CDEBE">
                  <wp:extent cx="152400" cy="180975"/>
                  <wp:effectExtent l="0" t="0" r="0" b="9525"/>
                  <wp:docPr id="82" name="图片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2A3D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fldChar w:fldCharType="end"/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C15" w:rsidRPr="008A3AEC" w:rsidRDefault="00FB4C15" w:rsidP="00013E71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0.05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C15" w:rsidRPr="008A3AEC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0.0005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C15" w:rsidRPr="008A3AEC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0.1</w:t>
            </w:r>
          </w:p>
        </w:tc>
      </w:tr>
      <w:tr w:rsidR="00FB4C15" w:rsidRPr="00A33894" w:rsidTr="00013E71">
        <w:trPr>
          <w:trHeight w:val="379"/>
        </w:trPr>
        <w:tc>
          <w:tcPr>
            <w:tcW w:w="2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C15" w:rsidRPr="00A33894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309EB99" wp14:editId="0EA03EDA">
                  <wp:extent cx="419100" cy="180975"/>
                  <wp:effectExtent l="0" t="0" r="0" b="9525"/>
                  <wp:docPr id="83" name="图片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C15" w:rsidRPr="008A3AEC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0.0289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C15" w:rsidRPr="008A3AEC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0.000289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4C15" w:rsidRPr="008A3AEC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0.058</w:t>
            </w:r>
          </w:p>
        </w:tc>
      </w:tr>
    </w:tbl>
    <w:p w:rsidR="00FB4C15" w:rsidRPr="009F64C0" w:rsidRDefault="00FB4C15" w:rsidP="00FB4C15">
      <w:pPr>
        <w:spacing w:line="360" w:lineRule="auto"/>
        <w:rPr>
          <w:rFonts w:ascii="黑体" w:eastAsia="黑体" w:hAnsi="宋体"/>
          <w:b/>
          <w:bCs/>
          <w:sz w:val="24"/>
          <w:szCs w:val="24"/>
        </w:rPr>
      </w:pPr>
      <w:r>
        <w:rPr>
          <w:rFonts w:ascii="黑体" w:eastAsia="黑体" w:hAnsi="宋体" w:cs="黑体"/>
          <w:b/>
          <w:bCs/>
          <w:sz w:val="24"/>
          <w:szCs w:val="24"/>
        </w:rPr>
        <w:t xml:space="preserve">4 </w:t>
      </w:r>
      <w:r w:rsidRPr="009F64C0">
        <w:rPr>
          <w:rFonts w:ascii="黑体" w:eastAsia="黑体" w:hAnsi="宋体" w:cs="黑体" w:hint="eastAsia"/>
          <w:b/>
          <w:bCs/>
          <w:sz w:val="24"/>
          <w:szCs w:val="24"/>
        </w:rPr>
        <w:t>标准不确定度汇总</w:t>
      </w:r>
    </w:p>
    <w:p w:rsidR="00FB4C15" w:rsidRPr="004113ED" w:rsidRDefault="00FB4C15" w:rsidP="00FB4C15">
      <w:pPr>
        <w:spacing w:line="360" w:lineRule="exact"/>
        <w:jc w:val="center"/>
        <w:rPr>
          <w:rFonts w:ascii="宋体"/>
          <w:sz w:val="24"/>
          <w:szCs w:val="24"/>
        </w:rPr>
      </w:pPr>
      <w:r w:rsidRPr="004113ED">
        <w:rPr>
          <w:rFonts w:ascii="宋体" w:hAnsi="宋体" w:cs="宋体" w:hint="eastAsia"/>
          <w:sz w:val="24"/>
          <w:szCs w:val="24"/>
        </w:rPr>
        <w:t>表</w:t>
      </w:r>
      <w:r>
        <w:rPr>
          <w:rFonts w:ascii="宋体" w:hAnsi="宋体" w:cs="宋体"/>
          <w:sz w:val="24"/>
          <w:szCs w:val="24"/>
        </w:rPr>
        <w:t>4</w:t>
      </w:r>
      <w:r w:rsidRPr="004113ED">
        <w:rPr>
          <w:rFonts w:ascii="宋体" w:hAnsi="宋体" w:cs="宋体"/>
          <w:sz w:val="24"/>
          <w:szCs w:val="24"/>
        </w:rPr>
        <w:t xml:space="preserve">  </w:t>
      </w:r>
      <w:r w:rsidRPr="004113ED">
        <w:rPr>
          <w:rFonts w:ascii="宋体" w:hAnsi="宋体" w:cs="宋体" w:hint="eastAsia"/>
          <w:sz w:val="24"/>
          <w:szCs w:val="24"/>
        </w:rPr>
        <w:t>标准不确定度汇总表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570"/>
        <w:gridCol w:w="859"/>
        <w:gridCol w:w="1573"/>
        <w:gridCol w:w="1432"/>
        <w:gridCol w:w="1575"/>
        <w:gridCol w:w="715"/>
        <w:gridCol w:w="572"/>
      </w:tblGrid>
      <w:tr w:rsidR="00FB4C15" w:rsidRPr="004113ED" w:rsidTr="00013E71">
        <w:trPr>
          <w:trHeight w:val="379"/>
          <w:jc w:val="center"/>
        </w:trPr>
        <w:tc>
          <w:tcPr>
            <w:tcW w:w="9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4113ED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4113ED">
              <w:rPr>
                <w:rFonts w:ascii="宋体" w:hAnsi="宋体" w:cs="宋体" w:hint="eastAsia"/>
                <w:sz w:val="24"/>
                <w:szCs w:val="24"/>
              </w:rPr>
              <w:t>标准不确定度分量</w:t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begin"/>
            </w:r>
            <w:r w:rsidRPr="00B42A3D">
              <w:rPr>
                <w:rFonts w:ascii="宋体" w:hAnsi="宋体" w:cs="宋体"/>
                <w:sz w:val="24"/>
                <w:szCs w:val="24"/>
              </w:rPr>
              <w:instrText xml:space="preserve"> QUOTE </w:instrText>
            </w:r>
            <w:r>
              <w:rPr>
                <w:noProof/>
              </w:rPr>
              <w:drawing>
                <wp:inline distT="0" distB="0" distL="0" distR="0" wp14:anchorId="3497E4BF" wp14:editId="422F4C07">
                  <wp:extent cx="381000" cy="180975"/>
                  <wp:effectExtent l="0" t="0" r="0" b="9525"/>
                  <wp:docPr id="84" name="图片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2A3D">
              <w:rPr>
                <w:rFonts w:ascii="宋体" w:hAnsi="宋体" w:cs="宋体"/>
                <w:sz w:val="24"/>
                <w:szCs w:val="24"/>
              </w:rPr>
              <w:instrText xml:space="preserve"> </w:instrText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separate"/>
            </w:r>
            <w:r>
              <w:rPr>
                <w:noProof/>
              </w:rPr>
              <w:drawing>
                <wp:inline distT="0" distB="0" distL="0" distR="0" wp14:anchorId="2B847DD0" wp14:editId="14DB632A">
                  <wp:extent cx="381000" cy="180975"/>
                  <wp:effectExtent l="0" t="0" r="0" b="9525"/>
                  <wp:docPr id="85" name="图片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end"/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4113ED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4113ED">
              <w:rPr>
                <w:rFonts w:ascii="宋体" w:hAnsi="宋体" w:cs="宋体" w:hint="eastAsia"/>
                <w:sz w:val="24"/>
                <w:szCs w:val="24"/>
              </w:rPr>
              <w:t>不确定度来源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Default="00FB4C15" w:rsidP="00013E71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U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100V</w:t>
            </w:r>
          </w:p>
          <w:p w:rsidR="00FB4C15" w:rsidRPr="004113ED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（单位：</w:t>
            </w:r>
            <w:r>
              <w:rPr>
                <w:rFonts w:ascii="宋体" w:hAnsi="宋体" w:cs="宋体"/>
                <w:sz w:val="24"/>
                <w:szCs w:val="24"/>
              </w:rPr>
              <w:t>V</w:t>
            </w:r>
            <w:r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Default="00FB4C15" w:rsidP="00013E71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I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 xml:space="preserve">1A </w:t>
            </w:r>
          </w:p>
          <w:p w:rsidR="00FB4C15" w:rsidRPr="004113ED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sz w:val="24"/>
                <w:szCs w:val="24"/>
              </w:rPr>
              <w:t>单位：</w:t>
            </w:r>
            <w:r>
              <w:rPr>
                <w:rFonts w:ascii="宋体" w:hAnsi="宋体" w:cs="宋体"/>
                <w:sz w:val="24"/>
                <w:szCs w:val="24"/>
              </w:rPr>
              <w:t>A)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U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I</w:t>
            </w:r>
            <w:r>
              <w:rPr>
                <w:rFonts w:ascii="宋体" w:hAnsi="宋体" w:cs="宋体"/>
                <w:sz w:val="24"/>
                <w:szCs w:val="24"/>
                <w:vertAlign w:val="subscript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60</w:t>
            </w:r>
            <w:r>
              <w:rPr>
                <w:rFonts w:ascii="宋体" w:hAnsi="宋体" w:cs="宋体" w:hint="eastAsia"/>
                <w:sz w:val="24"/>
                <w:szCs w:val="24"/>
              </w:rPr>
              <w:t>°</w:t>
            </w:r>
          </w:p>
          <w:p w:rsidR="00FB4C15" w:rsidRPr="004113ED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(</w:t>
            </w:r>
            <w:r>
              <w:rPr>
                <w:rFonts w:ascii="宋体" w:hAnsi="宋体" w:cs="宋体" w:hint="eastAsia"/>
                <w:sz w:val="24"/>
                <w:szCs w:val="24"/>
              </w:rPr>
              <w:t>单位：°</w:t>
            </w:r>
            <w:r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4113ED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4113ED">
              <w:rPr>
                <w:rFonts w:ascii="宋体" w:hAnsi="宋体" w:cs="宋体" w:hint="eastAsia"/>
                <w:sz w:val="24"/>
                <w:szCs w:val="24"/>
              </w:rPr>
              <w:t>概率</w:t>
            </w:r>
          </w:p>
          <w:p w:rsidR="00FB4C15" w:rsidRPr="004113ED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4113ED">
              <w:rPr>
                <w:rFonts w:ascii="宋体" w:hAnsi="宋体" w:cs="宋体" w:hint="eastAsia"/>
                <w:sz w:val="24"/>
                <w:szCs w:val="24"/>
              </w:rPr>
              <w:t>分布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4C15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FB4C15" w:rsidRPr="004113ED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F780A7D" wp14:editId="7B373B24">
                  <wp:extent cx="152400" cy="180975"/>
                  <wp:effectExtent l="0" t="0" r="0" b="9525"/>
                  <wp:docPr id="86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4C15" w:rsidRPr="008A3AEC" w:rsidTr="00013E71">
        <w:trPr>
          <w:trHeight w:val="379"/>
          <w:jc w:val="center"/>
        </w:trPr>
        <w:tc>
          <w:tcPr>
            <w:tcW w:w="9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A33894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0E4DD33" wp14:editId="3706B097">
                  <wp:extent cx="485775" cy="180975"/>
                  <wp:effectExtent l="0" t="0" r="9525" b="9525"/>
                  <wp:docPr id="87" name="图片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4113ED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4113ED">
              <w:rPr>
                <w:rFonts w:ascii="宋体" w:hAnsi="宋体" w:cs="宋体" w:hint="eastAsia"/>
                <w:sz w:val="24"/>
                <w:szCs w:val="24"/>
              </w:rPr>
              <w:t>测量</w:t>
            </w:r>
            <w:r w:rsidRPr="004113ED">
              <w:rPr>
                <w:rFonts w:ascii="宋体" w:hAnsi="宋体" w:cs="宋体" w:hint="eastAsia"/>
                <w:sz w:val="24"/>
                <w:szCs w:val="24"/>
              </w:rPr>
              <w:lastRenderedPageBreak/>
              <w:t>重复性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A33894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 w:rsidRPr="009F64C0">
              <w:rPr>
                <w:rFonts w:ascii="宋体" w:cs="宋体"/>
                <w:sz w:val="24"/>
                <w:szCs w:val="24"/>
              </w:rPr>
              <w:lastRenderedPageBreak/>
              <w:t>0.0</w:t>
            </w:r>
            <w:r>
              <w:rPr>
                <w:rFonts w:ascii="宋体" w:hAnsi="宋体" w:cs="宋体"/>
                <w:sz w:val="24"/>
                <w:szCs w:val="24"/>
              </w:rPr>
              <w:t>5164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8A3AEC" w:rsidRDefault="00FB4C15" w:rsidP="00013E71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8A3AEC">
              <w:rPr>
                <w:rFonts w:ascii="宋体" w:hAnsi="宋体" w:cs="宋体"/>
                <w:color w:val="000000"/>
                <w:sz w:val="24"/>
                <w:szCs w:val="24"/>
              </w:rPr>
              <w:t>0.0005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1</w:t>
            </w:r>
            <w:r w:rsidRPr="008A3AEC">
              <w:rPr>
                <w:rFonts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8A3AEC" w:rsidRDefault="00FB4C15" w:rsidP="00013E71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8A3AEC">
              <w:rPr>
                <w:rFonts w:ascii="宋体" w:hAnsi="宋体" w:cs="宋体"/>
                <w:color w:val="000000"/>
                <w:sz w:val="24"/>
                <w:szCs w:val="24"/>
              </w:rPr>
              <w:t>0.07888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4113ED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正态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4C15" w:rsidRPr="008A3AEC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</w:t>
            </w:r>
          </w:p>
        </w:tc>
      </w:tr>
      <w:tr w:rsidR="00FB4C15" w:rsidRPr="008A3AEC" w:rsidTr="00013E71">
        <w:trPr>
          <w:trHeight w:val="379"/>
          <w:jc w:val="center"/>
        </w:trPr>
        <w:tc>
          <w:tcPr>
            <w:tcW w:w="9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A33894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6B15A23" wp14:editId="2CDBBCEB">
                  <wp:extent cx="485775" cy="180975"/>
                  <wp:effectExtent l="0" t="0" r="9525" b="9525"/>
                  <wp:docPr id="88" name="图片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4113ED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分辨力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A33894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0.0289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8A3AEC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0.0000289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8A3AEC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0.0289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4113ED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4113ED">
              <w:rPr>
                <w:rFonts w:ascii="宋体" w:hAnsi="宋体" w:cs="宋体" w:hint="eastAsia"/>
                <w:sz w:val="24"/>
                <w:szCs w:val="24"/>
              </w:rPr>
              <w:t>均匀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4C15" w:rsidRPr="008A3AEC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</w:t>
            </w:r>
          </w:p>
        </w:tc>
      </w:tr>
      <w:tr w:rsidR="00FB4C15" w:rsidRPr="008A3AEC" w:rsidTr="00013E71">
        <w:trPr>
          <w:trHeight w:val="379"/>
          <w:jc w:val="center"/>
        </w:trPr>
        <w:tc>
          <w:tcPr>
            <w:tcW w:w="9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A33894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4EB52CD" wp14:editId="52D42444">
                  <wp:extent cx="419100" cy="180975"/>
                  <wp:effectExtent l="0" t="0" r="0" b="9525"/>
                  <wp:docPr id="89" name="图片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8A3AEC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标准器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8A3AEC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0.0289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8A3AEC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0.000289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8A3AEC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0.058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8A3AEC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 w:rsidRPr="004113ED">
              <w:rPr>
                <w:rFonts w:ascii="宋体" w:hAnsi="宋体" w:cs="宋体" w:hint="eastAsia"/>
                <w:sz w:val="24"/>
                <w:szCs w:val="24"/>
              </w:rPr>
              <w:t>均匀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4C15" w:rsidRPr="008A3AEC" w:rsidRDefault="00FB4C15" w:rsidP="00013E71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-1</w:t>
            </w:r>
          </w:p>
        </w:tc>
      </w:tr>
    </w:tbl>
    <w:p w:rsidR="00FB4C15" w:rsidRPr="00E940A0" w:rsidRDefault="00FB4C15" w:rsidP="00FB4C15">
      <w:pPr>
        <w:rPr>
          <w:rFonts w:ascii="黑体" w:eastAsia="黑体" w:hAnsi="宋体"/>
          <w:sz w:val="18"/>
          <w:szCs w:val="18"/>
        </w:rPr>
      </w:pPr>
      <w:r w:rsidRPr="00E940A0">
        <w:rPr>
          <w:rFonts w:ascii="黑体" w:eastAsia="黑体" w:hAnsi="宋体" w:cs="黑体" w:hint="eastAsia"/>
          <w:sz w:val="18"/>
          <w:szCs w:val="18"/>
        </w:rPr>
        <w:t>注：测量重复性带来的不确定度较大，所以选择测量重复性引入的不确定度作为</w:t>
      </w:r>
      <w:r>
        <w:rPr>
          <w:rFonts w:ascii="黑体" w:eastAsia="黑体" w:hAnsi="宋体" w:cs="黑体" w:hint="eastAsia"/>
          <w:sz w:val="18"/>
          <w:szCs w:val="18"/>
        </w:rPr>
        <w:t>被校</w:t>
      </w:r>
      <w:r w:rsidRPr="00E940A0">
        <w:rPr>
          <w:rFonts w:ascii="黑体" w:eastAsia="黑体" w:hAnsi="宋体" w:cs="黑体" w:hint="eastAsia"/>
          <w:sz w:val="18"/>
          <w:szCs w:val="18"/>
        </w:rPr>
        <w:t>仪器引入的不确定度分量。</w:t>
      </w:r>
    </w:p>
    <w:p w:rsidR="00FB4C15" w:rsidRDefault="00FB4C15" w:rsidP="00FB4C15">
      <w:pPr>
        <w:rPr>
          <w:rFonts w:ascii="黑体" w:eastAsia="黑体" w:hAnsi="宋体"/>
          <w:b/>
          <w:bCs/>
          <w:sz w:val="24"/>
          <w:szCs w:val="24"/>
        </w:rPr>
      </w:pPr>
    </w:p>
    <w:p w:rsidR="00FB4C15" w:rsidRPr="009F64C0" w:rsidRDefault="00FB4C15" w:rsidP="00FB4C15">
      <w:pPr>
        <w:rPr>
          <w:rFonts w:ascii="黑体" w:eastAsia="黑体" w:hAnsi="宋体"/>
          <w:b/>
          <w:bCs/>
          <w:sz w:val="24"/>
          <w:szCs w:val="24"/>
        </w:rPr>
      </w:pPr>
      <w:r w:rsidRPr="009F64C0">
        <w:rPr>
          <w:rFonts w:ascii="黑体" w:eastAsia="黑体" w:hAnsi="宋体" w:cs="黑体"/>
          <w:b/>
          <w:bCs/>
          <w:sz w:val="24"/>
          <w:szCs w:val="24"/>
        </w:rPr>
        <w:t xml:space="preserve">5  </w:t>
      </w:r>
      <w:r w:rsidRPr="009F64C0">
        <w:rPr>
          <w:rFonts w:ascii="黑体" w:eastAsia="黑体" w:hAnsi="宋体" w:cs="黑体" w:hint="eastAsia"/>
          <w:b/>
          <w:bCs/>
          <w:sz w:val="24"/>
          <w:szCs w:val="24"/>
        </w:rPr>
        <w:t>合成标准不确定度的评定</w:t>
      </w:r>
    </w:p>
    <w:p w:rsidR="00FB4C15" w:rsidRDefault="00FB4C15" w:rsidP="00FB4C15">
      <w:pPr>
        <w:spacing w:line="360" w:lineRule="auto"/>
        <w:rPr>
          <w:rFonts w:ascii="宋体"/>
          <w:sz w:val="24"/>
          <w:szCs w:val="24"/>
        </w:rPr>
      </w:pPr>
      <w:r w:rsidRPr="009F64C0">
        <w:rPr>
          <w:rFonts w:ascii="宋体" w:hAnsi="宋体" w:cs="宋体" w:hint="eastAsia"/>
          <w:sz w:val="24"/>
          <w:szCs w:val="24"/>
        </w:rPr>
        <w:t>由</w:t>
      </w:r>
      <w:r w:rsidRPr="009F64C0">
        <w:rPr>
          <w:rFonts w:ascii="宋体" w:hAnsi="宋体" w:cs="宋体"/>
          <w:sz w:val="24"/>
          <w:szCs w:val="24"/>
        </w:rPr>
        <w:t>2.3</w:t>
      </w:r>
      <w:r w:rsidRPr="009F64C0">
        <w:rPr>
          <w:rFonts w:ascii="宋体" w:hAnsi="宋体" w:cs="宋体" w:hint="eastAsia"/>
          <w:sz w:val="24"/>
          <w:szCs w:val="24"/>
        </w:rPr>
        <w:t>条可得到</w:t>
      </w:r>
    </w:p>
    <w:p w:rsidR="00FB4C15" w:rsidRPr="009F64C0" w:rsidRDefault="00FB4C15" w:rsidP="00FB4C15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763E03">
        <w:rPr>
          <w:rFonts w:ascii="宋体" w:hAnsi="宋体" w:cs="宋体" w:hint="eastAsia"/>
          <w:position w:val="-14"/>
          <w:sz w:val="24"/>
          <w:szCs w:val="24"/>
        </w:rPr>
        <w:object w:dxaOrig="2360" w:dyaOrig="460">
          <v:shape id="_x0000_i1039" type="#_x0000_t75" style="width:117pt;height:22.5pt" o:ole="">
            <v:imagedata r:id="rId47" o:title=""/>
          </v:shape>
          <o:OLEObject Type="Embed" ProgID="Equation.3" ShapeID="_x0000_i1039" DrawAspect="Content" ObjectID="_1720869460" r:id="rId48"/>
        </w:object>
      </w:r>
    </w:p>
    <w:p w:rsidR="00FB4C15" w:rsidRPr="009F64C0" w:rsidRDefault="00FB4C15" w:rsidP="00FB4C15">
      <w:pPr>
        <w:spacing w:line="360" w:lineRule="auto"/>
        <w:rPr>
          <w:rFonts w:ascii="宋体"/>
          <w:sz w:val="24"/>
          <w:szCs w:val="24"/>
        </w:rPr>
      </w:pPr>
      <w:r w:rsidRPr="009F64C0">
        <w:rPr>
          <w:rFonts w:ascii="宋体" w:hAnsi="宋体" w:cs="宋体"/>
          <w:sz w:val="24"/>
          <w:szCs w:val="24"/>
        </w:rPr>
        <w:t xml:space="preserve">          </w:t>
      </w:r>
    </w:p>
    <w:p w:rsidR="00FB4C15" w:rsidRPr="009F64C0" w:rsidRDefault="00FB4C15" w:rsidP="00FB4C15">
      <w:pPr>
        <w:rPr>
          <w:rFonts w:ascii="黑体" w:eastAsia="黑体" w:hAnsi="宋体"/>
          <w:b/>
          <w:bCs/>
          <w:sz w:val="24"/>
          <w:szCs w:val="24"/>
        </w:rPr>
      </w:pPr>
      <w:r w:rsidRPr="009F64C0">
        <w:rPr>
          <w:rFonts w:ascii="黑体" w:eastAsia="黑体" w:hAnsi="宋体" w:cs="黑体"/>
          <w:b/>
          <w:bCs/>
          <w:sz w:val="24"/>
          <w:szCs w:val="24"/>
        </w:rPr>
        <w:t xml:space="preserve">6  </w:t>
      </w:r>
      <w:r w:rsidRPr="009F64C0">
        <w:rPr>
          <w:rFonts w:ascii="黑体" w:eastAsia="黑体" w:hAnsi="宋体" w:cs="黑体" w:hint="eastAsia"/>
          <w:b/>
          <w:bCs/>
          <w:sz w:val="24"/>
          <w:szCs w:val="24"/>
        </w:rPr>
        <w:t>扩展不确定度的评定</w:t>
      </w:r>
    </w:p>
    <w:p w:rsidR="00FB4C15" w:rsidRDefault="00FB4C15" w:rsidP="00FB4C15">
      <w:pPr>
        <w:tabs>
          <w:tab w:val="left" w:pos="5490"/>
          <w:tab w:val="left" w:pos="5880"/>
          <w:tab w:val="left" w:pos="6300"/>
          <w:tab w:val="left" w:pos="7125"/>
        </w:tabs>
        <w:rPr>
          <w:rFonts w:ascii="宋体"/>
          <w:i/>
          <w:iCs/>
          <w:sz w:val="24"/>
          <w:szCs w:val="24"/>
        </w:rPr>
      </w:pPr>
      <w:r w:rsidRPr="009F64C0">
        <w:rPr>
          <w:rFonts w:ascii="宋体" w:hAnsi="宋体" w:cs="宋体" w:hint="eastAsia"/>
          <w:sz w:val="24"/>
          <w:szCs w:val="24"/>
        </w:rPr>
        <w:t>取</w:t>
      </w:r>
      <w:r w:rsidRPr="00182BD4">
        <w:rPr>
          <w:rFonts w:ascii="宋体" w:hAnsi="宋体" w:cs="宋体" w:hint="eastAsia"/>
          <w:position w:val="-6"/>
          <w:sz w:val="24"/>
          <w:szCs w:val="24"/>
        </w:rPr>
        <w:object w:dxaOrig="560" w:dyaOrig="279">
          <v:shape id="_x0000_i1040" type="#_x0000_t75" style="width:27.75pt;height:14.25pt" o:ole="">
            <v:imagedata r:id="rId49" o:title=""/>
          </v:shape>
          <o:OLEObject Type="Embed" ProgID="Equation.3" ShapeID="_x0000_i1040" DrawAspect="Content" ObjectID="_1720869461" r:id="rId50"/>
        </w:object>
      </w:r>
      <w:r w:rsidRPr="009F64C0">
        <w:rPr>
          <w:rFonts w:ascii="宋体" w:cs="宋体"/>
          <w:sz w:val="24"/>
          <w:szCs w:val="24"/>
        </w:rPr>
        <w:t>,</w:t>
      </w:r>
      <w:r w:rsidRPr="009F64C0">
        <w:rPr>
          <w:rFonts w:ascii="宋体" w:hAnsi="宋体" w:cs="宋体" w:hint="eastAsia"/>
          <w:sz w:val="24"/>
          <w:szCs w:val="24"/>
        </w:rPr>
        <w:t>则，</w:t>
      </w:r>
      <w:r w:rsidRPr="00182BD4">
        <w:rPr>
          <w:rFonts w:ascii="宋体" w:hAnsi="宋体" w:cs="宋体" w:hint="eastAsia"/>
          <w:position w:val="-12"/>
          <w:sz w:val="24"/>
          <w:szCs w:val="24"/>
        </w:rPr>
        <w:object w:dxaOrig="800" w:dyaOrig="360">
          <v:shape id="_x0000_i1041" type="#_x0000_t75" style="width:39.75pt;height:18pt" o:ole="">
            <v:imagedata r:id="rId51" o:title=""/>
          </v:shape>
          <o:OLEObject Type="Embed" ProgID="Equation.3" ShapeID="_x0000_i1041" DrawAspect="Content" ObjectID="_1720869462" r:id="rId52"/>
        </w:object>
      </w:r>
      <w:r w:rsidRPr="009A180F"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各校准点的扩展不确定度见表</w:t>
      </w:r>
      <w:r>
        <w:rPr>
          <w:rFonts w:ascii="宋体" w:hAnsi="宋体" w:cs="宋体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。</w:t>
      </w:r>
      <w:r>
        <w:rPr>
          <w:rFonts w:ascii="宋体"/>
          <w:i/>
          <w:iCs/>
          <w:sz w:val="24"/>
          <w:szCs w:val="24"/>
        </w:rPr>
        <w:tab/>
      </w:r>
    </w:p>
    <w:p w:rsidR="00FB4C15" w:rsidRPr="00182BD4" w:rsidRDefault="00FB4C15" w:rsidP="00FB4C15">
      <w:pPr>
        <w:tabs>
          <w:tab w:val="left" w:pos="5490"/>
          <w:tab w:val="left" w:pos="5880"/>
          <w:tab w:val="left" w:pos="6300"/>
          <w:tab w:val="left" w:pos="7125"/>
        </w:tabs>
        <w:jc w:val="center"/>
        <w:rPr>
          <w:rFonts w:ascii="宋体"/>
          <w:sz w:val="24"/>
          <w:szCs w:val="24"/>
        </w:rPr>
      </w:pPr>
    </w:p>
    <w:p w:rsidR="00FB4C15" w:rsidRPr="008A3AEC" w:rsidRDefault="00FB4C15" w:rsidP="00FB4C15">
      <w:pPr>
        <w:tabs>
          <w:tab w:val="left" w:pos="5490"/>
          <w:tab w:val="left" w:pos="5880"/>
          <w:tab w:val="left" w:pos="6300"/>
          <w:tab w:val="left" w:pos="7125"/>
        </w:tabs>
        <w:jc w:val="center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表</w:t>
      </w:r>
      <w:r>
        <w:rPr>
          <w:rFonts w:ascii="宋体" w:hAnsi="宋体" w:cs="宋体"/>
          <w:sz w:val="24"/>
          <w:szCs w:val="24"/>
        </w:rPr>
        <w:t xml:space="preserve">5 </w:t>
      </w:r>
      <w:r>
        <w:rPr>
          <w:rFonts w:ascii="宋体" w:hAnsi="宋体" w:cs="宋体" w:hint="eastAsia"/>
          <w:sz w:val="24"/>
          <w:szCs w:val="24"/>
        </w:rPr>
        <w:t>扩展不确定度</w:t>
      </w:r>
    </w:p>
    <w:tbl>
      <w:tblPr>
        <w:tblW w:w="94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7"/>
        <w:gridCol w:w="2590"/>
        <w:gridCol w:w="2144"/>
        <w:gridCol w:w="2367"/>
      </w:tblGrid>
      <w:tr w:rsidR="00FB4C15" w:rsidRPr="004113ED" w:rsidTr="00013E71">
        <w:trPr>
          <w:trHeight w:val="354"/>
        </w:trPr>
        <w:tc>
          <w:tcPr>
            <w:tcW w:w="2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Pr="009A180F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9A180F">
              <w:rPr>
                <w:rFonts w:ascii="宋体" w:hAnsi="宋体" w:cs="宋体" w:hint="eastAsia"/>
                <w:sz w:val="24"/>
                <w:szCs w:val="24"/>
              </w:rPr>
              <w:t>校准点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15" w:rsidRPr="009A180F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9A180F">
              <w:rPr>
                <w:rFonts w:ascii="宋体" w:hAnsi="宋体" w:cs="宋体" w:hint="eastAsia"/>
                <w:sz w:val="24"/>
                <w:szCs w:val="24"/>
              </w:rPr>
              <w:t>合成标准不确定度</w:t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begin"/>
            </w:r>
            <w:r w:rsidRPr="00B42A3D">
              <w:rPr>
                <w:rFonts w:ascii="宋体" w:hAnsi="宋体" w:cs="宋体"/>
                <w:sz w:val="24"/>
                <w:szCs w:val="24"/>
              </w:rPr>
              <w:instrText xml:space="preserve"> QUOTE </w:instrText>
            </w:r>
            <w:r>
              <w:rPr>
                <w:noProof/>
              </w:rPr>
              <w:drawing>
                <wp:inline distT="0" distB="0" distL="0" distR="0" wp14:anchorId="2F801B79" wp14:editId="60AAB178">
                  <wp:extent cx="180975" cy="180975"/>
                  <wp:effectExtent l="0" t="0" r="9525" b="9525"/>
                  <wp:docPr id="93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2A3D">
              <w:rPr>
                <w:rFonts w:ascii="宋体" w:hAnsi="宋体" w:cs="宋体"/>
                <w:sz w:val="24"/>
                <w:szCs w:val="24"/>
              </w:rPr>
              <w:instrText xml:space="preserve"> </w:instrText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separate"/>
            </w:r>
            <w:r>
              <w:rPr>
                <w:noProof/>
              </w:rPr>
              <w:drawing>
                <wp:inline distT="0" distB="0" distL="0" distR="0" wp14:anchorId="0F67317F" wp14:editId="04E29401">
                  <wp:extent cx="180975" cy="180975"/>
                  <wp:effectExtent l="0" t="0" r="9525" b="9525"/>
                  <wp:docPr id="94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end"/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15" w:rsidRPr="009A180F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9A180F">
              <w:rPr>
                <w:rFonts w:ascii="宋体" w:hAnsi="宋体" w:cs="宋体" w:hint="eastAsia"/>
                <w:sz w:val="24"/>
                <w:szCs w:val="24"/>
              </w:rPr>
              <w:t>包含因子</w:t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begin"/>
            </w:r>
            <w:r w:rsidRPr="00B42A3D">
              <w:rPr>
                <w:rFonts w:ascii="宋体" w:hAnsi="宋体" w:cs="宋体"/>
                <w:sz w:val="24"/>
                <w:szCs w:val="24"/>
              </w:rPr>
              <w:instrText xml:space="preserve"> QUOTE </w:instrText>
            </w:r>
            <w:r>
              <w:rPr>
                <w:noProof/>
              </w:rPr>
              <w:drawing>
                <wp:inline distT="0" distB="0" distL="0" distR="0" wp14:anchorId="0354AD0E" wp14:editId="627F9886">
                  <wp:extent cx="152400" cy="180975"/>
                  <wp:effectExtent l="0" t="0" r="0" b="9525"/>
                  <wp:docPr id="95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2A3D">
              <w:rPr>
                <w:rFonts w:ascii="宋体" w:hAnsi="宋体" w:cs="宋体"/>
                <w:sz w:val="24"/>
                <w:szCs w:val="24"/>
              </w:rPr>
              <w:instrText xml:space="preserve"> </w:instrText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separate"/>
            </w:r>
            <w:r>
              <w:rPr>
                <w:noProof/>
              </w:rPr>
              <w:drawing>
                <wp:inline distT="0" distB="0" distL="0" distR="0" wp14:anchorId="540B2D7D" wp14:editId="4BDCF8F7">
                  <wp:extent cx="152400" cy="180975"/>
                  <wp:effectExtent l="0" t="0" r="0" b="9525"/>
                  <wp:docPr id="96" name="图片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end"/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C15" w:rsidRPr="009A180F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9A180F">
              <w:rPr>
                <w:rFonts w:ascii="宋体" w:hAnsi="宋体" w:cs="宋体" w:hint="eastAsia"/>
                <w:sz w:val="24"/>
                <w:szCs w:val="24"/>
              </w:rPr>
              <w:t>扩展不确定度</w:t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begin"/>
            </w:r>
            <w:r w:rsidRPr="00B42A3D">
              <w:rPr>
                <w:rFonts w:ascii="宋体" w:hAnsi="宋体" w:cs="宋体"/>
                <w:sz w:val="24"/>
                <w:szCs w:val="24"/>
              </w:rPr>
              <w:instrText xml:space="preserve"> QUOTE </w:instrText>
            </w:r>
            <w:r>
              <w:rPr>
                <w:noProof/>
              </w:rPr>
              <w:drawing>
                <wp:inline distT="0" distB="0" distL="0" distR="0" wp14:anchorId="7747EC6D" wp14:editId="1D46037E">
                  <wp:extent cx="171450" cy="180975"/>
                  <wp:effectExtent l="0" t="0" r="0" b="9525"/>
                  <wp:docPr id="97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2A3D">
              <w:rPr>
                <w:rFonts w:ascii="宋体" w:hAnsi="宋体" w:cs="宋体"/>
                <w:sz w:val="24"/>
                <w:szCs w:val="24"/>
              </w:rPr>
              <w:instrText xml:space="preserve"> </w:instrText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separate"/>
            </w:r>
            <w:r>
              <w:rPr>
                <w:noProof/>
              </w:rPr>
              <w:drawing>
                <wp:inline distT="0" distB="0" distL="0" distR="0" wp14:anchorId="2200AFD9" wp14:editId="0F66DEB8">
                  <wp:extent cx="171450" cy="180975"/>
                  <wp:effectExtent l="0" t="0" r="0" b="9525"/>
                  <wp:docPr id="98" name="图片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2A3D">
              <w:rPr>
                <w:rFonts w:ascii="宋体" w:hAnsi="宋体" w:cs="宋体"/>
                <w:sz w:val="24"/>
                <w:szCs w:val="24"/>
              </w:rPr>
              <w:fldChar w:fldCharType="end"/>
            </w:r>
          </w:p>
        </w:tc>
      </w:tr>
      <w:tr w:rsidR="00FB4C15" w:rsidRPr="004113ED" w:rsidTr="00013E71">
        <w:trPr>
          <w:trHeight w:val="355"/>
        </w:trPr>
        <w:tc>
          <w:tcPr>
            <w:tcW w:w="2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Default="00FB4C15" w:rsidP="00013E71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</w:rPr>
              <w:t>U</w:t>
            </w:r>
            <w:r>
              <w:rPr>
                <w:color w:val="000000"/>
                <w:vertAlign w:val="subscript"/>
              </w:rPr>
              <w:t xml:space="preserve">1   </w:t>
            </w:r>
            <w:r>
              <w:rPr>
                <w:color w:val="000000"/>
              </w:rPr>
              <w:t>100V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15" w:rsidRPr="009A180F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9A180F">
              <w:rPr>
                <w:rFonts w:ascii="宋体" w:hAnsi="宋体" w:cs="宋体"/>
                <w:sz w:val="24"/>
                <w:szCs w:val="24"/>
              </w:rPr>
              <w:t>0.0592</w:t>
            </w:r>
            <w:r>
              <w:rPr>
                <w:rFonts w:ascii="宋体" w:hAnsi="宋体" w:cs="宋体"/>
                <w:sz w:val="24"/>
                <w:szCs w:val="24"/>
              </w:rPr>
              <w:t>V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15" w:rsidRPr="009A180F" w:rsidRDefault="00FB4C15" w:rsidP="00013E71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9A180F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C15" w:rsidRPr="009A180F" w:rsidRDefault="00FB4C15" w:rsidP="00013E71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9A180F">
              <w:rPr>
                <w:rFonts w:ascii="宋体" w:hAnsi="宋体" w:cs="宋体"/>
                <w:sz w:val="24"/>
                <w:szCs w:val="24"/>
              </w:rPr>
              <w:t>0.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 w:rsidRPr="009A180F">
              <w:rPr>
                <w:rFonts w:ascii="宋体" w:hAnsi="宋体" w:cs="宋体"/>
                <w:sz w:val="24"/>
                <w:szCs w:val="24"/>
              </w:rPr>
              <w:t>V</w:t>
            </w:r>
          </w:p>
        </w:tc>
      </w:tr>
      <w:tr w:rsidR="00FB4C15" w:rsidRPr="004113ED" w:rsidTr="00013E71">
        <w:trPr>
          <w:trHeight w:val="355"/>
        </w:trPr>
        <w:tc>
          <w:tcPr>
            <w:tcW w:w="2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Default="00FB4C15" w:rsidP="00013E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  <w:r>
              <w:rPr>
                <w:color w:val="000000"/>
                <w:vertAlign w:val="subscript"/>
              </w:rPr>
              <w:t xml:space="preserve">1  </w:t>
            </w:r>
            <w:r>
              <w:rPr>
                <w:color w:val="000000"/>
              </w:rPr>
              <w:t xml:space="preserve">1A 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15" w:rsidRPr="009A180F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0.00059A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15" w:rsidRPr="009A180F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C15" w:rsidRPr="009A180F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0.001</w:t>
            </w:r>
            <w:r w:rsidRPr="003F73CC">
              <w:rPr>
                <w:rFonts w:ascii="宋体" w:hAnsi="宋体" w:cs="宋体"/>
                <w:sz w:val="24"/>
                <w:szCs w:val="24"/>
              </w:rPr>
              <w:t>A</w:t>
            </w:r>
          </w:p>
        </w:tc>
      </w:tr>
      <w:tr w:rsidR="00FB4C15" w:rsidRPr="004113ED" w:rsidTr="00013E71">
        <w:trPr>
          <w:trHeight w:val="355"/>
        </w:trPr>
        <w:tc>
          <w:tcPr>
            <w:tcW w:w="2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C15" w:rsidRDefault="00FB4C15" w:rsidP="00013E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</w:t>
            </w:r>
            <w:r>
              <w:rPr>
                <w:color w:val="000000"/>
                <w:vertAlign w:val="subscript"/>
              </w:rPr>
              <w:t>1</w:t>
            </w:r>
            <w:r>
              <w:rPr>
                <w:color w:val="000000"/>
              </w:rPr>
              <w:t>I</w:t>
            </w:r>
            <w:r>
              <w:rPr>
                <w:color w:val="000000"/>
                <w:vertAlign w:val="subscript"/>
              </w:rPr>
              <w:t xml:space="preserve">1   </w:t>
            </w:r>
            <w:r>
              <w:rPr>
                <w:color w:val="000000"/>
              </w:rPr>
              <w:t>60</w:t>
            </w:r>
            <w:r>
              <w:rPr>
                <w:rFonts w:cs="宋体" w:hint="eastAsia"/>
                <w:color w:val="000000"/>
              </w:rPr>
              <w:t>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15" w:rsidRPr="009A180F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0.098</w:t>
            </w:r>
            <w:r>
              <w:rPr>
                <w:rFonts w:ascii="宋体" w:hAnsi="宋体" w:cs="宋体" w:hint="eastAsia"/>
                <w:sz w:val="24"/>
                <w:szCs w:val="24"/>
              </w:rPr>
              <w:t>°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15" w:rsidRPr="009A180F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2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C15" w:rsidRPr="009A180F" w:rsidRDefault="00FB4C15" w:rsidP="00013E71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0.2</w:t>
            </w:r>
            <w:r>
              <w:rPr>
                <w:rFonts w:ascii="宋体" w:hAnsi="宋体" w:cs="宋体" w:hint="eastAsia"/>
                <w:sz w:val="24"/>
                <w:szCs w:val="24"/>
              </w:rPr>
              <w:t>°</w:t>
            </w:r>
          </w:p>
        </w:tc>
      </w:tr>
    </w:tbl>
    <w:p w:rsidR="00FB4C15" w:rsidRDefault="00FB4C15" w:rsidP="00FB4C15">
      <w:pPr>
        <w:spacing w:line="312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7AE5DF" wp14:editId="1DD1A296">
                <wp:simplePos x="0" y="0"/>
                <wp:positionH relativeFrom="column">
                  <wp:posOffset>866775</wp:posOffset>
                </wp:positionH>
                <wp:positionV relativeFrom="paragraph">
                  <wp:posOffset>208280</wp:posOffset>
                </wp:positionV>
                <wp:extent cx="3400425" cy="0"/>
                <wp:effectExtent l="11430" t="10795" r="7620" b="8255"/>
                <wp:wrapNone/>
                <wp:docPr id="1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B6E30F" id="Line 13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16.4pt" to="336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"/>
            </w:pict>
          </mc:Fallback>
        </mc:AlternateContent>
      </w:r>
      <w:r>
        <w:t xml:space="preserve">           </w:t>
      </w:r>
    </w:p>
    <w:p w:rsidR="00FB4C15" w:rsidRDefault="00FB4C15" w:rsidP="00FB4C15">
      <w:pPr>
        <w:rPr>
          <w:rFonts w:ascii="宋体"/>
          <w:b/>
          <w:bCs/>
          <w:sz w:val="24"/>
          <w:szCs w:val="24"/>
        </w:rPr>
      </w:pPr>
    </w:p>
    <w:p w:rsidR="00981CAC" w:rsidRDefault="00E127A9"/>
    <w:sectPr w:rsidR="00981C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7A9" w:rsidRDefault="00E127A9" w:rsidP="00FB4C15">
      <w:r>
        <w:separator/>
      </w:r>
    </w:p>
  </w:endnote>
  <w:endnote w:type="continuationSeparator" w:id="0">
    <w:p w:rsidR="00E127A9" w:rsidRDefault="00E127A9" w:rsidP="00FB4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7A9" w:rsidRDefault="00E127A9" w:rsidP="00FB4C15">
      <w:r>
        <w:separator/>
      </w:r>
    </w:p>
  </w:footnote>
  <w:footnote w:type="continuationSeparator" w:id="0">
    <w:p w:rsidR="00E127A9" w:rsidRDefault="00E127A9" w:rsidP="00FB4C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D26"/>
    <w:rsid w:val="003D2146"/>
    <w:rsid w:val="003E64E7"/>
    <w:rsid w:val="00563D26"/>
    <w:rsid w:val="00817636"/>
    <w:rsid w:val="0098216A"/>
    <w:rsid w:val="00E127A9"/>
    <w:rsid w:val="00E85E56"/>
    <w:rsid w:val="00FB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6658521-E978-49D2-BB14-388C3EB2B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C15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4C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4C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4C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4C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image" Target="media/image10.png"/><Relationship Id="rId39" Type="http://schemas.openxmlformats.org/officeDocument/2006/relationships/image" Target="media/image20.png"/><Relationship Id="rId21" Type="http://schemas.openxmlformats.org/officeDocument/2006/relationships/oleObject" Target="embeddings/oleObject9.bin"/><Relationship Id="rId34" Type="http://schemas.openxmlformats.org/officeDocument/2006/relationships/image" Target="media/image17.wmf"/><Relationship Id="rId42" Type="http://schemas.openxmlformats.org/officeDocument/2006/relationships/image" Target="media/image23.png"/><Relationship Id="rId47" Type="http://schemas.openxmlformats.org/officeDocument/2006/relationships/image" Target="media/image28.wmf"/><Relationship Id="rId50" Type="http://schemas.openxmlformats.org/officeDocument/2006/relationships/oleObject" Target="embeddings/oleObject16.bin"/><Relationship Id="rId55" Type="http://schemas.openxmlformats.org/officeDocument/2006/relationships/image" Target="media/image33.png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6.png"/><Relationship Id="rId38" Type="http://schemas.openxmlformats.org/officeDocument/2006/relationships/oleObject" Target="embeddings/oleObject14.bin"/><Relationship Id="rId46" Type="http://schemas.openxmlformats.org/officeDocument/2006/relationships/image" Target="media/image27.png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image" Target="media/image7.wmf"/><Relationship Id="rId29" Type="http://schemas.openxmlformats.org/officeDocument/2006/relationships/image" Target="media/image13.png"/><Relationship Id="rId41" Type="http://schemas.openxmlformats.org/officeDocument/2006/relationships/image" Target="media/image22.png"/><Relationship Id="rId54" Type="http://schemas.openxmlformats.org/officeDocument/2006/relationships/image" Target="media/image32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9.wmf"/><Relationship Id="rId40" Type="http://schemas.openxmlformats.org/officeDocument/2006/relationships/image" Target="media/image21.png"/><Relationship Id="rId45" Type="http://schemas.openxmlformats.org/officeDocument/2006/relationships/image" Target="media/image26.png"/><Relationship Id="rId53" Type="http://schemas.openxmlformats.org/officeDocument/2006/relationships/image" Target="media/image31.png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png"/><Relationship Id="rId36" Type="http://schemas.openxmlformats.org/officeDocument/2006/relationships/image" Target="media/image18.png"/><Relationship Id="rId49" Type="http://schemas.openxmlformats.org/officeDocument/2006/relationships/image" Target="media/image29.wmf"/><Relationship Id="rId57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31" Type="http://schemas.openxmlformats.org/officeDocument/2006/relationships/image" Target="media/image15.wmf"/><Relationship Id="rId44" Type="http://schemas.openxmlformats.org/officeDocument/2006/relationships/image" Target="media/image25.png"/><Relationship Id="rId52" Type="http://schemas.openxmlformats.org/officeDocument/2006/relationships/oleObject" Target="embeddings/oleObject1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8.wmf"/><Relationship Id="rId27" Type="http://schemas.openxmlformats.org/officeDocument/2006/relationships/image" Target="media/image11.png"/><Relationship Id="rId30" Type="http://schemas.openxmlformats.org/officeDocument/2006/relationships/image" Target="media/image14.png"/><Relationship Id="rId35" Type="http://schemas.openxmlformats.org/officeDocument/2006/relationships/oleObject" Target="embeddings/oleObject13.bin"/><Relationship Id="rId43" Type="http://schemas.openxmlformats.org/officeDocument/2006/relationships/image" Target="media/image24.png"/><Relationship Id="rId48" Type="http://schemas.openxmlformats.org/officeDocument/2006/relationships/oleObject" Target="embeddings/oleObject15.bin"/><Relationship Id="rId56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image" Target="media/image30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849</Words>
  <Characters>4840</Characters>
  <Application>Microsoft Office Word</Application>
  <DocSecurity>0</DocSecurity>
  <Lines>40</Lines>
  <Paragraphs>11</Paragraphs>
  <ScaleCrop>false</ScaleCrop>
  <Company/>
  <LinksUpToDate>false</LinksUpToDate>
  <CharactersWithSpaces>5678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晓文 王</dc:creator>
  <cp:keywords/>
  <dc:description/>
  <cp:lastModifiedBy>晓文 王</cp:lastModifiedBy>
  <cp:revision>4</cp:revision>
  <dcterms:created xsi:type="dcterms:W3CDTF">2022-04-29T02:27:00Z</dcterms:created>
  <dcterms:modified xsi:type="dcterms:W3CDTF">2022-08-01T06:30:00Z</dcterms:modified>
</cp:coreProperties>
</file>