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573" w:rsidRPr="00BC761B" w:rsidRDefault="00AB0935" w:rsidP="003639C1">
      <w:pPr>
        <w:autoSpaceDE w:val="0"/>
        <w:autoSpaceDN w:val="0"/>
        <w:adjustRightInd w:val="0"/>
        <w:ind w:right="780"/>
        <w:jc w:val="right"/>
        <w:rPr>
          <w:kern w:val="0"/>
          <w:sz w:val="52"/>
          <w:szCs w:val="52"/>
        </w:rPr>
      </w:pPr>
      <w:r w:rsidRPr="00BC761B">
        <w:rPr>
          <w:noProof/>
          <w:kern w:val="0"/>
          <w:sz w:val="52"/>
          <w:szCs w:val="52"/>
        </w:rPr>
        <w:drawing>
          <wp:inline distT="0" distB="0" distL="0" distR="0">
            <wp:extent cx="1206500" cy="508000"/>
            <wp:effectExtent l="1905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206500" cy="508000"/>
                    </a:xfrm>
                    <a:prstGeom prst="rect">
                      <a:avLst/>
                    </a:prstGeom>
                    <a:noFill/>
                    <a:ln w="9525">
                      <a:noFill/>
                      <a:miter lim="800000"/>
                      <a:headEnd/>
                      <a:tailEnd/>
                    </a:ln>
                  </pic:spPr>
                </pic:pic>
              </a:graphicData>
            </a:graphic>
          </wp:inline>
        </w:drawing>
      </w:r>
    </w:p>
    <w:p w:rsidR="00BE1573" w:rsidRPr="00BC761B" w:rsidRDefault="00BE1573">
      <w:pPr>
        <w:autoSpaceDE w:val="0"/>
        <w:autoSpaceDN w:val="0"/>
        <w:adjustRightInd w:val="0"/>
        <w:jc w:val="center"/>
        <w:rPr>
          <w:rFonts w:eastAsia="华文中宋"/>
          <w:b/>
          <w:kern w:val="0"/>
          <w:sz w:val="52"/>
          <w:szCs w:val="52"/>
        </w:rPr>
      </w:pPr>
      <w:r w:rsidRPr="00BC761B">
        <w:rPr>
          <w:rFonts w:eastAsia="华文中宋"/>
          <w:b/>
          <w:kern w:val="0"/>
          <w:sz w:val="52"/>
          <w:szCs w:val="52"/>
        </w:rPr>
        <w:t>中华人民共和国国家计量技术规范</w:t>
      </w:r>
    </w:p>
    <w:p w:rsidR="00BE1573" w:rsidRPr="00BC761B" w:rsidRDefault="00BE1573">
      <w:pPr>
        <w:autoSpaceDE w:val="0"/>
        <w:autoSpaceDN w:val="0"/>
        <w:adjustRightInd w:val="0"/>
        <w:jc w:val="center"/>
        <w:rPr>
          <w:rFonts w:eastAsia="黑体"/>
          <w:kern w:val="0"/>
          <w:sz w:val="28"/>
          <w:szCs w:val="28"/>
        </w:rPr>
      </w:pPr>
      <w:r w:rsidRPr="00BC761B">
        <w:rPr>
          <w:rFonts w:eastAsia="黑体"/>
          <w:kern w:val="0"/>
          <w:sz w:val="28"/>
          <w:szCs w:val="28"/>
        </w:rPr>
        <w:t xml:space="preserve">JJF××××─×××× </w:t>
      </w:r>
    </w:p>
    <w:p w:rsidR="00BE1573" w:rsidRPr="00BC761B" w:rsidRDefault="000456E0">
      <w:pPr>
        <w:autoSpaceDE w:val="0"/>
        <w:autoSpaceDN w:val="0"/>
        <w:adjustRightInd w:val="0"/>
        <w:jc w:val="left"/>
        <w:rPr>
          <w:rFonts w:eastAsia="黑体"/>
          <w:kern w:val="0"/>
          <w:sz w:val="14"/>
          <w:szCs w:val="14"/>
        </w:rPr>
      </w:pPr>
      <w:r w:rsidRPr="000456E0">
        <w:rPr>
          <w:rFonts w:eastAsia="黑体"/>
          <w:noProof/>
          <w:kern w:val="0"/>
          <w:sz w:val="38"/>
          <w:szCs w:val="38"/>
        </w:rPr>
      </w:r>
      <w:r w:rsidRPr="000456E0">
        <w:rPr>
          <w:rFonts w:eastAsia="黑体"/>
          <w:noProof/>
          <w:kern w:val="0"/>
          <w:sz w:val="38"/>
          <w:szCs w:val="38"/>
        </w:rPr>
        <w:pict>
          <v:group id="Group 2" o:spid="_x0000_s1026" style="width:472.8pt;height:7.75pt;mso-position-horizontal-relative:char;mso-position-vertical-relative:line" coordsize="7200,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">
            <v:rect id="AutoShape 3" o:spid="_x0000_s1027" style="position:absolute;width:7200;height:1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nK8MEA&#10;AADbAAAADwAAAGRycy9kb3ducmV2LnhtbERPS4vCMBC+L/gfwgheFk3Xg0g1igiyZVkQ6+M8NGNb&#10;bCa1ybbdf28Ewdt8fM9ZrntTiZYaV1pW8DWJQBBnVpecKzgdd+M5COeRNVaWScE/OVivBh9LjLXt&#10;+EBt6nMRQtjFqKDwvo6ldFlBBt3E1sSBu9rGoA+wyaVusAvhppLTKJpJgyWHhgJr2haU3dI/o6DL&#10;9u3l+Pst95+XxPI9uW/T849So2G/WYDw1Pu3+OVOdJg/g+cv4Q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yvDBAAAA2wAAAA8AAAAAAAAAAAAAAAAAmAIAAGRycy9kb3du&#10;cmV2LnhtbFBLBQYAAAAABAAEAPUAAACGAwAAAAA=&#10;" filled="f" stroked="f">
              <o:lock v:ext="edit" aspectratio="t" text="t"/>
            </v:rect>
            <v:line id="Line 4" o:spid="_x0000_s1028" style="position:absolute;visibility:visible" from="313,0" to="70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w10:wrap type="none"/>
            <w10:anchorlock/>
          </v:group>
        </w:pict>
      </w:r>
      <w:r w:rsidRPr="000456E0">
        <w:rPr>
          <w:rFonts w:eastAsia="黑体"/>
          <w:noProof/>
          <w:kern w:val="0"/>
          <w:sz w:val="38"/>
          <w:szCs w:val="38"/>
        </w:rPr>
      </w:r>
      <w:r>
        <w:rPr>
          <w:rFonts w:eastAsia="黑体"/>
          <w:noProof/>
          <w:kern w:val="0"/>
          <w:sz w:val="38"/>
          <w:szCs w:val="38"/>
        </w:rPr>
        <w:pict>
          <v:group id="Group 5" o:spid="_x0000_s1040" style="width:476.7pt;height:23.4pt;mso-position-horizontal-relative:char;mso-position-vertical-relative:line" coordsize="953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">
            <o:lock v:ext="edit" aspectratio="t"/>
            <v:rect id="AutoShape 6" o:spid="_x0000_s1041" style="position:absolute;width:9534;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o:lock v:ext="edit" aspectratio="t" text="t"/>
            </v:rect>
            <w10:wrap type="none"/>
            <w10:anchorlock/>
          </v:group>
        </w:pict>
      </w:r>
    </w:p>
    <w:p w:rsidR="00AC3989" w:rsidRPr="00BC761B" w:rsidRDefault="00AC3989">
      <w:pPr>
        <w:jc w:val="center"/>
        <w:rPr>
          <w:rFonts w:eastAsia="黑体"/>
          <w:kern w:val="0"/>
          <w:sz w:val="52"/>
          <w:szCs w:val="52"/>
        </w:rPr>
      </w:pPr>
    </w:p>
    <w:p w:rsidR="00AC3989" w:rsidRPr="00BC761B" w:rsidRDefault="00AC3989">
      <w:pPr>
        <w:jc w:val="center"/>
        <w:rPr>
          <w:rFonts w:eastAsia="黑体"/>
          <w:kern w:val="0"/>
          <w:sz w:val="52"/>
          <w:szCs w:val="52"/>
        </w:rPr>
      </w:pPr>
    </w:p>
    <w:p w:rsidR="00670ED0" w:rsidRPr="00BC761B" w:rsidRDefault="00831C50" w:rsidP="00BB5004">
      <w:pPr>
        <w:spacing w:line="700" w:lineRule="exact"/>
        <w:jc w:val="center"/>
        <w:rPr>
          <w:rFonts w:eastAsia="黑体"/>
          <w:kern w:val="0"/>
          <w:sz w:val="52"/>
          <w:szCs w:val="52"/>
        </w:rPr>
      </w:pPr>
      <w:r w:rsidRPr="00BC761B">
        <w:rPr>
          <w:rFonts w:eastAsia="黑体"/>
          <w:kern w:val="0"/>
          <w:sz w:val="52"/>
          <w:szCs w:val="52"/>
        </w:rPr>
        <w:t>计量比对主导</w:t>
      </w:r>
      <w:r w:rsidR="00FA54A8" w:rsidRPr="00BC761B">
        <w:rPr>
          <w:rFonts w:eastAsia="黑体"/>
          <w:kern w:val="0"/>
          <w:sz w:val="52"/>
          <w:szCs w:val="52"/>
        </w:rPr>
        <w:t>实验室考核</w:t>
      </w:r>
      <w:r w:rsidRPr="00BC761B">
        <w:rPr>
          <w:rFonts w:eastAsia="黑体"/>
          <w:kern w:val="0"/>
          <w:sz w:val="52"/>
          <w:szCs w:val="52"/>
        </w:rPr>
        <w:t>规范</w:t>
      </w:r>
    </w:p>
    <w:p w:rsidR="008C3F43" w:rsidRDefault="00782F14" w:rsidP="00B97716">
      <w:pPr>
        <w:ind w:firstLineChars="150" w:firstLine="422"/>
        <w:jc w:val="center"/>
        <w:rPr>
          <w:b/>
          <w:bCs/>
          <w:sz w:val="28"/>
          <w:szCs w:val="28"/>
        </w:rPr>
      </w:pPr>
      <w:r w:rsidRPr="00BC761B">
        <w:rPr>
          <w:b/>
          <w:bCs/>
          <w:sz w:val="28"/>
          <w:szCs w:val="28"/>
        </w:rPr>
        <w:t>Rule</w:t>
      </w:r>
      <w:r w:rsidR="0078272B" w:rsidRPr="00BC761B">
        <w:rPr>
          <w:b/>
          <w:bCs/>
          <w:sz w:val="28"/>
          <w:szCs w:val="28"/>
        </w:rPr>
        <w:t>s</w:t>
      </w:r>
      <w:r w:rsidR="00031EDF">
        <w:rPr>
          <w:rFonts w:hint="eastAsia"/>
          <w:b/>
          <w:bCs/>
          <w:sz w:val="28"/>
          <w:szCs w:val="28"/>
        </w:rPr>
        <w:t xml:space="preserve"> </w:t>
      </w:r>
      <w:r w:rsidR="00365CA9" w:rsidRPr="00BC761B">
        <w:rPr>
          <w:b/>
          <w:bCs/>
          <w:sz w:val="28"/>
          <w:szCs w:val="28"/>
        </w:rPr>
        <w:t>for</w:t>
      </w:r>
      <w:r w:rsidR="00031EDF">
        <w:rPr>
          <w:rFonts w:hint="eastAsia"/>
          <w:b/>
          <w:bCs/>
          <w:sz w:val="28"/>
          <w:szCs w:val="28"/>
        </w:rPr>
        <w:t xml:space="preserve"> </w:t>
      </w:r>
      <w:r w:rsidR="00FA54A8" w:rsidRPr="00BC761B">
        <w:rPr>
          <w:b/>
          <w:bCs/>
          <w:sz w:val="28"/>
          <w:szCs w:val="28"/>
        </w:rPr>
        <w:t xml:space="preserve">the Examination </w:t>
      </w:r>
      <w:r w:rsidR="00035F86">
        <w:rPr>
          <w:rFonts w:hint="eastAsia"/>
          <w:b/>
          <w:bCs/>
          <w:sz w:val="28"/>
          <w:szCs w:val="28"/>
        </w:rPr>
        <w:t>of</w:t>
      </w:r>
    </w:p>
    <w:p w:rsidR="00777065" w:rsidRPr="00BC761B" w:rsidRDefault="00831C50" w:rsidP="00B97716">
      <w:pPr>
        <w:ind w:firstLineChars="150" w:firstLine="422"/>
        <w:jc w:val="center"/>
        <w:rPr>
          <w:b/>
          <w:bCs/>
          <w:sz w:val="28"/>
          <w:szCs w:val="28"/>
        </w:rPr>
      </w:pPr>
      <w:r w:rsidRPr="00BC761B">
        <w:rPr>
          <w:rFonts w:eastAsia="黑体"/>
          <w:b/>
          <w:kern w:val="0"/>
          <w:sz w:val="28"/>
          <w:szCs w:val="28"/>
        </w:rPr>
        <w:t xml:space="preserve">Measurement Comparison Pilot </w:t>
      </w:r>
      <w:r w:rsidR="00FA54A8" w:rsidRPr="00BC761B">
        <w:rPr>
          <w:rFonts w:eastAsia="黑体"/>
          <w:b/>
          <w:kern w:val="0"/>
          <w:sz w:val="28"/>
          <w:szCs w:val="28"/>
        </w:rPr>
        <w:t>Laboratories</w:t>
      </w:r>
    </w:p>
    <w:p w:rsidR="00BE1573" w:rsidRPr="00BC761B" w:rsidRDefault="00BE1573" w:rsidP="00831C50">
      <w:pPr>
        <w:autoSpaceDE w:val="0"/>
        <w:autoSpaceDN w:val="0"/>
        <w:adjustRightInd w:val="0"/>
        <w:jc w:val="center"/>
        <w:outlineLvl w:val="0"/>
        <w:rPr>
          <w:rFonts w:eastAsia="黑体"/>
          <w:kern w:val="0"/>
          <w:sz w:val="18"/>
          <w:szCs w:val="18"/>
        </w:rPr>
      </w:pPr>
      <w:r w:rsidRPr="00BC761B">
        <w:rPr>
          <w:kern w:val="0"/>
          <w:sz w:val="32"/>
          <w:szCs w:val="32"/>
        </w:rPr>
        <w:t>（</w:t>
      </w:r>
      <w:r w:rsidR="00262A47">
        <w:rPr>
          <w:rFonts w:hint="eastAsia"/>
          <w:kern w:val="0"/>
          <w:sz w:val="32"/>
          <w:szCs w:val="32"/>
        </w:rPr>
        <w:t>征求意见稿</w:t>
      </w:r>
      <w:r w:rsidRPr="00BC761B">
        <w:rPr>
          <w:kern w:val="0"/>
          <w:sz w:val="32"/>
          <w:szCs w:val="32"/>
        </w:rPr>
        <w:t>）</w:t>
      </w:r>
    </w:p>
    <w:p w:rsidR="00BE1573" w:rsidRPr="00BC761B" w:rsidRDefault="00BE1573">
      <w:pPr>
        <w:autoSpaceDE w:val="0"/>
        <w:autoSpaceDN w:val="0"/>
        <w:adjustRightInd w:val="0"/>
        <w:jc w:val="left"/>
        <w:rPr>
          <w:rFonts w:eastAsia="黑体"/>
          <w:kern w:val="0"/>
          <w:sz w:val="18"/>
          <w:szCs w:val="18"/>
        </w:rPr>
      </w:pPr>
    </w:p>
    <w:p w:rsidR="00BE1573" w:rsidRPr="00BC761B" w:rsidRDefault="00BE1573">
      <w:pPr>
        <w:autoSpaceDE w:val="0"/>
        <w:autoSpaceDN w:val="0"/>
        <w:adjustRightInd w:val="0"/>
        <w:jc w:val="left"/>
        <w:rPr>
          <w:rFonts w:eastAsia="黑体"/>
          <w:kern w:val="0"/>
          <w:sz w:val="18"/>
          <w:szCs w:val="18"/>
        </w:rPr>
      </w:pPr>
    </w:p>
    <w:p w:rsidR="00BE1573" w:rsidRPr="00BC761B" w:rsidRDefault="00BE1573">
      <w:pPr>
        <w:autoSpaceDE w:val="0"/>
        <w:autoSpaceDN w:val="0"/>
        <w:adjustRightInd w:val="0"/>
        <w:jc w:val="left"/>
        <w:rPr>
          <w:rFonts w:eastAsia="黑体"/>
          <w:kern w:val="0"/>
          <w:sz w:val="18"/>
          <w:szCs w:val="18"/>
        </w:rPr>
      </w:pPr>
    </w:p>
    <w:p w:rsidR="00BE1573" w:rsidRPr="00BC761B" w:rsidRDefault="00BE1573">
      <w:pPr>
        <w:autoSpaceDE w:val="0"/>
        <w:autoSpaceDN w:val="0"/>
        <w:adjustRightInd w:val="0"/>
        <w:jc w:val="left"/>
        <w:rPr>
          <w:rFonts w:eastAsia="黑体"/>
          <w:kern w:val="0"/>
          <w:sz w:val="18"/>
          <w:szCs w:val="18"/>
        </w:rPr>
      </w:pPr>
    </w:p>
    <w:p w:rsidR="00F8309C" w:rsidRPr="00BC761B" w:rsidRDefault="00F8309C">
      <w:pPr>
        <w:autoSpaceDE w:val="0"/>
        <w:autoSpaceDN w:val="0"/>
        <w:adjustRightInd w:val="0"/>
        <w:jc w:val="left"/>
        <w:rPr>
          <w:rFonts w:eastAsia="黑体"/>
          <w:kern w:val="0"/>
          <w:sz w:val="18"/>
          <w:szCs w:val="18"/>
        </w:rPr>
      </w:pPr>
    </w:p>
    <w:p w:rsidR="00F8309C" w:rsidRPr="00BC761B" w:rsidRDefault="00F8309C">
      <w:pPr>
        <w:autoSpaceDE w:val="0"/>
        <w:autoSpaceDN w:val="0"/>
        <w:adjustRightInd w:val="0"/>
        <w:jc w:val="left"/>
        <w:rPr>
          <w:rFonts w:eastAsia="黑体"/>
          <w:kern w:val="0"/>
          <w:sz w:val="18"/>
          <w:szCs w:val="18"/>
        </w:rPr>
      </w:pPr>
    </w:p>
    <w:p w:rsidR="00F8309C" w:rsidRPr="00BC761B" w:rsidRDefault="00F8309C">
      <w:pPr>
        <w:autoSpaceDE w:val="0"/>
        <w:autoSpaceDN w:val="0"/>
        <w:adjustRightInd w:val="0"/>
        <w:jc w:val="left"/>
        <w:rPr>
          <w:rFonts w:eastAsia="黑体"/>
          <w:kern w:val="0"/>
          <w:sz w:val="18"/>
          <w:szCs w:val="18"/>
        </w:rPr>
      </w:pPr>
    </w:p>
    <w:p w:rsidR="00F8309C" w:rsidRPr="00BC761B" w:rsidRDefault="00F8309C">
      <w:pPr>
        <w:autoSpaceDE w:val="0"/>
        <w:autoSpaceDN w:val="0"/>
        <w:adjustRightInd w:val="0"/>
        <w:jc w:val="left"/>
        <w:rPr>
          <w:rFonts w:eastAsia="黑体"/>
          <w:kern w:val="0"/>
          <w:sz w:val="18"/>
          <w:szCs w:val="18"/>
        </w:rPr>
      </w:pPr>
    </w:p>
    <w:p w:rsidR="005C0DF0" w:rsidRPr="00BC761B" w:rsidRDefault="005C0DF0">
      <w:pPr>
        <w:autoSpaceDE w:val="0"/>
        <w:autoSpaceDN w:val="0"/>
        <w:adjustRightInd w:val="0"/>
        <w:jc w:val="left"/>
        <w:rPr>
          <w:rFonts w:eastAsia="黑体"/>
          <w:kern w:val="0"/>
          <w:sz w:val="18"/>
          <w:szCs w:val="18"/>
        </w:rPr>
      </w:pPr>
    </w:p>
    <w:p w:rsidR="005C0DF0" w:rsidRPr="00BC761B" w:rsidRDefault="005C0DF0">
      <w:pPr>
        <w:autoSpaceDE w:val="0"/>
        <w:autoSpaceDN w:val="0"/>
        <w:adjustRightInd w:val="0"/>
        <w:jc w:val="left"/>
        <w:rPr>
          <w:rFonts w:eastAsia="黑体"/>
          <w:kern w:val="0"/>
          <w:sz w:val="18"/>
          <w:szCs w:val="18"/>
        </w:rPr>
      </w:pPr>
    </w:p>
    <w:p w:rsidR="005C0DF0" w:rsidRPr="00BC761B" w:rsidRDefault="005C0DF0">
      <w:pPr>
        <w:autoSpaceDE w:val="0"/>
        <w:autoSpaceDN w:val="0"/>
        <w:adjustRightInd w:val="0"/>
        <w:jc w:val="left"/>
        <w:rPr>
          <w:rFonts w:eastAsia="黑体"/>
          <w:kern w:val="0"/>
          <w:sz w:val="18"/>
          <w:szCs w:val="18"/>
        </w:rPr>
      </w:pPr>
    </w:p>
    <w:p w:rsidR="005C0DF0" w:rsidRPr="00BC761B" w:rsidRDefault="005C0DF0">
      <w:pPr>
        <w:autoSpaceDE w:val="0"/>
        <w:autoSpaceDN w:val="0"/>
        <w:adjustRightInd w:val="0"/>
        <w:jc w:val="left"/>
        <w:rPr>
          <w:rFonts w:eastAsia="黑体"/>
          <w:kern w:val="0"/>
          <w:sz w:val="18"/>
          <w:szCs w:val="18"/>
        </w:rPr>
      </w:pPr>
    </w:p>
    <w:p w:rsidR="005C0DF0" w:rsidRPr="00BC761B" w:rsidRDefault="005C0DF0">
      <w:pPr>
        <w:autoSpaceDE w:val="0"/>
        <w:autoSpaceDN w:val="0"/>
        <w:adjustRightInd w:val="0"/>
        <w:jc w:val="left"/>
        <w:rPr>
          <w:rFonts w:eastAsia="黑体"/>
          <w:kern w:val="0"/>
          <w:sz w:val="18"/>
          <w:szCs w:val="18"/>
        </w:rPr>
      </w:pPr>
    </w:p>
    <w:p w:rsidR="00BE1573" w:rsidRPr="00BC761B" w:rsidRDefault="00BE1573">
      <w:pPr>
        <w:autoSpaceDE w:val="0"/>
        <w:autoSpaceDN w:val="0"/>
        <w:adjustRightInd w:val="0"/>
        <w:jc w:val="left"/>
        <w:rPr>
          <w:rFonts w:eastAsia="黑体"/>
          <w:kern w:val="0"/>
          <w:sz w:val="18"/>
          <w:szCs w:val="18"/>
        </w:rPr>
      </w:pPr>
    </w:p>
    <w:p w:rsidR="00BE1573" w:rsidRPr="00BC761B" w:rsidRDefault="00BE1573">
      <w:pPr>
        <w:autoSpaceDE w:val="0"/>
        <w:autoSpaceDN w:val="0"/>
        <w:adjustRightInd w:val="0"/>
        <w:jc w:val="left"/>
        <w:rPr>
          <w:rFonts w:eastAsia="黑体"/>
          <w:kern w:val="0"/>
          <w:sz w:val="18"/>
          <w:szCs w:val="18"/>
        </w:rPr>
      </w:pPr>
    </w:p>
    <w:p w:rsidR="00BE1573" w:rsidRPr="00BC761B" w:rsidRDefault="00BE1573">
      <w:pPr>
        <w:autoSpaceDE w:val="0"/>
        <w:autoSpaceDN w:val="0"/>
        <w:adjustRightInd w:val="0"/>
        <w:jc w:val="center"/>
        <w:rPr>
          <w:rFonts w:eastAsia="黑体"/>
          <w:kern w:val="0"/>
          <w:sz w:val="28"/>
          <w:szCs w:val="28"/>
        </w:rPr>
      </w:pPr>
      <w:r w:rsidRPr="00BC761B">
        <w:rPr>
          <w:rFonts w:eastAsia="黑体"/>
          <w:kern w:val="0"/>
          <w:sz w:val="28"/>
          <w:szCs w:val="28"/>
        </w:rPr>
        <w:t>××××-××-××</w:t>
      </w:r>
      <w:r w:rsidRPr="00BC761B">
        <w:rPr>
          <w:rFonts w:eastAsia="黑体"/>
          <w:kern w:val="0"/>
          <w:sz w:val="28"/>
          <w:szCs w:val="28"/>
        </w:rPr>
        <w:t>发布</w:t>
      </w:r>
      <w:r w:rsidRPr="00BC761B">
        <w:rPr>
          <w:rFonts w:eastAsia="黑体"/>
          <w:kern w:val="0"/>
          <w:sz w:val="28"/>
          <w:szCs w:val="28"/>
        </w:rPr>
        <w:t xml:space="preserve">                 ××××-××-××</w:t>
      </w:r>
      <w:r w:rsidRPr="00BC761B">
        <w:rPr>
          <w:rFonts w:eastAsia="黑体"/>
          <w:kern w:val="0"/>
          <w:sz w:val="28"/>
          <w:szCs w:val="28"/>
        </w:rPr>
        <w:t>实施</w:t>
      </w:r>
    </w:p>
    <w:p w:rsidR="00BE1573" w:rsidRPr="00BC761B" w:rsidRDefault="000456E0">
      <w:pPr>
        <w:autoSpaceDE w:val="0"/>
        <w:autoSpaceDN w:val="0"/>
        <w:adjustRightInd w:val="0"/>
        <w:rPr>
          <w:rFonts w:eastAsia="黑体"/>
          <w:kern w:val="0"/>
          <w:sz w:val="28"/>
          <w:szCs w:val="28"/>
        </w:rPr>
      </w:pPr>
      <w:r>
        <w:rPr>
          <w:rFonts w:eastAsia="黑体"/>
          <w:noProof/>
          <w:kern w:val="0"/>
          <w:sz w:val="28"/>
          <w:szCs w:val="28"/>
        </w:rPr>
      </w:r>
      <w:r>
        <w:rPr>
          <w:rFonts w:eastAsia="黑体"/>
          <w:noProof/>
          <w:kern w:val="0"/>
          <w:sz w:val="28"/>
          <w:szCs w:val="28"/>
        </w:rPr>
        <w:pict>
          <v:group id="Group 7" o:spid="_x0000_s1037" style="width:423.05pt;height:15.6pt;mso-position-horizontal-relative:char;mso-position-vertical-relative:line" coordsize="735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">
            <v:rect id="AutoShape 8" o:spid="_x0000_s1039" style="position:absolute;width:7357;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o:lock v:ext="edit" aspectratio="t" text="t"/>
            </v:rect>
            <v:line id="Line 9" o:spid="_x0000_s1038" style="position:absolute;visibility:visible" from="157,136" to="7357,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w10:wrap type="none"/>
            <w10:anchorlock/>
          </v:group>
        </w:pict>
      </w:r>
    </w:p>
    <w:p w:rsidR="00BE1573" w:rsidRPr="00BC761B" w:rsidRDefault="00BE1573">
      <w:pPr>
        <w:autoSpaceDE w:val="0"/>
        <w:autoSpaceDN w:val="0"/>
        <w:adjustRightInd w:val="0"/>
        <w:jc w:val="center"/>
        <w:rPr>
          <w:rFonts w:eastAsia="黑体"/>
          <w:kern w:val="0"/>
          <w:sz w:val="24"/>
        </w:rPr>
      </w:pPr>
      <w:r w:rsidRPr="00BC761B">
        <w:rPr>
          <w:b/>
          <w:kern w:val="0"/>
          <w:sz w:val="44"/>
          <w:szCs w:val="44"/>
        </w:rPr>
        <w:t>国家</w:t>
      </w:r>
      <w:r w:rsidR="00C835DE" w:rsidRPr="00BC761B">
        <w:rPr>
          <w:b/>
          <w:kern w:val="0"/>
          <w:sz w:val="44"/>
          <w:szCs w:val="44"/>
        </w:rPr>
        <w:t>市场监督管理</w:t>
      </w:r>
      <w:r w:rsidRPr="00BC761B">
        <w:rPr>
          <w:b/>
          <w:kern w:val="0"/>
          <w:sz w:val="44"/>
          <w:szCs w:val="44"/>
        </w:rPr>
        <w:t>总局</w:t>
      </w:r>
      <w:r w:rsidRPr="00BC761B">
        <w:rPr>
          <w:rFonts w:eastAsia="黑体"/>
          <w:kern w:val="0"/>
          <w:sz w:val="28"/>
          <w:szCs w:val="28"/>
        </w:rPr>
        <w:t>发布</w:t>
      </w:r>
    </w:p>
    <w:p w:rsidR="00BE1573" w:rsidRPr="00BC761B" w:rsidRDefault="00BE1573">
      <w:pPr>
        <w:autoSpaceDE w:val="0"/>
        <w:autoSpaceDN w:val="0"/>
        <w:adjustRightInd w:val="0"/>
        <w:jc w:val="left"/>
        <w:rPr>
          <w:rFonts w:eastAsia="黑体"/>
          <w:kern w:val="0"/>
          <w:sz w:val="12"/>
          <w:szCs w:val="12"/>
        </w:rPr>
        <w:sectPr w:rsidR="00BE1573" w:rsidRPr="00BC761B" w:rsidSect="003639C1">
          <w:headerReference w:type="even" r:id="rId10"/>
          <w:headerReference w:type="default" r:id="rId11"/>
          <w:footerReference w:type="even" r:id="rId12"/>
          <w:footerReference w:type="default" r:id="rId13"/>
          <w:footerReference w:type="first" r:id="rId14"/>
          <w:pgSz w:w="11906" w:h="16838"/>
          <w:pgMar w:top="1440" w:right="1134" w:bottom="1440" w:left="1134" w:header="851" w:footer="992" w:gutter="0"/>
          <w:pgNumType w:start="1"/>
          <w:cols w:space="720"/>
          <w:docGrid w:type="lines" w:linePitch="312"/>
        </w:sectPr>
      </w:pPr>
    </w:p>
    <w:p w:rsidR="00BE1573" w:rsidRPr="00BC761B" w:rsidRDefault="000456E0">
      <w:pPr>
        <w:autoSpaceDE w:val="0"/>
        <w:autoSpaceDN w:val="0"/>
        <w:adjustRightInd w:val="0"/>
        <w:jc w:val="left"/>
        <w:rPr>
          <w:rFonts w:eastAsia="黑体"/>
          <w:kern w:val="0"/>
          <w:sz w:val="20"/>
        </w:rPr>
      </w:pPr>
      <w:r w:rsidRPr="000456E0">
        <w:rPr>
          <w:rFonts w:eastAsia="黑体"/>
          <w:noProof/>
          <w:kern w:val="0"/>
          <w:sz w:val="28"/>
          <w:szCs w:val="28"/>
        </w:rPr>
        <w:lastRenderedPageBreak/>
        <w:pict>
          <v:shapetype id="_x0000_t202" coordsize="21600,21600" o:spt="202" path="m,l,21600r21600,l21600,xe">
            <v:stroke joinstyle="miter"/>
            <v:path gradientshapeok="t" o:connecttype="rect"/>
          </v:shapetype>
          <v:shape id="Text Box 10" o:spid="_x0000_s1036" type="#_x0000_t202" style="position:absolute;margin-left:-27.45pt;margin-top:13.2pt;width:306pt;height:111.6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" stroked="f">
            <v:textbox>
              <w:txbxContent>
                <w:p w:rsidR="006976E8" w:rsidRPr="006840AB" w:rsidRDefault="006976E8" w:rsidP="00777065">
                  <w:pPr>
                    <w:jc w:val="center"/>
                    <w:rPr>
                      <w:rFonts w:eastAsia="黑体"/>
                      <w:kern w:val="0"/>
                      <w:sz w:val="44"/>
                      <w:szCs w:val="44"/>
                    </w:rPr>
                  </w:pPr>
                  <w:r>
                    <w:rPr>
                      <w:rFonts w:ascii="黑体" w:eastAsia="黑体" w:cs="黑体" w:hint="eastAsia"/>
                      <w:kern w:val="0"/>
                      <w:sz w:val="44"/>
                      <w:szCs w:val="44"/>
                    </w:rPr>
                    <w:t>计量比对主导实验室考核规范</w:t>
                  </w:r>
                </w:p>
                <w:p w:rsidR="006976E8" w:rsidRDefault="006976E8" w:rsidP="005C0DF0">
                  <w:pPr>
                    <w:spacing w:line="500" w:lineRule="exact"/>
                    <w:jc w:val="center"/>
                    <w:rPr>
                      <w:b/>
                      <w:bCs/>
                      <w:sz w:val="28"/>
                      <w:szCs w:val="28"/>
                    </w:rPr>
                  </w:pPr>
                  <w:r w:rsidRPr="00A87779">
                    <w:rPr>
                      <w:rFonts w:hint="eastAsia"/>
                      <w:b/>
                      <w:bCs/>
                      <w:sz w:val="28"/>
                      <w:szCs w:val="28"/>
                    </w:rPr>
                    <w:t>Rules</w:t>
                  </w:r>
                  <w:r w:rsidRPr="00A87779">
                    <w:rPr>
                      <w:b/>
                      <w:bCs/>
                      <w:sz w:val="28"/>
                      <w:szCs w:val="28"/>
                    </w:rPr>
                    <w:t xml:space="preserve"> for </w:t>
                  </w:r>
                  <w:r>
                    <w:rPr>
                      <w:rFonts w:hint="eastAsia"/>
                      <w:b/>
                      <w:bCs/>
                      <w:sz w:val="28"/>
                      <w:szCs w:val="28"/>
                    </w:rPr>
                    <w:t>the Examination of</w:t>
                  </w:r>
                  <w:r w:rsidRPr="00A87779">
                    <w:rPr>
                      <w:b/>
                      <w:bCs/>
                      <w:sz w:val="28"/>
                      <w:szCs w:val="28"/>
                    </w:rPr>
                    <w:t xml:space="preserve"> </w:t>
                  </w:r>
                </w:p>
                <w:p w:rsidR="006976E8" w:rsidRDefault="006976E8" w:rsidP="005C0DF0">
                  <w:pPr>
                    <w:spacing w:line="500" w:lineRule="exact"/>
                    <w:jc w:val="center"/>
                    <w:rPr>
                      <w:rFonts w:eastAsia="黑体"/>
                      <w:sz w:val="28"/>
                      <w:szCs w:val="28"/>
                    </w:rPr>
                  </w:pPr>
                  <w:r>
                    <w:rPr>
                      <w:rFonts w:eastAsia="黑体" w:hint="eastAsia"/>
                      <w:b/>
                      <w:kern w:val="0"/>
                      <w:sz w:val="28"/>
                      <w:szCs w:val="28"/>
                    </w:rPr>
                    <w:t xml:space="preserve"> Measurement Comparison Pilot Laboratories</w:t>
                  </w:r>
                </w:p>
              </w:txbxContent>
            </v:textbox>
          </v:shape>
        </w:pict>
      </w:r>
      <w:r w:rsidRPr="000456E0">
        <w:rPr>
          <w:rFonts w:eastAsia="黑体"/>
          <w:noProof/>
          <w:kern w:val="0"/>
          <w:sz w:val="28"/>
          <w:szCs w:val="28"/>
        </w:rPr>
        <w:pict>
          <v:shape id="Text Box 11" o:spid="_x0000_s1035" type="#_x0000_t202" style="position:absolute;margin-left:283.5pt;margin-top:7.95pt;width:170.1pt;height:101.4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">
            <v:stroke dashstyle="1 1" endcap="round"/>
            <v:textbox>
              <w:txbxContent>
                <w:p w:rsidR="006976E8" w:rsidRDefault="006976E8"/>
                <w:p w:rsidR="006976E8" w:rsidRDefault="006976E8">
                  <w:pPr>
                    <w:jc w:val="center"/>
                    <w:rPr>
                      <w:rFonts w:ascii="黑体" w:eastAsia="黑体" w:hAnsi="黑体"/>
                      <w:b/>
                      <w:sz w:val="28"/>
                      <w:szCs w:val="28"/>
                    </w:rPr>
                  </w:pPr>
                  <w:r>
                    <w:rPr>
                      <w:rFonts w:ascii="黑体" w:eastAsia="黑体" w:hAnsi="黑体" w:hint="eastAsia"/>
                      <w:b/>
                      <w:sz w:val="28"/>
                      <w:szCs w:val="28"/>
                    </w:rPr>
                    <w:t>JJF ××××</w:t>
                  </w:r>
                  <w:r>
                    <w:rPr>
                      <w:rFonts w:ascii="黑体" w:eastAsia="黑体" w:hAnsi="黑体" w:cs="黑体"/>
                      <w:kern w:val="0"/>
                      <w:sz w:val="28"/>
                      <w:szCs w:val="28"/>
                    </w:rPr>
                    <w:t>─</w:t>
                  </w:r>
                  <w:r>
                    <w:rPr>
                      <w:rFonts w:ascii="黑体" w:eastAsia="黑体" w:hAnsi="黑体" w:hint="eastAsia"/>
                      <w:b/>
                      <w:sz w:val="28"/>
                      <w:szCs w:val="28"/>
                    </w:rPr>
                    <w:t>××××</w:t>
                  </w:r>
                </w:p>
              </w:txbxContent>
            </v:textbox>
          </v:shape>
        </w:pict>
      </w:r>
      <w:r w:rsidRPr="000456E0">
        <w:rPr>
          <w:rFonts w:eastAsia="黑体"/>
          <w:noProof/>
          <w:kern w:val="0"/>
          <w:sz w:val="28"/>
          <w:szCs w:val="28"/>
        </w:rPr>
      </w:r>
      <w:r w:rsidRPr="000456E0">
        <w:rPr>
          <w:rFonts w:eastAsia="黑体"/>
          <w:noProof/>
          <w:kern w:val="0"/>
          <w:sz w:val="28"/>
          <w:szCs w:val="28"/>
        </w:rPr>
        <w:pict>
          <v:group id="Group 12" o:spid="_x0000_s1033" style="width:198pt;height:117pt;mso-position-horizontal-relative:char;mso-position-vertical-relative:line" coordsize="396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">
            <o:lock v:ext="edit" aspectratio="t"/>
            <v:rect id="AutoShape 13" o:spid="_x0000_s1034" style="position:absolute;width:3960;height:23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cQA&#10;AADaAAAADwAAAGRycy9kb3ducmV2LnhtbESPQWvCQBSE74L/YXlCL6Kb9qAlZiMiSEMpiLH1/Mi+&#10;JqHZtzG7TdJ/7wpCj8PMfMMk29E0oqfO1ZYVPC8jEMSF1TWXCj7Ph8UrCOeRNTaWScEfOdim00mC&#10;sbYDn6jPfSkChF2MCirv21hKV1Rk0C1tSxy8b9sZ9EF2pdQdDgFuGvkSRStpsOawUGFL+4qKn/zX&#10;KBiKY385f7zJ4/ySWb5m133+9a7U02zcbUB4Gv1/+NHOtII1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3vHEAAAA2gAAAA8AAAAAAAAAAAAAAAAAmAIAAGRycy9k&#10;b3ducmV2LnhtbFBLBQYAAAAABAAEAPUAAACJAwAAAAA=&#10;" filled="f" stroked="f">
              <o:lock v:ext="edit" aspectratio="t" text="t"/>
            </v:rect>
            <w10:wrap type="none"/>
            <w10:anchorlock/>
          </v:group>
        </w:pict>
      </w:r>
    </w:p>
    <w:p w:rsidR="00BE1573" w:rsidRPr="00BC761B" w:rsidRDefault="000456E0">
      <w:pPr>
        <w:autoSpaceDE w:val="0"/>
        <w:autoSpaceDN w:val="0"/>
        <w:adjustRightInd w:val="0"/>
        <w:jc w:val="left"/>
        <w:rPr>
          <w:kern w:val="0"/>
          <w:sz w:val="28"/>
          <w:szCs w:val="28"/>
        </w:rPr>
      </w:pPr>
      <w:r w:rsidRPr="000456E0">
        <w:rPr>
          <w:rFonts w:eastAsia="黑体"/>
          <w:noProof/>
          <w:kern w:val="0"/>
          <w:sz w:val="20"/>
        </w:rPr>
      </w:r>
      <w:r w:rsidRPr="000456E0">
        <w:rPr>
          <w:rFonts w:eastAsia="黑体"/>
          <w:noProof/>
          <w:kern w:val="0"/>
          <w:sz w:val="20"/>
        </w:rPr>
        <w:pict>
          <v:group id="Group 14" o:spid="_x0000_s1030" style="width:453.6pt;height:23.5pt;mso-position-horizontal-relative:char;mso-position-vertical-relative:line" coordsize="7200,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">
            <v:rect id="AutoShape 15" o:spid="_x0000_s1032" style="position:absolute;width:7200;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line id="Line 16" o:spid="_x0000_s1031" style="position:absolute;visibility:visible" from="0,136" to="7200,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w10:wrap type="none"/>
            <w10:anchorlock/>
          </v:group>
        </w:pict>
      </w:r>
    </w:p>
    <w:p w:rsidR="00BE1573" w:rsidRPr="00BC761B" w:rsidRDefault="00BE1573">
      <w:pPr>
        <w:autoSpaceDE w:val="0"/>
        <w:autoSpaceDN w:val="0"/>
        <w:adjustRightInd w:val="0"/>
        <w:ind w:firstLineChars="200" w:firstLine="560"/>
        <w:jc w:val="left"/>
        <w:rPr>
          <w:rFonts w:eastAsia="黑体"/>
          <w:kern w:val="0"/>
          <w:sz w:val="28"/>
          <w:szCs w:val="28"/>
        </w:rPr>
      </w:pPr>
    </w:p>
    <w:p w:rsidR="00BE1573" w:rsidRPr="00BC761B" w:rsidRDefault="00BE1573">
      <w:pPr>
        <w:autoSpaceDE w:val="0"/>
        <w:autoSpaceDN w:val="0"/>
        <w:adjustRightInd w:val="0"/>
        <w:ind w:firstLineChars="200" w:firstLine="560"/>
        <w:jc w:val="left"/>
        <w:rPr>
          <w:rFonts w:eastAsia="黑体"/>
          <w:kern w:val="0"/>
          <w:sz w:val="28"/>
          <w:szCs w:val="28"/>
        </w:rPr>
      </w:pPr>
    </w:p>
    <w:p w:rsidR="00BE1573" w:rsidRPr="00BC761B" w:rsidRDefault="00BE1573">
      <w:pPr>
        <w:autoSpaceDE w:val="0"/>
        <w:autoSpaceDN w:val="0"/>
        <w:adjustRightInd w:val="0"/>
        <w:ind w:firstLineChars="200" w:firstLine="560"/>
        <w:jc w:val="left"/>
        <w:rPr>
          <w:rFonts w:eastAsia="黑体"/>
          <w:kern w:val="0"/>
          <w:sz w:val="28"/>
          <w:szCs w:val="28"/>
        </w:rPr>
      </w:pPr>
    </w:p>
    <w:p w:rsidR="00BE1573" w:rsidRPr="00BC761B" w:rsidRDefault="00BE1573">
      <w:pPr>
        <w:autoSpaceDE w:val="0"/>
        <w:autoSpaceDN w:val="0"/>
        <w:adjustRightInd w:val="0"/>
        <w:ind w:firstLineChars="200" w:firstLine="560"/>
        <w:jc w:val="left"/>
        <w:rPr>
          <w:rFonts w:eastAsia="黑体"/>
          <w:kern w:val="0"/>
          <w:sz w:val="28"/>
          <w:szCs w:val="28"/>
        </w:rPr>
      </w:pPr>
    </w:p>
    <w:p w:rsidR="00BE1573" w:rsidRPr="00BC761B" w:rsidRDefault="00BE1573" w:rsidP="000E33C8">
      <w:pPr>
        <w:autoSpaceDE w:val="0"/>
        <w:autoSpaceDN w:val="0"/>
        <w:adjustRightInd w:val="0"/>
        <w:ind w:firstLineChars="300" w:firstLine="840"/>
        <w:jc w:val="left"/>
        <w:rPr>
          <w:rFonts w:eastAsia="黑体"/>
          <w:kern w:val="0"/>
          <w:sz w:val="28"/>
          <w:szCs w:val="28"/>
        </w:rPr>
      </w:pPr>
      <w:r w:rsidRPr="00BC761B">
        <w:rPr>
          <w:rFonts w:eastAsia="黑体"/>
          <w:kern w:val="0"/>
          <w:sz w:val="28"/>
          <w:szCs w:val="28"/>
        </w:rPr>
        <w:t>归</w:t>
      </w:r>
      <w:r w:rsidR="00311FA6">
        <w:rPr>
          <w:rFonts w:eastAsia="黑体" w:hint="eastAsia"/>
          <w:kern w:val="0"/>
          <w:sz w:val="28"/>
          <w:szCs w:val="28"/>
        </w:rPr>
        <w:t xml:space="preserve"> </w:t>
      </w:r>
      <w:r w:rsidRPr="00BC761B">
        <w:rPr>
          <w:rFonts w:eastAsia="黑体"/>
          <w:kern w:val="0"/>
          <w:sz w:val="28"/>
          <w:szCs w:val="28"/>
        </w:rPr>
        <w:t>口</w:t>
      </w:r>
      <w:r w:rsidR="00311FA6">
        <w:rPr>
          <w:rFonts w:eastAsia="黑体" w:hint="eastAsia"/>
          <w:kern w:val="0"/>
          <w:sz w:val="28"/>
          <w:szCs w:val="28"/>
        </w:rPr>
        <w:t xml:space="preserve"> </w:t>
      </w:r>
      <w:r w:rsidRPr="00BC761B">
        <w:rPr>
          <w:rFonts w:eastAsia="黑体"/>
          <w:kern w:val="0"/>
          <w:sz w:val="28"/>
          <w:szCs w:val="28"/>
        </w:rPr>
        <w:t>单</w:t>
      </w:r>
      <w:r w:rsidR="00311FA6">
        <w:rPr>
          <w:rFonts w:eastAsia="黑体" w:hint="eastAsia"/>
          <w:kern w:val="0"/>
          <w:sz w:val="28"/>
          <w:szCs w:val="28"/>
        </w:rPr>
        <w:t xml:space="preserve"> </w:t>
      </w:r>
      <w:r w:rsidRPr="00BC761B">
        <w:rPr>
          <w:rFonts w:eastAsia="黑体"/>
          <w:kern w:val="0"/>
          <w:sz w:val="28"/>
          <w:szCs w:val="28"/>
        </w:rPr>
        <w:t>位：</w:t>
      </w:r>
      <w:r w:rsidRPr="00BC761B">
        <w:rPr>
          <w:rFonts w:eastAsiaTheme="minorEastAsia"/>
          <w:sz w:val="28"/>
        </w:rPr>
        <w:t>全国</w:t>
      </w:r>
      <w:r w:rsidR="00C835DE" w:rsidRPr="00BC761B">
        <w:rPr>
          <w:rFonts w:eastAsiaTheme="minorEastAsia"/>
          <w:sz w:val="28"/>
        </w:rPr>
        <w:t>法制计量管理</w:t>
      </w:r>
      <w:r w:rsidR="002A12AD" w:rsidRPr="00BC761B">
        <w:rPr>
          <w:rFonts w:eastAsiaTheme="minorEastAsia"/>
          <w:sz w:val="28"/>
        </w:rPr>
        <w:t>计量</w:t>
      </w:r>
      <w:r w:rsidRPr="00BC761B">
        <w:rPr>
          <w:rFonts w:eastAsiaTheme="minorEastAsia"/>
          <w:sz w:val="28"/>
        </w:rPr>
        <w:t>技术委员会</w:t>
      </w:r>
    </w:p>
    <w:p w:rsidR="00B8394E" w:rsidRPr="00BC761B" w:rsidRDefault="00BE1573" w:rsidP="005C0C3A">
      <w:pPr>
        <w:autoSpaceDE w:val="0"/>
        <w:autoSpaceDN w:val="0"/>
        <w:adjustRightInd w:val="0"/>
        <w:spacing w:line="360" w:lineRule="auto"/>
        <w:ind w:firstLineChars="300" w:firstLine="840"/>
        <w:jc w:val="left"/>
        <w:rPr>
          <w:rFonts w:eastAsiaTheme="minorEastAsia"/>
          <w:sz w:val="28"/>
        </w:rPr>
      </w:pPr>
      <w:r w:rsidRPr="00BC761B">
        <w:rPr>
          <w:rFonts w:eastAsia="黑体"/>
          <w:kern w:val="0"/>
          <w:sz w:val="28"/>
          <w:szCs w:val="28"/>
        </w:rPr>
        <w:t>主要起草单位：</w:t>
      </w:r>
      <w:r w:rsidR="005C0C3A" w:rsidRPr="00BC761B">
        <w:rPr>
          <w:rFonts w:eastAsiaTheme="minorEastAsia"/>
          <w:sz w:val="28"/>
        </w:rPr>
        <w:sym w:font="Wingdings 2" w:char="F0CF"/>
      </w:r>
      <w:r w:rsidR="005C0C3A" w:rsidRPr="00BC761B">
        <w:rPr>
          <w:rFonts w:eastAsiaTheme="minorEastAsia"/>
          <w:sz w:val="28"/>
        </w:rPr>
        <w:sym w:font="Wingdings 2" w:char="F0CF"/>
      </w:r>
      <w:r w:rsidR="005C0C3A" w:rsidRPr="00BC761B">
        <w:rPr>
          <w:rFonts w:eastAsiaTheme="minorEastAsia"/>
          <w:sz w:val="28"/>
        </w:rPr>
        <w:sym w:font="Wingdings 2" w:char="F0CF"/>
      </w:r>
      <w:r w:rsidR="005C0C3A" w:rsidRPr="00BC761B">
        <w:rPr>
          <w:rFonts w:eastAsiaTheme="minorEastAsia"/>
          <w:sz w:val="28"/>
        </w:rPr>
        <w:sym w:font="Wingdings 2" w:char="F0CF"/>
      </w:r>
      <w:r w:rsidR="005C0C3A" w:rsidRPr="00BC761B">
        <w:rPr>
          <w:rFonts w:eastAsiaTheme="minorEastAsia"/>
          <w:sz w:val="28"/>
        </w:rPr>
        <w:sym w:font="Wingdings 2" w:char="F0CF"/>
      </w:r>
    </w:p>
    <w:p w:rsidR="0022350A" w:rsidRPr="00BC761B" w:rsidRDefault="005C0C3A" w:rsidP="00311FA6">
      <w:pPr>
        <w:autoSpaceDE w:val="0"/>
        <w:autoSpaceDN w:val="0"/>
        <w:adjustRightInd w:val="0"/>
        <w:spacing w:line="360" w:lineRule="auto"/>
        <w:ind w:firstLineChars="1000" w:firstLine="2800"/>
        <w:jc w:val="left"/>
        <w:rPr>
          <w:rFonts w:eastAsiaTheme="minorEastAsia"/>
          <w:sz w:val="28"/>
        </w:rPr>
      </w:pPr>
      <w:r w:rsidRPr="00BC761B">
        <w:rPr>
          <w:rFonts w:eastAsiaTheme="minorEastAsia"/>
          <w:sz w:val="28"/>
        </w:rPr>
        <w:sym w:font="Wingdings 2" w:char="F0CF"/>
      </w:r>
      <w:r w:rsidRPr="00BC761B">
        <w:rPr>
          <w:rFonts w:eastAsiaTheme="minorEastAsia"/>
          <w:sz w:val="28"/>
        </w:rPr>
        <w:sym w:font="Wingdings 2" w:char="F0CF"/>
      </w:r>
      <w:r w:rsidRPr="00BC761B">
        <w:rPr>
          <w:rFonts w:eastAsiaTheme="minorEastAsia"/>
          <w:sz w:val="28"/>
        </w:rPr>
        <w:sym w:font="Wingdings 2" w:char="F0CF"/>
      </w:r>
      <w:r w:rsidRPr="00BC761B">
        <w:rPr>
          <w:rFonts w:eastAsiaTheme="minorEastAsia"/>
          <w:sz w:val="28"/>
        </w:rPr>
        <w:sym w:font="Wingdings 2" w:char="F0CF"/>
      </w:r>
      <w:r w:rsidRPr="00BC761B">
        <w:rPr>
          <w:rFonts w:eastAsiaTheme="minorEastAsia"/>
          <w:sz w:val="28"/>
        </w:rPr>
        <w:sym w:font="Wingdings 2" w:char="F0CF"/>
      </w:r>
    </w:p>
    <w:p w:rsidR="00BE1573" w:rsidRPr="00BC761B" w:rsidRDefault="00BE1573">
      <w:pPr>
        <w:autoSpaceDE w:val="0"/>
        <w:autoSpaceDN w:val="0"/>
        <w:adjustRightInd w:val="0"/>
        <w:jc w:val="left"/>
        <w:rPr>
          <w:rFonts w:eastAsia="黑体"/>
          <w:kern w:val="0"/>
          <w:sz w:val="20"/>
        </w:rPr>
      </w:pPr>
    </w:p>
    <w:p w:rsidR="00BE1573" w:rsidRPr="00BC761B" w:rsidRDefault="00BE1573">
      <w:pPr>
        <w:autoSpaceDE w:val="0"/>
        <w:autoSpaceDN w:val="0"/>
        <w:adjustRightInd w:val="0"/>
        <w:jc w:val="left"/>
        <w:rPr>
          <w:rFonts w:eastAsia="黑体"/>
          <w:kern w:val="0"/>
          <w:sz w:val="20"/>
        </w:rPr>
      </w:pPr>
    </w:p>
    <w:p w:rsidR="001F06A6" w:rsidRPr="00BC761B" w:rsidRDefault="001F06A6">
      <w:pPr>
        <w:autoSpaceDE w:val="0"/>
        <w:autoSpaceDN w:val="0"/>
        <w:adjustRightInd w:val="0"/>
        <w:jc w:val="left"/>
        <w:rPr>
          <w:rFonts w:eastAsia="黑体"/>
          <w:kern w:val="0"/>
          <w:sz w:val="20"/>
        </w:rPr>
      </w:pPr>
    </w:p>
    <w:p w:rsidR="001F06A6" w:rsidRPr="00BC761B" w:rsidRDefault="001F06A6">
      <w:pPr>
        <w:autoSpaceDE w:val="0"/>
        <w:autoSpaceDN w:val="0"/>
        <w:adjustRightInd w:val="0"/>
        <w:jc w:val="left"/>
        <w:rPr>
          <w:rFonts w:eastAsia="黑体"/>
          <w:kern w:val="0"/>
          <w:sz w:val="20"/>
        </w:rPr>
      </w:pPr>
    </w:p>
    <w:p w:rsidR="001F06A6" w:rsidRPr="00BC761B" w:rsidRDefault="001F06A6">
      <w:pPr>
        <w:autoSpaceDE w:val="0"/>
        <w:autoSpaceDN w:val="0"/>
        <w:adjustRightInd w:val="0"/>
        <w:jc w:val="left"/>
        <w:rPr>
          <w:rFonts w:eastAsia="黑体"/>
          <w:kern w:val="0"/>
          <w:sz w:val="20"/>
        </w:rPr>
      </w:pPr>
    </w:p>
    <w:p w:rsidR="001F06A6" w:rsidRPr="00BC761B" w:rsidRDefault="001F06A6">
      <w:pPr>
        <w:autoSpaceDE w:val="0"/>
        <w:autoSpaceDN w:val="0"/>
        <w:adjustRightInd w:val="0"/>
        <w:jc w:val="left"/>
        <w:rPr>
          <w:rFonts w:eastAsia="黑体"/>
          <w:kern w:val="0"/>
          <w:sz w:val="20"/>
        </w:rPr>
      </w:pPr>
    </w:p>
    <w:p w:rsidR="00BE1573" w:rsidRPr="00BC761B" w:rsidRDefault="00BE1573">
      <w:pPr>
        <w:autoSpaceDE w:val="0"/>
        <w:autoSpaceDN w:val="0"/>
        <w:adjustRightInd w:val="0"/>
        <w:jc w:val="left"/>
        <w:rPr>
          <w:rFonts w:eastAsia="黑体"/>
          <w:kern w:val="0"/>
          <w:sz w:val="20"/>
        </w:rPr>
      </w:pPr>
    </w:p>
    <w:p w:rsidR="00BE1573" w:rsidRPr="00BC761B" w:rsidRDefault="00BE1573">
      <w:pPr>
        <w:autoSpaceDE w:val="0"/>
        <w:autoSpaceDN w:val="0"/>
        <w:adjustRightInd w:val="0"/>
        <w:jc w:val="left"/>
        <w:rPr>
          <w:rFonts w:eastAsia="黑体"/>
          <w:kern w:val="0"/>
          <w:sz w:val="20"/>
        </w:rPr>
      </w:pPr>
    </w:p>
    <w:p w:rsidR="00100899" w:rsidRPr="00BC761B" w:rsidRDefault="00100899" w:rsidP="00100899">
      <w:pPr>
        <w:autoSpaceDE w:val="0"/>
        <w:autoSpaceDN w:val="0"/>
        <w:adjustRightInd w:val="0"/>
        <w:rPr>
          <w:kern w:val="0"/>
          <w:sz w:val="28"/>
          <w:szCs w:val="28"/>
        </w:rPr>
      </w:pPr>
    </w:p>
    <w:p w:rsidR="00C835DE" w:rsidRPr="00BC761B" w:rsidRDefault="00C835DE" w:rsidP="00100899">
      <w:pPr>
        <w:autoSpaceDE w:val="0"/>
        <w:autoSpaceDN w:val="0"/>
        <w:adjustRightInd w:val="0"/>
        <w:rPr>
          <w:kern w:val="0"/>
          <w:sz w:val="28"/>
          <w:szCs w:val="28"/>
        </w:rPr>
      </w:pPr>
    </w:p>
    <w:p w:rsidR="00AA11A1" w:rsidRPr="00BC761B" w:rsidRDefault="00AA11A1" w:rsidP="00100899">
      <w:pPr>
        <w:autoSpaceDE w:val="0"/>
        <w:autoSpaceDN w:val="0"/>
        <w:adjustRightInd w:val="0"/>
        <w:rPr>
          <w:kern w:val="0"/>
          <w:sz w:val="28"/>
          <w:szCs w:val="28"/>
        </w:rPr>
      </w:pPr>
    </w:p>
    <w:p w:rsidR="00AA11A1" w:rsidRPr="00BC761B" w:rsidRDefault="00AA11A1" w:rsidP="00100899">
      <w:pPr>
        <w:autoSpaceDE w:val="0"/>
        <w:autoSpaceDN w:val="0"/>
        <w:adjustRightInd w:val="0"/>
        <w:rPr>
          <w:kern w:val="0"/>
          <w:sz w:val="28"/>
          <w:szCs w:val="28"/>
        </w:rPr>
      </w:pPr>
    </w:p>
    <w:p w:rsidR="00BE1573" w:rsidRPr="00BC761B" w:rsidRDefault="00BE1573" w:rsidP="00100899">
      <w:pPr>
        <w:autoSpaceDE w:val="0"/>
        <w:autoSpaceDN w:val="0"/>
        <w:adjustRightInd w:val="0"/>
        <w:jc w:val="center"/>
        <w:rPr>
          <w:rFonts w:eastAsia="黑体"/>
          <w:kern w:val="0"/>
          <w:sz w:val="10"/>
          <w:szCs w:val="10"/>
        </w:rPr>
      </w:pPr>
      <w:r w:rsidRPr="00BC761B">
        <w:rPr>
          <w:kern w:val="0"/>
          <w:sz w:val="28"/>
          <w:szCs w:val="28"/>
        </w:rPr>
        <w:t>本规范委托</w:t>
      </w:r>
      <w:r w:rsidRPr="00BC761B">
        <w:rPr>
          <w:sz w:val="28"/>
        </w:rPr>
        <w:t>全国</w:t>
      </w:r>
      <w:r w:rsidR="00472F8C" w:rsidRPr="00BC761B">
        <w:rPr>
          <w:sz w:val="28"/>
        </w:rPr>
        <w:t>法制计量管理</w:t>
      </w:r>
      <w:r w:rsidRPr="00BC761B">
        <w:rPr>
          <w:kern w:val="0"/>
          <w:sz w:val="28"/>
          <w:szCs w:val="28"/>
        </w:rPr>
        <w:t>计量技</w:t>
      </w:r>
      <w:r w:rsidRPr="00BC761B">
        <w:rPr>
          <w:sz w:val="28"/>
        </w:rPr>
        <w:t>术委员会</w:t>
      </w:r>
      <w:r w:rsidRPr="00BC761B">
        <w:rPr>
          <w:kern w:val="0"/>
          <w:sz w:val="28"/>
          <w:szCs w:val="28"/>
        </w:rPr>
        <w:t>负责解释</w:t>
      </w:r>
    </w:p>
    <w:p w:rsidR="00BE1573" w:rsidRPr="00BC761B" w:rsidRDefault="00BE1573">
      <w:pPr>
        <w:spacing w:line="680" w:lineRule="exact"/>
        <w:rPr>
          <w:b/>
          <w:sz w:val="28"/>
        </w:rPr>
      </w:pPr>
    </w:p>
    <w:p w:rsidR="003C6385" w:rsidRPr="00BC761B" w:rsidRDefault="003C6385">
      <w:pPr>
        <w:spacing w:line="680" w:lineRule="exact"/>
        <w:rPr>
          <w:b/>
          <w:sz w:val="28"/>
        </w:rPr>
      </w:pPr>
    </w:p>
    <w:p w:rsidR="00CB1E78" w:rsidRPr="00BC761B" w:rsidRDefault="00BE1573" w:rsidP="00CB1E78">
      <w:pPr>
        <w:spacing w:line="360" w:lineRule="auto"/>
        <w:ind w:firstLineChars="200" w:firstLine="560"/>
        <w:rPr>
          <w:rFonts w:eastAsia="黑体"/>
          <w:sz w:val="28"/>
        </w:rPr>
      </w:pPr>
      <w:r w:rsidRPr="00BC761B">
        <w:rPr>
          <w:rFonts w:eastAsia="黑体"/>
          <w:sz w:val="28"/>
        </w:rPr>
        <w:t>本规范主要起草人：</w:t>
      </w:r>
    </w:p>
    <w:p w:rsidR="00851F83" w:rsidRPr="00BC761B" w:rsidRDefault="006C6FD5" w:rsidP="00CB1E78">
      <w:pPr>
        <w:spacing w:line="360" w:lineRule="auto"/>
        <w:ind w:firstLineChars="700" w:firstLine="1960"/>
        <w:rPr>
          <w:sz w:val="28"/>
        </w:rPr>
      </w:pPr>
      <w:r w:rsidRPr="00BC761B">
        <w:rPr>
          <w:sz w:val="28"/>
        </w:rPr>
        <w:sym w:font="Wingdings 2" w:char="F0CF"/>
      </w:r>
      <w:r w:rsidRPr="00BC761B">
        <w:rPr>
          <w:sz w:val="28"/>
        </w:rPr>
        <w:sym w:font="Wingdings 2" w:char="F0CF"/>
      </w:r>
      <w:r w:rsidRPr="00BC761B">
        <w:rPr>
          <w:sz w:val="28"/>
        </w:rPr>
        <w:sym w:font="Wingdings 2" w:char="F0CF"/>
      </w:r>
      <w:r w:rsidR="00A11E9C" w:rsidRPr="00BC761B">
        <w:rPr>
          <w:sz w:val="28"/>
        </w:rPr>
        <w:t>（</w:t>
      </w:r>
      <w:r w:rsidR="002C3B49" w:rsidRPr="00BC761B">
        <w:rPr>
          <w:sz w:val="28"/>
        </w:rPr>
        <w:sym w:font="Wingdings 2" w:char="F0CF"/>
      </w:r>
      <w:r w:rsidR="002C3B49" w:rsidRPr="00BC761B">
        <w:rPr>
          <w:sz w:val="28"/>
        </w:rPr>
        <w:sym w:font="Wingdings 2" w:char="F0CF"/>
      </w:r>
      <w:r w:rsidR="002C3B49" w:rsidRPr="00BC761B">
        <w:rPr>
          <w:sz w:val="28"/>
        </w:rPr>
        <w:sym w:font="Wingdings 2" w:char="F0CF"/>
      </w:r>
      <w:r w:rsidR="00A11E9C" w:rsidRPr="00BC761B">
        <w:rPr>
          <w:sz w:val="28"/>
        </w:rPr>
        <w:t>）</w:t>
      </w:r>
    </w:p>
    <w:p w:rsidR="0068519C" w:rsidRPr="00BC761B" w:rsidRDefault="006C6FD5" w:rsidP="00CB1E78">
      <w:pPr>
        <w:spacing w:line="360" w:lineRule="auto"/>
        <w:ind w:firstLineChars="700" w:firstLine="1960"/>
        <w:rPr>
          <w:sz w:val="28"/>
        </w:rPr>
      </w:pPr>
      <w:r w:rsidRPr="00BC761B">
        <w:rPr>
          <w:sz w:val="28"/>
        </w:rPr>
        <w:sym w:font="Wingdings 2" w:char="F0CF"/>
      </w:r>
      <w:r w:rsidRPr="00BC761B">
        <w:rPr>
          <w:sz w:val="28"/>
        </w:rPr>
        <w:sym w:font="Wingdings 2" w:char="F0CF"/>
      </w:r>
      <w:r w:rsidRPr="00BC761B">
        <w:rPr>
          <w:sz w:val="28"/>
        </w:rPr>
        <w:sym w:font="Wingdings 2" w:char="F0CF"/>
      </w:r>
      <w:r w:rsidR="0068519C" w:rsidRPr="00BC761B">
        <w:rPr>
          <w:sz w:val="28"/>
        </w:rPr>
        <w:t>（</w:t>
      </w:r>
      <w:r w:rsidR="002C3B49" w:rsidRPr="00BC761B">
        <w:rPr>
          <w:sz w:val="28"/>
        </w:rPr>
        <w:sym w:font="Wingdings 2" w:char="F0CF"/>
      </w:r>
      <w:r w:rsidR="002C3B49" w:rsidRPr="00BC761B">
        <w:rPr>
          <w:sz w:val="28"/>
        </w:rPr>
        <w:sym w:font="Wingdings 2" w:char="F0CF"/>
      </w:r>
      <w:r w:rsidR="002C3B49" w:rsidRPr="00BC761B">
        <w:rPr>
          <w:sz w:val="28"/>
        </w:rPr>
        <w:sym w:font="Wingdings 2" w:char="F0CF"/>
      </w:r>
      <w:r w:rsidR="0068519C" w:rsidRPr="00BC761B">
        <w:rPr>
          <w:sz w:val="28"/>
        </w:rPr>
        <w:t>）</w:t>
      </w:r>
    </w:p>
    <w:p w:rsidR="00C835DE" w:rsidRPr="00BC761B" w:rsidRDefault="006C6FD5" w:rsidP="00CB1E78">
      <w:pPr>
        <w:spacing w:line="360" w:lineRule="auto"/>
        <w:ind w:firstLineChars="700" w:firstLine="1960"/>
        <w:rPr>
          <w:sz w:val="28"/>
        </w:rPr>
      </w:pPr>
      <w:r w:rsidRPr="00BC761B">
        <w:rPr>
          <w:sz w:val="28"/>
        </w:rPr>
        <w:sym w:font="Wingdings 2" w:char="F0CF"/>
      </w:r>
      <w:r w:rsidRPr="00BC761B">
        <w:rPr>
          <w:sz w:val="28"/>
        </w:rPr>
        <w:sym w:font="Wingdings 2" w:char="F0CF"/>
      </w:r>
      <w:r w:rsidRPr="00BC761B">
        <w:rPr>
          <w:sz w:val="28"/>
        </w:rPr>
        <w:sym w:font="Wingdings 2" w:char="F0CF"/>
      </w:r>
      <w:r w:rsidR="00A11E9C" w:rsidRPr="00BC761B">
        <w:rPr>
          <w:sz w:val="28"/>
        </w:rPr>
        <w:t>（</w:t>
      </w:r>
      <w:r w:rsidRPr="00BC761B">
        <w:rPr>
          <w:sz w:val="28"/>
        </w:rPr>
        <w:sym w:font="Wingdings 2" w:char="F0CF"/>
      </w:r>
      <w:r w:rsidRPr="00BC761B">
        <w:rPr>
          <w:sz w:val="28"/>
        </w:rPr>
        <w:sym w:font="Wingdings 2" w:char="F0CF"/>
      </w:r>
      <w:r w:rsidRPr="00BC761B">
        <w:rPr>
          <w:sz w:val="28"/>
        </w:rPr>
        <w:sym w:font="Wingdings 2" w:char="F0CF"/>
      </w:r>
      <w:r w:rsidR="00A11E9C" w:rsidRPr="00BC761B">
        <w:rPr>
          <w:sz w:val="28"/>
        </w:rPr>
        <w:t>）</w:t>
      </w:r>
    </w:p>
    <w:p w:rsidR="00C835DE" w:rsidRPr="00BC761B" w:rsidRDefault="006C6FD5" w:rsidP="00CB1E78">
      <w:pPr>
        <w:spacing w:line="360" w:lineRule="auto"/>
        <w:ind w:firstLineChars="700" w:firstLine="1960"/>
        <w:rPr>
          <w:sz w:val="28"/>
        </w:rPr>
      </w:pPr>
      <w:r w:rsidRPr="00BC761B">
        <w:rPr>
          <w:sz w:val="28"/>
        </w:rPr>
        <w:sym w:font="Wingdings 2" w:char="F0CF"/>
      </w:r>
      <w:r w:rsidRPr="00BC761B">
        <w:rPr>
          <w:sz w:val="28"/>
        </w:rPr>
        <w:sym w:font="Wingdings 2" w:char="F0CF"/>
      </w:r>
      <w:r w:rsidRPr="00BC761B">
        <w:rPr>
          <w:sz w:val="28"/>
        </w:rPr>
        <w:sym w:font="Wingdings 2" w:char="F0CF"/>
      </w:r>
      <w:r w:rsidR="00A11E9C" w:rsidRPr="00BC761B">
        <w:rPr>
          <w:sz w:val="28"/>
        </w:rPr>
        <w:t>（</w:t>
      </w:r>
      <w:r w:rsidRPr="00BC761B">
        <w:rPr>
          <w:sz w:val="28"/>
        </w:rPr>
        <w:sym w:font="Wingdings 2" w:char="F0CF"/>
      </w:r>
      <w:r w:rsidRPr="00BC761B">
        <w:rPr>
          <w:sz w:val="28"/>
        </w:rPr>
        <w:sym w:font="Wingdings 2" w:char="F0CF"/>
      </w:r>
      <w:r w:rsidRPr="00BC761B">
        <w:rPr>
          <w:sz w:val="28"/>
        </w:rPr>
        <w:sym w:font="Wingdings 2" w:char="F0CF"/>
      </w:r>
      <w:r w:rsidR="00A11E9C" w:rsidRPr="00BC761B">
        <w:rPr>
          <w:sz w:val="28"/>
        </w:rPr>
        <w:t>）</w:t>
      </w:r>
    </w:p>
    <w:p w:rsidR="00A11E9C" w:rsidRPr="00BC761B" w:rsidRDefault="006C6FD5" w:rsidP="00CB1E78">
      <w:pPr>
        <w:spacing w:line="360" w:lineRule="auto"/>
        <w:ind w:firstLineChars="700" w:firstLine="1960"/>
        <w:rPr>
          <w:sz w:val="28"/>
        </w:rPr>
      </w:pPr>
      <w:r w:rsidRPr="00BC761B">
        <w:rPr>
          <w:sz w:val="28"/>
        </w:rPr>
        <w:sym w:font="Wingdings 2" w:char="F0CF"/>
      </w:r>
      <w:r w:rsidRPr="00BC761B">
        <w:rPr>
          <w:sz w:val="28"/>
        </w:rPr>
        <w:sym w:font="Wingdings 2" w:char="F0CF"/>
      </w:r>
      <w:r w:rsidRPr="00BC761B">
        <w:rPr>
          <w:sz w:val="28"/>
        </w:rPr>
        <w:sym w:font="Wingdings 2" w:char="F0CF"/>
      </w:r>
      <w:r w:rsidR="00881B42" w:rsidRPr="00BC761B">
        <w:rPr>
          <w:sz w:val="28"/>
        </w:rPr>
        <w:t>（</w:t>
      </w:r>
      <w:r w:rsidRPr="00BC761B">
        <w:rPr>
          <w:sz w:val="28"/>
        </w:rPr>
        <w:sym w:font="Wingdings 2" w:char="F0CF"/>
      </w:r>
      <w:r w:rsidRPr="00BC761B">
        <w:rPr>
          <w:sz w:val="28"/>
        </w:rPr>
        <w:sym w:font="Wingdings 2" w:char="F0CF"/>
      </w:r>
      <w:r w:rsidRPr="00BC761B">
        <w:rPr>
          <w:sz w:val="28"/>
        </w:rPr>
        <w:sym w:font="Wingdings 2" w:char="F0CF"/>
      </w:r>
      <w:r w:rsidR="00881B42" w:rsidRPr="00BC761B">
        <w:rPr>
          <w:sz w:val="28"/>
        </w:rPr>
        <w:t>）</w:t>
      </w:r>
    </w:p>
    <w:p w:rsidR="00CB1E78" w:rsidRPr="00BC761B" w:rsidRDefault="00BE1573" w:rsidP="00CB1E78">
      <w:pPr>
        <w:spacing w:line="360" w:lineRule="auto"/>
        <w:ind w:firstLineChars="500" w:firstLine="1400"/>
        <w:rPr>
          <w:rFonts w:eastAsia="黑体"/>
          <w:sz w:val="28"/>
        </w:rPr>
      </w:pPr>
      <w:r w:rsidRPr="00BC761B">
        <w:rPr>
          <w:rFonts w:eastAsia="黑体"/>
          <w:sz w:val="28"/>
        </w:rPr>
        <w:t>参加起草人：</w:t>
      </w:r>
    </w:p>
    <w:p w:rsidR="00851F83" w:rsidRPr="00BC761B" w:rsidRDefault="006C6FD5" w:rsidP="00CB1E78">
      <w:pPr>
        <w:spacing w:line="360" w:lineRule="auto"/>
        <w:ind w:firstLineChars="700" w:firstLine="1960"/>
        <w:rPr>
          <w:sz w:val="28"/>
        </w:rPr>
      </w:pPr>
      <w:r w:rsidRPr="00BC761B">
        <w:rPr>
          <w:sz w:val="28"/>
        </w:rPr>
        <w:sym w:font="Wingdings 2" w:char="F0CF"/>
      </w:r>
      <w:r w:rsidRPr="00BC761B">
        <w:rPr>
          <w:sz w:val="28"/>
        </w:rPr>
        <w:sym w:font="Wingdings 2" w:char="F0CF"/>
      </w:r>
      <w:r w:rsidRPr="00BC761B">
        <w:rPr>
          <w:sz w:val="28"/>
        </w:rPr>
        <w:sym w:font="Wingdings 2" w:char="F0CF"/>
      </w:r>
      <w:r w:rsidR="00881B42" w:rsidRPr="00BC761B">
        <w:rPr>
          <w:sz w:val="28"/>
        </w:rPr>
        <w:t>（</w:t>
      </w:r>
      <w:r w:rsidRPr="00BC761B">
        <w:rPr>
          <w:sz w:val="28"/>
        </w:rPr>
        <w:sym w:font="Wingdings 2" w:char="F0CF"/>
      </w:r>
      <w:r w:rsidRPr="00BC761B">
        <w:rPr>
          <w:sz w:val="28"/>
        </w:rPr>
        <w:sym w:font="Wingdings 2" w:char="F0CF"/>
      </w:r>
      <w:r w:rsidRPr="00BC761B">
        <w:rPr>
          <w:sz w:val="28"/>
        </w:rPr>
        <w:sym w:font="Wingdings 2" w:char="F0CF"/>
      </w:r>
      <w:r w:rsidR="00881B42" w:rsidRPr="00BC761B">
        <w:rPr>
          <w:sz w:val="28"/>
        </w:rPr>
        <w:t>）</w:t>
      </w:r>
    </w:p>
    <w:p w:rsidR="00BE1573" w:rsidRPr="00BC761B" w:rsidRDefault="00BE1573" w:rsidP="00851F83">
      <w:pPr>
        <w:spacing w:line="680" w:lineRule="exact"/>
        <w:ind w:firstLineChars="750" w:firstLine="2100"/>
        <w:rPr>
          <w:rFonts w:eastAsia="黑体"/>
          <w:sz w:val="28"/>
        </w:rPr>
      </w:pPr>
    </w:p>
    <w:p w:rsidR="00BE1573" w:rsidRPr="00BC761B" w:rsidRDefault="00BE1573">
      <w:pPr>
        <w:spacing w:line="520" w:lineRule="exact"/>
        <w:jc w:val="center"/>
        <w:rPr>
          <w:sz w:val="28"/>
        </w:rPr>
      </w:pPr>
    </w:p>
    <w:p w:rsidR="00BE1573" w:rsidRPr="00BC761B" w:rsidRDefault="00BE1573">
      <w:pPr>
        <w:spacing w:line="520" w:lineRule="exact"/>
        <w:jc w:val="center"/>
        <w:rPr>
          <w:rFonts w:eastAsia="黑体"/>
          <w:b/>
          <w:sz w:val="44"/>
        </w:rPr>
      </w:pPr>
    </w:p>
    <w:p w:rsidR="00BE1573" w:rsidRPr="00BC761B" w:rsidRDefault="00BE1573">
      <w:pPr>
        <w:spacing w:line="520" w:lineRule="exact"/>
        <w:jc w:val="center"/>
        <w:rPr>
          <w:rFonts w:eastAsia="黑体"/>
          <w:b/>
          <w:sz w:val="44"/>
        </w:rPr>
      </w:pPr>
    </w:p>
    <w:p w:rsidR="00BE1573" w:rsidRPr="00BC761B" w:rsidRDefault="00BE1573">
      <w:pPr>
        <w:spacing w:line="520" w:lineRule="exact"/>
        <w:jc w:val="center"/>
        <w:rPr>
          <w:rFonts w:eastAsia="黑体"/>
          <w:b/>
          <w:sz w:val="44"/>
        </w:rPr>
      </w:pPr>
    </w:p>
    <w:p w:rsidR="00BE1573" w:rsidRPr="00BC761B" w:rsidRDefault="00BE1573">
      <w:pPr>
        <w:spacing w:line="520" w:lineRule="exact"/>
        <w:jc w:val="center"/>
        <w:rPr>
          <w:rFonts w:eastAsia="黑体"/>
          <w:b/>
          <w:sz w:val="44"/>
        </w:rPr>
      </w:pPr>
    </w:p>
    <w:p w:rsidR="00BE1573" w:rsidRPr="00BC761B" w:rsidRDefault="00BE1573">
      <w:pPr>
        <w:spacing w:line="520" w:lineRule="exact"/>
        <w:jc w:val="center"/>
        <w:rPr>
          <w:rFonts w:eastAsia="黑体"/>
          <w:b/>
          <w:sz w:val="44"/>
        </w:rPr>
      </w:pPr>
    </w:p>
    <w:p w:rsidR="00BE1573" w:rsidRPr="00BC761B" w:rsidRDefault="00BE1573">
      <w:pPr>
        <w:spacing w:line="520" w:lineRule="exact"/>
        <w:jc w:val="center"/>
        <w:rPr>
          <w:rFonts w:eastAsia="黑体"/>
          <w:b/>
          <w:sz w:val="44"/>
        </w:rPr>
      </w:pPr>
    </w:p>
    <w:p w:rsidR="00BE1573" w:rsidRPr="00BC761B" w:rsidRDefault="00BE1573">
      <w:pPr>
        <w:spacing w:line="520" w:lineRule="exact"/>
        <w:rPr>
          <w:rFonts w:eastAsia="黑体"/>
          <w:b/>
          <w:sz w:val="44"/>
        </w:rPr>
      </w:pPr>
    </w:p>
    <w:p w:rsidR="00BE1573" w:rsidRPr="00BC761B" w:rsidRDefault="00BE1573">
      <w:pPr>
        <w:spacing w:line="520" w:lineRule="exact"/>
        <w:jc w:val="center"/>
        <w:rPr>
          <w:kern w:val="0"/>
          <w:sz w:val="24"/>
          <w:szCs w:val="24"/>
        </w:rPr>
      </w:pPr>
    </w:p>
    <w:p w:rsidR="00BE1573" w:rsidRPr="00BC761B" w:rsidRDefault="00BE1573">
      <w:pPr>
        <w:spacing w:line="520" w:lineRule="exact"/>
        <w:jc w:val="center"/>
        <w:rPr>
          <w:kern w:val="0"/>
          <w:sz w:val="24"/>
          <w:szCs w:val="24"/>
        </w:rPr>
        <w:sectPr w:rsidR="00BE1573" w:rsidRPr="00BC761B">
          <w:headerReference w:type="default" r:id="rId15"/>
          <w:footerReference w:type="default" r:id="rId16"/>
          <w:headerReference w:type="first" r:id="rId17"/>
          <w:pgSz w:w="11906" w:h="16838"/>
          <w:pgMar w:top="1440" w:right="1046" w:bottom="1440" w:left="1797" w:header="851" w:footer="992" w:gutter="0"/>
          <w:pgNumType w:fmt="upperRoman"/>
          <w:cols w:space="720"/>
          <w:docGrid w:type="linesAndChars" w:linePitch="312"/>
        </w:sectPr>
      </w:pPr>
    </w:p>
    <w:p w:rsidR="00BE1573" w:rsidRPr="00BC761B" w:rsidRDefault="00E65174">
      <w:pPr>
        <w:spacing w:line="540" w:lineRule="atLeast"/>
        <w:rPr>
          <w:rFonts w:eastAsia="黑体"/>
          <w:b/>
          <w:sz w:val="44"/>
          <w:szCs w:val="44"/>
        </w:rPr>
        <w:sectPr w:rsidR="00BE1573" w:rsidRPr="00BC761B" w:rsidSect="00463475">
          <w:headerReference w:type="default" r:id="rId18"/>
          <w:footerReference w:type="default" r:id="rId19"/>
          <w:footerReference w:type="first" r:id="rId20"/>
          <w:type w:val="continuous"/>
          <w:pgSz w:w="11906" w:h="16838"/>
          <w:pgMar w:top="1440" w:right="1043" w:bottom="1440" w:left="1797" w:header="851" w:footer="992" w:gutter="0"/>
          <w:pgNumType w:fmt="upperRoman" w:start="1"/>
          <w:cols w:space="720"/>
          <w:docGrid w:type="linesAndChars" w:linePitch="312"/>
        </w:sectPr>
      </w:pPr>
      <w:r w:rsidRPr="00BC761B">
        <w:rPr>
          <w:rFonts w:eastAsia="黑体"/>
          <w:b/>
          <w:sz w:val="44"/>
          <w:szCs w:val="44"/>
        </w:rPr>
        <w:lastRenderedPageBreak/>
        <w:br w:type="page"/>
      </w:r>
    </w:p>
    <w:p w:rsidR="00BE1573" w:rsidRPr="00BC761B" w:rsidRDefault="00BE1573">
      <w:pPr>
        <w:spacing w:line="540" w:lineRule="atLeast"/>
        <w:jc w:val="center"/>
        <w:rPr>
          <w:rFonts w:eastAsia="黑体"/>
          <w:b/>
          <w:sz w:val="44"/>
          <w:szCs w:val="44"/>
        </w:rPr>
      </w:pPr>
      <w:r w:rsidRPr="00BC761B">
        <w:rPr>
          <w:rFonts w:eastAsia="黑体"/>
          <w:b/>
          <w:sz w:val="44"/>
          <w:szCs w:val="44"/>
        </w:rPr>
        <w:lastRenderedPageBreak/>
        <w:t>目录</w:t>
      </w:r>
    </w:p>
    <w:p w:rsidR="00BE1573" w:rsidRPr="00BC761B" w:rsidRDefault="00BE1573" w:rsidP="00311FA6">
      <w:pPr>
        <w:pStyle w:val="10"/>
        <w:jc w:val="distribute"/>
        <w:rPr>
          <w:rStyle w:val="ac"/>
          <w:color w:val="auto"/>
          <w:kern w:val="0"/>
          <w:szCs w:val="24"/>
          <w:u w:val="none"/>
        </w:rPr>
      </w:pPr>
      <w:r w:rsidRPr="00BC761B">
        <w:rPr>
          <w:rStyle w:val="ac"/>
          <w:color w:val="auto"/>
          <w:kern w:val="0"/>
          <w:szCs w:val="24"/>
          <w:u w:val="none"/>
        </w:rPr>
        <w:t>引言</w:t>
      </w:r>
      <w:r w:rsidRPr="00BC761B">
        <w:rPr>
          <w:rStyle w:val="ac"/>
          <w:color w:val="auto"/>
          <w:kern w:val="0"/>
          <w:szCs w:val="24"/>
          <w:u w:val="none"/>
        </w:rPr>
        <w:t>…………………………………………………</w:t>
      </w:r>
      <w:r w:rsidR="00887CCE" w:rsidRPr="00BC761B">
        <w:rPr>
          <w:rStyle w:val="ac"/>
          <w:color w:val="auto"/>
          <w:kern w:val="0"/>
          <w:szCs w:val="24"/>
          <w:u w:val="none"/>
        </w:rPr>
        <w:t>……</w:t>
      </w:r>
      <w:r w:rsidRPr="00BC761B">
        <w:rPr>
          <w:rStyle w:val="ac"/>
          <w:color w:val="auto"/>
          <w:kern w:val="0"/>
          <w:szCs w:val="24"/>
          <w:u w:val="none"/>
        </w:rPr>
        <w:t>………………</w:t>
      </w:r>
      <w:r w:rsidR="00887CCE" w:rsidRPr="00BC761B">
        <w:rPr>
          <w:rStyle w:val="ac"/>
          <w:color w:val="auto"/>
          <w:kern w:val="0"/>
          <w:szCs w:val="24"/>
          <w:u w:val="none"/>
        </w:rPr>
        <w:t>…</w:t>
      </w:r>
      <w:r w:rsidR="00083C4C" w:rsidRPr="00BC761B">
        <w:rPr>
          <w:rStyle w:val="ac"/>
          <w:color w:val="auto"/>
          <w:kern w:val="0"/>
          <w:szCs w:val="24"/>
          <w:u w:val="none"/>
        </w:rPr>
        <w:t>……</w:t>
      </w:r>
      <w:r w:rsidRPr="00BC761B">
        <w:rPr>
          <w:rStyle w:val="ac"/>
          <w:color w:val="auto"/>
          <w:kern w:val="0"/>
          <w:szCs w:val="24"/>
          <w:u w:val="none"/>
        </w:rPr>
        <w:t>…</w:t>
      </w:r>
      <w:r w:rsidR="00472F8C" w:rsidRPr="00BC761B">
        <w:rPr>
          <w:rStyle w:val="ac"/>
          <w:color w:val="auto"/>
          <w:kern w:val="0"/>
          <w:szCs w:val="24"/>
          <w:u w:val="none"/>
        </w:rPr>
        <w:t>…</w:t>
      </w:r>
      <w:r w:rsidRPr="00BC761B">
        <w:rPr>
          <w:rStyle w:val="ac"/>
          <w:color w:val="auto"/>
          <w:kern w:val="0"/>
          <w:szCs w:val="24"/>
          <w:u w:val="none"/>
        </w:rPr>
        <w:t>…</w:t>
      </w:r>
      <w:r w:rsidR="00887CCE" w:rsidRPr="00BC761B">
        <w:rPr>
          <w:rStyle w:val="ac"/>
          <w:color w:val="auto"/>
          <w:kern w:val="0"/>
          <w:szCs w:val="24"/>
          <w:u w:val="none"/>
        </w:rPr>
        <w:t>（</w:t>
      </w:r>
      <w:r w:rsidR="0021507A" w:rsidRPr="00BC761B">
        <w:rPr>
          <w:rStyle w:val="ac"/>
          <w:rFonts w:ascii="宋体" w:hAnsi="宋体" w:cs="宋体" w:hint="eastAsia"/>
          <w:color w:val="auto"/>
          <w:kern w:val="0"/>
          <w:szCs w:val="24"/>
          <w:u w:val="none"/>
        </w:rPr>
        <w:t>Ⅲ</w:t>
      </w:r>
      <w:r w:rsidRPr="00BC761B">
        <w:rPr>
          <w:rStyle w:val="ac"/>
          <w:color w:val="auto"/>
          <w:kern w:val="0"/>
          <w:szCs w:val="24"/>
          <w:u w:val="none"/>
        </w:rPr>
        <w:t>）</w:t>
      </w:r>
    </w:p>
    <w:p w:rsidR="00BE1573" w:rsidRPr="00BC761B" w:rsidRDefault="00BE1573" w:rsidP="00311FA6">
      <w:pPr>
        <w:pStyle w:val="10"/>
        <w:jc w:val="distribute"/>
        <w:rPr>
          <w:rStyle w:val="ac"/>
          <w:color w:val="auto"/>
          <w:kern w:val="0"/>
          <w:szCs w:val="24"/>
          <w:u w:val="none"/>
        </w:rPr>
      </w:pPr>
      <w:r w:rsidRPr="00BC761B">
        <w:rPr>
          <w:rStyle w:val="ac"/>
          <w:color w:val="auto"/>
          <w:kern w:val="0"/>
          <w:szCs w:val="24"/>
          <w:u w:val="none"/>
        </w:rPr>
        <w:t xml:space="preserve">1  </w:t>
      </w:r>
      <w:r w:rsidRPr="00BC761B">
        <w:rPr>
          <w:rStyle w:val="ac"/>
          <w:color w:val="auto"/>
          <w:kern w:val="0"/>
          <w:szCs w:val="24"/>
          <w:u w:val="none"/>
        </w:rPr>
        <w:t>范围</w:t>
      </w:r>
      <w:r w:rsidRPr="00BC761B">
        <w:rPr>
          <w:rStyle w:val="ac"/>
          <w:color w:val="auto"/>
          <w:kern w:val="0"/>
          <w:szCs w:val="24"/>
          <w:u w:val="none"/>
        </w:rPr>
        <w:t>…………………………………………………</w:t>
      </w:r>
      <w:r w:rsidR="00887CCE" w:rsidRPr="00BC761B">
        <w:rPr>
          <w:rStyle w:val="ac"/>
          <w:color w:val="auto"/>
          <w:kern w:val="0"/>
          <w:szCs w:val="24"/>
          <w:u w:val="none"/>
        </w:rPr>
        <w:t>……</w:t>
      </w:r>
      <w:r w:rsidRPr="00BC761B">
        <w:rPr>
          <w:rStyle w:val="ac"/>
          <w:color w:val="auto"/>
          <w:kern w:val="0"/>
          <w:szCs w:val="24"/>
          <w:u w:val="none"/>
        </w:rPr>
        <w:t>………</w:t>
      </w:r>
      <w:r w:rsidR="00B6054D" w:rsidRPr="00BC761B">
        <w:rPr>
          <w:rStyle w:val="ac"/>
          <w:color w:val="auto"/>
          <w:kern w:val="0"/>
          <w:szCs w:val="24"/>
          <w:u w:val="none"/>
        </w:rPr>
        <w:t>…</w:t>
      </w:r>
      <w:r w:rsidRPr="00BC761B">
        <w:rPr>
          <w:rStyle w:val="ac"/>
          <w:color w:val="auto"/>
          <w:kern w:val="0"/>
          <w:szCs w:val="24"/>
          <w:u w:val="none"/>
        </w:rPr>
        <w:t>…</w:t>
      </w:r>
      <w:r w:rsidR="00887CCE"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CE18D4" w:rsidRPr="00BC761B">
        <w:rPr>
          <w:rStyle w:val="ac"/>
          <w:color w:val="auto"/>
          <w:kern w:val="0"/>
          <w:szCs w:val="24"/>
          <w:u w:val="none"/>
        </w:rPr>
        <w:t>1</w:t>
      </w:r>
      <w:r w:rsidRPr="00BC761B">
        <w:rPr>
          <w:rStyle w:val="ac"/>
          <w:color w:val="auto"/>
          <w:kern w:val="0"/>
          <w:szCs w:val="24"/>
          <w:u w:val="none"/>
        </w:rPr>
        <w:t>）</w:t>
      </w:r>
    </w:p>
    <w:p w:rsidR="00AC3989" w:rsidRPr="00BC761B" w:rsidRDefault="00BE1573" w:rsidP="00311FA6">
      <w:pPr>
        <w:pStyle w:val="10"/>
        <w:jc w:val="distribute"/>
        <w:rPr>
          <w:rStyle w:val="ac"/>
          <w:color w:val="auto"/>
          <w:kern w:val="0"/>
          <w:szCs w:val="24"/>
          <w:u w:val="none"/>
        </w:rPr>
      </w:pPr>
      <w:r w:rsidRPr="00BC761B">
        <w:rPr>
          <w:rStyle w:val="ac"/>
          <w:color w:val="auto"/>
          <w:kern w:val="0"/>
          <w:szCs w:val="24"/>
          <w:u w:val="none"/>
        </w:rPr>
        <w:t xml:space="preserve">2  </w:t>
      </w:r>
      <w:r w:rsidRPr="00BC761B">
        <w:rPr>
          <w:rStyle w:val="ac"/>
          <w:color w:val="auto"/>
          <w:kern w:val="0"/>
          <w:szCs w:val="24"/>
          <w:u w:val="none"/>
        </w:rPr>
        <w:t>引用文</w:t>
      </w:r>
      <w:r w:rsidR="00BD25BB" w:rsidRPr="00BC761B">
        <w:rPr>
          <w:rStyle w:val="ac"/>
          <w:color w:val="auto"/>
          <w:kern w:val="0"/>
          <w:szCs w:val="24"/>
          <w:u w:val="none"/>
        </w:rPr>
        <w:t>件</w:t>
      </w:r>
      <w:r w:rsidRPr="00BC761B">
        <w:rPr>
          <w:rStyle w:val="ac"/>
          <w:color w:val="auto"/>
          <w:kern w:val="0"/>
          <w:szCs w:val="24"/>
          <w:u w:val="none"/>
        </w:rPr>
        <w:t>……………………………………………</w:t>
      </w:r>
      <w:r w:rsidR="00887CCE" w:rsidRPr="00BC761B">
        <w:rPr>
          <w:rStyle w:val="ac"/>
          <w:color w:val="auto"/>
          <w:kern w:val="0"/>
          <w:szCs w:val="24"/>
          <w:u w:val="none"/>
        </w:rPr>
        <w:t>……</w:t>
      </w:r>
      <w:r w:rsidRPr="00BC761B">
        <w:rPr>
          <w:rStyle w:val="ac"/>
          <w:color w:val="auto"/>
          <w:kern w:val="0"/>
          <w:szCs w:val="24"/>
          <w:u w:val="none"/>
        </w:rPr>
        <w:t>………</w:t>
      </w:r>
      <w:r w:rsidR="00B6054D" w:rsidRPr="00BC761B">
        <w:rPr>
          <w:rStyle w:val="ac"/>
          <w:color w:val="auto"/>
          <w:kern w:val="0"/>
          <w:szCs w:val="24"/>
          <w:u w:val="none"/>
        </w:rPr>
        <w:t>…</w:t>
      </w:r>
      <w:r w:rsidRPr="00BC761B">
        <w:rPr>
          <w:rStyle w:val="ac"/>
          <w:color w:val="auto"/>
          <w:kern w:val="0"/>
          <w:szCs w:val="24"/>
          <w:u w:val="none"/>
        </w:rPr>
        <w:t>………</w:t>
      </w:r>
      <w:r w:rsidR="00887CCE"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CE18D4" w:rsidRPr="00BC761B">
        <w:rPr>
          <w:rStyle w:val="ac"/>
          <w:color w:val="auto"/>
          <w:kern w:val="0"/>
          <w:szCs w:val="24"/>
          <w:u w:val="none"/>
        </w:rPr>
        <w:t>1</w:t>
      </w:r>
      <w:r w:rsidRPr="00BC761B">
        <w:rPr>
          <w:rStyle w:val="ac"/>
          <w:color w:val="auto"/>
          <w:kern w:val="0"/>
          <w:szCs w:val="24"/>
          <w:u w:val="none"/>
        </w:rPr>
        <w:t>）</w:t>
      </w:r>
    </w:p>
    <w:p w:rsidR="00AF4B77" w:rsidRPr="00BC761B" w:rsidRDefault="0054194D" w:rsidP="00311FA6">
      <w:pPr>
        <w:pStyle w:val="10"/>
        <w:jc w:val="distribute"/>
        <w:rPr>
          <w:rStyle w:val="ac"/>
          <w:color w:val="auto"/>
          <w:kern w:val="0"/>
          <w:szCs w:val="24"/>
          <w:u w:val="none"/>
        </w:rPr>
      </w:pPr>
      <w:r w:rsidRPr="00BC761B">
        <w:rPr>
          <w:rStyle w:val="ac"/>
          <w:bCs/>
          <w:color w:val="auto"/>
          <w:kern w:val="0"/>
          <w:szCs w:val="24"/>
          <w:u w:val="none"/>
        </w:rPr>
        <w:t>3</w:t>
      </w:r>
      <w:r w:rsidR="004874B7">
        <w:rPr>
          <w:rStyle w:val="ac"/>
          <w:rFonts w:hint="eastAsia"/>
          <w:bCs/>
          <w:color w:val="auto"/>
          <w:kern w:val="0"/>
          <w:szCs w:val="24"/>
          <w:u w:val="none"/>
        </w:rPr>
        <w:t xml:space="preserve">  </w:t>
      </w:r>
      <w:r w:rsidR="00AF4B77" w:rsidRPr="00BC761B">
        <w:rPr>
          <w:rStyle w:val="ac"/>
          <w:bCs/>
          <w:color w:val="auto"/>
          <w:kern w:val="0"/>
          <w:szCs w:val="24"/>
          <w:u w:val="none"/>
        </w:rPr>
        <w:t>术语和定义</w:t>
      </w:r>
      <w:r w:rsidR="00AF4B77" w:rsidRPr="00BC761B">
        <w:rPr>
          <w:rStyle w:val="ac"/>
          <w:color w:val="auto"/>
          <w:kern w:val="0"/>
          <w:szCs w:val="24"/>
          <w:u w:val="none"/>
        </w:rPr>
        <w:t>…………………………………………………</w:t>
      </w:r>
      <w:r w:rsidR="00311FA6" w:rsidRPr="00BC761B">
        <w:rPr>
          <w:rStyle w:val="ac"/>
          <w:color w:val="auto"/>
          <w:kern w:val="0"/>
          <w:szCs w:val="24"/>
          <w:u w:val="none"/>
        </w:rPr>
        <w:t>…</w:t>
      </w:r>
      <w:r w:rsidR="00AF4B77" w:rsidRPr="00BC761B">
        <w:rPr>
          <w:rStyle w:val="ac"/>
          <w:color w:val="auto"/>
          <w:kern w:val="0"/>
          <w:szCs w:val="24"/>
          <w:u w:val="none"/>
        </w:rPr>
        <w:t>…</w:t>
      </w:r>
      <w:r w:rsidR="00311FA6" w:rsidRPr="00BC761B">
        <w:rPr>
          <w:rStyle w:val="ac"/>
          <w:color w:val="auto"/>
          <w:kern w:val="0"/>
          <w:szCs w:val="24"/>
          <w:u w:val="none"/>
        </w:rPr>
        <w:t>…</w:t>
      </w:r>
      <w:r w:rsidR="00AF4B77" w:rsidRPr="00BC761B">
        <w:rPr>
          <w:rStyle w:val="ac"/>
          <w:color w:val="auto"/>
          <w:kern w:val="0"/>
          <w:szCs w:val="24"/>
          <w:u w:val="none"/>
        </w:rPr>
        <w:t>……</w:t>
      </w:r>
      <w:r w:rsidR="00B6054D" w:rsidRPr="00BC761B">
        <w:rPr>
          <w:rStyle w:val="ac"/>
          <w:color w:val="auto"/>
          <w:kern w:val="0"/>
          <w:szCs w:val="24"/>
          <w:u w:val="none"/>
        </w:rPr>
        <w:t>…</w:t>
      </w:r>
      <w:r w:rsidR="00AF4B77" w:rsidRPr="00BC761B">
        <w:rPr>
          <w:rStyle w:val="ac"/>
          <w:color w:val="auto"/>
          <w:kern w:val="0"/>
          <w:szCs w:val="24"/>
          <w:u w:val="none"/>
        </w:rPr>
        <w:t>…………</w:t>
      </w:r>
      <w:r w:rsidR="00AF4B77" w:rsidRPr="00BC761B">
        <w:rPr>
          <w:rStyle w:val="ac"/>
          <w:color w:val="auto"/>
          <w:kern w:val="0"/>
          <w:szCs w:val="24"/>
          <w:u w:val="none"/>
        </w:rPr>
        <w:t>（</w:t>
      </w:r>
      <w:r w:rsidR="00CE18D4" w:rsidRPr="00BC761B">
        <w:rPr>
          <w:rStyle w:val="ac"/>
          <w:color w:val="auto"/>
          <w:kern w:val="0"/>
          <w:szCs w:val="24"/>
          <w:u w:val="none"/>
        </w:rPr>
        <w:t>1</w:t>
      </w:r>
      <w:r w:rsidR="00AF4B77" w:rsidRPr="00BC761B">
        <w:rPr>
          <w:rStyle w:val="ac"/>
          <w:color w:val="auto"/>
          <w:kern w:val="0"/>
          <w:szCs w:val="24"/>
          <w:u w:val="none"/>
        </w:rPr>
        <w:t>）</w:t>
      </w:r>
    </w:p>
    <w:p w:rsidR="00000000" w:rsidRDefault="00B6054D">
      <w:pPr>
        <w:pStyle w:val="10"/>
        <w:rPr>
          <w:rStyle w:val="ac"/>
          <w:color w:val="auto"/>
          <w:kern w:val="0"/>
          <w:sz w:val="21"/>
          <w:szCs w:val="24"/>
          <w:u w:val="none"/>
        </w:rPr>
      </w:pPr>
      <w:r w:rsidRPr="00BC761B">
        <w:rPr>
          <w:rStyle w:val="ac"/>
          <w:color w:val="auto"/>
          <w:kern w:val="0"/>
          <w:szCs w:val="24"/>
          <w:u w:val="none"/>
        </w:rPr>
        <w:t xml:space="preserve">3.1 </w:t>
      </w:r>
      <w:r w:rsidR="00242006" w:rsidRPr="00BC761B">
        <w:rPr>
          <w:rStyle w:val="ac"/>
          <w:color w:val="auto"/>
          <w:kern w:val="0"/>
          <w:szCs w:val="24"/>
          <w:u w:val="none"/>
        </w:rPr>
        <w:t>计量比对</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311FA6" w:rsidRPr="00BC761B">
        <w:rPr>
          <w:rStyle w:val="ac"/>
          <w:color w:val="auto"/>
          <w:kern w:val="0"/>
          <w:szCs w:val="24"/>
          <w:u w:val="none"/>
        </w:rPr>
        <w:t>…</w:t>
      </w:r>
      <w:r w:rsidRPr="00BC761B">
        <w:rPr>
          <w:rStyle w:val="ac"/>
          <w:color w:val="auto"/>
          <w:kern w:val="0"/>
          <w:szCs w:val="24"/>
          <w:u w:val="none"/>
        </w:rPr>
        <w:t>…………</w:t>
      </w:r>
      <w:r w:rsidR="00CE18D4"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CE18D4" w:rsidRPr="00BC761B">
        <w:rPr>
          <w:rStyle w:val="ac"/>
          <w:color w:val="auto"/>
          <w:kern w:val="0"/>
          <w:szCs w:val="24"/>
          <w:u w:val="none"/>
        </w:rPr>
        <w:t>1</w:t>
      </w:r>
      <w:r w:rsidRPr="00BC761B">
        <w:rPr>
          <w:rStyle w:val="ac"/>
          <w:color w:val="auto"/>
          <w:kern w:val="0"/>
          <w:szCs w:val="24"/>
          <w:u w:val="none"/>
        </w:rPr>
        <w:t>）</w:t>
      </w:r>
    </w:p>
    <w:p w:rsidR="00000000" w:rsidRDefault="00B6054D">
      <w:pPr>
        <w:pStyle w:val="10"/>
        <w:rPr>
          <w:rStyle w:val="ac"/>
          <w:color w:val="auto"/>
          <w:kern w:val="0"/>
          <w:sz w:val="21"/>
          <w:szCs w:val="24"/>
          <w:u w:val="none"/>
        </w:rPr>
      </w:pPr>
      <w:r w:rsidRPr="00BC761B">
        <w:rPr>
          <w:rStyle w:val="ac"/>
          <w:color w:val="auto"/>
          <w:kern w:val="0"/>
          <w:szCs w:val="24"/>
          <w:u w:val="none"/>
        </w:rPr>
        <w:t xml:space="preserve">3.2 </w:t>
      </w:r>
      <w:r w:rsidR="00242006" w:rsidRPr="00BC761B">
        <w:rPr>
          <w:rStyle w:val="ac"/>
          <w:color w:val="auto"/>
          <w:kern w:val="0"/>
          <w:szCs w:val="24"/>
          <w:u w:val="none"/>
        </w:rPr>
        <w:t>主导实验室</w:t>
      </w:r>
      <w:r w:rsidRPr="00BC761B">
        <w:rPr>
          <w:rStyle w:val="ac"/>
          <w:color w:val="auto"/>
          <w:kern w:val="0"/>
          <w:szCs w:val="24"/>
          <w:u w:val="none"/>
        </w:rPr>
        <w:t>…………………………</w:t>
      </w:r>
      <w:r w:rsidR="00242006" w:rsidRPr="00BC761B">
        <w:rPr>
          <w:rStyle w:val="ac"/>
          <w:color w:val="auto"/>
          <w:kern w:val="0"/>
          <w:szCs w:val="24"/>
          <w:u w:val="none"/>
        </w:rPr>
        <w:t>…………</w:t>
      </w:r>
      <w:r w:rsidR="00DF24BC" w:rsidRPr="00BC761B">
        <w:rPr>
          <w:rStyle w:val="ac"/>
          <w:color w:val="auto"/>
          <w:kern w:val="0"/>
          <w:szCs w:val="24"/>
          <w:u w:val="none"/>
        </w:rPr>
        <w:t>…</w:t>
      </w:r>
      <w:r w:rsidR="00242006" w:rsidRPr="00BC761B">
        <w:rPr>
          <w:rStyle w:val="ac"/>
          <w:color w:val="auto"/>
          <w:kern w:val="0"/>
          <w:szCs w:val="24"/>
          <w:u w:val="none"/>
        </w:rPr>
        <w:t>……</w:t>
      </w:r>
      <w:r w:rsidRPr="00BC761B">
        <w:rPr>
          <w:rStyle w:val="ac"/>
          <w:color w:val="auto"/>
          <w:kern w:val="0"/>
          <w:szCs w:val="24"/>
          <w:u w:val="none"/>
        </w:rPr>
        <w:t>………</w:t>
      </w:r>
      <w:r w:rsidR="00311FA6"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CE18D4" w:rsidRPr="00BC761B">
        <w:rPr>
          <w:rStyle w:val="ac"/>
          <w:color w:val="auto"/>
          <w:kern w:val="0"/>
          <w:szCs w:val="24"/>
          <w:u w:val="none"/>
        </w:rPr>
        <w:t>1</w:t>
      </w:r>
      <w:r w:rsidRPr="00BC761B">
        <w:rPr>
          <w:rStyle w:val="ac"/>
          <w:color w:val="auto"/>
          <w:kern w:val="0"/>
          <w:szCs w:val="24"/>
          <w:u w:val="none"/>
        </w:rPr>
        <w:t>）</w:t>
      </w:r>
    </w:p>
    <w:p w:rsidR="00000000" w:rsidRDefault="00B6054D">
      <w:pPr>
        <w:pStyle w:val="10"/>
        <w:rPr>
          <w:rStyle w:val="ac"/>
          <w:color w:val="auto"/>
          <w:kern w:val="0"/>
          <w:sz w:val="21"/>
          <w:szCs w:val="24"/>
          <w:u w:val="none"/>
        </w:rPr>
      </w:pPr>
      <w:r w:rsidRPr="00BC761B">
        <w:rPr>
          <w:rStyle w:val="ac"/>
          <w:color w:val="auto"/>
          <w:kern w:val="0"/>
          <w:szCs w:val="24"/>
          <w:u w:val="none"/>
        </w:rPr>
        <w:t xml:space="preserve">3.3 </w:t>
      </w:r>
      <w:r w:rsidR="00242006" w:rsidRPr="00BC761B">
        <w:rPr>
          <w:rStyle w:val="ac"/>
          <w:color w:val="auto"/>
          <w:kern w:val="0"/>
          <w:szCs w:val="24"/>
          <w:u w:val="none"/>
        </w:rPr>
        <w:t>参比实验室</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311FA6"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CE18D4" w:rsidRPr="00BC761B">
        <w:rPr>
          <w:rStyle w:val="ac"/>
          <w:color w:val="auto"/>
          <w:kern w:val="0"/>
          <w:szCs w:val="24"/>
          <w:u w:val="none"/>
        </w:rPr>
        <w:t>1</w:t>
      </w:r>
      <w:r w:rsidRPr="00BC761B">
        <w:rPr>
          <w:rStyle w:val="ac"/>
          <w:color w:val="auto"/>
          <w:kern w:val="0"/>
          <w:szCs w:val="24"/>
          <w:u w:val="none"/>
        </w:rPr>
        <w:t>）</w:t>
      </w:r>
    </w:p>
    <w:p w:rsidR="00B6054D" w:rsidRPr="00BC761B" w:rsidRDefault="00B6054D" w:rsidP="00311FA6">
      <w:pPr>
        <w:pStyle w:val="10"/>
        <w:jc w:val="distribute"/>
        <w:rPr>
          <w:rStyle w:val="ac"/>
          <w:color w:val="auto"/>
          <w:kern w:val="0"/>
          <w:szCs w:val="24"/>
          <w:u w:val="none"/>
        </w:rPr>
      </w:pPr>
      <w:r w:rsidRPr="00BC761B">
        <w:rPr>
          <w:rStyle w:val="ac"/>
          <w:color w:val="auto"/>
          <w:kern w:val="0"/>
          <w:szCs w:val="24"/>
          <w:u w:val="none"/>
        </w:rPr>
        <w:t xml:space="preserve">3.4 </w:t>
      </w:r>
      <w:r w:rsidR="00262A47">
        <w:rPr>
          <w:rStyle w:val="ac"/>
          <w:color w:val="auto"/>
          <w:kern w:val="0"/>
          <w:szCs w:val="24"/>
          <w:u w:val="none"/>
        </w:rPr>
        <w:t>传递标准</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242006" w:rsidRPr="00BC761B">
        <w:rPr>
          <w:rStyle w:val="ac"/>
          <w:color w:val="auto"/>
          <w:kern w:val="0"/>
          <w:szCs w:val="24"/>
          <w:u w:val="none"/>
        </w:rPr>
        <w:t>……</w:t>
      </w:r>
      <w:r w:rsidR="00311FA6" w:rsidRPr="00BC761B">
        <w:rPr>
          <w:rStyle w:val="ac"/>
          <w:color w:val="auto"/>
          <w:kern w:val="0"/>
          <w:szCs w:val="24"/>
          <w:u w:val="none"/>
        </w:rPr>
        <w:t>…</w:t>
      </w:r>
      <w:r w:rsidRPr="00BC761B">
        <w:rPr>
          <w:rStyle w:val="ac"/>
          <w:color w:val="auto"/>
          <w:kern w:val="0"/>
          <w:szCs w:val="24"/>
          <w:u w:val="none"/>
        </w:rPr>
        <w:t>…………</w:t>
      </w:r>
      <w:r w:rsidR="00F731FE"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F731FE">
        <w:rPr>
          <w:rStyle w:val="ac"/>
          <w:rFonts w:hint="eastAsia"/>
          <w:color w:val="auto"/>
          <w:kern w:val="0"/>
          <w:szCs w:val="24"/>
          <w:u w:val="none"/>
        </w:rPr>
        <w:t>1</w:t>
      </w:r>
      <w:r w:rsidRPr="00BC761B">
        <w:rPr>
          <w:rStyle w:val="ac"/>
          <w:color w:val="auto"/>
          <w:kern w:val="0"/>
          <w:szCs w:val="24"/>
          <w:u w:val="none"/>
        </w:rPr>
        <w:t>）</w:t>
      </w:r>
    </w:p>
    <w:p w:rsidR="00000000" w:rsidRDefault="00242006">
      <w:pPr>
        <w:pStyle w:val="10"/>
        <w:rPr>
          <w:rStyle w:val="ac"/>
          <w:color w:val="auto"/>
          <w:kern w:val="0"/>
          <w:sz w:val="21"/>
          <w:szCs w:val="24"/>
          <w:u w:val="none"/>
        </w:rPr>
      </w:pPr>
      <w:r w:rsidRPr="00BC761B">
        <w:rPr>
          <w:rStyle w:val="ac"/>
          <w:color w:val="auto"/>
          <w:kern w:val="0"/>
          <w:szCs w:val="24"/>
          <w:u w:val="none"/>
        </w:rPr>
        <w:t xml:space="preserve">3.5 </w:t>
      </w:r>
      <w:r w:rsidRPr="00BC761B">
        <w:rPr>
          <w:rStyle w:val="ac"/>
          <w:color w:val="auto"/>
          <w:kern w:val="0"/>
          <w:szCs w:val="24"/>
          <w:u w:val="none"/>
        </w:rPr>
        <w:t>参考值</w:t>
      </w:r>
      <w:r w:rsidRPr="00BC761B">
        <w:rPr>
          <w:rStyle w:val="ac"/>
          <w:color w:val="auto"/>
          <w:kern w:val="0"/>
          <w:szCs w:val="24"/>
          <w:u w:val="none"/>
        </w:rPr>
        <w:t xml:space="preserve"> ……………………………………………………………</w:t>
      </w:r>
      <w:r w:rsidR="00DF24B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3419E3">
        <w:rPr>
          <w:rStyle w:val="ac"/>
          <w:rFonts w:hint="eastAsia"/>
          <w:color w:val="auto"/>
          <w:kern w:val="0"/>
          <w:szCs w:val="24"/>
          <w:u w:val="none"/>
        </w:rPr>
        <w:t>2</w:t>
      </w:r>
      <w:r w:rsidRPr="00BC761B">
        <w:rPr>
          <w:rStyle w:val="ac"/>
          <w:color w:val="auto"/>
          <w:kern w:val="0"/>
          <w:szCs w:val="24"/>
          <w:u w:val="none"/>
        </w:rPr>
        <w:t>）</w:t>
      </w:r>
    </w:p>
    <w:p w:rsidR="00242006" w:rsidRPr="00BC761B" w:rsidRDefault="00242006" w:rsidP="00311FA6">
      <w:pPr>
        <w:pStyle w:val="10"/>
        <w:jc w:val="distribute"/>
        <w:rPr>
          <w:rStyle w:val="ac"/>
          <w:color w:val="auto"/>
          <w:kern w:val="0"/>
          <w:szCs w:val="24"/>
          <w:u w:val="none"/>
        </w:rPr>
      </w:pPr>
      <w:r w:rsidRPr="00BC761B">
        <w:rPr>
          <w:rStyle w:val="ac"/>
          <w:color w:val="auto"/>
          <w:kern w:val="0"/>
          <w:szCs w:val="24"/>
          <w:u w:val="none"/>
        </w:rPr>
        <w:t xml:space="preserve">3.6 </w:t>
      </w:r>
      <w:r w:rsidRPr="00BC761B">
        <w:rPr>
          <w:rStyle w:val="ac"/>
          <w:color w:val="auto"/>
          <w:kern w:val="0"/>
          <w:szCs w:val="24"/>
          <w:u w:val="none"/>
        </w:rPr>
        <w:t>测量标准</w:t>
      </w:r>
      <w:r w:rsidRPr="00BC761B">
        <w:rPr>
          <w:rStyle w:val="ac"/>
          <w:color w:val="auto"/>
          <w:kern w:val="0"/>
          <w:szCs w:val="24"/>
          <w:u w:val="none"/>
        </w:rPr>
        <w:t xml:space="preserve"> ………………………………………………</w:t>
      </w:r>
      <w:r w:rsidR="00DF24B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3419E3">
        <w:rPr>
          <w:rStyle w:val="ac"/>
          <w:rFonts w:hint="eastAsia"/>
          <w:color w:val="auto"/>
          <w:kern w:val="0"/>
          <w:szCs w:val="24"/>
          <w:u w:val="none"/>
        </w:rPr>
        <w:t>2</w:t>
      </w:r>
      <w:r w:rsidRPr="00BC761B">
        <w:rPr>
          <w:rStyle w:val="ac"/>
          <w:color w:val="auto"/>
          <w:kern w:val="0"/>
          <w:szCs w:val="24"/>
          <w:u w:val="none"/>
        </w:rPr>
        <w:t>）</w:t>
      </w:r>
    </w:p>
    <w:p w:rsidR="00242006" w:rsidRPr="00BC761B" w:rsidRDefault="00242006" w:rsidP="00311FA6">
      <w:pPr>
        <w:pStyle w:val="10"/>
        <w:jc w:val="distribute"/>
        <w:rPr>
          <w:rStyle w:val="ac"/>
          <w:color w:val="auto"/>
          <w:kern w:val="0"/>
          <w:szCs w:val="24"/>
          <w:u w:val="none"/>
        </w:rPr>
      </w:pPr>
      <w:r w:rsidRPr="00BC761B">
        <w:rPr>
          <w:rStyle w:val="ac"/>
          <w:color w:val="auto"/>
          <w:kern w:val="0"/>
          <w:szCs w:val="24"/>
          <w:u w:val="none"/>
        </w:rPr>
        <w:t xml:space="preserve">3.7 </w:t>
      </w:r>
      <w:r w:rsidRPr="00BC761B">
        <w:rPr>
          <w:rStyle w:val="ac"/>
          <w:color w:val="auto"/>
          <w:kern w:val="0"/>
          <w:szCs w:val="24"/>
          <w:u w:val="none"/>
        </w:rPr>
        <w:t>计量溯源性</w:t>
      </w:r>
      <w:r w:rsidRPr="00BC761B">
        <w:rPr>
          <w:rStyle w:val="ac"/>
          <w:color w:val="auto"/>
          <w:kern w:val="0"/>
          <w:szCs w:val="24"/>
          <w:u w:val="none"/>
        </w:rPr>
        <w:t xml:space="preserve"> ………………………………………</w:t>
      </w:r>
      <w:r w:rsidR="00DF24B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3419E3">
        <w:rPr>
          <w:rStyle w:val="ac"/>
          <w:rFonts w:hint="eastAsia"/>
          <w:color w:val="auto"/>
          <w:kern w:val="0"/>
          <w:szCs w:val="24"/>
          <w:u w:val="none"/>
        </w:rPr>
        <w:t>2</w:t>
      </w:r>
      <w:r w:rsidRPr="00BC761B">
        <w:rPr>
          <w:rStyle w:val="ac"/>
          <w:color w:val="auto"/>
          <w:kern w:val="0"/>
          <w:szCs w:val="24"/>
          <w:u w:val="none"/>
        </w:rPr>
        <w:t>）</w:t>
      </w:r>
    </w:p>
    <w:p w:rsidR="00BE1573" w:rsidRPr="00BC761B" w:rsidRDefault="00AF4B77" w:rsidP="00311FA6">
      <w:pPr>
        <w:pStyle w:val="10"/>
        <w:jc w:val="distribute"/>
        <w:rPr>
          <w:rStyle w:val="ac"/>
          <w:color w:val="auto"/>
          <w:kern w:val="0"/>
          <w:szCs w:val="24"/>
          <w:u w:val="none"/>
        </w:rPr>
      </w:pPr>
      <w:r w:rsidRPr="00BC761B">
        <w:rPr>
          <w:rStyle w:val="ac"/>
          <w:bCs/>
          <w:color w:val="auto"/>
          <w:kern w:val="0"/>
          <w:szCs w:val="24"/>
          <w:u w:val="none"/>
        </w:rPr>
        <w:t xml:space="preserve">4  </w:t>
      </w:r>
      <w:r w:rsidR="00242006" w:rsidRPr="00BC761B">
        <w:rPr>
          <w:rStyle w:val="ac"/>
          <w:color w:val="auto"/>
          <w:kern w:val="0"/>
          <w:szCs w:val="24"/>
          <w:u w:val="none"/>
        </w:rPr>
        <w:t>计量比对主导实验室</w:t>
      </w:r>
      <w:r w:rsidR="00840DF7" w:rsidRPr="00BC761B">
        <w:rPr>
          <w:rStyle w:val="ac"/>
          <w:color w:val="auto"/>
          <w:kern w:val="0"/>
          <w:szCs w:val="24"/>
          <w:u w:val="none"/>
        </w:rPr>
        <w:t>的考核要求</w:t>
      </w:r>
      <w:r w:rsidR="00BE1573" w:rsidRPr="00BC761B">
        <w:rPr>
          <w:rStyle w:val="ac"/>
          <w:color w:val="auto"/>
          <w:kern w:val="0"/>
          <w:szCs w:val="24"/>
          <w:u w:val="none"/>
        </w:rPr>
        <w:t>……………</w:t>
      </w:r>
      <w:r w:rsidR="00B9720D" w:rsidRPr="00BC761B">
        <w:rPr>
          <w:rStyle w:val="ac"/>
          <w:color w:val="auto"/>
          <w:kern w:val="0"/>
          <w:szCs w:val="24"/>
          <w:u w:val="none"/>
        </w:rPr>
        <w:t>…</w:t>
      </w:r>
      <w:r w:rsidR="00BE1573" w:rsidRPr="00BC761B">
        <w:rPr>
          <w:rStyle w:val="ac"/>
          <w:color w:val="auto"/>
          <w:kern w:val="0"/>
          <w:szCs w:val="24"/>
          <w:u w:val="none"/>
        </w:rPr>
        <w:t>…</w:t>
      </w:r>
      <w:r w:rsidR="00887CCE" w:rsidRPr="00BC761B">
        <w:rPr>
          <w:rStyle w:val="ac"/>
          <w:color w:val="auto"/>
          <w:kern w:val="0"/>
          <w:szCs w:val="24"/>
          <w:u w:val="none"/>
        </w:rPr>
        <w:t>…</w:t>
      </w:r>
      <w:r w:rsidR="00BE1573" w:rsidRPr="00BC761B">
        <w:rPr>
          <w:rStyle w:val="ac"/>
          <w:color w:val="auto"/>
          <w:kern w:val="0"/>
          <w:szCs w:val="24"/>
          <w:u w:val="none"/>
        </w:rPr>
        <w:t>……</w:t>
      </w:r>
      <w:r w:rsidR="0026740A" w:rsidRPr="00BC761B">
        <w:rPr>
          <w:rStyle w:val="ac"/>
          <w:color w:val="auto"/>
          <w:kern w:val="0"/>
          <w:szCs w:val="24"/>
          <w:u w:val="none"/>
        </w:rPr>
        <w:t>………</w:t>
      </w:r>
      <w:r w:rsidR="00BE1573" w:rsidRPr="00BC761B">
        <w:rPr>
          <w:rStyle w:val="ac"/>
          <w:color w:val="auto"/>
          <w:kern w:val="0"/>
          <w:szCs w:val="24"/>
          <w:u w:val="none"/>
        </w:rPr>
        <w:t>……</w:t>
      </w:r>
      <w:r w:rsidR="00887CCE" w:rsidRPr="00BC761B">
        <w:rPr>
          <w:rStyle w:val="ac"/>
          <w:color w:val="auto"/>
          <w:kern w:val="0"/>
          <w:szCs w:val="24"/>
          <w:u w:val="none"/>
        </w:rPr>
        <w:t>…</w:t>
      </w:r>
      <w:r w:rsidR="00BE1573" w:rsidRPr="00BC761B">
        <w:rPr>
          <w:rStyle w:val="ac"/>
          <w:color w:val="auto"/>
          <w:kern w:val="0"/>
          <w:szCs w:val="24"/>
          <w:u w:val="none"/>
        </w:rPr>
        <w:t>…………</w:t>
      </w:r>
      <w:r w:rsidR="00BE1573" w:rsidRPr="00BC761B">
        <w:rPr>
          <w:rStyle w:val="ac"/>
          <w:color w:val="auto"/>
          <w:kern w:val="0"/>
          <w:szCs w:val="24"/>
          <w:u w:val="none"/>
        </w:rPr>
        <w:t>（</w:t>
      </w:r>
      <w:r w:rsidR="00CE18D4" w:rsidRPr="00BC761B">
        <w:rPr>
          <w:rStyle w:val="ac"/>
          <w:color w:val="auto"/>
          <w:kern w:val="0"/>
          <w:szCs w:val="24"/>
          <w:u w:val="none"/>
        </w:rPr>
        <w:t>2</w:t>
      </w:r>
      <w:r w:rsidR="00BE1573" w:rsidRPr="00BC761B">
        <w:rPr>
          <w:rStyle w:val="ac"/>
          <w:color w:val="auto"/>
          <w:kern w:val="0"/>
          <w:szCs w:val="24"/>
          <w:u w:val="none"/>
        </w:rPr>
        <w:t>）</w:t>
      </w:r>
    </w:p>
    <w:p w:rsidR="00000000" w:rsidRDefault="00093AAA">
      <w:pPr>
        <w:pStyle w:val="10"/>
        <w:rPr>
          <w:rStyle w:val="ac"/>
          <w:color w:val="auto"/>
          <w:kern w:val="0"/>
          <w:sz w:val="21"/>
          <w:szCs w:val="24"/>
          <w:u w:val="none"/>
        </w:rPr>
      </w:pPr>
      <w:r w:rsidRPr="00BC761B">
        <w:rPr>
          <w:rStyle w:val="ac"/>
          <w:color w:val="auto"/>
          <w:kern w:val="0"/>
          <w:szCs w:val="24"/>
          <w:u w:val="none"/>
        </w:rPr>
        <w:t xml:space="preserve">4.1 </w:t>
      </w:r>
      <w:r w:rsidR="009E5EE0" w:rsidRPr="00BC761B">
        <w:rPr>
          <w:rStyle w:val="ac"/>
          <w:color w:val="auto"/>
          <w:kern w:val="0"/>
          <w:szCs w:val="24"/>
          <w:u w:val="none"/>
        </w:rPr>
        <w:t>总则</w:t>
      </w:r>
      <w:r w:rsidR="009E5EE0" w:rsidRPr="00BC761B">
        <w:rPr>
          <w:rStyle w:val="ac"/>
          <w:color w:val="auto"/>
          <w:kern w:val="0"/>
          <w:szCs w:val="24"/>
          <w:u w:val="none"/>
        </w:rPr>
        <w:t>…………………………………………………</w:t>
      </w:r>
      <w:r w:rsidR="00DF24BC" w:rsidRPr="00BC761B">
        <w:rPr>
          <w:rStyle w:val="ac"/>
          <w:color w:val="auto"/>
          <w:kern w:val="0"/>
          <w:szCs w:val="24"/>
          <w:u w:val="none"/>
        </w:rPr>
        <w:t>…</w:t>
      </w:r>
      <w:r w:rsidR="009E5EE0" w:rsidRPr="00BC761B">
        <w:rPr>
          <w:rStyle w:val="ac"/>
          <w:color w:val="auto"/>
          <w:kern w:val="0"/>
          <w:szCs w:val="24"/>
          <w:u w:val="none"/>
        </w:rPr>
        <w:t>……………</w:t>
      </w:r>
      <w:r w:rsidR="00311FA6" w:rsidRPr="00BC761B">
        <w:rPr>
          <w:rStyle w:val="ac"/>
          <w:color w:val="auto"/>
          <w:kern w:val="0"/>
          <w:szCs w:val="24"/>
          <w:u w:val="none"/>
        </w:rPr>
        <w:t>…</w:t>
      </w:r>
      <w:r w:rsidR="009E5EE0" w:rsidRPr="00BC761B">
        <w:rPr>
          <w:rStyle w:val="ac"/>
          <w:color w:val="auto"/>
          <w:kern w:val="0"/>
          <w:szCs w:val="24"/>
          <w:u w:val="none"/>
        </w:rPr>
        <w:t>………………</w:t>
      </w:r>
      <w:r w:rsidR="009E5EE0" w:rsidRPr="00BC761B">
        <w:rPr>
          <w:rStyle w:val="ac"/>
          <w:color w:val="auto"/>
          <w:kern w:val="0"/>
          <w:szCs w:val="24"/>
          <w:u w:val="none"/>
        </w:rPr>
        <w:t>（</w:t>
      </w:r>
      <w:r w:rsidR="00CE18D4" w:rsidRPr="00BC761B">
        <w:rPr>
          <w:rStyle w:val="ac"/>
          <w:color w:val="auto"/>
          <w:kern w:val="0"/>
          <w:szCs w:val="24"/>
          <w:u w:val="none"/>
        </w:rPr>
        <w:t>2</w:t>
      </w:r>
      <w:r w:rsidR="009E5EE0" w:rsidRPr="00BC761B">
        <w:rPr>
          <w:rStyle w:val="ac"/>
          <w:color w:val="auto"/>
          <w:kern w:val="0"/>
          <w:szCs w:val="24"/>
          <w:u w:val="none"/>
        </w:rPr>
        <w:t>）</w:t>
      </w:r>
    </w:p>
    <w:p w:rsidR="00000000" w:rsidRDefault="009E5EE0">
      <w:pPr>
        <w:pStyle w:val="10"/>
        <w:rPr>
          <w:rStyle w:val="ac"/>
          <w:color w:val="auto"/>
          <w:kern w:val="0"/>
          <w:sz w:val="21"/>
          <w:szCs w:val="24"/>
          <w:u w:val="none"/>
        </w:rPr>
      </w:pPr>
      <w:r w:rsidRPr="00BC761B">
        <w:rPr>
          <w:rStyle w:val="ac"/>
          <w:color w:val="auto"/>
          <w:kern w:val="0"/>
          <w:szCs w:val="24"/>
          <w:u w:val="none"/>
        </w:rPr>
        <w:t>4.</w:t>
      </w:r>
      <w:r w:rsidR="0005681C" w:rsidRPr="00BC761B">
        <w:rPr>
          <w:rStyle w:val="ac"/>
          <w:color w:val="auto"/>
          <w:kern w:val="0"/>
          <w:szCs w:val="24"/>
          <w:u w:val="none"/>
        </w:rPr>
        <w:t>2</w:t>
      </w:r>
      <w:r w:rsidR="00840DF7" w:rsidRPr="00BC761B">
        <w:rPr>
          <w:rStyle w:val="ac"/>
          <w:color w:val="auto"/>
          <w:kern w:val="0"/>
          <w:szCs w:val="24"/>
          <w:u w:val="none"/>
        </w:rPr>
        <w:t>人员</w:t>
      </w:r>
      <w:r w:rsidR="00093AAA" w:rsidRPr="00BC761B">
        <w:rPr>
          <w:rStyle w:val="ac"/>
          <w:color w:val="auto"/>
          <w:kern w:val="0"/>
          <w:szCs w:val="24"/>
          <w:u w:val="none"/>
        </w:rPr>
        <w:t>………………………</w:t>
      </w:r>
      <w:r w:rsidR="00242006" w:rsidRPr="00BC761B">
        <w:rPr>
          <w:rStyle w:val="ac"/>
          <w:color w:val="auto"/>
          <w:kern w:val="0"/>
          <w:szCs w:val="24"/>
          <w:u w:val="none"/>
        </w:rPr>
        <w:t>………</w:t>
      </w:r>
      <w:r w:rsidR="00093AAA" w:rsidRPr="00BC761B">
        <w:rPr>
          <w:rStyle w:val="ac"/>
          <w:color w:val="auto"/>
          <w:kern w:val="0"/>
          <w:szCs w:val="24"/>
          <w:u w:val="none"/>
        </w:rPr>
        <w:t>………</w:t>
      </w:r>
      <w:r w:rsidR="006A6802" w:rsidRPr="00BC761B">
        <w:rPr>
          <w:rStyle w:val="ac"/>
          <w:color w:val="auto"/>
          <w:kern w:val="0"/>
          <w:szCs w:val="24"/>
          <w:u w:val="none"/>
        </w:rPr>
        <w:t>……</w:t>
      </w:r>
      <w:r w:rsidR="00093AAA" w:rsidRPr="00BC761B">
        <w:rPr>
          <w:rStyle w:val="ac"/>
          <w:color w:val="auto"/>
          <w:kern w:val="0"/>
          <w:szCs w:val="24"/>
          <w:u w:val="none"/>
        </w:rPr>
        <w:t>…</w:t>
      </w:r>
      <w:r w:rsidR="00DF24BC" w:rsidRPr="00BC761B">
        <w:rPr>
          <w:rStyle w:val="ac"/>
          <w:color w:val="auto"/>
          <w:kern w:val="0"/>
          <w:szCs w:val="24"/>
          <w:u w:val="none"/>
        </w:rPr>
        <w:t>…</w:t>
      </w:r>
      <w:r w:rsidR="008E1768" w:rsidRPr="00BC761B">
        <w:rPr>
          <w:rStyle w:val="ac"/>
          <w:color w:val="auto"/>
          <w:kern w:val="0"/>
          <w:szCs w:val="24"/>
          <w:u w:val="none"/>
        </w:rPr>
        <w:t>……</w:t>
      </w:r>
      <w:r w:rsidR="00093AAA" w:rsidRPr="00BC761B">
        <w:rPr>
          <w:rStyle w:val="ac"/>
          <w:color w:val="auto"/>
          <w:kern w:val="0"/>
          <w:szCs w:val="24"/>
          <w:u w:val="none"/>
        </w:rPr>
        <w:t>…</w:t>
      </w:r>
      <w:r w:rsidR="00582DE3" w:rsidRPr="00BC761B">
        <w:rPr>
          <w:rStyle w:val="ac"/>
          <w:color w:val="auto"/>
          <w:kern w:val="0"/>
          <w:szCs w:val="24"/>
          <w:u w:val="none"/>
        </w:rPr>
        <w:t>…</w:t>
      </w:r>
      <w:r w:rsidR="00093AAA" w:rsidRPr="00BC761B">
        <w:rPr>
          <w:rStyle w:val="ac"/>
          <w:color w:val="auto"/>
          <w:kern w:val="0"/>
          <w:szCs w:val="24"/>
          <w:u w:val="none"/>
        </w:rPr>
        <w:t>………………………</w:t>
      </w:r>
      <w:r w:rsidR="00093AAA" w:rsidRPr="00BC761B">
        <w:rPr>
          <w:rStyle w:val="ac"/>
          <w:color w:val="auto"/>
          <w:kern w:val="0"/>
          <w:szCs w:val="24"/>
          <w:u w:val="none"/>
        </w:rPr>
        <w:t>（</w:t>
      </w:r>
      <w:r w:rsidR="00CE18D4" w:rsidRPr="00BC761B">
        <w:rPr>
          <w:rStyle w:val="ac"/>
          <w:color w:val="auto"/>
          <w:kern w:val="0"/>
          <w:szCs w:val="24"/>
          <w:u w:val="none"/>
        </w:rPr>
        <w:t>2</w:t>
      </w:r>
      <w:r w:rsidR="00093AAA" w:rsidRPr="00BC761B">
        <w:rPr>
          <w:rStyle w:val="ac"/>
          <w:color w:val="auto"/>
          <w:kern w:val="0"/>
          <w:szCs w:val="24"/>
          <w:u w:val="none"/>
        </w:rPr>
        <w:t>）</w:t>
      </w:r>
    </w:p>
    <w:p w:rsidR="00000000" w:rsidRDefault="00AF4B77">
      <w:pPr>
        <w:pStyle w:val="10"/>
        <w:rPr>
          <w:rStyle w:val="ac"/>
          <w:color w:val="auto"/>
          <w:kern w:val="0"/>
          <w:sz w:val="21"/>
          <w:szCs w:val="24"/>
          <w:u w:val="none"/>
        </w:rPr>
      </w:pPr>
      <w:r w:rsidRPr="00BC761B">
        <w:rPr>
          <w:rStyle w:val="ac"/>
          <w:color w:val="auto"/>
          <w:kern w:val="0"/>
          <w:szCs w:val="24"/>
          <w:u w:val="none"/>
        </w:rPr>
        <w:t>4.</w:t>
      </w:r>
      <w:r w:rsidR="0005681C" w:rsidRPr="00BC761B">
        <w:rPr>
          <w:rStyle w:val="ac"/>
          <w:color w:val="auto"/>
          <w:kern w:val="0"/>
          <w:szCs w:val="24"/>
          <w:u w:val="none"/>
        </w:rPr>
        <w:t>3</w:t>
      </w:r>
      <w:r w:rsidR="007D71FF">
        <w:rPr>
          <w:szCs w:val="24"/>
        </w:rPr>
        <w:t>计量标准器具</w:t>
      </w:r>
      <w:r w:rsidR="0005681C" w:rsidRPr="00BC761B">
        <w:rPr>
          <w:szCs w:val="24"/>
        </w:rPr>
        <w:t>及配套设备</w:t>
      </w:r>
      <w:r w:rsidRPr="00BC761B">
        <w:rPr>
          <w:rStyle w:val="ac"/>
          <w:color w:val="auto"/>
          <w:kern w:val="0"/>
          <w:szCs w:val="24"/>
          <w:u w:val="none"/>
        </w:rPr>
        <w:t>………</w:t>
      </w:r>
      <w:r w:rsidR="00242006" w:rsidRPr="00BC761B">
        <w:rPr>
          <w:rStyle w:val="ac"/>
          <w:color w:val="auto"/>
          <w:kern w:val="0"/>
          <w:szCs w:val="24"/>
          <w:u w:val="none"/>
        </w:rPr>
        <w:t>………</w:t>
      </w:r>
      <w:r w:rsidRPr="00BC761B">
        <w:rPr>
          <w:rStyle w:val="ac"/>
          <w:color w:val="auto"/>
          <w:kern w:val="0"/>
          <w:szCs w:val="24"/>
          <w:u w:val="none"/>
        </w:rPr>
        <w:t>………</w:t>
      </w:r>
      <w:r w:rsidR="00DF24BC" w:rsidRPr="00BC761B">
        <w:rPr>
          <w:rStyle w:val="ac"/>
          <w:color w:val="auto"/>
          <w:kern w:val="0"/>
          <w:szCs w:val="24"/>
          <w:u w:val="none"/>
        </w:rPr>
        <w:t>…</w:t>
      </w:r>
      <w:r w:rsidR="006A6802" w:rsidRPr="00BC761B">
        <w:rPr>
          <w:rStyle w:val="ac"/>
          <w:color w:val="auto"/>
          <w:kern w:val="0"/>
          <w:szCs w:val="24"/>
          <w:u w:val="none"/>
        </w:rPr>
        <w:t>………</w:t>
      </w:r>
      <w:r w:rsidRPr="00BC761B">
        <w:rPr>
          <w:rStyle w:val="ac"/>
          <w:color w:val="auto"/>
          <w:kern w:val="0"/>
          <w:szCs w:val="24"/>
          <w:u w:val="none"/>
        </w:rPr>
        <w:t>……</w:t>
      </w:r>
      <w:r w:rsidR="006D2523" w:rsidRPr="00BC761B">
        <w:rPr>
          <w:rStyle w:val="ac"/>
          <w:color w:val="auto"/>
          <w:kern w:val="0"/>
          <w:szCs w:val="24"/>
          <w:u w:val="none"/>
        </w:rPr>
        <w:t>……</w:t>
      </w:r>
      <w:r w:rsidR="00582DE3" w:rsidRPr="00BC761B">
        <w:rPr>
          <w:rStyle w:val="ac"/>
          <w:color w:val="auto"/>
          <w:kern w:val="0"/>
          <w:szCs w:val="24"/>
          <w:u w:val="none"/>
        </w:rPr>
        <w:t>…</w:t>
      </w:r>
      <w:r w:rsidR="0026740A"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CE18D4" w:rsidRPr="00BC761B">
        <w:rPr>
          <w:rStyle w:val="ac"/>
          <w:color w:val="auto"/>
          <w:kern w:val="0"/>
          <w:szCs w:val="24"/>
          <w:u w:val="none"/>
        </w:rPr>
        <w:t>3</w:t>
      </w:r>
      <w:r w:rsidRPr="00BC761B">
        <w:rPr>
          <w:rStyle w:val="ac"/>
          <w:color w:val="auto"/>
          <w:kern w:val="0"/>
          <w:szCs w:val="24"/>
          <w:u w:val="none"/>
        </w:rPr>
        <w:t>）</w:t>
      </w:r>
    </w:p>
    <w:p w:rsidR="00000000" w:rsidRDefault="00AF4B77">
      <w:pPr>
        <w:pStyle w:val="10"/>
        <w:rPr>
          <w:rStyle w:val="ac"/>
          <w:color w:val="auto"/>
          <w:kern w:val="0"/>
          <w:sz w:val="21"/>
          <w:szCs w:val="24"/>
          <w:u w:val="none"/>
        </w:rPr>
      </w:pPr>
      <w:r w:rsidRPr="00BC761B">
        <w:rPr>
          <w:rStyle w:val="ac"/>
          <w:color w:val="auto"/>
          <w:kern w:val="0"/>
          <w:szCs w:val="24"/>
          <w:u w:val="none"/>
        </w:rPr>
        <w:t>4.</w:t>
      </w:r>
      <w:r w:rsidR="0005681C" w:rsidRPr="00BC761B">
        <w:rPr>
          <w:rStyle w:val="ac"/>
          <w:color w:val="auto"/>
          <w:kern w:val="0"/>
          <w:szCs w:val="24"/>
          <w:u w:val="none"/>
        </w:rPr>
        <w:t>4</w:t>
      </w:r>
      <w:r w:rsidR="006A6802" w:rsidRPr="00BC761B">
        <w:rPr>
          <w:rStyle w:val="ac"/>
          <w:color w:val="auto"/>
          <w:kern w:val="0"/>
          <w:szCs w:val="24"/>
          <w:u w:val="none"/>
        </w:rPr>
        <w:t>设施及环境条件</w:t>
      </w:r>
      <w:r w:rsidRPr="00BC761B">
        <w:rPr>
          <w:rStyle w:val="ac"/>
          <w:color w:val="auto"/>
          <w:kern w:val="0"/>
          <w:szCs w:val="24"/>
          <w:u w:val="none"/>
        </w:rPr>
        <w:t>………………</w:t>
      </w:r>
      <w:r w:rsidR="006A6802" w:rsidRPr="00BC761B">
        <w:rPr>
          <w:rStyle w:val="ac"/>
          <w:color w:val="auto"/>
          <w:kern w:val="0"/>
          <w:szCs w:val="24"/>
          <w:u w:val="none"/>
        </w:rPr>
        <w:t>……………</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6D2523" w:rsidRPr="00BC761B">
        <w:rPr>
          <w:rStyle w:val="ac"/>
          <w:color w:val="auto"/>
          <w:kern w:val="0"/>
          <w:szCs w:val="24"/>
          <w:u w:val="none"/>
        </w:rPr>
        <w:t>……</w:t>
      </w:r>
      <w:r w:rsidR="00582DE3" w:rsidRPr="00BC761B">
        <w:rPr>
          <w:rStyle w:val="ac"/>
          <w:color w:val="auto"/>
          <w:kern w:val="0"/>
          <w:szCs w:val="24"/>
          <w:u w:val="none"/>
        </w:rPr>
        <w:t>…</w:t>
      </w:r>
      <w:r w:rsidRPr="00BC761B">
        <w:rPr>
          <w:rStyle w:val="ac"/>
          <w:color w:val="auto"/>
          <w:kern w:val="0"/>
          <w:szCs w:val="24"/>
          <w:u w:val="none"/>
        </w:rPr>
        <w:t>………</w:t>
      </w:r>
      <w:r w:rsidR="0026740A"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3</w:t>
      </w:r>
      <w:r w:rsidRPr="00BC761B">
        <w:rPr>
          <w:rStyle w:val="ac"/>
          <w:color w:val="auto"/>
          <w:kern w:val="0"/>
          <w:szCs w:val="24"/>
          <w:u w:val="none"/>
        </w:rPr>
        <w:t>）</w:t>
      </w:r>
    </w:p>
    <w:p w:rsidR="0026740A" w:rsidRPr="00BC761B" w:rsidRDefault="0026740A" w:rsidP="00311FA6">
      <w:pPr>
        <w:pStyle w:val="10"/>
        <w:jc w:val="distribute"/>
        <w:rPr>
          <w:rStyle w:val="ac"/>
          <w:color w:val="auto"/>
          <w:kern w:val="0"/>
          <w:szCs w:val="24"/>
          <w:u w:val="none"/>
        </w:rPr>
      </w:pPr>
      <w:r w:rsidRPr="00BC761B">
        <w:rPr>
          <w:rStyle w:val="ac"/>
          <w:color w:val="auto"/>
          <w:kern w:val="0"/>
          <w:szCs w:val="24"/>
          <w:u w:val="none"/>
        </w:rPr>
        <w:t>4.</w:t>
      </w:r>
      <w:r w:rsidR="0005681C" w:rsidRPr="00BC761B">
        <w:rPr>
          <w:rStyle w:val="ac"/>
          <w:color w:val="auto"/>
          <w:kern w:val="0"/>
          <w:szCs w:val="24"/>
          <w:u w:val="none"/>
        </w:rPr>
        <w:t>5</w:t>
      </w:r>
      <w:r w:rsidR="00242006" w:rsidRPr="00BC761B">
        <w:rPr>
          <w:rStyle w:val="ac"/>
          <w:color w:val="auto"/>
          <w:kern w:val="0"/>
          <w:szCs w:val="24"/>
          <w:u w:val="none"/>
        </w:rPr>
        <w:t>计量比对实施方案</w:t>
      </w:r>
      <w:r w:rsidRPr="00BC761B">
        <w:rPr>
          <w:rStyle w:val="ac"/>
          <w:color w:val="auto"/>
          <w:kern w:val="0"/>
          <w:szCs w:val="24"/>
          <w:u w:val="none"/>
        </w:rPr>
        <w:t>………………</w:t>
      </w:r>
      <w:r w:rsidR="006A6802" w:rsidRPr="00BC761B">
        <w:rPr>
          <w:rStyle w:val="ac"/>
          <w:color w:val="auto"/>
          <w:kern w:val="0"/>
          <w:szCs w:val="24"/>
          <w:u w:val="none"/>
        </w:rPr>
        <w:t>……</w:t>
      </w:r>
      <w:r w:rsidRPr="00BC761B">
        <w:rPr>
          <w:rStyle w:val="ac"/>
          <w:color w:val="auto"/>
          <w:kern w:val="0"/>
          <w:szCs w:val="24"/>
          <w:u w:val="none"/>
        </w:rPr>
        <w:t>……………………</w:t>
      </w:r>
      <w:r w:rsidR="00311FA6" w:rsidRPr="00BC761B">
        <w:rPr>
          <w:rStyle w:val="ac"/>
          <w:color w:val="auto"/>
          <w:kern w:val="0"/>
          <w:szCs w:val="24"/>
          <w:u w:val="none"/>
        </w:rPr>
        <w:t>…</w:t>
      </w:r>
      <w:r w:rsidRPr="00BC761B">
        <w:rPr>
          <w:rStyle w:val="ac"/>
          <w:color w:val="auto"/>
          <w:kern w:val="0"/>
          <w:szCs w:val="24"/>
          <w:u w:val="none"/>
        </w:rPr>
        <w:t>…</w:t>
      </w:r>
      <w:r w:rsidR="00311FA6" w:rsidRPr="00BC761B">
        <w:rPr>
          <w:rStyle w:val="ac"/>
          <w:color w:val="auto"/>
          <w:kern w:val="0"/>
          <w:szCs w:val="24"/>
          <w:u w:val="none"/>
        </w:rPr>
        <w:t>…</w:t>
      </w:r>
      <w:r w:rsidR="00582DE3"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3419E3">
        <w:rPr>
          <w:rStyle w:val="ac"/>
          <w:rFonts w:hint="eastAsia"/>
          <w:color w:val="auto"/>
          <w:kern w:val="0"/>
          <w:szCs w:val="24"/>
          <w:u w:val="none"/>
        </w:rPr>
        <w:t>4</w:t>
      </w:r>
      <w:r w:rsidRPr="00BC761B">
        <w:rPr>
          <w:rStyle w:val="ac"/>
          <w:color w:val="auto"/>
          <w:kern w:val="0"/>
          <w:szCs w:val="24"/>
          <w:u w:val="none"/>
        </w:rPr>
        <w:t>）</w:t>
      </w:r>
    </w:p>
    <w:p w:rsidR="00000000" w:rsidRDefault="00B6054D">
      <w:pPr>
        <w:pStyle w:val="10"/>
        <w:rPr>
          <w:rStyle w:val="ac"/>
          <w:color w:val="auto"/>
          <w:kern w:val="0"/>
          <w:sz w:val="21"/>
          <w:szCs w:val="24"/>
          <w:u w:val="none"/>
        </w:rPr>
      </w:pPr>
      <w:r w:rsidRPr="00BC761B">
        <w:rPr>
          <w:rStyle w:val="ac"/>
          <w:color w:val="auto"/>
          <w:kern w:val="0"/>
          <w:szCs w:val="24"/>
          <w:u w:val="none"/>
        </w:rPr>
        <w:t>4.</w:t>
      </w:r>
      <w:r w:rsidR="0005681C" w:rsidRPr="00BC761B">
        <w:rPr>
          <w:rStyle w:val="ac"/>
          <w:color w:val="auto"/>
          <w:kern w:val="0"/>
          <w:szCs w:val="24"/>
          <w:u w:val="none"/>
        </w:rPr>
        <w:t>6</w:t>
      </w:r>
      <w:r w:rsidR="00242006" w:rsidRPr="00BC761B">
        <w:rPr>
          <w:rStyle w:val="ac"/>
          <w:color w:val="auto"/>
          <w:kern w:val="0"/>
          <w:szCs w:val="24"/>
          <w:u w:val="none"/>
        </w:rPr>
        <w:t>计量比对实施过程</w:t>
      </w:r>
      <w:r w:rsidRPr="00BC761B">
        <w:rPr>
          <w:rStyle w:val="ac"/>
          <w:color w:val="auto"/>
          <w:kern w:val="0"/>
          <w:szCs w:val="24"/>
          <w:u w:val="none"/>
        </w:rPr>
        <w:t>………………</w:t>
      </w:r>
      <w:r w:rsidR="006A6802" w:rsidRPr="00BC761B">
        <w:rPr>
          <w:rStyle w:val="ac"/>
          <w:color w:val="auto"/>
          <w:kern w:val="0"/>
          <w:szCs w:val="24"/>
          <w:u w:val="none"/>
        </w:rPr>
        <w:t>………</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311FA6"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6</w:t>
      </w:r>
      <w:r w:rsidRPr="00BC761B">
        <w:rPr>
          <w:rStyle w:val="ac"/>
          <w:color w:val="auto"/>
          <w:kern w:val="0"/>
          <w:szCs w:val="24"/>
          <w:u w:val="none"/>
        </w:rPr>
        <w:t>）</w:t>
      </w:r>
    </w:p>
    <w:p w:rsidR="00000000" w:rsidRDefault="009E5EE0">
      <w:pPr>
        <w:pStyle w:val="10"/>
        <w:rPr>
          <w:rStyle w:val="ac"/>
          <w:color w:val="auto"/>
          <w:kern w:val="0"/>
          <w:sz w:val="21"/>
          <w:szCs w:val="24"/>
          <w:u w:val="none"/>
        </w:rPr>
      </w:pPr>
      <w:r w:rsidRPr="00BC761B">
        <w:rPr>
          <w:rStyle w:val="ac"/>
          <w:color w:val="auto"/>
          <w:kern w:val="0"/>
          <w:szCs w:val="24"/>
          <w:u w:val="none"/>
        </w:rPr>
        <w:t xml:space="preserve">4.7 </w:t>
      </w:r>
      <w:r w:rsidR="00242006" w:rsidRPr="00BC761B">
        <w:rPr>
          <w:rStyle w:val="ac"/>
          <w:color w:val="auto"/>
          <w:kern w:val="0"/>
          <w:szCs w:val="24"/>
          <w:u w:val="none"/>
        </w:rPr>
        <w:t>计量比对数据处理和结果评价</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242006" w:rsidRPr="00BC761B">
        <w:rPr>
          <w:rStyle w:val="ac"/>
          <w:color w:val="auto"/>
          <w:kern w:val="0"/>
          <w:szCs w:val="24"/>
          <w:u w:val="none"/>
        </w:rPr>
        <w:t>………</w:t>
      </w:r>
      <w:r w:rsidRPr="00BC761B">
        <w:rPr>
          <w:rStyle w:val="ac"/>
          <w:color w:val="auto"/>
          <w:kern w:val="0"/>
          <w:szCs w:val="24"/>
          <w:u w:val="none"/>
        </w:rPr>
        <w:t>…………………</w:t>
      </w:r>
      <w:r w:rsidR="006976E8"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7</w:t>
      </w:r>
      <w:r w:rsidRPr="00BC761B">
        <w:rPr>
          <w:rStyle w:val="ac"/>
          <w:color w:val="auto"/>
          <w:kern w:val="0"/>
          <w:szCs w:val="24"/>
          <w:u w:val="none"/>
        </w:rPr>
        <w:t>）</w:t>
      </w:r>
    </w:p>
    <w:p w:rsidR="00000000" w:rsidRDefault="00242006">
      <w:pPr>
        <w:pStyle w:val="10"/>
        <w:rPr>
          <w:rStyle w:val="ac"/>
          <w:color w:val="auto"/>
          <w:kern w:val="0"/>
          <w:sz w:val="21"/>
          <w:szCs w:val="24"/>
          <w:u w:val="none"/>
        </w:rPr>
      </w:pPr>
      <w:r w:rsidRPr="00BC761B">
        <w:rPr>
          <w:rStyle w:val="ac"/>
          <w:color w:val="auto"/>
          <w:kern w:val="0"/>
          <w:szCs w:val="24"/>
          <w:u w:val="none"/>
        </w:rPr>
        <w:t xml:space="preserve">4.8 </w:t>
      </w:r>
      <w:r w:rsidRPr="00BC761B">
        <w:rPr>
          <w:rStyle w:val="ac"/>
          <w:color w:val="auto"/>
          <w:kern w:val="0"/>
          <w:szCs w:val="24"/>
          <w:u w:val="none"/>
        </w:rPr>
        <w:t>计量比对总结报告</w:t>
      </w:r>
      <w:r w:rsidRPr="00BC761B">
        <w:rPr>
          <w:rStyle w:val="ac"/>
          <w:color w:val="auto"/>
          <w:kern w:val="0"/>
          <w:szCs w:val="24"/>
          <w:u w:val="none"/>
        </w:rPr>
        <w:t xml:space="preserve"> …………………</w:t>
      </w:r>
      <w:r w:rsidR="00DF24B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8</w:t>
      </w:r>
      <w:r w:rsidRPr="00BC761B">
        <w:rPr>
          <w:rStyle w:val="ac"/>
          <w:color w:val="auto"/>
          <w:kern w:val="0"/>
          <w:szCs w:val="24"/>
          <w:u w:val="none"/>
        </w:rPr>
        <w:t>）</w:t>
      </w:r>
    </w:p>
    <w:p w:rsidR="00242006" w:rsidRPr="00BC761B" w:rsidRDefault="00242006" w:rsidP="00311FA6">
      <w:pPr>
        <w:pStyle w:val="10"/>
        <w:jc w:val="distribute"/>
        <w:rPr>
          <w:rStyle w:val="ac"/>
          <w:color w:val="auto"/>
          <w:kern w:val="0"/>
          <w:szCs w:val="24"/>
          <w:u w:val="none"/>
        </w:rPr>
      </w:pPr>
      <w:r w:rsidRPr="00BC761B">
        <w:rPr>
          <w:rStyle w:val="ac"/>
          <w:color w:val="auto"/>
          <w:kern w:val="0"/>
          <w:szCs w:val="24"/>
          <w:u w:val="none"/>
        </w:rPr>
        <w:t xml:space="preserve">4.9 </w:t>
      </w:r>
      <w:r w:rsidRPr="00BC761B">
        <w:rPr>
          <w:rStyle w:val="ac"/>
          <w:color w:val="auto"/>
          <w:kern w:val="0"/>
          <w:szCs w:val="24"/>
          <w:u w:val="none"/>
        </w:rPr>
        <w:t>保密性</w:t>
      </w:r>
      <w:r w:rsidRPr="00BC761B">
        <w:rPr>
          <w:rStyle w:val="ac"/>
          <w:color w:val="auto"/>
          <w:kern w:val="0"/>
          <w:szCs w:val="24"/>
          <w:u w:val="none"/>
        </w:rPr>
        <w:t xml:space="preserve"> …………………………………</w:t>
      </w:r>
      <w:r w:rsidR="00DF24B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8</w:t>
      </w:r>
      <w:r w:rsidRPr="00BC761B">
        <w:rPr>
          <w:rStyle w:val="ac"/>
          <w:color w:val="auto"/>
          <w:kern w:val="0"/>
          <w:szCs w:val="24"/>
          <w:u w:val="none"/>
        </w:rPr>
        <w:t>）</w:t>
      </w:r>
    </w:p>
    <w:p w:rsidR="00BE1573" w:rsidRPr="00BC761B" w:rsidRDefault="0086211A" w:rsidP="00311FA6">
      <w:pPr>
        <w:pStyle w:val="10"/>
        <w:jc w:val="distribute"/>
        <w:rPr>
          <w:rStyle w:val="ac"/>
          <w:color w:val="auto"/>
          <w:kern w:val="0"/>
          <w:szCs w:val="24"/>
          <w:u w:val="none"/>
        </w:rPr>
      </w:pPr>
      <w:r w:rsidRPr="00BC761B">
        <w:rPr>
          <w:rStyle w:val="ac"/>
          <w:color w:val="auto"/>
          <w:kern w:val="0"/>
          <w:szCs w:val="24"/>
          <w:u w:val="none"/>
        </w:rPr>
        <w:t>5</w:t>
      </w:r>
      <w:r w:rsidR="00242006" w:rsidRPr="00BC761B">
        <w:rPr>
          <w:rStyle w:val="ac"/>
          <w:color w:val="auto"/>
          <w:kern w:val="0"/>
          <w:szCs w:val="24"/>
          <w:u w:val="none"/>
        </w:rPr>
        <w:t>计量比对主导实验室</w:t>
      </w:r>
      <w:r w:rsidR="00B6054D" w:rsidRPr="00BC761B">
        <w:rPr>
          <w:rStyle w:val="ac"/>
          <w:color w:val="auto"/>
          <w:kern w:val="0"/>
          <w:szCs w:val="24"/>
          <w:u w:val="none"/>
        </w:rPr>
        <w:t>考核的程序</w:t>
      </w:r>
      <w:r w:rsidR="006976E8">
        <w:rPr>
          <w:rStyle w:val="ac"/>
          <w:rFonts w:hint="eastAsia"/>
          <w:color w:val="auto"/>
          <w:kern w:val="0"/>
          <w:szCs w:val="24"/>
          <w:u w:val="none"/>
        </w:rPr>
        <w:t xml:space="preserve"> </w:t>
      </w:r>
      <w:r w:rsidR="00BE1573" w:rsidRPr="00BC761B">
        <w:rPr>
          <w:rStyle w:val="ac"/>
          <w:color w:val="auto"/>
          <w:kern w:val="0"/>
          <w:szCs w:val="24"/>
          <w:u w:val="none"/>
        </w:rPr>
        <w:t>……………</w:t>
      </w:r>
      <w:r w:rsidR="008A2E61" w:rsidRPr="00BC761B">
        <w:rPr>
          <w:rStyle w:val="ac"/>
          <w:color w:val="auto"/>
          <w:kern w:val="0"/>
          <w:szCs w:val="24"/>
          <w:u w:val="none"/>
        </w:rPr>
        <w:t>……</w:t>
      </w:r>
      <w:r w:rsidR="00BE1573" w:rsidRPr="00BC761B">
        <w:rPr>
          <w:rStyle w:val="ac"/>
          <w:color w:val="auto"/>
          <w:kern w:val="0"/>
          <w:szCs w:val="24"/>
          <w:u w:val="none"/>
        </w:rPr>
        <w:t>……………</w:t>
      </w:r>
      <w:r w:rsidR="00B6054D" w:rsidRPr="00BC761B">
        <w:rPr>
          <w:rStyle w:val="ac"/>
          <w:color w:val="auto"/>
          <w:kern w:val="0"/>
          <w:szCs w:val="24"/>
          <w:u w:val="none"/>
        </w:rPr>
        <w:t>……</w:t>
      </w:r>
      <w:r w:rsidR="00BE1573" w:rsidRPr="00BC761B">
        <w:rPr>
          <w:rStyle w:val="ac"/>
          <w:color w:val="auto"/>
          <w:kern w:val="0"/>
          <w:szCs w:val="24"/>
          <w:u w:val="none"/>
        </w:rPr>
        <w:t>…</w:t>
      </w:r>
      <w:r w:rsidR="006976E8" w:rsidRPr="00BC761B">
        <w:rPr>
          <w:rStyle w:val="ac"/>
          <w:color w:val="auto"/>
          <w:kern w:val="0"/>
          <w:szCs w:val="24"/>
          <w:u w:val="none"/>
        </w:rPr>
        <w:t>………</w:t>
      </w:r>
      <w:r w:rsidR="00BE1573" w:rsidRPr="00BC761B">
        <w:rPr>
          <w:rStyle w:val="ac"/>
          <w:color w:val="auto"/>
          <w:kern w:val="0"/>
          <w:szCs w:val="24"/>
          <w:u w:val="none"/>
        </w:rPr>
        <w:t>………</w:t>
      </w:r>
      <w:r w:rsidR="00BE1573" w:rsidRPr="00BC761B">
        <w:rPr>
          <w:rStyle w:val="ac"/>
          <w:color w:val="auto"/>
          <w:kern w:val="0"/>
          <w:szCs w:val="24"/>
          <w:u w:val="none"/>
        </w:rPr>
        <w:t>（</w:t>
      </w:r>
      <w:r w:rsidR="006976E8">
        <w:rPr>
          <w:rStyle w:val="ac"/>
          <w:rFonts w:hint="eastAsia"/>
          <w:color w:val="auto"/>
          <w:kern w:val="0"/>
          <w:szCs w:val="24"/>
          <w:u w:val="none"/>
        </w:rPr>
        <w:t>8</w:t>
      </w:r>
      <w:r w:rsidR="00BE1573" w:rsidRPr="00BC761B">
        <w:rPr>
          <w:rStyle w:val="ac"/>
          <w:color w:val="auto"/>
          <w:kern w:val="0"/>
          <w:szCs w:val="24"/>
          <w:u w:val="none"/>
        </w:rPr>
        <w:t>）</w:t>
      </w:r>
    </w:p>
    <w:p w:rsidR="00000000" w:rsidRDefault="005F36AF">
      <w:pPr>
        <w:pStyle w:val="10"/>
        <w:rPr>
          <w:rStyle w:val="ac"/>
          <w:color w:val="auto"/>
          <w:kern w:val="0"/>
          <w:sz w:val="21"/>
          <w:szCs w:val="24"/>
          <w:u w:val="none"/>
        </w:rPr>
      </w:pPr>
      <w:r w:rsidRPr="00BC761B">
        <w:rPr>
          <w:rStyle w:val="ac"/>
          <w:color w:val="auto"/>
          <w:kern w:val="0"/>
          <w:szCs w:val="24"/>
          <w:u w:val="none"/>
        </w:rPr>
        <w:t>5</w:t>
      </w:r>
      <w:r w:rsidR="00B9720D" w:rsidRPr="00BC761B">
        <w:rPr>
          <w:rStyle w:val="ac"/>
          <w:color w:val="auto"/>
          <w:kern w:val="0"/>
          <w:szCs w:val="24"/>
          <w:u w:val="none"/>
        </w:rPr>
        <w:t xml:space="preserve">.1 </w:t>
      </w:r>
      <w:r w:rsidR="00B6054D" w:rsidRPr="00BC761B">
        <w:rPr>
          <w:rStyle w:val="ac"/>
          <w:color w:val="auto"/>
          <w:kern w:val="0"/>
          <w:szCs w:val="24"/>
          <w:u w:val="none"/>
        </w:rPr>
        <w:t>考核</w:t>
      </w:r>
      <w:r w:rsidR="00521A85" w:rsidRPr="00BC761B">
        <w:rPr>
          <w:rStyle w:val="ac"/>
          <w:color w:val="auto"/>
          <w:kern w:val="0"/>
          <w:szCs w:val="24"/>
          <w:u w:val="none"/>
        </w:rPr>
        <w:t>的</w:t>
      </w:r>
      <w:r w:rsidR="00B6054D" w:rsidRPr="00BC761B">
        <w:rPr>
          <w:rStyle w:val="ac"/>
          <w:color w:val="auto"/>
          <w:kern w:val="0"/>
          <w:szCs w:val="24"/>
          <w:u w:val="none"/>
        </w:rPr>
        <w:t>申请</w:t>
      </w:r>
      <w:r w:rsidR="00B9720D" w:rsidRPr="00BC761B">
        <w:rPr>
          <w:rStyle w:val="ac"/>
          <w:color w:val="auto"/>
          <w:kern w:val="0"/>
          <w:szCs w:val="24"/>
          <w:u w:val="none"/>
        </w:rPr>
        <w:t>……………………………</w:t>
      </w:r>
      <w:r w:rsidR="00DF24BC" w:rsidRPr="00BC761B">
        <w:rPr>
          <w:rStyle w:val="ac"/>
          <w:color w:val="auto"/>
          <w:kern w:val="0"/>
          <w:szCs w:val="24"/>
          <w:u w:val="none"/>
        </w:rPr>
        <w:t>…</w:t>
      </w:r>
      <w:r w:rsidR="00B9720D" w:rsidRPr="00BC761B">
        <w:rPr>
          <w:rStyle w:val="ac"/>
          <w:color w:val="auto"/>
          <w:kern w:val="0"/>
          <w:szCs w:val="24"/>
          <w:u w:val="none"/>
        </w:rPr>
        <w:t>……………………………</w:t>
      </w:r>
      <w:r w:rsidR="006976E8" w:rsidRPr="00BC761B">
        <w:rPr>
          <w:rStyle w:val="ac"/>
          <w:color w:val="auto"/>
          <w:kern w:val="0"/>
          <w:szCs w:val="24"/>
          <w:u w:val="none"/>
        </w:rPr>
        <w:t>…</w:t>
      </w:r>
      <w:r w:rsidR="00B9720D" w:rsidRPr="00BC761B">
        <w:rPr>
          <w:rStyle w:val="ac"/>
          <w:color w:val="auto"/>
          <w:kern w:val="0"/>
          <w:szCs w:val="24"/>
          <w:u w:val="none"/>
        </w:rPr>
        <w:t>……………</w:t>
      </w:r>
      <w:r w:rsidR="00B9720D" w:rsidRPr="00BC761B">
        <w:rPr>
          <w:rStyle w:val="ac"/>
          <w:color w:val="auto"/>
          <w:kern w:val="0"/>
          <w:szCs w:val="24"/>
          <w:u w:val="none"/>
        </w:rPr>
        <w:t>（</w:t>
      </w:r>
      <w:r w:rsidR="006976E8">
        <w:rPr>
          <w:rStyle w:val="ac"/>
          <w:rFonts w:hint="eastAsia"/>
          <w:color w:val="auto"/>
          <w:kern w:val="0"/>
          <w:szCs w:val="24"/>
          <w:u w:val="none"/>
        </w:rPr>
        <w:t>8</w:t>
      </w:r>
      <w:r w:rsidR="00B9720D" w:rsidRPr="00BC761B">
        <w:rPr>
          <w:rStyle w:val="ac"/>
          <w:color w:val="auto"/>
          <w:kern w:val="0"/>
          <w:szCs w:val="24"/>
          <w:u w:val="none"/>
        </w:rPr>
        <w:t>）</w:t>
      </w:r>
    </w:p>
    <w:p w:rsidR="00000000" w:rsidRDefault="005F36AF">
      <w:pPr>
        <w:pStyle w:val="10"/>
        <w:rPr>
          <w:rStyle w:val="ac"/>
          <w:color w:val="auto"/>
          <w:kern w:val="0"/>
          <w:sz w:val="21"/>
          <w:szCs w:val="24"/>
          <w:u w:val="none"/>
        </w:rPr>
      </w:pPr>
      <w:r w:rsidRPr="00BC761B">
        <w:rPr>
          <w:rStyle w:val="ac"/>
          <w:color w:val="auto"/>
          <w:kern w:val="0"/>
          <w:szCs w:val="24"/>
          <w:u w:val="none"/>
        </w:rPr>
        <w:t>5</w:t>
      </w:r>
      <w:r w:rsidR="00B9720D" w:rsidRPr="00BC761B">
        <w:rPr>
          <w:rStyle w:val="ac"/>
          <w:color w:val="auto"/>
          <w:kern w:val="0"/>
          <w:szCs w:val="24"/>
          <w:u w:val="none"/>
        </w:rPr>
        <w:t xml:space="preserve">.2 </w:t>
      </w:r>
      <w:r w:rsidR="00B6054D" w:rsidRPr="00BC761B">
        <w:rPr>
          <w:rStyle w:val="ac"/>
          <w:color w:val="auto"/>
          <w:kern w:val="0"/>
          <w:szCs w:val="24"/>
          <w:u w:val="none"/>
        </w:rPr>
        <w:t>考核</w:t>
      </w:r>
      <w:r w:rsidR="00521A85" w:rsidRPr="00BC761B">
        <w:rPr>
          <w:rStyle w:val="ac"/>
          <w:color w:val="auto"/>
          <w:kern w:val="0"/>
          <w:szCs w:val="24"/>
          <w:u w:val="none"/>
        </w:rPr>
        <w:t>的</w:t>
      </w:r>
      <w:r w:rsidR="00B6054D" w:rsidRPr="00BC761B">
        <w:rPr>
          <w:rStyle w:val="ac"/>
          <w:color w:val="auto"/>
          <w:kern w:val="0"/>
          <w:szCs w:val="24"/>
          <w:u w:val="none"/>
        </w:rPr>
        <w:t>受理</w:t>
      </w:r>
      <w:r w:rsidR="00B9720D" w:rsidRPr="00BC761B">
        <w:rPr>
          <w:rStyle w:val="ac"/>
          <w:color w:val="auto"/>
          <w:kern w:val="0"/>
          <w:szCs w:val="24"/>
          <w:u w:val="none"/>
        </w:rPr>
        <w:t>………………………</w:t>
      </w:r>
      <w:r w:rsidR="00DF24BC" w:rsidRPr="00BC761B">
        <w:rPr>
          <w:rStyle w:val="ac"/>
          <w:color w:val="auto"/>
          <w:kern w:val="0"/>
          <w:szCs w:val="24"/>
          <w:u w:val="none"/>
        </w:rPr>
        <w:t>…</w:t>
      </w:r>
      <w:r w:rsidR="00B9720D" w:rsidRPr="00BC761B">
        <w:rPr>
          <w:rStyle w:val="ac"/>
          <w:color w:val="auto"/>
          <w:kern w:val="0"/>
          <w:szCs w:val="24"/>
          <w:u w:val="none"/>
        </w:rPr>
        <w:t>……………</w:t>
      </w:r>
      <w:r w:rsidR="00723504" w:rsidRPr="00BC761B">
        <w:rPr>
          <w:rStyle w:val="ac"/>
          <w:color w:val="auto"/>
          <w:kern w:val="0"/>
          <w:szCs w:val="24"/>
          <w:u w:val="none"/>
        </w:rPr>
        <w:t>……………</w:t>
      </w:r>
      <w:r w:rsidR="00582DE3" w:rsidRPr="00BC761B">
        <w:rPr>
          <w:rStyle w:val="ac"/>
          <w:color w:val="auto"/>
          <w:kern w:val="0"/>
          <w:szCs w:val="24"/>
          <w:u w:val="none"/>
        </w:rPr>
        <w:t>…</w:t>
      </w:r>
      <w:r w:rsidR="00723504" w:rsidRPr="00BC761B">
        <w:rPr>
          <w:rStyle w:val="ac"/>
          <w:color w:val="auto"/>
          <w:kern w:val="0"/>
          <w:szCs w:val="24"/>
          <w:u w:val="none"/>
        </w:rPr>
        <w:t>……</w:t>
      </w:r>
      <w:r w:rsidR="00B9720D" w:rsidRPr="00BC761B">
        <w:rPr>
          <w:rStyle w:val="ac"/>
          <w:color w:val="auto"/>
          <w:kern w:val="0"/>
          <w:szCs w:val="24"/>
          <w:u w:val="none"/>
        </w:rPr>
        <w:t>……………</w:t>
      </w:r>
      <w:r w:rsidR="00B9720D" w:rsidRPr="00BC761B">
        <w:rPr>
          <w:rStyle w:val="ac"/>
          <w:color w:val="auto"/>
          <w:kern w:val="0"/>
          <w:szCs w:val="24"/>
          <w:u w:val="none"/>
        </w:rPr>
        <w:t>（</w:t>
      </w:r>
      <w:r w:rsidR="006976E8">
        <w:rPr>
          <w:rStyle w:val="ac"/>
          <w:rFonts w:hint="eastAsia"/>
          <w:color w:val="auto"/>
          <w:kern w:val="0"/>
          <w:szCs w:val="24"/>
          <w:u w:val="none"/>
        </w:rPr>
        <w:t>10</w:t>
      </w:r>
      <w:r w:rsidR="00B9720D" w:rsidRPr="00BC761B">
        <w:rPr>
          <w:rStyle w:val="ac"/>
          <w:color w:val="auto"/>
          <w:kern w:val="0"/>
          <w:szCs w:val="24"/>
          <w:u w:val="none"/>
        </w:rPr>
        <w:t>）</w:t>
      </w:r>
    </w:p>
    <w:p w:rsidR="00000000" w:rsidRDefault="00723504">
      <w:pPr>
        <w:pStyle w:val="10"/>
        <w:rPr>
          <w:rStyle w:val="ac"/>
          <w:color w:val="auto"/>
          <w:kern w:val="0"/>
          <w:sz w:val="21"/>
          <w:szCs w:val="24"/>
          <w:u w:val="none"/>
        </w:rPr>
      </w:pPr>
      <w:r w:rsidRPr="00BC761B">
        <w:rPr>
          <w:rStyle w:val="ac"/>
          <w:color w:val="auto"/>
          <w:kern w:val="0"/>
          <w:szCs w:val="24"/>
          <w:u w:val="none"/>
        </w:rPr>
        <w:t xml:space="preserve">5.3 </w:t>
      </w:r>
      <w:r w:rsidR="00B6054D" w:rsidRPr="00BC761B">
        <w:rPr>
          <w:rStyle w:val="ac"/>
          <w:color w:val="auto"/>
          <w:kern w:val="0"/>
          <w:szCs w:val="24"/>
          <w:u w:val="none"/>
        </w:rPr>
        <w:t>考核的组织与实施</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582DE3"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11</w:t>
      </w:r>
      <w:r w:rsidRPr="00BC761B">
        <w:rPr>
          <w:rStyle w:val="ac"/>
          <w:color w:val="auto"/>
          <w:kern w:val="0"/>
          <w:szCs w:val="24"/>
          <w:u w:val="none"/>
        </w:rPr>
        <w:t>）</w:t>
      </w:r>
    </w:p>
    <w:p w:rsidR="00000000" w:rsidRDefault="00B6054D">
      <w:pPr>
        <w:pStyle w:val="10"/>
        <w:rPr>
          <w:rStyle w:val="ac"/>
          <w:color w:val="FF0000"/>
          <w:kern w:val="0"/>
          <w:sz w:val="21"/>
          <w:szCs w:val="24"/>
          <w:u w:val="none"/>
        </w:rPr>
      </w:pPr>
      <w:r w:rsidRPr="00BC761B">
        <w:rPr>
          <w:rStyle w:val="ac"/>
          <w:color w:val="auto"/>
          <w:kern w:val="0"/>
          <w:szCs w:val="24"/>
          <w:u w:val="none"/>
        </w:rPr>
        <w:t xml:space="preserve">5.4 </w:t>
      </w:r>
      <w:r w:rsidRPr="00BC761B">
        <w:rPr>
          <w:rStyle w:val="ac"/>
          <w:color w:val="auto"/>
          <w:kern w:val="0"/>
          <w:szCs w:val="24"/>
          <w:u w:val="none"/>
        </w:rPr>
        <w:t>考核的审批</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11</w:t>
      </w:r>
      <w:r w:rsidRPr="00BC761B">
        <w:rPr>
          <w:rStyle w:val="ac"/>
          <w:color w:val="auto"/>
          <w:kern w:val="0"/>
          <w:szCs w:val="24"/>
          <w:u w:val="none"/>
        </w:rPr>
        <w:t>）</w:t>
      </w:r>
    </w:p>
    <w:p w:rsidR="00BE1573" w:rsidRPr="00BC761B" w:rsidRDefault="005F36AF" w:rsidP="00311FA6">
      <w:pPr>
        <w:pStyle w:val="10"/>
        <w:jc w:val="distribute"/>
        <w:rPr>
          <w:rStyle w:val="ac"/>
          <w:color w:val="auto"/>
          <w:kern w:val="0"/>
          <w:szCs w:val="24"/>
          <w:u w:val="none"/>
        </w:rPr>
      </w:pPr>
      <w:r w:rsidRPr="00BC761B">
        <w:rPr>
          <w:rStyle w:val="ac"/>
          <w:color w:val="auto"/>
          <w:kern w:val="0"/>
          <w:szCs w:val="24"/>
          <w:u w:val="none"/>
        </w:rPr>
        <w:t>6</w:t>
      </w:r>
      <w:r w:rsidR="00242006" w:rsidRPr="00BC761B">
        <w:rPr>
          <w:rStyle w:val="ac"/>
          <w:color w:val="auto"/>
          <w:kern w:val="0"/>
          <w:szCs w:val="24"/>
          <w:u w:val="none"/>
        </w:rPr>
        <w:t>计量比对主导实验室</w:t>
      </w:r>
      <w:r w:rsidR="00B6054D" w:rsidRPr="00BC761B">
        <w:rPr>
          <w:rStyle w:val="ac"/>
          <w:color w:val="auto"/>
          <w:kern w:val="0"/>
          <w:szCs w:val="24"/>
          <w:u w:val="none"/>
        </w:rPr>
        <w:t>的考</w:t>
      </w:r>
      <w:r w:rsidR="0082433C" w:rsidRPr="00BC761B">
        <w:rPr>
          <w:rStyle w:val="ac"/>
          <w:color w:val="auto"/>
          <w:kern w:val="0"/>
          <w:szCs w:val="24"/>
          <w:u w:val="none"/>
        </w:rPr>
        <w:t>评</w:t>
      </w:r>
      <w:r w:rsidR="00931AFA" w:rsidRPr="00BC761B">
        <w:rPr>
          <w:rStyle w:val="ac"/>
          <w:color w:val="auto"/>
          <w:kern w:val="0"/>
          <w:szCs w:val="24"/>
          <w:u w:val="none"/>
        </w:rPr>
        <w:t>………</w:t>
      </w:r>
      <w:r w:rsidR="00B6054D" w:rsidRPr="00BC761B">
        <w:rPr>
          <w:rStyle w:val="ac"/>
          <w:color w:val="auto"/>
          <w:kern w:val="0"/>
          <w:szCs w:val="24"/>
          <w:u w:val="none"/>
        </w:rPr>
        <w:t>……………………</w:t>
      </w:r>
      <w:r w:rsidR="00931AFA" w:rsidRPr="00BC761B">
        <w:rPr>
          <w:rStyle w:val="ac"/>
          <w:color w:val="auto"/>
          <w:kern w:val="0"/>
          <w:szCs w:val="24"/>
          <w:u w:val="none"/>
        </w:rPr>
        <w:t>………………</w:t>
      </w:r>
      <w:r w:rsidR="00B6054D" w:rsidRPr="00BC761B">
        <w:rPr>
          <w:rStyle w:val="ac"/>
          <w:color w:val="auto"/>
          <w:kern w:val="0"/>
          <w:szCs w:val="24"/>
          <w:u w:val="none"/>
        </w:rPr>
        <w:t>………</w:t>
      </w:r>
      <w:r w:rsidR="00931AFA" w:rsidRPr="00BC761B">
        <w:rPr>
          <w:rStyle w:val="ac"/>
          <w:color w:val="auto"/>
          <w:kern w:val="0"/>
          <w:szCs w:val="24"/>
          <w:u w:val="none"/>
        </w:rPr>
        <w:t>……</w:t>
      </w:r>
      <w:r w:rsidR="00BE1573" w:rsidRPr="00BC761B">
        <w:rPr>
          <w:rStyle w:val="ac"/>
          <w:color w:val="auto"/>
          <w:kern w:val="0"/>
          <w:szCs w:val="24"/>
          <w:u w:val="none"/>
        </w:rPr>
        <w:t>（</w:t>
      </w:r>
      <w:r w:rsidR="006976E8">
        <w:rPr>
          <w:rStyle w:val="ac"/>
          <w:rFonts w:hint="eastAsia"/>
          <w:color w:val="auto"/>
          <w:kern w:val="0"/>
          <w:szCs w:val="24"/>
          <w:u w:val="none"/>
        </w:rPr>
        <w:t>12</w:t>
      </w:r>
      <w:r w:rsidR="00BE1573" w:rsidRPr="00BC761B">
        <w:rPr>
          <w:rStyle w:val="ac"/>
          <w:color w:val="auto"/>
          <w:kern w:val="0"/>
          <w:szCs w:val="24"/>
          <w:u w:val="none"/>
        </w:rPr>
        <w:t>）</w:t>
      </w:r>
    </w:p>
    <w:p w:rsidR="00000000" w:rsidRDefault="00B6054D">
      <w:pPr>
        <w:pStyle w:val="10"/>
        <w:rPr>
          <w:rStyle w:val="ac"/>
          <w:color w:val="auto"/>
          <w:kern w:val="0"/>
          <w:sz w:val="21"/>
          <w:szCs w:val="24"/>
          <w:u w:val="none"/>
        </w:rPr>
      </w:pPr>
      <w:r w:rsidRPr="00BC761B">
        <w:rPr>
          <w:rStyle w:val="ac"/>
          <w:color w:val="auto"/>
          <w:kern w:val="0"/>
          <w:szCs w:val="24"/>
          <w:u w:val="none"/>
        </w:rPr>
        <w:t xml:space="preserve">6.1 </w:t>
      </w:r>
      <w:r w:rsidRPr="00BC761B">
        <w:rPr>
          <w:rStyle w:val="ac"/>
          <w:color w:val="auto"/>
          <w:kern w:val="0"/>
          <w:szCs w:val="24"/>
          <w:u w:val="none"/>
        </w:rPr>
        <w:t>考</w:t>
      </w:r>
      <w:r w:rsidR="0082433C" w:rsidRPr="00BC761B">
        <w:rPr>
          <w:rStyle w:val="ac"/>
          <w:color w:val="auto"/>
          <w:kern w:val="0"/>
          <w:szCs w:val="24"/>
          <w:u w:val="none"/>
        </w:rPr>
        <w:t>评</w:t>
      </w:r>
      <w:r w:rsidRPr="00BC761B">
        <w:rPr>
          <w:rStyle w:val="ac"/>
          <w:color w:val="auto"/>
          <w:kern w:val="0"/>
          <w:szCs w:val="24"/>
          <w:u w:val="none"/>
        </w:rPr>
        <w:t>方式、内容和要求</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82433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12</w:t>
      </w:r>
      <w:r w:rsidRPr="00BC761B">
        <w:rPr>
          <w:rStyle w:val="ac"/>
          <w:color w:val="auto"/>
          <w:kern w:val="0"/>
          <w:szCs w:val="24"/>
          <w:u w:val="none"/>
        </w:rPr>
        <w:t>）</w:t>
      </w:r>
    </w:p>
    <w:p w:rsidR="00000000" w:rsidRDefault="00B6054D">
      <w:pPr>
        <w:pStyle w:val="10"/>
        <w:rPr>
          <w:rStyle w:val="ac"/>
          <w:color w:val="auto"/>
          <w:kern w:val="0"/>
          <w:sz w:val="21"/>
          <w:szCs w:val="24"/>
          <w:u w:val="none"/>
        </w:rPr>
      </w:pPr>
      <w:r w:rsidRPr="00BC761B">
        <w:rPr>
          <w:rStyle w:val="ac"/>
          <w:color w:val="auto"/>
          <w:kern w:val="0"/>
          <w:szCs w:val="24"/>
          <w:u w:val="none"/>
        </w:rPr>
        <w:lastRenderedPageBreak/>
        <w:t xml:space="preserve">6.2 </w:t>
      </w:r>
      <w:r w:rsidRPr="00BC761B">
        <w:rPr>
          <w:rStyle w:val="ac"/>
          <w:color w:val="auto"/>
          <w:kern w:val="0"/>
          <w:szCs w:val="24"/>
          <w:u w:val="none"/>
        </w:rPr>
        <w:t>考</w:t>
      </w:r>
      <w:r w:rsidR="0082433C" w:rsidRPr="00BC761B">
        <w:rPr>
          <w:rStyle w:val="ac"/>
          <w:color w:val="auto"/>
          <w:kern w:val="0"/>
          <w:szCs w:val="24"/>
          <w:u w:val="none"/>
        </w:rPr>
        <w:t>评</w:t>
      </w:r>
      <w:r w:rsidRPr="00BC761B">
        <w:rPr>
          <w:rStyle w:val="ac"/>
          <w:color w:val="auto"/>
          <w:kern w:val="0"/>
          <w:szCs w:val="24"/>
          <w:u w:val="none"/>
        </w:rPr>
        <w:t>方法</w:t>
      </w:r>
      <w:r w:rsidRPr="00BC761B">
        <w:rPr>
          <w:rStyle w:val="ac"/>
          <w:color w:val="auto"/>
          <w:kern w:val="0"/>
          <w:szCs w:val="24"/>
          <w:u w:val="none"/>
        </w:rPr>
        <w:t>………………………</w:t>
      </w:r>
      <w:r w:rsidR="00F07E72" w:rsidRPr="00BC761B">
        <w:rPr>
          <w:rStyle w:val="ac"/>
          <w:color w:val="auto"/>
          <w:kern w:val="0"/>
          <w:szCs w:val="24"/>
          <w:u w:val="none"/>
        </w:rPr>
        <w:t>………</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12</w:t>
      </w:r>
      <w:r w:rsidRPr="00BC761B">
        <w:rPr>
          <w:rStyle w:val="ac"/>
          <w:color w:val="auto"/>
          <w:kern w:val="0"/>
          <w:szCs w:val="24"/>
          <w:u w:val="none"/>
        </w:rPr>
        <w:t>）</w:t>
      </w:r>
    </w:p>
    <w:p w:rsidR="00000000" w:rsidRDefault="005A0C5D">
      <w:pPr>
        <w:pStyle w:val="10"/>
        <w:rPr>
          <w:rStyle w:val="ac"/>
          <w:color w:val="auto"/>
          <w:kern w:val="0"/>
          <w:sz w:val="21"/>
          <w:szCs w:val="24"/>
          <w:u w:val="none"/>
        </w:rPr>
      </w:pPr>
      <w:r w:rsidRPr="00BC761B">
        <w:rPr>
          <w:rStyle w:val="ac"/>
          <w:color w:val="auto"/>
          <w:kern w:val="0"/>
          <w:szCs w:val="24"/>
          <w:u w:val="none"/>
        </w:rPr>
        <w:t xml:space="preserve">6.3 </w:t>
      </w:r>
      <w:r w:rsidR="0082433C" w:rsidRPr="00BC761B">
        <w:rPr>
          <w:rStyle w:val="ac"/>
          <w:color w:val="auto"/>
          <w:kern w:val="0"/>
          <w:szCs w:val="24"/>
          <w:u w:val="none"/>
        </w:rPr>
        <w:t>整改</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82433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sidRPr="00BC761B">
        <w:rPr>
          <w:rStyle w:val="ac"/>
          <w:color w:val="auto"/>
          <w:kern w:val="0"/>
          <w:szCs w:val="24"/>
          <w:u w:val="none"/>
        </w:rPr>
        <w:t>1</w:t>
      </w:r>
      <w:r w:rsidR="006976E8">
        <w:rPr>
          <w:rStyle w:val="ac"/>
          <w:rFonts w:hint="eastAsia"/>
          <w:color w:val="auto"/>
          <w:kern w:val="0"/>
          <w:szCs w:val="24"/>
          <w:u w:val="none"/>
        </w:rPr>
        <w:t>4</w:t>
      </w:r>
      <w:r w:rsidRPr="00BC761B">
        <w:rPr>
          <w:rStyle w:val="ac"/>
          <w:color w:val="auto"/>
          <w:kern w:val="0"/>
          <w:szCs w:val="24"/>
          <w:u w:val="none"/>
        </w:rPr>
        <w:t>）</w:t>
      </w:r>
    </w:p>
    <w:p w:rsidR="00000000" w:rsidRDefault="00B6054D">
      <w:pPr>
        <w:pStyle w:val="10"/>
        <w:rPr>
          <w:rStyle w:val="ac"/>
          <w:color w:val="auto"/>
          <w:kern w:val="0"/>
          <w:sz w:val="21"/>
          <w:szCs w:val="24"/>
          <w:u w:val="none"/>
        </w:rPr>
      </w:pPr>
      <w:r w:rsidRPr="00BC761B">
        <w:rPr>
          <w:rStyle w:val="ac"/>
          <w:color w:val="auto"/>
          <w:kern w:val="0"/>
          <w:szCs w:val="24"/>
          <w:u w:val="none"/>
        </w:rPr>
        <w:t>6.</w:t>
      </w:r>
      <w:r w:rsidR="0082433C" w:rsidRPr="00BC761B">
        <w:rPr>
          <w:rStyle w:val="ac"/>
          <w:color w:val="auto"/>
          <w:kern w:val="0"/>
          <w:szCs w:val="24"/>
          <w:u w:val="none"/>
        </w:rPr>
        <w:t>4</w:t>
      </w:r>
      <w:r w:rsidRPr="00BC761B">
        <w:rPr>
          <w:rStyle w:val="ac"/>
          <w:color w:val="auto"/>
          <w:kern w:val="0"/>
          <w:szCs w:val="24"/>
          <w:u w:val="none"/>
        </w:rPr>
        <w:t>考</w:t>
      </w:r>
      <w:r w:rsidR="0082433C" w:rsidRPr="00BC761B">
        <w:rPr>
          <w:rStyle w:val="ac"/>
          <w:color w:val="auto"/>
          <w:kern w:val="0"/>
          <w:szCs w:val="24"/>
          <w:u w:val="none"/>
        </w:rPr>
        <w:t>评</w:t>
      </w:r>
      <w:r w:rsidRPr="00BC761B">
        <w:rPr>
          <w:rStyle w:val="ac"/>
          <w:color w:val="auto"/>
          <w:kern w:val="0"/>
          <w:szCs w:val="24"/>
          <w:u w:val="none"/>
        </w:rPr>
        <w:t>结果的</w:t>
      </w:r>
      <w:r w:rsidR="0082433C" w:rsidRPr="00BC761B">
        <w:rPr>
          <w:rStyle w:val="ac"/>
          <w:color w:val="auto"/>
          <w:kern w:val="0"/>
          <w:szCs w:val="24"/>
          <w:u w:val="none"/>
        </w:rPr>
        <w:t>处理</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sidRPr="00BC761B">
        <w:rPr>
          <w:rStyle w:val="ac"/>
          <w:color w:val="auto"/>
          <w:kern w:val="0"/>
          <w:szCs w:val="24"/>
          <w:u w:val="none"/>
        </w:rPr>
        <w:t>1</w:t>
      </w:r>
      <w:r w:rsidR="006976E8">
        <w:rPr>
          <w:rStyle w:val="ac"/>
          <w:rFonts w:hint="eastAsia"/>
          <w:color w:val="auto"/>
          <w:kern w:val="0"/>
          <w:szCs w:val="24"/>
          <w:u w:val="none"/>
        </w:rPr>
        <w:t>4</w:t>
      </w:r>
      <w:r w:rsidRPr="00BC761B">
        <w:rPr>
          <w:rStyle w:val="ac"/>
          <w:color w:val="auto"/>
          <w:kern w:val="0"/>
          <w:szCs w:val="24"/>
          <w:u w:val="none"/>
        </w:rPr>
        <w:t>）</w:t>
      </w:r>
    </w:p>
    <w:p w:rsidR="007956B7" w:rsidRPr="00BC761B" w:rsidRDefault="007956B7" w:rsidP="007956B7">
      <w:pPr>
        <w:pStyle w:val="10"/>
        <w:jc w:val="distribute"/>
        <w:rPr>
          <w:rStyle w:val="ac"/>
          <w:color w:val="auto"/>
          <w:kern w:val="0"/>
          <w:szCs w:val="24"/>
          <w:u w:val="none"/>
        </w:rPr>
      </w:pPr>
      <w:r w:rsidRPr="00BC761B">
        <w:rPr>
          <w:rStyle w:val="ac"/>
          <w:color w:val="auto"/>
          <w:kern w:val="0"/>
          <w:szCs w:val="24"/>
          <w:u w:val="none"/>
        </w:rPr>
        <w:t xml:space="preserve">7  </w:t>
      </w:r>
      <w:r w:rsidR="00242006" w:rsidRPr="00BC761B">
        <w:rPr>
          <w:rStyle w:val="ac"/>
          <w:color w:val="auto"/>
          <w:kern w:val="0"/>
          <w:szCs w:val="24"/>
          <w:u w:val="none"/>
        </w:rPr>
        <w:t>计量比对主导实验室</w:t>
      </w:r>
      <w:r w:rsidR="00B6054D" w:rsidRPr="00BC761B">
        <w:rPr>
          <w:rStyle w:val="ac"/>
          <w:color w:val="auto"/>
          <w:kern w:val="0"/>
          <w:szCs w:val="24"/>
          <w:u w:val="none"/>
        </w:rPr>
        <w:t>考核的</w:t>
      </w:r>
      <w:r w:rsidR="009D1315" w:rsidRPr="00BC761B">
        <w:rPr>
          <w:rStyle w:val="ac"/>
          <w:color w:val="auto"/>
          <w:kern w:val="0"/>
          <w:szCs w:val="24"/>
          <w:u w:val="none"/>
        </w:rPr>
        <w:t>后续</w:t>
      </w:r>
      <w:r w:rsidR="00B6054D" w:rsidRPr="00BC761B">
        <w:rPr>
          <w:rStyle w:val="ac"/>
          <w:color w:val="auto"/>
          <w:kern w:val="0"/>
          <w:szCs w:val="24"/>
          <w:u w:val="none"/>
        </w:rPr>
        <w:t>监管</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B6054D"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sidRPr="00BC761B">
        <w:rPr>
          <w:rStyle w:val="ac"/>
          <w:color w:val="auto"/>
          <w:kern w:val="0"/>
          <w:szCs w:val="24"/>
          <w:u w:val="none"/>
        </w:rPr>
        <w:t>1</w:t>
      </w:r>
      <w:r w:rsidR="006976E8">
        <w:rPr>
          <w:rStyle w:val="ac"/>
          <w:rFonts w:hint="eastAsia"/>
          <w:color w:val="auto"/>
          <w:kern w:val="0"/>
          <w:szCs w:val="24"/>
          <w:u w:val="none"/>
        </w:rPr>
        <w:t>5</w:t>
      </w:r>
      <w:r w:rsidRPr="00BC761B">
        <w:rPr>
          <w:rStyle w:val="ac"/>
          <w:color w:val="auto"/>
          <w:kern w:val="0"/>
          <w:szCs w:val="24"/>
          <w:u w:val="none"/>
        </w:rPr>
        <w:t>）</w:t>
      </w:r>
    </w:p>
    <w:p w:rsidR="007956B7" w:rsidRPr="00BC761B" w:rsidRDefault="007956B7" w:rsidP="007956B7">
      <w:pPr>
        <w:pStyle w:val="10"/>
        <w:jc w:val="distribute"/>
        <w:rPr>
          <w:rStyle w:val="ac"/>
          <w:color w:val="auto"/>
          <w:kern w:val="0"/>
          <w:szCs w:val="24"/>
          <w:u w:val="none"/>
        </w:rPr>
      </w:pPr>
      <w:r w:rsidRPr="00BC761B">
        <w:rPr>
          <w:rStyle w:val="ac"/>
          <w:color w:val="auto"/>
          <w:kern w:val="0"/>
          <w:szCs w:val="24"/>
          <w:u w:val="none"/>
        </w:rPr>
        <w:t xml:space="preserve">7.1 </w:t>
      </w:r>
      <w:r w:rsidR="00200399">
        <w:rPr>
          <w:rStyle w:val="ac"/>
          <w:rFonts w:hint="eastAsia"/>
          <w:color w:val="auto"/>
          <w:kern w:val="0"/>
          <w:u w:val="none"/>
        </w:rPr>
        <w:t>总则</w:t>
      </w:r>
      <w:r w:rsidR="00242006" w:rsidRPr="00BC761B">
        <w:rPr>
          <w:rStyle w:val="ac"/>
          <w:color w:val="auto"/>
          <w:kern w:val="0"/>
          <w:szCs w:val="24"/>
          <w:u w:val="none"/>
        </w:rPr>
        <w:t>……</w:t>
      </w:r>
      <w:r w:rsidR="00200399" w:rsidRPr="00BC761B">
        <w:rPr>
          <w:rStyle w:val="ac"/>
          <w:color w:val="auto"/>
          <w:kern w:val="0"/>
          <w:szCs w:val="24"/>
          <w:u w:val="none"/>
        </w:rPr>
        <w:t>…………………………………</w:t>
      </w:r>
      <w:r w:rsidR="00DF24BC" w:rsidRPr="00BC761B">
        <w:rPr>
          <w:rStyle w:val="ac"/>
          <w:color w:val="auto"/>
          <w:kern w:val="0"/>
          <w:szCs w:val="24"/>
          <w:u w:val="none"/>
        </w:rPr>
        <w:t>……</w:t>
      </w:r>
      <w:r w:rsidR="00200399" w:rsidRPr="00BC761B">
        <w:rPr>
          <w:rStyle w:val="ac"/>
          <w:color w:val="auto"/>
          <w:kern w:val="0"/>
          <w:szCs w:val="24"/>
          <w:u w:val="none"/>
        </w:rPr>
        <w:t>…</w:t>
      </w:r>
      <w:r w:rsidR="00242006"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sidRPr="00BC761B">
        <w:rPr>
          <w:rStyle w:val="ac"/>
          <w:color w:val="auto"/>
          <w:kern w:val="0"/>
          <w:szCs w:val="24"/>
          <w:u w:val="none"/>
        </w:rPr>
        <w:t>1</w:t>
      </w:r>
      <w:r w:rsidR="006976E8">
        <w:rPr>
          <w:rStyle w:val="ac"/>
          <w:rFonts w:hint="eastAsia"/>
          <w:color w:val="auto"/>
          <w:kern w:val="0"/>
          <w:szCs w:val="24"/>
          <w:u w:val="none"/>
        </w:rPr>
        <w:t>5</w:t>
      </w:r>
      <w:r w:rsidRPr="00BC761B">
        <w:rPr>
          <w:rStyle w:val="ac"/>
          <w:color w:val="auto"/>
          <w:kern w:val="0"/>
          <w:szCs w:val="24"/>
          <w:u w:val="none"/>
        </w:rPr>
        <w:t>）</w:t>
      </w:r>
    </w:p>
    <w:p w:rsidR="007956B7" w:rsidRPr="00BC761B" w:rsidRDefault="007956B7" w:rsidP="007956B7">
      <w:pPr>
        <w:pStyle w:val="10"/>
        <w:jc w:val="distribute"/>
        <w:rPr>
          <w:rStyle w:val="ac"/>
          <w:color w:val="auto"/>
          <w:kern w:val="0"/>
          <w:szCs w:val="24"/>
          <w:u w:val="none"/>
        </w:rPr>
      </w:pPr>
      <w:r w:rsidRPr="00BC761B">
        <w:rPr>
          <w:rStyle w:val="ac"/>
          <w:color w:val="auto"/>
          <w:kern w:val="0"/>
          <w:szCs w:val="24"/>
          <w:u w:val="none"/>
        </w:rPr>
        <w:t xml:space="preserve">7.2 </w:t>
      </w:r>
      <w:r w:rsidR="00200399">
        <w:rPr>
          <w:rStyle w:val="ac"/>
          <w:rFonts w:hint="eastAsia"/>
          <w:color w:val="auto"/>
          <w:kern w:val="0"/>
          <w:szCs w:val="24"/>
          <w:u w:val="none"/>
        </w:rPr>
        <w:t>监督检查</w:t>
      </w:r>
      <w:r w:rsidRPr="00BC761B">
        <w:rPr>
          <w:rStyle w:val="ac"/>
          <w:color w:val="auto"/>
          <w:kern w:val="0"/>
          <w:szCs w:val="24"/>
          <w:u w:val="none"/>
        </w:rPr>
        <w:t>………………</w:t>
      </w:r>
      <w:r w:rsidR="00242006" w:rsidRPr="00BC761B">
        <w:rPr>
          <w:rStyle w:val="ac"/>
          <w:color w:val="auto"/>
          <w:kern w:val="0"/>
          <w:szCs w:val="24"/>
          <w:u w:val="none"/>
        </w:rPr>
        <w:t>…</w:t>
      </w:r>
      <w:r w:rsidR="00521A85" w:rsidRPr="00BC761B">
        <w:rPr>
          <w:rStyle w:val="ac"/>
          <w:color w:val="auto"/>
          <w:kern w:val="0"/>
          <w:szCs w:val="24"/>
          <w:u w:val="none"/>
        </w:rPr>
        <w:t>……………</w:t>
      </w:r>
      <w:r w:rsidR="00DF24BC" w:rsidRPr="00BC761B">
        <w:rPr>
          <w:rStyle w:val="ac"/>
          <w:color w:val="auto"/>
          <w:kern w:val="0"/>
          <w:szCs w:val="24"/>
          <w:u w:val="none"/>
        </w:rPr>
        <w:t>……</w:t>
      </w:r>
      <w:r w:rsidR="00521A85" w:rsidRPr="00BC761B">
        <w:rPr>
          <w:rStyle w:val="ac"/>
          <w:color w:val="auto"/>
          <w:kern w:val="0"/>
          <w:szCs w:val="24"/>
          <w:u w:val="none"/>
        </w:rPr>
        <w:t>…</w:t>
      </w:r>
      <w:r w:rsidRPr="00BC761B">
        <w:rPr>
          <w:rStyle w:val="ac"/>
          <w:color w:val="auto"/>
          <w:kern w:val="0"/>
          <w:szCs w:val="24"/>
          <w:u w:val="none"/>
        </w:rPr>
        <w:t>…………………</w:t>
      </w:r>
      <w:r w:rsidR="00582DE3" w:rsidRPr="00BC761B">
        <w:rPr>
          <w:rStyle w:val="ac"/>
          <w:color w:val="auto"/>
          <w:kern w:val="0"/>
          <w:szCs w:val="24"/>
          <w:u w:val="none"/>
        </w:rPr>
        <w:t>…</w:t>
      </w:r>
      <w:r w:rsidR="000F10D0" w:rsidRPr="00BC761B">
        <w:rPr>
          <w:rStyle w:val="ac"/>
          <w:color w:val="auto"/>
          <w:kern w:val="0"/>
          <w:szCs w:val="24"/>
          <w:u w:val="none"/>
        </w:rPr>
        <w:t>………………</w:t>
      </w:r>
      <w:r w:rsidRPr="00BC761B">
        <w:rPr>
          <w:rStyle w:val="ac"/>
          <w:color w:val="auto"/>
          <w:kern w:val="0"/>
          <w:szCs w:val="24"/>
          <w:u w:val="none"/>
        </w:rPr>
        <w:t>（</w:t>
      </w:r>
      <w:r w:rsidR="006976E8" w:rsidRPr="00BC761B">
        <w:rPr>
          <w:rStyle w:val="ac"/>
          <w:color w:val="auto"/>
          <w:kern w:val="0"/>
          <w:szCs w:val="24"/>
          <w:u w:val="none"/>
        </w:rPr>
        <w:t>1</w:t>
      </w:r>
      <w:r w:rsidR="006976E8">
        <w:rPr>
          <w:rStyle w:val="ac"/>
          <w:rFonts w:hint="eastAsia"/>
          <w:color w:val="auto"/>
          <w:kern w:val="0"/>
          <w:szCs w:val="24"/>
          <w:u w:val="none"/>
        </w:rPr>
        <w:t>5</w:t>
      </w:r>
      <w:r w:rsidRPr="00BC761B">
        <w:rPr>
          <w:rStyle w:val="ac"/>
          <w:color w:val="auto"/>
          <w:kern w:val="0"/>
          <w:szCs w:val="24"/>
          <w:u w:val="none"/>
        </w:rPr>
        <w:t>）</w:t>
      </w:r>
    </w:p>
    <w:p w:rsidR="00B6054D" w:rsidRDefault="00B6054D" w:rsidP="00B6054D">
      <w:pPr>
        <w:pStyle w:val="10"/>
        <w:jc w:val="distribute"/>
        <w:rPr>
          <w:rStyle w:val="ac"/>
          <w:color w:val="auto"/>
          <w:kern w:val="0"/>
          <w:szCs w:val="24"/>
          <w:u w:val="none"/>
        </w:rPr>
      </w:pPr>
      <w:r w:rsidRPr="00BC761B">
        <w:rPr>
          <w:rStyle w:val="ac"/>
          <w:color w:val="auto"/>
          <w:kern w:val="0"/>
          <w:szCs w:val="24"/>
          <w:u w:val="none"/>
        </w:rPr>
        <w:t>7.</w:t>
      </w:r>
      <w:r w:rsidR="000432E5" w:rsidRPr="00BC761B">
        <w:rPr>
          <w:rStyle w:val="ac"/>
          <w:color w:val="auto"/>
          <w:kern w:val="0"/>
          <w:szCs w:val="24"/>
          <w:u w:val="none"/>
        </w:rPr>
        <w:t>3</w:t>
      </w:r>
      <w:r w:rsidR="00200399">
        <w:rPr>
          <w:rStyle w:val="ac"/>
          <w:rFonts w:hint="eastAsia"/>
          <w:color w:val="auto"/>
          <w:kern w:val="0"/>
          <w:szCs w:val="24"/>
          <w:u w:val="none"/>
        </w:rPr>
        <w:t>到期复查</w:t>
      </w:r>
      <w:r w:rsidR="00242006" w:rsidRPr="00BC761B">
        <w:rPr>
          <w:rStyle w:val="ac"/>
          <w:color w:val="auto"/>
          <w:kern w:val="0"/>
          <w:szCs w:val="24"/>
          <w:u w:val="none"/>
        </w:rPr>
        <w:t>……</w:t>
      </w:r>
      <w:r w:rsidRPr="00BC761B">
        <w:rPr>
          <w:rStyle w:val="ac"/>
          <w:color w:val="auto"/>
          <w:kern w:val="0"/>
          <w:szCs w:val="24"/>
          <w:u w:val="none"/>
        </w:rPr>
        <w:t>.</w:t>
      </w:r>
      <w:r w:rsidR="00200399" w:rsidRPr="00200399">
        <w:rPr>
          <w:rStyle w:val="ac"/>
          <w:color w:val="auto"/>
          <w:kern w:val="0"/>
          <w:szCs w:val="24"/>
          <w:u w:val="none"/>
        </w:rPr>
        <w:t xml:space="preserve"> </w:t>
      </w:r>
      <w:r w:rsidR="00200399" w:rsidRPr="00BC761B">
        <w:rPr>
          <w:rStyle w:val="ac"/>
          <w:color w:val="auto"/>
          <w:kern w:val="0"/>
          <w:szCs w:val="24"/>
          <w:u w:val="none"/>
        </w:rPr>
        <w:t>……………………………</w:t>
      </w:r>
      <w:r w:rsidR="00DF24BC" w:rsidRPr="00BC761B">
        <w:rPr>
          <w:rStyle w:val="ac"/>
          <w:color w:val="auto"/>
          <w:kern w:val="0"/>
          <w:szCs w:val="24"/>
          <w:u w:val="none"/>
        </w:rPr>
        <w:t>……</w:t>
      </w:r>
      <w:r w:rsidR="00200399" w:rsidRPr="00BC761B">
        <w:rPr>
          <w:rStyle w:val="ac"/>
          <w:color w:val="auto"/>
          <w:kern w:val="0"/>
          <w:szCs w:val="24"/>
          <w:u w:val="none"/>
        </w:rPr>
        <w:t>…</w:t>
      </w:r>
      <w:r w:rsidRPr="00BC761B">
        <w:rPr>
          <w:rStyle w:val="ac"/>
          <w:color w:val="auto"/>
          <w:kern w:val="0"/>
          <w:szCs w:val="24"/>
          <w:u w:val="none"/>
        </w:rPr>
        <w:t>……………</w:t>
      </w:r>
      <w:r w:rsidR="000432E5" w:rsidRPr="00BC761B">
        <w:rPr>
          <w:rStyle w:val="ac"/>
          <w:color w:val="auto"/>
          <w:kern w:val="0"/>
          <w:szCs w:val="24"/>
          <w:u w:val="none"/>
        </w:rPr>
        <w:t>…</w:t>
      </w:r>
      <w:r w:rsidR="000F10D0" w:rsidRPr="00BC761B">
        <w:rPr>
          <w:rStyle w:val="ac"/>
          <w:color w:val="auto"/>
          <w:kern w:val="0"/>
          <w:szCs w:val="24"/>
          <w:u w:val="none"/>
        </w:rPr>
        <w:t>…………</w:t>
      </w:r>
      <w:r w:rsidR="008E1768" w:rsidRPr="00BC761B">
        <w:rPr>
          <w:rStyle w:val="ac"/>
          <w:color w:val="auto"/>
          <w:kern w:val="0"/>
          <w:szCs w:val="24"/>
          <w:u w:val="none"/>
        </w:rPr>
        <w:t>…</w:t>
      </w:r>
      <w:r w:rsidR="000F10D0"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15</w:t>
      </w:r>
      <w:r w:rsidRPr="00BC761B">
        <w:rPr>
          <w:rStyle w:val="ac"/>
          <w:color w:val="auto"/>
          <w:kern w:val="0"/>
          <w:szCs w:val="24"/>
          <w:u w:val="none"/>
        </w:rPr>
        <w:t>）</w:t>
      </w:r>
    </w:p>
    <w:p w:rsidR="00AD315F" w:rsidRDefault="00200399">
      <w:pPr>
        <w:pStyle w:val="10"/>
        <w:jc w:val="distribute"/>
        <w:rPr>
          <w:rStyle w:val="ac"/>
          <w:color w:val="auto"/>
          <w:kern w:val="0"/>
          <w:szCs w:val="24"/>
          <w:u w:val="none"/>
        </w:rPr>
      </w:pPr>
      <w:r w:rsidRPr="00BC761B">
        <w:rPr>
          <w:rStyle w:val="ac"/>
          <w:color w:val="auto"/>
          <w:kern w:val="0"/>
          <w:szCs w:val="24"/>
          <w:u w:val="none"/>
        </w:rPr>
        <w:t>7.</w:t>
      </w:r>
      <w:r w:rsidR="006976E8">
        <w:rPr>
          <w:rStyle w:val="ac"/>
          <w:rFonts w:hint="eastAsia"/>
          <w:color w:val="auto"/>
          <w:kern w:val="0"/>
          <w:szCs w:val="24"/>
          <w:u w:val="none"/>
        </w:rPr>
        <w:t>4</w:t>
      </w:r>
      <w:r w:rsidRPr="00BC761B">
        <w:rPr>
          <w:rStyle w:val="ac"/>
          <w:color w:val="auto"/>
          <w:kern w:val="0"/>
          <w:szCs w:val="24"/>
          <w:u w:val="none"/>
        </w:rPr>
        <w:t xml:space="preserve"> </w:t>
      </w:r>
      <w:r>
        <w:rPr>
          <w:rStyle w:val="ac"/>
          <w:rFonts w:hint="eastAsia"/>
          <w:color w:val="auto"/>
          <w:kern w:val="0"/>
          <w:szCs w:val="24"/>
          <w:u w:val="none"/>
        </w:rPr>
        <w:t>变更</w:t>
      </w:r>
      <w:r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15</w:t>
      </w:r>
      <w:r w:rsidRPr="00BC761B">
        <w:rPr>
          <w:rStyle w:val="ac"/>
          <w:color w:val="auto"/>
          <w:kern w:val="0"/>
          <w:szCs w:val="24"/>
          <w:u w:val="none"/>
        </w:rPr>
        <w:t>）</w:t>
      </w:r>
    </w:p>
    <w:p w:rsidR="00200399" w:rsidRPr="00BC761B" w:rsidRDefault="00200399" w:rsidP="00200399">
      <w:pPr>
        <w:pStyle w:val="10"/>
        <w:jc w:val="distribute"/>
        <w:rPr>
          <w:rStyle w:val="ac"/>
          <w:color w:val="auto"/>
          <w:kern w:val="0"/>
          <w:szCs w:val="24"/>
          <w:u w:val="none"/>
        </w:rPr>
      </w:pPr>
      <w:r w:rsidRPr="00BC761B">
        <w:rPr>
          <w:rStyle w:val="ac"/>
          <w:color w:val="auto"/>
          <w:kern w:val="0"/>
          <w:szCs w:val="24"/>
          <w:u w:val="none"/>
        </w:rPr>
        <w:t>附录</w:t>
      </w:r>
      <w:r w:rsidRPr="00BC761B">
        <w:rPr>
          <w:rStyle w:val="ac"/>
          <w:color w:val="auto"/>
          <w:kern w:val="0"/>
          <w:szCs w:val="24"/>
          <w:u w:val="none"/>
        </w:rPr>
        <w:t>A</w:t>
      </w:r>
      <w:r w:rsidRPr="00BC761B">
        <w:rPr>
          <w:rStyle w:val="ac"/>
          <w:color w:val="auto"/>
          <w:kern w:val="0"/>
          <w:szCs w:val="24"/>
          <w:u w:val="none"/>
        </w:rPr>
        <w:t>（</w:t>
      </w:r>
      <w:r>
        <w:rPr>
          <w:rStyle w:val="ac"/>
          <w:rFonts w:hint="eastAsia"/>
          <w:color w:val="auto"/>
          <w:kern w:val="0"/>
          <w:szCs w:val="24"/>
          <w:u w:val="none"/>
        </w:rPr>
        <w:t>资料性</w:t>
      </w:r>
      <w:r w:rsidRPr="00BC761B">
        <w:rPr>
          <w:rStyle w:val="ac"/>
          <w:color w:val="auto"/>
          <w:kern w:val="0"/>
          <w:szCs w:val="24"/>
          <w:u w:val="none"/>
        </w:rPr>
        <w:t>）</w:t>
      </w:r>
      <w:r w:rsidRPr="00BC761B">
        <w:rPr>
          <w:rStyle w:val="ac"/>
          <w:color w:val="auto"/>
          <w:szCs w:val="24"/>
          <w:u w:val="none"/>
        </w:rPr>
        <w:t>计量比对</w:t>
      </w:r>
      <w:r>
        <w:rPr>
          <w:rStyle w:val="ac"/>
          <w:rFonts w:hint="eastAsia"/>
          <w:color w:val="auto"/>
          <w:szCs w:val="24"/>
          <w:u w:val="none"/>
        </w:rPr>
        <w:t>实施方案内容示例</w:t>
      </w:r>
      <w:r w:rsidRPr="00BC761B">
        <w:rPr>
          <w:rStyle w:val="ac"/>
          <w:color w:val="auto"/>
          <w:kern w:val="0"/>
          <w:szCs w:val="24"/>
          <w:u w:val="none"/>
        </w:rPr>
        <w:t>………</w:t>
      </w:r>
      <w:r w:rsidR="00F83639"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F731FE">
        <w:rPr>
          <w:rStyle w:val="ac"/>
          <w:rFonts w:hint="eastAsia"/>
          <w:color w:val="auto"/>
          <w:kern w:val="0"/>
          <w:szCs w:val="24"/>
          <w:u w:val="none"/>
        </w:rPr>
        <w:t>17</w:t>
      </w:r>
      <w:r w:rsidRPr="00BC761B">
        <w:rPr>
          <w:rStyle w:val="ac"/>
          <w:color w:val="auto"/>
          <w:kern w:val="0"/>
          <w:szCs w:val="24"/>
          <w:u w:val="none"/>
        </w:rPr>
        <w:t>）</w:t>
      </w:r>
    </w:p>
    <w:p w:rsidR="00200399" w:rsidRPr="00BC761B" w:rsidRDefault="00200399" w:rsidP="00200399">
      <w:pPr>
        <w:pStyle w:val="10"/>
        <w:jc w:val="distribute"/>
        <w:rPr>
          <w:rStyle w:val="ac"/>
          <w:color w:val="auto"/>
          <w:kern w:val="0"/>
          <w:szCs w:val="24"/>
          <w:u w:val="none"/>
        </w:rPr>
      </w:pPr>
      <w:r w:rsidRPr="00BC761B">
        <w:rPr>
          <w:rStyle w:val="ac"/>
          <w:color w:val="auto"/>
          <w:kern w:val="0"/>
          <w:szCs w:val="24"/>
          <w:u w:val="none"/>
        </w:rPr>
        <w:t>附录</w:t>
      </w:r>
      <w:r w:rsidRPr="00BC761B">
        <w:rPr>
          <w:rStyle w:val="ac"/>
          <w:color w:val="auto"/>
          <w:kern w:val="0"/>
          <w:szCs w:val="24"/>
          <w:u w:val="none"/>
        </w:rPr>
        <w:t>B</w:t>
      </w:r>
      <w:r w:rsidRPr="00BC761B">
        <w:rPr>
          <w:rStyle w:val="ac"/>
          <w:color w:val="auto"/>
          <w:kern w:val="0"/>
          <w:szCs w:val="24"/>
          <w:u w:val="none"/>
        </w:rPr>
        <w:t>（</w:t>
      </w:r>
      <w:r>
        <w:rPr>
          <w:rStyle w:val="ac"/>
          <w:rFonts w:hint="eastAsia"/>
          <w:color w:val="auto"/>
          <w:kern w:val="0"/>
          <w:szCs w:val="24"/>
          <w:u w:val="none"/>
        </w:rPr>
        <w:t>资料</w:t>
      </w:r>
      <w:r w:rsidRPr="00BC761B">
        <w:rPr>
          <w:rStyle w:val="ac"/>
          <w:color w:val="auto"/>
          <w:kern w:val="0"/>
          <w:szCs w:val="24"/>
          <w:u w:val="none"/>
        </w:rPr>
        <w:t>性）</w:t>
      </w:r>
      <w:r w:rsidRPr="00BC761B">
        <w:rPr>
          <w:rStyle w:val="ac"/>
          <w:color w:val="auto"/>
          <w:szCs w:val="24"/>
          <w:u w:val="none"/>
        </w:rPr>
        <w:t>计量比对</w:t>
      </w:r>
      <w:r>
        <w:rPr>
          <w:rStyle w:val="ac"/>
          <w:rFonts w:hint="eastAsia"/>
          <w:color w:val="auto"/>
          <w:szCs w:val="24"/>
          <w:u w:val="none"/>
        </w:rPr>
        <w:t>总结报告内容示例</w:t>
      </w:r>
      <w:r w:rsidRPr="00BC761B">
        <w:rPr>
          <w:rStyle w:val="ac"/>
          <w:color w:val="auto"/>
          <w:kern w:val="0"/>
          <w:szCs w:val="24"/>
          <w:u w:val="none"/>
        </w:rPr>
        <w:t>…………</w:t>
      </w:r>
      <w:r w:rsidR="00F83639" w:rsidRPr="00BC761B">
        <w:rPr>
          <w:rStyle w:val="ac"/>
          <w:color w:val="auto"/>
          <w:kern w:val="0"/>
          <w:szCs w:val="24"/>
          <w:u w:val="none"/>
        </w:rPr>
        <w:t>………</w:t>
      </w:r>
      <w:r w:rsidR="00DF24BC" w:rsidRPr="00BC761B">
        <w:rPr>
          <w:rStyle w:val="ac"/>
          <w:color w:val="auto"/>
          <w:kern w:val="0"/>
          <w:szCs w:val="24"/>
          <w:u w:val="none"/>
        </w:rPr>
        <w:t>…</w:t>
      </w:r>
      <w:r w:rsidRPr="00BC761B">
        <w:rPr>
          <w:rStyle w:val="ac"/>
          <w:color w:val="auto"/>
          <w:kern w:val="0"/>
          <w:szCs w:val="24"/>
          <w:u w:val="none"/>
        </w:rPr>
        <w:t>…</w:t>
      </w:r>
      <w:r w:rsidR="00F83639"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F731FE">
        <w:rPr>
          <w:rStyle w:val="ac"/>
          <w:rFonts w:hint="eastAsia"/>
          <w:color w:val="auto"/>
          <w:kern w:val="0"/>
          <w:szCs w:val="24"/>
          <w:u w:val="none"/>
        </w:rPr>
        <w:t>18</w:t>
      </w:r>
      <w:r w:rsidRPr="00BC761B">
        <w:rPr>
          <w:rStyle w:val="ac"/>
          <w:color w:val="auto"/>
          <w:kern w:val="0"/>
          <w:szCs w:val="24"/>
          <w:u w:val="none"/>
        </w:rPr>
        <w:t>）</w:t>
      </w:r>
    </w:p>
    <w:p w:rsidR="00200399" w:rsidRPr="00BC761B" w:rsidRDefault="00200399" w:rsidP="00200399">
      <w:pPr>
        <w:pStyle w:val="10"/>
        <w:jc w:val="distribute"/>
        <w:rPr>
          <w:rStyle w:val="ac"/>
          <w:color w:val="auto"/>
          <w:kern w:val="0"/>
          <w:szCs w:val="24"/>
          <w:u w:val="none"/>
        </w:rPr>
      </w:pPr>
      <w:r w:rsidRPr="00BC761B">
        <w:rPr>
          <w:rStyle w:val="ac"/>
          <w:color w:val="auto"/>
          <w:kern w:val="0"/>
          <w:szCs w:val="24"/>
          <w:u w:val="none"/>
        </w:rPr>
        <w:t>附录</w:t>
      </w:r>
      <w:r>
        <w:rPr>
          <w:rStyle w:val="ac"/>
          <w:rFonts w:hint="eastAsia"/>
          <w:color w:val="auto"/>
          <w:kern w:val="0"/>
          <w:szCs w:val="24"/>
          <w:u w:val="none"/>
        </w:rPr>
        <w:t>C</w:t>
      </w:r>
      <w:r w:rsidRPr="00BC761B">
        <w:rPr>
          <w:rStyle w:val="ac"/>
          <w:color w:val="auto"/>
          <w:kern w:val="0"/>
          <w:szCs w:val="24"/>
          <w:u w:val="none"/>
        </w:rPr>
        <w:t>（规范性）</w:t>
      </w:r>
      <w:r w:rsidRPr="00BC761B">
        <w:rPr>
          <w:rStyle w:val="ac"/>
          <w:color w:val="auto"/>
          <w:kern w:val="0"/>
          <w:u w:val="none"/>
        </w:rPr>
        <w:t>《计量比对主导实验室</w:t>
      </w:r>
      <w:r>
        <w:rPr>
          <w:rStyle w:val="ac"/>
          <w:rFonts w:hint="eastAsia"/>
          <w:color w:val="auto"/>
          <w:kern w:val="0"/>
          <w:u w:val="none"/>
        </w:rPr>
        <w:t>考核申请表</w:t>
      </w:r>
      <w:r w:rsidRPr="00BC761B">
        <w:rPr>
          <w:rStyle w:val="ac"/>
          <w:color w:val="auto"/>
          <w:kern w:val="0"/>
          <w:u w:val="none"/>
        </w:rPr>
        <w:t>》格式</w:t>
      </w:r>
      <w:r w:rsidRPr="00BC761B">
        <w:rPr>
          <w:rStyle w:val="ac"/>
          <w:color w:val="auto"/>
          <w:kern w:val="0"/>
          <w:szCs w:val="24"/>
          <w:u w:val="none"/>
        </w:rPr>
        <w:t>………</w:t>
      </w:r>
      <w:r w:rsidR="00F83639"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19</w:t>
      </w:r>
      <w:r w:rsidRPr="00BC761B">
        <w:rPr>
          <w:rStyle w:val="ac"/>
          <w:color w:val="auto"/>
          <w:kern w:val="0"/>
          <w:szCs w:val="24"/>
          <w:u w:val="none"/>
        </w:rPr>
        <w:t>）</w:t>
      </w:r>
    </w:p>
    <w:p w:rsidR="00200399" w:rsidRDefault="00200399" w:rsidP="00200399">
      <w:pPr>
        <w:pStyle w:val="10"/>
        <w:jc w:val="distribute"/>
        <w:rPr>
          <w:rStyle w:val="ac"/>
          <w:color w:val="auto"/>
          <w:kern w:val="0"/>
          <w:szCs w:val="24"/>
          <w:u w:val="none"/>
        </w:rPr>
      </w:pPr>
      <w:r w:rsidRPr="00BC761B">
        <w:rPr>
          <w:rStyle w:val="ac"/>
          <w:color w:val="auto"/>
          <w:kern w:val="0"/>
          <w:szCs w:val="24"/>
          <w:u w:val="none"/>
        </w:rPr>
        <w:t>附录</w:t>
      </w:r>
      <w:r>
        <w:rPr>
          <w:rStyle w:val="ac"/>
          <w:rFonts w:hint="eastAsia"/>
          <w:color w:val="auto"/>
          <w:kern w:val="0"/>
          <w:szCs w:val="24"/>
          <w:u w:val="none"/>
        </w:rPr>
        <w:t>D</w:t>
      </w:r>
      <w:r w:rsidRPr="00BC761B">
        <w:rPr>
          <w:rStyle w:val="ac"/>
          <w:color w:val="auto"/>
          <w:kern w:val="0"/>
          <w:szCs w:val="24"/>
          <w:u w:val="none"/>
        </w:rPr>
        <w:t>（</w:t>
      </w:r>
      <w:r w:rsidR="004A41C8">
        <w:rPr>
          <w:rStyle w:val="ac"/>
          <w:rFonts w:hint="eastAsia"/>
          <w:color w:val="auto"/>
          <w:kern w:val="0"/>
          <w:szCs w:val="24"/>
          <w:u w:val="none"/>
        </w:rPr>
        <w:t>规范性</w:t>
      </w:r>
      <w:r w:rsidRPr="00BC761B">
        <w:rPr>
          <w:rStyle w:val="ac"/>
          <w:color w:val="auto"/>
          <w:kern w:val="0"/>
          <w:szCs w:val="24"/>
          <w:u w:val="none"/>
        </w:rPr>
        <w:t>）</w:t>
      </w:r>
      <w:r>
        <w:rPr>
          <w:rStyle w:val="ac"/>
          <w:rFonts w:hint="eastAsia"/>
          <w:color w:val="auto"/>
          <w:kern w:val="0"/>
          <w:szCs w:val="24"/>
          <w:u w:val="none"/>
        </w:rPr>
        <w:t>《</w:t>
      </w:r>
      <w:r w:rsidRPr="00BC761B">
        <w:rPr>
          <w:rStyle w:val="ac"/>
          <w:color w:val="auto"/>
          <w:kern w:val="0"/>
          <w:u w:val="none"/>
        </w:rPr>
        <w:t>计量比对主导实验室</w:t>
      </w:r>
      <w:r>
        <w:rPr>
          <w:rStyle w:val="ac"/>
          <w:rFonts w:hint="eastAsia"/>
          <w:color w:val="auto"/>
          <w:kern w:val="0"/>
          <w:u w:val="none"/>
        </w:rPr>
        <w:t>项目考核表</w:t>
      </w:r>
      <w:r>
        <w:rPr>
          <w:rStyle w:val="ac"/>
          <w:rFonts w:hint="eastAsia"/>
          <w:color w:val="auto"/>
          <w:kern w:val="0"/>
          <w:szCs w:val="24"/>
          <w:u w:val="none"/>
        </w:rPr>
        <w:t>》</w:t>
      </w:r>
      <w:r w:rsidRPr="00BC761B">
        <w:rPr>
          <w:rStyle w:val="ac"/>
          <w:color w:val="auto"/>
          <w:kern w:val="0"/>
          <w:u w:val="none"/>
        </w:rPr>
        <w:t>格式</w:t>
      </w:r>
      <w:r w:rsidRPr="00BC761B">
        <w:rPr>
          <w:rStyle w:val="ac"/>
          <w:color w:val="auto"/>
          <w:kern w:val="0"/>
          <w:szCs w:val="24"/>
          <w:u w:val="none"/>
        </w:rPr>
        <w:t>………</w:t>
      </w:r>
      <w:r w:rsidR="00F83639" w:rsidRPr="00BC761B">
        <w:rPr>
          <w:rStyle w:val="ac"/>
          <w:color w:val="auto"/>
          <w:kern w:val="0"/>
          <w:szCs w:val="24"/>
          <w:u w:val="none"/>
        </w:rPr>
        <w:t>…………</w:t>
      </w:r>
      <w:r w:rsidRPr="00BC761B">
        <w:rPr>
          <w:rStyle w:val="ac"/>
          <w:color w:val="auto"/>
          <w:kern w:val="0"/>
          <w:szCs w:val="24"/>
          <w:u w:val="none"/>
        </w:rPr>
        <w:t>……</w:t>
      </w:r>
      <w:r w:rsidRPr="00BC761B">
        <w:rPr>
          <w:rStyle w:val="ac"/>
          <w:color w:val="auto"/>
          <w:kern w:val="0"/>
          <w:szCs w:val="24"/>
          <w:u w:val="none"/>
        </w:rPr>
        <w:t>（</w:t>
      </w:r>
      <w:r w:rsidR="006976E8">
        <w:rPr>
          <w:rStyle w:val="ac"/>
          <w:rFonts w:hint="eastAsia"/>
          <w:color w:val="auto"/>
          <w:kern w:val="0"/>
          <w:szCs w:val="24"/>
          <w:u w:val="none"/>
        </w:rPr>
        <w:t>22</w:t>
      </w:r>
      <w:r w:rsidRPr="00BC761B">
        <w:rPr>
          <w:rStyle w:val="ac"/>
          <w:color w:val="auto"/>
          <w:kern w:val="0"/>
          <w:szCs w:val="24"/>
          <w:u w:val="none"/>
        </w:rPr>
        <w:t>）</w:t>
      </w:r>
    </w:p>
    <w:p w:rsidR="00625121" w:rsidRPr="00BC761B" w:rsidRDefault="00472F8C" w:rsidP="000F10D0">
      <w:pPr>
        <w:pStyle w:val="10"/>
        <w:jc w:val="distribute"/>
        <w:rPr>
          <w:rStyle w:val="ac"/>
          <w:color w:val="auto"/>
          <w:kern w:val="0"/>
          <w:szCs w:val="24"/>
          <w:u w:val="none"/>
        </w:rPr>
      </w:pPr>
      <w:r w:rsidRPr="00BC761B">
        <w:rPr>
          <w:rStyle w:val="ac"/>
          <w:color w:val="auto"/>
          <w:kern w:val="0"/>
          <w:szCs w:val="24"/>
          <w:u w:val="none"/>
        </w:rPr>
        <w:t>附录</w:t>
      </w:r>
      <w:r w:rsidR="004A41C8">
        <w:rPr>
          <w:rStyle w:val="ac"/>
          <w:rFonts w:hint="eastAsia"/>
          <w:color w:val="auto"/>
          <w:kern w:val="0"/>
          <w:szCs w:val="24"/>
          <w:u w:val="none"/>
        </w:rPr>
        <w:t>E</w:t>
      </w:r>
      <w:r w:rsidR="00C24499" w:rsidRPr="00BC761B">
        <w:rPr>
          <w:rStyle w:val="ac"/>
          <w:color w:val="auto"/>
          <w:kern w:val="0"/>
          <w:szCs w:val="24"/>
          <w:u w:val="none"/>
        </w:rPr>
        <w:t>（</w:t>
      </w:r>
      <w:r w:rsidR="004A41C8">
        <w:rPr>
          <w:rStyle w:val="ac"/>
          <w:rFonts w:hint="eastAsia"/>
          <w:color w:val="auto"/>
          <w:kern w:val="0"/>
          <w:szCs w:val="24"/>
          <w:u w:val="none"/>
        </w:rPr>
        <w:t>规范</w:t>
      </w:r>
      <w:r w:rsidR="00200399">
        <w:rPr>
          <w:rStyle w:val="ac"/>
          <w:rFonts w:hint="eastAsia"/>
          <w:color w:val="auto"/>
          <w:kern w:val="0"/>
          <w:szCs w:val="24"/>
          <w:u w:val="none"/>
        </w:rPr>
        <w:t>性</w:t>
      </w:r>
      <w:r w:rsidR="00C24499" w:rsidRPr="00BC761B">
        <w:rPr>
          <w:rStyle w:val="ac"/>
          <w:color w:val="auto"/>
          <w:kern w:val="0"/>
          <w:szCs w:val="24"/>
          <w:u w:val="none"/>
        </w:rPr>
        <w:t>）</w:t>
      </w:r>
      <w:r w:rsidR="002A2485" w:rsidRPr="002A2485">
        <w:rPr>
          <w:rStyle w:val="ac"/>
          <w:rFonts w:hint="eastAsia"/>
          <w:color w:val="auto"/>
          <w:kern w:val="0"/>
          <w:u w:val="none"/>
        </w:rPr>
        <w:t>《</w:t>
      </w:r>
      <w:r w:rsidR="000456E0" w:rsidRPr="000456E0">
        <w:rPr>
          <w:rStyle w:val="ac"/>
          <w:rFonts w:hint="eastAsia"/>
          <w:color w:val="auto"/>
          <w:u w:val="none"/>
        </w:rPr>
        <w:t>考核规范要求与管理体系文件对照检查表</w:t>
      </w:r>
      <w:r w:rsidR="002A2485" w:rsidRPr="002A2485">
        <w:rPr>
          <w:rStyle w:val="ac"/>
          <w:rFonts w:hint="eastAsia"/>
          <w:color w:val="auto"/>
          <w:kern w:val="0"/>
          <w:u w:val="none"/>
        </w:rPr>
        <w:t>》</w:t>
      </w:r>
      <w:r w:rsidR="000456E0" w:rsidRPr="000456E0">
        <w:rPr>
          <w:rStyle w:val="ac"/>
          <w:rFonts w:hint="eastAsia"/>
          <w:color w:val="auto"/>
          <w:kern w:val="0"/>
          <w:u w:val="none"/>
        </w:rPr>
        <w:t>格式</w:t>
      </w:r>
      <w:r w:rsidR="002A2485" w:rsidRPr="002A2485">
        <w:rPr>
          <w:rStyle w:val="ac"/>
          <w:color w:val="auto"/>
          <w:kern w:val="0"/>
          <w:u w:val="none"/>
        </w:rPr>
        <w:t>…</w:t>
      </w:r>
      <w:r w:rsidR="000F10D0" w:rsidRPr="00BC761B">
        <w:rPr>
          <w:rStyle w:val="ac"/>
          <w:color w:val="auto"/>
          <w:kern w:val="0"/>
          <w:szCs w:val="24"/>
          <w:u w:val="none"/>
        </w:rPr>
        <w:t>……</w:t>
      </w:r>
      <w:r w:rsidR="00F83639" w:rsidRPr="00BC761B">
        <w:rPr>
          <w:rStyle w:val="ac"/>
          <w:color w:val="auto"/>
          <w:kern w:val="0"/>
          <w:szCs w:val="24"/>
          <w:u w:val="none"/>
        </w:rPr>
        <w:t>…</w:t>
      </w:r>
      <w:r w:rsidR="000F10D0" w:rsidRPr="00BC761B">
        <w:rPr>
          <w:rStyle w:val="ac"/>
          <w:color w:val="auto"/>
          <w:kern w:val="0"/>
          <w:szCs w:val="24"/>
          <w:u w:val="none"/>
        </w:rPr>
        <w:t>…</w:t>
      </w:r>
      <w:r w:rsidR="000F10D0" w:rsidRPr="00BC761B">
        <w:rPr>
          <w:rStyle w:val="ac"/>
          <w:color w:val="auto"/>
          <w:kern w:val="0"/>
          <w:szCs w:val="24"/>
          <w:u w:val="none"/>
        </w:rPr>
        <w:t>（</w:t>
      </w:r>
      <w:r w:rsidR="006976E8">
        <w:rPr>
          <w:rStyle w:val="ac"/>
          <w:rFonts w:hint="eastAsia"/>
          <w:color w:val="auto"/>
          <w:kern w:val="0"/>
          <w:szCs w:val="24"/>
          <w:u w:val="none"/>
        </w:rPr>
        <w:t>23</w:t>
      </w:r>
      <w:r w:rsidR="000F10D0" w:rsidRPr="00BC761B">
        <w:rPr>
          <w:rStyle w:val="ac"/>
          <w:color w:val="auto"/>
          <w:kern w:val="0"/>
          <w:szCs w:val="24"/>
          <w:u w:val="none"/>
        </w:rPr>
        <w:t>）</w:t>
      </w:r>
    </w:p>
    <w:p w:rsidR="00D44F58" w:rsidRDefault="00D44F58" w:rsidP="002A482D">
      <w:pPr>
        <w:pStyle w:val="10"/>
        <w:jc w:val="distribute"/>
        <w:rPr>
          <w:rStyle w:val="ac"/>
          <w:color w:val="auto"/>
          <w:u w:val="none"/>
        </w:rPr>
      </w:pPr>
      <w:r w:rsidRPr="00BC761B">
        <w:rPr>
          <w:rStyle w:val="ac"/>
          <w:color w:val="auto"/>
          <w:kern w:val="0"/>
          <w:szCs w:val="24"/>
          <w:u w:val="none"/>
        </w:rPr>
        <w:t>附</w:t>
      </w:r>
      <w:r w:rsidR="000456E0" w:rsidRPr="000456E0">
        <w:rPr>
          <w:rStyle w:val="ac"/>
          <w:rFonts w:hint="eastAsia"/>
          <w:color w:val="auto"/>
          <w:u w:val="none"/>
        </w:rPr>
        <w:t>录</w:t>
      </w:r>
      <w:r w:rsidR="000456E0" w:rsidRPr="000456E0">
        <w:rPr>
          <w:rStyle w:val="ac"/>
          <w:color w:val="auto"/>
          <w:u w:val="none"/>
        </w:rPr>
        <w:t>F</w:t>
      </w:r>
      <w:r w:rsidR="000456E0" w:rsidRPr="000456E0">
        <w:rPr>
          <w:rStyle w:val="ac"/>
          <w:rFonts w:hint="eastAsia"/>
          <w:color w:val="auto"/>
          <w:u w:val="none"/>
        </w:rPr>
        <w:t>（规范性）计量比对报告签发人员考核表格式</w:t>
      </w:r>
      <w:r w:rsidR="000456E0" w:rsidRPr="000456E0">
        <w:rPr>
          <w:rStyle w:val="ac"/>
          <w:color w:val="auto"/>
          <w:u w:val="none"/>
        </w:rPr>
        <w:t>……………</w:t>
      </w:r>
      <w:r w:rsidR="00DF24BC" w:rsidRPr="00BC761B">
        <w:rPr>
          <w:rStyle w:val="ac"/>
          <w:color w:val="auto"/>
          <w:kern w:val="0"/>
          <w:szCs w:val="24"/>
          <w:u w:val="none"/>
        </w:rPr>
        <w:t>…</w:t>
      </w:r>
      <w:r w:rsidR="000456E0" w:rsidRPr="000456E0">
        <w:rPr>
          <w:rStyle w:val="ac"/>
          <w:color w:val="auto"/>
          <w:u w:val="none"/>
        </w:rPr>
        <w:t>…</w:t>
      </w:r>
      <w:r w:rsidR="00F83639" w:rsidRPr="00BC761B">
        <w:rPr>
          <w:rStyle w:val="ac"/>
          <w:color w:val="auto"/>
          <w:kern w:val="0"/>
          <w:szCs w:val="24"/>
          <w:u w:val="none"/>
        </w:rPr>
        <w:t>………</w:t>
      </w:r>
      <w:r w:rsidR="000456E0" w:rsidRPr="000456E0">
        <w:rPr>
          <w:rStyle w:val="ac"/>
          <w:color w:val="auto"/>
          <w:u w:val="none"/>
        </w:rPr>
        <w:t>……</w:t>
      </w:r>
      <w:r w:rsidR="000456E0" w:rsidRPr="000456E0">
        <w:rPr>
          <w:rStyle w:val="ac"/>
          <w:rFonts w:hint="eastAsia"/>
          <w:color w:val="auto"/>
          <w:u w:val="none"/>
        </w:rPr>
        <w:t>（</w:t>
      </w:r>
      <w:r w:rsidR="000456E0" w:rsidRPr="000456E0">
        <w:rPr>
          <w:rStyle w:val="ac"/>
          <w:color w:val="auto"/>
          <w:u w:val="none"/>
        </w:rPr>
        <w:t>24</w:t>
      </w:r>
      <w:r w:rsidR="000456E0" w:rsidRPr="000456E0">
        <w:rPr>
          <w:rStyle w:val="ac"/>
          <w:rFonts w:hint="eastAsia"/>
          <w:color w:val="auto"/>
          <w:u w:val="none"/>
        </w:rPr>
        <w:t>）</w:t>
      </w:r>
    </w:p>
    <w:p w:rsidR="002670ED" w:rsidRDefault="00CE4703">
      <w:pPr>
        <w:pStyle w:val="10"/>
        <w:jc w:val="distribute"/>
        <w:rPr>
          <w:rStyle w:val="ac"/>
          <w:color w:val="auto"/>
          <w:u w:val="none"/>
        </w:rPr>
      </w:pPr>
      <w:r w:rsidRPr="002A2485">
        <w:rPr>
          <w:rStyle w:val="ac"/>
          <w:rFonts w:hint="eastAsia"/>
          <w:color w:val="auto"/>
          <w:u w:val="none"/>
        </w:rPr>
        <w:t>附录</w:t>
      </w:r>
      <w:r w:rsidRPr="002A2485">
        <w:rPr>
          <w:rStyle w:val="ac"/>
          <w:color w:val="auto"/>
          <w:u w:val="none"/>
        </w:rPr>
        <w:t>G</w:t>
      </w:r>
      <w:r w:rsidRPr="002A2485">
        <w:rPr>
          <w:rStyle w:val="ac"/>
          <w:rFonts w:hint="eastAsia"/>
          <w:color w:val="auto"/>
          <w:u w:val="none"/>
        </w:rPr>
        <w:t>（规范性）《</w:t>
      </w:r>
      <w:r>
        <w:rPr>
          <w:rStyle w:val="ac"/>
          <w:rFonts w:hint="eastAsia"/>
          <w:color w:val="auto"/>
          <w:u w:val="none"/>
        </w:rPr>
        <w:t>不符合项</w:t>
      </w:r>
      <w:r>
        <w:rPr>
          <w:rStyle w:val="ac"/>
          <w:rFonts w:hint="eastAsia"/>
          <w:color w:val="auto"/>
          <w:u w:val="none"/>
        </w:rPr>
        <w:t>/</w:t>
      </w:r>
      <w:r>
        <w:rPr>
          <w:rStyle w:val="ac"/>
          <w:rFonts w:hint="eastAsia"/>
          <w:color w:val="auto"/>
          <w:u w:val="none"/>
        </w:rPr>
        <w:t>缺陷项记录表</w:t>
      </w:r>
      <w:r w:rsidRPr="002A2485">
        <w:rPr>
          <w:rStyle w:val="ac"/>
          <w:rFonts w:hint="eastAsia"/>
          <w:color w:val="auto"/>
          <w:u w:val="none"/>
        </w:rPr>
        <w:t>》格式</w:t>
      </w:r>
      <w:r w:rsidRPr="002A2485">
        <w:rPr>
          <w:rStyle w:val="ac"/>
          <w:color w:val="auto"/>
          <w:u w:val="none"/>
        </w:rPr>
        <w:t>…</w:t>
      </w:r>
      <w:r w:rsidR="000456E0" w:rsidRPr="000456E0">
        <w:rPr>
          <w:rStyle w:val="ac"/>
          <w:color w:val="auto"/>
          <w:u w:val="none"/>
        </w:rPr>
        <w:t>………</w:t>
      </w:r>
      <w:r w:rsidRPr="00CE4703">
        <w:rPr>
          <w:rStyle w:val="ac"/>
          <w:color w:val="auto"/>
          <w:u w:val="none"/>
        </w:rPr>
        <w:t>……</w:t>
      </w:r>
      <w:r w:rsidR="000456E0" w:rsidRPr="000456E0">
        <w:rPr>
          <w:rStyle w:val="ac"/>
          <w:color w:val="auto"/>
          <w:u w:val="none"/>
        </w:rPr>
        <w:t>……………</w:t>
      </w:r>
      <w:r w:rsidRPr="002A2485">
        <w:rPr>
          <w:rStyle w:val="ac"/>
          <w:color w:val="auto"/>
          <w:u w:val="none"/>
        </w:rPr>
        <w:t>……</w:t>
      </w:r>
      <w:r w:rsidRPr="002A2485">
        <w:rPr>
          <w:rStyle w:val="ac"/>
          <w:rFonts w:hint="eastAsia"/>
          <w:color w:val="auto"/>
          <w:u w:val="none"/>
        </w:rPr>
        <w:t>（</w:t>
      </w:r>
      <w:r w:rsidRPr="002A2485">
        <w:rPr>
          <w:rStyle w:val="ac"/>
          <w:color w:val="auto"/>
          <w:u w:val="none"/>
        </w:rPr>
        <w:t>2</w:t>
      </w:r>
      <w:r w:rsidR="00AB14EA">
        <w:rPr>
          <w:rStyle w:val="ac"/>
          <w:rFonts w:hint="eastAsia"/>
          <w:color w:val="auto"/>
          <w:u w:val="none"/>
        </w:rPr>
        <w:t>6</w:t>
      </w:r>
      <w:r w:rsidRPr="002A2485">
        <w:rPr>
          <w:rStyle w:val="ac"/>
          <w:rFonts w:hint="eastAsia"/>
          <w:color w:val="auto"/>
          <w:u w:val="none"/>
        </w:rPr>
        <w:t>）</w:t>
      </w:r>
    </w:p>
    <w:p w:rsidR="004A41C8" w:rsidRPr="00F83639" w:rsidRDefault="000456E0" w:rsidP="004A41C8">
      <w:pPr>
        <w:pStyle w:val="10"/>
        <w:jc w:val="distribute"/>
        <w:rPr>
          <w:rStyle w:val="ac"/>
          <w:color w:val="auto"/>
          <w:u w:val="none"/>
        </w:rPr>
      </w:pPr>
      <w:r w:rsidRPr="000456E0">
        <w:rPr>
          <w:rStyle w:val="ac"/>
          <w:rFonts w:hint="eastAsia"/>
          <w:color w:val="auto"/>
          <w:u w:val="none"/>
        </w:rPr>
        <w:t>附录</w:t>
      </w:r>
      <w:r w:rsidR="00CE4703">
        <w:rPr>
          <w:rStyle w:val="ac"/>
          <w:rFonts w:hint="eastAsia"/>
          <w:color w:val="auto"/>
          <w:u w:val="none"/>
        </w:rPr>
        <w:t>H</w:t>
      </w:r>
      <w:r w:rsidRPr="000456E0">
        <w:rPr>
          <w:rStyle w:val="ac"/>
          <w:rFonts w:hint="eastAsia"/>
          <w:color w:val="auto"/>
          <w:u w:val="none"/>
        </w:rPr>
        <w:t>（规范性）</w:t>
      </w:r>
      <w:r w:rsidR="00AB14EA">
        <w:rPr>
          <w:rStyle w:val="ac"/>
          <w:rFonts w:hint="eastAsia"/>
          <w:color w:val="auto"/>
          <w:u w:val="none"/>
        </w:rPr>
        <w:t xml:space="preserve"> </w:t>
      </w:r>
      <w:r w:rsidRPr="000456E0">
        <w:rPr>
          <w:rStyle w:val="ac"/>
          <w:rFonts w:hint="eastAsia"/>
          <w:color w:val="auto"/>
          <w:u w:val="none"/>
        </w:rPr>
        <w:t>《计量比对主导实验室考</w:t>
      </w:r>
      <w:r w:rsidR="002670ED">
        <w:rPr>
          <w:rStyle w:val="ac"/>
          <w:rFonts w:hint="eastAsia"/>
          <w:color w:val="auto"/>
          <w:u w:val="none"/>
        </w:rPr>
        <w:t>核</w:t>
      </w:r>
      <w:r w:rsidRPr="000456E0">
        <w:rPr>
          <w:rStyle w:val="ac"/>
          <w:rFonts w:hint="eastAsia"/>
          <w:color w:val="auto"/>
          <w:u w:val="none"/>
        </w:rPr>
        <w:t>报告》格式</w:t>
      </w:r>
      <w:r w:rsidRPr="000456E0">
        <w:rPr>
          <w:rStyle w:val="ac"/>
          <w:color w:val="auto"/>
          <w:u w:val="none"/>
        </w:rPr>
        <w:t>…</w:t>
      </w:r>
      <w:r w:rsidR="00F83639" w:rsidRPr="00BC761B">
        <w:rPr>
          <w:rStyle w:val="ac"/>
          <w:color w:val="auto"/>
          <w:kern w:val="0"/>
          <w:szCs w:val="24"/>
          <w:u w:val="none"/>
        </w:rPr>
        <w:t>………</w:t>
      </w:r>
      <w:r w:rsidR="00DF24BC" w:rsidRPr="00BC761B">
        <w:rPr>
          <w:rStyle w:val="ac"/>
          <w:color w:val="auto"/>
          <w:kern w:val="0"/>
          <w:szCs w:val="24"/>
          <w:u w:val="none"/>
        </w:rPr>
        <w:t>…………</w:t>
      </w:r>
      <w:r w:rsidR="00F83639" w:rsidRPr="00BC761B">
        <w:rPr>
          <w:rStyle w:val="ac"/>
          <w:color w:val="auto"/>
          <w:kern w:val="0"/>
          <w:szCs w:val="24"/>
          <w:u w:val="none"/>
        </w:rPr>
        <w:t>…</w:t>
      </w:r>
      <w:r w:rsidRPr="000456E0">
        <w:rPr>
          <w:rStyle w:val="ac"/>
          <w:color w:val="auto"/>
          <w:u w:val="none"/>
        </w:rPr>
        <w:t>……</w:t>
      </w:r>
      <w:r w:rsidR="00DF24BC" w:rsidRPr="002A2485">
        <w:rPr>
          <w:rStyle w:val="ac"/>
          <w:rFonts w:hint="eastAsia"/>
          <w:color w:val="auto"/>
          <w:u w:val="none"/>
        </w:rPr>
        <w:t>（</w:t>
      </w:r>
      <w:r w:rsidR="00DF24BC" w:rsidRPr="002A2485">
        <w:rPr>
          <w:rStyle w:val="ac"/>
          <w:color w:val="auto"/>
          <w:u w:val="none"/>
        </w:rPr>
        <w:t>2</w:t>
      </w:r>
      <w:r w:rsidR="00AB14EA">
        <w:rPr>
          <w:rStyle w:val="ac"/>
          <w:rFonts w:hint="eastAsia"/>
          <w:color w:val="auto"/>
          <w:u w:val="none"/>
        </w:rPr>
        <w:t>7</w:t>
      </w:r>
      <w:r w:rsidR="00DF24BC" w:rsidRPr="002A2485">
        <w:rPr>
          <w:rStyle w:val="ac"/>
          <w:rFonts w:hint="eastAsia"/>
          <w:color w:val="auto"/>
          <w:u w:val="none"/>
        </w:rPr>
        <w:t>）</w:t>
      </w:r>
    </w:p>
    <w:p w:rsidR="004A41C8" w:rsidRPr="00F83639" w:rsidRDefault="000456E0" w:rsidP="004A41C8">
      <w:pPr>
        <w:pStyle w:val="10"/>
        <w:jc w:val="distribute"/>
        <w:rPr>
          <w:rStyle w:val="ac"/>
          <w:color w:val="auto"/>
          <w:u w:val="none"/>
        </w:rPr>
      </w:pPr>
      <w:r w:rsidRPr="000456E0">
        <w:rPr>
          <w:rStyle w:val="ac"/>
          <w:rFonts w:hint="eastAsia"/>
          <w:color w:val="auto"/>
          <w:u w:val="none"/>
        </w:rPr>
        <w:t>附录</w:t>
      </w:r>
      <w:r w:rsidR="00CE4703">
        <w:rPr>
          <w:rStyle w:val="ac"/>
          <w:rFonts w:hint="eastAsia"/>
          <w:color w:val="auto"/>
          <w:u w:val="none"/>
        </w:rPr>
        <w:t>I</w:t>
      </w:r>
      <w:r w:rsidRPr="000456E0">
        <w:rPr>
          <w:rStyle w:val="ac"/>
          <w:rFonts w:hint="eastAsia"/>
          <w:color w:val="auto"/>
          <w:u w:val="none"/>
        </w:rPr>
        <w:t>（规范性）《计量比对主导实验室纠正措施验证报告》格式</w:t>
      </w:r>
      <w:r w:rsidRPr="000456E0">
        <w:rPr>
          <w:rStyle w:val="ac"/>
          <w:color w:val="auto"/>
          <w:u w:val="none"/>
        </w:rPr>
        <w:t>…</w:t>
      </w:r>
      <w:r w:rsidR="00F83639" w:rsidRPr="00BC761B">
        <w:rPr>
          <w:rStyle w:val="ac"/>
          <w:color w:val="auto"/>
          <w:kern w:val="0"/>
          <w:szCs w:val="24"/>
          <w:u w:val="none"/>
        </w:rPr>
        <w:t>…</w:t>
      </w:r>
      <w:r w:rsidR="00DF24BC" w:rsidRPr="00BC761B">
        <w:rPr>
          <w:rStyle w:val="ac"/>
          <w:color w:val="auto"/>
          <w:kern w:val="0"/>
          <w:szCs w:val="24"/>
          <w:u w:val="none"/>
        </w:rPr>
        <w:t>…</w:t>
      </w:r>
      <w:r w:rsidR="00F83639" w:rsidRPr="00BC761B">
        <w:rPr>
          <w:rStyle w:val="ac"/>
          <w:color w:val="auto"/>
          <w:kern w:val="0"/>
          <w:szCs w:val="24"/>
          <w:u w:val="none"/>
        </w:rPr>
        <w:t>…</w:t>
      </w:r>
      <w:r w:rsidRPr="000456E0">
        <w:rPr>
          <w:rStyle w:val="ac"/>
          <w:color w:val="auto"/>
          <w:u w:val="none"/>
        </w:rPr>
        <w:t>……</w:t>
      </w:r>
      <w:r w:rsidRPr="000456E0">
        <w:rPr>
          <w:rStyle w:val="ac"/>
          <w:rFonts w:hint="eastAsia"/>
          <w:color w:val="auto"/>
          <w:u w:val="none"/>
        </w:rPr>
        <w:t>（</w:t>
      </w:r>
      <w:r w:rsidRPr="000456E0">
        <w:rPr>
          <w:rStyle w:val="ac"/>
          <w:color w:val="auto"/>
          <w:u w:val="none"/>
        </w:rPr>
        <w:t>3</w:t>
      </w:r>
      <w:r w:rsidR="00AB14EA">
        <w:rPr>
          <w:rStyle w:val="ac"/>
          <w:rFonts w:hint="eastAsia"/>
          <w:color w:val="auto"/>
          <w:u w:val="none"/>
        </w:rPr>
        <w:t>1</w:t>
      </w:r>
      <w:r w:rsidRPr="000456E0">
        <w:rPr>
          <w:rStyle w:val="ac"/>
          <w:rFonts w:hint="eastAsia"/>
          <w:color w:val="auto"/>
          <w:u w:val="none"/>
        </w:rPr>
        <w:t>）</w:t>
      </w:r>
    </w:p>
    <w:p w:rsidR="00472F8C" w:rsidRPr="00F83639" w:rsidRDefault="000456E0" w:rsidP="00A67678">
      <w:pPr>
        <w:pStyle w:val="10"/>
        <w:jc w:val="distribute"/>
        <w:rPr>
          <w:rStyle w:val="ac"/>
          <w:color w:val="auto"/>
          <w:u w:val="none"/>
        </w:rPr>
      </w:pPr>
      <w:r w:rsidRPr="000456E0">
        <w:rPr>
          <w:rStyle w:val="ac"/>
          <w:rFonts w:hint="eastAsia"/>
          <w:color w:val="auto"/>
          <w:u w:val="none"/>
        </w:rPr>
        <w:t>附录</w:t>
      </w:r>
      <w:r w:rsidR="00CE4703">
        <w:rPr>
          <w:rStyle w:val="ac"/>
          <w:rFonts w:hint="eastAsia"/>
          <w:color w:val="auto"/>
          <w:u w:val="none"/>
        </w:rPr>
        <w:t>J</w:t>
      </w:r>
      <w:r w:rsidRPr="000456E0">
        <w:rPr>
          <w:rStyle w:val="ac"/>
          <w:rFonts w:hint="eastAsia"/>
          <w:color w:val="auto"/>
          <w:u w:val="none"/>
        </w:rPr>
        <w:t>（规范性）《经确认的计量比对项目表》格式</w:t>
      </w:r>
      <w:r w:rsidRPr="000456E0">
        <w:rPr>
          <w:rStyle w:val="ac"/>
          <w:color w:val="auto"/>
          <w:u w:val="none"/>
        </w:rPr>
        <w:t>……</w:t>
      </w:r>
      <w:r w:rsidR="00F83639" w:rsidRPr="00BC761B">
        <w:rPr>
          <w:rStyle w:val="ac"/>
          <w:color w:val="auto"/>
          <w:kern w:val="0"/>
          <w:szCs w:val="24"/>
          <w:u w:val="none"/>
        </w:rPr>
        <w:t>……………</w:t>
      </w:r>
      <w:r w:rsidR="00DF24BC" w:rsidRPr="00BC761B">
        <w:rPr>
          <w:rStyle w:val="ac"/>
          <w:color w:val="auto"/>
          <w:kern w:val="0"/>
          <w:szCs w:val="24"/>
          <w:u w:val="none"/>
        </w:rPr>
        <w:t>…</w:t>
      </w:r>
      <w:r w:rsidR="00F83639" w:rsidRPr="00BC761B">
        <w:rPr>
          <w:rStyle w:val="ac"/>
          <w:color w:val="auto"/>
          <w:kern w:val="0"/>
          <w:szCs w:val="24"/>
          <w:u w:val="none"/>
        </w:rPr>
        <w:t>………</w:t>
      </w:r>
      <w:r w:rsidRPr="000456E0">
        <w:rPr>
          <w:rStyle w:val="ac"/>
          <w:color w:val="auto"/>
          <w:u w:val="none"/>
        </w:rPr>
        <w:t>…</w:t>
      </w:r>
      <w:r w:rsidRPr="000456E0">
        <w:rPr>
          <w:rStyle w:val="ac"/>
          <w:rFonts w:hint="eastAsia"/>
          <w:color w:val="auto"/>
          <w:u w:val="none"/>
        </w:rPr>
        <w:t>（</w:t>
      </w:r>
      <w:r w:rsidRPr="000456E0">
        <w:rPr>
          <w:rStyle w:val="ac"/>
          <w:color w:val="auto"/>
          <w:u w:val="none"/>
        </w:rPr>
        <w:t>34</w:t>
      </w:r>
      <w:r w:rsidRPr="000456E0">
        <w:rPr>
          <w:rStyle w:val="ac"/>
          <w:rFonts w:hint="eastAsia"/>
          <w:color w:val="auto"/>
          <w:u w:val="none"/>
        </w:rPr>
        <w:t>）</w:t>
      </w:r>
    </w:p>
    <w:p w:rsidR="000432E5" w:rsidRPr="00BC761B" w:rsidRDefault="000456E0" w:rsidP="000432E5">
      <w:pPr>
        <w:pStyle w:val="10"/>
        <w:jc w:val="distribute"/>
        <w:rPr>
          <w:rStyle w:val="ac"/>
          <w:color w:val="auto"/>
          <w:kern w:val="0"/>
          <w:szCs w:val="24"/>
          <w:u w:val="none"/>
        </w:rPr>
      </w:pPr>
      <w:r w:rsidRPr="000456E0">
        <w:rPr>
          <w:rStyle w:val="ac"/>
          <w:rFonts w:hint="eastAsia"/>
          <w:color w:val="auto"/>
          <w:u w:val="none"/>
        </w:rPr>
        <w:t>附录</w:t>
      </w:r>
      <w:r w:rsidR="00CE4703">
        <w:rPr>
          <w:rStyle w:val="ac"/>
          <w:rFonts w:hint="eastAsia"/>
          <w:color w:val="auto"/>
          <w:u w:val="none"/>
        </w:rPr>
        <w:t>K</w:t>
      </w:r>
      <w:r w:rsidRPr="000456E0">
        <w:rPr>
          <w:rStyle w:val="ac"/>
          <w:rFonts w:hint="eastAsia"/>
          <w:color w:val="auto"/>
          <w:u w:val="none"/>
        </w:rPr>
        <w:t>（</w:t>
      </w:r>
      <w:r w:rsidR="002670ED">
        <w:rPr>
          <w:rStyle w:val="ac"/>
          <w:rFonts w:hint="eastAsia"/>
          <w:color w:val="auto"/>
          <w:u w:val="none"/>
        </w:rPr>
        <w:t>资料</w:t>
      </w:r>
      <w:r w:rsidRPr="000456E0">
        <w:rPr>
          <w:rStyle w:val="ac"/>
          <w:rFonts w:hint="eastAsia"/>
          <w:color w:val="auto"/>
          <w:u w:val="none"/>
        </w:rPr>
        <w:t>性）</w:t>
      </w:r>
      <w:r w:rsidR="00F83639">
        <w:rPr>
          <w:rStyle w:val="ac"/>
          <w:rFonts w:hint="eastAsia"/>
          <w:color w:val="auto"/>
          <w:u w:val="none"/>
        </w:rPr>
        <w:t xml:space="preserve"> </w:t>
      </w:r>
      <w:r w:rsidRPr="000456E0">
        <w:rPr>
          <w:rStyle w:val="ac"/>
          <w:rFonts w:hint="eastAsia"/>
          <w:color w:val="auto"/>
          <w:u w:val="none"/>
        </w:rPr>
        <w:t>《计量比对主导实验室考评工作评价及意见表》格式</w:t>
      </w:r>
      <w:r w:rsidRPr="000456E0">
        <w:rPr>
          <w:rStyle w:val="ac"/>
          <w:color w:val="auto"/>
          <w:u w:val="none"/>
        </w:rPr>
        <w:t>…</w:t>
      </w:r>
      <w:r w:rsidR="003A4D88" w:rsidRPr="00BC761B">
        <w:rPr>
          <w:rStyle w:val="ac"/>
          <w:color w:val="auto"/>
          <w:kern w:val="0"/>
          <w:szCs w:val="24"/>
          <w:u w:val="none"/>
        </w:rPr>
        <w:t>…</w:t>
      </w:r>
      <w:r w:rsidR="00695DAD" w:rsidRPr="00BC761B">
        <w:rPr>
          <w:rStyle w:val="ac"/>
          <w:color w:val="auto"/>
          <w:kern w:val="0"/>
          <w:szCs w:val="24"/>
          <w:u w:val="none"/>
        </w:rPr>
        <w:t>…</w:t>
      </w:r>
      <w:r w:rsidR="00DF24BC" w:rsidRPr="00BC761B">
        <w:rPr>
          <w:rStyle w:val="ac"/>
          <w:color w:val="auto"/>
          <w:kern w:val="0"/>
          <w:szCs w:val="24"/>
          <w:u w:val="none"/>
        </w:rPr>
        <w:t>……</w:t>
      </w:r>
      <w:r w:rsidR="000432E5" w:rsidRPr="00BC761B">
        <w:rPr>
          <w:rStyle w:val="ac"/>
          <w:color w:val="auto"/>
          <w:kern w:val="0"/>
          <w:szCs w:val="24"/>
          <w:u w:val="none"/>
        </w:rPr>
        <w:t>（</w:t>
      </w:r>
      <w:r w:rsidR="000F10D0" w:rsidRPr="00BC761B">
        <w:rPr>
          <w:rStyle w:val="ac"/>
          <w:color w:val="auto"/>
          <w:kern w:val="0"/>
          <w:szCs w:val="24"/>
          <w:u w:val="none"/>
        </w:rPr>
        <w:t>3</w:t>
      </w:r>
      <w:r w:rsidR="00F07E72">
        <w:rPr>
          <w:rStyle w:val="ac"/>
          <w:rFonts w:hint="eastAsia"/>
          <w:color w:val="auto"/>
          <w:kern w:val="0"/>
          <w:szCs w:val="24"/>
          <w:u w:val="none"/>
        </w:rPr>
        <w:t>5</w:t>
      </w:r>
      <w:r w:rsidR="000432E5" w:rsidRPr="00BC761B">
        <w:rPr>
          <w:rStyle w:val="ac"/>
          <w:color w:val="auto"/>
          <w:kern w:val="0"/>
          <w:szCs w:val="24"/>
          <w:u w:val="none"/>
        </w:rPr>
        <w:t>）</w:t>
      </w:r>
    </w:p>
    <w:p w:rsidR="000432E5" w:rsidRPr="00BC761B" w:rsidRDefault="000432E5">
      <w:pPr>
        <w:widowControl/>
        <w:jc w:val="left"/>
      </w:pPr>
      <w:r w:rsidRPr="00BC761B">
        <w:br w:type="page"/>
      </w:r>
    </w:p>
    <w:p w:rsidR="00472F8C" w:rsidRPr="00BC761B" w:rsidRDefault="00472F8C" w:rsidP="00582DE3">
      <w:pPr>
        <w:spacing w:line="680" w:lineRule="exact"/>
        <w:rPr>
          <w:b/>
          <w:sz w:val="44"/>
          <w:szCs w:val="48"/>
        </w:rPr>
      </w:pPr>
    </w:p>
    <w:p w:rsidR="00BE1573" w:rsidRPr="00BC761B" w:rsidRDefault="00BE1573">
      <w:pPr>
        <w:spacing w:line="680" w:lineRule="exact"/>
        <w:jc w:val="center"/>
        <w:rPr>
          <w:rFonts w:eastAsia="黑体"/>
          <w:sz w:val="44"/>
          <w:szCs w:val="48"/>
        </w:rPr>
      </w:pPr>
      <w:r w:rsidRPr="00BC761B">
        <w:rPr>
          <w:rFonts w:eastAsia="黑体"/>
          <w:sz w:val="44"/>
          <w:szCs w:val="48"/>
        </w:rPr>
        <w:t>引言</w:t>
      </w:r>
    </w:p>
    <w:p w:rsidR="00F45AA7" w:rsidRPr="00BC761B" w:rsidRDefault="00F45AA7">
      <w:pPr>
        <w:spacing w:line="400" w:lineRule="atLeast"/>
        <w:ind w:firstLineChars="200" w:firstLine="480"/>
        <w:rPr>
          <w:sz w:val="24"/>
          <w:szCs w:val="24"/>
        </w:rPr>
      </w:pPr>
    </w:p>
    <w:p w:rsidR="00DE4F4F" w:rsidRPr="00BC761B" w:rsidRDefault="00DE4F4F" w:rsidP="004F28E3">
      <w:pPr>
        <w:spacing w:line="360" w:lineRule="auto"/>
        <w:ind w:firstLineChars="200" w:firstLine="480"/>
        <w:rPr>
          <w:sz w:val="24"/>
          <w:szCs w:val="24"/>
        </w:rPr>
      </w:pPr>
      <w:r w:rsidRPr="00BC761B">
        <w:rPr>
          <w:sz w:val="24"/>
          <w:szCs w:val="24"/>
        </w:rPr>
        <w:t>为加强</w:t>
      </w:r>
      <w:r w:rsidR="00242006" w:rsidRPr="00BC761B">
        <w:rPr>
          <w:sz w:val="24"/>
          <w:szCs w:val="24"/>
        </w:rPr>
        <w:t>计量比对主导实验室</w:t>
      </w:r>
      <w:r w:rsidRPr="00BC761B">
        <w:rPr>
          <w:sz w:val="24"/>
          <w:szCs w:val="24"/>
        </w:rPr>
        <w:t>的管理，规范</w:t>
      </w:r>
      <w:r w:rsidR="00242006" w:rsidRPr="00BC761B">
        <w:rPr>
          <w:sz w:val="24"/>
          <w:szCs w:val="24"/>
        </w:rPr>
        <w:t>计量比对主导实验室</w:t>
      </w:r>
      <w:r w:rsidRPr="00BC761B">
        <w:rPr>
          <w:sz w:val="24"/>
          <w:szCs w:val="24"/>
        </w:rPr>
        <w:t>的考核工作，</w:t>
      </w:r>
      <w:r w:rsidR="001A2C69">
        <w:rPr>
          <w:sz w:val="24"/>
          <w:szCs w:val="24"/>
        </w:rPr>
        <w:t>依据</w:t>
      </w:r>
      <w:r w:rsidRPr="00BC761B">
        <w:rPr>
          <w:sz w:val="24"/>
          <w:szCs w:val="24"/>
        </w:rPr>
        <w:t>《计量</w:t>
      </w:r>
      <w:r w:rsidR="00242006" w:rsidRPr="00BC761B">
        <w:rPr>
          <w:sz w:val="24"/>
          <w:szCs w:val="24"/>
        </w:rPr>
        <w:t>比对</w:t>
      </w:r>
      <w:r w:rsidRPr="00BC761B">
        <w:rPr>
          <w:sz w:val="24"/>
          <w:szCs w:val="24"/>
        </w:rPr>
        <w:t>管理办法》等规定制定本规范。</w:t>
      </w:r>
    </w:p>
    <w:p w:rsidR="00CE1332" w:rsidRPr="00BC761B" w:rsidRDefault="00CE1332" w:rsidP="00CE1332">
      <w:pPr>
        <w:spacing w:line="360" w:lineRule="auto"/>
        <w:ind w:firstLineChars="200" w:firstLine="480"/>
        <w:rPr>
          <w:sz w:val="24"/>
          <w:szCs w:val="24"/>
        </w:rPr>
      </w:pPr>
      <w:r w:rsidRPr="00BC761B">
        <w:rPr>
          <w:sz w:val="24"/>
          <w:szCs w:val="24"/>
        </w:rPr>
        <w:t>本</w:t>
      </w:r>
      <w:r w:rsidR="004400C3" w:rsidRPr="00BC761B">
        <w:rPr>
          <w:sz w:val="24"/>
          <w:szCs w:val="24"/>
        </w:rPr>
        <w:t>规</w:t>
      </w:r>
      <w:r w:rsidR="00DE4F4F" w:rsidRPr="00BC761B">
        <w:rPr>
          <w:sz w:val="24"/>
          <w:szCs w:val="24"/>
        </w:rPr>
        <w:t>范</w:t>
      </w:r>
      <w:r w:rsidR="0037190B" w:rsidRPr="00BC761B">
        <w:rPr>
          <w:sz w:val="24"/>
          <w:szCs w:val="24"/>
        </w:rPr>
        <w:t>参考</w:t>
      </w:r>
      <w:r w:rsidR="00B16195" w:rsidRPr="00BC761B">
        <w:rPr>
          <w:sz w:val="24"/>
          <w:szCs w:val="24"/>
        </w:rPr>
        <w:t>了</w:t>
      </w:r>
      <w:r w:rsidR="001A2C69" w:rsidRPr="00BC761B">
        <w:rPr>
          <w:sz w:val="24"/>
          <w:szCs w:val="24"/>
        </w:rPr>
        <w:t>国家计量技术规范</w:t>
      </w:r>
      <w:r w:rsidR="001A2C69" w:rsidRPr="00BC761B">
        <w:rPr>
          <w:sz w:val="24"/>
          <w:szCs w:val="24"/>
        </w:rPr>
        <w:t>JJF</w:t>
      </w:r>
      <w:r w:rsidR="002F29B7">
        <w:rPr>
          <w:rFonts w:hint="eastAsia"/>
          <w:sz w:val="24"/>
          <w:szCs w:val="24"/>
        </w:rPr>
        <w:t xml:space="preserve"> </w:t>
      </w:r>
      <w:r w:rsidR="001A2C69" w:rsidRPr="00BC761B">
        <w:rPr>
          <w:sz w:val="24"/>
          <w:szCs w:val="24"/>
        </w:rPr>
        <w:t>1117-2010</w:t>
      </w:r>
      <w:r w:rsidR="001A2C69" w:rsidRPr="00BC761B">
        <w:rPr>
          <w:sz w:val="24"/>
          <w:szCs w:val="24"/>
        </w:rPr>
        <w:t>《计量比对》</w:t>
      </w:r>
      <w:r w:rsidR="001A2C69">
        <w:rPr>
          <w:sz w:val="24"/>
          <w:szCs w:val="24"/>
        </w:rPr>
        <w:t>、</w:t>
      </w:r>
      <w:r w:rsidR="001A4BB5" w:rsidRPr="00BC761B">
        <w:rPr>
          <w:sz w:val="24"/>
          <w:szCs w:val="24"/>
        </w:rPr>
        <w:t>JJF</w:t>
      </w:r>
      <w:r w:rsidR="002F29B7">
        <w:rPr>
          <w:rFonts w:hint="eastAsia"/>
          <w:sz w:val="24"/>
          <w:szCs w:val="24"/>
        </w:rPr>
        <w:t xml:space="preserve"> </w:t>
      </w:r>
      <w:r w:rsidR="001A4BB5" w:rsidRPr="00BC761B">
        <w:rPr>
          <w:sz w:val="24"/>
          <w:szCs w:val="24"/>
        </w:rPr>
        <w:t>10</w:t>
      </w:r>
      <w:r w:rsidR="000C445F" w:rsidRPr="00BC761B">
        <w:rPr>
          <w:sz w:val="24"/>
          <w:szCs w:val="24"/>
        </w:rPr>
        <w:t>69</w:t>
      </w:r>
      <w:r w:rsidR="001A4BB5" w:rsidRPr="00BC761B">
        <w:rPr>
          <w:sz w:val="24"/>
          <w:szCs w:val="24"/>
        </w:rPr>
        <w:t>-201</w:t>
      </w:r>
      <w:r w:rsidR="000C445F" w:rsidRPr="00BC761B">
        <w:rPr>
          <w:sz w:val="24"/>
          <w:szCs w:val="24"/>
        </w:rPr>
        <w:t>2</w:t>
      </w:r>
      <w:r w:rsidR="001A4BB5" w:rsidRPr="00BC761B">
        <w:rPr>
          <w:sz w:val="24"/>
          <w:szCs w:val="24"/>
        </w:rPr>
        <w:t>《</w:t>
      </w:r>
      <w:r w:rsidR="000C445F" w:rsidRPr="00BC761B">
        <w:rPr>
          <w:sz w:val="24"/>
          <w:szCs w:val="24"/>
        </w:rPr>
        <w:t>法定计量检定机构</w:t>
      </w:r>
      <w:r w:rsidR="004A6C53" w:rsidRPr="00BC761B">
        <w:rPr>
          <w:sz w:val="24"/>
          <w:szCs w:val="24"/>
        </w:rPr>
        <w:t>考核</w:t>
      </w:r>
      <w:r w:rsidR="001A4BB5" w:rsidRPr="00BC761B">
        <w:rPr>
          <w:sz w:val="24"/>
          <w:szCs w:val="24"/>
        </w:rPr>
        <w:t>规范》</w:t>
      </w:r>
      <w:r w:rsidR="001A2C69">
        <w:rPr>
          <w:sz w:val="24"/>
          <w:szCs w:val="24"/>
        </w:rPr>
        <w:t>和国家标准</w:t>
      </w:r>
      <w:r w:rsidR="001A2C69" w:rsidRPr="001A2C69">
        <w:rPr>
          <w:rFonts w:hint="eastAsia"/>
          <w:sz w:val="24"/>
          <w:szCs w:val="24"/>
        </w:rPr>
        <w:t>GB/T 27043-2012</w:t>
      </w:r>
      <w:r w:rsidR="001A2C69">
        <w:rPr>
          <w:rFonts w:hint="eastAsia"/>
          <w:sz w:val="24"/>
          <w:szCs w:val="24"/>
        </w:rPr>
        <w:t>《</w:t>
      </w:r>
      <w:r w:rsidR="001A2C69" w:rsidRPr="001A2C69">
        <w:rPr>
          <w:rFonts w:hint="eastAsia"/>
          <w:sz w:val="24"/>
          <w:szCs w:val="24"/>
        </w:rPr>
        <w:t>合格评定能力验证的通用要求</w:t>
      </w:r>
      <w:r w:rsidR="001A2C69">
        <w:rPr>
          <w:rFonts w:hint="eastAsia"/>
          <w:sz w:val="24"/>
          <w:szCs w:val="24"/>
        </w:rPr>
        <w:t>》</w:t>
      </w:r>
      <w:r w:rsidR="001A4BB5" w:rsidRPr="00BC761B">
        <w:rPr>
          <w:sz w:val="24"/>
          <w:szCs w:val="24"/>
        </w:rPr>
        <w:t>等文件的</w:t>
      </w:r>
      <w:r w:rsidRPr="00BC761B">
        <w:rPr>
          <w:sz w:val="24"/>
          <w:szCs w:val="24"/>
        </w:rPr>
        <w:t>相关内容。</w:t>
      </w:r>
    </w:p>
    <w:p w:rsidR="009662C3" w:rsidRPr="00BC761B" w:rsidRDefault="009662C3" w:rsidP="00CE1332">
      <w:pPr>
        <w:spacing w:line="360" w:lineRule="auto"/>
        <w:ind w:firstLineChars="200" w:firstLine="480"/>
        <w:rPr>
          <w:sz w:val="24"/>
          <w:szCs w:val="24"/>
        </w:rPr>
      </w:pPr>
      <w:r w:rsidRPr="00BC761B">
        <w:rPr>
          <w:sz w:val="24"/>
          <w:szCs w:val="24"/>
        </w:rPr>
        <w:t>本规范包括了</w:t>
      </w:r>
      <w:r w:rsidR="00242006" w:rsidRPr="00BC761B">
        <w:rPr>
          <w:sz w:val="24"/>
          <w:szCs w:val="24"/>
        </w:rPr>
        <w:t>计量比对主导实验室</w:t>
      </w:r>
      <w:r w:rsidRPr="00BC761B">
        <w:rPr>
          <w:sz w:val="24"/>
          <w:szCs w:val="24"/>
        </w:rPr>
        <w:t>的考核要求，考核的程序、方法、后续监管</w:t>
      </w:r>
      <w:r w:rsidR="004F732E">
        <w:rPr>
          <w:rFonts w:hint="eastAsia"/>
          <w:sz w:val="24"/>
          <w:szCs w:val="24"/>
        </w:rPr>
        <w:t>以及</w:t>
      </w:r>
      <w:r w:rsidRPr="00BC761B">
        <w:rPr>
          <w:sz w:val="24"/>
          <w:szCs w:val="24"/>
        </w:rPr>
        <w:t>考核用表等。</w:t>
      </w:r>
    </w:p>
    <w:p w:rsidR="00BE1573" w:rsidRPr="00BC761B" w:rsidRDefault="00F82B42">
      <w:pPr>
        <w:spacing w:line="400" w:lineRule="atLeast"/>
        <w:ind w:firstLineChars="200" w:firstLine="480"/>
        <w:rPr>
          <w:sz w:val="24"/>
          <w:szCs w:val="24"/>
        </w:rPr>
      </w:pPr>
      <w:r w:rsidRPr="00BC761B">
        <w:rPr>
          <w:sz w:val="24"/>
          <w:szCs w:val="24"/>
        </w:rPr>
        <w:t>本规范为首次发布。</w:t>
      </w:r>
    </w:p>
    <w:p w:rsidR="00BE0752" w:rsidRPr="00BC761B" w:rsidRDefault="00BE0752">
      <w:pPr>
        <w:spacing w:line="400" w:lineRule="atLeast"/>
        <w:ind w:firstLineChars="200" w:firstLine="480"/>
        <w:rPr>
          <w:sz w:val="24"/>
          <w:szCs w:val="24"/>
        </w:rPr>
        <w:sectPr w:rsidR="00BE0752" w:rsidRPr="00BC761B" w:rsidSect="000432E5">
          <w:footerReference w:type="default" r:id="rId21"/>
          <w:type w:val="continuous"/>
          <w:pgSz w:w="11906" w:h="16838"/>
          <w:pgMar w:top="1440" w:right="1043" w:bottom="1440" w:left="1797" w:header="851" w:footer="992" w:gutter="0"/>
          <w:pgNumType w:fmt="upperRoman" w:start="1"/>
          <w:cols w:space="720"/>
          <w:docGrid w:type="linesAndChars" w:linePitch="312"/>
        </w:sectPr>
      </w:pPr>
    </w:p>
    <w:p w:rsidR="00BE1573" w:rsidRPr="00BC761B" w:rsidRDefault="00831C50" w:rsidP="00E75E76">
      <w:pPr>
        <w:spacing w:before="240"/>
        <w:jc w:val="center"/>
        <w:rPr>
          <w:rFonts w:eastAsia="黑体"/>
          <w:kern w:val="0"/>
          <w:sz w:val="28"/>
          <w:szCs w:val="28"/>
        </w:rPr>
      </w:pPr>
      <w:r w:rsidRPr="00BC761B">
        <w:rPr>
          <w:rFonts w:eastAsia="黑体"/>
          <w:kern w:val="0"/>
          <w:sz w:val="28"/>
          <w:szCs w:val="28"/>
        </w:rPr>
        <w:lastRenderedPageBreak/>
        <w:t>计量比对主导实验室</w:t>
      </w:r>
      <w:r w:rsidR="00AA11A1" w:rsidRPr="00BC761B">
        <w:rPr>
          <w:rFonts w:eastAsia="黑体"/>
          <w:kern w:val="0"/>
          <w:sz w:val="28"/>
          <w:szCs w:val="28"/>
        </w:rPr>
        <w:t>考核</w:t>
      </w:r>
      <w:r w:rsidR="008E1768" w:rsidRPr="00BC761B">
        <w:rPr>
          <w:rFonts w:eastAsia="黑体"/>
          <w:kern w:val="0"/>
          <w:sz w:val="28"/>
          <w:szCs w:val="28"/>
        </w:rPr>
        <w:t>规范</w:t>
      </w:r>
    </w:p>
    <w:p w:rsidR="00BE1573" w:rsidRPr="00BC761B" w:rsidRDefault="00EC6524" w:rsidP="00A2382A">
      <w:pPr>
        <w:snapToGrid w:val="0"/>
        <w:spacing w:before="240" w:after="240" w:line="360" w:lineRule="auto"/>
        <w:rPr>
          <w:rFonts w:eastAsia="黑体"/>
          <w:sz w:val="24"/>
          <w:szCs w:val="24"/>
        </w:rPr>
      </w:pPr>
      <w:r w:rsidRPr="00BC761B">
        <w:rPr>
          <w:rFonts w:eastAsia="黑体"/>
          <w:sz w:val="24"/>
          <w:szCs w:val="24"/>
        </w:rPr>
        <w:t xml:space="preserve">1 </w:t>
      </w:r>
      <w:r w:rsidR="00BE1573" w:rsidRPr="00BC761B">
        <w:rPr>
          <w:rFonts w:eastAsia="黑体"/>
          <w:sz w:val="24"/>
          <w:szCs w:val="24"/>
        </w:rPr>
        <w:t>范围</w:t>
      </w:r>
    </w:p>
    <w:p w:rsidR="006B45C6" w:rsidRDefault="006B45C6" w:rsidP="006B45C6">
      <w:pPr>
        <w:snapToGrid w:val="0"/>
        <w:spacing w:line="360" w:lineRule="auto"/>
        <w:ind w:firstLineChars="200" w:firstLine="480"/>
        <w:rPr>
          <w:sz w:val="24"/>
          <w:szCs w:val="24"/>
        </w:rPr>
      </w:pPr>
      <w:r w:rsidRPr="006B45C6">
        <w:rPr>
          <w:rFonts w:hint="eastAsia"/>
          <w:sz w:val="24"/>
          <w:szCs w:val="24"/>
        </w:rPr>
        <w:t>本规范</w:t>
      </w:r>
      <w:r w:rsidR="0072745D">
        <w:rPr>
          <w:rFonts w:hint="eastAsia"/>
          <w:sz w:val="24"/>
          <w:szCs w:val="24"/>
        </w:rPr>
        <w:t>适用于在国内组织开展</w:t>
      </w:r>
      <w:r w:rsidRPr="006B45C6">
        <w:rPr>
          <w:rFonts w:hint="eastAsia"/>
          <w:sz w:val="24"/>
          <w:szCs w:val="24"/>
        </w:rPr>
        <w:t>计量比对</w:t>
      </w:r>
      <w:r w:rsidR="0072745D">
        <w:rPr>
          <w:rFonts w:hint="eastAsia"/>
          <w:sz w:val="24"/>
          <w:szCs w:val="24"/>
        </w:rPr>
        <w:t>活动的计量比对</w:t>
      </w:r>
      <w:r w:rsidRPr="006B45C6">
        <w:rPr>
          <w:rFonts w:hint="eastAsia"/>
          <w:sz w:val="24"/>
          <w:szCs w:val="24"/>
        </w:rPr>
        <w:t>主导实验室</w:t>
      </w:r>
      <w:r w:rsidR="00F804D4">
        <w:rPr>
          <w:rFonts w:hint="eastAsia"/>
          <w:sz w:val="24"/>
          <w:szCs w:val="24"/>
        </w:rPr>
        <w:t>（以下简称主导实验室）</w:t>
      </w:r>
      <w:r w:rsidR="0072745D">
        <w:rPr>
          <w:rFonts w:hint="eastAsia"/>
          <w:sz w:val="24"/>
          <w:szCs w:val="24"/>
        </w:rPr>
        <w:t>的考核</w:t>
      </w:r>
      <w:r w:rsidR="00D00F22">
        <w:rPr>
          <w:rFonts w:hint="eastAsia"/>
          <w:sz w:val="24"/>
          <w:szCs w:val="24"/>
        </w:rPr>
        <w:t>。</w:t>
      </w:r>
    </w:p>
    <w:p w:rsidR="00BE1573" w:rsidRPr="00BC761B" w:rsidRDefault="00EC6524" w:rsidP="00A2382A">
      <w:pPr>
        <w:snapToGrid w:val="0"/>
        <w:spacing w:before="240" w:after="240" w:line="360" w:lineRule="auto"/>
        <w:rPr>
          <w:rFonts w:eastAsia="黑体"/>
          <w:sz w:val="24"/>
        </w:rPr>
      </w:pPr>
      <w:r w:rsidRPr="00BC761B">
        <w:rPr>
          <w:rFonts w:eastAsia="黑体"/>
          <w:sz w:val="24"/>
        </w:rPr>
        <w:t xml:space="preserve">2 </w:t>
      </w:r>
      <w:r w:rsidR="00BE1573" w:rsidRPr="00BC761B">
        <w:rPr>
          <w:rFonts w:eastAsia="黑体"/>
          <w:sz w:val="24"/>
        </w:rPr>
        <w:t>引用文</w:t>
      </w:r>
      <w:r w:rsidR="00883324" w:rsidRPr="00BC761B">
        <w:rPr>
          <w:rFonts w:eastAsia="黑体"/>
          <w:sz w:val="24"/>
        </w:rPr>
        <w:t>件</w:t>
      </w:r>
    </w:p>
    <w:p w:rsidR="00537E88" w:rsidRPr="00BC761B" w:rsidRDefault="00BE1573" w:rsidP="00A2382A">
      <w:pPr>
        <w:snapToGrid w:val="0"/>
        <w:spacing w:line="360" w:lineRule="auto"/>
        <w:ind w:firstLineChars="200" w:firstLine="480"/>
        <w:rPr>
          <w:sz w:val="24"/>
          <w:szCs w:val="24"/>
        </w:rPr>
      </w:pPr>
      <w:r w:rsidRPr="00BC761B">
        <w:rPr>
          <w:sz w:val="24"/>
          <w:szCs w:val="24"/>
        </w:rPr>
        <w:t>本规</w:t>
      </w:r>
      <w:r w:rsidR="00906ED4" w:rsidRPr="00BC761B">
        <w:rPr>
          <w:sz w:val="24"/>
          <w:szCs w:val="24"/>
        </w:rPr>
        <w:t>范</w:t>
      </w:r>
      <w:r w:rsidRPr="00BC761B">
        <w:rPr>
          <w:sz w:val="24"/>
          <w:szCs w:val="24"/>
        </w:rPr>
        <w:t>引用下列文</w:t>
      </w:r>
      <w:r w:rsidR="000073C0" w:rsidRPr="00BC761B">
        <w:rPr>
          <w:sz w:val="24"/>
          <w:szCs w:val="24"/>
        </w:rPr>
        <w:t>件</w:t>
      </w:r>
      <w:r w:rsidRPr="00BC761B">
        <w:rPr>
          <w:sz w:val="24"/>
          <w:szCs w:val="24"/>
        </w:rPr>
        <w:t>：</w:t>
      </w:r>
    </w:p>
    <w:p w:rsidR="00797119" w:rsidRPr="00BC761B" w:rsidRDefault="00797119" w:rsidP="00A2382A">
      <w:pPr>
        <w:snapToGrid w:val="0"/>
        <w:spacing w:line="360" w:lineRule="auto"/>
        <w:ind w:firstLineChars="200" w:firstLine="480"/>
        <w:rPr>
          <w:sz w:val="24"/>
          <w:szCs w:val="24"/>
        </w:rPr>
      </w:pPr>
      <w:r w:rsidRPr="00BC761B">
        <w:rPr>
          <w:sz w:val="24"/>
          <w:szCs w:val="24"/>
        </w:rPr>
        <w:t xml:space="preserve">JJF 1001 </w:t>
      </w:r>
      <w:r w:rsidRPr="00BC761B">
        <w:rPr>
          <w:sz w:val="24"/>
          <w:szCs w:val="24"/>
        </w:rPr>
        <w:t>通用计量术语与定义</w:t>
      </w:r>
    </w:p>
    <w:p w:rsidR="00537E88" w:rsidRPr="00BC761B" w:rsidRDefault="008B75A3" w:rsidP="00A2382A">
      <w:pPr>
        <w:snapToGrid w:val="0"/>
        <w:spacing w:line="360" w:lineRule="auto"/>
        <w:ind w:firstLineChars="200" w:firstLine="480"/>
        <w:rPr>
          <w:sz w:val="24"/>
          <w:szCs w:val="24"/>
        </w:rPr>
      </w:pPr>
      <w:r w:rsidRPr="00BC761B">
        <w:rPr>
          <w:sz w:val="24"/>
          <w:szCs w:val="24"/>
        </w:rPr>
        <w:t>JJF1069</w:t>
      </w:r>
      <w:r w:rsidR="00642181">
        <w:rPr>
          <w:rFonts w:hint="eastAsia"/>
          <w:sz w:val="24"/>
          <w:szCs w:val="24"/>
        </w:rPr>
        <w:t xml:space="preserve"> </w:t>
      </w:r>
      <w:r w:rsidRPr="00BC761B">
        <w:rPr>
          <w:sz w:val="24"/>
          <w:szCs w:val="24"/>
        </w:rPr>
        <w:t>法定计量检定机构考核规范</w:t>
      </w:r>
    </w:p>
    <w:p w:rsidR="006F652C" w:rsidRDefault="006F652C" w:rsidP="00A2382A">
      <w:pPr>
        <w:snapToGrid w:val="0"/>
        <w:spacing w:line="360" w:lineRule="auto"/>
        <w:ind w:firstLineChars="200" w:firstLine="480"/>
        <w:rPr>
          <w:sz w:val="24"/>
          <w:szCs w:val="24"/>
        </w:rPr>
      </w:pPr>
      <w:r w:rsidRPr="00BC761B">
        <w:rPr>
          <w:sz w:val="24"/>
          <w:szCs w:val="24"/>
        </w:rPr>
        <w:t>JJF 1117</w:t>
      </w:r>
      <w:r w:rsidR="00642181">
        <w:rPr>
          <w:rFonts w:hint="eastAsia"/>
          <w:sz w:val="24"/>
          <w:szCs w:val="24"/>
        </w:rPr>
        <w:t xml:space="preserve"> </w:t>
      </w:r>
      <w:r w:rsidRPr="00BC761B">
        <w:rPr>
          <w:sz w:val="24"/>
          <w:szCs w:val="24"/>
        </w:rPr>
        <w:t>计量比对</w:t>
      </w:r>
    </w:p>
    <w:p w:rsidR="000D4FFA" w:rsidRPr="00BC761B" w:rsidRDefault="000D4FFA" w:rsidP="00A2382A">
      <w:pPr>
        <w:snapToGrid w:val="0"/>
        <w:spacing w:line="360" w:lineRule="auto"/>
        <w:ind w:firstLineChars="200" w:firstLine="480"/>
        <w:rPr>
          <w:sz w:val="24"/>
          <w:szCs w:val="24"/>
        </w:rPr>
      </w:pPr>
      <w:r w:rsidRPr="00BC761B">
        <w:rPr>
          <w:sz w:val="24"/>
          <w:szCs w:val="24"/>
        </w:rPr>
        <w:t>ISO/IEC</w:t>
      </w:r>
      <w:r w:rsidR="00642181">
        <w:rPr>
          <w:rFonts w:hint="eastAsia"/>
          <w:sz w:val="24"/>
          <w:szCs w:val="24"/>
        </w:rPr>
        <w:t xml:space="preserve"> </w:t>
      </w:r>
      <w:r w:rsidRPr="00BC761B">
        <w:rPr>
          <w:sz w:val="24"/>
          <w:szCs w:val="24"/>
        </w:rPr>
        <w:t>指南</w:t>
      </w:r>
      <w:r w:rsidRPr="00BC761B">
        <w:rPr>
          <w:sz w:val="24"/>
          <w:szCs w:val="24"/>
        </w:rPr>
        <w:t xml:space="preserve">99 </w:t>
      </w:r>
      <w:r w:rsidRPr="00BC761B">
        <w:rPr>
          <w:sz w:val="24"/>
          <w:szCs w:val="24"/>
        </w:rPr>
        <w:t>国际计量学词汇基本和通用概念及相关术语（</w:t>
      </w:r>
      <w:r w:rsidRPr="00BC761B">
        <w:rPr>
          <w:sz w:val="24"/>
          <w:szCs w:val="24"/>
        </w:rPr>
        <w:t>VIM</w:t>
      </w:r>
      <w:r w:rsidRPr="00BC761B">
        <w:rPr>
          <w:sz w:val="24"/>
          <w:szCs w:val="24"/>
        </w:rPr>
        <w:t>）</w:t>
      </w:r>
    </w:p>
    <w:p w:rsidR="00912BA8" w:rsidRPr="00BC761B" w:rsidRDefault="00912BA8" w:rsidP="004111F0">
      <w:pPr>
        <w:snapToGrid w:val="0"/>
        <w:spacing w:line="360" w:lineRule="auto"/>
        <w:ind w:firstLineChars="200" w:firstLine="480"/>
        <w:rPr>
          <w:sz w:val="24"/>
          <w:szCs w:val="24"/>
        </w:rPr>
      </w:pPr>
      <w:r w:rsidRPr="00BC761B">
        <w:rPr>
          <w:sz w:val="24"/>
          <w:szCs w:val="24"/>
        </w:rPr>
        <w:t>凡是注日期的引用文件，仅注日期的版本适用于本规</w:t>
      </w:r>
      <w:r w:rsidR="000D6D3F" w:rsidRPr="00BC761B">
        <w:rPr>
          <w:sz w:val="24"/>
          <w:szCs w:val="24"/>
        </w:rPr>
        <w:t>范</w:t>
      </w:r>
      <w:r w:rsidRPr="00BC761B">
        <w:rPr>
          <w:sz w:val="24"/>
          <w:szCs w:val="24"/>
        </w:rPr>
        <w:t>；凡是不注日期的引用文件，其最新版本（包括所有的修改单）适用</w:t>
      </w:r>
      <w:r w:rsidR="00F5280D" w:rsidRPr="00BC761B">
        <w:rPr>
          <w:sz w:val="24"/>
          <w:szCs w:val="24"/>
        </w:rPr>
        <w:t>于</w:t>
      </w:r>
      <w:r w:rsidRPr="00BC761B">
        <w:rPr>
          <w:sz w:val="24"/>
          <w:szCs w:val="24"/>
        </w:rPr>
        <w:t>本规</w:t>
      </w:r>
      <w:r w:rsidR="000D6D3F" w:rsidRPr="00BC761B">
        <w:rPr>
          <w:sz w:val="24"/>
          <w:szCs w:val="24"/>
        </w:rPr>
        <w:t>范</w:t>
      </w:r>
      <w:r w:rsidRPr="00BC761B">
        <w:rPr>
          <w:sz w:val="24"/>
          <w:szCs w:val="24"/>
        </w:rPr>
        <w:t>。</w:t>
      </w:r>
    </w:p>
    <w:p w:rsidR="00407795" w:rsidRPr="00BC761B" w:rsidRDefault="0032551C" w:rsidP="00A2382A">
      <w:pPr>
        <w:snapToGrid w:val="0"/>
        <w:spacing w:before="240" w:after="240" w:line="360" w:lineRule="auto"/>
        <w:rPr>
          <w:rFonts w:eastAsia="黑体"/>
          <w:sz w:val="24"/>
          <w:szCs w:val="24"/>
        </w:rPr>
      </w:pPr>
      <w:r w:rsidRPr="00BC761B">
        <w:rPr>
          <w:rFonts w:eastAsia="黑体"/>
          <w:sz w:val="24"/>
          <w:szCs w:val="24"/>
        </w:rPr>
        <w:t>3</w:t>
      </w:r>
      <w:r w:rsidR="00407795" w:rsidRPr="00BC761B">
        <w:rPr>
          <w:rFonts w:eastAsia="黑体"/>
          <w:sz w:val="24"/>
          <w:szCs w:val="24"/>
        </w:rPr>
        <w:t>术语和定义</w:t>
      </w:r>
    </w:p>
    <w:p w:rsidR="00407795" w:rsidRPr="00BC761B" w:rsidRDefault="00407795" w:rsidP="00A2382A">
      <w:pPr>
        <w:snapToGrid w:val="0"/>
        <w:spacing w:line="360" w:lineRule="auto"/>
        <w:ind w:firstLineChars="200" w:firstLine="480"/>
        <w:rPr>
          <w:sz w:val="24"/>
          <w:szCs w:val="24"/>
        </w:rPr>
      </w:pPr>
      <w:r w:rsidRPr="00BC761B">
        <w:rPr>
          <w:sz w:val="24"/>
          <w:szCs w:val="24"/>
        </w:rPr>
        <w:t>JJF 1001</w:t>
      </w:r>
      <w:r w:rsidR="006F652C" w:rsidRPr="00BC761B">
        <w:rPr>
          <w:sz w:val="24"/>
          <w:szCs w:val="24"/>
        </w:rPr>
        <w:t>、</w:t>
      </w:r>
      <w:r w:rsidR="006F652C" w:rsidRPr="00BC761B">
        <w:rPr>
          <w:sz w:val="24"/>
          <w:szCs w:val="24"/>
        </w:rPr>
        <w:t>JJF</w:t>
      </w:r>
      <w:r w:rsidR="00FF19F7">
        <w:rPr>
          <w:rFonts w:hint="eastAsia"/>
          <w:sz w:val="24"/>
          <w:szCs w:val="24"/>
        </w:rPr>
        <w:t xml:space="preserve"> </w:t>
      </w:r>
      <w:r w:rsidR="006F652C" w:rsidRPr="00BC761B">
        <w:rPr>
          <w:sz w:val="24"/>
          <w:szCs w:val="24"/>
        </w:rPr>
        <w:t>1069</w:t>
      </w:r>
      <w:r w:rsidR="006F652C" w:rsidRPr="00BC761B">
        <w:rPr>
          <w:sz w:val="24"/>
          <w:szCs w:val="24"/>
        </w:rPr>
        <w:t>、</w:t>
      </w:r>
      <w:r w:rsidR="006F652C" w:rsidRPr="00BC761B">
        <w:rPr>
          <w:sz w:val="24"/>
          <w:szCs w:val="24"/>
        </w:rPr>
        <w:t>JJF</w:t>
      </w:r>
      <w:r w:rsidR="00FF19F7">
        <w:rPr>
          <w:rFonts w:hint="eastAsia"/>
          <w:sz w:val="24"/>
          <w:szCs w:val="24"/>
        </w:rPr>
        <w:t xml:space="preserve"> </w:t>
      </w:r>
      <w:r w:rsidR="006F652C" w:rsidRPr="00BC761B">
        <w:rPr>
          <w:sz w:val="24"/>
          <w:szCs w:val="24"/>
        </w:rPr>
        <w:t>1117</w:t>
      </w:r>
      <w:r w:rsidR="000D4FFA">
        <w:rPr>
          <w:rFonts w:hint="eastAsia"/>
          <w:sz w:val="24"/>
          <w:szCs w:val="24"/>
        </w:rPr>
        <w:t>、</w:t>
      </w:r>
      <w:r w:rsidR="000D4FFA" w:rsidRPr="00BC761B">
        <w:rPr>
          <w:sz w:val="24"/>
          <w:szCs w:val="24"/>
        </w:rPr>
        <w:t>ISO/IEC</w:t>
      </w:r>
      <w:r w:rsidR="000D4FFA" w:rsidRPr="00BC761B">
        <w:rPr>
          <w:sz w:val="24"/>
          <w:szCs w:val="24"/>
        </w:rPr>
        <w:t>指南</w:t>
      </w:r>
      <w:r w:rsidR="000D4FFA" w:rsidRPr="00BC761B">
        <w:rPr>
          <w:sz w:val="24"/>
          <w:szCs w:val="24"/>
        </w:rPr>
        <w:t>99</w:t>
      </w:r>
      <w:r w:rsidR="000D4FFA" w:rsidRPr="00BC761B">
        <w:rPr>
          <w:sz w:val="24"/>
          <w:szCs w:val="24"/>
        </w:rPr>
        <w:t>（</w:t>
      </w:r>
      <w:r w:rsidR="000D4FFA" w:rsidRPr="00BC761B">
        <w:rPr>
          <w:sz w:val="24"/>
          <w:szCs w:val="24"/>
        </w:rPr>
        <w:t>VIM</w:t>
      </w:r>
      <w:r w:rsidR="000D4FFA" w:rsidRPr="00BC761B">
        <w:rPr>
          <w:sz w:val="24"/>
          <w:szCs w:val="24"/>
        </w:rPr>
        <w:t>）</w:t>
      </w:r>
      <w:r w:rsidR="00537E88" w:rsidRPr="00BC761B">
        <w:rPr>
          <w:sz w:val="24"/>
          <w:szCs w:val="24"/>
        </w:rPr>
        <w:t>中界定的</w:t>
      </w:r>
      <w:r w:rsidR="00F5280D" w:rsidRPr="00BC761B">
        <w:rPr>
          <w:sz w:val="24"/>
          <w:szCs w:val="24"/>
        </w:rPr>
        <w:t>有关术语和定义</w:t>
      </w:r>
      <w:r w:rsidR="00537E88" w:rsidRPr="00BC761B">
        <w:rPr>
          <w:sz w:val="24"/>
          <w:szCs w:val="24"/>
        </w:rPr>
        <w:t>以及下列术语和定义适用于本</w:t>
      </w:r>
      <w:r w:rsidR="00EA4E1B" w:rsidRPr="00BC761B">
        <w:rPr>
          <w:sz w:val="24"/>
          <w:szCs w:val="24"/>
        </w:rPr>
        <w:t>规范</w:t>
      </w:r>
      <w:r w:rsidR="00537E88" w:rsidRPr="00BC761B">
        <w:rPr>
          <w:sz w:val="24"/>
          <w:szCs w:val="24"/>
        </w:rPr>
        <w:t>。</w:t>
      </w:r>
    </w:p>
    <w:p w:rsidR="00407795" w:rsidRPr="00BC761B" w:rsidRDefault="00537E88" w:rsidP="00A2382A">
      <w:pPr>
        <w:snapToGrid w:val="0"/>
        <w:spacing w:line="360" w:lineRule="auto"/>
        <w:rPr>
          <w:rFonts w:eastAsia="黑体"/>
          <w:sz w:val="24"/>
          <w:szCs w:val="24"/>
        </w:rPr>
      </w:pPr>
      <w:r w:rsidRPr="00BC761B">
        <w:rPr>
          <w:rFonts w:eastAsia="黑体"/>
          <w:sz w:val="24"/>
          <w:szCs w:val="24"/>
        </w:rPr>
        <w:t xml:space="preserve">3.1 </w:t>
      </w:r>
      <w:r w:rsidR="00980A61" w:rsidRPr="00BC761B">
        <w:rPr>
          <w:rFonts w:eastAsia="黑体"/>
          <w:sz w:val="24"/>
          <w:szCs w:val="24"/>
        </w:rPr>
        <w:t>计量比对</w:t>
      </w:r>
      <w:r w:rsidR="00EB181A">
        <w:rPr>
          <w:rFonts w:eastAsia="黑体" w:hint="eastAsia"/>
          <w:b/>
          <w:sz w:val="24"/>
          <w:szCs w:val="24"/>
        </w:rPr>
        <w:t>measurement comparison</w:t>
      </w:r>
    </w:p>
    <w:p w:rsidR="00FA6E04" w:rsidRPr="00BC761B" w:rsidRDefault="00727E8C" w:rsidP="00A2382A">
      <w:pPr>
        <w:snapToGrid w:val="0"/>
        <w:spacing w:line="360" w:lineRule="auto"/>
        <w:ind w:firstLineChars="200" w:firstLine="480"/>
        <w:rPr>
          <w:kern w:val="0"/>
          <w:sz w:val="24"/>
          <w:szCs w:val="24"/>
        </w:rPr>
      </w:pPr>
      <w:r w:rsidRPr="00BC761B">
        <w:rPr>
          <w:sz w:val="24"/>
          <w:szCs w:val="24"/>
        </w:rPr>
        <w:t>在规定的条件下，在相同量的计量基准、计量标准所复现或保持的量值之间进行比较、分析和评价的过程。简称比对。</w:t>
      </w:r>
    </w:p>
    <w:p w:rsidR="00797119" w:rsidRPr="00BC761B" w:rsidRDefault="00797119" w:rsidP="00A2382A">
      <w:pPr>
        <w:snapToGrid w:val="0"/>
        <w:spacing w:line="360" w:lineRule="auto"/>
        <w:ind w:firstLineChars="200" w:firstLine="480"/>
        <w:rPr>
          <w:kern w:val="0"/>
          <w:sz w:val="24"/>
          <w:szCs w:val="24"/>
        </w:rPr>
      </w:pPr>
      <w:r w:rsidRPr="00BC761B">
        <w:rPr>
          <w:kern w:val="0"/>
          <w:sz w:val="24"/>
          <w:szCs w:val="24"/>
        </w:rPr>
        <w:t>[</w:t>
      </w:r>
      <w:r w:rsidRPr="00BC761B">
        <w:rPr>
          <w:kern w:val="0"/>
          <w:sz w:val="24"/>
          <w:szCs w:val="24"/>
        </w:rPr>
        <w:t>来源：</w:t>
      </w:r>
      <w:r w:rsidRPr="00BC761B">
        <w:rPr>
          <w:kern w:val="0"/>
          <w:sz w:val="24"/>
          <w:szCs w:val="24"/>
        </w:rPr>
        <w:t>JJF 1</w:t>
      </w:r>
      <w:r w:rsidR="00980A61" w:rsidRPr="00BC761B">
        <w:rPr>
          <w:kern w:val="0"/>
          <w:sz w:val="24"/>
          <w:szCs w:val="24"/>
        </w:rPr>
        <w:t>117</w:t>
      </w:r>
      <w:r w:rsidRPr="00BC761B">
        <w:rPr>
          <w:kern w:val="0"/>
          <w:sz w:val="24"/>
          <w:szCs w:val="24"/>
        </w:rPr>
        <w:t>-201</w:t>
      </w:r>
      <w:r w:rsidR="00980A61" w:rsidRPr="00BC761B">
        <w:rPr>
          <w:kern w:val="0"/>
          <w:sz w:val="24"/>
          <w:szCs w:val="24"/>
        </w:rPr>
        <w:t>2</w:t>
      </w:r>
      <w:r w:rsidR="00980A61" w:rsidRPr="00BC761B">
        <w:rPr>
          <w:kern w:val="0"/>
          <w:sz w:val="24"/>
          <w:szCs w:val="24"/>
        </w:rPr>
        <w:t>，</w:t>
      </w:r>
      <w:r w:rsidR="00980A61" w:rsidRPr="00BC761B">
        <w:rPr>
          <w:kern w:val="0"/>
          <w:sz w:val="24"/>
          <w:szCs w:val="24"/>
        </w:rPr>
        <w:t>3.</w:t>
      </w:r>
      <w:r w:rsidR="00727E8C" w:rsidRPr="00BC761B">
        <w:rPr>
          <w:kern w:val="0"/>
          <w:sz w:val="24"/>
          <w:szCs w:val="24"/>
        </w:rPr>
        <w:t>1</w:t>
      </w:r>
      <w:r w:rsidRPr="00BC761B">
        <w:rPr>
          <w:kern w:val="0"/>
          <w:sz w:val="24"/>
          <w:szCs w:val="24"/>
        </w:rPr>
        <w:t>]</w:t>
      </w:r>
    </w:p>
    <w:p w:rsidR="00C01CA6" w:rsidRPr="00BC761B" w:rsidRDefault="00C01CA6" w:rsidP="00A2382A">
      <w:pPr>
        <w:snapToGrid w:val="0"/>
        <w:spacing w:line="360" w:lineRule="auto"/>
        <w:rPr>
          <w:rFonts w:eastAsia="黑体"/>
          <w:sz w:val="24"/>
          <w:szCs w:val="24"/>
        </w:rPr>
      </w:pPr>
      <w:r w:rsidRPr="00BC761B">
        <w:rPr>
          <w:rFonts w:eastAsia="黑体"/>
          <w:sz w:val="24"/>
          <w:szCs w:val="24"/>
        </w:rPr>
        <w:t xml:space="preserve">3.2  </w:t>
      </w:r>
      <w:r w:rsidR="00242006" w:rsidRPr="00BC761B">
        <w:rPr>
          <w:rFonts w:eastAsia="黑体"/>
          <w:sz w:val="24"/>
          <w:szCs w:val="24"/>
        </w:rPr>
        <w:t>主导实验室</w:t>
      </w:r>
      <w:r w:rsidR="00727E8C" w:rsidRPr="00BC761B">
        <w:rPr>
          <w:rFonts w:eastAsia="黑体"/>
          <w:b/>
          <w:sz w:val="24"/>
          <w:szCs w:val="24"/>
        </w:rPr>
        <w:t>pilot laboratory</w:t>
      </w:r>
    </w:p>
    <w:p w:rsidR="004F450E" w:rsidRPr="00BC761B" w:rsidRDefault="00727E8C" w:rsidP="00A2382A">
      <w:pPr>
        <w:snapToGrid w:val="0"/>
        <w:spacing w:line="360" w:lineRule="auto"/>
        <w:ind w:firstLineChars="200" w:firstLine="480"/>
        <w:rPr>
          <w:kern w:val="0"/>
          <w:sz w:val="24"/>
          <w:szCs w:val="24"/>
        </w:rPr>
      </w:pPr>
      <w:r w:rsidRPr="00BC761B">
        <w:rPr>
          <w:kern w:val="0"/>
          <w:sz w:val="24"/>
          <w:szCs w:val="24"/>
        </w:rPr>
        <w:t>对比对组织、实施负主要责任</w:t>
      </w:r>
      <w:r w:rsidR="00A57203" w:rsidRPr="00BC761B">
        <w:rPr>
          <w:kern w:val="0"/>
          <w:sz w:val="24"/>
          <w:szCs w:val="24"/>
        </w:rPr>
        <w:t>的实验室。</w:t>
      </w:r>
    </w:p>
    <w:p w:rsidR="00727E8C" w:rsidRPr="00BC761B" w:rsidRDefault="00727E8C" w:rsidP="00727E8C">
      <w:pPr>
        <w:snapToGrid w:val="0"/>
        <w:spacing w:line="360" w:lineRule="auto"/>
        <w:ind w:firstLineChars="200" w:firstLine="480"/>
        <w:rPr>
          <w:rFonts w:eastAsia="仿宋"/>
          <w:szCs w:val="21"/>
        </w:rPr>
      </w:pPr>
      <w:r w:rsidRPr="00BC761B">
        <w:rPr>
          <w:kern w:val="0"/>
          <w:sz w:val="24"/>
          <w:szCs w:val="24"/>
        </w:rPr>
        <w:t>[</w:t>
      </w:r>
      <w:r w:rsidRPr="00BC761B">
        <w:rPr>
          <w:kern w:val="0"/>
          <w:sz w:val="24"/>
          <w:szCs w:val="24"/>
        </w:rPr>
        <w:t>来源：</w:t>
      </w:r>
      <w:r w:rsidRPr="00BC761B">
        <w:rPr>
          <w:kern w:val="0"/>
          <w:sz w:val="24"/>
          <w:szCs w:val="24"/>
        </w:rPr>
        <w:t>JJF 1117-2012</w:t>
      </w:r>
      <w:r w:rsidRPr="00BC761B">
        <w:rPr>
          <w:kern w:val="0"/>
          <w:sz w:val="24"/>
          <w:szCs w:val="24"/>
        </w:rPr>
        <w:t>，</w:t>
      </w:r>
      <w:r w:rsidRPr="00BC761B">
        <w:rPr>
          <w:kern w:val="0"/>
          <w:sz w:val="24"/>
          <w:szCs w:val="24"/>
        </w:rPr>
        <w:t>3.3]</w:t>
      </w:r>
    </w:p>
    <w:p w:rsidR="00537E88" w:rsidRPr="00BC761B" w:rsidRDefault="00F208C1" w:rsidP="00A2382A">
      <w:pPr>
        <w:snapToGrid w:val="0"/>
        <w:spacing w:line="360" w:lineRule="auto"/>
        <w:rPr>
          <w:sz w:val="24"/>
          <w:szCs w:val="24"/>
        </w:rPr>
      </w:pPr>
      <w:r w:rsidRPr="00BC761B">
        <w:rPr>
          <w:sz w:val="24"/>
          <w:szCs w:val="24"/>
        </w:rPr>
        <w:t>3.</w:t>
      </w:r>
      <w:r w:rsidR="00C01CA6" w:rsidRPr="00BC761B">
        <w:rPr>
          <w:sz w:val="24"/>
          <w:szCs w:val="24"/>
        </w:rPr>
        <w:t>3</w:t>
      </w:r>
      <w:r w:rsidR="00245C23" w:rsidRPr="00BC761B">
        <w:rPr>
          <w:rFonts w:eastAsia="黑体"/>
          <w:sz w:val="24"/>
          <w:szCs w:val="24"/>
        </w:rPr>
        <w:t>参比实验室</w:t>
      </w:r>
      <w:r w:rsidR="00727E8C" w:rsidRPr="00BC761B">
        <w:rPr>
          <w:rFonts w:eastAsia="黑体"/>
          <w:b/>
          <w:sz w:val="24"/>
          <w:szCs w:val="24"/>
        </w:rPr>
        <w:t>participating laboratory</w:t>
      </w:r>
    </w:p>
    <w:p w:rsidR="00F208C1" w:rsidRPr="00BC761B" w:rsidRDefault="00C7738E" w:rsidP="00727E8C">
      <w:pPr>
        <w:snapToGrid w:val="0"/>
        <w:spacing w:line="360" w:lineRule="auto"/>
        <w:ind w:firstLine="480"/>
        <w:rPr>
          <w:sz w:val="24"/>
          <w:szCs w:val="24"/>
        </w:rPr>
      </w:pPr>
      <w:r w:rsidRPr="00BC761B">
        <w:rPr>
          <w:sz w:val="24"/>
          <w:szCs w:val="24"/>
        </w:rPr>
        <w:t>其量值参与比对的实验室</w:t>
      </w:r>
      <w:r w:rsidR="00323CBD" w:rsidRPr="00BC761B">
        <w:rPr>
          <w:sz w:val="24"/>
          <w:szCs w:val="24"/>
        </w:rPr>
        <w:t>。</w:t>
      </w:r>
    </w:p>
    <w:p w:rsidR="00727E8C" w:rsidRPr="00BC761B" w:rsidRDefault="00727E8C" w:rsidP="00727E8C">
      <w:pPr>
        <w:snapToGrid w:val="0"/>
        <w:spacing w:line="360" w:lineRule="auto"/>
        <w:ind w:firstLine="480"/>
        <w:rPr>
          <w:sz w:val="24"/>
          <w:szCs w:val="24"/>
        </w:rPr>
      </w:pPr>
      <w:r w:rsidRPr="00BC761B">
        <w:rPr>
          <w:kern w:val="0"/>
          <w:sz w:val="24"/>
          <w:szCs w:val="24"/>
        </w:rPr>
        <w:t>[</w:t>
      </w:r>
      <w:r w:rsidRPr="00BC761B">
        <w:rPr>
          <w:kern w:val="0"/>
          <w:sz w:val="24"/>
          <w:szCs w:val="24"/>
        </w:rPr>
        <w:t>来源：</w:t>
      </w:r>
      <w:r w:rsidRPr="00BC761B">
        <w:rPr>
          <w:kern w:val="0"/>
          <w:sz w:val="24"/>
          <w:szCs w:val="24"/>
        </w:rPr>
        <w:t>JJF 1117-2012</w:t>
      </w:r>
      <w:r w:rsidRPr="00BC761B">
        <w:rPr>
          <w:kern w:val="0"/>
          <w:sz w:val="24"/>
          <w:szCs w:val="24"/>
        </w:rPr>
        <w:t>，</w:t>
      </w:r>
      <w:r w:rsidRPr="00BC761B">
        <w:rPr>
          <w:kern w:val="0"/>
          <w:sz w:val="24"/>
          <w:szCs w:val="24"/>
        </w:rPr>
        <w:t>3.4]</w:t>
      </w:r>
    </w:p>
    <w:p w:rsidR="00F208C1" w:rsidRPr="00BC761B" w:rsidRDefault="00F208C1" w:rsidP="00A2382A">
      <w:pPr>
        <w:snapToGrid w:val="0"/>
        <w:spacing w:line="360" w:lineRule="auto"/>
        <w:rPr>
          <w:sz w:val="24"/>
          <w:szCs w:val="24"/>
        </w:rPr>
      </w:pPr>
      <w:r w:rsidRPr="00BC761B">
        <w:rPr>
          <w:sz w:val="24"/>
          <w:szCs w:val="24"/>
        </w:rPr>
        <w:t>3.</w:t>
      </w:r>
      <w:r w:rsidR="00C01CA6" w:rsidRPr="00BC761B">
        <w:rPr>
          <w:sz w:val="24"/>
          <w:szCs w:val="24"/>
        </w:rPr>
        <w:t>4</w:t>
      </w:r>
      <w:r w:rsidR="00262A47">
        <w:rPr>
          <w:rFonts w:eastAsia="黑体"/>
          <w:sz w:val="24"/>
          <w:szCs w:val="24"/>
        </w:rPr>
        <w:t>传递标准</w:t>
      </w:r>
      <w:r w:rsidR="00727E8C" w:rsidRPr="00BC761B">
        <w:rPr>
          <w:rFonts w:eastAsia="黑体"/>
          <w:b/>
          <w:sz w:val="24"/>
          <w:szCs w:val="24"/>
        </w:rPr>
        <w:t>transfer standard</w:t>
      </w:r>
      <w:r w:rsidR="00727E8C" w:rsidRPr="00BC761B">
        <w:rPr>
          <w:rFonts w:eastAsia="黑体"/>
          <w:b/>
          <w:sz w:val="24"/>
          <w:szCs w:val="24"/>
        </w:rPr>
        <w:t>，</w:t>
      </w:r>
      <w:r w:rsidR="00727E8C" w:rsidRPr="00BC761B">
        <w:rPr>
          <w:rFonts w:eastAsia="黑体"/>
          <w:b/>
          <w:sz w:val="24"/>
          <w:szCs w:val="24"/>
        </w:rPr>
        <w:t>travelling standard</w:t>
      </w:r>
    </w:p>
    <w:p w:rsidR="00537E88" w:rsidRPr="00BC761B" w:rsidRDefault="00727E8C" w:rsidP="00A2382A">
      <w:pPr>
        <w:snapToGrid w:val="0"/>
        <w:spacing w:line="360" w:lineRule="auto"/>
        <w:ind w:firstLine="480"/>
        <w:rPr>
          <w:sz w:val="24"/>
          <w:szCs w:val="24"/>
        </w:rPr>
      </w:pPr>
      <w:r w:rsidRPr="00BC761B">
        <w:rPr>
          <w:sz w:val="24"/>
          <w:szCs w:val="24"/>
        </w:rPr>
        <w:lastRenderedPageBreak/>
        <w:t>在测量标准相互比较中用作媒介的测量标准</w:t>
      </w:r>
      <w:r w:rsidR="00EA4E1B" w:rsidRPr="00BC761B">
        <w:rPr>
          <w:sz w:val="24"/>
          <w:szCs w:val="24"/>
        </w:rPr>
        <w:t>。</w:t>
      </w:r>
    </w:p>
    <w:p w:rsidR="0076757F" w:rsidRPr="00BC761B" w:rsidRDefault="00470A7D" w:rsidP="00A2382A">
      <w:pPr>
        <w:snapToGrid w:val="0"/>
        <w:spacing w:line="360" w:lineRule="auto"/>
        <w:ind w:firstLineChars="200" w:firstLine="480"/>
        <w:rPr>
          <w:kern w:val="0"/>
          <w:sz w:val="24"/>
          <w:szCs w:val="24"/>
        </w:rPr>
      </w:pPr>
      <w:r w:rsidRPr="00BC761B">
        <w:rPr>
          <w:kern w:val="0"/>
          <w:sz w:val="24"/>
          <w:szCs w:val="24"/>
        </w:rPr>
        <w:t>[</w:t>
      </w:r>
      <w:r w:rsidRPr="00BC761B">
        <w:rPr>
          <w:kern w:val="0"/>
          <w:sz w:val="24"/>
          <w:szCs w:val="24"/>
        </w:rPr>
        <w:t>来源：</w:t>
      </w:r>
      <w:r w:rsidRPr="00BC761B">
        <w:rPr>
          <w:kern w:val="0"/>
          <w:sz w:val="24"/>
          <w:szCs w:val="24"/>
        </w:rPr>
        <w:t>JJF 1</w:t>
      </w:r>
      <w:r w:rsidR="00727E8C" w:rsidRPr="00BC761B">
        <w:rPr>
          <w:kern w:val="0"/>
          <w:sz w:val="24"/>
          <w:szCs w:val="24"/>
        </w:rPr>
        <w:t>117</w:t>
      </w:r>
      <w:r w:rsidRPr="00BC761B">
        <w:rPr>
          <w:kern w:val="0"/>
          <w:sz w:val="24"/>
          <w:szCs w:val="24"/>
        </w:rPr>
        <w:t>-201</w:t>
      </w:r>
      <w:r w:rsidR="00727E8C" w:rsidRPr="00BC761B">
        <w:rPr>
          <w:kern w:val="0"/>
          <w:sz w:val="24"/>
          <w:szCs w:val="24"/>
        </w:rPr>
        <w:t>2</w:t>
      </w:r>
      <w:r w:rsidRPr="00BC761B">
        <w:rPr>
          <w:kern w:val="0"/>
          <w:sz w:val="24"/>
          <w:szCs w:val="24"/>
        </w:rPr>
        <w:t xml:space="preserve">, </w:t>
      </w:r>
      <w:r w:rsidR="00727E8C" w:rsidRPr="00BC761B">
        <w:rPr>
          <w:kern w:val="0"/>
          <w:sz w:val="24"/>
          <w:szCs w:val="24"/>
        </w:rPr>
        <w:t>3.5</w:t>
      </w:r>
      <w:r w:rsidRPr="00BC761B">
        <w:rPr>
          <w:kern w:val="0"/>
          <w:sz w:val="24"/>
          <w:szCs w:val="24"/>
        </w:rPr>
        <w:t>]</w:t>
      </w:r>
    </w:p>
    <w:p w:rsidR="00D75133" w:rsidRPr="00BC761B" w:rsidRDefault="00D75133" w:rsidP="00D75133">
      <w:pPr>
        <w:snapToGrid w:val="0"/>
        <w:spacing w:line="360" w:lineRule="auto"/>
        <w:rPr>
          <w:sz w:val="24"/>
          <w:szCs w:val="24"/>
        </w:rPr>
      </w:pPr>
      <w:r w:rsidRPr="00BC761B">
        <w:rPr>
          <w:sz w:val="24"/>
          <w:szCs w:val="24"/>
        </w:rPr>
        <w:t>3.</w:t>
      </w:r>
      <w:r w:rsidR="00B6780A">
        <w:rPr>
          <w:rFonts w:hint="eastAsia"/>
          <w:sz w:val="24"/>
          <w:szCs w:val="24"/>
        </w:rPr>
        <w:t>5</w:t>
      </w:r>
      <w:r w:rsidR="00727E8C" w:rsidRPr="00BC761B">
        <w:rPr>
          <w:rFonts w:eastAsia="黑体"/>
          <w:sz w:val="24"/>
          <w:szCs w:val="24"/>
        </w:rPr>
        <w:t>参考值</w:t>
      </w:r>
      <w:r w:rsidR="00727E8C" w:rsidRPr="00BC761B">
        <w:rPr>
          <w:rFonts w:eastAsia="黑体"/>
          <w:b/>
          <w:sz w:val="24"/>
          <w:szCs w:val="24"/>
        </w:rPr>
        <w:t>reference value</w:t>
      </w:r>
    </w:p>
    <w:p w:rsidR="00D75133" w:rsidRPr="00BC761B" w:rsidRDefault="00727E8C" w:rsidP="00D75133">
      <w:pPr>
        <w:snapToGrid w:val="0"/>
        <w:spacing w:line="360" w:lineRule="auto"/>
        <w:ind w:firstLine="480"/>
        <w:rPr>
          <w:sz w:val="24"/>
          <w:szCs w:val="24"/>
        </w:rPr>
      </w:pPr>
      <w:r w:rsidRPr="00BC761B">
        <w:rPr>
          <w:sz w:val="24"/>
          <w:szCs w:val="24"/>
        </w:rPr>
        <w:t>由主导实验室赋予</w:t>
      </w:r>
      <w:r w:rsidR="00262A47">
        <w:rPr>
          <w:sz w:val="24"/>
          <w:szCs w:val="24"/>
        </w:rPr>
        <w:t>传递标准</w:t>
      </w:r>
      <w:r w:rsidRPr="00BC761B">
        <w:rPr>
          <w:sz w:val="24"/>
          <w:szCs w:val="24"/>
        </w:rPr>
        <w:t>的值或者约定采用的值，它具有合理赋予的不确定度。</w:t>
      </w:r>
    </w:p>
    <w:p w:rsidR="00D75133" w:rsidRPr="00BC761B" w:rsidRDefault="00D75133" w:rsidP="00D75133">
      <w:pPr>
        <w:snapToGrid w:val="0"/>
        <w:spacing w:line="360" w:lineRule="auto"/>
        <w:ind w:firstLineChars="200" w:firstLine="480"/>
        <w:rPr>
          <w:kern w:val="0"/>
          <w:sz w:val="24"/>
          <w:szCs w:val="24"/>
        </w:rPr>
      </w:pPr>
      <w:r w:rsidRPr="00BC761B">
        <w:rPr>
          <w:kern w:val="0"/>
          <w:sz w:val="24"/>
          <w:szCs w:val="24"/>
        </w:rPr>
        <w:t>[</w:t>
      </w:r>
      <w:r w:rsidRPr="00BC761B">
        <w:rPr>
          <w:kern w:val="0"/>
          <w:sz w:val="24"/>
          <w:szCs w:val="24"/>
        </w:rPr>
        <w:t>来源：</w:t>
      </w:r>
      <w:r w:rsidRPr="00BC761B">
        <w:rPr>
          <w:kern w:val="0"/>
          <w:sz w:val="24"/>
          <w:szCs w:val="24"/>
        </w:rPr>
        <w:t>JJF 1</w:t>
      </w:r>
      <w:r w:rsidR="00727E8C" w:rsidRPr="00BC761B">
        <w:rPr>
          <w:kern w:val="0"/>
          <w:sz w:val="24"/>
          <w:szCs w:val="24"/>
        </w:rPr>
        <w:t>117</w:t>
      </w:r>
      <w:r w:rsidRPr="00BC761B">
        <w:rPr>
          <w:kern w:val="0"/>
          <w:sz w:val="24"/>
          <w:szCs w:val="24"/>
        </w:rPr>
        <w:t>-201</w:t>
      </w:r>
      <w:r w:rsidR="00727E8C" w:rsidRPr="00BC761B">
        <w:rPr>
          <w:kern w:val="0"/>
          <w:sz w:val="24"/>
          <w:szCs w:val="24"/>
        </w:rPr>
        <w:t>2</w:t>
      </w:r>
      <w:r w:rsidRPr="00BC761B">
        <w:rPr>
          <w:kern w:val="0"/>
          <w:sz w:val="24"/>
          <w:szCs w:val="24"/>
        </w:rPr>
        <w:t xml:space="preserve">, </w:t>
      </w:r>
      <w:r w:rsidR="00727E8C" w:rsidRPr="00BC761B">
        <w:rPr>
          <w:kern w:val="0"/>
          <w:sz w:val="24"/>
          <w:szCs w:val="24"/>
        </w:rPr>
        <w:t>3.8</w:t>
      </w:r>
      <w:r w:rsidRPr="00BC761B">
        <w:rPr>
          <w:kern w:val="0"/>
          <w:sz w:val="24"/>
          <w:szCs w:val="24"/>
        </w:rPr>
        <w:t>]</w:t>
      </w:r>
    </w:p>
    <w:p w:rsidR="00D75133" w:rsidRPr="00BC761B" w:rsidRDefault="00D75133" w:rsidP="00D75133">
      <w:pPr>
        <w:snapToGrid w:val="0"/>
        <w:spacing w:line="360" w:lineRule="auto"/>
        <w:rPr>
          <w:sz w:val="24"/>
          <w:szCs w:val="24"/>
        </w:rPr>
      </w:pPr>
      <w:r w:rsidRPr="00BC761B">
        <w:rPr>
          <w:sz w:val="24"/>
          <w:szCs w:val="24"/>
        </w:rPr>
        <w:t>3.</w:t>
      </w:r>
      <w:r w:rsidR="00B6780A">
        <w:rPr>
          <w:rFonts w:hint="eastAsia"/>
          <w:sz w:val="24"/>
          <w:szCs w:val="24"/>
        </w:rPr>
        <w:t>6</w:t>
      </w:r>
      <w:r w:rsidR="00727E8C" w:rsidRPr="00BC761B">
        <w:rPr>
          <w:rFonts w:eastAsia="黑体"/>
          <w:sz w:val="24"/>
          <w:szCs w:val="24"/>
        </w:rPr>
        <w:t>测量标准</w:t>
      </w:r>
      <w:r w:rsidR="00727E8C" w:rsidRPr="00BC761B">
        <w:rPr>
          <w:rFonts w:eastAsia="黑体"/>
          <w:b/>
          <w:sz w:val="24"/>
          <w:szCs w:val="24"/>
        </w:rPr>
        <w:t>measurement standard</w:t>
      </w:r>
      <w:r w:rsidR="00727E8C" w:rsidRPr="00BC761B">
        <w:rPr>
          <w:rFonts w:eastAsia="黑体"/>
          <w:b/>
          <w:sz w:val="24"/>
          <w:szCs w:val="24"/>
        </w:rPr>
        <w:t>，</w:t>
      </w:r>
      <w:r w:rsidR="00727E8C" w:rsidRPr="00BC761B">
        <w:rPr>
          <w:rFonts w:eastAsia="黑体"/>
          <w:b/>
          <w:sz w:val="24"/>
          <w:szCs w:val="24"/>
        </w:rPr>
        <w:t>etalon</w:t>
      </w:r>
    </w:p>
    <w:p w:rsidR="00D75133" w:rsidRPr="00BC761B" w:rsidRDefault="00727E8C" w:rsidP="00D75133">
      <w:pPr>
        <w:snapToGrid w:val="0"/>
        <w:spacing w:line="360" w:lineRule="auto"/>
        <w:ind w:firstLine="480"/>
        <w:rPr>
          <w:sz w:val="24"/>
          <w:szCs w:val="24"/>
        </w:rPr>
      </w:pPr>
      <w:r w:rsidRPr="00BC761B">
        <w:rPr>
          <w:sz w:val="24"/>
          <w:szCs w:val="24"/>
        </w:rPr>
        <w:t>具有确定的量值和相关联的测量不确定度，实现给定量定义的参照对象。</w:t>
      </w:r>
    </w:p>
    <w:p w:rsidR="00D75133" w:rsidRPr="00BC761B" w:rsidRDefault="00D75133" w:rsidP="00D75133">
      <w:pPr>
        <w:snapToGrid w:val="0"/>
        <w:spacing w:line="360" w:lineRule="auto"/>
        <w:ind w:firstLineChars="200" w:firstLine="480"/>
        <w:rPr>
          <w:kern w:val="0"/>
          <w:sz w:val="24"/>
          <w:szCs w:val="24"/>
        </w:rPr>
      </w:pPr>
      <w:r w:rsidRPr="00BC761B">
        <w:rPr>
          <w:kern w:val="0"/>
          <w:sz w:val="24"/>
          <w:szCs w:val="24"/>
        </w:rPr>
        <w:t>[</w:t>
      </w:r>
      <w:r w:rsidRPr="00BC761B">
        <w:rPr>
          <w:kern w:val="0"/>
          <w:sz w:val="24"/>
          <w:szCs w:val="24"/>
        </w:rPr>
        <w:t>来源：</w:t>
      </w:r>
      <w:r w:rsidR="00727E8C" w:rsidRPr="00BC761B">
        <w:rPr>
          <w:kern w:val="0"/>
          <w:sz w:val="24"/>
          <w:szCs w:val="24"/>
        </w:rPr>
        <w:t>VIM</w:t>
      </w:r>
      <w:r w:rsidRPr="00BC761B">
        <w:rPr>
          <w:kern w:val="0"/>
          <w:sz w:val="24"/>
          <w:szCs w:val="24"/>
        </w:rPr>
        <w:t xml:space="preserve">, </w:t>
      </w:r>
      <w:r w:rsidR="00727E8C" w:rsidRPr="00BC761B">
        <w:rPr>
          <w:kern w:val="0"/>
          <w:sz w:val="24"/>
          <w:szCs w:val="24"/>
        </w:rPr>
        <w:t>5.1</w:t>
      </w:r>
      <w:r w:rsidRPr="00BC761B">
        <w:rPr>
          <w:kern w:val="0"/>
          <w:sz w:val="24"/>
          <w:szCs w:val="24"/>
        </w:rPr>
        <w:t>]</w:t>
      </w:r>
    </w:p>
    <w:p w:rsidR="00D75133" w:rsidRPr="00BC761B" w:rsidRDefault="00D75133" w:rsidP="00D75133">
      <w:pPr>
        <w:snapToGrid w:val="0"/>
        <w:spacing w:line="360" w:lineRule="auto"/>
        <w:rPr>
          <w:sz w:val="24"/>
          <w:szCs w:val="24"/>
        </w:rPr>
      </w:pPr>
      <w:r w:rsidRPr="00BC761B">
        <w:rPr>
          <w:sz w:val="24"/>
          <w:szCs w:val="24"/>
        </w:rPr>
        <w:t>3.</w:t>
      </w:r>
      <w:r w:rsidR="00B6780A">
        <w:rPr>
          <w:rFonts w:hint="eastAsia"/>
          <w:sz w:val="24"/>
          <w:szCs w:val="24"/>
        </w:rPr>
        <w:t>7</w:t>
      </w:r>
      <w:r w:rsidR="00727E8C" w:rsidRPr="00BC761B">
        <w:rPr>
          <w:rFonts w:eastAsia="黑体"/>
          <w:sz w:val="24"/>
          <w:szCs w:val="24"/>
        </w:rPr>
        <w:t>计量溯源性</w:t>
      </w:r>
      <w:r w:rsidR="00C7738E" w:rsidRPr="00BC761B">
        <w:rPr>
          <w:rFonts w:eastAsia="黑体"/>
          <w:b/>
          <w:sz w:val="24"/>
          <w:szCs w:val="24"/>
        </w:rPr>
        <w:t>metrological traceability</w:t>
      </w:r>
    </w:p>
    <w:p w:rsidR="00C7738E" w:rsidRPr="00BC761B" w:rsidRDefault="00C7738E" w:rsidP="00C7738E">
      <w:pPr>
        <w:snapToGrid w:val="0"/>
        <w:spacing w:line="360" w:lineRule="auto"/>
        <w:ind w:firstLine="480"/>
        <w:rPr>
          <w:sz w:val="24"/>
          <w:szCs w:val="24"/>
        </w:rPr>
      </w:pPr>
      <w:r w:rsidRPr="00BC761B">
        <w:rPr>
          <w:sz w:val="24"/>
          <w:szCs w:val="24"/>
        </w:rPr>
        <w:t>通过文件规定的不间断的校准链，将测量结果与参照对象联系起来的测量结果的特性，校准链中的每项校准均会引入测量不确定度。</w:t>
      </w:r>
    </w:p>
    <w:p w:rsidR="00D75133" w:rsidRPr="00BC761B" w:rsidRDefault="00D75133" w:rsidP="00D75133">
      <w:pPr>
        <w:snapToGrid w:val="0"/>
        <w:spacing w:line="360" w:lineRule="auto"/>
        <w:ind w:firstLineChars="200" w:firstLine="480"/>
        <w:rPr>
          <w:rFonts w:eastAsia="仿宋"/>
          <w:szCs w:val="21"/>
        </w:rPr>
      </w:pPr>
      <w:r w:rsidRPr="00BC761B">
        <w:rPr>
          <w:kern w:val="0"/>
          <w:sz w:val="24"/>
          <w:szCs w:val="24"/>
        </w:rPr>
        <w:t>[</w:t>
      </w:r>
      <w:r w:rsidRPr="00BC761B">
        <w:rPr>
          <w:kern w:val="0"/>
          <w:sz w:val="24"/>
          <w:szCs w:val="24"/>
        </w:rPr>
        <w:t>来源：</w:t>
      </w:r>
      <w:r w:rsidR="00727E8C" w:rsidRPr="00BC761B">
        <w:rPr>
          <w:kern w:val="0"/>
          <w:sz w:val="24"/>
          <w:szCs w:val="24"/>
        </w:rPr>
        <w:t>VIM</w:t>
      </w:r>
      <w:r w:rsidRPr="00BC761B">
        <w:rPr>
          <w:kern w:val="0"/>
          <w:sz w:val="24"/>
          <w:szCs w:val="24"/>
        </w:rPr>
        <w:t xml:space="preserve">, </w:t>
      </w:r>
      <w:r w:rsidR="00727E8C" w:rsidRPr="00BC761B">
        <w:rPr>
          <w:kern w:val="0"/>
          <w:sz w:val="24"/>
          <w:szCs w:val="24"/>
        </w:rPr>
        <w:t>2.41</w:t>
      </w:r>
      <w:r w:rsidRPr="00BC761B">
        <w:rPr>
          <w:kern w:val="0"/>
          <w:sz w:val="24"/>
          <w:szCs w:val="24"/>
        </w:rPr>
        <w:t>]</w:t>
      </w:r>
    </w:p>
    <w:p w:rsidR="00E65174" w:rsidRPr="00BC761B" w:rsidRDefault="00FE368E" w:rsidP="00A2382A">
      <w:pPr>
        <w:snapToGrid w:val="0"/>
        <w:spacing w:before="240" w:after="240" w:line="360" w:lineRule="auto"/>
        <w:rPr>
          <w:rFonts w:eastAsia="黑体"/>
          <w:sz w:val="24"/>
          <w:szCs w:val="24"/>
        </w:rPr>
      </w:pPr>
      <w:r w:rsidRPr="00BC761B">
        <w:rPr>
          <w:rFonts w:eastAsia="黑体"/>
          <w:sz w:val="24"/>
          <w:szCs w:val="24"/>
        </w:rPr>
        <w:t xml:space="preserve">4 </w:t>
      </w:r>
      <w:r w:rsidR="00242006" w:rsidRPr="00BC761B">
        <w:rPr>
          <w:rFonts w:eastAsia="黑体"/>
          <w:sz w:val="24"/>
          <w:szCs w:val="24"/>
        </w:rPr>
        <w:t>计量比对主导实验室</w:t>
      </w:r>
      <w:r w:rsidR="00C420C2" w:rsidRPr="00BC761B">
        <w:rPr>
          <w:rFonts w:eastAsia="黑体"/>
          <w:sz w:val="24"/>
          <w:szCs w:val="24"/>
        </w:rPr>
        <w:t>的考核要求</w:t>
      </w:r>
    </w:p>
    <w:p w:rsidR="007A37FD" w:rsidRPr="00BC761B" w:rsidRDefault="007A37FD" w:rsidP="00A2382A">
      <w:pPr>
        <w:snapToGrid w:val="0"/>
        <w:spacing w:line="360" w:lineRule="auto"/>
        <w:rPr>
          <w:rFonts w:eastAsia="黑体"/>
          <w:sz w:val="24"/>
          <w:szCs w:val="24"/>
        </w:rPr>
      </w:pPr>
      <w:r w:rsidRPr="00BC761B">
        <w:rPr>
          <w:rFonts w:eastAsia="黑体"/>
          <w:sz w:val="24"/>
          <w:szCs w:val="24"/>
        </w:rPr>
        <w:t xml:space="preserve">4.1  </w:t>
      </w:r>
      <w:r w:rsidR="00FC1894" w:rsidRPr="00BC761B">
        <w:rPr>
          <w:rFonts w:eastAsia="黑体"/>
          <w:sz w:val="24"/>
          <w:szCs w:val="24"/>
        </w:rPr>
        <w:t>总则</w:t>
      </w:r>
    </w:p>
    <w:p w:rsidR="00476476" w:rsidRPr="00BC761B" w:rsidRDefault="006F3478" w:rsidP="00A2382A">
      <w:pPr>
        <w:snapToGrid w:val="0"/>
        <w:spacing w:line="360" w:lineRule="auto"/>
        <w:ind w:firstLineChars="200" w:firstLine="480"/>
        <w:rPr>
          <w:sz w:val="24"/>
          <w:szCs w:val="24"/>
        </w:rPr>
      </w:pPr>
      <w:r>
        <w:rPr>
          <w:sz w:val="24"/>
          <w:szCs w:val="24"/>
        </w:rPr>
        <w:t>主导实验室</w:t>
      </w:r>
      <w:r w:rsidR="00F9733E" w:rsidRPr="00DF206B">
        <w:rPr>
          <w:sz w:val="24"/>
          <w:szCs w:val="24"/>
        </w:rPr>
        <w:t>所在机构应为能够承担相应法律责任的法人单位或者其他组织，按照</w:t>
      </w:r>
      <w:bookmarkStart w:id="0" w:name="_GoBack"/>
      <w:bookmarkEnd w:id="0"/>
      <w:r w:rsidR="007C2529" w:rsidRPr="00DF206B">
        <w:rPr>
          <w:sz w:val="24"/>
          <w:szCs w:val="24"/>
        </w:rPr>
        <w:t>JJF 1069</w:t>
      </w:r>
      <w:r w:rsidR="00F9733E" w:rsidRPr="00DF206B">
        <w:rPr>
          <w:sz w:val="24"/>
          <w:szCs w:val="24"/>
        </w:rPr>
        <w:t>建立和运行管理体系，并同时满足</w:t>
      </w:r>
      <w:r w:rsidR="007C2529" w:rsidRPr="00DF206B">
        <w:rPr>
          <w:sz w:val="24"/>
          <w:szCs w:val="24"/>
        </w:rPr>
        <w:t>本规范</w:t>
      </w:r>
      <w:r w:rsidR="00F9733E" w:rsidRPr="00DF206B">
        <w:rPr>
          <w:sz w:val="24"/>
          <w:szCs w:val="24"/>
        </w:rPr>
        <w:t>要求。</w:t>
      </w:r>
    </w:p>
    <w:p w:rsidR="00FC1894" w:rsidRPr="00BC761B" w:rsidRDefault="00FC1894" w:rsidP="00A2382A">
      <w:pPr>
        <w:snapToGrid w:val="0"/>
        <w:spacing w:line="360" w:lineRule="auto"/>
        <w:rPr>
          <w:rFonts w:eastAsia="黑体"/>
          <w:sz w:val="24"/>
          <w:szCs w:val="24"/>
        </w:rPr>
      </w:pPr>
      <w:r w:rsidRPr="00BC761B">
        <w:rPr>
          <w:rFonts w:eastAsia="黑体"/>
          <w:sz w:val="24"/>
          <w:szCs w:val="24"/>
        </w:rPr>
        <w:t xml:space="preserve">4.2  </w:t>
      </w:r>
      <w:r w:rsidRPr="00BC761B">
        <w:rPr>
          <w:rFonts w:eastAsia="黑体"/>
          <w:sz w:val="24"/>
          <w:szCs w:val="24"/>
        </w:rPr>
        <w:t>人员</w:t>
      </w:r>
    </w:p>
    <w:p w:rsidR="00581D44" w:rsidRPr="00581D44" w:rsidRDefault="00581D44" w:rsidP="00581D44">
      <w:pPr>
        <w:snapToGrid w:val="0"/>
        <w:spacing w:line="360" w:lineRule="auto"/>
        <w:rPr>
          <w:sz w:val="24"/>
          <w:szCs w:val="24"/>
        </w:rPr>
      </w:pPr>
      <w:r w:rsidRPr="00581D44">
        <w:rPr>
          <w:sz w:val="24"/>
          <w:szCs w:val="24"/>
        </w:rPr>
        <w:t xml:space="preserve">4.2.1 </w:t>
      </w:r>
      <w:r w:rsidR="006F3478">
        <w:rPr>
          <w:sz w:val="24"/>
          <w:szCs w:val="24"/>
        </w:rPr>
        <w:t>主导实验室</w:t>
      </w:r>
      <w:r w:rsidRPr="00581D44">
        <w:rPr>
          <w:sz w:val="24"/>
          <w:szCs w:val="24"/>
        </w:rPr>
        <w:t>应有管理和技术人员，</w:t>
      </w:r>
      <w:r w:rsidR="006B45C6">
        <w:rPr>
          <w:sz w:val="24"/>
          <w:szCs w:val="24"/>
        </w:rPr>
        <w:t>这些人员</w:t>
      </w:r>
      <w:r w:rsidRPr="00581D44">
        <w:rPr>
          <w:sz w:val="24"/>
          <w:szCs w:val="24"/>
        </w:rPr>
        <w:t>具有履行其职责所需权限、资源和技术能力。</w:t>
      </w:r>
    </w:p>
    <w:p w:rsidR="00581D44" w:rsidRPr="00581D44" w:rsidRDefault="00581D44" w:rsidP="00581D44">
      <w:pPr>
        <w:snapToGrid w:val="0"/>
        <w:spacing w:line="360" w:lineRule="auto"/>
        <w:rPr>
          <w:sz w:val="24"/>
          <w:szCs w:val="24"/>
        </w:rPr>
      </w:pPr>
      <w:r w:rsidRPr="00581D44">
        <w:rPr>
          <w:sz w:val="24"/>
          <w:szCs w:val="24"/>
        </w:rPr>
        <w:t xml:space="preserve">4.2.2 </w:t>
      </w:r>
      <w:r w:rsidR="006F3478">
        <w:rPr>
          <w:sz w:val="24"/>
          <w:szCs w:val="24"/>
        </w:rPr>
        <w:t>主导实验室</w:t>
      </w:r>
      <w:r w:rsidRPr="00581D44">
        <w:rPr>
          <w:sz w:val="24"/>
          <w:szCs w:val="24"/>
        </w:rPr>
        <w:t>管理层应规定组织中关键岗位所需资格和</w:t>
      </w:r>
      <w:r w:rsidR="006B45C6">
        <w:rPr>
          <w:sz w:val="24"/>
          <w:szCs w:val="24"/>
        </w:rPr>
        <w:t>经历</w:t>
      </w:r>
      <w:r w:rsidRPr="00581D44">
        <w:rPr>
          <w:sz w:val="24"/>
          <w:szCs w:val="24"/>
        </w:rPr>
        <w:t>要求，并确保人员满足要求。</w:t>
      </w:r>
    </w:p>
    <w:p w:rsidR="00581D44" w:rsidRPr="00581D44" w:rsidRDefault="00581D44" w:rsidP="00581D44">
      <w:pPr>
        <w:snapToGrid w:val="0"/>
        <w:spacing w:line="360" w:lineRule="auto"/>
        <w:rPr>
          <w:sz w:val="24"/>
          <w:szCs w:val="24"/>
        </w:rPr>
      </w:pPr>
      <w:r w:rsidRPr="00581D44">
        <w:rPr>
          <w:sz w:val="24"/>
          <w:szCs w:val="24"/>
        </w:rPr>
        <w:t xml:space="preserve">4.2.3 </w:t>
      </w:r>
      <w:r w:rsidR="006F3478">
        <w:rPr>
          <w:sz w:val="24"/>
          <w:szCs w:val="24"/>
        </w:rPr>
        <w:t>主导实验室</w:t>
      </w:r>
      <w:r w:rsidRPr="00581D44">
        <w:rPr>
          <w:sz w:val="24"/>
          <w:szCs w:val="24"/>
        </w:rPr>
        <w:t>应使用</w:t>
      </w:r>
      <w:r w:rsidR="00770457">
        <w:rPr>
          <w:rFonts w:hint="eastAsia"/>
          <w:sz w:val="24"/>
          <w:szCs w:val="24"/>
        </w:rPr>
        <w:t>长期正式职工或合同制职工</w:t>
      </w:r>
      <w:r w:rsidRPr="00581D44">
        <w:rPr>
          <w:sz w:val="24"/>
          <w:szCs w:val="24"/>
        </w:rPr>
        <w:t>。在使用签约人员及</w:t>
      </w:r>
      <w:r w:rsidR="00770457">
        <w:rPr>
          <w:rFonts w:hint="eastAsia"/>
          <w:sz w:val="24"/>
          <w:szCs w:val="24"/>
        </w:rPr>
        <w:t>其他</w:t>
      </w:r>
      <w:r w:rsidRPr="00581D44">
        <w:rPr>
          <w:sz w:val="24"/>
          <w:szCs w:val="24"/>
        </w:rPr>
        <w:t>关键支持人员时，</w:t>
      </w:r>
      <w:r w:rsidR="006F3478">
        <w:rPr>
          <w:sz w:val="24"/>
          <w:szCs w:val="24"/>
        </w:rPr>
        <w:t>主导实验室</w:t>
      </w:r>
      <w:r w:rsidRPr="00581D44">
        <w:rPr>
          <w:sz w:val="24"/>
          <w:szCs w:val="24"/>
        </w:rPr>
        <w:t>应确保这些人员</w:t>
      </w:r>
      <w:r w:rsidR="006B45C6">
        <w:rPr>
          <w:sz w:val="24"/>
          <w:szCs w:val="24"/>
        </w:rPr>
        <w:t>满足要求</w:t>
      </w:r>
      <w:r w:rsidRPr="00581D44">
        <w:rPr>
          <w:sz w:val="24"/>
          <w:szCs w:val="24"/>
        </w:rPr>
        <w:t>且受到监督，并按照</w:t>
      </w:r>
      <w:r w:rsidR="006F3478">
        <w:rPr>
          <w:sz w:val="24"/>
          <w:szCs w:val="24"/>
        </w:rPr>
        <w:t>主导实验室</w:t>
      </w:r>
      <w:r w:rsidRPr="00581D44">
        <w:rPr>
          <w:sz w:val="24"/>
          <w:szCs w:val="24"/>
        </w:rPr>
        <w:t>管理体系要求工作。</w:t>
      </w:r>
    </w:p>
    <w:p w:rsidR="00581D44" w:rsidRPr="006B45C6" w:rsidRDefault="00581D44" w:rsidP="00AA5488">
      <w:pPr>
        <w:snapToGrid w:val="0"/>
        <w:spacing w:line="360" w:lineRule="auto"/>
        <w:ind w:firstLineChars="200" w:firstLine="420"/>
        <w:rPr>
          <w:rFonts w:ascii="仿宋" w:eastAsia="仿宋" w:hAnsi="仿宋"/>
          <w:szCs w:val="21"/>
        </w:rPr>
      </w:pPr>
      <w:r w:rsidRPr="006B45C6">
        <w:rPr>
          <w:rFonts w:ascii="仿宋" w:eastAsia="仿宋" w:hAnsi="仿宋"/>
          <w:szCs w:val="21"/>
        </w:rPr>
        <w:t>注：</w:t>
      </w:r>
      <w:r w:rsidR="00770457">
        <w:rPr>
          <w:rFonts w:ascii="仿宋" w:eastAsia="仿宋" w:hAnsi="仿宋" w:hint="eastAsia"/>
          <w:szCs w:val="21"/>
        </w:rPr>
        <w:t>针对</w:t>
      </w:r>
      <w:r w:rsidRPr="006B45C6">
        <w:rPr>
          <w:rFonts w:ascii="仿宋" w:eastAsia="仿宋" w:hAnsi="仿宋"/>
          <w:szCs w:val="21"/>
        </w:rPr>
        <w:t>某</w:t>
      </w:r>
      <w:r w:rsidR="00770457">
        <w:rPr>
          <w:rFonts w:ascii="仿宋" w:eastAsia="仿宋" w:hAnsi="仿宋" w:hint="eastAsia"/>
          <w:szCs w:val="21"/>
        </w:rPr>
        <w:t>项计量比对成立的专家</w:t>
      </w:r>
      <w:r w:rsidRPr="006B45C6">
        <w:rPr>
          <w:rFonts w:ascii="仿宋" w:eastAsia="仿宋" w:hAnsi="仿宋"/>
          <w:szCs w:val="21"/>
        </w:rPr>
        <w:t>组成员</w:t>
      </w:r>
      <w:r w:rsidR="00770457">
        <w:rPr>
          <w:rFonts w:ascii="仿宋" w:eastAsia="仿宋" w:hAnsi="仿宋" w:hint="eastAsia"/>
          <w:szCs w:val="21"/>
        </w:rPr>
        <w:t>（非主导实验室固定人员）</w:t>
      </w:r>
      <w:r w:rsidRPr="006B45C6">
        <w:rPr>
          <w:rFonts w:ascii="仿宋" w:eastAsia="仿宋" w:hAnsi="仿宋"/>
          <w:szCs w:val="21"/>
        </w:rPr>
        <w:t>，通过</w:t>
      </w:r>
      <w:r w:rsidR="00770457">
        <w:rPr>
          <w:rFonts w:ascii="仿宋" w:eastAsia="仿宋" w:hAnsi="仿宋" w:hint="eastAsia"/>
          <w:szCs w:val="21"/>
        </w:rPr>
        <w:t>签署</w:t>
      </w:r>
      <w:r w:rsidRPr="006B45C6">
        <w:rPr>
          <w:rFonts w:ascii="仿宋" w:eastAsia="仿宋" w:hAnsi="仿宋"/>
          <w:szCs w:val="21"/>
        </w:rPr>
        <w:t>正式协议</w:t>
      </w:r>
      <w:r w:rsidR="00770457">
        <w:rPr>
          <w:rFonts w:ascii="仿宋" w:eastAsia="仿宋" w:hAnsi="仿宋" w:hint="eastAsia"/>
          <w:szCs w:val="21"/>
        </w:rPr>
        <w:t>，可视为</w:t>
      </w:r>
      <w:r w:rsidRPr="006B45C6">
        <w:rPr>
          <w:rFonts w:ascii="仿宋" w:eastAsia="仿宋" w:hAnsi="仿宋"/>
          <w:szCs w:val="21"/>
        </w:rPr>
        <w:t xml:space="preserve">满足本要求。 </w:t>
      </w:r>
    </w:p>
    <w:p w:rsidR="00581D44" w:rsidRPr="00581D44" w:rsidRDefault="00581D44" w:rsidP="00581D44">
      <w:pPr>
        <w:snapToGrid w:val="0"/>
        <w:spacing w:line="360" w:lineRule="auto"/>
        <w:rPr>
          <w:sz w:val="24"/>
          <w:szCs w:val="24"/>
        </w:rPr>
      </w:pPr>
      <w:r w:rsidRPr="00581D44">
        <w:rPr>
          <w:sz w:val="24"/>
          <w:szCs w:val="24"/>
        </w:rPr>
        <w:t xml:space="preserve">4.2.4 </w:t>
      </w:r>
      <w:r w:rsidR="006F3478">
        <w:rPr>
          <w:sz w:val="24"/>
          <w:szCs w:val="24"/>
        </w:rPr>
        <w:t>主导实验室</w:t>
      </w:r>
      <w:r w:rsidRPr="00581D44">
        <w:rPr>
          <w:sz w:val="24"/>
          <w:szCs w:val="24"/>
        </w:rPr>
        <w:t>应授权专门人员从事如下工作：</w:t>
      </w:r>
    </w:p>
    <w:p w:rsidR="00581D44" w:rsidRPr="00581D44" w:rsidRDefault="00581D44" w:rsidP="00581D44">
      <w:pPr>
        <w:snapToGrid w:val="0"/>
        <w:spacing w:line="360" w:lineRule="auto"/>
        <w:ind w:firstLineChars="200" w:firstLine="480"/>
        <w:rPr>
          <w:sz w:val="24"/>
          <w:szCs w:val="24"/>
        </w:rPr>
      </w:pPr>
      <w:r w:rsidRPr="00581D44">
        <w:rPr>
          <w:sz w:val="24"/>
          <w:szCs w:val="24"/>
        </w:rPr>
        <w:t>a)</w:t>
      </w:r>
      <w:r w:rsidRPr="00581D44">
        <w:rPr>
          <w:sz w:val="24"/>
          <w:szCs w:val="24"/>
        </w:rPr>
        <w:t>选择适当的</w:t>
      </w:r>
      <w:r w:rsidR="00262A47">
        <w:rPr>
          <w:sz w:val="24"/>
          <w:szCs w:val="24"/>
        </w:rPr>
        <w:t>传递标准或样品</w:t>
      </w:r>
      <w:r w:rsidRPr="00581D44">
        <w:rPr>
          <w:sz w:val="24"/>
          <w:szCs w:val="24"/>
        </w:rPr>
        <w:t>；</w:t>
      </w:r>
    </w:p>
    <w:p w:rsidR="00581D44" w:rsidRPr="00581D44" w:rsidRDefault="00581D44" w:rsidP="00581D44">
      <w:pPr>
        <w:snapToGrid w:val="0"/>
        <w:spacing w:line="360" w:lineRule="auto"/>
        <w:ind w:firstLineChars="200" w:firstLine="480"/>
        <w:rPr>
          <w:sz w:val="24"/>
          <w:szCs w:val="24"/>
        </w:rPr>
      </w:pPr>
      <w:r w:rsidRPr="00581D44">
        <w:rPr>
          <w:sz w:val="24"/>
          <w:szCs w:val="24"/>
        </w:rPr>
        <w:lastRenderedPageBreak/>
        <w:t>b)</w:t>
      </w:r>
      <w:r w:rsidRPr="00581D44">
        <w:rPr>
          <w:sz w:val="24"/>
          <w:szCs w:val="24"/>
        </w:rPr>
        <w:t>策划</w:t>
      </w:r>
      <w:r w:rsidR="00BC761B">
        <w:rPr>
          <w:sz w:val="24"/>
          <w:szCs w:val="24"/>
        </w:rPr>
        <w:t>计量比对项目</w:t>
      </w:r>
      <w:r w:rsidRPr="00581D44">
        <w:rPr>
          <w:sz w:val="24"/>
          <w:szCs w:val="24"/>
        </w:rPr>
        <w:t>；</w:t>
      </w:r>
    </w:p>
    <w:p w:rsidR="00581D44" w:rsidRPr="00581D44" w:rsidRDefault="00EB181A" w:rsidP="00581D44">
      <w:pPr>
        <w:snapToGrid w:val="0"/>
        <w:spacing w:line="360" w:lineRule="auto"/>
        <w:ind w:firstLineChars="200" w:firstLine="480"/>
        <w:rPr>
          <w:sz w:val="24"/>
          <w:szCs w:val="24"/>
        </w:rPr>
      </w:pPr>
      <w:r>
        <w:rPr>
          <w:rFonts w:hint="eastAsia"/>
          <w:sz w:val="24"/>
          <w:szCs w:val="24"/>
        </w:rPr>
        <w:t>c</w:t>
      </w:r>
      <w:r w:rsidR="00581D44" w:rsidRPr="00581D44">
        <w:rPr>
          <w:sz w:val="24"/>
          <w:szCs w:val="24"/>
        </w:rPr>
        <w:t>)</w:t>
      </w:r>
      <w:r w:rsidR="00581D44" w:rsidRPr="00581D44">
        <w:rPr>
          <w:sz w:val="24"/>
          <w:szCs w:val="24"/>
        </w:rPr>
        <w:t>操作特定的仪器设备；</w:t>
      </w:r>
    </w:p>
    <w:p w:rsidR="00581D44" w:rsidRPr="00581D44" w:rsidRDefault="00EB181A" w:rsidP="00581D44">
      <w:pPr>
        <w:snapToGrid w:val="0"/>
        <w:spacing w:line="360" w:lineRule="auto"/>
        <w:ind w:firstLineChars="200" w:firstLine="480"/>
        <w:rPr>
          <w:sz w:val="24"/>
          <w:szCs w:val="24"/>
        </w:rPr>
      </w:pPr>
      <w:r>
        <w:rPr>
          <w:rFonts w:hint="eastAsia"/>
          <w:sz w:val="24"/>
          <w:szCs w:val="24"/>
        </w:rPr>
        <w:t>d</w:t>
      </w:r>
      <w:r w:rsidR="00581D44" w:rsidRPr="00581D44">
        <w:rPr>
          <w:sz w:val="24"/>
          <w:szCs w:val="24"/>
        </w:rPr>
        <w:t>)</w:t>
      </w:r>
      <w:r w:rsidR="00581D44" w:rsidRPr="00581D44">
        <w:rPr>
          <w:sz w:val="24"/>
          <w:szCs w:val="24"/>
        </w:rPr>
        <w:t>进行测量以确定</w:t>
      </w:r>
      <w:r w:rsidR="00262A47">
        <w:rPr>
          <w:sz w:val="24"/>
          <w:szCs w:val="24"/>
        </w:rPr>
        <w:t>传递标准或样品</w:t>
      </w:r>
      <w:r w:rsidR="00581D44" w:rsidRPr="00581D44">
        <w:rPr>
          <w:sz w:val="24"/>
          <w:szCs w:val="24"/>
        </w:rPr>
        <w:t>被测量的</w:t>
      </w:r>
      <w:r>
        <w:rPr>
          <w:rFonts w:hint="eastAsia"/>
          <w:sz w:val="24"/>
          <w:szCs w:val="24"/>
        </w:rPr>
        <w:t>重复性、</w:t>
      </w:r>
      <w:r w:rsidR="00581D44" w:rsidRPr="00581D44">
        <w:rPr>
          <w:sz w:val="24"/>
          <w:szCs w:val="24"/>
        </w:rPr>
        <w:t>稳定性、</w:t>
      </w:r>
      <w:r>
        <w:rPr>
          <w:rFonts w:hint="eastAsia"/>
          <w:sz w:val="24"/>
          <w:szCs w:val="24"/>
        </w:rPr>
        <w:t>参考</w:t>
      </w:r>
      <w:r w:rsidR="00581D44" w:rsidRPr="00581D44">
        <w:rPr>
          <w:sz w:val="24"/>
          <w:szCs w:val="24"/>
        </w:rPr>
        <w:t>值及其不确定度</w:t>
      </w:r>
      <w:r w:rsidR="00D9685F">
        <w:rPr>
          <w:rFonts w:hint="eastAsia"/>
          <w:sz w:val="24"/>
          <w:szCs w:val="24"/>
        </w:rPr>
        <w:t>等</w:t>
      </w:r>
      <w:r w:rsidR="00581D44" w:rsidRPr="00581D44">
        <w:rPr>
          <w:sz w:val="24"/>
          <w:szCs w:val="24"/>
        </w:rPr>
        <w:t>；</w:t>
      </w:r>
    </w:p>
    <w:p w:rsidR="00581D44" w:rsidRPr="00581D44" w:rsidRDefault="00EB181A" w:rsidP="00581D44">
      <w:pPr>
        <w:snapToGrid w:val="0"/>
        <w:spacing w:line="360" w:lineRule="auto"/>
        <w:ind w:firstLineChars="200" w:firstLine="480"/>
        <w:rPr>
          <w:sz w:val="24"/>
          <w:szCs w:val="24"/>
        </w:rPr>
      </w:pPr>
      <w:r>
        <w:rPr>
          <w:rFonts w:hint="eastAsia"/>
          <w:sz w:val="24"/>
          <w:szCs w:val="24"/>
        </w:rPr>
        <w:t>e</w:t>
      </w:r>
      <w:r w:rsidR="00581D44" w:rsidRPr="00581D44">
        <w:rPr>
          <w:sz w:val="24"/>
          <w:szCs w:val="24"/>
        </w:rPr>
        <w:t>)</w:t>
      </w:r>
      <w:r w:rsidR="00581D44" w:rsidRPr="00581D44">
        <w:rPr>
          <w:sz w:val="24"/>
          <w:szCs w:val="24"/>
        </w:rPr>
        <w:t>制备、处置并分发</w:t>
      </w:r>
      <w:r w:rsidR="00262A47">
        <w:rPr>
          <w:sz w:val="24"/>
          <w:szCs w:val="24"/>
        </w:rPr>
        <w:t>传递标准或样品</w:t>
      </w:r>
      <w:r w:rsidR="00581D44" w:rsidRPr="00581D44">
        <w:rPr>
          <w:sz w:val="24"/>
          <w:szCs w:val="24"/>
        </w:rPr>
        <w:t>；</w:t>
      </w:r>
    </w:p>
    <w:p w:rsidR="00581D44" w:rsidRPr="00581D44" w:rsidRDefault="00EB181A" w:rsidP="00581D44">
      <w:pPr>
        <w:snapToGrid w:val="0"/>
        <w:spacing w:line="360" w:lineRule="auto"/>
        <w:ind w:firstLineChars="200" w:firstLine="480"/>
        <w:rPr>
          <w:sz w:val="24"/>
          <w:szCs w:val="24"/>
        </w:rPr>
      </w:pPr>
      <w:r>
        <w:rPr>
          <w:rFonts w:hint="eastAsia"/>
          <w:sz w:val="24"/>
          <w:szCs w:val="24"/>
        </w:rPr>
        <w:t>f</w:t>
      </w:r>
      <w:r w:rsidR="00581D44" w:rsidRPr="00581D44">
        <w:rPr>
          <w:sz w:val="24"/>
          <w:szCs w:val="24"/>
        </w:rPr>
        <w:t>)</w:t>
      </w:r>
      <w:r w:rsidR="00581D44" w:rsidRPr="00581D44">
        <w:rPr>
          <w:sz w:val="24"/>
          <w:szCs w:val="24"/>
        </w:rPr>
        <w:t>操作数据处理系统</w:t>
      </w:r>
      <w:r w:rsidR="00BA3DFB">
        <w:rPr>
          <w:rFonts w:hint="eastAsia"/>
          <w:sz w:val="24"/>
          <w:szCs w:val="24"/>
        </w:rPr>
        <w:t>，进行比对数据处理</w:t>
      </w:r>
      <w:r w:rsidR="00581D44" w:rsidRPr="00581D44">
        <w:rPr>
          <w:sz w:val="24"/>
          <w:szCs w:val="24"/>
        </w:rPr>
        <w:t>；</w:t>
      </w:r>
    </w:p>
    <w:p w:rsidR="00581D44" w:rsidRPr="00581D44" w:rsidRDefault="00BA3DFB" w:rsidP="00581D44">
      <w:pPr>
        <w:snapToGrid w:val="0"/>
        <w:spacing w:line="360" w:lineRule="auto"/>
        <w:ind w:firstLineChars="200" w:firstLine="480"/>
        <w:rPr>
          <w:sz w:val="24"/>
          <w:szCs w:val="24"/>
        </w:rPr>
      </w:pPr>
      <w:r>
        <w:rPr>
          <w:rFonts w:hint="eastAsia"/>
          <w:sz w:val="24"/>
          <w:szCs w:val="24"/>
        </w:rPr>
        <w:t>g</w:t>
      </w:r>
      <w:r w:rsidR="00581D44" w:rsidRPr="00581D44">
        <w:rPr>
          <w:sz w:val="24"/>
          <w:szCs w:val="24"/>
        </w:rPr>
        <w:t>)</w:t>
      </w:r>
      <w:r w:rsidR="00581D44" w:rsidRPr="00581D44">
        <w:rPr>
          <w:sz w:val="24"/>
          <w:szCs w:val="24"/>
        </w:rPr>
        <w:t>评价</w:t>
      </w:r>
      <w:r w:rsidR="00EB181A">
        <w:rPr>
          <w:sz w:val="24"/>
          <w:szCs w:val="24"/>
        </w:rPr>
        <w:t>参比实验室</w:t>
      </w:r>
      <w:r w:rsidR="00581D44" w:rsidRPr="00581D44">
        <w:rPr>
          <w:sz w:val="24"/>
          <w:szCs w:val="24"/>
        </w:rPr>
        <w:t>的</w:t>
      </w:r>
      <w:r>
        <w:rPr>
          <w:rFonts w:hint="eastAsia"/>
          <w:sz w:val="24"/>
          <w:szCs w:val="24"/>
        </w:rPr>
        <w:t>比对结果</w:t>
      </w:r>
      <w:r w:rsidR="00581D44" w:rsidRPr="00581D44">
        <w:rPr>
          <w:sz w:val="24"/>
          <w:szCs w:val="24"/>
        </w:rPr>
        <w:t>；</w:t>
      </w:r>
    </w:p>
    <w:p w:rsidR="00581D44" w:rsidRPr="00581D44" w:rsidRDefault="00BA3DFB" w:rsidP="00581D44">
      <w:pPr>
        <w:snapToGrid w:val="0"/>
        <w:spacing w:line="360" w:lineRule="auto"/>
        <w:ind w:firstLineChars="200" w:firstLine="480"/>
        <w:rPr>
          <w:sz w:val="24"/>
          <w:szCs w:val="24"/>
        </w:rPr>
      </w:pPr>
      <w:r>
        <w:rPr>
          <w:rFonts w:hint="eastAsia"/>
          <w:sz w:val="24"/>
          <w:szCs w:val="24"/>
        </w:rPr>
        <w:t>h</w:t>
      </w:r>
      <w:r w:rsidR="00581D44" w:rsidRPr="00581D44">
        <w:rPr>
          <w:sz w:val="24"/>
          <w:szCs w:val="24"/>
        </w:rPr>
        <w:t>)</w:t>
      </w:r>
      <w:r w:rsidR="00581D44" w:rsidRPr="00581D44">
        <w:rPr>
          <w:sz w:val="24"/>
          <w:szCs w:val="24"/>
        </w:rPr>
        <w:t>提供</w:t>
      </w:r>
      <w:r>
        <w:rPr>
          <w:rFonts w:hint="eastAsia"/>
          <w:sz w:val="24"/>
          <w:szCs w:val="24"/>
        </w:rPr>
        <w:t>技术分析和建议</w:t>
      </w:r>
      <w:r w:rsidR="00581D44" w:rsidRPr="00581D44">
        <w:rPr>
          <w:sz w:val="24"/>
          <w:szCs w:val="24"/>
        </w:rPr>
        <w:t>；</w:t>
      </w:r>
    </w:p>
    <w:p w:rsidR="00581D44" w:rsidRPr="00581D44" w:rsidRDefault="00BA3DFB" w:rsidP="00581D44">
      <w:pPr>
        <w:snapToGrid w:val="0"/>
        <w:spacing w:line="360" w:lineRule="auto"/>
        <w:ind w:firstLineChars="200" w:firstLine="480"/>
        <w:rPr>
          <w:sz w:val="24"/>
          <w:szCs w:val="24"/>
        </w:rPr>
      </w:pPr>
      <w:r>
        <w:rPr>
          <w:rFonts w:hint="eastAsia"/>
          <w:sz w:val="24"/>
          <w:szCs w:val="24"/>
        </w:rPr>
        <w:t>i</w:t>
      </w:r>
      <w:r w:rsidR="00581D44" w:rsidRPr="00581D44">
        <w:rPr>
          <w:sz w:val="24"/>
          <w:szCs w:val="24"/>
        </w:rPr>
        <w:t>)</w:t>
      </w:r>
      <w:r w:rsidR="00581D44" w:rsidRPr="00581D44">
        <w:rPr>
          <w:sz w:val="24"/>
          <w:szCs w:val="24"/>
        </w:rPr>
        <w:t>批准</w:t>
      </w:r>
      <w:r w:rsidR="00EB181A">
        <w:rPr>
          <w:sz w:val="24"/>
          <w:szCs w:val="24"/>
        </w:rPr>
        <w:t>计量比对总结报告</w:t>
      </w:r>
      <w:r w:rsidR="00581D44" w:rsidRPr="00581D44">
        <w:rPr>
          <w:sz w:val="24"/>
          <w:szCs w:val="24"/>
        </w:rPr>
        <w:t>。</w:t>
      </w:r>
    </w:p>
    <w:p w:rsidR="00581D44" w:rsidRPr="00581D44" w:rsidRDefault="00581D44" w:rsidP="00AA5488">
      <w:pPr>
        <w:snapToGrid w:val="0"/>
        <w:spacing w:line="360" w:lineRule="auto"/>
        <w:rPr>
          <w:sz w:val="24"/>
          <w:szCs w:val="24"/>
        </w:rPr>
      </w:pPr>
      <w:r w:rsidRPr="00581D44">
        <w:rPr>
          <w:sz w:val="24"/>
          <w:szCs w:val="24"/>
        </w:rPr>
        <w:t xml:space="preserve">4.2.5 </w:t>
      </w:r>
      <w:r w:rsidR="006F3478">
        <w:rPr>
          <w:sz w:val="24"/>
          <w:szCs w:val="24"/>
        </w:rPr>
        <w:t>主导实验室</w:t>
      </w:r>
      <w:r w:rsidRPr="00581D44">
        <w:rPr>
          <w:sz w:val="24"/>
          <w:szCs w:val="24"/>
        </w:rPr>
        <w:t>应保留所有技术人员（包括签约人员）的相关授权、能力、教育和专业资格、培训、技能和经验的最新记录，这些信息要易于获取，并应包括其承担相应工作的能力评价和确认日期。</w:t>
      </w:r>
    </w:p>
    <w:p w:rsidR="00581D44" w:rsidRPr="00581D44" w:rsidRDefault="00581D44" w:rsidP="00AA5488">
      <w:pPr>
        <w:snapToGrid w:val="0"/>
        <w:spacing w:line="360" w:lineRule="auto"/>
        <w:rPr>
          <w:sz w:val="24"/>
          <w:szCs w:val="24"/>
        </w:rPr>
      </w:pPr>
      <w:r w:rsidRPr="00581D44">
        <w:rPr>
          <w:sz w:val="24"/>
          <w:szCs w:val="24"/>
        </w:rPr>
        <w:t xml:space="preserve">4.2.6 </w:t>
      </w:r>
      <w:r w:rsidR="006F3478">
        <w:rPr>
          <w:sz w:val="24"/>
          <w:szCs w:val="24"/>
        </w:rPr>
        <w:t>主导实验室</w:t>
      </w:r>
      <w:r w:rsidRPr="00581D44">
        <w:rPr>
          <w:sz w:val="24"/>
          <w:szCs w:val="24"/>
        </w:rPr>
        <w:t>应为</w:t>
      </w:r>
      <w:r w:rsidR="00C95D11">
        <w:rPr>
          <w:rFonts w:hint="eastAsia"/>
          <w:sz w:val="24"/>
          <w:szCs w:val="24"/>
        </w:rPr>
        <w:t>从事</w:t>
      </w:r>
      <w:r w:rsidR="00BC761B">
        <w:rPr>
          <w:sz w:val="24"/>
          <w:szCs w:val="24"/>
        </w:rPr>
        <w:t>计量比对</w:t>
      </w:r>
      <w:r w:rsidR="00C95D11">
        <w:rPr>
          <w:rFonts w:hint="eastAsia"/>
          <w:sz w:val="24"/>
          <w:szCs w:val="24"/>
        </w:rPr>
        <w:t>工作</w:t>
      </w:r>
      <w:r w:rsidRPr="00581D44">
        <w:rPr>
          <w:sz w:val="24"/>
          <w:szCs w:val="24"/>
        </w:rPr>
        <w:t>的</w:t>
      </w:r>
      <w:r w:rsidR="00C95D11" w:rsidRPr="00581D44">
        <w:rPr>
          <w:sz w:val="24"/>
          <w:szCs w:val="24"/>
        </w:rPr>
        <w:t>每</w:t>
      </w:r>
      <w:r w:rsidR="00C95D11">
        <w:rPr>
          <w:rFonts w:hint="eastAsia"/>
          <w:sz w:val="24"/>
          <w:szCs w:val="24"/>
        </w:rPr>
        <w:t>位</w:t>
      </w:r>
      <w:r w:rsidRPr="00581D44">
        <w:rPr>
          <w:sz w:val="24"/>
          <w:szCs w:val="24"/>
        </w:rPr>
        <w:t>人员制定教育、培训和技能的目标。</w:t>
      </w:r>
      <w:r w:rsidR="006F3478">
        <w:rPr>
          <w:sz w:val="24"/>
          <w:szCs w:val="24"/>
        </w:rPr>
        <w:t>主导实验室</w:t>
      </w:r>
      <w:r w:rsidRPr="00581D44">
        <w:rPr>
          <w:sz w:val="24"/>
          <w:szCs w:val="24"/>
        </w:rPr>
        <w:t>应有确定培训需求和提供人员培训的政策和程序。培训计划应与</w:t>
      </w:r>
      <w:r w:rsidR="006F3478">
        <w:rPr>
          <w:sz w:val="24"/>
          <w:szCs w:val="24"/>
        </w:rPr>
        <w:t>主导实验室</w:t>
      </w:r>
      <w:r w:rsidRPr="00581D44">
        <w:rPr>
          <w:sz w:val="24"/>
          <w:szCs w:val="24"/>
        </w:rPr>
        <w:t>当前和预期的任务相适应。应评价培训活动的有效性。</w:t>
      </w:r>
    </w:p>
    <w:p w:rsidR="00407795" w:rsidRPr="00BC761B" w:rsidRDefault="00F35300" w:rsidP="00A2382A">
      <w:pPr>
        <w:snapToGrid w:val="0"/>
        <w:spacing w:line="360" w:lineRule="auto"/>
        <w:rPr>
          <w:rFonts w:eastAsia="黑体"/>
          <w:sz w:val="24"/>
          <w:szCs w:val="24"/>
        </w:rPr>
      </w:pPr>
      <w:r w:rsidRPr="00BC761B">
        <w:rPr>
          <w:rFonts w:eastAsia="黑体"/>
          <w:sz w:val="24"/>
          <w:szCs w:val="24"/>
        </w:rPr>
        <w:t>4.</w:t>
      </w:r>
      <w:r w:rsidR="00FC1894" w:rsidRPr="00BC761B">
        <w:rPr>
          <w:rFonts w:eastAsia="黑体"/>
          <w:sz w:val="24"/>
          <w:szCs w:val="24"/>
        </w:rPr>
        <w:t>3</w:t>
      </w:r>
      <w:r w:rsidR="007D71FF">
        <w:rPr>
          <w:rFonts w:eastAsia="黑体"/>
          <w:sz w:val="24"/>
          <w:szCs w:val="24"/>
        </w:rPr>
        <w:t>计量标准器具</w:t>
      </w:r>
      <w:r w:rsidR="009220A3" w:rsidRPr="00BC761B">
        <w:rPr>
          <w:rFonts w:eastAsia="黑体"/>
          <w:sz w:val="24"/>
          <w:szCs w:val="24"/>
        </w:rPr>
        <w:t>及</w:t>
      </w:r>
      <w:r w:rsidR="00CF7837" w:rsidRPr="00BC761B">
        <w:rPr>
          <w:rFonts w:eastAsia="黑体"/>
          <w:sz w:val="24"/>
          <w:szCs w:val="24"/>
        </w:rPr>
        <w:t>配套设备</w:t>
      </w:r>
    </w:p>
    <w:p w:rsidR="00A85DBE" w:rsidRPr="00BC761B" w:rsidRDefault="00A85DBE" w:rsidP="00A85DBE">
      <w:pPr>
        <w:snapToGrid w:val="0"/>
        <w:spacing w:line="360" w:lineRule="auto"/>
        <w:rPr>
          <w:sz w:val="24"/>
          <w:szCs w:val="24"/>
        </w:rPr>
      </w:pPr>
      <w:r w:rsidRPr="00BC761B">
        <w:rPr>
          <w:sz w:val="24"/>
          <w:szCs w:val="24"/>
        </w:rPr>
        <w:t xml:space="preserve">4.3.1 </w:t>
      </w:r>
      <w:r w:rsidR="006F3478">
        <w:rPr>
          <w:rFonts w:hint="eastAsia"/>
          <w:sz w:val="24"/>
          <w:szCs w:val="24"/>
        </w:rPr>
        <w:t>主导实验室</w:t>
      </w:r>
      <w:r w:rsidRPr="00BC761B">
        <w:rPr>
          <w:sz w:val="24"/>
          <w:szCs w:val="24"/>
        </w:rPr>
        <w:t>应配备符合</w:t>
      </w:r>
      <w:r w:rsidR="005766DC">
        <w:rPr>
          <w:rFonts w:hint="eastAsia"/>
          <w:sz w:val="24"/>
          <w:szCs w:val="24"/>
        </w:rPr>
        <w:t>计量比对</w:t>
      </w:r>
      <w:r w:rsidRPr="00BC761B">
        <w:rPr>
          <w:sz w:val="24"/>
          <w:szCs w:val="24"/>
        </w:rPr>
        <w:t>项目要求的</w:t>
      </w:r>
      <w:r w:rsidR="007D71FF">
        <w:rPr>
          <w:sz w:val="24"/>
          <w:szCs w:val="24"/>
        </w:rPr>
        <w:t>计量标准器具</w:t>
      </w:r>
      <w:r w:rsidRPr="00BC761B">
        <w:rPr>
          <w:sz w:val="24"/>
          <w:szCs w:val="24"/>
        </w:rPr>
        <w:t>及配套设备等。用于计量</w:t>
      </w:r>
      <w:r w:rsidR="005766DC">
        <w:rPr>
          <w:rFonts w:hint="eastAsia"/>
          <w:sz w:val="24"/>
          <w:szCs w:val="24"/>
        </w:rPr>
        <w:t>比对项目参考值确定、</w:t>
      </w:r>
      <w:r w:rsidR="00262A47">
        <w:rPr>
          <w:rFonts w:hint="eastAsia"/>
          <w:sz w:val="24"/>
          <w:szCs w:val="24"/>
        </w:rPr>
        <w:t>传递标准或样品</w:t>
      </w:r>
      <w:r w:rsidR="005766DC">
        <w:rPr>
          <w:rFonts w:hint="eastAsia"/>
          <w:sz w:val="24"/>
          <w:szCs w:val="24"/>
        </w:rPr>
        <w:t>稳定性考核等的</w:t>
      </w:r>
      <w:r w:rsidRPr="00BC761B">
        <w:rPr>
          <w:sz w:val="24"/>
          <w:szCs w:val="24"/>
        </w:rPr>
        <w:t>计量标准，应按</w:t>
      </w:r>
      <w:r w:rsidRPr="00BC761B">
        <w:rPr>
          <w:sz w:val="24"/>
          <w:szCs w:val="24"/>
        </w:rPr>
        <w:t>JJF1033</w:t>
      </w:r>
      <w:r w:rsidRPr="00BC761B">
        <w:rPr>
          <w:sz w:val="24"/>
          <w:szCs w:val="24"/>
        </w:rPr>
        <w:t>规定经考核合格，取得相应的计量标准考核证书；其他</w:t>
      </w:r>
      <w:r w:rsidR="005766DC">
        <w:rPr>
          <w:rFonts w:hint="eastAsia"/>
          <w:sz w:val="24"/>
          <w:szCs w:val="24"/>
        </w:rPr>
        <w:t>配套</w:t>
      </w:r>
      <w:r w:rsidRPr="00BC761B">
        <w:rPr>
          <w:sz w:val="24"/>
          <w:szCs w:val="24"/>
        </w:rPr>
        <w:t>设备应有有效的计量检定证书、校准证书，证明其性能符合规定要求。</w:t>
      </w:r>
    </w:p>
    <w:p w:rsidR="00A85DBE" w:rsidRPr="00BC761B" w:rsidRDefault="00A85DBE" w:rsidP="00A85DBE">
      <w:pPr>
        <w:snapToGrid w:val="0"/>
        <w:spacing w:line="360" w:lineRule="auto"/>
        <w:rPr>
          <w:rFonts w:eastAsia="黑体"/>
          <w:sz w:val="24"/>
          <w:szCs w:val="24"/>
        </w:rPr>
      </w:pPr>
      <w:r w:rsidRPr="00BC761B">
        <w:rPr>
          <w:sz w:val="24"/>
          <w:szCs w:val="24"/>
        </w:rPr>
        <w:t xml:space="preserve">4.3.2 </w:t>
      </w:r>
      <w:r w:rsidR="00641476">
        <w:rPr>
          <w:rFonts w:hint="eastAsia"/>
          <w:sz w:val="24"/>
          <w:szCs w:val="24"/>
        </w:rPr>
        <w:t>所</w:t>
      </w:r>
      <w:r w:rsidRPr="00BC761B">
        <w:rPr>
          <w:sz w:val="24"/>
          <w:szCs w:val="24"/>
        </w:rPr>
        <w:t>开展</w:t>
      </w:r>
      <w:r w:rsidR="00641476">
        <w:rPr>
          <w:rFonts w:hint="eastAsia"/>
          <w:sz w:val="24"/>
          <w:szCs w:val="24"/>
        </w:rPr>
        <w:t>的每一项</w:t>
      </w:r>
      <w:r w:rsidR="005766DC">
        <w:rPr>
          <w:rFonts w:hint="eastAsia"/>
          <w:sz w:val="24"/>
          <w:szCs w:val="24"/>
        </w:rPr>
        <w:t>计量比对</w:t>
      </w:r>
      <w:r w:rsidRPr="00BC761B">
        <w:rPr>
          <w:sz w:val="24"/>
          <w:szCs w:val="24"/>
        </w:rPr>
        <w:t>，应</w:t>
      </w:r>
      <w:r w:rsidR="005766DC">
        <w:rPr>
          <w:rFonts w:hint="eastAsia"/>
          <w:sz w:val="24"/>
          <w:szCs w:val="24"/>
        </w:rPr>
        <w:t>按照相关计量检定规程、计量校准规范等规定列出比对</w:t>
      </w:r>
      <w:r w:rsidRPr="00BC761B">
        <w:rPr>
          <w:sz w:val="24"/>
          <w:szCs w:val="24"/>
        </w:rPr>
        <w:t>项目</w:t>
      </w:r>
      <w:r w:rsidR="005766DC">
        <w:rPr>
          <w:rFonts w:hint="eastAsia"/>
          <w:sz w:val="24"/>
          <w:szCs w:val="24"/>
        </w:rPr>
        <w:t>所</w:t>
      </w:r>
      <w:r w:rsidR="00641476">
        <w:rPr>
          <w:rFonts w:hint="eastAsia"/>
          <w:sz w:val="24"/>
          <w:szCs w:val="24"/>
        </w:rPr>
        <w:t>涉及</w:t>
      </w:r>
      <w:r w:rsidR="005766DC">
        <w:rPr>
          <w:rFonts w:hint="eastAsia"/>
          <w:sz w:val="24"/>
          <w:szCs w:val="24"/>
        </w:rPr>
        <w:t>的</w:t>
      </w:r>
      <w:r w:rsidR="007D71FF">
        <w:rPr>
          <w:sz w:val="24"/>
          <w:szCs w:val="24"/>
        </w:rPr>
        <w:t>计量标准器具</w:t>
      </w:r>
      <w:r w:rsidRPr="00BC761B">
        <w:rPr>
          <w:sz w:val="24"/>
          <w:szCs w:val="24"/>
        </w:rPr>
        <w:t>及主要配套设备技术</w:t>
      </w:r>
      <w:r w:rsidR="005766DC">
        <w:rPr>
          <w:rFonts w:hint="eastAsia"/>
          <w:sz w:val="24"/>
          <w:szCs w:val="24"/>
        </w:rPr>
        <w:t>档案</w:t>
      </w:r>
      <w:r w:rsidRPr="00BC761B">
        <w:rPr>
          <w:sz w:val="24"/>
          <w:szCs w:val="24"/>
        </w:rPr>
        <w:t>。技术档案中应注明设备名称、型号、测量范围、不确定度（或准确度等级</w:t>
      </w:r>
      <w:r w:rsidRPr="00BC761B">
        <w:rPr>
          <w:sz w:val="24"/>
          <w:szCs w:val="24"/>
        </w:rPr>
        <w:t>/</w:t>
      </w:r>
      <w:r w:rsidRPr="00BC761B">
        <w:rPr>
          <w:sz w:val="24"/>
          <w:szCs w:val="24"/>
        </w:rPr>
        <w:t>最大允许误差）、量值传递或溯源关系等。</w:t>
      </w:r>
    </w:p>
    <w:p w:rsidR="00F35300" w:rsidRPr="00BC761B" w:rsidRDefault="00F35300" w:rsidP="00AA5488">
      <w:pPr>
        <w:snapToGrid w:val="0"/>
        <w:spacing w:line="360" w:lineRule="auto"/>
        <w:rPr>
          <w:rFonts w:eastAsia="黑体"/>
          <w:sz w:val="24"/>
          <w:szCs w:val="24"/>
        </w:rPr>
      </w:pPr>
      <w:r w:rsidRPr="00BC761B">
        <w:rPr>
          <w:rFonts w:eastAsia="黑体"/>
          <w:sz w:val="24"/>
          <w:szCs w:val="24"/>
        </w:rPr>
        <w:t>4.</w:t>
      </w:r>
      <w:r w:rsidR="00FC1894" w:rsidRPr="00BC761B">
        <w:rPr>
          <w:rFonts w:eastAsia="黑体"/>
          <w:sz w:val="24"/>
          <w:szCs w:val="24"/>
        </w:rPr>
        <w:t>4</w:t>
      </w:r>
      <w:r w:rsidR="00D63D74" w:rsidRPr="00BC761B">
        <w:rPr>
          <w:rFonts w:eastAsia="黑体"/>
          <w:sz w:val="24"/>
          <w:szCs w:val="24"/>
        </w:rPr>
        <w:t>设施及</w:t>
      </w:r>
      <w:r w:rsidR="006B6C81" w:rsidRPr="00BC761B">
        <w:rPr>
          <w:rFonts w:eastAsia="黑体"/>
          <w:sz w:val="24"/>
          <w:szCs w:val="24"/>
        </w:rPr>
        <w:t>环境条件</w:t>
      </w:r>
    </w:p>
    <w:p w:rsidR="00A85DBE" w:rsidRPr="00A85DBE" w:rsidRDefault="00A85DBE" w:rsidP="00A85DBE">
      <w:pPr>
        <w:snapToGrid w:val="0"/>
        <w:spacing w:line="360" w:lineRule="auto"/>
        <w:rPr>
          <w:sz w:val="24"/>
          <w:szCs w:val="24"/>
        </w:rPr>
      </w:pPr>
      <w:r w:rsidRPr="00A85DBE">
        <w:rPr>
          <w:sz w:val="24"/>
          <w:szCs w:val="24"/>
        </w:rPr>
        <w:t>4.</w:t>
      </w:r>
      <w:r w:rsidR="00F26F3A">
        <w:rPr>
          <w:rFonts w:hint="eastAsia"/>
          <w:sz w:val="24"/>
          <w:szCs w:val="24"/>
        </w:rPr>
        <w:t>4</w:t>
      </w:r>
      <w:r w:rsidRPr="00A85DBE">
        <w:rPr>
          <w:sz w:val="24"/>
          <w:szCs w:val="24"/>
        </w:rPr>
        <w:t>.1</w:t>
      </w:r>
      <w:r w:rsidR="006F3478">
        <w:rPr>
          <w:sz w:val="24"/>
          <w:szCs w:val="24"/>
        </w:rPr>
        <w:t>主导实验室</w:t>
      </w:r>
      <w:r w:rsidRPr="00A85DBE">
        <w:rPr>
          <w:sz w:val="24"/>
          <w:szCs w:val="24"/>
        </w:rPr>
        <w:t>应确保具有与</w:t>
      </w:r>
      <w:r w:rsidR="00BC761B">
        <w:rPr>
          <w:sz w:val="24"/>
          <w:szCs w:val="24"/>
        </w:rPr>
        <w:t>计量比对项目</w:t>
      </w:r>
      <w:r w:rsidRPr="00A85DBE">
        <w:rPr>
          <w:sz w:val="24"/>
          <w:szCs w:val="24"/>
        </w:rPr>
        <w:t>运作相适应的设施，主要包括用于</w:t>
      </w:r>
      <w:r w:rsidR="00262A47">
        <w:rPr>
          <w:sz w:val="24"/>
          <w:szCs w:val="24"/>
        </w:rPr>
        <w:t>传递标准或样品</w:t>
      </w:r>
      <w:r w:rsidRPr="00A85DBE">
        <w:rPr>
          <w:sz w:val="24"/>
          <w:szCs w:val="24"/>
        </w:rPr>
        <w:t>的处置、</w:t>
      </w:r>
      <w:r w:rsidR="00FE4A8D">
        <w:rPr>
          <w:sz w:val="24"/>
          <w:szCs w:val="24"/>
        </w:rPr>
        <w:t>定值</w:t>
      </w:r>
      <w:r w:rsidRPr="00A85DBE">
        <w:rPr>
          <w:sz w:val="24"/>
          <w:szCs w:val="24"/>
        </w:rPr>
        <w:t>、</w:t>
      </w:r>
      <w:r w:rsidR="00FE4A8D">
        <w:rPr>
          <w:sz w:val="24"/>
          <w:szCs w:val="24"/>
        </w:rPr>
        <w:t>重复性</w:t>
      </w:r>
      <w:r w:rsidR="00C868C1">
        <w:rPr>
          <w:rFonts w:hint="eastAsia"/>
          <w:sz w:val="24"/>
          <w:szCs w:val="24"/>
        </w:rPr>
        <w:t>和</w:t>
      </w:r>
      <w:r w:rsidR="00FE4A8D">
        <w:rPr>
          <w:sz w:val="24"/>
          <w:szCs w:val="24"/>
        </w:rPr>
        <w:t>稳定性考核</w:t>
      </w:r>
      <w:r w:rsidRPr="00A85DBE">
        <w:rPr>
          <w:sz w:val="24"/>
          <w:szCs w:val="24"/>
        </w:rPr>
        <w:t>、储存和分发，以及数据处理、</w:t>
      </w:r>
      <w:r w:rsidR="00FE4A8D">
        <w:rPr>
          <w:sz w:val="24"/>
          <w:szCs w:val="24"/>
        </w:rPr>
        <w:t>传输</w:t>
      </w:r>
      <w:r w:rsidRPr="00A85DBE">
        <w:rPr>
          <w:sz w:val="24"/>
          <w:szCs w:val="24"/>
        </w:rPr>
        <w:t>、资料和记录检索的设施和设备。</w:t>
      </w:r>
    </w:p>
    <w:p w:rsidR="00A85DBE" w:rsidRPr="00A85DBE" w:rsidRDefault="00A85DBE" w:rsidP="00A85DBE">
      <w:pPr>
        <w:snapToGrid w:val="0"/>
        <w:spacing w:line="360" w:lineRule="auto"/>
        <w:rPr>
          <w:sz w:val="24"/>
          <w:szCs w:val="24"/>
        </w:rPr>
      </w:pPr>
      <w:r w:rsidRPr="00A85DBE">
        <w:rPr>
          <w:sz w:val="24"/>
          <w:szCs w:val="24"/>
        </w:rPr>
        <w:t>4.</w:t>
      </w:r>
      <w:r w:rsidR="00F26F3A">
        <w:rPr>
          <w:rFonts w:hint="eastAsia"/>
          <w:sz w:val="24"/>
          <w:szCs w:val="24"/>
        </w:rPr>
        <w:t>4</w:t>
      </w:r>
      <w:r w:rsidRPr="00A85DBE">
        <w:rPr>
          <w:sz w:val="24"/>
          <w:szCs w:val="24"/>
        </w:rPr>
        <w:t>.2</w:t>
      </w:r>
      <w:r w:rsidR="006F3478">
        <w:rPr>
          <w:sz w:val="24"/>
          <w:szCs w:val="24"/>
        </w:rPr>
        <w:t>主导实验室</w:t>
      </w:r>
      <w:r w:rsidRPr="00A85DBE">
        <w:rPr>
          <w:sz w:val="24"/>
          <w:szCs w:val="24"/>
        </w:rPr>
        <w:t>应确保环境条件不会影响</w:t>
      </w:r>
      <w:r w:rsidR="00BC761B">
        <w:rPr>
          <w:sz w:val="24"/>
          <w:szCs w:val="24"/>
        </w:rPr>
        <w:t>计量比对项目</w:t>
      </w:r>
      <w:r w:rsidR="00C868C1">
        <w:rPr>
          <w:rFonts w:hint="eastAsia"/>
          <w:sz w:val="24"/>
          <w:szCs w:val="24"/>
        </w:rPr>
        <w:t>的实施</w:t>
      </w:r>
      <w:r w:rsidRPr="00A85DBE">
        <w:rPr>
          <w:sz w:val="24"/>
          <w:szCs w:val="24"/>
        </w:rPr>
        <w:t>质量。当</w:t>
      </w:r>
      <w:r w:rsidR="00BC761B">
        <w:rPr>
          <w:sz w:val="24"/>
          <w:szCs w:val="24"/>
        </w:rPr>
        <w:t>计量比对项目</w:t>
      </w:r>
      <w:r w:rsidRPr="00A85DBE">
        <w:rPr>
          <w:sz w:val="24"/>
          <w:szCs w:val="24"/>
        </w:rPr>
        <w:t>是在</w:t>
      </w:r>
      <w:r w:rsidR="006F3478">
        <w:rPr>
          <w:sz w:val="24"/>
          <w:szCs w:val="24"/>
        </w:rPr>
        <w:t>主导实验室</w:t>
      </w:r>
      <w:r w:rsidRPr="00A85DBE">
        <w:rPr>
          <w:sz w:val="24"/>
          <w:szCs w:val="24"/>
        </w:rPr>
        <w:t>固定设施以外的场所时，应予以特别注意。应将影响</w:t>
      </w:r>
      <w:r w:rsidR="00BC761B">
        <w:rPr>
          <w:sz w:val="24"/>
          <w:szCs w:val="24"/>
        </w:rPr>
        <w:t>计量</w:t>
      </w:r>
      <w:r w:rsidR="00BC761B">
        <w:rPr>
          <w:sz w:val="24"/>
          <w:szCs w:val="24"/>
        </w:rPr>
        <w:lastRenderedPageBreak/>
        <w:t>比对项目</w:t>
      </w:r>
      <w:r w:rsidRPr="00A85DBE">
        <w:rPr>
          <w:sz w:val="24"/>
          <w:szCs w:val="24"/>
        </w:rPr>
        <w:t>的设施和环境条件的技术要求制定成文件。</w:t>
      </w:r>
    </w:p>
    <w:p w:rsidR="00A85DBE" w:rsidRPr="00A85DBE" w:rsidRDefault="00A85DBE" w:rsidP="00A85DBE">
      <w:pPr>
        <w:snapToGrid w:val="0"/>
        <w:spacing w:line="360" w:lineRule="auto"/>
        <w:rPr>
          <w:sz w:val="24"/>
          <w:szCs w:val="24"/>
        </w:rPr>
      </w:pPr>
      <w:r w:rsidRPr="00A85DBE">
        <w:rPr>
          <w:sz w:val="24"/>
          <w:szCs w:val="24"/>
        </w:rPr>
        <w:t>4.</w:t>
      </w:r>
      <w:r w:rsidR="00F26F3A">
        <w:rPr>
          <w:rFonts w:hint="eastAsia"/>
          <w:sz w:val="24"/>
          <w:szCs w:val="24"/>
        </w:rPr>
        <w:t>4</w:t>
      </w:r>
      <w:r w:rsidRPr="00A85DBE">
        <w:rPr>
          <w:sz w:val="24"/>
          <w:szCs w:val="24"/>
        </w:rPr>
        <w:t>.3</w:t>
      </w:r>
      <w:r w:rsidRPr="00A85DBE">
        <w:rPr>
          <w:sz w:val="24"/>
          <w:szCs w:val="24"/>
        </w:rPr>
        <w:t>应对影响</w:t>
      </w:r>
      <w:r w:rsidR="00BC761B">
        <w:rPr>
          <w:sz w:val="24"/>
          <w:szCs w:val="24"/>
        </w:rPr>
        <w:t>计量比对项目</w:t>
      </w:r>
      <w:r w:rsidR="00C868C1">
        <w:rPr>
          <w:rFonts w:hint="eastAsia"/>
          <w:sz w:val="24"/>
          <w:szCs w:val="24"/>
        </w:rPr>
        <w:t>实施</w:t>
      </w:r>
      <w:r w:rsidRPr="00A85DBE">
        <w:rPr>
          <w:sz w:val="24"/>
          <w:szCs w:val="24"/>
        </w:rPr>
        <w:t>质量的区域的进入和使用加以控制。</w:t>
      </w:r>
      <w:r w:rsidR="006F3478">
        <w:rPr>
          <w:sz w:val="24"/>
          <w:szCs w:val="24"/>
        </w:rPr>
        <w:t>主导实验室</w:t>
      </w:r>
      <w:r w:rsidRPr="00A85DBE">
        <w:rPr>
          <w:sz w:val="24"/>
          <w:szCs w:val="24"/>
        </w:rPr>
        <w:t>应根据其特定情况确定控制的程度。</w:t>
      </w:r>
    </w:p>
    <w:p w:rsidR="00A85DBE" w:rsidRPr="00A85DBE" w:rsidRDefault="00A85DBE" w:rsidP="00A85DBE">
      <w:pPr>
        <w:snapToGrid w:val="0"/>
        <w:spacing w:line="360" w:lineRule="auto"/>
        <w:rPr>
          <w:sz w:val="24"/>
          <w:szCs w:val="24"/>
        </w:rPr>
      </w:pPr>
      <w:r w:rsidRPr="00A85DBE">
        <w:rPr>
          <w:sz w:val="24"/>
          <w:szCs w:val="24"/>
        </w:rPr>
        <w:t>4.</w:t>
      </w:r>
      <w:r w:rsidR="00F26F3A">
        <w:rPr>
          <w:rFonts w:hint="eastAsia"/>
          <w:sz w:val="24"/>
          <w:szCs w:val="24"/>
        </w:rPr>
        <w:t>4</w:t>
      </w:r>
      <w:r w:rsidRPr="00A85DBE">
        <w:rPr>
          <w:sz w:val="24"/>
          <w:szCs w:val="24"/>
        </w:rPr>
        <w:t>.4</w:t>
      </w:r>
      <w:r w:rsidR="006F3478">
        <w:rPr>
          <w:sz w:val="24"/>
          <w:szCs w:val="24"/>
        </w:rPr>
        <w:t>主导实验室</w:t>
      </w:r>
      <w:r w:rsidRPr="00A85DBE">
        <w:rPr>
          <w:sz w:val="24"/>
          <w:szCs w:val="24"/>
        </w:rPr>
        <w:t>应识别可能显著影响</w:t>
      </w:r>
      <w:r w:rsidR="00262A47">
        <w:rPr>
          <w:sz w:val="24"/>
          <w:szCs w:val="24"/>
        </w:rPr>
        <w:t>传递标准或样品</w:t>
      </w:r>
      <w:r w:rsidRPr="00A85DBE">
        <w:rPr>
          <w:sz w:val="24"/>
          <w:szCs w:val="24"/>
        </w:rPr>
        <w:t>、</w:t>
      </w:r>
      <w:r w:rsidR="00B84918">
        <w:rPr>
          <w:rFonts w:hint="eastAsia"/>
          <w:sz w:val="24"/>
          <w:szCs w:val="24"/>
        </w:rPr>
        <w:t>工作</w:t>
      </w:r>
      <w:r w:rsidRPr="00A85DBE">
        <w:rPr>
          <w:sz w:val="24"/>
          <w:szCs w:val="24"/>
        </w:rPr>
        <w:t>质量的环境条件，包括规范和测量程序所要求的条件。提供者应对这些条件加以控制和监测，并应记录所有相关监控活动。当环境条件危及到</w:t>
      </w:r>
      <w:r w:rsidR="00BC761B">
        <w:rPr>
          <w:sz w:val="24"/>
          <w:szCs w:val="24"/>
        </w:rPr>
        <w:t>计量比对项目</w:t>
      </w:r>
      <w:r w:rsidRPr="00A85DBE">
        <w:rPr>
          <w:sz w:val="24"/>
          <w:szCs w:val="24"/>
        </w:rPr>
        <w:t>的</w:t>
      </w:r>
      <w:r w:rsidR="00C868C1">
        <w:rPr>
          <w:rFonts w:hint="eastAsia"/>
          <w:sz w:val="24"/>
          <w:szCs w:val="24"/>
        </w:rPr>
        <w:t>实施</w:t>
      </w:r>
      <w:r w:rsidRPr="00A85DBE">
        <w:rPr>
          <w:sz w:val="24"/>
          <w:szCs w:val="24"/>
        </w:rPr>
        <w:t>质量，应停止相关</w:t>
      </w:r>
      <w:r w:rsidR="00F26F3A">
        <w:rPr>
          <w:rFonts w:hint="eastAsia"/>
          <w:sz w:val="24"/>
          <w:szCs w:val="24"/>
        </w:rPr>
        <w:t>计量比对</w:t>
      </w:r>
      <w:r w:rsidRPr="00A85DBE">
        <w:rPr>
          <w:sz w:val="24"/>
          <w:szCs w:val="24"/>
        </w:rPr>
        <w:t>活动。</w:t>
      </w:r>
    </w:p>
    <w:p w:rsidR="00A85DBE" w:rsidRPr="00FE4A8D" w:rsidRDefault="00A85DBE" w:rsidP="00F26F3A">
      <w:pPr>
        <w:snapToGrid w:val="0"/>
        <w:spacing w:line="360" w:lineRule="auto"/>
        <w:ind w:firstLineChars="200" w:firstLine="420"/>
        <w:rPr>
          <w:rFonts w:ascii="仿宋" w:eastAsia="仿宋" w:hAnsi="仿宋"/>
          <w:szCs w:val="21"/>
        </w:rPr>
      </w:pPr>
      <w:r w:rsidRPr="00FE4A8D">
        <w:rPr>
          <w:rFonts w:ascii="仿宋" w:eastAsia="仿宋" w:hAnsi="仿宋"/>
          <w:szCs w:val="21"/>
        </w:rPr>
        <w:t xml:space="preserve">注：环境条件包括诸如生物消毒、灰尘、电磁干扰、辐射、湿度、供电、温度、声级、振级，使其适应于相关的技术活动。 </w:t>
      </w:r>
    </w:p>
    <w:p w:rsidR="00A85DBE" w:rsidRPr="00BC761B" w:rsidRDefault="00A85DBE" w:rsidP="00A85DBE">
      <w:pPr>
        <w:snapToGrid w:val="0"/>
        <w:spacing w:line="360" w:lineRule="auto"/>
        <w:rPr>
          <w:rFonts w:eastAsia="宋体t.祯畴"/>
          <w:color w:val="000000"/>
          <w:kern w:val="0"/>
          <w:sz w:val="23"/>
          <w:szCs w:val="23"/>
        </w:rPr>
      </w:pPr>
      <w:r w:rsidRPr="00BC761B">
        <w:rPr>
          <w:sz w:val="24"/>
          <w:szCs w:val="24"/>
        </w:rPr>
        <w:t>4.</w:t>
      </w:r>
      <w:r w:rsidR="00F26F3A">
        <w:rPr>
          <w:rFonts w:hint="eastAsia"/>
          <w:sz w:val="24"/>
          <w:szCs w:val="24"/>
        </w:rPr>
        <w:t>4</w:t>
      </w:r>
      <w:r w:rsidRPr="00BC761B">
        <w:rPr>
          <w:sz w:val="24"/>
          <w:szCs w:val="24"/>
        </w:rPr>
        <w:t xml:space="preserve">.5 </w:t>
      </w:r>
      <w:r w:rsidRPr="00BC761B">
        <w:rPr>
          <w:sz w:val="24"/>
          <w:szCs w:val="24"/>
        </w:rPr>
        <w:t>应将不相容活动的相邻区域进行有效隔离。应采取措施以防止交叉污染。</w:t>
      </w:r>
      <w:r w:rsidRPr="00BC761B">
        <w:rPr>
          <w:sz w:val="24"/>
          <w:szCs w:val="24"/>
        </w:rPr>
        <w:t xml:space="preserve"> 4.</w:t>
      </w:r>
      <w:r w:rsidR="00F26F3A">
        <w:rPr>
          <w:rFonts w:hint="eastAsia"/>
          <w:sz w:val="24"/>
          <w:szCs w:val="24"/>
        </w:rPr>
        <w:t>4</w:t>
      </w:r>
      <w:r w:rsidRPr="00BC761B">
        <w:rPr>
          <w:sz w:val="24"/>
          <w:szCs w:val="24"/>
        </w:rPr>
        <w:t xml:space="preserve">.6 </w:t>
      </w:r>
      <w:r w:rsidR="006F3478">
        <w:rPr>
          <w:sz w:val="24"/>
          <w:szCs w:val="24"/>
        </w:rPr>
        <w:t>主导实验室</w:t>
      </w:r>
      <w:r w:rsidRPr="00BC761B">
        <w:rPr>
          <w:sz w:val="24"/>
          <w:szCs w:val="24"/>
        </w:rPr>
        <w:t>应确保用于确定</w:t>
      </w:r>
      <w:r w:rsidR="00262A47">
        <w:rPr>
          <w:sz w:val="24"/>
          <w:szCs w:val="24"/>
        </w:rPr>
        <w:t>传递标准或样品</w:t>
      </w:r>
      <w:r w:rsidR="00F26F3A">
        <w:rPr>
          <w:rFonts w:hint="eastAsia"/>
          <w:sz w:val="24"/>
          <w:szCs w:val="24"/>
        </w:rPr>
        <w:t>的重复性</w:t>
      </w:r>
      <w:r w:rsidR="00CB25EE">
        <w:rPr>
          <w:rFonts w:hint="eastAsia"/>
          <w:sz w:val="24"/>
          <w:szCs w:val="24"/>
        </w:rPr>
        <w:t>、</w:t>
      </w:r>
      <w:r w:rsidRPr="00BC761B">
        <w:rPr>
          <w:sz w:val="24"/>
          <w:szCs w:val="24"/>
        </w:rPr>
        <w:t>稳定性的实验室方法和设备的性能特征得到适当地确认和维持。</w:t>
      </w:r>
    </w:p>
    <w:p w:rsidR="00DD6E32" w:rsidRPr="00BC761B" w:rsidRDefault="00DD6E32" w:rsidP="00A85DBE">
      <w:pPr>
        <w:snapToGrid w:val="0"/>
        <w:spacing w:line="360" w:lineRule="auto"/>
        <w:rPr>
          <w:rFonts w:eastAsia="黑体"/>
          <w:sz w:val="24"/>
          <w:szCs w:val="24"/>
        </w:rPr>
      </w:pPr>
      <w:r w:rsidRPr="00BC761B">
        <w:rPr>
          <w:rFonts w:eastAsia="黑体"/>
          <w:sz w:val="24"/>
          <w:szCs w:val="24"/>
        </w:rPr>
        <w:t xml:space="preserve">4.5  </w:t>
      </w:r>
      <w:r w:rsidR="00476476" w:rsidRPr="00BC761B">
        <w:rPr>
          <w:rFonts w:eastAsia="黑体"/>
          <w:sz w:val="24"/>
          <w:szCs w:val="24"/>
        </w:rPr>
        <w:t>计量比对实施方案</w:t>
      </w:r>
    </w:p>
    <w:p w:rsidR="00A85DBE" w:rsidRPr="00A85DBE" w:rsidRDefault="007B4657" w:rsidP="00A85DBE">
      <w:pPr>
        <w:autoSpaceDE w:val="0"/>
        <w:autoSpaceDN w:val="0"/>
        <w:adjustRightInd w:val="0"/>
        <w:rPr>
          <w:rFonts w:eastAsiaTheme="minorEastAsia"/>
          <w:color w:val="000000"/>
          <w:kern w:val="0"/>
          <w:sz w:val="24"/>
          <w:szCs w:val="24"/>
        </w:rPr>
      </w:pPr>
      <w:r w:rsidRPr="00BC761B">
        <w:rPr>
          <w:rFonts w:eastAsiaTheme="minorEastAsia"/>
          <w:color w:val="000000"/>
          <w:kern w:val="0"/>
          <w:sz w:val="24"/>
          <w:szCs w:val="24"/>
        </w:rPr>
        <w:t>4</w:t>
      </w:r>
      <w:r w:rsidR="00A85DBE" w:rsidRPr="00A85DBE">
        <w:rPr>
          <w:rFonts w:eastAsiaTheme="minorEastAsia"/>
          <w:color w:val="000000"/>
          <w:kern w:val="0"/>
          <w:sz w:val="24"/>
          <w:szCs w:val="24"/>
        </w:rPr>
        <w:t>.</w:t>
      </w:r>
      <w:r w:rsidR="00F26F3A">
        <w:rPr>
          <w:rFonts w:eastAsiaTheme="minorEastAsia" w:hint="eastAsia"/>
          <w:color w:val="000000"/>
          <w:kern w:val="0"/>
          <w:sz w:val="24"/>
          <w:szCs w:val="24"/>
        </w:rPr>
        <w:t>5</w:t>
      </w:r>
      <w:r w:rsidR="00A85DBE" w:rsidRPr="00A85DBE">
        <w:rPr>
          <w:rFonts w:eastAsiaTheme="minorEastAsia"/>
          <w:color w:val="000000"/>
          <w:kern w:val="0"/>
          <w:sz w:val="24"/>
          <w:szCs w:val="24"/>
        </w:rPr>
        <w:t xml:space="preserve">.1 </w:t>
      </w:r>
      <w:r w:rsidR="00F26F3A">
        <w:rPr>
          <w:rFonts w:eastAsiaTheme="minorEastAsia" w:hint="eastAsia"/>
          <w:color w:val="000000"/>
          <w:kern w:val="0"/>
          <w:sz w:val="24"/>
          <w:szCs w:val="24"/>
        </w:rPr>
        <w:t>组织</w:t>
      </w:r>
      <w:r w:rsidR="00C868C1">
        <w:rPr>
          <w:rFonts w:eastAsiaTheme="minorEastAsia" w:hint="eastAsia"/>
          <w:color w:val="000000"/>
          <w:kern w:val="0"/>
          <w:sz w:val="24"/>
          <w:szCs w:val="24"/>
        </w:rPr>
        <w:t>设计</w:t>
      </w:r>
    </w:p>
    <w:p w:rsidR="00000000" w:rsidRDefault="00A85DBE">
      <w:pPr>
        <w:autoSpaceDE w:val="0"/>
        <w:autoSpaceDN w:val="0"/>
        <w:adjustRightInd w:val="0"/>
        <w:rPr>
          <w:rFonts w:eastAsiaTheme="minorEastAsia"/>
          <w:color w:val="000000"/>
          <w:kern w:val="0"/>
          <w:sz w:val="24"/>
          <w:szCs w:val="24"/>
        </w:rPr>
      </w:pPr>
      <w:r w:rsidRPr="00A85DBE">
        <w:rPr>
          <w:rFonts w:eastAsiaTheme="minorEastAsia"/>
          <w:color w:val="000000"/>
          <w:kern w:val="0"/>
          <w:sz w:val="24"/>
          <w:szCs w:val="24"/>
        </w:rPr>
        <w:t>4.</w:t>
      </w:r>
      <w:r w:rsidR="00F26F3A">
        <w:rPr>
          <w:rFonts w:eastAsiaTheme="minorEastAsia" w:hint="eastAsia"/>
          <w:color w:val="000000"/>
          <w:kern w:val="0"/>
          <w:sz w:val="24"/>
          <w:szCs w:val="24"/>
        </w:rPr>
        <w:t>5</w:t>
      </w:r>
      <w:r w:rsidRPr="00A85DBE">
        <w:rPr>
          <w:rFonts w:eastAsiaTheme="minorEastAsia"/>
          <w:color w:val="000000"/>
          <w:kern w:val="0"/>
          <w:sz w:val="24"/>
          <w:szCs w:val="24"/>
        </w:rPr>
        <w:t xml:space="preserve">.1.1 </w:t>
      </w:r>
      <w:r w:rsidR="006F3478">
        <w:rPr>
          <w:rFonts w:eastAsiaTheme="minorEastAsia"/>
          <w:color w:val="000000"/>
          <w:kern w:val="0"/>
          <w:sz w:val="24"/>
          <w:szCs w:val="24"/>
        </w:rPr>
        <w:t>主导实验室</w:t>
      </w:r>
      <w:r w:rsidRPr="00A85DBE">
        <w:rPr>
          <w:rFonts w:eastAsiaTheme="minorEastAsia"/>
          <w:color w:val="000000"/>
          <w:kern w:val="0"/>
          <w:sz w:val="24"/>
          <w:szCs w:val="24"/>
        </w:rPr>
        <w:t>应识别和</w:t>
      </w:r>
      <w:r w:rsidR="00C868C1">
        <w:rPr>
          <w:rFonts w:eastAsiaTheme="minorEastAsia" w:hint="eastAsia"/>
          <w:color w:val="000000"/>
          <w:kern w:val="0"/>
          <w:sz w:val="24"/>
          <w:szCs w:val="24"/>
        </w:rPr>
        <w:t>设计</w:t>
      </w:r>
      <w:r w:rsidRPr="00A85DBE">
        <w:rPr>
          <w:rFonts w:eastAsiaTheme="minorEastAsia"/>
          <w:color w:val="000000"/>
          <w:kern w:val="0"/>
          <w:sz w:val="24"/>
          <w:szCs w:val="24"/>
        </w:rPr>
        <w:t>直接影响</w:t>
      </w:r>
      <w:r w:rsidR="00BC761B">
        <w:rPr>
          <w:rFonts w:eastAsiaTheme="minorEastAsia"/>
          <w:color w:val="000000"/>
          <w:kern w:val="0"/>
          <w:sz w:val="24"/>
          <w:szCs w:val="24"/>
        </w:rPr>
        <w:t>计量比对项目</w:t>
      </w:r>
      <w:r w:rsidR="00C868C1">
        <w:rPr>
          <w:rFonts w:eastAsiaTheme="minorEastAsia" w:hint="eastAsia"/>
          <w:color w:val="000000"/>
          <w:kern w:val="0"/>
          <w:sz w:val="24"/>
          <w:szCs w:val="24"/>
        </w:rPr>
        <w:t>实施</w:t>
      </w:r>
      <w:r w:rsidRPr="00A85DBE">
        <w:rPr>
          <w:rFonts w:eastAsiaTheme="minorEastAsia"/>
          <w:color w:val="000000"/>
          <w:kern w:val="0"/>
          <w:sz w:val="24"/>
          <w:szCs w:val="24"/>
        </w:rPr>
        <w:t>质量的过程，并应确保这些过程依据既定程序进行。</w:t>
      </w:r>
      <w:r w:rsidR="00BC761B">
        <w:rPr>
          <w:rFonts w:eastAsiaTheme="minorEastAsia"/>
          <w:color w:val="000000"/>
          <w:kern w:val="0"/>
          <w:sz w:val="24"/>
          <w:szCs w:val="24"/>
        </w:rPr>
        <w:t>计量比对项目</w:t>
      </w:r>
      <w:r w:rsidRPr="00A85DBE">
        <w:rPr>
          <w:rFonts w:eastAsiaTheme="minorEastAsia"/>
          <w:color w:val="000000"/>
          <w:kern w:val="0"/>
          <w:sz w:val="24"/>
          <w:szCs w:val="24"/>
        </w:rPr>
        <w:t>的</w:t>
      </w:r>
      <w:r w:rsidR="00F26F3A">
        <w:rPr>
          <w:rFonts w:eastAsiaTheme="minorEastAsia" w:hint="eastAsia"/>
          <w:color w:val="000000"/>
          <w:kern w:val="0"/>
          <w:sz w:val="24"/>
          <w:szCs w:val="24"/>
        </w:rPr>
        <w:t>组织</w:t>
      </w:r>
      <w:r w:rsidR="00C868C1">
        <w:rPr>
          <w:rFonts w:eastAsiaTheme="minorEastAsia" w:hint="eastAsia"/>
          <w:color w:val="000000"/>
          <w:kern w:val="0"/>
          <w:sz w:val="24"/>
          <w:szCs w:val="24"/>
        </w:rPr>
        <w:t>设计</w:t>
      </w:r>
      <w:r w:rsidRPr="00A85DBE">
        <w:rPr>
          <w:rFonts w:eastAsiaTheme="minorEastAsia"/>
          <w:color w:val="000000"/>
          <w:kern w:val="0"/>
          <w:sz w:val="24"/>
          <w:szCs w:val="24"/>
        </w:rPr>
        <w:t>工作</w:t>
      </w:r>
      <w:r w:rsidR="00C868C1">
        <w:rPr>
          <w:rFonts w:eastAsiaTheme="minorEastAsia" w:hint="eastAsia"/>
          <w:color w:val="000000"/>
          <w:kern w:val="0"/>
          <w:sz w:val="24"/>
          <w:szCs w:val="24"/>
        </w:rPr>
        <w:t>不得</w:t>
      </w:r>
      <w:r w:rsidRPr="00A85DBE">
        <w:rPr>
          <w:rFonts w:eastAsiaTheme="minorEastAsia"/>
          <w:color w:val="000000"/>
          <w:kern w:val="0"/>
          <w:sz w:val="24"/>
          <w:szCs w:val="24"/>
        </w:rPr>
        <w:t>分包</w:t>
      </w:r>
      <w:r w:rsidR="00C868C1">
        <w:rPr>
          <w:rFonts w:eastAsiaTheme="minorEastAsia" w:hint="eastAsia"/>
          <w:color w:val="000000"/>
          <w:kern w:val="0"/>
          <w:sz w:val="24"/>
          <w:szCs w:val="24"/>
        </w:rPr>
        <w:t>，但可向</w:t>
      </w:r>
      <w:r w:rsidR="000456E0" w:rsidRPr="000456E0">
        <w:rPr>
          <w:rFonts w:eastAsiaTheme="minorEastAsia"/>
          <w:color w:val="000000"/>
          <w:kern w:val="0"/>
          <w:sz w:val="24"/>
          <w:szCs w:val="24"/>
        </w:rPr>
        <w:t>专家组寻求建议和帮助。</w:t>
      </w:r>
      <w:r w:rsidR="000456E0" w:rsidRPr="000456E0">
        <w:rPr>
          <w:rFonts w:eastAsiaTheme="minorEastAsia"/>
          <w:color w:val="000000"/>
          <w:kern w:val="0"/>
          <w:sz w:val="24"/>
          <w:szCs w:val="24"/>
        </w:rPr>
        <w:t xml:space="preserve"> </w:t>
      </w:r>
    </w:p>
    <w:p w:rsidR="00000000" w:rsidRDefault="00A85DBE">
      <w:pPr>
        <w:autoSpaceDE w:val="0"/>
        <w:autoSpaceDN w:val="0"/>
        <w:adjustRightInd w:val="0"/>
        <w:jc w:val="left"/>
        <w:rPr>
          <w:rFonts w:eastAsiaTheme="minorEastAsia"/>
          <w:color w:val="000000"/>
          <w:kern w:val="0"/>
          <w:sz w:val="24"/>
          <w:szCs w:val="24"/>
        </w:rPr>
      </w:pPr>
      <w:r w:rsidRPr="00A85DBE">
        <w:rPr>
          <w:rFonts w:eastAsiaTheme="minorEastAsia"/>
          <w:color w:val="000000"/>
          <w:kern w:val="0"/>
          <w:sz w:val="24"/>
          <w:szCs w:val="24"/>
        </w:rPr>
        <w:t>4.</w:t>
      </w:r>
      <w:r w:rsidR="00A57F14">
        <w:rPr>
          <w:rFonts w:eastAsiaTheme="minorEastAsia" w:hint="eastAsia"/>
          <w:color w:val="000000"/>
          <w:kern w:val="0"/>
          <w:sz w:val="24"/>
          <w:szCs w:val="24"/>
        </w:rPr>
        <w:t>5</w:t>
      </w:r>
      <w:r w:rsidRPr="00A85DBE">
        <w:rPr>
          <w:rFonts w:eastAsiaTheme="minorEastAsia"/>
          <w:color w:val="000000"/>
          <w:kern w:val="0"/>
          <w:sz w:val="24"/>
          <w:szCs w:val="24"/>
        </w:rPr>
        <w:t>.1.</w:t>
      </w:r>
      <w:r w:rsidR="006D6B6E">
        <w:rPr>
          <w:rFonts w:eastAsiaTheme="minorEastAsia" w:hint="eastAsia"/>
          <w:color w:val="000000"/>
          <w:kern w:val="0"/>
          <w:sz w:val="24"/>
          <w:szCs w:val="24"/>
        </w:rPr>
        <w:t xml:space="preserve">2 </w:t>
      </w:r>
      <w:r w:rsidR="006F3478">
        <w:rPr>
          <w:rFonts w:eastAsiaTheme="minorEastAsia"/>
          <w:color w:val="000000"/>
          <w:kern w:val="0"/>
          <w:sz w:val="24"/>
          <w:szCs w:val="24"/>
        </w:rPr>
        <w:t>主导实验室</w:t>
      </w:r>
      <w:r w:rsidRPr="00A85DBE">
        <w:rPr>
          <w:rFonts w:eastAsiaTheme="minorEastAsia"/>
          <w:color w:val="000000"/>
          <w:kern w:val="0"/>
          <w:sz w:val="24"/>
          <w:szCs w:val="24"/>
        </w:rPr>
        <w:t>应在</w:t>
      </w:r>
      <w:r w:rsidR="00BC761B">
        <w:rPr>
          <w:rFonts w:eastAsiaTheme="minorEastAsia"/>
          <w:color w:val="000000"/>
          <w:kern w:val="0"/>
          <w:sz w:val="24"/>
          <w:szCs w:val="24"/>
        </w:rPr>
        <w:t>计量比对项目</w:t>
      </w:r>
      <w:r w:rsidRPr="00A85DBE">
        <w:rPr>
          <w:rFonts w:eastAsiaTheme="minorEastAsia"/>
          <w:color w:val="000000"/>
          <w:kern w:val="0"/>
          <w:sz w:val="24"/>
          <w:szCs w:val="24"/>
        </w:rPr>
        <w:t>开始前制定</w:t>
      </w:r>
      <w:r w:rsidR="00FE4A8D">
        <w:rPr>
          <w:rFonts w:eastAsiaTheme="minorEastAsia"/>
          <w:color w:val="000000"/>
          <w:kern w:val="0"/>
          <w:sz w:val="24"/>
          <w:szCs w:val="24"/>
        </w:rPr>
        <w:t>比对</w:t>
      </w:r>
      <w:r w:rsidR="00F804D4">
        <w:rPr>
          <w:rFonts w:eastAsiaTheme="minorEastAsia" w:hint="eastAsia"/>
          <w:color w:val="000000"/>
          <w:kern w:val="0"/>
          <w:sz w:val="24"/>
          <w:szCs w:val="24"/>
        </w:rPr>
        <w:t>实施</w:t>
      </w:r>
      <w:r w:rsidRPr="00A85DBE">
        <w:rPr>
          <w:rFonts w:eastAsiaTheme="minorEastAsia"/>
          <w:color w:val="000000"/>
          <w:kern w:val="0"/>
          <w:sz w:val="24"/>
          <w:szCs w:val="24"/>
        </w:rPr>
        <w:t>方案，</w:t>
      </w:r>
      <w:r w:rsidR="00FE4A8D">
        <w:rPr>
          <w:rFonts w:eastAsiaTheme="minorEastAsia"/>
          <w:color w:val="000000"/>
          <w:kern w:val="0"/>
          <w:sz w:val="24"/>
          <w:szCs w:val="24"/>
        </w:rPr>
        <w:t>规定</w:t>
      </w:r>
      <w:r w:rsidR="00BC761B">
        <w:rPr>
          <w:rFonts w:eastAsiaTheme="minorEastAsia"/>
          <w:color w:val="000000"/>
          <w:kern w:val="0"/>
          <w:sz w:val="24"/>
          <w:szCs w:val="24"/>
        </w:rPr>
        <w:t>计量比对项目</w:t>
      </w:r>
      <w:r w:rsidRPr="00A85DBE">
        <w:rPr>
          <w:rFonts w:eastAsiaTheme="minorEastAsia"/>
          <w:color w:val="000000"/>
          <w:kern w:val="0"/>
          <w:sz w:val="24"/>
          <w:szCs w:val="24"/>
        </w:rPr>
        <w:t>的目标以及基本设计情况</w:t>
      </w:r>
      <w:r w:rsidR="00C868C1">
        <w:rPr>
          <w:rFonts w:eastAsiaTheme="minorEastAsia" w:hint="eastAsia"/>
          <w:color w:val="000000"/>
          <w:kern w:val="0"/>
          <w:sz w:val="24"/>
          <w:szCs w:val="24"/>
        </w:rPr>
        <w:t>。计量比对实施的方案</w:t>
      </w:r>
      <w:r w:rsidR="006D6B6E">
        <w:rPr>
          <w:rFonts w:eastAsiaTheme="minorEastAsia" w:hint="eastAsia"/>
          <w:color w:val="000000"/>
          <w:kern w:val="0"/>
          <w:sz w:val="24"/>
          <w:szCs w:val="24"/>
        </w:rPr>
        <w:t>应</w:t>
      </w:r>
      <w:r w:rsidR="00C868C1">
        <w:rPr>
          <w:rFonts w:eastAsiaTheme="minorEastAsia" w:hint="eastAsia"/>
          <w:color w:val="000000"/>
          <w:kern w:val="0"/>
          <w:sz w:val="24"/>
          <w:szCs w:val="24"/>
        </w:rPr>
        <w:t>包</w:t>
      </w:r>
      <w:r w:rsidR="006D6B6E">
        <w:rPr>
          <w:rFonts w:eastAsiaTheme="minorEastAsia" w:hint="eastAsia"/>
          <w:color w:val="000000"/>
          <w:kern w:val="0"/>
          <w:sz w:val="24"/>
          <w:szCs w:val="24"/>
        </w:rPr>
        <w:t>含</w:t>
      </w:r>
      <w:r w:rsidR="00C868C1">
        <w:rPr>
          <w:rFonts w:eastAsiaTheme="minorEastAsia" w:hint="eastAsia"/>
          <w:color w:val="000000"/>
          <w:kern w:val="0"/>
          <w:sz w:val="24"/>
          <w:szCs w:val="24"/>
        </w:rPr>
        <w:t>的内容见附表</w:t>
      </w:r>
      <w:r w:rsidR="00C868C1">
        <w:rPr>
          <w:rFonts w:eastAsiaTheme="minorEastAsia" w:hint="eastAsia"/>
          <w:color w:val="000000"/>
          <w:kern w:val="0"/>
          <w:sz w:val="24"/>
          <w:szCs w:val="24"/>
        </w:rPr>
        <w:t>A</w:t>
      </w:r>
      <w:r w:rsidR="00C868C1">
        <w:rPr>
          <w:rFonts w:eastAsiaTheme="minorEastAsia" w:hint="eastAsia"/>
          <w:color w:val="000000"/>
          <w:kern w:val="0"/>
          <w:sz w:val="24"/>
          <w:szCs w:val="24"/>
        </w:rPr>
        <w:t>。</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A57F14">
        <w:rPr>
          <w:rFonts w:eastAsiaTheme="minorEastAsia" w:hint="eastAsia"/>
          <w:color w:val="000000"/>
          <w:kern w:val="0"/>
          <w:sz w:val="24"/>
          <w:szCs w:val="24"/>
        </w:rPr>
        <w:t>5</w:t>
      </w:r>
      <w:r w:rsidRPr="007B4657">
        <w:rPr>
          <w:rFonts w:eastAsiaTheme="minorEastAsia"/>
          <w:color w:val="000000"/>
          <w:kern w:val="0"/>
          <w:sz w:val="24"/>
          <w:szCs w:val="24"/>
        </w:rPr>
        <w:t>.1.</w:t>
      </w:r>
      <w:r w:rsidR="007B713E">
        <w:rPr>
          <w:rFonts w:eastAsiaTheme="minorEastAsia" w:hint="eastAsia"/>
          <w:color w:val="000000"/>
          <w:kern w:val="0"/>
          <w:sz w:val="24"/>
          <w:szCs w:val="24"/>
        </w:rPr>
        <w:t>3</w:t>
      </w:r>
      <w:r w:rsidR="007B713E" w:rsidRPr="007B4657">
        <w:rPr>
          <w:rFonts w:eastAsiaTheme="minorEastAsia"/>
          <w:color w:val="000000"/>
          <w:kern w:val="0"/>
          <w:sz w:val="24"/>
          <w:szCs w:val="24"/>
        </w:rPr>
        <w:t xml:space="preserve"> </w:t>
      </w:r>
      <w:r w:rsidR="006F3478">
        <w:rPr>
          <w:rFonts w:eastAsiaTheme="minorEastAsia"/>
          <w:color w:val="000000"/>
          <w:kern w:val="0"/>
          <w:sz w:val="24"/>
          <w:szCs w:val="24"/>
        </w:rPr>
        <w:t>主导实验室</w:t>
      </w:r>
      <w:r w:rsidRPr="007B4657">
        <w:rPr>
          <w:rFonts w:eastAsiaTheme="minorEastAsia"/>
          <w:color w:val="000000"/>
          <w:kern w:val="0"/>
          <w:sz w:val="24"/>
          <w:szCs w:val="24"/>
        </w:rPr>
        <w:t>应能获得所需的专业技术和</w:t>
      </w:r>
      <w:r w:rsidR="00C51FD5">
        <w:rPr>
          <w:rFonts w:eastAsiaTheme="minorEastAsia" w:hint="eastAsia"/>
          <w:color w:val="000000"/>
          <w:kern w:val="0"/>
          <w:sz w:val="24"/>
          <w:szCs w:val="24"/>
        </w:rPr>
        <w:t>检定</w:t>
      </w:r>
      <w:r w:rsidRPr="007B4657">
        <w:rPr>
          <w:rFonts w:eastAsiaTheme="minorEastAsia"/>
          <w:color w:val="000000"/>
          <w:kern w:val="0"/>
          <w:sz w:val="24"/>
          <w:szCs w:val="24"/>
        </w:rPr>
        <w:t>、校准以及</w:t>
      </w:r>
      <w:r w:rsidR="006D6B6E">
        <w:rPr>
          <w:rFonts w:eastAsiaTheme="minorEastAsia" w:hint="eastAsia"/>
          <w:color w:val="000000"/>
          <w:kern w:val="0"/>
          <w:sz w:val="24"/>
          <w:szCs w:val="24"/>
        </w:rPr>
        <w:t>数据</w:t>
      </w:r>
      <w:r w:rsidRPr="007B4657">
        <w:rPr>
          <w:rFonts w:eastAsiaTheme="minorEastAsia"/>
          <w:color w:val="000000"/>
          <w:kern w:val="0"/>
          <w:sz w:val="24"/>
          <w:szCs w:val="24"/>
        </w:rPr>
        <w:t>统计分析等相关领域的经验。如有必要，可通过成立</w:t>
      </w:r>
      <w:r w:rsidR="006D6B6E">
        <w:rPr>
          <w:rFonts w:eastAsiaTheme="minorEastAsia" w:hint="eastAsia"/>
          <w:color w:val="000000"/>
          <w:kern w:val="0"/>
          <w:sz w:val="24"/>
          <w:szCs w:val="24"/>
        </w:rPr>
        <w:t>专家</w:t>
      </w:r>
      <w:r w:rsidRPr="007B4657">
        <w:rPr>
          <w:rFonts w:eastAsiaTheme="minorEastAsia"/>
          <w:color w:val="000000"/>
          <w:kern w:val="0"/>
          <w:sz w:val="24"/>
          <w:szCs w:val="24"/>
        </w:rPr>
        <w:t>组来实现。</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DF194B">
        <w:rPr>
          <w:rFonts w:eastAsiaTheme="minorEastAsia" w:hint="eastAsia"/>
          <w:color w:val="000000"/>
          <w:kern w:val="0"/>
          <w:sz w:val="24"/>
          <w:szCs w:val="24"/>
        </w:rPr>
        <w:t>5</w:t>
      </w:r>
      <w:r w:rsidRPr="007B4657">
        <w:rPr>
          <w:rFonts w:eastAsiaTheme="minorEastAsia"/>
          <w:color w:val="000000"/>
          <w:kern w:val="0"/>
          <w:sz w:val="24"/>
          <w:szCs w:val="24"/>
        </w:rPr>
        <w:t xml:space="preserve">.2 </w:t>
      </w:r>
      <w:r w:rsidR="00262A47">
        <w:rPr>
          <w:rFonts w:eastAsiaTheme="minorEastAsia"/>
          <w:color w:val="000000"/>
          <w:kern w:val="0"/>
          <w:sz w:val="24"/>
          <w:szCs w:val="24"/>
        </w:rPr>
        <w:t>传递标准或样品</w:t>
      </w:r>
      <w:r w:rsidRPr="007B4657">
        <w:rPr>
          <w:rFonts w:eastAsiaTheme="minorEastAsia"/>
          <w:color w:val="000000"/>
          <w:kern w:val="0"/>
          <w:sz w:val="24"/>
          <w:szCs w:val="24"/>
        </w:rPr>
        <w:t>的</w:t>
      </w:r>
      <w:r w:rsidR="00DF194B">
        <w:rPr>
          <w:rFonts w:eastAsiaTheme="minorEastAsia" w:hint="eastAsia"/>
          <w:color w:val="000000"/>
          <w:kern w:val="0"/>
          <w:sz w:val="24"/>
          <w:szCs w:val="24"/>
        </w:rPr>
        <w:t>选取或</w:t>
      </w:r>
      <w:r w:rsidRPr="007B4657">
        <w:rPr>
          <w:rFonts w:eastAsiaTheme="minorEastAsia"/>
          <w:color w:val="000000"/>
          <w:kern w:val="0"/>
          <w:sz w:val="24"/>
          <w:szCs w:val="24"/>
        </w:rPr>
        <w:t>制备</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DF194B">
        <w:rPr>
          <w:rFonts w:eastAsiaTheme="minorEastAsia" w:hint="eastAsia"/>
          <w:color w:val="000000"/>
          <w:kern w:val="0"/>
          <w:sz w:val="24"/>
          <w:szCs w:val="24"/>
        </w:rPr>
        <w:t>5</w:t>
      </w:r>
      <w:r w:rsidRPr="007B4657">
        <w:rPr>
          <w:rFonts w:eastAsiaTheme="minorEastAsia"/>
          <w:color w:val="000000"/>
          <w:kern w:val="0"/>
          <w:sz w:val="24"/>
          <w:szCs w:val="24"/>
        </w:rPr>
        <w:t xml:space="preserve">.2.1 </w:t>
      </w:r>
      <w:r w:rsidR="006F3478">
        <w:rPr>
          <w:rFonts w:eastAsiaTheme="minorEastAsia"/>
          <w:color w:val="000000"/>
          <w:kern w:val="0"/>
          <w:sz w:val="24"/>
          <w:szCs w:val="24"/>
        </w:rPr>
        <w:t>主导实验室</w:t>
      </w:r>
      <w:r w:rsidRPr="007B4657">
        <w:rPr>
          <w:rFonts w:eastAsiaTheme="minorEastAsia"/>
          <w:color w:val="000000"/>
          <w:kern w:val="0"/>
          <w:sz w:val="24"/>
          <w:szCs w:val="24"/>
        </w:rPr>
        <w:t>应建立并执行程序，以确保</w:t>
      </w:r>
      <w:r w:rsidR="00262A47">
        <w:rPr>
          <w:rFonts w:eastAsiaTheme="minorEastAsia"/>
          <w:color w:val="000000"/>
          <w:kern w:val="0"/>
          <w:sz w:val="24"/>
          <w:szCs w:val="24"/>
        </w:rPr>
        <w:t>传递标准或样品</w:t>
      </w:r>
      <w:r w:rsidR="00DF194B">
        <w:rPr>
          <w:rFonts w:eastAsiaTheme="minorEastAsia" w:hint="eastAsia"/>
          <w:color w:val="000000"/>
          <w:kern w:val="0"/>
          <w:sz w:val="24"/>
          <w:szCs w:val="24"/>
        </w:rPr>
        <w:t>的选取或</w:t>
      </w:r>
      <w:r w:rsidRPr="007B4657">
        <w:rPr>
          <w:rFonts w:eastAsiaTheme="minorEastAsia"/>
          <w:color w:val="000000"/>
          <w:kern w:val="0"/>
          <w:sz w:val="24"/>
          <w:szCs w:val="24"/>
        </w:rPr>
        <w:t>制备按照</w:t>
      </w:r>
      <w:r w:rsidR="007B713E">
        <w:rPr>
          <w:rFonts w:eastAsiaTheme="minorEastAsia" w:hint="eastAsia"/>
          <w:color w:val="000000"/>
          <w:kern w:val="0"/>
          <w:sz w:val="24"/>
          <w:szCs w:val="24"/>
        </w:rPr>
        <w:t>比对实施</w:t>
      </w:r>
      <w:r w:rsidRPr="007B4657">
        <w:rPr>
          <w:rFonts w:eastAsiaTheme="minorEastAsia"/>
          <w:color w:val="000000"/>
          <w:kern w:val="0"/>
          <w:sz w:val="24"/>
          <w:szCs w:val="24"/>
        </w:rPr>
        <w:t>方案进行。</w:t>
      </w:r>
    </w:p>
    <w:p w:rsidR="007B4657" w:rsidRPr="006F151F" w:rsidRDefault="007B4657" w:rsidP="007B4657">
      <w:pPr>
        <w:autoSpaceDE w:val="0"/>
        <w:autoSpaceDN w:val="0"/>
        <w:adjustRightInd w:val="0"/>
        <w:ind w:firstLine="480"/>
        <w:jc w:val="left"/>
        <w:rPr>
          <w:rFonts w:ascii="仿宋" w:eastAsia="仿宋" w:hAnsi="仿宋"/>
          <w:color w:val="000000"/>
          <w:kern w:val="0"/>
          <w:szCs w:val="21"/>
        </w:rPr>
      </w:pPr>
      <w:r w:rsidRPr="006F151F">
        <w:rPr>
          <w:rFonts w:ascii="仿宋" w:eastAsia="仿宋" w:hAnsi="仿宋"/>
          <w:color w:val="000000"/>
          <w:kern w:val="0"/>
          <w:szCs w:val="21"/>
        </w:rPr>
        <w:t>注：建议</w:t>
      </w:r>
      <w:r w:rsidR="006F3478">
        <w:rPr>
          <w:rFonts w:ascii="仿宋" w:eastAsia="仿宋" w:hAnsi="仿宋"/>
          <w:color w:val="000000"/>
          <w:kern w:val="0"/>
          <w:szCs w:val="21"/>
        </w:rPr>
        <w:t>主导实验室</w:t>
      </w:r>
      <w:r w:rsidRPr="006F151F">
        <w:rPr>
          <w:rFonts w:ascii="仿宋" w:eastAsia="仿宋" w:hAnsi="仿宋"/>
          <w:color w:val="000000"/>
          <w:kern w:val="0"/>
          <w:szCs w:val="21"/>
        </w:rPr>
        <w:t>充分考虑</w:t>
      </w:r>
      <w:r w:rsidR="00DF194B" w:rsidRPr="006F151F">
        <w:rPr>
          <w:rFonts w:ascii="仿宋" w:eastAsia="仿宋" w:hAnsi="仿宋" w:hint="eastAsia"/>
          <w:color w:val="000000"/>
          <w:kern w:val="0"/>
          <w:szCs w:val="21"/>
        </w:rPr>
        <w:t>选取或</w:t>
      </w:r>
      <w:r w:rsidRPr="006F151F">
        <w:rPr>
          <w:rFonts w:ascii="仿宋" w:eastAsia="仿宋" w:hAnsi="仿宋"/>
          <w:color w:val="000000"/>
          <w:kern w:val="0"/>
          <w:szCs w:val="21"/>
        </w:rPr>
        <w:t>制备足够数量的</w:t>
      </w:r>
      <w:r w:rsidR="00262A47">
        <w:rPr>
          <w:rFonts w:ascii="仿宋" w:eastAsia="仿宋" w:hAnsi="仿宋"/>
          <w:color w:val="000000"/>
          <w:kern w:val="0"/>
          <w:szCs w:val="21"/>
        </w:rPr>
        <w:t>传递标准或样品</w:t>
      </w:r>
      <w:r w:rsidRPr="006F151F">
        <w:rPr>
          <w:rFonts w:ascii="仿宋" w:eastAsia="仿宋" w:hAnsi="仿宋"/>
          <w:color w:val="000000"/>
          <w:kern w:val="0"/>
          <w:szCs w:val="21"/>
        </w:rPr>
        <w:t>，以便替代</w:t>
      </w:r>
      <w:r w:rsidR="00DF194B" w:rsidRPr="006F151F">
        <w:rPr>
          <w:rFonts w:ascii="仿宋" w:eastAsia="仿宋" w:hAnsi="仿宋" w:hint="eastAsia"/>
          <w:color w:val="000000"/>
          <w:kern w:val="0"/>
          <w:szCs w:val="21"/>
        </w:rPr>
        <w:t>传递或</w:t>
      </w:r>
      <w:r w:rsidRPr="006F151F">
        <w:rPr>
          <w:rFonts w:ascii="仿宋" w:eastAsia="仿宋" w:hAnsi="仿宋"/>
          <w:color w:val="000000"/>
          <w:kern w:val="0"/>
          <w:szCs w:val="21"/>
        </w:rPr>
        <w:t>分发期间丢失或损坏的</w:t>
      </w:r>
      <w:r w:rsidR="00262A47">
        <w:rPr>
          <w:rFonts w:ascii="仿宋" w:eastAsia="仿宋" w:hAnsi="仿宋"/>
          <w:color w:val="000000"/>
          <w:kern w:val="0"/>
          <w:szCs w:val="21"/>
        </w:rPr>
        <w:t>传递标准或样品</w:t>
      </w:r>
      <w:r w:rsidRPr="006F151F">
        <w:rPr>
          <w:rFonts w:ascii="仿宋" w:eastAsia="仿宋" w:hAnsi="仿宋"/>
          <w:color w:val="000000"/>
          <w:kern w:val="0"/>
          <w:szCs w:val="21"/>
        </w:rPr>
        <w:t>，或者在完成</w:t>
      </w:r>
      <w:r w:rsidR="007B713E">
        <w:rPr>
          <w:rFonts w:ascii="仿宋" w:eastAsia="仿宋" w:hAnsi="仿宋" w:hint="eastAsia"/>
          <w:color w:val="000000"/>
          <w:kern w:val="0"/>
          <w:szCs w:val="21"/>
        </w:rPr>
        <w:t>比对</w:t>
      </w:r>
      <w:r w:rsidRPr="006F151F">
        <w:rPr>
          <w:rFonts w:ascii="仿宋" w:eastAsia="仿宋" w:hAnsi="仿宋"/>
          <w:color w:val="000000"/>
          <w:kern w:val="0"/>
          <w:szCs w:val="21"/>
        </w:rPr>
        <w:t>结果评价之后，用于对</w:t>
      </w:r>
      <w:r w:rsidR="00EB181A" w:rsidRPr="006F151F">
        <w:rPr>
          <w:rFonts w:ascii="仿宋" w:eastAsia="仿宋" w:hAnsi="仿宋"/>
          <w:color w:val="000000"/>
          <w:kern w:val="0"/>
          <w:szCs w:val="21"/>
        </w:rPr>
        <w:t>参比实验室</w:t>
      </w:r>
      <w:r w:rsidRPr="006F151F">
        <w:rPr>
          <w:rFonts w:ascii="仿宋" w:eastAsia="仿宋" w:hAnsi="仿宋"/>
          <w:color w:val="000000"/>
          <w:kern w:val="0"/>
          <w:szCs w:val="21"/>
        </w:rPr>
        <w:t xml:space="preserve">的培训或者用作标准物质/标准样品等。 </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 xml:space="preserve">.2.2 </w:t>
      </w:r>
      <w:r w:rsidR="006F3478">
        <w:rPr>
          <w:rFonts w:eastAsiaTheme="minorEastAsia"/>
          <w:color w:val="000000"/>
          <w:kern w:val="0"/>
          <w:sz w:val="24"/>
          <w:szCs w:val="24"/>
        </w:rPr>
        <w:t>主导实验室</w:t>
      </w:r>
      <w:r w:rsidRPr="007B4657">
        <w:rPr>
          <w:rFonts w:eastAsiaTheme="minorEastAsia"/>
          <w:color w:val="000000"/>
          <w:kern w:val="0"/>
          <w:sz w:val="24"/>
          <w:szCs w:val="24"/>
        </w:rPr>
        <w:t>应建立并执行程序，确保所有</w:t>
      </w:r>
      <w:r w:rsidR="00262A47">
        <w:rPr>
          <w:rFonts w:eastAsiaTheme="minorEastAsia"/>
          <w:color w:val="000000"/>
          <w:kern w:val="0"/>
          <w:sz w:val="24"/>
          <w:szCs w:val="24"/>
        </w:rPr>
        <w:t>传递标准或样品</w:t>
      </w:r>
      <w:r w:rsidRPr="007B4657">
        <w:rPr>
          <w:rFonts w:eastAsiaTheme="minorEastAsia"/>
          <w:color w:val="000000"/>
          <w:kern w:val="0"/>
          <w:sz w:val="24"/>
          <w:szCs w:val="24"/>
        </w:rPr>
        <w:t>以恰当的方式获得、收集、制备、处置、储存，需要时包括废弃物的处理。该程序应确保制备</w:t>
      </w:r>
      <w:r w:rsidR="00262A47">
        <w:rPr>
          <w:rFonts w:eastAsiaTheme="minorEastAsia"/>
          <w:color w:val="000000"/>
          <w:kern w:val="0"/>
          <w:sz w:val="24"/>
          <w:szCs w:val="24"/>
        </w:rPr>
        <w:lastRenderedPageBreak/>
        <w:t>传递标准或样品</w:t>
      </w:r>
      <w:r w:rsidRPr="007B4657">
        <w:rPr>
          <w:rFonts w:eastAsiaTheme="minorEastAsia"/>
          <w:color w:val="000000"/>
          <w:kern w:val="0"/>
          <w:sz w:val="24"/>
          <w:szCs w:val="24"/>
        </w:rPr>
        <w:t>所用材料的获取符合相关法规和伦理道德要求。</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 xml:space="preserve">.2.3 </w:t>
      </w:r>
      <w:r w:rsidR="00262A47">
        <w:rPr>
          <w:rFonts w:eastAsiaTheme="minorEastAsia"/>
          <w:color w:val="000000"/>
          <w:kern w:val="0"/>
          <w:sz w:val="24"/>
          <w:szCs w:val="24"/>
        </w:rPr>
        <w:t>传递标准或样品</w:t>
      </w:r>
      <w:r w:rsidRPr="007B4657">
        <w:rPr>
          <w:rFonts w:eastAsiaTheme="minorEastAsia"/>
          <w:color w:val="000000"/>
          <w:kern w:val="0"/>
          <w:sz w:val="24"/>
          <w:szCs w:val="24"/>
        </w:rPr>
        <w:t>的</w:t>
      </w:r>
      <w:r w:rsidR="00962D19">
        <w:rPr>
          <w:rFonts w:eastAsiaTheme="minorEastAsia" w:hint="eastAsia"/>
          <w:color w:val="000000"/>
          <w:kern w:val="0"/>
          <w:sz w:val="24"/>
          <w:szCs w:val="24"/>
        </w:rPr>
        <w:t>型号规格、测量范围</w:t>
      </w:r>
      <w:r w:rsidRPr="007B4657">
        <w:rPr>
          <w:rFonts w:eastAsiaTheme="minorEastAsia"/>
          <w:color w:val="000000"/>
          <w:kern w:val="0"/>
          <w:sz w:val="24"/>
          <w:szCs w:val="24"/>
        </w:rPr>
        <w:t>、被测量等应尽可能地与日常</w:t>
      </w:r>
      <w:r w:rsidR="00962D19">
        <w:rPr>
          <w:rFonts w:eastAsiaTheme="minorEastAsia" w:hint="eastAsia"/>
          <w:color w:val="000000"/>
          <w:kern w:val="0"/>
          <w:sz w:val="24"/>
          <w:szCs w:val="24"/>
        </w:rPr>
        <w:t>测量</w:t>
      </w:r>
      <w:r w:rsidRPr="007B4657">
        <w:rPr>
          <w:rFonts w:eastAsiaTheme="minorEastAsia"/>
          <w:color w:val="000000"/>
          <w:kern w:val="0"/>
          <w:sz w:val="24"/>
          <w:szCs w:val="24"/>
        </w:rPr>
        <w:t>物品的类型相似。</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 xml:space="preserve">.2.4 </w:t>
      </w:r>
      <w:r w:rsidRPr="007B4657">
        <w:rPr>
          <w:rFonts w:eastAsiaTheme="minorEastAsia"/>
          <w:color w:val="000000"/>
          <w:kern w:val="0"/>
          <w:sz w:val="24"/>
          <w:szCs w:val="24"/>
        </w:rPr>
        <w:t>当</w:t>
      </w:r>
      <w:r w:rsidR="00BC761B">
        <w:rPr>
          <w:rFonts w:eastAsiaTheme="minorEastAsia"/>
          <w:color w:val="000000"/>
          <w:kern w:val="0"/>
          <w:sz w:val="24"/>
          <w:szCs w:val="24"/>
        </w:rPr>
        <w:t>计量比对项目</w:t>
      </w:r>
      <w:r w:rsidRPr="007B4657">
        <w:rPr>
          <w:rFonts w:eastAsiaTheme="minorEastAsia"/>
          <w:color w:val="000000"/>
          <w:kern w:val="0"/>
          <w:sz w:val="24"/>
          <w:szCs w:val="24"/>
        </w:rPr>
        <w:t>中需要</w:t>
      </w:r>
      <w:r w:rsidR="00EB181A">
        <w:rPr>
          <w:rFonts w:eastAsiaTheme="minorEastAsia"/>
          <w:color w:val="000000"/>
          <w:kern w:val="0"/>
          <w:sz w:val="24"/>
          <w:szCs w:val="24"/>
        </w:rPr>
        <w:t>参比实验室</w:t>
      </w:r>
      <w:r w:rsidRPr="007B4657">
        <w:rPr>
          <w:rFonts w:eastAsiaTheme="minorEastAsia"/>
          <w:color w:val="000000"/>
          <w:kern w:val="0"/>
          <w:sz w:val="24"/>
          <w:szCs w:val="24"/>
        </w:rPr>
        <w:t>将</w:t>
      </w:r>
      <w:r w:rsidR="008E74B9">
        <w:rPr>
          <w:rFonts w:eastAsiaTheme="minorEastAsia" w:hint="eastAsia"/>
          <w:color w:val="000000"/>
          <w:kern w:val="0"/>
          <w:sz w:val="24"/>
          <w:szCs w:val="24"/>
        </w:rPr>
        <w:t>测量</w:t>
      </w:r>
      <w:r w:rsidRPr="007B4657">
        <w:rPr>
          <w:rFonts w:eastAsiaTheme="minorEastAsia"/>
          <w:color w:val="000000"/>
          <w:kern w:val="0"/>
          <w:sz w:val="24"/>
          <w:szCs w:val="24"/>
        </w:rPr>
        <w:t>和</w:t>
      </w:r>
      <w:r w:rsidRPr="007B4657">
        <w:rPr>
          <w:rFonts w:eastAsiaTheme="minorEastAsia"/>
          <w:color w:val="000000"/>
          <w:kern w:val="0"/>
          <w:sz w:val="24"/>
          <w:szCs w:val="24"/>
        </w:rPr>
        <w:t>/</w:t>
      </w:r>
      <w:r w:rsidRPr="007B4657">
        <w:rPr>
          <w:rFonts w:eastAsiaTheme="minorEastAsia"/>
          <w:color w:val="000000"/>
          <w:kern w:val="0"/>
          <w:sz w:val="24"/>
          <w:szCs w:val="24"/>
        </w:rPr>
        <w:t>或处理后的</w:t>
      </w:r>
      <w:r w:rsidR="00262A47">
        <w:rPr>
          <w:rFonts w:eastAsiaTheme="minorEastAsia"/>
          <w:color w:val="000000"/>
          <w:kern w:val="0"/>
          <w:sz w:val="24"/>
          <w:szCs w:val="24"/>
        </w:rPr>
        <w:t>传递标准或样品</w:t>
      </w:r>
      <w:r w:rsidRPr="007B4657">
        <w:rPr>
          <w:rFonts w:eastAsiaTheme="minorEastAsia"/>
          <w:color w:val="000000"/>
          <w:kern w:val="0"/>
          <w:sz w:val="24"/>
          <w:szCs w:val="24"/>
        </w:rPr>
        <w:t>再提交给</w:t>
      </w:r>
      <w:r w:rsidR="006F3478">
        <w:rPr>
          <w:rFonts w:eastAsiaTheme="minorEastAsia"/>
          <w:color w:val="000000"/>
          <w:kern w:val="0"/>
          <w:sz w:val="24"/>
          <w:szCs w:val="24"/>
        </w:rPr>
        <w:t>主导实验室</w:t>
      </w:r>
      <w:r w:rsidRPr="007B4657">
        <w:rPr>
          <w:rFonts w:eastAsiaTheme="minorEastAsia"/>
          <w:color w:val="000000"/>
          <w:kern w:val="0"/>
          <w:sz w:val="24"/>
          <w:szCs w:val="24"/>
        </w:rPr>
        <w:t>时，</w:t>
      </w:r>
      <w:r w:rsidR="006F3478">
        <w:rPr>
          <w:rFonts w:eastAsiaTheme="minorEastAsia"/>
          <w:color w:val="000000"/>
          <w:kern w:val="0"/>
          <w:sz w:val="24"/>
          <w:szCs w:val="24"/>
        </w:rPr>
        <w:t>主导实验室</w:t>
      </w:r>
      <w:r w:rsidRPr="007B4657">
        <w:rPr>
          <w:rFonts w:eastAsiaTheme="minorEastAsia"/>
          <w:color w:val="000000"/>
          <w:kern w:val="0"/>
          <w:sz w:val="24"/>
          <w:szCs w:val="24"/>
        </w:rPr>
        <w:t>应提供</w:t>
      </w:r>
      <w:r w:rsidR="00262A47">
        <w:rPr>
          <w:rFonts w:eastAsiaTheme="minorEastAsia"/>
          <w:color w:val="000000"/>
          <w:kern w:val="0"/>
          <w:sz w:val="24"/>
          <w:szCs w:val="24"/>
        </w:rPr>
        <w:t>传递标准或样品</w:t>
      </w:r>
      <w:r w:rsidRPr="007B4657">
        <w:rPr>
          <w:rFonts w:eastAsiaTheme="minorEastAsia"/>
          <w:color w:val="000000"/>
          <w:kern w:val="0"/>
          <w:sz w:val="24"/>
          <w:szCs w:val="24"/>
        </w:rPr>
        <w:t>的包装及运输说明书。</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 xml:space="preserve">.3 </w:t>
      </w:r>
      <w:r w:rsidR="00075F3D">
        <w:rPr>
          <w:rFonts w:eastAsiaTheme="minorEastAsia" w:hint="eastAsia"/>
          <w:color w:val="000000"/>
          <w:kern w:val="0"/>
          <w:sz w:val="24"/>
          <w:szCs w:val="24"/>
        </w:rPr>
        <w:t>重复性</w:t>
      </w:r>
      <w:r w:rsidR="007B713E">
        <w:rPr>
          <w:rFonts w:eastAsiaTheme="minorEastAsia" w:hint="eastAsia"/>
          <w:color w:val="000000"/>
          <w:kern w:val="0"/>
          <w:sz w:val="24"/>
          <w:szCs w:val="24"/>
        </w:rPr>
        <w:t>和</w:t>
      </w:r>
      <w:r w:rsidR="00075F3D" w:rsidRPr="007B4657">
        <w:rPr>
          <w:rFonts w:eastAsiaTheme="minorEastAsia"/>
          <w:color w:val="000000"/>
          <w:kern w:val="0"/>
          <w:sz w:val="24"/>
          <w:szCs w:val="24"/>
        </w:rPr>
        <w:t>稳定性</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 xml:space="preserve">.3.1 </w:t>
      </w:r>
      <w:r w:rsidRPr="007B4657">
        <w:rPr>
          <w:rFonts w:eastAsiaTheme="minorEastAsia"/>
          <w:color w:val="000000"/>
          <w:kern w:val="0"/>
          <w:sz w:val="24"/>
          <w:szCs w:val="24"/>
        </w:rPr>
        <w:t>应基于</w:t>
      </w:r>
      <w:r w:rsidR="00075F3D">
        <w:rPr>
          <w:rFonts w:eastAsiaTheme="minorEastAsia" w:hint="eastAsia"/>
          <w:color w:val="000000"/>
          <w:kern w:val="0"/>
          <w:sz w:val="24"/>
          <w:szCs w:val="24"/>
        </w:rPr>
        <w:t>较差的重复性、稳定</w:t>
      </w:r>
      <w:r w:rsidR="006F151F">
        <w:rPr>
          <w:rFonts w:eastAsiaTheme="minorEastAsia" w:hint="eastAsia"/>
          <w:color w:val="000000"/>
          <w:kern w:val="0"/>
          <w:sz w:val="24"/>
          <w:szCs w:val="24"/>
        </w:rPr>
        <w:t>性</w:t>
      </w:r>
      <w:r w:rsidRPr="007B4657">
        <w:rPr>
          <w:rFonts w:eastAsiaTheme="minorEastAsia"/>
          <w:color w:val="000000"/>
          <w:kern w:val="0"/>
          <w:sz w:val="24"/>
          <w:szCs w:val="24"/>
        </w:rPr>
        <w:t>对</w:t>
      </w:r>
      <w:r w:rsidR="00EB181A">
        <w:rPr>
          <w:rFonts w:eastAsiaTheme="minorEastAsia"/>
          <w:color w:val="000000"/>
          <w:kern w:val="0"/>
          <w:sz w:val="24"/>
          <w:szCs w:val="24"/>
        </w:rPr>
        <w:t>参比实验室</w:t>
      </w:r>
      <w:r w:rsidR="007B713E">
        <w:rPr>
          <w:rFonts w:eastAsiaTheme="minorEastAsia" w:hint="eastAsia"/>
          <w:color w:val="000000"/>
          <w:kern w:val="0"/>
          <w:sz w:val="24"/>
          <w:szCs w:val="24"/>
        </w:rPr>
        <w:t>比对结果</w:t>
      </w:r>
      <w:r w:rsidRPr="007B4657">
        <w:rPr>
          <w:rFonts w:eastAsiaTheme="minorEastAsia"/>
          <w:color w:val="000000"/>
          <w:kern w:val="0"/>
          <w:sz w:val="24"/>
          <w:szCs w:val="24"/>
        </w:rPr>
        <w:t>评定可能产生的影响，建立合适的</w:t>
      </w:r>
      <w:r w:rsidR="00075F3D">
        <w:rPr>
          <w:rFonts w:eastAsiaTheme="minorEastAsia" w:hint="eastAsia"/>
          <w:color w:val="000000"/>
          <w:kern w:val="0"/>
          <w:sz w:val="24"/>
          <w:szCs w:val="24"/>
        </w:rPr>
        <w:t>重复性、</w:t>
      </w:r>
      <w:r w:rsidRPr="007B4657">
        <w:rPr>
          <w:rFonts w:eastAsiaTheme="minorEastAsia"/>
          <w:color w:val="000000"/>
          <w:kern w:val="0"/>
          <w:sz w:val="24"/>
          <w:szCs w:val="24"/>
        </w:rPr>
        <w:t>稳定性判定准则。</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 xml:space="preserve">.3.2 </w:t>
      </w:r>
      <w:r w:rsidRPr="007B4657">
        <w:rPr>
          <w:rFonts w:eastAsiaTheme="minorEastAsia"/>
          <w:color w:val="000000"/>
          <w:kern w:val="0"/>
          <w:sz w:val="24"/>
          <w:szCs w:val="24"/>
        </w:rPr>
        <w:t>应将</w:t>
      </w:r>
      <w:r w:rsidR="004E2644">
        <w:rPr>
          <w:rFonts w:eastAsiaTheme="minorEastAsia" w:hint="eastAsia"/>
          <w:color w:val="000000"/>
          <w:kern w:val="0"/>
          <w:sz w:val="24"/>
          <w:szCs w:val="24"/>
        </w:rPr>
        <w:t>重复性、</w:t>
      </w:r>
      <w:r w:rsidR="004E2644" w:rsidRPr="007B4657">
        <w:rPr>
          <w:rFonts w:eastAsiaTheme="minorEastAsia"/>
          <w:color w:val="000000"/>
          <w:kern w:val="0"/>
          <w:sz w:val="24"/>
          <w:szCs w:val="24"/>
        </w:rPr>
        <w:t>稳定性</w:t>
      </w:r>
      <w:r w:rsidRPr="007B4657">
        <w:rPr>
          <w:rFonts w:eastAsiaTheme="minorEastAsia"/>
          <w:color w:val="000000"/>
          <w:kern w:val="0"/>
          <w:sz w:val="24"/>
          <w:szCs w:val="24"/>
        </w:rPr>
        <w:t>的评定程序形成文件并执行，只要可行，应根据适用的统计设计进行评定。</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.3.</w:t>
      </w:r>
      <w:r w:rsidR="004E2644">
        <w:rPr>
          <w:rFonts w:eastAsiaTheme="minorEastAsia" w:hint="eastAsia"/>
          <w:color w:val="000000"/>
          <w:kern w:val="0"/>
          <w:sz w:val="24"/>
          <w:szCs w:val="24"/>
        </w:rPr>
        <w:t>3</w:t>
      </w:r>
      <w:r w:rsidR="007B713E">
        <w:rPr>
          <w:rFonts w:eastAsiaTheme="minorEastAsia" w:hint="eastAsia"/>
          <w:color w:val="000000"/>
          <w:kern w:val="0"/>
          <w:sz w:val="24"/>
          <w:szCs w:val="24"/>
        </w:rPr>
        <w:t xml:space="preserve"> </w:t>
      </w:r>
      <w:r w:rsidRPr="007B4657">
        <w:rPr>
          <w:rFonts w:eastAsiaTheme="minorEastAsia"/>
          <w:color w:val="000000"/>
          <w:kern w:val="0"/>
          <w:sz w:val="24"/>
          <w:szCs w:val="24"/>
        </w:rPr>
        <w:t>应证实</w:t>
      </w:r>
      <w:r w:rsidR="00262A47">
        <w:rPr>
          <w:rFonts w:eastAsiaTheme="minorEastAsia"/>
          <w:color w:val="000000"/>
          <w:kern w:val="0"/>
          <w:sz w:val="24"/>
          <w:szCs w:val="24"/>
        </w:rPr>
        <w:t>传递标准或样品</w:t>
      </w:r>
      <w:r w:rsidRPr="007B4657">
        <w:rPr>
          <w:rFonts w:eastAsiaTheme="minorEastAsia"/>
          <w:color w:val="000000"/>
          <w:kern w:val="0"/>
          <w:sz w:val="24"/>
          <w:szCs w:val="24"/>
        </w:rPr>
        <w:t>足够稳定，确保这些材料在</w:t>
      </w:r>
      <w:r w:rsidR="007B713E">
        <w:rPr>
          <w:rFonts w:eastAsiaTheme="minorEastAsia" w:hint="eastAsia"/>
          <w:color w:val="000000"/>
          <w:kern w:val="0"/>
          <w:sz w:val="24"/>
          <w:szCs w:val="24"/>
        </w:rPr>
        <w:t>计量比对</w:t>
      </w:r>
      <w:r w:rsidRPr="007B4657">
        <w:rPr>
          <w:rFonts w:eastAsiaTheme="minorEastAsia"/>
          <w:color w:val="000000"/>
          <w:kern w:val="0"/>
          <w:sz w:val="24"/>
          <w:szCs w:val="24"/>
        </w:rPr>
        <w:t>实施过程（如储存和运输条件）中不会发生明显变化。如果无法保证，则应将稳定性量化，并考虑作为</w:t>
      </w:r>
      <w:r w:rsidR="00262A47">
        <w:rPr>
          <w:rFonts w:eastAsiaTheme="minorEastAsia"/>
          <w:color w:val="000000"/>
          <w:kern w:val="0"/>
          <w:sz w:val="24"/>
          <w:szCs w:val="24"/>
        </w:rPr>
        <w:t>传递标准或样品</w:t>
      </w:r>
      <w:r w:rsidR="00C17222">
        <w:rPr>
          <w:rFonts w:eastAsiaTheme="minorEastAsia"/>
          <w:color w:val="000000"/>
          <w:kern w:val="0"/>
          <w:sz w:val="24"/>
          <w:szCs w:val="24"/>
        </w:rPr>
        <w:t>参考值</w:t>
      </w:r>
      <w:r w:rsidRPr="007B4657">
        <w:rPr>
          <w:rFonts w:eastAsiaTheme="minorEastAsia"/>
          <w:color w:val="000000"/>
          <w:kern w:val="0"/>
          <w:sz w:val="24"/>
          <w:szCs w:val="24"/>
        </w:rPr>
        <w:t>测量不确定度分量，必要时，在</w:t>
      </w:r>
      <w:r w:rsidR="007B713E">
        <w:rPr>
          <w:rFonts w:eastAsiaTheme="minorEastAsia" w:hint="eastAsia"/>
          <w:color w:val="000000"/>
          <w:kern w:val="0"/>
          <w:sz w:val="24"/>
          <w:szCs w:val="24"/>
        </w:rPr>
        <w:t>比对结果</w:t>
      </w:r>
      <w:r w:rsidRPr="007B4657">
        <w:rPr>
          <w:rFonts w:eastAsiaTheme="minorEastAsia"/>
          <w:color w:val="000000"/>
          <w:kern w:val="0"/>
          <w:sz w:val="24"/>
          <w:szCs w:val="24"/>
        </w:rPr>
        <w:t>评定中予以考虑。</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.3.</w:t>
      </w:r>
      <w:r w:rsidR="004E2644">
        <w:rPr>
          <w:rFonts w:eastAsiaTheme="minorEastAsia" w:hint="eastAsia"/>
          <w:color w:val="000000"/>
          <w:kern w:val="0"/>
          <w:sz w:val="24"/>
          <w:szCs w:val="24"/>
        </w:rPr>
        <w:t>4</w:t>
      </w:r>
      <w:r w:rsidR="007B713E">
        <w:rPr>
          <w:rFonts w:eastAsiaTheme="minorEastAsia" w:hint="eastAsia"/>
          <w:color w:val="000000"/>
          <w:kern w:val="0"/>
          <w:sz w:val="24"/>
          <w:szCs w:val="24"/>
        </w:rPr>
        <w:t xml:space="preserve"> </w:t>
      </w:r>
      <w:r w:rsidRPr="007B4657">
        <w:rPr>
          <w:rFonts w:eastAsiaTheme="minorEastAsia"/>
          <w:color w:val="000000"/>
          <w:kern w:val="0"/>
          <w:sz w:val="24"/>
          <w:szCs w:val="24"/>
        </w:rPr>
        <w:t>若使用</w:t>
      </w:r>
      <w:r w:rsidR="00D75239">
        <w:rPr>
          <w:rFonts w:eastAsiaTheme="minorEastAsia" w:hint="eastAsia"/>
          <w:color w:val="000000"/>
          <w:kern w:val="0"/>
          <w:sz w:val="24"/>
          <w:szCs w:val="24"/>
        </w:rPr>
        <w:t>以往计量比对中</w:t>
      </w:r>
      <w:r w:rsidRPr="007B4657">
        <w:rPr>
          <w:rFonts w:eastAsiaTheme="minorEastAsia"/>
          <w:color w:val="000000"/>
          <w:kern w:val="0"/>
          <w:sz w:val="24"/>
          <w:szCs w:val="24"/>
        </w:rPr>
        <w:t>保留的</w:t>
      </w:r>
      <w:r w:rsidR="00262A47">
        <w:rPr>
          <w:rFonts w:eastAsiaTheme="minorEastAsia"/>
          <w:color w:val="000000"/>
          <w:kern w:val="0"/>
          <w:sz w:val="24"/>
          <w:szCs w:val="24"/>
        </w:rPr>
        <w:t>传递标准或样品</w:t>
      </w:r>
      <w:r w:rsidRPr="007B4657">
        <w:rPr>
          <w:rFonts w:eastAsiaTheme="minorEastAsia"/>
          <w:color w:val="000000"/>
          <w:kern w:val="0"/>
          <w:sz w:val="24"/>
          <w:szCs w:val="24"/>
        </w:rPr>
        <w:t>，在样品</w:t>
      </w:r>
      <w:r w:rsidR="00D75239">
        <w:rPr>
          <w:rFonts w:eastAsiaTheme="minorEastAsia" w:hint="eastAsia"/>
          <w:color w:val="000000"/>
          <w:kern w:val="0"/>
          <w:sz w:val="24"/>
          <w:szCs w:val="24"/>
        </w:rPr>
        <w:t>传递或</w:t>
      </w:r>
      <w:r w:rsidRPr="007B4657">
        <w:rPr>
          <w:rFonts w:eastAsiaTheme="minorEastAsia"/>
          <w:color w:val="000000"/>
          <w:kern w:val="0"/>
          <w:sz w:val="24"/>
          <w:szCs w:val="24"/>
        </w:rPr>
        <w:t>分发前，</w:t>
      </w:r>
      <w:r w:rsidR="006F3478">
        <w:rPr>
          <w:rFonts w:eastAsiaTheme="minorEastAsia"/>
          <w:color w:val="000000"/>
          <w:kern w:val="0"/>
          <w:sz w:val="24"/>
          <w:szCs w:val="24"/>
        </w:rPr>
        <w:t>主导实验室</w:t>
      </w:r>
      <w:r w:rsidRPr="007B4657">
        <w:rPr>
          <w:rFonts w:eastAsiaTheme="minorEastAsia"/>
          <w:color w:val="000000"/>
          <w:kern w:val="0"/>
          <w:sz w:val="24"/>
          <w:szCs w:val="24"/>
        </w:rPr>
        <w:t>应确认本次</w:t>
      </w:r>
      <w:r w:rsidR="00BC761B">
        <w:rPr>
          <w:rFonts w:eastAsiaTheme="minorEastAsia"/>
          <w:color w:val="000000"/>
          <w:kern w:val="0"/>
          <w:sz w:val="24"/>
          <w:szCs w:val="24"/>
        </w:rPr>
        <w:t>计量比对项目</w:t>
      </w:r>
      <w:r w:rsidRPr="007B4657">
        <w:rPr>
          <w:rFonts w:eastAsiaTheme="minorEastAsia"/>
          <w:color w:val="000000"/>
          <w:kern w:val="0"/>
          <w:sz w:val="24"/>
          <w:szCs w:val="24"/>
        </w:rPr>
        <w:t>中待测的特性值。</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.3.</w:t>
      </w:r>
      <w:r w:rsidR="004E2644">
        <w:rPr>
          <w:rFonts w:eastAsiaTheme="minorEastAsia" w:hint="eastAsia"/>
          <w:color w:val="000000"/>
          <w:kern w:val="0"/>
          <w:sz w:val="24"/>
          <w:szCs w:val="24"/>
        </w:rPr>
        <w:t>5</w:t>
      </w:r>
      <w:r w:rsidR="007B713E">
        <w:rPr>
          <w:rFonts w:eastAsiaTheme="minorEastAsia" w:hint="eastAsia"/>
          <w:color w:val="000000"/>
          <w:kern w:val="0"/>
          <w:sz w:val="24"/>
          <w:szCs w:val="24"/>
        </w:rPr>
        <w:t xml:space="preserve"> </w:t>
      </w:r>
      <w:r w:rsidRPr="007B4657">
        <w:rPr>
          <w:rFonts w:eastAsiaTheme="minorEastAsia"/>
          <w:color w:val="000000"/>
          <w:kern w:val="0"/>
          <w:sz w:val="24"/>
          <w:szCs w:val="24"/>
        </w:rPr>
        <w:t>当无法进行稳定性检验时，</w:t>
      </w:r>
      <w:r w:rsidR="006F3478">
        <w:rPr>
          <w:rFonts w:eastAsiaTheme="minorEastAsia"/>
          <w:color w:val="000000"/>
          <w:kern w:val="0"/>
          <w:sz w:val="24"/>
          <w:szCs w:val="24"/>
        </w:rPr>
        <w:t>主导实验室</w:t>
      </w:r>
      <w:r w:rsidRPr="007B4657">
        <w:rPr>
          <w:rFonts w:eastAsiaTheme="minorEastAsia"/>
          <w:color w:val="000000"/>
          <w:kern w:val="0"/>
          <w:sz w:val="24"/>
          <w:szCs w:val="24"/>
        </w:rPr>
        <w:t>应证明</w:t>
      </w:r>
      <w:r w:rsidR="00262A47">
        <w:rPr>
          <w:rFonts w:eastAsiaTheme="minorEastAsia"/>
          <w:color w:val="000000"/>
          <w:kern w:val="0"/>
          <w:sz w:val="24"/>
          <w:szCs w:val="24"/>
        </w:rPr>
        <w:t>传递标准或样品</w:t>
      </w:r>
      <w:r w:rsidRPr="007B4657">
        <w:rPr>
          <w:rFonts w:eastAsiaTheme="minorEastAsia"/>
          <w:color w:val="000000"/>
          <w:kern w:val="0"/>
          <w:sz w:val="24"/>
          <w:szCs w:val="24"/>
        </w:rPr>
        <w:t>的收集、制备、包装</w:t>
      </w:r>
      <w:r w:rsidR="00D75239">
        <w:rPr>
          <w:rFonts w:eastAsiaTheme="minorEastAsia" w:hint="eastAsia"/>
          <w:color w:val="000000"/>
          <w:kern w:val="0"/>
          <w:sz w:val="24"/>
          <w:szCs w:val="24"/>
        </w:rPr>
        <w:t>、传递或</w:t>
      </w:r>
      <w:r w:rsidRPr="007B4657">
        <w:rPr>
          <w:rFonts w:eastAsiaTheme="minorEastAsia"/>
          <w:color w:val="000000"/>
          <w:kern w:val="0"/>
          <w:sz w:val="24"/>
          <w:szCs w:val="24"/>
        </w:rPr>
        <w:t>分发程序可以充分满足</w:t>
      </w:r>
      <w:r w:rsidR="00D75239">
        <w:rPr>
          <w:rFonts w:eastAsiaTheme="minorEastAsia" w:hint="eastAsia"/>
          <w:color w:val="000000"/>
          <w:kern w:val="0"/>
          <w:sz w:val="24"/>
          <w:szCs w:val="24"/>
        </w:rPr>
        <w:t>计量比对的</w:t>
      </w:r>
      <w:r w:rsidRPr="007B4657">
        <w:rPr>
          <w:rFonts w:eastAsiaTheme="minorEastAsia"/>
          <w:color w:val="000000"/>
          <w:kern w:val="0"/>
          <w:sz w:val="24"/>
          <w:szCs w:val="24"/>
        </w:rPr>
        <w:t>要求。</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 xml:space="preserve">.4 </w:t>
      </w:r>
      <w:r w:rsidR="007B713E">
        <w:rPr>
          <w:rFonts w:eastAsiaTheme="minorEastAsia" w:hint="eastAsia"/>
          <w:color w:val="000000"/>
          <w:kern w:val="0"/>
          <w:sz w:val="24"/>
          <w:szCs w:val="24"/>
        </w:rPr>
        <w:t>数据</w:t>
      </w:r>
      <w:r w:rsidRPr="007B4657">
        <w:rPr>
          <w:rFonts w:eastAsiaTheme="minorEastAsia"/>
          <w:color w:val="000000"/>
          <w:kern w:val="0"/>
          <w:sz w:val="24"/>
          <w:szCs w:val="24"/>
        </w:rPr>
        <w:t>统计</w:t>
      </w:r>
      <w:r w:rsidR="007B713E">
        <w:rPr>
          <w:rFonts w:eastAsiaTheme="minorEastAsia" w:hint="eastAsia"/>
          <w:color w:val="000000"/>
          <w:kern w:val="0"/>
          <w:sz w:val="24"/>
          <w:szCs w:val="24"/>
        </w:rPr>
        <w:t>和处理</w:t>
      </w:r>
    </w:p>
    <w:p w:rsidR="00A85DBE" w:rsidRPr="00BC761B" w:rsidRDefault="007B4657" w:rsidP="007B4657">
      <w:pPr>
        <w:snapToGrid w:val="0"/>
        <w:spacing w:line="360" w:lineRule="auto"/>
        <w:rPr>
          <w:rFonts w:eastAsiaTheme="minorEastAsia"/>
          <w:sz w:val="24"/>
          <w:szCs w:val="24"/>
        </w:rPr>
      </w:pPr>
      <w:r w:rsidRPr="00BC761B">
        <w:rPr>
          <w:rFonts w:eastAsiaTheme="minorEastAsia"/>
          <w:color w:val="000000"/>
          <w:kern w:val="0"/>
          <w:sz w:val="24"/>
          <w:szCs w:val="24"/>
        </w:rPr>
        <w:t>4.</w:t>
      </w:r>
      <w:r w:rsidR="004E2644">
        <w:rPr>
          <w:rFonts w:eastAsiaTheme="minorEastAsia" w:hint="eastAsia"/>
          <w:color w:val="000000"/>
          <w:kern w:val="0"/>
          <w:sz w:val="24"/>
          <w:szCs w:val="24"/>
        </w:rPr>
        <w:t>5</w:t>
      </w:r>
      <w:r w:rsidRPr="00BC761B">
        <w:rPr>
          <w:rFonts w:eastAsiaTheme="minorEastAsia"/>
          <w:color w:val="000000"/>
          <w:kern w:val="0"/>
          <w:sz w:val="24"/>
          <w:szCs w:val="24"/>
        </w:rPr>
        <w:t>.4.1</w:t>
      </w:r>
      <w:r w:rsidRPr="00BC761B">
        <w:rPr>
          <w:rFonts w:eastAsiaTheme="minorEastAsia"/>
          <w:color w:val="000000"/>
          <w:kern w:val="0"/>
          <w:sz w:val="24"/>
          <w:szCs w:val="24"/>
        </w:rPr>
        <w:t>应根据数据的特性（定量或定性，包括排序和分类）、统计假定、误差的性质以及预期的结果数量，制定和建立符合</w:t>
      </w:r>
      <w:r w:rsidR="00D75239">
        <w:rPr>
          <w:rFonts w:eastAsiaTheme="minorEastAsia" w:hint="eastAsia"/>
          <w:color w:val="000000"/>
          <w:kern w:val="0"/>
          <w:sz w:val="24"/>
          <w:szCs w:val="24"/>
        </w:rPr>
        <w:t>计量比对</w:t>
      </w:r>
      <w:r w:rsidRPr="00BC761B">
        <w:rPr>
          <w:rFonts w:eastAsiaTheme="minorEastAsia"/>
          <w:color w:val="000000"/>
          <w:kern w:val="0"/>
          <w:sz w:val="24"/>
          <w:szCs w:val="24"/>
        </w:rPr>
        <w:t>目标的统计设计。</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4E2644">
        <w:rPr>
          <w:rFonts w:eastAsiaTheme="minorEastAsia" w:hint="eastAsia"/>
          <w:color w:val="000000"/>
          <w:kern w:val="0"/>
          <w:sz w:val="24"/>
          <w:szCs w:val="24"/>
        </w:rPr>
        <w:t>5</w:t>
      </w:r>
      <w:r w:rsidRPr="007B4657">
        <w:rPr>
          <w:rFonts w:eastAsiaTheme="minorEastAsia"/>
          <w:color w:val="000000"/>
          <w:kern w:val="0"/>
          <w:sz w:val="24"/>
          <w:szCs w:val="24"/>
        </w:rPr>
        <w:t xml:space="preserve">.4.2 </w:t>
      </w:r>
      <w:r w:rsidR="006F3478">
        <w:rPr>
          <w:rFonts w:eastAsiaTheme="minorEastAsia"/>
          <w:color w:val="000000"/>
          <w:kern w:val="0"/>
          <w:sz w:val="24"/>
          <w:szCs w:val="24"/>
        </w:rPr>
        <w:t>主导实验室</w:t>
      </w:r>
      <w:r w:rsidRPr="007B4657">
        <w:rPr>
          <w:rFonts w:eastAsiaTheme="minorEastAsia"/>
          <w:color w:val="000000"/>
          <w:kern w:val="0"/>
          <w:sz w:val="24"/>
          <w:szCs w:val="24"/>
        </w:rPr>
        <w:t>应将用来确定</w:t>
      </w:r>
      <w:r w:rsidR="00C17222">
        <w:rPr>
          <w:rFonts w:eastAsiaTheme="minorEastAsia"/>
          <w:color w:val="000000"/>
          <w:kern w:val="0"/>
          <w:sz w:val="24"/>
          <w:szCs w:val="24"/>
        </w:rPr>
        <w:t>参考值</w:t>
      </w:r>
      <w:r w:rsidRPr="007B4657">
        <w:rPr>
          <w:rFonts w:eastAsiaTheme="minorEastAsia"/>
          <w:color w:val="000000"/>
          <w:kern w:val="0"/>
          <w:sz w:val="24"/>
          <w:szCs w:val="24"/>
        </w:rPr>
        <w:t>和评价</w:t>
      </w:r>
      <w:r w:rsidR="00EB181A">
        <w:rPr>
          <w:rFonts w:eastAsiaTheme="minorEastAsia"/>
          <w:color w:val="000000"/>
          <w:kern w:val="0"/>
          <w:sz w:val="24"/>
          <w:szCs w:val="24"/>
        </w:rPr>
        <w:t>参比实验室</w:t>
      </w:r>
      <w:r w:rsidR="007B713E">
        <w:rPr>
          <w:rFonts w:eastAsiaTheme="minorEastAsia" w:hint="eastAsia"/>
          <w:color w:val="000000"/>
          <w:kern w:val="0"/>
          <w:sz w:val="24"/>
          <w:szCs w:val="24"/>
        </w:rPr>
        <w:t>比对</w:t>
      </w:r>
      <w:r w:rsidRPr="007B4657">
        <w:rPr>
          <w:rFonts w:eastAsiaTheme="minorEastAsia"/>
          <w:color w:val="000000"/>
          <w:kern w:val="0"/>
          <w:sz w:val="24"/>
          <w:szCs w:val="24"/>
        </w:rPr>
        <w:t>结果的统计设计和数据分析方法形成文件，并对选用的原因和假定进行说明。</w:t>
      </w:r>
      <w:r w:rsidR="006F3478">
        <w:rPr>
          <w:rFonts w:eastAsiaTheme="minorEastAsia"/>
          <w:color w:val="000000"/>
          <w:kern w:val="0"/>
          <w:sz w:val="24"/>
          <w:szCs w:val="24"/>
        </w:rPr>
        <w:t>主导实验室</w:t>
      </w:r>
      <w:r w:rsidRPr="007B4657">
        <w:rPr>
          <w:rFonts w:eastAsiaTheme="minorEastAsia"/>
          <w:color w:val="000000"/>
          <w:kern w:val="0"/>
          <w:sz w:val="24"/>
          <w:szCs w:val="24"/>
        </w:rPr>
        <w:t>应能证实统计假定合理并确保统计分析按照规定程序进行。</w:t>
      </w:r>
    </w:p>
    <w:p w:rsidR="00BC761B" w:rsidRPr="00BC761B" w:rsidRDefault="007B4657" w:rsidP="00BC761B">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DE2E72">
        <w:rPr>
          <w:rFonts w:eastAsiaTheme="minorEastAsia" w:hint="eastAsia"/>
          <w:color w:val="000000"/>
          <w:kern w:val="0"/>
          <w:sz w:val="24"/>
          <w:szCs w:val="24"/>
        </w:rPr>
        <w:t>5</w:t>
      </w:r>
      <w:r w:rsidRPr="007B4657">
        <w:rPr>
          <w:rFonts w:eastAsiaTheme="minorEastAsia"/>
          <w:color w:val="000000"/>
          <w:kern w:val="0"/>
          <w:sz w:val="24"/>
          <w:szCs w:val="24"/>
        </w:rPr>
        <w:t>.4.3</w:t>
      </w:r>
      <w:r w:rsidR="007B713E">
        <w:rPr>
          <w:rFonts w:eastAsiaTheme="minorEastAsia" w:hint="eastAsia"/>
          <w:color w:val="000000"/>
          <w:kern w:val="0"/>
          <w:sz w:val="24"/>
          <w:szCs w:val="24"/>
        </w:rPr>
        <w:t xml:space="preserve"> </w:t>
      </w:r>
      <w:r w:rsidRPr="007B4657">
        <w:rPr>
          <w:rFonts w:eastAsiaTheme="minorEastAsia"/>
          <w:color w:val="000000"/>
          <w:kern w:val="0"/>
          <w:sz w:val="24"/>
          <w:szCs w:val="24"/>
        </w:rPr>
        <w:t>在设计统计分析时，</w:t>
      </w:r>
      <w:r w:rsidR="006F3478">
        <w:rPr>
          <w:rFonts w:eastAsiaTheme="minorEastAsia"/>
          <w:color w:val="000000"/>
          <w:kern w:val="0"/>
          <w:sz w:val="24"/>
          <w:szCs w:val="24"/>
        </w:rPr>
        <w:t>主导实验室</w:t>
      </w:r>
      <w:r w:rsidRPr="007B4657">
        <w:rPr>
          <w:rFonts w:eastAsiaTheme="minorEastAsia"/>
          <w:color w:val="000000"/>
          <w:kern w:val="0"/>
          <w:sz w:val="24"/>
          <w:szCs w:val="24"/>
        </w:rPr>
        <w:t>应考虑下列事项：</w:t>
      </w:r>
    </w:p>
    <w:p w:rsidR="007B4657" w:rsidRPr="007B4657" w:rsidRDefault="007B4657" w:rsidP="00D75239">
      <w:pPr>
        <w:autoSpaceDE w:val="0"/>
        <w:autoSpaceDN w:val="0"/>
        <w:adjustRightInd w:val="0"/>
        <w:ind w:firstLineChars="200" w:firstLine="480"/>
        <w:rPr>
          <w:rFonts w:eastAsiaTheme="minorEastAsia"/>
          <w:color w:val="000000"/>
          <w:kern w:val="0"/>
          <w:sz w:val="24"/>
          <w:szCs w:val="24"/>
        </w:rPr>
      </w:pPr>
      <w:r w:rsidRPr="007B4657">
        <w:rPr>
          <w:rFonts w:eastAsiaTheme="minorEastAsia"/>
          <w:color w:val="000000"/>
          <w:kern w:val="0"/>
          <w:sz w:val="24"/>
          <w:szCs w:val="24"/>
        </w:rPr>
        <w:t xml:space="preserve">a) </w:t>
      </w:r>
      <w:r w:rsidR="00D75239">
        <w:rPr>
          <w:rFonts w:eastAsiaTheme="minorEastAsia" w:hint="eastAsia"/>
          <w:color w:val="000000"/>
          <w:kern w:val="0"/>
          <w:sz w:val="24"/>
          <w:szCs w:val="24"/>
        </w:rPr>
        <w:t>计量比对</w:t>
      </w:r>
      <w:r w:rsidRPr="007B4657">
        <w:rPr>
          <w:rFonts w:eastAsiaTheme="minorEastAsia"/>
          <w:color w:val="000000"/>
          <w:kern w:val="0"/>
          <w:sz w:val="24"/>
          <w:szCs w:val="24"/>
        </w:rPr>
        <w:t>中每个</w:t>
      </w:r>
      <w:r w:rsidR="00D75239">
        <w:rPr>
          <w:rFonts w:eastAsiaTheme="minorEastAsia" w:hint="eastAsia"/>
          <w:color w:val="000000"/>
          <w:kern w:val="0"/>
          <w:sz w:val="24"/>
          <w:szCs w:val="24"/>
        </w:rPr>
        <w:t>比对参数</w:t>
      </w:r>
      <w:r w:rsidRPr="007B4657">
        <w:rPr>
          <w:rFonts w:eastAsiaTheme="minorEastAsia"/>
          <w:color w:val="000000"/>
          <w:kern w:val="0"/>
          <w:sz w:val="24"/>
          <w:szCs w:val="24"/>
        </w:rPr>
        <w:t>所要求或期望的准确度；</w:t>
      </w:r>
    </w:p>
    <w:p w:rsidR="007B4657" w:rsidRPr="00BC761B" w:rsidRDefault="007B4657" w:rsidP="007B4657">
      <w:pPr>
        <w:pStyle w:val="Default"/>
        <w:ind w:left="838" w:hanging="360"/>
        <w:rPr>
          <w:rFonts w:eastAsiaTheme="minorEastAsia"/>
        </w:rPr>
      </w:pPr>
      <w:r w:rsidRPr="00BC761B">
        <w:rPr>
          <w:rFonts w:eastAsiaTheme="minorEastAsia"/>
        </w:rPr>
        <w:t xml:space="preserve">b) </w:t>
      </w:r>
      <w:r w:rsidRPr="00BC761B">
        <w:rPr>
          <w:rFonts w:eastAsiaTheme="minorEastAsia"/>
        </w:rPr>
        <w:t>达到统计设计目标所需的最少</w:t>
      </w:r>
      <w:r w:rsidR="00EB181A">
        <w:rPr>
          <w:rFonts w:eastAsiaTheme="minorEastAsia"/>
        </w:rPr>
        <w:t>参比实验室</w:t>
      </w:r>
      <w:r w:rsidRPr="00BC761B">
        <w:rPr>
          <w:rFonts w:eastAsiaTheme="minorEastAsia"/>
        </w:rPr>
        <w:t>数量；当</w:t>
      </w:r>
      <w:r w:rsidR="00EB181A">
        <w:rPr>
          <w:rFonts w:eastAsiaTheme="minorEastAsia"/>
        </w:rPr>
        <w:t>参比实验室</w:t>
      </w:r>
      <w:r w:rsidRPr="00BC761B">
        <w:rPr>
          <w:rFonts w:eastAsiaTheme="minorEastAsia"/>
        </w:rPr>
        <w:t>数量不足以达到目标或不能对结果进行有意义的统计分析时，</w:t>
      </w:r>
      <w:r w:rsidR="00D75239">
        <w:rPr>
          <w:rFonts w:eastAsiaTheme="minorEastAsia" w:hint="eastAsia"/>
        </w:rPr>
        <w:t>主导实验室</w:t>
      </w:r>
      <w:r w:rsidRPr="00BC761B">
        <w:rPr>
          <w:rFonts w:eastAsiaTheme="minorEastAsia"/>
        </w:rPr>
        <w:t>应将评定</w:t>
      </w:r>
      <w:r w:rsidR="00EB181A">
        <w:rPr>
          <w:rFonts w:eastAsiaTheme="minorEastAsia"/>
        </w:rPr>
        <w:t>参比实验室</w:t>
      </w:r>
      <w:r w:rsidRPr="00BC761B">
        <w:rPr>
          <w:rFonts w:eastAsiaTheme="minorEastAsia"/>
        </w:rPr>
        <w:t>能力的替代方法细则形成文件，并提供给</w:t>
      </w:r>
      <w:r w:rsidR="00EB181A">
        <w:rPr>
          <w:rFonts w:eastAsiaTheme="minorEastAsia"/>
        </w:rPr>
        <w:t>参比实验室</w:t>
      </w:r>
      <w:r w:rsidRPr="00BC761B">
        <w:rPr>
          <w:rFonts w:eastAsiaTheme="minorEastAsia"/>
        </w:rPr>
        <w:t>；</w:t>
      </w:r>
    </w:p>
    <w:p w:rsidR="007B4657" w:rsidRPr="007B4657" w:rsidRDefault="007B4657" w:rsidP="007B4657">
      <w:pPr>
        <w:autoSpaceDE w:val="0"/>
        <w:autoSpaceDN w:val="0"/>
        <w:adjustRightInd w:val="0"/>
        <w:ind w:left="838" w:hanging="360"/>
        <w:jc w:val="left"/>
        <w:rPr>
          <w:rFonts w:eastAsiaTheme="minorEastAsia"/>
          <w:color w:val="000000"/>
          <w:kern w:val="0"/>
          <w:sz w:val="24"/>
          <w:szCs w:val="24"/>
        </w:rPr>
      </w:pPr>
      <w:r w:rsidRPr="007B4657">
        <w:rPr>
          <w:rFonts w:eastAsiaTheme="minorEastAsia"/>
          <w:color w:val="000000"/>
          <w:kern w:val="0"/>
          <w:sz w:val="24"/>
          <w:szCs w:val="24"/>
        </w:rPr>
        <w:lastRenderedPageBreak/>
        <w:t>c</w:t>
      </w:r>
      <w:r w:rsidRPr="007B4657">
        <w:rPr>
          <w:rFonts w:eastAsiaTheme="minorEastAsia"/>
          <w:color w:val="000000"/>
          <w:kern w:val="0"/>
          <w:sz w:val="24"/>
          <w:szCs w:val="24"/>
        </w:rPr>
        <w:t>）有效数字和</w:t>
      </w:r>
      <w:r w:rsidRPr="007B4657">
        <w:rPr>
          <w:rFonts w:eastAsiaTheme="minorEastAsia"/>
          <w:color w:val="000000"/>
          <w:kern w:val="0"/>
          <w:sz w:val="24"/>
          <w:szCs w:val="24"/>
        </w:rPr>
        <w:t>/</w:t>
      </w:r>
      <w:r w:rsidRPr="007B4657">
        <w:rPr>
          <w:rFonts w:eastAsiaTheme="minorEastAsia"/>
          <w:color w:val="000000"/>
          <w:kern w:val="0"/>
          <w:sz w:val="24"/>
          <w:szCs w:val="24"/>
        </w:rPr>
        <w:t>或小数位数与所报告结果的相关性；</w:t>
      </w:r>
    </w:p>
    <w:p w:rsidR="007B4657" w:rsidRPr="007B4657" w:rsidRDefault="007B4657" w:rsidP="007B4657">
      <w:pPr>
        <w:autoSpaceDE w:val="0"/>
        <w:autoSpaceDN w:val="0"/>
        <w:adjustRightInd w:val="0"/>
        <w:ind w:left="838" w:hanging="360"/>
        <w:jc w:val="left"/>
        <w:rPr>
          <w:rFonts w:eastAsiaTheme="minorEastAsia"/>
          <w:color w:val="000000"/>
          <w:kern w:val="0"/>
          <w:sz w:val="24"/>
          <w:szCs w:val="24"/>
        </w:rPr>
      </w:pPr>
      <w:r w:rsidRPr="007B4657">
        <w:rPr>
          <w:rFonts w:eastAsiaTheme="minorEastAsia"/>
          <w:color w:val="000000"/>
          <w:kern w:val="0"/>
          <w:sz w:val="24"/>
          <w:szCs w:val="24"/>
        </w:rPr>
        <w:t xml:space="preserve">d) </w:t>
      </w:r>
      <w:r w:rsidRPr="007B4657">
        <w:rPr>
          <w:rFonts w:eastAsiaTheme="minorEastAsia"/>
          <w:color w:val="000000"/>
          <w:kern w:val="0"/>
          <w:sz w:val="24"/>
          <w:szCs w:val="24"/>
        </w:rPr>
        <w:t>需要测量的</w:t>
      </w:r>
      <w:r w:rsidR="00262A47">
        <w:rPr>
          <w:rFonts w:eastAsiaTheme="minorEastAsia"/>
          <w:color w:val="000000"/>
          <w:kern w:val="0"/>
          <w:sz w:val="24"/>
          <w:szCs w:val="24"/>
        </w:rPr>
        <w:t>传递标准或样品</w:t>
      </w:r>
      <w:r w:rsidRPr="007B4657">
        <w:rPr>
          <w:rFonts w:eastAsiaTheme="minorEastAsia"/>
          <w:color w:val="000000"/>
          <w:kern w:val="0"/>
          <w:sz w:val="24"/>
          <w:szCs w:val="24"/>
        </w:rPr>
        <w:t>数量，以及对每个</w:t>
      </w:r>
      <w:r w:rsidR="00262A47">
        <w:rPr>
          <w:rFonts w:eastAsiaTheme="minorEastAsia"/>
          <w:color w:val="000000"/>
          <w:kern w:val="0"/>
          <w:sz w:val="24"/>
          <w:szCs w:val="24"/>
        </w:rPr>
        <w:t>传递标准或样品</w:t>
      </w:r>
      <w:r w:rsidRPr="007B4657">
        <w:rPr>
          <w:rFonts w:eastAsiaTheme="minorEastAsia"/>
          <w:color w:val="000000"/>
          <w:kern w:val="0"/>
          <w:sz w:val="24"/>
          <w:szCs w:val="24"/>
        </w:rPr>
        <w:t>的测量重复次数；</w:t>
      </w:r>
    </w:p>
    <w:p w:rsidR="007B4657" w:rsidRPr="007B4657" w:rsidRDefault="007B4657" w:rsidP="007B4657">
      <w:pPr>
        <w:autoSpaceDE w:val="0"/>
        <w:autoSpaceDN w:val="0"/>
        <w:adjustRightInd w:val="0"/>
        <w:ind w:left="838" w:hanging="360"/>
        <w:jc w:val="left"/>
        <w:rPr>
          <w:rFonts w:eastAsiaTheme="minorEastAsia"/>
          <w:color w:val="000000"/>
          <w:kern w:val="0"/>
          <w:sz w:val="24"/>
          <w:szCs w:val="24"/>
        </w:rPr>
      </w:pPr>
      <w:r w:rsidRPr="007B4657">
        <w:rPr>
          <w:rFonts w:eastAsiaTheme="minorEastAsia"/>
          <w:color w:val="000000"/>
          <w:kern w:val="0"/>
          <w:sz w:val="24"/>
          <w:szCs w:val="24"/>
        </w:rPr>
        <w:t xml:space="preserve">e) </w:t>
      </w:r>
      <w:r w:rsidRPr="007B4657">
        <w:rPr>
          <w:rFonts w:eastAsiaTheme="minorEastAsia"/>
          <w:color w:val="000000"/>
          <w:kern w:val="0"/>
          <w:sz w:val="24"/>
          <w:szCs w:val="24"/>
        </w:rPr>
        <w:t>用于确定</w:t>
      </w:r>
      <w:r w:rsidR="007B713E">
        <w:rPr>
          <w:rFonts w:eastAsiaTheme="minorEastAsia" w:hint="eastAsia"/>
          <w:color w:val="000000"/>
          <w:kern w:val="0"/>
          <w:sz w:val="24"/>
          <w:szCs w:val="24"/>
        </w:rPr>
        <w:t>比对结果评定</w:t>
      </w:r>
      <w:r w:rsidRPr="007B4657">
        <w:rPr>
          <w:rFonts w:eastAsiaTheme="minorEastAsia"/>
          <w:color w:val="000000"/>
          <w:kern w:val="0"/>
          <w:sz w:val="24"/>
          <w:szCs w:val="24"/>
        </w:rPr>
        <w:t>的程序；</w:t>
      </w:r>
    </w:p>
    <w:p w:rsidR="007B4657" w:rsidRPr="007B4657" w:rsidRDefault="007B4657" w:rsidP="007B4657">
      <w:pPr>
        <w:autoSpaceDE w:val="0"/>
        <w:autoSpaceDN w:val="0"/>
        <w:adjustRightInd w:val="0"/>
        <w:ind w:left="838" w:hanging="360"/>
        <w:jc w:val="left"/>
        <w:rPr>
          <w:rFonts w:eastAsiaTheme="minorEastAsia"/>
          <w:color w:val="000000"/>
          <w:kern w:val="0"/>
          <w:sz w:val="24"/>
          <w:szCs w:val="24"/>
        </w:rPr>
      </w:pPr>
      <w:r w:rsidRPr="007B4657">
        <w:rPr>
          <w:rFonts w:eastAsiaTheme="minorEastAsia"/>
          <w:color w:val="000000"/>
          <w:kern w:val="0"/>
          <w:sz w:val="24"/>
          <w:szCs w:val="24"/>
        </w:rPr>
        <w:t xml:space="preserve">f) </w:t>
      </w:r>
      <w:r w:rsidRPr="007B4657">
        <w:rPr>
          <w:rFonts w:eastAsiaTheme="minorEastAsia"/>
          <w:color w:val="000000"/>
          <w:kern w:val="0"/>
          <w:sz w:val="24"/>
          <w:szCs w:val="24"/>
        </w:rPr>
        <w:t>用于识别和（或）处理离群值的程序；</w:t>
      </w:r>
    </w:p>
    <w:p w:rsidR="007B4657" w:rsidRDefault="007B4657" w:rsidP="007B4657">
      <w:pPr>
        <w:autoSpaceDE w:val="0"/>
        <w:autoSpaceDN w:val="0"/>
        <w:adjustRightInd w:val="0"/>
        <w:ind w:left="838" w:hanging="360"/>
        <w:jc w:val="left"/>
        <w:rPr>
          <w:rFonts w:eastAsiaTheme="minorEastAsia"/>
          <w:color w:val="000000"/>
          <w:kern w:val="0"/>
          <w:sz w:val="24"/>
          <w:szCs w:val="24"/>
        </w:rPr>
      </w:pPr>
      <w:r w:rsidRPr="007B4657">
        <w:rPr>
          <w:rFonts w:eastAsiaTheme="minorEastAsia"/>
          <w:color w:val="000000"/>
          <w:kern w:val="0"/>
          <w:sz w:val="24"/>
          <w:szCs w:val="24"/>
        </w:rPr>
        <w:t xml:space="preserve">g) </w:t>
      </w:r>
      <w:r w:rsidRPr="007B4657">
        <w:rPr>
          <w:rFonts w:eastAsiaTheme="minorEastAsia"/>
          <w:color w:val="000000"/>
          <w:kern w:val="0"/>
          <w:sz w:val="24"/>
          <w:szCs w:val="24"/>
        </w:rPr>
        <w:t>只要适用，对统计分析中剔除值的评价程序</w:t>
      </w:r>
      <w:r w:rsidR="00DE2E72">
        <w:rPr>
          <w:rFonts w:eastAsiaTheme="minorEastAsia" w:hint="eastAsia"/>
          <w:color w:val="000000"/>
          <w:kern w:val="0"/>
          <w:sz w:val="24"/>
          <w:szCs w:val="24"/>
        </w:rPr>
        <w:t>。</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DE2E72">
        <w:rPr>
          <w:rFonts w:eastAsiaTheme="minorEastAsia" w:hint="eastAsia"/>
          <w:color w:val="000000"/>
          <w:kern w:val="0"/>
          <w:sz w:val="24"/>
          <w:szCs w:val="24"/>
        </w:rPr>
        <w:t>5</w:t>
      </w:r>
      <w:r w:rsidRPr="007B4657">
        <w:rPr>
          <w:rFonts w:eastAsiaTheme="minorEastAsia"/>
          <w:color w:val="000000"/>
          <w:kern w:val="0"/>
          <w:sz w:val="24"/>
          <w:szCs w:val="24"/>
        </w:rPr>
        <w:t xml:space="preserve">.5 </w:t>
      </w:r>
      <w:r w:rsidR="00C17222">
        <w:rPr>
          <w:rFonts w:eastAsiaTheme="minorEastAsia"/>
          <w:color w:val="000000"/>
          <w:kern w:val="0"/>
          <w:sz w:val="24"/>
          <w:szCs w:val="24"/>
        </w:rPr>
        <w:t>参考值</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DE2E72">
        <w:rPr>
          <w:rFonts w:eastAsiaTheme="minorEastAsia" w:hint="eastAsia"/>
          <w:color w:val="000000"/>
          <w:kern w:val="0"/>
          <w:sz w:val="24"/>
          <w:szCs w:val="24"/>
        </w:rPr>
        <w:t>5</w:t>
      </w:r>
      <w:r w:rsidRPr="007B4657">
        <w:rPr>
          <w:rFonts w:eastAsiaTheme="minorEastAsia"/>
          <w:color w:val="000000"/>
          <w:kern w:val="0"/>
          <w:sz w:val="24"/>
          <w:szCs w:val="24"/>
        </w:rPr>
        <w:t xml:space="preserve">.5.1 </w:t>
      </w:r>
      <w:r w:rsidR="006F3478">
        <w:rPr>
          <w:rFonts w:eastAsiaTheme="minorEastAsia"/>
          <w:color w:val="000000"/>
          <w:kern w:val="0"/>
          <w:sz w:val="24"/>
          <w:szCs w:val="24"/>
        </w:rPr>
        <w:t>主导实验室</w:t>
      </w:r>
      <w:r w:rsidRPr="007B4657">
        <w:rPr>
          <w:rFonts w:eastAsiaTheme="minorEastAsia"/>
          <w:color w:val="000000"/>
          <w:kern w:val="0"/>
          <w:sz w:val="24"/>
          <w:szCs w:val="24"/>
        </w:rPr>
        <w:t>应将确定</w:t>
      </w:r>
      <w:r w:rsidR="00BC761B">
        <w:rPr>
          <w:rFonts w:eastAsiaTheme="minorEastAsia"/>
          <w:color w:val="000000"/>
          <w:kern w:val="0"/>
          <w:sz w:val="24"/>
          <w:szCs w:val="24"/>
        </w:rPr>
        <w:t>计量比对项目</w:t>
      </w:r>
      <w:r w:rsidRPr="007B4657">
        <w:rPr>
          <w:rFonts w:eastAsiaTheme="minorEastAsia"/>
          <w:color w:val="000000"/>
          <w:kern w:val="0"/>
          <w:sz w:val="24"/>
          <w:szCs w:val="24"/>
        </w:rPr>
        <w:t>被测量或特性</w:t>
      </w:r>
      <w:r w:rsidR="00C17222">
        <w:rPr>
          <w:rFonts w:eastAsiaTheme="minorEastAsia"/>
          <w:color w:val="000000"/>
          <w:kern w:val="0"/>
          <w:sz w:val="24"/>
          <w:szCs w:val="24"/>
        </w:rPr>
        <w:t>参考值</w:t>
      </w:r>
      <w:r w:rsidRPr="007B4657">
        <w:rPr>
          <w:rFonts w:eastAsiaTheme="minorEastAsia"/>
          <w:color w:val="000000"/>
          <w:kern w:val="0"/>
          <w:sz w:val="24"/>
          <w:szCs w:val="24"/>
        </w:rPr>
        <w:t>的程序形成文件。该程序应考虑所需的计量溯源性和测量不确定度，以证明</w:t>
      </w:r>
      <w:r w:rsidR="00BC761B">
        <w:rPr>
          <w:rFonts w:eastAsiaTheme="minorEastAsia"/>
          <w:color w:val="000000"/>
          <w:kern w:val="0"/>
          <w:sz w:val="24"/>
          <w:szCs w:val="24"/>
        </w:rPr>
        <w:t>计量比对项目</w:t>
      </w:r>
      <w:r w:rsidRPr="007B4657">
        <w:rPr>
          <w:rFonts w:eastAsiaTheme="minorEastAsia"/>
          <w:color w:val="000000"/>
          <w:kern w:val="0"/>
          <w:sz w:val="24"/>
          <w:szCs w:val="24"/>
        </w:rPr>
        <w:t>符合其目标。</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DE2E72">
        <w:rPr>
          <w:rFonts w:eastAsiaTheme="minorEastAsia" w:hint="eastAsia"/>
          <w:color w:val="000000"/>
          <w:kern w:val="0"/>
          <w:sz w:val="24"/>
          <w:szCs w:val="24"/>
        </w:rPr>
        <w:t>5</w:t>
      </w:r>
      <w:r w:rsidRPr="007B4657">
        <w:rPr>
          <w:rFonts w:eastAsiaTheme="minorEastAsia"/>
          <w:color w:val="000000"/>
          <w:kern w:val="0"/>
          <w:sz w:val="24"/>
          <w:szCs w:val="24"/>
        </w:rPr>
        <w:t xml:space="preserve">.5.2 </w:t>
      </w:r>
      <w:r w:rsidR="00BC761B">
        <w:rPr>
          <w:rFonts w:eastAsiaTheme="minorEastAsia"/>
          <w:color w:val="000000"/>
          <w:kern w:val="0"/>
          <w:sz w:val="24"/>
          <w:szCs w:val="24"/>
        </w:rPr>
        <w:t>计量比对项目</w:t>
      </w:r>
      <w:r w:rsidRPr="007B4657">
        <w:rPr>
          <w:rFonts w:eastAsiaTheme="minorEastAsia"/>
          <w:color w:val="000000"/>
          <w:kern w:val="0"/>
          <w:sz w:val="24"/>
          <w:szCs w:val="24"/>
        </w:rPr>
        <w:t>的</w:t>
      </w:r>
      <w:r w:rsidR="00C17222">
        <w:rPr>
          <w:rFonts w:eastAsiaTheme="minorEastAsia"/>
          <w:color w:val="000000"/>
          <w:kern w:val="0"/>
          <w:sz w:val="24"/>
          <w:szCs w:val="24"/>
        </w:rPr>
        <w:t>参考值</w:t>
      </w:r>
      <w:r w:rsidRPr="007B4657">
        <w:rPr>
          <w:rFonts w:eastAsiaTheme="minorEastAsia"/>
          <w:color w:val="000000"/>
          <w:kern w:val="0"/>
          <w:sz w:val="24"/>
          <w:szCs w:val="24"/>
        </w:rPr>
        <w:t>应具有计量溯源性和测量不确定度。</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DE2E72">
        <w:rPr>
          <w:rFonts w:eastAsiaTheme="minorEastAsia" w:hint="eastAsia"/>
          <w:color w:val="000000"/>
          <w:kern w:val="0"/>
          <w:sz w:val="24"/>
          <w:szCs w:val="24"/>
        </w:rPr>
        <w:t>5</w:t>
      </w:r>
      <w:r w:rsidRPr="007B4657">
        <w:rPr>
          <w:rFonts w:eastAsiaTheme="minorEastAsia"/>
          <w:color w:val="000000"/>
          <w:kern w:val="0"/>
          <w:sz w:val="24"/>
          <w:szCs w:val="24"/>
        </w:rPr>
        <w:t>.5.</w:t>
      </w:r>
      <w:r w:rsidR="00DE2E72">
        <w:rPr>
          <w:rFonts w:eastAsiaTheme="minorEastAsia" w:hint="eastAsia"/>
          <w:color w:val="000000"/>
          <w:kern w:val="0"/>
          <w:sz w:val="24"/>
          <w:szCs w:val="24"/>
        </w:rPr>
        <w:t>3</w:t>
      </w:r>
      <w:r w:rsidR="00123CAA">
        <w:rPr>
          <w:rFonts w:eastAsiaTheme="minorEastAsia" w:hint="eastAsia"/>
          <w:color w:val="000000"/>
          <w:kern w:val="0"/>
          <w:sz w:val="24"/>
          <w:szCs w:val="24"/>
        </w:rPr>
        <w:t xml:space="preserve"> </w:t>
      </w:r>
      <w:r w:rsidRPr="007B4657">
        <w:rPr>
          <w:rFonts w:eastAsiaTheme="minorEastAsia"/>
          <w:color w:val="000000"/>
          <w:kern w:val="0"/>
          <w:sz w:val="24"/>
          <w:szCs w:val="24"/>
        </w:rPr>
        <w:t>若将公议值作为</w:t>
      </w:r>
      <w:r w:rsidR="00C17222">
        <w:rPr>
          <w:rFonts w:eastAsiaTheme="minorEastAsia"/>
          <w:color w:val="000000"/>
          <w:kern w:val="0"/>
          <w:sz w:val="24"/>
          <w:szCs w:val="24"/>
        </w:rPr>
        <w:t>参考值</w:t>
      </w:r>
      <w:r w:rsidRPr="007B4657">
        <w:rPr>
          <w:rFonts w:eastAsiaTheme="minorEastAsia"/>
          <w:color w:val="000000"/>
          <w:kern w:val="0"/>
          <w:sz w:val="24"/>
          <w:szCs w:val="24"/>
        </w:rPr>
        <w:t>，</w:t>
      </w:r>
      <w:r w:rsidR="006F3478">
        <w:rPr>
          <w:rFonts w:eastAsiaTheme="minorEastAsia"/>
          <w:color w:val="000000"/>
          <w:kern w:val="0"/>
          <w:sz w:val="24"/>
          <w:szCs w:val="24"/>
        </w:rPr>
        <w:t>主导实验室</w:t>
      </w:r>
      <w:r w:rsidRPr="007B4657">
        <w:rPr>
          <w:rFonts w:eastAsiaTheme="minorEastAsia"/>
          <w:color w:val="000000"/>
          <w:kern w:val="0"/>
          <w:sz w:val="24"/>
          <w:szCs w:val="24"/>
        </w:rPr>
        <w:t>应将原因形成文件，并应根据</w:t>
      </w:r>
      <w:r w:rsidR="00BC761B">
        <w:rPr>
          <w:rFonts w:eastAsiaTheme="minorEastAsia"/>
          <w:color w:val="000000"/>
          <w:kern w:val="0"/>
          <w:sz w:val="24"/>
          <w:szCs w:val="24"/>
        </w:rPr>
        <w:t>计量比对项目</w:t>
      </w:r>
      <w:r w:rsidRPr="007B4657">
        <w:rPr>
          <w:rFonts w:eastAsiaTheme="minorEastAsia"/>
          <w:color w:val="000000"/>
          <w:kern w:val="0"/>
          <w:sz w:val="24"/>
          <w:szCs w:val="24"/>
        </w:rPr>
        <w:t>方案来评估</w:t>
      </w:r>
      <w:r w:rsidR="00C17222">
        <w:rPr>
          <w:rFonts w:eastAsiaTheme="minorEastAsia"/>
          <w:color w:val="000000"/>
          <w:kern w:val="0"/>
          <w:sz w:val="24"/>
          <w:szCs w:val="24"/>
        </w:rPr>
        <w:t>参考值</w:t>
      </w:r>
      <w:r w:rsidRPr="007B4657">
        <w:rPr>
          <w:rFonts w:eastAsiaTheme="minorEastAsia"/>
          <w:color w:val="000000"/>
          <w:kern w:val="0"/>
          <w:sz w:val="24"/>
          <w:szCs w:val="24"/>
        </w:rPr>
        <w:t>不确定度。</w:t>
      </w:r>
    </w:p>
    <w:p w:rsid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DE2E72">
        <w:rPr>
          <w:rFonts w:eastAsiaTheme="minorEastAsia" w:hint="eastAsia"/>
          <w:color w:val="000000"/>
          <w:kern w:val="0"/>
          <w:sz w:val="24"/>
          <w:szCs w:val="24"/>
        </w:rPr>
        <w:t>5</w:t>
      </w:r>
      <w:r w:rsidRPr="007B4657">
        <w:rPr>
          <w:rFonts w:eastAsiaTheme="minorEastAsia"/>
          <w:color w:val="000000"/>
          <w:kern w:val="0"/>
          <w:sz w:val="24"/>
          <w:szCs w:val="24"/>
        </w:rPr>
        <w:t>.5.</w:t>
      </w:r>
      <w:r w:rsidR="00DE2E72">
        <w:rPr>
          <w:rFonts w:eastAsiaTheme="minorEastAsia" w:hint="eastAsia"/>
          <w:color w:val="000000"/>
          <w:kern w:val="0"/>
          <w:sz w:val="24"/>
          <w:szCs w:val="24"/>
        </w:rPr>
        <w:t>4</w:t>
      </w:r>
      <w:r w:rsidR="006F3478">
        <w:rPr>
          <w:rFonts w:eastAsiaTheme="minorEastAsia"/>
          <w:color w:val="000000"/>
          <w:kern w:val="0"/>
          <w:sz w:val="24"/>
          <w:szCs w:val="24"/>
        </w:rPr>
        <w:t>主导实验室</w:t>
      </w:r>
      <w:r w:rsidRPr="007B4657">
        <w:rPr>
          <w:rFonts w:eastAsiaTheme="minorEastAsia"/>
          <w:color w:val="000000"/>
          <w:kern w:val="0"/>
          <w:sz w:val="24"/>
          <w:szCs w:val="24"/>
        </w:rPr>
        <w:t>应</w:t>
      </w:r>
      <w:r w:rsidR="00123CAA">
        <w:rPr>
          <w:rFonts w:eastAsiaTheme="minorEastAsia" w:hint="eastAsia"/>
          <w:color w:val="000000"/>
          <w:kern w:val="0"/>
          <w:sz w:val="24"/>
          <w:szCs w:val="24"/>
        </w:rPr>
        <w:t>有措施</w:t>
      </w:r>
      <w:r w:rsidRPr="007B4657">
        <w:rPr>
          <w:rFonts w:eastAsiaTheme="minorEastAsia"/>
          <w:color w:val="000000"/>
          <w:kern w:val="0"/>
          <w:sz w:val="24"/>
          <w:szCs w:val="24"/>
        </w:rPr>
        <w:t>确保</w:t>
      </w:r>
      <w:r w:rsidR="00EB181A">
        <w:rPr>
          <w:rFonts w:eastAsiaTheme="minorEastAsia"/>
          <w:color w:val="000000"/>
          <w:kern w:val="0"/>
          <w:sz w:val="24"/>
          <w:szCs w:val="24"/>
        </w:rPr>
        <w:t>参比实验室</w:t>
      </w:r>
      <w:r w:rsidRPr="007B4657">
        <w:rPr>
          <w:rFonts w:eastAsiaTheme="minorEastAsia"/>
          <w:color w:val="000000"/>
          <w:kern w:val="0"/>
          <w:sz w:val="24"/>
          <w:szCs w:val="24"/>
        </w:rPr>
        <w:t>不能从早期的披露中获益。</w:t>
      </w:r>
    </w:p>
    <w:p w:rsidR="00123CAA" w:rsidRPr="007B4657" w:rsidRDefault="00123CAA" w:rsidP="007B4657">
      <w:pPr>
        <w:autoSpaceDE w:val="0"/>
        <w:autoSpaceDN w:val="0"/>
        <w:adjustRightInd w:val="0"/>
        <w:rPr>
          <w:rFonts w:eastAsiaTheme="minorEastAsia"/>
          <w:color w:val="000000"/>
          <w:kern w:val="0"/>
          <w:sz w:val="24"/>
          <w:szCs w:val="24"/>
        </w:rPr>
      </w:pPr>
      <w:r>
        <w:rPr>
          <w:rFonts w:eastAsiaTheme="minorEastAsia" w:hint="eastAsia"/>
          <w:color w:val="000000"/>
          <w:kern w:val="0"/>
          <w:sz w:val="24"/>
          <w:szCs w:val="24"/>
        </w:rPr>
        <w:t xml:space="preserve">4.5.5.5 </w:t>
      </w:r>
      <w:r>
        <w:rPr>
          <w:rFonts w:eastAsiaTheme="minorEastAsia" w:hint="eastAsia"/>
          <w:color w:val="000000"/>
          <w:kern w:val="0"/>
          <w:sz w:val="24"/>
          <w:szCs w:val="24"/>
        </w:rPr>
        <w:t>参考值应</w:t>
      </w:r>
      <w:r w:rsidR="0067041A">
        <w:rPr>
          <w:rFonts w:eastAsiaTheme="minorEastAsia" w:hint="eastAsia"/>
          <w:color w:val="000000"/>
          <w:kern w:val="0"/>
          <w:sz w:val="24"/>
          <w:szCs w:val="24"/>
        </w:rPr>
        <w:t>参</w:t>
      </w:r>
      <w:r>
        <w:rPr>
          <w:rFonts w:eastAsiaTheme="minorEastAsia" w:hint="eastAsia"/>
          <w:color w:val="000000"/>
          <w:kern w:val="0"/>
          <w:sz w:val="24"/>
          <w:szCs w:val="24"/>
        </w:rPr>
        <w:t>照</w:t>
      </w:r>
      <w:r>
        <w:rPr>
          <w:rFonts w:eastAsiaTheme="minorEastAsia" w:hint="eastAsia"/>
          <w:color w:val="000000"/>
          <w:kern w:val="0"/>
          <w:sz w:val="24"/>
          <w:szCs w:val="24"/>
        </w:rPr>
        <w:t>JJF</w:t>
      </w:r>
      <w:r w:rsidR="00642181">
        <w:rPr>
          <w:rFonts w:eastAsiaTheme="minorEastAsia" w:hint="eastAsia"/>
          <w:color w:val="000000"/>
          <w:kern w:val="0"/>
          <w:sz w:val="24"/>
          <w:szCs w:val="24"/>
        </w:rPr>
        <w:t xml:space="preserve"> </w:t>
      </w:r>
      <w:r>
        <w:rPr>
          <w:rFonts w:eastAsiaTheme="minorEastAsia" w:hint="eastAsia"/>
          <w:color w:val="000000"/>
          <w:kern w:val="0"/>
          <w:sz w:val="24"/>
          <w:szCs w:val="24"/>
        </w:rPr>
        <w:t>1117</w:t>
      </w:r>
      <w:r>
        <w:rPr>
          <w:rFonts w:eastAsiaTheme="minorEastAsia" w:hint="eastAsia"/>
          <w:color w:val="000000"/>
          <w:kern w:val="0"/>
          <w:sz w:val="24"/>
          <w:szCs w:val="24"/>
        </w:rPr>
        <w:t>中给出的方法进行确定。</w:t>
      </w:r>
    </w:p>
    <w:p w:rsidR="007B4657" w:rsidRPr="007B4657" w:rsidRDefault="007B4657" w:rsidP="00DE2E72">
      <w:pPr>
        <w:autoSpaceDE w:val="0"/>
        <w:autoSpaceDN w:val="0"/>
        <w:adjustRightInd w:val="0"/>
        <w:ind w:leftChars="-43" w:left="-90" w:firstLineChars="50" w:firstLine="120"/>
        <w:jc w:val="left"/>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5.</w:t>
      </w:r>
      <w:r w:rsidR="00DE2E72">
        <w:rPr>
          <w:rFonts w:eastAsiaTheme="minorEastAsia" w:hint="eastAsia"/>
          <w:color w:val="000000"/>
          <w:kern w:val="0"/>
          <w:sz w:val="24"/>
          <w:szCs w:val="24"/>
        </w:rPr>
        <w:t>6</w:t>
      </w:r>
      <w:r w:rsidR="00DE2E72">
        <w:rPr>
          <w:rFonts w:eastAsiaTheme="minorEastAsia" w:hint="eastAsia"/>
          <w:color w:val="000000"/>
          <w:kern w:val="0"/>
          <w:sz w:val="24"/>
          <w:szCs w:val="24"/>
        </w:rPr>
        <w:t>测量</w:t>
      </w:r>
      <w:r w:rsidRPr="007B4657">
        <w:rPr>
          <w:rFonts w:eastAsiaTheme="minorEastAsia"/>
          <w:color w:val="000000"/>
          <w:kern w:val="0"/>
          <w:sz w:val="24"/>
          <w:szCs w:val="24"/>
        </w:rPr>
        <w:t>方法或程序的选择</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5.</w:t>
      </w:r>
      <w:r w:rsidR="00DE2E72">
        <w:rPr>
          <w:rFonts w:eastAsiaTheme="minorEastAsia" w:hint="eastAsia"/>
          <w:color w:val="000000"/>
          <w:kern w:val="0"/>
          <w:sz w:val="24"/>
          <w:szCs w:val="24"/>
        </w:rPr>
        <w:t>6</w:t>
      </w:r>
      <w:r w:rsidRPr="007B4657">
        <w:rPr>
          <w:rFonts w:eastAsiaTheme="minorEastAsia"/>
          <w:color w:val="000000"/>
          <w:kern w:val="0"/>
          <w:sz w:val="24"/>
          <w:szCs w:val="24"/>
        </w:rPr>
        <w:t>.1</w:t>
      </w:r>
      <w:r w:rsidR="00EB181A">
        <w:rPr>
          <w:rFonts w:eastAsiaTheme="minorEastAsia"/>
          <w:color w:val="000000"/>
          <w:kern w:val="0"/>
          <w:sz w:val="24"/>
          <w:szCs w:val="24"/>
        </w:rPr>
        <w:t>参比实验室</w:t>
      </w:r>
      <w:r w:rsidRPr="007B4657">
        <w:rPr>
          <w:rFonts w:eastAsiaTheme="minorEastAsia"/>
          <w:color w:val="000000"/>
          <w:kern w:val="0"/>
          <w:sz w:val="24"/>
          <w:szCs w:val="24"/>
        </w:rPr>
        <w:t>使用</w:t>
      </w:r>
      <w:r w:rsidR="00DE2E72">
        <w:rPr>
          <w:rFonts w:eastAsiaTheme="minorEastAsia" w:hint="eastAsia"/>
          <w:color w:val="000000"/>
          <w:kern w:val="0"/>
          <w:sz w:val="24"/>
          <w:szCs w:val="24"/>
        </w:rPr>
        <w:t>的</w:t>
      </w:r>
      <w:r w:rsidRPr="007B4657">
        <w:rPr>
          <w:rFonts w:eastAsiaTheme="minorEastAsia"/>
          <w:color w:val="000000"/>
          <w:kern w:val="0"/>
          <w:sz w:val="24"/>
          <w:szCs w:val="24"/>
        </w:rPr>
        <w:t>方法或程序</w:t>
      </w:r>
      <w:r w:rsidR="00123CAA">
        <w:rPr>
          <w:rFonts w:eastAsiaTheme="minorEastAsia" w:hint="eastAsia"/>
          <w:color w:val="000000"/>
          <w:kern w:val="0"/>
          <w:sz w:val="24"/>
          <w:szCs w:val="24"/>
        </w:rPr>
        <w:t>一般应</w:t>
      </w:r>
      <w:r w:rsidRPr="007B4657">
        <w:rPr>
          <w:rFonts w:eastAsiaTheme="minorEastAsia"/>
          <w:color w:val="000000"/>
          <w:kern w:val="0"/>
          <w:sz w:val="24"/>
          <w:szCs w:val="24"/>
        </w:rPr>
        <w:t>与其日常所使用的一致。</w:t>
      </w:r>
      <w:r w:rsidR="00123CAA">
        <w:rPr>
          <w:rFonts w:eastAsiaTheme="minorEastAsia" w:hint="eastAsia"/>
          <w:color w:val="000000"/>
          <w:kern w:val="0"/>
          <w:sz w:val="24"/>
          <w:szCs w:val="24"/>
        </w:rPr>
        <w:t>允许</w:t>
      </w:r>
      <w:r w:rsidR="00DE2E72">
        <w:rPr>
          <w:rFonts w:eastAsiaTheme="minorEastAsia" w:hint="eastAsia"/>
          <w:color w:val="000000"/>
          <w:kern w:val="0"/>
          <w:sz w:val="24"/>
          <w:szCs w:val="24"/>
        </w:rPr>
        <w:t>计量比主导实验室</w:t>
      </w:r>
      <w:r w:rsidRPr="007B4657">
        <w:rPr>
          <w:rFonts w:eastAsiaTheme="minorEastAsia"/>
          <w:color w:val="000000"/>
          <w:kern w:val="0"/>
          <w:sz w:val="24"/>
          <w:szCs w:val="24"/>
        </w:rPr>
        <w:t>依据</w:t>
      </w:r>
      <w:r w:rsidR="00BC761B">
        <w:rPr>
          <w:rFonts w:eastAsiaTheme="minorEastAsia"/>
          <w:color w:val="000000"/>
          <w:kern w:val="0"/>
          <w:sz w:val="24"/>
          <w:szCs w:val="24"/>
        </w:rPr>
        <w:t>计量比对</w:t>
      </w:r>
      <w:r w:rsidR="00F77E21">
        <w:rPr>
          <w:rFonts w:eastAsiaTheme="minorEastAsia"/>
          <w:color w:val="000000"/>
          <w:kern w:val="0"/>
          <w:sz w:val="24"/>
          <w:szCs w:val="24"/>
        </w:rPr>
        <w:t>方案</w:t>
      </w:r>
      <w:r w:rsidRPr="007B4657">
        <w:rPr>
          <w:rFonts w:eastAsiaTheme="minorEastAsia"/>
          <w:color w:val="000000"/>
          <w:kern w:val="0"/>
          <w:sz w:val="24"/>
          <w:szCs w:val="24"/>
        </w:rPr>
        <w:t>要求</w:t>
      </w:r>
      <w:r w:rsidR="00EB181A">
        <w:rPr>
          <w:rFonts w:eastAsiaTheme="minorEastAsia"/>
          <w:color w:val="000000"/>
          <w:kern w:val="0"/>
          <w:sz w:val="24"/>
          <w:szCs w:val="24"/>
        </w:rPr>
        <w:t>参比实验室</w:t>
      </w:r>
      <w:r w:rsidRPr="007B4657">
        <w:rPr>
          <w:rFonts w:eastAsiaTheme="minorEastAsia"/>
          <w:color w:val="000000"/>
          <w:kern w:val="0"/>
          <w:sz w:val="24"/>
          <w:szCs w:val="24"/>
        </w:rPr>
        <w:t>使用指定的方法。</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5.</w:t>
      </w:r>
      <w:r w:rsidR="00DE2E72">
        <w:rPr>
          <w:rFonts w:eastAsiaTheme="minorEastAsia" w:hint="eastAsia"/>
          <w:color w:val="000000"/>
          <w:kern w:val="0"/>
          <w:sz w:val="24"/>
          <w:szCs w:val="24"/>
        </w:rPr>
        <w:t>6</w:t>
      </w:r>
      <w:r w:rsidRPr="007B4657">
        <w:rPr>
          <w:rFonts w:eastAsiaTheme="minorEastAsia"/>
          <w:color w:val="000000"/>
          <w:kern w:val="0"/>
          <w:sz w:val="24"/>
          <w:szCs w:val="24"/>
        </w:rPr>
        <w:t xml:space="preserve">.2 </w:t>
      </w:r>
      <w:r w:rsidRPr="007B4657">
        <w:rPr>
          <w:rFonts w:eastAsiaTheme="minorEastAsia"/>
          <w:color w:val="000000"/>
          <w:kern w:val="0"/>
          <w:sz w:val="24"/>
          <w:szCs w:val="24"/>
        </w:rPr>
        <w:t>若</w:t>
      </w:r>
      <w:r w:rsidR="00123CAA">
        <w:rPr>
          <w:rFonts w:eastAsiaTheme="minorEastAsia" w:hint="eastAsia"/>
          <w:color w:val="000000"/>
          <w:kern w:val="0"/>
          <w:sz w:val="24"/>
          <w:szCs w:val="24"/>
        </w:rPr>
        <w:t>允许</w:t>
      </w:r>
      <w:r w:rsidR="00EB181A">
        <w:rPr>
          <w:rFonts w:eastAsiaTheme="minorEastAsia"/>
          <w:color w:val="000000"/>
          <w:kern w:val="0"/>
          <w:sz w:val="24"/>
          <w:szCs w:val="24"/>
        </w:rPr>
        <w:t>参比实验室</w:t>
      </w:r>
      <w:r w:rsidRPr="007B4657">
        <w:rPr>
          <w:rFonts w:eastAsiaTheme="minorEastAsia"/>
          <w:color w:val="000000"/>
          <w:kern w:val="0"/>
          <w:sz w:val="24"/>
          <w:szCs w:val="24"/>
        </w:rPr>
        <w:t>使用他们自己选择的方法，</w:t>
      </w:r>
      <w:r w:rsidR="006F3478">
        <w:rPr>
          <w:rFonts w:eastAsiaTheme="minorEastAsia"/>
          <w:color w:val="000000"/>
          <w:kern w:val="0"/>
          <w:sz w:val="24"/>
          <w:szCs w:val="24"/>
        </w:rPr>
        <w:t>主导实验室</w:t>
      </w:r>
      <w:r w:rsidRPr="007B4657">
        <w:rPr>
          <w:rFonts w:eastAsiaTheme="minorEastAsia"/>
          <w:color w:val="000000"/>
          <w:kern w:val="0"/>
          <w:sz w:val="24"/>
          <w:szCs w:val="24"/>
        </w:rPr>
        <w:t>应：</w:t>
      </w:r>
    </w:p>
    <w:p w:rsidR="00000000" w:rsidRDefault="007B4657">
      <w:pPr>
        <w:autoSpaceDE w:val="0"/>
        <w:autoSpaceDN w:val="0"/>
        <w:adjustRightInd w:val="0"/>
        <w:ind w:firstLineChars="200" w:firstLine="480"/>
        <w:rPr>
          <w:rFonts w:eastAsiaTheme="minorEastAsia"/>
          <w:color w:val="000000"/>
          <w:kern w:val="0"/>
          <w:sz w:val="24"/>
          <w:szCs w:val="24"/>
        </w:rPr>
      </w:pPr>
      <w:r w:rsidRPr="007B4657">
        <w:rPr>
          <w:rFonts w:eastAsiaTheme="minorEastAsia"/>
          <w:color w:val="000000"/>
          <w:kern w:val="0"/>
          <w:sz w:val="24"/>
          <w:szCs w:val="24"/>
        </w:rPr>
        <w:t xml:space="preserve">a) </w:t>
      </w:r>
      <w:r w:rsidRPr="007B4657">
        <w:rPr>
          <w:rFonts w:eastAsiaTheme="minorEastAsia"/>
          <w:color w:val="000000"/>
          <w:kern w:val="0"/>
          <w:sz w:val="24"/>
          <w:szCs w:val="24"/>
        </w:rPr>
        <w:t>制定政策并按程序对不同测量方法得到的结果进行比对；</w:t>
      </w:r>
    </w:p>
    <w:p w:rsidR="00000000" w:rsidRDefault="007B4657">
      <w:pPr>
        <w:autoSpaceDE w:val="0"/>
        <w:autoSpaceDN w:val="0"/>
        <w:adjustRightInd w:val="0"/>
        <w:ind w:firstLineChars="200" w:firstLine="480"/>
        <w:rPr>
          <w:rFonts w:eastAsiaTheme="minorEastAsia"/>
          <w:color w:val="000000"/>
          <w:kern w:val="0"/>
          <w:sz w:val="24"/>
          <w:szCs w:val="24"/>
        </w:rPr>
      </w:pPr>
      <w:r w:rsidRPr="00BC761B">
        <w:rPr>
          <w:rFonts w:eastAsiaTheme="minorEastAsia"/>
          <w:color w:val="000000"/>
          <w:kern w:val="0"/>
          <w:sz w:val="24"/>
          <w:szCs w:val="24"/>
        </w:rPr>
        <w:t>b)</w:t>
      </w:r>
      <w:r w:rsidR="00123CAA">
        <w:rPr>
          <w:rFonts w:eastAsiaTheme="minorEastAsia" w:hint="eastAsia"/>
          <w:color w:val="000000"/>
          <w:kern w:val="0"/>
          <w:sz w:val="24"/>
          <w:szCs w:val="24"/>
        </w:rPr>
        <w:t xml:space="preserve"> </w:t>
      </w:r>
      <w:r w:rsidRPr="00BC761B">
        <w:rPr>
          <w:rFonts w:eastAsiaTheme="minorEastAsia"/>
          <w:color w:val="000000"/>
          <w:kern w:val="0"/>
          <w:sz w:val="24"/>
          <w:szCs w:val="24"/>
        </w:rPr>
        <w:t>了解每一被测量所用不同测量方法的技术等效性，并采取措施评价不同方法的</w:t>
      </w:r>
      <w:r w:rsidR="00EB181A">
        <w:rPr>
          <w:rFonts w:eastAsiaTheme="minorEastAsia"/>
          <w:color w:val="000000"/>
          <w:kern w:val="0"/>
          <w:sz w:val="24"/>
          <w:szCs w:val="24"/>
        </w:rPr>
        <w:t>参比实验室</w:t>
      </w:r>
      <w:r w:rsidRPr="00BC761B">
        <w:rPr>
          <w:rFonts w:eastAsiaTheme="minorEastAsia"/>
          <w:color w:val="000000"/>
          <w:kern w:val="0"/>
          <w:sz w:val="24"/>
          <w:szCs w:val="24"/>
        </w:rPr>
        <w:t>结果。</w:t>
      </w:r>
    </w:p>
    <w:p w:rsidR="00C420C2" w:rsidRPr="00BC761B" w:rsidRDefault="00C420C2" w:rsidP="00A2382A">
      <w:pPr>
        <w:snapToGrid w:val="0"/>
        <w:spacing w:line="360" w:lineRule="auto"/>
        <w:rPr>
          <w:rFonts w:eastAsia="黑体"/>
          <w:sz w:val="24"/>
          <w:szCs w:val="24"/>
        </w:rPr>
      </w:pPr>
      <w:r w:rsidRPr="00BC761B">
        <w:rPr>
          <w:rFonts w:eastAsia="黑体"/>
          <w:sz w:val="24"/>
          <w:szCs w:val="24"/>
        </w:rPr>
        <w:t>4.</w:t>
      </w:r>
      <w:r w:rsidR="00780319">
        <w:rPr>
          <w:rFonts w:eastAsia="黑体" w:hint="eastAsia"/>
          <w:sz w:val="24"/>
          <w:szCs w:val="24"/>
        </w:rPr>
        <w:t>6</w:t>
      </w:r>
      <w:r w:rsidR="00476476" w:rsidRPr="00BC761B">
        <w:rPr>
          <w:rFonts w:eastAsia="黑体"/>
          <w:sz w:val="24"/>
          <w:szCs w:val="24"/>
        </w:rPr>
        <w:t>计量比对实施过程</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 xml:space="preserve">.1 </w:t>
      </w:r>
      <w:r w:rsidRPr="007B4657">
        <w:rPr>
          <w:rFonts w:eastAsiaTheme="minorEastAsia"/>
          <w:color w:val="000000"/>
          <w:kern w:val="0"/>
          <w:sz w:val="24"/>
          <w:szCs w:val="24"/>
        </w:rPr>
        <w:t>给</w:t>
      </w:r>
      <w:r w:rsidR="00EB181A">
        <w:rPr>
          <w:rFonts w:eastAsiaTheme="minorEastAsia"/>
          <w:color w:val="000000"/>
          <w:kern w:val="0"/>
          <w:sz w:val="24"/>
          <w:szCs w:val="24"/>
        </w:rPr>
        <w:t>参比实验室</w:t>
      </w:r>
      <w:r w:rsidRPr="007B4657">
        <w:rPr>
          <w:rFonts w:eastAsiaTheme="minorEastAsia"/>
          <w:color w:val="000000"/>
          <w:kern w:val="0"/>
          <w:sz w:val="24"/>
          <w:szCs w:val="24"/>
        </w:rPr>
        <w:t>的</w:t>
      </w:r>
      <w:r w:rsidR="0041460D">
        <w:rPr>
          <w:rFonts w:eastAsiaTheme="minorEastAsia" w:hint="eastAsia"/>
          <w:color w:val="000000"/>
          <w:kern w:val="0"/>
          <w:sz w:val="24"/>
          <w:szCs w:val="24"/>
        </w:rPr>
        <w:t>指引</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 xml:space="preserve">.1.1 </w:t>
      </w:r>
      <w:r w:rsidR="006F3478">
        <w:rPr>
          <w:rFonts w:eastAsiaTheme="minorEastAsia"/>
          <w:color w:val="000000"/>
          <w:kern w:val="0"/>
          <w:sz w:val="24"/>
          <w:szCs w:val="24"/>
        </w:rPr>
        <w:t>主导实验室</w:t>
      </w:r>
      <w:r w:rsidRPr="007B4657">
        <w:rPr>
          <w:rFonts w:eastAsiaTheme="minorEastAsia"/>
          <w:color w:val="000000"/>
          <w:kern w:val="0"/>
          <w:sz w:val="24"/>
          <w:szCs w:val="24"/>
        </w:rPr>
        <w:t>应在</w:t>
      </w:r>
      <w:r w:rsidR="00DE2E72">
        <w:rPr>
          <w:rFonts w:eastAsiaTheme="minorEastAsia" w:hint="eastAsia"/>
          <w:color w:val="000000"/>
          <w:kern w:val="0"/>
          <w:sz w:val="24"/>
          <w:szCs w:val="24"/>
        </w:rPr>
        <w:t>传递或</w:t>
      </w:r>
      <w:r w:rsidRPr="007B4657">
        <w:rPr>
          <w:rFonts w:eastAsiaTheme="minorEastAsia"/>
          <w:color w:val="000000"/>
          <w:kern w:val="0"/>
          <w:sz w:val="24"/>
          <w:szCs w:val="24"/>
        </w:rPr>
        <w:t>发放</w:t>
      </w:r>
      <w:r w:rsidR="00262A47">
        <w:rPr>
          <w:rFonts w:eastAsiaTheme="minorEastAsia"/>
          <w:color w:val="000000"/>
          <w:kern w:val="0"/>
          <w:sz w:val="24"/>
          <w:szCs w:val="24"/>
        </w:rPr>
        <w:t>传递标准或样品</w:t>
      </w:r>
      <w:r w:rsidRPr="007B4657">
        <w:rPr>
          <w:rFonts w:eastAsiaTheme="minorEastAsia"/>
          <w:color w:val="000000"/>
          <w:kern w:val="0"/>
          <w:sz w:val="24"/>
          <w:szCs w:val="24"/>
        </w:rPr>
        <w:t>前及早告知</w:t>
      </w:r>
      <w:r w:rsidR="00EB181A">
        <w:rPr>
          <w:rFonts w:eastAsiaTheme="minorEastAsia"/>
          <w:color w:val="000000"/>
          <w:kern w:val="0"/>
          <w:sz w:val="24"/>
          <w:szCs w:val="24"/>
        </w:rPr>
        <w:t>参比实验室</w:t>
      </w:r>
      <w:r w:rsidR="00262A47">
        <w:rPr>
          <w:rFonts w:eastAsiaTheme="minorEastAsia"/>
          <w:color w:val="000000"/>
          <w:kern w:val="0"/>
          <w:sz w:val="24"/>
          <w:szCs w:val="24"/>
        </w:rPr>
        <w:t>传递标准或样品</w:t>
      </w:r>
      <w:r w:rsidRPr="007B4657">
        <w:rPr>
          <w:rFonts w:eastAsiaTheme="minorEastAsia"/>
          <w:color w:val="000000"/>
          <w:kern w:val="0"/>
          <w:sz w:val="24"/>
          <w:szCs w:val="24"/>
        </w:rPr>
        <w:t>可能到达或将要分发的日期，除非</w:t>
      </w:r>
      <w:r w:rsidR="00BC761B">
        <w:rPr>
          <w:rFonts w:eastAsiaTheme="minorEastAsia"/>
          <w:color w:val="000000"/>
          <w:kern w:val="0"/>
          <w:sz w:val="24"/>
          <w:szCs w:val="24"/>
        </w:rPr>
        <w:t>计量比对项目</w:t>
      </w:r>
      <w:r w:rsidRPr="007B4657">
        <w:rPr>
          <w:rFonts w:eastAsiaTheme="minorEastAsia"/>
          <w:color w:val="000000"/>
          <w:kern w:val="0"/>
          <w:sz w:val="24"/>
          <w:szCs w:val="24"/>
        </w:rPr>
        <w:t>的设计不适于这样做。</w:t>
      </w:r>
    </w:p>
    <w:p w:rsidR="00000000" w:rsidRDefault="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.1.2</w:t>
      </w:r>
      <w:r w:rsidR="00123CAA">
        <w:rPr>
          <w:rFonts w:eastAsiaTheme="minorEastAsia" w:hint="eastAsia"/>
          <w:color w:val="000000"/>
          <w:kern w:val="0"/>
          <w:sz w:val="24"/>
          <w:szCs w:val="24"/>
        </w:rPr>
        <w:t xml:space="preserve"> </w:t>
      </w:r>
      <w:r w:rsidR="006F3478">
        <w:rPr>
          <w:rFonts w:eastAsiaTheme="minorEastAsia"/>
          <w:color w:val="000000"/>
          <w:kern w:val="0"/>
          <w:sz w:val="24"/>
          <w:szCs w:val="24"/>
        </w:rPr>
        <w:t>主导实验室</w:t>
      </w:r>
      <w:r w:rsidR="00123CAA">
        <w:rPr>
          <w:rFonts w:eastAsiaTheme="minorEastAsia" w:hint="eastAsia"/>
          <w:color w:val="000000"/>
          <w:kern w:val="0"/>
          <w:sz w:val="24"/>
          <w:szCs w:val="24"/>
        </w:rPr>
        <w:t>在计量比对实施方案中</w:t>
      </w:r>
      <w:r w:rsidR="001B762A">
        <w:rPr>
          <w:rFonts w:eastAsiaTheme="minorEastAsia" w:hint="eastAsia"/>
          <w:color w:val="000000"/>
          <w:kern w:val="0"/>
          <w:sz w:val="24"/>
          <w:szCs w:val="24"/>
        </w:rPr>
        <w:t>应</w:t>
      </w:r>
      <w:r w:rsidR="00123CAA">
        <w:rPr>
          <w:rFonts w:eastAsiaTheme="minorEastAsia" w:hint="eastAsia"/>
          <w:color w:val="000000"/>
          <w:kern w:val="0"/>
          <w:sz w:val="24"/>
          <w:szCs w:val="24"/>
        </w:rPr>
        <w:t>提供详细的</w:t>
      </w:r>
      <w:r w:rsidR="001B762A">
        <w:rPr>
          <w:rFonts w:eastAsiaTheme="minorEastAsia" w:hint="eastAsia"/>
          <w:color w:val="000000"/>
          <w:kern w:val="0"/>
          <w:sz w:val="24"/>
          <w:szCs w:val="24"/>
        </w:rPr>
        <w:t>比对试验</w:t>
      </w:r>
      <w:r w:rsidR="00123CAA">
        <w:rPr>
          <w:rFonts w:eastAsiaTheme="minorEastAsia" w:hint="eastAsia"/>
          <w:color w:val="000000"/>
          <w:kern w:val="0"/>
          <w:sz w:val="24"/>
          <w:szCs w:val="24"/>
        </w:rPr>
        <w:t>信息，</w:t>
      </w:r>
      <w:r w:rsidR="001B762A">
        <w:rPr>
          <w:rFonts w:eastAsiaTheme="minorEastAsia" w:hint="eastAsia"/>
          <w:color w:val="000000"/>
          <w:kern w:val="0"/>
          <w:sz w:val="24"/>
          <w:szCs w:val="24"/>
        </w:rPr>
        <w:t>必要时可</w:t>
      </w:r>
      <w:r w:rsidRPr="007B4657">
        <w:rPr>
          <w:rFonts w:eastAsiaTheme="minorEastAsia"/>
          <w:color w:val="000000"/>
          <w:kern w:val="0"/>
          <w:sz w:val="24"/>
          <w:szCs w:val="24"/>
        </w:rPr>
        <w:t>向所有</w:t>
      </w:r>
      <w:r w:rsidR="00EB181A">
        <w:rPr>
          <w:rFonts w:eastAsiaTheme="minorEastAsia"/>
          <w:color w:val="000000"/>
          <w:kern w:val="0"/>
          <w:sz w:val="24"/>
          <w:szCs w:val="24"/>
        </w:rPr>
        <w:t>参比实验室</w:t>
      </w:r>
      <w:r w:rsidRPr="007B4657">
        <w:rPr>
          <w:rFonts w:eastAsiaTheme="minorEastAsia"/>
          <w:color w:val="000000"/>
          <w:kern w:val="0"/>
          <w:sz w:val="24"/>
          <w:szCs w:val="24"/>
        </w:rPr>
        <w:t>提供</w:t>
      </w:r>
      <w:r w:rsidR="001B762A">
        <w:rPr>
          <w:rFonts w:eastAsiaTheme="minorEastAsia" w:hint="eastAsia"/>
          <w:color w:val="000000"/>
          <w:kern w:val="0"/>
          <w:sz w:val="24"/>
          <w:szCs w:val="24"/>
        </w:rPr>
        <w:t>更</w:t>
      </w:r>
      <w:r w:rsidRPr="007B4657">
        <w:rPr>
          <w:rFonts w:eastAsiaTheme="minorEastAsia"/>
          <w:color w:val="000000"/>
          <w:kern w:val="0"/>
          <w:sz w:val="24"/>
          <w:szCs w:val="24"/>
        </w:rPr>
        <w:t>详细的文件化的</w:t>
      </w:r>
      <w:r w:rsidR="0041460D">
        <w:rPr>
          <w:rFonts w:eastAsiaTheme="minorEastAsia" w:hint="eastAsia"/>
          <w:color w:val="000000"/>
          <w:kern w:val="0"/>
          <w:sz w:val="24"/>
          <w:szCs w:val="24"/>
        </w:rPr>
        <w:t>指引</w:t>
      </w:r>
      <w:r w:rsidR="001B762A">
        <w:rPr>
          <w:rFonts w:eastAsiaTheme="minorEastAsia" w:hint="eastAsia"/>
          <w:color w:val="000000"/>
          <w:kern w:val="0"/>
          <w:sz w:val="24"/>
          <w:szCs w:val="24"/>
        </w:rPr>
        <w:t>。</w:t>
      </w:r>
    </w:p>
    <w:p w:rsidR="00000000" w:rsidRDefault="002E4B04">
      <w:pPr>
        <w:autoSpaceDE w:val="0"/>
        <w:autoSpaceDN w:val="0"/>
        <w:adjustRightInd w:val="0"/>
        <w:rPr>
          <w:rFonts w:eastAsiaTheme="minorEastAsia"/>
          <w:color w:val="000000"/>
          <w:kern w:val="0"/>
          <w:sz w:val="24"/>
          <w:szCs w:val="24"/>
        </w:rPr>
      </w:pP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lastRenderedPageBreak/>
        <w:t>4.</w:t>
      </w:r>
      <w:r w:rsidR="00780319">
        <w:rPr>
          <w:rFonts w:eastAsiaTheme="minorEastAsia" w:hint="eastAsia"/>
          <w:color w:val="000000"/>
          <w:kern w:val="0"/>
          <w:sz w:val="24"/>
          <w:szCs w:val="24"/>
        </w:rPr>
        <w:t>6</w:t>
      </w:r>
      <w:r w:rsidRPr="007B4657">
        <w:rPr>
          <w:rFonts w:eastAsiaTheme="minorEastAsia"/>
          <w:color w:val="000000"/>
          <w:kern w:val="0"/>
          <w:sz w:val="24"/>
          <w:szCs w:val="24"/>
        </w:rPr>
        <w:t xml:space="preserve">.2 </w:t>
      </w:r>
      <w:r w:rsidR="00262A47">
        <w:rPr>
          <w:rFonts w:eastAsiaTheme="minorEastAsia"/>
          <w:color w:val="000000"/>
          <w:kern w:val="0"/>
          <w:sz w:val="24"/>
          <w:szCs w:val="24"/>
        </w:rPr>
        <w:t>传递标准或样品</w:t>
      </w:r>
      <w:r w:rsidRPr="007B4657">
        <w:rPr>
          <w:rFonts w:eastAsiaTheme="minorEastAsia"/>
          <w:color w:val="000000"/>
          <w:kern w:val="0"/>
          <w:sz w:val="24"/>
          <w:szCs w:val="24"/>
        </w:rPr>
        <w:t>的处置和存储</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.2.1</w:t>
      </w:r>
      <w:r w:rsidR="006F3478">
        <w:rPr>
          <w:rFonts w:eastAsiaTheme="minorEastAsia"/>
          <w:color w:val="000000"/>
          <w:kern w:val="0"/>
          <w:sz w:val="24"/>
          <w:szCs w:val="24"/>
        </w:rPr>
        <w:t>主导实验室</w:t>
      </w:r>
      <w:r w:rsidRPr="007B4657">
        <w:rPr>
          <w:rFonts w:eastAsiaTheme="minorEastAsia"/>
          <w:color w:val="000000"/>
          <w:kern w:val="0"/>
          <w:sz w:val="24"/>
          <w:szCs w:val="24"/>
        </w:rPr>
        <w:t>应确保</w:t>
      </w:r>
      <w:r w:rsidR="00262A47">
        <w:rPr>
          <w:rFonts w:eastAsiaTheme="minorEastAsia"/>
          <w:color w:val="000000"/>
          <w:kern w:val="0"/>
          <w:sz w:val="24"/>
          <w:szCs w:val="24"/>
        </w:rPr>
        <w:t>传递标准或样品</w:t>
      </w:r>
      <w:r w:rsidRPr="007B4657">
        <w:rPr>
          <w:rFonts w:eastAsiaTheme="minorEastAsia"/>
          <w:color w:val="000000"/>
          <w:kern w:val="0"/>
          <w:sz w:val="24"/>
          <w:szCs w:val="24"/>
        </w:rPr>
        <w:t>从</w:t>
      </w:r>
      <w:r w:rsidR="004C387B">
        <w:rPr>
          <w:rFonts w:eastAsiaTheme="minorEastAsia" w:hint="eastAsia"/>
          <w:color w:val="000000"/>
          <w:kern w:val="0"/>
          <w:sz w:val="24"/>
          <w:szCs w:val="24"/>
        </w:rPr>
        <w:t>选取</w:t>
      </w:r>
      <w:r w:rsidRPr="007B4657">
        <w:rPr>
          <w:rFonts w:eastAsiaTheme="minorEastAsia"/>
          <w:color w:val="000000"/>
          <w:kern w:val="0"/>
          <w:sz w:val="24"/>
          <w:szCs w:val="24"/>
        </w:rPr>
        <w:t>到</w:t>
      </w:r>
      <w:r w:rsidR="004C387B">
        <w:rPr>
          <w:rFonts w:eastAsiaTheme="minorEastAsia" w:hint="eastAsia"/>
          <w:color w:val="000000"/>
          <w:kern w:val="0"/>
          <w:sz w:val="24"/>
          <w:szCs w:val="24"/>
        </w:rPr>
        <w:t>传递或</w:t>
      </w:r>
      <w:r w:rsidRPr="007B4657">
        <w:rPr>
          <w:rFonts w:eastAsiaTheme="minorEastAsia"/>
          <w:color w:val="000000"/>
          <w:kern w:val="0"/>
          <w:sz w:val="24"/>
          <w:szCs w:val="24"/>
        </w:rPr>
        <w:t>分发的过程中得到妥善标识、隔离和免受污染。</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 xml:space="preserve">.2.2 </w:t>
      </w:r>
      <w:r w:rsidR="006F3478">
        <w:rPr>
          <w:rFonts w:eastAsiaTheme="minorEastAsia"/>
          <w:color w:val="000000"/>
          <w:kern w:val="0"/>
          <w:sz w:val="24"/>
          <w:szCs w:val="24"/>
        </w:rPr>
        <w:t>主导实验室</w:t>
      </w:r>
      <w:r w:rsidRPr="007B4657">
        <w:rPr>
          <w:rFonts w:eastAsiaTheme="minorEastAsia"/>
          <w:color w:val="000000"/>
          <w:kern w:val="0"/>
          <w:sz w:val="24"/>
          <w:szCs w:val="24"/>
        </w:rPr>
        <w:t>应确保提供安全的存储区域和</w:t>
      </w:r>
      <w:r w:rsidRPr="007B4657">
        <w:rPr>
          <w:rFonts w:eastAsiaTheme="minorEastAsia"/>
          <w:color w:val="000000"/>
          <w:kern w:val="0"/>
          <w:sz w:val="24"/>
          <w:szCs w:val="24"/>
        </w:rPr>
        <w:t>/</w:t>
      </w:r>
      <w:r w:rsidRPr="007B4657">
        <w:rPr>
          <w:rFonts w:eastAsiaTheme="minorEastAsia"/>
          <w:color w:val="000000"/>
          <w:kern w:val="0"/>
          <w:sz w:val="24"/>
          <w:szCs w:val="24"/>
        </w:rPr>
        <w:t>或存储室，防止</w:t>
      </w:r>
      <w:r w:rsidR="00262A47">
        <w:rPr>
          <w:rFonts w:eastAsiaTheme="minorEastAsia"/>
          <w:color w:val="000000"/>
          <w:kern w:val="0"/>
          <w:sz w:val="24"/>
          <w:szCs w:val="24"/>
        </w:rPr>
        <w:t>传递标准或样品</w:t>
      </w:r>
      <w:r w:rsidRPr="007B4657">
        <w:rPr>
          <w:rFonts w:eastAsiaTheme="minorEastAsia"/>
          <w:color w:val="000000"/>
          <w:kern w:val="0"/>
          <w:sz w:val="24"/>
          <w:szCs w:val="24"/>
        </w:rPr>
        <w:t>在</w:t>
      </w:r>
      <w:r w:rsidR="004C387B">
        <w:rPr>
          <w:rFonts w:eastAsiaTheme="minorEastAsia" w:hint="eastAsia"/>
          <w:color w:val="000000"/>
          <w:kern w:val="0"/>
          <w:sz w:val="24"/>
          <w:szCs w:val="24"/>
        </w:rPr>
        <w:t>选取</w:t>
      </w:r>
      <w:r w:rsidR="004C387B" w:rsidRPr="007B4657">
        <w:rPr>
          <w:rFonts w:eastAsiaTheme="minorEastAsia"/>
          <w:color w:val="000000"/>
          <w:kern w:val="0"/>
          <w:sz w:val="24"/>
          <w:szCs w:val="24"/>
        </w:rPr>
        <w:t>到</w:t>
      </w:r>
      <w:r w:rsidR="004C387B">
        <w:rPr>
          <w:rFonts w:eastAsiaTheme="minorEastAsia" w:hint="eastAsia"/>
          <w:color w:val="000000"/>
          <w:kern w:val="0"/>
          <w:sz w:val="24"/>
          <w:szCs w:val="24"/>
        </w:rPr>
        <w:t>传递或</w:t>
      </w:r>
      <w:r w:rsidR="004C387B" w:rsidRPr="007B4657">
        <w:rPr>
          <w:rFonts w:eastAsiaTheme="minorEastAsia"/>
          <w:color w:val="000000"/>
          <w:kern w:val="0"/>
          <w:sz w:val="24"/>
          <w:szCs w:val="24"/>
        </w:rPr>
        <w:t>分发的过程中</w:t>
      </w:r>
      <w:r w:rsidRPr="007B4657">
        <w:rPr>
          <w:rFonts w:eastAsiaTheme="minorEastAsia"/>
          <w:color w:val="000000"/>
          <w:kern w:val="0"/>
          <w:sz w:val="24"/>
          <w:szCs w:val="24"/>
        </w:rPr>
        <w:t>受损或变质。应制定授权从这些区域收发</w:t>
      </w:r>
      <w:r w:rsidR="00262A47">
        <w:rPr>
          <w:rFonts w:eastAsiaTheme="minorEastAsia"/>
          <w:color w:val="000000"/>
          <w:kern w:val="0"/>
          <w:sz w:val="24"/>
          <w:szCs w:val="24"/>
        </w:rPr>
        <w:t>传递标准或样品</w:t>
      </w:r>
      <w:r w:rsidRPr="007B4657">
        <w:rPr>
          <w:rFonts w:eastAsiaTheme="minorEastAsia"/>
          <w:color w:val="000000"/>
          <w:kern w:val="0"/>
          <w:sz w:val="24"/>
          <w:szCs w:val="24"/>
        </w:rPr>
        <w:t>的合适程序。</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.2.3</w:t>
      </w:r>
      <w:r w:rsidRPr="007B4657">
        <w:rPr>
          <w:rFonts w:eastAsiaTheme="minorEastAsia"/>
          <w:color w:val="000000"/>
          <w:kern w:val="0"/>
          <w:sz w:val="24"/>
          <w:szCs w:val="24"/>
        </w:rPr>
        <w:t>适当时，为发现存储期间可能的变质，应定期检查存储或存放</w:t>
      </w:r>
      <w:r w:rsidR="00262A47">
        <w:rPr>
          <w:rFonts w:eastAsiaTheme="minorEastAsia"/>
          <w:color w:val="000000"/>
          <w:kern w:val="0"/>
          <w:sz w:val="24"/>
          <w:szCs w:val="24"/>
        </w:rPr>
        <w:t>传递标准或样品</w:t>
      </w:r>
      <w:r w:rsidRPr="007B4657">
        <w:rPr>
          <w:rFonts w:eastAsiaTheme="minorEastAsia"/>
          <w:color w:val="000000"/>
          <w:kern w:val="0"/>
          <w:sz w:val="24"/>
          <w:szCs w:val="24"/>
        </w:rPr>
        <w:t>、化学品和材料的条件。</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 xml:space="preserve">.2.4 </w:t>
      </w:r>
      <w:r w:rsidRPr="007B4657">
        <w:rPr>
          <w:rFonts w:eastAsiaTheme="minorEastAsia"/>
          <w:color w:val="000000"/>
          <w:kern w:val="0"/>
          <w:sz w:val="24"/>
          <w:szCs w:val="24"/>
        </w:rPr>
        <w:t>如果使用有潜在危险的</w:t>
      </w:r>
      <w:r w:rsidR="00262A47">
        <w:rPr>
          <w:rFonts w:eastAsiaTheme="minorEastAsia"/>
          <w:color w:val="000000"/>
          <w:kern w:val="0"/>
          <w:sz w:val="24"/>
          <w:szCs w:val="24"/>
        </w:rPr>
        <w:t>传递标准或样品</w:t>
      </w:r>
      <w:r w:rsidRPr="007B4657">
        <w:rPr>
          <w:rFonts w:eastAsiaTheme="minorEastAsia"/>
          <w:color w:val="000000"/>
          <w:kern w:val="0"/>
          <w:sz w:val="24"/>
          <w:szCs w:val="24"/>
        </w:rPr>
        <w:t>、化学品和材料，应有设施保证其安全处置、去污染和废弃处理。</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 xml:space="preserve">.3 </w:t>
      </w:r>
      <w:r w:rsidR="00262A47">
        <w:rPr>
          <w:rFonts w:eastAsiaTheme="minorEastAsia"/>
          <w:color w:val="000000"/>
          <w:kern w:val="0"/>
          <w:sz w:val="24"/>
          <w:szCs w:val="24"/>
        </w:rPr>
        <w:t>传递标准或样品</w:t>
      </w:r>
      <w:r w:rsidRPr="007B4657">
        <w:rPr>
          <w:rFonts w:eastAsiaTheme="minorEastAsia"/>
          <w:color w:val="000000"/>
          <w:kern w:val="0"/>
          <w:sz w:val="24"/>
          <w:szCs w:val="24"/>
        </w:rPr>
        <w:t>的包装、标识</w:t>
      </w:r>
      <w:r w:rsidR="004C387B">
        <w:rPr>
          <w:rFonts w:eastAsiaTheme="minorEastAsia" w:hint="eastAsia"/>
          <w:color w:val="000000"/>
          <w:kern w:val="0"/>
          <w:sz w:val="24"/>
          <w:szCs w:val="24"/>
        </w:rPr>
        <w:t>、传递或</w:t>
      </w:r>
      <w:r w:rsidRPr="007B4657">
        <w:rPr>
          <w:rFonts w:eastAsiaTheme="minorEastAsia"/>
          <w:color w:val="000000"/>
          <w:kern w:val="0"/>
          <w:sz w:val="24"/>
          <w:szCs w:val="24"/>
        </w:rPr>
        <w:t>分发</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 xml:space="preserve">.3.1 </w:t>
      </w:r>
      <w:r w:rsidR="006F3478">
        <w:rPr>
          <w:rFonts w:eastAsiaTheme="minorEastAsia"/>
          <w:color w:val="000000"/>
          <w:kern w:val="0"/>
          <w:sz w:val="24"/>
          <w:szCs w:val="24"/>
        </w:rPr>
        <w:t>主导实验室</w:t>
      </w:r>
      <w:r w:rsidRPr="007B4657">
        <w:rPr>
          <w:rFonts w:eastAsiaTheme="minorEastAsia"/>
          <w:color w:val="000000"/>
          <w:kern w:val="0"/>
          <w:sz w:val="24"/>
          <w:szCs w:val="24"/>
        </w:rPr>
        <w:t>应控制包装和标记过程，以确保符合有关国家、地区或国际的安全和运输要求。</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 xml:space="preserve">4.6.3.2 </w:t>
      </w:r>
      <w:r w:rsidR="006F3478">
        <w:rPr>
          <w:rFonts w:eastAsiaTheme="minorEastAsia"/>
          <w:color w:val="000000"/>
          <w:kern w:val="0"/>
          <w:sz w:val="24"/>
          <w:szCs w:val="24"/>
        </w:rPr>
        <w:t>主导实验室</w:t>
      </w:r>
      <w:r w:rsidRPr="007B4657">
        <w:rPr>
          <w:rFonts w:eastAsiaTheme="minorEastAsia"/>
          <w:color w:val="000000"/>
          <w:kern w:val="0"/>
          <w:sz w:val="24"/>
          <w:szCs w:val="24"/>
        </w:rPr>
        <w:t>应规定</w:t>
      </w:r>
      <w:r w:rsidR="00262A47">
        <w:rPr>
          <w:rFonts w:eastAsiaTheme="minorEastAsia"/>
          <w:color w:val="000000"/>
          <w:kern w:val="0"/>
          <w:sz w:val="24"/>
          <w:szCs w:val="24"/>
        </w:rPr>
        <w:t>传递标准或样品</w:t>
      </w:r>
      <w:r w:rsidRPr="007B4657">
        <w:rPr>
          <w:rFonts w:eastAsiaTheme="minorEastAsia"/>
          <w:color w:val="000000"/>
          <w:kern w:val="0"/>
          <w:sz w:val="24"/>
          <w:szCs w:val="24"/>
        </w:rPr>
        <w:t>运输相关的环境条件。必要时，提供者应监视运输过程中的这些环境条件，评估其对</w:t>
      </w:r>
      <w:r w:rsidR="00262A47">
        <w:rPr>
          <w:rFonts w:eastAsiaTheme="minorEastAsia"/>
          <w:color w:val="000000"/>
          <w:kern w:val="0"/>
          <w:sz w:val="24"/>
          <w:szCs w:val="24"/>
        </w:rPr>
        <w:t>传递标准或样品</w:t>
      </w:r>
      <w:r w:rsidRPr="007B4657">
        <w:rPr>
          <w:rFonts w:eastAsiaTheme="minorEastAsia"/>
          <w:color w:val="000000"/>
          <w:kern w:val="0"/>
          <w:sz w:val="24"/>
          <w:szCs w:val="24"/>
        </w:rPr>
        <w:t>的影响。</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4.6.3.</w:t>
      </w:r>
      <w:r w:rsidR="003F323D">
        <w:rPr>
          <w:rFonts w:eastAsiaTheme="minorEastAsia" w:hint="eastAsia"/>
          <w:color w:val="000000"/>
          <w:kern w:val="0"/>
          <w:sz w:val="24"/>
          <w:szCs w:val="24"/>
        </w:rPr>
        <w:t>3</w:t>
      </w:r>
      <w:r w:rsidR="003F323D" w:rsidRPr="007B4657">
        <w:rPr>
          <w:rFonts w:eastAsiaTheme="minorEastAsia"/>
          <w:color w:val="000000"/>
          <w:kern w:val="0"/>
          <w:sz w:val="24"/>
          <w:szCs w:val="24"/>
        </w:rPr>
        <w:t xml:space="preserve"> </w:t>
      </w:r>
      <w:r w:rsidR="006F3478">
        <w:rPr>
          <w:rFonts w:eastAsiaTheme="minorEastAsia"/>
          <w:color w:val="000000"/>
          <w:kern w:val="0"/>
          <w:sz w:val="24"/>
          <w:szCs w:val="24"/>
        </w:rPr>
        <w:t>主导实验室</w:t>
      </w:r>
      <w:r w:rsidRPr="007B4657">
        <w:rPr>
          <w:rFonts w:eastAsiaTheme="minorEastAsia"/>
          <w:color w:val="000000"/>
          <w:kern w:val="0"/>
          <w:sz w:val="24"/>
          <w:szCs w:val="24"/>
        </w:rPr>
        <w:t>应确保每个</w:t>
      </w:r>
      <w:r w:rsidR="00262A47">
        <w:rPr>
          <w:rFonts w:eastAsiaTheme="minorEastAsia"/>
          <w:color w:val="000000"/>
          <w:kern w:val="0"/>
          <w:sz w:val="24"/>
          <w:szCs w:val="24"/>
        </w:rPr>
        <w:t>传递标准或样品</w:t>
      </w:r>
      <w:r w:rsidRPr="007B4657">
        <w:rPr>
          <w:rFonts w:eastAsiaTheme="minorEastAsia"/>
          <w:color w:val="000000"/>
          <w:kern w:val="0"/>
          <w:sz w:val="24"/>
          <w:szCs w:val="24"/>
        </w:rPr>
        <w:t>的包装上牢固地贴有标识，设计时应确保标识在整个</w:t>
      </w:r>
      <w:r w:rsidR="003F323D">
        <w:rPr>
          <w:rFonts w:eastAsiaTheme="minorEastAsia" w:hint="eastAsia"/>
          <w:color w:val="000000"/>
          <w:kern w:val="0"/>
          <w:sz w:val="24"/>
          <w:szCs w:val="24"/>
        </w:rPr>
        <w:t>计量比对实施</w:t>
      </w:r>
      <w:r w:rsidRPr="007B4657">
        <w:rPr>
          <w:rFonts w:eastAsiaTheme="minorEastAsia"/>
          <w:color w:val="000000"/>
          <w:kern w:val="0"/>
          <w:sz w:val="24"/>
          <w:szCs w:val="24"/>
        </w:rPr>
        <w:t>期间保持清晰和完整。</w:t>
      </w:r>
    </w:p>
    <w:p w:rsidR="007B4657" w:rsidRPr="007B4657" w:rsidRDefault="007B4657" w:rsidP="00780319">
      <w:pPr>
        <w:autoSpaceDE w:val="0"/>
        <w:autoSpaceDN w:val="0"/>
        <w:adjustRightInd w:val="0"/>
        <w:spacing w:after="240"/>
        <w:rPr>
          <w:rFonts w:eastAsiaTheme="minorEastAsia"/>
          <w:color w:val="000000"/>
          <w:kern w:val="0"/>
          <w:sz w:val="24"/>
          <w:szCs w:val="24"/>
        </w:rPr>
      </w:pPr>
      <w:r w:rsidRPr="007B4657">
        <w:rPr>
          <w:rFonts w:eastAsiaTheme="minorEastAsia"/>
          <w:color w:val="000000"/>
          <w:kern w:val="0"/>
          <w:sz w:val="24"/>
          <w:szCs w:val="24"/>
        </w:rPr>
        <w:t>4.</w:t>
      </w:r>
      <w:r w:rsidR="00780319">
        <w:rPr>
          <w:rFonts w:eastAsiaTheme="minorEastAsia" w:hint="eastAsia"/>
          <w:color w:val="000000"/>
          <w:kern w:val="0"/>
          <w:sz w:val="24"/>
          <w:szCs w:val="24"/>
        </w:rPr>
        <w:t>6</w:t>
      </w:r>
      <w:r w:rsidRPr="007B4657">
        <w:rPr>
          <w:rFonts w:eastAsiaTheme="minorEastAsia"/>
          <w:color w:val="000000"/>
          <w:kern w:val="0"/>
          <w:sz w:val="24"/>
          <w:szCs w:val="24"/>
        </w:rPr>
        <w:t xml:space="preserve">.3.5 </w:t>
      </w:r>
      <w:r w:rsidR="006F3478">
        <w:rPr>
          <w:rFonts w:eastAsiaTheme="minorEastAsia"/>
          <w:color w:val="000000"/>
          <w:kern w:val="0"/>
          <w:sz w:val="24"/>
          <w:szCs w:val="24"/>
        </w:rPr>
        <w:t>主导实验室</w:t>
      </w:r>
      <w:r w:rsidRPr="007B4657">
        <w:rPr>
          <w:rFonts w:eastAsiaTheme="minorEastAsia"/>
          <w:color w:val="000000"/>
          <w:kern w:val="0"/>
          <w:sz w:val="24"/>
          <w:szCs w:val="24"/>
        </w:rPr>
        <w:t>应按照</w:t>
      </w:r>
      <w:r w:rsidR="00E85B30">
        <w:rPr>
          <w:rFonts w:eastAsiaTheme="minorEastAsia"/>
          <w:color w:val="000000"/>
          <w:kern w:val="0"/>
          <w:sz w:val="24"/>
          <w:szCs w:val="24"/>
        </w:rPr>
        <w:t>比对</w:t>
      </w:r>
      <w:r w:rsidR="003F323D">
        <w:rPr>
          <w:rFonts w:eastAsiaTheme="minorEastAsia" w:hint="eastAsia"/>
          <w:color w:val="000000"/>
          <w:kern w:val="0"/>
          <w:sz w:val="24"/>
          <w:szCs w:val="24"/>
        </w:rPr>
        <w:t>实施</w:t>
      </w:r>
      <w:r w:rsidR="00E85B30">
        <w:rPr>
          <w:rFonts w:eastAsiaTheme="minorEastAsia"/>
          <w:color w:val="000000"/>
          <w:kern w:val="0"/>
          <w:sz w:val="24"/>
          <w:szCs w:val="24"/>
        </w:rPr>
        <w:t>方案</w:t>
      </w:r>
      <w:r w:rsidR="003F323D">
        <w:rPr>
          <w:rFonts w:eastAsiaTheme="minorEastAsia" w:hint="eastAsia"/>
          <w:color w:val="000000"/>
          <w:kern w:val="0"/>
          <w:sz w:val="24"/>
          <w:szCs w:val="24"/>
        </w:rPr>
        <w:t>规定的</w:t>
      </w:r>
      <w:r w:rsidRPr="007B4657">
        <w:rPr>
          <w:rFonts w:eastAsiaTheme="minorEastAsia"/>
          <w:color w:val="000000"/>
          <w:kern w:val="0"/>
          <w:sz w:val="24"/>
          <w:szCs w:val="24"/>
        </w:rPr>
        <w:t>程序确认</w:t>
      </w:r>
      <w:r w:rsidR="00262A47">
        <w:rPr>
          <w:rFonts w:eastAsiaTheme="minorEastAsia"/>
          <w:color w:val="000000"/>
          <w:kern w:val="0"/>
          <w:sz w:val="24"/>
          <w:szCs w:val="24"/>
        </w:rPr>
        <w:t>传递标准或样品</w:t>
      </w:r>
      <w:r w:rsidRPr="007B4657">
        <w:rPr>
          <w:rFonts w:eastAsiaTheme="minorEastAsia"/>
          <w:color w:val="000000"/>
          <w:kern w:val="0"/>
          <w:sz w:val="24"/>
          <w:szCs w:val="24"/>
        </w:rPr>
        <w:t>的送达。</w:t>
      </w:r>
    </w:p>
    <w:p w:rsidR="00DD6E32" w:rsidRPr="00BC761B" w:rsidRDefault="00DD6E32" w:rsidP="007B4657">
      <w:pPr>
        <w:snapToGrid w:val="0"/>
        <w:spacing w:line="360" w:lineRule="auto"/>
        <w:rPr>
          <w:rFonts w:eastAsia="黑体"/>
          <w:sz w:val="24"/>
          <w:szCs w:val="24"/>
        </w:rPr>
      </w:pPr>
      <w:r w:rsidRPr="00BC761B">
        <w:rPr>
          <w:rFonts w:eastAsia="黑体"/>
          <w:sz w:val="24"/>
          <w:szCs w:val="24"/>
        </w:rPr>
        <w:t xml:space="preserve">4.7 </w:t>
      </w:r>
      <w:r w:rsidR="00242006" w:rsidRPr="00BC761B">
        <w:rPr>
          <w:rFonts w:eastAsia="黑体"/>
          <w:sz w:val="24"/>
          <w:szCs w:val="24"/>
        </w:rPr>
        <w:t>计量比对</w:t>
      </w:r>
      <w:r w:rsidR="00476476" w:rsidRPr="00BC761B">
        <w:rPr>
          <w:rFonts w:eastAsia="黑体"/>
          <w:sz w:val="24"/>
          <w:szCs w:val="24"/>
        </w:rPr>
        <w:t>数据处理和结果评价</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 xml:space="preserve">4.7.1 </w:t>
      </w:r>
      <w:r w:rsidRPr="007B4657">
        <w:rPr>
          <w:rFonts w:eastAsiaTheme="minorEastAsia"/>
          <w:color w:val="000000"/>
          <w:kern w:val="0"/>
          <w:sz w:val="24"/>
          <w:szCs w:val="24"/>
        </w:rPr>
        <w:t>数据分析和记录</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 xml:space="preserve">4.7.1.1 </w:t>
      </w:r>
      <w:r w:rsidRPr="007B4657">
        <w:rPr>
          <w:rFonts w:eastAsiaTheme="minorEastAsia"/>
          <w:color w:val="000000"/>
          <w:kern w:val="0"/>
          <w:sz w:val="24"/>
          <w:szCs w:val="24"/>
        </w:rPr>
        <w:t>所有的数据处理设备和软件在投入使用前，应依据程序确认。计算机系统维护应包括备份操作和系统恢复方案，并应记录维护和运作检查的结果。</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 xml:space="preserve">4.7.1.2 </w:t>
      </w:r>
      <w:r w:rsidRPr="007B4657">
        <w:rPr>
          <w:rFonts w:eastAsiaTheme="minorEastAsia"/>
          <w:color w:val="000000"/>
          <w:kern w:val="0"/>
          <w:sz w:val="24"/>
          <w:szCs w:val="24"/>
        </w:rPr>
        <w:t>应运用适当的方法记录和分析</w:t>
      </w:r>
      <w:r w:rsidR="00EB181A">
        <w:rPr>
          <w:rFonts w:eastAsiaTheme="minorEastAsia"/>
          <w:color w:val="000000"/>
          <w:kern w:val="0"/>
          <w:sz w:val="24"/>
          <w:szCs w:val="24"/>
        </w:rPr>
        <w:t>参比实验室</w:t>
      </w:r>
      <w:r w:rsidRPr="007B4657">
        <w:rPr>
          <w:rFonts w:eastAsiaTheme="minorEastAsia"/>
          <w:color w:val="000000"/>
          <w:kern w:val="0"/>
          <w:sz w:val="24"/>
          <w:szCs w:val="24"/>
        </w:rPr>
        <w:t>提交的结果。应建立和执行程序以检查数据输入、传输、统计分析和报告的有效性。</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 xml:space="preserve">4.7.1.3 </w:t>
      </w:r>
      <w:r w:rsidRPr="007B4657">
        <w:rPr>
          <w:rFonts w:eastAsiaTheme="minorEastAsia"/>
          <w:color w:val="000000"/>
          <w:kern w:val="0"/>
          <w:sz w:val="24"/>
          <w:szCs w:val="24"/>
        </w:rPr>
        <w:t>数据分析应给出与</w:t>
      </w:r>
      <w:r w:rsidR="00BC761B">
        <w:rPr>
          <w:rFonts w:eastAsiaTheme="minorEastAsia"/>
          <w:color w:val="000000"/>
          <w:kern w:val="0"/>
          <w:sz w:val="24"/>
          <w:szCs w:val="24"/>
        </w:rPr>
        <w:t>计量比对项目</w:t>
      </w:r>
      <w:r w:rsidRPr="007B4657">
        <w:rPr>
          <w:rFonts w:eastAsiaTheme="minorEastAsia"/>
          <w:color w:val="000000"/>
          <w:kern w:val="0"/>
          <w:sz w:val="24"/>
          <w:szCs w:val="24"/>
        </w:rPr>
        <w:t>统计设计相符的信息。</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4.7.1.</w:t>
      </w:r>
      <w:r w:rsidR="00780319">
        <w:rPr>
          <w:rFonts w:eastAsiaTheme="minorEastAsia" w:hint="eastAsia"/>
          <w:color w:val="000000"/>
          <w:kern w:val="0"/>
          <w:sz w:val="24"/>
          <w:szCs w:val="24"/>
        </w:rPr>
        <w:t>4</w:t>
      </w:r>
      <w:r w:rsidR="006F3478">
        <w:rPr>
          <w:rFonts w:eastAsiaTheme="minorEastAsia"/>
          <w:color w:val="000000"/>
          <w:kern w:val="0"/>
          <w:sz w:val="24"/>
          <w:szCs w:val="24"/>
        </w:rPr>
        <w:t>主导实验室</w:t>
      </w:r>
      <w:r w:rsidRPr="007B4657">
        <w:rPr>
          <w:rFonts w:eastAsiaTheme="minorEastAsia"/>
          <w:color w:val="000000"/>
          <w:kern w:val="0"/>
          <w:sz w:val="24"/>
          <w:szCs w:val="24"/>
        </w:rPr>
        <w:t>应有文件化的准则和程序，以处理不适合统计评价的检测结果，例如：计算错误、转换错误和其他粗大误差。</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4.7.1.</w:t>
      </w:r>
      <w:r w:rsidR="00780319">
        <w:rPr>
          <w:rFonts w:eastAsiaTheme="minorEastAsia" w:hint="eastAsia"/>
          <w:color w:val="000000"/>
          <w:kern w:val="0"/>
          <w:sz w:val="24"/>
          <w:szCs w:val="24"/>
        </w:rPr>
        <w:t>5</w:t>
      </w:r>
      <w:r w:rsidR="006F3478">
        <w:rPr>
          <w:rFonts w:eastAsiaTheme="minorEastAsia"/>
          <w:color w:val="000000"/>
          <w:kern w:val="0"/>
          <w:sz w:val="24"/>
          <w:szCs w:val="24"/>
        </w:rPr>
        <w:t>主导实验室</w:t>
      </w:r>
      <w:r w:rsidRPr="007B4657">
        <w:rPr>
          <w:rFonts w:eastAsiaTheme="minorEastAsia"/>
          <w:color w:val="000000"/>
          <w:kern w:val="0"/>
          <w:sz w:val="24"/>
          <w:szCs w:val="24"/>
        </w:rPr>
        <w:t>应有文件化的准则和程序，以识别和处理在分发后才发现的不</w:t>
      </w:r>
      <w:r w:rsidRPr="007B4657">
        <w:rPr>
          <w:rFonts w:eastAsiaTheme="minorEastAsia"/>
          <w:color w:val="000000"/>
          <w:kern w:val="0"/>
          <w:sz w:val="24"/>
          <w:szCs w:val="24"/>
        </w:rPr>
        <w:lastRenderedPageBreak/>
        <w:t>适合</w:t>
      </w:r>
      <w:r w:rsidR="00780319">
        <w:rPr>
          <w:rFonts w:eastAsiaTheme="minorEastAsia" w:hint="eastAsia"/>
          <w:color w:val="000000"/>
          <w:kern w:val="0"/>
          <w:sz w:val="24"/>
          <w:szCs w:val="24"/>
        </w:rPr>
        <w:t>结果评价</w:t>
      </w:r>
      <w:r w:rsidRPr="007B4657">
        <w:rPr>
          <w:rFonts w:eastAsiaTheme="minorEastAsia"/>
          <w:color w:val="000000"/>
          <w:kern w:val="0"/>
          <w:sz w:val="24"/>
          <w:szCs w:val="24"/>
        </w:rPr>
        <w:t>的</w:t>
      </w:r>
      <w:r w:rsidR="00262A47">
        <w:rPr>
          <w:rFonts w:eastAsiaTheme="minorEastAsia"/>
          <w:color w:val="000000"/>
          <w:kern w:val="0"/>
          <w:sz w:val="24"/>
          <w:szCs w:val="24"/>
        </w:rPr>
        <w:t>传递标准或样品</w:t>
      </w:r>
      <w:r w:rsidRPr="007B4657">
        <w:rPr>
          <w:rFonts w:eastAsiaTheme="minorEastAsia"/>
          <w:color w:val="000000"/>
          <w:kern w:val="0"/>
          <w:sz w:val="24"/>
          <w:szCs w:val="24"/>
        </w:rPr>
        <w:t>，例如，</w:t>
      </w:r>
      <w:r w:rsidR="00262A47">
        <w:rPr>
          <w:rFonts w:eastAsiaTheme="minorEastAsia"/>
          <w:color w:val="000000"/>
          <w:kern w:val="0"/>
          <w:sz w:val="24"/>
          <w:szCs w:val="24"/>
        </w:rPr>
        <w:t>传递标准或样品</w:t>
      </w:r>
      <w:r w:rsidRPr="007B4657">
        <w:rPr>
          <w:rFonts w:eastAsiaTheme="minorEastAsia"/>
          <w:color w:val="000000"/>
          <w:kern w:val="0"/>
          <w:sz w:val="24"/>
          <w:szCs w:val="24"/>
        </w:rPr>
        <w:t>稳定</w:t>
      </w:r>
      <w:r w:rsidR="00E85B30">
        <w:rPr>
          <w:rFonts w:eastAsiaTheme="minorEastAsia"/>
          <w:color w:val="000000"/>
          <w:kern w:val="0"/>
          <w:sz w:val="24"/>
          <w:szCs w:val="24"/>
        </w:rPr>
        <w:t>性</w:t>
      </w:r>
      <w:r w:rsidRPr="007B4657">
        <w:rPr>
          <w:rFonts w:eastAsiaTheme="minorEastAsia"/>
          <w:color w:val="000000"/>
          <w:kern w:val="0"/>
          <w:sz w:val="24"/>
          <w:szCs w:val="24"/>
        </w:rPr>
        <w:t>损坏或被污染。</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 xml:space="preserve">4.7.2 </w:t>
      </w:r>
      <w:r w:rsidR="00780319">
        <w:rPr>
          <w:rFonts w:eastAsiaTheme="minorEastAsia" w:hint="eastAsia"/>
          <w:color w:val="000000"/>
          <w:kern w:val="0"/>
          <w:sz w:val="24"/>
          <w:szCs w:val="24"/>
        </w:rPr>
        <w:t>结果</w:t>
      </w:r>
      <w:r w:rsidRPr="007B4657">
        <w:rPr>
          <w:rFonts w:eastAsiaTheme="minorEastAsia"/>
          <w:color w:val="000000"/>
          <w:kern w:val="0"/>
          <w:sz w:val="24"/>
          <w:szCs w:val="24"/>
        </w:rPr>
        <w:t>评</w:t>
      </w:r>
      <w:r w:rsidR="00780319">
        <w:rPr>
          <w:rFonts w:eastAsiaTheme="minorEastAsia" w:hint="eastAsia"/>
          <w:color w:val="000000"/>
          <w:kern w:val="0"/>
          <w:sz w:val="24"/>
          <w:szCs w:val="24"/>
        </w:rPr>
        <w:t>价</w:t>
      </w:r>
    </w:p>
    <w:p w:rsidR="0067041A" w:rsidRPr="007B4657" w:rsidRDefault="007B4657" w:rsidP="0067041A">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 xml:space="preserve">4.7.2.1 </w:t>
      </w:r>
      <w:r w:rsidR="006F3478">
        <w:rPr>
          <w:rFonts w:eastAsiaTheme="minorEastAsia"/>
          <w:color w:val="000000"/>
          <w:kern w:val="0"/>
          <w:sz w:val="24"/>
          <w:szCs w:val="24"/>
        </w:rPr>
        <w:t>主导实验室</w:t>
      </w:r>
      <w:r w:rsidRPr="007B4657">
        <w:rPr>
          <w:rFonts w:eastAsiaTheme="minorEastAsia"/>
          <w:color w:val="000000"/>
          <w:kern w:val="0"/>
          <w:sz w:val="24"/>
          <w:szCs w:val="24"/>
        </w:rPr>
        <w:t>应运用符合</w:t>
      </w:r>
      <w:r w:rsidR="00BC761B">
        <w:rPr>
          <w:rFonts w:eastAsiaTheme="minorEastAsia"/>
          <w:color w:val="000000"/>
          <w:kern w:val="0"/>
          <w:sz w:val="24"/>
          <w:szCs w:val="24"/>
        </w:rPr>
        <w:t>计量比对项目</w:t>
      </w:r>
      <w:r w:rsidRPr="007B4657">
        <w:rPr>
          <w:rFonts w:eastAsiaTheme="minorEastAsia"/>
          <w:color w:val="000000"/>
          <w:kern w:val="0"/>
          <w:sz w:val="24"/>
          <w:szCs w:val="24"/>
        </w:rPr>
        <w:t>目标的有效</w:t>
      </w:r>
      <w:r w:rsidR="00780319">
        <w:rPr>
          <w:rFonts w:eastAsiaTheme="minorEastAsia" w:hint="eastAsia"/>
          <w:color w:val="000000"/>
          <w:kern w:val="0"/>
          <w:sz w:val="24"/>
          <w:szCs w:val="24"/>
        </w:rPr>
        <w:t>评价</w:t>
      </w:r>
      <w:r w:rsidRPr="007B4657">
        <w:rPr>
          <w:rFonts w:eastAsiaTheme="minorEastAsia"/>
          <w:color w:val="000000"/>
          <w:kern w:val="0"/>
          <w:sz w:val="24"/>
          <w:szCs w:val="24"/>
        </w:rPr>
        <w:t>方法。</w:t>
      </w:r>
      <w:r w:rsidR="0067041A">
        <w:rPr>
          <w:rFonts w:eastAsiaTheme="minorEastAsia" w:hint="eastAsia"/>
          <w:color w:val="000000"/>
          <w:kern w:val="0"/>
          <w:sz w:val="24"/>
          <w:szCs w:val="24"/>
        </w:rPr>
        <w:t>计量比对结果采用的评价方法应参照</w:t>
      </w:r>
      <w:r w:rsidR="0067041A">
        <w:rPr>
          <w:rFonts w:eastAsiaTheme="minorEastAsia" w:hint="eastAsia"/>
          <w:color w:val="000000"/>
          <w:kern w:val="0"/>
          <w:sz w:val="24"/>
          <w:szCs w:val="24"/>
        </w:rPr>
        <w:t>JJF</w:t>
      </w:r>
      <w:r w:rsidR="00642181">
        <w:rPr>
          <w:rFonts w:eastAsiaTheme="minorEastAsia" w:hint="eastAsia"/>
          <w:color w:val="000000"/>
          <w:kern w:val="0"/>
          <w:sz w:val="24"/>
          <w:szCs w:val="24"/>
        </w:rPr>
        <w:t xml:space="preserve"> </w:t>
      </w:r>
      <w:r w:rsidR="0067041A">
        <w:rPr>
          <w:rFonts w:eastAsiaTheme="minorEastAsia" w:hint="eastAsia"/>
          <w:color w:val="000000"/>
          <w:kern w:val="0"/>
          <w:sz w:val="24"/>
          <w:szCs w:val="24"/>
        </w:rPr>
        <w:t>1117</w:t>
      </w:r>
      <w:r w:rsidR="0067041A">
        <w:rPr>
          <w:rFonts w:eastAsiaTheme="minorEastAsia" w:hint="eastAsia"/>
          <w:color w:val="000000"/>
          <w:kern w:val="0"/>
          <w:sz w:val="24"/>
          <w:szCs w:val="24"/>
        </w:rPr>
        <w:t>中给出的方法进行确定。</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4.7.2.2</w:t>
      </w:r>
      <w:r w:rsidR="0067041A">
        <w:rPr>
          <w:rFonts w:eastAsiaTheme="minorEastAsia" w:hint="eastAsia"/>
          <w:color w:val="000000"/>
          <w:kern w:val="0"/>
          <w:sz w:val="24"/>
          <w:szCs w:val="24"/>
        </w:rPr>
        <w:t xml:space="preserve"> </w:t>
      </w:r>
      <w:r w:rsidR="006F3478">
        <w:rPr>
          <w:rFonts w:eastAsiaTheme="minorEastAsia"/>
          <w:color w:val="000000"/>
          <w:kern w:val="0"/>
          <w:sz w:val="24"/>
          <w:szCs w:val="24"/>
        </w:rPr>
        <w:t>主导实验室</w:t>
      </w:r>
      <w:r w:rsidRPr="007B4657">
        <w:rPr>
          <w:rFonts w:eastAsiaTheme="minorEastAsia"/>
          <w:color w:val="000000"/>
          <w:kern w:val="0"/>
          <w:sz w:val="24"/>
          <w:szCs w:val="24"/>
        </w:rPr>
        <w:t>应</w:t>
      </w:r>
      <w:r w:rsidR="0067041A">
        <w:rPr>
          <w:rFonts w:eastAsiaTheme="minorEastAsia" w:hint="eastAsia"/>
          <w:color w:val="000000"/>
          <w:kern w:val="0"/>
          <w:sz w:val="24"/>
          <w:szCs w:val="24"/>
        </w:rPr>
        <w:t>给出比对结果的分析和比对结论，包括对比对结果的统计和总结、分析结论、经验教训以及改进建议等。</w:t>
      </w:r>
    </w:p>
    <w:p w:rsidR="00000000" w:rsidRDefault="00476476">
      <w:pPr>
        <w:autoSpaceDE w:val="0"/>
        <w:autoSpaceDN w:val="0"/>
        <w:adjustRightInd w:val="0"/>
        <w:jc w:val="left"/>
        <w:rPr>
          <w:rFonts w:eastAsia="黑体"/>
          <w:sz w:val="24"/>
          <w:szCs w:val="24"/>
        </w:rPr>
      </w:pPr>
      <w:r w:rsidRPr="00BC761B">
        <w:rPr>
          <w:rFonts w:eastAsia="黑体"/>
          <w:sz w:val="24"/>
          <w:szCs w:val="24"/>
        </w:rPr>
        <w:t xml:space="preserve">4.8  </w:t>
      </w:r>
      <w:r w:rsidRPr="00BC761B">
        <w:rPr>
          <w:rFonts w:eastAsia="黑体"/>
          <w:sz w:val="24"/>
          <w:szCs w:val="24"/>
        </w:rPr>
        <w:t>计量比对总结报告</w:t>
      </w:r>
    </w:p>
    <w:p w:rsidR="00000000" w:rsidRDefault="007B4657">
      <w:pPr>
        <w:autoSpaceDE w:val="0"/>
        <w:autoSpaceDN w:val="0"/>
        <w:adjustRightInd w:val="0"/>
        <w:jc w:val="left"/>
        <w:rPr>
          <w:rFonts w:eastAsiaTheme="minorEastAsia"/>
          <w:color w:val="000000"/>
          <w:kern w:val="0"/>
          <w:sz w:val="24"/>
          <w:szCs w:val="24"/>
        </w:rPr>
      </w:pPr>
      <w:r w:rsidRPr="007B4657">
        <w:rPr>
          <w:rFonts w:eastAsiaTheme="minorEastAsia"/>
          <w:color w:val="000000"/>
          <w:kern w:val="0"/>
          <w:sz w:val="24"/>
          <w:szCs w:val="24"/>
        </w:rPr>
        <w:t xml:space="preserve">4.8.1 </w:t>
      </w:r>
      <w:r w:rsidR="00EB181A">
        <w:rPr>
          <w:rFonts w:eastAsiaTheme="minorEastAsia"/>
          <w:color w:val="000000"/>
          <w:kern w:val="0"/>
          <w:sz w:val="24"/>
          <w:szCs w:val="24"/>
        </w:rPr>
        <w:t>计量比对总结报告</w:t>
      </w:r>
      <w:r w:rsidRPr="007B4657">
        <w:rPr>
          <w:rFonts w:eastAsiaTheme="minorEastAsia"/>
          <w:color w:val="000000"/>
          <w:kern w:val="0"/>
          <w:sz w:val="24"/>
          <w:szCs w:val="24"/>
        </w:rPr>
        <w:t>应清晰、全面，包含所有</w:t>
      </w:r>
      <w:r w:rsidR="00EB181A">
        <w:rPr>
          <w:rFonts w:eastAsiaTheme="minorEastAsia"/>
          <w:color w:val="000000"/>
          <w:kern w:val="0"/>
          <w:sz w:val="24"/>
          <w:szCs w:val="24"/>
        </w:rPr>
        <w:t>参比实验室</w:t>
      </w:r>
      <w:r w:rsidRPr="007B4657">
        <w:rPr>
          <w:rFonts w:eastAsiaTheme="minorEastAsia"/>
          <w:color w:val="000000"/>
          <w:kern w:val="0"/>
          <w:sz w:val="24"/>
          <w:szCs w:val="24"/>
        </w:rPr>
        <w:t>结果的资料，并指出每个</w:t>
      </w:r>
      <w:r w:rsidR="00EB181A">
        <w:rPr>
          <w:rFonts w:eastAsiaTheme="minorEastAsia"/>
          <w:color w:val="000000"/>
          <w:kern w:val="0"/>
          <w:sz w:val="24"/>
          <w:szCs w:val="24"/>
        </w:rPr>
        <w:t>参比实验室</w:t>
      </w:r>
      <w:r w:rsidRPr="007B4657">
        <w:rPr>
          <w:rFonts w:eastAsiaTheme="minorEastAsia"/>
          <w:color w:val="000000"/>
          <w:kern w:val="0"/>
          <w:sz w:val="24"/>
          <w:szCs w:val="24"/>
        </w:rPr>
        <w:t>的</w:t>
      </w:r>
      <w:r w:rsidR="00737EB7">
        <w:rPr>
          <w:rFonts w:eastAsiaTheme="minorEastAsia" w:hint="eastAsia"/>
          <w:color w:val="000000"/>
          <w:kern w:val="0"/>
          <w:sz w:val="24"/>
          <w:szCs w:val="24"/>
        </w:rPr>
        <w:t>比对结果</w:t>
      </w:r>
      <w:r w:rsidRPr="007B4657">
        <w:rPr>
          <w:rFonts w:eastAsiaTheme="minorEastAsia"/>
          <w:color w:val="000000"/>
          <w:kern w:val="0"/>
          <w:sz w:val="24"/>
          <w:szCs w:val="24"/>
        </w:rPr>
        <w:t>。</w:t>
      </w:r>
      <w:r w:rsidR="00737EB7">
        <w:rPr>
          <w:rFonts w:eastAsiaTheme="minorEastAsia" w:hint="eastAsia"/>
          <w:color w:val="000000"/>
          <w:kern w:val="0"/>
          <w:sz w:val="24"/>
          <w:szCs w:val="24"/>
        </w:rPr>
        <w:t>计量比对总结报告包含的</w:t>
      </w:r>
      <w:r w:rsidRPr="007B4657">
        <w:rPr>
          <w:rFonts w:eastAsiaTheme="minorEastAsia"/>
          <w:color w:val="000000"/>
          <w:kern w:val="0"/>
          <w:sz w:val="24"/>
          <w:szCs w:val="24"/>
        </w:rPr>
        <w:t>内容</w:t>
      </w:r>
      <w:r w:rsidR="00737EB7">
        <w:rPr>
          <w:rFonts w:eastAsiaTheme="minorEastAsia" w:hint="eastAsia"/>
          <w:color w:val="000000"/>
          <w:kern w:val="0"/>
          <w:sz w:val="24"/>
          <w:szCs w:val="24"/>
        </w:rPr>
        <w:t>见附表</w:t>
      </w:r>
      <w:r w:rsidR="00737EB7">
        <w:rPr>
          <w:rFonts w:eastAsiaTheme="minorEastAsia" w:hint="eastAsia"/>
          <w:color w:val="000000"/>
          <w:kern w:val="0"/>
          <w:sz w:val="24"/>
          <w:szCs w:val="24"/>
        </w:rPr>
        <w:t>B</w:t>
      </w:r>
      <w:r w:rsidR="00737EB7">
        <w:rPr>
          <w:rFonts w:eastAsiaTheme="minorEastAsia" w:hint="eastAsia"/>
          <w:color w:val="000000"/>
          <w:kern w:val="0"/>
          <w:sz w:val="24"/>
          <w:szCs w:val="24"/>
        </w:rPr>
        <w:t>。</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4.8.</w:t>
      </w:r>
      <w:r w:rsidR="00530748">
        <w:rPr>
          <w:rFonts w:eastAsiaTheme="minorEastAsia" w:hint="eastAsia"/>
          <w:color w:val="000000"/>
          <w:kern w:val="0"/>
          <w:sz w:val="24"/>
          <w:szCs w:val="24"/>
        </w:rPr>
        <w:t>2</w:t>
      </w:r>
      <w:r w:rsidR="00530748" w:rsidRPr="007B4657">
        <w:rPr>
          <w:rFonts w:eastAsiaTheme="minorEastAsia"/>
          <w:color w:val="000000"/>
          <w:kern w:val="0"/>
          <w:sz w:val="24"/>
          <w:szCs w:val="24"/>
        </w:rPr>
        <w:t xml:space="preserve"> </w:t>
      </w:r>
      <w:r w:rsidRPr="007B4657">
        <w:rPr>
          <w:rFonts w:eastAsiaTheme="minorEastAsia"/>
          <w:color w:val="000000"/>
          <w:kern w:val="0"/>
          <w:sz w:val="24"/>
          <w:szCs w:val="24"/>
        </w:rPr>
        <w:t>应使</w:t>
      </w:r>
      <w:r w:rsidR="00EB181A">
        <w:rPr>
          <w:rFonts w:eastAsiaTheme="minorEastAsia"/>
          <w:color w:val="000000"/>
          <w:kern w:val="0"/>
          <w:sz w:val="24"/>
          <w:szCs w:val="24"/>
        </w:rPr>
        <w:t>参比实验室</w:t>
      </w:r>
      <w:r w:rsidRPr="007B4657">
        <w:rPr>
          <w:rFonts w:eastAsiaTheme="minorEastAsia"/>
          <w:color w:val="000000"/>
          <w:kern w:val="0"/>
          <w:sz w:val="24"/>
          <w:szCs w:val="24"/>
        </w:rPr>
        <w:t>在规定时间内获得</w:t>
      </w:r>
      <w:r w:rsidR="00737EB7">
        <w:rPr>
          <w:rFonts w:eastAsiaTheme="minorEastAsia" w:hint="eastAsia"/>
          <w:color w:val="000000"/>
          <w:kern w:val="0"/>
          <w:sz w:val="24"/>
          <w:szCs w:val="24"/>
        </w:rPr>
        <w:t>比对总结</w:t>
      </w:r>
      <w:r w:rsidRPr="007B4657">
        <w:rPr>
          <w:rFonts w:eastAsiaTheme="minorEastAsia"/>
          <w:color w:val="000000"/>
          <w:kern w:val="0"/>
          <w:sz w:val="24"/>
          <w:szCs w:val="24"/>
        </w:rPr>
        <w:t>报告。对于</w:t>
      </w:r>
      <w:r w:rsidR="00737EB7">
        <w:rPr>
          <w:rFonts w:eastAsiaTheme="minorEastAsia" w:hint="eastAsia"/>
          <w:color w:val="000000"/>
          <w:kern w:val="0"/>
          <w:sz w:val="24"/>
          <w:szCs w:val="24"/>
        </w:rPr>
        <w:t>实施</w:t>
      </w:r>
      <w:r w:rsidRPr="007B4657">
        <w:rPr>
          <w:rFonts w:eastAsiaTheme="minorEastAsia"/>
          <w:color w:val="000000"/>
          <w:kern w:val="0"/>
          <w:sz w:val="24"/>
          <w:szCs w:val="24"/>
        </w:rPr>
        <w:t>周期可能很长或涉及易腐坏材料的</w:t>
      </w:r>
      <w:r w:rsidR="00737EB7">
        <w:rPr>
          <w:rFonts w:eastAsiaTheme="minorEastAsia" w:hint="eastAsia"/>
          <w:color w:val="000000"/>
          <w:kern w:val="0"/>
          <w:sz w:val="24"/>
          <w:szCs w:val="24"/>
        </w:rPr>
        <w:t>计量比对</w:t>
      </w:r>
      <w:r w:rsidRPr="007B4657">
        <w:rPr>
          <w:rFonts w:eastAsiaTheme="minorEastAsia"/>
          <w:color w:val="000000"/>
          <w:kern w:val="0"/>
          <w:sz w:val="24"/>
          <w:szCs w:val="24"/>
        </w:rPr>
        <w:t>，可在最终结果发布之前提供</w:t>
      </w:r>
      <w:r w:rsidR="005810BF">
        <w:rPr>
          <w:rFonts w:eastAsiaTheme="minorEastAsia" w:hint="eastAsia"/>
          <w:color w:val="000000"/>
          <w:kern w:val="0"/>
          <w:sz w:val="24"/>
          <w:szCs w:val="24"/>
        </w:rPr>
        <w:t>初期或</w:t>
      </w:r>
      <w:r w:rsidR="00737EB7">
        <w:rPr>
          <w:rFonts w:eastAsiaTheme="minorEastAsia" w:hint="eastAsia"/>
          <w:color w:val="000000"/>
          <w:kern w:val="0"/>
          <w:sz w:val="24"/>
          <w:szCs w:val="24"/>
        </w:rPr>
        <w:t>中期</w:t>
      </w:r>
      <w:r w:rsidRPr="007B4657">
        <w:rPr>
          <w:rFonts w:eastAsiaTheme="minorEastAsia"/>
          <w:color w:val="000000"/>
          <w:kern w:val="0"/>
          <w:sz w:val="24"/>
          <w:szCs w:val="24"/>
        </w:rPr>
        <w:t>结果。</w:t>
      </w:r>
    </w:p>
    <w:p w:rsidR="007B4657" w:rsidRPr="007B4657" w:rsidRDefault="007B4657" w:rsidP="007B4657">
      <w:pPr>
        <w:autoSpaceDE w:val="0"/>
        <w:autoSpaceDN w:val="0"/>
        <w:adjustRightInd w:val="0"/>
        <w:rPr>
          <w:rFonts w:eastAsiaTheme="minorEastAsia"/>
          <w:color w:val="000000"/>
          <w:kern w:val="0"/>
          <w:sz w:val="24"/>
          <w:szCs w:val="24"/>
        </w:rPr>
      </w:pPr>
      <w:r w:rsidRPr="007B4657">
        <w:rPr>
          <w:rFonts w:eastAsiaTheme="minorEastAsia"/>
          <w:color w:val="000000"/>
          <w:kern w:val="0"/>
          <w:sz w:val="24"/>
          <w:szCs w:val="24"/>
        </w:rPr>
        <w:t>4.8.</w:t>
      </w:r>
      <w:r w:rsidR="00737EB7">
        <w:rPr>
          <w:rFonts w:eastAsiaTheme="minorEastAsia" w:hint="eastAsia"/>
          <w:color w:val="000000"/>
          <w:kern w:val="0"/>
          <w:sz w:val="24"/>
          <w:szCs w:val="24"/>
        </w:rPr>
        <w:t>4</w:t>
      </w:r>
      <w:r w:rsidR="00737EB7" w:rsidRPr="007B4657">
        <w:rPr>
          <w:rFonts w:eastAsiaTheme="minorEastAsia"/>
          <w:color w:val="000000"/>
          <w:kern w:val="0"/>
          <w:sz w:val="24"/>
          <w:szCs w:val="24"/>
        </w:rPr>
        <w:t xml:space="preserve"> </w:t>
      </w:r>
      <w:r w:rsidRPr="007B4657">
        <w:rPr>
          <w:rFonts w:eastAsiaTheme="minorEastAsia"/>
          <w:color w:val="000000"/>
          <w:kern w:val="0"/>
          <w:sz w:val="24"/>
          <w:szCs w:val="24"/>
        </w:rPr>
        <w:t>当</w:t>
      </w:r>
      <w:r w:rsidR="00BC761B">
        <w:rPr>
          <w:rFonts w:eastAsiaTheme="minorEastAsia"/>
          <w:color w:val="000000"/>
          <w:kern w:val="0"/>
          <w:sz w:val="24"/>
          <w:szCs w:val="24"/>
        </w:rPr>
        <w:t>计量比对</w:t>
      </w:r>
      <w:r w:rsidRPr="007B4657">
        <w:rPr>
          <w:rFonts w:eastAsiaTheme="minorEastAsia"/>
          <w:color w:val="000000"/>
          <w:kern w:val="0"/>
          <w:sz w:val="24"/>
          <w:szCs w:val="24"/>
        </w:rPr>
        <w:t>报告</w:t>
      </w:r>
      <w:r w:rsidR="00737EB7">
        <w:rPr>
          <w:rFonts w:eastAsiaTheme="minorEastAsia" w:hint="eastAsia"/>
          <w:color w:val="000000"/>
          <w:kern w:val="0"/>
          <w:sz w:val="24"/>
          <w:szCs w:val="24"/>
        </w:rPr>
        <w:t>被修改后</w:t>
      </w:r>
      <w:r w:rsidRPr="007B4657">
        <w:rPr>
          <w:rFonts w:eastAsiaTheme="minorEastAsia"/>
          <w:color w:val="000000"/>
          <w:kern w:val="0"/>
          <w:sz w:val="24"/>
          <w:szCs w:val="24"/>
        </w:rPr>
        <w:t>，应包括以下内容：</w:t>
      </w:r>
    </w:p>
    <w:p w:rsidR="007B4657" w:rsidRPr="007B4657" w:rsidRDefault="007B4657" w:rsidP="007B4657">
      <w:pPr>
        <w:autoSpaceDE w:val="0"/>
        <w:autoSpaceDN w:val="0"/>
        <w:adjustRightInd w:val="0"/>
        <w:ind w:left="902" w:hanging="420"/>
        <w:rPr>
          <w:rFonts w:eastAsiaTheme="minorEastAsia"/>
          <w:color w:val="000000"/>
          <w:kern w:val="0"/>
          <w:sz w:val="24"/>
          <w:szCs w:val="24"/>
        </w:rPr>
      </w:pPr>
      <w:r w:rsidRPr="007B4657">
        <w:rPr>
          <w:rFonts w:eastAsiaTheme="minorEastAsia"/>
          <w:color w:val="000000"/>
          <w:kern w:val="0"/>
          <w:sz w:val="24"/>
          <w:szCs w:val="24"/>
        </w:rPr>
        <w:t xml:space="preserve">a) </w:t>
      </w:r>
      <w:r w:rsidRPr="007B4657">
        <w:rPr>
          <w:rFonts w:eastAsiaTheme="minorEastAsia"/>
          <w:color w:val="000000"/>
          <w:kern w:val="0"/>
          <w:sz w:val="24"/>
          <w:szCs w:val="24"/>
        </w:rPr>
        <w:t>唯一性的标识；</w:t>
      </w:r>
    </w:p>
    <w:p w:rsidR="007B4657" w:rsidRPr="007B4657" w:rsidRDefault="007B4657" w:rsidP="007B4657">
      <w:pPr>
        <w:autoSpaceDE w:val="0"/>
        <w:autoSpaceDN w:val="0"/>
        <w:adjustRightInd w:val="0"/>
        <w:ind w:left="902" w:hanging="420"/>
        <w:rPr>
          <w:rFonts w:eastAsiaTheme="minorEastAsia"/>
          <w:color w:val="000000"/>
          <w:kern w:val="0"/>
          <w:sz w:val="24"/>
          <w:szCs w:val="24"/>
        </w:rPr>
      </w:pPr>
      <w:r w:rsidRPr="007B4657">
        <w:rPr>
          <w:rFonts w:eastAsiaTheme="minorEastAsia"/>
          <w:color w:val="000000"/>
          <w:kern w:val="0"/>
          <w:sz w:val="24"/>
          <w:szCs w:val="24"/>
        </w:rPr>
        <w:t xml:space="preserve">b) </w:t>
      </w:r>
      <w:r w:rsidRPr="007B4657">
        <w:rPr>
          <w:rFonts w:eastAsiaTheme="minorEastAsia"/>
          <w:color w:val="000000"/>
          <w:kern w:val="0"/>
          <w:sz w:val="24"/>
          <w:szCs w:val="24"/>
        </w:rPr>
        <w:t>所要替换或修改的原始</w:t>
      </w:r>
      <w:r w:rsidR="00737EB7">
        <w:rPr>
          <w:rFonts w:eastAsiaTheme="minorEastAsia" w:hint="eastAsia"/>
          <w:color w:val="000000"/>
          <w:kern w:val="0"/>
          <w:sz w:val="24"/>
          <w:szCs w:val="24"/>
        </w:rPr>
        <w:t>总结</w:t>
      </w:r>
      <w:r w:rsidRPr="007B4657">
        <w:rPr>
          <w:rFonts w:eastAsiaTheme="minorEastAsia"/>
          <w:color w:val="000000"/>
          <w:kern w:val="0"/>
          <w:sz w:val="24"/>
          <w:szCs w:val="24"/>
        </w:rPr>
        <w:t>报告的引用；</w:t>
      </w:r>
    </w:p>
    <w:p w:rsidR="007B4657" w:rsidRPr="007B4657" w:rsidRDefault="007B4657" w:rsidP="007B4657">
      <w:pPr>
        <w:autoSpaceDE w:val="0"/>
        <w:autoSpaceDN w:val="0"/>
        <w:adjustRightInd w:val="0"/>
        <w:ind w:left="902" w:hanging="420"/>
        <w:rPr>
          <w:rFonts w:eastAsia="宋体t.祯畴."/>
          <w:color w:val="000000"/>
          <w:kern w:val="0"/>
          <w:sz w:val="23"/>
          <w:szCs w:val="23"/>
        </w:rPr>
      </w:pPr>
      <w:r w:rsidRPr="007B4657">
        <w:rPr>
          <w:rFonts w:eastAsiaTheme="minorEastAsia"/>
          <w:color w:val="000000"/>
          <w:kern w:val="0"/>
          <w:sz w:val="24"/>
          <w:szCs w:val="24"/>
        </w:rPr>
        <w:t xml:space="preserve">c) </w:t>
      </w:r>
      <w:r w:rsidRPr="007B4657">
        <w:rPr>
          <w:rFonts w:eastAsiaTheme="minorEastAsia"/>
          <w:color w:val="000000"/>
          <w:kern w:val="0"/>
          <w:sz w:val="24"/>
          <w:szCs w:val="24"/>
        </w:rPr>
        <w:t>修改和重新发布</w:t>
      </w:r>
      <w:r w:rsidR="00737EB7">
        <w:rPr>
          <w:rFonts w:eastAsiaTheme="minorEastAsia" w:hint="eastAsia"/>
          <w:color w:val="000000"/>
          <w:kern w:val="0"/>
          <w:sz w:val="24"/>
          <w:szCs w:val="24"/>
        </w:rPr>
        <w:t>报告</w:t>
      </w:r>
      <w:r w:rsidRPr="007B4657">
        <w:rPr>
          <w:rFonts w:eastAsiaTheme="minorEastAsia"/>
          <w:color w:val="000000"/>
          <w:kern w:val="0"/>
          <w:sz w:val="24"/>
          <w:szCs w:val="24"/>
        </w:rPr>
        <w:t>原因的说明。</w:t>
      </w:r>
    </w:p>
    <w:p w:rsidR="00476476" w:rsidRPr="00BC761B" w:rsidRDefault="00476476" w:rsidP="00476476">
      <w:pPr>
        <w:snapToGrid w:val="0"/>
        <w:spacing w:line="360" w:lineRule="auto"/>
        <w:rPr>
          <w:rFonts w:eastAsia="黑体"/>
          <w:sz w:val="24"/>
          <w:szCs w:val="24"/>
        </w:rPr>
      </w:pPr>
      <w:r w:rsidRPr="00BC761B">
        <w:rPr>
          <w:rFonts w:eastAsia="黑体"/>
          <w:sz w:val="24"/>
          <w:szCs w:val="24"/>
        </w:rPr>
        <w:t xml:space="preserve">4.9  </w:t>
      </w:r>
      <w:r w:rsidRPr="00BC761B">
        <w:rPr>
          <w:rFonts w:eastAsia="黑体"/>
          <w:sz w:val="24"/>
          <w:szCs w:val="24"/>
        </w:rPr>
        <w:t>保密</w:t>
      </w:r>
    </w:p>
    <w:p w:rsidR="007B4657" w:rsidRPr="007B4657" w:rsidRDefault="007B4657" w:rsidP="007B4657">
      <w:pPr>
        <w:snapToGrid w:val="0"/>
        <w:spacing w:line="360" w:lineRule="auto"/>
        <w:rPr>
          <w:rFonts w:eastAsiaTheme="minorEastAsia"/>
          <w:sz w:val="24"/>
          <w:szCs w:val="24"/>
        </w:rPr>
      </w:pPr>
      <w:r w:rsidRPr="007B4657">
        <w:rPr>
          <w:rFonts w:eastAsiaTheme="minorEastAsia"/>
          <w:sz w:val="24"/>
          <w:szCs w:val="24"/>
        </w:rPr>
        <w:t>4.</w:t>
      </w:r>
      <w:r w:rsidR="002670ED">
        <w:rPr>
          <w:rFonts w:eastAsiaTheme="minorEastAsia" w:hint="eastAsia"/>
          <w:sz w:val="24"/>
          <w:szCs w:val="24"/>
        </w:rPr>
        <w:t>9</w:t>
      </w:r>
      <w:r w:rsidRPr="007B4657">
        <w:rPr>
          <w:rFonts w:eastAsiaTheme="minorEastAsia"/>
          <w:sz w:val="24"/>
          <w:szCs w:val="24"/>
        </w:rPr>
        <w:t>.1</w:t>
      </w:r>
      <w:r w:rsidRPr="007B4657">
        <w:rPr>
          <w:rFonts w:eastAsiaTheme="minorEastAsia"/>
          <w:sz w:val="24"/>
          <w:szCs w:val="24"/>
        </w:rPr>
        <w:t>除非</w:t>
      </w:r>
      <w:r w:rsidR="00EB181A">
        <w:rPr>
          <w:rFonts w:eastAsiaTheme="minorEastAsia"/>
          <w:sz w:val="24"/>
          <w:szCs w:val="24"/>
        </w:rPr>
        <w:t>参比实验室</w:t>
      </w:r>
      <w:r w:rsidRPr="007B4657">
        <w:rPr>
          <w:rFonts w:eastAsiaTheme="minorEastAsia"/>
          <w:sz w:val="24"/>
          <w:szCs w:val="24"/>
        </w:rPr>
        <w:t>宣布放弃保密，否则应对</w:t>
      </w:r>
      <w:r w:rsidR="00BC761B">
        <w:rPr>
          <w:rFonts w:eastAsiaTheme="minorEastAsia"/>
          <w:sz w:val="24"/>
          <w:szCs w:val="24"/>
        </w:rPr>
        <w:t>计量比对</w:t>
      </w:r>
      <w:r w:rsidR="00EB181A">
        <w:rPr>
          <w:rFonts w:eastAsiaTheme="minorEastAsia"/>
          <w:sz w:val="24"/>
          <w:szCs w:val="24"/>
        </w:rPr>
        <w:t>参比实验室</w:t>
      </w:r>
      <w:r w:rsidRPr="007B4657">
        <w:rPr>
          <w:rFonts w:eastAsiaTheme="minorEastAsia"/>
          <w:sz w:val="24"/>
          <w:szCs w:val="24"/>
        </w:rPr>
        <w:t>的身份保密</w:t>
      </w:r>
      <w:r w:rsidR="0008608B">
        <w:rPr>
          <w:rFonts w:eastAsiaTheme="minorEastAsia" w:hint="eastAsia"/>
          <w:sz w:val="24"/>
          <w:szCs w:val="24"/>
        </w:rPr>
        <w:t>，</w:t>
      </w:r>
      <w:r w:rsidRPr="007B4657">
        <w:rPr>
          <w:rFonts w:eastAsiaTheme="minorEastAsia"/>
          <w:sz w:val="24"/>
          <w:szCs w:val="24"/>
        </w:rPr>
        <w:t>其身份应仅为参与</w:t>
      </w:r>
      <w:r w:rsidR="00BC761B">
        <w:rPr>
          <w:rFonts w:eastAsiaTheme="minorEastAsia"/>
          <w:sz w:val="24"/>
          <w:szCs w:val="24"/>
        </w:rPr>
        <w:t>计量比对项目</w:t>
      </w:r>
      <w:r w:rsidR="00530748">
        <w:rPr>
          <w:rFonts w:eastAsiaTheme="minorEastAsia" w:hint="eastAsia"/>
          <w:sz w:val="24"/>
          <w:szCs w:val="24"/>
        </w:rPr>
        <w:t>实施</w:t>
      </w:r>
      <w:r w:rsidRPr="007B4657">
        <w:rPr>
          <w:rFonts w:eastAsiaTheme="minorEastAsia"/>
          <w:sz w:val="24"/>
          <w:szCs w:val="24"/>
        </w:rPr>
        <w:t>的相关人员所知。</w:t>
      </w:r>
    </w:p>
    <w:p w:rsidR="007B4657" w:rsidRPr="007B4657" w:rsidRDefault="007B4657" w:rsidP="007B4657">
      <w:pPr>
        <w:snapToGrid w:val="0"/>
        <w:spacing w:line="360" w:lineRule="auto"/>
        <w:rPr>
          <w:rFonts w:eastAsiaTheme="minorEastAsia"/>
          <w:sz w:val="24"/>
          <w:szCs w:val="24"/>
        </w:rPr>
      </w:pPr>
      <w:r w:rsidRPr="007B4657">
        <w:rPr>
          <w:rFonts w:eastAsiaTheme="minorEastAsia"/>
          <w:sz w:val="24"/>
          <w:szCs w:val="24"/>
        </w:rPr>
        <w:t>4.</w:t>
      </w:r>
      <w:r w:rsidR="002670ED">
        <w:rPr>
          <w:rFonts w:eastAsiaTheme="minorEastAsia" w:hint="eastAsia"/>
          <w:sz w:val="24"/>
          <w:szCs w:val="24"/>
        </w:rPr>
        <w:t>9</w:t>
      </w:r>
      <w:r w:rsidRPr="007B4657">
        <w:rPr>
          <w:rFonts w:eastAsiaTheme="minorEastAsia"/>
          <w:sz w:val="24"/>
          <w:szCs w:val="24"/>
        </w:rPr>
        <w:t xml:space="preserve">.2 </w:t>
      </w:r>
      <w:r w:rsidR="00EB181A">
        <w:rPr>
          <w:rFonts w:eastAsiaTheme="minorEastAsia"/>
          <w:sz w:val="24"/>
          <w:szCs w:val="24"/>
        </w:rPr>
        <w:t>参比实验室</w:t>
      </w:r>
      <w:r w:rsidRPr="007B4657">
        <w:rPr>
          <w:rFonts w:eastAsiaTheme="minorEastAsia"/>
          <w:sz w:val="24"/>
          <w:szCs w:val="24"/>
        </w:rPr>
        <w:t>向</w:t>
      </w:r>
      <w:r w:rsidR="006F3478">
        <w:rPr>
          <w:rFonts w:eastAsiaTheme="minorEastAsia"/>
          <w:sz w:val="24"/>
          <w:szCs w:val="24"/>
        </w:rPr>
        <w:t>主导实验室</w:t>
      </w:r>
      <w:r w:rsidRPr="007B4657">
        <w:rPr>
          <w:rFonts w:eastAsiaTheme="minorEastAsia"/>
          <w:sz w:val="24"/>
          <w:szCs w:val="24"/>
        </w:rPr>
        <w:t>提供的所有信息都应视为保密信息。</w:t>
      </w:r>
    </w:p>
    <w:p w:rsidR="007B4657" w:rsidRPr="007B4657" w:rsidRDefault="007B4657" w:rsidP="0008608B">
      <w:pPr>
        <w:snapToGrid w:val="0"/>
        <w:spacing w:line="360" w:lineRule="auto"/>
        <w:ind w:firstLineChars="200" w:firstLine="420"/>
        <w:rPr>
          <w:rFonts w:eastAsiaTheme="minorEastAsia"/>
          <w:sz w:val="24"/>
          <w:szCs w:val="24"/>
        </w:rPr>
      </w:pPr>
      <w:r w:rsidRPr="0008608B">
        <w:rPr>
          <w:rFonts w:ascii="楷体" w:eastAsia="楷体" w:hAnsi="楷体"/>
          <w:szCs w:val="21"/>
        </w:rPr>
        <w:t>注：</w:t>
      </w:r>
      <w:r w:rsidR="00EB181A" w:rsidRPr="0008608B">
        <w:rPr>
          <w:rFonts w:ascii="楷体" w:eastAsia="楷体" w:hAnsi="楷体"/>
          <w:szCs w:val="21"/>
        </w:rPr>
        <w:t>参比实验室</w:t>
      </w:r>
      <w:r w:rsidRPr="0008608B">
        <w:rPr>
          <w:rFonts w:ascii="楷体" w:eastAsia="楷体" w:hAnsi="楷体"/>
          <w:szCs w:val="21"/>
        </w:rPr>
        <w:t>可以选择在</w:t>
      </w:r>
      <w:r w:rsidR="00BC761B" w:rsidRPr="0008608B">
        <w:rPr>
          <w:rFonts w:ascii="楷体" w:eastAsia="楷体" w:hAnsi="楷体"/>
          <w:szCs w:val="21"/>
        </w:rPr>
        <w:t>计量比对项目</w:t>
      </w:r>
      <w:r w:rsidRPr="0008608B">
        <w:rPr>
          <w:rFonts w:ascii="楷体" w:eastAsia="楷体" w:hAnsi="楷体"/>
          <w:szCs w:val="21"/>
        </w:rPr>
        <w:t>范围内放弃保密，以便能够互相交流和帮助，例如为了提高能力。出于管理或认可的目的，</w:t>
      </w:r>
      <w:r w:rsidR="00EB181A" w:rsidRPr="0008608B">
        <w:rPr>
          <w:rFonts w:ascii="楷体" w:eastAsia="楷体" w:hAnsi="楷体"/>
          <w:szCs w:val="21"/>
        </w:rPr>
        <w:t>参比实验室</w:t>
      </w:r>
      <w:r w:rsidRPr="0008608B">
        <w:rPr>
          <w:rFonts w:ascii="楷体" w:eastAsia="楷体" w:hAnsi="楷体"/>
          <w:szCs w:val="21"/>
        </w:rPr>
        <w:t>也可以放弃保密。</w:t>
      </w:r>
    </w:p>
    <w:p w:rsidR="007B4657" w:rsidRPr="007B4657" w:rsidRDefault="007B4657" w:rsidP="007B4657">
      <w:pPr>
        <w:snapToGrid w:val="0"/>
        <w:spacing w:line="360" w:lineRule="auto"/>
        <w:rPr>
          <w:rFonts w:eastAsiaTheme="minorEastAsia"/>
          <w:sz w:val="24"/>
          <w:szCs w:val="24"/>
        </w:rPr>
      </w:pPr>
      <w:r w:rsidRPr="007B4657">
        <w:rPr>
          <w:rFonts w:eastAsiaTheme="minorEastAsia"/>
          <w:sz w:val="24"/>
          <w:szCs w:val="24"/>
        </w:rPr>
        <w:t>4.</w:t>
      </w:r>
      <w:r w:rsidR="002670ED">
        <w:rPr>
          <w:rFonts w:eastAsiaTheme="minorEastAsia" w:hint="eastAsia"/>
          <w:sz w:val="24"/>
          <w:szCs w:val="24"/>
        </w:rPr>
        <w:t>9</w:t>
      </w:r>
      <w:r w:rsidRPr="007B4657">
        <w:rPr>
          <w:rFonts w:eastAsiaTheme="minorEastAsia"/>
          <w:sz w:val="24"/>
          <w:szCs w:val="24"/>
        </w:rPr>
        <w:t xml:space="preserve">.3 </w:t>
      </w:r>
      <w:r w:rsidRPr="007B4657">
        <w:rPr>
          <w:rFonts w:eastAsiaTheme="minorEastAsia"/>
          <w:sz w:val="24"/>
          <w:szCs w:val="24"/>
        </w:rPr>
        <w:t>若</w:t>
      </w:r>
      <w:r w:rsidR="00530748">
        <w:rPr>
          <w:rFonts w:eastAsiaTheme="minorEastAsia" w:hint="eastAsia"/>
          <w:sz w:val="24"/>
          <w:szCs w:val="24"/>
        </w:rPr>
        <w:t>管理机构或</w:t>
      </w:r>
      <w:r w:rsidRPr="007B4657">
        <w:rPr>
          <w:rFonts w:eastAsiaTheme="minorEastAsia"/>
          <w:sz w:val="24"/>
          <w:szCs w:val="24"/>
        </w:rPr>
        <w:t>某个利益相关方要求</w:t>
      </w:r>
      <w:r w:rsidR="006F3478">
        <w:rPr>
          <w:rFonts w:eastAsiaTheme="minorEastAsia"/>
          <w:sz w:val="24"/>
          <w:szCs w:val="24"/>
        </w:rPr>
        <w:t>主导实验室</w:t>
      </w:r>
      <w:r w:rsidRPr="007B4657">
        <w:rPr>
          <w:rFonts w:eastAsiaTheme="minorEastAsia"/>
          <w:sz w:val="24"/>
          <w:szCs w:val="24"/>
        </w:rPr>
        <w:t>直接向其提供</w:t>
      </w:r>
      <w:r w:rsidR="00CF3F33">
        <w:rPr>
          <w:rFonts w:eastAsiaTheme="minorEastAsia" w:hint="eastAsia"/>
          <w:sz w:val="24"/>
          <w:szCs w:val="24"/>
        </w:rPr>
        <w:t>计量比对</w:t>
      </w:r>
      <w:r w:rsidRPr="007B4657">
        <w:rPr>
          <w:rFonts w:eastAsiaTheme="minorEastAsia"/>
          <w:sz w:val="24"/>
          <w:szCs w:val="24"/>
        </w:rPr>
        <w:t>结果，应</w:t>
      </w:r>
      <w:r w:rsidR="00530748">
        <w:rPr>
          <w:rFonts w:eastAsiaTheme="minorEastAsia" w:hint="eastAsia"/>
          <w:sz w:val="24"/>
          <w:szCs w:val="24"/>
        </w:rPr>
        <w:t>在</w:t>
      </w:r>
      <w:r w:rsidR="00CF3F33">
        <w:rPr>
          <w:rFonts w:eastAsiaTheme="minorEastAsia" w:hint="eastAsia"/>
          <w:sz w:val="24"/>
          <w:szCs w:val="24"/>
        </w:rPr>
        <w:t>计量比对</w:t>
      </w:r>
      <w:r w:rsidRPr="007B4657">
        <w:rPr>
          <w:rFonts w:eastAsiaTheme="minorEastAsia"/>
          <w:sz w:val="24"/>
          <w:szCs w:val="24"/>
        </w:rPr>
        <w:t>开始前</w:t>
      </w:r>
      <w:r w:rsidR="00530748">
        <w:rPr>
          <w:rFonts w:eastAsiaTheme="minorEastAsia" w:hint="eastAsia"/>
          <w:sz w:val="24"/>
          <w:szCs w:val="24"/>
        </w:rPr>
        <w:t>书面</w:t>
      </w:r>
      <w:r w:rsidRPr="007B4657">
        <w:rPr>
          <w:rFonts w:eastAsiaTheme="minorEastAsia"/>
          <w:sz w:val="24"/>
          <w:szCs w:val="24"/>
        </w:rPr>
        <w:t>告知</w:t>
      </w:r>
      <w:r w:rsidR="00530748">
        <w:rPr>
          <w:rFonts w:eastAsiaTheme="minorEastAsia" w:hint="eastAsia"/>
          <w:sz w:val="24"/>
          <w:szCs w:val="24"/>
        </w:rPr>
        <w:t>相关</w:t>
      </w:r>
      <w:r w:rsidR="00EB181A">
        <w:rPr>
          <w:rFonts w:eastAsiaTheme="minorEastAsia"/>
          <w:sz w:val="24"/>
          <w:szCs w:val="24"/>
        </w:rPr>
        <w:t>参比实验室</w:t>
      </w:r>
      <w:r w:rsidRPr="007B4657">
        <w:rPr>
          <w:rFonts w:eastAsiaTheme="minorEastAsia"/>
          <w:sz w:val="24"/>
          <w:szCs w:val="24"/>
        </w:rPr>
        <w:t>。</w:t>
      </w:r>
    </w:p>
    <w:p w:rsidR="0031298B" w:rsidRPr="00BC761B" w:rsidRDefault="0031298B" w:rsidP="00A2382A">
      <w:pPr>
        <w:snapToGrid w:val="0"/>
        <w:spacing w:before="240" w:after="240" w:line="360" w:lineRule="auto"/>
        <w:jc w:val="left"/>
        <w:rPr>
          <w:rFonts w:eastAsia="黑体"/>
          <w:sz w:val="24"/>
          <w:szCs w:val="24"/>
        </w:rPr>
      </w:pPr>
      <w:bookmarkStart w:id="1" w:name="_Toc239325840"/>
      <w:r w:rsidRPr="00BC761B">
        <w:rPr>
          <w:rFonts w:eastAsia="黑体"/>
          <w:noProof/>
          <w:kern w:val="0"/>
          <w:sz w:val="24"/>
          <w:szCs w:val="24"/>
        </w:rPr>
        <w:t>5</w:t>
      </w:r>
      <w:bookmarkStart w:id="2" w:name="_Toc9751360"/>
      <w:bookmarkStart w:id="3" w:name="_Toc239325841"/>
      <w:bookmarkEnd w:id="1"/>
      <w:r w:rsidR="00242006" w:rsidRPr="00BC761B">
        <w:rPr>
          <w:rFonts w:eastAsia="黑体"/>
          <w:sz w:val="24"/>
          <w:szCs w:val="24"/>
        </w:rPr>
        <w:t>计量比对主导实验室</w:t>
      </w:r>
      <w:r w:rsidR="00DE52F9" w:rsidRPr="00BC761B">
        <w:rPr>
          <w:rFonts w:eastAsia="黑体"/>
          <w:sz w:val="24"/>
          <w:szCs w:val="24"/>
        </w:rPr>
        <w:t>考核的程序</w:t>
      </w:r>
    </w:p>
    <w:p w:rsidR="006B6F23" w:rsidRPr="00BC761B" w:rsidRDefault="0031298B" w:rsidP="00A2382A">
      <w:pPr>
        <w:snapToGrid w:val="0"/>
        <w:spacing w:before="240" w:line="360" w:lineRule="auto"/>
        <w:jc w:val="left"/>
        <w:rPr>
          <w:rFonts w:eastAsia="黑体"/>
          <w:sz w:val="24"/>
          <w:szCs w:val="24"/>
        </w:rPr>
      </w:pPr>
      <w:r w:rsidRPr="00BC761B">
        <w:rPr>
          <w:rFonts w:eastAsia="黑体"/>
          <w:sz w:val="24"/>
          <w:szCs w:val="24"/>
        </w:rPr>
        <w:t>5</w:t>
      </w:r>
      <w:r w:rsidR="005C6F73" w:rsidRPr="00BC761B">
        <w:rPr>
          <w:rFonts w:eastAsia="黑体"/>
          <w:sz w:val="24"/>
          <w:szCs w:val="24"/>
        </w:rPr>
        <w:t xml:space="preserve">.1 </w:t>
      </w:r>
      <w:r w:rsidR="00DE52F9" w:rsidRPr="00BC761B">
        <w:rPr>
          <w:rFonts w:eastAsia="黑体"/>
          <w:sz w:val="24"/>
          <w:szCs w:val="24"/>
        </w:rPr>
        <w:t>考核</w:t>
      </w:r>
      <w:r w:rsidR="006061C7" w:rsidRPr="00BC761B">
        <w:rPr>
          <w:rFonts w:eastAsia="黑体"/>
          <w:sz w:val="24"/>
          <w:szCs w:val="24"/>
        </w:rPr>
        <w:t>的</w:t>
      </w:r>
      <w:r w:rsidR="00DE52F9" w:rsidRPr="00BC761B">
        <w:rPr>
          <w:rFonts w:eastAsia="黑体"/>
          <w:sz w:val="24"/>
          <w:szCs w:val="24"/>
        </w:rPr>
        <w:t>申请</w:t>
      </w:r>
    </w:p>
    <w:p w:rsidR="00037350" w:rsidRPr="00BC761B" w:rsidRDefault="0003735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5.1.1</w:t>
        </w:r>
      </w:smartTag>
      <w:r w:rsidRPr="00BC761B">
        <w:rPr>
          <w:sz w:val="24"/>
          <w:szCs w:val="24"/>
        </w:rPr>
        <w:t>申请考核前的准备</w:t>
      </w:r>
    </w:p>
    <w:p w:rsidR="00037350" w:rsidRPr="00BC761B" w:rsidRDefault="0003735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5.1.1</w:t>
        </w:r>
      </w:smartTag>
      <w:r w:rsidRPr="00BC761B">
        <w:rPr>
          <w:sz w:val="24"/>
          <w:szCs w:val="24"/>
        </w:rPr>
        <w:t>.1</w:t>
      </w:r>
      <w:r w:rsidR="008471CD">
        <w:rPr>
          <w:rFonts w:hint="eastAsia"/>
          <w:sz w:val="24"/>
          <w:szCs w:val="24"/>
        </w:rPr>
        <w:t>首次申请</w:t>
      </w:r>
      <w:r w:rsidR="006F3478">
        <w:rPr>
          <w:sz w:val="24"/>
          <w:szCs w:val="24"/>
        </w:rPr>
        <w:t>主导实验室</w:t>
      </w:r>
      <w:r w:rsidRPr="00BC761B">
        <w:rPr>
          <w:sz w:val="24"/>
          <w:szCs w:val="24"/>
        </w:rPr>
        <w:t>考核的单位，应当按本规范第</w:t>
      </w:r>
      <w:r w:rsidRPr="00BC761B">
        <w:rPr>
          <w:sz w:val="24"/>
          <w:szCs w:val="24"/>
        </w:rPr>
        <w:t>4</w:t>
      </w:r>
      <w:r w:rsidRPr="00BC761B">
        <w:rPr>
          <w:sz w:val="24"/>
          <w:szCs w:val="24"/>
        </w:rPr>
        <w:t>章的要求进行准备，并完成以下工作：</w:t>
      </w:r>
    </w:p>
    <w:p w:rsidR="00037350" w:rsidRPr="00BC761B" w:rsidRDefault="00037350" w:rsidP="00A2382A">
      <w:pPr>
        <w:snapToGrid w:val="0"/>
        <w:spacing w:line="360" w:lineRule="auto"/>
        <w:ind w:firstLineChars="200" w:firstLine="480"/>
        <w:rPr>
          <w:sz w:val="24"/>
          <w:szCs w:val="24"/>
        </w:rPr>
      </w:pPr>
      <w:r w:rsidRPr="00BC761B">
        <w:rPr>
          <w:sz w:val="24"/>
          <w:szCs w:val="24"/>
        </w:rPr>
        <w:t xml:space="preserve">1) </w:t>
      </w:r>
      <w:r w:rsidRPr="00BC761B">
        <w:rPr>
          <w:sz w:val="24"/>
          <w:szCs w:val="24"/>
        </w:rPr>
        <w:t>科学合理、完整齐全</w:t>
      </w:r>
      <w:r w:rsidR="002C2278" w:rsidRPr="00BC761B">
        <w:rPr>
          <w:sz w:val="24"/>
          <w:szCs w:val="24"/>
        </w:rPr>
        <w:t>的</w:t>
      </w:r>
      <w:r w:rsidRPr="00BC761B">
        <w:rPr>
          <w:sz w:val="24"/>
          <w:szCs w:val="24"/>
        </w:rPr>
        <w:t>配置</w:t>
      </w:r>
      <w:r w:rsidR="007D71FF">
        <w:rPr>
          <w:rFonts w:hint="eastAsia"/>
          <w:sz w:val="24"/>
          <w:szCs w:val="24"/>
        </w:rPr>
        <w:t>计量标准器具</w:t>
      </w:r>
      <w:r w:rsidR="00877B87" w:rsidRPr="00BC761B">
        <w:rPr>
          <w:sz w:val="24"/>
          <w:szCs w:val="24"/>
        </w:rPr>
        <w:t>及配套设备</w:t>
      </w:r>
      <w:r w:rsidRPr="00BC761B">
        <w:rPr>
          <w:sz w:val="24"/>
          <w:szCs w:val="24"/>
        </w:rPr>
        <w:t>；</w:t>
      </w:r>
    </w:p>
    <w:p w:rsidR="00037350" w:rsidRPr="00BC761B" w:rsidRDefault="00037350" w:rsidP="00A2382A">
      <w:pPr>
        <w:snapToGrid w:val="0"/>
        <w:spacing w:line="360" w:lineRule="auto"/>
        <w:ind w:firstLineChars="200" w:firstLine="480"/>
        <w:rPr>
          <w:sz w:val="24"/>
          <w:szCs w:val="24"/>
        </w:rPr>
      </w:pPr>
      <w:r w:rsidRPr="00BC761B">
        <w:rPr>
          <w:sz w:val="24"/>
          <w:szCs w:val="24"/>
        </w:rPr>
        <w:lastRenderedPageBreak/>
        <w:t xml:space="preserve">2) </w:t>
      </w:r>
      <w:r w:rsidR="007D71FF">
        <w:rPr>
          <w:rFonts w:hint="eastAsia"/>
          <w:sz w:val="24"/>
          <w:szCs w:val="24"/>
        </w:rPr>
        <w:t>计量标准器具</w:t>
      </w:r>
      <w:r w:rsidR="00877B87" w:rsidRPr="00BC761B">
        <w:rPr>
          <w:sz w:val="24"/>
          <w:szCs w:val="24"/>
        </w:rPr>
        <w:t>及主要配套设备</w:t>
      </w:r>
      <w:r w:rsidRPr="00BC761B">
        <w:rPr>
          <w:sz w:val="24"/>
          <w:szCs w:val="24"/>
        </w:rPr>
        <w:t>取得有效</w:t>
      </w:r>
      <w:r w:rsidR="00967F72" w:rsidRPr="00BC761B">
        <w:rPr>
          <w:sz w:val="24"/>
          <w:szCs w:val="24"/>
        </w:rPr>
        <w:t>的</w:t>
      </w:r>
      <w:r w:rsidR="006C5826" w:rsidRPr="00BC761B">
        <w:rPr>
          <w:sz w:val="24"/>
          <w:szCs w:val="24"/>
        </w:rPr>
        <w:t>计量标准</w:t>
      </w:r>
      <w:r w:rsidR="004A6C53" w:rsidRPr="00BC761B">
        <w:rPr>
          <w:sz w:val="24"/>
          <w:szCs w:val="24"/>
        </w:rPr>
        <w:t>考核证书</w:t>
      </w:r>
      <w:r w:rsidR="00446FE3" w:rsidRPr="00BC761B">
        <w:rPr>
          <w:sz w:val="24"/>
          <w:szCs w:val="24"/>
        </w:rPr>
        <w:t>、</w:t>
      </w:r>
      <w:r w:rsidRPr="00BC761B">
        <w:rPr>
          <w:sz w:val="24"/>
          <w:szCs w:val="24"/>
        </w:rPr>
        <w:t>检定</w:t>
      </w:r>
      <w:r w:rsidR="00877B87" w:rsidRPr="00BC761B">
        <w:rPr>
          <w:sz w:val="24"/>
          <w:szCs w:val="24"/>
        </w:rPr>
        <w:t>/</w:t>
      </w:r>
      <w:r w:rsidRPr="00BC761B">
        <w:rPr>
          <w:sz w:val="24"/>
          <w:szCs w:val="24"/>
        </w:rPr>
        <w:t>校准证书</w:t>
      </w:r>
      <w:r w:rsidR="00446FE3" w:rsidRPr="00BC761B">
        <w:rPr>
          <w:sz w:val="24"/>
          <w:szCs w:val="24"/>
        </w:rPr>
        <w:t>或其它溯源性证书</w:t>
      </w:r>
      <w:r w:rsidRPr="00BC761B">
        <w:rPr>
          <w:sz w:val="24"/>
          <w:szCs w:val="24"/>
        </w:rPr>
        <w:t>；</w:t>
      </w:r>
    </w:p>
    <w:p w:rsidR="00037350" w:rsidRPr="00BC761B" w:rsidRDefault="00754FB6" w:rsidP="00A2382A">
      <w:pPr>
        <w:snapToGrid w:val="0"/>
        <w:spacing w:line="360" w:lineRule="auto"/>
        <w:ind w:firstLineChars="200" w:firstLine="480"/>
        <w:rPr>
          <w:sz w:val="24"/>
          <w:szCs w:val="24"/>
        </w:rPr>
      </w:pPr>
      <w:r w:rsidRPr="00BC761B">
        <w:rPr>
          <w:sz w:val="24"/>
          <w:szCs w:val="24"/>
        </w:rPr>
        <w:t>3</w:t>
      </w:r>
      <w:r w:rsidR="00037350" w:rsidRPr="00BC761B">
        <w:rPr>
          <w:sz w:val="24"/>
          <w:szCs w:val="24"/>
        </w:rPr>
        <w:t xml:space="preserve">) </w:t>
      </w:r>
      <w:r w:rsidR="00037350" w:rsidRPr="00BC761B">
        <w:rPr>
          <w:sz w:val="24"/>
          <w:szCs w:val="24"/>
        </w:rPr>
        <w:t>环境条件及设施符合</w:t>
      </w:r>
      <w:r w:rsidR="008471CD">
        <w:rPr>
          <w:rFonts w:hint="eastAsia"/>
          <w:sz w:val="24"/>
          <w:szCs w:val="24"/>
        </w:rPr>
        <w:t>开展计量比对项目的</w:t>
      </w:r>
      <w:r w:rsidRPr="00BC761B">
        <w:rPr>
          <w:sz w:val="24"/>
          <w:szCs w:val="24"/>
        </w:rPr>
        <w:t>计量检定规程</w:t>
      </w:r>
      <w:r w:rsidR="008471CD">
        <w:rPr>
          <w:rFonts w:hint="eastAsia"/>
          <w:sz w:val="24"/>
          <w:szCs w:val="24"/>
        </w:rPr>
        <w:t>、计量校准规范</w:t>
      </w:r>
      <w:r w:rsidR="00037350" w:rsidRPr="00BC761B">
        <w:rPr>
          <w:sz w:val="24"/>
          <w:szCs w:val="24"/>
        </w:rPr>
        <w:t>规定的要求，并对环境条件进行有效监测或控制；</w:t>
      </w:r>
    </w:p>
    <w:p w:rsidR="00037350" w:rsidRDefault="00754FB6" w:rsidP="00A2382A">
      <w:pPr>
        <w:snapToGrid w:val="0"/>
        <w:spacing w:line="360" w:lineRule="auto"/>
        <w:ind w:firstLineChars="200" w:firstLine="480"/>
        <w:rPr>
          <w:sz w:val="24"/>
          <w:szCs w:val="24"/>
        </w:rPr>
      </w:pPr>
      <w:r w:rsidRPr="00BC761B">
        <w:rPr>
          <w:sz w:val="24"/>
          <w:szCs w:val="24"/>
        </w:rPr>
        <w:t>4</w:t>
      </w:r>
      <w:r w:rsidR="00037350" w:rsidRPr="00BC761B">
        <w:rPr>
          <w:sz w:val="24"/>
          <w:szCs w:val="24"/>
        </w:rPr>
        <w:t xml:space="preserve">) </w:t>
      </w:r>
      <w:r w:rsidR="00AC03AB" w:rsidRPr="00BC761B">
        <w:rPr>
          <w:sz w:val="24"/>
          <w:szCs w:val="24"/>
        </w:rPr>
        <w:t>每个</w:t>
      </w:r>
      <w:r w:rsidR="008471CD">
        <w:rPr>
          <w:rFonts w:hint="eastAsia"/>
          <w:sz w:val="24"/>
          <w:szCs w:val="24"/>
        </w:rPr>
        <w:t>计量比对</w:t>
      </w:r>
      <w:r w:rsidR="00AC03AB" w:rsidRPr="00BC761B">
        <w:rPr>
          <w:sz w:val="24"/>
          <w:szCs w:val="24"/>
        </w:rPr>
        <w:t>项目至少配备两名具备相应资格条件并经授权</w:t>
      </w:r>
      <w:r w:rsidR="00037350" w:rsidRPr="00BC761B">
        <w:rPr>
          <w:sz w:val="24"/>
          <w:szCs w:val="24"/>
        </w:rPr>
        <w:t>的</w:t>
      </w:r>
      <w:r w:rsidR="00171337">
        <w:rPr>
          <w:rFonts w:hint="eastAsia"/>
          <w:sz w:val="24"/>
          <w:szCs w:val="24"/>
        </w:rPr>
        <w:t>技术</w:t>
      </w:r>
      <w:r w:rsidR="00037350" w:rsidRPr="00BC761B">
        <w:rPr>
          <w:sz w:val="24"/>
          <w:szCs w:val="24"/>
        </w:rPr>
        <w:t>人员，并指定</w:t>
      </w:r>
      <w:r w:rsidR="008471CD">
        <w:rPr>
          <w:rFonts w:hint="eastAsia"/>
          <w:sz w:val="24"/>
          <w:szCs w:val="24"/>
        </w:rPr>
        <w:t>计量比对总结</w:t>
      </w:r>
      <w:r w:rsidR="00AC03AB" w:rsidRPr="00BC761B">
        <w:rPr>
          <w:sz w:val="24"/>
          <w:szCs w:val="24"/>
        </w:rPr>
        <w:t>报告签发人员</w:t>
      </w:r>
      <w:r w:rsidR="00037350" w:rsidRPr="00BC761B">
        <w:rPr>
          <w:sz w:val="24"/>
          <w:szCs w:val="24"/>
        </w:rPr>
        <w:t>；</w:t>
      </w:r>
    </w:p>
    <w:p w:rsidR="00037350" w:rsidRDefault="00754FB6" w:rsidP="00A2382A">
      <w:pPr>
        <w:snapToGrid w:val="0"/>
        <w:spacing w:line="360" w:lineRule="auto"/>
        <w:ind w:firstLineChars="200" w:firstLine="480"/>
        <w:rPr>
          <w:sz w:val="24"/>
          <w:szCs w:val="24"/>
        </w:rPr>
      </w:pPr>
      <w:r w:rsidRPr="00BC761B">
        <w:rPr>
          <w:sz w:val="24"/>
          <w:szCs w:val="24"/>
        </w:rPr>
        <w:t>5</w:t>
      </w:r>
      <w:r w:rsidR="00037350" w:rsidRPr="00BC761B">
        <w:rPr>
          <w:sz w:val="24"/>
          <w:szCs w:val="24"/>
        </w:rPr>
        <w:t xml:space="preserve">) </w:t>
      </w:r>
      <w:r w:rsidR="00A9537C">
        <w:rPr>
          <w:rFonts w:hint="eastAsia"/>
          <w:sz w:val="24"/>
          <w:szCs w:val="24"/>
        </w:rPr>
        <w:t>申请考核的计量比对项目近</w:t>
      </w:r>
      <w:r w:rsidR="00A9537C">
        <w:rPr>
          <w:rFonts w:hint="eastAsia"/>
          <w:sz w:val="24"/>
          <w:szCs w:val="24"/>
        </w:rPr>
        <w:t>5</w:t>
      </w:r>
      <w:r w:rsidR="00A9537C">
        <w:rPr>
          <w:rFonts w:hint="eastAsia"/>
          <w:sz w:val="24"/>
          <w:szCs w:val="24"/>
        </w:rPr>
        <w:t>年均有组织实施的经历；</w:t>
      </w:r>
    </w:p>
    <w:p w:rsidR="00A9537C" w:rsidRPr="00BC761B" w:rsidRDefault="00A9537C" w:rsidP="00A2382A">
      <w:pPr>
        <w:snapToGrid w:val="0"/>
        <w:spacing w:line="360" w:lineRule="auto"/>
        <w:ind w:firstLineChars="200" w:firstLine="480"/>
        <w:rPr>
          <w:sz w:val="24"/>
          <w:szCs w:val="24"/>
        </w:rPr>
      </w:pPr>
      <w:r>
        <w:rPr>
          <w:rFonts w:hint="eastAsia"/>
          <w:sz w:val="24"/>
          <w:szCs w:val="24"/>
        </w:rPr>
        <w:t>6</w:t>
      </w:r>
      <w:r>
        <w:rPr>
          <w:rFonts w:hint="eastAsia"/>
          <w:sz w:val="24"/>
          <w:szCs w:val="24"/>
        </w:rPr>
        <w:t>）</w:t>
      </w:r>
      <w:r w:rsidRPr="00BC761B">
        <w:rPr>
          <w:sz w:val="24"/>
          <w:szCs w:val="24"/>
        </w:rPr>
        <w:t>建立</w:t>
      </w:r>
      <w:r>
        <w:rPr>
          <w:rFonts w:hint="eastAsia"/>
          <w:sz w:val="24"/>
          <w:szCs w:val="24"/>
        </w:rPr>
        <w:t>每一项计量比对</w:t>
      </w:r>
      <w:r w:rsidRPr="00BC761B">
        <w:rPr>
          <w:sz w:val="24"/>
          <w:szCs w:val="24"/>
        </w:rPr>
        <w:t>项目的文件集</w:t>
      </w:r>
      <w:r>
        <w:rPr>
          <w:rFonts w:hint="eastAsia"/>
          <w:sz w:val="24"/>
          <w:szCs w:val="24"/>
        </w:rPr>
        <w:t>。</w:t>
      </w:r>
    </w:p>
    <w:p w:rsidR="00037350" w:rsidRPr="00BC761B" w:rsidRDefault="0003735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5.1.1</w:t>
        </w:r>
      </w:smartTag>
      <w:r w:rsidRPr="00BC761B">
        <w:rPr>
          <w:sz w:val="24"/>
          <w:szCs w:val="24"/>
        </w:rPr>
        <w:t>.2</w:t>
      </w:r>
      <w:r w:rsidRPr="00BC761B">
        <w:rPr>
          <w:sz w:val="24"/>
          <w:szCs w:val="24"/>
        </w:rPr>
        <w:t>申请</w:t>
      </w:r>
      <w:r w:rsidR="006F3478">
        <w:rPr>
          <w:sz w:val="24"/>
          <w:szCs w:val="24"/>
        </w:rPr>
        <w:t>主导实验室</w:t>
      </w:r>
      <w:r w:rsidRPr="00BC761B">
        <w:rPr>
          <w:sz w:val="24"/>
          <w:szCs w:val="24"/>
        </w:rPr>
        <w:t>复查考核的单位应当确认</w:t>
      </w:r>
      <w:r w:rsidR="008471CD">
        <w:rPr>
          <w:rFonts w:hint="eastAsia"/>
          <w:sz w:val="24"/>
          <w:szCs w:val="24"/>
        </w:rPr>
        <w:t>所</w:t>
      </w:r>
      <w:r w:rsidR="00A9537C">
        <w:rPr>
          <w:rFonts w:hint="eastAsia"/>
          <w:sz w:val="24"/>
          <w:szCs w:val="24"/>
        </w:rPr>
        <w:t>申请考核的</w:t>
      </w:r>
      <w:r w:rsidR="00967F72" w:rsidRPr="00BC761B">
        <w:rPr>
          <w:sz w:val="24"/>
          <w:szCs w:val="24"/>
        </w:rPr>
        <w:t>项目</w:t>
      </w:r>
      <w:r w:rsidRPr="00BC761B">
        <w:rPr>
          <w:sz w:val="24"/>
          <w:szCs w:val="24"/>
        </w:rPr>
        <w:t>持续处于正常工作状态，并完成以下工作：</w:t>
      </w:r>
    </w:p>
    <w:p w:rsidR="00037350" w:rsidRPr="00BC761B" w:rsidRDefault="00037350" w:rsidP="00A2382A">
      <w:pPr>
        <w:snapToGrid w:val="0"/>
        <w:spacing w:line="360" w:lineRule="auto"/>
        <w:ind w:firstLineChars="200" w:firstLine="480"/>
        <w:rPr>
          <w:sz w:val="24"/>
          <w:szCs w:val="24"/>
        </w:rPr>
      </w:pPr>
      <w:r w:rsidRPr="00BC761B">
        <w:rPr>
          <w:sz w:val="24"/>
          <w:szCs w:val="24"/>
        </w:rPr>
        <w:t xml:space="preserve">1) </w:t>
      </w:r>
      <w:r w:rsidRPr="00BC761B">
        <w:rPr>
          <w:sz w:val="24"/>
          <w:szCs w:val="24"/>
        </w:rPr>
        <w:t>保证</w:t>
      </w:r>
      <w:r w:rsidR="007D71FF">
        <w:rPr>
          <w:rFonts w:hint="eastAsia"/>
          <w:sz w:val="24"/>
          <w:szCs w:val="24"/>
        </w:rPr>
        <w:t>计量标准器具具</w:t>
      </w:r>
      <w:r w:rsidR="000B5C9F" w:rsidRPr="00BC761B">
        <w:rPr>
          <w:sz w:val="24"/>
          <w:szCs w:val="24"/>
        </w:rPr>
        <w:t>及配套设备</w:t>
      </w:r>
      <w:r w:rsidRPr="00BC761B">
        <w:rPr>
          <w:sz w:val="24"/>
          <w:szCs w:val="24"/>
        </w:rPr>
        <w:t>的连续、有效溯源；</w:t>
      </w:r>
    </w:p>
    <w:p w:rsidR="00037350" w:rsidRPr="00BC761B" w:rsidRDefault="000B5C9F" w:rsidP="00A2382A">
      <w:pPr>
        <w:snapToGrid w:val="0"/>
        <w:spacing w:line="360" w:lineRule="auto"/>
        <w:ind w:firstLineChars="200" w:firstLine="480"/>
        <w:rPr>
          <w:sz w:val="24"/>
          <w:szCs w:val="24"/>
        </w:rPr>
      </w:pPr>
      <w:r>
        <w:rPr>
          <w:rFonts w:hint="eastAsia"/>
          <w:sz w:val="24"/>
          <w:szCs w:val="24"/>
        </w:rPr>
        <w:t>2</w:t>
      </w:r>
      <w:r w:rsidR="00037350" w:rsidRPr="00BC761B">
        <w:rPr>
          <w:sz w:val="24"/>
          <w:szCs w:val="24"/>
        </w:rPr>
        <w:t xml:space="preserve">) </w:t>
      </w:r>
      <w:r w:rsidR="00037350" w:rsidRPr="00BC761B">
        <w:rPr>
          <w:sz w:val="24"/>
          <w:szCs w:val="24"/>
        </w:rPr>
        <w:t>及时更新</w:t>
      </w:r>
      <w:r>
        <w:rPr>
          <w:rFonts w:hint="eastAsia"/>
          <w:sz w:val="24"/>
          <w:szCs w:val="24"/>
        </w:rPr>
        <w:t>计量比对</w:t>
      </w:r>
      <w:r w:rsidR="002269F5" w:rsidRPr="00BC761B">
        <w:rPr>
          <w:sz w:val="24"/>
          <w:szCs w:val="24"/>
        </w:rPr>
        <w:t>项目</w:t>
      </w:r>
      <w:r w:rsidR="00037350" w:rsidRPr="00BC761B">
        <w:rPr>
          <w:sz w:val="24"/>
          <w:szCs w:val="24"/>
        </w:rPr>
        <w:t>文件集中的有关文件。</w:t>
      </w:r>
    </w:p>
    <w:p w:rsidR="00037350" w:rsidRPr="00BC761B" w:rsidRDefault="0003735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5.1.2</w:t>
        </w:r>
      </w:smartTag>
      <w:r w:rsidR="006F3478">
        <w:rPr>
          <w:sz w:val="24"/>
          <w:szCs w:val="24"/>
        </w:rPr>
        <w:t>主导实验室</w:t>
      </w:r>
      <w:r w:rsidR="00902DAC" w:rsidRPr="00BC761B">
        <w:rPr>
          <w:sz w:val="24"/>
          <w:szCs w:val="24"/>
        </w:rPr>
        <w:t>的所在</w:t>
      </w:r>
      <w:r w:rsidRPr="00BC761B">
        <w:rPr>
          <w:sz w:val="24"/>
          <w:szCs w:val="24"/>
        </w:rPr>
        <w:t>单位依据</w:t>
      </w:r>
      <w:r w:rsidR="00F870A9" w:rsidRPr="00BC761B">
        <w:rPr>
          <w:sz w:val="24"/>
          <w:szCs w:val="24"/>
        </w:rPr>
        <w:t>《计量</w:t>
      </w:r>
      <w:r w:rsidR="000B5C9F">
        <w:rPr>
          <w:rFonts w:hint="eastAsia"/>
          <w:sz w:val="24"/>
          <w:szCs w:val="24"/>
        </w:rPr>
        <w:t>比对</w:t>
      </w:r>
      <w:r w:rsidR="00F870A9" w:rsidRPr="00BC761B">
        <w:rPr>
          <w:sz w:val="24"/>
          <w:szCs w:val="24"/>
        </w:rPr>
        <w:t>管理办法》</w:t>
      </w:r>
      <w:r w:rsidRPr="00BC761B">
        <w:rPr>
          <w:sz w:val="24"/>
          <w:szCs w:val="24"/>
        </w:rPr>
        <w:t>有关规定，向主持考核的人民政府计量行政部门提出考核申请，并按下列要求递交资料：</w:t>
      </w:r>
    </w:p>
    <w:p w:rsidR="00037350" w:rsidRPr="00BC761B" w:rsidRDefault="0003735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5.1.2</w:t>
        </w:r>
      </w:smartTag>
      <w:r w:rsidRPr="00BC761B">
        <w:rPr>
          <w:sz w:val="24"/>
          <w:szCs w:val="24"/>
        </w:rPr>
        <w:t>.1</w:t>
      </w:r>
      <w:r w:rsidR="000B5C9F">
        <w:rPr>
          <w:rFonts w:hint="eastAsia"/>
          <w:sz w:val="24"/>
          <w:szCs w:val="24"/>
        </w:rPr>
        <w:t>初次申请</w:t>
      </w:r>
      <w:r w:rsidR="006F3478">
        <w:rPr>
          <w:sz w:val="24"/>
          <w:szCs w:val="24"/>
        </w:rPr>
        <w:t>主导实验室</w:t>
      </w:r>
      <w:r w:rsidRPr="00BC761B">
        <w:rPr>
          <w:sz w:val="24"/>
          <w:szCs w:val="24"/>
        </w:rPr>
        <w:t>考核，</w:t>
      </w:r>
      <w:r w:rsidR="00F870A9" w:rsidRPr="00BC761B">
        <w:rPr>
          <w:sz w:val="24"/>
          <w:szCs w:val="24"/>
        </w:rPr>
        <w:t>所在</w:t>
      </w:r>
      <w:r w:rsidRPr="00BC761B">
        <w:rPr>
          <w:sz w:val="24"/>
          <w:szCs w:val="24"/>
        </w:rPr>
        <w:t>单位应当向主持考核的人民政府计量行政部门提供以下资料：</w:t>
      </w:r>
    </w:p>
    <w:p w:rsidR="00037350" w:rsidRPr="00BC761B" w:rsidRDefault="00037350" w:rsidP="00A2382A">
      <w:pPr>
        <w:snapToGrid w:val="0"/>
        <w:spacing w:line="360" w:lineRule="auto"/>
        <w:ind w:firstLineChars="200" w:firstLine="480"/>
        <w:rPr>
          <w:sz w:val="24"/>
          <w:szCs w:val="24"/>
        </w:rPr>
      </w:pPr>
      <w:r w:rsidRPr="00BC761B">
        <w:rPr>
          <w:sz w:val="24"/>
          <w:szCs w:val="24"/>
        </w:rPr>
        <w:t xml:space="preserve">1) </w:t>
      </w:r>
      <w:r w:rsidRPr="00BC761B">
        <w:rPr>
          <w:sz w:val="24"/>
          <w:szCs w:val="24"/>
        </w:rPr>
        <w:t>《</w:t>
      </w:r>
      <w:r w:rsidR="006F3478">
        <w:rPr>
          <w:rFonts w:hint="eastAsia"/>
          <w:sz w:val="24"/>
          <w:szCs w:val="24"/>
        </w:rPr>
        <w:t>计量比对</w:t>
      </w:r>
      <w:r w:rsidR="006F3478">
        <w:rPr>
          <w:sz w:val="24"/>
          <w:szCs w:val="24"/>
        </w:rPr>
        <w:t>主导实验室</w:t>
      </w:r>
      <w:r w:rsidRPr="00BC761B">
        <w:rPr>
          <w:sz w:val="24"/>
          <w:szCs w:val="24"/>
        </w:rPr>
        <w:t>考核申请书》原件一式两份和电子版一份；</w:t>
      </w:r>
    </w:p>
    <w:p w:rsidR="003B1818" w:rsidRDefault="00037350">
      <w:pPr>
        <w:snapToGrid w:val="0"/>
        <w:spacing w:line="360" w:lineRule="auto"/>
        <w:ind w:firstLineChars="200" w:firstLine="480"/>
        <w:rPr>
          <w:sz w:val="24"/>
          <w:szCs w:val="24"/>
        </w:rPr>
      </w:pPr>
      <w:r w:rsidRPr="00BC761B">
        <w:rPr>
          <w:sz w:val="24"/>
          <w:szCs w:val="24"/>
        </w:rPr>
        <w:t>2)</w:t>
      </w:r>
      <w:r w:rsidR="00A9537C">
        <w:rPr>
          <w:rFonts w:hint="eastAsia"/>
          <w:sz w:val="24"/>
          <w:szCs w:val="24"/>
        </w:rPr>
        <w:t xml:space="preserve"> </w:t>
      </w:r>
      <w:r w:rsidR="008105EA" w:rsidRPr="00BC761B">
        <w:rPr>
          <w:sz w:val="24"/>
          <w:szCs w:val="24"/>
        </w:rPr>
        <w:t>开展</w:t>
      </w:r>
      <w:r w:rsidR="000B5C9F">
        <w:rPr>
          <w:rFonts w:hint="eastAsia"/>
          <w:sz w:val="24"/>
          <w:szCs w:val="24"/>
        </w:rPr>
        <w:t>计量比对</w:t>
      </w:r>
      <w:r w:rsidR="008105EA" w:rsidRPr="00BC761B">
        <w:rPr>
          <w:sz w:val="24"/>
          <w:szCs w:val="24"/>
        </w:rPr>
        <w:t>项目</w:t>
      </w:r>
      <w:r w:rsidR="008A7C85">
        <w:rPr>
          <w:rFonts w:hint="eastAsia"/>
          <w:sz w:val="24"/>
          <w:szCs w:val="24"/>
        </w:rPr>
        <w:t>相关</w:t>
      </w:r>
      <w:r w:rsidR="00AE6D91" w:rsidRPr="00BC761B">
        <w:rPr>
          <w:sz w:val="24"/>
          <w:szCs w:val="24"/>
        </w:rPr>
        <w:t>测量标准</w:t>
      </w:r>
      <w:r w:rsidR="007038C2" w:rsidRPr="00BC761B">
        <w:rPr>
          <w:sz w:val="24"/>
          <w:szCs w:val="24"/>
        </w:rPr>
        <w:t>有效</w:t>
      </w:r>
      <w:r w:rsidRPr="00BC761B">
        <w:rPr>
          <w:sz w:val="24"/>
          <w:szCs w:val="24"/>
        </w:rPr>
        <w:t>的</w:t>
      </w:r>
      <w:r w:rsidR="006C5826" w:rsidRPr="00BC761B">
        <w:rPr>
          <w:sz w:val="24"/>
          <w:szCs w:val="24"/>
        </w:rPr>
        <w:t>计量标准</w:t>
      </w:r>
      <w:r w:rsidR="004A6C53" w:rsidRPr="00BC761B">
        <w:rPr>
          <w:sz w:val="24"/>
          <w:szCs w:val="24"/>
        </w:rPr>
        <w:t>考核证书</w:t>
      </w:r>
      <w:r w:rsidR="001B7561" w:rsidRPr="00BC761B">
        <w:rPr>
          <w:sz w:val="24"/>
          <w:szCs w:val="24"/>
        </w:rPr>
        <w:t>；</w:t>
      </w:r>
      <w:r w:rsidR="00E831BD" w:rsidRPr="00BC761B">
        <w:rPr>
          <w:sz w:val="24"/>
          <w:szCs w:val="24"/>
        </w:rPr>
        <w:t>主要配套设备的</w:t>
      </w:r>
      <w:r w:rsidR="009C5B1C" w:rsidRPr="00BC761B">
        <w:rPr>
          <w:sz w:val="24"/>
          <w:szCs w:val="24"/>
        </w:rPr>
        <w:t>检定</w:t>
      </w:r>
      <w:r w:rsidR="009C5B1C" w:rsidRPr="00BC761B">
        <w:rPr>
          <w:sz w:val="24"/>
          <w:szCs w:val="24"/>
        </w:rPr>
        <w:t>/</w:t>
      </w:r>
      <w:r w:rsidR="009C5B1C" w:rsidRPr="00BC761B">
        <w:rPr>
          <w:sz w:val="24"/>
          <w:szCs w:val="24"/>
        </w:rPr>
        <w:t>校准证书或其它溯源性证书</w:t>
      </w:r>
      <w:r w:rsidRPr="00BC761B">
        <w:rPr>
          <w:sz w:val="24"/>
          <w:szCs w:val="24"/>
        </w:rPr>
        <w:t>复印件一套；</w:t>
      </w:r>
    </w:p>
    <w:p w:rsidR="00037350" w:rsidRPr="00BC761B" w:rsidRDefault="008A7C85" w:rsidP="00A2382A">
      <w:pPr>
        <w:snapToGrid w:val="0"/>
        <w:spacing w:line="360" w:lineRule="auto"/>
        <w:ind w:firstLineChars="200" w:firstLine="480"/>
        <w:rPr>
          <w:sz w:val="24"/>
          <w:szCs w:val="24"/>
        </w:rPr>
      </w:pPr>
      <w:r>
        <w:rPr>
          <w:rFonts w:hint="eastAsia"/>
          <w:sz w:val="24"/>
          <w:szCs w:val="24"/>
        </w:rPr>
        <w:t>3</w:t>
      </w:r>
      <w:r w:rsidR="00037350" w:rsidRPr="00BC761B">
        <w:rPr>
          <w:sz w:val="24"/>
          <w:szCs w:val="24"/>
        </w:rPr>
        <w:t xml:space="preserve">) </w:t>
      </w:r>
      <w:r w:rsidR="00A9537C">
        <w:rPr>
          <w:rFonts w:hint="eastAsia"/>
          <w:sz w:val="24"/>
          <w:szCs w:val="24"/>
        </w:rPr>
        <w:t>近</w:t>
      </w:r>
      <w:r w:rsidR="00A9537C">
        <w:rPr>
          <w:rFonts w:hint="eastAsia"/>
          <w:sz w:val="24"/>
          <w:szCs w:val="24"/>
        </w:rPr>
        <w:t>5</w:t>
      </w:r>
      <w:r w:rsidR="00A9537C">
        <w:rPr>
          <w:rFonts w:hint="eastAsia"/>
          <w:sz w:val="24"/>
          <w:szCs w:val="24"/>
        </w:rPr>
        <w:t>年</w:t>
      </w:r>
      <w:r w:rsidR="00242006" w:rsidRPr="00BC761B">
        <w:rPr>
          <w:sz w:val="24"/>
          <w:szCs w:val="24"/>
        </w:rPr>
        <w:t>开展计量比对</w:t>
      </w:r>
      <w:r w:rsidR="00037350" w:rsidRPr="00BC761B">
        <w:rPr>
          <w:sz w:val="24"/>
          <w:szCs w:val="24"/>
        </w:rPr>
        <w:t>项目</w:t>
      </w:r>
      <w:r w:rsidR="006373E1">
        <w:rPr>
          <w:rFonts w:hint="eastAsia"/>
          <w:sz w:val="24"/>
          <w:szCs w:val="24"/>
        </w:rPr>
        <w:t>清单</w:t>
      </w:r>
      <w:r w:rsidR="00037350" w:rsidRPr="00BC761B">
        <w:rPr>
          <w:sz w:val="24"/>
          <w:szCs w:val="24"/>
        </w:rPr>
        <w:t>及</w:t>
      </w:r>
      <w:r w:rsidR="006373E1">
        <w:rPr>
          <w:rFonts w:hint="eastAsia"/>
          <w:sz w:val="24"/>
          <w:szCs w:val="24"/>
        </w:rPr>
        <w:t>申请考核项目典型</w:t>
      </w:r>
      <w:r w:rsidR="000B5C9F">
        <w:rPr>
          <w:rFonts w:hint="eastAsia"/>
          <w:sz w:val="24"/>
          <w:szCs w:val="24"/>
        </w:rPr>
        <w:t>总结</w:t>
      </w:r>
      <w:r w:rsidR="009C5B1C" w:rsidRPr="00BC761B">
        <w:rPr>
          <w:sz w:val="24"/>
          <w:szCs w:val="24"/>
        </w:rPr>
        <w:t>报告</w:t>
      </w:r>
      <w:r w:rsidR="00037350" w:rsidRPr="00BC761B">
        <w:rPr>
          <w:sz w:val="24"/>
          <w:szCs w:val="24"/>
        </w:rPr>
        <w:t>复印件</w:t>
      </w:r>
      <w:r w:rsidR="00800381">
        <w:rPr>
          <w:rFonts w:hint="eastAsia"/>
          <w:sz w:val="24"/>
          <w:szCs w:val="24"/>
        </w:rPr>
        <w:t>一套</w:t>
      </w:r>
      <w:r w:rsidR="00037350" w:rsidRPr="00BC761B">
        <w:rPr>
          <w:sz w:val="24"/>
          <w:szCs w:val="24"/>
        </w:rPr>
        <w:t>；</w:t>
      </w:r>
    </w:p>
    <w:p w:rsidR="00037350" w:rsidRPr="00BC761B" w:rsidRDefault="008A7C85" w:rsidP="00A2382A">
      <w:pPr>
        <w:snapToGrid w:val="0"/>
        <w:spacing w:line="360" w:lineRule="auto"/>
        <w:ind w:firstLineChars="200" w:firstLine="480"/>
        <w:rPr>
          <w:sz w:val="24"/>
          <w:szCs w:val="24"/>
        </w:rPr>
      </w:pPr>
      <w:r>
        <w:rPr>
          <w:rFonts w:hint="eastAsia"/>
          <w:sz w:val="24"/>
          <w:szCs w:val="24"/>
        </w:rPr>
        <w:t>4</w:t>
      </w:r>
      <w:r w:rsidR="00037350" w:rsidRPr="00BC761B">
        <w:rPr>
          <w:sz w:val="24"/>
          <w:szCs w:val="24"/>
        </w:rPr>
        <w:t xml:space="preserve">) </w:t>
      </w:r>
      <w:r w:rsidR="009C5B1C" w:rsidRPr="00BC761B">
        <w:rPr>
          <w:sz w:val="24"/>
          <w:szCs w:val="24"/>
        </w:rPr>
        <w:t>实验</w:t>
      </w:r>
      <w:r w:rsidR="00037350" w:rsidRPr="00BC761B">
        <w:rPr>
          <w:sz w:val="24"/>
          <w:szCs w:val="24"/>
        </w:rPr>
        <w:t>人员</w:t>
      </w:r>
      <w:r w:rsidR="009C5B1C" w:rsidRPr="00BC761B">
        <w:rPr>
          <w:sz w:val="24"/>
          <w:szCs w:val="24"/>
        </w:rPr>
        <w:t>和报告签发人员</w:t>
      </w:r>
      <w:r w:rsidR="00037350" w:rsidRPr="00BC761B">
        <w:rPr>
          <w:sz w:val="24"/>
          <w:szCs w:val="24"/>
        </w:rPr>
        <w:t>资质证书复印件一套；</w:t>
      </w:r>
    </w:p>
    <w:p w:rsidR="00FC7415" w:rsidRPr="00BC761B" w:rsidRDefault="008A7C85" w:rsidP="00A2382A">
      <w:pPr>
        <w:snapToGrid w:val="0"/>
        <w:spacing w:line="360" w:lineRule="auto"/>
        <w:ind w:firstLineChars="200" w:firstLine="480"/>
        <w:rPr>
          <w:sz w:val="24"/>
          <w:szCs w:val="24"/>
        </w:rPr>
      </w:pPr>
      <w:r>
        <w:rPr>
          <w:rFonts w:hint="eastAsia"/>
          <w:sz w:val="24"/>
          <w:szCs w:val="24"/>
        </w:rPr>
        <w:t>5</w:t>
      </w:r>
      <w:r w:rsidR="00037350" w:rsidRPr="00BC761B">
        <w:rPr>
          <w:sz w:val="24"/>
          <w:szCs w:val="24"/>
        </w:rPr>
        <w:t xml:space="preserve">) </w:t>
      </w:r>
      <w:r w:rsidR="006F3478">
        <w:rPr>
          <w:sz w:val="24"/>
          <w:szCs w:val="24"/>
        </w:rPr>
        <w:t>主导实验室</w:t>
      </w:r>
      <w:r w:rsidR="00FC7415" w:rsidRPr="00BC761B">
        <w:rPr>
          <w:sz w:val="24"/>
          <w:szCs w:val="24"/>
        </w:rPr>
        <w:t>管理体系文件复印件一套；</w:t>
      </w:r>
    </w:p>
    <w:p w:rsidR="00037350" w:rsidRPr="00BC761B" w:rsidRDefault="008A7C85" w:rsidP="00A2382A">
      <w:pPr>
        <w:snapToGrid w:val="0"/>
        <w:spacing w:line="360" w:lineRule="auto"/>
        <w:ind w:firstLineChars="200" w:firstLine="480"/>
        <w:rPr>
          <w:sz w:val="24"/>
          <w:szCs w:val="24"/>
        </w:rPr>
      </w:pPr>
      <w:r>
        <w:rPr>
          <w:rFonts w:hint="eastAsia"/>
          <w:sz w:val="24"/>
          <w:szCs w:val="24"/>
        </w:rPr>
        <w:t>6</w:t>
      </w:r>
      <w:r w:rsidR="00FC7415" w:rsidRPr="00BC761B">
        <w:rPr>
          <w:sz w:val="24"/>
          <w:szCs w:val="24"/>
        </w:rPr>
        <w:t xml:space="preserve">) </w:t>
      </w:r>
      <w:r w:rsidR="00037350" w:rsidRPr="00BC761B">
        <w:rPr>
          <w:sz w:val="24"/>
          <w:szCs w:val="24"/>
        </w:rPr>
        <w:t>可以证明</w:t>
      </w:r>
      <w:r w:rsidR="009C5B1C" w:rsidRPr="00BC761B">
        <w:rPr>
          <w:sz w:val="24"/>
          <w:szCs w:val="24"/>
        </w:rPr>
        <w:t>实验室</w:t>
      </w:r>
      <w:r w:rsidR="00037350" w:rsidRPr="00BC761B">
        <w:rPr>
          <w:sz w:val="24"/>
          <w:szCs w:val="24"/>
        </w:rPr>
        <w:t>具有相应</w:t>
      </w:r>
      <w:r w:rsidR="002D267C">
        <w:rPr>
          <w:rFonts w:hint="eastAsia"/>
          <w:sz w:val="24"/>
          <w:szCs w:val="24"/>
        </w:rPr>
        <w:t>计量比对</w:t>
      </w:r>
      <w:r w:rsidR="009C5B1C" w:rsidRPr="00BC761B">
        <w:rPr>
          <w:sz w:val="24"/>
          <w:szCs w:val="24"/>
        </w:rPr>
        <w:t>项目</w:t>
      </w:r>
      <w:r w:rsidR="00037350" w:rsidRPr="00BC761B">
        <w:rPr>
          <w:sz w:val="24"/>
          <w:szCs w:val="24"/>
        </w:rPr>
        <w:t>测量能力的其他技术资料</w:t>
      </w:r>
      <w:r w:rsidR="00C75ABD" w:rsidRPr="00BC761B">
        <w:rPr>
          <w:sz w:val="24"/>
          <w:szCs w:val="24"/>
        </w:rPr>
        <w:t>复印件</w:t>
      </w:r>
      <w:r w:rsidR="009C5B1C" w:rsidRPr="00BC761B">
        <w:rPr>
          <w:sz w:val="24"/>
          <w:szCs w:val="24"/>
        </w:rPr>
        <w:t>，如与</w:t>
      </w:r>
      <w:r w:rsidR="00C75ABD" w:rsidRPr="00BC761B">
        <w:rPr>
          <w:sz w:val="24"/>
          <w:szCs w:val="24"/>
        </w:rPr>
        <w:t>计量</w:t>
      </w:r>
      <w:r w:rsidR="002D267C">
        <w:rPr>
          <w:rFonts w:hint="eastAsia"/>
          <w:sz w:val="24"/>
          <w:szCs w:val="24"/>
        </w:rPr>
        <w:t>比对参数</w:t>
      </w:r>
      <w:r w:rsidR="00C75ABD" w:rsidRPr="00BC761B">
        <w:rPr>
          <w:sz w:val="24"/>
          <w:szCs w:val="24"/>
        </w:rPr>
        <w:t>相关的检定或校准结果的不确定度评定报告</w:t>
      </w:r>
      <w:r w:rsidR="00C75ABD" w:rsidRPr="00BC761B">
        <w:rPr>
          <w:color w:val="000000"/>
          <w:sz w:val="24"/>
        </w:rPr>
        <w:t>，测量能力的验证、</w:t>
      </w:r>
      <w:r w:rsidR="002D267C">
        <w:rPr>
          <w:rFonts w:hint="eastAsia"/>
          <w:color w:val="000000"/>
          <w:sz w:val="24"/>
        </w:rPr>
        <w:t>参加其他</w:t>
      </w:r>
      <w:r w:rsidR="00C75ABD" w:rsidRPr="00BC761B">
        <w:rPr>
          <w:color w:val="000000"/>
          <w:sz w:val="24"/>
        </w:rPr>
        <w:t>计量比对等技术资料</w:t>
      </w:r>
      <w:r w:rsidR="00037350" w:rsidRPr="00BC761B">
        <w:rPr>
          <w:sz w:val="24"/>
          <w:szCs w:val="24"/>
        </w:rPr>
        <w:t>。</w:t>
      </w:r>
    </w:p>
    <w:p w:rsidR="00037350" w:rsidRPr="00BC761B" w:rsidRDefault="0003735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5.1.2</w:t>
        </w:r>
      </w:smartTag>
      <w:r w:rsidRPr="00BC761B">
        <w:rPr>
          <w:sz w:val="24"/>
          <w:szCs w:val="24"/>
        </w:rPr>
        <w:t xml:space="preserve">.2 </w:t>
      </w:r>
      <w:r w:rsidRPr="00BC761B">
        <w:rPr>
          <w:sz w:val="24"/>
          <w:szCs w:val="24"/>
        </w:rPr>
        <w:t>申请</w:t>
      </w:r>
      <w:r w:rsidR="006F3478">
        <w:rPr>
          <w:sz w:val="24"/>
          <w:szCs w:val="24"/>
        </w:rPr>
        <w:t>主导实验室</w:t>
      </w:r>
      <w:r w:rsidRPr="00BC761B">
        <w:rPr>
          <w:sz w:val="24"/>
          <w:szCs w:val="24"/>
        </w:rPr>
        <w:t>复查考核，</w:t>
      </w:r>
      <w:r w:rsidR="00881EDE" w:rsidRPr="00BC761B">
        <w:rPr>
          <w:sz w:val="24"/>
          <w:szCs w:val="24"/>
        </w:rPr>
        <w:t>所在</w:t>
      </w:r>
      <w:r w:rsidRPr="00BC761B">
        <w:rPr>
          <w:sz w:val="24"/>
          <w:szCs w:val="24"/>
        </w:rPr>
        <w:t>单位应在《</w:t>
      </w:r>
      <w:r w:rsidR="00242006" w:rsidRPr="00BC761B">
        <w:rPr>
          <w:sz w:val="24"/>
          <w:szCs w:val="24"/>
        </w:rPr>
        <w:t>计量比对主导实验室</w:t>
      </w:r>
      <w:r w:rsidRPr="00BC761B">
        <w:rPr>
          <w:sz w:val="24"/>
          <w:szCs w:val="24"/>
        </w:rPr>
        <w:t>考核证书》有效期满前六个月向主持考核的人民政府计量行政部门申请</w:t>
      </w:r>
      <w:r w:rsidR="006F3478">
        <w:rPr>
          <w:sz w:val="24"/>
          <w:szCs w:val="24"/>
        </w:rPr>
        <w:t>主导实验室</w:t>
      </w:r>
      <w:r w:rsidRPr="00BC761B">
        <w:rPr>
          <w:sz w:val="24"/>
          <w:szCs w:val="24"/>
        </w:rPr>
        <w:t>复查考核，并向主持考核的人民政府计量行政部门提供以下</w:t>
      </w:r>
      <w:r w:rsidR="002D5EA5" w:rsidRPr="00BC761B">
        <w:rPr>
          <w:sz w:val="24"/>
          <w:szCs w:val="24"/>
        </w:rPr>
        <w:t>材</w:t>
      </w:r>
      <w:r w:rsidRPr="00BC761B">
        <w:rPr>
          <w:sz w:val="24"/>
          <w:szCs w:val="24"/>
        </w:rPr>
        <w:t>料：</w:t>
      </w:r>
    </w:p>
    <w:p w:rsidR="00FC7415" w:rsidRPr="00BC761B" w:rsidRDefault="00037350" w:rsidP="00A2382A">
      <w:pPr>
        <w:snapToGrid w:val="0"/>
        <w:spacing w:line="360" w:lineRule="auto"/>
        <w:ind w:firstLineChars="200" w:firstLine="480"/>
        <w:rPr>
          <w:sz w:val="24"/>
          <w:szCs w:val="24"/>
        </w:rPr>
      </w:pPr>
      <w:r w:rsidRPr="00BC761B">
        <w:rPr>
          <w:sz w:val="24"/>
          <w:szCs w:val="24"/>
        </w:rPr>
        <w:t>1)</w:t>
      </w:r>
      <w:r w:rsidR="00FC7415" w:rsidRPr="00BC761B">
        <w:rPr>
          <w:sz w:val="24"/>
          <w:szCs w:val="24"/>
        </w:rPr>
        <w:t>《</w:t>
      </w:r>
      <w:r w:rsidR="00242006" w:rsidRPr="00BC761B">
        <w:rPr>
          <w:sz w:val="24"/>
          <w:szCs w:val="24"/>
        </w:rPr>
        <w:t>计量比对主导实验室</w:t>
      </w:r>
      <w:r w:rsidR="00FC7415" w:rsidRPr="00BC761B">
        <w:rPr>
          <w:sz w:val="24"/>
          <w:szCs w:val="24"/>
        </w:rPr>
        <w:t>考核证书》原件一份；</w:t>
      </w:r>
    </w:p>
    <w:p w:rsidR="00FC7415" w:rsidRPr="00BC761B" w:rsidRDefault="00037350" w:rsidP="00FC7415">
      <w:pPr>
        <w:snapToGrid w:val="0"/>
        <w:spacing w:line="360" w:lineRule="auto"/>
        <w:ind w:firstLineChars="200" w:firstLine="480"/>
        <w:rPr>
          <w:sz w:val="24"/>
          <w:szCs w:val="24"/>
        </w:rPr>
      </w:pPr>
      <w:r w:rsidRPr="00BC761B">
        <w:rPr>
          <w:sz w:val="24"/>
          <w:szCs w:val="24"/>
        </w:rPr>
        <w:t>2)</w:t>
      </w:r>
      <w:r w:rsidR="00FC7415" w:rsidRPr="00BC761B">
        <w:rPr>
          <w:sz w:val="24"/>
          <w:szCs w:val="24"/>
        </w:rPr>
        <w:t>《</w:t>
      </w:r>
      <w:r w:rsidR="00242006" w:rsidRPr="00BC761B">
        <w:rPr>
          <w:sz w:val="24"/>
          <w:szCs w:val="24"/>
        </w:rPr>
        <w:t>计量比对主导实验室</w:t>
      </w:r>
      <w:r w:rsidR="00FC7415" w:rsidRPr="00BC761B">
        <w:rPr>
          <w:sz w:val="24"/>
          <w:szCs w:val="24"/>
        </w:rPr>
        <w:t>考核申请书》原件一式两份和电子版一份；</w:t>
      </w:r>
    </w:p>
    <w:p w:rsidR="003B1818" w:rsidRDefault="001B7561">
      <w:pPr>
        <w:snapToGrid w:val="0"/>
        <w:spacing w:line="360" w:lineRule="auto"/>
        <w:ind w:firstLineChars="200" w:firstLine="480"/>
        <w:rPr>
          <w:sz w:val="24"/>
          <w:szCs w:val="24"/>
        </w:rPr>
      </w:pPr>
      <w:r w:rsidRPr="00BC761B">
        <w:rPr>
          <w:sz w:val="24"/>
          <w:szCs w:val="24"/>
        </w:rPr>
        <w:lastRenderedPageBreak/>
        <w:t>3</w:t>
      </w:r>
      <w:r w:rsidR="00037350" w:rsidRPr="00BC761B">
        <w:rPr>
          <w:sz w:val="24"/>
          <w:szCs w:val="24"/>
        </w:rPr>
        <w:t>)</w:t>
      </w:r>
      <w:r w:rsidR="00037350" w:rsidRPr="00BC761B">
        <w:rPr>
          <w:sz w:val="24"/>
          <w:szCs w:val="24"/>
        </w:rPr>
        <w:t>《</w:t>
      </w:r>
      <w:r w:rsidR="00242006" w:rsidRPr="00BC761B">
        <w:rPr>
          <w:sz w:val="24"/>
          <w:szCs w:val="24"/>
        </w:rPr>
        <w:t>计量比对主导实验室</w:t>
      </w:r>
      <w:r w:rsidR="00881EDE" w:rsidRPr="00BC761B">
        <w:rPr>
          <w:sz w:val="24"/>
          <w:szCs w:val="24"/>
        </w:rPr>
        <w:t>考核证书</w:t>
      </w:r>
      <w:r w:rsidR="00037350" w:rsidRPr="00BC761B">
        <w:rPr>
          <w:sz w:val="24"/>
          <w:szCs w:val="24"/>
        </w:rPr>
        <w:t>》有效期内</w:t>
      </w:r>
      <w:r w:rsidR="008A7C85">
        <w:rPr>
          <w:rFonts w:hint="eastAsia"/>
          <w:sz w:val="24"/>
          <w:szCs w:val="24"/>
        </w:rPr>
        <w:t>相关</w:t>
      </w:r>
      <w:r w:rsidR="007038C2" w:rsidRPr="00BC761B">
        <w:rPr>
          <w:sz w:val="24"/>
          <w:szCs w:val="24"/>
        </w:rPr>
        <w:t>测量标准连续有效的计量标准考核证书、主要配套设备</w:t>
      </w:r>
      <w:r w:rsidRPr="00BC761B">
        <w:rPr>
          <w:sz w:val="24"/>
          <w:szCs w:val="24"/>
        </w:rPr>
        <w:t>连续有效</w:t>
      </w:r>
      <w:r w:rsidR="007038C2" w:rsidRPr="00BC761B">
        <w:rPr>
          <w:sz w:val="24"/>
          <w:szCs w:val="24"/>
        </w:rPr>
        <w:t>的检定</w:t>
      </w:r>
      <w:r w:rsidR="007038C2" w:rsidRPr="00BC761B">
        <w:rPr>
          <w:sz w:val="24"/>
          <w:szCs w:val="24"/>
        </w:rPr>
        <w:t>/</w:t>
      </w:r>
      <w:r w:rsidR="007038C2" w:rsidRPr="00BC761B">
        <w:rPr>
          <w:sz w:val="24"/>
          <w:szCs w:val="24"/>
        </w:rPr>
        <w:t>校准证书或其它溯源性证书复印件一套；</w:t>
      </w:r>
    </w:p>
    <w:p w:rsidR="001B7561" w:rsidRPr="00BC761B" w:rsidRDefault="008A7C85" w:rsidP="00A2382A">
      <w:pPr>
        <w:snapToGrid w:val="0"/>
        <w:spacing w:line="360" w:lineRule="auto"/>
        <w:ind w:firstLineChars="200" w:firstLine="480"/>
        <w:rPr>
          <w:sz w:val="24"/>
          <w:szCs w:val="24"/>
        </w:rPr>
      </w:pPr>
      <w:r>
        <w:rPr>
          <w:rFonts w:hint="eastAsia"/>
          <w:sz w:val="24"/>
          <w:szCs w:val="24"/>
        </w:rPr>
        <w:t>4</w:t>
      </w:r>
      <w:r w:rsidR="001B7561" w:rsidRPr="00BC761B">
        <w:rPr>
          <w:sz w:val="24"/>
          <w:szCs w:val="24"/>
        </w:rPr>
        <w:t xml:space="preserve">) </w:t>
      </w:r>
      <w:r w:rsidR="001B7561" w:rsidRPr="00BC761B">
        <w:rPr>
          <w:sz w:val="24"/>
          <w:szCs w:val="24"/>
        </w:rPr>
        <w:t>环境条件及设施发生重大变化自查表（如果适用）复印件一份；</w:t>
      </w:r>
    </w:p>
    <w:p w:rsidR="00037350" w:rsidRPr="00BC761B" w:rsidRDefault="008A7C85" w:rsidP="00A2382A">
      <w:pPr>
        <w:snapToGrid w:val="0"/>
        <w:spacing w:line="360" w:lineRule="auto"/>
        <w:ind w:firstLineChars="200" w:firstLine="480"/>
        <w:rPr>
          <w:sz w:val="24"/>
          <w:szCs w:val="24"/>
        </w:rPr>
      </w:pPr>
      <w:r>
        <w:rPr>
          <w:rFonts w:hint="eastAsia"/>
          <w:sz w:val="24"/>
          <w:szCs w:val="24"/>
        </w:rPr>
        <w:t>5</w:t>
      </w:r>
      <w:r w:rsidR="00037350" w:rsidRPr="00BC761B">
        <w:rPr>
          <w:sz w:val="24"/>
          <w:szCs w:val="24"/>
        </w:rPr>
        <w:t xml:space="preserve">) </w:t>
      </w:r>
      <w:r w:rsidR="007A0E15" w:rsidRPr="00BC761B">
        <w:rPr>
          <w:sz w:val="24"/>
          <w:szCs w:val="24"/>
        </w:rPr>
        <w:t>实验室</w:t>
      </w:r>
      <w:r w:rsidR="00037350" w:rsidRPr="00BC761B">
        <w:rPr>
          <w:sz w:val="24"/>
          <w:szCs w:val="24"/>
        </w:rPr>
        <w:t>近期</w:t>
      </w:r>
      <w:r w:rsidR="00242006" w:rsidRPr="00BC761B">
        <w:rPr>
          <w:sz w:val="24"/>
          <w:szCs w:val="24"/>
        </w:rPr>
        <w:t>开展</w:t>
      </w:r>
      <w:r w:rsidR="005522FB" w:rsidRPr="00BC761B">
        <w:rPr>
          <w:sz w:val="24"/>
          <w:szCs w:val="24"/>
        </w:rPr>
        <w:t>计量比对项目</w:t>
      </w:r>
      <w:r w:rsidR="00800381">
        <w:rPr>
          <w:rFonts w:hint="eastAsia"/>
          <w:sz w:val="24"/>
          <w:szCs w:val="24"/>
        </w:rPr>
        <w:t>清单</w:t>
      </w:r>
      <w:r w:rsidR="005522FB" w:rsidRPr="00BC761B">
        <w:rPr>
          <w:sz w:val="24"/>
          <w:szCs w:val="24"/>
        </w:rPr>
        <w:t>及相应</w:t>
      </w:r>
      <w:r w:rsidR="00800381">
        <w:rPr>
          <w:rFonts w:hint="eastAsia"/>
          <w:sz w:val="24"/>
          <w:szCs w:val="24"/>
        </w:rPr>
        <w:t>项目典型</w:t>
      </w:r>
      <w:r w:rsidR="005522FB">
        <w:rPr>
          <w:rFonts w:hint="eastAsia"/>
          <w:sz w:val="24"/>
          <w:szCs w:val="24"/>
        </w:rPr>
        <w:t>总结</w:t>
      </w:r>
      <w:r w:rsidR="005522FB" w:rsidRPr="00BC761B">
        <w:rPr>
          <w:sz w:val="24"/>
          <w:szCs w:val="24"/>
        </w:rPr>
        <w:t>报告复印件</w:t>
      </w:r>
      <w:r w:rsidR="00800381">
        <w:rPr>
          <w:rFonts w:hint="eastAsia"/>
          <w:sz w:val="24"/>
          <w:szCs w:val="24"/>
        </w:rPr>
        <w:t>一套</w:t>
      </w:r>
      <w:r w:rsidR="005522FB" w:rsidRPr="00BC761B">
        <w:rPr>
          <w:sz w:val="24"/>
          <w:szCs w:val="24"/>
        </w:rPr>
        <w:t>；</w:t>
      </w:r>
    </w:p>
    <w:p w:rsidR="00037350" w:rsidRPr="00BC761B" w:rsidRDefault="008A7C85" w:rsidP="00A2382A">
      <w:pPr>
        <w:snapToGrid w:val="0"/>
        <w:spacing w:line="360" w:lineRule="auto"/>
        <w:ind w:firstLineChars="200" w:firstLine="480"/>
        <w:rPr>
          <w:sz w:val="24"/>
          <w:szCs w:val="24"/>
        </w:rPr>
      </w:pPr>
      <w:r>
        <w:rPr>
          <w:rFonts w:hint="eastAsia"/>
          <w:sz w:val="24"/>
          <w:szCs w:val="24"/>
        </w:rPr>
        <w:t>6</w:t>
      </w:r>
      <w:r w:rsidR="00037350" w:rsidRPr="00BC761B">
        <w:rPr>
          <w:sz w:val="24"/>
          <w:szCs w:val="24"/>
        </w:rPr>
        <w:t xml:space="preserve">) </w:t>
      </w:r>
      <w:r w:rsidR="00E52F91" w:rsidRPr="00BC761B">
        <w:rPr>
          <w:sz w:val="24"/>
          <w:szCs w:val="24"/>
        </w:rPr>
        <w:t>实验人员和报告签发人员</w:t>
      </w:r>
      <w:r w:rsidR="00037350" w:rsidRPr="00BC761B">
        <w:rPr>
          <w:sz w:val="24"/>
          <w:szCs w:val="24"/>
        </w:rPr>
        <w:t>资质证书复印件一套；</w:t>
      </w:r>
    </w:p>
    <w:p w:rsidR="001B7561" w:rsidRPr="00BC761B" w:rsidRDefault="008A7C85" w:rsidP="001B7561">
      <w:pPr>
        <w:snapToGrid w:val="0"/>
        <w:spacing w:line="360" w:lineRule="auto"/>
        <w:ind w:firstLineChars="200" w:firstLine="480"/>
        <w:rPr>
          <w:sz w:val="24"/>
          <w:szCs w:val="24"/>
        </w:rPr>
      </w:pPr>
      <w:r>
        <w:rPr>
          <w:rFonts w:hint="eastAsia"/>
          <w:sz w:val="24"/>
          <w:szCs w:val="24"/>
        </w:rPr>
        <w:t>7</w:t>
      </w:r>
      <w:r w:rsidR="001B7561" w:rsidRPr="00BC761B">
        <w:rPr>
          <w:sz w:val="24"/>
          <w:szCs w:val="24"/>
        </w:rPr>
        <w:t xml:space="preserve">) </w:t>
      </w:r>
      <w:r w:rsidR="006F3478">
        <w:rPr>
          <w:sz w:val="24"/>
          <w:szCs w:val="24"/>
        </w:rPr>
        <w:t>主导实验室</w:t>
      </w:r>
      <w:r w:rsidR="001B7561" w:rsidRPr="00BC761B">
        <w:rPr>
          <w:sz w:val="24"/>
          <w:szCs w:val="24"/>
        </w:rPr>
        <w:t>管理体系文件复印件一套；</w:t>
      </w:r>
    </w:p>
    <w:p w:rsidR="00037350" w:rsidRPr="00BC761B" w:rsidRDefault="008A7C85" w:rsidP="00A2382A">
      <w:pPr>
        <w:snapToGrid w:val="0"/>
        <w:spacing w:line="360" w:lineRule="auto"/>
        <w:ind w:firstLineChars="200" w:firstLine="480"/>
        <w:rPr>
          <w:sz w:val="24"/>
          <w:szCs w:val="24"/>
        </w:rPr>
      </w:pPr>
      <w:r>
        <w:rPr>
          <w:rFonts w:hint="eastAsia"/>
          <w:sz w:val="24"/>
          <w:szCs w:val="24"/>
        </w:rPr>
        <w:t>8</w:t>
      </w:r>
      <w:r w:rsidR="00037350" w:rsidRPr="00BC761B">
        <w:rPr>
          <w:sz w:val="24"/>
          <w:szCs w:val="24"/>
        </w:rPr>
        <w:t xml:space="preserve">) </w:t>
      </w:r>
      <w:r w:rsidR="001B7561" w:rsidRPr="00BC761B">
        <w:rPr>
          <w:sz w:val="24"/>
          <w:szCs w:val="24"/>
        </w:rPr>
        <w:t>证明实验室具有相应</w:t>
      </w:r>
      <w:r w:rsidR="001811BF">
        <w:rPr>
          <w:rFonts w:hint="eastAsia"/>
          <w:sz w:val="24"/>
          <w:szCs w:val="24"/>
        </w:rPr>
        <w:t>计量比对</w:t>
      </w:r>
      <w:r w:rsidR="001B7561" w:rsidRPr="00BC761B">
        <w:rPr>
          <w:sz w:val="24"/>
          <w:szCs w:val="24"/>
        </w:rPr>
        <w:t>项目测量能力的其他技术资料复印件，如与计量</w:t>
      </w:r>
      <w:r w:rsidR="001811BF">
        <w:rPr>
          <w:rFonts w:hint="eastAsia"/>
          <w:sz w:val="24"/>
          <w:szCs w:val="24"/>
        </w:rPr>
        <w:t>比对项目参数</w:t>
      </w:r>
      <w:r w:rsidR="001B7561" w:rsidRPr="00BC761B">
        <w:rPr>
          <w:sz w:val="24"/>
          <w:szCs w:val="24"/>
        </w:rPr>
        <w:t>相关的检定或校准结果的不确定度评定报告</w:t>
      </w:r>
      <w:r w:rsidR="001B7561" w:rsidRPr="00BC761B">
        <w:rPr>
          <w:color w:val="000000"/>
          <w:sz w:val="24"/>
        </w:rPr>
        <w:t>，测量能力的验证、</w:t>
      </w:r>
      <w:r w:rsidR="001811BF">
        <w:rPr>
          <w:rFonts w:hint="eastAsia"/>
          <w:color w:val="000000"/>
          <w:sz w:val="24"/>
        </w:rPr>
        <w:t>参加其他</w:t>
      </w:r>
      <w:r w:rsidR="001B7561" w:rsidRPr="00BC761B">
        <w:rPr>
          <w:color w:val="000000"/>
          <w:sz w:val="24"/>
        </w:rPr>
        <w:t>计量比对等技术资料</w:t>
      </w:r>
      <w:r w:rsidR="001B7561" w:rsidRPr="00BC761B">
        <w:rPr>
          <w:sz w:val="24"/>
          <w:szCs w:val="24"/>
        </w:rPr>
        <w:t>。</w:t>
      </w:r>
    </w:p>
    <w:p w:rsidR="00260AC4" w:rsidRPr="00BC761B" w:rsidRDefault="00260AC4" w:rsidP="00A2382A">
      <w:pPr>
        <w:snapToGrid w:val="0"/>
        <w:spacing w:line="360" w:lineRule="auto"/>
        <w:rPr>
          <w:rFonts w:eastAsia="黑体"/>
          <w:sz w:val="24"/>
          <w:szCs w:val="24"/>
        </w:rPr>
      </w:pPr>
      <w:r w:rsidRPr="00BC761B">
        <w:rPr>
          <w:rFonts w:eastAsia="黑体"/>
          <w:sz w:val="24"/>
          <w:szCs w:val="24"/>
        </w:rPr>
        <w:t xml:space="preserve">5.2 </w:t>
      </w:r>
      <w:r w:rsidR="004A6C53" w:rsidRPr="00BC761B">
        <w:rPr>
          <w:rFonts w:eastAsia="黑体"/>
          <w:sz w:val="24"/>
          <w:szCs w:val="24"/>
        </w:rPr>
        <w:t>考核</w:t>
      </w:r>
      <w:r w:rsidRPr="00BC761B">
        <w:rPr>
          <w:rFonts w:eastAsia="黑体"/>
          <w:sz w:val="24"/>
          <w:szCs w:val="24"/>
        </w:rPr>
        <w:t>的受理</w:t>
      </w:r>
    </w:p>
    <w:p w:rsidR="00260AC4" w:rsidRPr="00BC761B" w:rsidRDefault="00C92070" w:rsidP="00A2382A">
      <w:pPr>
        <w:snapToGrid w:val="0"/>
        <w:spacing w:line="360" w:lineRule="auto"/>
        <w:ind w:firstLineChars="200" w:firstLine="480"/>
        <w:rPr>
          <w:sz w:val="24"/>
          <w:szCs w:val="24"/>
        </w:rPr>
      </w:pPr>
      <w:r>
        <w:rPr>
          <w:rFonts w:hint="eastAsia"/>
          <w:sz w:val="24"/>
          <w:szCs w:val="24"/>
        </w:rPr>
        <w:t>有关</w:t>
      </w:r>
      <w:r w:rsidR="00260AC4" w:rsidRPr="00BC761B">
        <w:rPr>
          <w:sz w:val="24"/>
          <w:szCs w:val="24"/>
        </w:rPr>
        <w:t>人民政府计量行政部门收到</w:t>
      </w:r>
      <w:r w:rsidR="006F3478">
        <w:rPr>
          <w:sz w:val="24"/>
          <w:szCs w:val="24"/>
        </w:rPr>
        <w:t>主导实验室</w:t>
      </w:r>
      <w:r w:rsidR="004A6C53" w:rsidRPr="00BC761B">
        <w:rPr>
          <w:sz w:val="24"/>
          <w:szCs w:val="24"/>
        </w:rPr>
        <w:t>所在</w:t>
      </w:r>
      <w:r w:rsidR="00260AC4" w:rsidRPr="00BC761B">
        <w:rPr>
          <w:sz w:val="24"/>
          <w:szCs w:val="24"/>
        </w:rPr>
        <w:t>单位申请考核的资料后，应当对资料进行初审，确定是否受理。</w:t>
      </w:r>
    </w:p>
    <w:p w:rsidR="00260AC4" w:rsidRPr="00BC761B" w:rsidRDefault="00260AC4" w:rsidP="00A2382A">
      <w:pPr>
        <w:snapToGrid w:val="0"/>
        <w:spacing w:line="360" w:lineRule="auto"/>
        <w:ind w:firstLineChars="200" w:firstLine="480"/>
        <w:rPr>
          <w:sz w:val="24"/>
          <w:szCs w:val="24"/>
        </w:rPr>
      </w:pPr>
      <w:r w:rsidRPr="00BC761B">
        <w:rPr>
          <w:sz w:val="24"/>
          <w:szCs w:val="24"/>
        </w:rPr>
        <w:t>初审的内容主要包括：</w:t>
      </w:r>
    </w:p>
    <w:p w:rsidR="00260AC4" w:rsidRPr="00BC761B" w:rsidRDefault="00260AC4" w:rsidP="00A2382A">
      <w:pPr>
        <w:snapToGrid w:val="0"/>
        <w:spacing w:line="360" w:lineRule="auto"/>
        <w:ind w:firstLineChars="200" w:firstLine="480"/>
        <w:rPr>
          <w:sz w:val="24"/>
          <w:szCs w:val="24"/>
        </w:rPr>
      </w:pPr>
      <w:r w:rsidRPr="00BC761B">
        <w:rPr>
          <w:sz w:val="24"/>
          <w:szCs w:val="24"/>
        </w:rPr>
        <w:t xml:space="preserve">1) </w:t>
      </w:r>
      <w:r w:rsidRPr="00BC761B">
        <w:rPr>
          <w:sz w:val="24"/>
          <w:szCs w:val="24"/>
        </w:rPr>
        <w:t>申请考核的</w:t>
      </w:r>
      <w:r w:rsidR="006F3478">
        <w:rPr>
          <w:sz w:val="24"/>
          <w:szCs w:val="24"/>
        </w:rPr>
        <w:t>主导实验室</w:t>
      </w:r>
      <w:r w:rsidR="004A6C53" w:rsidRPr="00BC761B">
        <w:rPr>
          <w:sz w:val="24"/>
          <w:szCs w:val="24"/>
        </w:rPr>
        <w:t>及</w:t>
      </w:r>
      <w:r w:rsidR="00F310CB">
        <w:rPr>
          <w:rFonts w:hint="eastAsia"/>
          <w:sz w:val="24"/>
          <w:szCs w:val="24"/>
        </w:rPr>
        <w:t>计量比对</w:t>
      </w:r>
      <w:r w:rsidR="004A6C53" w:rsidRPr="00BC761B">
        <w:rPr>
          <w:sz w:val="24"/>
          <w:szCs w:val="24"/>
        </w:rPr>
        <w:t>项目</w:t>
      </w:r>
      <w:r w:rsidRPr="00BC761B">
        <w:rPr>
          <w:sz w:val="24"/>
          <w:szCs w:val="24"/>
        </w:rPr>
        <w:t>是否属于受理范围；</w:t>
      </w:r>
    </w:p>
    <w:p w:rsidR="00260AC4" w:rsidRPr="00BC761B" w:rsidRDefault="00260AC4" w:rsidP="00A2382A">
      <w:pPr>
        <w:snapToGrid w:val="0"/>
        <w:spacing w:line="360" w:lineRule="auto"/>
        <w:ind w:firstLineChars="200" w:firstLine="480"/>
        <w:rPr>
          <w:sz w:val="24"/>
          <w:szCs w:val="24"/>
        </w:rPr>
      </w:pPr>
      <w:r w:rsidRPr="00BC761B">
        <w:rPr>
          <w:sz w:val="24"/>
          <w:szCs w:val="24"/>
        </w:rPr>
        <w:t xml:space="preserve">2) </w:t>
      </w:r>
      <w:r w:rsidRPr="00BC761B">
        <w:rPr>
          <w:sz w:val="24"/>
          <w:szCs w:val="24"/>
        </w:rPr>
        <w:t>申请考核资料是否齐全，内容完整，所用表格是否采用本规范规定的格式式样；</w:t>
      </w:r>
    </w:p>
    <w:p w:rsidR="00260AC4" w:rsidRPr="00BC761B" w:rsidRDefault="00260AC4" w:rsidP="00A2382A">
      <w:pPr>
        <w:snapToGrid w:val="0"/>
        <w:spacing w:line="360" w:lineRule="auto"/>
        <w:ind w:firstLineChars="200" w:firstLine="480"/>
        <w:rPr>
          <w:sz w:val="24"/>
          <w:szCs w:val="24"/>
        </w:rPr>
      </w:pPr>
      <w:r w:rsidRPr="00BC761B">
        <w:rPr>
          <w:sz w:val="24"/>
          <w:szCs w:val="24"/>
        </w:rPr>
        <w:t>3</w:t>
      </w:r>
      <w:r w:rsidRPr="00BC761B">
        <w:rPr>
          <w:sz w:val="24"/>
          <w:szCs w:val="24"/>
        </w:rPr>
        <w:t>）</w:t>
      </w:r>
      <w:r w:rsidR="00E52EB4">
        <w:rPr>
          <w:rFonts w:hint="eastAsia"/>
          <w:sz w:val="24"/>
          <w:szCs w:val="24"/>
        </w:rPr>
        <w:t>计量比对项目相关</w:t>
      </w:r>
      <w:r w:rsidR="00AE6D91" w:rsidRPr="00BC761B">
        <w:rPr>
          <w:sz w:val="24"/>
          <w:szCs w:val="24"/>
        </w:rPr>
        <w:t>测量标准</w:t>
      </w:r>
      <w:r w:rsidR="00142ABD" w:rsidRPr="00BC761B">
        <w:rPr>
          <w:sz w:val="24"/>
          <w:szCs w:val="24"/>
        </w:rPr>
        <w:t>是否具有有效期内的计量标准考核证书</w:t>
      </w:r>
      <w:r w:rsidR="002D5EA5" w:rsidRPr="00BC761B">
        <w:rPr>
          <w:sz w:val="24"/>
          <w:szCs w:val="24"/>
        </w:rPr>
        <w:t>，</w:t>
      </w:r>
      <w:r w:rsidR="00F27E44" w:rsidRPr="00BC761B">
        <w:rPr>
          <w:sz w:val="24"/>
          <w:szCs w:val="24"/>
        </w:rPr>
        <w:t>主要配套设备是否具有有效的检定</w:t>
      </w:r>
      <w:r w:rsidR="00F27E44" w:rsidRPr="00BC761B">
        <w:rPr>
          <w:sz w:val="24"/>
          <w:szCs w:val="24"/>
        </w:rPr>
        <w:t>/</w:t>
      </w:r>
      <w:r w:rsidR="00F27E44" w:rsidRPr="00BC761B">
        <w:rPr>
          <w:sz w:val="24"/>
          <w:szCs w:val="24"/>
        </w:rPr>
        <w:t>校准证书或其它溯源性证书</w:t>
      </w:r>
      <w:r w:rsidRPr="00BC761B">
        <w:rPr>
          <w:sz w:val="24"/>
          <w:szCs w:val="24"/>
        </w:rPr>
        <w:t>；</w:t>
      </w:r>
    </w:p>
    <w:p w:rsidR="00260AC4" w:rsidRDefault="00260AC4" w:rsidP="00A2382A">
      <w:pPr>
        <w:snapToGrid w:val="0"/>
        <w:spacing w:line="360" w:lineRule="auto"/>
        <w:ind w:firstLineChars="200" w:firstLine="480"/>
        <w:rPr>
          <w:sz w:val="24"/>
          <w:szCs w:val="24"/>
        </w:rPr>
      </w:pPr>
      <w:r w:rsidRPr="00BC761B">
        <w:rPr>
          <w:sz w:val="24"/>
          <w:szCs w:val="24"/>
        </w:rPr>
        <w:t xml:space="preserve">4) </w:t>
      </w:r>
      <w:r w:rsidRPr="00BC761B">
        <w:rPr>
          <w:sz w:val="24"/>
          <w:szCs w:val="24"/>
        </w:rPr>
        <w:t>是否配备至少两名</w:t>
      </w:r>
      <w:r w:rsidR="00F27E44" w:rsidRPr="00BC761B">
        <w:rPr>
          <w:sz w:val="24"/>
          <w:szCs w:val="24"/>
        </w:rPr>
        <w:t>具备相应资格条件并经授权的实验人员，并指定</w:t>
      </w:r>
      <w:r w:rsidR="00D77EBA">
        <w:rPr>
          <w:rFonts w:hint="eastAsia"/>
          <w:sz w:val="24"/>
          <w:szCs w:val="24"/>
        </w:rPr>
        <w:t>计量比对总结</w:t>
      </w:r>
      <w:r w:rsidR="00F27E44" w:rsidRPr="00BC761B">
        <w:rPr>
          <w:sz w:val="24"/>
          <w:szCs w:val="24"/>
        </w:rPr>
        <w:t>报告签发人员；</w:t>
      </w:r>
    </w:p>
    <w:p w:rsidR="00E52EB4" w:rsidRPr="00BC761B" w:rsidRDefault="00E52EB4" w:rsidP="00A2382A">
      <w:pPr>
        <w:snapToGrid w:val="0"/>
        <w:spacing w:line="360" w:lineRule="auto"/>
        <w:ind w:firstLineChars="200" w:firstLine="480"/>
        <w:rPr>
          <w:sz w:val="24"/>
          <w:szCs w:val="24"/>
        </w:rPr>
      </w:pPr>
      <w:r>
        <w:rPr>
          <w:rFonts w:hint="eastAsia"/>
          <w:sz w:val="24"/>
          <w:szCs w:val="24"/>
        </w:rPr>
        <w:t>5</w:t>
      </w:r>
      <w:r>
        <w:rPr>
          <w:rFonts w:hint="eastAsia"/>
          <w:sz w:val="24"/>
          <w:szCs w:val="24"/>
        </w:rPr>
        <w:t>）是否有所申请考核的计量比对项目组织实施经历。</w:t>
      </w:r>
    </w:p>
    <w:p w:rsidR="00260AC4" w:rsidRPr="00BC761B" w:rsidRDefault="00260AC4" w:rsidP="00A2382A">
      <w:pPr>
        <w:snapToGrid w:val="0"/>
        <w:spacing w:line="360" w:lineRule="auto"/>
        <w:ind w:firstLineChars="200" w:firstLine="480"/>
        <w:rPr>
          <w:sz w:val="24"/>
          <w:szCs w:val="24"/>
        </w:rPr>
      </w:pPr>
      <w:r w:rsidRPr="00BC761B">
        <w:rPr>
          <w:sz w:val="24"/>
          <w:szCs w:val="24"/>
        </w:rPr>
        <w:t>申请资料齐全并符合本规范要求的，受理申请，发送受理决定书。</w:t>
      </w:r>
    </w:p>
    <w:p w:rsidR="00260AC4" w:rsidRPr="00BC761B" w:rsidRDefault="00260AC4" w:rsidP="00A2382A">
      <w:pPr>
        <w:snapToGrid w:val="0"/>
        <w:spacing w:line="360" w:lineRule="auto"/>
        <w:ind w:firstLineChars="200" w:firstLine="480"/>
        <w:rPr>
          <w:sz w:val="24"/>
          <w:szCs w:val="24"/>
        </w:rPr>
      </w:pPr>
      <w:r w:rsidRPr="00BC761B">
        <w:rPr>
          <w:sz w:val="24"/>
          <w:szCs w:val="24"/>
        </w:rPr>
        <w:t>申请资料不符合本规范要求的：</w:t>
      </w:r>
    </w:p>
    <w:p w:rsidR="00260AC4" w:rsidRPr="00BC761B" w:rsidRDefault="00260AC4" w:rsidP="00A2382A">
      <w:pPr>
        <w:snapToGrid w:val="0"/>
        <w:spacing w:line="360" w:lineRule="auto"/>
        <w:ind w:firstLineChars="200" w:firstLine="480"/>
        <w:rPr>
          <w:sz w:val="24"/>
          <w:szCs w:val="24"/>
        </w:rPr>
      </w:pPr>
      <w:r w:rsidRPr="00BC761B">
        <w:rPr>
          <w:sz w:val="24"/>
          <w:szCs w:val="24"/>
        </w:rPr>
        <w:t>1)</w:t>
      </w:r>
      <w:r w:rsidRPr="00BC761B">
        <w:rPr>
          <w:sz w:val="24"/>
          <w:szCs w:val="24"/>
        </w:rPr>
        <w:t>可以立即更正的，应当允许</w:t>
      </w:r>
      <w:r w:rsidR="004A6C53" w:rsidRPr="00BC761B">
        <w:rPr>
          <w:sz w:val="24"/>
          <w:szCs w:val="24"/>
        </w:rPr>
        <w:t>实验室所在</w:t>
      </w:r>
      <w:r w:rsidRPr="00BC761B">
        <w:rPr>
          <w:sz w:val="24"/>
          <w:szCs w:val="24"/>
        </w:rPr>
        <w:t>单位更正。更正后符合本规范要求的，受理申请，发送受理决定书</w:t>
      </w:r>
      <w:r w:rsidR="002D5EA5" w:rsidRPr="00BC761B">
        <w:rPr>
          <w:sz w:val="24"/>
          <w:szCs w:val="24"/>
        </w:rPr>
        <w:t>。</w:t>
      </w:r>
    </w:p>
    <w:p w:rsidR="00260AC4" w:rsidRPr="00BC761B" w:rsidRDefault="00260AC4" w:rsidP="00A2382A">
      <w:pPr>
        <w:snapToGrid w:val="0"/>
        <w:spacing w:line="360" w:lineRule="auto"/>
        <w:ind w:firstLineChars="200" w:firstLine="480"/>
        <w:rPr>
          <w:sz w:val="24"/>
          <w:szCs w:val="24"/>
        </w:rPr>
      </w:pPr>
      <w:r w:rsidRPr="00BC761B">
        <w:rPr>
          <w:sz w:val="24"/>
          <w:szCs w:val="24"/>
        </w:rPr>
        <w:t>2)</w:t>
      </w:r>
      <w:r w:rsidRPr="00BC761B">
        <w:rPr>
          <w:sz w:val="24"/>
          <w:szCs w:val="24"/>
        </w:rPr>
        <w:t>申请资料不齐全或不符合本规范要求的，应当在</w:t>
      </w:r>
      <w:r w:rsidRPr="00BC761B">
        <w:rPr>
          <w:sz w:val="24"/>
          <w:szCs w:val="24"/>
        </w:rPr>
        <w:t>5</w:t>
      </w:r>
      <w:r w:rsidRPr="00BC761B">
        <w:rPr>
          <w:sz w:val="24"/>
          <w:szCs w:val="24"/>
        </w:rPr>
        <w:t>个工作日内一次告知</w:t>
      </w:r>
      <w:r w:rsidR="004A6C53" w:rsidRPr="00BC761B">
        <w:rPr>
          <w:sz w:val="24"/>
          <w:szCs w:val="24"/>
        </w:rPr>
        <w:t>实验室所在</w:t>
      </w:r>
      <w:r w:rsidRPr="00BC761B">
        <w:rPr>
          <w:sz w:val="24"/>
          <w:szCs w:val="24"/>
        </w:rPr>
        <w:t>单位需要补正的全部内容</w:t>
      </w:r>
      <w:r w:rsidR="002D5EA5" w:rsidRPr="00BC761B">
        <w:rPr>
          <w:sz w:val="24"/>
          <w:szCs w:val="24"/>
        </w:rPr>
        <w:t>。</w:t>
      </w:r>
      <w:r w:rsidRPr="00BC761B">
        <w:rPr>
          <w:sz w:val="24"/>
          <w:szCs w:val="24"/>
        </w:rPr>
        <w:t>经补充符合要求的予以受理</w:t>
      </w:r>
      <w:r w:rsidR="002D5EA5" w:rsidRPr="00BC761B">
        <w:rPr>
          <w:sz w:val="24"/>
          <w:szCs w:val="24"/>
        </w:rPr>
        <w:t>，</w:t>
      </w:r>
      <w:r w:rsidRPr="00BC761B">
        <w:rPr>
          <w:sz w:val="24"/>
          <w:szCs w:val="24"/>
        </w:rPr>
        <w:t>逾期未告知的，视为受理</w:t>
      </w:r>
      <w:r w:rsidR="002D5EA5" w:rsidRPr="00BC761B">
        <w:rPr>
          <w:sz w:val="24"/>
          <w:szCs w:val="24"/>
        </w:rPr>
        <w:t>。</w:t>
      </w:r>
    </w:p>
    <w:p w:rsidR="00260AC4" w:rsidRPr="00BC761B" w:rsidRDefault="00260AC4" w:rsidP="00A2382A">
      <w:pPr>
        <w:snapToGrid w:val="0"/>
        <w:spacing w:line="360" w:lineRule="auto"/>
        <w:ind w:firstLineChars="200" w:firstLine="480"/>
        <w:rPr>
          <w:sz w:val="24"/>
          <w:szCs w:val="24"/>
        </w:rPr>
      </w:pPr>
      <w:r w:rsidRPr="00BC761B">
        <w:rPr>
          <w:sz w:val="24"/>
          <w:szCs w:val="24"/>
        </w:rPr>
        <w:t>3)</w:t>
      </w:r>
      <w:r w:rsidRPr="00BC761B">
        <w:rPr>
          <w:sz w:val="24"/>
          <w:szCs w:val="24"/>
        </w:rPr>
        <w:t>不属于受理范围的，发送不予受理决定书，并将有关申请资料退回</w:t>
      </w:r>
      <w:r w:rsidR="004A6C53" w:rsidRPr="00BC761B">
        <w:rPr>
          <w:sz w:val="24"/>
          <w:szCs w:val="24"/>
        </w:rPr>
        <w:t>实验室</w:t>
      </w:r>
      <w:r w:rsidR="004A6C53" w:rsidRPr="00BC761B">
        <w:rPr>
          <w:sz w:val="24"/>
          <w:szCs w:val="24"/>
        </w:rPr>
        <w:lastRenderedPageBreak/>
        <w:t>所在</w:t>
      </w:r>
      <w:r w:rsidRPr="00BC761B">
        <w:rPr>
          <w:sz w:val="24"/>
          <w:szCs w:val="24"/>
        </w:rPr>
        <w:t>单位。</w:t>
      </w:r>
    </w:p>
    <w:p w:rsidR="00260AC4" w:rsidRPr="00BC761B" w:rsidRDefault="00260AC4" w:rsidP="00A2382A">
      <w:pPr>
        <w:snapToGrid w:val="0"/>
        <w:spacing w:line="360" w:lineRule="auto"/>
        <w:rPr>
          <w:rFonts w:eastAsia="黑体"/>
          <w:sz w:val="24"/>
          <w:szCs w:val="24"/>
        </w:rPr>
      </w:pPr>
      <w:r w:rsidRPr="00BC761B">
        <w:rPr>
          <w:rFonts w:eastAsia="黑体"/>
          <w:sz w:val="24"/>
          <w:szCs w:val="24"/>
        </w:rPr>
        <w:t xml:space="preserve">5.3 </w:t>
      </w:r>
      <w:r w:rsidR="004A6C53" w:rsidRPr="00BC761B">
        <w:rPr>
          <w:rFonts w:eastAsia="黑体"/>
          <w:sz w:val="24"/>
          <w:szCs w:val="24"/>
        </w:rPr>
        <w:t>考核</w:t>
      </w:r>
      <w:r w:rsidRPr="00BC761B">
        <w:rPr>
          <w:rFonts w:eastAsia="黑体"/>
          <w:sz w:val="24"/>
          <w:szCs w:val="24"/>
        </w:rPr>
        <w:t>的组织与实施</w:t>
      </w:r>
    </w:p>
    <w:p w:rsidR="00260AC4" w:rsidRPr="00BC761B" w:rsidRDefault="00260AC4" w:rsidP="00A2382A">
      <w:pPr>
        <w:snapToGrid w:val="0"/>
        <w:spacing w:line="360" w:lineRule="auto"/>
        <w:rPr>
          <w:sz w:val="24"/>
          <w:szCs w:val="24"/>
        </w:rPr>
      </w:pPr>
      <w:smartTag w:uri="urn:schemas-microsoft-com:office:smarttags" w:element="chsdate">
        <w:smartTagPr>
          <w:attr w:name="IsROCDate" w:val="False"/>
          <w:attr w:name="IsLunarDate" w:val="False"/>
          <w:attr w:name="Day" w:val="30"/>
          <w:attr w:name="Month" w:val="12"/>
          <w:attr w:name="Year" w:val="1899"/>
        </w:smartTagPr>
        <w:r w:rsidRPr="00BC761B">
          <w:rPr>
            <w:sz w:val="24"/>
            <w:szCs w:val="24"/>
          </w:rPr>
          <w:t>5.3.1</w:t>
        </w:r>
      </w:smartTag>
      <w:r w:rsidR="00C92070">
        <w:rPr>
          <w:rFonts w:hint="eastAsia"/>
          <w:sz w:val="24"/>
          <w:szCs w:val="24"/>
        </w:rPr>
        <w:t>有关</w:t>
      </w:r>
      <w:r w:rsidRPr="00BC761B">
        <w:rPr>
          <w:sz w:val="24"/>
          <w:szCs w:val="24"/>
        </w:rPr>
        <w:t>人民政府计量行政部门受理考核申请后，应当及时组织考核，并将考评单位</w:t>
      </w:r>
      <w:r w:rsidR="00B64467">
        <w:rPr>
          <w:rFonts w:hint="eastAsia"/>
          <w:sz w:val="24"/>
          <w:szCs w:val="24"/>
        </w:rPr>
        <w:t>、考评人员信息</w:t>
      </w:r>
      <w:r w:rsidRPr="00BC761B">
        <w:rPr>
          <w:sz w:val="24"/>
          <w:szCs w:val="24"/>
        </w:rPr>
        <w:t>以及</w:t>
      </w:r>
      <w:r w:rsidR="006F3478">
        <w:rPr>
          <w:sz w:val="24"/>
          <w:szCs w:val="24"/>
        </w:rPr>
        <w:t>主导实验室</w:t>
      </w:r>
      <w:r w:rsidR="004A6C53" w:rsidRPr="00BC761B">
        <w:rPr>
          <w:sz w:val="24"/>
          <w:szCs w:val="24"/>
        </w:rPr>
        <w:t>考核</w:t>
      </w:r>
      <w:r w:rsidRPr="00BC761B">
        <w:rPr>
          <w:sz w:val="24"/>
          <w:szCs w:val="24"/>
        </w:rPr>
        <w:t>计划告知</w:t>
      </w:r>
      <w:r w:rsidR="00932BC4" w:rsidRPr="00BC761B">
        <w:rPr>
          <w:sz w:val="24"/>
          <w:szCs w:val="24"/>
        </w:rPr>
        <w:t>实验室所在</w:t>
      </w:r>
      <w:r w:rsidRPr="00BC761B">
        <w:rPr>
          <w:sz w:val="24"/>
          <w:szCs w:val="24"/>
        </w:rPr>
        <w:t>单位。</w:t>
      </w:r>
      <w:r w:rsidR="006F3478">
        <w:rPr>
          <w:sz w:val="24"/>
          <w:szCs w:val="24"/>
        </w:rPr>
        <w:t>主导实验室</w:t>
      </w:r>
      <w:r w:rsidR="004A6C53" w:rsidRPr="00BC761B">
        <w:rPr>
          <w:sz w:val="24"/>
          <w:szCs w:val="24"/>
        </w:rPr>
        <w:t>考核</w:t>
      </w:r>
      <w:r w:rsidRPr="00BC761B">
        <w:rPr>
          <w:sz w:val="24"/>
          <w:szCs w:val="24"/>
        </w:rPr>
        <w:t>的组织工作应当在</w:t>
      </w:r>
      <w:r w:rsidRPr="00BC761B">
        <w:rPr>
          <w:sz w:val="24"/>
          <w:szCs w:val="24"/>
        </w:rPr>
        <w:t>10</w:t>
      </w:r>
      <w:r w:rsidRPr="00BC761B">
        <w:rPr>
          <w:sz w:val="24"/>
          <w:szCs w:val="24"/>
        </w:rPr>
        <w:t>个工作日内完成。</w:t>
      </w:r>
    </w:p>
    <w:p w:rsidR="00260AC4" w:rsidRPr="00BC761B" w:rsidRDefault="006F3478" w:rsidP="00A2382A">
      <w:pPr>
        <w:snapToGrid w:val="0"/>
        <w:spacing w:line="360" w:lineRule="auto"/>
        <w:ind w:firstLineChars="200" w:firstLine="480"/>
        <w:rPr>
          <w:sz w:val="24"/>
          <w:szCs w:val="24"/>
        </w:rPr>
      </w:pPr>
      <w:r>
        <w:rPr>
          <w:sz w:val="24"/>
          <w:szCs w:val="24"/>
        </w:rPr>
        <w:t>主导实验室</w:t>
      </w:r>
      <w:r w:rsidR="004A6C53" w:rsidRPr="00BC761B">
        <w:rPr>
          <w:sz w:val="24"/>
          <w:szCs w:val="24"/>
        </w:rPr>
        <w:t>考核</w:t>
      </w:r>
      <w:r w:rsidR="00260AC4" w:rsidRPr="00BC761B">
        <w:rPr>
          <w:sz w:val="24"/>
          <w:szCs w:val="24"/>
        </w:rPr>
        <w:t>应当按照以下规定进行组织：</w:t>
      </w:r>
    </w:p>
    <w:p w:rsidR="00260AC4" w:rsidRPr="00BC761B" w:rsidRDefault="00260AC4" w:rsidP="00A2382A">
      <w:pPr>
        <w:snapToGrid w:val="0"/>
        <w:spacing w:line="360" w:lineRule="auto"/>
        <w:ind w:firstLineChars="200" w:firstLine="480"/>
        <w:rPr>
          <w:sz w:val="24"/>
          <w:szCs w:val="24"/>
        </w:rPr>
      </w:pPr>
      <w:r w:rsidRPr="00BC761B">
        <w:rPr>
          <w:sz w:val="24"/>
          <w:szCs w:val="24"/>
        </w:rPr>
        <w:t>1</w:t>
      </w:r>
      <w:r w:rsidRPr="00BC761B">
        <w:rPr>
          <w:sz w:val="24"/>
          <w:szCs w:val="24"/>
        </w:rPr>
        <w:t>）</w:t>
      </w:r>
      <w:r w:rsidR="00C92070">
        <w:rPr>
          <w:rFonts w:hint="eastAsia"/>
          <w:sz w:val="24"/>
          <w:szCs w:val="24"/>
        </w:rPr>
        <w:t>组织</w:t>
      </w:r>
      <w:r w:rsidRPr="00BC761B">
        <w:rPr>
          <w:sz w:val="24"/>
          <w:szCs w:val="24"/>
        </w:rPr>
        <w:t>考核的人民政府计量行政部门所辖区域内的计量技术机构具有与被考核</w:t>
      </w:r>
      <w:r w:rsidR="009F049C" w:rsidRPr="00BC761B">
        <w:rPr>
          <w:sz w:val="24"/>
          <w:szCs w:val="24"/>
        </w:rPr>
        <w:t>实验室相同的</w:t>
      </w:r>
      <w:r w:rsidR="00E01096">
        <w:rPr>
          <w:rFonts w:hint="eastAsia"/>
          <w:sz w:val="24"/>
          <w:szCs w:val="24"/>
        </w:rPr>
        <w:t>计量比对</w:t>
      </w:r>
      <w:r w:rsidR="009F049C" w:rsidRPr="00BC761B">
        <w:rPr>
          <w:sz w:val="24"/>
          <w:szCs w:val="24"/>
        </w:rPr>
        <w:t>项目且已通过</w:t>
      </w:r>
      <w:r w:rsidR="006F3478">
        <w:rPr>
          <w:sz w:val="24"/>
          <w:szCs w:val="24"/>
        </w:rPr>
        <w:t>主导实验室</w:t>
      </w:r>
      <w:r w:rsidR="009F049C" w:rsidRPr="00BC761B">
        <w:rPr>
          <w:sz w:val="24"/>
          <w:szCs w:val="24"/>
        </w:rPr>
        <w:t>考核</w:t>
      </w:r>
      <w:r w:rsidRPr="00BC761B">
        <w:rPr>
          <w:sz w:val="24"/>
          <w:szCs w:val="24"/>
        </w:rPr>
        <w:t>，并</w:t>
      </w:r>
      <w:r w:rsidR="009F049C" w:rsidRPr="00BC761B">
        <w:rPr>
          <w:sz w:val="24"/>
          <w:szCs w:val="24"/>
        </w:rPr>
        <w:t>有</w:t>
      </w:r>
      <w:r w:rsidRPr="00BC761B">
        <w:rPr>
          <w:sz w:val="24"/>
          <w:szCs w:val="24"/>
        </w:rPr>
        <w:t>该</w:t>
      </w:r>
      <w:r w:rsidR="00E01096">
        <w:rPr>
          <w:rFonts w:hint="eastAsia"/>
          <w:sz w:val="24"/>
          <w:szCs w:val="24"/>
        </w:rPr>
        <w:t>计量比对</w:t>
      </w:r>
      <w:r w:rsidRPr="00BC761B">
        <w:rPr>
          <w:sz w:val="24"/>
          <w:szCs w:val="24"/>
        </w:rPr>
        <w:t>项目考评</w:t>
      </w:r>
      <w:r w:rsidR="00F24BA9" w:rsidRPr="00BC761B">
        <w:rPr>
          <w:sz w:val="24"/>
          <w:szCs w:val="24"/>
        </w:rPr>
        <w:t>人员</w:t>
      </w:r>
      <w:r w:rsidRPr="00BC761B">
        <w:rPr>
          <w:sz w:val="24"/>
          <w:szCs w:val="24"/>
        </w:rPr>
        <w:t>的，应当自行组织考核；不具备上述条件的，应当报上一级人民政府计量行政部门组织考核。</w:t>
      </w:r>
    </w:p>
    <w:p w:rsidR="00260AC4" w:rsidRPr="00BC761B" w:rsidRDefault="00260AC4" w:rsidP="00A2382A">
      <w:pPr>
        <w:snapToGrid w:val="0"/>
        <w:spacing w:line="360" w:lineRule="auto"/>
        <w:ind w:firstLineChars="200" w:firstLine="480"/>
        <w:rPr>
          <w:sz w:val="24"/>
          <w:szCs w:val="24"/>
        </w:rPr>
      </w:pPr>
      <w:r w:rsidRPr="00BC761B">
        <w:rPr>
          <w:sz w:val="24"/>
          <w:szCs w:val="24"/>
        </w:rPr>
        <w:t>2</w:t>
      </w:r>
      <w:r w:rsidRPr="00BC761B">
        <w:rPr>
          <w:sz w:val="24"/>
          <w:szCs w:val="24"/>
        </w:rPr>
        <w:t>）组织考核的人民政府计量行政部门应当委托具有相应能力的单位（即考评单位）或成立考评组承担</w:t>
      </w:r>
      <w:r w:rsidR="006F3478">
        <w:rPr>
          <w:sz w:val="24"/>
          <w:szCs w:val="24"/>
        </w:rPr>
        <w:t>主导实验室</w:t>
      </w:r>
      <w:r w:rsidR="004A6C53" w:rsidRPr="00BC761B">
        <w:rPr>
          <w:sz w:val="24"/>
          <w:szCs w:val="24"/>
        </w:rPr>
        <w:t>考核</w:t>
      </w:r>
      <w:r w:rsidRPr="00BC761B">
        <w:rPr>
          <w:sz w:val="24"/>
          <w:szCs w:val="24"/>
        </w:rPr>
        <w:t>的考评任务，并下达</w:t>
      </w:r>
      <w:r w:rsidR="006F3478">
        <w:rPr>
          <w:sz w:val="24"/>
          <w:szCs w:val="24"/>
        </w:rPr>
        <w:t>主导实验室</w:t>
      </w:r>
      <w:r w:rsidR="004A6C53" w:rsidRPr="00BC761B">
        <w:rPr>
          <w:sz w:val="24"/>
          <w:szCs w:val="24"/>
        </w:rPr>
        <w:t>考核</w:t>
      </w:r>
      <w:r w:rsidRPr="00BC761B">
        <w:rPr>
          <w:sz w:val="24"/>
          <w:szCs w:val="24"/>
        </w:rPr>
        <w:t>计划。</w:t>
      </w:r>
    </w:p>
    <w:p w:rsidR="00260AC4" w:rsidRPr="00BC761B" w:rsidRDefault="00260AC4" w:rsidP="00A2382A">
      <w:pPr>
        <w:snapToGrid w:val="0"/>
        <w:spacing w:line="360" w:lineRule="auto"/>
        <w:rPr>
          <w:sz w:val="24"/>
          <w:szCs w:val="24"/>
        </w:rPr>
      </w:pPr>
      <w:smartTag w:uri="urn:schemas-microsoft-com:office:smarttags" w:element="chsdate">
        <w:smartTagPr>
          <w:attr w:name="IsROCDate" w:val="False"/>
          <w:attr w:name="IsLunarDate" w:val="False"/>
          <w:attr w:name="Day" w:val="30"/>
          <w:attr w:name="Month" w:val="12"/>
          <w:attr w:name="Year" w:val="1899"/>
        </w:smartTagPr>
        <w:r w:rsidRPr="00BC761B">
          <w:rPr>
            <w:sz w:val="24"/>
            <w:szCs w:val="24"/>
          </w:rPr>
          <w:t>5.3.2</w:t>
        </w:r>
      </w:smartTag>
      <w:r w:rsidR="00F24BA9" w:rsidRPr="00BC761B">
        <w:rPr>
          <w:sz w:val="24"/>
          <w:szCs w:val="24"/>
        </w:rPr>
        <w:t>考评人员</w:t>
      </w:r>
      <w:r w:rsidRPr="00BC761B">
        <w:rPr>
          <w:sz w:val="24"/>
          <w:szCs w:val="24"/>
        </w:rPr>
        <w:t>的聘请及考评组的组成</w:t>
      </w:r>
    </w:p>
    <w:p w:rsidR="00260AC4" w:rsidRPr="00BC761B" w:rsidRDefault="006F3478" w:rsidP="00A2382A">
      <w:pPr>
        <w:snapToGrid w:val="0"/>
        <w:spacing w:line="360" w:lineRule="auto"/>
        <w:ind w:firstLineChars="200" w:firstLine="480"/>
        <w:rPr>
          <w:sz w:val="24"/>
          <w:szCs w:val="24"/>
        </w:rPr>
      </w:pPr>
      <w:r>
        <w:rPr>
          <w:sz w:val="24"/>
          <w:szCs w:val="24"/>
        </w:rPr>
        <w:t>主导实验室</w:t>
      </w:r>
      <w:r w:rsidR="004A6C53" w:rsidRPr="00BC761B">
        <w:rPr>
          <w:sz w:val="24"/>
          <w:szCs w:val="24"/>
        </w:rPr>
        <w:t>考核</w:t>
      </w:r>
      <w:r w:rsidR="00260AC4" w:rsidRPr="00BC761B">
        <w:rPr>
          <w:sz w:val="24"/>
          <w:szCs w:val="24"/>
        </w:rPr>
        <w:t>实行</w:t>
      </w:r>
      <w:r w:rsidR="00F24BA9" w:rsidRPr="00BC761B">
        <w:rPr>
          <w:sz w:val="24"/>
          <w:szCs w:val="24"/>
        </w:rPr>
        <w:t>考评人员</w:t>
      </w:r>
      <w:r w:rsidR="00260AC4" w:rsidRPr="00BC761B">
        <w:rPr>
          <w:sz w:val="24"/>
          <w:szCs w:val="24"/>
        </w:rPr>
        <w:t>负责制，</w:t>
      </w:r>
      <w:r w:rsidR="00F24BA9" w:rsidRPr="00BC761B">
        <w:rPr>
          <w:sz w:val="24"/>
          <w:szCs w:val="24"/>
        </w:rPr>
        <w:t>考评人员</w:t>
      </w:r>
      <w:r w:rsidR="00B46F79">
        <w:rPr>
          <w:rFonts w:hint="eastAsia"/>
          <w:sz w:val="24"/>
          <w:szCs w:val="24"/>
        </w:rPr>
        <w:t>的数量不做具体规定，应以</w:t>
      </w:r>
      <w:r w:rsidR="009B5EED">
        <w:rPr>
          <w:rFonts w:hint="eastAsia"/>
          <w:sz w:val="24"/>
          <w:szCs w:val="24"/>
        </w:rPr>
        <w:t>考评人员所持考评项目</w:t>
      </w:r>
      <w:r w:rsidR="00B46F79">
        <w:rPr>
          <w:rFonts w:hint="eastAsia"/>
          <w:sz w:val="24"/>
          <w:szCs w:val="24"/>
        </w:rPr>
        <w:t>覆盖被考评项目为条件</w:t>
      </w:r>
      <w:r w:rsidR="00260AC4" w:rsidRPr="00BC761B">
        <w:rPr>
          <w:sz w:val="24"/>
          <w:szCs w:val="24"/>
        </w:rPr>
        <w:t>。</w:t>
      </w:r>
    </w:p>
    <w:p w:rsidR="00260AC4" w:rsidRPr="00BC761B" w:rsidRDefault="00260AC4" w:rsidP="00A2382A">
      <w:pPr>
        <w:snapToGrid w:val="0"/>
        <w:spacing w:line="360" w:lineRule="auto"/>
        <w:ind w:firstLineChars="200" w:firstLine="480"/>
        <w:rPr>
          <w:sz w:val="24"/>
          <w:szCs w:val="24"/>
        </w:rPr>
      </w:pPr>
      <w:r w:rsidRPr="00BC761B">
        <w:rPr>
          <w:sz w:val="24"/>
          <w:szCs w:val="24"/>
        </w:rPr>
        <w:t>组织考核的人民政府计量行政部门一般聘用本行政区内的</w:t>
      </w:r>
      <w:r w:rsidR="00F24BA9" w:rsidRPr="00BC761B">
        <w:rPr>
          <w:sz w:val="24"/>
          <w:szCs w:val="24"/>
        </w:rPr>
        <w:t>考评人员</w:t>
      </w:r>
      <w:r w:rsidRPr="00BC761B">
        <w:rPr>
          <w:sz w:val="24"/>
          <w:szCs w:val="24"/>
        </w:rPr>
        <w:t>执行考评任务，需要跨行政区域聘用</w:t>
      </w:r>
      <w:r w:rsidR="00F24BA9" w:rsidRPr="00BC761B">
        <w:rPr>
          <w:sz w:val="24"/>
          <w:szCs w:val="24"/>
        </w:rPr>
        <w:t>考评人员</w:t>
      </w:r>
      <w:r w:rsidRPr="00BC761B">
        <w:rPr>
          <w:sz w:val="24"/>
          <w:szCs w:val="24"/>
        </w:rPr>
        <w:t>的，聘用时应当通过</w:t>
      </w:r>
      <w:r w:rsidR="00F24BA9" w:rsidRPr="00BC761B">
        <w:rPr>
          <w:sz w:val="24"/>
          <w:szCs w:val="24"/>
        </w:rPr>
        <w:t>考评人员</w:t>
      </w:r>
      <w:r w:rsidRPr="00BC761B">
        <w:rPr>
          <w:sz w:val="24"/>
          <w:szCs w:val="24"/>
        </w:rPr>
        <w:t>所在地的人民政府计量行政部门认可。安排考评任务时，委托考评项目应当与</w:t>
      </w:r>
      <w:r w:rsidR="00F24BA9" w:rsidRPr="00BC761B">
        <w:rPr>
          <w:sz w:val="24"/>
          <w:szCs w:val="24"/>
        </w:rPr>
        <w:t>考评人员</w:t>
      </w:r>
      <w:r w:rsidRPr="00BC761B">
        <w:rPr>
          <w:sz w:val="24"/>
          <w:szCs w:val="24"/>
        </w:rPr>
        <w:t>所取得的考评项目一致。如果</w:t>
      </w:r>
      <w:r w:rsidR="00F24BA9" w:rsidRPr="00BC761B">
        <w:rPr>
          <w:sz w:val="24"/>
          <w:szCs w:val="24"/>
        </w:rPr>
        <w:t>考评人员</w:t>
      </w:r>
      <w:r w:rsidRPr="00BC761B">
        <w:rPr>
          <w:sz w:val="24"/>
          <w:szCs w:val="24"/>
        </w:rPr>
        <w:t>所持考评项目不足以覆盖被考评项目，组织考核的人民政府计量行政部门可聘请有关技术专家和相近专业项目的</w:t>
      </w:r>
      <w:r w:rsidR="00F24BA9" w:rsidRPr="00BC761B">
        <w:rPr>
          <w:sz w:val="24"/>
          <w:szCs w:val="24"/>
        </w:rPr>
        <w:t>考评人员</w:t>
      </w:r>
      <w:r w:rsidRPr="00BC761B">
        <w:rPr>
          <w:sz w:val="24"/>
          <w:szCs w:val="24"/>
        </w:rPr>
        <w:t>组成考评组执行考评任务。</w:t>
      </w:r>
    </w:p>
    <w:p w:rsidR="00260AC4" w:rsidRPr="00BC761B" w:rsidRDefault="00260AC4" w:rsidP="00A2382A">
      <w:pPr>
        <w:snapToGrid w:val="0"/>
        <w:spacing w:line="360" w:lineRule="auto"/>
        <w:ind w:firstLineChars="200" w:firstLine="480"/>
        <w:rPr>
          <w:sz w:val="24"/>
          <w:szCs w:val="24"/>
        </w:rPr>
      </w:pPr>
      <w:r w:rsidRPr="00BC761B">
        <w:rPr>
          <w:sz w:val="24"/>
          <w:szCs w:val="24"/>
        </w:rPr>
        <w:t>组织考核的人民政府计量行政部门或考评单位应当组成现场考评组，并指派其中一名</w:t>
      </w:r>
      <w:r w:rsidR="00F24BA9" w:rsidRPr="00BC761B">
        <w:rPr>
          <w:sz w:val="24"/>
          <w:szCs w:val="24"/>
        </w:rPr>
        <w:t>考评人员</w:t>
      </w:r>
      <w:r w:rsidRPr="00BC761B">
        <w:rPr>
          <w:sz w:val="24"/>
          <w:szCs w:val="24"/>
        </w:rPr>
        <w:t>担任考评组组长。</w:t>
      </w:r>
    </w:p>
    <w:p w:rsidR="00260AC4" w:rsidRPr="00BC761B" w:rsidRDefault="00260AC4" w:rsidP="00A2382A">
      <w:pPr>
        <w:snapToGrid w:val="0"/>
        <w:spacing w:line="360" w:lineRule="auto"/>
        <w:rPr>
          <w:sz w:val="24"/>
          <w:szCs w:val="24"/>
        </w:rPr>
      </w:pPr>
      <w:smartTag w:uri="urn:schemas-microsoft-com:office:smarttags" w:element="chsdate">
        <w:smartTagPr>
          <w:attr w:name="IsROCDate" w:val="False"/>
          <w:attr w:name="IsLunarDate" w:val="False"/>
          <w:attr w:name="Day" w:val="30"/>
          <w:attr w:name="Month" w:val="12"/>
          <w:attr w:name="Year" w:val="1899"/>
        </w:smartTagPr>
        <w:r w:rsidRPr="00BC761B">
          <w:rPr>
            <w:sz w:val="24"/>
            <w:szCs w:val="24"/>
          </w:rPr>
          <w:t>5.3.3</w:t>
        </w:r>
      </w:smartTag>
      <w:r w:rsidRPr="00BC761B">
        <w:rPr>
          <w:sz w:val="24"/>
          <w:szCs w:val="24"/>
        </w:rPr>
        <w:t>考评组及</w:t>
      </w:r>
      <w:r w:rsidR="00F24BA9" w:rsidRPr="00BC761B">
        <w:rPr>
          <w:sz w:val="24"/>
          <w:szCs w:val="24"/>
        </w:rPr>
        <w:t>考评人员</w:t>
      </w:r>
      <w:r w:rsidRPr="00BC761B">
        <w:rPr>
          <w:sz w:val="24"/>
          <w:szCs w:val="24"/>
        </w:rPr>
        <w:t>应当按照本规范第</w:t>
      </w:r>
      <w:r w:rsidRPr="00BC761B">
        <w:rPr>
          <w:sz w:val="24"/>
          <w:szCs w:val="24"/>
        </w:rPr>
        <w:t>6</w:t>
      </w:r>
      <w:r w:rsidRPr="00BC761B">
        <w:rPr>
          <w:sz w:val="24"/>
          <w:szCs w:val="24"/>
        </w:rPr>
        <w:t>章的要求实施考评。</w:t>
      </w:r>
    </w:p>
    <w:p w:rsidR="00260AC4" w:rsidRPr="00BC761B" w:rsidRDefault="00260AC4" w:rsidP="00A2382A">
      <w:pPr>
        <w:snapToGrid w:val="0"/>
        <w:spacing w:line="360" w:lineRule="auto"/>
        <w:rPr>
          <w:rFonts w:eastAsia="黑体"/>
          <w:sz w:val="24"/>
          <w:szCs w:val="24"/>
        </w:rPr>
      </w:pPr>
      <w:r w:rsidRPr="00BC761B">
        <w:rPr>
          <w:rFonts w:eastAsia="黑体"/>
          <w:sz w:val="24"/>
          <w:szCs w:val="24"/>
        </w:rPr>
        <w:t xml:space="preserve">5.4 </w:t>
      </w:r>
      <w:r w:rsidR="004A6C53" w:rsidRPr="00BC761B">
        <w:rPr>
          <w:rFonts w:eastAsia="黑体"/>
          <w:sz w:val="24"/>
          <w:szCs w:val="24"/>
        </w:rPr>
        <w:t>考核</w:t>
      </w:r>
      <w:r w:rsidRPr="00BC761B">
        <w:rPr>
          <w:rFonts w:eastAsia="黑体"/>
          <w:sz w:val="24"/>
          <w:szCs w:val="24"/>
        </w:rPr>
        <w:t>的审批</w:t>
      </w:r>
    </w:p>
    <w:p w:rsidR="00260AC4" w:rsidRPr="00BC761B" w:rsidRDefault="00C92070" w:rsidP="00A2382A">
      <w:pPr>
        <w:snapToGrid w:val="0"/>
        <w:spacing w:line="360" w:lineRule="auto"/>
        <w:ind w:firstLineChars="200" w:firstLine="480"/>
        <w:rPr>
          <w:sz w:val="24"/>
          <w:szCs w:val="24"/>
        </w:rPr>
      </w:pPr>
      <w:r>
        <w:rPr>
          <w:rFonts w:hint="eastAsia"/>
          <w:sz w:val="24"/>
          <w:szCs w:val="24"/>
        </w:rPr>
        <w:t>组织考核的</w:t>
      </w:r>
      <w:r w:rsidR="00260AC4" w:rsidRPr="00BC761B">
        <w:rPr>
          <w:sz w:val="24"/>
          <w:szCs w:val="24"/>
        </w:rPr>
        <w:t>人民政府计量行政部门对考评单位或考评组上报的考评资料及</w:t>
      </w:r>
      <w:r w:rsidR="00F24BA9" w:rsidRPr="00BC761B">
        <w:rPr>
          <w:sz w:val="24"/>
          <w:szCs w:val="24"/>
        </w:rPr>
        <w:t>考评人员</w:t>
      </w:r>
      <w:r w:rsidR="00260AC4" w:rsidRPr="00BC761B">
        <w:rPr>
          <w:sz w:val="24"/>
          <w:szCs w:val="24"/>
        </w:rPr>
        <w:t>的考评结果进行审核，批准考核合格的</w:t>
      </w:r>
      <w:r w:rsidR="006F3478">
        <w:rPr>
          <w:sz w:val="24"/>
          <w:szCs w:val="24"/>
        </w:rPr>
        <w:t>主导实验室</w:t>
      </w:r>
      <w:r w:rsidR="00260AC4" w:rsidRPr="00BC761B">
        <w:rPr>
          <w:sz w:val="24"/>
          <w:szCs w:val="24"/>
        </w:rPr>
        <w:t>，确认考核不合格的</w:t>
      </w:r>
      <w:r w:rsidR="006F3478">
        <w:rPr>
          <w:sz w:val="24"/>
          <w:szCs w:val="24"/>
        </w:rPr>
        <w:t>主导实验室</w:t>
      </w:r>
      <w:r w:rsidR="00260AC4" w:rsidRPr="00BC761B">
        <w:rPr>
          <w:sz w:val="24"/>
          <w:szCs w:val="24"/>
        </w:rPr>
        <w:t>。审批工作一般应当在</w:t>
      </w:r>
      <w:r w:rsidR="00260AC4" w:rsidRPr="00BC761B">
        <w:rPr>
          <w:sz w:val="24"/>
          <w:szCs w:val="24"/>
        </w:rPr>
        <w:t>20</w:t>
      </w:r>
      <w:r w:rsidR="00260AC4" w:rsidRPr="00BC761B">
        <w:rPr>
          <w:sz w:val="24"/>
          <w:szCs w:val="24"/>
        </w:rPr>
        <w:t>个工作日内完成。</w:t>
      </w:r>
    </w:p>
    <w:p w:rsidR="00260AC4" w:rsidRPr="00BC761B" w:rsidRDefault="00C92070" w:rsidP="00A2382A">
      <w:pPr>
        <w:snapToGrid w:val="0"/>
        <w:spacing w:line="360" w:lineRule="auto"/>
        <w:ind w:firstLineChars="200" w:firstLine="480"/>
        <w:rPr>
          <w:sz w:val="24"/>
          <w:szCs w:val="24"/>
        </w:rPr>
      </w:pPr>
      <w:r>
        <w:rPr>
          <w:rFonts w:hint="eastAsia"/>
          <w:sz w:val="24"/>
          <w:szCs w:val="24"/>
        </w:rPr>
        <w:t>组织</w:t>
      </w:r>
      <w:r w:rsidR="00260AC4" w:rsidRPr="00BC761B">
        <w:rPr>
          <w:sz w:val="24"/>
          <w:szCs w:val="24"/>
        </w:rPr>
        <w:t>考核的人民政府计量行政部门应当根据审批结果，在</w:t>
      </w:r>
      <w:r w:rsidR="00260AC4" w:rsidRPr="00BC761B">
        <w:rPr>
          <w:sz w:val="24"/>
          <w:szCs w:val="24"/>
        </w:rPr>
        <w:t>10</w:t>
      </w:r>
      <w:r w:rsidR="00260AC4" w:rsidRPr="00BC761B">
        <w:rPr>
          <w:sz w:val="24"/>
          <w:szCs w:val="24"/>
        </w:rPr>
        <w:t>个工作日内向</w:t>
      </w:r>
      <w:r w:rsidR="00260AC4" w:rsidRPr="00BC761B">
        <w:rPr>
          <w:sz w:val="24"/>
          <w:szCs w:val="24"/>
        </w:rPr>
        <w:lastRenderedPageBreak/>
        <w:t>考核合格的</w:t>
      </w:r>
      <w:r w:rsidR="006F3478">
        <w:rPr>
          <w:sz w:val="24"/>
          <w:szCs w:val="24"/>
        </w:rPr>
        <w:t>主导实验室</w:t>
      </w:r>
      <w:r w:rsidR="00932BC4" w:rsidRPr="00BC761B">
        <w:rPr>
          <w:sz w:val="24"/>
          <w:szCs w:val="24"/>
        </w:rPr>
        <w:t>所在单位</w:t>
      </w:r>
      <w:r w:rsidR="00260AC4" w:rsidRPr="00BC761B">
        <w:rPr>
          <w:sz w:val="24"/>
          <w:szCs w:val="24"/>
        </w:rPr>
        <w:t>颁发《</w:t>
      </w:r>
      <w:r w:rsidR="00242006" w:rsidRPr="00BC761B">
        <w:rPr>
          <w:sz w:val="24"/>
          <w:szCs w:val="24"/>
        </w:rPr>
        <w:t>计量比对主导实验室</w:t>
      </w:r>
      <w:r w:rsidR="004A6C53" w:rsidRPr="00BC761B">
        <w:rPr>
          <w:sz w:val="24"/>
          <w:szCs w:val="24"/>
        </w:rPr>
        <w:t>考核证书</w:t>
      </w:r>
      <w:r w:rsidR="00260AC4" w:rsidRPr="00BC761B">
        <w:rPr>
          <w:sz w:val="24"/>
          <w:szCs w:val="24"/>
        </w:rPr>
        <w:t>》，退回《</w:t>
      </w:r>
      <w:r w:rsidR="00242006" w:rsidRPr="00BC761B">
        <w:rPr>
          <w:sz w:val="24"/>
          <w:szCs w:val="24"/>
        </w:rPr>
        <w:t>计量比对主导实验室</w:t>
      </w:r>
      <w:r w:rsidR="004A6C53" w:rsidRPr="00BC761B">
        <w:rPr>
          <w:sz w:val="24"/>
          <w:szCs w:val="24"/>
        </w:rPr>
        <w:t>考核</w:t>
      </w:r>
      <w:r w:rsidR="00260AC4" w:rsidRPr="00BC761B">
        <w:rPr>
          <w:sz w:val="24"/>
          <w:szCs w:val="24"/>
        </w:rPr>
        <w:t>申请书》</w:t>
      </w:r>
      <w:r w:rsidR="00302B32" w:rsidRPr="00BC761B">
        <w:rPr>
          <w:sz w:val="24"/>
          <w:szCs w:val="24"/>
        </w:rPr>
        <w:t>一份</w:t>
      </w:r>
      <w:r w:rsidR="00260AC4" w:rsidRPr="00BC761B">
        <w:rPr>
          <w:sz w:val="24"/>
          <w:szCs w:val="24"/>
        </w:rPr>
        <w:t>，</w:t>
      </w:r>
      <w:r w:rsidR="00B64467">
        <w:rPr>
          <w:rFonts w:hint="eastAsia"/>
          <w:sz w:val="24"/>
          <w:szCs w:val="24"/>
        </w:rPr>
        <w:t>组织</w:t>
      </w:r>
      <w:r w:rsidR="00B64467" w:rsidRPr="00BC761B">
        <w:rPr>
          <w:sz w:val="24"/>
          <w:szCs w:val="24"/>
        </w:rPr>
        <w:t>持</w:t>
      </w:r>
      <w:r w:rsidR="00260AC4" w:rsidRPr="00BC761B">
        <w:rPr>
          <w:sz w:val="24"/>
          <w:szCs w:val="24"/>
        </w:rPr>
        <w:t>考核的人民政府计量行政部门保存《</w:t>
      </w:r>
      <w:r w:rsidR="00242006" w:rsidRPr="00BC761B">
        <w:rPr>
          <w:sz w:val="24"/>
          <w:szCs w:val="24"/>
        </w:rPr>
        <w:t>计量比对主导实验室</w:t>
      </w:r>
      <w:r w:rsidR="004A6C53" w:rsidRPr="00BC761B">
        <w:rPr>
          <w:sz w:val="24"/>
          <w:szCs w:val="24"/>
        </w:rPr>
        <w:t>考核</w:t>
      </w:r>
      <w:r w:rsidR="00260AC4" w:rsidRPr="00BC761B">
        <w:rPr>
          <w:sz w:val="24"/>
          <w:szCs w:val="24"/>
        </w:rPr>
        <w:t>申请书》一份存档；向考核不合格的</w:t>
      </w:r>
      <w:r w:rsidR="00932BC4" w:rsidRPr="00BC761B">
        <w:rPr>
          <w:sz w:val="24"/>
          <w:szCs w:val="24"/>
        </w:rPr>
        <w:t>实验室所在单位</w:t>
      </w:r>
      <w:r w:rsidR="00260AC4" w:rsidRPr="00BC761B">
        <w:rPr>
          <w:sz w:val="24"/>
          <w:szCs w:val="24"/>
        </w:rPr>
        <w:t>发送</w:t>
      </w:r>
      <w:r w:rsidR="00242006" w:rsidRPr="00BC761B">
        <w:rPr>
          <w:sz w:val="24"/>
          <w:szCs w:val="24"/>
        </w:rPr>
        <w:t>计量比对主导实验室</w:t>
      </w:r>
      <w:r w:rsidR="004A6C53" w:rsidRPr="00BC761B">
        <w:rPr>
          <w:sz w:val="24"/>
          <w:szCs w:val="24"/>
        </w:rPr>
        <w:t>考核</w:t>
      </w:r>
      <w:r w:rsidR="00260AC4" w:rsidRPr="00BC761B">
        <w:rPr>
          <w:sz w:val="24"/>
          <w:szCs w:val="24"/>
        </w:rPr>
        <w:t>结果通知书或不予行政许可决定书。</w:t>
      </w:r>
    </w:p>
    <w:p w:rsidR="00037350" w:rsidRPr="00BC761B" w:rsidRDefault="00260AC4" w:rsidP="00A2382A">
      <w:pPr>
        <w:snapToGrid w:val="0"/>
        <w:spacing w:line="360" w:lineRule="auto"/>
        <w:ind w:firstLineChars="200" w:firstLine="480"/>
        <w:rPr>
          <w:sz w:val="24"/>
          <w:szCs w:val="24"/>
        </w:rPr>
      </w:pPr>
      <w:r w:rsidRPr="00BC761B">
        <w:rPr>
          <w:sz w:val="24"/>
          <w:szCs w:val="24"/>
        </w:rPr>
        <w:t>《</w:t>
      </w:r>
      <w:r w:rsidR="00242006" w:rsidRPr="00BC761B">
        <w:rPr>
          <w:sz w:val="24"/>
          <w:szCs w:val="24"/>
        </w:rPr>
        <w:t>计量比对主导实验室</w:t>
      </w:r>
      <w:r w:rsidR="004A6C53" w:rsidRPr="00BC761B">
        <w:rPr>
          <w:sz w:val="24"/>
          <w:szCs w:val="24"/>
        </w:rPr>
        <w:t>考核证书</w:t>
      </w:r>
      <w:r w:rsidRPr="00BC761B">
        <w:rPr>
          <w:sz w:val="24"/>
          <w:szCs w:val="24"/>
        </w:rPr>
        <w:t>》的有效期为</w:t>
      </w:r>
      <w:r w:rsidR="00AE6D91" w:rsidRPr="00BC761B">
        <w:rPr>
          <w:sz w:val="24"/>
          <w:szCs w:val="24"/>
        </w:rPr>
        <w:t>五</w:t>
      </w:r>
      <w:r w:rsidRPr="00BC761B">
        <w:rPr>
          <w:sz w:val="24"/>
          <w:szCs w:val="24"/>
        </w:rPr>
        <w:t>年。</w:t>
      </w:r>
    </w:p>
    <w:p w:rsidR="00F13AB0" w:rsidRPr="00BC761B" w:rsidRDefault="00F13AB0" w:rsidP="00A2382A">
      <w:pPr>
        <w:snapToGrid w:val="0"/>
        <w:spacing w:before="240" w:after="240" w:line="360" w:lineRule="auto"/>
        <w:jc w:val="left"/>
        <w:rPr>
          <w:rFonts w:eastAsia="黑体"/>
          <w:sz w:val="24"/>
          <w:szCs w:val="24"/>
        </w:rPr>
      </w:pPr>
      <w:r w:rsidRPr="00BC761B">
        <w:rPr>
          <w:rFonts w:eastAsia="黑体"/>
          <w:sz w:val="24"/>
          <w:szCs w:val="24"/>
        </w:rPr>
        <w:t xml:space="preserve">6 </w:t>
      </w:r>
      <w:r w:rsidR="00242006" w:rsidRPr="00BC761B">
        <w:rPr>
          <w:rFonts w:eastAsia="黑体"/>
          <w:sz w:val="24"/>
          <w:szCs w:val="24"/>
        </w:rPr>
        <w:t>计量比对主导实验室</w:t>
      </w:r>
      <w:r w:rsidRPr="00BC761B">
        <w:rPr>
          <w:rFonts w:eastAsia="黑体"/>
          <w:sz w:val="24"/>
          <w:szCs w:val="24"/>
        </w:rPr>
        <w:t>的考评</w:t>
      </w:r>
    </w:p>
    <w:p w:rsidR="00F13AB0" w:rsidRPr="00BC761B" w:rsidRDefault="00F13AB0" w:rsidP="00A2382A">
      <w:pPr>
        <w:snapToGrid w:val="0"/>
        <w:spacing w:line="360" w:lineRule="auto"/>
        <w:rPr>
          <w:rFonts w:eastAsia="黑体"/>
          <w:sz w:val="24"/>
          <w:szCs w:val="24"/>
        </w:rPr>
      </w:pPr>
      <w:r w:rsidRPr="00BC761B">
        <w:rPr>
          <w:rFonts w:eastAsia="黑体"/>
          <w:sz w:val="24"/>
          <w:szCs w:val="24"/>
        </w:rPr>
        <w:t>6.1</w:t>
      </w:r>
      <w:r w:rsidRPr="00BC761B">
        <w:rPr>
          <w:rFonts w:eastAsia="黑体"/>
          <w:sz w:val="24"/>
          <w:szCs w:val="24"/>
        </w:rPr>
        <w:t>考评</w:t>
      </w:r>
      <w:r w:rsidR="006061C7" w:rsidRPr="00BC761B">
        <w:rPr>
          <w:rFonts w:eastAsia="黑体"/>
          <w:sz w:val="24"/>
          <w:szCs w:val="24"/>
        </w:rPr>
        <w:t>方式、内容</w:t>
      </w:r>
      <w:r w:rsidRPr="00BC761B">
        <w:rPr>
          <w:rFonts w:eastAsia="黑体"/>
          <w:sz w:val="24"/>
          <w:szCs w:val="24"/>
        </w:rPr>
        <w:t>和要求</w:t>
      </w:r>
    </w:p>
    <w:p w:rsidR="00F13AB0" w:rsidRPr="00BC761B" w:rsidRDefault="008E48A3" w:rsidP="00A2382A">
      <w:pPr>
        <w:snapToGrid w:val="0"/>
        <w:spacing w:line="360" w:lineRule="auto"/>
        <w:ind w:firstLineChars="200" w:firstLine="480"/>
        <w:rPr>
          <w:sz w:val="24"/>
          <w:szCs w:val="24"/>
        </w:rPr>
      </w:pPr>
      <w:r>
        <w:rPr>
          <w:rFonts w:hint="eastAsia"/>
          <w:sz w:val="24"/>
          <w:szCs w:val="24"/>
        </w:rPr>
        <w:t>主导实验室初次考核、复查考核和扩项考核均采用现场考核的方式。</w:t>
      </w:r>
      <w:r w:rsidR="00AF3FF3">
        <w:rPr>
          <w:rFonts w:hint="eastAsia"/>
          <w:sz w:val="24"/>
          <w:szCs w:val="24"/>
        </w:rPr>
        <w:t>初次申请</w:t>
      </w:r>
      <w:r w:rsidR="006F3478">
        <w:rPr>
          <w:sz w:val="24"/>
          <w:szCs w:val="24"/>
        </w:rPr>
        <w:t>主导实验室</w:t>
      </w:r>
      <w:r w:rsidR="00F13AB0" w:rsidRPr="00BC761B">
        <w:rPr>
          <w:sz w:val="24"/>
          <w:szCs w:val="24"/>
        </w:rPr>
        <w:t>的考评首先</w:t>
      </w:r>
      <w:r w:rsidR="008C24BB" w:rsidRPr="00BC761B">
        <w:rPr>
          <w:sz w:val="24"/>
          <w:szCs w:val="24"/>
        </w:rPr>
        <w:t>需</w:t>
      </w:r>
      <w:r w:rsidR="00F13AB0" w:rsidRPr="00BC761B">
        <w:rPr>
          <w:sz w:val="24"/>
          <w:szCs w:val="24"/>
        </w:rPr>
        <w:t>进行书面审查，如果基本符合条件，再进行现场考评。</w:t>
      </w:r>
    </w:p>
    <w:p w:rsidR="00F13AB0" w:rsidRPr="00BC761B" w:rsidRDefault="006F3478" w:rsidP="00A2382A">
      <w:pPr>
        <w:snapToGrid w:val="0"/>
        <w:spacing w:line="360" w:lineRule="auto"/>
        <w:ind w:firstLineChars="200" w:firstLine="480"/>
        <w:rPr>
          <w:sz w:val="24"/>
          <w:szCs w:val="24"/>
        </w:rPr>
      </w:pPr>
      <w:r>
        <w:rPr>
          <w:sz w:val="24"/>
          <w:szCs w:val="24"/>
        </w:rPr>
        <w:t>主导实验室</w:t>
      </w:r>
      <w:r w:rsidR="00F13AB0" w:rsidRPr="00BC761B">
        <w:rPr>
          <w:sz w:val="24"/>
          <w:szCs w:val="24"/>
        </w:rPr>
        <w:t>的考评内容包括</w:t>
      </w:r>
      <w:r w:rsidR="00495FEB">
        <w:rPr>
          <w:rFonts w:hint="eastAsia"/>
          <w:sz w:val="24"/>
          <w:szCs w:val="24"/>
        </w:rPr>
        <w:t>计量比对项目和管理体系文件两个</w:t>
      </w:r>
      <w:r w:rsidR="00F13AB0" w:rsidRPr="00BC761B">
        <w:rPr>
          <w:sz w:val="24"/>
          <w:szCs w:val="24"/>
        </w:rPr>
        <w:t>方面</w:t>
      </w:r>
      <w:r w:rsidR="00AD315F">
        <w:rPr>
          <w:rFonts w:hint="eastAsia"/>
          <w:sz w:val="24"/>
          <w:szCs w:val="24"/>
        </w:rPr>
        <w:t>。</w:t>
      </w:r>
      <w:r w:rsidR="00F13AB0" w:rsidRPr="00BC761B">
        <w:rPr>
          <w:sz w:val="24"/>
          <w:szCs w:val="24"/>
        </w:rPr>
        <w:t>考评时，如果有考评项目不符合要求，则为考评不合格；考评项目有缺陷，可以限期整改。超过整改期限仍未改正者，视为考评不合格。</w:t>
      </w:r>
    </w:p>
    <w:p w:rsidR="002670ED" w:rsidRDefault="00F13AB0">
      <w:pPr>
        <w:snapToGrid w:val="0"/>
        <w:spacing w:line="360" w:lineRule="auto"/>
        <w:rPr>
          <w:rFonts w:eastAsia="黑体"/>
          <w:sz w:val="24"/>
          <w:szCs w:val="24"/>
        </w:rPr>
      </w:pPr>
      <w:r w:rsidRPr="00BC761B">
        <w:rPr>
          <w:rFonts w:eastAsia="黑体"/>
          <w:sz w:val="24"/>
          <w:szCs w:val="24"/>
        </w:rPr>
        <w:t>6.2</w:t>
      </w:r>
      <w:r w:rsidRPr="00BC761B">
        <w:rPr>
          <w:rFonts w:eastAsia="黑体"/>
          <w:sz w:val="24"/>
          <w:szCs w:val="24"/>
        </w:rPr>
        <w:t>考评方法</w:t>
      </w:r>
    </w:p>
    <w:p w:rsidR="00F13AB0" w:rsidRPr="00BC761B" w:rsidRDefault="00F13AB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6.2.1</w:t>
        </w:r>
      </w:smartTag>
      <w:r w:rsidRPr="00BC761B">
        <w:rPr>
          <w:sz w:val="24"/>
          <w:szCs w:val="24"/>
        </w:rPr>
        <w:t>书面审查</w:t>
      </w:r>
    </w:p>
    <w:p w:rsidR="00F13AB0" w:rsidRPr="00BC761B" w:rsidRDefault="00F13AB0" w:rsidP="00A2382A">
      <w:pPr>
        <w:snapToGrid w:val="0"/>
        <w:spacing w:line="360" w:lineRule="auto"/>
        <w:ind w:firstLineChars="200" w:firstLine="480"/>
        <w:rPr>
          <w:sz w:val="24"/>
          <w:szCs w:val="24"/>
        </w:rPr>
      </w:pPr>
      <w:r w:rsidRPr="00BC761B">
        <w:rPr>
          <w:sz w:val="24"/>
          <w:szCs w:val="24"/>
        </w:rPr>
        <w:t>书面审查是</w:t>
      </w:r>
      <w:r w:rsidR="00F24BA9" w:rsidRPr="00BC761B">
        <w:rPr>
          <w:sz w:val="24"/>
          <w:szCs w:val="24"/>
        </w:rPr>
        <w:t>考评人员</w:t>
      </w:r>
      <w:r w:rsidRPr="00BC761B">
        <w:rPr>
          <w:sz w:val="24"/>
          <w:szCs w:val="24"/>
        </w:rPr>
        <w:t>通过查阅实验室所在单位所提供的资料，确认所建</w:t>
      </w:r>
      <w:r w:rsidR="006F3478">
        <w:rPr>
          <w:sz w:val="24"/>
          <w:szCs w:val="24"/>
        </w:rPr>
        <w:t>主导实验室</w:t>
      </w:r>
      <w:r w:rsidRPr="00BC761B">
        <w:rPr>
          <w:sz w:val="24"/>
          <w:szCs w:val="24"/>
        </w:rPr>
        <w:t>是否满足</w:t>
      </w:r>
      <w:r w:rsidR="00207C0B">
        <w:rPr>
          <w:rFonts w:hint="eastAsia"/>
          <w:sz w:val="24"/>
          <w:szCs w:val="24"/>
        </w:rPr>
        <w:t>管理</w:t>
      </w:r>
      <w:r w:rsidRPr="00BC761B">
        <w:rPr>
          <w:sz w:val="24"/>
          <w:szCs w:val="24"/>
        </w:rPr>
        <w:t>和技术的要求，并具有相应的测量能力</w:t>
      </w:r>
      <w:r w:rsidR="008E48A3">
        <w:rPr>
          <w:rFonts w:hint="eastAsia"/>
          <w:sz w:val="24"/>
          <w:szCs w:val="24"/>
        </w:rPr>
        <w:t>和组织实施计量比对的能力</w:t>
      </w:r>
      <w:r w:rsidRPr="00BC761B">
        <w:rPr>
          <w:sz w:val="24"/>
          <w:szCs w:val="24"/>
        </w:rPr>
        <w:t>。如果</w:t>
      </w:r>
      <w:r w:rsidR="00F24BA9" w:rsidRPr="00BC761B">
        <w:rPr>
          <w:sz w:val="24"/>
          <w:szCs w:val="24"/>
        </w:rPr>
        <w:t>考评人员</w:t>
      </w:r>
      <w:r w:rsidRPr="00BC761B">
        <w:rPr>
          <w:sz w:val="24"/>
          <w:szCs w:val="24"/>
        </w:rPr>
        <w:t>对实验室所在单位所提供的资料存有疑问时，应当与实验室所在单位进行沟通。</w:t>
      </w:r>
    </w:p>
    <w:p w:rsidR="00000000" w:rsidRDefault="00F13AB0">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6.2.1</w:t>
        </w:r>
      </w:smartTag>
      <w:r w:rsidRPr="00BC761B">
        <w:rPr>
          <w:sz w:val="24"/>
          <w:szCs w:val="24"/>
        </w:rPr>
        <w:t xml:space="preserve">.1 </w:t>
      </w:r>
      <w:r w:rsidRPr="00BC761B">
        <w:rPr>
          <w:sz w:val="24"/>
          <w:szCs w:val="24"/>
        </w:rPr>
        <w:t>书面审查的重点内容为：</w:t>
      </w:r>
    </w:p>
    <w:p w:rsidR="00F13AB0" w:rsidRPr="00BC761B" w:rsidRDefault="00F13AB0" w:rsidP="00A2382A">
      <w:pPr>
        <w:snapToGrid w:val="0"/>
        <w:spacing w:line="360" w:lineRule="auto"/>
        <w:ind w:firstLineChars="200" w:firstLine="480"/>
        <w:rPr>
          <w:sz w:val="24"/>
          <w:szCs w:val="24"/>
        </w:rPr>
      </w:pPr>
      <w:r w:rsidRPr="00BC761B">
        <w:rPr>
          <w:sz w:val="24"/>
          <w:szCs w:val="24"/>
        </w:rPr>
        <w:t xml:space="preserve">1) </w:t>
      </w:r>
      <w:r w:rsidR="008E48A3">
        <w:rPr>
          <w:rFonts w:hint="eastAsia"/>
          <w:sz w:val="24"/>
          <w:szCs w:val="24"/>
        </w:rPr>
        <w:t>相关</w:t>
      </w:r>
      <w:r w:rsidR="007D71FF">
        <w:rPr>
          <w:rFonts w:hint="eastAsia"/>
          <w:sz w:val="24"/>
          <w:szCs w:val="24"/>
        </w:rPr>
        <w:t>计量标准器具</w:t>
      </w:r>
      <w:r w:rsidR="0068006C" w:rsidRPr="00BC761B">
        <w:rPr>
          <w:sz w:val="24"/>
          <w:szCs w:val="24"/>
        </w:rPr>
        <w:t>及配套设备</w:t>
      </w:r>
      <w:r w:rsidRPr="00BC761B">
        <w:rPr>
          <w:sz w:val="24"/>
          <w:szCs w:val="24"/>
        </w:rPr>
        <w:t>的配置是否完整齐全，是否符合</w:t>
      </w:r>
      <w:r w:rsidR="0068006C" w:rsidRPr="00BC761B">
        <w:rPr>
          <w:sz w:val="24"/>
          <w:szCs w:val="24"/>
        </w:rPr>
        <w:t>计量检定规程</w:t>
      </w:r>
      <w:r w:rsidR="00207C0B">
        <w:rPr>
          <w:rFonts w:hint="eastAsia"/>
          <w:sz w:val="24"/>
          <w:szCs w:val="24"/>
        </w:rPr>
        <w:t>或计量校准规范</w:t>
      </w:r>
      <w:r w:rsidRPr="00BC761B">
        <w:rPr>
          <w:sz w:val="24"/>
          <w:szCs w:val="24"/>
        </w:rPr>
        <w:t>的要求，并满足</w:t>
      </w:r>
      <w:r w:rsidR="00242006" w:rsidRPr="00BC761B">
        <w:rPr>
          <w:sz w:val="24"/>
          <w:szCs w:val="24"/>
        </w:rPr>
        <w:t>开展计量比对</w:t>
      </w:r>
      <w:r w:rsidRPr="00BC761B">
        <w:rPr>
          <w:sz w:val="24"/>
          <w:szCs w:val="24"/>
        </w:rPr>
        <w:t>工作的需要；</w:t>
      </w:r>
    </w:p>
    <w:p w:rsidR="00F13AB0" w:rsidRPr="00BC761B" w:rsidRDefault="00F13AB0" w:rsidP="00A2382A">
      <w:pPr>
        <w:snapToGrid w:val="0"/>
        <w:spacing w:line="360" w:lineRule="auto"/>
        <w:ind w:firstLineChars="200" w:firstLine="480"/>
        <w:rPr>
          <w:sz w:val="24"/>
          <w:szCs w:val="24"/>
        </w:rPr>
      </w:pPr>
      <w:r w:rsidRPr="00BC761B">
        <w:rPr>
          <w:sz w:val="24"/>
          <w:szCs w:val="24"/>
        </w:rPr>
        <w:t xml:space="preserve">2) </w:t>
      </w:r>
      <w:r w:rsidR="006F3478">
        <w:rPr>
          <w:sz w:val="24"/>
          <w:szCs w:val="24"/>
        </w:rPr>
        <w:t>主导实验室</w:t>
      </w:r>
      <w:r w:rsidRPr="00BC761B">
        <w:rPr>
          <w:sz w:val="24"/>
          <w:szCs w:val="24"/>
        </w:rPr>
        <w:t>的溯源性是否符合规定要求，</w:t>
      </w:r>
      <w:r w:rsidR="007D71FF">
        <w:rPr>
          <w:rFonts w:hint="eastAsia"/>
          <w:sz w:val="24"/>
          <w:szCs w:val="24"/>
        </w:rPr>
        <w:t>计量标准器具具</w:t>
      </w:r>
      <w:r w:rsidRPr="00BC761B">
        <w:rPr>
          <w:sz w:val="24"/>
          <w:szCs w:val="24"/>
        </w:rPr>
        <w:t>及主要配套设备是否具有有效的</w:t>
      </w:r>
      <w:r w:rsidR="00C10210" w:rsidRPr="00BC761B">
        <w:rPr>
          <w:sz w:val="24"/>
          <w:szCs w:val="24"/>
        </w:rPr>
        <w:t>计量标准考核证书、</w:t>
      </w:r>
      <w:r w:rsidRPr="00BC761B">
        <w:rPr>
          <w:sz w:val="24"/>
          <w:szCs w:val="24"/>
        </w:rPr>
        <w:t>检定</w:t>
      </w:r>
      <w:r w:rsidR="00C10210" w:rsidRPr="00BC761B">
        <w:rPr>
          <w:sz w:val="24"/>
          <w:szCs w:val="24"/>
        </w:rPr>
        <w:t>/</w:t>
      </w:r>
      <w:r w:rsidRPr="00BC761B">
        <w:rPr>
          <w:sz w:val="24"/>
          <w:szCs w:val="24"/>
        </w:rPr>
        <w:t>校准证书</w:t>
      </w:r>
      <w:r w:rsidR="00C10210" w:rsidRPr="00BC761B">
        <w:rPr>
          <w:sz w:val="24"/>
          <w:szCs w:val="24"/>
        </w:rPr>
        <w:t>或其它溯源性证书</w:t>
      </w:r>
      <w:r w:rsidRPr="00BC761B">
        <w:rPr>
          <w:sz w:val="24"/>
          <w:szCs w:val="24"/>
        </w:rPr>
        <w:t>；</w:t>
      </w:r>
    </w:p>
    <w:p w:rsidR="00F13AB0" w:rsidRPr="00BC761B" w:rsidRDefault="00F13AB0" w:rsidP="00A2382A">
      <w:pPr>
        <w:snapToGrid w:val="0"/>
        <w:spacing w:line="360" w:lineRule="auto"/>
        <w:ind w:firstLineChars="200" w:firstLine="480"/>
        <w:rPr>
          <w:sz w:val="24"/>
          <w:szCs w:val="24"/>
        </w:rPr>
      </w:pPr>
      <w:r w:rsidRPr="00BC761B">
        <w:rPr>
          <w:sz w:val="24"/>
          <w:szCs w:val="24"/>
        </w:rPr>
        <w:t>3)</w:t>
      </w:r>
      <w:r w:rsidR="008E48A3">
        <w:rPr>
          <w:rFonts w:hint="eastAsia"/>
          <w:sz w:val="24"/>
          <w:szCs w:val="24"/>
        </w:rPr>
        <w:t xml:space="preserve"> </w:t>
      </w:r>
      <w:r w:rsidRPr="00BC761B">
        <w:rPr>
          <w:sz w:val="24"/>
          <w:szCs w:val="24"/>
        </w:rPr>
        <w:t>是否采用有效的</w:t>
      </w:r>
      <w:r w:rsidR="00C10210" w:rsidRPr="00BC761B">
        <w:rPr>
          <w:sz w:val="24"/>
          <w:szCs w:val="24"/>
        </w:rPr>
        <w:t>计量检定规程</w:t>
      </w:r>
      <w:r w:rsidR="00207C0B">
        <w:rPr>
          <w:rFonts w:hint="eastAsia"/>
          <w:sz w:val="24"/>
          <w:szCs w:val="24"/>
        </w:rPr>
        <w:t>或计量校准规范</w:t>
      </w:r>
      <w:r w:rsidRPr="00BC761B">
        <w:rPr>
          <w:sz w:val="24"/>
          <w:szCs w:val="24"/>
        </w:rPr>
        <w:t>；</w:t>
      </w:r>
    </w:p>
    <w:p w:rsidR="00F13AB0" w:rsidRPr="00BC761B" w:rsidRDefault="00C10210" w:rsidP="00A2382A">
      <w:pPr>
        <w:snapToGrid w:val="0"/>
        <w:spacing w:line="360" w:lineRule="auto"/>
        <w:ind w:firstLineChars="200" w:firstLine="480"/>
        <w:rPr>
          <w:sz w:val="24"/>
          <w:szCs w:val="24"/>
        </w:rPr>
      </w:pPr>
      <w:r w:rsidRPr="00BC761B">
        <w:rPr>
          <w:sz w:val="24"/>
          <w:szCs w:val="24"/>
        </w:rPr>
        <w:t>4</w:t>
      </w:r>
      <w:r w:rsidR="00F13AB0" w:rsidRPr="00BC761B">
        <w:rPr>
          <w:sz w:val="24"/>
          <w:szCs w:val="24"/>
        </w:rPr>
        <w:t xml:space="preserve">) </w:t>
      </w:r>
      <w:r w:rsidR="00F13AB0" w:rsidRPr="00BC761B">
        <w:rPr>
          <w:sz w:val="24"/>
          <w:szCs w:val="24"/>
        </w:rPr>
        <w:t>原始记录、数据处理、</w:t>
      </w:r>
      <w:r w:rsidR="00146399">
        <w:rPr>
          <w:rFonts w:hint="eastAsia"/>
          <w:sz w:val="24"/>
          <w:szCs w:val="24"/>
        </w:rPr>
        <w:t>计量比对总结</w:t>
      </w:r>
      <w:r w:rsidRPr="00BC761B">
        <w:rPr>
          <w:sz w:val="24"/>
          <w:szCs w:val="24"/>
        </w:rPr>
        <w:t>报告</w:t>
      </w:r>
      <w:r w:rsidR="00F13AB0" w:rsidRPr="00BC761B">
        <w:rPr>
          <w:sz w:val="24"/>
          <w:szCs w:val="24"/>
        </w:rPr>
        <w:t>是否符合要求；</w:t>
      </w:r>
    </w:p>
    <w:p w:rsidR="00F13AB0" w:rsidRDefault="00471656" w:rsidP="00A2382A">
      <w:pPr>
        <w:snapToGrid w:val="0"/>
        <w:spacing w:line="360" w:lineRule="auto"/>
        <w:ind w:firstLineChars="200" w:firstLine="480"/>
        <w:rPr>
          <w:sz w:val="24"/>
          <w:szCs w:val="24"/>
        </w:rPr>
      </w:pPr>
      <w:r w:rsidRPr="00BC761B">
        <w:rPr>
          <w:sz w:val="24"/>
          <w:szCs w:val="24"/>
        </w:rPr>
        <w:t>5</w:t>
      </w:r>
      <w:r w:rsidR="00F13AB0" w:rsidRPr="00BC761B">
        <w:rPr>
          <w:sz w:val="24"/>
          <w:szCs w:val="24"/>
        </w:rPr>
        <w:t xml:space="preserve">) </w:t>
      </w:r>
      <w:r w:rsidR="00F13AB0" w:rsidRPr="00BC761B">
        <w:rPr>
          <w:sz w:val="24"/>
          <w:szCs w:val="24"/>
        </w:rPr>
        <w:t>是否有</w:t>
      </w:r>
      <w:r w:rsidRPr="00BC761B">
        <w:rPr>
          <w:sz w:val="24"/>
          <w:szCs w:val="24"/>
        </w:rPr>
        <w:t>两名</w:t>
      </w:r>
      <w:r w:rsidR="000A3A1C" w:rsidRPr="00BC761B">
        <w:rPr>
          <w:sz w:val="24"/>
          <w:szCs w:val="24"/>
        </w:rPr>
        <w:t>或两名以上</w:t>
      </w:r>
      <w:r w:rsidRPr="00BC761B">
        <w:rPr>
          <w:sz w:val="24"/>
          <w:szCs w:val="24"/>
        </w:rPr>
        <w:t>具备相应资格条件并经授权的</w:t>
      </w:r>
      <w:r w:rsidR="008E48A3">
        <w:rPr>
          <w:rFonts w:hint="eastAsia"/>
          <w:sz w:val="24"/>
          <w:szCs w:val="24"/>
        </w:rPr>
        <w:t>技术</w:t>
      </w:r>
      <w:r w:rsidRPr="00BC761B">
        <w:rPr>
          <w:sz w:val="24"/>
          <w:szCs w:val="24"/>
        </w:rPr>
        <w:t>人员，并指定</w:t>
      </w:r>
      <w:r w:rsidR="00146399">
        <w:rPr>
          <w:rFonts w:hint="eastAsia"/>
          <w:sz w:val="24"/>
          <w:szCs w:val="24"/>
        </w:rPr>
        <w:t>计量比对总结</w:t>
      </w:r>
      <w:r w:rsidRPr="00BC761B">
        <w:rPr>
          <w:sz w:val="24"/>
          <w:szCs w:val="24"/>
        </w:rPr>
        <w:t>报告签发人员</w:t>
      </w:r>
      <w:r w:rsidR="00F13AB0" w:rsidRPr="00BC761B">
        <w:rPr>
          <w:sz w:val="24"/>
          <w:szCs w:val="24"/>
        </w:rPr>
        <w:t>；</w:t>
      </w:r>
    </w:p>
    <w:p w:rsidR="00647E17" w:rsidRPr="00BC761B" w:rsidRDefault="00647E17" w:rsidP="00A2382A">
      <w:pPr>
        <w:snapToGrid w:val="0"/>
        <w:spacing w:line="360" w:lineRule="auto"/>
        <w:ind w:firstLineChars="200" w:firstLine="480"/>
        <w:rPr>
          <w:sz w:val="24"/>
          <w:szCs w:val="24"/>
        </w:rPr>
      </w:pPr>
      <w:r>
        <w:rPr>
          <w:rFonts w:hint="eastAsia"/>
          <w:sz w:val="24"/>
          <w:szCs w:val="24"/>
        </w:rPr>
        <w:t>6</w:t>
      </w:r>
      <w:r>
        <w:rPr>
          <w:rFonts w:hint="eastAsia"/>
          <w:sz w:val="24"/>
          <w:szCs w:val="24"/>
        </w:rPr>
        <w:t>）申请考核项目是否有组织实施计量比对的经历；</w:t>
      </w:r>
    </w:p>
    <w:p w:rsidR="00000000" w:rsidRDefault="00647E17">
      <w:pPr>
        <w:snapToGrid w:val="0"/>
        <w:spacing w:line="360" w:lineRule="auto"/>
        <w:ind w:firstLineChars="200" w:firstLine="480"/>
        <w:rPr>
          <w:sz w:val="24"/>
          <w:szCs w:val="24"/>
        </w:rPr>
      </w:pPr>
      <w:r>
        <w:rPr>
          <w:rFonts w:hint="eastAsia"/>
          <w:sz w:val="24"/>
          <w:szCs w:val="24"/>
        </w:rPr>
        <w:t>7</w:t>
      </w:r>
      <w:r w:rsidR="00F13AB0" w:rsidRPr="00BC761B">
        <w:rPr>
          <w:sz w:val="24"/>
          <w:szCs w:val="24"/>
        </w:rPr>
        <w:t>）</w:t>
      </w:r>
      <w:r w:rsidR="006F3478">
        <w:rPr>
          <w:sz w:val="24"/>
          <w:szCs w:val="24"/>
        </w:rPr>
        <w:t>主导实验室</w:t>
      </w:r>
      <w:r w:rsidR="00F13AB0" w:rsidRPr="00BC761B">
        <w:rPr>
          <w:sz w:val="24"/>
          <w:szCs w:val="24"/>
        </w:rPr>
        <w:t>具有相应测量能力的其他技术资料是否符合要求。</w:t>
      </w:r>
    </w:p>
    <w:p w:rsidR="00F13AB0" w:rsidRPr="00BC761B" w:rsidRDefault="00F13AB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lastRenderedPageBreak/>
          <w:t>6.2.1</w:t>
        </w:r>
      </w:smartTag>
      <w:r w:rsidRPr="00BC761B">
        <w:rPr>
          <w:sz w:val="24"/>
          <w:szCs w:val="24"/>
        </w:rPr>
        <w:t>.2</w:t>
      </w:r>
      <w:r w:rsidRPr="00BC761B">
        <w:rPr>
          <w:sz w:val="24"/>
          <w:szCs w:val="24"/>
        </w:rPr>
        <w:t>对</w:t>
      </w:r>
      <w:r w:rsidR="00146399">
        <w:rPr>
          <w:rFonts w:hint="eastAsia"/>
          <w:sz w:val="24"/>
          <w:szCs w:val="24"/>
        </w:rPr>
        <w:t>初次申请</w:t>
      </w:r>
      <w:r w:rsidR="006F3478">
        <w:rPr>
          <w:sz w:val="24"/>
          <w:szCs w:val="24"/>
        </w:rPr>
        <w:t>主导实验室</w:t>
      </w:r>
      <w:r w:rsidRPr="00BC761B">
        <w:rPr>
          <w:sz w:val="24"/>
          <w:szCs w:val="24"/>
        </w:rPr>
        <w:t>书面审查结果的处理：</w:t>
      </w:r>
    </w:p>
    <w:p w:rsidR="00F13AB0" w:rsidRPr="00BC761B" w:rsidRDefault="00F13AB0" w:rsidP="00A2382A">
      <w:pPr>
        <w:snapToGrid w:val="0"/>
        <w:spacing w:line="360" w:lineRule="auto"/>
        <w:ind w:firstLineChars="200" w:firstLine="480"/>
        <w:rPr>
          <w:sz w:val="24"/>
          <w:szCs w:val="24"/>
        </w:rPr>
      </w:pPr>
      <w:r w:rsidRPr="00BC761B">
        <w:rPr>
          <w:sz w:val="24"/>
          <w:szCs w:val="24"/>
        </w:rPr>
        <w:t xml:space="preserve">1) </w:t>
      </w:r>
      <w:r w:rsidRPr="00BC761B">
        <w:rPr>
          <w:sz w:val="24"/>
          <w:szCs w:val="24"/>
        </w:rPr>
        <w:t>如果</w:t>
      </w:r>
      <w:r w:rsidR="006F3478">
        <w:rPr>
          <w:sz w:val="24"/>
          <w:szCs w:val="24"/>
        </w:rPr>
        <w:t>主导实验室</w:t>
      </w:r>
      <w:r w:rsidRPr="00BC761B">
        <w:rPr>
          <w:sz w:val="24"/>
          <w:szCs w:val="24"/>
        </w:rPr>
        <w:t>基本符合考核要求</w:t>
      </w:r>
      <w:r w:rsidR="00471656" w:rsidRPr="00BC761B">
        <w:rPr>
          <w:sz w:val="24"/>
          <w:szCs w:val="24"/>
        </w:rPr>
        <w:t>，</w:t>
      </w:r>
      <w:r w:rsidRPr="00BC761B">
        <w:rPr>
          <w:sz w:val="24"/>
          <w:szCs w:val="24"/>
        </w:rPr>
        <w:t>考评组组长应当与实验室所在单位商定现场考评事宜，并将现场考评的具体时间及有关事宜提前通知实验室所在单位。</w:t>
      </w:r>
    </w:p>
    <w:p w:rsidR="00F13AB0" w:rsidRPr="00BC761B" w:rsidRDefault="00F13AB0" w:rsidP="00A2382A">
      <w:pPr>
        <w:snapToGrid w:val="0"/>
        <w:spacing w:line="360" w:lineRule="auto"/>
        <w:ind w:firstLineChars="200" w:firstLine="480"/>
        <w:rPr>
          <w:sz w:val="24"/>
          <w:szCs w:val="24"/>
        </w:rPr>
      </w:pPr>
      <w:r w:rsidRPr="00BC761B">
        <w:rPr>
          <w:sz w:val="24"/>
          <w:szCs w:val="24"/>
        </w:rPr>
        <w:t xml:space="preserve">2) </w:t>
      </w:r>
      <w:r w:rsidRPr="00BC761B">
        <w:rPr>
          <w:sz w:val="24"/>
          <w:szCs w:val="24"/>
        </w:rPr>
        <w:t>如果发现</w:t>
      </w:r>
      <w:r w:rsidR="006F3478">
        <w:rPr>
          <w:sz w:val="24"/>
          <w:szCs w:val="24"/>
        </w:rPr>
        <w:t>主导实验室</w:t>
      </w:r>
      <w:r w:rsidRPr="00BC761B">
        <w:rPr>
          <w:sz w:val="24"/>
          <w:szCs w:val="24"/>
        </w:rPr>
        <w:t>某些方面不符合要求，</w:t>
      </w:r>
      <w:r w:rsidR="00F24BA9" w:rsidRPr="00BC761B">
        <w:rPr>
          <w:sz w:val="24"/>
          <w:szCs w:val="24"/>
        </w:rPr>
        <w:t>考评人员</w:t>
      </w:r>
      <w:r w:rsidRPr="00BC761B">
        <w:rPr>
          <w:sz w:val="24"/>
          <w:szCs w:val="24"/>
        </w:rPr>
        <w:t>应当与实验室所在单位进行交流，下达</w:t>
      </w:r>
      <w:r w:rsidR="00647E17" w:rsidRPr="00BC761B">
        <w:rPr>
          <w:sz w:val="24"/>
          <w:szCs w:val="24"/>
        </w:rPr>
        <w:t>《</w:t>
      </w:r>
      <w:r w:rsidR="00647E17">
        <w:rPr>
          <w:rFonts w:hint="eastAsia"/>
          <w:sz w:val="24"/>
          <w:szCs w:val="24"/>
        </w:rPr>
        <w:t>不符合项</w:t>
      </w:r>
      <w:r w:rsidR="00647E17">
        <w:rPr>
          <w:rFonts w:hint="eastAsia"/>
          <w:sz w:val="24"/>
          <w:szCs w:val="24"/>
        </w:rPr>
        <w:t>/</w:t>
      </w:r>
      <w:r w:rsidR="00647E17">
        <w:rPr>
          <w:rFonts w:hint="eastAsia"/>
          <w:sz w:val="24"/>
          <w:szCs w:val="24"/>
        </w:rPr>
        <w:t>缺陷记录表</w:t>
      </w:r>
      <w:r w:rsidR="00647E17" w:rsidRPr="00BC761B">
        <w:rPr>
          <w:sz w:val="24"/>
          <w:szCs w:val="24"/>
        </w:rPr>
        <w:t>》</w:t>
      </w:r>
      <w:r w:rsidRPr="00BC761B">
        <w:rPr>
          <w:sz w:val="24"/>
          <w:szCs w:val="24"/>
        </w:rPr>
        <w:t>（格式见附录</w:t>
      </w:r>
      <w:r w:rsidR="00647E17">
        <w:rPr>
          <w:rFonts w:hint="eastAsia"/>
          <w:sz w:val="24"/>
          <w:szCs w:val="24"/>
        </w:rPr>
        <w:t>G</w:t>
      </w:r>
      <w:r w:rsidRPr="00BC761B">
        <w:rPr>
          <w:sz w:val="24"/>
          <w:szCs w:val="24"/>
        </w:rPr>
        <w:t>）。实验室所在单位经过补充、修改、纠正、完善，解决了存在问题的</w:t>
      </w:r>
      <w:r w:rsidR="00655C2E" w:rsidRPr="00BC761B">
        <w:rPr>
          <w:sz w:val="24"/>
          <w:szCs w:val="24"/>
        </w:rPr>
        <w:t>，</w:t>
      </w:r>
      <w:r w:rsidRPr="00BC761B">
        <w:rPr>
          <w:sz w:val="24"/>
          <w:szCs w:val="24"/>
        </w:rPr>
        <w:t>则应当安排现场考评。</w:t>
      </w:r>
    </w:p>
    <w:p w:rsidR="00F13AB0" w:rsidRPr="00BC761B" w:rsidRDefault="00F13AB0" w:rsidP="00A2382A">
      <w:pPr>
        <w:snapToGrid w:val="0"/>
        <w:spacing w:line="360" w:lineRule="auto"/>
        <w:ind w:firstLineChars="200" w:firstLine="480"/>
        <w:rPr>
          <w:sz w:val="24"/>
          <w:szCs w:val="24"/>
        </w:rPr>
      </w:pPr>
      <w:r w:rsidRPr="00BC761B">
        <w:rPr>
          <w:sz w:val="24"/>
          <w:szCs w:val="24"/>
        </w:rPr>
        <w:t xml:space="preserve">3) </w:t>
      </w:r>
      <w:r w:rsidRPr="00BC761B">
        <w:rPr>
          <w:sz w:val="24"/>
          <w:szCs w:val="24"/>
        </w:rPr>
        <w:t>如果发现</w:t>
      </w:r>
      <w:r w:rsidR="006F3478">
        <w:rPr>
          <w:sz w:val="24"/>
          <w:szCs w:val="24"/>
        </w:rPr>
        <w:t>主导实验室</w:t>
      </w:r>
      <w:r w:rsidRPr="00BC761B">
        <w:rPr>
          <w:sz w:val="24"/>
          <w:szCs w:val="24"/>
        </w:rPr>
        <w:t>存在重大或难以解决的问题，</w:t>
      </w:r>
      <w:r w:rsidR="00F24BA9" w:rsidRPr="00BC761B">
        <w:rPr>
          <w:sz w:val="24"/>
          <w:szCs w:val="24"/>
        </w:rPr>
        <w:t>考评人员</w:t>
      </w:r>
      <w:r w:rsidRPr="00BC761B">
        <w:rPr>
          <w:sz w:val="24"/>
          <w:szCs w:val="24"/>
        </w:rPr>
        <w:t>与实验室所在单位交流后，确认</w:t>
      </w:r>
      <w:r w:rsidR="006F3478">
        <w:rPr>
          <w:sz w:val="24"/>
          <w:szCs w:val="24"/>
        </w:rPr>
        <w:t>主导实验室</w:t>
      </w:r>
      <w:r w:rsidRPr="00BC761B">
        <w:rPr>
          <w:sz w:val="24"/>
          <w:szCs w:val="24"/>
        </w:rPr>
        <w:t>测量能力不符合考核要求，且实验室所在单位不能在</w:t>
      </w:r>
      <w:r w:rsidR="00866623">
        <w:rPr>
          <w:rFonts w:hint="eastAsia"/>
          <w:sz w:val="24"/>
          <w:szCs w:val="24"/>
        </w:rPr>
        <w:t>2</w:t>
      </w:r>
      <w:r w:rsidR="00866623">
        <w:rPr>
          <w:rFonts w:hint="eastAsia"/>
          <w:sz w:val="24"/>
          <w:szCs w:val="24"/>
        </w:rPr>
        <w:t>个月</w:t>
      </w:r>
      <w:r w:rsidRPr="00BC761B">
        <w:rPr>
          <w:sz w:val="24"/>
          <w:szCs w:val="24"/>
        </w:rPr>
        <w:t>内完成整改工作的，则可确认考评不合格。</w:t>
      </w:r>
    </w:p>
    <w:p w:rsidR="00F13AB0" w:rsidRPr="00BC761B" w:rsidRDefault="00F13AB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6.2.2</w:t>
        </w:r>
      </w:smartTag>
      <w:r w:rsidRPr="00BC761B">
        <w:rPr>
          <w:sz w:val="24"/>
          <w:szCs w:val="24"/>
        </w:rPr>
        <w:t>现场考评</w:t>
      </w:r>
    </w:p>
    <w:p w:rsidR="00F13AB0" w:rsidRPr="00BC761B" w:rsidRDefault="00F13AB0" w:rsidP="00A2382A">
      <w:pPr>
        <w:snapToGrid w:val="0"/>
        <w:spacing w:line="360" w:lineRule="auto"/>
        <w:ind w:firstLineChars="200" w:firstLine="480"/>
        <w:rPr>
          <w:sz w:val="24"/>
          <w:szCs w:val="24"/>
        </w:rPr>
      </w:pPr>
      <w:r w:rsidRPr="00BC761B">
        <w:rPr>
          <w:sz w:val="24"/>
          <w:szCs w:val="24"/>
        </w:rPr>
        <w:t>现场考评是</w:t>
      </w:r>
      <w:r w:rsidR="00F24BA9" w:rsidRPr="00BC761B">
        <w:rPr>
          <w:sz w:val="24"/>
          <w:szCs w:val="24"/>
        </w:rPr>
        <w:t>考评人员</w:t>
      </w:r>
      <w:r w:rsidRPr="00BC761B">
        <w:rPr>
          <w:sz w:val="24"/>
          <w:szCs w:val="24"/>
        </w:rPr>
        <w:t>通过现场观察、资料核查、现场实验和现场提问等方法，对</w:t>
      </w:r>
      <w:r w:rsidR="006F3478">
        <w:rPr>
          <w:sz w:val="24"/>
          <w:szCs w:val="24"/>
        </w:rPr>
        <w:t>主导实验室</w:t>
      </w:r>
      <w:r w:rsidRPr="00BC761B">
        <w:rPr>
          <w:sz w:val="24"/>
          <w:szCs w:val="24"/>
        </w:rPr>
        <w:t>测量能力</w:t>
      </w:r>
      <w:r w:rsidR="008E48A3">
        <w:rPr>
          <w:rFonts w:hint="eastAsia"/>
          <w:sz w:val="24"/>
          <w:szCs w:val="24"/>
        </w:rPr>
        <w:t>和组织实施计量比对的能力</w:t>
      </w:r>
      <w:r w:rsidRPr="00BC761B">
        <w:rPr>
          <w:sz w:val="24"/>
          <w:szCs w:val="24"/>
        </w:rPr>
        <w:t>进行确认。现场考评以</w:t>
      </w:r>
      <w:r w:rsidR="008E48A3" w:rsidRPr="00BC761B">
        <w:rPr>
          <w:sz w:val="24"/>
          <w:szCs w:val="24"/>
        </w:rPr>
        <w:t>现场</w:t>
      </w:r>
      <w:r w:rsidR="008E48A3">
        <w:rPr>
          <w:rFonts w:hint="eastAsia"/>
          <w:sz w:val="24"/>
          <w:szCs w:val="24"/>
        </w:rPr>
        <w:t>观察</w:t>
      </w:r>
      <w:r w:rsidRPr="00BC761B">
        <w:rPr>
          <w:sz w:val="24"/>
          <w:szCs w:val="24"/>
        </w:rPr>
        <w:t>和现场提问作为考评重点，现场考评的时间一般为</w:t>
      </w:r>
      <w:r w:rsidRPr="00BC761B">
        <w:rPr>
          <w:sz w:val="24"/>
          <w:szCs w:val="24"/>
        </w:rPr>
        <w:t>1</w:t>
      </w:r>
      <w:r w:rsidRPr="00BC761B">
        <w:rPr>
          <w:sz w:val="24"/>
          <w:szCs w:val="24"/>
        </w:rPr>
        <w:t>～</w:t>
      </w:r>
      <w:r w:rsidRPr="00BC761B">
        <w:rPr>
          <w:sz w:val="24"/>
          <w:szCs w:val="24"/>
        </w:rPr>
        <w:t>2</w:t>
      </w:r>
      <w:r w:rsidRPr="00BC761B">
        <w:rPr>
          <w:sz w:val="24"/>
          <w:szCs w:val="24"/>
        </w:rPr>
        <w:t>天。</w:t>
      </w:r>
    </w:p>
    <w:p w:rsidR="00F13AB0" w:rsidRPr="00BC761B" w:rsidRDefault="00F13AB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6.2.2</w:t>
        </w:r>
      </w:smartTag>
      <w:r w:rsidRPr="00BC761B">
        <w:rPr>
          <w:sz w:val="24"/>
          <w:szCs w:val="24"/>
        </w:rPr>
        <w:t>.1</w:t>
      </w:r>
      <w:r w:rsidR="006F3478">
        <w:rPr>
          <w:sz w:val="24"/>
          <w:szCs w:val="24"/>
        </w:rPr>
        <w:t>主导实验室</w:t>
      </w:r>
      <w:r w:rsidRPr="00BC761B">
        <w:rPr>
          <w:sz w:val="24"/>
          <w:szCs w:val="24"/>
        </w:rPr>
        <w:t>现场考评的内容为</w:t>
      </w:r>
      <w:r w:rsidR="000456E0" w:rsidRPr="000456E0">
        <w:rPr>
          <w:rFonts w:hint="eastAsia"/>
          <w:sz w:val="24"/>
          <w:szCs w:val="24"/>
        </w:rPr>
        <w:t>人员资质与能力、测量标准及配套设备、量值溯源、设施与环境条件、计量比对方案设计、计量比对实施过程、传递标准或样品、计量比对依据的方法、参考值及不确定度的确定、数据处理和比对结果评价、总结报告、技术记录和保密等</w:t>
      </w:r>
      <w:r w:rsidR="00EE132C">
        <w:rPr>
          <w:rFonts w:hint="eastAsia"/>
          <w:sz w:val="24"/>
          <w:szCs w:val="24"/>
        </w:rPr>
        <w:t>11</w:t>
      </w:r>
      <w:r w:rsidR="00EE132C">
        <w:rPr>
          <w:rFonts w:hint="eastAsia"/>
          <w:sz w:val="24"/>
          <w:szCs w:val="24"/>
        </w:rPr>
        <w:t>个方面</w:t>
      </w:r>
      <w:r w:rsidRPr="00BC761B">
        <w:rPr>
          <w:sz w:val="24"/>
          <w:szCs w:val="24"/>
        </w:rPr>
        <w:t>。进行现场考评时</w:t>
      </w:r>
      <w:r w:rsidR="003A033F" w:rsidRPr="00BC761B">
        <w:rPr>
          <w:sz w:val="24"/>
          <w:szCs w:val="24"/>
        </w:rPr>
        <w:t>，</w:t>
      </w:r>
      <w:r w:rsidR="006F3478">
        <w:rPr>
          <w:sz w:val="24"/>
          <w:szCs w:val="24"/>
        </w:rPr>
        <w:t>主导实验室</w:t>
      </w:r>
      <w:r w:rsidR="00F24BA9" w:rsidRPr="00BC761B">
        <w:rPr>
          <w:sz w:val="24"/>
          <w:szCs w:val="24"/>
        </w:rPr>
        <w:t>考评人员</w:t>
      </w:r>
      <w:r w:rsidRPr="00BC761B">
        <w:rPr>
          <w:sz w:val="24"/>
          <w:szCs w:val="24"/>
        </w:rPr>
        <w:t>应当按照《</w:t>
      </w:r>
      <w:r w:rsidR="00EE132C">
        <w:rPr>
          <w:rFonts w:hint="eastAsia"/>
          <w:sz w:val="24"/>
          <w:szCs w:val="24"/>
        </w:rPr>
        <w:t>计量比对项目考核表</w:t>
      </w:r>
      <w:r w:rsidRPr="00BC761B">
        <w:rPr>
          <w:sz w:val="24"/>
          <w:szCs w:val="24"/>
        </w:rPr>
        <w:t>》中的</w:t>
      </w:r>
      <w:r w:rsidR="00EE132C">
        <w:rPr>
          <w:rFonts w:hint="eastAsia"/>
          <w:sz w:val="24"/>
          <w:szCs w:val="24"/>
        </w:rPr>
        <w:t>考核</w:t>
      </w:r>
      <w:r w:rsidRPr="00BC761B">
        <w:rPr>
          <w:sz w:val="24"/>
          <w:szCs w:val="24"/>
        </w:rPr>
        <w:t>内容逐项进行审查和确认。</w:t>
      </w:r>
    </w:p>
    <w:p w:rsidR="00F13AB0" w:rsidRPr="00BC761B" w:rsidRDefault="00F13AB0" w:rsidP="00A2382A">
      <w:pPr>
        <w:snapToGrid w:val="0"/>
        <w:spacing w:line="360" w:lineRule="auto"/>
        <w:rPr>
          <w:sz w:val="24"/>
          <w:szCs w:val="24"/>
        </w:rPr>
      </w:pPr>
      <w:smartTag w:uri="urn:schemas-microsoft-com:office:smarttags" w:element="chsdate">
        <w:smartTagPr>
          <w:attr w:name="Year" w:val="1899"/>
          <w:attr w:name="Month" w:val="12"/>
          <w:attr w:name="Day" w:val="30"/>
          <w:attr w:name="IsLunarDate" w:val="False"/>
          <w:attr w:name="IsROCDate" w:val="False"/>
        </w:smartTagPr>
        <w:r w:rsidRPr="00BC761B">
          <w:rPr>
            <w:sz w:val="24"/>
            <w:szCs w:val="24"/>
          </w:rPr>
          <w:t>6.2.2</w:t>
        </w:r>
      </w:smartTag>
      <w:r w:rsidRPr="00BC761B">
        <w:rPr>
          <w:sz w:val="24"/>
          <w:szCs w:val="24"/>
        </w:rPr>
        <w:t>.2</w:t>
      </w:r>
      <w:r w:rsidRPr="00BC761B">
        <w:rPr>
          <w:sz w:val="24"/>
          <w:szCs w:val="24"/>
        </w:rPr>
        <w:t>现场考评的程序</w:t>
      </w:r>
    </w:p>
    <w:p w:rsidR="00F13AB0" w:rsidRPr="00BC761B" w:rsidRDefault="00F13AB0" w:rsidP="00A2382A">
      <w:pPr>
        <w:snapToGrid w:val="0"/>
        <w:spacing w:line="360" w:lineRule="auto"/>
        <w:ind w:firstLineChars="200" w:firstLine="480"/>
        <w:rPr>
          <w:sz w:val="24"/>
          <w:szCs w:val="24"/>
        </w:rPr>
      </w:pPr>
      <w:r w:rsidRPr="00BC761B">
        <w:rPr>
          <w:sz w:val="24"/>
          <w:szCs w:val="24"/>
        </w:rPr>
        <w:t>1</w:t>
      </w:r>
      <w:r w:rsidRPr="00BC761B">
        <w:rPr>
          <w:sz w:val="24"/>
          <w:szCs w:val="24"/>
        </w:rPr>
        <w:t>）首次会议</w:t>
      </w:r>
    </w:p>
    <w:p w:rsidR="00F13AB0" w:rsidRPr="00BC761B" w:rsidRDefault="00F13AB0" w:rsidP="00A2382A">
      <w:pPr>
        <w:snapToGrid w:val="0"/>
        <w:spacing w:line="360" w:lineRule="auto"/>
        <w:ind w:firstLineChars="200" w:firstLine="480"/>
        <w:rPr>
          <w:sz w:val="24"/>
          <w:szCs w:val="24"/>
        </w:rPr>
      </w:pPr>
      <w:r w:rsidRPr="00BC761B">
        <w:rPr>
          <w:sz w:val="24"/>
          <w:szCs w:val="24"/>
        </w:rPr>
        <w:t>首次会议的主要内容为：考评组组长宣布考评的项目和考评组成员分工，明确考核的依据、现场考评日程安排和要求；实验室所在单位主管人员介绍本单位概况和</w:t>
      </w:r>
      <w:r w:rsidR="006F3478">
        <w:rPr>
          <w:sz w:val="24"/>
          <w:szCs w:val="24"/>
        </w:rPr>
        <w:t>主导实验室</w:t>
      </w:r>
      <w:r w:rsidRPr="00BC761B">
        <w:rPr>
          <w:sz w:val="24"/>
          <w:szCs w:val="24"/>
        </w:rPr>
        <w:t>考核准备工作及有关情况。</w:t>
      </w:r>
    </w:p>
    <w:p w:rsidR="00F13AB0" w:rsidRPr="00BC761B" w:rsidRDefault="00F13AB0" w:rsidP="00A2382A">
      <w:pPr>
        <w:snapToGrid w:val="0"/>
        <w:spacing w:line="360" w:lineRule="auto"/>
        <w:ind w:firstLineChars="200" w:firstLine="480"/>
        <w:rPr>
          <w:sz w:val="24"/>
          <w:szCs w:val="24"/>
        </w:rPr>
      </w:pPr>
      <w:r w:rsidRPr="00BC761B">
        <w:rPr>
          <w:sz w:val="24"/>
          <w:szCs w:val="24"/>
        </w:rPr>
        <w:t>2</w:t>
      </w:r>
      <w:r w:rsidRPr="00BC761B">
        <w:rPr>
          <w:sz w:val="24"/>
          <w:szCs w:val="24"/>
        </w:rPr>
        <w:t>）现场观察</w:t>
      </w:r>
    </w:p>
    <w:p w:rsidR="00F13AB0" w:rsidRPr="00BC761B" w:rsidRDefault="00F13AB0" w:rsidP="00A2382A">
      <w:pPr>
        <w:snapToGrid w:val="0"/>
        <w:spacing w:line="360" w:lineRule="auto"/>
        <w:ind w:firstLineChars="200" w:firstLine="480"/>
        <w:rPr>
          <w:sz w:val="24"/>
          <w:szCs w:val="24"/>
        </w:rPr>
      </w:pPr>
      <w:r w:rsidRPr="00BC761B">
        <w:rPr>
          <w:sz w:val="24"/>
          <w:szCs w:val="24"/>
        </w:rPr>
        <w:t>考评组成员在实验室所在单位有关人员的陪同下，对考评项目的相关场所进行现场观察。通过观察，了解</w:t>
      </w:r>
      <w:r w:rsidR="007D71FF">
        <w:rPr>
          <w:rFonts w:hint="eastAsia"/>
          <w:sz w:val="24"/>
          <w:szCs w:val="24"/>
        </w:rPr>
        <w:t>计量标准器具具</w:t>
      </w:r>
      <w:r w:rsidR="000A66AF" w:rsidRPr="00BC761B">
        <w:rPr>
          <w:sz w:val="24"/>
          <w:szCs w:val="24"/>
        </w:rPr>
        <w:t>及配套设备</w:t>
      </w:r>
      <w:r w:rsidRPr="00BC761B">
        <w:rPr>
          <w:sz w:val="24"/>
          <w:szCs w:val="24"/>
        </w:rPr>
        <w:t>、环境条件及设施等方面的情况，为进入考评作好准备。</w:t>
      </w:r>
    </w:p>
    <w:p w:rsidR="00F13AB0" w:rsidRPr="00BC761B" w:rsidRDefault="00F13AB0" w:rsidP="00A2382A">
      <w:pPr>
        <w:snapToGrid w:val="0"/>
        <w:spacing w:line="360" w:lineRule="auto"/>
        <w:ind w:firstLineChars="200" w:firstLine="480"/>
        <w:rPr>
          <w:sz w:val="24"/>
          <w:szCs w:val="24"/>
        </w:rPr>
      </w:pPr>
      <w:r w:rsidRPr="00BC761B">
        <w:rPr>
          <w:sz w:val="24"/>
          <w:szCs w:val="24"/>
        </w:rPr>
        <w:t>3</w:t>
      </w:r>
      <w:r w:rsidRPr="00BC761B">
        <w:rPr>
          <w:sz w:val="24"/>
          <w:szCs w:val="24"/>
        </w:rPr>
        <w:t>）资料核查</w:t>
      </w:r>
    </w:p>
    <w:p w:rsidR="00F13AB0" w:rsidRPr="00BC761B" w:rsidRDefault="00F24BA9" w:rsidP="00A2382A">
      <w:pPr>
        <w:snapToGrid w:val="0"/>
        <w:spacing w:line="360" w:lineRule="auto"/>
        <w:ind w:firstLineChars="200" w:firstLine="480"/>
        <w:rPr>
          <w:sz w:val="24"/>
          <w:szCs w:val="24"/>
        </w:rPr>
      </w:pPr>
      <w:r w:rsidRPr="00BC761B">
        <w:rPr>
          <w:sz w:val="24"/>
          <w:szCs w:val="24"/>
        </w:rPr>
        <w:t>考评人员</w:t>
      </w:r>
      <w:r w:rsidR="00F13AB0" w:rsidRPr="00BC761B">
        <w:rPr>
          <w:sz w:val="24"/>
          <w:szCs w:val="24"/>
        </w:rPr>
        <w:t>应当按照</w:t>
      </w:r>
      <w:r w:rsidR="001931E4" w:rsidRPr="00BC761B">
        <w:rPr>
          <w:sz w:val="24"/>
          <w:szCs w:val="24"/>
        </w:rPr>
        <w:t>《</w:t>
      </w:r>
      <w:r w:rsidR="001931E4">
        <w:rPr>
          <w:rFonts w:hint="eastAsia"/>
          <w:sz w:val="24"/>
          <w:szCs w:val="24"/>
        </w:rPr>
        <w:t>计量比对项目考核表</w:t>
      </w:r>
      <w:r w:rsidR="001931E4" w:rsidRPr="00BC761B">
        <w:rPr>
          <w:sz w:val="24"/>
          <w:szCs w:val="24"/>
        </w:rPr>
        <w:t>》</w:t>
      </w:r>
      <w:r w:rsidR="00F13AB0" w:rsidRPr="00BC761B">
        <w:rPr>
          <w:sz w:val="24"/>
          <w:szCs w:val="24"/>
        </w:rPr>
        <w:t>的内容对申请资料的真实性进行</w:t>
      </w:r>
      <w:r w:rsidR="00F13AB0" w:rsidRPr="00BC761B">
        <w:rPr>
          <w:sz w:val="24"/>
          <w:szCs w:val="24"/>
        </w:rPr>
        <w:lastRenderedPageBreak/>
        <w:t>现场核查，核查时应当对书面审查未涉及的项目予以重点关注。</w:t>
      </w:r>
    </w:p>
    <w:p w:rsidR="00F13AB0" w:rsidRPr="00BC761B" w:rsidRDefault="00F13AB0" w:rsidP="00A2382A">
      <w:pPr>
        <w:snapToGrid w:val="0"/>
        <w:spacing w:line="360" w:lineRule="auto"/>
        <w:ind w:firstLineChars="200" w:firstLine="480"/>
        <w:rPr>
          <w:sz w:val="24"/>
          <w:szCs w:val="24"/>
        </w:rPr>
      </w:pPr>
      <w:r w:rsidRPr="00BC761B">
        <w:rPr>
          <w:sz w:val="24"/>
          <w:szCs w:val="24"/>
        </w:rPr>
        <w:t>4</w:t>
      </w:r>
      <w:r w:rsidRPr="00BC761B">
        <w:rPr>
          <w:sz w:val="24"/>
          <w:szCs w:val="24"/>
        </w:rPr>
        <w:t>）现场实验和现场提问</w:t>
      </w:r>
    </w:p>
    <w:p w:rsidR="00F13AB0" w:rsidRPr="00BC761B" w:rsidRDefault="00AF187B" w:rsidP="00A2382A">
      <w:pPr>
        <w:snapToGrid w:val="0"/>
        <w:spacing w:line="360" w:lineRule="auto"/>
        <w:ind w:firstLineChars="200" w:firstLine="480"/>
        <w:rPr>
          <w:sz w:val="24"/>
          <w:szCs w:val="24"/>
        </w:rPr>
      </w:pPr>
      <w:r>
        <w:rPr>
          <w:rFonts w:hint="eastAsia"/>
          <w:sz w:val="24"/>
          <w:szCs w:val="24"/>
        </w:rPr>
        <w:t>必要时，考评人员可以安排</w:t>
      </w:r>
      <w:r w:rsidR="008C2F80" w:rsidRPr="00BC761B">
        <w:rPr>
          <w:sz w:val="24"/>
          <w:szCs w:val="24"/>
        </w:rPr>
        <w:t>实验</w:t>
      </w:r>
      <w:r w:rsidR="00F13AB0" w:rsidRPr="00BC761B">
        <w:rPr>
          <w:sz w:val="24"/>
          <w:szCs w:val="24"/>
        </w:rPr>
        <w:t>人员</w:t>
      </w:r>
      <w:r>
        <w:rPr>
          <w:rFonts w:hint="eastAsia"/>
          <w:sz w:val="24"/>
          <w:szCs w:val="24"/>
        </w:rPr>
        <w:t>对</w:t>
      </w:r>
      <w:r w:rsidR="00F13AB0" w:rsidRPr="00BC761B">
        <w:rPr>
          <w:sz w:val="24"/>
          <w:szCs w:val="24"/>
        </w:rPr>
        <w:t>指定的测量对象进行</w:t>
      </w:r>
      <w:r w:rsidR="008C2F80" w:rsidRPr="00BC761B">
        <w:rPr>
          <w:sz w:val="24"/>
          <w:szCs w:val="24"/>
        </w:rPr>
        <w:t>计量性能等现场测量</w:t>
      </w:r>
      <w:r w:rsidR="00F13AB0" w:rsidRPr="00BC761B">
        <w:rPr>
          <w:sz w:val="24"/>
          <w:szCs w:val="24"/>
        </w:rPr>
        <w:t>。根据实际情况可以选择盲样、实验室所在单位</w:t>
      </w:r>
      <w:r w:rsidR="008C2F80" w:rsidRPr="00BC761B">
        <w:rPr>
          <w:sz w:val="24"/>
          <w:szCs w:val="24"/>
        </w:rPr>
        <w:t>留存的</w:t>
      </w:r>
      <w:r w:rsidR="00F13AB0" w:rsidRPr="00BC761B">
        <w:rPr>
          <w:sz w:val="24"/>
          <w:szCs w:val="24"/>
        </w:rPr>
        <w:t>计量器具作为测量对象。现场实验时，</w:t>
      </w:r>
      <w:r w:rsidR="00F24BA9" w:rsidRPr="00BC761B">
        <w:rPr>
          <w:sz w:val="24"/>
          <w:szCs w:val="24"/>
        </w:rPr>
        <w:t>考评人员</w:t>
      </w:r>
      <w:r w:rsidR="00F13AB0" w:rsidRPr="00BC761B">
        <w:rPr>
          <w:sz w:val="24"/>
          <w:szCs w:val="24"/>
        </w:rPr>
        <w:t>应对</w:t>
      </w:r>
      <w:r w:rsidR="008C2F80" w:rsidRPr="00BC761B">
        <w:rPr>
          <w:sz w:val="24"/>
          <w:szCs w:val="24"/>
        </w:rPr>
        <w:t>测量</w:t>
      </w:r>
      <w:r w:rsidR="00F13AB0" w:rsidRPr="00BC761B">
        <w:rPr>
          <w:sz w:val="24"/>
          <w:szCs w:val="24"/>
        </w:rPr>
        <w:t>操作程序、过程以及采用的</w:t>
      </w:r>
      <w:r w:rsidR="008C2F80" w:rsidRPr="00BC761B">
        <w:rPr>
          <w:sz w:val="24"/>
          <w:szCs w:val="24"/>
        </w:rPr>
        <w:t>测量</w:t>
      </w:r>
      <w:r w:rsidR="00F13AB0" w:rsidRPr="00BC761B">
        <w:rPr>
          <w:sz w:val="24"/>
          <w:szCs w:val="24"/>
        </w:rPr>
        <w:t>方法等内容进行考评，并将现场实验数据与已知参考数据进行比较，确认</w:t>
      </w:r>
      <w:r w:rsidR="006F3478">
        <w:rPr>
          <w:sz w:val="24"/>
          <w:szCs w:val="24"/>
        </w:rPr>
        <w:t>主导实验室</w:t>
      </w:r>
      <w:r w:rsidR="00F13AB0" w:rsidRPr="00BC761B">
        <w:rPr>
          <w:sz w:val="24"/>
          <w:szCs w:val="24"/>
        </w:rPr>
        <w:t>测量能力是否符合考核要求。</w:t>
      </w:r>
    </w:p>
    <w:p w:rsidR="00F13AB0" w:rsidRPr="00BC761B" w:rsidRDefault="00F13AB0" w:rsidP="00A2382A">
      <w:pPr>
        <w:snapToGrid w:val="0"/>
        <w:spacing w:line="360" w:lineRule="auto"/>
        <w:ind w:firstLineChars="200" w:firstLine="480"/>
        <w:rPr>
          <w:sz w:val="24"/>
          <w:szCs w:val="24"/>
        </w:rPr>
      </w:pPr>
      <w:r w:rsidRPr="00BC761B">
        <w:rPr>
          <w:sz w:val="24"/>
          <w:szCs w:val="24"/>
        </w:rPr>
        <w:t>现场提问的内容包括：本专业基本理论方面的问题、</w:t>
      </w:r>
      <w:r w:rsidR="00DC4626" w:rsidRPr="00BC761B">
        <w:rPr>
          <w:sz w:val="24"/>
          <w:szCs w:val="24"/>
        </w:rPr>
        <w:t>计量检定规程</w:t>
      </w:r>
      <w:r w:rsidR="00146399">
        <w:rPr>
          <w:rFonts w:hint="eastAsia"/>
          <w:sz w:val="24"/>
          <w:szCs w:val="24"/>
        </w:rPr>
        <w:t>或计量校准规范</w:t>
      </w:r>
      <w:r w:rsidRPr="00BC761B">
        <w:rPr>
          <w:sz w:val="24"/>
          <w:szCs w:val="24"/>
        </w:rPr>
        <w:t>中的有关问题、操作技能方面的问题</w:t>
      </w:r>
      <w:r w:rsidR="00AF187B">
        <w:rPr>
          <w:rFonts w:hint="eastAsia"/>
          <w:sz w:val="24"/>
          <w:szCs w:val="24"/>
        </w:rPr>
        <w:t>、组织实施计量比对过程中的问题</w:t>
      </w:r>
      <w:r w:rsidRPr="00BC761B">
        <w:rPr>
          <w:sz w:val="24"/>
          <w:szCs w:val="24"/>
        </w:rPr>
        <w:t>以及考评中发现的问题。</w:t>
      </w:r>
    </w:p>
    <w:p w:rsidR="00F13AB0" w:rsidRPr="00BC761B" w:rsidRDefault="00F13AB0" w:rsidP="00A2382A">
      <w:pPr>
        <w:snapToGrid w:val="0"/>
        <w:spacing w:line="360" w:lineRule="auto"/>
        <w:ind w:firstLineChars="200" w:firstLine="480"/>
        <w:rPr>
          <w:sz w:val="24"/>
          <w:szCs w:val="24"/>
        </w:rPr>
      </w:pPr>
      <w:r w:rsidRPr="00BC761B">
        <w:rPr>
          <w:sz w:val="24"/>
          <w:szCs w:val="24"/>
        </w:rPr>
        <w:t>5</w:t>
      </w:r>
      <w:r w:rsidRPr="00BC761B">
        <w:rPr>
          <w:sz w:val="24"/>
          <w:szCs w:val="24"/>
        </w:rPr>
        <w:t>）末次会议</w:t>
      </w:r>
    </w:p>
    <w:p w:rsidR="00F13AB0" w:rsidRPr="00BC761B" w:rsidRDefault="00F13AB0" w:rsidP="00A2382A">
      <w:pPr>
        <w:snapToGrid w:val="0"/>
        <w:spacing w:line="360" w:lineRule="auto"/>
        <w:ind w:firstLineChars="200" w:firstLine="480"/>
        <w:rPr>
          <w:sz w:val="24"/>
          <w:szCs w:val="24"/>
        </w:rPr>
      </w:pPr>
      <w:r w:rsidRPr="00BC761B">
        <w:rPr>
          <w:sz w:val="24"/>
          <w:szCs w:val="24"/>
        </w:rPr>
        <w:t>末次会议由考评组长或</w:t>
      </w:r>
      <w:r w:rsidR="00F24BA9" w:rsidRPr="00BC761B">
        <w:rPr>
          <w:sz w:val="24"/>
          <w:szCs w:val="24"/>
        </w:rPr>
        <w:t>考评人员</w:t>
      </w:r>
      <w:r w:rsidRPr="00BC761B">
        <w:rPr>
          <w:sz w:val="24"/>
          <w:szCs w:val="24"/>
        </w:rPr>
        <w:t>报告考评情况，对考评中发现的主要问题予以说明，与实验室所在单位有关人员交换意见，宣布现场考评结论，确认不符合项或缺陷项，提出整改要求和期限，下达</w:t>
      </w:r>
      <w:r w:rsidR="006F3478">
        <w:rPr>
          <w:sz w:val="24"/>
          <w:szCs w:val="24"/>
        </w:rPr>
        <w:t>主导实验室</w:t>
      </w:r>
      <w:r w:rsidRPr="00BC761B">
        <w:rPr>
          <w:sz w:val="24"/>
          <w:szCs w:val="24"/>
        </w:rPr>
        <w:t>整改工作通知单，实验室所在单位有关人员表达意见。</w:t>
      </w:r>
    </w:p>
    <w:p w:rsidR="00F13AB0" w:rsidRPr="00BC761B" w:rsidRDefault="00F13AB0" w:rsidP="00A2382A">
      <w:pPr>
        <w:snapToGrid w:val="0"/>
        <w:spacing w:line="360" w:lineRule="auto"/>
        <w:rPr>
          <w:rFonts w:eastAsia="黑体"/>
          <w:sz w:val="24"/>
          <w:szCs w:val="24"/>
        </w:rPr>
      </w:pPr>
      <w:r w:rsidRPr="00BC761B">
        <w:rPr>
          <w:rFonts w:eastAsia="黑体"/>
          <w:sz w:val="24"/>
          <w:szCs w:val="24"/>
        </w:rPr>
        <w:t>6.3</w:t>
      </w:r>
      <w:r w:rsidRPr="00BC761B">
        <w:rPr>
          <w:rFonts w:eastAsia="黑体"/>
          <w:sz w:val="24"/>
          <w:szCs w:val="24"/>
        </w:rPr>
        <w:t>整改</w:t>
      </w:r>
    </w:p>
    <w:p w:rsidR="00F13AB0" w:rsidRPr="00BC761B" w:rsidRDefault="00F13AB0" w:rsidP="00A2382A">
      <w:pPr>
        <w:snapToGrid w:val="0"/>
        <w:spacing w:line="360" w:lineRule="auto"/>
        <w:ind w:firstLineChars="200" w:firstLine="480"/>
        <w:rPr>
          <w:sz w:val="24"/>
          <w:szCs w:val="24"/>
        </w:rPr>
      </w:pPr>
      <w:r w:rsidRPr="00BC761B">
        <w:rPr>
          <w:sz w:val="24"/>
          <w:szCs w:val="24"/>
        </w:rPr>
        <w:t>对于存在不符合项或缺陷项的</w:t>
      </w:r>
      <w:r w:rsidR="006F3478">
        <w:rPr>
          <w:sz w:val="24"/>
          <w:szCs w:val="24"/>
        </w:rPr>
        <w:t>主导实验室</w:t>
      </w:r>
      <w:r w:rsidRPr="00BC761B">
        <w:rPr>
          <w:sz w:val="24"/>
          <w:szCs w:val="24"/>
        </w:rPr>
        <w:t>，实验室所在单位应当按照</w:t>
      </w:r>
      <w:r w:rsidR="00EE132C" w:rsidRPr="00BC761B">
        <w:rPr>
          <w:sz w:val="24"/>
          <w:szCs w:val="24"/>
        </w:rPr>
        <w:t>《</w:t>
      </w:r>
      <w:r w:rsidR="00EE132C">
        <w:rPr>
          <w:rFonts w:hint="eastAsia"/>
          <w:sz w:val="24"/>
          <w:szCs w:val="24"/>
        </w:rPr>
        <w:t>不符合项</w:t>
      </w:r>
      <w:r w:rsidR="00EE132C">
        <w:rPr>
          <w:rFonts w:hint="eastAsia"/>
          <w:sz w:val="24"/>
          <w:szCs w:val="24"/>
        </w:rPr>
        <w:t>/</w:t>
      </w:r>
      <w:r w:rsidR="00EE132C">
        <w:rPr>
          <w:rFonts w:hint="eastAsia"/>
          <w:sz w:val="24"/>
          <w:szCs w:val="24"/>
        </w:rPr>
        <w:t>缺陷项记录表</w:t>
      </w:r>
      <w:r w:rsidR="00EE132C" w:rsidRPr="00BC761B">
        <w:rPr>
          <w:sz w:val="24"/>
          <w:szCs w:val="24"/>
        </w:rPr>
        <w:t>》</w:t>
      </w:r>
      <w:r w:rsidRPr="00BC761B">
        <w:rPr>
          <w:sz w:val="24"/>
          <w:szCs w:val="24"/>
        </w:rPr>
        <w:t>（格式见附录</w:t>
      </w:r>
      <w:r w:rsidR="00EE132C">
        <w:rPr>
          <w:rFonts w:hint="eastAsia"/>
          <w:sz w:val="24"/>
          <w:szCs w:val="24"/>
        </w:rPr>
        <w:t>G</w:t>
      </w:r>
      <w:r w:rsidRPr="00BC761B">
        <w:rPr>
          <w:sz w:val="24"/>
          <w:szCs w:val="24"/>
        </w:rPr>
        <w:t>）的整改要求对存在的问题进行改正、完善，应当在</w:t>
      </w:r>
      <w:r w:rsidR="00EE132C">
        <w:rPr>
          <w:rFonts w:hint="eastAsia"/>
          <w:sz w:val="24"/>
          <w:szCs w:val="24"/>
        </w:rPr>
        <w:t>3</w:t>
      </w:r>
      <w:r w:rsidRPr="00BC761B">
        <w:rPr>
          <w:sz w:val="24"/>
          <w:szCs w:val="24"/>
        </w:rPr>
        <w:t>个</w:t>
      </w:r>
      <w:r w:rsidR="00EE132C">
        <w:rPr>
          <w:rFonts w:hint="eastAsia"/>
          <w:sz w:val="24"/>
          <w:szCs w:val="24"/>
        </w:rPr>
        <w:t>月</w:t>
      </w:r>
      <w:r w:rsidR="00EE132C" w:rsidRPr="00BC761B">
        <w:rPr>
          <w:sz w:val="24"/>
          <w:szCs w:val="24"/>
        </w:rPr>
        <w:t>内</w:t>
      </w:r>
      <w:r w:rsidRPr="00BC761B">
        <w:rPr>
          <w:sz w:val="24"/>
          <w:szCs w:val="24"/>
        </w:rPr>
        <w:t>完成整改工作。</w:t>
      </w:r>
      <w:r w:rsidR="00F24BA9" w:rsidRPr="00BC761B">
        <w:rPr>
          <w:sz w:val="24"/>
          <w:szCs w:val="24"/>
        </w:rPr>
        <w:t>考评人员</w:t>
      </w:r>
      <w:r w:rsidRPr="00BC761B">
        <w:rPr>
          <w:sz w:val="24"/>
          <w:szCs w:val="24"/>
        </w:rPr>
        <w:t>应当对不符合项或缺陷项的纠正措施进行跟踪确认。</w:t>
      </w:r>
    </w:p>
    <w:p w:rsidR="00F13AB0" w:rsidRPr="00BC761B" w:rsidRDefault="00F13AB0" w:rsidP="00A2382A">
      <w:pPr>
        <w:snapToGrid w:val="0"/>
        <w:spacing w:line="360" w:lineRule="auto"/>
        <w:ind w:firstLineChars="200" w:firstLine="480"/>
        <w:rPr>
          <w:sz w:val="24"/>
          <w:szCs w:val="24"/>
        </w:rPr>
      </w:pPr>
      <w:r w:rsidRPr="00BC761B">
        <w:rPr>
          <w:sz w:val="24"/>
          <w:szCs w:val="24"/>
        </w:rPr>
        <w:t>实验室所在单位在</w:t>
      </w:r>
      <w:r w:rsidR="00EE132C">
        <w:rPr>
          <w:rFonts w:hint="eastAsia"/>
          <w:sz w:val="24"/>
          <w:szCs w:val="24"/>
        </w:rPr>
        <w:t>2</w:t>
      </w:r>
      <w:r w:rsidR="00EE132C">
        <w:rPr>
          <w:rFonts w:hint="eastAsia"/>
          <w:sz w:val="24"/>
          <w:szCs w:val="24"/>
        </w:rPr>
        <w:t>个月</w:t>
      </w:r>
      <w:r w:rsidRPr="00BC761B">
        <w:rPr>
          <w:sz w:val="24"/>
          <w:szCs w:val="24"/>
        </w:rPr>
        <w:t>内未能提交整改资料的，视为自动放弃，</w:t>
      </w:r>
      <w:r w:rsidR="00F24BA9" w:rsidRPr="00BC761B">
        <w:rPr>
          <w:sz w:val="24"/>
          <w:szCs w:val="24"/>
        </w:rPr>
        <w:t>考评人员</w:t>
      </w:r>
      <w:r w:rsidRPr="00BC761B">
        <w:rPr>
          <w:sz w:val="24"/>
          <w:szCs w:val="24"/>
        </w:rPr>
        <w:t>可确认考评不合格。</w:t>
      </w:r>
    </w:p>
    <w:p w:rsidR="00F13AB0" w:rsidRPr="00BC761B" w:rsidRDefault="00F13AB0" w:rsidP="00A2382A">
      <w:pPr>
        <w:snapToGrid w:val="0"/>
        <w:spacing w:line="360" w:lineRule="auto"/>
        <w:rPr>
          <w:rFonts w:eastAsia="黑体"/>
          <w:sz w:val="24"/>
          <w:szCs w:val="24"/>
        </w:rPr>
      </w:pPr>
      <w:r w:rsidRPr="00BC761B">
        <w:rPr>
          <w:rFonts w:eastAsia="黑体"/>
          <w:sz w:val="24"/>
          <w:szCs w:val="24"/>
        </w:rPr>
        <w:t>6.4</w:t>
      </w:r>
      <w:r w:rsidRPr="00BC761B">
        <w:rPr>
          <w:rFonts w:eastAsia="黑体"/>
          <w:sz w:val="24"/>
          <w:szCs w:val="24"/>
        </w:rPr>
        <w:t>考评结果的处理</w:t>
      </w:r>
    </w:p>
    <w:p w:rsidR="00F13AB0" w:rsidRPr="00BC761B" w:rsidRDefault="00F24BA9" w:rsidP="00A2382A">
      <w:pPr>
        <w:snapToGrid w:val="0"/>
        <w:spacing w:line="360" w:lineRule="auto"/>
        <w:ind w:firstLineChars="200" w:firstLine="480"/>
        <w:rPr>
          <w:sz w:val="24"/>
          <w:szCs w:val="24"/>
        </w:rPr>
      </w:pPr>
      <w:r w:rsidRPr="00BC761B">
        <w:rPr>
          <w:sz w:val="24"/>
          <w:szCs w:val="24"/>
        </w:rPr>
        <w:t>考评人员</w:t>
      </w:r>
      <w:r w:rsidR="00F13AB0" w:rsidRPr="00BC761B">
        <w:rPr>
          <w:sz w:val="24"/>
          <w:szCs w:val="24"/>
        </w:rPr>
        <w:t>在考评时应当正确填写《</w:t>
      </w:r>
      <w:r w:rsidR="00242006" w:rsidRPr="00BC761B">
        <w:rPr>
          <w:sz w:val="24"/>
          <w:szCs w:val="24"/>
        </w:rPr>
        <w:t>计量比对主导实验室</w:t>
      </w:r>
      <w:r w:rsidR="00F13AB0" w:rsidRPr="00BC761B">
        <w:rPr>
          <w:sz w:val="24"/>
          <w:szCs w:val="24"/>
        </w:rPr>
        <w:t>考核报告》，并给出明确的考评意见及结论。完成考评后，将《</w:t>
      </w:r>
      <w:r w:rsidR="00242006" w:rsidRPr="00BC761B">
        <w:rPr>
          <w:sz w:val="24"/>
          <w:szCs w:val="24"/>
        </w:rPr>
        <w:t>计量比对主导实验室</w:t>
      </w:r>
      <w:r w:rsidR="00F13AB0" w:rsidRPr="00BC761B">
        <w:rPr>
          <w:sz w:val="24"/>
          <w:szCs w:val="24"/>
        </w:rPr>
        <w:t>考核报告》以及申请资料交回考评组组长。</w:t>
      </w:r>
    </w:p>
    <w:p w:rsidR="00F13AB0" w:rsidRPr="00BC761B" w:rsidRDefault="00F13AB0" w:rsidP="00A2382A">
      <w:pPr>
        <w:snapToGrid w:val="0"/>
        <w:spacing w:line="360" w:lineRule="auto"/>
        <w:ind w:firstLineChars="200" w:firstLine="480"/>
        <w:rPr>
          <w:sz w:val="24"/>
          <w:szCs w:val="24"/>
        </w:rPr>
      </w:pPr>
      <w:r w:rsidRPr="00BC761B">
        <w:rPr>
          <w:sz w:val="24"/>
          <w:szCs w:val="24"/>
        </w:rPr>
        <w:t>考评组组长以及组织考核的人民政府计量行政部门应当对</w:t>
      </w:r>
      <w:r w:rsidR="00F24BA9" w:rsidRPr="00BC761B">
        <w:rPr>
          <w:sz w:val="24"/>
          <w:szCs w:val="24"/>
        </w:rPr>
        <w:t>考评人员</w:t>
      </w:r>
      <w:r w:rsidRPr="00BC761B">
        <w:rPr>
          <w:sz w:val="24"/>
          <w:szCs w:val="24"/>
        </w:rPr>
        <w:t>的考评结果进行复核，并在《</w:t>
      </w:r>
      <w:r w:rsidR="00242006" w:rsidRPr="00BC761B">
        <w:rPr>
          <w:sz w:val="24"/>
          <w:szCs w:val="24"/>
        </w:rPr>
        <w:t>计量比对主导实验室</w:t>
      </w:r>
      <w:r w:rsidRPr="00BC761B">
        <w:rPr>
          <w:sz w:val="24"/>
          <w:szCs w:val="24"/>
        </w:rPr>
        <w:t>考核报告》相应栏目中签署意见后，报</w:t>
      </w:r>
      <w:r w:rsidR="00B64467">
        <w:rPr>
          <w:rFonts w:hint="eastAsia"/>
          <w:sz w:val="24"/>
          <w:szCs w:val="24"/>
        </w:rPr>
        <w:t>相关</w:t>
      </w:r>
      <w:r w:rsidRPr="00BC761B">
        <w:rPr>
          <w:sz w:val="24"/>
          <w:szCs w:val="24"/>
        </w:rPr>
        <w:t>人民政府计量行政部门审核。复核工作应当在</w:t>
      </w:r>
      <w:r w:rsidRPr="00BC761B">
        <w:rPr>
          <w:sz w:val="24"/>
          <w:szCs w:val="24"/>
        </w:rPr>
        <w:t>5</w:t>
      </w:r>
      <w:r w:rsidRPr="00BC761B">
        <w:rPr>
          <w:sz w:val="24"/>
          <w:szCs w:val="24"/>
        </w:rPr>
        <w:t>个工作日内完成。</w:t>
      </w:r>
    </w:p>
    <w:p w:rsidR="00F13AB0" w:rsidRPr="00BC761B" w:rsidRDefault="00F13AB0" w:rsidP="00A2382A">
      <w:pPr>
        <w:snapToGrid w:val="0"/>
        <w:spacing w:line="360" w:lineRule="auto"/>
        <w:ind w:firstLineChars="200" w:firstLine="480"/>
        <w:rPr>
          <w:sz w:val="24"/>
          <w:szCs w:val="24"/>
        </w:rPr>
      </w:pPr>
      <w:r w:rsidRPr="00BC761B">
        <w:rPr>
          <w:sz w:val="24"/>
          <w:szCs w:val="24"/>
        </w:rPr>
        <w:t>实验室所在单位对</w:t>
      </w:r>
      <w:r w:rsidR="00242006" w:rsidRPr="00BC761B">
        <w:rPr>
          <w:sz w:val="24"/>
          <w:szCs w:val="24"/>
        </w:rPr>
        <w:t>计量比对主导实验室</w:t>
      </w:r>
      <w:r w:rsidRPr="00BC761B">
        <w:rPr>
          <w:sz w:val="24"/>
          <w:szCs w:val="24"/>
        </w:rPr>
        <w:t>考评工作及考评结论有意见的，可填</w:t>
      </w:r>
      <w:r w:rsidRPr="00BC761B">
        <w:rPr>
          <w:sz w:val="24"/>
          <w:szCs w:val="24"/>
        </w:rPr>
        <w:lastRenderedPageBreak/>
        <w:t>写《</w:t>
      </w:r>
      <w:r w:rsidR="00242006" w:rsidRPr="00BC761B">
        <w:rPr>
          <w:sz w:val="24"/>
          <w:szCs w:val="24"/>
        </w:rPr>
        <w:t>计量比对主导实验室</w:t>
      </w:r>
      <w:r w:rsidRPr="00BC761B">
        <w:rPr>
          <w:sz w:val="24"/>
          <w:szCs w:val="24"/>
        </w:rPr>
        <w:t>考评工作评价及意见表》（格式见附录</w:t>
      </w:r>
      <w:r w:rsidR="00A20148">
        <w:rPr>
          <w:rFonts w:hint="eastAsia"/>
          <w:sz w:val="24"/>
          <w:szCs w:val="24"/>
        </w:rPr>
        <w:t>J</w:t>
      </w:r>
      <w:r w:rsidRPr="00BC761B">
        <w:rPr>
          <w:sz w:val="24"/>
          <w:szCs w:val="24"/>
        </w:rPr>
        <w:t>），寄送组织考核的人民政府计量行政部门，也可直接向</w:t>
      </w:r>
      <w:r w:rsidR="00B64467">
        <w:rPr>
          <w:rFonts w:hint="eastAsia"/>
          <w:sz w:val="24"/>
          <w:szCs w:val="24"/>
        </w:rPr>
        <w:t>组织</w:t>
      </w:r>
      <w:r w:rsidRPr="00BC761B">
        <w:rPr>
          <w:sz w:val="24"/>
          <w:szCs w:val="24"/>
        </w:rPr>
        <w:t>考核的人民政府计量行政部门申诉，组织考核的人民政府计量行政部门应当及时对有关情况进行核查，对于存在异议的项目，可以再安排一次考评。</w:t>
      </w:r>
    </w:p>
    <w:p w:rsidR="00F13AB0" w:rsidRPr="00BC761B" w:rsidRDefault="00F13AB0" w:rsidP="00A2382A">
      <w:pPr>
        <w:snapToGrid w:val="0"/>
        <w:spacing w:before="240" w:after="240" w:line="360" w:lineRule="auto"/>
        <w:jc w:val="left"/>
        <w:rPr>
          <w:rFonts w:eastAsia="黑体"/>
          <w:sz w:val="24"/>
          <w:szCs w:val="24"/>
        </w:rPr>
      </w:pPr>
      <w:r w:rsidRPr="00BC761B">
        <w:rPr>
          <w:rFonts w:eastAsia="黑体"/>
          <w:sz w:val="24"/>
          <w:szCs w:val="24"/>
        </w:rPr>
        <w:t xml:space="preserve">7 </w:t>
      </w:r>
      <w:r w:rsidR="00242006" w:rsidRPr="00BC761B">
        <w:rPr>
          <w:rFonts w:eastAsia="黑体"/>
          <w:sz w:val="24"/>
          <w:szCs w:val="24"/>
        </w:rPr>
        <w:t>计量比对主导实验室</w:t>
      </w:r>
      <w:r w:rsidRPr="00BC761B">
        <w:rPr>
          <w:rFonts w:eastAsia="黑体"/>
          <w:sz w:val="24"/>
          <w:szCs w:val="24"/>
        </w:rPr>
        <w:t>考核的后续监管</w:t>
      </w:r>
    </w:p>
    <w:p w:rsidR="00000000" w:rsidRDefault="00C86FD2">
      <w:pPr>
        <w:snapToGrid w:val="0"/>
        <w:spacing w:line="360" w:lineRule="auto"/>
        <w:rPr>
          <w:rFonts w:eastAsia="黑体"/>
          <w:sz w:val="24"/>
          <w:szCs w:val="24"/>
        </w:rPr>
      </w:pPr>
      <w:r w:rsidRPr="00A87779">
        <w:rPr>
          <w:rFonts w:eastAsia="黑体" w:hint="eastAsia"/>
          <w:sz w:val="24"/>
          <w:szCs w:val="24"/>
        </w:rPr>
        <w:t>7</w:t>
      </w:r>
      <w:r w:rsidRPr="00A87779">
        <w:rPr>
          <w:rFonts w:eastAsia="黑体"/>
          <w:sz w:val="24"/>
          <w:szCs w:val="24"/>
        </w:rPr>
        <w:t>.</w:t>
      </w:r>
      <w:r>
        <w:rPr>
          <w:rFonts w:eastAsia="黑体" w:hint="eastAsia"/>
          <w:sz w:val="24"/>
          <w:szCs w:val="24"/>
        </w:rPr>
        <w:t xml:space="preserve">1 </w:t>
      </w:r>
      <w:r>
        <w:rPr>
          <w:rFonts w:eastAsia="黑体" w:hint="eastAsia"/>
          <w:sz w:val="24"/>
          <w:szCs w:val="24"/>
        </w:rPr>
        <w:t>总则</w:t>
      </w:r>
    </w:p>
    <w:p w:rsidR="00000000" w:rsidRDefault="00C86FD2">
      <w:pPr>
        <w:snapToGrid w:val="0"/>
        <w:spacing w:line="360" w:lineRule="auto"/>
        <w:ind w:firstLineChars="200" w:firstLine="480"/>
        <w:rPr>
          <w:sz w:val="24"/>
          <w:szCs w:val="24"/>
        </w:rPr>
      </w:pPr>
      <w:r>
        <w:rPr>
          <w:rFonts w:hint="eastAsia"/>
          <w:sz w:val="24"/>
          <w:szCs w:val="24"/>
        </w:rPr>
        <w:t>已</w:t>
      </w:r>
      <w:r w:rsidR="000456E0" w:rsidRPr="000456E0">
        <w:rPr>
          <w:rFonts w:hint="eastAsia"/>
          <w:sz w:val="24"/>
          <w:szCs w:val="24"/>
        </w:rPr>
        <w:t>取得计量比对主导实验室考核证书的机构应接收政府计量行政部门的监督管理，包括监督检查、复查、对投诉或变更等情况的检查等。</w:t>
      </w:r>
    </w:p>
    <w:p w:rsidR="00000000" w:rsidRDefault="00C86FD2">
      <w:pPr>
        <w:snapToGrid w:val="0"/>
        <w:spacing w:line="360" w:lineRule="auto"/>
        <w:rPr>
          <w:rFonts w:eastAsia="黑体"/>
          <w:sz w:val="24"/>
          <w:szCs w:val="24"/>
        </w:rPr>
      </w:pPr>
      <w:r>
        <w:rPr>
          <w:rFonts w:eastAsia="黑体" w:hint="eastAsia"/>
          <w:sz w:val="24"/>
          <w:szCs w:val="24"/>
        </w:rPr>
        <w:t xml:space="preserve">7.2 </w:t>
      </w:r>
      <w:r>
        <w:rPr>
          <w:rFonts w:eastAsia="黑体" w:hint="eastAsia"/>
          <w:sz w:val="24"/>
          <w:szCs w:val="24"/>
        </w:rPr>
        <w:t>监督检查</w:t>
      </w:r>
    </w:p>
    <w:p w:rsidR="00127B8D" w:rsidRDefault="00C86FD2" w:rsidP="007D71FF">
      <w:pPr>
        <w:snapToGrid w:val="0"/>
        <w:spacing w:line="360" w:lineRule="auto"/>
        <w:ind w:firstLineChars="200" w:firstLine="480"/>
        <w:rPr>
          <w:sz w:val="24"/>
          <w:szCs w:val="24"/>
        </w:rPr>
      </w:pPr>
      <w:r>
        <w:rPr>
          <w:rFonts w:hint="eastAsia"/>
          <w:sz w:val="24"/>
          <w:szCs w:val="24"/>
        </w:rPr>
        <w:t>颁发考核证书的政府计量行政部门应视主导实验室执行考核规范的情况，决定监督检查的频次和检查的范围。监督检查应由颁发考核证书的部门组织考核组进行现场检查，检查程序和要求与考核相同。颁发考核证书的部门将根据监督检查结论决定是否保留主导实验室</w:t>
      </w:r>
      <w:r w:rsidR="003C4CE3">
        <w:rPr>
          <w:rFonts w:hint="eastAsia"/>
          <w:sz w:val="24"/>
          <w:szCs w:val="24"/>
        </w:rPr>
        <w:t>的</w:t>
      </w:r>
      <w:r>
        <w:rPr>
          <w:rFonts w:hint="eastAsia"/>
          <w:sz w:val="24"/>
          <w:szCs w:val="24"/>
        </w:rPr>
        <w:t>考核证书</w:t>
      </w:r>
      <w:r w:rsidRPr="00A87779">
        <w:rPr>
          <w:rFonts w:hint="eastAsia"/>
          <w:sz w:val="24"/>
          <w:szCs w:val="24"/>
        </w:rPr>
        <w:t>。</w:t>
      </w:r>
    </w:p>
    <w:p w:rsidR="00127B8D" w:rsidRPr="00F13AB0" w:rsidRDefault="00127B8D" w:rsidP="00127B8D">
      <w:pPr>
        <w:snapToGrid w:val="0"/>
        <w:spacing w:line="360" w:lineRule="auto"/>
        <w:rPr>
          <w:rFonts w:eastAsia="黑体"/>
          <w:sz w:val="24"/>
          <w:szCs w:val="24"/>
        </w:rPr>
      </w:pPr>
      <w:r w:rsidRPr="00F13AB0">
        <w:rPr>
          <w:rFonts w:eastAsia="黑体" w:hint="eastAsia"/>
          <w:sz w:val="24"/>
          <w:szCs w:val="24"/>
        </w:rPr>
        <w:t>7.</w:t>
      </w:r>
      <w:r>
        <w:rPr>
          <w:rFonts w:eastAsia="黑体" w:hint="eastAsia"/>
          <w:sz w:val="24"/>
          <w:szCs w:val="24"/>
        </w:rPr>
        <w:t xml:space="preserve">3 </w:t>
      </w:r>
      <w:r>
        <w:rPr>
          <w:rFonts w:eastAsia="黑体" w:hint="eastAsia"/>
          <w:sz w:val="24"/>
          <w:szCs w:val="24"/>
        </w:rPr>
        <w:t>到期复查</w:t>
      </w:r>
    </w:p>
    <w:p w:rsidR="007D71FF" w:rsidRPr="00F13AB0" w:rsidRDefault="00127B8D" w:rsidP="007D71FF">
      <w:pPr>
        <w:snapToGrid w:val="0"/>
        <w:spacing w:line="360" w:lineRule="auto"/>
        <w:ind w:firstLineChars="200" w:firstLine="480"/>
        <w:rPr>
          <w:sz w:val="24"/>
          <w:szCs w:val="24"/>
        </w:rPr>
      </w:pPr>
      <w:r>
        <w:rPr>
          <w:rFonts w:hint="eastAsia"/>
          <w:sz w:val="24"/>
          <w:szCs w:val="24"/>
        </w:rPr>
        <w:t>考核证书有效期满前，主导实验室应按规定向颁发考核证书的部门申请复查，复查的申请和考核程序与首次考核相同</w:t>
      </w:r>
      <w:r w:rsidRPr="00A87779">
        <w:rPr>
          <w:rFonts w:hint="eastAsia"/>
          <w:sz w:val="24"/>
          <w:szCs w:val="24"/>
        </w:rPr>
        <w:t>。</w:t>
      </w:r>
    </w:p>
    <w:p w:rsidR="007D71FF" w:rsidRPr="00F13AB0" w:rsidRDefault="007D71FF" w:rsidP="007D71FF">
      <w:pPr>
        <w:snapToGrid w:val="0"/>
        <w:spacing w:line="360" w:lineRule="auto"/>
        <w:rPr>
          <w:rFonts w:eastAsia="黑体"/>
          <w:sz w:val="24"/>
          <w:szCs w:val="24"/>
        </w:rPr>
      </w:pPr>
      <w:r w:rsidRPr="00F13AB0">
        <w:rPr>
          <w:rFonts w:eastAsia="黑体" w:hint="eastAsia"/>
          <w:sz w:val="24"/>
          <w:szCs w:val="24"/>
        </w:rPr>
        <w:t>7.</w:t>
      </w:r>
      <w:r w:rsidR="00127B8D">
        <w:rPr>
          <w:rFonts w:eastAsia="黑体" w:hint="eastAsia"/>
          <w:sz w:val="24"/>
          <w:szCs w:val="24"/>
        </w:rPr>
        <w:t>4</w:t>
      </w:r>
      <w:r w:rsidR="00C96A89">
        <w:rPr>
          <w:rFonts w:eastAsia="黑体" w:hint="eastAsia"/>
          <w:sz w:val="24"/>
          <w:szCs w:val="24"/>
        </w:rPr>
        <w:t xml:space="preserve"> </w:t>
      </w:r>
      <w:r w:rsidR="00127B8D">
        <w:rPr>
          <w:rFonts w:eastAsia="黑体" w:hint="eastAsia"/>
          <w:sz w:val="24"/>
          <w:szCs w:val="24"/>
        </w:rPr>
        <w:t>变更</w:t>
      </w:r>
    </w:p>
    <w:p w:rsidR="00F13AB0" w:rsidRPr="00BC761B" w:rsidRDefault="00F13AB0" w:rsidP="00A2382A">
      <w:pPr>
        <w:snapToGrid w:val="0"/>
        <w:spacing w:line="360" w:lineRule="auto"/>
        <w:ind w:firstLineChars="200" w:firstLine="480"/>
        <w:rPr>
          <w:sz w:val="24"/>
          <w:szCs w:val="24"/>
        </w:rPr>
      </w:pPr>
      <w:r w:rsidRPr="00BC761B">
        <w:rPr>
          <w:sz w:val="24"/>
          <w:szCs w:val="24"/>
        </w:rPr>
        <w:t>在</w:t>
      </w:r>
      <w:r w:rsidR="006F3478">
        <w:rPr>
          <w:sz w:val="24"/>
          <w:szCs w:val="24"/>
        </w:rPr>
        <w:t>主导实验室</w:t>
      </w:r>
      <w:r w:rsidR="00996130">
        <w:rPr>
          <w:rFonts w:hint="eastAsia"/>
          <w:sz w:val="24"/>
          <w:szCs w:val="24"/>
        </w:rPr>
        <w:t>考核证书</w:t>
      </w:r>
      <w:r w:rsidRPr="00BC761B">
        <w:rPr>
          <w:sz w:val="24"/>
          <w:szCs w:val="24"/>
        </w:rPr>
        <w:t>有效期内，发生</w:t>
      </w:r>
      <w:r w:rsidR="00996130">
        <w:rPr>
          <w:rFonts w:hint="eastAsia"/>
          <w:sz w:val="24"/>
          <w:szCs w:val="24"/>
        </w:rPr>
        <w:t>以下情况的变更</w:t>
      </w:r>
      <w:r w:rsidRPr="00BC761B">
        <w:rPr>
          <w:sz w:val="24"/>
          <w:szCs w:val="24"/>
        </w:rPr>
        <w:t>，应当按下述规定履行相关手续</w:t>
      </w:r>
      <w:r w:rsidR="00E25B1E" w:rsidRPr="00BC761B">
        <w:rPr>
          <w:sz w:val="24"/>
          <w:szCs w:val="24"/>
        </w:rPr>
        <w:t>：</w:t>
      </w:r>
    </w:p>
    <w:p w:rsidR="00F13AB0" w:rsidRDefault="00F13AB0" w:rsidP="00A2382A">
      <w:pPr>
        <w:snapToGrid w:val="0"/>
        <w:spacing w:line="360" w:lineRule="auto"/>
        <w:ind w:firstLineChars="200" w:firstLine="480"/>
        <w:rPr>
          <w:sz w:val="24"/>
          <w:szCs w:val="24"/>
        </w:rPr>
      </w:pPr>
      <w:r w:rsidRPr="00BC761B">
        <w:rPr>
          <w:sz w:val="24"/>
          <w:szCs w:val="24"/>
        </w:rPr>
        <w:t xml:space="preserve">1) </w:t>
      </w:r>
      <w:r w:rsidRPr="00BC761B">
        <w:rPr>
          <w:sz w:val="24"/>
          <w:szCs w:val="24"/>
        </w:rPr>
        <w:t>如果</w:t>
      </w:r>
      <w:r w:rsidR="00242006" w:rsidRPr="00BC761B">
        <w:rPr>
          <w:sz w:val="24"/>
          <w:szCs w:val="24"/>
        </w:rPr>
        <w:t>开展计量比对</w:t>
      </w:r>
      <w:r w:rsidRPr="00BC761B">
        <w:rPr>
          <w:sz w:val="24"/>
          <w:szCs w:val="24"/>
        </w:rPr>
        <w:t>所</w:t>
      </w:r>
      <w:r w:rsidR="005372CB">
        <w:rPr>
          <w:rFonts w:hint="eastAsia"/>
          <w:sz w:val="24"/>
          <w:szCs w:val="24"/>
        </w:rPr>
        <w:t>依托的测量标准发生</w:t>
      </w:r>
      <w:r w:rsidR="00A44CBA">
        <w:rPr>
          <w:rFonts w:hint="eastAsia"/>
          <w:sz w:val="24"/>
          <w:szCs w:val="24"/>
        </w:rPr>
        <w:t>改变</w:t>
      </w:r>
      <w:r w:rsidR="005372CB">
        <w:rPr>
          <w:rFonts w:hint="eastAsia"/>
          <w:sz w:val="24"/>
          <w:szCs w:val="24"/>
        </w:rPr>
        <w:t>，或所</w:t>
      </w:r>
      <w:r w:rsidRPr="00BC761B">
        <w:rPr>
          <w:sz w:val="24"/>
          <w:szCs w:val="24"/>
        </w:rPr>
        <w:t>依据的</w:t>
      </w:r>
      <w:r w:rsidR="009D2ACD" w:rsidRPr="00BC761B">
        <w:rPr>
          <w:sz w:val="24"/>
          <w:szCs w:val="24"/>
        </w:rPr>
        <w:t>计量检定规程</w:t>
      </w:r>
      <w:r w:rsidR="008E086E">
        <w:rPr>
          <w:rFonts w:hint="eastAsia"/>
          <w:sz w:val="24"/>
          <w:szCs w:val="24"/>
        </w:rPr>
        <w:t>或计量校准规范</w:t>
      </w:r>
      <w:r w:rsidRPr="00BC761B">
        <w:rPr>
          <w:sz w:val="24"/>
          <w:szCs w:val="24"/>
        </w:rPr>
        <w:t>发生</w:t>
      </w:r>
      <w:r w:rsidR="009D2ACD" w:rsidRPr="00BC761B">
        <w:rPr>
          <w:sz w:val="24"/>
          <w:szCs w:val="24"/>
        </w:rPr>
        <w:t>变更</w:t>
      </w:r>
      <w:r w:rsidRPr="00BC761B">
        <w:rPr>
          <w:sz w:val="24"/>
          <w:szCs w:val="24"/>
        </w:rPr>
        <w:t>，应当在</w:t>
      </w:r>
      <w:r w:rsidR="008E086E">
        <w:rPr>
          <w:rFonts w:hint="eastAsia"/>
          <w:sz w:val="24"/>
          <w:szCs w:val="24"/>
        </w:rPr>
        <w:t>计量比对</w:t>
      </w:r>
      <w:r w:rsidR="009D2ACD" w:rsidRPr="00BC761B">
        <w:rPr>
          <w:sz w:val="24"/>
          <w:szCs w:val="24"/>
        </w:rPr>
        <w:t>项目文件集</w:t>
      </w:r>
      <w:r w:rsidRPr="00BC761B">
        <w:rPr>
          <w:sz w:val="24"/>
          <w:szCs w:val="24"/>
        </w:rPr>
        <w:t>中</w:t>
      </w:r>
      <w:r w:rsidR="009D2ACD" w:rsidRPr="00BC761B">
        <w:rPr>
          <w:sz w:val="24"/>
          <w:szCs w:val="24"/>
        </w:rPr>
        <w:t>及时进行更换</w:t>
      </w:r>
      <w:r w:rsidR="00E25B1E" w:rsidRPr="00BC761B">
        <w:rPr>
          <w:sz w:val="24"/>
          <w:szCs w:val="24"/>
        </w:rPr>
        <w:t>。</w:t>
      </w:r>
      <w:r w:rsidRPr="00BC761B">
        <w:rPr>
          <w:sz w:val="24"/>
          <w:szCs w:val="24"/>
        </w:rPr>
        <w:t>如果这种更换使</w:t>
      </w:r>
      <w:r w:rsidR="00996130">
        <w:rPr>
          <w:rFonts w:hint="eastAsia"/>
          <w:sz w:val="24"/>
          <w:szCs w:val="24"/>
        </w:rPr>
        <w:t>计量比对项目相关的</w:t>
      </w:r>
      <w:r w:rsidR="007D71FF">
        <w:rPr>
          <w:rFonts w:hint="eastAsia"/>
          <w:sz w:val="24"/>
          <w:szCs w:val="24"/>
        </w:rPr>
        <w:t>计量标准器具</w:t>
      </w:r>
      <w:r w:rsidR="00B53697" w:rsidRPr="00BC761B">
        <w:rPr>
          <w:sz w:val="24"/>
          <w:szCs w:val="24"/>
        </w:rPr>
        <w:t>及主要配套设备</w:t>
      </w:r>
      <w:r w:rsidRPr="00BC761B">
        <w:rPr>
          <w:sz w:val="24"/>
          <w:szCs w:val="24"/>
        </w:rPr>
        <w:t>、技术要求或者</w:t>
      </w:r>
      <w:r w:rsidR="00B53697" w:rsidRPr="00BC761B">
        <w:rPr>
          <w:sz w:val="24"/>
          <w:szCs w:val="24"/>
        </w:rPr>
        <w:t>测量</w:t>
      </w:r>
      <w:r w:rsidRPr="00BC761B">
        <w:rPr>
          <w:sz w:val="24"/>
          <w:szCs w:val="24"/>
        </w:rPr>
        <w:t>方法发生实质性变化，则实验室所在单位应当提前申请</w:t>
      </w:r>
      <w:r w:rsidR="006F3478">
        <w:rPr>
          <w:sz w:val="24"/>
          <w:szCs w:val="24"/>
        </w:rPr>
        <w:t>主导实验室</w:t>
      </w:r>
      <w:r w:rsidRPr="00BC761B">
        <w:rPr>
          <w:sz w:val="24"/>
          <w:szCs w:val="24"/>
        </w:rPr>
        <w:t>复查考核，申请复查考核时应当同时提供</w:t>
      </w:r>
      <w:r w:rsidR="00B53697" w:rsidRPr="00BC761B">
        <w:rPr>
          <w:sz w:val="24"/>
          <w:szCs w:val="24"/>
        </w:rPr>
        <w:t>式计量检定规程</w:t>
      </w:r>
      <w:r w:rsidR="008E086E">
        <w:rPr>
          <w:rFonts w:hint="eastAsia"/>
          <w:sz w:val="24"/>
          <w:szCs w:val="24"/>
        </w:rPr>
        <w:t>或计量校准规范</w:t>
      </w:r>
      <w:r w:rsidRPr="00BC761B">
        <w:rPr>
          <w:sz w:val="24"/>
          <w:szCs w:val="24"/>
        </w:rPr>
        <w:t>变化的对照表。</w:t>
      </w:r>
    </w:p>
    <w:p w:rsidR="00F13AB0" w:rsidRDefault="00F13AB0" w:rsidP="00A2382A">
      <w:pPr>
        <w:snapToGrid w:val="0"/>
        <w:spacing w:line="360" w:lineRule="auto"/>
        <w:ind w:firstLineChars="200" w:firstLine="480"/>
        <w:rPr>
          <w:sz w:val="24"/>
          <w:szCs w:val="24"/>
        </w:rPr>
      </w:pPr>
      <w:r w:rsidRPr="00BC761B">
        <w:rPr>
          <w:sz w:val="24"/>
          <w:szCs w:val="24"/>
        </w:rPr>
        <w:t>2</w:t>
      </w:r>
      <w:r w:rsidRPr="00BC761B">
        <w:rPr>
          <w:sz w:val="24"/>
          <w:szCs w:val="24"/>
        </w:rPr>
        <w:t>）如果</w:t>
      </w:r>
      <w:r w:rsidR="006F3478">
        <w:rPr>
          <w:sz w:val="24"/>
          <w:szCs w:val="24"/>
        </w:rPr>
        <w:t>主导实验室</w:t>
      </w:r>
      <w:r w:rsidRPr="00BC761B">
        <w:rPr>
          <w:sz w:val="24"/>
          <w:szCs w:val="24"/>
        </w:rPr>
        <w:t>的环境条件及设施发生重大变化，例如：实验室或设施改造、实验室搬迁等，实验室所在单位应当通过</w:t>
      </w:r>
      <w:r w:rsidR="00996130">
        <w:rPr>
          <w:rFonts w:hint="eastAsia"/>
          <w:sz w:val="24"/>
          <w:szCs w:val="24"/>
        </w:rPr>
        <w:t>适当的</w:t>
      </w:r>
      <w:r w:rsidRPr="00BC761B">
        <w:rPr>
          <w:sz w:val="24"/>
          <w:szCs w:val="24"/>
        </w:rPr>
        <w:t>方式确认</w:t>
      </w:r>
      <w:r w:rsidR="006F3478">
        <w:rPr>
          <w:sz w:val="24"/>
          <w:szCs w:val="24"/>
        </w:rPr>
        <w:t>主导实验室</w:t>
      </w:r>
      <w:r w:rsidRPr="00BC761B">
        <w:rPr>
          <w:sz w:val="24"/>
          <w:szCs w:val="24"/>
        </w:rPr>
        <w:t>保持正常工作状态</w:t>
      </w:r>
      <w:r w:rsidR="00E25B1E" w:rsidRPr="00BC761B">
        <w:rPr>
          <w:sz w:val="24"/>
          <w:szCs w:val="24"/>
        </w:rPr>
        <w:t>。</w:t>
      </w:r>
      <w:r w:rsidRPr="00BC761B">
        <w:rPr>
          <w:sz w:val="24"/>
          <w:szCs w:val="24"/>
        </w:rPr>
        <w:t>必要时，应当将</w:t>
      </w:r>
      <w:r w:rsidR="007D71FF">
        <w:rPr>
          <w:rFonts w:hint="eastAsia"/>
          <w:sz w:val="24"/>
          <w:szCs w:val="24"/>
        </w:rPr>
        <w:t>计量标准器具具</w:t>
      </w:r>
      <w:r w:rsidR="00A1576A" w:rsidRPr="00BC761B">
        <w:rPr>
          <w:sz w:val="24"/>
          <w:szCs w:val="24"/>
        </w:rPr>
        <w:t>及主要配套设备</w:t>
      </w:r>
      <w:r w:rsidRPr="00BC761B">
        <w:rPr>
          <w:sz w:val="24"/>
          <w:szCs w:val="24"/>
        </w:rPr>
        <w:t>重新进行溯源。对于</w:t>
      </w:r>
      <w:r w:rsidR="00A1576A" w:rsidRPr="00BC761B">
        <w:rPr>
          <w:sz w:val="24"/>
          <w:szCs w:val="24"/>
        </w:rPr>
        <w:t>测量能力</w:t>
      </w:r>
      <w:r w:rsidRPr="00BC761B">
        <w:rPr>
          <w:sz w:val="24"/>
          <w:szCs w:val="24"/>
        </w:rPr>
        <w:t>可能发生变化的</w:t>
      </w:r>
      <w:r w:rsidR="006F3478">
        <w:rPr>
          <w:sz w:val="24"/>
          <w:szCs w:val="24"/>
        </w:rPr>
        <w:t>主导实验室</w:t>
      </w:r>
      <w:r w:rsidRPr="00BC761B">
        <w:rPr>
          <w:sz w:val="24"/>
          <w:szCs w:val="24"/>
        </w:rPr>
        <w:t>，应当及时向主持考核的人民政府计量行政部门申请复查考核，期间应当暂时停止</w:t>
      </w:r>
      <w:r w:rsidR="004D13DA">
        <w:rPr>
          <w:rFonts w:hint="eastAsia"/>
          <w:sz w:val="24"/>
          <w:szCs w:val="24"/>
        </w:rPr>
        <w:t>组织</w:t>
      </w:r>
      <w:r w:rsidR="00242006" w:rsidRPr="00BC761B">
        <w:rPr>
          <w:sz w:val="24"/>
          <w:szCs w:val="24"/>
        </w:rPr>
        <w:t>开展计量比对</w:t>
      </w:r>
      <w:r w:rsidR="00A1576A" w:rsidRPr="00BC761B">
        <w:rPr>
          <w:sz w:val="24"/>
          <w:szCs w:val="24"/>
        </w:rPr>
        <w:t>工作</w:t>
      </w:r>
      <w:r w:rsidRPr="00BC761B">
        <w:rPr>
          <w:sz w:val="24"/>
          <w:szCs w:val="24"/>
        </w:rPr>
        <w:t>。</w:t>
      </w:r>
    </w:p>
    <w:p w:rsidR="00000000" w:rsidRDefault="00996130">
      <w:pPr>
        <w:snapToGrid w:val="0"/>
        <w:spacing w:line="360" w:lineRule="auto"/>
        <w:ind w:firstLineChars="200" w:firstLine="480"/>
        <w:rPr>
          <w:sz w:val="24"/>
          <w:szCs w:val="24"/>
        </w:rPr>
      </w:pPr>
      <w:r>
        <w:rPr>
          <w:rFonts w:hint="eastAsia"/>
          <w:sz w:val="24"/>
          <w:szCs w:val="24"/>
        </w:rPr>
        <w:lastRenderedPageBreak/>
        <w:t>3</w:t>
      </w:r>
      <w:r>
        <w:rPr>
          <w:rFonts w:hint="eastAsia"/>
          <w:sz w:val="24"/>
          <w:szCs w:val="24"/>
        </w:rPr>
        <w:t>）主导实验室负责人和比对总结报告签发人发生变更时，应当在</w:t>
      </w:r>
      <w:r>
        <w:rPr>
          <w:rFonts w:hint="eastAsia"/>
          <w:sz w:val="24"/>
          <w:szCs w:val="24"/>
        </w:rPr>
        <w:t>15</w:t>
      </w:r>
      <w:r>
        <w:rPr>
          <w:rFonts w:hint="eastAsia"/>
          <w:sz w:val="24"/>
          <w:szCs w:val="24"/>
        </w:rPr>
        <w:t>个工作日内报颁发考核证书的政府计量行政部门</w:t>
      </w:r>
      <w:r w:rsidRPr="00A87779">
        <w:rPr>
          <w:rFonts w:hint="eastAsia"/>
          <w:sz w:val="24"/>
          <w:szCs w:val="24"/>
        </w:rPr>
        <w:t>。</w:t>
      </w:r>
    </w:p>
    <w:p w:rsidR="00037350" w:rsidRPr="00BC761B" w:rsidRDefault="00F13AB0" w:rsidP="00A2382A">
      <w:pPr>
        <w:snapToGrid w:val="0"/>
        <w:spacing w:line="360" w:lineRule="auto"/>
        <w:ind w:firstLineChars="200" w:firstLine="480"/>
        <w:rPr>
          <w:sz w:val="24"/>
          <w:szCs w:val="24"/>
        </w:rPr>
      </w:pPr>
      <w:r w:rsidRPr="00BC761B">
        <w:rPr>
          <w:sz w:val="24"/>
          <w:szCs w:val="24"/>
        </w:rPr>
        <w:t>4</w:t>
      </w:r>
      <w:r w:rsidRPr="00BC761B">
        <w:rPr>
          <w:sz w:val="24"/>
          <w:szCs w:val="24"/>
        </w:rPr>
        <w:t>）如果</w:t>
      </w:r>
      <w:r w:rsidR="00996130">
        <w:rPr>
          <w:rFonts w:hint="eastAsia"/>
          <w:sz w:val="24"/>
          <w:szCs w:val="24"/>
        </w:rPr>
        <w:t>主导</w:t>
      </w:r>
      <w:r w:rsidRPr="00BC761B">
        <w:rPr>
          <w:sz w:val="24"/>
          <w:szCs w:val="24"/>
        </w:rPr>
        <w:t>实验室所在单位名称发生</w:t>
      </w:r>
      <w:r w:rsidR="00421711" w:rsidRPr="00BC761B">
        <w:rPr>
          <w:sz w:val="24"/>
          <w:szCs w:val="24"/>
        </w:rPr>
        <w:t>变更</w:t>
      </w:r>
      <w:r w:rsidRPr="00BC761B">
        <w:rPr>
          <w:sz w:val="24"/>
          <w:szCs w:val="24"/>
        </w:rPr>
        <w:t>，应当向</w:t>
      </w:r>
      <w:r w:rsidR="00996130">
        <w:rPr>
          <w:rFonts w:hint="eastAsia"/>
          <w:sz w:val="24"/>
          <w:szCs w:val="24"/>
        </w:rPr>
        <w:t>组织</w:t>
      </w:r>
      <w:r w:rsidRPr="00BC761B">
        <w:rPr>
          <w:sz w:val="24"/>
          <w:szCs w:val="24"/>
        </w:rPr>
        <w:t>考核的人民政府计量行政部门申请换发《</w:t>
      </w:r>
      <w:r w:rsidR="00242006" w:rsidRPr="00BC761B">
        <w:rPr>
          <w:sz w:val="24"/>
          <w:szCs w:val="24"/>
        </w:rPr>
        <w:t>计量比对主导实验室</w:t>
      </w:r>
      <w:r w:rsidRPr="00BC761B">
        <w:rPr>
          <w:sz w:val="24"/>
          <w:szCs w:val="24"/>
        </w:rPr>
        <w:t>考核证书》。</w:t>
      </w:r>
    </w:p>
    <w:p w:rsidR="00037350" w:rsidRPr="00BC761B" w:rsidRDefault="00037350" w:rsidP="00EA008F">
      <w:pPr>
        <w:tabs>
          <w:tab w:val="left" w:pos="1932"/>
        </w:tabs>
        <w:spacing w:line="360" w:lineRule="auto"/>
        <w:ind w:firstLineChars="200" w:firstLine="480"/>
        <w:rPr>
          <w:sz w:val="24"/>
          <w:szCs w:val="24"/>
        </w:rPr>
      </w:pPr>
    </w:p>
    <w:p w:rsidR="00311FA6" w:rsidRDefault="00311FA6">
      <w:pPr>
        <w:widowControl/>
        <w:jc w:val="left"/>
        <w:rPr>
          <w:kern w:val="0"/>
          <w:sz w:val="24"/>
          <w:szCs w:val="24"/>
        </w:rPr>
      </w:pPr>
      <w:bookmarkStart w:id="4" w:name="_Ref239303163"/>
      <w:bookmarkStart w:id="5" w:name="_Toc239325851"/>
      <w:bookmarkEnd w:id="2"/>
      <w:bookmarkEnd w:id="3"/>
      <w:r>
        <w:rPr>
          <w:sz w:val="24"/>
          <w:szCs w:val="24"/>
        </w:rPr>
        <w:br w:type="page"/>
      </w:r>
    </w:p>
    <w:bookmarkEnd w:id="4"/>
    <w:bookmarkEnd w:id="5"/>
    <w:p w:rsidR="00000000" w:rsidRDefault="00B101AD">
      <w:pPr>
        <w:adjustRightInd w:val="0"/>
        <w:snapToGrid w:val="0"/>
        <w:spacing w:line="360" w:lineRule="auto"/>
        <w:jc w:val="center"/>
        <w:rPr>
          <w:rFonts w:eastAsia="黑体"/>
          <w:sz w:val="24"/>
          <w:szCs w:val="24"/>
        </w:rPr>
      </w:pPr>
      <w:r w:rsidRPr="00BC761B">
        <w:rPr>
          <w:rFonts w:eastAsia="黑体"/>
          <w:sz w:val="24"/>
          <w:szCs w:val="24"/>
        </w:rPr>
        <w:lastRenderedPageBreak/>
        <w:t>附录</w:t>
      </w:r>
      <w:r w:rsidR="006E0EA5" w:rsidRPr="00BC761B">
        <w:rPr>
          <w:rFonts w:eastAsia="黑体"/>
          <w:sz w:val="24"/>
          <w:szCs w:val="24"/>
        </w:rPr>
        <w:t>A</w:t>
      </w:r>
    </w:p>
    <w:p w:rsidR="00000000" w:rsidRDefault="00CB25EE">
      <w:pPr>
        <w:adjustRightInd w:val="0"/>
        <w:snapToGrid w:val="0"/>
        <w:spacing w:line="360" w:lineRule="auto"/>
        <w:jc w:val="center"/>
        <w:rPr>
          <w:rFonts w:eastAsia="黑体"/>
          <w:sz w:val="24"/>
          <w:szCs w:val="24"/>
        </w:rPr>
      </w:pPr>
      <w:r>
        <w:rPr>
          <w:rFonts w:eastAsia="黑体" w:hint="eastAsia"/>
          <w:sz w:val="24"/>
          <w:szCs w:val="24"/>
        </w:rPr>
        <w:t>（资料性）</w:t>
      </w:r>
    </w:p>
    <w:p w:rsidR="00000000" w:rsidRDefault="00CB25EE">
      <w:pPr>
        <w:adjustRightInd w:val="0"/>
        <w:snapToGrid w:val="0"/>
        <w:spacing w:line="360" w:lineRule="auto"/>
        <w:jc w:val="center"/>
        <w:rPr>
          <w:rFonts w:eastAsia="黑体"/>
          <w:sz w:val="24"/>
          <w:szCs w:val="24"/>
        </w:rPr>
      </w:pPr>
      <w:r>
        <w:rPr>
          <w:rFonts w:eastAsia="黑体" w:hint="eastAsia"/>
          <w:sz w:val="24"/>
          <w:szCs w:val="24"/>
        </w:rPr>
        <w:t>计量比对实施方案内容示例</w:t>
      </w:r>
    </w:p>
    <w:p w:rsidR="003B1818" w:rsidRDefault="00AE5091">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计量比对实施方案一般应包含以下内容：</w:t>
      </w:r>
    </w:p>
    <w:p w:rsidR="003B1818" w:rsidRDefault="00AE5091">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CB25EE" w:rsidRPr="00A85DBE">
        <w:rPr>
          <w:rFonts w:eastAsiaTheme="minorEastAsia"/>
          <w:color w:val="000000"/>
          <w:kern w:val="0"/>
          <w:sz w:val="24"/>
          <w:szCs w:val="24"/>
        </w:rPr>
        <w:t>）</w:t>
      </w:r>
      <w:r w:rsidR="006F3478">
        <w:rPr>
          <w:rFonts w:eastAsiaTheme="minorEastAsia"/>
          <w:color w:val="000000"/>
          <w:kern w:val="0"/>
          <w:sz w:val="24"/>
          <w:szCs w:val="24"/>
        </w:rPr>
        <w:t>主导实验室</w:t>
      </w:r>
      <w:r w:rsidR="00CB25EE" w:rsidRPr="00A85DBE">
        <w:rPr>
          <w:rFonts w:eastAsiaTheme="minorEastAsia"/>
          <w:color w:val="000000"/>
          <w:kern w:val="0"/>
          <w:sz w:val="24"/>
          <w:szCs w:val="24"/>
        </w:rPr>
        <w:t>的名称和地址；</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2</w:t>
      </w:r>
      <w:r w:rsidR="00CB25EE" w:rsidRPr="00A85DBE">
        <w:rPr>
          <w:rFonts w:eastAsiaTheme="minorEastAsia"/>
          <w:color w:val="000000"/>
          <w:kern w:val="0"/>
          <w:sz w:val="24"/>
          <w:szCs w:val="24"/>
        </w:rPr>
        <w:t xml:space="preserve">) </w:t>
      </w:r>
      <w:r w:rsidR="00CB25EE">
        <w:rPr>
          <w:rFonts w:eastAsiaTheme="minorEastAsia" w:hint="eastAsia"/>
          <w:color w:val="000000"/>
          <w:kern w:val="0"/>
          <w:sz w:val="24"/>
          <w:szCs w:val="24"/>
        </w:rPr>
        <w:t>组织方</w:t>
      </w:r>
      <w:r w:rsidR="00CB25EE" w:rsidRPr="00A85DBE">
        <w:rPr>
          <w:rFonts w:eastAsiaTheme="minorEastAsia"/>
          <w:color w:val="000000"/>
          <w:kern w:val="0"/>
          <w:sz w:val="24"/>
          <w:szCs w:val="24"/>
        </w:rPr>
        <w:t>以及其他参与</w:t>
      </w:r>
      <w:r w:rsidR="00CB25EE">
        <w:rPr>
          <w:rFonts w:eastAsiaTheme="minorEastAsia"/>
          <w:color w:val="000000"/>
          <w:kern w:val="0"/>
          <w:sz w:val="24"/>
          <w:szCs w:val="24"/>
        </w:rPr>
        <w:t>计量比对项目</w:t>
      </w:r>
      <w:r w:rsidR="00CB25EE" w:rsidRPr="00A85DBE">
        <w:rPr>
          <w:rFonts w:eastAsiaTheme="minorEastAsia"/>
          <w:color w:val="000000"/>
          <w:kern w:val="0"/>
          <w:sz w:val="24"/>
          <w:szCs w:val="24"/>
        </w:rPr>
        <w:t>设计和运作人员的姓名、地址和联系方式；</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3</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参加</w:t>
      </w:r>
      <w:r w:rsidR="00CB25EE">
        <w:rPr>
          <w:rFonts w:eastAsiaTheme="minorEastAsia" w:hint="eastAsia"/>
          <w:color w:val="000000"/>
          <w:kern w:val="0"/>
          <w:sz w:val="24"/>
          <w:szCs w:val="24"/>
        </w:rPr>
        <w:t>计量比对</w:t>
      </w:r>
      <w:r w:rsidR="00CB25EE" w:rsidRPr="00A85DBE">
        <w:rPr>
          <w:rFonts w:eastAsiaTheme="minorEastAsia"/>
          <w:color w:val="000000"/>
          <w:kern w:val="0"/>
          <w:sz w:val="24"/>
          <w:szCs w:val="24"/>
        </w:rPr>
        <w:t>应满足的条件；</w:t>
      </w:r>
    </w:p>
    <w:p w:rsidR="00CB25EE" w:rsidRPr="00A85DBE" w:rsidRDefault="00D05262"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4</w:t>
      </w:r>
      <w:r w:rsidR="00CB25EE" w:rsidRPr="00A85DBE">
        <w:rPr>
          <w:rFonts w:eastAsiaTheme="minorEastAsia"/>
          <w:color w:val="000000"/>
          <w:kern w:val="0"/>
          <w:sz w:val="24"/>
          <w:szCs w:val="24"/>
        </w:rPr>
        <w:t xml:space="preserve">) </w:t>
      </w:r>
      <w:r w:rsidR="00CB25EE">
        <w:rPr>
          <w:rFonts w:eastAsiaTheme="minorEastAsia"/>
          <w:color w:val="000000"/>
          <w:kern w:val="0"/>
          <w:sz w:val="24"/>
          <w:szCs w:val="24"/>
        </w:rPr>
        <w:t>计量比对项目</w:t>
      </w:r>
      <w:r w:rsidR="00CB25EE" w:rsidRPr="00A85DBE">
        <w:rPr>
          <w:rFonts w:eastAsiaTheme="minorEastAsia"/>
          <w:color w:val="000000"/>
          <w:kern w:val="0"/>
          <w:sz w:val="24"/>
          <w:szCs w:val="24"/>
        </w:rPr>
        <w:t>预期的</w:t>
      </w:r>
      <w:r w:rsidR="00CB25EE">
        <w:rPr>
          <w:rFonts w:eastAsiaTheme="minorEastAsia"/>
          <w:color w:val="000000"/>
          <w:kern w:val="0"/>
          <w:sz w:val="24"/>
          <w:szCs w:val="24"/>
        </w:rPr>
        <w:t>参比实验室</w:t>
      </w:r>
      <w:r w:rsidR="00CB25EE" w:rsidRPr="00A85DBE">
        <w:rPr>
          <w:rFonts w:eastAsiaTheme="minorEastAsia"/>
          <w:color w:val="000000"/>
          <w:kern w:val="0"/>
          <w:sz w:val="24"/>
          <w:szCs w:val="24"/>
        </w:rPr>
        <w:t>数量和类型；</w:t>
      </w:r>
    </w:p>
    <w:p w:rsidR="00CB25EE" w:rsidRPr="00A85DBE" w:rsidRDefault="00D05262"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5</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所选定的</w:t>
      </w:r>
      <w:r w:rsidR="00CB25EE">
        <w:rPr>
          <w:rFonts w:eastAsiaTheme="minorEastAsia" w:hint="eastAsia"/>
          <w:color w:val="000000"/>
          <w:kern w:val="0"/>
          <w:sz w:val="24"/>
          <w:szCs w:val="24"/>
        </w:rPr>
        <w:t>计量比对参数</w:t>
      </w:r>
      <w:r w:rsidR="00CB25EE" w:rsidRPr="00A85DBE">
        <w:rPr>
          <w:rFonts w:eastAsiaTheme="minorEastAsia"/>
          <w:color w:val="000000"/>
          <w:kern w:val="0"/>
          <w:sz w:val="24"/>
          <w:szCs w:val="24"/>
        </w:rPr>
        <w:t>；</w:t>
      </w:r>
    </w:p>
    <w:p w:rsidR="00CB25EE" w:rsidRPr="00A85DBE" w:rsidRDefault="00D05262"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6</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对</w:t>
      </w:r>
      <w:r w:rsidR="00CB25EE">
        <w:rPr>
          <w:rFonts w:eastAsiaTheme="minorEastAsia"/>
          <w:color w:val="000000"/>
          <w:kern w:val="0"/>
          <w:sz w:val="24"/>
          <w:szCs w:val="24"/>
        </w:rPr>
        <w:t>传递标准或样品</w:t>
      </w:r>
      <w:r w:rsidR="00CB25EE" w:rsidRPr="00A85DBE">
        <w:rPr>
          <w:rFonts w:eastAsiaTheme="minorEastAsia"/>
          <w:color w:val="000000"/>
          <w:kern w:val="0"/>
          <w:sz w:val="24"/>
          <w:szCs w:val="24"/>
        </w:rPr>
        <w:t>预期的量值范围和</w:t>
      </w:r>
      <w:r w:rsidR="00CB25EE" w:rsidRPr="00A85DBE">
        <w:rPr>
          <w:rFonts w:eastAsiaTheme="minorEastAsia"/>
          <w:color w:val="000000"/>
          <w:kern w:val="0"/>
          <w:sz w:val="24"/>
          <w:szCs w:val="24"/>
        </w:rPr>
        <w:t>/</w:t>
      </w:r>
      <w:r w:rsidR="00CB25EE" w:rsidRPr="00A85DBE">
        <w:rPr>
          <w:rFonts w:eastAsiaTheme="minorEastAsia"/>
          <w:color w:val="000000"/>
          <w:kern w:val="0"/>
          <w:sz w:val="24"/>
          <w:szCs w:val="24"/>
        </w:rPr>
        <w:t>或特性的描述；</w:t>
      </w:r>
    </w:p>
    <w:p w:rsidR="00CB25EE" w:rsidRPr="00A85DBE" w:rsidRDefault="00D05262"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7</w:t>
      </w:r>
      <w:r w:rsidR="00CB25EE" w:rsidRPr="00A85DBE">
        <w:rPr>
          <w:rFonts w:eastAsiaTheme="minorEastAsia"/>
          <w:color w:val="000000"/>
          <w:kern w:val="0"/>
          <w:sz w:val="24"/>
          <w:szCs w:val="24"/>
        </w:rPr>
        <w:t xml:space="preserve">) </w:t>
      </w:r>
      <w:r w:rsidR="00CB25EE">
        <w:rPr>
          <w:rFonts w:eastAsiaTheme="minorEastAsia" w:hint="eastAsia"/>
          <w:color w:val="000000"/>
          <w:kern w:val="0"/>
          <w:sz w:val="24"/>
          <w:szCs w:val="24"/>
        </w:rPr>
        <w:t>计量比对</w:t>
      </w:r>
      <w:r w:rsidR="00CB25EE" w:rsidRPr="00A85DBE">
        <w:rPr>
          <w:rFonts w:eastAsiaTheme="minorEastAsia"/>
          <w:color w:val="000000"/>
          <w:kern w:val="0"/>
          <w:sz w:val="24"/>
          <w:szCs w:val="24"/>
        </w:rPr>
        <w:t>中涉及的潜在的主要</w:t>
      </w:r>
      <w:r w:rsidR="00CB25EE">
        <w:rPr>
          <w:rFonts w:eastAsiaTheme="minorEastAsia"/>
          <w:color w:val="000000"/>
          <w:kern w:val="0"/>
          <w:sz w:val="24"/>
          <w:szCs w:val="24"/>
        </w:rPr>
        <w:t>不确定度</w:t>
      </w:r>
      <w:r w:rsidR="00CB25EE" w:rsidRPr="00A85DBE">
        <w:rPr>
          <w:rFonts w:eastAsiaTheme="minorEastAsia"/>
          <w:color w:val="000000"/>
          <w:kern w:val="0"/>
          <w:sz w:val="24"/>
          <w:szCs w:val="24"/>
        </w:rPr>
        <w:t>来源；</w:t>
      </w:r>
    </w:p>
    <w:p w:rsidR="00CB25EE" w:rsidRPr="00A85DBE" w:rsidRDefault="00D05262"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8</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对</w:t>
      </w:r>
      <w:r w:rsidR="00CB25EE">
        <w:rPr>
          <w:rFonts w:eastAsiaTheme="minorEastAsia"/>
          <w:color w:val="000000"/>
          <w:kern w:val="0"/>
          <w:sz w:val="24"/>
          <w:szCs w:val="24"/>
        </w:rPr>
        <w:t>传递标准或样品</w:t>
      </w:r>
      <w:r>
        <w:rPr>
          <w:rFonts w:eastAsiaTheme="minorEastAsia" w:hint="eastAsia"/>
          <w:color w:val="000000"/>
          <w:kern w:val="0"/>
          <w:sz w:val="24"/>
          <w:szCs w:val="24"/>
        </w:rPr>
        <w:t>选取、</w:t>
      </w:r>
      <w:r w:rsidR="00CB25EE" w:rsidRPr="00A85DBE">
        <w:rPr>
          <w:rFonts w:eastAsiaTheme="minorEastAsia"/>
          <w:color w:val="000000"/>
          <w:kern w:val="0"/>
          <w:sz w:val="24"/>
          <w:szCs w:val="24"/>
        </w:rPr>
        <w:t>质量控制、存储、分发的要求；</w:t>
      </w:r>
    </w:p>
    <w:p w:rsidR="00CB25EE" w:rsidRPr="00A85DBE" w:rsidRDefault="00D05262"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9</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防止</w:t>
      </w:r>
      <w:r w:rsidR="00CB25EE">
        <w:rPr>
          <w:rFonts w:eastAsiaTheme="minorEastAsia"/>
          <w:color w:val="000000"/>
          <w:kern w:val="0"/>
          <w:sz w:val="24"/>
          <w:szCs w:val="24"/>
        </w:rPr>
        <w:t>参比实验室</w:t>
      </w:r>
      <w:r w:rsidR="00CB25EE" w:rsidRPr="00A85DBE">
        <w:rPr>
          <w:rFonts w:eastAsiaTheme="minorEastAsia"/>
          <w:color w:val="000000"/>
          <w:kern w:val="0"/>
          <w:sz w:val="24"/>
          <w:szCs w:val="24"/>
        </w:rPr>
        <w:t>串通或伪造结果的合理预警措施，以及当怀疑串通或伪造时可执行的程序；</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D05262">
        <w:rPr>
          <w:rFonts w:eastAsiaTheme="minorEastAsia" w:hint="eastAsia"/>
          <w:color w:val="000000"/>
          <w:kern w:val="0"/>
          <w:sz w:val="24"/>
          <w:szCs w:val="24"/>
        </w:rPr>
        <w:t>0</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将提供给</w:t>
      </w:r>
      <w:r w:rsidR="00CB25EE">
        <w:rPr>
          <w:rFonts w:eastAsiaTheme="minorEastAsia"/>
          <w:color w:val="000000"/>
          <w:kern w:val="0"/>
          <w:sz w:val="24"/>
          <w:szCs w:val="24"/>
        </w:rPr>
        <w:t>参比实验室</w:t>
      </w:r>
      <w:r w:rsidR="00CB25EE" w:rsidRPr="00A85DBE">
        <w:rPr>
          <w:rFonts w:eastAsiaTheme="minorEastAsia"/>
          <w:color w:val="000000"/>
          <w:kern w:val="0"/>
          <w:sz w:val="24"/>
          <w:szCs w:val="24"/>
        </w:rPr>
        <w:t>的信息描述，以及</w:t>
      </w:r>
      <w:r w:rsidR="00CB25EE">
        <w:rPr>
          <w:rFonts w:eastAsiaTheme="minorEastAsia"/>
          <w:color w:val="000000"/>
          <w:kern w:val="0"/>
          <w:sz w:val="24"/>
          <w:szCs w:val="24"/>
        </w:rPr>
        <w:t>计量比对项目</w:t>
      </w:r>
      <w:r w:rsidR="00CB25EE" w:rsidRPr="00A85DBE">
        <w:rPr>
          <w:rFonts w:eastAsiaTheme="minorEastAsia"/>
          <w:color w:val="000000"/>
          <w:kern w:val="0"/>
          <w:sz w:val="24"/>
          <w:szCs w:val="24"/>
        </w:rPr>
        <w:t>各阶段时间表；</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D05262">
        <w:rPr>
          <w:rFonts w:eastAsiaTheme="minorEastAsia" w:hint="eastAsia"/>
          <w:color w:val="000000"/>
          <w:kern w:val="0"/>
          <w:sz w:val="24"/>
          <w:szCs w:val="24"/>
        </w:rPr>
        <w:t>1</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给</w:t>
      </w:r>
      <w:r w:rsidR="00CB25EE">
        <w:rPr>
          <w:rFonts w:eastAsiaTheme="minorEastAsia"/>
          <w:color w:val="000000"/>
          <w:kern w:val="0"/>
          <w:sz w:val="24"/>
          <w:szCs w:val="24"/>
        </w:rPr>
        <w:t>参比实验室</w:t>
      </w:r>
      <w:r w:rsidR="00CB25EE">
        <w:rPr>
          <w:rFonts w:eastAsiaTheme="minorEastAsia" w:hint="eastAsia"/>
          <w:color w:val="000000"/>
          <w:kern w:val="0"/>
          <w:sz w:val="24"/>
          <w:szCs w:val="24"/>
        </w:rPr>
        <w:t>传递或</w:t>
      </w:r>
      <w:r w:rsidR="00CB25EE" w:rsidRPr="00A85DBE">
        <w:rPr>
          <w:rFonts w:eastAsiaTheme="minorEastAsia"/>
          <w:color w:val="000000"/>
          <w:kern w:val="0"/>
          <w:sz w:val="24"/>
          <w:szCs w:val="24"/>
        </w:rPr>
        <w:t>分发</w:t>
      </w:r>
      <w:r w:rsidR="00CB25EE">
        <w:rPr>
          <w:rFonts w:eastAsiaTheme="minorEastAsia"/>
          <w:color w:val="000000"/>
          <w:kern w:val="0"/>
          <w:sz w:val="24"/>
          <w:szCs w:val="24"/>
        </w:rPr>
        <w:t>传递标准或样品</w:t>
      </w:r>
      <w:r w:rsidR="00CB25EE" w:rsidRPr="00A85DBE">
        <w:rPr>
          <w:rFonts w:eastAsiaTheme="minorEastAsia"/>
          <w:color w:val="000000"/>
          <w:kern w:val="0"/>
          <w:sz w:val="24"/>
          <w:szCs w:val="24"/>
        </w:rPr>
        <w:t>的频次或日期，</w:t>
      </w:r>
      <w:r w:rsidR="00CB25EE">
        <w:rPr>
          <w:rFonts w:eastAsiaTheme="minorEastAsia"/>
          <w:color w:val="000000"/>
          <w:kern w:val="0"/>
          <w:sz w:val="24"/>
          <w:szCs w:val="24"/>
        </w:rPr>
        <w:t>参比实验室</w:t>
      </w:r>
      <w:r w:rsidR="00CB25EE" w:rsidRPr="00A85DBE">
        <w:rPr>
          <w:rFonts w:eastAsiaTheme="minorEastAsia"/>
          <w:color w:val="000000"/>
          <w:kern w:val="0"/>
          <w:sz w:val="24"/>
          <w:szCs w:val="24"/>
        </w:rPr>
        <w:t>返回结果的截止日期；</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D05262">
        <w:rPr>
          <w:rFonts w:eastAsiaTheme="minorEastAsia" w:hint="eastAsia"/>
          <w:color w:val="000000"/>
          <w:kern w:val="0"/>
          <w:sz w:val="24"/>
          <w:szCs w:val="24"/>
        </w:rPr>
        <w:t>2</w:t>
      </w:r>
      <w:r w:rsidR="00CB25EE" w:rsidRPr="00A85DBE">
        <w:rPr>
          <w:rFonts w:eastAsiaTheme="minorEastAsia"/>
          <w:color w:val="000000"/>
          <w:kern w:val="0"/>
          <w:sz w:val="24"/>
          <w:szCs w:val="24"/>
        </w:rPr>
        <w:t xml:space="preserve">) </w:t>
      </w:r>
      <w:r w:rsidR="00CB25EE">
        <w:rPr>
          <w:rFonts w:eastAsiaTheme="minorEastAsia"/>
          <w:color w:val="000000"/>
          <w:kern w:val="0"/>
          <w:sz w:val="24"/>
          <w:szCs w:val="24"/>
        </w:rPr>
        <w:t>参比实验室</w:t>
      </w:r>
      <w:r w:rsidR="00CB25EE" w:rsidRPr="00A85DBE">
        <w:rPr>
          <w:rFonts w:eastAsiaTheme="minorEastAsia"/>
          <w:color w:val="000000"/>
          <w:kern w:val="0"/>
          <w:sz w:val="24"/>
          <w:szCs w:val="24"/>
        </w:rPr>
        <w:t>测量所使用的方法或程序的有关信息；</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D05262">
        <w:rPr>
          <w:rFonts w:eastAsiaTheme="minorEastAsia" w:hint="eastAsia"/>
          <w:color w:val="000000"/>
          <w:kern w:val="0"/>
          <w:sz w:val="24"/>
          <w:szCs w:val="24"/>
        </w:rPr>
        <w:t>3</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用于</w:t>
      </w:r>
      <w:r w:rsidR="00CB25EE">
        <w:rPr>
          <w:rFonts w:eastAsiaTheme="minorEastAsia"/>
          <w:color w:val="000000"/>
          <w:kern w:val="0"/>
          <w:sz w:val="24"/>
          <w:szCs w:val="24"/>
        </w:rPr>
        <w:t>传递标准或样品</w:t>
      </w:r>
      <w:r w:rsidR="00CB25EE">
        <w:rPr>
          <w:rFonts w:eastAsiaTheme="minorEastAsia" w:hint="eastAsia"/>
          <w:color w:val="000000"/>
          <w:kern w:val="0"/>
          <w:sz w:val="24"/>
          <w:szCs w:val="24"/>
        </w:rPr>
        <w:t>重复性、</w:t>
      </w:r>
      <w:r w:rsidR="00CB25EE" w:rsidRPr="00A85DBE">
        <w:rPr>
          <w:rFonts w:eastAsiaTheme="minorEastAsia"/>
          <w:color w:val="000000"/>
          <w:kern w:val="0"/>
          <w:sz w:val="24"/>
          <w:szCs w:val="24"/>
        </w:rPr>
        <w:t>稳定性检验的测量方法的程序；</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D05262">
        <w:rPr>
          <w:rFonts w:eastAsiaTheme="minorEastAsia" w:hint="eastAsia"/>
          <w:color w:val="000000"/>
          <w:kern w:val="0"/>
          <w:sz w:val="24"/>
          <w:szCs w:val="24"/>
        </w:rPr>
        <w:t>4</w:t>
      </w:r>
      <w:r w:rsidR="00CB25EE" w:rsidRPr="00A85DBE">
        <w:rPr>
          <w:rFonts w:eastAsiaTheme="minorEastAsia"/>
          <w:color w:val="000000"/>
          <w:kern w:val="0"/>
          <w:sz w:val="24"/>
          <w:szCs w:val="24"/>
        </w:rPr>
        <w:t>)</w:t>
      </w:r>
      <w:r w:rsidR="00D05262">
        <w:rPr>
          <w:rFonts w:eastAsiaTheme="minorEastAsia" w:hint="eastAsia"/>
          <w:color w:val="000000"/>
          <w:kern w:val="0"/>
          <w:sz w:val="24"/>
          <w:szCs w:val="24"/>
        </w:rPr>
        <w:t xml:space="preserve"> </w:t>
      </w:r>
      <w:r w:rsidR="00CB25EE">
        <w:rPr>
          <w:rFonts w:eastAsiaTheme="minorEastAsia"/>
          <w:color w:val="000000"/>
          <w:kern w:val="0"/>
          <w:sz w:val="24"/>
          <w:szCs w:val="24"/>
        </w:rPr>
        <w:t>参比实验室</w:t>
      </w:r>
      <w:r w:rsidR="00D05262">
        <w:rPr>
          <w:rFonts w:eastAsiaTheme="minorEastAsia" w:hint="eastAsia"/>
          <w:color w:val="000000"/>
          <w:kern w:val="0"/>
          <w:sz w:val="24"/>
          <w:szCs w:val="24"/>
        </w:rPr>
        <w:t>反馈测量结果所</w:t>
      </w:r>
      <w:r w:rsidR="00CB25EE" w:rsidRPr="00A85DBE">
        <w:rPr>
          <w:rFonts w:eastAsiaTheme="minorEastAsia"/>
          <w:color w:val="000000"/>
          <w:kern w:val="0"/>
          <w:sz w:val="24"/>
          <w:szCs w:val="24"/>
        </w:rPr>
        <w:t>使用的标准化报告格式；</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D05262">
        <w:rPr>
          <w:rFonts w:eastAsiaTheme="minorEastAsia" w:hint="eastAsia"/>
          <w:color w:val="000000"/>
          <w:kern w:val="0"/>
          <w:sz w:val="24"/>
          <w:szCs w:val="24"/>
        </w:rPr>
        <w:t>5</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所使用</w:t>
      </w:r>
      <w:r w:rsidR="00D05262">
        <w:rPr>
          <w:rFonts w:eastAsiaTheme="minorEastAsia" w:hint="eastAsia"/>
          <w:color w:val="000000"/>
          <w:kern w:val="0"/>
          <w:sz w:val="24"/>
          <w:szCs w:val="24"/>
        </w:rPr>
        <w:t>的数据</w:t>
      </w:r>
      <w:r w:rsidR="00CB25EE" w:rsidRPr="00A85DBE">
        <w:rPr>
          <w:rFonts w:eastAsiaTheme="minorEastAsia"/>
          <w:color w:val="000000"/>
          <w:kern w:val="0"/>
          <w:sz w:val="24"/>
          <w:szCs w:val="24"/>
        </w:rPr>
        <w:t>统计分析</w:t>
      </w:r>
      <w:r w:rsidR="00D05262">
        <w:rPr>
          <w:rFonts w:eastAsiaTheme="minorEastAsia" w:hint="eastAsia"/>
          <w:color w:val="000000"/>
          <w:kern w:val="0"/>
          <w:sz w:val="24"/>
          <w:szCs w:val="24"/>
        </w:rPr>
        <w:t>方法</w:t>
      </w:r>
      <w:r w:rsidR="00CB25EE" w:rsidRPr="00A85DBE">
        <w:rPr>
          <w:rFonts w:eastAsiaTheme="minorEastAsia"/>
          <w:color w:val="000000"/>
          <w:kern w:val="0"/>
          <w:sz w:val="24"/>
          <w:szCs w:val="24"/>
        </w:rPr>
        <w:t>详细描述；</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D05262">
        <w:rPr>
          <w:rFonts w:eastAsiaTheme="minorEastAsia" w:hint="eastAsia"/>
          <w:color w:val="000000"/>
          <w:kern w:val="0"/>
          <w:sz w:val="24"/>
          <w:szCs w:val="24"/>
        </w:rPr>
        <w:t>6</w:t>
      </w:r>
      <w:r w:rsidR="00CB25EE" w:rsidRPr="00A85DBE">
        <w:rPr>
          <w:rFonts w:eastAsiaTheme="minorEastAsia"/>
          <w:color w:val="000000"/>
          <w:kern w:val="0"/>
          <w:sz w:val="24"/>
          <w:szCs w:val="24"/>
        </w:rPr>
        <w:t>)</w:t>
      </w:r>
      <w:r w:rsidR="00D05262">
        <w:rPr>
          <w:rFonts w:eastAsiaTheme="minorEastAsia" w:hint="eastAsia"/>
          <w:color w:val="000000"/>
          <w:kern w:val="0"/>
          <w:sz w:val="24"/>
          <w:szCs w:val="24"/>
        </w:rPr>
        <w:t xml:space="preserve"> </w:t>
      </w:r>
      <w:r w:rsidR="00CB25EE">
        <w:rPr>
          <w:rFonts w:eastAsiaTheme="minorEastAsia"/>
          <w:color w:val="000000"/>
          <w:kern w:val="0"/>
          <w:sz w:val="24"/>
          <w:szCs w:val="24"/>
        </w:rPr>
        <w:t>参考值</w:t>
      </w:r>
      <w:r w:rsidR="00CB25EE" w:rsidRPr="00A85DBE">
        <w:rPr>
          <w:rFonts w:eastAsiaTheme="minorEastAsia"/>
          <w:color w:val="000000"/>
          <w:kern w:val="0"/>
          <w:sz w:val="24"/>
          <w:szCs w:val="24"/>
        </w:rPr>
        <w:t>的来源、计量溯源性和测量不确定度；</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D05262">
        <w:rPr>
          <w:rFonts w:eastAsiaTheme="minorEastAsia" w:hint="eastAsia"/>
          <w:color w:val="000000"/>
          <w:kern w:val="0"/>
          <w:sz w:val="24"/>
          <w:szCs w:val="24"/>
        </w:rPr>
        <w:t>7</w:t>
      </w:r>
      <w:r w:rsidR="00CB25EE" w:rsidRPr="00A85DBE">
        <w:rPr>
          <w:rFonts w:eastAsiaTheme="minorEastAsia"/>
          <w:color w:val="000000"/>
          <w:kern w:val="0"/>
          <w:sz w:val="24"/>
          <w:szCs w:val="24"/>
        </w:rPr>
        <w:t xml:space="preserve">) </w:t>
      </w:r>
      <w:r w:rsidR="00CB25EE">
        <w:rPr>
          <w:rFonts w:eastAsiaTheme="minorEastAsia"/>
          <w:color w:val="000000"/>
          <w:kern w:val="0"/>
          <w:sz w:val="24"/>
          <w:szCs w:val="24"/>
        </w:rPr>
        <w:t>参比实验室</w:t>
      </w:r>
      <w:r w:rsidR="00D05262">
        <w:rPr>
          <w:rFonts w:eastAsiaTheme="minorEastAsia" w:hint="eastAsia"/>
          <w:color w:val="000000"/>
          <w:kern w:val="0"/>
          <w:sz w:val="24"/>
          <w:szCs w:val="24"/>
        </w:rPr>
        <w:t>比对结果</w:t>
      </w:r>
      <w:r w:rsidR="00CB25EE" w:rsidRPr="00A85DBE">
        <w:rPr>
          <w:rFonts w:eastAsiaTheme="minorEastAsia"/>
          <w:color w:val="000000"/>
          <w:kern w:val="0"/>
          <w:sz w:val="24"/>
          <w:szCs w:val="24"/>
        </w:rPr>
        <w:t>评价的</w:t>
      </w:r>
      <w:r w:rsidR="00D05262">
        <w:rPr>
          <w:rFonts w:eastAsiaTheme="minorEastAsia" w:hint="eastAsia"/>
          <w:color w:val="000000"/>
          <w:kern w:val="0"/>
          <w:sz w:val="24"/>
          <w:szCs w:val="24"/>
        </w:rPr>
        <w:t>原则</w:t>
      </w:r>
      <w:r w:rsidR="00CB25EE" w:rsidRPr="00A85DBE">
        <w:rPr>
          <w:rFonts w:eastAsiaTheme="minorEastAsia"/>
          <w:color w:val="000000"/>
          <w:kern w:val="0"/>
          <w:sz w:val="24"/>
          <w:szCs w:val="24"/>
        </w:rPr>
        <w:t>；</w:t>
      </w:r>
    </w:p>
    <w:p w:rsidR="00CB25EE" w:rsidRPr="00A85DBE" w:rsidRDefault="00AE5091"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D05262">
        <w:rPr>
          <w:rFonts w:eastAsiaTheme="minorEastAsia" w:hint="eastAsia"/>
          <w:color w:val="000000"/>
          <w:kern w:val="0"/>
          <w:sz w:val="24"/>
          <w:szCs w:val="24"/>
        </w:rPr>
        <w:t>8</w:t>
      </w:r>
      <w:r w:rsidR="00CB25EE" w:rsidRPr="00A85DBE">
        <w:rPr>
          <w:rFonts w:eastAsiaTheme="minorEastAsia"/>
          <w:color w:val="000000"/>
          <w:kern w:val="0"/>
          <w:sz w:val="24"/>
          <w:szCs w:val="24"/>
        </w:rPr>
        <w:t xml:space="preserve">) </w:t>
      </w:r>
      <w:r w:rsidR="00CB25EE" w:rsidRPr="00A85DBE">
        <w:rPr>
          <w:rFonts w:eastAsiaTheme="minorEastAsia"/>
          <w:color w:val="000000"/>
          <w:kern w:val="0"/>
          <w:sz w:val="24"/>
          <w:szCs w:val="24"/>
        </w:rPr>
        <w:t>返回给</w:t>
      </w:r>
      <w:r w:rsidR="00CB25EE">
        <w:rPr>
          <w:rFonts w:eastAsiaTheme="minorEastAsia"/>
          <w:color w:val="000000"/>
          <w:kern w:val="0"/>
          <w:sz w:val="24"/>
          <w:szCs w:val="24"/>
        </w:rPr>
        <w:t>参比实验室</w:t>
      </w:r>
      <w:r w:rsidR="00CB25EE" w:rsidRPr="00A85DBE">
        <w:rPr>
          <w:rFonts w:eastAsiaTheme="minorEastAsia"/>
          <w:color w:val="000000"/>
          <w:kern w:val="0"/>
          <w:sz w:val="24"/>
          <w:szCs w:val="24"/>
        </w:rPr>
        <w:t>的数据、中期报告或信息的描述；</w:t>
      </w:r>
    </w:p>
    <w:p w:rsidR="00CB25EE" w:rsidRPr="00A85DBE" w:rsidRDefault="00D05262"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19</w:t>
      </w:r>
      <w:r w:rsidR="00CB25EE" w:rsidRPr="00A85DBE">
        <w:rPr>
          <w:rFonts w:eastAsiaTheme="minorEastAsia"/>
          <w:color w:val="000000"/>
          <w:kern w:val="0"/>
          <w:sz w:val="24"/>
          <w:szCs w:val="24"/>
        </w:rPr>
        <w:t xml:space="preserve">) </w:t>
      </w:r>
      <w:r w:rsidR="00CB25EE">
        <w:rPr>
          <w:rFonts w:eastAsiaTheme="minorEastAsia"/>
          <w:color w:val="000000"/>
          <w:kern w:val="0"/>
          <w:sz w:val="24"/>
          <w:szCs w:val="24"/>
        </w:rPr>
        <w:t>参比实验室</w:t>
      </w:r>
      <w:r w:rsidR="00CB25EE" w:rsidRPr="00A85DBE">
        <w:rPr>
          <w:rFonts w:eastAsiaTheme="minorEastAsia"/>
          <w:color w:val="000000"/>
          <w:kern w:val="0"/>
          <w:sz w:val="24"/>
          <w:szCs w:val="24"/>
        </w:rPr>
        <w:t>结果和根据</w:t>
      </w:r>
      <w:r w:rsidR="00CB25EE">
        <w:rPr>
          <w:rFonts w:eastAsiaTheme="minorEastAsia"/>
          <w:color w:val="000000"/>
          <w:kern w:val="0"/>
          <w:sz w:val="24"/>
          <w:szCs w:val="24"/>
        </w:rPr>
        <w:t>计量比对</w:t>
      </w:r>
      <w:r w:rsidR="00CB25EE" w:rsidRPr="00A85DBE">
        <w:rPr>
          <w:rFonts w:eastAsiaTheme="minorEastAsia"/>
          <w:color w:val="000000"/>
          <w:kern w:val="0"/>
          <w:sz w:val="24"/>
          <w:szCs w:val="24"/>
        </w:rPr>
        <w:t>结果所做结论的公布范围描述；</w:t>
      </w:r>
    </w:p>
    <w:p w:rsidR="00000000" w:rsidRDefault="00D05262">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20</w:t>
      </w:r>
      <w:r w:rsidR="00CB25EE" w:rsidRPr="00BC761B">
        <w:rPr>
          <w:rFonts w:eastAsiaTheme="minorEastAsia"/>
          <w:color w:val="000000"/>
          <w:kern w:val="0"/>
          <w:sz w:val="24"/>
          <w:szCs w:val="24"/>
        </w:rPr>
        <w:t xml:space="preserve">) </w:t>
      </w:r>
      <w:r w:rsidR="00CB25EE">
        <w:rPr>
          <w:rFonts w:eastAsiaTheme="minorEastAsia"/>
          <w:color w:val="000000"/>
          <w:kern w:val="0"/>
          <w:sz w:val="24"/>
          <w:szCs w:val="24"/>
        </w:rPr>
        <w:t>传递标准或样品</w:t>
      </w:r>
      <w:r w:rsidR="00CB25EE" w:rsidRPr="00BC761B">
        <w:rPr>
          <w:rFonts w:eastAsiaTheme="minorEastAsia"/>
          <w:color w:val="000000"/>
          <w:kern w:val="0"/>
          <w:sz w:val="24"/>
          <w:szCs w:val="24"/>
        </w:rPr>
        <w:t>丢失或损坏时应采取的措施。</w:t>
      </w:r>
    </w:p>
    <w:p w:rsidR="00CB25EE" w:rsidRDefault="00CB25EE" w:rsidP="00CB25EE">
      <w:pPr>
        <w:adjustRightInd w:val="0"/>
        <w:snapToGrid w:val="0"/>
        <w:spacing w:line="360" w:lineRule="auto"/>
        <w:jc w:val="center"/>
        <w:rPr>
          <w:rFonts w:eastAsia="黑体"/>
          <w:sz w:val="24"/>
          <w:szCs w:val="24"/>
        </w:rPr>
      </w:pPr>
    </w:p>
    <w:p w:rsidR="00D05262" w:rsidRDefault="00D05262" w:rsidP="00CB25EE">
      <w:pPr>
        <w:adjustRightInd w:val="0"/>
        <w:snapToGrid w:val="0"/>
        <w:spacing w:line="360" w:lineRule="auto"/>
        <w:jc w:val="center"/>
        <w:rPr>
          <w:rFonts w:eastAsia="黑体"/>
          <w:sz w:val="24"/>
          <w:szCs w:val="24"/>
        </w:rPr>
      </w:pPr>
    </w:p>
    <w:p w:rsidR="00CB25EE" w:rsidRDefault="00CB25EE" w:rsidP="00CB25EE">
      <w:pPr>
        <w:adjustRightInd w:val="0"/>
        <w:snapToGrid w:val="0"/>
        <w:spacing w:line="360" w:lineRule="auto"/>
        <w:jc w:val="center"/>
        <w:rPr>
          <w:rFonts w:eastAsia="黑体"/>
          <w:sz w:val="24"/>
          <w:szCs w:val="24"/>
        </w:rPr>
      </w:pPr>
      <w:r w:rsidRPr="00BC761B">
        <w:rPr>
          <w:rFonts w:eastAsia="黑体"/>
          <w:sz w:val="24"/>
          <w:szCs w:val="24"/>
        </w:rPr>
        <w:lastRenderedPageBreak/>
        <w:t>附录</w:t>
      </w:r>
      <w:r>
        <w:rPr>
          <w:rFonts w:eastAsia="黑体" w:hint="eastAsia"/>
          <w:sz w:val="24"/>
          <w:szCs w:val="24"/>
        </w:rPr>
        <w:t>B</w:t>
      </w:r>
    </w:p>
    <w:p w:rsidR="00CB25EE" w:rsidRDefault="00CB25EE" w:rsidP="00CB25EE">
      <w:pPr>
        <w:adjustRightInd w:val="0"/>
        <w:snapToGrid w:val="0"/>
        <w:spacing w:line="360" w:lineRule="auto"/>
        <w:jc w:val="center"/>
        <w:rPr>
          <w:rFonts w:eastAsia="黑体"/>
          <w:sz w:val="24"/>
          <w:szCs w:val="24"/>
        </w:rPr>
      </w:pPr>
      <w:r>
        <w:rPr>
          <w:rFonts w:eastAsia="黑体" w:hint="eastAsia"/>
          <w:sz w:val="24"/>
          <w:szCs w:val="24"/>
        </w:rPr>
        <w:t>（资料性）</w:t>
      </w:r>
    </w:p>
    <w:p w:rsidR="00CB25EE" w:rsidRDefault="00CB25EE" w:rsidP="00CB25EE">
      <w:pPr>
        <w:adjustRightInd w:val="0"/>
        <w:snapToGrid w:val="0"/>
        <w:spacing w:line="360" w:lineRule="auto"/>
        <w:jc w:val="center"/>
        <w:rPr>
          <w:rFonts w:eastAsia="黑体"/>
          <w:sz w:val="24"/>
          <w:szCs w:val="24"/>
        </w:rPr>
      </w:pPr>
      <w:r>
        <w:rPr>
          <w:rFonts w:eastAsia="黑体" w:hint="eastAsia"/>
          <w:sz w:val="24"/>
          <w:szCs w:val="24"/>
        </w:rPr>
        <w:t>计量比对总结报告内容示例</w:t>
      </w:r>
    </w:p>
    <w:p w:rsidR="00AE5091" w:rsidRDefault="00AE5091" w:rsidP="00AE5091">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计量比对总结报告一般应包含以下内容：</w:t>
      </w:r>
    </w:p>
    <w:p w:rsidR="003B1818" w:rsidRDefault="00FC1E85">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CB25EE" w:rsidRPr="007B4657">
        <w:rPr>
          <w:rFonts w:eastAsiaTheme="minorEastAsia"/>
          <w:color w:val="000000"/>
          <w:kern w:val="0"/>
          <w:sz w:val="24"/>
          <w:szCs w:val="24"/>
        </w:rPr>
        <w:t xml:space="preserve">) </w:t>
      </w:r>
      <w:r w:rsidR="006F3478">
        <w:rPr>
          <w:rFonts w:eastAsiaTheme="minorEastAsia" w:hint="eastAsia"/>
          <w:color w:val="000000"/>
          <w:kern w:val="0"/>
          <w:sz w:val="24"/>
          <w:szCs w:val="24"/>
        </w:rPr>
        <w:t>主导实验室</w:t>
      </w:r>
      <w:r w:rsidR="00CB25EE" w:rsidRPr="007B4657">
        <w:rPr>
          <w:rFonts w:eastAsiaTheme="minorEastAsia"/>
          <w:color w:val="000000"/>
          <w:kern w:val="0"/>
          <w:sz w:val="24"/>
          <w:szCs w:val="24"/>
        </w:rPr>
        <w:t>的名称和详细联系信息；</w:t>
      </w:r>
    </w:p>
    <w:p w:rsidR="00CB25EE" w:rsidRPr="007B4657" w:rsidRDefault="00FC1E85"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2</w:t>
      </w:r>
      <w:r w:rsidR="00CB25EE" w:rsidRPr="007B4657">
        <w:rPr>
          <w:rFonts w:eastAsiaTheme="minorEastAsia"/>
          <w:color w:val="000000"/>
          <w:kern w:val="0"/>
          <w:sz w:val="24"/>
          <w:szCs w:val="24"/>
        </w:rPr>
        <w:t xml:space="preserve">) </w:t>
      </w:r>
      <w:r w:rsidR="00CB25EE">
        <w:rPr>
          <w:rFonts w:eastAsiaTheme="minorEastAsia" w:hint="eastAsia"/>
          <w:color w:val="000000"/>
          <w:kern w:val="0"/>
          <w:sz w:val="24"/>
          <w:szCs w:val="24"/>
        </w:rPr>
        <w:t>组织机构、实施计量比对项目人员</w:t>
      </w:r>
      <w:r w:rsidR="00CB25EE" w:rsidRPr="007B4657">
        <w:rPr>
          <w:rFonts w:eastAsiaTheme="minorEastAsia"/>
          <w:color w:val="000000"/>
          <w:kern w:val="0"/>
          <w:sz w:val="24"/>
          <w:szCs w:val="24"/>
        </w:rPr>
        <w:t>姓名和详细联系信息；</w:t>
      </w:r>
    </w:p>
    <w:p w:rsidR="00CB25EE" w:rsidRPr="007B4657" w:rsidRDefault="00FC1E85"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3</w:t>
      </w:r>
      <w:r w:rsidR="00CB25EE" w:rsidRPr="007B4657">
        <w:rPr>
          <w:rFonts w:eastAsiaTheme="minorEastAsia"/>
          <w:color w:val="000000"/>
          <w:kern w:val="0"/>
          <w:sz w:val="24"/>
          <w:szCs w:val="24"/>
        </w:rPr>
        <w:t xml:space="preserve">) </w:t>
      </w:r>
      <w:r w:rsidR="00CB25EE" w:rsidRPr="007B4657">
        <w:rPr>
          <w:rFonts w:eastAsiaTheme="minorEastAsia"/>
          <w:color w:val="000000"/>
          <w:kern w:val="0"/>
          <w:sz w:val="24"/>
          <w:szCs w:val="24"/>
        </w:rPr>
        <w:t>报告批准人的姓名、职位、签名</w:t>
      </w:r>
      <w:r w:rsidR="00CB25EE">
        <w:rPr>
          <w:rFonts w:eastAsiaTheme="minorEastAsia" w:hint="eastAsia"/>
          <w:color w:val="000000"/>
          <w:kern w:val="0"/>
          <w:sz w:val="24"/>
          <w:szCs w:val="24"/>
        </w:rPr>
        <w:t>等</w:t>
      </w:r>
      <w:r w:rsidR="00CB25EE" w:rsidRPr="007B4657">
        <w:rPr>
          <w:rFonts w:eastAsiaTheme="minorEastAsia"/>
          <w:color w:val="000000"/>
          <w:kern w:val="0"/>
          <w:sz w:val="24"/>
          <w:szCs w:val="24"/>
        </w:rPr>
        <w:t>；</w:t>
      </w:r>
    </w:p>
    <w:p w:rsidR="00CB25EE" w:rsidRPr="007B4657" w:rsidRDefault="00FC1E85"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4</w:t>
      </w:r>
      <w:r w:rsidR="00CB25EE" w:rsidRPr="007B4657">
        <w:rPr>
          <w:rFonts w:eastAsiaTheme="minorEastAsia"/>
          <w:color w:val="000000"/>
          <w:kern w:val="0"/>
          <w:sz w:val="24"/>
          <w:szCs w:val="24"/>
        </w:rPr>
        <w:t xml:space="preserve">) </w:t>
      </w:r>
      <w:r w:rsidR="00CB25EE" w:rsidRPr="007B4657">
        <w:rPr>
          <w:rFonts w:eastAsiaTheme="minorEastAsia"/>
          <w:color w:val="000000"/>
          <w:kern w:val="0"/>
          <w:sz w:val="24"/>
          <w:szCs w:val="24"/>
        </w:rPr>
        <w:t>报告</w:t>
      </w:r>
      <w:r w:rsidR="00CB25EE">
        <w:rPr>
          <w:rFonts w:eastAsiaTheme="minorEastAsia" w:hint="eastAsia"/>
          <w:color w:val="000000"/>
          <w:kern w:val="0"/>
          <w:sz w:val="24"/>
          <w:szCs w:val="24"/>
        </w:rPr>
        <w:t>批准</w:t>
      </w:r>
      <w:r w:rsidR="00CB25EE" w:rsidRPr="007B4657">
        <w:rPr>
          <w:rFonts w:eastAsiaTheme="minorEastAsia"/>
          <w:color w:val="000000"/>
          <w:kern w:val="0"/>
          <w:sz w:val="24"/>
          <w:szCs w:val="24"/>
        </w:rPr>
        <w:t>日期和状态（如初期的、中期的或最终的）；</w:t>
      </w:r>
    </w:p>
    <w:p w:rsidR="00CB25EE" w:rsidRPr="007B4657" w:rsidRDefault="008B731E"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5</w:t>
      </w:r>
      <w:r w:rsidR="00CB25EE" w:rsidRPr="007B4657">
        <w:rPr>
          <w:rFonts w:eastAsiaTheme="minorEastAsia"/>
          <w:color w:val="000000"/>
          <w:kern w:val="0"/>
          <w:sz w:val="24"/>
          <w:szCs w:val="24"/>
        </w:rPr>
        <w:t xml:space="preserve">) </w:t>
      </w:r>
      <w:r w:rsidR="00CB25EE" w:rsidRPr="007B4657">
        <w:rPr>
          <w:rFonts w:eastAsiaTheme="minorEastAsia"/>
          <w:color w:val="000000"/>
          <w:kern w:val="0"/>
          <w:sz w:val="24"/>
          <w:szCs w:val="24"/>
        </w:rPr>
        <w:t>报告的页码和清晰的结束标记；</w:t>
      </w:r>
    </w:p>
    <w:p w:rsidR="00CB25EE" w:rsidRPr="007B4657" w:rsidRDefault="008B731E"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6</w:t>
      </w:r>
      <w:r w:rsidR="00CB25EE" w:rsidRPr="007B4657">
        <w:rPr>
          <w:rFonts w:eastAsiaTheme="minorEastAsia"/>
          <w:color w:val="000000"/>
          <w:kern w:val="0"/>
          <w:sz w:val="24"/>
          <w:szCs w:val="24"/>
        </w:rPr>
        <w:t xml:space="preserve">) </w:t>
      </w:r>
      <w:r w:rsidR="00CB25EE" w:rsidRPr="007B4657">
        <w:rPr>
          <w:rFonts w:eastAsiaTheme="minorEastAsia"/>
          <w:color w:val="000000"/>
          <w:kern w:val="0"/>
          <w:sz w:val="24"/>
          <w:szCs w:val="24"/>
        </w:rPr>
        <w:t>结果保密程度的声明；</w:t>
      </w:r>
    </w:p>
    <w:p w:rsidR="00CB25EE" w:rsidRPr="007B4657" w:rsidRDefault="008B731E"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7</w:t>
      </w:r>
      <w:r w:rsidR="00CB25EE" w:rsidRPr="007B4657">
        <w:rPr>
          <w:rFonts w:eastAsiaTheme="minorEastAsia"/>
          <w:color w:val="000000"/>
          <w:kern w:val="0"/>
          <w:sz w:val="24"/>
          <w:szCs w:val="24"/>
        </w:rPr>
        <w:t xml:space="preserve">) </w:t>
      </w:r>
      <w:r w:rsidR="00CB25EE">
        <w:rPr>
          <w:rFonts w:eastAsiaTheme="minorEastAsia"/>
          <w:color w:val="000000"/>
          <w:kern w:val="0"/>
          <w:sz w:val="24"/>
          <w:szCs w:val="24"/>
        </w:rPr>
        <w:t>计量比对</w:t>
      </w:r>
      <w:r w:rsidR="00CB25EE">
        <w:rPr>
          <w:rFonts w:eastAsiaTheme="minorEastAsia" w:hint="eastAsia"/>
          <w:color w:val="000000"/>
          <w:kern w:val="0"/>
          <w:sz w:val="24"/>
          <w:szCs w:val="24"/>
        </w:rPr>
        <w:t>总结</w:t>
      </w:r>
      <w:r w:rsidR="00CB25EE" w:rsidRPr="007B4657">
        <w:rPr>
          <w:rFonts w:eastAsiaTheme="minorEastAsia"/>
          <w:color w:val="000000"/>
          <w:kern w:val="0"/>
          <w:sz w:val="24"/>
          <w:szCs w:val="24"/>
        </w:rPr>
        <w:t>报告的编号和清晰标识；</w:t>
      </w:r>
    </w:p>
    <w:p w:rsidR="00CB25EE" w:rsidRPr="007B4657" w:rsidRDefault="008B731E"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8</w:t>
      </w:r>
      <w:r w:rsidR="00CB25EE" w:rsidRPr="007B4657">
        <w:rPr>
          <w:rFonts w:eastAsiaTheme="minorEastAsia"/>
          <w:color w:val="000000"/>
          <w:kern w:val="0"/>
          <w:sz w:val="24"/>
          <w:szCs w:val="24"/>
        </w:rPr>
        <w:t xml:space="preserve">) </w:t>
      </w:r>
      <w:r w:rsidR="00CB25EE" w:rsidRPr="007B4657">
        <w:rPr>
          <w:rFonts w:eastAsiaTheme="minorEastAsia"/>
          <w:color w:val="000000"/>
          <w:kern w:val="0"/>
          <w:sz w:val="24"/>
          <w:szCs w:val="24"/>
        </w:rPr>
        <w:t>对</w:t>
      </w:r>
      <w:r w:rsidR="00CB25EE">
        <w:rPr>
          <w:rFonts w:eastAsiaTheme="minorEastAsia"/>
          <w:color w:val="000000"/>
          <w:kern w:val="0"/>
          <w:sz w:val="24"/>
          <w:szCs w:val="24"/>
        </w:rPr>
        <w:t>传递标准或样品</w:t>
      </w:r>
      <w:r w:rsidR="00CB25EE" w:rsidRPr="007B4657">
        <w:rPr>
          <w:rFonts w:eastAsiaTheme="minorEastAsia"/>
          <w:color w:val="000000"/>
          <w:kern w:val="0"/>
          <w:sz w:val="24"/>
          <w:szCs w:val="24"/>
        </w:rPr>
        <w:t>的清晰描述，包括</w:t>
      </w:r>
      <w:r w:rsidR="00CB25EE">
        <w:rPr>
          <w:rFonts w:eastAsiaTheme="minorEastAsia"/>
          <w:color w:val="000000"/>
          <w:kern w:val="0"/>
          <w:sz w:val="24"/>
          <w:szCs w:val="24"/>
        </w:rPr>
        <w:t>传递标准或样品</w:t>
      </w:r>
      <w:r w:rsidR="00CB25EE">
        <w:rPr>
          <w:rFonts w:eastAsiaTheme="minorEastAsia" w:hint="eastAsia"/>
          <w:color w:val="000000"/>
          <w:kern w:val="0"/>
          <w:sz w:val="24"/>
          <w:szCs w:val="24"/>
        </w:rPr>
        <w:t>选取、</w:t>
      </w:r>
      <w:r w:rsidR="00CB25EE" w:rsidRPr="007B4657">
        <w:rPr>
          <w:rFonts w:eastAsiaTheme="minorEastAsia"/>
          <w:color w:val="000000"/>
          <w:kern w:val="0"/>
          <w:sz w:val="24"/>
          <w:szCs w:val="24"/>
        </w:rPr>
        <w:t>制备、</w:t>
      </w:r>
      <w:r w:rsidR="00CB25EE">
        <w:rPr>
          <w:rFonts w:eastAsiaTheme="minorEastAsia" w:hint="eastAsia"/>
          <w:color w:val="000000"/>
          <w:kern w:val="0"/>
          <w:sz w:val="24"/>
          <w:szCs w:val="24"/>
        </w:rPr>
        <w:t>重复性、稳定性</w:t>
      </w:r>
      <w:r w:rsidR="00CB25EE" w:rsidRPr="007B4657">
        <w:rPr>
          <w:rFonts w:eastAsiaTheme="minorEastAsia"/>
          <w:color w:val="000000"/>
          <w:kern w:val="0"/>
          <w:sz w:val="24"/>
          <w:szCs w:val="24"/>
        </w:rPr>
        <w:t>评定的必要细节；</w:t>
      </w:r>
    </w:p>
    <w:p w:rsidR="00CB25EE" w:rsidRPr="007B4657" w:rsidRDefault="008B731E"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9</w:t>
      </w:r>
      <w:r w:rsidR="00CB25EE" w:rsidRPr="007B4657">
        <w:rPr>
          <w:rFonts w:eastAsiaTheme="minorEastAsia"/>
          <w:color w:val="000000"/>
          <w:kern w:val="0"/>
          <w:sz w:val="24"/>
          <w:szCs w:val="24"/>
        </w:rPr>
        <w:t xml:space="preserve">) </w:t>
      </w:r>
      <w:r w:rsidR="00CB25EE">
        <w:rPr>
          <w:rFonts w:eastAsiaTheme="minorEastAsia"/>
          <w:color w:val="000000"/>
          <w:kern w:val="0"/>
          <w:sz w:val="24"/>
          <w:szCs w:val="24"/>
        </w:rPr>
        <w:t>参比实验室</w:t>
      </w:r>
      <w:r w:rsidR="00CB25EE" w:rsidRPr="007B4657">
        <w:rPr>
          <w:rFonts w:eastAsiaTheme="minorEastAsia"/>
          <w:color w:val="000000"/>
          <w:kern w:val="0"/>
          <w:sz w:val="24"/>
          <w:szCs w:val="24"/>
        </w:rPr>
        <w:t>的结果；</w:t>
      </w:r>
    </w:p>
    <w:p w:rsidR="00CB25EE" w:rsidRPr="007B4657" w:rsidRDefault="00FC1E85"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8B731E">
        <w:rPr>
          <w:rFonts w:eastAsiaTheme="minorEastAsia" w:hint="eastAsia"/>
          <w:color w:val="000000"/>
          <w:kern w:val="0"/>
          <w:sz w:val="24"/>
          <w:szCs w:val="24"/>
        </w:rPr>
        <w:t>0</w:t>
      </w:r>
      <w:r w:rsidR="00CB25EE" w:rsidRPr="007B4657">
        <w:rPr>
          <w:rFonts w:eastAsiaTheme="minorEastAsia"/>
          <w:color w:val="000000"/>
          <w:kern w:val="0"/>
          <w:sz w:val="24"/>
          <w:szCs w:val="24"/>
        </w:rPr>
        <w:t xml:space="preserve">) </w:t>
      </w:r>
      <w:r w:rsidR="00CB25EE" w:rsidRPr="007B4657">
        <w:rPr>
          <w:rFonts w:eastAsiaTheme="minorEastAsia"/>
          <w:color w:val="000000"/>
          <w:kern w:val="0"/>
          <w:sz w:val="24"/>
          <w:szCs w:val="24"/>
        </w:rPr>
        <w:t>统计数据，包括</w:t>
      </w:r>
      <w:r w:rsidR="00CB25EE">
        <w:rPr>
          <w:rFonts w:eastAsiaTheme="minorEastAsia"/>
          <w:color w:val="000000"/>
          <w:kern w:val="0"/>
          <w:sz w:val="24"/>
          <w:szCs w:val="24"/>
        </w:rPr>
        <w:t>参考值</w:t>
      </w:r>
      <w:r w:rsidR="00CB25EE" w:rsidRPr="007B4657">
        <w:rPr>
          <w:rFonts w:eastAsiaTheme="minorEastAsia"/>
          <w:color w:val="000000"/>
          <w:kern w:val="0"/>
          <w:sz w:val="24"/>
          <w:szCs w:val="24"/>
        </w:rPr>
        <w:t>、可接受结果的范围和图形表示；</w:t>
      </w:r>
    </w:p>
    <w:p w:rsidR="00CB25EE" w:rsidRPr="007B4657" w:rsidRDefault="00FC1E85"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8B731E">
        <w:rPr>
          <w:rFonts w:eastAsiaTheme="minorEastAsia" w:hint="eastAsia"/>
          <w:color w:val="000000"/>
          <w:kern w:val="0"/>
          <w:sz w:val="24"/>
          <w:szCs w:val="24"/>
        </w:rPr>
        <w:t>1</w:t>
      </w:r>
      <w:r w:rsidR="00CB25EE" w:rsidRPr="007B4657">
        <w:rPr>
          <w:rFonts w:eastAsiaTheme="minorEastAsia"/>
          <w:color w:val="000000"/>
          <w:kern w:val="0"/>
          <w:sz w:val="24"/>
          <w:szCs w:val="24"/>
        </w:rPr>
        <w:t xml:space="preserve">) </w:t>
      </w:r>
      <w:r w:rsidR="00CB25EE" w:rsidRPr="007B4657">
        <w:rPr>
          <w:rFonts w:eastAsiaTheme="minorEastAsia"/>
          <w:color w:val="000000"/>
          <w:kern w:val="0"/>
          <w:sz w:val="24"/>
          <w:szCs w:val="24"/>
        </w:rPr>
        <w:t>用于确定</w:t>
      </w:r>
      <w:r w:rsidR="00CB25EE">
        <w:rPr>
          <w:rFonts w:eastAsiaTheme="minorEastAsia"/>
          <w:color w:val="000000"/>
          <w:kern w:val="0"/>
          <w:sz w:val="24"/>
          <w:szCs w:val="24"/>
        </w:rPr>
        <w:t>参考值</w:t>
      </w:r>
      <w:r w:rsidR="00CB25EE" w:rsidRPr="007B4657">
        <w:rPr>
          <w:rFonts w:eastAsiaTheme="minorEastAsia"/>
          <w:color w:val="000000"/>
          <w:kern w:val="0"/>
          <w:sz w:val="24"/>
          <w:szCs w:val="24"/>
        </w:rPr>
        <w:t>的程序；</w:t>
      </w:r>
    </w:p>
    <w:p w:rsidR="00CB25EE" w:rsidRPr="007B4657" w:rsidRDefault="00FC1E85"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8B731E">
        <w:rPr>
          <w:rFonts w:eastAsiaTheme="minorEastAsia" w:hint="eastAsia"/>
          <w:color w:val="000000"/>
          <w:kern w:val="0"/>
          <w:sz w:val="24"/>
          <w:szCs w:val="24"/>
        </w:rPr>
        <w:t>2</w:t>
      </w:r>
      <w:r w:rsidR="00CB25EE" w:rsidRPr="007B4657">
        <w:rPr>
          <w:rFonts w:eastAsiaTheme="minorEastAsia"/>
          <w:color w:val="000000"/>
          <w:kern w:val="0"/>
          <w:sz w:val="24"/>
          <w:szCs w:val="24"/>
        </w:rPr>
        <w:t xml:space="preserve">) </w:t>
      </w:r>
      <w:r w:rsidR="00CB25EE">
        <w:rPr>
          <w:rFonts w:eastAsiaTheme="minorEastAsia"/>
          <w:color w:val="000000"/>
          <w:kern w:val="0"/>
          <w:sz w:val="24"/>
          <w:szCs w:val="24"/>
        </w:rPr>
        <w:t>参考值</w:t>
      </w:r>
      <w:r w:rsidR="00CB25EE" w:rsidRPr="007B4657">
        <w:rPr>
          <w:rFonts w:eastAsiaTheme="minorEastAsia"/>
          <w:color w:val="000000"/>
          <w:kern w:val="0"/>
          <w:sz w:val="24"/>
          <w:szCs w:val="24"/>
        </w:rPr>
        <w:t>的计量溯源性和测量不确定度的详细信息；</w:t>
      </w:r>
    </w:p>
    <w:p w:rsidR="00CB25EE" w:rsidRPr="007B4657" w:rsidRDefault="00FC1E85"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8B731E">
        <w:rPr>
          <w:rFonts w:eastAsiaTheme="minorEastAsia" w:hint="eastAsia"/>
          <w:color w:val="000000"/>
          <w:kern w:val="0"/>
          <w:sz w:val="24"/>
          <w:szCs w:val="24"/>
        </w:rPr>
        <w:t>3</w:t>
      </w:r>
      <w:r w:rsidR="00CB25EE" w:rsidRPr="007B4657">
        <w:rPr>
          <w:rFonts w:eastAsiaTheme="minorEastAsia"/>
          <w:color w:val="000000"/>
          <w:kern w:val="0"/>
          <w:sz w:val="24"/>
          <w:szCs w:val="24"/>
        </w:rPr>
        <w:t xml:space="preserve">) </w:t>
      </w:r>
      <w:r w:rsidR="008B731E">
        <w:rPr>
          <w:rFonts w:eastAsiaTheme="minorEastAsia"/>
          <w:color w:val="000000"/>
          <w:kern w:val="0"/>
          <w:sz w:val="24"/>
          <w:szCs w:val="24"/>
        </w:rPr>
        <w:t>参比实验室</w:t>
      </w:r>
      <w:r w:rsidR="008B731E">
        <w:rPr>
          <w:rFonts w:eastAsiaTheme="minorEastAsia" w:hint="eastAsia"/>
          <w:color w:val="000000"/>
          <w:kern w:val="0"/>
          <w:sz w:val="24"/>
          <w:szCs w:val="24"/>
        </w:rPr>
        <w:t>比对结果</w:t>
      </w:r>
      <w:r w:rsidR="008B731E" w:rsidRPr="00A85DBE">
        <w:rPr>
          <w:rFonts w:eastAsiaTheme="minorEastAsia"/>
          <w:color w:val="000000"/>
          <w:kern w:val="0"/>
          <w:sz w:val="24"/>
          <w:szCs w:val="24"/>
        </w:rPr>
        <w:t>评价的</w:t>
      </w:r>
      <w:r w:rsidR="008B731E">
        <w:rPr>
          <w:rFonts w:eastAsiaTheme="minorEastAsia" w:hint="eastAsia"/>
          <w:color w:val="000000"/>
          <w:kern w:val="0"/>
          <w:sz w:val="24"/>
          <w:szCs w:val="24"/>
        </w:rPr>
        <w:t>原则</w:t>
      </w:r>
      <w:r w:rsidR="008B731E" w:rsidRPr="00A85DBE">
        <w:rPr>
          <w:rFonts w:eastAsiaTheme="minorEastAsia"/>
          <w:color w:val="000000"/>
          <w:kern w:val="0"/>
          <w:sz w:val="24"/>
          <w:szCs w:val="24"/>
        </w:rPr>
        <w:t>；</w:t>
      </w:r>
    </w:p>
    <w:p w:rsidR="00CB25EE" w:rsidRPr="007B4657" w:rsidRDefault="00FC1E85" w:rsidP="00CB25E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w:t>
      </w:r>
      <w:r w:rsidR="008B731E">
        <w:rPr>
          <w:rFonts w:eastAsiaTheme="minorEastAsia" w:hint="eastAsia"/>
          <w:color w:val="000000"/>
          <w:kern w:val="0"/>
          <w:sz w:val="24"/>
          <w:szCs w:val="24"/>
        </w:rPr>
        <w:t>4</w:t>
      </w:r>
      <w:r w:rsidR="00CB25EE" w:rsidRPr="007B4657">
        <w:rPr>
          <w:rFonts w:eastAsiaTheme="minorEastAsia"/>
          <w:color w:val="000000"/>
          <w:kern w:val="0"/>
          <w:sz w:val="24"/>
          <w:szCs w:val="24"/>
        </w:rPr>
        <w:t>)</w:t>
      </w:r>
      <w:r w:rsidR="008B731E">
        <w:rPr>
          <w:rFonts w:eastAsiaTheme="minorEastAsia" w:hint="eastAsia"/>
          <w:color w:val="000000"/>
          <w:kern w:val="0"/>
          <w:sz w:val="24"/>
          <w:szCs w:val="24"/>
        </w:rPr>
        <w:t xml:space="preserve"> </w:t>
      </w:r>
      <w:r w:rsidR="006F3478">
        <w:rPr>
          <w:rFonts w:eastAsiaTheme="minorEastAsia"/>
          <w:color w:val="000000"/>
          <w:kern w:val="0"/>
          <w:sz w:val="24"/>
          <w:szCs w:val="24"/>
        </w:rPr>
        <w:t>主导实验室</w:t>
      </w:r>
      <w:r w:rsidR="00CB25EE" w:rsidRPr="007B4657">
        <w:rPr>
          <w:rFonts w:eastAsiaTheme="minorEastAsia"/>
          <w:color w:val="000000"/>
          <w:kern w:val="0"/>
          <w:sz w:val="24"/>
          <w:szCs w:val="24"/>
        </w:rPr>
        <w:t>和</w:t>
      </w:r>
      <w:r w:rsidR="008B731E">
        <w:rPr>
          <w:rFonts w:eastAsiaTheme="minorEastAsia" w:hint="eastAsia"/>
          <w:color w:val="000000"/>
          <w:kern w:val="0"/>
          <w:sz w:val="24"/>
          <w:szCs w:val="24"/>
        </w:rPr>
        <w:t>专家组</w:t>
      </w:r>
      <w:r w:rsidR="00CB25EE" w:rsidRPr="007B4657">
        <w:rPr>
          <w:rFonts w:eastAsiaTheme="minorEastAsia"/>
          <w:color w:val="000000"/>
          <w:kern w:val="0"/>
          <w:sz w:val="24"/>
          <w:szCs w:val="24"/>
        </w:rPr>
        <w:t>对</w:t>
      </w:r>
      <w:r w:rsidR="00CB25EE">
        <w:rPr>
          <w:rFonts w:eastAsiaTheme="minorEastAsia"/>
          <w:color w:val="000000"/>
          <w:kern w:val="0"/>
          <w:sz w:val="24"/>
          <w:szCs w:val="24"/>
        </w:rPr>
        <w:t>参比实验室</w:t>
      </w:r>
      <w:r w:rsidR="00CB25EE" w:rsidRPr="007B4657">
        <w:rPr>
          <w:rFonts w:eastAsiaTheme="minorEastAsia"/>
          <w:color w:val="000000"/>
          <w:kern w:val="0"/>
          <w:sz w:val="24"/>
          <w:szCs w:val="24"/>
        </w:rPr>
        <w:t>的</w:t>
      </w:r>
      <w:r w:rsidR="00CB25EE">
        <w:rPr>
          <w:rFonts w:eastAsiaTheme="minorEastAsia" w:hint="eastAsia"/>
          <w:color w:val="000000"/>
          <w:kern w:val="0"/>
          <w:sz w:val="24"/>
          <w:szCs w:val="24"/>
        </w:rPr>
        <w:t>技术</w:t>
      </w:r>
      <w:r w:rsidR="00CB25EE" w:rsidRPr="007B4657">
        <w:rPr>
          <w:rFonts w:eastAsiaTheme="minorEastAsia"/>
          <w:color w:val="000000"/>
          <w:kern w:val="0"/>
          <w:sz w:val="24"/>
          <w:szCs w:val="24"/>
        </w:rPr>
        <w:t>能力评述；</w:t>
      </w:r>
    </w:p>
    <w:p w:rsidR="00000000" w:rsidRDefault="008B731E">
      <w:pPr>
        <w:autoSpaceDE w:val="0"/>
        <w:autoSpaceDN w:val="0"/>
        <w:adjustRightInd w:val="0"/>
        <w:ind w:left="838" w:hanging="360"/>
        <w:jc w:val="left"/>
        <w:rPr>
          <w:rFonts w:eastAsiaTheme="minorEastAsia"/>
          <w:color w:val="000000"/>
          <w:kern w:val="0"/>
          <w:sz w:val="24"/>
          <w:szCs w:val="24"/>
        </w:rPr>
      </w:pPr>
      <w:r>
        <w:rPr>
          <w:rFonts w:eastAsiaTheme="minorEastAsia" w:hint="eastAsia"/>
          <w:color w:val="000000"/>
          <w:kern w:val="0"/>
          <w:sz w:val="24"/>
          <w:szCs w:val="24"/>
        </w:rPr>
        <w:t>15</w:t>
      </w:r>
      <w:r w:rsidR="00CB25EE" w:rsidRPr="00BC761B">
        <w:rPr>
          <w:rFonts w:eastAsiaTheme="minorEastAsia"/>
          <w:color w:val="000000"/>
          <w:kern w:val="0"/>
          <w:sz w:val="24"/>
          <w:szCs w:val="24"/>
        </w:rPr>
        <w:t xml:space="preserve">) </w:t>
      </w:r>
      <w:r w:rsidR="00CB25EE" w:rsidRPr="00BC761B">
        <w:rPr>
          <w:rFonts w:eastAsiaTheme="minorEastAsia"/>
          <w:color w:val="000000"/>
          <w:kern w:val="0"/>
          <w:sz w:val="24"/>
          <w:szCs w:val="24"/>
        </w:rPr>
        <w:t>基于</w:t>
      </w:r>
      <w:r w:rsidR="00CB25EE">
        <w:rPr>
          <w:rFonts w:eastAsiaTheme="minorEastAsia" w:hint="eastAsia"/>
          <w:color w:val="000000"/>
          <w:kern w:val="0"/>
          <w:sz w:val="24"/>
          <w:szCs w:val="24"/>
        </w:rPr>
        <w:t>本次计量比对</w:t>
      </w:r>
      <w:r w:rsidR="00CB25EE" w:rsidRPr="00BC761B">
        <w:rPr>
          <w:rFonts w:eastAsiaTheme="minorEastAsia"/>
          <w:color w:val="000000"/>
          <w:kern w:val="0"/>
          <w:sz w:val="24"/>
          <w:szCs w:val="24"/>
        </w:rPr>
        <w:t>结果的</w:t>
      </w:r>
      <w:r w:rsidR="00CB25EE">
        <w:rPr>
          <w:rFonts w:eastAsiaTheme="minorEastAsia" w:hint="eastAsia"/>
          <w:color w:val="000000"/>
          <w:kern w:val="0"/>
          <w:sz w:val="24"/>
          <w:szCs w:val="24"/>
        </w:rPr>
        <w:t>技术分析和</w:t>
      </w:r>
      <w:r w:rsidR="00CB25EE" w:rsidRPr="00BC761B">
        <w:rPr>
          <w:rFonts w:eastAsiaTheme="minorEastAsia"/>
          <w:color w:val="000000"/>
          <w:kern w:val="0"/>
          <w:sz w:val="24"/>
          <w:szCs w:val="24"/>
        </w:rPr>
        <w:t>建议。</w:t>
      </w:r>
    </w:p>
    <w:p w:rsidR="00CB25EE" w:rsidRDefault="00CB25EE" w:rsidP="00A605CB">
      <w:pPr>
        <w:spacing w:line="360" w:lineRule="auto"/>
        <w:jc w:val="center"/>
        <w:rPr>
          <w:rFonts w:eastAsia="黑体"/>
          <w:sz w:val="24"/>
          <w:szCs w:val="24"/>
        </w:rPr>
      </w:pPr>
    </w:p>
    <w:p w:rsidR="00CB25EE" w:rsidRDefault="00CB25EE" w:rsidP="00A605CB">
      <w:pPr>
        <w:spacing w:line="360" w:lineRule="auto"/>
        <w:jc w:val="center"/>
        <w:rPr>
          <w:rFonts w:eastAsia="黑体"/>
          <w:sz w:val="24"/>
          <w:szCs w:val="24"/>
        </w:rPr>
      </w:pPr>
    </w:p>
    <w:p w:rsidR="008B731E" w:rsidRDefault="008B731E" w:rsidP="00A605CB">
      <w:pPr>
        <w:spacing w:line="360" w:lineRule="auto"/>
        <w:jc w:val="center"/>
        <w:rPr>
          <w:rFonts w:eastAsia="黑体"/>
          <w:sz w:val="24"/>
          <w:szCs w:val="24"/>
        </w:rPr>
      </w:pPr>
    </w:p>
    <w:p w:rsidR="008B731E" w:rsidRDefault="008B731E" w:rsidP="00A605CB">
      <w:pPr>
        <w:spacing w:line="360" w:lineRule="auto"/>
        <w:jc w:val="center"/>
        <w:rPr>
          <w:rFonts w:eastAsia="黑体"/>
          <w:sz w:val="24"/>
          <w:szCs w:val="24"/>
        </w:rPr>
      </w:pPr>
    </w:p>
    <w:p w:rsidR="008B731E" w:rsidRDefault="008B731E" w:rsidP="00A605CB">
      <w:pPr>
        <w:spacing w:line="360" w:lineRule="auto"/>
        <w:jc w:val="center"/>
        <w:rPr>
          <w:rFonts w:eastAsia="黑体"/>
          <w:sz w:val="24"/>
          <w:szCs w:val="24"/>
        </w:rPr>
      </w:pPr>
    </w:p>
    <w:p w:rsidR="008B731E" w:rsidRPr="008B731E" w:rsidRDefault="008B731E" w:rsidP="00A605CB">
      <w:pPr>
        <w:spacing w:line="360" w:lineRule="auto"/>
        <w:jc w:val="center"/>
        <w:rPr>
          <w:rFonts w:eastAsia="黑体"/>
          <w:sz w:val="24"/>
          <w:szCs w:val="24"/>
        </w:rPr>
      </w:pPr>
    </w:p>
    <w:p w:rsidR="00123CAA" w:rsidRDefault="0031436E">
      <w:pPr>
        <w:adjustRightInd w:val="0"/>
        <w:snapToGrid w:val="0"/>
        <w:spacing w:line="360" w:lineRule="auto"/>
        <w:jc w:val="center"/>
        <w:rPr>
          <w:rFonts w:eastAsia="黑体"/>
          <w:sz w:val="24"/>
          <w:szCs w:val="24"/>
        </w:rPr>
      </w:pPr>
      <w:r w:rsidRPr="00BC761B">
        <w:rPr>
          <w:rFonts w:eastAsia="黑体"/>
          <w:sz w:val="24"/>
          <w:szCs w:val="24"/>
        </w:rPr>
        <w:lastRenderedPageBreak/>
        <w:t>附录</w:t>
      </w:r>
      <w:r>
        <w:rPr>
          <w:rFonts w:eastAsia="黑体" w:hint="eastAsia"/>
          <w:sz w:val="24"/>
          <w:szCs w:val="24"/>
        </w:rPr>
        <w:t>C</w:t>
      </w:r>
    </w:p>
    <w:p w:rsidR="00000000" w:rsidRDefault="008474FA">
      <w:pPr>
        <w:adjustRightInd w:val="0"/>
        <w:snapToGrid w:val="0"/>
        <w:spacing w:line="360" w:lineRule="auto"/>
        <w:jc w:val="center"/>
        <w:rPr>
          <w:rFonts w:eastAsia="黑体"/>
          <w:sz w:val="24"/>
          <w:szCs w:val="24"/>
        </w:rPr>
      </w:pPr>
      <w:r w:rsidRPr="00BC761B">
        <w:rPr>
          <w:rFonts w:eastAsia="黑体"/>
          <w:sz w:val="24"/>
          <w:szCs w:val="24"/>
        </w:rPr>
        <w:t>（</w:t>
      </w:r>
      <w:r w:rsidR="00A84C53" w:rsidRPr="00BC761B">
        <w:rPr>
          <w:rFonts w:eastAsia="黑体"/>
          <w:sz w:val="24"/>
          <w:szCs w:val="24"/>
        </w:rPr>
        <w:t>规范性</w:t>
      </w:r>
      <w:r w:rsidRPr="00BC761B">
        <w:rPr>
          <w:rFonts w:eastAsia="黑体"/>
          <w:sz w:val="24"/>
          <w:szCs w:val="24"/>
        </w:rPr>
        <w:t>）</w:t>
      </w:r>
    </w:p>
    <w:p w:rsidR="00000000" w:rsidRDefault="003F128E">
      <w:pPr>
        <w:adjustRightInd w:val="0"/>
        <w:snapToGrid w:val="0"/>
        <w:spacing w:line="360" w:lineRule="auto"/>
        <w:jc w:val="center"/>
        <w:rPr>
          <w:rFonts w:eastAsia="黑体"/>
          <w:sz w:val="24"/>
          <w:szCs w:val="24"/>
        </w:rPr>
      </w:pPr>
      <w:r w:rsidRPr="00BC761B">
        <w:rPr>
          <w:rFonts w:eastAsia="黑体"/>
          <w:sz w:val="24"/>
          <w:szCs w:val="24"/>
        </w:rPr>
        <w:t>《</w:t>
      </w:r>
      <w:r w:rsidR="00242006" w:rsidRPr="00BC761B">
        <w:rPr>
          <w:rFonts w:eastAsia="黑体"/>
          <w:sz w:val="24"/>
          <w:szCs w:val="24"/>
        </w:rPr>
        <w:t>计量比对主导实验室</w:t>
      </w:r>
      <w:r w:rsidRPr="00BC761B">
        <w:rPr>
          <w:rFonts w:eastAsia="黑体"/>
          <w:sz w:val="24"/>
          <w:szCs w:val="24"/>
        </w:rPr>
        <w:t>考核申请书》</w:t>
      </w:r>
      <w:r w:rsidR="00A605CB" w:rsidRPr="00BC761B">
        <w:rPr>
          <w:rFonts w:eastAsia="黑体"/>
          <w:sz w:val="24"/>
          <w:szCs w:val="24"/>
        </w:rPr>
        <w:t>格式</w:t>
      </w:r>
    </w:p>
    <w:p w:rsidR="00990854" w:rsidRDefault="00990854" w:rsidP="007B65EB">
      <w:pPr>
        <w:jc w:val="center"/>
        <w:rPr>
          <w:b/>
          <w:color w:val="000000"/>
          <w:sz w:val="52"/>
        </w:rPr>
      </w:pPr>
    </w:p>
    <w:p w:rsidR="00990854" w:rsidRDefault="00242006" w:rsidP="007B65EB">
      <w:pPr>
        <w:jc w:val="center"/>
        <w:rPr>
          <w:b/>
          <w:color w:val="000000"/>
          <w:sz w:val="52"/>
        </w:rPr>
      </w:pPr>
      <w:r w:rsidRPr="00BC761B">
        <w:rPr>
          <w:b/>
          <w:color w:val="000000"/>
          <w:sz w:val="52"/>
        </w:rPr>
        <w:t>计量比对主导实验室</w:t>
      </w:r>
    </w:p>
    <w:p w:rsidR="007B65EB" w:rsidRPr="00BC761B" w:rsidRDefault="007B65EB" w:rsidP="007B65EB">
      <w:pPr>
        <w:jc w:val="center"/>
        <w:rPr>
          <w:b/>
          <w:color w:val="000000"/>
          <w:sz w:val="52"/>
        </w:rPr>
      </w:pPr>
      <w:r w:rsidRPr="00BC761B">
        <w:rPr>
          <w:b/>
          <w:color w:val="000000"/>
          <w:sz w:val="52"/>
        </w:rPr>
        <w:t>考核申请书</w:t>
      </w:r>
    </w:p>
    <w:p w:rsidR="007B65EB" w:rsidRPr="00BC761B" w:rsidRDefault="007B65EB" w:rsidP="007B65EB">
      <w:pPr>
        <w:jc w:val="center"/>
        <w:rPr>
          <w:color w:val="000000"/>
          <w:sz w:val="24"/>
        </w:rPr>
      </w:pPr>
    </w:p>
    <w:p w:rsidR="007B65EB" w:rsidRPr="00BC761B" w:rsidRDefault="007B65EB" w:rsidP="007B65EB">
      <w:pPr>
        <w:jc w:val="center"/>
        <w:rPr>
          <w:color w:val="000000"/>
          <w:sz w:val="24"/>
        </w:rPr>
      </w:pPr>
    </w:p>
    <w:p w:rsidR="007B65EB" w:rsidRDefault="007B65EB" w:rsidP="007B65EB">
      <w:pPr>
        <w:jc w:val="center"/>
        <w:rPr>
          <w:color w:val="000000"/>
          <w:sz w:val="24"/>
        </w:rPr>
      </w:pPr>
    </w:p>
    <w:p w:rsidR="00990854" w:rsidRDefault="00990854" w:rsidP="007B65EB">
      <w:pPr>
        <w:jc w:val="center"/>
        <w:rPr>
          <w:color w:val="000000"/>
          <w:sz w:val="24"/>
        </w:rPr>
      </w:pPr>
    </w:p>
    <w:p w:rsidR="00990854" w:rsidRDefault="00990854" w:rsidP="007B65EB">
      <w:pPr>
        <w:jc w:val="center"/>
        <w:rPr>
          <w:color w:val="000000"/>
          <w:sz w:val="24"/>
        </w:rPr>
      </w:pPr>
    </w:p>
    <w:p w:rsidR="00990854" w:rsidRPr="00BC761B" w:rsidRDefault="00990854" w:rsidP="007B65EB">
      <w:pPr>
        <w:jc w:val="center"/>
        <w:rPr>
          <w:color w:val="000000"/>
          <w:sz w:val="24"/>
        </w:rPr>
      </w:pPr>
    </w:p>
    <w:p w:rsidR="00000000" w:rsidRDefault="00990854">
      <w:pPr>
        <w:spacing w:line="360" w:lineRule="auto"/>
        <w:ind w:firstLineChars="250" w:firstLine="600"/>
        <w:jc w:val="center"/>
        <w:rPr>
          <w:color w:val="000000"/>
          <w:sz w:val="24"/>
          <w:u w:val="single"/>
        </w:rPr>
      </w:pPr>
      <w:r>
        <w:rPr>
          <w:rFonts w:hint="eastAsia"/>
          <w:color w:val="000000"/>
          <w:sz w:val="24"/>
        </w:rPr>
        <w:t>申请机构</w:t>
      </w:r>
      <w:r w:rsidR="007B65EB" w:rsidRPr="00BC761B">
        <w:rPr>
          <w:color w:val="000000"/>
          <w:sz w:val="24"/>
        </w:rPr>
        <w:t>名称</w:t>
      </w:r>
      <w:r w:rsidR="00900597">
        <w:rPr>
          <w:rFonts w:hint="eastAsia"/>
          <w:color w:val="000000"/>
          <w:spacing w:val="11"/>
          <w:kern w:val="0"/>
          <w:sz w:val="24"/>
        </w:rPr>
        <w:t>（</w:t>
      </w:r>
      <w:r>
        <w:rPr>
          <w:rFonts w:hint="eastAsia"/>
          <w:color w:val="000000"/>
          <w:sz w:val="24"/>
        </w:rPr>
        <w:t>盖公章</w:t>
      </w:r>
      <w:r w:rsidR="00900597">
        <w:rPr>
          <w:rFonts w:hint="eastAsia"/>
          <w:color w:val="000000"/>
          <w:spacing w:val="11"/>
          <w:kern w:val="0"/>
          <w:sz w:val="24"/>
        </w:rPr>
        <w:t>）</w:t>
      </w:r>
      <w:r w:rsidR="00900597">
        <w:rPr>
          <w:rFonts w:hint="eastAsia"/>
          <w:color w:val="000000"/>
          <w:sz w:val="24"/>
        </w:rPr>
        <w:t>：</w:t>
      </w:r>
      <w:r w:rsidR="00900597">
        <w:rPr>
          <w:rFonts w:hint="eastAsia"/>
          <w:color w:val="000000"/>
          <w:sz w:val="24"/>
        </w:rPr>
        <w:t>_____________________________</w:t>
      </w:r>
    </w:p>
    <w:p w:rsidR="00000000" w:rsidRDefault="00990854" w:rsidP="00177C71">
      <w:pPr>
        <w:spacing w:line="360" w:lineRule="auto"/>
        <w:ind w:firstLineChars="450" w:firstLine="1179"/>
        <w:jc w:val="left"/>
        <w:rPr>
          <w:color w:val="000000"/>
          <w:sz w:val="24"/>
        </w:rPr>
      </w:pPr>
      <w:r>
        <w:rPr>
          <w:rFonts w:hint="eastAsia"/>
          <w:color w:val="000000"/>
          <w:spacing w:val="11"/>
          <w:kern w:val="0"/>
          <w:sz w:val="24"/>
        </w:rPr>
        <w:t>申请机构负责人</w:t>
      </w:r>
      <w:r w:rsidR="00900597">
        <w:rPr>
          <w:rFonts w:hint="eastAsia"/>
          <w:color w:val="000000"/>
          <w:spacing w:val="11"/>
          <w:kern w:val="0"/>
          <w:sz w:val="24"/>
        </w:rPr>
        <w:t>（签字）</w:t>
      </w:r>
      <w:r>
        <w:rPr>
          <w:rFonts w:hint="eastAsia"/>
          <w:color w:val="000000"/>
          <w:spacing w:val="11"/>
          <w:kern w:val="0"/>
          <w:sz w:val="24"/>
        </w:rPr>
        <w:t>：</w:t>
      </w:r>
      <w:r w:rsidR="00900597">
        <w:rPr>
          <w:rFonts w:hint="eastAsia"/>
          <w:color w:val="000000"/>
          <w:sz w:val="24"/>
        </w:rPr>
        <w:t>____________________________</w:t>
      </w:r>
    </w:p>
    <w:p w:rsidR="00000000" w:rsidRDefault="00990854">
      <w:pPr>
        <w:spacing w:line="360" w:lineRule="auto"/>
        <w:ind w:firstLineChars="250" w:firstLine="600"/>
        <w:jc w:val="center"/>
        <w:rPr>
          <w:color w:val="000000"/>
          <w:sz w:val="24"/>
        </w:rPr>
      </w:pPr>
      <w:bookmarkStart w:id="6" w:name="OLE_LINK1"/>
      <w:bookmarkStart w:id="7" w:name="OLE_LINK2"/>
      <w:bookmarkEnd w:id="6"/>
      <w:bookmarkEnd w:id="7"/>
      <w:r>
        <w:rPr>
          <w:rFonts w:hint="eastAsia"/>
          <w:color w:val="000000"/>
          <w:sz w:val="24"/>
        </w:rPr>
        <w:t>申请机构地址：</w:t>
      </w:r>
      <w:r w:rsidR="00900597">
        <w:rPr>
          <w:rFonts w:hint="eastAsia"/>
          <w:color w:val="000000"/>
          <w:sz w:val="24"/>
        </w:rPr>
        <w:t>_______________________________________</w:t>
      </w:r>
    </w:p>
    <w:p w:rsidR="00000000" w:rsidRDefault="00990854" w:rsidP="00177C71">
      <w:pPr>
        <w:spacing w:line="360" w:lineRule="auto"/>
        <w:ind w:firstLineChars="250" w:firstLine="600"/>
        <w:jc w:val="center"/>
        <w:rPr>
          <w:color w:val="000000"/>
          <w:sz w:val="24"/>
        </w:rPr>
      </w:pPr>
      <w:r>
        <w:rPr>
          <w:rFonts w:hint="eastAsia"/>
          <w:color w:val="000000"/>
          <w:sz w:val="24"/>
        </w:rPr>
        <w:t>申</w:t>
      </w:r>
      <w:r>
        <w:rPr>
          <w:rFonts w:hint="eastAsia"/>
          <w:color w:val="000000"/>
          <w:sz w:val="24"/>
        </w:rPr>
        <w:t xml:space="preserve"> </w:t>
      </w:r>
      <w:r>
        <w:rPr>
          <w:rFonts w:hint="eastAsia"/>
          <w:color w:val="000000"/>
          <w:sz w:val="24"/>
        </w:rPr>
        <w:t>请</w:t>
      </w:r>
      <w:r>
        <w:rPr>
          <w:rFonts w:hint="eastAsia"/>
          <w:color w:val="000000"/>
          <w:sz w:val="24"/>
        </w:rPr>
        <w:t xml:space="preserve"> </w:t>
      </w:r>
      <w:r>
        <w:rPr>
          <w:rFonts w:hint="eastAsia"/>
          <w:color w:val="000000"/>
          <w:sz w:val="24"/>
        </w:rPr>
        <w:t>日</w:t>
      </w:r>
      <w:r>
        <w:rPr>
          <w:rFonts w:hint="eastAsia"/>
          <w:color w:val="000000"/>
          <w:sz w:val="24"/>
        </w:rPr>
        <w:t xml:space="preserve"> </w:t>
      </w:r>
      <w:r>
        <w:rPr>
          <w:rFonts w:hint="eastAsia"/>
          <w:color w:val="000000"/>
          <w:sz w:val="24"/>
        </w:rPr>
        <w:t>期：</w:t>
      </w:r>
      <w:r>
        <w:rPr>
          <w:rFonts w:hint="eastAsia"/>
          <w:color w:val="000000"/>
          <w:sz w:val="24"/>
        </w:rPr>
        <w:t>_______</w:t>
      </w:r>
      <w:r w:rsidR="00900597">
        <w:rPr>
          <w:rFonts w:hint="eastAsia"/>
          <w:color w:val="000000"/>
          <w:sz w:val="24"/>
        </w:rPr>
        <w:t>_____</w:t>
      </w:r>
      <w:r>
        <w:rPr>
          <w:rFonts w:hint="eastAsia"/>
          <w:color w:val="000000"/>
          <w:sz w:val="24"/>
        </w:rPr>
        <w:t>__</w:t>
      </w:r>
      <w:r>
        <w:rPr>
          <w:rFonts w:hint="eastAsia"/>
          <w:color w:val="000000"/>
          <w:sz w:val="24"/>
        </w:rPr>
        <w:t>年</w:t>
      </w:r>
      <w:r>
        <w:rPr>
          <w:rFonts w:hint="eastAsia"/>
          <w:color w:val="000000"/>
          <w:sz w:val="24"/>
        </w:rPr>
        <w:t>___</w:t>
      </w:r>
      <w:r w:rsidR="00900597">
        <w:rPr>
          <w:rFonts w:hint="eastAsia"/>
          <w:color w:val="000000"/>
          <w:sz w:val="24"/>
        </w:rPr>
        <w:t>______</w:t>
      </w:r>
      <w:r>
        <w:rPr>
          <w:rFonts w:hint="eastAsia"/>
          <w:color w:val="000000"/>
          <w:sz w:val="24"/>
        </w:rPr>
        <w:t>___</w:t>
      </w:r>
      <w:r>
        <w:rPr>
          <w:rFonts w:hint="eastAsia"/>
          <w:color w:val="000000"/>
          <w:sz w:val="24"/>
        </w:rPr>
        <w:t>月</w:t>
      </w:r>
      <w:r>
        <w:rPr>
          <w:rFonts w:hint="eastAsia"/>
          <w:color w:val="000000"/>
          <w:sz w:val="24"/>
        </w:rPr>
        <w:t>____</w:t>
      </w:r>
      <w:r w:rsidR="00900597">
        <w:rPr>
          <w:rFonts w:hint="eastAsia"/>
          <w:color w:val="000000"/>
          <w:sz w:val="24"/>
        </w:rPr>
        <w:t>_</w:t>
      </w:r>
      <w:r>
        <w:rPr>
          <w:rFonts w:hint="eastAsia"/>
          <w:color w:val="000000"/>
          <w:sz w:val="24"/>
        </w:rPr>
        <w:t>___</w:t>
      </w:r>
      <w:r>
        <w:rPr>
          <w:rFonts w:hint="eastAsia"/>
          <w:color w:val="000000"/>
          <w:sz w:val="24"/>
        </w:rPr>
        <w:t>日</w:t>
      </w:r>
    </w:p>
    <w:p w:rsidR="00000000" w:rsidRDefault="00990854">
      <w:pPr>
        <w:spacing w:line="360" w:lineRule="auto"/>
        <w:ind w:firstLineChars="250" w:firstLine="600"/>
        <w:jc w:val="center"/>
        <w:rPr>
          <w:color w:val="000000"/>
          <w:sz w:val="24"/>
        </w:rPr>
      </w:pPr>
      <w:r>
        <w:rPr>
          <w:rFonts w:hint="eastAsia"/>
          <w:color w:val="000000"/>
          <w:sz w:val="24"/>
        </w:rPr>
        <w:t>受理单位名称：</w:t>
      </w:r>
      <w:r w:rsidR="00900597">
        <w:rPr>
          <w:rFonts w:hint="eastAsia"/>
          <w:color w:val="000000"/>
          <w:sz w:val="24"/>
        </w:rPr>
        <w:t>_______________________________________</w:t>
      </w:r>
    </w:p>
    <w:p w:rsidR="00000000" w:rsidRDefault="00990854">
      <w:pPr>
        <w:spacing w:line="360" w:lineRule="auto"/>
        <w:ind w:firstLineChars="250" w:firstLine="600"/>
        <w:jc w:val="center"/>
        <w:rPr>
          <w:color w:val="000000"/>
          <w:sz w:val="24"/>
        </w:rPr>
      </w:pPr>
      <w:r>
        <w:rPr>
          <w:rFonts w:hint="eastAsia"/>
          <w:color w:val="000000"/>
          <w:sz w:val="24"/>
        </w:rPr>
        <w:t>受</w:t>
      </w:r>
      <w:r>
        <w:rPr>
          <w:rFonts w:hint="eastAsia"/>
          <w:color w:val="000000"/>
          <w:sz w:val="24"/>
        </w:rPr>
        <w:t xml:space="preserve"> </w:t>
      </w:r>
      <w:r>
        <w:rPr>
          <w:rFonts w:hint="eastAsia"/>
          <w:color w:val="000000"/>
          <w:sz w:val="24"/>
        </w:rPr>
        <w:t>理</w:t>
      </w:r>
      <w:r>
        <w:rPr>
          <w:rFonts w:hint="eastAsia"/>
          <w:color w:val="000000"/>
          <w:sz w:val="24"/>
        </w:rPr>
        <w:t xml:space="preserve"> </w:t>
      </w:r>
      <w:r>
        <w:rPr>
          <w:rFonts w:hint="eastAsia"/>
          <w:color w:val="000000"/>
          <w:sz w:val="24"/>
        </w:rPr>
        <w:t>日</w:t>
      </w:r>
      <w:r>
        <w:rPr>
          <w:rFonts w:hint="eastAsia"/>
          <w:color w:val="000000"/>
          <w:sz w:val="24"/>
        </w:rPr>
        <w:t xml:space="preserve"> </w:t>
      </w:r>
      <w:r>
        <w:rPr>
          <w:rFonts w:hint="eastAsia"/>
          <w:color w:val="000000"/>
          <w:sz w:val="24"/>
        </w:rPr>
        <w:t>期：</w:t>
      </w:r>
      <w:r>
        <w:rPr>
          <w:rFonts w:hint="eastAsia"/>
          <w:color w:val="000000"/>
          <w:sz w:val="24"/>
        </w:rPr>
        <w:t>___</w:t>
      </w:r>
      <w:r w:rsidR="00900597">
        <w:rPr>
          <w:rFonts w:hint="eastAsia"/>
          <w:color w:val="000000"/>
          <w:sz w:val="24"/>
        </w:rPr>
        <w:t>_____</w:t>
      </w:r>
      <w:r>
        <w:rPr>
          <w:rFonts w:hint="eastAsia"/>
          <w:color w:val="000000"/>
          <w:sz w:val="24"/>
        </w:rPr>
        <w:t>______</w:t>
      </w:r>
      <w:r>
        <w:rPr>
          <w:rFonts w:hint="eastAsia"/>
          <w:color w:val="000000"/>
          <w:sz w:val="24"/>
        </w:rPr>
        <w:t>年</w:t>
      </w:r>
      <w:r>
        <w:rPr>
          <w:rFonts w:hint="eastAsia"/>
          <w:color w:val="000000"/>
          <w:sz w:val="24"/>
        </w:rPr>
        <w:t>___</w:t>
      </w:r>
      <w:r w:rsidR="00900597">
        <w:rPr>
          <w:rFonts w:hint="eastAsia"/>
          <w:color w:val="000000"/>
          <w:sz w:val="24"/>
        </w:rPr>
        <w:t>_____</w:t>
      </w:r>
      <w:r>
        <w:rPr>
          <w:rFonts w:hint="eastAsia"/>
          <w:color w:val="000000"/>
          <w:sz w:val="24"/>
        </w:rPr>
        <w:t>____</w:t>
      </w:r>
      <w:r>
        <w:rPr>
          <w:rFonts w:hint="eastAsia"/>
          <w:color w:val="000000"/>
          <w:sz w:val="24"/>
        </w:rPr>
        <w:t>月</w:t>
      </w:r>
      <w:r>
        <w:rPr>
          <w:rFonts w:hint="eastAsia"/>
          <w:color w:val="000000"/>
          <w:sz w:val="24"/>
        </w:rPr>
        <w:t>____</w:t>
      </w:r>
      <w:r w:rsidR="00900597">
        <w:rPr>
          <w:rFonts w:hint="eastAsia"/>
          <w:color w:val="000000"/>
          <w:sz w:val="24"/>
        </w:rPr>
        <w:t>__</w:t>
      </w:r>
      <w:r>
        <w:rPr>
          <w:rFonts w:hint="eastAsia"/>
          <w:color w:val="000000"/>
          <w:sz w:val="24"/>
        </w:rPr>
        <w:t>___</w:t>
      </w:r>
      <w:r>
        <w:rPr>
          <w:rFonts w:hint="eastAsia"/>
          <w:color w:val="000000"/>
          <w:sz w:val="24"/>
        </w:rPr>
        <w:t>日</w:t>
      </w:r>
    </w:p>
    <w:p w:rsidR="00000000" w:rsidRDefault="00990854">
      <w:pPr>
        <w:spacing w:line="360" w:lineRule="auto"/>
        <w:ind w:firstLineChars="250" w:firstLine="600"/>
        <w:jc w:val="center"/>
        <w:rPr>
          <w:color w:val="000000"/>
          <w:sz w:val="24"/>
        </w:rPr>
      </w:pPr>
      <w:r>
        <w:rPr>
          <w:rFonts w:hint="eastAsia"/>
          <w:color w:val="000000"/>
          <w:sz w:val="24"/>
        </w:rPr>
        <w:t>经办人（签字）：</w:t>
      </w:r>
      <w:r w:rsidR="00900597">
        <w:rPr>
          <w:rFonts w:hint="eastAsia"/>
          <w:color w:val="000000"/>
          <w:sz w:val="24"/>
        </w:rPr>
        <w:t>______________________________________</w:t>
      </w:r>
    </w:p>
    <w:p w:rsidR="007B65EB" w:rsidRPr="00BC761B" w:rsidRDefault="007B65EB" w:rsidP="00177C71">
      <w:pPr>
        <w:tabs>
          <w:tab w:val="left" w:pos="9480"/>
        </w:tabs>
        <w:spacing w:line="440" w:lineRule="exact"/>
        <w:ind w:leftChars="-1" w:left="-2" w:firstLineChars="950" w:firstLine="3040"/>
        <w:rPr>
          <w:rFonts w:eastAsia="仿宋_GB2312"/>
          <w:color w:val="000000"/>
          <w:sz w:val="32"/>
          <w:szCs w:val="32"/>
        </w:rPr>
        <w:sectPr w:rsidR="007B65EB" w:rsidRPr="00BC761B" w:rsidSect="00780892">
          <w:pgSz w:w="11907" w:h="16839" w:code="9"/>
          <w:pgMar w:top="1440" w:right="1797" w:bottom="1440" w:left="1797" w:header="851" w:footer="992" w:gutter="0"/>
          <w:pgNumType w:start="1"/>
          <w:cols w:space="425"/>
          <w:docGrid w:type="lines" w:linePitch="481" w:charSpace="-5735"/>
        </w:sectPr>
      </w:pPr>
    </w:p>
    <w:p w:rsidR="003B1818" w:rsidRDefault="003B1818" w:rsidP="003B1818">
      <w:pPr>
        <w:spacing w:line="360" w:lineRule="auto"/>
        <w:rPr>
          <w:rFonts w:asciiTheme="minorEastAsia" w:eastAsiaTheme="minorEastAsia" w:hAnsiTheme="minorEastAsia"/>
          <w:b/>
          <w:sz w:val="28"/>
          <w:szCs w:val="28"/>
        </w:rPr>
      </w:pPr>
      <w:r w:rsidRPr="003215C7">
        <w:rPr>
          <w:rFonts w:asciiTheme="minorEastAsia" w:eastAsiaTheme="minorEastAsia" w:hAnsiTheme="minorEastAsia" w:hint="eastAsia"/>
          <w:b/>
          <w:sz w:val="28"/>
          <w:szCs w:val="28"/>
        </w:rPr>
        <w:lastRenderedPageBreak/>
        <w:t>一、基本情况</w:t>
      </w:r>
    </w:p>
    <w:tbl>
      <w:tblPr>
        <w:tblStyle w:val="af6"/>
        <w:tblW w:w="8602" w:type="dxa"/>
        <w:tblLook w:val="04A0"/>
      </w:tblPr>
      <w:tblGrid>
        <w:gridCol w:w="1951"/>
        <w:gridCol w:w="1489"/>
        <w:gridCol w:w="1720"/>
        <w:gridCol w:w="1721"/>
        <w:gridCol w:w="1721"/>
      </w:tblGrid>
      <w:tr w:rsidR="003B1818" w:rsidTr="00FC4B11">
        <w:trPr>
          <w:cantSplit/>
        </w:trPr>
        <w:tc>
          <w:tcPr>
            <w:tcW w:w="8602" w:type="dxa"/>
            <w:gridSpan w:val="5"/>
            <w:vAlign w:val="center"/>
          </w:tcPr>
          <w:p w:rsidR="00000000" w:rsidRDefault="000456E0">
            <w:pPr>
              <w:adjustRightInd w:val="0"/>
              <w:snapToGrid w:val="0"/>
              <w:spacing w:line="360" w:lineRule="auto"/>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实验室名称：</w:t>
            </w:r>
          </w:p>
        </w:tc>
      </w:tr>
      <w:tr w:rsidR="003B1818" w:rsidTr="00FC4B11">
        <w:trPr>
          <w:cantSplit/>
        </w:trPr>
        <w:tc>
          <w:tcPr>
            <w:tcW w:w="8602" w:type="dxa"/>
            <w:gridSpan w:val="5"/>
            <w:vAlign w:val="center"/>
          </w:tcPr>
          <w:p w:rsidR="00000000" w:rsidRDefault="000456E0">
            <w:pPr>
              <w:adjustRightInd w:val="0"/>
              <w:snapToGrid w:val="0"/>
              <w:spacing w:line="360" w:lineRule="auto"/>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所在技术机构：</w:t>
            </w:r>
          </w:p>
        </w:tc>
      </w:tr>
      <w:tr w:rsidR="003B1818" w:rsidTr="00FC4B11">
        <w:trPr>
          <w:cantSplit/>
        </w:trPr>
        <w:tc>
          <w:tcPr>
            <w:tcW w:w="8602" w:type="dxa"/>
            <w:gridSpan w:val="5"/>
            <w:vAlign w:val="center"/>
          </w:tcPr>
          <w:p w:rsidR="00000000" w:rsidRDefault="000456E0">
            <w:pPr>
              <w:adjustRightInd w:val="0"/>
              <w:snapToGrid w:val="0"/>
              <w:spacing w:line="360" w:lineRule="auto"/>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机构法律地位的文件名称及编号：</w:t>
            </w:r>
          </w:p>
        </w:tc>
      </w:tr>
      <w:tr w:rsidR="003B1818" w:rsidTr="00FC4B11">
        <w:trPr>
          <w:cantSplit/>
        </w:trPr>
        <w:tc>
          <w:tcPr>
            <w:tcW w:w="8602" w:type="dxa"/>
            <w:gridSpan w:val="5"/>
            <w:vAlign w:val="center"/>
          </w:tcPr>
          <w:p w:rsidR="00000000" w:rsidRDefault="000456E0">
            <w:pPr>
              <w:adjustRightInd w:val="0"/>
              <w:snapToGrid w:val="0"/>
              <w:spacing w:line="360" w:lineRule="auto"/>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法定代表人：</w:t>
            </w:r>
          </w:p>
        </w:tc>
      </w:tr>
      <w:tr w:rsidR="003B1818" w:rsidTr="00FC4B11">
        <w:trPr>
          <w:cantSplit/>
        </w:trPr>
        <w:tc>
          <w:tcPr>
            <w:tcW w:w="8602" w:type="dxa"/>
            <w:gridSpan w:val="5"/>
            <w:vAlign w:val="center"/>
          </w:tcPr>
          <w:p w:rsidR="00000000" w:rsidRDefault="000456E0">
            <w:pPr>
              <w:adjustRightInd w:val="0"/>
              <w:snapToGrid w:val="0"/>
              <w:spacing w:line="360" w:lineRule="auto"/>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法定代表人聘任文件名称及编号：</w:t>
            </w:r>
          </w:p>
        </w:tc>
      </w:tr>
      <w:tr w:rsidR="003B1818" w:rsidTr="00FC4B11">
        <w:trPr>
          <w:cantSplit/>
        </w:trPr>
        <w:tc>
          <w:tcPr>
            <w:tcW w:w="8602" w:type="dxa"/>
            <w:gridSpan w:val="5"/>
            <w:vAlign w:val="center"/>
          </w:tcPr>
          <w:p w:rsidR="00000000" w:rsidRDefault="000456E0">
            <w:pPr>
              <w:adjustRightInd w:val="0"/>
              <w:snapToGrid w:val="0"/>
              <w:spacing w:line="360" w:lineRule="auto"/>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主管部门：</w:t>
            </w:r>
          </w:p>
        </w:tc>
      </w:tr>
      <w:tr w:rsidR="003B1818" w:rsidTr="00FC4B11">
        <w:trPr>
          <w:cantSplit/>
        </w:trPr>
        <w:tc>
          <w:tcPr>
            <w:tcW w:w="8602" w:type="dxa"/>
            <w:gridSpan w:val="5"/>
            <w:vAlign w:val="center"/>
          </w:tcPr>
          <w:p w:rsidR="00000000" w:rsidRDefault="002E4B04">
            <w:pPr>
              <w:adjustRightInd w:val="0"/>
              <w:snapToGrid w:val="0"/>
              <w:spacing w:line="360" w:lineRule="auto"/>
              <w:rPr>
                <w:rFonts w:asciiTheme="minorEastAsia" w:eastAsiaTheme="minorEastAsia" w:hAnsiTheme="minorEastAsia"/>
                <w:sz w:val="24"/>
                <w:szCs w:val="24"/>
              </w:rPr>
            </w:pPr>
          </w:p>
        </w:tc>
      </w:tr>
      <w:tr w:rsidR="003B1818" w:rsidTr="00FC4B11">
        <w:trPr>
          <w:cantSplit/>
        </w:trPr>
        <w:tc>
          <w:tcPr>
            <w:tcW w:w="8602" w:type="dxa"/>
            <w:gridSpan w:val="5"/>
            <w:vAlign w:val="center"/>
          </w:tcPr>
          <w:p w:rsidR="00000000" w:rsidRDefault="000456E0">
            <w:pPr>
              <w:adjustRightInd w:val="0"/>
              <w:snapToGrid w:val="0"/>
              <w:spacing w:line="360" w:lineRule="auto"/>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授权部门名称及授权证书号：</w:t>
            </w:r>
          </w:p>
        </w:tc>
      </w:tr>
      <w:tr w:rsidR="003B1818" w:rsidTr="003B1818">
        <w:trPr>
          <w:trHeight w:val="464"/>
        </w:trPr>
        <w:tc>
          <w:tcPr>
            <w:tcW w:w="8602" w:type="dxa"/>
            <w:gridSpan w:val="5"/>
            <w:vAlign w:val="center"/>
          </w:tcPr>
          <w:p w:rsidR="003B1818" w:rsidRPr="00FC4B11" w:rsidRDefault="000456E0" w:rsidP="003B1818">
            <w:pPr>
              <w:spacing w:line="360" w:lineRule="auto"/>
              <w:rPr>
                <w:rFonts w:asciiTheme="minorEastAsia" w:eastAsiaTheme="minorEastAsia" w:hAnsiTheme="minorEastAsia"/>
                <w:b/>
                <w:sz w:val="24"/>
                <w:szCs w:val="24"/>
              </w:rPr>
            </w:pPr>
            <w:r w:rsidRPr="000456E0">
              <w:rPr>
                <w:rFonts w:asciiTheme="minorEastAsia" w:eastAsiaTheme="minorEastAsia" w:hAnsiTheme="minorEastAsia" w:hint="eastAsia"/>
                <w:sz w:val="24"/>
                <w:szCs w:val="24"/>
              </w:rPr>
              <w:t>地址：</w:t>
            </w:r>
          </w:p>
        </w:tc>
      </w:tr>
      <w:tr w:rsidR="003B1818" w:rsidTr="00FC4B11">
        <w:trPr>
          <w:trHeight w:val="464"/>
        </w:trPr>
        <w:tc>
          <w:tcPr>
            <w:tcW w:w="195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联系人</w:t>
            </w:r>
          </w:p>
        </w:tc>
        <w:tc>
          <w:tcPr>
            <w:tcW w:w="1489"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电话</w:t>
            </w:r>
          </w:p>
        </w:tc>
        <w:tc>
          <w:tcPr>
            <w:tcW w:w="1720"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传真</w:t>
            </w:r>
          </w:p>
        </w:tc>
        <w:tc>
          <w:tcPr>
            <w:tcW w:w="172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电子邮箱</w:t>
            </w:r>
          </w:p>
        </w:tc>
        <w:tc>
          <w:tcPr>
            <w:tcW w:w="172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邮政编码</w:t>
            </w:r>
          </w:p>
        </w:tc>
      </w:tr>
      <w:tr w:rsidR="003B1818" w:rsidTr="00FC4B11">
        <w:trPr>
          <w:trHeight w:val="441"/>
        </w:trPr>
        <w:tc>
          <w:tcPr>
            <w:tcW w:w="195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489"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0"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r>
      <w:tr w:rsidR="003B1818" w:rsidTr="00FC4B11">
        <w:trPr>
          <w:trHeight w:val="464"/>
        </w:trPr>
        <w:tc>
          <w:tcPr>
            <w:tcW w:w="195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机构负责人</w:t>
            </w:r>
          </w:p>
        </w:tc>
        <w:tc>
          <w:tcPr>
            <w:tcW w:w="1489"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职务名称</w:t>
            </w:r>
          </w:p>
        </w:tc>
        <w:tc>
          <w:tcPr>
            <w:tcW w:w="1720"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姓名</w:t>
            </w:r>
          </w:p>
        </w:tc>
        <w:tc>
          <w:tcPr>
            <w:tcW w:w="172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文化程度</w:t>
            </w:r>
          </w:p>
        </w:tc>
        <w:tc>
          <w:tcPr>
            <w:tcW w:w="172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技术职务</w:t>
            </w:r>
          </w:p>
        </w:tc>
      </w:tr>
      <w:tr w:rsidR="003B1818" w:rsidTr="00FC4B11">
        <w:trPr>
          <w:trHeight w:val="464"/>
        </w:trPr>
        <w:tc>
          <w:tcPr>
            <w:tcW w:w="195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489"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0"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r>
      <w:tr w:rsidR="003B1818" w:rsidTr="00FC4B11">
        <w:trPr>
          <w:trHeight w:val="464"/>
        </w:trPr>
        <w:tc>
          <w:tcPr>
            <w:tcW w:w="195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技术负责人</w:t>
            </w:r>
          </w:p>
        </w:tc>
        <w:tc>
          <w:tcPr>
            <w:tcW w:w="1489"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0"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r>
      <w:tr w:rsidR="003B1818" w:rsidTr="00FC4B11">
        <w:trPr>
          <w:trHeight w:val="464"/>
        </w:trPr>
        <w:tc>
          <w:tcPr>
            <w:tcW w:w="195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质量负责人</w:t>
            </w:r>
          </w:p>
        </w:tc>
        <w:tc>
          <w:tcPr>
            <w:tcW w:w="1489"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0"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r>
      <w:tr w:rsidR="003B1818" w:rsidTr="00FC4B11">
        <w:trPr>
          <w:trHeight w:val="464"/>
        </w:trPr>
        <w:tc>
          <w:tcPr>
            <w:tcW w:w="195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人力资源</w:t>
            </w:r>
          </w:p>
        </w:tc>
        <w:tc>
          <w:tcPr>
            <w:tcW w:w="1489"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职工总数</w:t>
            </w:r>
          </w:p>
        </w:tc>
        <w:tc>
          <w:tcPr>
            <w:tcW w:w="1720"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技术人员数</w:t>
            </w:r>
          </w:p>
        </w:tc>
        <w:tc>
          <w:tcPr>
            <w:tcW w:w="172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高级职称人数</w:t>
            </w:r>
          </w:p>
        </w:tc>
        <w:tc>
          <w:tcPr>
            <w:tcW w:w="172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技术职务</w:t>
            </w:r>
          </w:p>
        </w:tc>
      </w:tr>
      <w:tr w:rsidR="003B1818" w:rsidTr="00FC4B11">
        <w:trPr>
          <w:trHeight w:val="464"/>
        </w:trPr>
        <w:tc>
          <w:tcPr>
            <w:tcW w:w="195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各类人员数</w:t>
            </w:r>
          </w:p>
        </w:tc>
        <w:tc>
          <w:tcPr>
            <w:tcW w:w="1489"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0"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r>
      <w:tr w:rsidR="003B1818" w:rsidTr="00FC4B11">
        <w:trPr>
          <w:trHeight w:val="464"/>
        </w:trPr>
        <w:tc>
          <w:tcPr>
            <w:tcW w:w="1951" w:type="dxa"/>
            <w:vAlign w:val="center"/>
          </w:tcPr>
          <w:p w:rsidR="003B1818" w:rsidRP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占职工总数比例</w:t>
            </w:r>
          </w:p>
        </w:tc>
        <w:tc>
          <w:tcPr>
            <w:tcW w:w="1489"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0"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r>
      <w:tr w:rsidR="003B1818" w:rsidTr="00FC4B11">
        <w:trPr>
          <w:trHeight w:val="702"/>
        </w:trPr>
        <w:tc>
          <w:tcPr>
            <w:tcW w:w="1951" w:type="dxa"/>
            <w:vAlign w:val="center"/>
          </w:tcPr>
          <w:p w:rsidR="00000000" w:rsidRDefault="000456E0">
            <w:pPr>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设备资源</w:t>
            </w:r>
          </w:p>
        </w:tc>
        <w:tc>
          <w:tcPr>
            <w:tcW w:w="1489" w:type="dxa"/>
            <w:vAlign w:val="center"/>
          </w:tcPr>
          <w:p w:rsidR="00000000" w:rsidRDefault="000456E0">
            <w:pPr>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实验室办公</w:t>
            </w:r>
          </w:p>
          <w:p w:rsidR="00000000" w:rsidRDefault="000456E0">
            <w:pPr>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用房面积</w:t>
            </w:r>
          </w:p>
        </w:tc>
        <w:tc>
          <w:tcPr>
            <w:tcW w:w="1720" w:type="dxa"/>
            <w:vAlign w:val="center"/>
          </w:tcPr>
          <w:p w:rsidR="00000000" w:rsidRDefault="000456E0">
            <w:pPr>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恒温实验室</w:t>
            </w:r>
          </w:p>
          <w:p w:rsidR="00000000" w:rsidRDefault="000456E0">
            <w:pPr>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面积</w:t>
            </w:r>
          </w:p>
        </w:tc>
        <w:tc>
          <w:tcPr>
            <w:tcW w:w="1721" w:type="dxa"/>
            <w:vAlign w:val="center"/>
          </w:tcPr>
          <w:p w:rsidR="00000000" w:rsidRDefault="000456E0">
            <w:pPr>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非恒温实验室</w:t>
            </w:r>
          </w:p>
          <w:p w:rsidR="00000000" w:rsidRDefault="000456E0">
            <w:pPr>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面积</w:t>
            </w:r>
          </w:p>
        </w:tc>
        <w:tc>
          <w:tcPr>
            <w:tcW w:w="1721" w:type="dxa"/>
            <w:vAlign w:val="center"/>
          </w:tcPr>
          <w:p w:rsidR="00000000" w:rsidRDefault="000456E0">
            <w:pPr>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非实验用房</w:t>
            </w:r>
          </w:p>
          <w:p w:rsidR="00000000" w:rsidRDefault="000456E0">
            <w:pPr>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面积</w:t>
            </w:r>
          </w:p>
        </w:tc>
      </w:tr>
      <w:tr w:rsidR="003B1818" w:rsidTr="00FC4B11">
        <w:trPr>
          <w:trHeight w:val="698"/>
        </w:trPr>
        <w:tc>
          <w:tcPr>
            <w:tcW w:w="195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489"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0"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c>
          <w:tcPr>
            <w:tcW w:w="1721" w:type="dxa"/>
            <w:vAlign w:val="center"/>
          </w:tcPr>
          <w:p w:rsidR="003B1818" w:rsidRPr="00FC4B11" w:rsidRDefault="003B1818" w:rsidP="003B1818">
            <w:pPr>
              <w:spacing w:line="360" w:lineRule="auto"/>
              <w:jc w:val="center"/>
              <w:rPr>
                <w:rFonts w:asciiTheme="minorEastAsia" w:eastAsiaTheme="minorEastAsia" w:hAnsiTheme="minorEastAsia"/>
                <w:sz w:val="24"/>
                <w:szCs w:val="24"/>
              </w:rPr>
            </w:pPr>
          </w:p>
        </w:tc>
      </w:tr>
      <w:tr w:rsidR="003B1818" w:rsidTr="00FC4B11">
        <w:trPr>
          <w:trHeight w:val="836"/>
        </w:trPr>
        <w:tc>
          <w:tcPr>
            <w:tcW w:w="3440" w:type="dxa"/>
            <w:gridSpan w:val="2"/>
            <w:vAlign w:val="center"/>
          </w:tcPr>
          <w:p w:rsidR="00FC4B11" w:rsidRDefault="000456E0" w:rsidP="003B1818">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组织开展计量比对工作量</w:t>
            </w:r>
          </w:p>
          <w:p w:rsidR="004A41C8" w:rsidRDefault="000456E0">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（近</w:t>
            </w:r>
            <w:r w:rsidR="00FC4B11">
              <w:rPr>
                <w:rFonts w:asciiTheme="minorEastAsia" w:eastAsiaTheme="minorEastAsia" w:hAnsiTheme="minorEastAsia" w:hint="eastAsia"/>
                <w:sz w:val="24"/>
                <w:szCs w:val="24"/>
              </w:rPr>
              <w:t>5</w:t>
            </w:r>
            <w:r w:rsidRPr="000456E0">
              <w:rPr>
                <w:rFonts w:asciiTheme="minorEastAsia" w:eastAsiaTheme="minorEastAsia" w:hAnsiTheme="minorEastAsia" w:hint="eastAsia"/>
                <w:sz w:val="24"/>
                <w:szCs w:val="24"/>
              </w:rPr>
              <w:t>年）</w:t>
            </w:r>
          </w:p>
        </w:tc>
        <w:tc>
          <w:tcPr>
            <w:tcW w:w="5162" w:type="dxa"/>
            <w:gridSpan w:val="3"/>
            <w:vAlign w:val="center"/>
          </w:tcPr>
          <w:p w:rsidR="004A41C8" w:rsidRDefault="000456E0">
            <w:pPr>
              <w:spacing w:line="360" w:lineRule="auto"/>
              <w:jc w:val="center"/>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年组织计量比对次数</w:t>
            </w:r>
          </w:p>
        </w:tc>
      </w:tr>
      <w:tr w:rsidR="003B1818" w:rsidTr="00FC4B11">
        <w:trPr>
          <w:trHeight w:val="750"/>
        </w:trPr>
        <w:tc>
          <w:tcPr>
            <w:tcW w:w="3440" w:type="dxa"/>
            <w:gridSpan w:val="2"/>
            <w:vAlign w:val="center"/>
          </w:tcPr>
          <w:p w:rsidR="00000000" w:rsidRDefault="000456E0" w:rsidP="00177C71">
            <w:pPr>
              <w:spacing w:line="360" w:lineRule="auto"/>
              <w:ind w:firstLineChars="1200" w:firstLine="2880"/>
              <w:rPr>
                <w:rFonts w:asciiTheme="minorEastAsia" w:eastAsiaTheme="minorEastAsia" w:hAnsiTheme="minorEastAsia"/>
                <w:sz w:val="24"/>
                <w:szCs w:val="24"/>
              </w:rPr>
            </w:pPr>
            <w:r w:rsidRPr="000456E0">
              <w:rPr>
                <w:rFonts w:asciiTheme="minorEastAsia" w:eastAsiaTheme="minorEastAsia" w:hAnsiTheme="minorEastAsia" w:hint="eastAsia"/>
                <w:sz w:val="24"/>
                <w:szCs w:val="24"/>
              </w:rPr>
              <w:t>年</w:t>
            </w:r>
          </w:p>
        </w:tc>
        <w:tc>
          <w:tcPr>
            <w:tcW w:w="5162" w:type="dxa"/>
            <w:gridSpan w:val="3"/>
            <w:vAlign w:val="center"/>
          </w:tcPr>
          <w:p w:rsidR="003B1818" w:rsidRPr="00FC4B11" w:rsidRDefault="003B1818" w:rsidP="003B1818">
            <w:pPr>
              <w:spacing w:line="360" w:lineRule="auto"/>
              <w:rPr>
                <w:rFonts w:asciiTheme="minorEastAsia" w:eastAsiaTheme="minorEastAsia" w:hAnsiTheme="minorEastAsia"/>
                <w:sz w:val="24"/>
                <w:szCs w:val="24"/>
              </w:rPr>
            </w:pPr>
          </w:p>
        </w:tc>
      </w:tr>
      <w:tr w:rsidR="003B1818" w:rsidTr="00FC4B11">
        <w:trPr>
          <w:trHeight w:val="563"/>
        </w:trPr>
        <w:tc>
          <w:tcPr>
            <w:tcW w:w="3440" w:type="dxa"/>
            <w:gridSpan w:val="2"/>
            <w:vAlign w:val="center"/>
          </w:tcPr>
          <w:p w:rsidR="003B1818" w:rsidRPr="00FC4B11" w:rsidRDefault="000456E0" w:rsidP="003B1818">
            <w:pPr>
              <w:spacing w:line="360" w:lineRule="auto"/>
              <w:rPr>
                <w:rFonts w:asciiTheme="minorEastAsia" w:eastAsiaTheme="minorEastAsia" w:hAnsiTheme="minorEastAsia"/>
                <w:sz w:val="24"/>
                <w:szCs w:val="24"/>
              </w:rPr>
            </w:pPr>
            <w:r w:rsidRPr="000456E0">
              <w:rPr>
                <w:rFonts w:asciiTheme="minorEastAsia" w:eastAsiaTheme="minorEastAsia" w:hAnsiTheme="minorEastAsia"/>
                <w:sz w:val="24"/>
                <w:szCs w:val="24"/>
              </w:rPr>
              <w:t xml:space="preserve">                        年</w:t>
            </w:r>
          </w:p>
        </w:tc>
        <w:tc>
          <w:tcPr>
            <w:tcW w:w="5162" w:type="dxa"/>
            <w:gridSpan w:val="3"/>
            <w:vAlign w:val="center"/>
          </w:tcPr>
          <w:p w:rsidR="003B1818" w:rsidRPr="00FC4B11" w:rsidRDefault="003B1818" w:rsidP="003B1818">
            <w:pPr>
              <w:spacing w:line="360" w:lineRule="auto"/>
              <w:rPr>
                <w:rFonts w:asciiTheme="minorEastAsia" w:eastAsiaTheme="minorEastAsia" w:hAnsiTheme="minorEastAsia"/>
                <w:sz w:val="24"/>
                <w:szCs w:val="24"/>
              </w:rPr>
            </w:pPr>
          </w:p>
        </w:tc>
      </w:tr>
      <w:tr w:rsidR="003B1818" w:rsidTr="00FC4B11">
        <w:trPr>
          <w:trHeight w:val="543"/>
        </w:trPr>
        <w:tc>
          <w:tcPr>
            <w:tcW w:w="3440" w:type="dxa"/>
            <w:gridSpan w:val="2"/>
            <w:vAlign w:val="center"/>
          </w:tcPr>
          <w:p w:rsidR="003B1818" w:rsidRPr="00FC4B11" w:rsidRDefault="000456E0" w:rsidP="003B1818">
            <w:pPr>
              <w:spacing w:line="360" w:lineRule="auto"/>
              <w:rPr>
                <w:rFonts w:asciiTheme="minorEastAsia" w:eastAsiaTheme="minorEastAsia" w:hAnsiTheme="minorEastAsia"/>
                <w:sz w:val="24"/>
                <w:szCs w:val="24"/>
              </w:rPr>
            </w:pPr>
            <w:r w:rsidRPr="000456E0">
              <w:rPr>
                <w:rFonts w:asciiTheme="minorEastAsia" w:eastAsiaTheme="minorEastAsia" w:hAnsiTheme="minorEastAsia"/>
                <w:sz w:val="24"/>
                <w:szCs w:val="24"/>
              </w:rPr>
              <w:t xml:space="preserve">                        年</w:t>
            </w:r>
          </w:p>
        </w:tc>
        <w:tc>
          <w:tcPr>
            <w:tcW w:w="5162" w:type="dxa"/>
            <w:gridSpan w:val="3"/>
            <w:vAlign w:val="center"/>
          </w:tcPr>
          <w:p w:rsidR="003B1818" w:rsidRPr="00FC4B11" w:rsidRDefault="003B1818" w:rsidP="003B1818">
            <w:pPr>
              <w:spacing w:line="360" w:lineRule="auto"/>
              <w:rPr>
                <w:rFonts w:asciiTheme="minorEastAsia" w:eastAsiaTheme="minorEastAsia" w:hAnsiTheme="minorEastAsia"/>
                <w:sz w:val="24"/>
                <w:szCs w:val="24"/>
              </w:rPr>
            </w:pPr>
          </w:p>
        </w:tc>
      </w:tr>
    </w:tbl>
    <w:p w:rsidR="003B1818" w:rsidRDefault="003B1818" w:rsidP="003B1818">
      <w:pPr>
        <w:spacing w:line="360" w:lineRule="auto"/>
        <w:rPr>
          <w:rFonts w:asciiTheme="minorEastAsia" w:eastAsiaTheme="minorEastAsia" w:hAnsiTheme="minorEastAsia"/>
          <w:b/>
          <w:sz w:val="28"/>
          <w:szCs w:val="28"/>
        </w:rPr>
        <w:sectPr w:rsidR="003B1818" w:rsidSect="00AB14EA">
          <w:headerReference w:type="default" r:id="rId22"/>
          <w:footerReference w:type="even" r:id="rId23"/>
          <w:pgSz w:w="11906" w:h="16838"/>
          <w:pgMar w:top="1440" w:right="1800" w:bottom="1440" w:left="1800" w:header="851" w:footer="992" w:gutter="0"/>
          <w:pgNumType w:start="0"/>
          <w:cols w:space="720"/>
          <w:docGrid w:type="lines" w:linePitch="312"/>
        </w:sectPr>
      </w:pPr>
    </w:p>
    <w:p w:rsidR="003B1818" w:rsidRPr="003215C7" w:rsidRDefault="003B1818" w:rsidP="003B1818">
      <w:pPr>
        <w:spacing w:line="360" w:lineRule="auto"/>
        <w:rPr>
          <w:rFonts w:asciiTheme="minorEastAsia" w:eastAsiaTheme="minorEastAsia" w:hAnsiTheme="minorEastAsia"/>
          <w:b/>
          <w:sz w:val="28"/>
          <w:szCs w:val="28"/>
        </w:rPr>
      </w:pPr>
      <w:r w:rsidRPr="003215C7">
        <w:rPr>
          <w:rFonts w:asciiTheme="minorEastAsia" w:eastAsiaTheme="minorEastAsia" w:hAnsiTheme="minorEastAsia" w:hint="eastAsia"/>
          <w:b/>
          <w:sz w:val="28"/>
          <w:szCs w:val="28"/>
        </w:rPr>
        <w:lastRenderedPageBreak/>
        <w:t>二、</w:t>
      </w:r>
      <w:r w:rsidR="00A21A0C">
        <w:rPr>
          <w:rFonts w:asciiTheme="minorEastAsia" w:eastAsiaTheme="minorEastAsia" w:hAnsiTheme="minorEastAsia" w:hint="eastAsia"/>
          <w:b/>
          <w:sz w:val="28"/>
          <w:szCs w:val="28"/>
        </w:rPr>
        <w:t>开展</w:t>
      </w:r>
      <w:r w:rsidRPr="003215C7">
        <w:rPr>
          <w:rFonts w:asciiTheme="minorEastAsia" w:eastAsiaTheme="minorEastAsia" w:hAnsiTheme="minorEastAsia" w:hint="eastAsia"/>
          <w:b/>
          <w:sz w:val="28"/>
          <w:szCs w:val="28"/>
        </w:rPr>
        <w:t>（或申请</w:t>
      </w:r>
      <w:r w:rsidR="00A21A0C">
        <w:rPr>
          <w:rFonts w:asciiTheme="minorEastAsia" w:eastAsiaTheme="minorEastAsia" w:hAnsiTheme="minorEastAsia" w:hint="eastAsia"/>
          <w:b/>
          <w:sz w:val="28"/>
          <w:szCs w:val="28"/>
        </w:rPr>
        <w:t>开展</w:t>
      </w:r>
      <w:r w:rsidRPr="003215C7">
        <w:rPr>
          <w:rFonts w:asciiTheme="minorEastAsia" w:eastAsiaTheme="minorEastAsia" w:hAnsiTheme="minorEastAsia" w:hint="eastAsia"/>
          <w:b/>
          <w:sz w:val="28"/>
          <w:szCs w:val="28"/>
        </w:rPr>
        <w:t>）</w:t>
      </w:r>
      <w:r w:rsidR="00A21A0C">
        <w:rPr>
          <w:rFonts w:asciiTheme="minorEastAsia" w:eastAsiaTheme="minorEastAsia" w:hAnsiTheme="minorEastAsia" w:hint="eastAsia"/>
          <w:b/>
          <w:sz w:val="28"/>
          <w:szCs w:val="28"/>
        </w:rPr>
        <w:t>计量比对</w:t>
      </w:r>
      <w:r w:rsidR="00FC4B11">
        <w:rPr>
          <w:rFonts w:asciiTheme="minorEastAsia" w:eastAsiaTheme="minorEastAsia" w:hAnsiTheme="minorEastAsia" w:hint="eastAsia"/>
          <w:b/>
          <w:sz w:val="28"/>
          <w:szCs w:val="28"/>
        </w:rPr>
        <w:t>工作</w:t>
      </w:r>
      <w:r w:rsidRPr="003215C7">
        <w:rPr>
          <w:rFonts w:asciiTheme="minorEastAsia" w:eastAsiaTheme="minorEastAsia" w:hAnsiTheme="minorEastAsia" w:hint="eastAsia"/>
          <w:b/>
          <w:sz w:val="28"/>
          <w:szCs w:val="28"/>
        </w:rPr>
        <w:t>范围</w:t>
      </w:r>
    </w:p>
    <w:p w:rsidR="003B1818" w:rsidRDefault="003B1818" w:rsidP="003B1818">
      <w:pPr>
        <w:spacing w:line="360" w:lineRule="auto"/>
        <w:rPr>
          <w:rFonts w:asciiTheme="minorEastAsia" w:eastAsiaTheme="minorEastAsia" w:hAnsiTheme="minorEastAsia"/>
          <w:sz w:val="28"/>
          <w:szCs w:val="28"/>
        </w:rPr>
      </w:pPr>
    </w:p>
    <w:p w:rsidR="00FC4B11" w:rsidRDefault="00FC4B11" w:rsidP="003B1818">
      <w:pPr>
        <w:spacing w:line="360" w:lineRule="auto"/>
        <w:rPr>
          <w:rFonts w:asciiTheme="minorEastAsia" w:eastAsiaTheme="minorEastAsia" w:hAnsiTheme="minorEastAsia"/>
          <w:sz w:val="28"/>
          <w:szCs w:val="28"/>
        </w:rPr>
      </w:pPr>
    </w:p>
    <w:p w:rsidR="00FC4B11" w:rsidRPr="00A21A0C" w:rsidRDefault="00FC4B11" w:rsidP="003B1818">
      <w:pPr>
        <w:spacing w:line="360" w:lineRule="auto"/>
        <w:rPr>
          <w:rFonts w:asciiTheme="minorEastAsia" w:eastAsiaTheme="minorEastAsia" w:hAnsiTheme="minorEastAsia"/>
          <w:sz w:val="28"/>
          <w:szCs w:val="28"/>
        </w:rPr>
      </w:pPr>
    </w:p>
    <w:p w:rsidR="003B1818" w:rsidRPr="00EA32C3" w:rsidRDefault="003B1818" w:rsidP="003B1818">
      <w:pPr>
        <w:spacing w:line="360" w:lineRule="auto"/>
        <w:rPr>
          <w:rFonts w:asciiTheme="minorEastAsia" w:eastAsiaTheme="minorEastAsia" w:hAnsiTheme="minorEastAsia"/>
          <w:b/>
          <w:sz w:val="28"/>
          <w:szCs w:val="28"/>
        </w:rPr>
      </w:pPr>
      <w:r w:rsidRPr="00EA32C3">
        <w:rPr>
          <w:rFonts w:asciiTheme="minorEastAsia" w:eastAsiaTheme="minorEastAsia" w:hAnsiTheme="minorEastAsia" w:hint="eastAsia"/>
          <w:b/>
          <w:sz w:val="28"/>
          <w:szCs w:val="28"/>
        </w:rPr>
        <w:t>三、提供如下文件</w:t>
      </w:r>
    </w:p>
    <w:p w:rsidR="003B1818" w:rsidRPr="00EA32C3" w:rsidRDefault="003B1818" w:rsidP="003B1818">
      <w:pPr>
        <w:spacing w:line="360" w:lineRule="auto"/>
        <w:rPr>
          <w:rFonts w:asciiTheme="minorEastAsia" w:eastAsiaTheme="minorEastAsia" w:hAnsiTheme="minorEastAsia"/>
          <w:sz w:val="24"/>
          <w:szCs w:val="24"/>
        </w:rPr>
      </w:pPr>
      <w:r w:rsidRPr="00EA32C3">
        <w:rPr>
          <w:rFonts w:asciiTheme="minorEastAsia" w:eastAsiaTheme="minorEastAsia" w:hAnsiTheme="minorEastAsia" w:hint="eastAsia"/>
          <w:sz w:val="24"/>
          <w:szCs w:val="24"/>
        </w:rPr>
        <w:t>1、实验室所在机构法律地位的证明材料</w:t>
      </w:r>
      <w:r>
        <w:rPr>
          <w:rFonts w:asciiTheme="minorEastAsia" w:eastAsiaTheme="minorEastAsia" w:hAnsiTheme="minorEastAsia" w:hint="eastAsia"/>
          <w:sz w:val="24"/>
          <w:szCs w:val="24"/>
        </w:rPr>
        <w:t xml:space="preserve">                          1份</w:t>
      </w:r>
    </w:p>
    <w:p w:rsidR="003B1818" w:rsidRPr="00EA32C3" w:rsidRDefault="003B1818" w:rsidP="003B1818">
      <w:pPr>
        <w:spacing w:line="360" w:lineRule="auto"/>
        <w:rPr>
          <w:rFonts w:asciiTheme="minorEastAsia" w:eastAsiaTheme="minorEastAsia" w:hAnsiTheme="minorEastAsia"/>
          <w:sz w:val="24"/>
          <w:szCs w:val="24"/>
        </w:rPr>
      </w:pPr>
      <w:r w:rsidRPr="00EA32C3">
        <w:rPr>
          <w:rFonts w:asciiTheme="minorEastAsia" w:eastAsiaTheme="minorEastAsia" w:hAnsiTheme="minorEastAsia" w:hint="eastAsia"/>
          <w:sz w:val="24"/>
          <w:szCs w:val="24"/>
        </w:rPr>
        <w:t>2、法定代表人任命文件副本</w:t>
      </w:r>
      <w:r>
        <w:rPr>
          <w:rFonts w:asciiTheme="minorEastAsia" w:eastAsiaTheme="minorEastAsia" w:hAnsiTheme="minorEastAsia" w:hint="eastAsia"/>
          <w:sz w:val="24"/>
          <w:szCs w:val="24"/>
        </w:rPr>
        <w:t xml:space="preserve">                                    1份</w:t>
      </w:r>
    </w:p>
    <w:p w:rsidR="003B1818" w:rsidRDefault="003B1818" w:rsidP="003B1818">
      <w:pPr>
        <w:spacing w:line="360" w:lineRule="auto"/>
        <w:rPr>
          <w:rFonts w:asciiTheme="minorEastAsia" w:eastAsiaTheme="minorEastAsia" w:hAnsiTheme="minorEastAsia"/>
          <w:sz w:val="24"/>
          <w:szCs w:val="24"/>
        </w:rPr>
      </w:pPr>
      <w:r w:rsidRPr="00EA32C3">
        <w:rPr>
          <w:rFonts w:asciiTheme="minorEastAsia" w:eastAsiaTheme="minorEastAsia" w:hAnsiTheme="minorEastAsia" w:hint="eastAsia"/>
          <w:sz w:val="24"/>
          <w:szCs w:val="24"/>
        </w:rPr>
        <w:t>3、授权的</w:t>
      </w:r>
      <w:r w:rsidR="00A21A0C">
        <w:rPr>
          <w:rFonts w:asciiTheme="minorEastAsia" w:eastAsiaTheme="minorEastAsia" w:hAnsiTheme="minorEastAsia" w:hint="eastAsia"/>
          <w:sz w:val="24"/>
          <w:szCs w:val="24"/>
        </w:rPr>
        <w:t>法定计量</w:t>
      </w:r>
      <w:r w:rsidR="008E2071">
        <w:rPr>
          <w:rFonts w:asciiTheme="minorEastAsia" w:eastAsiaTheme="minorEastAsia" w:hAnsiTheme="minorEastAsia" w:hint="eastAsia"/>
          <w:sz w:val="24"/>
          <w:szCs w:val="24"/>
        </w:rPr>
        <w:t>检定机构</w:t>
      </w:r>
      <w:r w:rsidRPr="00EA32C3">
        <w:rPr>
          <w:rFonts w:asciiTheme="minorEastAsia" w:eastAsiaTheme="minorEastAsia" w:hAnsiTheme="minorEastAsia" w:hint="eastAsia"/>
          <w:sz w:val="24"/>
          <w:szCs w:val="24"/>
        </w:rPr>
        <w:t>授权证书副本</w:t>
      </w:r>
      <w:r>
        <w:rPr>
          <w:rFonts w:asciiTheme="minorEastAsia" w:eastAsiaTheme="minorEastAsia" w:hAnsiTheme="minorEastAsia" w:hint="eastAsia"/>
          <w:sz w:val="24"/>
          <w:szCs w:val="24"/>
        </w:rPr>
        <w:t xml:space="preserve">                        1份</w:t>
      </w:r>
    </w:p>
    <w:p w:rsidR="008E2071" w:rsidRPr="008E2071" w:rsidRDefault="008E2071" w:rsidP="003B181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4、计量比对主导实验室考核证书（申请复查或扩项考核提供）      1份</w:t>
      </w:r>
    </w:p>
    <w:p w:rsidR="003B1818" w:rsidRPr="00EA32C3" w:rsidRDefault="008E2071" w:rsidP="003B181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003B1818" w:rsidRPr="00EA32C3">
        <w:rPr>
          <w:rFonts w:asciiTheme="minorEastAsia" w:eastAsiaTheme="minorEastAsia" w:hAnsiTheme="minorEastAsia" w:hint="eastAsia"/>
          <w:sz w:val="24"/>
          <w:szCs w:val="24"/>
        </w:rPr>
        <w:t>、</w:t>
      </w:r>
      <w:r w:rsidR="00A21A0C">
        <w:rPr>
          <w:rFonts w:asciiTheme="minorEastAsia" w:eastAsiaTheme="minorEastAsia" w:hAnsiTheme="minorEastAsia" w:hint="eastAsia"/>
          <w:sz w:val="24"/>
          <w:szCs w:val="24"/>
        </w:rPr>
        <w:t>计量比对</w:t>
      </w:r>
      <w:r w:rsidR="003B1818" w:rsidRPr="00EA32C3">
        <w:rPr>
          <w:rFonts w:asciiTheme="minorEastAsia" w:eastAsiaTheme="minorEastAsia" w:hAnsiTheme="minorEastAsia" w:hint="eastAsia"/>
          <w:sz w:val="24"/>
          <w:szCs w:val="24"/>
        </w:rPr>
        <w:t>项目考核表</w:t>
      </w:r>
      <w:r w:rsidR="003B1818">
        <w:rPr>
          <w:rFonts w:asciiTheme="minorEastAsia" w:eastAsiaTheme="minorEastAsia" w:hAnsiTheme="minorEastAsia" w:hint="eastAsia"/>
          <w:sz w:val="24"/>
          <w:szCs w:val="24"/>
        </w:rPr>
        <w:t xml:space="preserve">                    </w:t>
      </w:r>
      <w:r w:rsidR="00A21A0C">
        <w:rPr>
          <w:rFonts w:asciiTheme="minorEastAsia" w:eastAsiaTheme="minorEastAsia" w:hAnsiTheme="minorEastAsia" w:hint="eastAsia"/>
          <w:sz w:val="24"/>
          <w:szCs w:val="24"/>
        </w:rPr>
        <w:t xml:space="preserve">      </w:t>
      </w:r>
      <w:r w:rsidR="003B1818">
        <w:rPr>
          <w:rFonts w:asciiTheme="minorEastAsia" w:eastAsiaTheme="minorEastAsia" w:hAnsiTheme="minorEastAsia" w:hint="eastAsia"/>
          <w:sz w:val="24"/>
          <w:szCs w:val="24"/>
        </w:rPr>
        <w:t xml:space="preserve">         </w:t>
      </w:r>
      <w:r w:rsidR="003D7749">
        <w:rPr>
          <w:rFonts w:asciiTheme="minorEastAsia" w:eastAsiaTheme="minorEastAsia" w:hAnsiTheme="minorEastAsia" w:hint="eastAsia"/>
          <w:sz w:val="24"/>
          <w:szCs w:val="24"/>
        </w:rPr>
        <w:t xml:space="preserve">     </w:t>
      </w:r>
      <w:r w:rsidR="003B1818">
        <w:rPr>
          <w:rFonts w:asciiTheme="minorEastAsia" w:eastAsiaTheme="minorEastAsia" w:hAnsiTheme="minorEastAsia" w:hint="eastAsia"/>
          <w:sz w:val="24"/>
          <w:szCs w:val="24"/>
        </w:rPr>
        <w:t>1份</w:t>
      </w:r>
    </w:p>
    <w:p w:rsidR="003B1818" w:rsidRPr="00EA32C3" w:rsidRDefault="008E2071" w:rsidP="003B181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003B1818" w:rsidRPr="00EA32C3">
        <w:rPr>
          <w:rFonts w:asciiTheme="minorEastAsia" w:eastAsiaTheme="minorEastAsia" w:hAnsiTheme="minorEastAsia" w:hint="eastAsia"/>
          <w:sz w:val="24"/>
          <w:szCs w:val="24"/>
        </w:rPr>
        <w:t>、考核规范要求与管理体系文件对照检查表</w:t>
      </w:r>
      <w:r w:rsidR="003B1818">
        <w:rPr>
          <w:rFonts w:asciiTheme="minorEastAsia" w:eastAsiaTheme="minorEastAsia" w:hAnsiTheme="minorEastAsia" w:hint="eastAsia"/>
          <w:sz w:val="24"/>
          <w:szCs w:val="24"/>
        </w:rPr>
        <w:t xml:space="preserve">                </w:t>
      </w:r>
      <w:r w:rsidR="003D7749">
        <w:rPr>
          <w:rFonts w:asciiTheme="minorEastAsia" w:eastAsiaTheme="minorEastAsia" w:hAnsiTheme="minorEastAsia" w:hint="eastAsia"/>
          <w:sz w:val="24"/>
          <w:szCs w:val="24"/>
        </w:rPr>
        <w:t xml:space="preserve">     </w:t>
      </w:r>
      <w:r w:rsidR="003B1818">
        <w:rPr>
          <w:rFonts w:asciiTheme="minorEastAsia" w:eastAsiaTheme="minorEastAsia" w:hAnsiTheme="minorEastAsia" w:hint="eastAsia"/>
          <w:sz w:val="24"/>
          <w:szCs w:val="24"/>
        </w:rPr>
        <w:t xml:space="preserve"> 1份</w:t>
      </w:r>
    </w:p>
    <w:p w:rsidR="003B1818" w:rsidRDefault="008E2071" w:rsidP="003B181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7</w:t>
      </w:r>
      <w:r w:rsidR="003B1818" w:rsidRPr="00EA32C3">
        <w:rPr>
          <w:rFonts w:asciiTheme="minorEastAsia" w:eastAsiaTheme="minorEastAsia" w:hAnsiTheme="minorEastAsia" w:hint="eastAsia"/>
          <w:sz w:val="24"/>
          <w:szCs w:val="24"/>
        </w:rPr>
        <w:t>、</w:t>
      </w:r>
      <w:r w:rsidR="003B1818">
        <w:rPr>
          <w:rFonts w:asciiTheme="minorEastAsia" w:eastAsiaTheme="minorEastAsia" w:hAnsiTheme="minorEastAsia" w:hint="eastAsia"/>
          <w:sz w:val="24"/>
          <w:szCs w:val="24"/>
        </w:rPr>
        <w:t>报告签发人员一览表</w:t>
      </w:r>
      <w:r w:rsidR="003D7749">
        <w:rPr>
          <w:rFonts w:asciiTheme="minorEastAsia" w:eastAsiaTheme="minorEastAsia" w:hAnsiTheme="minorEastAsia" w:hint="eastAsia"/>
          <w:sz w:val="24"/>
          <w:szCs w:val="24"/>
        </w:rPr>
        <w:t xml:space="preserve">     </w:t>
      </w:r>
      <w:r w:rsidR="003B1818">
        <w:rPr>
          <w:rFonts w:asciiTheme="minorEastAsia" w:eastAsiaTheme="minorEastAsia" w:hAnsiTheme="minorEastAsia" w:hint="eastAsia"/>
          <w:sz w:val="24"/>
          <w:szCs w:val="24"/>
        </w:rPr>
        <w:t xml:space="preserve">                                </w:t>
      </w:r>
      <w:r w:rsidR="003D7749">
        <w:rPr>
          <w:rFonts w:asciiTheme="minorEastAsia" w:eastAsiaTheme="minorEastAsia" w:hAnsiTheme="minorEastAsia" w:hint="eastAsia"/>
          <w:sz w:val="24"/>
          <w:szCs w:val="24"/>
        </w:rPr>
        <w:t xml:space="preserve"> </w:t>
      </w:r>
      <w:r w:rsidR="003B1818">
        <w:rPr>
          <w:rFonts w:asciiTheme="minorEastAsia" w:eastAsiaTheme="minorEastAsia" w:hAnsiTheme="minorEastAsia" w:hint="eastAsia"/>
          <w:sz w:val="24"/>
          <w:szCs w:val="24"/>
        </w:rPr>
        <w:t xml:space="preserve">  1份</w:t>
      </w:r>
    </w:p>
    <w:p w:rsidR="003B1818" w:rsidRPr="00EA32C3" w:rsidRDefault="008E2071" w:rsidP="003B181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8</w:t>
      </w:r>
      <w:r w:rsidR="003B1818">
        <w:rPr>
          <w:rFonts w:asciiTheme="minorEastAsia" w:eastAsiaTheme="minorEastAsia" w:hAnsiTheme="minorEastAsia" w:hint="eastAsia"/>
          <w:sz w:val="24"/>
          <w:szCs w:val="24"/>
        </w:rPr>
        <w:t>、报告签发人员考核记录</w:t>
      </w:r>
      <w:r w:rsidR="00557D02">
        <w:rPr>
          <w:rFonts w:asciiTheme="minorEastAsia" w:eastAsiaTheme="minorEastAsia" w:hAnsiTheme="minorEastAsia" w:hint="eastAsia"/>
          <w:sz w:val="24"/>
          <w:szCs w:val="24"/>
        </w:rPr>
        <w:t xml:space="preserve">      </w:t>
      </w:r>
      <w:r w:rsidR="003B1818">
        <w:rPr>
          <w:rFonts w:asciiTheme="minorEastAsia" w:eastAsiaTheme="minorEastAsia" w:hAnsiTheme="minorEastAsia" w:hint="eastAsia"/>
          <w:sz w:val="24"/>
          <w:szCs w:val="24"/>
        </w:rPr>
        <w:t xml:space="preserve">                                1份</w:t>
      </w:r>
    </w:p>
    <w:p w:rsidR="003B1818" w:rsidRPr="00EA32C3" w:rsidRDefault="008E2071" w:rsidP="003B181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9</w:t>
      </w:r>
      <w:r w:rsidR="003B1818" w:rsidRPr="00EA32C3">
        <w:rPr>
          <w:rFonts w:asciiTheme="minorEastAsia" w:eastAsiaTheme="minorEastAsia" w:hAnsiTheme="minorEastAsia" w:hint="eastAsia"/>
          <w:sz w:val="24"/>
          <w:szCs w:val="24"/>
        </w:rPr>
        <w:t>、质量手册</w:t>
      </w:r>
      <w:r w:rsidR="003B1818">
        <w:rPr>
          <w:rFonts w:asciiTheme="minorEastAsia" w:eastAsiaTheme="minorEastAsia" w:hAnsiTheme="minorEastAsia" w:hint="eastAsia"/>
          <w:sz w:val="24"/>
          <w:szCs w:val="24"/>
        </w:rPr>
        <w:t xml:space="preserve">                                                  1份</w:t>
      </w:r>
    </w:p>
    <w:p w:rsidR="003B1818" w:rsidRPr="00EA32C3" w:rsidRDefault="008E2071" w:rsidP="003B1818">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10</w:t>
      </w:r>
      <w:r w:rsidR="003B1818" w:rsidRPr="00EA32C3">
        <w:rPr>
          <w:rFonts w:asciiTheme="minorEastAsia" w:eastAsiaTheme="minorEastAsia" w:hAnsiTheme="minorEastAsia" w:hint="eastAsia"/>
          <w:sz w:val="24"/>
          <w:szCs w:val="24"/>
        </w:rPr>
        <w:t>、程序文件目录</w:t>
      </w:r>
      <w:r w:rsidR="003B1818">
        <w:rPr>
          <w:rFonts w:asciiTheme="minorEastAsia" w:eastAsiaTheme="minorEastAsia" w:hAnsiTheme="minorEastAsia" w:hint="eastAsia"/>
          <w:sz w:val="24"/>
          <w:szCs w:val="24"/>
        </w:rPr>
        <w:t xml:space="preserve">                                             1份</w:t>
      </w:r>
    </w:p>
    <w:p w:rsidR="00A26004" w:rsidRDefault="003B1818" w:rsidP="003B1818">
      <w:pPr>
        <w:spacing w:line="360" w:lineRule="auto"/>
        <w:rPr>
          <w:sz w:val="24"/>
          <w:szCs w:val="24"/>
        </w:rPr>
      </w:pPr>
      <w:r w:rsidRPr="00EA32C3">
        <w:rPr>
          <w:rFonts w:asciiTheme="minorEastAsia" w:eastAsiaTheme="minorEastAsia" w:hAnsiTheme="minorEastAsia" w:hint="eastAsia"/>
          <w:sz w:val="24"/>
          <w:szCs w:val="24"/>
        </w:rPr>
        <w:t>1</w:t>
      </w:r>
      <w:r w:rsidR="008E2071">
        <w:rPr>
          <w:rFonts w:asciiTheme="minorEastAsia" w:eastAsiaTheme="minorEastAsia" w:hAnsiTheme="minorEastAsia" w:hint="eastAsia"/>
          <w:sz w:val="24"/>
          <w:szCs w:val="24"/>
        </w:rPr>
        <w:t>1</w:t>
      </w:r>
      <w:r w:rsidRPr="00EA32C3">
        <w:rPr>
          <w:rFonts w:asciiTheme="minorEastAsia" w:eastAsiaTheme="minorEastAsia" w:hAnsiTheme="minorEastAsia" w:hint="eastAsia"/>
          <w:sz w:val="24"/>
          <w:szCs w:val="24"/>
        </w:rPr>
        <w:t>、</w:t>
      </w:r>
      <w:r w:rsidR="00A26004">
        <w:rPr>
          <w:rFonts w:hint="eastAsia"/>
          <w:sz w:val="24"/>
          <w:szCs w:val="24"/>
        </w:rPr>
        <w:t>近</w:t>
      </w:r>
      <w:r w:rsidR="00A26004">
        <w:rPr>
          <w:rFonts w:hint="eastAsia"/>
          <w:sz w:val="24"/>
          <w:szCs w:val="24"/>
        </w:rPr>
        <w:t>5</w:t>
      </w:r>
      <w:r w:rsidR="00A26004">
        <w:rPr>
          <w:rFonts w:hint="eastAsia"/>
          <w:sz w:val="24"/>
          <w:szCs w:val="24"/>
        </w:rPr>
        <w:t>年</w:t>
      </w:r>
      <w:r w:rsidR="00A26004" w:rsidRPr="00BC761B">
        <w:rPr>
          <w:sz w:val="24"/>
          <w:szCs w:val="24"/>
        </w:rPr>
        <w:t>开展计量比对项目</w:t>
      </w:r>
      <w:r w:rsidR="00A26004">
        <w:rPr>
          <w:rFonts w:hint="eastAsia"/>
          <w:sz w:val="24"/>
          <w:szCs w:val="24"/>
        </w:rPr>
        <w:t>清单</w:t>
      </w:r>
      <w:r w:rsidR="00A26004">
        <w:rPr>
          <w:rFonts w:hint="eastAsia"/>
          <w:sz w:val="24"/>
          <w:szCs w:val="24"/>
        </w:rPr>
        <w:t xml:space="preserve">                               1</w:t>
      </w:r>
      <w:r w:rsidR="00A26004">
        <w:rPr>
          <w:rFonts w:hint="eastAsia"/>
          <w:sz w:val="24"/>
          <w:szCs w:val="24"/>
        </w:rPr>
        <w:t>份</w:t>
      </w:r>
    </w:p>
    <w:p w:rsidR="003B1818" w:rsidRDefault="00A26004" w:rsidP="003B1818">
      <w:pPr>
        <w:spacing w:line="360" w:lineRule="auto"/>
        <w:rPr>
          <w:rFonts w:asciiTheme="minorEastAsia" w:eastAsiaTheme="minorEastAsia" w:hAnsiTheme="minorEastAsia"/>
          <w:sz w:val="24"/>
          <w:szCs w:val="24"/>
        </w:rPr>
      </w:pPr>
      <w:r>
        <w:rPr>
          <w:rFonts w:hint="eastAsia"/>
          <w:sz w:val="24"/>
          <w:szCs w:val="24"/>
        </w:rPr>
        <w:t>12</w:t>
      </w:r>
      <w:r>
        <w:rPr>
          <w:rFonts w:hint="eastAsia"/>
          <w:sz w:val="24"/>
          <w:szCs w:val="24"/>
        </w:rPr>
        <w:t>、申请考核项目典型总结</w:t>
      </w:r>
      <w:r w:rsidRPr="00BC761B">
        <w:rPr>
          <w:sz w:val="24"/>
          <w:szCs w:val="24"/>
        </w:rPr>
        <w:t>报告复印件</w:t>
      </w:r>
      <w:r w:rsidR="003B1818">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FC4B11">
        <w:rPr>
          <w:rFonts w:asciiTheme="minorEastAsia" w:eastAsiaTheme="minorEastAsia" w:hAnsiTheme="minorEastAsia" w:hint="eastAsia"/>
          <w:sz w:val="24"/>
          <w:szCs w:val="24"/>
        </w:rPr>
        <w:t>各</w:t>
      </w:r>
      <w:r w:rsidR="003B1818">
        <w:rPr>
          <w:rFonts w:asciiTheme="minorEastAsia" w:eastAsiaTheme="minorEastAsia" w:hAnsiTheme="minorEastAsia" w:hint="eastAsia"/>
          <w:sz w:val="24"/>
          <w:szCs w:val="24"/>
        </w:rPr>
        <w:t>1</w:t>
      </w:r>
      <w:r w:rsidR="00FC4B11">
        <w:rPr>
          <w:rFonts w:asciiTheme="minorEastAsia" w:eastAsiaTheme="minorEastAsia" w:hAnsiTheme="minorEastAsia" w:hint="eastAsia"/>
          <w:sz w:val="24"/>
          <w:szCs w:val="24"/>
        </w:rPr>
        <w:t>份</w:t>
      </w:r>
    </w:p>
    <w:p w:rsidR="003B1818" w:rsidRDefault="003B1818" w:rsidP="003B1818">
      <w:pPr>
        <w:spacing w:line="360" w:lineRule="auto"/>
        <w:rPr>
          <w:rFonts w:asciiTheme="minorEastAsia" w:eastAsiaTheme="minorEastAsia" w:hAnsiTheme="minorEastAsia"/>
          <w:sz w:val="24"/>
          <w:szCs w:val="24"/>
        </w:rPr>
      </w:pPr>
    </w:p>
    <w:p w:rsidR="00430337" w:rsidRPr="00BC761B" w:rsidRDefault="003B1818" w:rsidP="007B65EB">
      <w:pPr>
        <w:spacing w:line="360" w:lineRule="auto"/>
        <w:rPr>
          <w:color w:val="000000"/>
          <w:sz w:val="24"/>
        </w:rPr>
        <w:sectPr w:rsidR="00430337" w:rsidRPr="00BC761B" w:rsidSect="005C0C3A">
          <w:headerReference w:type="default" r:id="rId24"/>
          <w:footerReference w:type="even" r:id="rId25"/>
          <w:pgSz w:w="11906" w:h="16838"/>
          <w:pgMar w:top="1440" w:right="1800" w:bottom="1440" w:left="1800" w:header="851" w:footer="992" w:gutter="0"/>
          <w:cols w:space="720"/>
          <w:docGrid w:type="lines" w:linePitch="312"/>
        </w:sectPr>
      </w:pPr>
      <w:r>
        <w:rPr>
          <w:rFonts w:asciiTheme="minorEastAsia" w:eastAsiaTheme="minorEastAsia" w:hAnsiTheme="minorEastAsia" w:hint="eastAsia"/>
          <w:sz w:val="24"/>
          <w:szCs w:val="24"/>
        </w:rPr>
        <w:t>（以上文件处提供纸质文件外，其中</w:t>
      </w:r>
      <w:r w:rsidR="00FC4B11">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w:t>
      </w:r>
      <w:r w:rsidR="00FC4B11">
        <w:rPr>
          <w:rFonts w:asciiTheme="minorEastAsia" w:eastAsiaTheme="minorEastAsia" w:hAnsiTheme="minorEastAsia" w:hint="eastAsia"/>
          <w:sz w:val="24"/>
          <w:szCs w:val="24"/>
        </w:rPr>
        <w:t>8</w:t>
      </w:r>
      <w:r>
        <w:rPr>
          <w:rFonts w:asciiTheme="minorEastAsia" w:eastAsiaTheme="minorEastAsia" w:hAnsiTheme="minorEastAsia" w:hint="eastAsia"/>
          <w:sz w:val="24"/>
          <w:szCs w:val="24"/>
        </w:rPr>
        <w:t>项还应提供电子文本一份）</w:t>
      </w:r>
    </w:p>
    <w:p w:rsidR="00F97BA2" w:rsidRDefault="00F97BA2" w:rsidP="00F97BA2">
      <w:pPr>
        <w:spacing w:line="360" w:lineRule="auto"/>
        <w:jc w:val="center"/>
        <w:rPr>
          <w:rFonts w:eastAsia="黑体"/>
          <w:sz w:val="24"/>
          <w:szCs w:val="24"/>
        </w:rPr>
      </w:pPr>
      <w:r w:rsidRPr="00A87779">
        <w:rPr>
          <w:rFonts w:eastAsia="黑体"/>
          <w:sz w:val="24"/>
          <w:szCs w:val="24"/>
        </w:rPr>
        <w:lastRenderedPageBreak/>
        <w:t>附录</w:t>
      </w:r>
      <w:r w:rsidR="00BF5BCF">
        <w:rPr>
          <w:rFonts w:eastAsia="黑体" w:hint="eastAsia"/>
          <w:sz w:val="24"/>
          <w:szCs w:val="24"/>
        </w:rPr>
        <w:t>D</w:t>
      </w:r>
    </w:p>
    <w:p w:rsidR="00F97BA2" w:rsidRPr="00A87779" w:rsidRDefault="00F97BA2" w:rsidP="00F97BA2">
      <w:pPr>
        <w:spacing w:line="360" w:lineRule="auto"/>
        <w:jc w:val="center"/>
        <w:rPr>
          <w:rFonts w:eastAsia="黑体"/>
          <w:sz w:val="24"/>
          <w:szCs w:val="24"/>
        </w:rPr>
      </w:pPr>
      <w:r w:rsidRPr="00A87779">
        <w:rPr>
          <w:rFonts w:eastAsia="黑体"/>
          <w:sz w:val="24"/>
          <w:szCs w:val="24"/>
        </w:rPr>
        <w:t>（</w:t>
      </w:r>
      <w:r w:rsidR="00F45B4D">
        <w:rPr>
          <w:rFonts w:eastAsia="黑体" w:hint="eastAsia"/>
          <w:sz w:val="24"/>
          <w:szCs w:val="24"/>
        </w:rPr>
        <w:t>规范</w:t>
      </w:r>
      <w:r w:rsidRPr="00A87779">
        <w:rPr>
          <w:rFonts w:eastAsia="黑体"/>
          <w:sz w:val="24"/>
          <w:szCs w:val="24"/>
        </w:rPr>
        <w:t>性）</w:t>
      </w:r>
    </w:p>
    <w:p w:rsidR="00F97BA2" w:rsidRDefault="00186176" w:rsidP="00F97BA2">
      <w:pPr>
        <w:spacing w:after="240" w:line="360" w:lineRule="auto"/>
        <w:jc w:val="center"/>
        <w:rPr>
          <w:rFonts w:eastAsia="黑体"/>
          <w:sz w:val="24"/>
          <w:szCs w:val="24"/>
        </w:rPr>
      </w:pPr>
      <w:r>
        <w:rPr>
          <w:rFonts w:eastAsia="黑体" w:hint="eastAsia"/>
          <w:sz w:val="24"/>
          <w:szCs w:val="24"/>
        </w:rPr>
        <w:t>《计量比对项目考核表》</w:t>
      </w:r>
      <w:r w:rsidR="00F97BA2">
        <w:rPr>
          <w:rFonts w:eastAsia="黑体" w:hint="eastAsia"/>
          <w:sz w:val="24"/>
          <w:szCs w:val="24"/>
        </w:rPr>
        <w:t>格式</w:t>
      </w:r>
    </w:p>
    <w:p w:rsidR="00000000" w:rsidRDefault="000456E0">
      <w:pPr>
        <w:adjustRightInd w:val="0"/>
        <w:snapToGrid w:val="0"/>
        <w:spacing w:before="240" w:after="240"/>
        <w:jc w:val="center"/>
        <w:rPr>
          <w:rFonts w:asciiTheme="minorEastAsia" w:eastAsiaTheme="minorEastAsia" w:hAnsiTheme="minorEastAsia"/>
          <w:b/>
          <w:sz w:val="36"/>
          <w:szCs w:val="36"/>
        </w:rPr>
      </w:pPr>
      <w:r w:rsidRPr="000456E0">
        <w:rPr>
          <w:rFonts w:asciiTheme="minorEastAsia" w:eastAsiaTheme="minorEastAsia" w:hAnsiTheme="minorEastAsia" w:hint="eastAsia"/>
          <w:b/>
          <w:sz w:val="36"/>
          <w:szCs w:val="36"/>
        </w:rPr>
        <w:t>计量比对项目考核表</w:t>
      </w:r>
    </w:p>
    <w:p w:rsidR="00000000" w:rsidRDefault="00F97BA2">
      <w:pPr>
        <w:spacing w:before="240"/>
        <w:ind w:right="960"/>
        <w:rPr>
          <w:color w:val="000000" w:themeColor="text1"/>
        </w:rPr>
      </w:pPr>
      <w:r w:rsidRPr="00706E76">
        <w:rPr>
          <w:rFonts w:hint="eastAsia"/>
          <w:color w:val="000000" w:themeColor="text1"/>
        </w:rPr>
        <w:t>实验室地址：</w:t>
      </w:r>
    </w:p>
    <w:p w:rsidR="00000000" w:rsidRDefault="00BF5BCF">
      <w:pPr>
        <w:wordWrap w:val="0"/>
        <w:ind w:right="30"/>
        <w:jc w:val="right"/>
        <w:rPr>
          <w:color w:val="000000" w:themeColor="text1"/>
        </w:rPr>
      </w:pPr>
      <w:r>
        <w:rPr>
          <w:rFonts w:hint="eastAsia"/>
          <w:color w:val="000000" w:themeColor="text1"/>
        </w:rPr>
        <w:t xml:space="preserve">            </w:t>
      </w:r>
      <w:r w:rsidR="00F97BA2" w:rsidRPr="00706E76">
        <w:rPr>
          <w:rFonts w:hint="eastAsia"/>
          <w:color w:val="000000" w:themeColor="text1"/>
        </w:rPr>
        <w:t>序号：第</w:t>
      </w:r>
      <w:r>
        <w:rPr>
          <w:rFonts w:hint="eastAsia"/>
          <w:color w:val="000000" w:themeColor="text1"/>
        </w:rPr>
        <w:t xml:space="preserve">  </w:t>
      </w:r>
      <w:r w:rsidR="00F97BA2" w:rsidRPr="00706E76">
        <w:rPr>
          <w:rFonts w:hint="eastAsia"/>
          <w:color w:val="000000" w:themeColor="text1"/>
        </w:rPr>
        <w:t>页，共</w:t>
      </w:r>
      <w:r>
        <w:rPr>
          <w:rFonts w:hint="eastAsia"/>
          <w:color w:val="000000" w:themeColor="text1"/>
        </w:rPr>
        <w:t xml:space="preserve">  </w:t>
      </w:r>
      <w:r w:rsidR="00F97BA2" w:rsidRPr="00706E76">
        <w:rPr>
          <w:rFonts w:hint="eastAsia"/>
          <w:color w:val="000000" w:themeColor="text1"/>
        </w:rPr>
        <w:t>页</w:t>
      </w:r>
    </w:p>
    <w:tbl>
      <w:tblPr>
        <w:tblW w:w="10467" w:type="dxa"/>
        <w:jc w:val="center"/>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400"/>
        <w:gridCol w:w="1301"/>
        <w:gridCol w:w="993"/>
        <w:gridCol w:w="708"/>
        <w:gridCol w:w="426"/>
        <w:gridCol w:w="1842"/>
        <w:gridCol w:w="993"/>
        <w:gridCol w:w="708"/>
        <w:gridCol w:w="426"/>
        <w:gridCol w:w="850"/>
        <w:gridCol w:w="1306"/>
      </w:tblGrid>
      <w:tr w:rsidR="00557D02" w:rsidRPr="00706E76" w:rsidTr="00557D02">
        <w:trPr>
          <w:cantSplit/>
          <w:trHeight w:val="698"/>
          <w:jc w:val="center"/>
        </w:trPr>
        <w:tc>
          <w:tcPr>
            <w:tcW w:w="2215" w:type="dxa"/>
            <w:gridSpan w:val="3"/>
            <w:vAlign w:val="center"/>
          </w:tcPr>
          <w:p w:rsidR="00000000" w:rsidRDefault="000456E0">
            <w:pPr>
              <w:rPr>
                <w:color w:val="000000" w:themeColor="text1"/>
              </w:rPr>
            </w:pPr>
            <w:r w:rsidRPr="000456E0">
              <w:rPr>
                <w:rFonts w:hint="eastAsia"/>
                <w:color w:val="000000" w:themeColor="text1"/>
              </w:rPr>
              <w:t>传递标准或样品名称</w:t>
            </w:r>
          </w:p>
        </w:tc>
        <w:tc>
          <w:tcPr>
            <w:tcW w:w="1701" w:type="dxa"/>
            <w:gridSpan w:val="2"/>
            <w:vAlign w:val="center"/>
          </w:tcPr>
          <w:p w:rsidR="00557D02" w:rsidRPr="00557D02" w:rsidRDefault="000456E0">
            <w:pPr>
              <w:jc w:val="center"/>
              <w:rPr>
                <w:color w:val="000000" w:themeColor="text1"/>
              </w:rPr>
            </w:pPr>
            <w:r w:rsidRPr="000456E0">
              <w:rPr>
                <w:rFonts w:hint="eastAsia"/>
                <w:color w:val="000000" w:themeColor="text1"/>
              </w:rPr>
              <w:t>比对参数</w:t>
            </w:r>
          </w:p>
        </w:tc>
        <w:tc>
          <w:tcPr>
            <w:tcW w:w="2268" w:type="dxa"/>
            <w:gridSpan w:val="2"/>
            <w:vAlign w:val="center"/>
          </w:tcPr>
          <w:p w:rsidR="00557D02" w:rsidRPr="00557D02" w:rsidRDefault="000456E0" w:rsidP="00421287">
            <w:pPr>
              <w:jc w:val="center"/>
              <w:rPr>
                <w:color w:val="000000" w:themeColor="text1"/>
              </w:rPr>
            </w:pPr>
            <w:r w:rsidRPr="000456E0">
              <w:rPr>
                <w:rFonts w:hint="eastAsia"/>
                <w:color w:val="000000"/>
              </w:rPr>
              <w:t>测量范围</w:t>
            </w:r>
          </w:p>
        </w:tc>
        <w:tc>
          <w:tcPr>
            <w:tcW w:w="1701" w:type="dxa"/>
            <w:gridSpan w:val="2"/>
            <w:vAlign w:val="center"/>
          </w:tcPr>
          <w:p w:rsidR="00000000" w:rsidRDefault="000456E0">
            <w:pPr>
              <w:tabs>
                <w:tab w:val="left" w:pos="9480"/>
              </w:tabs>
              <w:spacing w:line="240" w:lineRule="exact"/>
              <w:ind w:left="60"/>
              <w:jc w:val="center"/>
              <w:rPr>
                <w:color w:val="000000" w:themeColor="text1"/>
              </w:rPr>
            </w:pPr>
            <w:r w:rsidRPr="000456E0">
              <w:rPr>
                <w:rFonts w:hint="eastAsia"/>
                <w:color w:val="000000"/>
              </w:rPr>
              <w:t>不确定度或准确度等级或最大允许误差</w:t>
            </w:r>
          </w:p>
        </w:tc>
        <w:tc>
          <w:tcPr>
            <w:tcW w:w="2582" w:type="dxa"/>
            <w:gridSpan w:val="3"/>
            <w:vAlign w:val="center"/>
          </w:tcPr>
          <w:p w:rsidR="00557D02" w:rsidRPr="00557D02" w:rsidRDefault="000456E0">
            <w:pPr>
              <w:jc w:val="center"/>
              <w:rPr>
                <w:color w:val="000000" w:themeColor="text1"/>
              </w:rPr>
            </w:pPr>
            <w:r w:rsidRPr="000456E0">
              <w:rPr>
                <w:rFonts w:hint="eastAsia"/>
                <w:color w:val="000000" w:themeColor="text1"/>
              </w:rPr>
              <w:t>依据的规程</w:t>
            </w:r>
            <w:r w:rsidRPr="000456E0">
              <w:rPr>
                <w:color w:val="000000" w:themeColor="text1"/>
              </w:rPr>
              <w:t>/</w:t>
            </w:r>
            <w:r w:rsidRPr="000456E0">
              <w:rPr>
                <w:rFonts w:hint="eastAsia"/>
                <w:color w:val="000000" w:themeColor="text1"/>
              </w:rPr>
              <w:t>规范编号及名称</w:t>
            </w:r>
          </w:p>
        </w:tc>
      </w:tr>
      <w:tr w:rsidR="00557D02" w:rsidRPr="00706E76" w:rsidTr="00557D02">
        <w:trPr>
          <w:cantSplit/>
          <w:trHeight w:val="708"/>
          <w:jc w:val="center"/>
        </w:trPr>
        <w:tc>
          <w:tcPr>
            <w:tcW w:w="2215" w:type="dxa"/>
            <w:gridSpan w:val="3"/>
            <w:vAlign w:val="center"/>
          </w:tcPr>
          <w:p w:rsidR="00557D02" w:rsidRPr="00557D02" w:rsidRDefault="00557D02" w:rsidP="00421287">
            <w:pPr>
              <w:jc w:val="center"/>
              <w:rPr>
                <w:color w:val="000000" w:themeColor="text1"/>
              </w:rPr>
            </w:pPr>
          </w:p>
        </w:tc>
        <w:tc>
          <w:tcPr>
            <w:tcW w:w="1701" w:type="dxa"/>
            <w:gridSpan w:val="2"/>
            <w:vAlign w:val="center"/>
          </w:tcPr>
          <w:p w:rsidR="00557D02" w:rsidRPr="00557D02" w:rsidRDefault="00557D02" w:rsidP="00421287">
            <w:pPr>
              <w:jc w:val="center"/>
              <w:rPr>
                <w:color w:val="000000" w:themeColor="text1"/>
              </w:rPr>
            </w:pPr>
          </w:p>
        </w:tc>
        <w:tc>
          <w:tcPr>
            <w:tcW w:w="2268" w:type="dxa"/>
            <w:gridSpan w:val="2"/>
            <w:vAlign w:val="center"/>
          </w:tcPr>
          <w:p w:rsidR="00557D02" w:rsidRPr="00557D02" w:rsidRDefault="00557D02" w:rsidP="00421287">
            <w:pPr>
              <w:jc w:val="center"/>
              <w:rPr>
                <w:color w:val="000000" w:themeColor="text1"/>
              </w:rPr>
            </w:pPr>
          </w:p>
        </w:tc>
        <w:tc>
          <w:tcPr>
            <w:tcW w:w="1701" w:type="dxa"/>
            <w:gridSpan w:val="2"/>
            <w:vAlign w:val="center"/>
          </w:tcPr>
          <w:p w:rsidR="00557D02" w:rsidRPr="00557D02" w:rsidRDefault="00557D02" w:rsidP="00421287">
            <w:pPr>
              <w:jc w:val="center"/>
              <w:rPr>
                <w:color w:val="000000" w:themeColor="text1"/>
              </w:rPr>
            </w:pPr>
          </w:p>
        </w:tc>
        <w:tc>
          <w:tcPr>
            <w:tcW w:w="2582" w:type="dxa"/>
            <w:gridSpan w:val="3"/>
            <w:vAlign w:val="center"/>
          </w:tcPr>
          <w:p w:rsidR="00557D02" w:rsidRPr="00557D02" w:rsidRDefault="00557D02" w:rsidP="00421287">
            <w:pPr>
              <w:jc w:val="center"/>
              <w:rPr>
                <w:color w:val="000000" w:themeColor="text1"/>
              </w:rPr>
            </w:pPr>
          </w:p>
        </w:tc>
      </w:tr>
      <w:tr w:rsidR="00BF5BCF" w:rsidRPr="00706E76" w:rsidTr="00557D02">
        <w:trPr>
          <w:cantSplit/>
          <w:trHeight w:val="535"/>
          <w:jc w:val="center"/>
        </w:trPr>
        <w:tc>
          <w:tcPr>
            <w:tcW w:w="10467" w:type="dxa"/>
            <w:gridSpan w:val="12"/>
            <w:vAlign w:val="center"/>
          </w:tcPr>
          <w:p w:rsidR="00BF5BCF" w:rsidRPr="00557D02" w:rsidRDefault="000456E0" w:rsidP="00421287">
            <w:pPr>
              <w:jc w:val="center"/>
              <w:rPr>
                <w:color w:val="000000" w:themeColor="text1"/>
              </w:rPr>
            </w:pPr>
            <w:r w:rsidRPr="000456E0">
              <w:rPr>
                <w:rFonts w:hint="eastAsia"/>
                <w:color w:val="000000" w:themeColor="text1"/>
              </w:rPr>
              <w:t>所建测量标准及主要配套设备信息</w:t>
            </w:r>
          </w:p>
        </w:tc>
      </w:tr>
      <w:tr w:rsidR="005C40F2" w:rsidRPr="00706E76" w:rsidTr="00557D02">
        <w:trPr>
          <w:trHeight w:val="636"/>
          <w:jc w:val="center"/>
        </w:trPr>
        <w:tc>
          <w:tcPr>
            <w:tcW w:w="514" w:type="dxa"/>
            <w:vMerge w:val="restart"/>
            <w:vAlign w:val="center"/>
          </w:tcPr>
          <w:p w:rsidR="005C40F2" w:rsidRPr="00BC761B" w:rsidRDefault="005C40F2" w:rsidP="005C40F2">
            <w:pPr>
              <w:spacing w:line="260" w:lineRule="exact"/>
              <w:jc w:val="center"/>
              <w:rPr>
                <w:bCs/>
                <w:color w:val="000000"/>
                <w:szCs w:val="30"/>
              </w:rPr>
            </w:pPr>
            <w:r w:rsidRPr="00BC761B">
              <w:rPr>
                <w:bCs/>
                <w:color w:val="000000"/>
                <w:szCs w:val="30"/>
              </w:rPr>
              <w:t>测</w:t>
            </w:r>
          </w:p>
          <w:p w:rsidR="005C40F2" w:rsidRPr="00BC761B" w:rsidRDefault="005C40F2" w:rsidP="005C40F2">
            <w:pPr>
              <w:spacing w:line="260" w:lineRule="exact"/>
              <w:jc w:val="center"/>
              <w:rPr>
                <w:bCs/>
                <w:color w:val="000000"/>
                <w:szCs w:val="30"/>
              </w:rPr>
            </w:pPr>
            <w:r w:rsidRPr="00BC761B">
              <w:rPr>
                <w:bCs/>
                <w:color w:val="000000"/>
                <w:szCs w:val="30"/>
              </w:rPr>
              <w:t>量</w:t>
            </w:r>
          </w:p>
          <w:p w:rsidR="005C40F2" w:rsidRPr="00BC761B" w:rsidRDefault="005C40F2" w:rsidP="005C40F2">
            <w:pPr>
              <w:spacing w:line="260" w:lineRule="exact"/>
              <w:jc w:val="center"/>
              <w:rPr>
                <w:bCs/>
                <w:color w:val="000000"/>
                <w:szCs w:val="30"/>
              </w:rPr>
            </w:pPr>
            <w:r w:rsidRPr="00BC761B">
              <w:rPr>
                <w:bCs/>
                <w:color w:val="000000"/>
                <w:szCs w:val="30"/>
              </w:rPr>
              <w:t>标</w:t>
            </w:r>
          </w:p>
          <w:p w:rsidR="00000000" w:rsidRDefault="005C40F2">
            <w:pPr>
              <w:spacing w:line="260" w:lineRule="exact"/>
              <w:jc w:val="center"/>
              <w:rPr>
                <w:color w:val="000000" w:themeColor="text1"/>
              </w:rPr>
            </w:pPr>
            <w:r w:rsidRPr="00BC761B">
              <w:rPr>
                <w:bCs/>
                <w:color w:val="000000"/>
                <w:szCs w:val="30"/>
              </w:rPr>
              <w:t>准</w:t>
            </w:r>
          </w:p>
        </w:tc>
        <w:tc>
          <w:tcPr>
            <w:tcW w:w="1701" w:type="dxa"/>
            <w:gridSpan w:val="2"/>
            <w:vAlign w:val="center"/>
          </w:tcPr>
          <w:p w:rsidR="005C40F2" w:rsidRPr="00BC761B" w:rsidRDefault="005C40F2" w:rsidP="00421287">
            <w:pPr>
              <w:jc w:val="center"/>
              <w:rPr>
                <w:color w:val="000000"/>
                <w:szCs w:val="21"/>
              </w:rPr>
            </w:pPr>
            <w:r w:rsidRPr="00BC761B">
              <w:rPr>
                <w:color w:val="000000"/>
                <w:szCs w:val="21"/>
              </w:rPr>
              <w:t>名称</w:t>
            </w:r>
          </w:p>
        </w:tc>
        <w:tc>
          <w:tcPr>
            <w:tcW w:w="2127" w:type="dxa"/>
            <w:gridSpan w:val="3"/>
            <w:vAlign w:val="center"/>
          </w:tcPr>
          <w:p w:rsidR="005C40F2" w:rsidRPr="00BC761B" w:rsidRDefault="005C40F2" w:rsidP="00421287">
            <w:pPr>
              <w:jc w:val="center"/>
              <w:rPr>
                <w:color w:val="000000"/>
                <w:szCs w:val="21"/>
              </w:rPr>
            </w:pPr>
            <w:r w:rsidRPr="00BC761B">
              <w:rPr>
                <w:color w:val="000000"/>
              </w:rPr>
              <w:t>计量标准考核证书号</w:t>
            </w:r>
          </w:p>
        </w:tc>
        <w:tc>
          <w:tcPr>
            <w:tcW w:w="1842" w:type="dxa"/>
            <w:vAlign w:val="center"/>
          </w:tcPr>
          <w:p w:rsidR="005C40F2" w:rsidRPr="00BC761B" w:rsidRDefault="005C40F2" w:rsidP="00421287">
            <w:pPr>
              <w:spacing w:line="260" w:lineRule="exact"/>
              <w:jc w:val="center"/>
              <w:rPr>
                <w:color w:val="000000"/>
                <w:szCs w:val="21"/>
              </w:rPr>
            </w:pPr>
            <w:r w:rsidRPr="00BC761B">
              <w:rPr>
                <w:color w:val="000000"/>
              </w:rPr>
              <w:t>测量范围</w:t>
            </w:r>
          </w:p>
        </w:tc>
        <w:tc>
          <w:tcPr>
            <w:tcW w:w="2977" w:type="dxa"/>
            <w:gridSpan w:val="4"/>
            <w:vAlign w:val="center"/>
          </w:tcPr>
          <w:p w:rsidR="005C40F2" w:rsidRPr="00BC761B" w:rsidRDefault="005C40F2" w:rsidP="00421287">
            <w:pPr>
              <w:tabs>
                <w:tab w:val="left" w:pos="9480"/>
              </w:tabs>
              <w:spacing w:line="240" w:lineRule="exact"/>
              <w:ind w:left="60"/>
              <w:jc w:val="center"/>
              <w:rPr>
                <w:color w:val="000000"/>
              </w:rPr>
            </w:pPr>
            <w:r w:rsidRPr="00BC761B">
              <w:rPr>
                <w:color w:val="000000"/>
              </w:rPr>
              <w:t>不确定度或准确度</w:t>
            </w:r>
          </w:p>
          <w:p w:rsidR="005C40F2" w:rsidRPr="00BC761B" w:rsidRDefault="005C40F2" w:rsidP="00421287">
            <w:pPr>
              <w:jc w:val="center"/>
              <w:rPr>
                <w:color w:val="000000"/>
                <w:szCs w:val="21"/>
              </w:rPr>
            </w:pPr>
            <w:r w:rsidRPr="00BC761B">
              <w:rPr>
                <w:color w:val="000000"/>
              </w:rPr>
              <w:t>等级或最大允许误差</w:t>
            </w:r>
          </w:p>
        </w:tc>
        <w:tc>
          <w:tcPr>
            <w:tcW w:w="1306" w:type="dxa"/>
            <w:vAlign w:val="center"/>
          </w:tcPr>
          <w:p w:rsidR="005C40F2" w:rsidRPr="00BC761B" w:rsidRDefault="005C40F2" w:rsidP="00421287">
            <w:pPr>
              <w:rPr>
                <w:color w:val="000000"/>
                <w:szCs w:val="21"/>
              </w:rPr>
            </w:pPr>
            <w:r w:rsidRPr="00BC761B">
              <w:rPr>
                <w:color w:val="000000"/>
              </w:rPr>
              <w:t>保存地点</w:t>
            </w:r>
          </w:p>
        </w:tc>
      </w:tr>
      <w:tr w:rsidR="005C40F2" w:rsidRPr="00706E76" w:rsidTr="00557D02">
        <w:trPr>
          <w:trHeight w:val="830"/>
          <w:jc w:val="center"/>
        </w:trPr>
        <w:tc>
          <w:tcPr>
            <w:tcW w:w="514" w:type="dxa"/>
            <w:vMerge/>
            <w:vAlign w:val="center"/>
          </w:tcPr>
          <w:p w:rsidR="005C40F2" w:rsidRPr="00706E76" w:rsidRDefault="005C40F2" w:rsidP="00421287">
            <w:pPr>
              <w:jc w:val="center"/>
              <w:rPr>
                <w:color w:val="000000" w:themeColor="text1"/>
              </w:rPr>
            </w:pPr>
          </w:p>
        </w:tc>
        <w:tc>
          <w:tcPr>
            <w:tcW w:w="1701" w:type="dxa"/>
            <w:gridSpan w:val="2"/>
            <w:vAlign w:val="center"/>
          </w:tcPr>
          <w:p w:rsidR="005C40F2" w:rsidRPr="00BC761B" w:rsidRDefault="005C40F2" w:rsidP="00421287">
            <w:pPr>
              <w:jc w:val="center"/>
              <w:rPr>
                <w:color w:val="000000"/>
                <w:szCs w:val="21"/>
              </w:rPr>
            </w:pPr>
          </w:p>
        </w:tc>
        <w:tc>
          <w:tcPr>
            <w:tcW w:w="2127" w:type="dxa"/>
            <w:gridSpan w:val="3"/>
            <w:vAlign w:val="center"/>
          </w:tcPr>
          <w:p w:rsidR="005C40F2" w:rsidRPr="00BC761B" w:rsidRDefault="005C40F2" w:rsidP="00421287">
            <w:pPr>
              <w:jc w:val="center"/>
              <w:rPr>
                <w:color w:val="000000"/>
                <w:szCs w:val="21"/>
              </w:rPr>
            </w:pPr>
          </w:p>
        </w:tc>
        <w:tc>
          <w:tcPr>
            <w:tcW w:w="1842" w:type="dxa"/>
            <w:vAlign w:val="center"/>
          </w:tcPr>
          <w:p w:rsidR="005C40F2" w:rsidRPr="00BC761B" w:rsidRDefault="005C40F2" w:rsidP="00421287">
            <w:pPr>
              <w:spacing w:line="260" w:lineRule="exact"/>
              <w:jc w:val="center"/>
              <w:rPr>
                <w:color w:val="000000"/>
                <w:szCs w:val="21"/>
              </w:rPr>
            </w:pPr>
          </w:p>
        </w:tc>
        <w:tc>
          <w:tcPr>
            <w:tcW w:w="2977" w:type="dxa"/>
            <w:gridSpan w:val="4"/>
            <w:vAlign w:val="center"/>
          </w:tcPr>
          <w:p w:rsidR="005C40F2" w:rsidRPr="00BC761B" w:rsidRDefault="005C40F2" w:rsidP="00421287">
            <w:pPr>
              <w:jc w:val="center"/>
              <w:rPr>
                <w:color w:val="000000"/>
                <w:szCs w:val="21"/>
              </w:rPr>
            </w:pPr>
          </w:p>
        </w:tc>
        <w:tc>
          <w:tcPr>
            <w:tcW w:w="1306" w:type="dxa"/>
            <w:vAlign w:val="center"/>
          </w:tcPr>
          <w:p w:rsidR="005C40F2" w:rsidRPr="00BC761B" w:rsidRDefault="005C40F2" w:rsidP="00421287">
            <w:pPr>
              <w:rPr>
                <w:color w:val="000000"/>
                <w:szCs w:val="21"/>
              </w:rPr>
            </w:pPr>
          </w:p>
        </w:tc>
      </w:tr>
      <w:tr w:rsidR="005C40F2" w:rsidRPr="00706E76" w:rsidTr="00557D02">
        <w:trPr>
          <w:trHeight w:val="1120"/>
          <w:jc w:val="center"/>
        </w:trPr>
        <w:tc>
          <w:tcPr>
            <w:tcW w:w="514" w:type="dxa"/>
            <w:vMerge w:val="restart"/>
            <w:vAlign w:val="center"/>
          </w:tcPr>
          <w:p w:rsidR="005C40F2" w:rsidRPr="00706E76" w:rsidRDefault="005C40F2" w:rsidP="00421287">
            <w:pPr>
              <w:jc w:val="center"/>
              <w:rPr>
                <w:color w:val="000000" w:themeColor="text1"/>
              </w:rPr>
            </w:pPr>
            <w:r>
              <w:rPr>
                <w:rFonts w:hint="eastAsia"/>
                <w:color w:val="000000"/>
                <w:szCs w:val="21"/>
              </w:rPr>
              <w:t>主要配套设备</w:t>
            </w:r>
          </w:p>
        </w:tc>
        <w:tc>
          <w:tcPr>
            <w:tcW w:w="1701" w:type="dxa"/>
            <w:gridSpan w:val="2"/>
            <w:vAlign w:val="center"/>
          </w:tcPr>
          <w:p w:rsidR="005C40F2" w:rsidRPr="00706E76" w:rsidRDefault="005C40F2" w:rsidP="00421287">
            <w:pPr>
              <w:jc w:val="center"/>
              <w:rPr>
                <w:color w:val="000000" w:themeColor="text1"/>
              </w:rPr>
            </w:pPr>
            <w:r w:rsidRPr="00BC761B">
              <w:rPr>
                <w:color w:val="000000"/>
                <w:szCs w:val="21"/>
              </w:rPr>
              <w:t>名称</w:t>
            </w:r>
          </w:p>
        </w:tc>
        <w:tc>
          <w:tcPr>
            <w:tcW w:w="993" w:type="dxa"/>
            <w:vAlign w:val="center"/>
          </w:tcPr>
          <w:p w:rsidR="005C40F2" w:rsidRPr="00706E76" w:rsidRDefault="005C40F2" w:rsidP="00421287">
            <w:pPr>
              <w:jc w:val="center"/>
              <w:rPr>
                <w:color w:val="000000" w:themeColor="text1"/>
              </w:rPr>
            </w:pPr>
            <w:r w:rsidRPr="00BC761B">
              <w:rPr>
                <w:color w:val="000000"/>
                <w:szCs w:val="21"/>
              </w:rPr>
              <w:t>型号</w:t>
            </w:r>
          </w:p>
        </w:tc>
        <w:tc>
          <w:tcPr>
            <w:tcW w:w="1134" w:type="dxa"/>
            <w:gridSpan w:val="2"/>
            <w:vAlign w:val="center"/>
          </w:tcPr>
          <w:p w:rsidR="005C40F2" w:rsidRPr="00706E76" w:rsidRDefault="005C40F2" w:rsidP="00421287">
            <w:pPr>
              <w:jc w:val="center"/>
              <w:rPr>
                <w:color w:val="000000" w:themeColor="text1"/>
              </w:rPr>
            </w:pPr>
            <w:r w:rsidRPr="00BC761B">
              <w:rPr>
                <w:color w:val="000000"/>
                <w:szCs w:val="21"/>
              </w:rPr>
              <w:t>测量范围</w:t>
            </w:r>
          </w:p>
        </w:tc>
        <w:tc>
          <w:tcPr>
            <w:tcW w:w="1842" w:type="dxa"/>
            <w:vAlign w:val="center"/>
          </w:tcPr>
          <w:p w:rsidR="005C40F2" w:rsidRPr="00BC761B" w:rsidRDefault="005C40F2" w:rsidP="00421287">
            <w:pPr>
              <w:spacing w:line="260" w:lineRule="exact"/>
              <w:jc w:val="center"/>
              <w:rPr>
                <w:color w:val="000000"/>
                <w:szCs w:val="21"/>
              </w:rPr>
            </w:pPr>
            <w:r w:rsidRPr="00BC761B">
              <w:rPr>
                <w:color w:val="000000"/>
                <w:szCs w:val="21"/>
              </w:rPr>
              <w:t>不确定度</w:t>
            </w:r>
          </w:p>
          <w:p w:rsidR="005C40F2" w:rsidRPr="00BC761B" w:rsidRDefault="005C40F2" w:rsidP="00421287">
            <w:pPr>
              <w:spacing w:line="260" w:lineRule="exact"/>
              <w:jc w:val="center"/>
              <w:rPr>
                <w:color w:val="000000"/>
                <w:szCs w:val="21"/>
              </w:rPr>
            </w:pPr>
            <w:r w:rsidRPr="00BC761B">
              <w:rPr>
                <w:color w:val="000000"/>
                <w:szCs w:val="21"/>
              </w:rPr>
              <w:t>或准确度等级</w:t>
            </w:r>
          </w:p>
          <w:p w:rsidR="005C40F2" w:rsidRPr="00706E76" w:rsidRDefault="005C40F2" w:rsidP="00421287">
            <w:pPr>
              <w:jc w:val="center"/>
              <w:rPr>
                <w:color w:val="000000" w:themeColor="text1"/>
              </w:rPr>
            </w:pPr>
            <w:r w:rsidRPr="00BC761B">
              <w:rPr>
                <w:color w:val="000000"/>
                <w:szCs w:val="21"/>
              </w:rPr>
              <w:t>或最大允许误差</w:t>
            </w:r>
          </w:p>
        </w:tc>
        <w:tc>
          <w:tcPr>
            <w:tcW w:w="993" w:type="dxa"/>
            <w:vAlign w:val="center"/>
          </w:tcPr>
          <w:p w:rsidR="005C40F2" w:rsidRPr="00706E76" w:rsidRDefault="005C40F2" w:rsidP="00421287">
            <w:pPr>
              <w:jc w:val="center"/>
              <w:rPr>
                <w:color w:val="000000" w:themeColor="text1"/>
              </w:rPr>
            </w:pPr>
            <w:r w:rsidRPr="00BC761B">
              <w:rPr>
                <w:color w:val="000000"/>
                <w:szCs w:val="21"/>
              </w:rPr>
              <w:t>制造厂及出厂编号</w:t>
            </w:r>
          </w:p>
        </w:tc>
        <w:tc>
          <w:tcPr>
            <w:tcW w:w="1134" w:type="dxa"/>
            <w:gridSpan w:val="2"/>
            <w:vAlign w:val="center"/>
          </w:tcPr>
          <w:p w:rsidR="005C40F2" w:rsidRPr="00706E76" w:rsidRDefault="005C40F2" w:rsidP="00421287">
            <w:pPr>
              <w:jc w:val="center"/>
              <w:rPr>
                <w:color w:val="000000" w:themeColor="text1"/>
              </w:rPr>
            </w:pPr>
            <w:r w:rsidRPr="00BC761B">
              <w:rPr>
                <w:color w:val="000000"/>
                <w:szCs w:val="21"/>
              </w:rPr>
              <w:t>检定周期或复校间隔</w:t>
            </w:r>
          </w:p>
        </w:tc>
        <w:tc>
          <w:tcPr>
            <w:tcW w:w="850" w:type="dxa"/>
            <w:vAlign w:val="center"/>
          </w:tcPr>
          <w:p w:rsidR="005C40F2" w:rsidRPr="00706E76" w:rsidRDefault="005C40F2" w:rsidP="00421287">
            <w:pPr>
              <w:jc w:val="center"/>
              <w:rPr>
                <w:color w:val="000000" w:themeColor="text1"/>
              </w:rPr>
            </w:pPr>
            <w:r w:rsidRPr="00BC761B">
              <w:rPr>
                <w:color w:val="000000"/>
                <w:szCs w:val="21"/>
              </w:rPr>
              <w:t>末次检定或校准日期</w:t>
            </w:r>
          </w:p>
        </w:tc>
        <w:tc>
          <w:tcPr>
            <w:tcW w:w="1306" w:type="dxa"/>
            <w:vAlign w:val="center"/>
          </w:tcPr>
          <w:p w:rsidR="005C40F2" w:rsidRPr="00706E76" w:rsidRDefault="005C40F2" w:rsidP="00421287">
            <w:pPr>
              <w:rPr>
                <w:color w:val="000000" w:themeColor="text1"/>
              </w:rPr>
            </w:pPr>
            <w:r w:rsidRPr="00BC761B">
              <w:rPr>
                <w:color w:val="000000"/>
                <w:szCs w:val="21"/>
              </w:rPr>
              <w:t>检定或校准机构、证书类别及编号</w:t>
            </w:r>
          </w:p>
        </w:tc>
      </w:tr>
      <w:tr w:rsidR="005C40F2" w:rsidRPr="00706E76" w:rsidTr="00557D02">
        <w:trPr>
          <w:trHeight w:val="844"/>
          <w:jc w:val="center"/>
        </w:trPr>
        <w:tc>
          <w:tcPr>
            <w:tcW w:w="514" w:type="dxa"/>
            <w:vMerge/>
          </w:tcPr>
          <w:p w:rsidR="005C40F2" w:rsidRPr="00706E76" w:rsidRDefault="005C40F2" w:rsidP="00421287">
            <w:pPr>
              <w:rPr>
                <w:color w:val="000000" w:themeColor="text1"/>
              </w:rPr>
            </w:pPr>
          </w:p>
        </w:tc>
        <w:tc>
          <w:tcPr>
            <w:tcW w:w="1701" w:type="dxa"/>
            <w:gridSpan w:val="2"/>
          </w:tcPr>
          <w:p w:rsidR="005C40F2" w:rsidRPr="00706E76" w:rsidRDefault="005C40F2" w:rsidP="00421287">
            <w:pPr>
              <w:rPr>
                <w:color w:val="000000" w:themeColor="text1"/>
              </w:rPr>
            </w:pPr>
          </w:p>
        </w:tc>
        <w:tc>
          <w:tcPr>
            <w:tcW w:w="993" w:type="dxa"/>
          </w:tcPr>
          <w:p w:rsidR="005C40F2" w:rsidRPr="00706E76" w:rsidRDefault="005C40F2" w:rsidP="00421287">
            <w:pPr>
              <w:rPr>
                <w:color w:val="000000" w:themeColor="text1"/>
              </w:rPr>
            </w:pPr>
          </w:p>
        </w:tc>
        <w:tc>
          <w:tcPr>
            <w:tcW w:w="1134" w:type="dxa"/>
            <w:gridSpan w:val="2"/>
          </w:tcPr>
          <w:p w:rsidR="005C40F2" w:rsidRPr="00706E76" w:rsidRDefault="005C40F2" w:rsidP="00421287">
            <w:pPr>
              <w:rPr>
                <w:color w:val="000000" w:themeColor="text1"/>
              </w:rPr>
            </w:pPr>
          </w:p>
        </w:tc>
        <w:tc>
          <w:tcPr>
            <w:tcW w:w="1842" w:type="dxa"/>
          </w:tcPr>
          <w:p w:rsidR="005C40F2" w:rsidRPr="00706E76" w:rsidRDefault="005C40F2" w:rsidP="00421287">
            <w:pPr>
              <w:rPr>
                <w:color w:val="000000" w:themeColor="text1"/>
              </w:rPr>
            </w:pPr>
          </w:p>
        </w:tc>
        <w:tc>
          <w:tcPr>
            <w:tcW w:w="993" w:type="dxa"/>
          </w:tcPr>
          <w:p w:rsidR="005C40F2" w:rsidRPr="00706E76" w:rsidRDefault="005C40F2" w:rsidP="00421287">
            <w:pPr>
              <w:rPr>
                <w:color w:val="000000" w:themeColor="text1"/>
              </w:rPr>
            </w:pPr>
          </w:p>
        </w:tc>
        <w:tc>
          <w:tcPr>
            <w:tcW w:w="1134" w:type="dxa"/>
            <w:gridSpan w:val="2"/>
          </w:tcPr>
          <w:p w:rsidR="005C40F2" w:rsidRPr="00706E76" w:rsidRDefault="005C40F2" w:rsidP="00421287">
            <w:pPr>
              <w:rPr>
                <w:color w:val="000000" w:themeColor="text1"/>
              </w:rPr>
            </w:pPr>
          </w:p>
        </w:tc>
        <w:tc>
          <w:tcPr>
            <w:tcW w:w="850" w:type="dxa"/>
          </w:tcPr>
          <w:p w:rsidR="005C40F2" w:rsidRPr="00706E76" w:rsidRDefault="005C40F2" w:rsidP="00421287">
            <w:pPr>
              <w:jc w:val="center"/>
              <w:rPr>
                <w:color w:val="000000" w:themeColor="text1"/>
              </w:rPr>
            </w:pPr>
          </w:p>
        </w:tc>
        <w:tc>
          <w:tcPr>
            <w:tcW w:w="1306" w:type="dxa"/>
          </w:tcPr>
          <w:p w:rsidR="005C40F2" w:rsidRPr="00706E76" w:rsidRDefault="005C40F2" w:rsidP="00421287">
            <w:pPr>
              <w:rPr>
                <w:color w:val="000000" w:themeColor="text1"/>
              </w:rPr>
            </w:pPr>
          </w:p>
        </w:tc>
      </w:tr>
      <w:tr w:rsidR="00F97BA2" w:rsidRPr="00706E76" w:rsidTr="00557D02">
        <w:trPr>
          <w:cantSplit/>
          <w:trHeight w:val="397"/>
          <w:jc w:val="center"/>
        </w:trPr>
        <w:tc>
          <w:tcPr>
            <w:tcW w:w="10467" w:type="dxa"/>
            <w:gridSpan w:val="12"/>
            <w:tcBorders>
              <w:top w:val="single" w:sz="18" w:space="0" w:color="auto"/>
            </w:tcBorders>
            <w:vAlign w:val="center"/>
          </w:tcPr>
          <w:p w:rsidR="00F97BA2" w:rsidRPr="00557D02" w:rsidRDefault="000456E0" w:rsidP="00421287">
            <w:pPr>
              <w:jc w:val="center"/>
              <w:rPr>
                <w:color w:val="000000" w:themeColor="text1"/>
                <w:szCs w:val="24"/>
              </w:rPr>
            </w:pPr>
            <w:r w:rsidRPr="000456E0">
              <w:rPr>
                <w:rFonts w:hint="eastAsia"/>
                <w:color w:val="000000" w:themeColor="text1"/>
                <w:szCs w:val="24"/>
              </w:rPr>
              <w:t>考核记录</w:t>
            </w:r>
          </w:p>
        </w:tc>
      </w:tr>
      <w:tr w:rsidR="00557D02" w:rsidRPr="00706E76" w:rsidTr="002670ED">
        <w:trPr>
          <w:cantSplit/>
          <w:trHeight w:val="231"/>
          <w:jc w:val="center"/>
        </w:trPr>
        <w:tc>
          <w:tcPr>
            <w:tcW w:w="3208" w:type="dxa"/>
            <w:gridSpan w:val="4"/>
            <w:vAlign w:val="center"/>
          </w:tcPr>
          <w:p w:rsidR="00557D02" w:rsidRPr="00706E76" w:rsidRDefault="00557D02" w:rsidP="00421287">
            <w:pPr>
              <w:jc w:val="center"/>
              <w:rPr>
                <w:color w:val="000000" w:themeColor="text1"/>
              </w:rPr>
            </w:pPr>
            <w:r w:rsidRPr="00706E76">
              <w:rPr>
                <w:rFonts w:hint="eastAsia"/>
                <w:color w:val="000000" w:themeColor="text1"/>
              </w:rPr>
              <w:t>考核内容</w:t>
            </w:r>
          </w:p>
        </w:tc>
        <w:tc>
          <w:tcPr>
            <w:tcW w:w="2976" w:type="dxa"/>
            <w:gridSpan w:val="3"/>
            <w:vAlign w:val="center"/>
          </w:tcPr>
          <w:p w:rsidR="00557D02" w:rsidRPr="00706E76" w:rsidRDefault="00557D02" w:rsidP="00421287">
            <w:pPr>
              <w:jc w:val="center"/>
              <w:rPr>
                <w:color w:val="000000" w:themeColor="text1"/>
              </w:rPr>
            </w:pPr>
            <w:r w:rsidRPr="00706E76">
              <w:rPr>
                <w:rFonts w:hint="eastAsia"/>
                <w:color w:val="000000" w:themeColor="text1"/>
              </w:rPr>
              <w:t>评价意见</w:t>
            </w:r>
          </w:p>
        </w:tc>
        <w:tc>
          <w:tcPr>
            <w:tcW w:w="4283" w:type="dxa"/>
            <w:gridSpan w:val="5"/>
          </w:tcPr>
          <w:p w:rsidR="00557D02" w:rsidRPr="00706E76" w:rsidRDefault="00557D02" w:rsidP="00421287">
            <w:pPr>
              <w:jc w:val="center"/>
              <w:rPr>
                <w:color w:val="000000" w:themeColor="text1"/>
              </w:rPr>
            </w:pPr>
            <w:r w:rsidRPr="00706E76">
              <w:rPr>
                <w:rFonts w:hint="eastAsia"/>
                <w:color w:val="000000" w:themeColor="text1"/>
              </w:rPr>
              <w:t>说明</w:t>
            </w:r>
          </w:p>
        </w:tc>
      </w:tr>
      <w:tr w:rsidR="00F97BA2" w:rsidRPr="00706E76" w:rsidTr="00557D02">
        <w:trPr>
          <w:cantSplit/>
          <w:trHeight w:val="231"/>
          <w:jc w:val="center"/>
        </w:trPr>
        <w:tc>
          <w:tcPr>
            <w:tcW w:w="3208" w:type="dxa"/>
            <w:gridSpan w:val="4"/>
          </w:tcPr>
          <w:p w:rsidR="004A41C8" w:rsidRDefault="00F97BA2">
            <w:pPr>
              <w:rPr>
                <w:color w:val="000000" w:themeColor="text1"/>
              </w:rPr>
            </w:pPr>
            <w:r w:rsidRPr="00706E76">
              <w:rPr>
                <w:rFonts w:hint="eastAsia"/>
                <w:color w:val="000000" w:themeColor="text1"/>
              </w:rPr>
              <w:t>1</w:t>
            </w:r>
            <w:r w:rsidRPr="00706E76">
              <w:rPr>
                <w:rFonts w:hint="eastAsia"/>
                <w:color w:val="000000" w:themeColor="text1"/>
              </w:rPr>
              <w:t>、</w:t>
            </w:r>
            <w:r w:rsidR="005C40F2" w:rsidRPr="00706E76">
              <w:rPr>
                <w:rFonts w:hint="eastAsia"/>
                <w:color w:val="000000" w:themeColor="text1"/>
              </w:rPr>
              <w:t>人员资质与能力</w:t>
            </w:r>
          </w:p>
        </w:tc>
        <w:tc>
          <w:tcPr>
            <w:tcW w:w="2976" w:type="dxa"/>
            <w:gridSpan w:val="3"/>
          </w:tcPr>
          <w:p w:rsidR="00F97BA2" w:rsidRPr="00706E76" w:rsidRDefault="00F97BA2"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sidR="00A16A74">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sidR="00A16A74">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F97BA2" w:rsidRPr="00706E76" w:rsidRDefault="00F97BA2" w:rsidP="00421287">
            <w:pPr>
              <w:rPr>
                <w:color w:val="000000" w:themeColor="text1"/>
              </w:rPr>
            </w:pPr>
          </w:p>
        </w:tc>
        <w:tc>
          <w:tcPr>
            <w:tcW w:w="2582" w:type="dxa"/>
            <w:gridSpan w:val="3"/>
          </w:tcPr>
          <w:p w:rsidR="00F97BA2" w:rsidRPr="00706E76" w:rsidRDefault="00F97BA2" w:rsidP="00421287">
            <w:pPr>
              <w:rPr>
                <w:color w:val="000000" w:themeColor="text1"/>
              </w:rPr>
            </w:pPr>
          </w:p>
        </w:tc>
      </w:tr>
      <w:tr w:rsidR="00A16A74" w:rsidRPr="00706E76" w:rsidTr="00557D02">
        <w:trPr>
          <w:cantSplit/>
          <w:trHeight w:val="219"/>
          <w:jc w:val="center"/>
        </w:trPr>
        <w:tc>
          <w:tcPr>
            <w:tcW w:w="3208" w:type="dxa"/>
            <w:gridSpan w:val="4"/>
          </w:tcPr>
          <w:p w:rsidR="004A41C8" w:rsidRDefault="00A16A74">
            <w:pPr>
              <w:rPr>
                <w:color w:val="000000" w:themeColor="text1"/>
              </w:rPr>
            </w:pPr>
            <w:r w:rsidRPr="00706E76">
              <w:rPr>
                <w:rFonts w:hint="eastAsia"/>
                <w:color w:val="000000" w:themeColor="text1"/>
              </w:rPr>
              <w:t>2</w:t>
            </w:r>
            <w:r w:rsidRPr="00706E76">
              <w:rPr>
                <w:rFonts w:hint="eastAsia"/>
                <w:color w:val="000000" w:themeColor="text1"/>
              </w:rPr>
              <w:t>、测量</w:t>
            </w:r>
            <w:r>
              <w:rPr>
                <w:rFonts w:hint="eastAsia"/>
                <w:color w:val="000000" w:themeColor="text1"/>
              </w:rPr>
              <w:t>标准及配套设备</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193"/>
          <w:jc w:val="center"/>
        </w:trPr>
        <w:tc>
          <w:tcPr>
            <w:tcW w:w="3208" w:type="dxa"/>
            <w:gridSpan w:val="4"/>
          </w:tcPr>
          <w:p w:rsidR="004A41C8" w:rsidRDefault="00A16A74">
            <w:pPr>
              <w:rPr>
                <w:color w:val="000000" w:themeColor="text1"/>
              </w:rPr>
            </w:pPr>
            <w:r w:rsidRPr="00706E76">
              <w:rPr>
                <w:rFonts w:hint="eastAsia"/>
                <w:color w:val="000000" w:themeColor="text1"/>
              </w:rPr>
              <w:t>3</w:t>
            </w:r>
            <w:r w:rsidRPr="00706E76">
              <w:rPr>
                <w:rFonts w:hint="eastAsia"/>
                <w:color w:val="000000" w:themeColor="text1"/>
              </w:rPr>
              <w:t>、量值溯源</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06"/>
          <w:jc w:val="center"/>
        </w:trPr>
        <w:tc>
          <w:tcPr>
            <w:tcW w:w="3208" w:type="dxa"/>
            <w:gridSpan w:val="4"/>
          </w:tcPr>
          <w:p w:rsidR="004A41C8" w:rsidRDefault="00A16A74">
            <w:pPr>
              <w:rPr>
                <w:color w:val="000000" w:themeColor="text1"/>
              </w:rPr>
            </w:pPr>
            <w:r w:rsidRPr="00706E76">
              <w:rPr>
                <w:rFonts w:hint="eastAsia"/>
                <w:color w:val="000000" w:themeColor="text1"/>
              </w:rPr>
              <w:t>4</w:t>
            </w:r>
            <w:r w:rsidRPr="00706E76">
              <w:rPr>
                <w:rFonts w:hint="eastAsia"/>
                <w:color w:val="000000" w:themeColor="text1"/>
              </w:rPr>
              <w:t>、设施与环境条件</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06"/>
          <w:jc w:val="center"/>
        </w:trPr>
        <w:tc>
          <w:tcPr>
            <w:tcW w:w="3208" w:type="dxa"/>
            <w:gridSpan w:val="4"/>
          </w:tcPr>
          <w:p w:rsidR="004A41C8" w:rsidRDefault="00A16A74">
            <w:pPr>
              <w:rPr>
                <w:color w:val="000000" w:themeColor="text1"/>
              </w:rPr>
            </w:pPr>
            <w:r w:rsidRPr="00706E76">
              <w:rPr>
                <w:rFonts w:hint="eastAsia"/>
                <w:color w:val="000000" w:themeColor="text1"/>
              </w:rPr>
              <w:t>5</w:t>
            </w:r>
            <w:r w:rsidRPr="00706E76">
              <w:rPr>
                <w:rFonts w:hint="eastAsia"/>
                <w:color w:val="000000" w:themeColor="text1"/>
              </w:rPr>
              <w:t>、</w:t>
            </w:r>
            <w:r>
              <w:rPr>
                <w:rFonts w:hint="eastAsia"/>
                <w:color w:val="000000" w:themeColor="text1"/>
              </w:rPr>
              <w:t>计量比对方案设计</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06"/>
          <w:jc w:val="center"/>
        </w:trPr>
        <w:tc>
          <w:tcPr>
            <w:tcW w:w="3208" w:type="dxa"/>
            <w:gridSpan w:val="4"/>
          </w:tcPr>
          <w:p w:rsidR="004A41C8" w:rsidRDefault="00A16A74">
            <w:pPr>
              <w:rPr>
                <w:color w:val="000000" w:themeColor="text1"/>
              </w:rPr>
            </w:pPr>
            <w:r w:rsidRPr="00706E76">
              <w:rPr>
                <w:rFonts w:hint="eastAsia"/>
                <w:color w:val="000000" w:themeColor="text1"/>
              </w:rPr>
              <w:t>6</w:t>
            </w:r>
            <w:r w:rsidRPr="00706E76">
              <w:rPr>
                <w:rFonts w:hint="eastAsia"/>
                <w:color w:val="000000" w:themeColor="text1"/>
              </w:rPr>
              <w:t>、</w:t>
            </w:r>
            <w:r>
              <w:rPr>
                <w:rFonts w:hint="eastAsia"/>
                <w:color w:val="000000" w:themeColor="text1"/>
              </w:rPr>
              <w:t>计量比对实施过</w:t>
            </w:r>
            <w:r w:rsidRPr="00706E76">
              <w:rPr>
                <w:rFonts w:hint="eastAsia"/>
                <w:color w:val="000000" w:themeColor="text1"/>
              </w:rPr>
              <w:t>程</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06"/>
          <w:jc w:val="center"/>
        </w:trPr>
        <w:tc>
          <w:tcPr>
            <w:tcW w:w="3208" w:type="dxa"/>
            <w:gridSpan w:val="4"/>
          </w:tcPr>
          <w:p w:rsidR="004A41C8" w:rsidRDefault="00A16A74">
            <w:pPr>
              <w:rPr>
                <w:color w:val="000000" w:themeColor="text1"/>
              </w:rPr>
            </w:pPr>
            <w:r w:rsidRPr="00706E76">
              <w:rPr>
                <w:rFonts w:hint="eastAsia"/>
                <w:color w:val="000000" w:themeColor="text1"/>
              </w:rPr>
              <w:t>7</w:t>
            </w:r>
            <w:r w:rsidRPr="00706E76">
              <w:rPr>
                <w:rFonts w:hint="eastAsia"/>
                <w:color w:val="000000" w:themeColor="text1"/>
              </w:rPr>
              <w:t>、</w:t>
            </w:r>
            <w:r>
              <w:rPr>
                <w:rFonts w:hint="eastAsia"/>
                <w:color w:val="000000" w:themeColor="text1"/>
              </w:rPr>
              <w:t>传递标准或样品</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45"/>
          <w:jc w:val="center"/>
        </w:trPr>
        <w:tc>
          <w:tcPr>
            <w:tcW w:w="3208" w:type="dxa"/>
            <w:gridSpan w:val="4"/>
          </w:tcPr>
          <w:p w:rsidR="004A41C8" w:rsidRDefault="00A16A74">
            <w:pPr>
              <w:rPr>
                <w:color w:val="000000" w:themeColor="text1"/>
              </w:rPr>
            </w:pPr>
            <w:r w:rsidRPr="00706E76">
              <w:rPr>
                <w:rFonts w:hint="eastAsia"/>
                <w:color w:val="000000" w:themeColor="text1"/>
              </w:rPr>
              <w:t>8</w:t>
            </w:r>
            <w:r w:rsidRPr="00706E76">
              <w:rPr>
                <w:rFonts w:hint="eastAsia"/>
                <w:color w:val="000000" w:themeColor="text1"/>
              </w:rPr>
              <w:t>、</w:t>
            </w:r>
            <w:r>
              <w:rPr>
                <w:rFonts w:hint="eastAsia"/>
                <w:color w:val="000000" w:themeColor="text1"/>
              </w:rPr>
              <w:t>计量比对依据的方法</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06"/>
          <w:jc w:val="center"/>
        </w:trPr>
        <w:tc>
          <w:tcPr>
            <w:tcW w:w="3208" w:type="dxa"/>
            <w:gridSpan w:val="4"/>
          </w:tcPr>
          <w:p w:rsidR="004A41C8" w:rsidRDefault="00A16A74">
            <w:pPr>
              <w:rPr>
                <w:color w:val="000000" w:themeColor="text1"/>
              </w:rPr>
            </w:pPr>
            <w:r w:rsidRPr="00706E76">
              <w:rPr>
                <w:rFonts w:hint="eastAsia"/>
                <w:color w:val="000000" w:themeColor="text1"/>
              </w:rPr>
              <w:t>9</w:t>
            </w:r>
            <w:r w:rsidRPr="00706E76">
              <w:rPr>
                <w:rFonts w:hint="eastAsia"/>
                <w:color w:val="000000" w:themeColor="text1"/>
              </w:rPr>
              <w:t>、</w:t>
            </w:r>
            <w:r>
              <w:rPr>
                <w:rFonts w:hint="eastAsia"/>
                <w:color w:val="000000" w:themeColor="text1"/>
              </w:rPr>
              <w:t>参考值及不确定度的确定</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31"/>
          <w:jc w:val="center"/>
        </w:trPr>
        <w:tc>
          <w:tcPr>
            <w:tcW w:w="3208" w:type="dxa"/>
            <w:gridSpan w:val="4"/>
          </w:tcPr>
          <w:p w:rsidR="004A41C8" w:rsidRDefault="00A16A74">
            <w:pPr>
              <w:rPr>
                <w:color w:val="000000" w:themeColor="text1"/>
              </w:rPr>
            </w:pPr>
            <w:r w:rsidRPr="00706E76">
              <w:rPr>
                <w:rFonts w:hint="eastAsia"/>
                <w:color w:val="000000" w:themeColor="text1"/>
              </w:rPr>
              <w:t>10</w:t>
            </w:r>
            <w:r w:rsidRPr="00706E76">
              <w:rPr>
                <w:rFonts w:hint="eastAsia"/>
                <w:color w:val="000000" w:themeColor="text1"/>
              </w:rPr>
              <w:t>、</w:t>
            </w:r>
            <w:r>
              <w:rPr>
                <w:rFonts w:hint="eastAsia"/>
                <w:color w:val="000000" w:themeColor="text1"/>
              </w:rPr>
              <w:t>数据处理和比对结果评价</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31"/>
          <w:jc w:val="center"/>
        </w:trPr>
        <w:tc>
          <w:tcPr>
            <w:tcW w:w="3208" w:type="dxa"/>
            <w:gridSpan w:val="4"/>
          </w:tcPr>
          <w:p w:rsidR="004A41C8" w:rsidRDefault="00A16A74">
            <w:pPr>
              <w:rPr>
                <w:color w:val="000000" w:themeColor="text1"/>
              </w:rPr>
            </w:pPr>
            <w:r w:rsidRPr="00706E76">
              <w:rPr>
                <w:rFonts w:hint="eastAsia"/>
                <w:color w:val="000000" w:themeColor="text1"/>
              </w:rPr>
              <w:t>11</w:t>
            </w:r>
            <w:r w:rsidRPr="00706E76">
              <w:rPr>
                <w:rFonts w:hint="eastAsia"/>
                <w:color w:val="000000" w:themeColor="text1"/>
              </w:rPr>
              <w:t>、</w:t>
            </w:r>
            <w:r>
              <w:rPr>
                <w:rFonts w:hint="eastAsia"/>
                <w:color w:val="000000" w:themeColor="text1"/>
              </w:rPr>
              <w:t>总结报告</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31"/>
          <w:jc w:val="center"/>
        </w:trPr>
        <w:tc>
          <w:tcPr>
            <w:tcW w:w="3208" w:type="dxa"/>
            <w:gridSpan w:val="4"/>
          </w:tcPr>
          <w:p w:rsidR="004A41C8" w:rsidRDefault="00A16A74">
            <w:pPr>
              <w:rPr>
                <w:color w:val="000000" w:themeColor="text1"/>
              </w:rPr>
            </w:pPr>
            <w:r w:rsidRPr="00706E76">
              <w:rPr>
                <w:rFonts w:hint="eastAsia"/>
                <w:color w:val="000000" w:themeColor="text1"/>
              </w:rPr>
              <w:t>12</w:t>
            </w:r>
            <w:r w:rsidRPr="00706E76">
              <w:rPr>
                <w:rFonts w:hint="eastAsia"/>
                <w:color w:val="000000" w:themeColor="text1"/>
              </w:rPr>
              <w:t>、技术</w:t>
            </w:r>
            <w:r>
              <w:rPr>
                <w:rFonts w:hint="eastAsia"/>
                <w:color w:val="000000" w:themeColor="text1"/>
              </w:rPr>
              <w:t>记</w:t>
            </w:r>
            <w:r w:rsidRPr="00706E76">
              <w:rPr>
                <w:rFonts w:hint="eastAsia"/>
                <w:color w:val="000000" w:themeColor="text1"/>
              </w:rPr>
              <w:t>录</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A16A74" w:rsidRPr="00706E76" w:rsidTr="00557D02">
        <w:trPr>
          <w:cantSplit/>
          <w:trHeight w:val="231"/>
          <w:jc w:val="center"/>
        </w:trPr>
        <w:tc>
          <w:tcPr>
            <w:tcW w:w="3208" w:type="dxa"/>
            <w:gridSpan w:val="4"/>
          </w:tcPr>
          <w:p w:rsidR="004A41C8" w:rsidRDefault="00A16A74">
            <w:pPr>
              <w:rPr>
                <w:color w:val="000000" w:themeColor="text1"/>
              </w:rPr>
            </w:pPr>
            <w:r w:rsidRPr="00706E76">
              <w:rPr>
                <w:rFonts w:hint="eastAsia"/>
                <w:color w:val="000000" w:themeColor="text1"/>
              </w:rPr>
              <w:t>13</w:t>
            </w:r>
            <w:r w:rsidRPr="00706E76">
              <w:rPr>
                <w:rFonts w:hint="eastAsia"/>
                <w:color w:val="000000" w:themeColor="text1"/>
              </w:rPr>
              <w:t>、</w:t>
            </w:r>
            <w:r>
              <w:rPr>
                <w:rFonts w:hint="eastAsia"/>
                <w:color w:val="000000" w:themeColor="text1"/>
              </w:rPr>
              <w:t>保密</w:t>
            </w:r>
          </w:p>
        </w:tc>
        <w:tc>
          <w:tcPr>
            <w:tcW w:w="2976" w:type="dxa"/>
            <w:gridSpan w:val="3"/>
          </w:tcPr>
          <w:p w:rsidR="00A16A74" w:rsidRPr="00706E76" w:rsidRDefault="00A16A74" w:rsidP="00421287">
            <w:pPr>
              <w:rPr>
                <w:color w:val="000000" w:themeColor="text1"/>
              </w:rPr>
            </w:pPr>
            <w:r w:rsidRPr="00706E76">
              <w:rPr>
                <w:rFonts w:hint="eastAsia"/>
                <w:color w:val="000000" w:themeColor="text1"/>
              </w:rPr>
              <w:sym w:font="Monotype Sorts" w:char="F09D"/>
            </w:r>
            <w:r w:rsidRPr="00706E76">
              <w:rPr>
                <w:rFonts w:hint="eastAsia"/>
                <w:color w:val="000000" w:themeColor="text1"/>
              </w:rPr>
              <w:t>符合</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tc>
        <w:tc>
          <w:tcPr>
            <w:tcW w:w="1701" w:type="dxa"/>
            <w:gridSpan w:val="2"/>
          </w:tcPr>
          <w:p w:rsidR="00A16A74" w:rsidRPr="00706E76" w:rsidRDefault="00A16A74" w:rsidP="00421287">
            <w:pPr>
              <w:rPr>
                <w:color w:val="000000" w:themeColor="text1"/>
              </w:rPr>
            </w:pPr>
          </w:p>
        </w:tc>
        <w:tc>
          <w:tcPr>
            <w:tcW w:w="2582" w:type="dxa"/>
            <w:gridSpan w:val="3"/>
          </w:tcPr>
          <w:p w:rsidR="00A16A74" w:rsidRPr="00706E76" w:rsidRDefault="00A16A74" w:rsidP="00421287">
            <w:pPr>
              <w:rPr>
                <w:color w:val="000000" w:themeColor="text1"/>
              </w:rPr>
            </w:pPr>
          </w:p>
        </w:tc>
      </w:tr>
      <w:tr w:rsidR="00F97BA2" w:rsidRPr="00706E76" w:rsidTr="00421287">
        <w:trPr>
          <w:cantSplit/>
          <w:trHeight w:val="695"/>
          <w:jc w:val="center"/>
        </w:trPr>
        <w:tc>
          <w:tcPr>
            <w:tcW w:w="914" w:type="dxa"/>
            <w:gridSpan w:val="2"/>
          </w:tcPr>
          <w:p w:rsidR="00F97BA2" w:rsidRPr="00706E76" w:rsidRDefault="00F97BA2" w:rsidP="00421287">
            <w:pPr>
              <w:rPr>
                <w:color w:val="000000" w:themeColor="text1"/>
              </w:rPr>
            </w:pPr>
          </w:p>
        </w:tc>
        <w:tc>
          <w:tcPr>
            <w:tcW w:w="9553" w:type="dxa"/>
            <w:gridSpan w:val="10"/>
          </w:tcPr>
          <w:p w:rsidR="00F97BA2" w:rsidRPr="00706E76" w:rsidRDefault="00F97BA2" w:rsidP="00421287">
            <w:pPr>
              <w:rPr>
                <w:color w:val="000000" w:themeColor="text1"/>
              </w:rPr>
            </w:pPr>
            <w:r w:rsidRPr="00706E76">
              <w:rPr>
                <w:rFonts w:hint="eastAsia"/>
                <w:color w:val="000000" w:themeColor="text1"/>
              </w:rPr>
              <w:t>考核结论：</w:t>
            </w:r>
            <w:r w:rsidRPr="00706E76">
              <w:rPr>
                <w:rFonts w:hint="eastAsia"/>
                <w:color w:val="000000" w:themeColor="text1"/>
              </w:rPr>
              <w:sym w:font="Monotype Sorts" w:char="F09D"/>
            </w:r>
            <w:r w:rsidRPr="00706E76">
              <w:rPr>
                <w:rFonts w:hint="eastAsia"/>
                <w:color w:val="000000" w:themeColor="text1"/>
              </w:rPr>
              <w:t>符合</w:t>
            </w:r>
            <w:r w:rsidR="00557D02">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有缺陷</w:t>
            </w:r>
            <w:r w:rsidR="00557D02">
              <w:rPr>
                <w:rFonts w:hint="eastAsia"/>
                <w:color w:val="000000" w:themeColor="text1"/>
              </w:rPr>
              <w:t xml:space="preserve">  </w:t>
            </w:r>
            <w:r w:rsidRPr="00706E76">
              <w:rPr>
                <w:rFonts w:hint="eastAsia"/>
                <w:color w:val="000000" w:themeColor="text1"/>
              </w:rPr>
              <w:sym w:font="Monotype Sorts" w:char="F08E"/>
            </w:r>
            <w:r w:rsidRPr="00706E76">
              <w:rPr>
                <w:rFonts w:hint="eastAsia"/>
                <w:color w:val="000000" w:themeColor="text1"/>
              </w:rPr>
              <w:t>不符合</w:t>
            </w:r>
          </w:p>
          <w:p w:rsidR="00F97BA2" w:rsidRPr="00706E76" w:rsidRDefault="00F97BA2" w:rsidP="00421287">
            <w:pPr>
              <w:rPr>
                <w:color w:val="000000" w:themeColor="text1"/>
              </w:rPr>
            </w:pPr>
            <w:r w:rsidRPr="00706E76">
              <w:rPr>
                <w:rFonts w:hint="eastAsia"/>
                <w:color w:val="000000" w:themeColor="text1"/>
              </w:rPr>
              <w:t>注：</w:t>
            </w:r>
            <w:r w:rsidRPr="00706E76">
              <w:rPr>
                <w:rFonts w:hint="eastAsia"/>
                <w:color w:val="000000" w:themeColor="text1"/>
              </w:rPr>
              <w:t>1</w:t>
            </w:r>
            <w:r w:rsidRPr="00706E76">
              <w:rPr>
                <w:rFonts w:hint="eastAsia"/>
                <w:color w:val="000000" w:themeColor="text1"/>
              </w:rPr>
              <w:t>：在选项上打√</w:t>
            </w:r>
            <w:r w:rsidRPr="00706E76">
              <w:rPr>
                <w:rFonts w:hint="eastAsia"/>
                <w:color w:val="000000" w:themeColor="text1"/>
              </w:rPr>
              <w:t xml:space="preserve"> 2</w:t>
            </w:r>
            <w:r w:rsidRPr="00706E76">
              <w:rPr>
                <w:rFonts w:hint="eastAsia"/>
                <w:color w:val="000000" w:themeColor="text1"/>
              </w:rPr>
              <w:t>：评定为不符合或有缺陷的应在说明中指出“不符合项</w:t>
            </w:r>
            <w:r w:rsidRPr="00706E76">
              <w:rPr>
                <w:rFonts w:hint="eastAsia"/>
                <w:color w:val="000000" w:themeColor="text1"/>
              </w:rPr>
              <w:t>/</w:t>
            </w:r>
            <w:r w:rsidRPr="00706E76">
              <w:rPr>
                <w:rFonts w:hint="eastAsia"/>
                <w:color w:val="000000" w:themeColor="text1"/>
              </w:rPr>
              <w:t>缺陷项记录表”编号</w:t>
            </w:r>
            <w:r w:rsidR="00557D02">
              <w:rPr>
                <w:rFonts w:hint="eastAsia"/>
                <w:color w:val="000000" w:themeColor="text1"/>
              </w:rPr>
              <w:t>。</w:t>
            </w:r>
          </w:p>
        </w:tc>
      </w:tr>
    </w:tbl>
    <w:p w:rsidR="00000000" w:rsidRDefault="00F97BA2">
      <w:pPr>
        <w:ind w:firstLineChars="950" w:firstLine="1995"/>
        <w:rPr>
          <w:color w:val="000000" w:themeColor="text1"/>
        </w:rPr>
      </w:pPr>
      <w:r w:rsidRPr="00706E76">
        <w:rPr>
          <w:rFonts w:hint="eastAsia"/>
          <w:color w:val="000000" w:themeColor="text1"/>
        </w:rPr>
        <w:t>考核日期：</w:t>
      </w:r>
      <w:r w:rsidR="00BF5BCF">
        <w:rPr>
          <w:rFonts w:hint="eastAsia"/>
          <w:color w:val="000000" w:themeColor="text1"/>
        </w:rPr>
        <w:t xml:space="preserve">    </w:t>
      </w:r>
      <w:r w:rsidRPr="00706E76">
        <w:rPr>
          <w:rFonts w:hint="eastAsia"/>
          <w:color w:val="000000" w:themeColor="text1"/>
        </w:rPr>
        <w:t>年</w:t>
      </w:r>
      <w:r w:rsidR="00BF5BCF">
        <w:rPr>
          <w:rFonts w:hint="eastAsia"/>
          <w:color w:val="000000" w:themeColor="text1"/>
        </w:rPr>
        <w:t xml:space="preserve">   </w:t>
      </w:r>
      <w:r w:rsidRPr="00706E76">
        <w:rPr>
          <w:rFonts w:hint="eastAsia"/>
          <w:color w:val="000000" w:themeColor="text1"/>
        </w:rPr>
        <w:t>月</w:t>
      </w:r>
      <w:r w:rsidR="00BF5BCF">
        <w:rPr>
          <w:rFonts w:hint="eastAsia"/>
          <w:color w:val="000000" w:themeColor="text1"/>
        </w:rPr>
        <w:t xml:space="preserve">   </w:t>
      </w:r>
      <w:r w:rsidRPr="00706E76">
        <w:rPr>
          <w:rFonts w:hint="eastAsia"/>
          <w:color w:val="000000" w:themeColor="text1"/>
        </w:rPr>
        <w:t>日</w:t>
      </w:r>
      <w:r w:rsidR="00BF5BCF">
        <w:rPr>
          <w:rFonts w:hint="eastAsia"/>
          <w:color w:val="000000" w:themeColor="text1"/>
        </w:rPr>
        <w:t xml:space="preserve">   </w:t>
      </w:r>
      <w:r w:rsidRPr="00706E76">
        <w:rPr>
          <w:rFonts w:hint="eastAsia"/>
          <w:color w:val="000000" w:themeColor="text1"/>
        </w:rPr>
        <w:t>考评员：</w:t>
      </w:r>
      <w:r w:rsidR="00BF5BCF">
        <w:rPr>
          <w:rFonts w:hint="eastAsia"/>
          <w:color w:val="000000" w:themeColor="text1"/>
        </w:rPr>
        <w:t xml:space="preserve">         </w:t>
      </w:r>
      <w:r w:rsidRPr="00706E76">
        <w:rPr>
          <w:rFonts w:hint="eastAsia"/>
          <w:color w:val="000000" w:themeColor="text1"/>
        </w:rPr>
        <w:t>陪同人员：</w:t>
      </w:r>
    </w:p>
    <w:p w:rsidR="00F97BA2" w:rsidRPr="00A87779" w:rsidRDefault="00F97BA2" w:rsidP="00F97BA2">
      <w:pPr>
        <w:spacing w:line="360" w:lineRule="auto"/>
        <w:jc w:val="center"/>
        <w:rPr>
          <w:rFonts w:eastAsia="黑体"/>
          <w:sz w:val="24"/>
          <w:szCs w:val="24"/>
        </w:rPr>
      </w:pPr>
      <w:r w:rsidRPr="00A87779">
        <w:rPr>
          <w:b/>
          <w:szCs w:val="21"/>
          <w:u w:val="single"/>
        </w:rPr>
        <w:br w:type="page"/>
      </w:r>
      <w:r w:rsidRPr="00A87779">
        <w:rPr>
          <w:rFonts w:eastAsia="黑体"/>
          <w:sz w:val="24"/>
          <w:szCs w:val="24"/>
        </w:rPr>
        <w:lastRenderedPageBreak/>
        <w:t>附录</w:t>
      </w:r>
      <w:r w:rsidR="00BF5BCF">
        <w:rPr>
          <w:rFonts w:eastAsia="黑体" w:hint="eastAsia"/>
          <w:sz w:val="24"/>
          <w:szCs w:val="24"/>
        </w:rPr>
        <w:t>E</w:t>
      </w:r>
    </w:p>
    <w:p w:rsidR="00F97BA2" w:rsidRPr="00A87779" w:rsidRDefault="00F97BA2" w:rsidP="00F97BA2">
      <w:pPr>
        <w:spacing w:line="360" w:lineRule="auto"/>
        <w:jc w:val="center"/>
        <w:rPr>
          <w:rFonts w:eastAsia="黑体"/>
          <w:sz w:val="24"/>
          <w:szCs w:val="24"/>
        </w:rPr>
      </w:pPr>
      <w:r w:rsidRPr="00A87779">
        <w:rPr>
          <w:rFonts w:eastAsia="黑体"/>
          <w:sz w:val="24"/>
          <w:szCs w:val="24"/>
        </w:rPr>
        <w:t>（</w:t>
      </w:r>
      <w:r w:rsidR="00F45B4D">
        <w:rPr>
          <w:rFonts w:eastAsia="黑体" w:hint="eastAsia"/>
          <w:sz w:val="24"/>
          <w:szCs w:val="24"/>
        </w:rPr>
        <w:t>规范</w:t>
      </w:r>
      <w:r w:rsidRPr="00A87779">
        <w:rPr>
          <w:rFonts w:eastAsia="黑体"/>
          <w:sz w:val="24"/>
          <w:szCs w:val="24"/>
        </w:rPr>
        <w:t>性）</w:t>
      </w:r>
    </w:p>
    <w:p w:rsidR="00F97BA2" w:rsidRPr="009A39DD" w:rsidRDefault="004A41C8" w:rsidP="00F97BA2">
      <w:pPr>
        <w:spacing w:line="360" w:lineRule="auto"/>
        <w:jc w:val="center"/>
        <w:rPr>
          <w:rFonts w:ascii="黑体" w:eastAsia="黑体" w:hAnsi="黑体"/>
          <w:sz w:val="24"/>
          <w:szCs w:val="24"/>
        </w:rPr>
      </w:pPr>
      <w:r>
        <w:rPr>
          <w:rFonts w:ascii="黑体" w:eastAsia="黑体" w:hAnsi="黑体" w:hint="eastAsia"/>
          <w:kern w:val="0"/>
          <w:sz w:val="24"/>
        </w:rPr>
        <w:t>《</w:t>
      </w:r>
      <w:r w:rsidRPr="009A39DD">
        <w:rPr>
          <w:rFonts w:ascii="黑体" w:eastAsia="黑体" w:hAnsi="黑体" w:hint="eastAsia"/>
          <w:kern w:val="0"/>
          <w:sz w:val="24"/>
        </w:rPr>
        <w:t>考核规范要求与管理体系文件对照检查表</w:t>
      </w:r>
      <w:r>
        <w:rPr>
          <w:rFonts w:ascii="黑体" w:eastAsia="黑体" w:hAnsi="黑体" w:hint="eastAsia"/>
          <w:kern w:val="0"/>
          <w:sz w:val="24"/>
        </w:rPr>
        <w:t>》</w:t>
      </w:r>
      <w:r w:rsidR="00F97BA2">
        <w:rPr>
          <w:rFonts w:ascii="黑体" w:eastAsia="黑体" w:hAnsi="黑体" w:hint="eastAsia"/>
          <w:kern w:val="0"/>
          <w:sz w:val="24"/>
        </w:rPr>
        <w:t>格式</w:t>
      </w:r>
    </w:p>
    <w:p w:rsidR="00F97BA2" w:rsidRPr="00DA16C8" w:rsidRDefault="000456E0" w:rsidP="00F97BA2">
      <w:pPr>
        <w:spacing w:line="360" w:lineRule="auto"/>
        <w:jc w:val="center"/>
        <w:rPr>
          <w:b/>
          <w:color w:val="000000" w:themeColor="text1"/>
          <w:sz w:val="36"/>
          <w:szCs w:val="36"/>
        </w:rPr>
      </w:pPr>
      <w:r w:rsidRPr="000456E0">
        <w:rPr>
          <w:rFonts w:hint="eastAsia"/>
          <w:b/>
          <w:color w:val="000000" w:themeColor="text1"/>
          <w:sz w:val="36"/>
          <w:szCs w:val="36"/>
        </w:rPr>
        <w:t>考核规范要求与管理体系文件对照检查表</w:t>
      </w:r>
    </w:p>
    <w:tbl>
      <w:tblPr>
        <w:tblStyle w:val="af6"/>
        <w:tblW w:w="8737" w:type="dxa"/>
        <w:tblLook w:val="04A0"/>
      </w:tblPr>
      <w:tblGrid>
        <w:gridCol w:w="722"/>
        <w:gridCol w:w="3314"/>
        <w:gridCol w:w="2211"/>
        <w:gridCol w:w="1284"/>
        <w:gridCol w:w="1206"/>
      </w:tblGrid>
      <w:tr w:rsidR="00F97BA2" w:rsidRPr="00706E76" w:rsidTr="004D25EA">
        <w:trPr>
          <w:trHeight w:val="574"/>
        </w:trPr>
        <w:tc>
          <w:tcPr>
            <w:tcW w:w="722" w:type="dxa"/>
            <w:vAlign w:val="center"/>
          </w:tcPr>
          <w:p w:rsidR="00F97BA2" w:rsidRPr="00706E76" w:rsidRDefault="00F97BA2" w:rsidP="00421287">
            <w:pPr>
              <w:jc w:val="center"/>
              <w:rPr>
                <w:color w:val="000000" w:themeColor="text1"/>
              </w:rPr>
            </w:pPr>
            <w:r w:rsidRPr="00706E76">
              <w:rPr>
                <w:color w:val="000000" w:themeColor="text1"/>
              </w:rPr>
              <w:t>序号</w:t>
            </w:r>
          </w:p>
        </w:tc>
        <w:tc>
          <w:tcPr>
            <w:tcW w:w="3314" w:type="dxa"/>
            <w:vAlign w:val="center"/>
          </w:tcPr>
          <w:p w:rsidR="00F97BA2" w:rsidRPr="00706E76" w:rsidRDefault="00F97BA2" w:rsidP="00421287">
            <w:pPr>
              <w:jc w:val="center"/>
              <w:rPr>
                <w:color w:val="000000" w:themeColor="text1"/>
              </w:rPr>
            </w:pPr>
            <w:r w:rsidRPr="00706E76">
              <w:rPr>
                <w:rFonts w:hint="eastAsia"/>
                <w:color w:val="000000" w:themeColor="text1"/>
              </w:rPr>
              <w:t>考核规范条款</w:t>
            </w:r>
          </w:p>
        </w:tc>
        <w:tc>
          <w:tcPr>
            <w:tcW w:w="2211" w:type="dxa"/>
            <w:vAlign w:val="center"/>
          </w:tcPr>
          <w:p w:rsidR="00F97BA2" w:rsidRPr="00706E76" w:rsidRDefault="00F97BA2" w:rsidP="00421287">
            <w:pPr>
              <w:jc w:val="center"/>
              <w:rPr>
                <w:color w:val="000000" w:themeColor="text1"/>
              </w:rPr>
            </w:pPr>
            <w:r w:rsidRPr="00706E76">
              <w:rPr>
                <w:rFonts w:hint="eastAsia"/>
                <w:color w:val="000000" w:themeColor="text1"/>
              </w:rPr>
              <w:t>管理体系文件编号及条款号</w:t>
            </w:r>
          </w:p>
        </w:tc>
        <w:tc>
          <w:tcPr>
            <w:tcW w:w="1284" w:type="dxa"/>
            <w:vAlign w:val="center"/>
          </w:tcPr>
          <w:p w:rsidR="00F97BA2" w:rsidRPr="00706E76" w:rsidRDefault="00F97BA2" w:rsidP="00421287">
            <w:pPr>
              <w:jc w:val="center"/>
              <w:rPr>
                <w:color w:val="000000" w:themeColor="text1"/>
              </w:rPr>
            </w:pPr>
            <w:r w:rsidRPr="00706E76">
              <w:rPr>
                <w:rFonts w:hint="eastAsia"/>
                <w:color w:val="000000" w:themeColor="text1"/>
              </w:rPr>
              <w:t>考核结果</w:t>
            </w:r>
          </w:p>
        </w:tc>
        <w:tc>
          <w:tcPr>
            <w:tcW w:w="1206" w:type="dxa"/>
            <w:vAlign w:val="center"/>
          </w:tcPr>
          <w:p w:rsidR="00F97BA2" w:rsidRPr="00706E76" w:rsidRDefault="00F97BA2" w:rsidP="00421287">
            <w:pPr>
              <w:jc w:val="center"/>
              <w:rPr>
                <w:color w:val="000000" w:themeColor="text1"/>
              </w:rPr>
            </w:pPr>
            <w:r w:rsidRPr="00706E76">
              <w:rPr>
                <w:rFonts w:hint="eastAsia"/>
                <w:color w:val="000000" w:themeColor="text1"/>
              </w:rPr>
              <w:t>考核记录</w:t>
            </w: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1</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2</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3</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4</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5</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6</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7</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8</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9</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10</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11</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12</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13</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14</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15</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16</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17</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18</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19</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20</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21</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22</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23</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24</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25</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26</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27</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28</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288"/>
        </w:trPr>
        <w:tc>
          <w:tcPr>
            <w:tcW w:w="722" w:type="dxa"/>
          </w:tcPr>
          <w:p w:rsidR="00F97BA2" w:rsidRPr="00706E76" w:rsidRDefault="00F97BA2" w:rsidP="00421287">
            <w:pPr>
              <w:jc w:val="center"/>
              <w:rPr>
                <w:color w:val="000000" w:themeColor="text1"/>
              </w:rPr>
            </w:pPr>
            <w:r w:rsidRPr="00706E76">
              <w:rPr>
                <w:rFonts w:hint="eastAsia"/>
                <w:color w:val="000000" w:themeColor="text1"/>
              </w:rPr>
              <w:t>29</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r w:rsidR="00F97BA2" w:rsidRPr="00706E76" w:rsidTr="004D25EA">
        <w:trPr>
          <w:trHeight w:val="307"/>
        </w:trPr>
        <w:tc>
          <w:tcPr>
            <w:tcW w:w="722" w:type="dxa"/>
          </w:tcPr>
          <w:p w:rsidR="00F97BA2" w:rsidRPr="00706E76" w:rsidRDefault="00F97BA2" w:rsidP="00421287">
            <w:pPr>
              <w:jc w:val="center"/>
              <w:rPr>
                <w:color w:val="000000" w:themeColor="text1"/>
              </w:rPr>
            </w:pPr>
            <w:r w:rsidRPr="00706E76">
              <w:rPr>
                <w:rFonts w:hint="eastAsia"/>
                <w:color w:val="000000" w:themeColor="text1"/>
              </w:rPr>
              <w:t>30</w:t>
            </w:r>
          </w:p>
        </w:tc>
        <w:tc>
          <w:tcPr>
            <w:tcW w:w="3314" w:type="dxa"/>
          </w:tcPr>
          <w:p w:rsidR="00F97BA2" w:rsidRPr="00706E76" w:rsidRDefault="00F97BA2" w:rsidP="00421287">
            <w:pPr>
              <w:rPr>
                <w:color w:val="000000" w:themeColor="text1"/>
              </w:rPr>
            </w:pPr>
          </w:p>
        </w:tc>
        <w:tc>
          <w:tcPr>
            <w:tcW w:w="2211" w:type="dxa"/>
          </w:tcPr>
          <w:p w:rsidR="00F97BA2" w:rsidRPr="00706E76" w:rsidRDefault="00F97BA2" w:rsidP="00421287">
            <w:pPr>
              <w:rPr>
                <w:color w:val="000000" w:themeColor="text1"/>
              </w:rPr>
            </w:pPr>
          </w:p>
        </w:tc>
        <w:tc>
          <w:tcPr>
            <w:tcW w:w="1284" w:type="dxa"/>
          </w:tcPr>
          <w:p w:rsidR="00F97BA2" w:rsidRPr="00706E76" w:rsidRDefault="00F97BA2" w:rsidP="00421287">
            <w:pPr>
              <w:rPr>
                <w:color w:val="000000" w:themeColor="text1"/>
              </w:rPr>
            </w:pPr>
          </w:p>
        </w:tc>
        <w:tc>
          <w:tcPr>
            <w:tcW w:w="1206" w:type="dxa"/>
          </w:tcPr>
          <w:p w:rsidR="00F97BA2" w:rsidRPr="00706E76" w:rsidRDefault="00F97BA2" w:rsidP="00421287">
            <w:pPr>
              <w:rPr>
                <w:color w:val="000000" w:themeColor="text1"/>
              </w:rPr>
            </w:pPr>
          </w:p>
        </w:tc>
      </w:tr>
    </w:tbl>
    <w:p w:rsidR="00F97BA2" w:rsidRPr="00706E76" w:rsidRDefault="00F97BA2" w:rsidP="00F97BA2">
      <w:pPr>
        <w:pStyle w:val="af0"/>
        <w:ind w:firstLineChars="200" w:firstLine="360"/>
        <w:rPr>
          <w:rFonts w:eastAsiaTheme="minorEastAsia"/>
          <w:color w:val="000000" w:themeColor="text1"/>
        </w:rPr>
      </w:pPr>
    </w:p>
    <w:p w:rsidR="00F97BA2" w:rsidRPr="00706E76" w:rsidRDefault="00F97BA2" w:rsidP="00F97BA2">
      <w:pPr>
        <w:pStyle w:val="af0"/>
        <w:ind w:firstLineChars="200" w:firstLine="360"/>
        <w:rPr>
          <w:rFonts w:eastAsiaTheme="minorEastAsia"/>
          <w:color w:val="000000" w:themeColor="text1"/>
        </w:rPr>
      </w:pPr>
    </w:p>
    <w:p w:rsidR="00F97BA2" w:rsidRPr="00706E76" w:rsidRDefault="00F97BA2" w:rsidP="00F97BA2">
      <w:pPr>
        <w:pStyle w:val="af0"/>
        <w:ind w:firstLineChars="200" w:firstLine="360"/>
        <w:rPr>
          <w:rFonts w:eastAsiaTheme="minorEastAsia"/>
          <w:color w:val="000000" w:themeColor="text1"/>
        </w:rPr>
      </w:pPr>
      <w:r w:rsidRPr="00706E76">
        <w:rPr>
          <w:rFonts w:eastAsiaTheme="minorEastAsia"/>
          <w:color w:val="000000" w:themeColor="text1"/>
        </w:rPr>
        <w:t>填表说明：</w:t>
      </w:r>
    </w:p>
    <w:p w:rsidR="00F97BA2" w:rsidRPr="00706E76" w:rsidRDefault="00F97BA2" w:rsidP="00F97BA2">
      <w:pPr>
        <w:pStyle w:val="af0"/>
        <w:ind w:firstLineChars="200" w:firstLine="360"/>
        <w:rPr>
          <w:rFonts w:eastAsiaTheme="minorEastAsia"/>
          <w:color w:val="000000" w:themeColor="text1"/>
        </w:rPr>
      </w:pPr>
      <w:r w:rsidRPr="00706E76">
        <w:rPr>
          <w:rFonts w:eastAsiaTheme="minorEastAsia"/>
          <w:color w:val="000000" w:themeColor="text1"/>
        </w:rPr>
        <w:t>1</w:t>
      </w:r>
      <w:r w:rsidRPr="00706E76">
        <w:rPr>
          <w:rFonts w:eastAsiaTheme="minorEastAsia"/>
          <w:color w:val="000000" w:themeColor="text1"/>
        </w:rPr>
        <w:t>、</w:t>
      </w:r>
      <w:r w:rsidRPr="00706E76">
        <w:rPr>
          <w:rFonts w:eastAsiaTheme="minorEastAsia"/>
          <w:color w:val="000000" w:themeColor="text1"/>
        </w:rPr>
        <w:t>“</w:t>
      </w:r>
      <w:r w:rsidRPr="00706E76">
        <w:rPr>
          <w:rFonts w:eastAsiaTheme="minorEastAsia"/>
          <w:color w:val="000000" w:themeColor="text1"/>
        </w:rPr>
        <w:t>管理体系文件编号及条款号</w:t>
      </w:r>
      <w:r w:rsidRPr="00706E76">
        <w:rPr>
          <w:rFonts w:eastAsiaTheme="minorEastAsia"/>
          <w:color w:val="000000" w:themeColor="text1"/>
        </w:rPr>
        <w:t>”</w:t>
      </w:r>
      <w:r w:rsidRPr="00706E76">
        <w:rPr>
          <w:rFonts w:eastAsiaTheme="minorEastAsia"/>
          <w:color w:val="000000" w:themeColor="text1"/>
        </w:rPr>
        <w:t>由申请考核机构负责填写，</w:t>
      </w:r>
      <w:r w:rsidRPr="00706E76">
        <w:rPr>
          <w:rFonts w:eastAsiaTheme="minorEastAsia"/>
          <w:color w:val="000000" w:themeColor="text1"/>
        </w:rPr>
        <w:t>“</w:t>
      </w:r>
      <w:r w:rsidRPr="00706E76">
        <w:rPr>
          <w:rFonts w:eastAsiaTheme="minorEastAsia"/>
          <w:color w:val="000000" w:themeColor="text1"/>
        </w:rPr>
        <w:t>考核结果</w:t>
      </w:r>
      <w:r w:rsidRPr="00706E76">
        <w:rPr>
          <w:rFonts w:eastAsiaTheme="minorEastAsia"/>
          <w:color w:val="000000" w:themeColor="text1"/>
        </w:rPr>
        <w:t>”</w:t>
      </w:r>
      <w:r w:rsidRPr="00706E76">
        <w:rPr>
          <w:rFonts w:eastAsiaTheme="minorEastAsia"/>
          <w:color w:val="000000" w:themeColor="text1"/>
        </w:rPr>
        <w:t>、</w:t>
      </w:r>
      <w:r w:rsidRPr="00706E76">
        <w:rPr>
          <w:rFonts w:eastAsiaTheme="minorEastAsia"/>
          <w:color w:val="000000" w:themeColor="text1"/>
        </w:rPr>
        <w:t>“</w:t>
      </w:r>
      <w:r w:rsidRPr="00706E76">
        <w:rPr>
          <w:rFonts w:eastAsiaTheme="minorEastAsia"/>
          <w:color w:val="000000" w:themeColor="text1"/>
        </w:rPr>
        <w:t>考核记录</w:t>
      </w:r>
      <w:r w:rsidRPr="00706E76">
        <w:rPr>
          <w:rFonts w:eastAsiaTheme="minorEastAsia"/>
          <w:color w:val="000000" w:themeColor="text1"/>
        </w:rPr>
        <w:t>”</w:t>
      </w:r>
      <w:r w:rsidRPr="00706E76">
        <w:rPr>
          <w:rFonts w:eastAsiaTheme="minorEastAsia"/>
          <w:color w:val="000000" w:themeColor="text1"/>
        </w:rPr>
        <w:t>两栏由考核组负责填写。</w:t>
      </w:r>
    </w:p>
    <w:p w:rsidR="00F97BA2" w:rsidRPr="00706E76" w:rsidRDefault="00F97BA2" w:rsidP="00F97BA2">
      <w:pPr>
        <w:pStyle w:val="af0"/>
        <w:ind w:firstLineChars="200" w:firstLine="360"/>
        <w:rPr>
          <w:rFonts w:eastAsiaTheme="minorEastAsia"/>
          <w:color w:val="000000" w:themeColor="text1"/>
        </w:rPr>
      </w:pPr>
      <w:r w:rsidRPr="00706E76">
        <w:rPr>
          <w:rFonts w:eastAsiaTheme="minorEastAsia"/>
          <w:color w:val="000000" w:themeColor="text1"/>
        </w:rPr>
        <w:t>2</w:t>
      </w:r>
      <w:r w:rsidRPr="00706E76">
        <w:rPr>
          <w:rFonts w:eastAsiaTheme="minorEastAsia"/>
          <w:color w:val="000000" w:themeColor="text1"/>
        </w:rPr>
        <w:t>、</w:t>
      </w:r>
      <w:r w:rsidRPr="00706E76">
        <w:rPr>
          <w:rFonts w:eastAsiaTheme="minorEastAsia"/>
          <w:color w:val="000000" w:themeColor="text1"/>
        </w:rPr>
        <w:t>“</w:t>
      </w:r>
      <w:r w:rsidRPr="00706E76">
        <w:rPr>
          <w:rFonts w:eastAsiaTheme="minorEastAsia"/>
          <w:color w:val="000000" w:themeColor="text1"/>
        </w:rPr>
        <w:t>考核结果</w:t>
      </w:r>
      <w:r w:rsidRPr="00706E76">
        <w:rPr>
          <w:rFonts w:eastAsiaTheme="minorEastAsia"/>
          <w:color w:val="000000" w:themeColor="text1"/>
        </w:rPr>
        <w:t>”</w:t>
      </w:r>
      <w:r w:rsidRPr="00706E76">
        <w:rPr>
          <w:rFonts w:eastAsiaTheme="minorEastAsia"/>
          <w:color w:val="000000" w:themeColor="text1"/>
        </w:rPr>
        <w:t>应逐个条款进行评价。当某条款符合时用</w:t>
      </w:r>
      <w:r w:rsidRPr="00706E76">
        <w:rPr>
          <w:rFonts w:eastAsiaTheme="minorEastAsia"/>
          <w:color w:val="000000" w:themeColor="text1"/>
        </w:rPr>
        <w:t>Y</w:t>
      </w:r>
      <w:r>
        <w:rPr>
          <w:rFonts w:eastAsiaTheme="minorEastAsia"/>
          <w:color w:val="000000" w:themeColor="text1"/>
        </w:rPr>
        <w:t>表示，</w:t>
      </w:r>
      <w:r w:rsidRPr="00706E76">
        <w:rPr>
          <w:rFonts w:eastAsiaTheme="minorEastAsia"/>
          <w:color w:val="000000" w:themeColor="text1"/>
        </w:rPr>
        <w:t>当某条款存在不符合项时用</w:t>
      </w:r>
      <w:r w:rsidRPr="00706E76">
        <w:rPr>
          <w:rFonts w:eastAsiaTheme="minorEastAsia"/>
          <w:color w:val="000000" w:themeColor="text1"/>
        </w:rPr>
        <w:t>N</w:t>
      </w:r>
      <w:r w:rsidRPr="00706E76">
        <w:rPr>
          <w:rFonts w:eastAsiaTheme="minorEastAsia"/>
          <w:color w:val="000000" w:themeColor="text1"/>
        </w:rPr>
        <w:t>表示，当某条款存在缺陷项时用</w:t>
      </w:r>
      <w:r w:rsidRPr="00706E76">
        <w:rPr>
          <w:rFonts w:eastAsiaTheme="minorEastAsia"/>
          <w:color w:val="000000" w:themeColor="text1"/>
        </w:rPr>
        <w:t>D</w:t>
      </w:r>
      <w:r w:rsidRPr="00706E76">
        <w:rPr>
          <w:rFonts w:eastAsiaTheme="minorEastAsia"/>
          <w:color w:val="000000" w:themeColor="text1"/>
        </w:rPr>
        <w:t>表示，当某条款该机构不适用时用</w:t>
      </w:r>
      <w:r w:rsidRPr="00706E76">
        <w:rPr>
          <w:rFonts w:eastAsiaTheme="minorEastAsia"/>
          <w:color w:val="000000" w:themeColor="text1"/>
        </w:rPr>
        <w:t>N/A</w:t>
      </w:r>
      <w:r w:rsidRPr="00706E76">
        <w:rPr>
          <w:rFonts w:eastAsiaTheme="minorEastAsia"/>
          <w:color w:val="000000" w:themeColor="text1"/>
        </w:rPr>
        <w:t>表示。</w:t>
      </w:r>
    </w:p>
    <w:p w:rsidR="00F97BA2" w:rsidRPr="00706E76" w:rsidRDefault="00F97BA2" w:rsidP="00F97BA2">
      <w:pPr>
        <w:ind w:firstLineChars="200" w:firstLine="360"/>
        <w:rPr>
          <w:rFonts w:eastAsiaTheme="minorEastAsia"/>
          <w:color w:val="000000" w:themeColor="text1"/>
          <w:sz w:val="18"/>
          <w:szCs w:val="18"/>
        </w:rPr>
      </w:pPr>
      <w:r w:rsidRPr="00706E76">
        <w:rPr>
          <w:rFonts w:eastAsiaTheme="minorEastAsia"/>
          <w:color w:val="000000" w:themeColor="text1"/>
          <w:sz w:val="18"/>
          <w:szCs w:val="18"/>
        </w:rPr>
        <w:t>3</w:t>
      </w:r>
      <w:r w:rsidRPr="00706E76">
        <w:rPr>
          <w:rFonts w:eastAsiaTheme="minorEastAsia"/>
          <w:color w:val="000000" w:themeColor="text1"/>
          <w:sz w:val="18"/>
          <w:szCs w:val="18"/>
        </w:rPr>
        <w:t>、当某条款存在不符合或缺陷项时，应同时在</w:t>
      </w:r>
      <w:r w:rsidRPr="00706E76">
        <w:rPr>
          <w:rFonts w:eastAsiaTheme="minorEastAsia"/>
          <w:color w:val="000000" w:themeColor="text1"/>
          <w:sz w:val="18"/>
          <w:szCs w:val="18"/>
        </w:rPr>
        <w:t>“</w:t>
      </w:r>
      <w:r w:rsidRPr="00706E76">
        <w:rPr>
          <w:rFonts w:eastAsiaTheme="minorEastAsia"/>
          <w:color w:val="000000" w:themeColor="text1"/>
          <w:sz w:val="18"/>
          <w:szCs w:val="18"/>
        </w:rPr>
        <w:t>考核记录</w:t>
      </w:r>
      <w:r w:rsidRPr="00706E76">
        <w:rPr>
          <w:rFonts w:eastAsiaTheme="minorEastAsia"/>
          <w:color w:val="000000" w:themeColor="text1"/>
          <w:sz w:val="18"/>
          <w:szCs w:val="18"/>
        </w:rPr>
        <w:t>”</w:t>
      </w:r>
      <w:r w:rsidRPr="00706E76">
        <w:rPr>
          <w:rFonts w:eastAsiaTheme="minorEastAsia"/>
          <w:color w:val="000000" w:themeColor="text1"/>
          <w:sz w:val="18"/>
          <w:szCs w:val="18"/>
        </w:rPr>
        <w:t>中详细描述，或者说明</w:t>
      </w:r>
      <w:r w:rsidRPr="00706E76">
        <w:rPr>
          <w:rFonts w:eastAsiaTheme="minorEastAsia"/>
          <w:color w:val="000000" w:themeColor="text1"/>
          <w:sz w:val="18"/>
          <w:szCs w:val="18"/>
        </w:rPr>
        <w:t>“</w:t>
      </w:r>
      <w:r w:rsidRPr="00706E76">
        <w:rPr>
          <w:rFonts w:eastAsiaTheme="minorEastAsia"/>
          <w:color w:val="000000" w:themeColor="text1"/>
          <w:sz w:val="18"/>
          <w:szCs w:val="18"/>
        </w:rPr>
        <w:t>不符合项</w:t>
      </w:r>
      <w:r w:rsidRPr="00706E76">
        <w:rPr>
          <w:rFonts w:eastAsiaTheme="minorEastAsia"/>
          <w:color w:val="000000" w:themeColor="text1"/>
          <w:sz w:val="18"/>
          <w:szCs w:val="18"/>
        </w:rPr>
        <w:t>/</w:t>
      </w:r>
      <w:r w:rsidRPr="00706E76">
        <w:rPr>
          <w:rFonts w:eastAsiaTheme="minorEastAsia"/>
          <w:color w:val="000000" w:themeColor="text1"/>
          <w:sz w:val="18"/>
          <w:szCs w:val="18"/>
        </w:rPr>
        <w:t>缺陷项记</w:t>
      </w:r>
      <w:r w:rsidRPr="00706E76">
        <w:rPr>
          <w:rFonts w:eastAsiaTheme="minorEastAsia"/>
          <w:color w:val="000000" w:themeColor="text1"/>
          <w:sz w:val="18"/>
          <w:szCs w:val="18"/>
        </w:rPr>
        <w:lastRenderedPageBreak/>
        <w:t>录表</w:t>
      </w:r>
      <w:r w:rsidRPr="00706E76">
        <w:rPr>
          <w:rFonts w:eastAsiaTheme="minorEastAsia"/>
          <w:color w:val="000000" w:themeColor="text1"/>
          <w:sz w:val="18"/>
          <w:szCs w:val="18"/>
        </w:rPr>
        <w:t>”</w:t>
      </w:r>
      <w:r w:rsidRPr="00706E76">
        <w:rPr>
          <w:rFonts w:eastAsiaTheme="minorEastAsia"/>
          <w:color w:val="000000" w:themeColor="text1"/>
          <w:sz w:val="18"/>
          <w:szCs w:val="18"/>
        </w:rPr>
        <w:t>编号。</w:t>
      </w:r>
    </w:p>
    <w:p w:rsidR="00F97BA2" w:rsidRDefault="00F97BA2" w:rsidP="00F97BA2">
      <w:pPr>
        <w:spacing w:line="360" w:lineRule="auto"/>
        <w:jc w:val="center"/>
        <w:rPr>
          <w:rFonts w:eastAsia="黑体"/>
          <w:sz w:val="24"/>
          <w:szCs w:val="24"/>
        </w:rPr>
      </w:pPr>
      <w:r w:rsidRPr="00A87779">
        <w:rPr>
          <w:rFonts w:eastAsia="黑体"/>
          <w:sz w:val="24"/>
          <w:szCs w:val="24"/>
        </w:rPr>
        <w:t>附录</w:t>
      </w:r>
      <w:r w:rsidR="004D25EA">
        <w:rPr>
          <w:rFonts w:eastAsia="黑体" w:hint="eastAsia"/>
          <w:sz w:val="24"/>
          <w:szCs w:val="24"/>
        </w:rPr>
        <w:t>F</w:t>
      </w:r>
    </w:p>
    <w:p w:rsidR="00F97BA2" w:rsidRDefault="00F97BA2" w:rsidP="00F97BA2">
      <w:pPr>
        <w:spacing w:line="360" w:lineRule="auto"/>
        <w:jc w:val="center"/>
        <w:rPr>
          <w:rFonts w:eastAsia="黑体"/>
          <w:sz w:val="24"/>
          <w:szCs w:val="24"/>
        </w:rPr>
      </w:pPr>
      <w:r w:rsidRPr="00A87779">
        <w:rPr>
          <w:rFonts w:eastAsia="黑体"/>
          <w:sz w:val="24"/>
          <w:szCs w:val="24"/>
        </w:rPr>
        <w:t>（</w:t>
      </w:r>
      <w:r w:rsidR="004D25EA">
        <w:rPr>
          <w:rFonts w:eastAsia="黑体" w:hint="eastAsia"/>
          <w:sz w:val="24"/>
          <w:szCs w:val="24"/>
        </w:rPr>
        <w:t>规范</w:t>
      </w:r>
      <w:r w:rsidRPr="00A87779">
        <w:rPr>
          <w:rFonts w:eastAsia="黑体"/>
          <w:sz w:val="24"/>
          <w:szCs w:val="24"/>
        </w:rPr>
        <w:t>性）</w:t>
      </w:r>
    </w:p>
    <w:p w:rsidR="00F97BA2" w:rsidRPr="00A87779" w:rsidRDefault="00F97BA2" w:rsidP="00F97BA2">
      <w:pPr>
        <w:spacing w:line="360" w:lineRule="auto"/>
        <w:jc w:val="center"/>
        <w:rPr>
          <w:rFonts w:eastAsia="黑体"/>
          <w:sz w:val="24"/>
          <w:szCs w:val="24"/>
        </w:rPr>
      </w:pPr>
      <w:r>
        <w:rPr>
          <w:rFonts w:eastAsia="黑体" w:hint="eastAsia"/>
          <w:sz w:val="24"/>
          <w:szCs w:val="24"/>
        </w:rPr>
        <w:t>计量比对报告签发人员考核表格式</w:t>
      </w:r>
    </w:p>
    <w:p w:rsidR="00F97BA2" w:rsidRDefault="00F97BA2" w:rsidP="00F97BA2">
      <w:pPr>
        <w:jc w:val="center"/>
        <w:rPr>
          <w:sz w:val="24"/>
          <w:szCs w:val="24"/>
        </w:rPr>
      </w:pPr>
    </w:p>
    <w:p w:rsidR="00F97BA2" w:rsidRPr="00DA16C8" w:rsidRDefault="000456E0" w:rsidP="00F97BA2">
      <w:pPr>
        <w:jc w:val="center"/>
        <w:rPr>
          <w:b/>
          <w:sz w:val="36"/>
          <w:szCs w:val="36"/>
        </w:rPr>
      </w:pPr>
      <w:r w:rsidRPr="000456E0">
        <w:rPr>
          <w:b/>
          <w:sz w:val="36"/>
          <w:szCs w:val="36"/>
        </w:rPr>
        <w:t xml:space="preserve">F1 </w:t>
      </w:r>
      <w:r w:rsidRPr="000456E0">
        <w:rPr>
          <w:rFonts w:hint="eastAsia"/>
          <w:b/>
          <w:sz w:val="36"/>
          <w:szCs w:val="36"/>
        </w:rPr>
        <w:t>计量比对总结报告授权签字人一览表</w:t>
      </w:r>
    </w:p>
    <w:p w:rsidR="00F97BA2" w:rsidRPr="00706E76" w:rsidRDefault="00F97BA2" w:rsidP="00F97BA2">
      <w:pPr>
        <w:rPr>
          <w:color w:val="000000" w:themeColor="text1"/>
        </w:rPr>
      </w:pPr>
    </w:p>
    <w:p w:rsidR="00F97BA2" w:rsidRPr="00706E76" w:rsidRDefault="00F97BA2" w:rsidP="00F97BA2">
      <w:pPr>
        <w:rPr>
          <w:color w:val="000000" w:themeColor="text1"/>
        </w:rPr>
      </w:pPr>
      <w:r>
        <w:rPr>
          <w:rFonts w:hint="eastAsia"/>
          <w:color w:val="000000" w:themeColor="text1"/>
        </w:rPr>
        <w:t>实验室</w:t>
      </w:r>
      <w:r w:rsidRPr="00706E76">
        <w:rPr>
          <w:rFonts w:hint="eastAsia"/>
          <w:color w:val="000000" w:themeColor="text1"/>
        </w:rPr>
        <w:t>名称：</w:t>
      </w:r>
    </w:p>
    <w:p w:rsidR="00F97BA2" w:rsidRPr="00706E76" w:rsidRDefault="00F97BA2" w:rsidP="00F97BA2">
      <w:pPr>
        <w:rPr>
          <w:color w:val="000000" w:themeColor="text1"/>
        </w:rPr>
      </w:pPr>
      <w:r w:rsidRPr="00706E76">
        <w:rPr>
          <w:rFonts w:hint="eastAsia"/>
          <w:color w:val="000000" w:themeColor="text1"/>
        </w:rPr>
        <w:t>实验室地址：</w:t>
      </w:r>
      <w:r w:rsidR="009B50D2">
        <w:rPr>
          <w:rFonts w:hint="eastAsia"/>
          <w:color w:val="000000" w:themeColor="text1"/>
        </w:rPr>
        <w:t xml:space="preserve">                                             </w:t>
      </w:r>
      <w:r w:rsidRPr="00706E76">
        <w:rPr>
          <w:rFonts w:hint="eastAsia"/>
          <w:color w:val="000000" w:themeColor="text1"/>
        </w:rPr>
        <w:t>第</w:t>
      </w:r>
      <w:r w:rsidR="009B50D2">
        <w:rPr>
          <w:rFonts w:hint="eastAsia"/>
          <w:color w:val="000000" w:themeColor="text1"/>
        </w:rPr>
        <w:t xml:space="preserve">   </w:t>
      </w:r>
      <w:r w:rsidRPr="00706E76">
        <w:rPr>
          <w:rFonts w:hint="eastAsia"/>
          <w:color w:val="000000" w:themeColor="text1"/>
        </w:rPr>
        <w:t>页</w:t>
      </w:r>
      <w:r w:rsidR="009B50D2">
        <w:rPr>
          <w:rFonts w:hint="eastAsia"/>
          <w:color w:val="000000" w:themeColor="text1"/>
        </w:rPr>
        <w:t xml:space="preserve">      </w:t>
      </w:r>
      <w:r w:rsidRPr="00706E76">
        <w:rPr>
          <w:rFonts w:hint="eastAsia"/>
          <w:color w:val="000000" w:themeColor="text1"/>
        </w:rPr>
        <w:t>共</w:t>
      </w:r>
      <w:r w:rsidR="009B50D2">
        <w:rPr>
          <w:rFonts w:hint="eastAsia"/>
          <w:color w:val="000000" w:themeColor="text1"/>
        </w:rPr>
        <w:t xml:space="preserve">    </w:t>
      </w:r>
      <w:r w:rsidRPr="00706E76">
        <w:rPr>
          <w:rFonts w:hint="eastAsia"/>
          <w:color w:val="000000" w:themeColor="text1"/>
        </w:rPr>
        <w:t>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3"/>
        <w:gridCol w:w="1575"/>
        <w:gridCol w:w="4551"/>
        <w:gridCol w:w="1533"/>
      </w:tblGrid>
      <w:tr w:rsidR="00F97BA2" w:rsidRPr="00706E76" w:rsidTr="009B50D2">
        <w:trPr>
          <w:cantSplit/>
          <w:trHeight w:val="634"/>
        </w:trPr>
        <w:tc>
          <w:tcPr>
            <w:tcW w:w="813" w:type="dxa"/>
            <w:vAlign w:val="center"/>
          </w:tcPr>
          <w:p w:rsidR="00F97BA2" w:rsidRPr="00706E76" w:rsidRDefault="00F97BA2" w:rsidP="00421287">
            <w:pPr>
              <w:jc w:val="center"/>
              <w:rPr>
                <w:color w:val="000000" w:themeColor="text1"/>
              </w:rPr>
            </w:pPr>
            <w:r w:rsidRPr="00706E76">
              <w:rPr>
                <w:rFonts w:hint="eastAsia"/>
                <w:color w:val="000000" w:themeColor="text1"/>
              </w:rPr>
              <w:t>序号</w:t>
            </w:r>
          </w:p>
        </w:tc>
        <w:tc>
          <w:tcPr>
            <w:tcW w:w="1575" w:type="dxa"/>
            <w:vAlign w:val="center"/>
          </w:tcPr>
          <w:p w:rsidR="00F97BA2" w:rsidRPr="00706E76" w:rsidRDefault="00F97BA2" w:rsidP="00421287">
            <w:pPr>
              <w:jc w:val="center"/>
              <w:rPr>
                <w:color w:val="000000" w:themeColor="text1"/>
              </w:rPr>
            </w:pPr>
            <w:r w:rsidRPr="00706E76">
              <w:rPr>
                <w:rFonts w:hint="eastAsia"/>
                <w:color w:val="000000" w:themeColor="text1"/>
              </w:rPr>
              <w:t>姓名</w:t>
            </w:r>
          </w:p>
        </w:tc>
        <w:tc>
          <w:tcPr>
            <w:tcW w:w="4551" w:type="dxa"/>
            <w:vAlign w:val="center"/>
          </w:tcPr>
          <w:p w:rsidR="004A41C8" w:rsidRDefault="00F97BA2">
            <w:pPr>
              <w:jc w:val="center"/>
              <w:rPr>
                <w:color w:val="000000" w:themeColor="text1"/>
              </w:rPr>
            </w:pPr>
            <w:r w:rsidRPr="00706E76">
              <w:rPr>
                <w:rFonts w:hint="eastAsia"/>
                <w:color w:val="000000" w:themeColor="text1"/>
              </w:rPr>
              <w:t>签发</w:t>
            </w:r>
            <w:r>
              <w:rPr>
                <w:rFonts w:hint="eastAsia"/>
                <w:color w:val="000000" w:themeColor="text1"/>
              </w:rPr>
              <w:t>计量比对</w:t>
            </w:r>
            <w:r w:rsidR="009B50D2">
              <w:rPr>
                <w:rFonts w:hint="eastAsia"/>
                <w:color w:val="000000" w:themeColor="text1"/>
              </w:rPr>
              <w:t>总结</w:t>
            </w:r>
            <w:r>
              <w:rPr>
                <w:rFonts w:hint="eastAsia"/>
                <w:color w:val="000000" w:themeColor="text1"/>
              </w:rPr>
              <w:t>报告的</w:t>
            </w:r>
            <w:r w:rsidR="009B50D2">
              <w:rPr>
                <w:rFonts w:hint="eastAsia"/>
                <w:color w:val="000000" w:themeColor="text1"/>
              </w:rPr>
              <w:t>领域</w:t>
            </w:r>
          </w:p>
        </w:tc>
        <w:tc>
          <w:tcPr>
            <w:tcW w:w="1533" w:type="dxa"/>
            <w:vAlign w:val="center"/>
          </w:tcPr>
          <w:p w:rsidR="00F97BA2" w:rsidRPr="00706E76" w:rsidRDefault="00F97BA2" w:rsidP="00421287">
            <w:pPr>
              <w:jc w:val="center"/>
              <w:rPr>
                <w:color w:val="000000" w:themeColor="text1"/>
              </w:rPr>
            </w:pPr>
            <w:r w:rsidRPr="00706E76">
              <w:rPr>
                <w:rFonts w:hint="eastAsia"/>
                <w:color w:val="000000" w:themeColor="text1"/>
              </w:rPr>
              <w:t>签名</w:t>
            </w:r>
          </w:p>
        </w:tc>
      </w:tr>
      <w:tr w:rsidR="00F97BA2" w:rsidRPr="00706E76" w:rsidTr="00557D02">
        <w:tc>
          <w:tcPr>
            <w:tcW w:w="813" w:type="dxa"/>
            <w:vAlign w:val="center"/>
          </w:tcPr>
          <w:p w:rsidR="002670ED" w:rsidRDefault="002670ED">
            <w:pPr>
              <w:rPr>
                <w:color w:val="000000" w:themeColor="text1"/>
              </w:rPr>
            </w:pPr>
          </w:p>
        </w:tc>
        <w:tc>
          <w:tcPr>
            <w:tcW w:w="1575" w:type="dxa"/>
            <w:vAlign w:val="center"/>
          </w:tcPr>
          <w:p w:rsidR="002670ED" w:rsidRDefault="002670ED">
            <w:pPr>
              <w:rPr>
                <w:color w:val="000000" w:themeColor="text1"/>
              </w:rPr>
            </w:pPr>
          </w:p>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c>
          <w:tcPr>
            <w:tcW w:w="813" w:type="dxa"/>
            <w:vAlign w:val="center"/>
          </w:tcPr>
          <w:p w:rsidR="002670ED" w:rsidRDefault="002670ED">
            <w:pPr>
              <w:rPr>
                <w:color w:val="000000" w:themeColor="text1"/>
              </w:rPr>
            </w:pPr>
          </w:p>
        </w:tc>
        <w:tc>
          <w:tcPr>
            <w:tcW w:w="1575" w:type="dxa"/>
            <w:vAlign w:val="center"/>
          </w:tcPr>
          <w:p w:rsidR="002670ED" w:rsidRDefault="002670ED">
            <w:pPr>
              <w:rPr>
                <w:color w:val="000000" w:themeColor="text1"/>
              </w:rPr>
            </w:pPr>
          </w:p>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c>
          <w:tcPr>
            <w:tcW w:w="813" w:type="dxa"/>
            <w:vAlign w:val="center"/>
          </w:tcPr>
          <w:p w:rsidR="002670ED" w:rsidRDefault="002670ED">
            <w:pPr>
              <w:rPr>
                <w:color w:val="000000" w:themeColor="text1"/>
              </w:rPr>
            </w:pPr>
          </w:p>
        </w:tc>
        <w:tc>
          <w:tcPr>
            <w:tcW w:w="1575" w:type="dxa"/>
            <w:vAlign w:val="center"/>
          </w:tcPr>
          <w:p w:rsidR="002670ED" w:rsidRDefault="002670ED">
            <w:pPr>
              <w:rPr>
                <w:color w:val="000000" w:themeColor="text1"/>
              </w:rPr>
            </w:pPr>
          </w:p>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c>
          <w:tcPr>
            <w:tcW w:w="813" w:type="dxa"/>
            <w:vAlign w:val="center"/>
          </w:tcPr>
          <w:p w:rsidR="002670ED" w:rsidRDefault="002670ED">
            <w:pPr>
              <w:rPr>
                <w:color w:val="000000" w:themeColor="text1"/>
              </w:rPr>
            </w:pPr>
          </w:p>
        </w:tc>
        <w:tc>
          <w:tcPr>
            <w:tcW w:w="1575" w:type="dxa"/>
            <w:vAlign w:val="center"/>
          </w:tcPr>
          <w:p w:rsidR="002670ED" w:rsidRDefault="002670ED">
            <w:pPr>
              <w:rPr>
                <w:color w:val="000000" w:themeColor="text1"/>
              </w:rPr>
            </w:pPr>
          </w:p>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c>
          <w:tcPr>
            <w:tcW w:w="813" w:type="dxa"/>
            <w:vAlign w:val="center"/>
          </w:tcPr>
          <w:p w:rsidR="002670ED" w:rsidRDefault="002670ED">
            <w:pPr>
              <w:rPr>
                <w:color w:val="000000" w:themeColor="text1"/>
              </w:rPr>
            </w:pPr>
          </w:p>
        </w:tc>
        <w:tc>
          <w:tcPr>
            <w:tcW w:w="1575" w:type="dxa"/>
            <w:vAlign w:val="center"/>
          </w:tcPr>
          <w:p w:rsidR="002670ED" w:rsidRDefault="002670ED">
            <w:pPr>
              <w:rPr>
                <w:color w:val="000000" w:themeColor="text1"/>
              </w:rPr>
            </w:pPr>
          </w:p>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c>
          <w:tcPr>
            <w:tcW w:w="813" w:type="dxa"/>
            <w:vAlign w:val="center"/>
          </w:tcPr>
          <w:p w:rsidR="002670ED" w:rsidRDefault="002670ED">
            <w:pPr>
              <w:rPr>
                <w:color w:val="000000" w:themeColor="text1"/>
              </w:rPr>
            </w:pPr>
          </w:p>
        </w:tc>
        <w:tc>
          <w:tcPr>
            <w:tcW w:w="1575" w:type="dxa"/>
            <w:vAlign w:val="center"/>
          </w:tcPr>
          <w:p w:rsidR="002670ED" w:rsidRDefault="002670ED">
            <w:pPr>
              <w:rPr>
                <w:color w:val="000000" w:themeColor="text1"/>
              </w:rPr>
            </w:pPr>
          </w:p>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c>
          <w:tcPr>
            <w:tcW w:w="813" w:type="dxa"/>
            <w:vAlign w:val="center"/>
          </w:tcPr>
          <w:p w:rsidR="002670ED" w:rsidRDefault="002670ED">
            <w:pPr>
              <w:rPr>
                <w:color w:val="000000" w:themeColor="text1"/>
              </w:rPr>
            </w:pPr>
          </w:p>
        </w:tc>
        <w:tc>
          <w:tcPr>
            <w:tcW w:w="1575" w:type="dxa"/>
            <w:vAlign w:val="center"/>
          </w:tcPr>
          <w:p w:rsidR="002670ED" w:rsidRDefault="002670ED">
            <w:pPr>
              <w:rPr>
                <w:color w:val="000000" w:themeColor="text1"/>
              </w:rPr>
            </w:pPr>
          </w:p>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c>
          <w:tcPr>
            <w:tcW w:w="813" w:type="dxa"/>
            <w:vAlign w:val="center"/>
          </w:tcPr>
          <w:p w:rsidR="002670ED" w:rsidRDefault="002670ED">
            <w:pPr>
              <w:rPr>
                <w:color w:val="000000" w:themeColor="text1"/>
              </w:rPr>
            </w:pPr>
          </w:p>
        </w:tc>
        <w:tc>
          <w:tcPr>
            <w:tcW w:w="1575" w:type="dxa"/>
            <w:vAlign w:val="center"/>
          </w:tcPr>
          <w:p w:rsidR="002670ED" w:rsidRDefault="002670ED">
            <w:pPr>
              <w:rPr>
                <w:color w:val="000000" w:themeColor="text1"/>
              </w:rPr>
            </w:pPr>
          </w:p>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c>
          <w:tcPr>
            <w:tcW w:w="813" w:type="dxa"/>
            <w:vAlign w:val="center"/>
          </w:tcPr>
          <w:p w:rsidR="002670ED" w:rsidRDefault="002670ED">
            <w:pPr>
              <w:rPr>
                <w:color w:val="000000" w:themeColor="text1"/>
              </w:rPr>
            </w:pPr>
          </w:p>
          <w:p w:rsidR="002670ED" w:rsidRDefault="002670ED">
            <w:pPr>
              <w:rPr>
                <w:color w:val="000000" w:themeColor="text1"/>
              </w:rPr>
            </w:pPr>
          </w:p>
        </w:tc>
        <w:tc>
          <w:tcPr>
            <w:tcW w:w="1575" w:type="dxa"/>
            <w:vAlign w:val="center"/>
          </w:tcPr>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c>
          <w:tcPr>
            <w:tcW w:w="813" w:type="dxa"/>
            <w:vAlign w:val="center"/>
          </w:tcPr>
          <w:p w:rsidR="002670ED" w:rsidRDefault="002670ED">
            <w:pPr>
              <w:rPr>
                <w:color w:val="000000" w:themeColor="text1"/>
              </w:rPr>
            </w:pPr>
          </w:p>
          <w:p w:rsidR="002670ED" w:rsidRDefault="002670ED">
            <w:pPr>
              <w:rPr>
                <w:color w:val="000000" w:themeColor="text1"/>
              </w:rPr>
            </w:pPr>
          </w:p>
        </w:tc>
        <w:tc>
          <w:tcPr>
            <w:tcW w:w="1575" w:type="dxa"/>
            <w:vAlign w:val="center"/>
          </w:tcPr>
          <w:p w:rsidR="002670ED" w:rsidRDefault="002670ED">
            <w:pPr>
              <w:rPr>
                <w:color w:val="000000" w:themeColor="text1"/>
              </w:rPr>
            </w:pPr>
          </w:p>
        </w:tc>
        <w:tc>
          <w:tcPr>
            <w:tcW w:w="4551" w:type="dxa"/>
            <w:vAlign w:val="center"/>
          </w:tcPr>
          <w:p w:rsidR="002670ED" w:rsidRDefault="002670ED">
            <w:pPr>
              <w:rPr>
                <w:color w:val="000000" w:themeColor="text1"/>
              </w:rPr>
            </w:pPr>
          </w:p>
        </w:tc>
        <w:tc>
          <w:tcPr>
            <w:tcW w:w="1533" w:type="dxa"/>
            <w:vAlign w:val="center"/>
          </w:tcPr>
          <w:p w:rsidR="002670ED" w:rsidRDefault="002670ED">
            <w:pPr>
              <w:rPr>
                <w:color w:val="000000" w:themeColor="text1"/>
              </w:rPr>
            </w:pPr>
          </w:p>
        </w:tc>
      </w:tr>
      <w:tr w:rsidR="00F97BA2" w:rsidRPr="00706E76" w:rsidTr="00557D02">
        <w:trPr>
          <w:trHeight w:val="1373"/>
        </w:trPr>
        <w:tc>
          <w:tcPr>
            <w:tcW w:w="8472" w:type="dxa"/>
            <w:gridSpan w:val="4"/>
            <w:vAlign w:val="center"/>
          </w:tcPr>
          <w:p w:rsidR="002670ED" w:rsidRDefault="00F97BA2">
            <w:pPr>
              <w:rPr>
                <w:color w:val="000000" w:themeColor="text1"/>
              </w:rPr>
            </w:pPr>
            <w:r w:rsidRPr="00706E76">
              <w:rPr>
                <w:rFonts w:hint="eastAsia"/>
                <w:color w:val="000000" w:themeColor="text1"/>
              </w:rPr>
              <w:t>填表说明：</w:t>
            </w:r>
          </w:p>
          <w:p w:rsidR="00000000" w:rsidRDefault="00557D02">
            <w:pPr>
              <w:spacing w:line="240" w:lineRule="atLeast"/>
              <w:rPr>
                <w:color w:val="000000" w:themeColor="text1"/>
              </w:rPr>
            </w:pPr>
            <w:r>
              <w:rPr>
                <w:rFonts w:hint="eastAsia"/>
                <w:color w:val="000000" w:themeColor="text1"/>
              </w:rPr>
              <w:t>1</w:t>
            </w:r>
            <w:r>
              <w:rPr>
                <w:rFonts w:hint="eastAsia"/>
                <w:color w:val="000000" w:themeColor="text1"/>
              </w:rPr>
              <w:t>、</w:t>
            </w:r>
            <w:r w:rsidR="000456E0" w:rsidRPr="000456E0">
              <w:rPr>
                <w:rFonts w:hint="eastAsia"/>
                <w:color w:val="000000" w:themeColor="text1"/>
              </w:rPr>
              <w:t>请列出申请考核机构的所有计量比对总结报告授权签字人；</w:t>
            </w:r>
          </w:p>
          <w:p w:rsidR="00000000" w:rsidRDefault="00557D02">
            <w:pPr>
              <w:spacing w:line="240" w:lineRule="atLeast"/>
              <w:rPr>
                <w:color w:val="000000" w:themeColor="text1"/>
              </w:rPr>
            </w:pPr>
            <w:r>
              <w:rPr>
                <w:rFonts w:hint="eastAsia"/>
                <w:color w:val="000000" w:themeColor="text1"/>
              </w:rPr>
              <w:t>2</w:t>
            </w:r>
            <w:r>
              <w:rPr>
                <w:rFonts w:hint="eastAsia"/>
                <w:color w:val="000000" w:themeColor="text1"/>
              </w:rPr>
              <w:t>、</w:t>
            </w:r>
            <w:r w:rsidR="000456E0" w:rsidRPr="000456E0">
              <w:rPr>
                <w:rFonts w:hint="eastAsia"/>
                <w:color w:val="000000" w:themeColor="text1"/>
              </w:rPr>
              <w:t>存在多办公地点或分支机构时，不同地点的授权签字人分开填写。</w:t>
            </w:r>
          </w:p>
        </w:tc>
      </w:tr>
    </w:tbl>
    <w:p w:rsidR="00F97BA2" w:rsidRPr="00706E76" w:rsidRDefault="00F97BA2" w:rsidP="00F97BA2">
      <w:pPr>
        <w:ind w:firstLineChars="300" w:firstLine="630"/>
        <w:rPr>
          <w:color w:val="000000" w:themeColor="text1"/>
        </w:rPr>
      </w:pPr>
    </w:p>
    <w:p w:rsidR="00F97BA2" w:rsidRPr="00706E76" w:rsidRDefault="00F97BA2" w:rsidP="00F97BA2">
      <w:pPr>
        <w:ind w:firstLineChars="300" w:firstLine="630"/>
        <w:rPr>
          <w:color w:val="000000" w:themeColor="text1"/>
        </w:rPr>
      </w:pPr>
      <w:r w:rsidRPr="00706E76">
        <w:rPr>
          <w:color w:val="000000" w:themeColor="text1"/>
        </w:rPr>
        <w:t>机构负责人</w:t>
      </w:r>
      <w:r w:rsidRPr="00706E76">
        <w:rPr>
          <w:rFonts w:hint="eastAsia"/>
          <w:color w:val="000000" w:themeColor="text1"/>
        </w:rPr>
        <w:t>日期</w:t>
      </w:r>
      <w:r w:rsidRPr="00706E76">
        <w:rPr>
          <w:rFonts w:hint="eastAsia"/>
          <w:color w:val="000000" w:themeColor="text1"/>
        </w:rPr>
        <w:t>__________</w:t>
      </w:r>
    </w:p>
    <w:p w:rsidR="00F97BA2" w:rsidRPr="00706E76" w:rsidRDefault="00F97BA2" w:rsidP="00F97BA2">
      <w:pPr>
        <w:ind w:firstLineChars="300" w:firstLine="630"/>
        <w:rPr>
          <w:color w:val="000000" w:themeColor="text1"/>
        </w:rPr>
      </w:pPr>
    </w:p>
    <w:p w:rsidR="00F97BA2" w:rsidRPr="00706E76" w:rsidRDefault="00F97BA2" w:rsidP="00F97BA2">
      <w:pPr>
        <w:ind w:firstLineChars="300" w:firstLine="630"/>
        <w:rPr>
          <w:color w:val="000000" w:themeColor="text1"/>
        </w:rPr>
      </w:pPr>
      <w:r w:rsidRPr="00706E76">
        <w:rPr>
          <w:rFonts w:hint="eastAsia"/>
          <w:color w:val="000000" w:themeColor="text1"/>
        </w:rPr>
        <w:t>考评组长：日期：</w:t>
      </w:r>
      <w:r w:rsidRPr="00706E76">
        <w:rPr>
          <w:rFonts w:hint="eastAsia"/>
          <w:color w:val="000000" w:themeColor="text1"/>
        </w:rPr>
        <w:t>__________</w:t>
      </w:r>
    </w:p>
    <w:p w:rsidR="00F97BA2" w:rsidRDefault="00F97BA2" w:rsidP="00F97BA2">
      <w:pPr>
        <w:spacing w:line="360" w:lineRule="auto"/>
        <w:rPr>
          <w:rFonts w:eastAsia="黑体"/>
          <w:sz w:val="24"/>
          <w:szCs w:val="24"/>
        </w:rPr>
      </w:pPr>
    </w:p>
    <w:p w:rsidR="00F97BA2" w:rsidRDefault="00F97BA2" w:rsidP="00F97BA2">
      <w:pPr>
        <w:spacing w:line="360" w:lineRule="auto"/>
        <w:rPr>
          <w:rFonts w:eastAsia="黑体"/>
          <w:sz w:val="24"/>
          <w:szCs w:val="24"/>
        </w:rPr>
      </w:pPr>
    </w:p>
    <w:p w:rsidR="00F97BA2" w:rsidRDefault="00F97BA2" w:rsidP="00F97BA2">
      <w:pPr>
        <w:spacing w:line="360" w:lineRule="auto"/>
        <w:rPr>
          <w:rFonts w:eastAsia="黑体"/>
          <w:sz w:val="24"/>
          <w:szCs w:val="24"/>
        </w:rPr>
      </w:pPr>
    </w:p>
    <w:p w:rsidR="00F97BA2" w:rsidRDefault="00F97BA2" w:rsidP="00F97BA2">
      <w:pPr>
        <w:spacing w:line="360" w:lineRule="auto"/>
        <w:rPr>
          <w:rFonts w:eastAsia="黑体"/>
          <w:sz w:val="24"/>
          <w:szCs w:val="24"/>
        </w:rPr>
      </w:pPr>
    </w:p>
    <w:p w:rsidR="003D7749" w:rsidRDefault="003D7749" w:rsidP="003D7749">
      <w:pPr>
        <w:jc w:val="center"/>
        <w:rPr>
          <w:sz w:val="24"/>
          <w:szCs w:val="24"/>
        </w:rPr>
      </w:pPr>
    </w:p>
    <w:p w:rsidR="003D7749" w:rsidRPr="00DA16C8" w:rsidRDefault="000456E0" w:rsidP="003D7749">
      <w:pPr>
        <w:jc w:val="center"/>
        <w:rPr>
          <w:b/>
          <w:sz w:val="36"/>
          <w:szCs w:val="36"/>
        </w:rPr>
      </w:pPr>
      <w:r w:rsidRPr="000456E0">
        <w:rPr>
          <w:b/>
          <w:sz w:val="36"/>
          <w:szCs w:val="36"/>
        </w:rPr>
        <w:t xml:space="preserve">F2 </w:t>
      </w:r>
      <w:r w:rsidRPr="000456E0">
        <w:rPr>
          <w:rFonts w:hint="eastAsia"/>
          <w:b/>
          <w:sz w:val="36"/>
          <w:szCs w:val="36"/>
        </w:rPr>
        <w:t>计量比对总结报告授权签字人考核记录</w:t>
      </w:r>
    </w:p>
    <w:p w:rsidR="003D7749" w:rsidRDefault="003D7749" w:rsidP="003D7749">
      <w:pPr>
        <w:rPr>
          <w:color w:val="000000" w:themeColor="text1"/>
        </w:rPr>
      </w:pPr>
    </w:p>
    <w:p w:rsidR="003D7749" w:rsidRPr="00706E76" w:rsidRDefault="003D7749" w:rsidP="003D7749">
      <w:pPr>
        <w:rPr>
          <w:color w:val="000000" w:themeColor="text1"/>
        </w:rPr>
      </w:pPr>
      <w:r>
        <w:rPr>
          <w:rFonts w:hint="eastAsia"/>
          <w:color w:val="000000" w:themeColor="text1"/>
        </w:rPr>
        <w:t>实验室</w:t>
      </w:r>
      <w:r w:rsidRPr="00706E76">
        <w:rPr>
          <w:rFonts w:hint="eastAsia"/>
          <w:color w:val="000000" w:themeColor="text1"/>
        </w:rPr>
        <w:t>名称</w:t>
      </w:r>
      <w:r w:rsidRPr="00706E76">
        <w:rPr>
          <w:rFonts w:hint="eastAsia"/>
          <w:color w:val="000000" w:themeColor="text1"/>
        </w:rPr>
        <w:t xml:space="preserve">:                                    </w:t>
      </w:r>
      <w:r>
        <w:rPr>
          <w:rFonts w:hint="eastAsia"/>
          <w:color w:val="000000" w:themeColor="text1"/>
        </w:rPr>
        <w:t xml:space="preserve">               </w:t>
      </w:r>
      <w:r w:rsidRPr="00706E76">
        <w:rPr>
          <w:rFonts w:hint="eastAsia"/>
          <w:color w:val="000000" w:themeColor="text1"/>
        </w:rPr>
        <w:t>第</w:t>
      </w:r>
      <w:r>
        <w:rPr>
          <w:rFonts w:hint="eastAsia"/>
          <w:color w:val="000000" w:themeColor="text1"/>
        </w:rPr>
        <w:t xml:space="preserve">    </w:t>
      </w:r>
      <w:r w:rsidRPr="00706E76">
        <w:rPr>
          <w:rFonts w:hint="eastAsia"/>
          <w:color w:val="000000" w:themeColor="text1"/>
        </w:rPr>
        <w:t>页共</w:t>
      </w:r>
      <w:r>
        <w:rPr>
          <w:rFonts w:hint="eastAsia"/>
          <w:color w:val="000000" w:themeColor="text1"/>
        </w:rPr>
        <w:t xml:space="preserve">   </w:t>
      </w:r>
      <w:r w:rsidRPr="00706E76">
        <w:rPr>
          <w:rFonts w:hint="eastAsia"/>
          <w:color w:val="000000" w:themeColor="text1"/>
        </w:rPr>
        <w:t>页</w:t>
      </w:r>
    </w:p>
    <w:p w:rsidR="003D7749" w:rsidRPr="00706E76" w:rsidRDefault="003D7749" w:rsidP="003D7749">
      <w:pPr>
        <w:rPr>
          <w:color w:val="000000" w:themeColor="text1"/>
        </w:rPr>
      </w:pPr>
      <w:r>
        <w:rPr>
          <w:rFonts w:hint="eastAsia"/>
          <w:color w:val="000000" w:themeColor="text1"/>
        </w:rPr>
        <w:t>实验室</w:t>
      </w:r>
      <w:r w:rsidRPr="00706E76">
        <w:rPr>
          <w:rFonts w:hint="eastAsia"/>
          <w:color w:val="000000" w:themeColor="text1"/>
        </w:rPr>
        <w:t>地址：</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59"/>
      </w:tblGrid>
      <w:tr w:rsidR="003D7749" w:rsidRPr="00706E76" w:rsidTr="003D7749">
        <w:trPr>
          <w:trHeight w:val="409"/>
        </w:trPr>
        <w:tc>
          <w:tcPr>
            <w:tcW w:w="8359" w:type="dxa"/>
          </w:tcPr>
          <w:p w:rsidR="003D7749" w:rsidRPr="00706E76" w:rsidRDefault="003D7749" w:rsidP="00421287">
            <w:pPr>
              <w:rPr>
                <w:color w:val="000000" w:themeColor="text1"/>
              </w:rPr>
            </w:pPr>
            <w:r w:rsidRPr="00706E76">
              <w:rPr>
                <w:rFonts w:hint="eastAsia"/>
                <w:color w:val="000000" w:themeColor="text1"/>
              </w:rPr>
              <w:t>授权签字人基本情况：</w:t>
            </w:r>
            <w:r w:rsidRPr="00706E76">
              <w:rPr>
                <w:rFonts w:hint="eastAsia"/>
                <w:color w:val="000000" w:themeColor="text1"/>
              </w:rPr>
              <w:t>(</w:t>
            </w:r>
            <w:r w:rsidRPr="00706E76">
              <w:rPr>
                <w:rFonts w:hint="eastAsia"/>
                <w:color w:val="000000" w:themeColor="text1"/>
              </w:rPr>
              <w:t>由授权签字人填写</w:t>
            </w:r>
            <w:r w:rsidRPr="00706E76">
              <w:rPr>
                <w:rFonts w:hint="eastAsia"/>
                <w:color w:val="000000" w:themeColor="text1"/>
              </w:rPr>
              <w:t xml:space="preserve">)                              </w:t>
            </w:r>
          </w:p>
        </w:tc>
      </w:tr>
      <w:tr w:rsidR="003D7749" w:rsidRPr="00706E76" w:rsidTr="00421287">
        <w:tc>
          <w:tcPr>
            <w:tcW w:w="8359" w:type="dxa"/>
            <w:tcBorders>
              <w:bottom w:val="single" w:sz="12" w:space="0" w:color="auto"/>
            </w:tcBorders>
          </w:tcPr>
          <w:p w:rsidR="003D7749" w:rsidRPr="00706E76" w:rsidRDefault="003D7749" w:rsidP="00421287">
            <w:pPr>
              <w:rPr>
                <w:color w:val="000000" w:themeColor="text1"/>
              </w:rPr>
            </w:pPr>
          </w:p>
          <w:p w:rsidR="003D7749" w:rsidRPr="00706E76" w:rsidRDefault="003D7749" w:rsidP="00421287">
            <w:pPr>
              <w:rPr>
                <w:color w:val="000000" w:themeColor="text1"/>
              </w:rPr>
            </w:pPr>
            <w:r w:rsidRPr="00706E76">
              <w:rPr>
                <w:rFonts w:hint="eastAsia"/>
                <w:color w:val="000000" w:themeColor="text1"/>
              </w:rPr>
              <w:t>姓名</w:t>
            </w:r>
            <w:r w:rsidRPr="00706E76">
              <w:rPr>
                <w:rFonts w:hint="eastAsia"/>
                <w:color w:val="000000" w:themeColor="text1"/>
              </w:rPr>
              <w:t xml:space="preserve">___________  </w:t>
            </w:r>
            <w:r w:rsidRPr="00706E76">
              <w:rPr>
                <w:rFonts w:hint="eastAsia"/>
                <w:color w:val="000000" w:themeColor="text1"/>
              </w:rPr>
              <w:t>性别</w:t>
            </w:r>
            <w:r w:rsidRPr="00706E76">
              <w:rPr>
                <w:rFonts w:hint="eastAsia"/>
                <w:color w:val="000000" w:themeColor="text1"/>
              </w:rPr>
              <w:t xml:space="preserve">________    </w:t>
            </w:r>
            <w:r w:rsidRPr="00706E76">
              <w:rPr>
                <w:rFonts w:hint="eastAsia"/>
                <w:color w:val="000000" w:themeColor="text1"/>
              </w:rPr>
              <w:t>出生年月</w:t>
            </w:r>
            <w:r w:rsidRPr="00706E76">
              <w:rPr>
                <w:rFonts w:hint="eastAsia"/>
                <w:color w:val="000000" w:themeColor="text1"/>
              </w:rPr>
              <w:t xml:space="preserve">___________ </w:t>
            </w:r>
          </w:p>
          <w:p w:rsidR="003D7749" w:rsidRPr="00706E76" w:rsidRDefault="003D7749" w:rsidP="00421287">
            <w:pPr>
              <w:rPr>
                <w:color w:val="000000" w:themeColor="text1"/>
              </w:rPr>
            </w:pPr>
          </w:p>
          <w:p w:rsidR="003D7749" w:rsidRDefault="003D7749" w:rsidP="00421287">
            <w:pPr>
              <w:rPr>
                <w:color w:val="000000" w:themeColor="text1"/>
              </w:rPr>
            </w:pPr>
            <w:r w:rsidRPr="00706E76">
              <w:rPr>
                <w:rFonts w:hint="eastAsia"/>
                <w:color w:val="000000" w:themeColor="text1"/>
              </w:rPr>
              <w:t>职务</w:t>
            </w:r>
            <w:r w:rsidRPr="00706E76">
              <w:rPr>
                <w:rFonts w:hint="eastAsia"/>
                <w:color w:val="000000" w:themeColor="text1"/>
              </w:rPr>
              <w:t xml:space="preserve">___________  </w:t>
            </w:r>
            <w:r w:rsidRPr="00706E76">
              <w:rPr>
                <w:rFonts w:hint="eastAsia"/>
                <w:color w:val="000000" w:themeColor="text1"/>
              </w:rPr>
              <w:t>职称</w:t>
            </w:r>
            <w:r w:rsidRPr="00706E76">
              <w:rPr>
                <w:rFonts w:hint="eastAsia"/>
                <w:color w:val="000000" w:themeColor="text1"/>
              </w:rPr>
              <w:t xml:space="preserve">________    </w:t>
            </w:r>
            <w:r w:rsidRPr="00706E76">
              <w:rPr>
                <w:rFonts w:hint="eastAsia"/>
                <w:color w:val="000000" w:themeColor="text1"/>
              </w:rPr>
              <w:t>文化程度</w:t>
            </w:r>
            <w:r w:rsidRPr="00706E76">
              <w:rPr>
                <w:rFonts w:hint="eastAsia"/>
                <w:color w:val="000000" w:themeColor="text1"/>
              </w:rPr>
              <w:t>___________</w:t>
            </w:r>
          </w:p>
          <w:p w:rsidR="003D7749" w:rsidRPr="00706E76" w:rsidRDefault="003D7749" w:rsidP="00421287">
            <w:pPr>
              <w:rPr>
                <w:color w:val="000000" w:themeColor="text1"/>
              </w:rPr>
            </w:pPr>
          </w:p>
          <w:p w:rsidR="003D7749" w:rsidRPr="00706E76" w:rsidRDefault="003D7749" w:rsidP="00421287">
            <w:pPr>
              <w:rPr>
                <w:color w:val="000000" w:themeColor="text1"/>
              </w:rPr>
            </w:pPr>
            <w:r w:rsidRPr="00706E76">
              <w:rPr>
                <w:rFonts w:hint="eastAsia"/>
                <w:color w:val="000000" w:themeColor="text1"/>
              </w:rPr>
              <w:t>申请签发领域：</w:t>
            </w:r>
            <w:r w:rsidRPr="00706E76">
              <w:rPr>
                <w:rFonts w:hint="eastAsia"/>
                <w:color w:val="000000" w:themeColor="text1"/>
              </w:rPr>
              <w:t>_____________________________________________</w:t>
            </w:r>
          </w:p>
          <w:p w:rsidR="003D7749" w:rsidRPr="00706E76" w:rsidRDefault="003D7749" w:rsidP="00421287">
            <w:pPr>
              <w:rPr>
                <w:color w:val="000000" w:themeColor="text1"/>
              </w:rPr>
            </w:pPr>
            <w:r w:rsidRPr="00706E76">
              <w:rPr>
                <w:rFonts w:hint="eastAsia"/>
                <w:color w:val="000000" w:themeColor="text1"/>
              </w:rPr>
              <w:t xml:space="preserve">___________________________________________________________      </w:t>
            </w:r>
          </w:p>
          <w:p w:rsidR="003D7749" w:rsidRPr="00706E76" w:rsidRDefault="003D7749" w:rsidP="00421287">
            <w:pPr>
              <w:rPr>
                <w:color w:val="000000" w:themeColor="text1"/>
              </w:rPr>
            </w:pPr>
            <w:r w:rsidRPr="00706E76">
              <w:rPr>
                <w:rFonts w:hint="eastAsia"/>
                <w:color w:val="000000" w:themeColor="text1"/>
              </w:rPr>
              <w:t>个人</w:t>
            </w:r>
            <w:r>
              <w:rPr>
                <w:rFonts w:hint="eastAsia"/>
                <w:color w:val="000000" w:themeColor="text1"/>
              </w:rPr>
              <w:t>从事计量比对工作经历、</w:t>
            </w:r>
            <w:r w:rsidRPr="00706E76">
              <w:rPr>
                <w:rFonts w:hint="eastAsia"/>
                <w:color w:val="000000" w:themeColor="text1"/>
              </w:rPr>
              <w:t>参加培训及取得资质情况简述：</w:t>
            </w:r>
          </w:p>
          <w:p w:rsidR="003D7749" w:rsidRPr="00706E76" w:rsidRDefault="003D7749" w:rsidP="00421287">
            <w:pPr>
              <w:rPr>
                <w:color w:val="000000" w:themeColor="text1"/>
              </w:rPr>
            </w:pPr>
          </w:p>
          <w:p w:rsidR="003D7749" w:rsidRDefault="003D7749" w:rsidP="00421287">
            <w:pPr>
              <w:rPr>
                <w:color w:val="000000" w:themeColor="text1"/>
              </w:rPr>
            </w:pPr>
          </w:p>
          <w:p w:rsidR="003D7749" w:rsidRDefault="003D7749" w:rsidP="00421287">
            <w:pPr>
              <w:rPr>
                <w:color w:val="000000" w:themeColor="text1"/>
              </w:rPr>
            </w:pPr>
          </w:p>
          <w:p w:rsidR="003D7749" w:rsidRPr="00706E76" w:rsidRDefault="003D7749" w:rsidP="00421287">
            <w:pPr>
              <w:rPr>
                <w:color w:val="000000" w:themeColor="text1"/>
              </w:rPr>
            </w:pPr>
          </w:p>
          <w:p w:rsidR="003D7749" w:rsidRPr="00706E76" w:rsidRDefault="003D7749" w:rsidP="00421287">
            <w:pPr>
              <w:rPr>
                <w:color w:val="000000" w:themeColor="text1"/>
              </w:rPr>
            </w:pPr>
          </w:p>
        </w:tc>
      </w:tr>
      <w:tr w:rsidR="003D7749" w:rsidRPr="00706E76" w:rsidTr="003D7749">
        <w:trPr>
          <w:trHeight w:val="525"/>
        </w:trPr>
        <w:tc>
          <w:tcPr>
            <w:tcW w:w="8359" w:type="dxa"/>
            <w:tcBorders>
              <w:top w:val="single" w:sz="12" w:space="0" w:color="auto"/>
            </w:tcBorders>
            <w:vAlign w:val="center"/>
          </w:tcPr>
          <w:p w:rsidR="004A41C8" w:rsidRDefault="003D7749">
            <w:pPr>
              <w:rPr>
                <w:color w:val="000000" w:themeColor="text1"/>
              </w:rPr>
            </w:pPr>
            <w:r>
              <w:rPr>
                <w:rFonts w:hint="eastAsia"/>
                <w:color w:val="000000" w:themeColor="text1"/>
              </w:rPr>
              <w:t>考核情况记录：（由考评员在现场完成）</w:t>
            </w:r>
            <w:r>
              <w:rPr>
                <w:rFonts w:hint="eastAsia"/>
                <w:color w:val="000000" w:themeColor="text1"/>
              </w:rPr>
              <w:t xml:space="preserve">                  </w:t>
            </w:r>
            <w:r>
              <w:rPr>
                <w:rFonts w:hint="eastAsia"/>
                <w:color w:val="000000" w:themeColor="text1"/>
              </w:rPr>
              <w:t>日期：</w:t>
            </w:r>
          </w:p>
        </w:tc>
      </w:tr>
      <w:tr w:rsidR="003D7749" w:rsidRPr="00706E76" w:rsidTr="003D7749">
        <w:trPr>
          <w:trHeight w:val="2618"/>
        </w:trPr>
        <w:tc>
          <w:tcPr>
            <w:tcW w:w="8359" w:type="dxa"/>
            <w:vAlign w:val="center"/>
          </w:tcPr>
          <w:p w:rsidR="004A41C8" w:rsidRDefault="003D7749">
            <w:pPr>
              <w:ind w:firstLineChars="100" w:firstLine="210"/>
              <w:rPr>
                <w:color w:val="000000" w:themeColor="text1"/>
              </w:rPr>
            </w:pPr>
            <w:r w:rsidRPr="00706E76">
              <w:rPr>
                <w:rFonts w:hint="eastAsia"/>
                <w:color w:val="000000" w:themeColor="text1"/>
              </w:rPr>
              <w:t>1</w:t>
            </w:r>
            <w:r w:rsidRPr="00706E76">
              <w:rPr>
                <w:rFonts w:hint="eastAsia"/>
                <w:color w:val="000000" w:themeColor="text1"/>
              </w:rPr>
              <w:t>、具有相应的职责和权利，对报告的完整性和准确性负责</w:t>
            </w:r>
            <w:r>
              <w:rPr>
                <w:rFonts w:hint="eastAsia"/>
                <w:color w:val="000000" w:themeColor="text1"/>
              </w:rPr>
              <w:t xml:space="preserve">                </w:t>
            </w:r>
            <w:r w:rsidRPr="00706E76">
              <w:rPr>
                <w:rFonts w:hint="eastAsia"/>
                <w:color w:val="000000" w:themeColor="text1"/>
              </w:rPr>
              <w:t>是□否□</w:t>
            </w:r>
          </w:p>
          <w:p w:rsidR="004A41C8" w:rsidRDefault="003D7749">
            <w:pPr>
              <w:rPr>
                <w:color w:val="000000" w:themeColor="text1"/>
              </w:rPr>
            </w:pPr>
            <w:r w:rsidRPr="00706E76">
              <w:rPr>
                <w:rFonts w:hint="eastAsia"/>
                <w:color w:val="000000" w:themeColor="text1"/>
              </w:rPr>
              <w:t xml:space="preserve">  2</w:t>
            </w:r>
            <w:r w:rsidRPr="00706E76">
              <w:rPr>
                <w:rFonts w:hint="eastAsia"/>
                <w:color w:val="000000" w:themeColor="text1"/>
              </w:rPr>
              <w:t>、与</w:t>
            </w:r>
            <w:r w:rsidR="0050676C">
              <w:rPr>
                <w:rFonts w:hint="eastAsia"/>
                <w:color w:val="000000" w:themeColor="text1"/>
              </w:rPr>
              <w:t>计量比对项目专业领域</w:t>
            </w:r>
            <w:r w:rsidRPr="00706E76">
              <w:rPr>
                <w:rFonts w:hint="eastAsia"/>
                <w:color w:val="000000" w:themeColor="text1"/>
              </w:rPr>
              <w:t>技术接触紧密，掌握本机构开展项目范围</w:t>
            </w:r>
            <w:r>
              <w:rPr>
                <w:rFonts w:hint="eastAsia"/>
                <w:color w:val="000000" w:themeColor="text1"/>
              </w:rPr>
              <w:t xml:space="preserve">      </w:t>
            </w:r>
            <w:r w:rsidRPr="00706E76">
              <w:rPr>
                <w:rFonts w:hint="eastAsia"/>
                <w:color w:val="000000" w:themeColor="text1"/>
              </w:rPr>
              <w:t>是□否□</w:t>
            </w:r>
          </w:p>
          <w:p w:rsidR="004A41C8" w:rsidRDefault="003D7749">
            <w:pPr>
              <w:rPr>
                <w:color w:val="000000" w:themeColor="text1"/>
              </w:rPr>
            </w:pPr>
            <w:r w:rsidRPr="00706E76">
              <w:rPr>
                <w:rFonts w:hint="eastAsia"/>
                <w:color w:val="000000" w:themeColor="text1"/>
              </w:rPr>
              <w:t xml:space="preserve">  3</w:t>
            </w:r>
            <w:r w:rsidRPr="00706E76">
              <w:rPr>
                <w:rFonts w:hint="eastAsia"/>
                <w:color w:val="000000" w:themeColor="text1"/>
              </w:rPr>
              <w:t>、熟悉有关检定、校准的规程、规范、方法及标准</w:t>
            </w:r>
            <w:r>
              <w:rPr>
                <w:rFonts w:hint="eastAsia"/>
                <w:color w:val="000000" w:themeColor="text1"/>
              </w:rPr>
              <w:t xml:space="preserve">      </w:t>
            </w:r>
            <w:r w:rsidR="0050676C">
              <w:rPr>
                <w:rFonts w:hint="eastAsia"/>
                <w:color w:val="000000" w:themeColor="text1"/>
              </w:rPr>
              <w:t xml:space="preserve">                </w:t>
            </w:r>
            <w:r w:rsidRPr="00706E76">
              <w:rPr>
                <w:rFonts w:hint="eastAsia"/>
                <w:color w:val="000000" w:themeColor="text1"/>
              </w:rPr>
              <w:t>是□否□</w:t>
            </w:r>
          </w:p>
          <w:p w:rsidR="004A41C8" w:rsidRDefault="003D7749">
            <w:pPr>
              <w:rPr>
                <w:color w:val="000000" w:themeColor="text1"/>
              </w:rPr>
            </w:pPr>
            <w:r w:rsidRPr="00706E76">
              <w:rPr>
                <w:rFonts w:hint="eastAsia"/>
                <w:color w:val="000000" w:themeColor="text1"/>
              </w:rPr>
              <w:t xml:space="preserve">  4</w:t>
            </w:r>
            <w:r w:rsidRPr="00706E76">
              <w:rPr>
                <w:rFonts w:hint="eastAsia"/>
                <w:color w:val="000000" w:themeColor="text1"/>
              </w:rPr>
              <w:t>、有能力对所签发的报告的结果及不确定度进行评定</w:t>
            </w:r>
            <w:r>
              <w:rPr>
                <w:rFonts w:hint="eastAsia"/>
                <w:color w:val="000000" w:themeColor="text1"/>
              </w:rPr>
              <w:t xml:space="preserve">                    </w:t>
            </w:r>
            <w:r w:rsidRPr="00706E76">
              <w:rPr>
                <w:rFonts w:hint="eastAsia"/>
                <w:color w:val="000000" w:themeColor="text1"/>
              </w:rPr>
              <w:t>是□否□</w:t>
            </w:r>
          </w:p>
          <w:p w:rsidR="004A41C8" w:rsidRDefault="003D7749">
            <w:pPr>
              <w:rPr>
                <w:color w:val="000000" w:themeColor="text1"/>
              </w:rPr>
            </w:pPr>
            <w:r w:rsidRPr="00706E76">
              <w:rPr>
                <w:rFonts w:hint="eastAsia"/>
                <w:color w:val="000000" w:themeColor="text1"/>
              </w:rPr>
              <w:t xml:space="preserve">  5</w:t>
            </w:r>
            <w:r w:rsidRPr="00706E76">
              <w:rPr>
                <w:rFonts w:hint="eastAsia"/>
                <w:color w:val="000000" w:themeColor="text1"/>
              </w:rPr>
              <w:t>、</w:t>
            </w:r>
            <w:r w:rsidR="0050676C" w:rsidRPr="00706E76">
              <w:rPr>
                <w:rFonts w:hint="eastAsia"/>
                <w:color w:val="000000" w:themeColor="text1"/>
              </w:rPr>
              <w:t>熟悉记录、证书报告及其核查程序</w:t>
            </w:r>
            <w:r>
              <w:rPr>
                <w:rFonts w:hint="eastAsia"/>
                <w:color w:val="000000" w:themeColor="text1"/>
              </w:rPr>
              <w:t xml:space="preserve">         </w:t>
            </w:r>
            <w:r w:rsidR="0050676C">
              <w:rPr>
                <w:rFonts w:hint="eastAsia"/>
                <w:color w:val="000000" w:themeColor="text1"/>
              </w:rPr>
              <w:t xml:space="preserve">                        </w:t>
            </w:r>
            <w:r>
              <w:rPr>
                <w:rFonts w:hint="eastAsia"/>
                <w:color w:val="000000" w:themeColor="text1"/>
              </w:rPr>
              <w:t xml:space="preserve"> </w:t>
            </w:r>
            <w:r w:rsidRPr="00706E76">
              <w:rPr>
                <w:rFonts w:hint="eastAsia"/>
                <w:color w:val="000000" w:themeColor="text1"/>
              </w:rPr>
              <w:t>是□否□</w:t>
            </w:r>
          </w:p>
          <w:p w:rsidR="004A41C8" w:rsidRDefault="003D7749">
            <w:pPr>
              <w:rPr>
                <w:color w:val="000000" w:themeColor="text1"/>
              </w:rPr>
            </w:pPr>
            <w:r w:rsidRPr="00706E76">
              <w:rPr>
                <w:rFonts w:hint="eastAsia"/>
                <w:color w:val="000000" w:themeColor="text1"/>
              </w:rPr>
              <w:t xml:space="preserve">  6</w:t>
            </w:r>
            <w:r w:rsidRPr="00706E76">
              <w:rPr>
                <w:rFonts w:hint="eastAsia"/>
                <w:color w:val="000000" w:themeColor="text1"/>
              </w:rPr>
              <w:t>、</w:t>
            </w:r>
            <w:r w:rsidR="0050676C">
              <w:rPr>
                <w:rFonts w:hint="eastAsia"/>
                <w:color w:val="000000" w:themeColor="text1"/>
              </w:rPr>
              <w:t>熟悉计量比对实施流程和相关管理要求</w:t>
            </w:r>
            <w:r>
              <w:rPr>
                <w:rFonts w:hint="eastAsia"/>
                <w:color w:val="000000" w:themeColor="text1"/>
              </w:rPr>
              <w:t xml:space="preserve">  </w:t>
            </w:r>
            <w:r w:rsidR="0050676C">
              <w:rPr>
                <w:rFonts w:hint="eastAsia"/>
                <w:color w:val="000000" w:themeColor="text1"/>
              </w:rPr>
              <w:t xml:space="preserve"> </w:t>
            </w:r>
            <w:r>
              <w:rPr>
                <w:rFonts w:hint="eastAsia"/>
                <w:color w:val="000000" w:themeColor="text1"/>
              </w:rPr>
              <w:t xml:space="preserve">                          </w:t>
            </w:r>
            <w:r w:rsidR="0050676C">
              <w:rPr>
                <w:rFonts w:hint="eastAsia"/>
                <w:color w:val="000000" w:themeColor="text1"/>
              </w:rPr>
              <w:t xml:space="preserve"> </w:t>
            </w:r>
            <w:r w:rsidRPr="00706E76">
              <w:rPr>
                <w:rFonts w:hint="eastAsia"/>
                <w:color w:val="000000" w:themeColor="text1"/>
              </w:rPr>
              <w:t>是□否□</w:t>
            </w:r>
          </w:p>
          <w:p w:rsidR="004A41C8" w:rsidRDefault="004A41C8">
            <w:pPr>
              <w:rPr>
                <w:color w:val="000000" w:themeColor="text1"/>
              </w:rPr>
            </w:pPr>
          </w:p>
          <w:p w:rsidR="00000000" w:rsidRDefault="002E4B04">
            <w:pPr>
              <w:ind w:firstLineChars="2150" w:firstLine="4515"/>
              <w:rPr>
                <w:color w:val="000000" w:themeColor="text1"/>
              </w:rPr>
            </w:pPr>
          </w:p>
        </w:tc>
      </w:tr>
      <w:tr w:rsidR="003D7749" w:rsidRPr="00706E76" w:rsidTr="00421287">
        <w:trPr>
          <w:trHeight w:val="830"/>
        </w:trPr>
        <w:tc>
          <w:tcPr>
            <w:tcW w:w="8359" w:type="dxa"/>
          </w:tcPr>
          <w:p w:rsidR="003D7749" w:rsidRDefault="003D7749" w:rsidP="00421287">
            <w:pPr>
              <w:rPr>
                <w:color w:val="000000" w:themeColor="text1"/>
              </w:rPr>
            </w:pPr>
            <w:r>
              <w:rPr>
                <w:rFonts w:hint="eastAsia"/>
                <w:color w:val="000000" w:themeColor="text1"/>
              </w:rPr>
              <w:t>需要说明的问题：</w:t>
            </w:r>
          </w:p>
          <w:p w:rsidR="003D7749" w:rsidRDefault="003D7749" w:rsidP="00421287">
            <w:pPr>
              <w:rPr>
                <w:color w:val="000000" w:themeColor="text1"/>
              </w:rPr>
            </w:pPr>
          </w:p>
          <w:p w:rsidR="003D7749" w:rsidRDefault="003D7749" w:rsidP="00421287">
            <w:pPr>
              <w:rPr>
                <w:color w:val="000000" w:themeColor="text1"/>
              </w:rPr>
            </w:pPr>
          </w:p>
          <w:p w:rsidR="003D7749" w:rsidRDefault="003D7749" w:rsidP="00421287">
            <w:pPr>
              <w:rPr>
                <w:color w:val="000000" w:themeColor="text1"/>
              </w:rPr>
            </w:pPr>
          </w:p>
          <w:p w:rsidR="003D7749" w:rsidRDefault="003D7749" w:rsidP="00421287">
            <w:pPr>
              <w:rPr>
                <w:color w:val="000000" w:themeColor="text1"/>
              </w:rPr>
            </w:pPr>
          </w:p>
          <w:p w:rsidR="003D7749" w:rsidRDefault="003D7749" w:rsidP="00421287">
            <w:pPr>
              <w:rPr>
                <w:color w:val="000000" w:themeColor="text1"/>
              </w:rPr>
            </w:pPr>
          </w:p>
          <w:p w:rsidR="003D7749" w:rsidRDefault="003D7749" w:rsidP="00421287">
            <w:pPr>
              <w:rPr>
                <w:color w:val="000000" w:themeColor="text1"/>
              </w:rPr>
            </w:pPr>
          </w:p>
          <w:p w:rsidR="003D7749" w:rsidRPr="00706E76" w:rsidRDefault="003D7749" w:rsidP="00421287">
            <w:pPr>
              <w:rPr>
                <w:color w:val="000000" w:themeColor="text1"/>
              </w:rPr>
            </w:pPr>
          </w:p>
        </w:tc>
      </w:tr>
      <w:tr w:rsidR="003D7749" w:rsidRPr="00706E76" w:rsidTr="00421287">
        <w:tc>
          <w:tcPr>
            <w:tcW w:w="8359" w:type="dxa"/>
          </w:tcPr>
          <w:p w:rsidR="003D7749" w:rsidRPr="00706E76" w:rsidRDefault="003D7749" w:rsidP="00421287">
            <w:pPr>
              <w:rPr>
                <w:color w:val="000000" w:themeColor="text1"/>
              </w:rPr>
            </w:pPr>
            <w:r w:rsidRPr="00706E76">
              <w:rPr>
                <w:rFonts w:hint="eastAsia"/>
                <w:color w:val="000000" w:themeColor="text1"/>
              </w:rPr>
              <w:t>考核意见：</w:t>
            </w:r>
          </w:p>
          <w:p w:rsidR="003D7749" w:rsidRDefault="003D7749" w:rsidP="00421287">
            <w:pPr>
              <w:ind w:firstLineChars="200" w:firstLine="420"/>
            </w:pPr>
            <w:r w:rsidRPr="007B28A8">
              <w:rPr>
                <w:rFonts w:hint="eastAsia"/>
              </w:rPr>
              <w:t>□符合</w:t>
            </w:r>
            <w:r>
              <w:rPr>
                <w:rFonts w:hint="eastAsia"/>
              </w:rPr>
              <w:t xml:space="preserve">    </w:t>
            </w:r>
            <w:r w:rsidRPr="007B28A8">
              <w:rPr>
                <w:rFonts w:hint="eastAsia"/>
              </w:rPr>
              <w:t>□不符合</w:t>
            </w:r>
            <w:r>
              <w:rPr>
                <w:rFonts w:hint="eastAsia"/>
              </w:rPr>
              <w:t xml:space="preserve"> </w:t>
            </w:r>
            <w:r w:rsidRPr="007B28A8">
              <w:rPr>
                <w:rFonts w:hint="eastAsia"/>
              </w:rPr>
              <w:t>不符合原因：</w:t>
            </w:r>
            <w:r w:rsidRPr="007B28A8">
              <w:rPr>
                <w:rFonts w:hint="eastAsia"/>
              </w:rPr>
              <w:t>___</w:t>
            </w:r>
            <w:r w:rsidRPr="00DA7914">
              <w:rPr>
                <w:rFonts w:hint="eastAsia"/>
                <w:color w:val="000000" w:themeColor="text1"/>
              </w:rPr>
              <w:t>_____________________________________</w:t>
            </w:r>
          </w:p>
          <w:p w:rsidR="003D7749" w:rsidRDefault="003D7749" w:rsidP="00421287">
            <w:pPr>
              <w:ind w:firstLineChars="200" w:firstLine="420"/>
            </w:pPr>
          </w:p>
          <w:p w:rsidR="003D7749" w:rsidRPr="007B28A8" w:rsidRDefault="003D7749" w:rsidP="00421287">
            <w:pPr>
              <w:ind w:firstLineChars="200" w:firstLine="420"/>
            </w:pPr>
            <w:r>
              <w:rPr>
                <w:rFonts w:hint="eastAsia"/>
              </w:rPr>
              <w:t>经考核</w:t>
            </w:r>
            <w:r w:rsidRPr="007B28A8">
              <w:rPr>
                <w:rFonts w:hint="eastAsia"/>
              </w:rPr>
              <w:t>确认签发</w:t>
            </w:r>
            <w:r>
              <w:rPr>
                <w:rFonts w:hint="eastAsia"/>
              </w:rPr>
              <w:t>计量比对总结</w:t>
            </w:r>
            <w:r w:rsidRPr="007B28A8">
              <w:rPr>
                <w:rFonts w:hint="eastAsia"/>
              </w:rPr>
              <w:t>报告的领域：</w:t>
            </w:r>
            <w:r w:rsidRPr="007B28A8">
              <w:rPr>
                <w:rFonts w:hint="eastAsia"/>
              </w:rPr>
              <w:t>_________________________________</w:t>
            </w:r>
          </w:p>
          <w:p w:rsidR="003D7749" w:rsidRDefault="003D7749" w:rsidP="00421287">
            <w:pPr>
              <w:ind w:firstLineChars="200" w:firstLine="420"/>
            </w:pPr>
          </w:p>
          <w:p w:rsidR="0050676C" w:rsidRPr="007B28A8" w:rsidRDefault="003D7749" w:rsidP="0050676C">
            <w:pPr>
              <w:ind w:firstLineChars="200" w:firstLine="420"/>
            </w:pPr>
            <w:r w:rsidRPr="007B28A8">
              <w:rPr>
                <w:rFonts w:hint="eastAsia"/>
              </w:rPr>
              <w:t>__________________________________________________________________</w:t>
            </w:r>
            <w:r w:rsidR="0050676C" w:rsidRPr="007B28A8">
              <w:rPr>
                <w:rFonts w:hint="eastAsia"/>
              </w:rPr>
              <w:t>_____</w:t>
            </w:r>
          </w:p>
          <w:p w:rsidR="003D7749" w:rsidRDefault="003D7749" w:rsidP="00421287">
            <w:pPr>
              <w:ind w:firstLineChars="200" w:firstLine="420"/>
              <w:rPr>
                <w:u w:val="single"/>
              </w:rPr>
            </w:pPr>
          </w:p>
          <w:p w:rsidR="003D7749" w:rsidRPr="00706E76" w:rsidRDefault="003D7749" w:rsidP="00421287">
            <w:pPr>
              <w:ind w:firstLineChars="200" w:firstLine="420"/>
              <w:rPr>
                <w:color w:val="000000" w:themeColor="text1"/>
              </w:rPr>
            </w:pPr>
          </w:p>
          <w:p w:rsidR="0050676C" w:rsidRPr="007B28A8" w:rsidRDefault="003D7749" w:rsidP="0050676C">
            <w:pPr>
              <w:ind w:firstLineChars="200" w:firstLine="420"/>
            </w:pPr>
            <w:r w:rsidRPr="00706E76">
              <w:rPr>
                <w:rFonts w:hint="eastAsia"/>
                <w:color w:val="000000" w:themeColor="text1"/>
              </w:rPr>
              <w:t>考评员</w:t>
            </w:r>
            <w:r>
              <w:rPr>
                <w:rFonts w:hint="eastAsia"/>
                <w:color w:val="000000" w:themeColor="text1"/>
              </w:rPr>
              <w:t>_____________________</w:t>
            </w:r>
            <w:r w:rsidRPr="00706E76">
              <w:rPr>
                <w:rFonts w:hint="eastAsia"/>
                <w:color w:val="000000" w:themeColor="text1"/>
              </w:rPr>
              <w:t>考核组长</w:t>
            </w:r>
            <w:r w:rsidRPr="00706E76">
              <w:rPr>
                <w:rFonts w:hint="eastAsia"/>
                <w:color w:val="000000" w:themeColor="text1"/>
              </w:rPr>
              <w:t xml:space="preserve">_____________   </w:t>
            </w:r>
            <w:r w:rsidRPr="00706E76">
              <w:rPr>
                <w:rFonts w:hint="eastAsia"/>
                <w:color w:val="000000" w:themeColor="text1"/>
              </w:rPr>
              <w:t>日期</w:t>
            </w:r>
            <w:r w:rsidRPr="00706E76">
              <w:rPr>
                <w:rFonts w:hint="eastAsia"/>
                <w:color w:val="000000" w:themeColor="text1"/>
              </w:rPr>
              <w:t>____________</w:t>
            </w:r>
            <w:r w:rsidR="0050676C" w:rsidRPr="007B28A8">
              <w:rPr>
                <w:rFonts w:hint="eastAsia"/>
              </w:rPr>
              <w:t>____</w:t>
            </w:r>
          </w:p>
          <w:p w:rsidR="003D7749" w:rsidRPr="00706E76" w:rsidRDefault="003D7749" w:rsidP="00421287">
            <w:pPr>
              <w:ind w:firstLineChars="150" w:firstLine="315"/>
              <w:rPr>
                <w:color w:val="000000" w:themeColor="text1"/>
              </w:rPr>
            </w:pPr>
          </w:p>
        </w:tc>
      </w:tr>
    </w:tbl>
    <w:p w:rsidR="00000000" w:rsidRDefault="003D7749">
      <w:pPr>
        <w:ind w:firstLineChars="150" w:firstLine="315"/>
        <w:rPr>
          <w:color w:val="000000" w:themeColor="text1"/>
        </w:rPr>
      </w:pPr>
      <w:r w:rsidRPr="00706E76">
        <w:rPr>
          <w:rFonts w:hint="eastAsia"/>
          <w:color w:val="000000" w:themeColor="text1"/>
        </w:rPr>
        <w:t>填表说明</w:t>
      </w:r>
      <w:r w:rsidR="0050676C">
        <w:rPr>
          <w:rFonts w:hint="eastAsia"/>
          <w:color w:val="000000" w:themeColor="text1"/>
        </w:rPr>
        <w:t>：</w:t>
      </w:r>
      <w:r w:rsidRPr="00706E76">
        <w:rPr>
          <w:rFonts w:hint="eastAsia"/>
          <w:color w:val="000000" w:themeColor="text1"/>
        </w:rPr>
        <w:t>签发</w:t>
      </w:r>
      <w:r>
        <w:rPr>
          <w:rFonts w:hint="eastAsia"/>
          <w:color w:val="000000" w:themeColor="text1"/>
        </w:rPr>
        <w:t>计量比对总结</w:t>
      </w:r>
      <w:r w:rsidRPr="00706E76">
        <w:rPr>
          <w:rFonts w:hint="eastAsia"/>
          <w:color w:val="000000" w:themeColor="text1"/>
        </w:rPr>
        <w:t>报告的领域按</w:t>
      </w:r>
      <w:r>
        <w:rPr>
          <w:rFonts w:hint="eastAsia"/>
          <w:color w:val="000000" w:themeColor="text1"/>
        </w:rPr>
        <w:t>比对项目所在专业领域</w:t>
      </w:r>
      <w:r w:rsidRPr="00706E76">
        <w:rPr>
          <w:rFonts w:hint="eastAsia"/>
          <w:color w:val="000000" w:themeColor="text1"/>
        </w:rPr>
        <w:t>描述</w:t>
      </w:r>
      <w:r w:rsidR="0050676C">
        <w:rPr>
          <w:rFonts w:hint="eastAsia"/>
          <w:color w:val="000000" w:themeColor="text1"/>
        </w:rPr>
        <w:t>。</w:t>
      </w:r>
    </w:p>
    <w:p w:rsidR="00000000" w:rsidRDefault="002E4B04">
      <w:pPr>
        <w:spacing w:line="280" w:lineRule="exact"/>
        <w:jc w:val="center"/>
        <w:rPr>
          <w:rFonts w:eastAsia="黑体"/>
          <w:sz w:val="24"/>
          <w:szCs w:val="24"/>
        </w:rPr>
      </w:pPr>
    </w:p>
    <w:p w:rsidR="00000000" w:rsidRDefault="008D4E2F">
      <w:pPr>
        <w:spacing w:line="280" w:lineRule="exact"/>
        <w:jc w:val="center"/>
        <w:rPr>
          <w:rFonts w:eastAsia="黑体"/>
          <w:sz w:val="24"/>
          <w:szCs w:val="24"/>
        </w:rPr>
      </w:pPr>
      <w:r w:rsidRPr="00BC761B">
        <w:rPr>
          <w:rFonts w:eastAsia="黑体"/>
          <w:sz w:val="24"/>
          <w:szCs w:val="24"/>
        </w:rPr>
        <w:lastRenderedPageBreak/>
        <w:t>附录</w:t>
      </w:r>
      <w:r w:rsidR="00A67ABD">
        <w:rPr>
          <w:rFonts w:eastAsia="黑体" w:hint="eastAsia"/>
          <w:sz w:val="24"/>
          <w:szCs w:val="24"/>
        </w:rPr>
        <w:t>G</w:t>
      </w:r>
    </w:p>
    <w:p w:rsidR="008474FA" w:rsidRPr="00BC761B" w:rsidRDefault="008474FA" w:rsidP="008474FA">
      <w:pPr>
        <w:spacing w:line="360" w:lineRule="auto"/>
        <w:jc w:val="center"/>
        <w:rPr>
          <w:rFonts w:eastAsia="黑体"/>
          <w:sz w:val="24"/>
          <w:szCs w:val="24"/>
        </w:rPr>
      </w:pPr>
      <w:r w:rsidRPr="00BC761B">
        <w:rPr>
          <w:rFonts w:eastAsia="黑体"/>
          <w:sz w:val="24"/>
          <w:szCs w:val="24"/>
        </w:rPr>
        <w:t>（</w:t>
      </w:r>
      <w:r w:rsidR="00A84C53" w:rsidRPr="00BC761B">
        <w:rPr>
          <w:rFonts w:eastAsia="黑体"/>
          <w:sz w:val="24"/>
          <w:szCs w:val="24"/>
        </w:rPr>
        <w:t>规范</w:t>
      </w:r>
      <w:r w:rsidRPr="00BC761B">
        <w:rPr>
          <w:rFonts w:eastAsia="黑体"/>
          <w:sz w:val="24"/>
          <w:szCs w:val="24"/>
        </w:rPr>
        <w:t>性）</w:t>
      </w:r>
    </w:p>
    <w:p w:rsidR="008474FA" w:rsidRPr="00BC761B" w:rsidRDefault="006963CF" w:rsidP="008474FA">
      <w:pPr>
        <w:spacing w:line="360" w:lineRule="auto"/>
        <w:jc w:val="center"/>
        <w:rPr>
          <w:rFonts w:eastAsia="黑体"/>
          <w:kern w:val="0"/>
          <w:sz w:val="24"/>
        </w:rPr>
      </w:pPr>
      <w:r w:rsidRPr="00BC761B">
        <w:rPr>
          <w:rFonts w:eastAsia="黑体"/>
          <w:kern w:val="0"/>
          <w:sz w:val="24"/>
        </w:rPr>
        <w:t>《</w:t>
      </w:r>
      <w:r>
        <w:rPr>
          <w:rFonts w:eastAsia="黑体" w:hint="eastAsia"/>
          <w:kern w:val="0"/>
          <w:sz w:val="24"/>
        </w:rPr>
        <w:t>不符合项</w:t>
      </w:r>
      <w:r>
        <w:rPr>
          <w:rFonts w:eastAsia="黑体" w:hint="eastAsia"/>
          <w:kern w:val="0"/>
          <w:sz w:val="24"/>
        </w:rPr>
        <w:t>/</w:t>
      </w:r>
      <w:r>
        <w:rPr>
          <w:rFonts w:eastAsia="黑体" w:hint="eastAsia"/>
          <w:kern w:val="0"/>
          <w:sz w:val="24"/>
        </w:rPr>
        <w:t>缺陷项记录表</w:t>
      </w:r>
      <w:r w:rsidRPr="00BC761B">
        <w:rPr>
          <w:rFonts w:eastAsia="黑体"/>
          <w:kern w:val="0"/>
          <w:sz w:val="24"/>
        </w:rPr>
        <w:t>》</w:t>
      </w:r>
      <w:r w:rsidR="009A39DD" w:rsidRPr="00BC761B">
        <w:rPr>
          <w:rFonts w:eastAsia="黑体"/>
          <w:kern w:val="0"/>
          <w:sz w:val="24"/>
        </w:rPr>
        <w:t>格式</w:t>
      </w:r>
    </w:p>
    <w:p w:rsidR="00000000" w:rsidRDefault="000456E0">
      <w:pPr>
        <w:spacing w:after="240" w:line="360" w:lineRule="auto"/>
        <w:jc w:val="center"/>
        <w:rPr>
          <w:rFonts w:asciiTheme="minorEastAsia" w:eastAsiaTheme="minorEastAsia" w:hAnsiTheme="minorEastAsia"/>
          <w:b/>
          <w:kern w:val="0"/>
          <w:sz w:val="36"/>
          <w:szCs w:val="36"/>
        </w:rPr>
      </w:pPr>
      <w:r w:rsidRPr="000456E0">
        <w:rPr>
          <w:rFonts w:asciiTheme="minorEastAsia" w:eastAsiaTheme="minorEastAsia" w:hAnsiTheme="minorEastAsia" w:hint="eastAsia"/>
          <w:b/>
          <w:kern w:val="0"/>
          <w:sz w:val="36"/>
          <w:szCs w:val="36"/>
        </w:rPr>
        <w:t>不符合项/缺陷项记录表</w:t>
      </w:r>
    </w:p>
    <w:tbl>
      <w:tblPr>
        <w:tblStyle w:val="af6"/>
        <w:tblW w:w="8663" w:type="dxa"/>
        <w:tblLook w:val="04A0"/>
      </w:tblPr>
      <w:tblGrid>
        <w:gridCol w:w="8663"/>
      </w:tblGrid>
      <w:tr w:rsidR="006963CF" w:rsidTr="00BB208C">
        <w:trPr>
          <w:trHeight w:val="743"/>
        </w:trPr>
        <w:tc>
          <w:tcPr>
            <w:tcW w:w="8663" w:type="dxa"/>
            <w:vAlign w:val="center"/>
          </w:tcPr>
          <w:p w:rsidR="00000000" w:rsidRDefault="000456E0">
            <w:pPr>
              <w:spacing w:line="360" w:lineRule="auto"/>
              <w:rPr>
                <w:rFonts w:asciiTheme="minorEastAsia" w:eastAsiaTheme="minorEastAsia" w:hAnsiTheme="minorEastAsia"/>
                <w:kern w:val="0"/>
                <w:szCs w:val="21"/>
              </w:rPr>
            </w:pPr>
            <w:r w:rsidRPr="000456E0">
              <w:rPr>
                <w:rFonts w:asciiTheme="minorEastAsia" w:eastAsiaTheme="minorEastAsia" w:hAnsiTheme="minorEastAsia" w:hint="eastAsia"/>
                <w:kern w:val="0"/>
                <w:szCs w:val="21"/>
              </w:rPr>
              <w:t>考评员在</w:t>
            </w:r>
            <w:r w:rsidR="00D76A75">
              <w:rPr>
                <w:rFonts w:asciiTheme="minorEastAsia" w:eastAsiaTheme="minorEastAsia" w:hAnsiTheme="minorEastAsia" w:hint="eastAsia"/>
                <w:kern w:val="0"/>
                <w:szCs w:val="21"/>
              </w:rPr>
              <w:t xml:space="preserve">               </w:t>
            </w:r>
            <w:r w:rsidR="00D76A75" w:rsidRPr="007B28A8">
              <w:rPr>
                <w:rFonts w:hint="eastAsia"/>
              </w:rPr>
              <w:t>□</w:t>
            </w:r>
            <w:r w:rsidR="00D76A75">
              <w:rPr>
                <w:rFonts w:asciiTheme="minorEastAsia" w:eastAsiaTheme="minorEastAsia" w:hAnsiTheme="minorEastAsia" w:hint="eastAsia"/>
                <w:kern w:val="0"/>
                <w:szCs w:val="21"/>
              </w:rPr>
              <w:t xml:space="preserve">文件评审时完成          </w:t>
            </w:r>
            <w:r w:rsidR="00D76A75" w:rsidRPr="007B28A8">
              <w:rPr>
                <w:rFonts w:hint="eastAsia"/>
              </w:rPr>
              <w:t>□</w:t>
            </w:r>
            <w:r w:rsidR="00D76A75">
              <w:rPr>
                <w:rFonts w:asciiTheme="minorEastAsia" w:eastAsiaTheme="minorEastAsia" w:hAnsiTheme="minorEastAsia" w:hint="eastAsia"/>
                <w:kern w:val="0"/>
                <w:szCs w:val="21"/>
              </w:rPr>
              <w:t>现场考核时完成</w:t>
            </w:r>
          </w:p>
        </w:tc>
      </w:tr>
      <w:tr w:rsidR="006963CF" w:rsidTr="00BB208C">
        <w:trPr>
          <w:trHeight w:val="1527"/>
        </w:trPr>
        <w:tc>
          <w:tcPr>
            <w:tcW w:w="8663" w:type="dxa"/>
            <w:vAlign w:val="center"/>
          </w:tcPr>
          <w:p w:rsidR="00000000" w:rsidRDefault="00745406">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被考核部门/岗位：</w:t>
            </w:r>
            <w:r w:rsidR="00BB208C">
              <w:rPr>
                <w:rFonts w:asciiTheme="minorEastAsia" w:eastAsiaTheme="minorEastAsia" w:hAnsiTheme="minorEastAsia" w:hint="eastAsia"/>
                <w:kern w:val="0"/>
                <w:szCs w:val="21"/>
              </w:rPr>
              <w:t xml:space="preserve">             陪同人：</w:t>
            </w:r>
          </w:p>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考核项目（传递标准或样品名称）：</w:t>
            </w:r>
            <w:r w:rsidR="000456E0" w:rsidRPr="000456E0">
              <w:rPr>
                <w:rFonts w:asciiTheme="minorEastAsia" w:eastAsiaTheme="minorEastAsia" w:hAnsiTheme="minorEastAsia"/>
                <w:kern w:val="0"/>
                <w:szCs w:val="21"/>
              </w:rPr>
              <w:t xml:space="preserve"> </w:t>
            </w:r>
          </w:p>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考核依据： </w:t>
            </w:r>
            <w:r w:rsidRPr="007B28A8">
              <w:rPr>
                <w:rFonts w:hint="eastAsia"/>
              </w:rPr>
              <w:t>□</w:t>
            </w:r>
            <w:r>
              <w:rPr>
                <w:rFonts w:asciiTheme="minorEastAsia" w:eastAsiaTheme="minorEastAsia" w:hAnsiTheme="minorEastAsia" w:hint="eastAsia"/>
                <w:kern w:val="0"/>
                <w:szCs w:val="21"/>
              </w:rPr>
              <w:t xml:space="preserve">考核规范   </w:t>
            </w:r>
            <w:r w:rsidRPr="007B28A8">
              <w:rPr>
                <w:rFonts w:hint="eastAsia"/>
              </w:rPr>
              <w:t>□</w:t>
            </w:r>
            <w:r>
              <w:rPr>
                <w:rFonts w:asciiTheme="minorEastAsia" w:eastAsiaTheme="minorEastAsia" w:hAnsiTheme="minorEastAsia" w:hint="eastAsia"/>
                <w:kern w:val="0"/>
                <w:szCs w:val="21"/>
              </w:rPr>
              <w:t xml:space="preserve">管理体系文件   </w:t>
            </w:r>
            <w:r w:rsidRPr="007B28A8">
              <w:rPr>
                <w:rFonts w:hint="eastAsia"/>
              </w:rPr>
              <w:t>□</w:t>
            </w:r>
            <w:r>
              <w:rPr>
                <w:rFonts w:asciiTheme="minorEastAsia" w:eastAsiaTheme="minorEastAsia" w:hAnsiTheme="minorEastAsia" w:hint="eastAsia"/>
                <w:kern w:val="0"/>
                <w:szCs w:val="21"/>
              </w:rPr>
              <w:t>检定规程/校准规范</w:t>
            </w:r>
          </w:p>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文件编号及名称：</w:t>
            </w:r>
          </w:p>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条款编号：</w:t>
            </w:r>
          </w:p>
          <w:p w:rsidR="00000000" w:rsidRDefault="002E4B04">
            <w:pPr>
              <w:spacing w:line="360" w:lineRule="auto"/>
              <w:rPr>
                <w:rFonts w:asciiTheme="minorEastAsia" w:eastAsiaTheme="minorEastAsia" w:hAnsiTheme="minorEastAsia"/>
                <w:kern w:val="0"/>
                <w:szCs w:val="21"/>
              </w:rPr>
            </w:pPr>
          </w:p>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详细情况描述：</w:t>
            </w:r>
          </w:p>
          <w:p w:rsidR="00000000" w:rsidRDefault="002E4B04">
            <w:pPr>
              <w:spacing w:line="360" w:lineRule="auto"/>
              <w:rPr>
                <w:rFonts w:asciiTheme="minorEastAsia" w:eastAsiaTheme="minorEastAsia" w:hAnsiTheme="minorEastAsia"/>
                <w:kern w:val="0"/>
                <w:szCs w:val="21"/>
              </w:rPr>
            </w:pPr>
          </w:p>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结论：上述情况为一个   </w:t>
            </w:r>
            <w:r w:rsidRPr="007B28A8">
              <w:rPr>
                <w:rFonts w:hint="eastAsia"/>
              </w:rPr>
              <w:t>□</w:t>
            </w:r>
            <w:r>
              <w:rPr>
                <w:rFonts w:asciiTheme="minorEastAsia" w:eastAsiaTheme="minorEastAsia" w:hAnsiTheme="minorEastAsia" w:hint="eastAsia"/>
                <w:kern w:val="0"/>
                <w:szCs w:val="21"/>
              </w:rPr>
              <w:t xml:space="preserve">不符合项     </w:t>
            </w:r>
            <w:r w:rsidRPr="007B28A8">
              <w:rPr>
                <w:rFonts w:hint="eastAsia"/>
              </w:rPr>
              <w:t>□</w:t>
            </w:r>
            <w:r>
              <w:rPr>
                <w:rFonts w:asciiTheme="minorEastAsia" w:eastAsiaTheme="minorEastAsia" w:hAnsiTheme="minorEastAsia" w:hint="eastAsia"/>
                <w:kern w:val="0"/>
                <w:szCs w:val="21"/>
              </w:rPr>
              <w:t>缺陷项</w:t>
            </w:r>
          </w:p>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与            规定不符合。</w:t>
            </w:r>
          </w:p>
          <w:p w:rsidR="00000000" w:rsidRDefault="00BB208C">
            <w:pPr>
              <w:spacing w:line="360" w:lineRule="auto"/>
              <w:ind w:firstLineChars="300" w:firstLine="630"/>
              <w:rPr>
                <w:rFonts w:asciiTheme="minorEastAsia" w:eastAsiaTheme="minorEastAsia" w:hAnsiTheme="minorEastAsia"/>
                <w:kern w:val="0"/>
                <w:szCs w:val="21"/>
              </w:rPr>
            </w:pPr>
            <w:r w:rsidRPr="007B28A8">
              <w:rPr>
                <w:rFonts w:hint="eastAsia"/>
              </w:rPr>
              <w:t>□</w:t>
            </w:r>
            <w:r>
              <w:rPr>
                <w:rFonts w:asciiTheme="minorEastAsia" w:eastAsiaTheme="minorEastAsia" w:hAnsiTheme="minorEastAsia" w:hint="eastAsia"/>
                <w:kern w:val="0"/>
                <w:szCs w:val="21"/>
              </w:rPr>
              <w:t>机构采取纠正/纠正措施</w:t>
            </w:r>
          </w:p>
          <w:p w:rsidR="00000000" w:rsidRDefault="00BB208C">
            <w:pPr>
              <w:spacing w:line="360" w:lineRule="auto"/>
              <w:ind w:firstLineChars="300" w:firstLine="630"/>
              <w:rPr>
                <w:rFonts w:asciiTheme="minorEastAsia" w:eastAsiaTheme="minorEastAsia" w:hAnsiTheme="minorEastAsia"/>
                <w:kern w:val="0"/>
                <w:szCs w:val="21"/>
              </w:rPr>
            </w:pPr>
            <w:r w:rsidRPr="007B28A8">
              <w:rPr>
                <w:rFonts w:hint="eastAsia"/>
              </w:rPr>
              <w:t>□</w:t>
            </w:r>
            <w:r>
              <w:rPr>
                <w:rFonts w:asciiTheme="minorEastAsia" w:eastAsiaTheme="minorEastAsia" w:hAnsiTheme="minorEastAsia" w:hint="eastAsia"/>
                <w:kern w:val="0"/>
                <w:szCs w:val="21"/>
              </w:rPr>
              <w:t>不予推荐/撤销相关项目考核通过</w:t>
            </w:r>
          </w:p>
          <w:p w:rsidR="00000000" w:rsidRDefault="00BB208C">
            <w:pPr>
              <w:spacing w:line="360" w:lineRule="auto"/>
              <w:ind w:firstLineChars="300" w:firstLine="630"/>
              <w:rPr>
                <w:rFonts w:asciiTheme="minorEastAsia" w:eastAsiaTheme="minorEastAsia" w:hAnsiTheme="minorEastAsia"/>
                <w:kern w:val="0"/>
                <w:szCs w:val="21"/>
              </w:rPr>
            </w:pPr>
            <w:r w:rsidRPr="007B28A8">
              <w:rPr>
                <w:rFonts w:hint="eastAsia"/>
              </w:rPr>
              <w:t>□</w:t>
            </w:r>
            <w:r>
              <w:rPr>
                <w:rFonts w:asciiTheme="minorEastAsia" w:eastAsiaTheme="minorEastAsia" w:hAnsiTheme="minorEastAsia" w:hint="eastAsia"/>
                <w:kern w:val="0"/>
                <w:szCs w:val="21"/>
              </w:rPr>
              <w:t>向考核管理部门建议暂停相关项目考核通过</w:t>
            </w:r>
          </w:p>
          <w:p w:rsidR="00000000" w:rsidRDefault="002E4B04">
            <w:pPr>
              <w:spacing w:line="360" w:lineRule="auto"/>
              <w:rPr>
                <w:rFonts w:asciiTheme="minorEastAsia" w:eastAsiaTheme="minorEastAsia" w:hAnsiTheme="minorEastAsia"/>
                <w:kern w:val="0"/>
                <w:szCs w:val="21"/>
              </w:rPr>
            </w:pPr>
          </w:p>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纠正和纠正措施将通过下列方式验证：</w:t>
            </w:r>
          </w:p>
          <w:p w:rsidR="00000000" w:rsidRDefault="00BB208C">
            <w:pPr>
              <w:spacing w:line="360" w:lineRule="auto"/>
              <w:ind w:firstLineChars="200" w:firstLine="420"/>
              <w:rPr>
                <w:rFonts w:asciiTheme="minorEastAsia" w:eastAsiaTheme="minorEastAsia" w:hAnsiTheme="minorEastAsia"/>
                <w:kern w:val="0"/>
                <w:szCs w:val="21"/>
              </w:rPr>
            </w:pPr>
            <w:r w:rsidRPr="007B28A8">
              <w:rPr>
                <w:rFonts w:hint="eastAsia"/>
              </w:rPr>
              <w:t>□</w:t>
            </w:r>
            <w:r>
              <w:rPr>
                <w:rFonts w:asciiTheme="minorEastAsia" w:eastAsiaTheme="minorEastAsia" w:hAnsiTheme="minorEastAsia" w:hint="eastAsia"/>
                <w:kern w:val="0"/>
                <w:szCs w:val="21"/>
              </w:rPr>
              <w:t>提供必要的见证材料</w:t>
            </w:r>
          </w:p>
          <w:p w:rsidR="00000000" w:rsidRDefault="00BB208C">
            <w:pPr>
              <w:spacing w:line="360" w:lineRule="auto"/>
              <w:ind w:firstLineChars="200" w:firstLine="420"/>
              <w:rPr>
                <w:rFonts w:asciiTheme="minorEastAsia" w:eastAsiaTheme="minorEastAsia" w:hAnsiTheme="minorEastAsia"/>
                <w:kern w:val="0"/>
                <w:szCs w:val="21"/>
              </w:rPr>
            </w:pPr>
            <w:r w:rsidRPr="007B28A8">
              <w:rPr>
                <w:rFonts w:hint="eastAsia"/>
              </w:rPr>
              <w:t>□</w:t>
            </w:r>
            <w:r>
              <w:rPr>
                <w:rFonts w:asciiTheme="minorEastAsia" w:eastAsiaTheme="minorEastAsia" w:hAnsiTheme="minorEastAsia" w:hint="eastAsia"/>
                <w:kern w:val="0"/>
                <w:szCs w:val="21"/>
              </w:rPr>
              <w:t>现场验证考核</w:t>
            </w:r>
          </w:p>
          <w:p w:rsidR="00000000" w:rsidRDefault="002E4B04">
            <w:pPr>
              <w:spacing w:line="360" w:lineRule="auto"/>
              <w:rPr>
                <w:rFonts w:asciiTheme="minorEastAsia" w:eastAsiaTheme="minorEastAsia" w:hAnsiTheme="minorEastAsia"/>
                <w:kern w:val="0"/>
                <w:szCs w:val="21"/>
              </w:rPr>
            </w:pPr>
          </w:p>
          <w:p w:rsidR="00000000" w:rsidRDefault="00BB208C">
            <w:pPr>
              <w:spacing w:line="360" w:lineRule="auto"/>
              <w:ind w:firstLineChars="2400" w:firstLine="5040"/>
              <w:rPr>
                <w:rFonts w:asciiTheme="minorEastAsia" w:eastAsiaTheme="minorEastAsia" w:hAnsiTheme="minorEastAsia"/>
                <w:kern w:val="0"/>
                <w:szCs w:val="21"/>
              </w:rPr>
            </w:pPr>
            <w:r>
              <w:rPr>
                <w:rFonts w:asciiTheme="minorEastAsia" w:eastAsiaTheme="minorEastAsia" w:hAnsiTheme="minorEastAsia" w:hint="eastAsia"/>
                <w:kern w:val="0"/>
                <w:szCs w:val="21"/>
              </w:rPr>
              <w:t>考评员：</w:t>
            </w:r>
          </w:p>
          <w:p w:rsidR="00000000" w:rsidRDefault="00BB208C">
            <w:pPr>
              <w:spacing w:line="360" w:lineRule="auto"/>
              <w:ind w:firstLineChars="2400" w:firstLine="5040"/>
              <w:rPr>
                <w:rFonts w:asciiTheme="minorEastAsia" w:eastAsiaTheme="minorEastAsia" w:hAnsiTheme="minorEastAsia"/>
                <w:kern w:val="0"/>
                <w:szCs w:val="21"/>
              </w:rPr>
            </w:pPr>
            <w:r>
              <w:rPr>
                <w:rFonts w:asciiTheme="minorEastAsia" w:eastAsiaTheme="minorEastAsia" w:hAnsiTheme="minorEastAsia" w:hint="eastAsia"/>
                <w:kern w:val="0"/>
                <w:szCs w:val="21"/>
              </w:rPr>
              <w:t>考核组长：</w:t>
            </w:r>
          </w:p>
        </w:tc>
      </w:tr>
      <w:tr w:rsidR="006963CF" w:rsidTr="00BB208C">
        <w:trPr>
          <w:trHeight w:val="1309"/>
        </w:trPr>
        <w:tc>
          <w:tcPr>
            <w:tcW w:w="8663" w:type="dxa"/>
            <w:vAlign w:val="center"/>
          </w:tcPr>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被考核方确认意见：</w:t>
            </w:r>
          </w:p>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确认    不确认 ，原因：</w:t>
            </w:r>
          </w:p>
          <w:p w:rsidR="00000000" w:rsidRDefault="00BB208C">
            <w:pPr>
              <w:spacing w:line="360" w:lineRule="auto"/>
              <w:ind w:firstLineChars="2400" w:firstLine="5040"/>
              <w:rPr>
                <w:rFonts w:asciiTheme="minorEastAsia" w:eastAsiaTheme="minorEastAsia" w:hAnsiTheme="minorEastAsia"/>
                <w:kern w:val="0"/>
                <w:szCs w:val="21"/>
              </w:rPr>
            </w:pPr>
            <w:r>
              <w:rPr>
                <w:rFonts w:asciiTheme="minorEastAsia" w:eastAsiaTheme="minorEastAsia" w:hAnsiTheme="minorEastAsia" w:hint="eastAsia"/>
                <w:kern w:val="0"/>
                <w:szCs w:val="21"/>
              </w:rPr>
              <w:t>机构负责人：</w:t>
            </w:r>
          </w:p>
        </w:tc>
      </w:tr>
      <w:tr w:rsidR="006963CF" w:rsidTr="00BB208C">
        <w:trPr>
          <w:trHeight w:val="1272"/>
        </w:trPr>
        <w:tc>
          <w:tcPr>
            <w:tcW w:w="8663" w:type="dxa"/>
            <w:vAlign w:val="center"/>
          </w:tcPr>
          <w:p w:rsidR="00000000" w:rsidRDefault="00BB208C">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备注：</w:t>
            </w:r>
          </w:p>
        </w:tc>
      </w:tr>
    </w:tbl>
    <w:p w:rsidR="006963CF" w:rsidRDefault="006963CF" w:rsidP="006963CF">
      <w:pPr>
        <w:spacing w:line="280" w:lineRule="exact"/>
        <w:jc w:val="center"/>
        <w:rPr>
          <w:rFonts w:eastAsia="黑体"/>
          <w:sz w:val="24"/>
          <w:szCs w:val="24"/>
        </w:rPr>
      </w:pPr>
    </w:p>
    <w:p w:rsidR="006963CF" w:rsidRDefault="006963CF" w:rsidP="006963CF">
      <w:pPr>
        <w:spacing w:line="280" w:lineRule="exact"/>
        <w:jc w:val="center"/>
        <w:rPr>
          <w:rFonts w:eastAsia="黑体"/>
          <w:sz w:val="24"/>
          <w:szCs w:val="24"/>
        </w:rPr>
      </w:pPr>
      <w:r w:rsidRPr="00BC761B">
        <w:rPr>
          <w:rFonts w:eastAsia="黑体"/>
          <w:sz w:val="24"/>
          <w:szCs w:val="24"/>
        </w:rPr>
        <w:lastRenderedPageBreak/>
        <w:t>附录</w:t>
      </w:r>
      <w:r>
        <w:rPr>
          <w:rFonts w:eastAsia="黑体" w:hint="eastAsia"/>
          <w:sz w:val="24"/>
          <w:szCs w:val="24"/>
        </w:rPr>
        <w:t>H</w:t>
      </w:r>
    </w:p>
    <w:p w:rsidR="006963CF" w:rsidRPr="00BC761B" w:rsidRDefault="006963CF" w:rsidP="006963CF">
      <w:pPr>
        <w:spacing w:line="360" w:lineRule="auto"/>
        <w:jc w:val="center"/>
        <w:rPr>
          <w:rFonts w:eastAsia="黑体"/>
          <w:sz w:val="24"/>
          <w:szCs w:val="24"/>
        </w:rPr>
      </w:pPr>
      <w:r w:rsidRPr="00BC761B">
        <w:rPr>
          <w:rFonts w:eastAsia="黑体"/>
          <w:sz w:val="24"/>
          <w:szCs w:val="24"/>
        </w:rPr>
        <w:t>（规范性）</w:t>
      </w:r>
    </w:p>
    <w:p w:rsidR="006963CF" w:rsidRPr="00BC761B" w:rsidRDefault="006963CF" w:rsidP="006963CF">
      <w:pPr>
        <w:spacing w:line="360" w:lineRule="auto"/>
        <w:jc w:val="center"/>
        <w:rPr>
          <w:rFonts w:eastAsia="黑体"/>
          <w:kern w:val="0"/>
          <w:sz w:val="24"/>
        </w:rPr>
      </w:pPr>
      <w:r w:rsidRPr="00BC761B">
        <w:rPr>
          <w:rFonts w:eastAsia="黑体"/>
          <w:kern w:val="0"/>
          <w:sz w:val="24"/>
        </w:rPr>
        <w:t>《计量比对主导实验室考核报告》格式</w:t>
      </w:r>
    </w:p>
    <w:p w:rsidR="00FF3643" w:rsidRPr="006963CF" w:rsidRDefault="00FF3643" w:rsidP="008474FA">
      <w:pPr>
        <w:spacing w:line="360" w:lineRule="auto"/>
        <w:jc w:val="center"/>
        <w:rPr>
          <w:rFonts w:eastAsia="黑体"/>
          <w:kern w:val="0"/>
          <w:sz w:val="24"/>
        </w:rPr>
      </w:pPr>
    </w:p>
    <w:p w:rsidR="00FF3643" w:rsidRDefault="00FF3643" w:rsidP="008474FA">
      <w:pPr>
        <w:spacing w:line="360" w:lineRule="auto"/>
        <w:jc w:val="center"/>
        <w:rPr>
          <w:rFonts w:eastAsia="黑体"/>
          <w:kern w:val="0"/>
          <w:sz w:val="24"/>
        </w:rPr>
      </w:pPr>
    </w:p>
    <w:p w:rsidR="00A20148" w:rsidRPr="00BC761B" w:rsidRDefault="00A20148" w:rsidP="008474FA">
      <w:pPr>
        <w:spacing w:line="360" w:lineRule="auto"/>
        <w:jc w:val="center"/>
        <w:rPr>
          <w:rFonts w:eastAsia="黑体"/>
          <w:kern w:val="0"/>
          <w:sz w:val="24"/>
        </w:rPr>
      </w:pPr>
    </w:p>
    <w:p w:rsidR="001A1AE2" w:rsidRDefault="00242006" w:rsidP="00A2382A">
      <w:pPr>
        <w:jc w:val="center"/>
        <w:rPr>
          <w:b/>
          <w:color w:val="000000"/>
          <w:sz w:val="52"/>
          <w:szCs w:val="72"/>
        </w:rPr>
      </w:pPr>
      <w:r w:rsidRPr="00BC761B">
        <w:rPr>
          <w:b/>
          <w:color w:val="000000"/>
          <w:sz w:val="52"/>
          <w:szCs w:val="72"/>
        </w:rPr>
        <w:t>计量比对主导实验室</w:t>
      </w:r>
    </w:p>
    <w:p w:rsidR="00A2382A" w:rsidRPr="00BC761B" w:rsidRDefault="00A2382A" w:rsidP="00A2382A">
      <w:pPr>
        <w:jc w:val="center"/>
        <w:rPr>
          <w:b/>
          <w:color w:val="000000"/>
          <w:sz w:val="52"/>
          <w:szCs w:val="72"/>
        </w:rPr>
      </w:pPr>
      <w:r w:rsidRPr="00BC761B">
        <w:rPr>
          <w:b/>
          <w:color w:val="000000"/>
          <w:sz w:val="52"/>
          <w:szCs w:val="72"/>
        </w:rPr>
        <w:t>考核报告</w:t>
      </w:r>
    </w:p>
    <w:p w:rsidR="00A2382A" w:rsidRPr="00BC761B" w:rsidRDefault="00A2382A" w:rsidP="00A2382A">
      <w:pPr>
        <w:ind w:firstLineChars="750" w:firstLine="2400"/>
        <w:rPr>
          <w:rFonts w:eastAsia="仿宋_GB2312"/>
          <w:color w:val="000000"/>
          <w:sz w:val="32"/>
          <w:szCs w:val="32"/>
        </w:rPr>
      </w:pPr>
    </w:p>
    <w:p w:rsidR="00A2382A" w:rsidRPr="00BC761B" w:rsidRDefault="00A2382A" w:rsidP="00A2382A">
      <w:pPr>
        <w:spacing w:line="480" w:lineRule="auto"/>
        <w:jc w:val="center"/>
        <w:rPr>
          <w:rFonts w:eastAsiaTheme="minorEastAsia"/>
          <w:color w:val="000000"/>
          <w:sz w:val="24"/>
        </w:rPr>
      </w:pPr>
    </w:p>
    <w:p w:rsidR="00A2382A" w:rsidRPr="00BC761B" w:rsidRDefault="00A2382A" w:rsidP="00A2382A">
      <w:pPr>
        <w:spacing w:line="480" w:lineRule="auto"/>
        <w:ind w:leftChars="171" w:left="359" w:firstLineChars="300" w:firstLine="720"/>
        <w:rPr>
          <w:color w:val="000000"/>
          <w:sz w:val="24"/>
        </w:rPr>
      </w:pPr>
    </w:p>
    <w:p w:rsidR="00000000" w:rsidRDefault="000456E0" w:rsidP="00177C71">
      <w:pPr>
        <w:spacing w:line="480" w:lineRule="auto"/>
        <w:ind w:firstLine="980"/>
        <w:jc w:val="center"/>
        <w:rPr>
          <w:color w:val="000000"/>
          <w:sz w:val="28"/>
          <w:szCs w:val="28"/>
        </w:rPr>
      </w:pPr>
      <w:r w:rsidRPr="000456E0">
        <w:rPr>
          <w:rFonts w:hint="eastAsia"/>
          <w:color w:val="000000"/>
          <w:sz w:val="28"/>
          <w:szCs w:val="28"/>
        </w:rPr>
        <w:t>申请考核机构：</w:t>
      </w:r>
      <w:r w:rsidRPr="000456E0">
        <w:rPr>
          <w:color w:val="000000"/>
          <w:sz w:val="28"/>
          <w:szCs w:val="28"/>
        </w:rPr>
        <w:t>_______________________________</w:t>
      </w:r>
    </w:p>
    <w:p w:rsidR="00000000" w:rsidRDefault="000456E0" w:rsidP="00177C71">
      <w:pPr>
        <w:spacing w:line="480" w:lineRule="auto"/>
        <w:ind w:firstLine="980"/>
        <w:jc w:val="center"/>
        <w:rPr>
          <w:color w:val="000000"/>
          <w:sz w:val="28"/>
          <w:szCs w:val="28"/>
        </w:rPr>
      </w:pPr>
      <w:r w:rsidRPr="000456E0">
        <w:rPr>
          <w:rFonts w:hint="eastAsia"/>
          <w:color w:val="000000"/>
          <w:sz w:val="28"/>
          <w:szCs w:val="28"/>
        </w:rPr>
        <w:t>考核计划编号：</w:t>
      </w:r>
      <w:r w:rsidRPr="000456E0">
        <w:rPr>
          <w:color w:val="000000"/>
          <w:sz w:val="28"/>
          <w:szCs w:val="28"/>
        </w:rPr>
        <w:t>_______________________________</w:t>
      </w:r>
    </w:p>
    <w:p w:rsidR="00000000" w:rsidRDefault="000456E0" w:rsidP="00177C71">
      <w:pPr>
        <w:spacing w:line="480" w:lineRule="auto"/>
        <w:ind w:firstLine="980"/>
        <w:jc w:val="center"/>
        <w:rPr>
          <w:color w:val="000000"/>
          <w:sz w:val="28"/>
          <w:szCs w:val="28"/>
        </w:rPr>
      </w:pPr>
      <w:r w:rsidRPr="000456E0">
        <w:rPr>
          <w:rFonts w:hint="eastAsia"/>
          <w:color w:val="000000"/>
          <w:sz w:val="28"/>
          <w:szCs w:val="28"/>
        </w:rPr>
        <w:t>组织考核单位：</w:t>
      </w:r>
      <w:r w:rsidRPr="000456E0">
        <w:rPr>
          <w:color w:val="000000"/>
          <w:sz w:val="28"/>
          <w:szCs w:val="28"/>
        </w:rPr>
        <w:t>_______________________________</w:t>
      </w:r>
    </w:p>
    <w:p w:rsidR="00000000" w:rsidRDefault="000456E0" w:rsidP="00177C71">
      <w:pPr>
        <w:spacing w:line="480" w:lineRule="auto"/>
        <w:ind w:firstLineChars="350" w:firstLine="980"/>
        <w:rPr>
          <w:color w:val="000000"/>
          <w:sz w:val="28"/>
          <w:szCs w:val="28"/>
        </w:rPr>
      </w:pPr>
      <w:r w:rsidRPr="000456E0">
        <w:rPr>
          <w:rFonts w:hint="eastAsia"/>
          <w:color w:val="000000"/>
          <w:sz w:val="28"/>
          <w:szCs w:val="28"/>
        </w:rPr>
        <w:t>考</w:t>
      </w:r>
      <w:r w:rsidRPr="000456E0">
        <w:rPr>
          <w:color w:val="000000"/>
          <w:sz w:val="28"/>
          <w:szCs w:val="28"/>
        </w:rPr>
        <w:t xml:space="preserve"> </w:t>
      </w:r>
      <w:r w:rsidRPr="000456E0">
        <w:rPr>
          <w:rFonts w:hint="eastAsia"/>
          <w:color w:val="000000"/>
          <w:sz w:val="28"/>
          <w:szCs w:val="28"/>
        </w:rPr>
        <w:t>核</w:t>
      </w:r>
      <w:r w:rsidRPr="000456E0">
        <w:rPr>
          <w:color w:val="000000"/>
          <w:sz w:val="28"/>
          <w:szCs w:val="28"/>
        </w:rPr>
        <w:t xml:space="preserve"> </w:t>
      </w:r>
      <w:r w:rsidRPr="000456E0">
        <w:rPr>
          <w:rFonts w:hint="eastAsia"/>
          <w:color w:val="000000"/>
          <w:sz w:val="28"/>
          <w:szCs w:val="28"/>
        </w:rPr>
        <w:t>日</w:t>
      </w:r>
      <w:r w:rsidRPr="000456E0">
        <w:rPr>
          <w:color w:val="000000"/>
          <w:sz w:val="28"/>
          <w:szCs w:val="28"/>
        </w:rPr>
        <w:t xml:space="preserve"> </w:t>
      </w:r>
      <w:r w:rsidRPr="000456E0">
        <w:rPr>
          <w:rFonts w:hint="eastAsia"/>
          <w:color w:val="000000"/>
          <w:sz w:val="28"/>
          <w:szCs w:val="28"/>
        </w:rPr>
        <w:t>期：</w:t>
      </w:r>
      <w:r w:rsidR="00ED2E1D">
        <w:rPr>
          <w:color w:val="000000" w:themeColor="text1"/>
          <w:sz w:val="28"/>
          <w:szCs w:val="28"/>
        </w:rPr>
        <w:t>___</w:t>
      </w:r>
      <w:r w:rsidRPr="000456E0">
        <w:rPr>
          <w:color w:val="000000"/>
          <w:sz w:val="28"/>
          <w:szCs w:val="28"/>
        </w:rPr>
        <w:t>__</w:t>
      </w:r>
      <w:r w:rsidR="00ED2E1D">
        <w:rPr>
          <w:color w:val="000000" w:themeColor="text1"/>
          <w:sz w:val="28"/>
          <w:szCs w:val="28"/>
        </w:rPr>
        <w:t>__</w:t>
      </w:r>
      <w:r w:rsidR="00ED2E1D">
        <w:rPr>
          <w:rFonts w:hint="eastAsia"/>
          <w:color w:val="000000" w:themeColor="text1"/>
          <w:sz w:val="28"/>
          <w:szCs w:val="28"/>
        </w:rPr>
        <w:t>年</w:t>
      </w:r>
      <w:r w:rsidR="00ED2E1D">
        <w:rPr>
          <w:color w:val="000000" w:themeColor="text1"/>
          <w:sz w:val="28"/>
          <w:szCs w:val="28"/>
        </w:rPr>
        <w:t>____</w:t>
      </w:r>
      <w:r w:rsidR="00ED2E1D">
        <w:rPr>
          <w:rFonts w:hint="eastAsia"/>
          <w:color w:val="000000" w:themeColor="text1"/>
          <w:sz w:val="28"/>
          <w:szCs w:val="28"/>
        </w:rPr>
        <w:t>月</w:t>
      </w:r>
      <w:r w:rsidR="00ED2E1D">
        <w:rPr>
          <w:color w:val="000000" w:themeColor="text1"/>
          <w:sz w:val="28"/>
          <w:szCs w:val="28"/>
        </w:rPr>
        <w:t>___</w:t>
      </w:r>
      <w:r w:rsidR="00ED2E1D">
        <w:rPr>
          <w:rFonts w:hint="eastAsia"/>
          <w:color w:val="000000" w:themeColor="text1"/>
          <w:sz w:val="28"/>
          <w:szCs w:val="28"/>
        </w:rPr>
        <w:t>日至</w:t>
      </w:r>
      <w:r w:rsidR="00ED2E1D">
        <w:rPr>
          <w:color w:val="000000" w:themeColor="text1"/>
          <w:sz w:val="28"/>
          <w:szCs w:val="28"/>
        </w:rPr>
        <w:t>_</w:t>
      </w:r>
      <w:r w:rsidRPr="000456E0">
        <w:rPr>
          <w:color w:val="000000"/>
          <w:sz w:val="28"/>
          <w:szCs w:val="28"/>
        </w:rPr>
        <w:t>__</w:t>
      </w:r>
      <w:r w:rsidR="00ED2E1D">
        <w:rPr>
          <w:color w:val="000000" w:themeColor="text1"/>
          <w:sz w:val="28"/>
          <w:szCs w:val="28"/>
        </w:rPr>
        <w:t>_</w:t>
      </w:r>
      <w:r w:rsidR="00ED2E1D">
        <w:rPr>
          <w:rFonts w:hint="eastAsia"/>
          <w:color w:val="000000" w:themeColor="text1"/>
          <w:sz w:val="28"/>
          <w:szCs w:val="28"/>
        </w:rPr>
        <w:t>月</w:t>
      </w:r>
      <w:r w:rsidR="00ED2E1D">
        <w:rPr>
          <w:color w:val="000000" w:themeColor="text1"/>
          <w:sz w:val="28"/>
          <w:szCs w:val="28"/>
        </w:rPr>
        <w:t>___</w:t>
      </w:r>
      <w:r w:rsidR="00ED2E1D">
        <w:rPr>
          <w:rFonts w:hint="eastAsia"/>
          <w:color w:val="000000" w:themeColor="text1"/>
          <w:sz w:val="28"/>
          <w:szCs w:val="28"/>
        </w:rPr>
        <w:t>日</w:t>
      </w:r>
    </w:p>
    <w:p w:rsidR="00000000" w:rsidRDefault="000456E0" w:rsidP="00177C71">
      <w:pPr>
        <w:spacing w:line="480" w:lineRule="auto"/>
        <w:ind w:firstLineChars="350" w:firstLine="980"/>
        <w:rPr>
          <w:color w:val="000000"/>
          <w:sz w:val="28"/>
          <w:szCs w:val="28"/>
          <w:u w:val="single"/>
        </w:rPr>
      </w:pPr>
      <w:r w:rsidRPr="000456E0">
        <w:rPr>
          <w:rFonts w:hint="eastAsia"/>
          <w:color w:val="000000"/>
          <w:sz w:val="28"/>
          <w:szCs w:val="28"/>
        </w:rPr>
        <w:t>考核组长（签字）：</w:t>
      </w:r>
      <w:r w:rsidRPr="000456E0">
        <w:rPr>
          <w:color w:val="000000"/>
          <w:sz w:val="28"/>
          <w:szCs w:val="28"/>
        </w:rPr>
        <w:t>____________________________</w:t>
      </w:r>
    </w:p>
    <w:p w:rsidR="00000000" w:rsidRDefault="000456E0" w:rsidP="00177C71">
      <w:pPr>
        <w:spacing w:line="480" w:lineRule="auto"/>
        <w:ind w:firstLine="980"/>
        <w:jc w:val="center"/>
        <w:rPr>
          <w:color w:val="000000"/>
          <w:sz w:val="28"/>
          <w:szCs w:val="28"/>
        </w:rPr>
      </w:pPr>
      <w:r w:rsidRPr="000456E0">
        <w:rPr>
          <w:rFonts w:hint="eastAsia"/>
          <w:color w:val="000000"/>
          <w:sz w:val="28"/>
          <w:szCs w:val="28"/>
        </w:rPr>
        <w:t>签</w:t>
      </w:r>
      <w:r w:rsidRPr="000456E0">
        <w:rPr>
          <w:color w:val="000000"/>
          <w:sz w:val="28"/>
          <w:szCs w:val="28"/>
        </w:rPr>
        <w:t xml:space="preserve"> </w:t>
      </w:r>
      <w:r w:rsidRPr="000456E0">
        <w:rPr>
          <w:rFonts w:hint="eastAsia"/>
          <w:color w:val="000000"/>
          <w:sz w:val="28"/>
          <w:szCs w:val="28"/>
        </w:rPr>
        <w:t>发</w:t>
      </w:r>
      <w:r w:rsidRPr="000456E0">
        <w:rPr>
          <w:color w:val="000000"/>
          <w:sz w:val="28"/>
          <w:szCs w:val="28"/>
        </w:rPr>
        <w:t xml:space="preserve"> </w:t>
      </w:r>
      <w:r w:rsidRPr="000456E0">
        <w:rPr>
          <w:rFonts w:hint="eastAsia"/>
          <w:color w:val="000000"/>
          <w:sz w:val="28"/>
          <w:szCs w:val="28"/>
        </w:rPr>
        <w:t>日</w:t>
      </w:r>
      <w:r w:rsidRPr="000456E0">
        <w:rPr>
          <w:color w:val="000000"/>
          <w:sz w:val="28"/>
          <w:szCs w:val="28"/>
        </w:rPr>
        <w:t xml:space="preserve"> </w:t>
      </w:r>
      <w:r w:rsidRPr="000456E0">
        <w:rPr>
          <w:rFonts w:hint="eastAsia"/>
          <w:color w:val="000000"/>
          <w:sz w:val="28"/>
          <w:szCs w:val="28"/>
        </w:rPr>
        <w:t>期：</w:t>
      </w:r>
      <w:r w:rsidRPr="000456E0">
        <w:rPr>
          <w:color w:val="000000"/>
          <w:sz w:val="28"/>
          <w:szCs w:val="28"/>
        </w:rPr>
        <w:t>________</w:t>
      </w:r>
      <w:r w:rsidRPr="000456E0">
        <w:rPr>
          <w:rFonts w:hint="eastAsia"/>
          <w:color w:val="000000"/>
          <w:sz w:val="28"/>
          <w:szCs w:val="28"/>
        </w:rPr>
        <w:t>年</w:t>
      </w:r>
      <w:r w:rsidRPr="000456E0">
        <w:rPr>
          <w:color w:val="000000"/>
          <w:sz w:val="28"/>
          <w:szCs w:val="28"/>
        </w:rPr>
        <w:t>_________</w:t>
      </w:r>
      <w:r w:rsidRPr="000456E0">
        <w:rPr>
          <w:rFonts w:hint="eastAsia"/>
          <w:color w:val="000000"/>
          <w:sz w:val="28"/>
          <w:szCs w:val="28"/>
        </w:rPr>
        <w:t>月</w:t>
      </w:r>
      <w:r w:rsidRPr="000456E0">
        <w:rPr>
          <w:color w:val="000000"/>
          <w:sz w:val="28"/>
          <w:szCs w:val="28"/>
        </w:rPr>
        <w:t>_________</w:t>
      </w:r>
      <w:r w:rsidRPr="000456E0">
        <w:rPr>
          <w:rFonts w:hint="eastAsia"/>
          <w:color w:val="000000"/>
          <w:sz w:val="28"/>
          <w:szCs w:val="28"/>
        </w:rPr>
        <w:t>日</w:t>
      </w:r>
    </w:p>
    <w:p w:rsidR="00A2382A" w:rsidRPr="00BC761B" w:rsidRDefault="00A2382A" w:rsidP="00A2382A">
      <w:pPr>
        <w:rPr>
          <w:rFonts w:eastAsia="仿宋_GB2312"/>
          <w:color w:val="000000"/>
        </w:rPr>
      </w:pPr>
    </w:p>
    <w:p w:rsidR="00A2382A" w:rsidRPr="00BC761B" w:rsidRDefault="00A2382A" w:rsidP="00A2382A">
      <w:pPr>
        <w:rPr>
          <w:rFonts w:eastAsia="仿宋_GB2312"/>
          <w:color w:val="000000"/>
        </w:rPr>
      </w:pPr>
    </w:p>
    <w:p w:rsidR="00A2382A" w:rsidRPr="00BC761B" w:rsidRDefault="00A2382A" w:rsidP="00A2382A">
      <w:pPr>
        <w:ind w:firstLineChars="800" w:firstLine="2560"/>
        <w:rPr>
          <w:rFonts w:eastAsia="仿宋_GB2312"/>
          <w:color w:val="000000"/>
          <w:sz w:val="32"/>
          <w:szCs w:val="32"/>
        </w:rPr>
      </w:pPr>
    </w:p>
    <w:p w:rsidR="00A2382A" w:rsidRPr="00BC761B" w:rsidRDefault="00A2382A" w:rsidP="00A2382A">
      <w:pPr>
        <w:ind w:firstLineChars="800" w:firstLine="2560"/>
        <w:rPr>
          <w:rFonts w:eastAsia="仿宋_GB2312"/>
          <w:color w:val="000000"/>
          <w:sz w:val="32"/>
          <w:szCs w:val="32"/>
        </w:rPr>
      </w:pPr>
    </w:p>
    <w:p w:rsidR="00A2382A" w:rsidRPr="00BC761B" w:rsidRDefault="00A2382A" w:rsidP="00A2382A">
      <w:pPr>
        <w:jc w:val="center"/>
        <w:rPr>
          <w:color w:val="000000"/>
          <w:sz w:val="24"/>
        </w:rPr>
      </w:pPr>
    </w:p>
    <w:p w:rsidR="00A2382A" w:rsidRPr="00BC761B" w:rsidRDefault="00A2382A" w:rsidP="00A2382A">
      <w:pPr>
        <w:spacing w:line="480" w:lineRule="auto"/>
        <w:rPr>
          <w:color w:val="000000"/>
          <w:sz w:val="32"/>
          <w:szCs w:val="32"/>
        </w:rPr>
      </w:pPr>
      <w:r w:rsidRPr="00BC761B">
        <w:rPr>
          <w:color w:val="000000"/>
          <w:sz w:val="32"/>
          <w:szCs w:val="32"/>
        </w:rPr>
        <w:br w:type="page"/>
      </w:r>
    </w:p>
    <w:p w:rsidR="00A67ABD" w:rsidRPr="00706E76" w:rsidRDefault="00A67ABD" w:rsidP="00A67ABD">
      <w:pPr>
        <w:pStyle w:val="afc"/>
        <w:spacing w:line="360" w:lineRule="auto"/>
        <w:ind w:firstLineChars="200" w:firstLine="480"/>
        <w:rPr>
          <w:color w:val="000000" w:themeColor="text1"/>
        </w:rPr>
      </w:pPr>
      <w:r w:rsidRPr="00706E76">
        <w:rPr>
          <w:rFonts w:hint="eastAsia"/>
          <w:color w:val="000000" w:themeColor="text1"/>
        </w:rPr>
        <w:lastRenderedPageBreak/>
        <w:t>受</w:t>
      </w:r>
      <w:r w:rsidRPr="00706E76">
        <w:rPr>
          <w:rFonts w:hint="eastAsia"/>
          <w:color w:val="000000" w:themeColor="text1"/>
        </w:rPr>
        <w:t>____________________</w:t>
      </w:r>
      <w:r w:rsidRPr="00706E76">
        <w:rPr>
          <w:rFonts w:hint="eastAsia"/>
          <w:color w:val="000000" w:themeColor="text1"/>
        </w:rPr>
        <w:t>委托</w:t>
      </w:r>
      <w:r w:rsidR="00AC3B08">
        <w:rPr>
          <w:rFonts w:hint="eastAsia"/>
          <w:color w:val="000000" w:themeColor="text1"/>
        </w:rPr>
        <w:t>，</w:t>
      </w:r>
      <w:r w:rsidRPr="00706E76">
        <w:rPr>
          <w:rFonts w:hint="eastAsia"/>
          <w:color w:val="000000" w:themeColor="text1"/>
        </w:rPr>
        <w:t>考核组按</w:t>
      </w:r>
      <w:r>
        <w:rPr>
          <w:rFonts w:hint="eastAsia"/>
          <w:color w:val="000000" w:themeColor="text1"/>
        </w:rPr>
        <w:t>JJFXXXX-20XX</w:t>
      </w:r>
      <w:r>
        <w:rPr>
          <w:rFonts w:hint="eastAsia"/>
          <w:color w:val="000000" w:themeColor="text1"/>
        </w:rPr>
        <w:t>《计量比对主导实验室考核细则》</w:t>
      </w:r>
      <w:r w:rsidR="00AC3B08">
        <w:rPr>
          <w:rFonts w:hint="eastAsia"/>
          <w:color w:val="000000" w:themeColor="text1"/>
        </w:rPr>
        <w:t>，</w:t>
      </w:r>
      <w:r w:rsidRPr="00706E76">
        <w:rPr>
          <w:rFonts w:hint="eastAsia"/>
          <w:color w:val="000000" w:themeColor="text1"/>
        </w:rPr>
        <w:t>对</w:t>
      </w:r>
      <w:r w:rsidRPr="00706E76">
        <w:rPr>
          <w:rFonts w:hint="eastAsia"/>
          <w:color w:val="000000" w:themeColor="text1"/>
        </w:rPr>
        <w:t>__________________________</w:t>
      </w:r>
      <w:r w:rsidRPr="00706E76">
        <w:rPr>
          <w:rFonts w:hint="eastAsia"/>
          <w:color w:val="000000" w:themeColor="text1"/>
        </w:rPr>
        <w:t>进行了全面的考核</w:t>
      </w:r>
      <w:r w:rsidRPr="00706E76">
        <w:rPr>
          <w:rFonts w:hint="eastAsia"/>
          <w:color w:val="000000" w:themeColor="text1"/>
        </w:rPr>
        <w:t xml:space="preserve">, </w:t>
      </w:r>
      <w:r w:rsidRPr="00706E76">
        <w:rPr>
          <w:rFonts w:hint="eastAsia"/>
          <w:color w:val="000000" w:themeColor="text1"/>
        </w:rPr>
        <w:t>现将考核结果报告如下</w:t>
      </w:r>
      <w:r w:rsidR="00AC3B08">
        <w:rPr>
          <w:rFonts w:hint="eastAsia"/>
          <w:color w:val="000000" w:themeColor="text1"/>
        </w:rPr>
        <w:t>：</w:t>
      </w:r>
    </w:p>
    <w:p w:rsidR="00A67ABD" w:rsidRPr="00706E76" w:rsidRDefault="00A67ABD" w:rsidP="00A67ABD">
      <w:pPr>
        <w:pStyle w:val="afc"/>
        <w:spacing w:line="360" w:lineRule="auto"/>
        <w:rPr>
          <w:color w:val="000000" w:themeColor="text1"/>
        </w:rPr>
      </w:pP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1  </w:t>
      </w:r>
      <w:r w:rsidRPr="000456E0">
        <w:rPr>
          <w:rFonts w:hint="eastAsia"/>
          <w:color w:val="000000" w:themeColor="text1"/>
          <w:sz w:val="24"/>
          <w:szCs w:val="24"/>
        </w:rPr>
        <w:t>概况</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名称：</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地址：</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邮政编码：</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主管部门：</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法定代表人：</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电话：</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传真：</w:t>
      </w:r>
    </w:p>
    <w:p w:rsidR="00A67ABD" w:rsidRPr="00AC3B08" w:rsidRDefault="000456E0" w:rsidP="00A67ABD">
      <w:pPr>
        <w:spacing w:line="360" w:lineRule="auto"/>
        <w:rPr>
          <w:color w:val="000000" w:themeColor="text1"/>
          <w:sz w:val="24"/>
          <w:szCs w:val="24"/>
        </w:rPr>
      </w:pPr>
      <w:r w:rsidRPr="000456E0">
        <w:rPr>
          <w:color w:val="000000" w:themeColor="text1"/>
          <w:sz w:val="24"/>
          <w:szCs w:val="24"/>
        </w:rPr>
        <w:t>E-mail</w:t>
      </w:r>
      <w:r w:rsidRPr="000456E0">
        <w:rPr>
          <w:rFonts w:hint="eastAsia"/>
          <w:color w:val="000000" w:themeColor="text1"/>
          <w:sz w:val="24"/>
          <w:szCs w:val="24"/>
        </w:rPr>
        <w:t>：</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联系人：</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电话：</w:t>
      </w:r>
    </w:p>
    <w:p w:rsidR="00A67ABD" w:rsidRPr="00AC3B08" w:rsidRDefault="000456E0" w:rsidP="00A67ABD">
      <w:pPr>
        <w:spacing w:line="360" w:lineRule="auto"/>
        <w:rPr>
          <w:color w:val="000000" w:themeColor="text1"/>
          <w:sz w:val="24"/>
          <w:szCs w:val="24"/>
        </w:rPr>
      </w:pPr>
      <w:r w:rsidRPr="000456E0">
        <w:rPr>
          <w:rFonts w:hint="eastAsia"/>
          <w:color w:val="000000" w:themeColor="text1"/>
          <w:sz w:val="24"/>
          <w:szCs w:val="24"/>
        </w:rPr>
        <w:t>传真：</w:t>
      </w:r>
    </w:p>
    <w:p w:rsidR="00A67ABD" w:rsidRPr="00AC3B08" w:rsidRDefault="000456E0" w:rsidP="00A67ABD">
      <w:pPr>
        <w:spacing w:line="360" w:lineRule="auto"/>
        <w:rPr>
          <w:color w:val="000000" w:themeColor="text1"/>
          <w:sz w:val="24"/>
          <w:szCs w:val="24"/>
        </w:rPr>
      </w:pPr>
      <w:r w:rsidRPr="000456E0">
        <w:rPr>
          <w:color w:val="000000" w:themeColor="text1"/>
          <w:sz w:val="24"/>
          <w:szCs w:val="24"/>
        </w:rPr>
        <w:t>E-mail</w:t>
      </w:r>
      <w:r w:rsidRPr="000456E0">
        <w:rPr>
          <w:rFonts w:hint="eastAsia"/>
          <w:color w:val="000000" w:themeColor="text1"/>
          <w:sz w:val="24"/>
          <w:szCs w:val="24"/>
        </w:rPr>
        <w:t>：</w:t>
      </w: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2  </w:t>
      </w:r>
      <w:r w:rsidRPr="000456E0">
        <w:rPr>
          <w:rFonts w:hint="eastAsia"/>
          <w:color w:val="000000" w:themeColor="text1"/>
          <w:sz w:val="24"/>
          <w:szCs w:val="24"/>
        </w:rPr>
        <w:t>考核结果汇总，见表</w:t>
      </w:r>
      <w:r w:rsidR="006963CF">
        <w:rPr>
          <w:rFonts w:hint="eastAsia"/>
          <w:color w:val="000000" w:themeColor="text1"/>
          <w:sz w:val="24"/>
          <w:szCs w:val="24"/>
        </w:rPr>
        <w:t>H</w:t>
      </w:r>
      <w:r w:rsidRPr="000456E0">
        <w:rPr>
          <w:color w:val="000000" w:themeColor="text1"/>
          <w:sz w:val="24"/>
          <w:szCs w:val="24"/>
        </w:rPr>
        <w:t>1</w:t>
      </w:r>
      <w:r w:rsidRPr="000456E0">
        <w:rPr>
          <w:rFonts w:hint="eastAsia"/>
          <w:color w:val="000000" w:themeColor="text1"/>
          <w:sz w:val="24"/>
          <w:szCs w:val="24"/>
        </w:rPr>
        <w:t>考核结果汇总表</w:t>
      </w:r>
      <w:r w:rsidR="00AC3B08">
        <w:rPr>
          <w:rFonts w:hint="eastAsia"/>
          <w:color w:val="000000" w:themeColor="text1"/>
          <w:sz w:val="24"/>
          <w:szCs w:val="24"/>
        </w:rPr>
        <w:t>。</w:t>
      </w: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3  </w:t>
      </w:r>
      <w:r w:rsidRPr="000456E0">
        <w:rPr>
          <w:rFonts w:hint="eastAsia"/>
          <w:color w:val="000000" w:themeColor="text1"/>
          <w:sz w:val="24"/>
          <w:szCs w:val="24"/>
        </w:rPr>
        <w:t>不符合项</w:t>
      </w:r>
      <w:r w:rsidRPr="000456E0">
        <w:rPr>
          <w:color w:val="000000" w:themeColor="text1"/>
          <w:sz w:val="24"/>
          <w:szCs w:val="24"/>
        </w:rPr>
        <w:t>/</w:t>
      </w:r>
      <w:r w:rsidRPr="000456E0">
        <w:rPr>
          <w:rFonts w:hint="eastAsia"/>
          <w:color w:val="000000" w:themeColor="text1"/>
          <w:sz w:val="24"/>
          <w:szCs w:val="24"/>
        </w:rPr>
        <w:t>缺陷项及整改要求，见附录</w:t>
      </w:r>
      <w:r w:rsidR="006963CF">
        <w:rPr>
          <w:rFonts w:hint="eastAsia"/>
          <w:color w:val="000000" w:themeColor="text1"/>
          <w:sz w:val="24"/>
          <w:szCs w:val="24"/>
        </w:rPr>
        <w:t>G</w:t>
      </w:r>
      <w:r w:rsidRPr="000456E0">
        <w:rPr>
          <w:rFonts w:hint="eastAsia"/>
          <w:color w:val="000000" w:themeColor="text1"/>
          <w:sz w:val="24"/>
          <w:szCs w:val="24"/>
        </w:rPr>
        <w:t>不符合项</w:t>
      </w:r>
      <w:r w:rsidRPr="000456E0">
        <w:rPr>
          <w:color w:val="000000" w:themeColor="text1"/>
          <w:sz w:val="24"/>
          <w:szCs w:val="24"/>
        </w:rPr>
        <w:t>/</w:t>
      </w:r>
      <w:r w:rsidRPr="000456E0">
        <w:rPr>
          <w:rFonts w:hint="eastAsia"/>
          <w:color w:val="000000" w:themeColor="text1"/>
          <w:sz w:val="24"/>
          <w:szCs w:val="24"/>
        </w:rPr>
        <w:t>缺陷项记录表，共计</w:t>
      </w:r>
      <w:r w:rsidR="00AC3B08">
        <w:rPr>
          <w:rFonts w:hint="eastAsia"/>
          <w:color w:val="000000" w:themeColor="text1"/>
          <w:sz w:val="24"/>
          <w:szCs w:val="24"/>
        </w:rPr>
        <w:t xml:space="preserve">   </w:t>
      </w:r>
      <w:r w:rsidRPr="000456E0">
        <w:rPr>
          <w:rFonts w:hint="eastAsia"/>
          <w:color w:val="000000" w:themeColor="text1"/>
          <w:sz w:val="24"/>
          <w:szCs w:val="24"/>
        </w:rPr>
        <w:t>份。</w:t>
      </w:r>
    </w:p>
    <w:p w:rsidR="00A67ABD" w:rsidRDefault="00A67ABD" w:rsidP="00A67ABD">
      <w:pPr>
        <w:spacing w:line="360" w:lineRule="auto"/>
        <w:rPr>
          <w:color w:val="000000" w:themeColor="text1"/>
          <w:sz w:val="24"/>
          <w:szCs w:val="24"/>
        </w:rPr>
      </w:pPr>
    </w:p>
    <w:p w:rsidR="00AC3B08" w:rsidRPr="00AC3B08" w:rsidRDefault="00AC3B08" w:rsidP="00A67ABD">
      <w:pPr>
        <w:spacing w:line="360" w:lineRule="auto"/>
        <w:rPr>
          <w:color w:val="000000" w:themeColor="text1"/>
          <w:sz w:val="24"/>
          <w:szCs w:val="24"/>
        </w:rPr>
      </w:pPr>
    </w:p>
    <w:p w:rsidR="00A67ABD" w:rsidRPr="00AC3B08" w:rsidRDefault="00A67ABD"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4  </w:t>
      </w:r>
      <w:r w:rsidRPr="000456E0">
        <w:rPr>
          <w:rFonts w:hint="eastAsia"/>
          <w:color w:val="000000" w:themeColor="text1"/>
          <w:sz w:val="24"/>
          <w:szCs w:val="24"/>
        </w:rPr>
        <w:t>考核结论：</w:t>
      </w:r>
    </w:p>
    <w:p w:rsidR="00A67ABD" w:rsidRPr="00AC3B08" w:rsidRDefault="000456E0" w:rsidP="00A67ABD">
      <w:pPr>
        <w:spacing w:line="360" w:lineRule="auto"/>
        <w:rPr>
          <w:color w:val="000000" w:themeColor="text1"/>
          <w:sz w:val="24"/>
          <w:szCs w:val="24"/>
        </w:rPr>
      </w:pPr>
      <w:r w:rsidRPr="000456E0">
        <w:rPr>
          <w:color w:val="000000" w:themeColor="text1"/>
          <w:sz w:val="24"/>
          <w:szCs w:val="24"/>
        </w:rPr>
        <w:t>4.1</w:t>
      </w:r>
      <w:r w:rsidRPr="000456E0">
        <w:rPr>
          <w:rFonts w:hint="eastAsia"/>
          <w:color w:val="000000" w:themeColor="text1"/>
          <w:sz w:val="24"/>
          <w:szCs w:val="24"/>
        </w:rPr>
        <w:t>总体评价：</w:t>
      </w:r>
    </w:p>
    <w:p w:rsidR="00A67ABD" w:rsidRPr="00706E76" w:rsidRDefault="00A67ABD" w:rsidP="00A67ABD">
      <w:pPr>
        <w:rPr>
          <w:color w:val="000000" w:themeColor="text1"/>
        </w:rPr>
      </w:pPr>
    </w:p>
    <w:p w:rsidR="00A67ABD" w:rsidRPr="00706E76" w:rsidRDefault="00A67ABD" w:rsidP="00A67ABD">
      <w:pPr>
        <w:rPr>
          <w:color w:val="000000" w:themeColor="text1"/>
        </w:rPr>
      </w:pPr>
    </w:p>
    <w:p w:rsidR="00A67ABD" w:rsidRPr="00706E76" w:rsidRDefault="00A67ABD" w:rsidP="00A67ABD">
      <w:pPr>
        <w:rPr>
          <w:color w:val="000000" w:themeColor="text1"/>
        </w:rPr>
      </w:pPr>
    </w:p>
    <w:p w:rsidR="00A67ABD" w:rsidRPr="00706E76" w:rsidRDefault="00A67ABD" w:rsidP="00A67ABD">
      <w:pPr>
        <w:rPr>
          <w:color w:val="000000" w:themeColor="text1"/>
        </w:rPr>
      </w:pPr>
    </w:p>
    <w:p w:rsidR="00A67ABD" w:rsidRPr="00706E76" w:rsidRDefault="00A67ABD" w:rsidP="00A67ABD">
      <w:pPr>
        <w:rPr>
          <w:color w:val="000000" w:themeColor="text1"/>
        </w:rPr>
      </w:pPr>
    </w:p>
    <w:p w:rsidR="00A67ABD" w:rsidRPr="00706E76" w:rsidRDefault="00A67ABD" w:rsidP="00A67ABD">
      <w:pPr>
        <w:rPr>
          <w:color w:val="000000" w:themeColor="text1"/>
        </w:rPr>
      </w:pPr>
    </w:p>
    <w:p w:rsidR="00A67ABD" w:rsidRPr="00706E76" w:rsidRDefault="00A67ABD" w:rsidP="00A67ABD">
      <w:pPr>
        <w:widowControl/>
        <w:jc w:val="left"/>
        <w:rPr>
          <w:color w:val="000000" w:themeColor="text1"/>
        </w:rPr>
      </w:pPr>
      <w:r w:rsidRPr="00706E76">
        <w:rPr>
          <w:color w:val="000000" w:themeColor="text1"/>
        </w:rPr>
        <w:br w:type="page"/>
      </w:r>
    </w:p>
    <w:p w:rsidR="00A67ABD" w:rsidRPr="00AC3B08" w:rsidRDefault="000456E0" w:rsidP="00A67ABD">
      <w:pPr>
        <w:rPr>
          <w:color w:val="000000" w:themeColor="text1"/>
          <w:sz w:val="24"/>
          <w:szCs w:val="24"/>
        </w:rPr>
      </w:pPr>
      <w:r w:rsidRPr="000456E0">
        <w:rPr>
          <w:color w:val="000000" w:themeColor="text1"/>
          <w:sz w:val="24"/>
          <w:szCs w:val="24"/>
        </w:rPr>
        <w:lastRenderedPageBreak/>
        <w:t>4.2</w:t>
      </w:r>
      <w:r w:rsidRPr="000456E0">
        <w:rPr>
          <w:rFonts w:hint="eastAsia"/>
          <w:color w:val="000000" w:themeColor="text1"/>
          <w:sz w:val="24"/>
          <w:szCs w:val="24"/>
        </w:rPr>
        <w:t>申请考核项目确认</w:t>
      </w:r>
    </w:p>
    <w:p w:rsidR="00A67ABD" w:rsidRPr="00AC3B08" w:rsidRDefault="000456E0" w:rsidP="00A67ABD">
      <w:pPr>
        <w:spacing w:line="360" w:lineRule="auto"/>
        <w:rPr>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456E0">
          <w:rPr>
            <w:color w:val="000000" w:themeColor="text1"/>
            <w:sz w:val="24"/>
            <w:szCs w:val="24"/>
          </w:rPr>
          <w:t>4.2.1</w:t>
        </w:r>
      </w:smartTag>
      <w:r w:rsidRPr="000456E0">
        <w:rPr>
          <w:rFonts w:hint="eastAsia"/>
          <w:color w:val="000000" w:themeColor="text1"/>
          <w:sz w:val="24"/>
          <w:szCs w:val="24"/>
        </w:rPr>
        <w:t>合格项目</w:t>
      </w:r>
    </w:p>
    <w:p w:rsidR="00000000" w:rsidRDefault="000456E0">
      <w:pPr>
        <w:spacing w:line="360" w:lineRule="auto"/>
        <w:ind w:firstLineChars="200" w:firstLine="480"/>
        <w:rPr>
          <w:color w:val="000000" w:themeColor="text1"/>
          <w:sz w:val="24"/>
          <w:szCs w:val="24"/>
        </w:rPr>
      </w:pPr>
      <w:r w:rsidRPr="000456E0">
        <w:rPr>
          <w:rFonts w:hint="eastAsia"/>
          <w:color w:val="000000" w:themeColor="text1"/>
          <w:sz w:val="24"/>
          <w:szCs w:val="24"/>
        </w:rPr>
        <w:t>考核项目表―计量比对项目序号：</w:t>
      </w:r>
    </w:p>
    <w:p w:rsidR="00A67ABD" w:rsidRPr="00AC3B08" w:rsidRDefault="00A67ABD"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456E0">
          <w:rPr>
            <w:color w:val="000000" w:themeColor="text1"/>
            <w:sz w:val="24"/>
            <w:szCs w:val="24"/>
          </w:rPr>
          <w:t>4.2.2</w:t>
        </w:r>
      </w:smartTag>
      <w:r w:rsidRPr="000456E0">
        <w:rPr>
          <w:rFonts w:hint="eastAsia"/>
          <w:color w:val="000000" w:themeColor="text1"/>
          <w:sz w:val="24"/>
          <w:szCs w:val="24"/>
        </w:rPr>
        <w:t>需要整改项目</w:t>
      </w:r>
    </w:p>
    <w:p w:rsidR="00000000" w:rsidRDefault="000456E0">
      <w:pPr>
        <w:spacing w:line="360" w:lineRule="auto"/>
        <w:ind w:firstLineChars="200" w:firstLine="480"/>
        <w:rPr>
          <w:color w:val="000000" w:themeColor="text1"/>
          <w:sz w:val="24"/>
          <w:szCs w:val="24"/>
        </w:rPr>
      </w:pPr>
      <w:r w:rsidRPr="000456E0">
        <w:rPr>
          <w:rFonts w:hint="eastAsia"/>
          <w:color w:val="000000" w:themeColor="text1"/>
          <w:sz w:val="24"/>
          <w:szCs w:val="24"/>
        </w:rPr>
        <w:t>考核项目表―计量比对项目序号：</w:t>
      </w:r>
    </w:p>
    <w:p w:rsidR="00A67ABD" w:rsidRPr="00AC3B08" w:rsidRDefault="00A67ABD"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456E0">
          <w:rPr>
            <w:color w:val="000000" w:themeColor="text1"/>
            <w:sz w:val="24"/>
            <w:szCs w:val="24"/>
          </w:rPr>
          <w:t>4.2.3</w:t>
        </w:r>
      </w:smartTag>
      <w:r w:rsidRPr="000456E0">
        <w:rPr>
          <w:rFonts w:hint="eastAsia"/>
          <w:color w:val="000000" w:themeColor="text1"/>
          <w:sz w:val="24"/>
          <w:szCs w:val="24"/>
        </w:rPr>
        <w:t>不合格项目</w:t>
      </w:r>
    </w:p>
    <w:p w:rsidR="00000000" w:rsidRDefault="000456E0">
      <w:pPr>
        <w:spacing w:line="360" w:lineRule="auto"/>
        <w:ind w:firstLineChars="200" w:firstLine="480"/>
        <w:rPr>
          <w:color w:val="000000" w:themeColor="text1"/>
          <w:sz w:val="24"/>
          <w:szCs w:val="24"/>
        </w:rPr>
      </w:pPr>
      <w:r w:rsidRPr="000456E0">
        <w:rPr>
          <w:rFonts w:hint="eastAsia"/>
          <w:color w:val="000000" w:themeColor="text1"/>
          <w:sz w:val="24"/>
          <w:szCs w:val="24"/>
        </w:rPr>
        <w:t>考核项目表―计量比对项目序号：</w:t>
      </w:r>
    </w:p>
    <w:p w:rsidR="00A67ABD" w:rsidRPr="00AC3B08" w:rsidRDefault="00A67ABD" w:rsidP="00A67ABD">
      <w:pPr>
        <w:rPr>
          <w:color w:val="000000" w:themeColor="text1"/>
          <w:sz w:val="24"/>
          <w:szCs w:val="24"/>
        </w:rPr>
      </w:pPr>
    </w:p>
    <w:p w:rsidR="00A67ABD" w:rsidRPr="00AC3B08" w:rsidRDefault="00A67ABD" w:rsidP="00A67ABD">
      <w:pPr>
        <w:rPr>
          <w:color w:val="000000" w:themeColor="text1"/>
          <w:sz w:val="24"/>
          <w:szCs w:val="24"/>
        </w:rPr>
      </w:pPr>
    </w:p>
    <w:p w:rsidR="00A67ABD" w:rsidRPr="00AC3B08" w:rsidRDefault="000456E0" w:rsidP="00A67ABD">
      <w:pPr>
        <w:spacing w:line="360" w:lineRule="auto"/>
        <w:rPr>
          <w:color w:val="000000" w:themeColor="text1"/>
          <w:sz w:val="24"/>
          <w:szCs w:val="24"/>
        </w:rPr>
      </w:pPr>
      <w:r w:rsidRPr="000456E0">
        <w:rPr>
          <w:color w:val="000000" w:themeColor="text1"/>
          <w:sz w:val="24"/>
          <w:szCs w:val="24"/>
        </w:rPr>
        <w:t>4.</w:t>
      </w:r>
      <w:r w:rsidR="00AC3B08">
        <w:rPr>
          <w:rFonts w:hint="eastAsia"/>
          <w:color w:val="000000" w:themeColor="text1"/>
          <w:sz w:val="24"/>
          <w:szCs w:val="24"/>
        </w:rPr>
        <w:t>3</w:t>
      </w:r>
      <w:r w:rsidRPr="000456E0">
        <w:rPr>
          <w:color w:val="000000" w:themeColor="text1"/>
          <w:sz w:val="24"/>
          <w:szCs w:val="24"/>
        </w:rPr>
        <w:t xml:space="preserve">  </w:t>
      </w:r>
      <w:r w:rsidRPr="000456E0">
        <w:rPr>
          <w:rFonts w:hint="eastAsia"/>
          <w:color w:val="000000" w:themeColor="text1"/>
          <w:sz w:val="24"/>
          <w:szCs w:val="24"/>
        </w:rPr>
        <w:t>申请机构应于</w:t>
      </w:r>
      <w:r w:rsidR="00AC3B08">
        <w:rPr>
          <w:rFonts w:hint="eastAsia"/>
          <w:color w:val="000000" w:themeColor="text1"/>
          <w:sz w:val="24"/>
          <w:szCs w:val="24"/>
        </w:rPr>
        <w:t xml:space="preserve">    </w:t>
      </w:r>
      <w:r w:rsidRPr="000456E0">
        <w:rPr>
          <w:rFonts w:hint="eastAsia"/>
          <w:color w:val="000000" w:themeColor="text1"/>
          <w:sz w:val="24"/>
          <w:szCs w:val="24"/>
        </w:rPr>
        <w:t>年</w:t>
      </w:r>
      <w:r w:rsidR="00AC3B08">
        <w:rPr>
          <w:rFonts w:hint="eastAsia"/>
          <w:color w:val="000000" w:themeColor="text1"/>
          <w:sz w:val="24"/>
          <w:szCs w:val="24"/>
        </w:rPr>
        <w:t xml:space="preserve">    </w:t>
      </w:r>
      <w:r w:rsidRPr="000456E0">
        <w:rPr>
          <w:rFonts w:hint="eastAsia"/>
          <w:color w:val="000000" w:themeColor="text1"/>
          <w:sz w:val="24"/>
          <w:szCs w:val="24"/>
        </w:rPr>
        <w:t>月</w:t>
      </w:r>
      <w:r w:rsidR="00AC3B08">
        <w:rPr>
          <w:rFonts w:hint="eastAsia"/>
          <w:color w:val="000000" w:themeColor="text1"/>
          <w:sz w:val="24"/>
          <w:szCs w:val="24"/>
        </w:rPr>
        <w:t xml:space="preserve">   </w:t>
      </w:r>
      <w:r w:rsidRPr="000456E0">
        <w:rPr>
          <w:rFonts w:hint="eastAsia"/>
          <w:color w:val="000000" w:themeColor="text1"/>
          <w:sz w:val="24"/>
          <w:szCs w:val="24"/>
        </w:rPr>
        <w:t>日前将整改报告</w:t>
      </w:r>
      <w:r w:rsidRPr="000456E0">
        <w:rPr>
          <w:color w:val="000000" w:themeColor="text1"/>
          <w:sz w:val="24"/>
          <w:szCs w:val="24"/>
        </w:rPr>
        <w:t>,</w:t>
      </w:r>
      <w:r w:rsidRPr="000456E0">
        <w:rPr>
          <w:rFonts w:hint="eastAsia"/>
          <w:color w:val="000000" w:themeColor="text1"/>
          <w:sz w:val="24"/>
          <w:szCs w:val="24"/>
        </w:rPr>
        <w:t>包括纠正措施和改正记录，交付。考核组将于</w:t>
      </w:r>
      <w:r w:rsidR="00AC3B08">
        <w:rPr>
          <w:rFonts w:hint="eastAsia"/>
          <w:color w:val="000000" w:themeColor="text1"/>
          <w:sz w:val="24"/>
          <w:szCs w:val="24"/>
        </w:rPr>
        <w:t xml:space="preserve">    </w:t>
      </w:r>
      <w:r w:rsidRPr="000456E0">
        <w:rPr>
          <w:rFonts w:hint="eastAsia"/>
          <w:color w:val="000000" w:themeColor="text1"/>
          <w:sz w:val="24"/>
          <w:szCs w:val="24"/>
        </w:rPr>
        <w:t>年</w:t>
      </w:r>
      <w:r w:rsidR="00AC3B08">
        <w:rPr>
          <w:rFonts w:hint="eastAsia"/>
          <w:color w:val="000000" w:themeColor="text1"/>
          <w:sz w:val="24"/>
          <w:szCs w:val="24"/>
        </w:rPr>
        <w:t xml:space="preserve">    </w:t>
      </w:r>
      <w:r w:rsidRPr="000456E0">
        <w:rPr>
          <w:rFonts w:hint="eastAsia"/>
          <w:color w:val="000000" w:themeColor="text1"/>
          <w:sz w:val="24"/>
          <w:szCs w:val="24"/>
        </w:rPr>
        <w:t>月</w:t>
      </w:r>
      <w:r w:rsidR="00AC3B08">
        <w:rPr>
          <w:rFonts w:hint="eastAsia"/>
          <w:color w:val="000000" w:themeColor="text1"/>
          <w:sz w:val="24"/>
          <w:szCs w:val="24"/>
        </w:rPr>
        <w:t xml:space="preserve">    </w:t>
      </w:r>
      <w:r w:rsidRPr="000456E0">
        <w:rPr>
          <w:rFonts w:hint="eastAsia"/>
          <w:color w:val="000000" w:themeColor="text1"/>
          <w:sz w:val="24"/>
          <w:szCs w:val="24"/>
        </w:rPr>
        <w:t>日前完成对整改情况的验证。</w:t>
      </w:r>
    </w:p>
    <w:p w:rsidR="00A67ABD" w:rsidRPr="00AC3B08" w:rsidRDefault="000456E0" w:rsidP="00A67ABD">
      <w:pPr>
        <w:spacing w:line="360" w:lineRule="auto"/>
        <w:rPr>
          <w:color w:val="000000" w:themeColor="text1"/>
          <w:sz w:val="24"/>
          <w:szCs w:val="24"/>
        </w:rPr>
      </w:pPr>
      <w:r w:rsidRPr="000456E0">
        <w:rPr>
          <w:color w:val="000000" w:themeColor="text1"/>
          <w:sz w:val="24"/>
          <w:szCs w:val="24"/>
        </w:rPr>
        <w:t>4.</w:t>
      </w:r>
      <w:r w:rsidR="00AC3B08">
        <w:rPr>
          <w:rFonts w:hint="eastAsia"/>
          <w:color w:val="000000" w:themeColor="text1"/>
          <w:sz w:val="24"/>
          <w:szCs w:val="24"/>
        </w:rPr>
        <w:t>4</w:t>
      </w:r>
      <w:r w:rsidRPr="000456E0">
        <w:rPr>
          <w:color w:val="000000" w:themeColor="text1"/>
          <w:sz w:val="24"/>
          <w:szCs w:val="24"/>
        </w:rPr>
        <w:t xml:space="preserve">  </w:t>
      </w:r>
      <w:r w:rsidRPr="000456E0">
        <w:rPr>
          <w:rFonts w:hint="eastAsia"/>
          <w:color w:val="000000" w:themeColor="text1"/>
          <w:sz w:val="24"/>
          <w:szCs w:val="24"/>
        </w:rPr>
        <w:t>根据以上考核情况建议</w:t>
      </w:r>
    </w:p>
    <w:p w:rsidR="00A67ABD" w:rsidRPr="00AC3B08" w:rsidRDefault="00AC3B08" w:rsidP="00A67ABD">
      <w:pPr>
        <w:pStyle w:val="afb"/>
        <w:numPr>
          <w:ilvl w:val="0"/>
          <w:numId w:val="42"/>
        </w:numPr>
        <w:spacing w:line="360" w:lineRule="auto"/>
        <w:ind w:left="2525" w:firstLineChars="0"/>
        <w:rPr>
          <w:color w:val="000000" w:themeColor="text1"/>
          <w:sz w:val="24"/>
          <w:szCs w:val="24"/>
        </w:rPr>
      </w:pPr>
      <w:r>
        <w:rPr>
          <w:rFonts w:hint="eastAsia"/>
          <w:color w:val="000000" w:themeColor="text1"/>
          <w:sz w:val="24"/>
          <w:szCs w:val="24"/>
        </w:rPr>
        <w:t xml:space="preserve">    </w:t>
      </w:r>
      <w:r w:rsidR="000456E0" w:rsidRPr="000456E0">
        <w:rPr>
          <w:rFonts w:hint="eastAsia"/>
          <w:color w:val="000000" w:themeColor="text1"/>
          <w:sz w:val="24"/>
          <w:szCs w:val="24"/>
        </w:rPr>
        <w:t>对合格项目给予</w:t>
      </w:r>
      <w:r>
        <w:rPr>
          <w:rFonts w:hint="eastAsia"/>
          <w:color w:val="000000" w:themeColor="text1"/>
          <w:sz w:val="24"/>
          <w:szCs w:val="24"/>
        </w:rPr>
        <w:t>确认通过</w:t>
      </w:r>
      <w:r>
        <w:rPr>
          <w:rFonts w:hint="eastAsia"/>
          <w:color w:val="000000" w:themeColor="text1"/>
          <w:sz w:val="24"/>
          <w:szCs w:val="24"/>
        </w:rPr>
        <w:t xml:space="preserve">  </w:t>
      </w:r>
      <w:r w:rsidR="000456E0" w:rsidRPr="000456E0">
        <w:rPr>
          <w:color w:val="000000" w:themeColor="text1"/>
          <w:sz w:val="24"/>
          <w:szCs w:val="24"/>
        </w:rPr>
        <w:sym w:font="Monotype Sorts" w:char="F08E"/>
      </w:r>
    </w:p>
    <w:p w:rsidR="00000000" w:rsidRDefault="000456E0">
      <w:pPr>
        <w:pStyle w:val="afb"/>
        <w:numPr>
          <w:ilvl w:val="0"/>
          <w:numId w:val="42"/>
        </w:numPr>
        <w:spacing w:line="360" w:lineRule="auto"/>
        <w:ind w:left="2525" w:firstLineChars="0"/>
        <w:rPr>
          <w:color w:val="000000" w:themeColor="text1"/>
          <w:sz w:val="24"/>
          <w:szCs w:val="24"/>
        </w:rPr>
      </w:pPr>
      <w:r w:rsidRPr="000456E0">
        <w:rPr>
          <w:rFonts w:hint="eastAsia"/>
          <w:color w:val="000000" w:themeColor="text1"/>
          <w:sz w:val="24"/>
          <w:szCs w:val="24"/>
        </w:rPr>
        <w:t>待整改后对合格项目给予确认通过</w:t>
      </w:r>
      <w:r w:rsidR="00AC3B08">
        <w:rPr>
          <w:rFonts w:hint="eastAsia"/>
          <w:color w:val="000000" w:themeColor="text1"/>
          <w:sz w:val="24"/>
          <w:szCs w:val="24"/>
        </w:rPr>
        <w:t xml:space="preserve">  </w:t>
      </w:r>
      <w:r w:rsidRPr="000456E0">
        <w:rPr>
          <w:color w:val="000000" w:themeColor="text1"/>
          <w:sz w:val="24"/>
          <w:szCs w:val="24"/>
        </w:rPr>
        <w:sym w:font="Monotype Sorts" w:char="F08E"/>
      </w:r>
    </w:p>
    <w:p w:rsidR="00000000" w:rsidRDefault="00AC3B08">
      <w:pPr>
        <w:pStyle w:val="afb"/>
        <w:numPr>
          <w:ilvl w:val="0"/>
          <w:numId w:val="42"/>
        </w:numPr>
        <w:spacing w:line="360" w:lineRule="auto"/>
        <w:ind w:left="2525" w:firstLineChars="0"/>
        <w:rPr>
          <w:color w:val="000000" w:themeColor="text1"/>
          <w:sz w:val="24"/>
          <w:szCs w:val="24"/>
        </w:rPr>
      </w:pPr>
      <w:r>
        <w:rPr>
          <w:rFonts w:hint="eastAsia"/>
          <w:color w:val="000000" w:themeColor="text1"/>
          <w:sz w:val="24"/>
          <w:szCs w:val="24"/>
        </w:rPr>
        <w:t xml:space="preserve">    </w:t>
      </w:r>
      <w:r w:rsidR="000456E0" w:rsidRPr="000456E0">
        <w:rPr>
          <w:rFonts w:hint="eastAsia"/>
          <w:color w:val="000000" w:themeColor="text1"/>
          <w:sz w:val="24"/>
          <w:szCs w:val="24"/>
        </w:rPr>
        <w:t>由于有重要缺陷和</w:t>
      </w:r>
      <w:r w:rsidR="000456E0" w:rsidRPr="000456E0">
        <w:rPr>
          <w:color w:val="000000" w:themeColor="text1"/>
          <w:sz w:val="24"/>
          <w:szCs w:val="24"/>
        </w:rPr>
        <w:t>/</w:t>
      </w:r>
      <w:r w:rsidR="000456E0" w:rsidRPr="000456E0">
        <w:rPr>
          <w:rFonts w:hint="eastAsia"/>
          <w:color w:val="000000" w:themeColor="text1"/>
          <w:sz w:val="24"/>
          <w:szCs w:val="24"/>
        </w:rPr>
        <w:t>或不符合项不能给予授权</w:t>
      </w:r>
      <w:r>
        <w:rPr>
          <w:rFonts w:hint="eastAsia"/>
          <w:color w:val="000000" w:themeColor="text1"/>
          <w:sz w:val="24"/>
          <w:szCs w:val="24"/>
        </w:rPr>
        <w:t xml:space="preserve">  </w:t>
      </w:r>
      <w:r w:rsidR="000456E0" w:rsidRPr="000456E0">
        <w:rPr>
          <w:color w:val="000000" w:themeColor="text1"/>
          <w:sz w:val="24"/>
          <w:szCs w:val="24"/>
        </w:rPr>
        <w:sym w:font="Monotype Sorts" w:char="F08E"/>
      </w:r>
    </w:p>
    <w:p w:rsidR="00A67ABD" w:rsidRPr="00AC3B08" w:rsidRDefault="00A67ABD" w:rsidP="00A67ABD">
      <w:pPr>
        <w:rPr>
          <w:color w:val="000000" w:themeColor="text1"/>
          <w:sz w:val="24"/>
          <w:szCs w:val="24"/>
        </w:rPr>
      </w:pPr>
    </w:p>
    <w:p w:rsidR="00000000" w:rsidRDefault="000456E0" w:rsidP="00177C71">
      <w:pPr>
        <w:ind w:firstLineChars="200" w:firstLine="480"/>
        <w:rPr>
          <w:color w:val="000000" w:themeColor="text1"/>
          <w:sz w:val="24"/>
          <w:szCs w:val="24"/>
        </w:rPr>
      </w:pPr>
      <w:r w:rsidRPr="000456E0">
        <w:rPr>
          <w:rFonts w:hint="eastAsia"/>
          <w:color w:val="000000" w:themeColor="text1"/>
          <w:sz w:val="24"/>
          <w:szCs w:val="24"/>
        </w:rPr>
        <w:t>注：对选用的建议打√。</w:t>
      </w:r>
    </w:p>
    <w:p w:rsidR="00A67ABD" w:rsidRPr="00706E76" w:rsidRDefault="00A67ABD" w:rsidP="00A67ABD">
      <w:pPr>
        <w:rPr>
          <w:color w:val="000000" w:themeColor="text1"/>
        </w:rPr>
      </w:pPr>
    </w:p>
    <w:p w:rsidR="00A67ABD" w:rsidRPr="00AC3B08" w:rsidRDefault="000456E0" w:rsidP="00A67ABD">
      <w:pPr>
        <w:rPr>
          <w:color w:val="000000" w:themeColor="text1"/>
          <w:sz w:val="24"/>
          <w:szCs w:val="24"/>
        </w:rPr>
      </w:pPr>
      <w:r w:rsidRPr="000456E0">
        <w:rPr>
          <w:color w:val="000000" w:themeColor="text1"/>
          <w:sz w:val="24"/>
          <w:szCs w:val="24"/>
        </w:rPr>
        <w:t>5</w:t>
      </w:r>
      <w:r w:rsidRPr="000456E0">
        <w:rPr>
          <w:rFonts w:hint="eastAsia"/>
          <w:color w:val="000000" w:themeColor="text1"/>
          <w:sz w:val="24"/>
          <w:szCs w:val="24"/>
        </w:rPr>
        <w:t>．考核组成员签字</w:t>
      </w:r>
    </w:p>
    <w:p w:rsidR="00A67ABD" w:rsidRPr="00AC3B08" w:rsidRDefault="00A67ABD" w:rsidP="00A67ABD">
      <w:pPr>
        <w:rPr>
          <w:color w:val="000000" w:themeColor="text1"/>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35"/>
        <w:gridCol w:w="1291"/>
        <w:gridCol w:w="1291"/>
        <w:gridCol w:w="2151"/>
        <w:gridCol w:w="1435"/>
        <w:gridCol w:w="1049"/>
      </w:tblGrid>
      <w:tr w:rsidR="00A67ABD" w:rsidRPr="00AC3B08" w:rsidTr="00AC3B08">
        <w:trPr>
          <w:trHeight w:val="371"/>
        </w:trPr>
        <w:tc>
          <w:tcPr>
            <w:tcW w:w="1435" w:type="dxa"/>
            <w:vAlign w:val="center"/>
          </w:tcPr>
          <w:p w:rsidR="00A67ABD" w:rsidRPr="00AC3B08" w:rsidRDefault="000456E0" w:rsidP="004A41C8">
            <w:pPr>
              <w:jc w:val="center"/>
              <w:rPr>
                <w:color w:val="000000" w:themeColor="text1"/>
                <w:sz w:val="24"/>
                <w:szCs w:val="24"/>
              </w:rPr>
            </w:pPr>
            <w:r w:rsidRPr="000456E0">
              <w:rPr>
                <w:rFonts w:hint="eastAsia"/>
                <w:color w:val="000000" w:themeColor="text1"/>
                <w:sz w:val="24"/>
                <w:szCs w:val="24"/>
              </w:rPr>
              <w:t>考核组</w:t>
            </w:r>
          </w:p>
          <w:p w:rsidR="00A67ABD" w:rsidRPr="00AC3B08" w:rsidRDefault="000456E0" w:rsidP="004A41C8">
            <w:pPr>
              <w:jc w:val="center"/>
              <w:rPr>
                <w:color w:val="000000" w:themeColor="text1"/>
                <w:sz w:val="24"/>
                <w:szCs w:val="24"/>
              </w:rPr>
            </w:pPr>
            <w:r w:rsidRPr="000456E0">
              <w:rPr>
                <w:rFonts w:hint="eastAsia"/>
                <w:color w:val="000000" w:themeColor="text1"/>
                <w:sz w:val="24"/>
                <w:szCs w:val="24"/>
              </w:rPr>
              <w:t>职务</w:t>
            </w:r>
          </w:p>
        </w:tc>
        <w:tc>
          <w:tcPr>
            <w:tcW w:w="1291" w:type="dxa"/>
            <w:vAlign w:val="center"/>
          </w:tcPr>
          <w:p w:rsidR="00A67ABD" w:rsidRPr="00AC3B08" w:rsidRDefault="000456E0" w:rsidP="004A41C8">
            <w:pPr>
              <w:jc w:val="center"/>
              <w:rPr>
                <w:color w:val="000000" w:themeColor="text1"/>
                <w:sz w:val="24"/>
                <w:szCs w:val="24"/>
              </w:rPr>
            </w:pPr>
            <w:r w:rsidRPr="000456E0">
              <w:rPr>
                <w:rFonts w:hint="eastAsia"/>
                <w:color w:val="000000" w:themeColor="text1"/>
                <w:sz w:val="24"/>
                <w:szCs w:val="24"/>
              </w:rPr>
              <w:t>姓名</w:t>
            </w:r>
          </w:p>
        </w:tc>
        <w:tc>
          <w:tcPr>
            <w:tcW w:w="1291" w:type="dxa"/>
            <w:vAlign w:val="center"/>
          </w:tcPr>
          <w:p w:rsidR="00A67ABD" w:rsidRPr="00AC3B08" w:rsidRDefault="000456E0" w:rsidP="004A41C8">
            <w:pPr>
              <w:jc w:val="center"/>
              <w:rPr>
                <w:color w:val="000000" w:themeColor="text1"/>
                <w:sz w:val="24"/>
                <w:szCs w:val="24"/>
              </w:rPr>
            </w:pPr>
            <w:r w:rsidRPr="000456E0">
              <w:rPr>
                <w:rFonts w:hint="eastAsia"/>
                <w:color w:val="000000" w:themeColor="text1"/>
                <w:sz w:val="24"/>
                <w:szCs w:val="24"/>
              </w:rPr>
              <w:t>职称</w:t>
            </w:r>
          </w:p>
        </w:tc>
        <w:tc>
          <w:tcPr>
            <w:tcW w:w="2151" w:type="dxa"/>
            <w:vAlign w:val="center"/>
          </w:tcPr>
          <w:p w:rsidR="00A67ABD" w:rsidRPr="00AC3B08" w:rsidRDefault="000456E0" w:rsidP="004A41C8">
            <w:pPr>
              <w:jc w:val="center"/>
              <w:rPr>
                <w:color w:val="000000" w:themeColor="text1"/>
                <w:sz w:val="24"/>
                <w:szCs w:val="24"/>
              </w:rPr>
            </w:pPr>
            <w:r w:rsidRPr="000456E0">
              <w:rPr>
                <w:rFonts w:hint="eastAsia"/>
                <w:color w:val="000000" w:themeColor="text1"/>
                <w:sz w:val="24"/>
                <w:szCs w:val="24"/>
              </w:rPr>
              <w:t>工作单位</w:t>
            </w:r>
          </w:p>
        </w:tc>
        <w:tc>
          <w:tcPr>
            <w:tcW w:w="1435" w:type="dxa"/>
            <w:vAlign w:val="center"/>
          </w:tcPr>
          <w:p w:rsidR="00A67ABD" w:rsidRPr="00AC3B08" w:rsidRDefault="000456E0" w:rsidP="004A41C8">
            <w:pPr>
              <w:jc w:val="center"/>
              <w:rPr>
                <w:color w:val="000000" w:themeColor="text1"/>
                <w:sz w:val="24"/>
                <w:szCs w:val="24"/>
              </w:rPr>
            </w:pPr>
            <w:r w:rsidRPr="000456E0">
              <w:rPr>
                <w:rFonts w:hint="eastAsia"/>
                <w:color w:val="000000" w:themeColor="text1"/>
                <w:sz w:val="24"/>
                <w:szCs w:val="24"/>
              </w:rPr>
              <w:t>考评员证号</w:t>
            </w:r>
          </w:p>
        </w:tc>
        <w:tc>
          <w:tcPr>
            <w:tcW w:w="1049" w:type="dxa"/>
            <w:vAlign w:val="center"/>
          </w:tcPr>
          <w:p w:rsidR="00A67ABD" w:rsidRPr="00AC3B08" w:rsidRDefault="000456E0" w:rsidP="004A41C8">
            <w:pPr>
              <w:jc w:val="center"/>
              <w:rPr>
                <w:color w:val="000000" w:themeColor="text1"/>
                <w:sz w:val="24"/>
                <w:szCs w:val="24"/>
              </w:rPr>
            </w:pPr>
            <w:r w:rsidRPr="000456E0">
              <w:rPr>
                <w:rFonts w:hint="eastAsia"/>
                <w:color w:val="000000" w:themeColor="text1"/>
                <w:sz w:val="24"/>
                <w:szCs w:val="24"/>
              </w:rPr>
              <w:t>签名</w:t>
            </w:r>
          </w:p>
        </w:tc>
      </w:tr>
      <w:tr w:rsidR="00A67ABD" w:rsidRPr="00AC3B08" w:rsidTr="00AC3B08">
        <w:trPr>
          <w:trHeight w:val="385"/>
        </w:trPr>
        <w:tc>
          <w:tcPr>
            <w:tcW w:w="1435"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2151" w:type="dxa"/>
          </w:tcPr>
          <w:p w:rsidR="00A67ABD" w:rsidRPr="00AC3B08" w:rsidRDefault="00A67ABD" w:rsidP="004A41C8">
            <w:pPr>
              <w:rPr>
                <w:color w:val="000000" w:themeColor="text1"/>
                <w:sz w:val="24"/>
                <w:szCs w:val="24"/>
              </w:rPr>
            </w:pPr>
          </w:p>
        </w:tc>
        <w:tc>
          <w:tcPr>
            <w:tcW w:w="1435" w:type="dxa"/>
          </w:tcPr>
          <w:p w:rsidR="00A67ABD" w:rsidRPr="00AC3B08" w:rsidRDefault="00A67ABD" w:rsidP="004A41C8">
            <w:pPr>
              <w:rPr>
                <w:color w:val="000000" w:themeColor="text1"/>
                <w:sz w:val="24"/>
                <w:szCs w:val="24"/>
              </w:rPr>
            </w:pPr>
          </w:p>
        </w:tc>
        <w:tc>
          <w:tcPr>
            <w:tcW w:w="1049" w:type="dxa"/>
          </w:tcPr>
          <w:p w:rsidR="00A67ABD" w:rsidRPr="00AC3B08" w:rsidRDefault="00A67ABD" w:rsidP="004A41C8">
            <w:pPr>
              <w:rPr>
                <w:color w:val="000000" w:themeColor="text1"/>
                <w:sz w:val="24"/>
                <w:szCs w:val="24"/>
              </w:rPr>
            </w:pPr>
          </w:p>
        </w:tc>
      </w:tr>
      <w:tr w:rsidR="00A67ABD" w:rsidRPr="00AC3B08" w:rsidTr="00AC3B08">
        <w:trPr>
          <w:trHeight w:val="357"/>
        </w:trPr>
        <w:tc>
          <w:tcPr>
            <w:tcW w:w="1435"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2151" w:type="dxa"/>
          </w:tcPr>
          <w:p w:rsidR="00A67ABD" w:rsidRPr="00AC3B08" w:rsidRDefault="00A67ABD" w:rsidP="004A41C8">
            <w:pPr>
              <w:rPr>
                <w:color w:val="000000" w:themeColor="text1"/>
                <w:sz w:val="24"/>
                <w:szCs w:val="24"/>
              </w:rPr>
            </w:pPr>
          </w:p>
        </w:tc>
        <w:tc>
          <w:tcPr>
            <w:tcW w:w="1435" w:type="dxa"/>
          </w:tcPr>
          <w:p w:rsidR="00A67ABD" w:rsidRPr="00AC3B08" w:rsidRDefault="00A67ABD" w:rsidP="004A41C8">
            <w:pPr>
              <w:rPr>
                <w:color w:val="000000" w:themeColor="text1"/>
                <w:sz w:val="24"/>
                <w:szCs w:val="24"/>
              </w:rPr>
            </w:pPr>
          </w:p>
        </w:tc>
        <w:tc>
          <w:tcPr>
            <w:tcW w:w="1049" w:type="dxa"/>
          </w:tcPr>
          <w:p w:rsidR="00A67ABD" w:rsidRPr="00AC3B08" w:rsidRDefault="00A67ABD" w:rsidP="004A41C8">
            <w:pPr>
              <w:rPr>
                <w:color w:val="000000" w:themeColor="text1"/>
                <w:sz w:val="24"/>
                <w:szCs w:val="24"/>
              </w:rPr>
            </w:pPr>
          </w:p>
        </w:tc>
      </w:tr>
      <w:tr w:rsidR="00A67ABD" w:rsidRPr="00AC3B08" w:rsidTr="00AC3B08">
        <w:trPr>
          <w:trHeight w:val="357"/>
        </w:trPr>
        <w:tc>
          <w:tcPr>
            <w:tcW w:w="1435"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2151" w:type="dxa"/>
          </w:tcPr>
          <w:p w:rsidR="00A67ABD" w:rsidRPr="00AC3B08" w:rsidRDefault="00A67ABD" w:rsidP="004A41C8">
            <w:pPr>
              <w:rPr>
                <w:color w:val="000000" w:themeColor="text1"/>
                <w:sz w:val="24"/>
                <w:szCs w:val="24"/>
              </w:rPr>
            </w:pPr>
          </w:p>
        </w:tc>
        <w:tc>
          <w:tcPr>
            <w:tcW w:w="1435" w:type="dxa"/>
          </w:tcPr>
          <w:p w:rsidR="00A67ABD" w:rsidRPr="00AC3B08" w:rsidRDefault="00A67ABD" w:rsidP="004A41C8">
            <w:pPr>
              <w:rPr>
                <w:color w:val="000000" w:themeColor="text1"/>
                <w:sz w:val="24"/>
                <w:szCs w:val="24"/>
              </w:rPr>
            </w:pPr>
          </w:p>
        </w:tc>
        <w:tc>
          <w:tcPr>
            <w:tcW w:w="1049" w:type="dxa"/>
          </w:tcPr>
          <w:p w:rsidR="00A67ABD" w:rsidRPr="00AC3B08" w:rsidRDefault="00A67ABD" w:rsidP="004A41C8">
            <w:pPr>
              <w:rPr>
                <w:color w:val="000000" w:themeColor="text1"/>
                <w:sz w:val="24"/>
                <w:szCs w:val="24"/>
              </w:rPr>
            </w:pPr>
          </w:p>
        </w:tc>
      </w:tr>
      <w:tr w:rsidR="00A67ABD" w:rsidRPr="00AC3B08" w:rsidTr="00AC3B08">
        <w:trPr>
          <w:trHeight w:val="357"/>
        </w:trPr>
        <w:tc>
          <w:tcPr>
            <w:tcW w:w="1435"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2151" w:type="dxa"/>
          </w:tcPr>
          <w:p w:rsidR="00A67ABD" w:rsidRPr="00AC3B08" w:rsidRDefault="00A67ABD" w:rsidP="004A41C8">
            <w:pPr>
              <w:rPr>
                <w:color w:val="000000" w:themeColor="text1"/>
                <w:sz w:val="24"/>
                <w:szCs w:val="24"/>
              </w:rPr>
            </w:pPr>
          </w:p>
        </w:tc>
        <w:tc>
          <w:tcPr>
            <w:tcW w:w="1435" w:type="dxa"/>
          </w:tcPr>
          <w:p w:rsidR="00A67ABD" w:rsidRPr="00AC3B08" w:rsidRDefault="00A67ABD" w:rsidP="004A41C8">
            <w:pPr>
              <w:rPr>
                <w:color w:val="000000" w:themeColor="text1"/>
                <w:sz w:val="24"/>
                <w:szCs w:val="24"/>
              </w:rPr>
            </w:pPr>
          </w:p>
        </w:tc>
        <w:tc>
          <w:tcPr>
            <w:tcW w:w="1049" w:type="dxa"/>
          </w:tcPr>
          <w:p w:rsidR="00A67ABD" w:rsidRPr="00AC3B08" w:rsidRDefault="00A67ABD" w:rsidP="004A41C8">
            <w:pPr>
              <w:rPr>
                <w:color w:val="000000" w:themeColor="text1"/>
                <w:sz w:val="24"/>
                <w:szCs w:val="24"/>
              </w:rPr>
            </w:pPr>
          </w:p>
        </w:tc>
      </w:tr>
      <w:tr w:rsidR="00A67ABD" w:rsidRPr="00AC3B08" w:rsidTr="00AC3B08">
        <w:trPr>
          <w:trHeight w:val="385"/>
        </w:trPr>
        <w:tc>
          <w:tcPr>
            <w:tcW w:w="1435"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2151" w:type="dxa"/>
          </w:tcPr>
          <w:p w:rsidR="00A67ABD" w:rsidRPr="00AC3B08" w:rsidRDefault="00A67ABD" w:rsidP="004A41C8">
            <w:pPr>
              <w:rPr>
                <w:color w:val="000000" w:themeColor="text1"/>
                <w:sz w:val="24"/>
                <w:szCs w:val="24"/>
              </w:rPr>
            </w:pPr>
          </w:p>
        </w:tc>
        <w:tc>
          <w:tcPr>
            <w:tcW w:w="1435" w:type="dxa"/>
          </w:tcPr>
          <w:p w:rsidR="00A67ABD" w:rsidRPr="00AC3B08" w:rsidRDefault="00A67ABD" w:rsidP="004A41C8">
            <w:pPr>
              <w:rPr>
                <w:color w:val="000000" w:themeColor="text1"/>
                <w:sz w:val="24"/>
                <w:szCs w:val="24"/>
              </w:rPr>
            </w:pPr>
          </w:p>
        </w:tc>
        <w:tc>
          <w:tcPr>
            <w:tcW w:w="1049" w:type="dxa"/>
          </w:tcPr>
          <w:p w:rsidR="00A67ABD" w:rsidRPr="00AC3B08" w:rsidRDefault="00A67ABD" w:rsidP="004A41C8">
            <w:pPr>
              <w:rPr>
                <w:color w:val="000000" w:themeColor="text1"/>
                <w:sz w:val="24"/>
                <w:szCs w:val="24"/>
              </w:rPr>
            </w:pPr>
          </w:p>
        </w:tc>
      </w:tr>
      <w:tr w:rsidR="00A67ABD" w:rsidRPr="00AC3B08" w:rsidTr="00AC3B08">
        <w:trPr>
          <w:trHeight w:val="357"/>
        </w:trPr>
        <w:tc>
          <w:tcPr>
            <w:tcW w:w="1435"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2151" w:type="dxa"/>
          </w:tcPr>
          <w:p w:rsidR="00A67ABD" w:rsidRPr="00AC3B08" w:rsidRDefault="00A67ABD" w:rsidP="004A41C8">
            <w:pPr>
              <w:rPr>
                <w:color w:val="000000" w:themeColor="text1"/>
                <w:sz w:val="24"/>
                <w:szCs w:val="24"/>
              </w:rPr>
            </w:pPr>
          </w:p>
        </w:tc>
        <w:tc>
          <w:tcPr>
            <w:tcW w:w="1435" w:type="dxa"/>
          </w:tcPr>
          <w:p w:rsidR="00A67ABD" w:rsidRPr="00AC3B08" w:rsidRDefault="00A67ABD" w:rsidP="004A41C8">
            <w:pPr>
              <w:rPr>
                <w:color w:val="000000" w:themeColor="text1"/>
                <w:sz w:val="24"/>
                <w:szCs w:val="24"/>
              </w:rPr>
            </w:pPr>
          </w:p>
        </w:tc>
        <w:tc>
          <w:tcPr>
            <w:tcW w:w="1049" w:type="dxa"/>
          </w:tcPr>
          <w:p w:rsidR="00A67ABD" w:rsidRPr="00AC3B08" w:rsidRDefault="00A67ABD" w:rsidP="004A41C8">
            <w:pPr>
              <w:rPr>
                <w:color w:val="000000" w:themeColor="text1"/>
                <w:sz w:val="24"/>
                <w:szCs w:val="24"/>
              </w:rPr>
            </w:pPr>
          </w:p>
        </w:tc>
      </w:tr>
      <w:tr w:rsidR="00A67ABD" w:rsidRPr="00AC3B08" w:rsidTr="00AC3B08">
        <w:trPr>
          <w:trHeight w:val="385"/>
        </w:trPr>
        <w:tc>
          <w:tcPr>
            <w:tcW w:w="1435"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2151" w:type="dxa"/>
          </w:tcPr>
          <w:p w:rsidR="00A67ABD" w:rsidRPr="00AC3B08" w:rsidRDefault="00A67ABD" w:rsidP="004A41C8">
            <w:pPr>
              <w:rPr>
                <w:color w:val="000000" w:themeColor="text1"/>
                <w:sz w:val="24"/>
                <w:szCs w:val="24"/>
              </w:rPr>
            </w:pPr>
          </w:p>
        </w:tc>
        <w:tc>
          <w:tcPr>
            <w:tcW w:w="1435" w:type="dxa"/>
          </w:tcPr>
          <w:p w:rsidR="00A67ABD" w:rsidRPr="00AC3B08" w:rsidRDefault="00A67ABD" w:rsidP="004A41C8">
            <w:pPr>
              <w:rPr>
                <w:color w:val="000000" w:themeColor="text1"/>
                <w:sz w:val="24"/>
                <w:szCs w:val="24"/>
              </w:rPr>
            </w:pPr>
          </w:p>
        </w:tc>
        <w:tc>
          <w:tcPr>
            <w:tcW w:w="1049" w:type="dxa"/>
          </w:tcPr>
          <w:p w:rsidR="00A67ABD" w:rsidRPr="00AC3B08" w:rsidRDefault="00A67ABD" w:rsidP="004A41C8">
            <w:pPr>
              <w:rPr>
                <w:color w:val="000000" w:themeColor="text1"/>
                <w:sz w:val="24"/>
                <w:szCs w:val="24"/>
              </w:rPr>
            </w:pPr>
          </w:p>
        </w:tc>
      </w:tr>
      <w:tr w:rsidR="00A67ABD" w:rsidRPr="00AC3B08" w:rsidTr="00AC3B08">
        <w:trPr>
          <w:trHeight w:val="385"/>
        </w:trPr>
        <w:tc>
          <w:tcPr>
            <w:tcW w:w="1435"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1291" w:type="dxa"/>
          </w:tcPr>
          <w:p w:rsidR="00A67ABD" w:rsidRPr="00AC3B08" w:rsidRDefault="00A67ABD" w:rsidP="004A41C8">
            <w:pPr>
              <w:rPr>
                <w:color w:val="000000" w:themeColor="text1"/>
                <w:sz w:val="24"/>
                <w:szCs w:val="24"/>
              </w:rPr>
            </w:pPr>
          </w:p>
        </w:tc>
        <w:tc>
          <w:tcPr>
            <w:tcW w:w="2151" w:type="dxa"/>
          </w:tcPr>
          <w:p w:rsidR="00A67ABD" w:rsidRPr="00AC3B08" w:rsidRDefault="00A67ABD" w:rsidP="004A41C8">
            <w:pPr>
              <w:rPr>
                <w:color w:val="000000" w:themeColor="text1"/>
                <w:sz w:val="24"/>
                <w:szCs w:val="24"/>
              </w:rPr>
            </w:pPr>
          </w:p>
        </w:tc>
        <w:tc>
          <w:tcPr>
            <w:tcW w:w="1435" w:type="dxa"/>
          </w:tcPr>
          <w:p w:rsidR="00A67ABD" w:rsidRPr="00AC3B08" w:rsidRDefault="00A67ABD" w:rsidP="004A41C8">
            <w:pPr>
              <w:rPr>
                <w:color w:val="000000" w:themeColor="text1"/>
                <w:sz w:val="24"/>
                <w:szCs w:val="24"/>
              </w:rPr>
            </w:pPr>
          </w:p>
        </w:tc>
        <w:tc>
          <w:tcPr>
            <w:tcW w:w="1049" w:type="dxa"/>
          </w:tcPr>
          <w:p w:rsidR="00A67ABD" w:rsidRPr="00AC3B08" w:rsidRDefault="00A67ABD" w:rsidP="004A41C8">
            <w:pPr>
              <w:rPr>
                <w:color w:val="000000" w:themeColor="text1"/>
                <w:sz w:val="24"/>
                <w:szCs w:val="24"/>
              </w:rPr>
            </w:pPr>
          </w:p>
        </w:tc>
      </w:tr>
    </w:tbl>
    <w:p w:rsidR="00A67ABD" w:rsidRPr="00706E76" w:rsidRDefault="00A67ABD" w:rsidP="00A67ABD">
      <w:pPr>
        <w:rPr>
          <w:color w:val="000000" w:themeColor="text1"/>
        </w:rPr>
      </w:pPr>
    </w:p>
    <w:p w:rsidR="00A67ABD" w:rsidRDefault="00A67ABD" w:rsidP="00A67ABD">
      <w:pPr>
        <w:spacing w:line="360" w:lineRule="auto"/>
        <w:jc w:val="center"/>
        <w:rPr>
          <w:rFonts w:eastAsia="黑体"/>
          <w:sz w:val="24"/>
          <w:szCs w:val="24"/>
        </w:rPr>
      </w:pPr>
    </w:p>
    <w:p w:rsidR="00A67ABD" w:rsidRPr="00DA16C8" w:rsidRDefault="000456E0" w:rsidP="00A67ABD">
      <w:pPr>
        <w:jc w:val="center"/>
        <w:rPr>
          <w:rFonts w:asciiTheme="minorEastAsia" w:eastAsiaTheme="minorEastAsia" w:hAnsiTheme="minorEastAsia"/>
          <w:b/>
          <w:color w:val="000000" w:themeColor="text1"/>
          <w:sz w:val="36"/>
          <w:szCs w:val="36"/>
        </w:rPr>
      </w:pPr>
      <w:r w:rsidRPr="000456E0">
        <w:rPr>
          <w:rFonts w:asciiTheme="minorEastAsia" w:eastAsiaTheme="minorEastAsia" w:hAnsiTheme="minorEastAsia" w:hint="eastAsia"/>
          <w:b/>
          <w:color w:val="000000" w:themeColor="text1"/>
          <w:sz w:val="36"/>
          <w:szCs w:val="36"/>
        </w:rPr>
        <w:lastRenderedPageBreak/>
        <w:t>表</w:t>
      </w:r>
      <w:r w:rsidR="006963CF">
        <w:rPr>
          <w:rFonts w:asciiTheme="minorEastAsia" w:eastAsiaTheme="minorEastAsia" w:hAnsiTheme="minorEastAsia" w:hint="eastAsia"/>
          <w:b/>
          <w:color w:val="000000" w:themeColor="text1"/>
          <w:sz w:val="36"/>
          <w:szCs w:val="36"/>
        </w:rPr>
        <w:t>H</w:t>
      </w:r>
      <w:r w:rsidRPr="000456E0">
        <w:rPr>
          <w:rFonts w:asciiTheme="minorEastAsia" w:eastAsiaTheme="minorEastAsia" w:hAnsiTheme="minorEastAsia"/>
          <w:b/>
          <w:color w:val="000000" w:themeColor="text1"/>
          <w:sz w:val="36"/>
          <w:szCs w:val="36"/>
        </w:rPr>
        <w:t xml:space="preserve">1  </w:t>
      </w:r>
      <w:r w:rsidRPr="000456E0">
        <w:rPr>
          <w:rFonts w:asciiTheme="minorEastAsia" w:eastAsiaTheme="minorEastAsia" w:hAnsiTheme="minorEastAsia" w:hint="eastAsia"/>
          <w:b/>
          <w:color w:val="000000" w:themeColor="text1"/>
          <w:sz w:val="36"/>
          <w:szCs w:val="36"/>
        </w:rPr>
        <w:t>考核结果汇总表</w:t>
      </w:r>
    </w:p>
    <w:p w:rsidR="00000000" w:rsidRDefault="00A67ABD">
      <w:pPr>
        <w:ind w:firstLineChars="3200" w:firstLine="6720"/>
        <w:rPr>
          <w:color w:val="000000" w:themeColor="text1"/>
        </w:rPr>
      </w:pPr>
      <w:r w:rsidRPr="00706E76">
        <w:rPr>
          <w:rFonts w:hint="eastAsia"/>
          <w:color w:val="000000" w:themeColor="text1"/>
        </w:rPr>
        <w:t>第</w:t>
      </w:r>
      <w:r w:rsidRPr="00706E76">
        <w:rPr>
          <w:rFonts w:hint="eastAsia"/>
          <w:color w:val="000000" w:themeColor="text1"/>
        </w:rPr>
        <w:t xml:space="preserve"> </w:t>
      </w:r>
      <w:r w:rsidR="00AC3B08">
        <w:rPr>
          <w:rFonts w:hint="eastAsia"/>
          <w:color w:val="000000" w:themeColor="text1"/>
        </w:rPr>
        <w:t xml:space="preserve"> </w:t>
      </w:r>
      <w:r w:rsidRPr="00706E76">
        <w:rPr>
          <w:rFonts w:hint="eastAsia"/>
          <w:color w:val="000000" w:themeColor="text1"/>
        </w:rPr>
        <w:t xml:space="preserve"> </w:t>
      </w:r>
      <w:r w:rsidRPr="00706E76">
        <w:rPr>
          <w:rFonts w:hint="eastAsia"/>
          <w:color w:val="000000" w:themeColor="text1"/>
        </w:rPr>
        <w:t>页，共</w:t>
      </w:r>
      <w:r w:rsidRPr="00706E76">
        <w:rPr>
          <w:rFonts w:hint="eastAsia"/>
          <w:color w:val="000000" w:themeColor="text1"/>
        </w:rPr>
        <w:t xml:space="preserve">  </w:t>
      </w:r>
      <w:r w:rsidRPr="00706E76">
        <w:rPr>
          <w:rFonts w:hint="eastAsia"/>
          <w:color w:val="000000" w:themeColor="text1"/>
        </w:rPr>
        <w:t>页</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7"/>
        <w:gridCol w:w="3258"/>
        <w:gridCol w:w="426"/>
        <w:gridCol w:w="426"/>
        <w:gridCol w:w="426"/>
        <w:gridCol w:w="567"/>
        <w:gridCol w:w="3828"/>
      </w:tblGrid>
      <w:tr w:rsidR="00A67ABD" w:rsidRPr="00706E76" w:rsidTr="004A41C8">
        <w:tc>
          <w:tcPr>
            <w:tcW w:w="567" w:type="dxa"/>
            <w:vAlign w:val="center"/>
          </w:tcPr>
          <w:p w:rsidR="004A41C8" w:rsidRDefault="00A67ABD">
            <w:pPr>
              <w:jc w:val="center"/>
              <w:rPr>
                <w:color w:val="000000" w:themeColor="text1"/>
              </w:rPr>
            </w:pPr>
            <w:r w:rsidRPr="00706E76">
              <w:rPr>
                <w:color w:val="000000" w:themeColor="text1"/>
              </w:rPr>
              <w:t>序号</w:t>
            </w:r>
          </w:p>
        </w:tc>
        <w:tc>
          <w:tcPr>
            <w:tcW w:w="3258" w:type="dxa"/>
            <w:vAlign w:val="center"/>
          </w:tcPr>
          <w:p w:rsidR="004A41C8" w:rsidRDefault="00A67ABD">
            <w:pPr>
              <w:jc w:val="center"/>
              <w:rPr>
                <w:color w:val="000000" w:themeColor="text1"/>
              </w:rPr>
            </w:pPr>
            <w:r w:rsidRPr="00706E76">
              <w:rPr>
                <w:rFonts w:hint="eastAsia"/>
                <w:color w:val="000000" w:themeColor="text1"/>
              </w:rPr>
              <w:t>考核规范条款</w:t>
            </w:r>
          </w:p>
        </w:tc>
        <w:tc>
          <w:tcPr>
            <w:tcW w:w="426" w:type="dxa"/>
            <w:vAlign w:val="center"/>
          </w:tcPr>
          <w:p w:rsidR="004A41C8" w:rsidRDefault="00A67ABD">
            <w:pPr>
              <w:jc w:val="center"/>
              <w:rPr>
                <w:color w:val="000000" w:themeColor="text1"/>
              </w:rPr>
            </w:pPr>
            <w:r w:rsidRPr="00706E76">
              <w:rPr>
                <w:rFonts w:hint="eastAsia"/>
                <w:color w:val="000000" w:themeColor="text1"/>
              </w:rPr>
              <w:t>符</w:t>
            </w:r>
          </w:p>
          <w:p w:rsidR="004A41C8" w:rsidRDefault="004A41C8">
            <w:pPr>
              <w:jc w:val="center"/>
              <w:rPr>
                <w:color w:val="000000" w:themeColor="text1"/>
              </w:rPr>
            </w:pPr>
          </w:p>
          <w:p w:rsidR="004A41C8" w:rsidRDefault="00A67ABD">
            <w:pPr>
              <w:jc w:val="center"/>
              <w:rPr>
                <w:color w:val="000000" w:themeColor="text1"/>
              </w:rPr>
            </w:pPr>
            <w:r w:rsidRPr="00706E76">
              <w:rPr>
                <w:rFonts w:hint="eastAsia"/>
                <w:color w:val="000000" w:themeColor="text1"/>
              </w:rPr>
              <w:t>合</w:t>
            </w:r>
          </w:p>
        </w:tc>
        <w:tc>
          <w:tcPr>
            <w:tcW w:w="426" w:type="dxa"/>
            <w:vAlign w:val="center"/>
          </w:tcPr>
          <w:p w:rsidR="004A41C8" w:rsidRDefault="00A67ABD">
            <w:pPr>
              <w:jc w:val="center"/>
              <w:rPr>
                <w:color w:val="000000" w:themeColor="text1"/>
              </w:rPr>
            </w:pPr>
            <w:r w:rsidRPr="00706E76">
              <w:rPr>
                <w:rFonts w:hint="eastAsia"/>
                <w:color w:val="000000" w:themeColor="text1"/>
              </w:rPr>
              <w:t>有</w:t>
            </w:r>
          </w:p>
          <w:p w:rsidR="004A41C8" w:rsidRDefault="00A67ABD">
            <w:pPr>
              <w:jc w:val="center"/>
              <w:rPr>
                <w:color w:val="000000" w:themeColor="text1"/>
              </w:rPr>
            </w:pPr>
            <w:r w:rsidRPr="00706E76">
              <w:rPr>
                <w:rFonts w:hint="eastAsia"/>
                <w:color w:val="000000" w:themeColor="text1"/>
              </w:rPr>
              <w:t>缺</w:t>
            </w:r>
          </w:p>
          <w:p w:rsidR="004A41C8" w:rsidRDefault="00A67ABD">
            <w:pPr>
              <w:jc w:val="center"/>
              <w:rPr>
                <w:color w:val="000000" w:themeColor="text1"/>
              </w:rPr>
            </w:pPr>
            <w:r w:rsidRPr="00706E76">
              <w:rPr>
                <w:rFonts w:hint="eastAsia"/>
                <w:color w:val="000000" w:themeColor="text1"/>
              </w:rPr>
              <w:t>陷</w:t>
            </w:r>
          </w:p>
        </w:tc>
        <w:tc>
          <w:tcPr>
            <w:tcW w:w="426" w:type="dxa"/>
            <w:vAlign w:val="center"/>
          </w:tcPr>
          <w:p w:rsidR="004A41C8" w:rsidRDefault="00A67ABD">
            <w:pPr>
              <w:jc w:val="center"/>
              <w:rPr>
                <w:color w:val="000000" w:themeColor="text1"/>
              </w:rPr>
            </w:pPr>
            <w:r w:rsidRPr="00706E76">
              <w:rPr>
                <w:rFonts w:hint="eastAsia"/>
                <w:color w:val="000000" w:themeColor="text1"/>
              </w:rPr>
              <w:t>不</w:t>
            </w:r>
          </w:p>
          <w:p w:rsidR="004A41C8" w:rsidRDefault="00A67ABD">
            <w:pPr>
              <w:jc w:val="center"/>
              <w:rPr>
                <w:color w:val="000000" w:themeColor="text1"/>
              </w:rPr>
            </w:pPr>
            <w:r w:rsidRPr="00706E76">
              <w:rPr>
                <w:rFonts w:hint="eastAsia"/>
                <w:color w:val="000000" w:themeColor="text1"/>
              </w:rPr>
              <w:t>符合</w:t>
            </w:r>
          </w:p>
        </w:tc>
        <w:tc>
          <w:tcPr>
            <w:tcW w:w="567" w:type="dxa"/>
            <w:vAlign w:val="center"/>
          </w:tcPr>
          <w:p w:rsidR="004A41C8" w:rsidRDefault="00A67ABD">
            <w:pPr>
              <w:jc w:val="center"/>
              <w:rPr>
                <w:color w:val="000000" w:themeColor="text1"/>
              </w:rPr>
            </w:pPr>
            <w:r w:rsidRPr="00706E76">
              <w:rPr>
                <w:rFonts w:hint="eastAsia"/>
                <w:color w:val="000000" w:themeColor="text1"/>
              </w:rPr>
              <w:t>不</w:t>
            </w:r>
          </w:p>
          <w:p w:rsidR="004A41C8" w:rsidRDefault="00A67ABD">
            <w:pPr>
              <w:jc w:val="center"/>
              <w:rPr>
                <w:color w:val="000000" w:themeColor="text1"/>
              </w:rPr>
            </w:pPr>
            <w:r w:rsidRPr="00706E76">
              <w:rPr>
                <w:rFonts w:hint="eastAsia"/>
                <w:color w:val="000000" w:themeColor="text1"/>
              </w:rPr>
              <w:t>适</w:t>
            </w:r>
          </w:p>
          <w:p w:rsidR="004A41C8" w:rsidRDefault="00A67ABD">
            <w:pPr>
              <w:jc w:val="center"/>
              <w:rPr>
                <w:color w:val="000000" w:themeColor="text1"/>
              </w:rPr>
            </w:pPr>
            <w:r w:rsidRPr="00706E76">
              <w:rPr>
                <w:rFonts w:hint="eastAsia"/>
                <w:color w:val="000000" w:themeColor="text1"/>
              </w:rPr>
              <w:t>用</w:t>
            </w:r>
          </w:p>
        </w:tc>
        <w:tc>
          <w:tcPr>
            <w:tcW w:w="3828" w:type="dxa"/>
            <w:vAlign w:val="center"/>
          </w:tcPr>
          <w:p w:rsidR="00000000" w:rsidRDefault="00A67ABD">
            <w:pPr>
              <w:ind w:firstLineChars="100" w:firstLine="210"/>
              <w:jc w:val="center"/>
              <w:rPr>
                <w:color w:val="000000" w:themeColor="text1"/>
              </w:rPr>
            </w:pPr>
            <w:r w:rsidRPr="00706E76">
              <w:rPr>
                <w:rFonts w:hint="eastAsia"/>
                <w:color w:val="000000" w:themeColor="text1"/>
              </w:rPr>
              <w:t>说明</w:t>
            </w:r>
          </w:p>
          <w:p w:rsidR="00000000" w:rsidRDefault="00A67ABD">
            <w:pPr>
              <w:ind w:firstLineChars="100" w:firstLine="210"/>
              <w:jc w:val="center"/>
              <w:rPr>
                <w:color w:val="000000" w:themeColor="text1"/>
              </w:rPr>
            </w:pPr>
            <w:r w:rsidRPr="00706E76">
              <w:rPr>
                <w:rFonts w:hint="eastAsia"/>
                <w:color w:val="000000" w:themeColor="text1"/>
              </w:rPr>
              <w:t>（指出不符合项</w:t>
            </w:r>
            <w:r w:rsidRPr="00706E76">
              <w:rPr>
                <w:rFonts w:hint="eastAsia"/>
                <w:color w:val="000000" w:themeColor="text1"/>
              </w:rPr>
              <w:t>/</w:t>
            </w:r>
            <w:r w:rsidRPr="00706E76">
              <w:rPr>
                <w:rFonts w:hint="eastAsia"/>
                <w:color w:val="000000" w:themeColor="text1"/>
              </w:rPr>
              <w:t>缺陷项记录表编号）</w:t>
            </w: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1</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30"/>
        </w:trPr>
        <w:tc>
          <w:tcPr>
            <w:tcW w:w="567" w:type="dxa"/>
          </w:tcPr>
          <w:p w:rsidR="00000000" w:rsidRDefault="00A67ABD">
            <w:pPr>
              <w:jc w:val="center"/>
              <w:rPr>
                <w:color w:val="000000" w:themeColor="text1"/>
              </w:rPr>
            </w:pPr>
            <w:r w:rsidRPr="00706E76">
              <w:rPr>
                <w:rFonts w:hint="eastAsia"/>
                <w:color w:val="000000" w:themeColor="text1"/>
              </w:rPr>
              <w:t>2</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3</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4</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5</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00"/>
        </w:trPr>
        <w:tc>
          <w:tcPr>
            <w:tcW w:w="567" w:type="dxa"/>
          </w:tcPr>
          <w:p w:rsidR="00000000" w:rsidRDefault="00A67ABD">
            <w:pPr>
              <w:jc w:val="center"/>
              <w:rPr>
                <w:color w:val="000000" w:themeColor="text1"/>
              </w:rPr>
            </w:pPr>
            <w:r w:rsidRPr="00706E76">
              <w:rPr>
                <w:rFonts w:hint="eastAsia"/>
                <w:color w:val="000000" w:themeColor="text1"/>
              </w:rPr>
              <w:t>6</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45"/>
        </w:trPr>
        <w:tc>
          <w:tcPr>
            <w:tcW w:w="567" w:type="dxa"/>
          </w:tcPr>
          <w:p w:rsidR="00000000" w:rsidRDefault="00A67ABD">
            <w:pPr>
              <w:jc w:val="center"/>
              <w:rPr>
                <w:color w:val="000000" w:themeColor="text1"/>
              </w:rPr>
            </w:pPr>
            <w:r w:rsidRPr="00706E76">
              <w:rPr>
                <w:rFonts w:hint="eastAsia"/>
                <w:color w:val="000000" w:themeColor="text1"/>
              </w:rPr>
              <w:t>7</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90"/>
        </w:trPr>
        <w:tc>
          <w:tcPr>
            <w:tcW w:w="567" w:type="dxa"/>
          </w:tcPr>
          <w:p w:rsidR="00000000" w:rsidRDefault="00A67ABD">
            <w:pPr>
              <w:jc w:val="center"/>
              <w:rPr>
                <w:color w:val="000000" w:themeColor="text1"/>
              </w:rPr>
            </w:pPr>
            <w:r w:rsidRPr="00706E76">
              <w:rPr>
                <w:rFonts w:hint="eastAsia"/>
                <w:color w:val="000000" w:themeColor="text1"/>
              </w:rPr>
              <w:t>8</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9</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10</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11</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00"/>
        </w:trPr>
        <w:tc>
          <w:tcPr>
            <w:tcW w:w="567" w:type="dxa"/>
          </w:tcPr>
          <w:p w:rsidR="00000000" w:rsidRDefault="00A67ABD">
            <w:pPr>
              <w:jc w:val="center"/>
              <w:rPr>
                <w:color w:val="000000" w:themeColor="text1"/>
              </w:rPr>
            </w:pPr>
            <w:r w:rsidRPr="00706E76">
              <w:rPr>
                <w:rFonts w:hint="eastAsia"/>
                <w:color w:val="000000" w:themeColor="text1"/>
              </w:rPr>
              <w:t>12</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13</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14</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40"/>
        </w:trPr>
        <w:tc>
          <w:tcPr>
            <w:tcW w:w="567" w:type="dxa"/>
          </w:tcPr>
          <w:p w:rsidR="00000000" w:rsidRDefault="00A67ABD">
            <w:pPr>
              <w:jc w:val="center"/>
              <w:rPr>
                <w:color w:val="000000" w:themeColor="text1"/>
              </w:rPr>
            </w:pPr>
            <w:r w:rsidRPr="00706E76">
              <w:rPr>
                <w:rFonts w:hint="eastAsia"/>
                <w:color w:val="000000" w:themeColor="text1"/>
              </w:rPr>
              <w:t>15</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70"/>
        </w:trPr>
        <w:tc>
          <w:tcPr>
            <w:tcW w:w="567" w:type="dxa"/>
          </w:tcPr>
          <w:p w:rsidR="00000000" w:rsidRDefault="00A67ABD">
            <w:pPr>
              <w:jc w:val="center"/>
              <w:rPr>
                <w:color w:val="000000" w:themeColor="text1"/>
              </w:rPr>
            </w:pPr>
            <w:r w:rsidRPr="00706E76">
              <w:rPr>
                <w:rFonts w:hint="eastAsia"/>
                <w:color w:val="000000" w:themeColor="text1"/>
              </w:rPr>
              <w:t>16</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30"/>
        </w:trPr>
        <w:tc>
          <w:tcPr>
            <w:tcW w:w="567" w:type="dxa"/>
          </w:tcPr>
          <w:p w:rsidR="00000000" w:rsidRDefault="00A67ABD">
            <w:pPr>
              <w:jc w:val="center"/>
              <w:rPr>
                <w:color w:val="000000" w:themeColor="text1"/>
              </w:rPr>
            </w:pPr>
            <w:r w:rsidRPr="00706E76">
              <w:rPr>
                <w:rFonts w:hint="eastAsia"/>
                <w:color w:val="000000" w:themeColor="text1"/>
              </w:rPr>
              <w:t>17</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30"/>
        </w:trPr>
        <w:tc>
          <w:tcPr>
            <w:tcW w:w="567" w:type="dxa"/>
          </w:tcPr>
          <w:p w:rsidR="00000000" w:rsidRDefault="00A67ABD">
            <w:pPr>
              <w:jc w:val="center"/>
              <w:rPr>
                <w:color w:val="000000" w:themeColor="text1"/>
              </w:rPr>
            </w:pPr>
            <w:r w:rsidRPr="00706E76">
              <w:rPr>
                <w:rFonts w:hint="eastAsia"/>
                <w:color w:val="000000" w:themeColor="text1"/>
              </w:rPr>
              <w:t>18</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85"/>
        </w:trPr>
        <w:tc>
          <w:tcPr>
            <w:tcW w:w="567" w:type="dxa"/>
          </w:tcPr>
          <w:p w:rsidR="00000000" w:rsidRDefault="00A67ABD">
            <w:pPr>
              <w:jc w:val="center"/>
              <w:rPr>
                <w:color w:val="000000" w:themeColor="text1"/>
              </w:rPr>
            </w:pPr>
            <w:r w:rsidRPr="00706E76">
              <w:rPr>
                <w:rFonts w:hint="eastAsia"/>
                <w:color w:val="000000" w:themeColor="text1"/>
              </w:rPr>
              <w:t>19</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85"/>
        </w:trPr>
        <w:tc>
          <w:tcPr>
            <w:tcW w:w="567" w:type="dxa"/>
          </w:tcPr>
          <w:p w:rsidR="00000000" w:rsidRDefault="00A67ABD">
            <w:pPr>
              <w:jc w:val="center"/>
              <w:rPr>
                <w:color w:val="000000" w:themeColor="text1"/>
              </w:rPr>
            </w:pPr>
            <w:r w:rsidRPr="00706E76">
              <w:rPr>
                <w:rFonts w:hint="eastAsia"/>
                <w:color w:val="000000" w:themeColor="text1"/>
              </w:rPr>
              <w:t>20</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40"/>
        </w:trPr>
        <w:tc>
          <w:tcPr>
            <w:tcW w:w="567" w:type="dxa"/>
          </w:tcPr>
          <w:p w:rsidR="00000000" w:rsidRDefault="00A67ABD">
            <w:pPr>
              <w:jc w:val="center"/>
              <w:rPr>
                <w:color w:val="000000" w:themeColor="text1"/>
              </w:rPr>
            </w:pPr>
            <w:r w:rsidRPr="00706E76">
              <w:rPr>
                <w:rFonts w:hint="eastAsia"/>
                <w:color w:val="000000" w:themeColor="text1"/>
              </w:rPr>
              <w:t>21</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70"/>
        </w:trPr>
        <w:tc>
          <w:tcPr>
            <w:tcW w:w="567" w:type="dxa"/>
          </w:tcPr>
          <w:p w:rsidR="00000000" w:rsidRDefault="00A67ABD">
            <w:pPr>
              <w:jc w:val="center"/>
              <w:rPr>
                <w:color w:val="000000" w:themeColor="text1"/>
              </w:rPr>
            </w:pPr>
            <w:r w:rsidRPr="00706E76">
              <w:rPr>
                <w:rFonts w:hint="eastAsia"/>
                <w:color w:val="000000" w:themeColor="text1"/>
              </w:rPr>
              <w:t>22</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85"/>
        </w:trPr>
        <w:tc>
          <w:tcPr>
            <w:tcW w:w="567" w:type="dxa"/>
          </w:tcPr>
          <w:p w:rsidR="00000000" w:rsidRDefault="00A67ABD">
            <w:pPr>
              <w:jc w:val="center"/>
              <w:rPr>
                <w:color w:val="000000" w:themeColor="text1"/>
              </w:rPr>
            </w:pPr>
            <w:r w:rsidRPr="00706E76">
              <w:rPr>
                <w:rFonts w:hint="eastAsia"/>
                <w:color w:val="000000" w:themeColor="text1"/>
              </w:rPr>
              <w:t>23</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24</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85"/>
        </w:trPr>
        <w:tc>
          <w:tcPr>
            <w:tcW w:w="567" w:type="dxa"/>
          </w:tcPr>
          <w:p w:rsidR="00000000" w:rsidRDefault="00A67ABD">
            <w:pPr>
              <w:jc w:val="center"/>
              <w:rPr>
                <w:color w:val="000000" w:themeColor="text1"/>
              </w:rPr>
            </w:pPr>
            <w:r w:rsidRPr="00706E76">
              <w:rPr>
                <w:rFonts w:hint="eastAsia"/>
                <w:color w:val="000000" w:themeColor="text1"/>
              </w:rPr>
              <w:t>25</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85"/>
        </w:trPr>
        <w:tc>
          <w:tcPr>
            <w:tcW w:w="567" w:type="dxa"/>
          </w:tcPr>
          <w:p w:rsidR="00000000" w:rsidRDefault="00A67ABD">
            <w:pPr>
              <w:jc w:val="center"/>
              <w:rPr>
                <w:color w:val="000000" w:themeColor="text1"/>
              </w:rPr>
            </w:pPr>
            <w:r w:rsidRPr="00706E76">
              <w:rPr>
                <w:rFonts w:hint="eastAsia"/>
                <w:color w:val="000000" w:themeColor="text1"/>
              </w:rPr>
              <w:t>26</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75"/>
        </w:trPr>
        <w:tc>
          <w:tcPr>
            <w:tcW w:w="567" w:type="dxa"/>
          </w:tcPr>
          <w:p w:rsidR="00000000" w:rsidRDefault="00A67ABD">
            <w:pPr>
              <w:jc w:val="center"/>
              <w:rPr>
                <w:color w:val="000000" w:themeColor="text1"/>
              </w:rPr>
            </w:pPr>
            <w:r w:rsidRPr="00706E76">
              <w:rPr>
                <w:rFonts w:hint="eastAsia"/>
                <w:color w:val="000000" w:themeColor="text1"/>
              </w:rPr>
              <w:t>27</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15"/>
        </w:trPr>
        <w:tc>
          <w:tcPr>
            <w:tcW w:w="567" w:type="dxa"/>
          </w:tcPr>
          <w:p w:rsidR="00000000" w:rsidRDefault="00A67ABD">
            <w:pPr>
              <w:jc w:val="center"/>
              <w:rPr>
                <w:color w:val="000000" w:themeColor="text1"/>
              </w:rPr>
            </w:pPr>
            <w:r w:rsidRPr="00706E76">
              <w:rPr>
                <w:rFonts w:hint="eastAsia"/>
                <w:color w:val="000000" w:themeColor="text1"/>
              </w:rPr>
              <w:t>28</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285"/>
        </w:trPr>
        <w:tc>
          <w:tcPr>
            <w:tcW w:w="567" w:type="dxa"/>
          </w:tcPr>
          <w:p w:rsidR="00000000" w:rsidRDefault="00A67ABD">
            <w:pPr>
              <w:jc w:val="center"/>
              <w:rPr>
                <w:color w:val="000000" w:themeColor="text1"/>
              </w:rPr>
            </w:pPr>
            <w:r w:rsidRPr="00706E76">
              <w:rPr>
                <w:rFonts w:hint="eastAsia"/>
                <w:color w:val="000000" w:themeColor="text1"/>
              </w:rPr>
              <w:t>29</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381"/>
        </w:trPr>
        <w:tc>
          <w:tcPr>
            <w:tcW w:w="567" w:type="dxa"/>
          </w:tcPr>
          <w:p w:rsidR="00000000" w:rsidRDefault="00A67ABD">
            <w:pPr>
              <w:jc w:val="center"/>
              <w:rPr>
                <w:color w:val="000000" w:themeColor="text1"/>
              </w:rPr>
            </w:pPr>
            <w:r w:rsidRPr="00706E76">
              <w:rPr>
                <w:rFonts w:hint="eastAsia"/>
                <w:color w:val="000000" w:themeColor="text1"/>
              </w:rPr>
              <w:t>30</w:t>
            </w:r>
          </w:p>
        </w:tc>
        <w:tc>
          <w:tcPr>
            <w:tcW w:w="3258"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r w:rsidR="00A67ABD" w:rsidRPr="00706E76" w:rsidTr="004A41C8">
        <w:trPr>
          <w:trHeight w:val="400"/>
        </w:trPr>
        <w:tc>
          <w:tcPr>
            <w:tcW w:w="567" w:type="dxa"/>
          </w:tcPr>
          <w:p w:rsidR="00000000" w:rsidRDefault="002E4B04">
            <w:pPr>
              <w:jc w:val="center"/>
              <w:rPr>
                <w:color w:val="000000" w:themeColor="text1"/>
              </w:rPr>
            </w:pPr>
          </w:p>
        </w:tc>
        <w:tc>
          <w:tcPr>
            <w:tcW w:w="3258" w:type="dxa"/>
          </w:tcPr>
          <w:p w:rsidR="00000000" w:rsidRDefault="00A67ABD">
            <w:pPr>
              <w:jc w:val="center"/>
              <w:rPr>
                <w:color w:val="000000" w:themeColor="text1"/>
              </w:rPr>
            </w:pPr>
            <w:r w:rsidRPr="00706E76">
              <w:rPr>
                <w:color w:val="000000" w:themeColor="text1"/>
              </w:rPr>
              <w:t>合计</w:t>
            </w: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426" w:type="dxa"/>
          </w:tcPr>
          <w:p w:rsidR="00000000" w:rsidRDefault="002E4B04">
            <w:pPr>
              <w:jc w:val="center"/>
              <w:rPr>
                <w:color w:val="000000" w:themeColor="text1"/>
              </w:rPr>
            </w:pPr>
          </w:p>
        </w:tc>
        <w:tc>
          <w:tcPr>
            <w:tcW w:w="567" w:type="dxa"/>
          </w:tcPr>
          <w:p w:rsidR="00000000" w:rsidRDefault="002E4B04">
            <w:pPr>
              <w:jc w:val="center"/>
              <w:rPr>
                <w:color w:val="000000" w:themeColor="text1"/>
              </w:rPr>
            </w:pPr>
          </w:p>
        </w:tc>
        <w:tc>
          <w:tcPr>
            <w:tcW w:w="3828" w:type="dxa"/>
          </w:tcPr>
          <w:p w:rsidR="00000000" w:rsidRDefault="002E4B04">
            <w:pPr>
              <w:jc w:val="center"/>
              <w:rPr>
                <w:color w:val="000000" w:themeColor="text1"/>
              </w:rPr>
            </w:pPr>
          </w:p>
        </w:tc>
      </w:tr>
    </w:tbl>
    <w:p w:rsidR="00000000" w:rsidRDefault="00A67ABD">
      <w:pPr>
        <w:widowControl/>
        <w:jc w:val="center"/>
        <w:rPr>
          <w:color w:val="000000" w:themeColor="text1"/>
        </w:rPr>
      </w:pPr>
      <w:r w:rsidRPr="00706E76">
        <w:rPr>
          <w:color w:val="000000" w:themeColor="text1"/>
        </w:rPr>
        <w:br w:type="page"/>
      </w:r>
    </w:p>
    <w:p w:rsidR="00A67ABD" w:rsidRDefault="00A67ABD" w:rsidP="00A67ABD">
      <w:pPr>
        <w:spacing w:line="360" w:lineRule="auto"/>
        <w:jc w:val="center"/>
        <w:rPr>
          <w:rFonts w:eastAsia="黑体"/>
          <w:sz w:val="24"/>
          <w:szCs w:val="24"/>
        </w:rPr>
        <w:sectPr w:rsidR="00A67ABD" w:rsidSect="00AB14EA">
          <w:pgSz w:w="11906" w:h="16838"/>
          <w:pgMar w:top="1440" w:right="1800" w:bottom="1440" w:left="1800" w:header="851" w:footer="992" w:gutter="0"/>
          <w:pgNumType w:start="0"/>
          <w:cols w:space="720"/>
          <w:docGrid w:type="lines" w:linePitch="312"/>
        </w:sectPr>
      </w:pPr>
    </w:p>
    <w:p w:rsidR="00A67ABD" w:rsidRPr="00A87779" w:rsidRDefault="00A67ABD" w:rsidP="00A67ABD">
      <w:pPr>
        <w:spacing w:line="360" w:lineRule="auto"/>
        <w:jc w:val="center"/>
        <w:rPr>
          <w:rFonts w:eastAsia="黑体"/>
          <w:sz w:val="24"/>
          <w:szCs w:val="24"/>
        </w:rPr>
      </w:pPr>
      <w:r w:rsidRPr="00A87779">
        <w:rPr>
          <w:rFonts w:eastAsia="黑体"/>
          <w:sz w:val="24"/>
          <w:szCs w:val="24"/>
        </w:rPr>
        <w:lastRenderedPageBreak/>
        <w:t>附录</w:t>
      </w:r>
      <w:r w:rsidR="006963CF">
        <w:rPr>
          <w:rFonts w:eastAsia="黑体" w:hint="eastAsia"/>
          <w:sz w:val="24"/>
          <w:szCs w:val="24"/>
        </w:rPr>
        <w:t>I</w:t>
      </w:r>
    </w:p>
    <w:p w:rsidR="00A67ABD" w:rsidRPr="00A87779" w:rsidRDefault="00A67ABD" w:rsidP="00A67ABD">
      <w:pPr>
        <w:spacing w:line="360" w:lineRule="auto"/>
        <w:jc w:val="center"/>
        <w:rPr>
          <w:rFonts w:eastAsia="黑体"/>
          <w:sz w:val="24"/>
          <w:szCs w:val="24"/>
        </w:rPr>
      </w:pPr>
      <w:r w:rsidRPr="00A87779">
        <w:rPr>
          <w:rFonts w:eastAsia="黑体"/>
          <w:sz w:val="24"/>
          <w:szCs w:val="24"/>
        </w:rPr>
        <w:t>（</w:t>
      </w:r>
      <w:r w:rsidR="003C2E20">
        <w:rPr>
          <w:rFonts w:eastAsia="黑体" w:hint="eastAsia"/>
          <w:sz w:val="24"/>
          <w:szCs w:val="24"/>
        </w:rPr>
        <w:t>规范</w:t>
      </w:r>
      <w:r w:rsidRPr="00A87779">
        <w:rPr>
          <w:rFonts w:eastAsia="黑体"/>
          <w:sz w:val="24"/>
          <w:szCs w:val="24"/>
        </w:rPr>
        <w:t>性）</w:t>
      </w:r>
    </w:p>
    <w:p w:rsidR="00A67ABD" w:rsidRDefault="003C2E20" w:rsidP="00A67ABD">
      <w:pPr>
        <w:spacing w:line="360" w:lineRule="auto"/>
        <w:jc w:val="center"/>
        <w:rPr>
          <w:rFonts w:eastAsia="黑体"/>
          <w:sz w:val="24"/>
          <w:szCs w:val="24"/>
        </w:rPr>
      </w:pPr>
      <w:r>
        <w:rPr>
          <w:rFonts w:eastAsia="黑体" w:hint="eastAsia"/>
          <w:sz w:val="24"/>
          <w:szCs w:val="24"/>
        </w:rPr>
        <w:t>《计量比对主导实验室纠正措施验证报告》</w:t>
      </w:r>
      <w:r w:rsidR="00A67ABD" w:rsidRPr="00E34BE0">
        <w:rPr>
          <w:rFonts w:eastAsia="黑体" w:hint="eastAsia"/>
          <w:sz w:val="24"/>
          <w:szCs w:val="24"/>
        </w:rPr>
        <w:t>格式</w:t>
      </w:r>
    </w:p>
    <w:p w:rsidR="00A67ABD" w:rsidRDefault="00A67ABD" w:rsidP="00A67ABD">
      <w:pPr>
        <w:spacing w:line="360" w:lineRule="auto"/>
        <w:jc w:val="center"/>
        <w:rPr>
          <w:rFonts w:eastAsia="黑体"/>
          <w:sz w:val="24"/>
          <w:szCs w:val="24"/>
        </w:rPr>
      </w:pPr>
    </w:p>
    <w:p w:rsidR="00A67ABD" w:rsidRDefault="00A67ABD" w:rsidP="00A67ABD">
      <w:pPr>
        <w:spacing w:line="360" w:lineRule="auto"/>
        <w:jc w:val="center"/>
        <w:rPr>
          <w:color w:val="000000" w:themeColor="text1"/>
          <w:sz w:val="44"/>
          <w:szCs w:val="44"/>
        </w:rPr>
      </w:pPr>
    </w:p>
    <w:p w:rsidR="00A67ABD" w:rsidRDefault="00A67ABD" w:rsidP="00A67ABD">
      <w:pPr>
        <w:spacing w:line="360" w:lineRule="auto"/>
        <w:jc w:val="center"/>
        <w:rPr>
          <w:color w:val="000000" w:themeColor="text1"/>
          <w:sz w:val="44"/>
          <w:szCs w:val="44"/>
        </w:rPr>
      </w:pPr>
    </w:p>
    <w:p w:rsidR="00A67ABD" w:rsidRDefault="00A67ABD" w:rsidP="00A67ABD">
      <w:pPr>
        <w:spacing w:line="360" w:lineRule="auto"/>
        <w:jc w:val="center"/>
        <w:rPr>
          <w:color w:val="000000" w:themeColor="text1"/>
          <w:sz w:val="44"/>
          <w:szCs w:val="44"/>
        </w:rPr>
      </w:pPr>
    </w:p>
    <w:p w:rsidR="00A67ABD" w:rsidRDefault="00A67ABD" w:rsidP="00A67ABD">
      <w:pPr>
        <w:spacing w:line="360" w:lineRule="auto"/>
        <w:jc w:val="center"/>
        <w:rPr>
          <w:color w:val="000000" w:themeColor="text1"/>
          <w:sz w:val="44"/>
          <w:szCs w:val="44"/>
        </w:rPr>
      </w:pPr>
    </w:p>
    <w:p w:rsidR="00000000" w:rsidRDefault="000456E0">
      <w:pPr>
        <w:jc w:val="center"/>
        <w:rPr>
          <w:b/>
          <w:color w:val="000000"/>
          <w:sz w:val="52"/>
          <w:szCs w:val="72"/>
        </w:rPr>
      </w:pPr>
      <w:r w:rsidRPr="000456E0">
        <w:rPr>
          <w:rFonts w:hint="eastAsia"/>
          <w:b/>
          <w:color w:val="000000"/>
          <w:sz w:val="52"/>
          <w:szCs w:val="72"/>
        </w:rPr>
        <w:t>计量比对主导实验室</w:t>
      </w:r>
    </w:p>
    <w:p w:rsidR="00000000" w:rsidRDefault="000456E0">
      <w:pPr>
        <w:jc w:val="center"/>
        <w:rPr>
          <w:b/>
          <w:color w:val="000000"/>
          <w:sz w:val="52"/>
          <w:szCs w:val="72"/>
        </w:rPr>
      </w:pPr>
      <w:r w:rsidRPr="000456E0">
        <w:rPr>
          <w:rFonts w:hint="eastAsia"/>
          <w:b/>
          <w:color w:val="000000"/>
          <w:sz w:val="52"/>
          <w:szCs w:val="72"/>
        </w:rPr>
        <w:t>纠正措施验证报告</w:t>
      </w:r>
    </w:p>
    <w:p w:rsidR="00A67ABD" w:rsidRPr="00706E76" w:rsidRDefault="00A67ABD" w:rsidP="00A67ABD">
      <w:pPr>
        <w:spacing w:line="360" w:lineRule="auto"/>
        <w:rPr>
          <w:b/>
          <w:color w:val="000000" w:themeColor="text1"/>
          <w:sz w:val="32"/>
          <w:szCs w:val="32"/>
        </w:rPr>
      </w:pPr>
    </w:p>
    <w:p w:rsidR="00A67ABD" w:rsidRPr="00706E76" w:rsidRDefault="00A67ABD" w:rsidP="00A67ABD">
      <w:pPr>
        <w:spacing w:line="360" w:lineRule="auto"/>
        <w:rPr>
          <w:color w:val="000000" w:themeColor="text1"/>
        </w:rPr>
      </w:pPr>
    </w:p>
    <w:p w:rsidR="00A67ABD" w:rsidRPr="00706E76" w:rsidRDefault="00A67ABD" w:rsidP="00A67ABD">
      <w:pPr>
        <w:spacing w:line="360" w:lineRule="auto"/>
        <w:rPr>
          <w:color w:val="000000" w:themeColor="text1"/>
        </w:rPr>
      </w:pPr>
    </w:p>
    <w:p w:rsidR="00A67ABD" w:rsidRPr="00706E76" w:rsidRDefault="00A67ABD" w:rsidP="00A67ABD">
      <w:pPr>
        <w:spacing w:line="360" w:lineRule="auto"/>
        <w:rPr>
          <w:color w:val="000000" w:themeColor="text1"/>
        </w:rPr>
      </w:pPr>
    </w:p>
    <w:p w:rsidR="00A67ABD" w:rsidRPr="00706E76" w:rsidRDefault="00A67ABD" w:rsidP="00A67ABD">
      <w:pPr>
        <w:spacing w:line="360" w:lineRule="auto"/>
        <w:rPr>
          <w:color w:val="000000" w:themeColor="text1"/>
        </w:rPr>
      </w:pPr>
    </w:p>
    <w:p w:rsidR="00000000" w:rsidRDefault="00A67ABD">
      <w:pPr>
        <w:spacing w:line="480" w:lineRule="auto"/>
        <w:jc w:val="center"/>
        <w:rPr>
          <w:color w:val="000000" w:themeColor="text1"/>
          <w:sz w:val="28"/>
          <w:szCs w:val="28"/>
        </w:rPr>
      </w:pPr>
      <w:r w:rsidRPr="00706E76">
        <w:rPr>
          <w:rFonts w:hint="eastAsia"/>
          <w:color w:val="000000" w:themeColor="text1"/>
          <w:sz w:val="28"/>
          <w:szCs w:val="28"/>
        </w:rPr>
        <w:t>申请考核</w:t>
      </w:r>
      <w:r w:rsidR="00AC3B08">
        <w:rPr>
          <w:rFonts w:hint="eastAsia"/>
          <w:color w:val="000000" w:themeColor="text1"/>
          <w:sz w:val="28"/>
          <w:szCs w:val="28"/>
        </w:rPr>
        <w:t>机构</w:t>
      </w:r>
      <w:r w:rsidRPr="00706E76">
        <w:rPr>
          <w:rFonts w:hint="eastAsia"/>
          <w:color w:val="000000" w:themeColor="text1"/>
          <w:sz w:val="28"/>
          <w:szCs w:val="28"/>
        </w:rPr>
        <w:t>：</w:t>
      </w:r>
      <w:r w:rsidR="00AC3B08">
        <w:rPr>
          <w:rFonts w:hint="eastAsia"/>
          <w:color w:val="000000" w:themeColor="text1"/>
          <w:sz w:val="28"/>
          <w:szCs w:val="28"/>
        </w:rPr>
        <w:t>__________________________</w:t>
      </w:r>
    </w:p>
    <w:p w:rsidR="00000000" w:rsidRDefault="00A67ABD">
      <w:pPr>
        <w:spacing w:line="480" w:lineRule="auto"/>
        <w:jc w:val="center"/>
        <w:rPr>
          <w:color w:val="000000" w:themeColor="text1"/>
          <w:sz w:val="28"/>
          <w:szCs w:val="28"/>
        </w:rPr>
      </w:pPr>
      <w:r w:rsidRPr="00706E76">
        <w:rPr>
          <w:rFonts w:hint="eastAsia"/>
          <w:color w:val="000000" w:themeColor="text1"/>
          <w:sz w:val="28"/>
          <w:szCs w:val="28"/>
        </w:rPr>
        <w:t>组织考核单位：</w:t>
      </w:r>
      <w:r w:rsidR="00AC3B08">
        <w:rPr>
          <w:rFonts w:hint="eastAsia"/>
          <w:color w:val="000000" w:themeColor="text1"/>
          <w:sz w:val="28"/>
          <w:szCs w:val="28"/>
        </w:rPr>
        <w:t>__________________________</w:t>
      </w:r>
    </w:p>
    <w:p w:rsidR="00000000" w:rsidRDefault="00A67ABD">
      <w:pPr>
        <w:spacing w:line="480" w:lineRule="auto"/>
        <w:jc w:val="center"/>
        <w:rPr>
          <w:color w:val="000000" w:themeColor="text1"/>
          <w:sz w:val="28"/>
          <w:szCs w:val="28"/>
        </w:rPr>
      </w:pPr>
      <w:r w:rsidRPr="00706E76">
        <w:rPr>
          <w:rFonts w:hint="eastAsia"/>
          <w:color w:val="000000" w:themeColor="text1"/>
          <w:sz w:val="28"/>
          <w:szCs w:val="28"/>
        </w:rPr>
        <w:t>考核日期：</w:t>
      </w:r>
      <w:r w:rsidR="00AC3B08">
        <w:rPr>
          <w:rFonts w:hint="eastAsia"/>
          <w:color w:val="000000" w:themeColor="text1"/>
          <w:sz w:val="28"/>
          <w:szCs w:val="28"/>
        </w:rPr>
        <w:t>_____</w:t>
      </w:r>
      <w:r w:rsidRPr="00706E76">
        <w:rPr>
          <w:rFonts w:hint="eastAsia"/>
          <w:color w:val="000000" w:themeColor="text1"/>
          <w:sz w:val="28"/>
          <w:szCs w:val="28"/>
        </w:rPr>
        <w:t>年</w:t>
      </w:r>
      <w:r>
        <w:rPr>
          <w:rFonts w:hint="eastAsia"/>
          <w:color w:val="000000" w:themeColor="text1"/>
          <w:sz w:val="28"/>
          <w:szCs w:val="28"/>
        </w:rPr>
        <w:t>_</w:t>
      </w:r>
      <w:r w:rsidR="00AC3B08">
        <w:rPr>
          <w:rFonts w:hint="eastAsia"/>
          <w:color w:val="000000" w:themeColor="text1"/>
          <w:sz w:val="28"/>
          <w:szCs w:val="28"/>
        </w:rPr>
        <w:t>_</w:t>
      </w:r>
      <w:r>
        <w:rPr>
          <w:rFonts w:hint="eastAsia"/>
          <w:color w:val="000000" w:themeColor="text1"/>
          <w:sz w:val="28"/>
          <w:szCs w:val="28"/>
        </w:rPr>
        <w:t>__</w:t>
      </w:r>
      <w:r w:rsidRPr="00706E76">
        <w:rPr>
          <w:rFonts w:hint="eastAsia"/>
          <w:color w:val="000000" w:themeColor="text1"/>
          <w:sz w:val="28"/>
          <w:szCs w:val="28"/>
        </w:rPr>
        <w:t>月</w:t>
      </w:r>
      <w:r w:rsidR="00AC3B08">
        <w:rPr>
          <w:rFonts w:hint="eastAsia"/>
          <w:color w:val="000000" w:themeColor="text1"/>
          <w:sz w:val="28"/>
          <w:szCs w:val="28"/>
        </w:rPr>
        <w:t>___</w:t>
      </w:r>
      <w:r w:rsidRPr="00706E76">
        <w:rPr>
          <w:rFonts w:hint="eastAsia"/>
          <w:color w:val="000000" w:themeColor="text1"/>
          <w:sz w:val="28"/>
          <w:szCs w:val="28"/>
        </w:rPr>
        <w:t>日</w:t>
      </w:r>
      <w:r>
        <w:rPr>
          <w:rFonts w:hint="eastAsia"/>
          <w:color w:val="000000" w:themeColor="text1"/>
          <w:sz w:val="28"/>
          <w:szCs w:val="28"/>
        </w:rPr>
        <w:t>至</w:t>
      </w:r>
      <w:r>
        <w:rPr>
          <w:rFonts w:hint="eastAsia"/>
          <w:color w:val="000000" w:themeColor="text1"/>
          <w:sz w:val="28"/>
          <w:szCs w:val="28"/>
        </w:rPr>
        <w:t>___</w:t>
      </w:r>
      <w:r>
        <w:rPr>
          <w:rFonts w:hint="eastAsia"/>
          <w:color w:val="000000" w:themeColor="text1"/>
          <w:sz w:val="28"/>
          <w:szCs w:val="28"/>
        </w:rPr>
        <w:t>月</w:t>
      </w:r>
      <w:r>
        <w:rPr>
          <w:rFonts w:hint="eastAsia"/>
          <w:color w:val="000000" w:themeColor="text1"/>
          <w:sz w:val="28"/>
          <w:szCs w:val="28"/>
        </w:rPr>
        <w:t>___</w:t>
      </w:r>
      <w:r>
        <w:rPr>
          <w:rFonts w:hint="eastAsia"/>
          <w:color w:val="000000" w:themeColor="text1"/>
          <w:sz w:val="28"/>
          <w:szCs w:val="28"/>
        </w:rPr>
        <w:t>日</w:t>
      </w:r>
    </w:p>
    <w:p w:rsidR="00000000" w:rsidRDefault="00A67ABD">
      <w:pPr>
        <w:spacing w:line="480" w:lineRule="auto"/>
        <w:jc w:val="center"/>
        <w:rPr>
          <w:color w:val="000000" w:themeColor="text1"/>
          <w:sz w:val="28"/>
          <w:szCs w:val="28"/>
        </w:rPr>
      </w:pPr>
      <w:r w:rsidRPr="00706E76">
        <w:rPr>
          <w:rFonts w:hint="eastAsia"/>
          <w:color w:val="000000" w:themeColor="text1"/>
          <w:sz w:val="28"/>
          <w:szCs w:val="28"/>
        </w:rPr>
        <w:t>考核组长</w:t>
      </w:r>
      <w:r w:rsidR="00AC3B08" w:rsidRPr="00706E76">
        <w:rPr>
          <w:rFonts w:hint="eastAsia"/>
          <w:color w:val="000000" w:themeColor="text1"/>
          <w:sz w:val="28"/>
          <w:szCs w:val="28"/>
        </w:rPr>
        <w:t>(</w:t>
      </w:r>
      <w:r w:rsidR="00AC3B08" w:rsidRPr="00706E76">
        <w:rPr>
          <w:rFonts w:hint="eastAsia"/>
          <w:color w:val="000000" w:themeColor="text1"/>
          <w:sz w:val="28"/>
          <w:szCs w:val="28"/>
        </w:rPr>
        <w:t>签字</w:t>
      </w:r>
      <w:r w:rsidR="00AC3B08" w:rsidRPr="00706E76">
        <w:rPr>
          <w:rFonts w:hint="eastAsia"/>
          <w:color w:val="000000" w:themeColor="text1"/>
          <w:sz w:val="28"/>
          <w:szCs w:val="28"/>
        </w:rPr>
        <w:t>)</w:t>
      </w:r>
      <w:r w:rsidRPr="00706E76">
        <w:rPr>
          <w:rFonts w:hint="eastAsia"/>
          <w:color w:val="000000" w:themeColor="text1"/>
          <w:sz w:val="28"/>
          <w:szCs w:val="28"/>
        </w:rPr>
        <w:t>：</w:t>
      </w:r>
      <w:r w:rsidR="00AC3B08">
        <w:rPr>
          <w:rFonts w:hint="eastAsia"/>
          <w:color w:val="000000" w:themeColor="text1"/>
          <w:sz w:val="28"/>
          <w:szCs w:val="28"/>
        </w:rPr>
        <w:t>________________________</w:t>
      </w:r>
    </w:p>
    <w:p w:rsidR="00000000" w:rsidRDefault="00A67ABD">
      <w:pPr>
        <w:spacing w:line="480" w:lineRule="auto"/>
        <w:jc w:val="center"/>
        <w:rPr>
          <w:color w:val="000000" w:themeColor="text1"/>
          <w:sz w:val="28"/>
          <w:szCs w:val="28"/>
        </w:rPr>
      </w:pPr>
      <w:r w:rsidRPr="00706E76">
        <w:rPr>
          <w:rFonts w:hint="eastAsia"/>
          <w:color w:val="000000" w:themeColor="text1"/>
          <w:sz w:val="28"/>
          <w:szCs w:val="28"/>
        </w:rPr>
        <w:t>签发日期：</w:t>
      </w:r>
      <w:r w:rsidR="00AC3B08">
        <w:rPr>
          <w:rFonts w:hint="eastAsia"/>
          <w:color w:val="000000" w:themeColor="text1"/>
          <w:sz w:val="28"/>
          <w:szCs w:val="28"/>
        </w:rPr>
        <w:t>___________</w:t>
      </w:r>
      <w:r w:rsidRPr="00706E76">
        <w:rPr>
          <w:rFonts w:hint="eastAsia"/>
          <w:color w:val="000000" w:themeColor="text1"/>
          <w:sz w:val="28"/>
          <w:szCs w:val="28"/>
        </w:rPr>
        <w:t>年</w:t>
      </w:r>
      <w:r w:rsidRPr="00706E76">
        <w:rPr>
          <w:rFonts w:hint="eastAsia"/>
          <w:color w:val="000000" w:themeColor="text1"/>
          <w:sz w:val="28"/>
          <w:szCs w:val="28"/>
        </w:rPr>
        <w:t>_______</w:t>
      </w:r>
      <w:r w:rsidRPr="00706E76">
        <w:rPr>
          <w:rFonts w:hint="eastAsia"/>
          <w:color w:val="000000" w:themeColor="text1"/>
          <w:sz w:val="28"/>
          <w:szCs w:val="28"/>
        </w:rPr>
        <w:t>月</w:t>
      </w:r>
      <w:r w:rsidRPr="00706E76">
        <w:rPr>
          <w:rFonts w:hint="eastAsia"/>
          <w:color w:val="000000" w:themeColor="text1"/>
          <w:sz w:val="28"/>
          <w:szCs w:val="28"/>
        </w:rPr>
        <w:t>______</w:t>
      </w:r>
      <w:r w:rsidRPr="00706E76">
        <w:rPr>
          <w:rFonts w:hint="eastAsia"/>
          <w:color w:val="000000" w:themeColor="text1"/>
          <w:sz w:val="28"/>
          <w:szCs w:val="28"/>
        </w:rPr>
        <w:t>日</w:t>
      </w:r>
    </w:p>
    <w:p w:rsidR="00A67ABD" w:rsidRPr="00706E76" w:rsidRDefault="00A67ABD" w:rsidP="00A67ABD">
      <w:pPr>
        <w:widowControl/>
        <w:jc w:val="left"/>
        <w:rPr>
          <w:color w:val="000000" w:themeColor="text1"/>
        </w:rPr>
      </w:pPr>
      <w:r w:rsidRPr="00706E76">
        <w:rPr>
          <w:color w:val="000000" w:themeColor="text1"/>
        </w:rPr>
        <w:br w:type="page"/>
      </w:r>
    </w:p>
    <w:p w:rsidR="00A90611" w:rsidRDefault="00A90611"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1  </w:t>
      </w:r>
      <w:r w:rsidRPr="000456E0">
        <w:rPr>
          <w:rFonts w:hint="eastAsia"/>
          <w:color w:val="000000" w:themeColor="text1"/>
          <w:sz w:val="24"/>
          <w:szCs w:val="24"/>
        </w:rPr>
        <w:t>联系人：</w:t>
      </w:r>
      <w:r w:rsidR="00AC3B08">
        <w:rPr>
          <w:rFonts w:hint="eastAsia"/>
          <w:color w:val="000000" w:themeColor="text1"/>
          <w:sz w:val="24"/>
          <w:szCs w:val="24"/>
        </w:rPr>
        <w:t xml:space="preserve">            </w:t>
      </w:r>
      <w:r w:rsidRPr="000456E0">
        <w:rPr>
          <w:rFonts w:hint="eastAsia"/>
          <w:color w:val="000000" w:themeColor="text1"/>
          <w:sz w:val="24"/>
          <w:szCs w:val="24"/>
        </w:rPr>
        <w:t>电话：</w:t>
      </w:r>
      <w:r w:rsidR="00AC3B08">
        <w:rPr>
          <w:rFonts w:hint="eastAsia"/>
          <w:color w:val="000000" w:themeColor="text1"/>
          <w:sz w:val="24"/>
          <w:szCs w:val="24"/>
        </w:rPr>
        <w:t xml:space="preserve">             </w:t>
      </w:r>
      <w:r w:rsidRPr="000456E0">
        <w:rPr>
          <w:rFonts w:hint="eastAsia"/>
          <w:color w:val="000000" w:themeColor="text1"/>
          <w:sz w:val="24"/>
          <w:szCs w:val="24"/>
        </w:rPr>
        <w:t>传真：</w:t>
      </w:r>
    </w:p>
    <w:p w:rsidR="00A67ABD" w:rsidRPr="00AC3B08" w:rsidRDefault="00A67ABD"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2  </w:t>
      </w:r>
      <w:r w:rsidRPr="000456E0">
        <w:rPr>
          <w:rFonts w:hint="eastAsia"/>
          <w:color w:val="000000" w:themeColor="text1"/>
          <w:sz w:val="24"/>
          <w:szCs w:val="24"/>
        </w:rPr>
        <w:t>验证结果汇总，见表</w:t>
      </w:r>
      <w:r w:rsidRPr="000456E0">
        <w:rPr>
          <w:color w:val="000000" w:themeColor="text1"/>
          <w:sz w:val="24"/>
          <w:szCs w:val="24"/>
        </w:rPr>
        <w:t>H1</w:t>
      </w:r>
      <w:r w:rsidRPr="000456E0">
        <w:rPr>
          <w:rFonts w:hint="eastAsia"/>
          <w:color w:val="000000" w:themeColor="text1"/>
          <w:sz w:val="24"/>
          <w:szCs w:val="24"/>
        </w:rPr>
        <w:t>。</w:t>
      </w:r>
    </w:p>
    <w:p w:rsidR="00A67ABD" w:rsidRPr="00AC3B08" w:rsidRDefault="00A67ABD"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3  </w:t>
      </w:r>
      <w:r w:rsidRPr="000456E0">
        <w:rPr>
          <w:rFonts w:hint="eastAsia"/>
          <w:color w:val="000000" w:themeColor="text1"/>
          <w:sz w:val="24"/>
          <w:szCs w:val="24"/>
        </w:rPr>
        <w:t>验证结论：</w:t>
      </w: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3.1  </w:t>
      </w:r>
      <w:r w:rsidRPr="000456E0">
        <w:rPr>
          <w:rFonts w:hint="eastAsia"/>
          <w:color w:val="000000" w:themeColor="text1"/>
          <w:sz w:val="24"/>
          <w:szCs w:val="24"/>
        </w:rPr>
        <w:t>总体评价：</w:t>
      </w:r>
    </w:p>
    <w:p w:rsidR="00A67ABD" w:rsidRPr="00AC3B08" w:rsidRDefault="00A67ABD"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3.2  </w:t>
      </w:r>
      <w:r w:rsidRPr="000456E0">
        <w:rPr>
          <w:rFonts w:hint="eastAsia"/>
          <w:color w:val="000000" w:themeColor="text1"/>
          <w:sz w:val="24"/>
          <w:szCs w:val="24"/>
        </w:rPr>
        <w:t>整改项目确认</w:t>
      </w:r>
    </w:p>
    <w:p w:rsidR="00A67ABD" w:rsidRPr="00AC3B08" w:rsidRDefault="000456E0" w:rsidP="00A67ABD">
      <w:pPr>
        <w:spacing w:line="360" w:lineRule="auto"/>
        <w:rPr>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456E0">
          <w:rPr>
            <w:color w:val="000000" w:themeColor="text1"/>
            <w:sz w:val="24"/>
            <w:szCs w:val="24"/>
          </w:rPr>
          <w:t>3.2.1</w:t>
        </w:r>
      </w:smartTag>
      <w:r w:rsidRPr="000456E0">
        <w:rPr>
          <w:rFonts w:hint="eastAsia"/>
          <w:color w:val="000000" w:themeColor="text1"/>
          <w:sz w:val="24"/>
          <w:szCs w:val="24"/>
        </w:rPr>
        <w:t>整改后合格项目</w:t>
      </w:r>
    </w:p>
    <w:p w:rsidR="00000000" w:rsidRDefault="000456E0">
      <w:pPr>
        <w:spacing w:line="360" w:lineRule="auto"/>
        <w:ind w:firstLineChars="200" w:firstLine="480"/>
        <w:rPr>
          <w:color w:val="000000" w:themeColor="text1"/>
          <w:sz w:val="24"/>
          <w:szCs w:val="24"/>
        </w:rPr>
      </w:pPr>
      <w:r w:rsidRPr="000456E0">
        <w:rPr>
          <w:rFonts w:hint="eastAsia"/>
          <w:color w:val="000000" w:themeColor="text1"/>
          <w:sz w:val="24"/>
          <w:szCs w:val="24"/>
        </w:rPr>
        <w:t>考核项目表―计量比对项目序号：</w:t>
      </w:r>
    </w:p>
    <w:p w:rsidR="00A67ABD" w:rsidRPr="00AC3B08" w:rsidRDefault="00A67ABD"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456E0">
          <w:rPr>
            <w:color w:val="000000" w:themeColor="text1"/>
            <w:sz w:val="24"/>
            <w:szCs w:val="24"/>
          </w:rPr>
          <w:t>3.2.2</w:t>
        </w:r>
      </w:smartTag>
      <w:r w:rsidRPr="000456E0">
        <w:rPr>
          <w:rFonts w:hint="eastAsia"/>
          <w:color w:val="000000" w:themeColor="text1"/>
          <w:sz w:val="24"/>
          <w:szCs w:val="24"/>
        </w:rPr>
        <w:t>整改后仍不合格项目</w:t>
      </w:r>
    </w:p>
    <w:p w:rsidR="00000000" w:rsidRDefault="000456E0">
      <w:pPr>
        <w:spacing w:line="360" w:lineRule="auto"/>
        <w:ind w:firstLineChars="200" w:firstLine="480"/>
        <w:rPr>
          <w:color w:val="000000" w:themeColor="text1"/>
          <w:sz w:val="24"/>
          <w:szCs w:val="24"/>
        </w:rPr>
      </w:pPr>
      <w:r w:rsidRPr="000456E0">
        <w:rPr>
          <w:rFonts w:hint="eastAsia"/>
          <w:color w:val="000000" w:themeColor="text1"/>
          <w:sz w:val="24"/>
          <w:szCs w:val="24"/>
        </w:rPr>
        <w:t>考核项目表―计量比对项目序号：</w:t>
      </w:r>
    </w:p>
    <w:p w:rsidR="00A67ABD" w:rsidRPr="00AC3B08" w:rsidRDefault="00A67ABD"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r w:rsidRPr="000456E0">
        <w:rPr>
          <w:color w:val="000000" w:themeColor="text1"/>
          <w:sz w:val="24"/>
          <w:szCs w:val="24"/>
        </w:rPr>
        <w:t xml:space="preserve">3.3  </w:t>
      </w:r>
      <w:r w:rsidRPr="000456E0">
        <w:rPr>
          <w:rFonts w:hint="eastAsia"/>
          <w:color w:val="000000" w:themeColor="text1"/>
          <w:sz w:val="24"/>
          <w:szCs w:val="24"/>
        </w:rPr>
        <w:t>根据以上验证情况建议</w:t>
      </w:r>
    </w:p>
    <w:p w:rsidR="00000000" w:rsidRDefault="000456E0">
      <w:pPr>
        <w:spacing w:line="360" w:lineRule="auto"/>
        <w:ind w:firstLineChars="200" w:firstLine="480"/>
        <w:rPr>
          <w:color w:val="000000" w:themeColor="text1"/>
          <w:sz w:val="24"/>
          <w:szCs w:val="24"/>
        </w:rPr>
      </w:pPr>
      <w:r w:rsidRPr="000456E0">
        <w:rPr>
          <w:color w:val="000000" w:themeColor="text1"/>
          <w:sz w:val="24"/>
          <w:szCs w:val="24"/>
        </w:rPr>
        <w:t>a</w:t>
      </w:r>
      <w:r w:rsidRPr="000456E0">
        <w:rPr>
          <w:rFonts w:hint="eastAsia"/>
          <w:color w:val="000000" w:themeColor="text1"/>
          <w:sz w:val="24"/>
          <w:szCs w:val="24"/>
        </w:rPr>
        <w:t>）对合格项目给予</w:t>
      </w:r>
      <w:r w:rsidR="00A90611">
        <w:rPr>
          <w:rFonts w:hint="eastAsia"/>
          <w:color w:val="000000" w:themeColor="text1"/>
          <w:sz w:val="24"/>
          <w:szCs w:val="24"/>
        </w:rPr>
        <w:t>确认通过</w:t>
      </w:r>
      <w:r w:rsidR="00A90611">
        <w:rPr>
          <w:rFonts w:hint="eastAsia"/>
          <w:color w:val="000000" w:themeColor="text1"/>
          <w:sz w:val="24"/>
          <w:szCs w:val="24"/>
        </w:rPr>
        <w:t xml:space="preserve"> </w:t>
      </w:r>
      <w:r w:rsidRPr="000456E0">
        <w:rPr>
          <w:color w:val="000000" w:themeColor="text1"/>
          <w:sz w:val="24"/>
          <w:szCs w:val="24"/>
        </w:rPr>
        <w:sym w:font="Monotype Sorts" w:char="F08E"/>
      </w:r>
    </w:p>
    <w:p w:rsidR="00000000" w:rsidRDefault="000456E0">
      <w:pPr>
        <w:spacing w:line="360" w:lineRule="auto"/>
        <w:ind w:firstLineChars="200" w:firstLine="480"/>
        <w:rPr>
          <w:color w:val="000000" w:themeColor="text1"/>
          <w:sz w:val="24"/>
          <w:szCs w:val="24"/>
        </w:rPr>
      </w:pPr>
      <w:r w:rsidRPr="000456E0">
        <w:rPr>
          <w:color w:val="000000" w:themeColor="text1"/>
          <w:sz w:val="24"/>
          <w:szCs w:val="24"/>
        </w:rPr>
        <w:t>b</w:t>
      </w:r>
      <w:r w:rsidRPr="000456E0">
        <w:rPr>
          <w:rFonts w:hint="eastAsia"/>
          <w:color w:val="000000" w:themeColor="text1"/>
          <w:sz w:val="24"/>
          <w:szCs w:val="24"/>
        </w:rPr>
        <w:t>）由于有重要缺陷和</w:t>
      </w:r>
      <w:r w:rsidRPr="000456E0">
        <w:rPr>
          <w:color w:val="000000" w:themeColor="text1"/>
          <w:sz w:val="24"/>
          <w:szCs w:val="24"/>
        </w:rPr>
        <w:t>/</w:t>
      </w:r>
      <w:r w:rsidRPr="000456E0">
        <w:rPr>
          <w:rFonts w:hint="eastAsia"/>
          <w:color w:val="000000" w:themeColor="text1"/>
          <w:sz w:val="24"/>
          <w:szCs w:val="24"/>
        </w:rPr>
        <w:t>或不符合项不能给予</w:t>
      </w:r>
      <w:r w:rsidR="00A90611">
        <w:rPr>
          <w:rFonts w:hint="eastAsia"/>
          <w:color w:val="000000" w:themeColor="text1"/>
          <w:sz w:val="24"/>
          <w:szCs w:val="24"/>
        </w:rPr>
        <w:t>确认通过</w:t>
      </w:r>
      <w:r w:rsidR="00A90611">
        <w:rPr>
          <w:rFonts w:hint="eastAsia"/>
          <w:color w:val="000000" w:themeColor="text1"/>
          <w:sz w:val="24"/>
          <w:szCs w:val="24"/>
        </w:rPr>
        <w:t xml:space="preserve"> </w:t>
      </w:r>
      <w:r w:rsidRPr="000456E0">
        <w:rPr>
          <w:color w:val="000000" w:themeColor="text1"/>
          <w:sz w:val="24"/>
          <w:szCs w:val="24"/>
        </w:rPr>
        <w:sym w:font="Monotype Sorts" w:char="F08E"/>
      </w:r>
    </w:p>
    <w:p w:rsidR="00000000" w:rsidRDefault="000456E0">
      <w:pPr>
        <w:spacing w:line="360" w:lineRule="auto"/>
        <w:ind w:firstLineChars="200" w:firstLine="480"/>
        <w:rPr>
          <w:color w:val="000000" w:themeColor="text1"/>
          <w:sz w:val="24"/>
          <w:szCs w:val="24"/>
        </w:rPr>
      </w:pPr>
      <w:r w:rsidRPr="000456E0">
        <w:rPr>
          <w:rFonts w:hint="eastAsia"/>
          <w:color w:val="000000" w:themeColor="text1"/>
          <w:sz w:val="24"/>
          <w:szCs w:val="24"/>
        </w:rPr>
        <w:t>注：对选用的建议打√。</w:t>
      </w:r>
    </w:p>
    <w:p w:rsidR="00A67ABD" w:rsidRPr="00AC3B08" w:rsidRDefault="00A67ABD" w:rsidP="00A67ABD">
      <w:pPr>
        <w:spacing w:line="360" w:lineRule="auto"/>
        <w:rPr>
          <w:color w:val="000000" w:themeColor="text1"/>
          <w:sz w:val="24"/>
          <w:szCs w:val="24"/>
        </w:rPr>
      </w:pPr>
    </w:p>
    <w:p w:rsidR="00A67ABD" w:rsidRPr="00AC3B08" w:rsidRDefault="00A67ABD" w:rsidP="00A67ABD">
      <w:pPr>
        <w:spacing w:line="360" w:lineRule="auto"/>
        <w:rPr>
          <w:color w:val="000000" w:themeColor="text1"/>
          <w:sz w:val="24"/>
          <w:szCs w:val="24"/>
        </w:rPr>
      </w:pPr>
    </w:p>
    <w:p w:rsidR="00A67ABD" w:rsidRPr="00AC3B08" w:rsidRDefault="00A67ABD" w:rsidP="00A67ABD">
      <w:pPr>
        <w:spacing w:line="360" w:lineRule="auto"/>
        <w:rPr>
          <w:color w:val="000000" w:themeColor="text1"/>
          <w:sz w:val="24"/>
          <w:szCs w:val="24"/>
        </w:rPr>
      </w:pPr>
    </w:p>
    <w:p w:rsidR="00A67ABD" w:rsidRPr="00AC3B08" w:rsidRDefault="000456E0" w:rsidP="00A67ABD">
      <w:pPr>
        <w:spacing w:line="360" w:lineRule="auto"/>
        <w:rPr>
          <w:color w:val="000000" w:themeColor="text1"/>
          <w:sz w:val="24"/>
          <w:szCs w:val="24"/>
        </w:rPr>
      </w:pPr>
      <w:r w:rsidRPr="000456E0">
        <w:rPr>
          <w:color w:val="000000" w:themeColor="text1"/>
          <w:sz w:val="24"/>
          <w:szCs w:val="24"/>
        </w:rPr>
        <w:t>4</w:t>
      </w:r>
      <w:r w:rsidRPr="000456E0">
        <w:rPr>
          <w:rFonts w:hint="eastAsia"/>
          <w:color w:val="000000" w:themeColor="text1"/>
          <w:sz w:val="24"/>
          <w:szCs w:val="24"/>
        </w:rPr>
        <w:t>．验证人员签名：</w:t>
      </w:r>
    </w:p>
    <w:p w:rsidR="00A67ABD" w:rsidRPr="00706E76" w:rsidRDefault="00A67ABD" w:rsidP="00A67ABD">
      <w:pPr>
        <w:rPr>
          <w:color w:val="000000" w:themeColor="text1"/>
        </w:rPr>
      </w:pPr>
    </w:p>
    <w:p w:rsidR="00A67ABD" w:rsidRPr="00706E76" w:rsidRDefault="00A67ABD" w:rsidP="00A67ABD">
      <w:pPr>
        <w:widowControl/>
        <w:jc w:val="left"/>
        <w:rPr>
          <w:color w:val="000000" w:themeColor="text1"/>
        </w:rPr>
      </w:pPr>
      <w:r w:rsidRPr="00706E76">
        <w:rPr>
          <w:color w:val="000000" w:themeColor="text1"/>
        </w:rPr>
        <w:br w:type="page"/>
      </w:r>
    </w:p>
    <w:p w:rsidR="00A67ABD" w:rsidRPr="00DA16C8" w:rsidRDefault="000456E0" w:rsidP="00A67ABD">
      <w:pPr>
        <w:jc w:val="center"/>
        <w:rPr>
          <w:rFonts w:asciiTheme="minorEastAsia" w:eastAsiaTheme="minorEastAsia" w:hAnsiTheme="minorEastAsia"/>
          <w:b/>
          <w:color w:val="000000" w:themeColor="text1"/>
          <w:sz w:val="36"/>
          <w:szCs w:val="36"/>
        </w:rPr>
      </w:pPr>
      <w:r w:rsidRPr="000456E0">
        <w:rPr>
          <w:rFonts w:asciiTheme="minorEastAsia" w:eastAsiaTheme="minorEastAsia" w:hAnsiTheme="minorEastAsia" w:hint="eastAsia"/>
          <w:b/>
          <w:color w:val="000000" w:themeColor="text1"/>
          <w:sz w:val="36"/>
          <w:szCs w:val="36"/>
        </w:rPr>
        <w:lastRenderedPageBreak/>
        <w:t>表</w:t>
      </w:r>
      <w:r w:rsidR="006963CF">
        <w:rPr>
          <w:rFonts w:asciiTheme="minorEastAsia" w:eastAsiaTheme="minorEastAsia" w:hAnsiTheme="minorEastAsia" w:hint="eastAsia"/>
          <w:b/>
          <w:color w:val="000000" w:themeColor="text1"/>
          <w:sz w:val="36"/>
          <w:szCs w:val="36"/>
        </w:rPr>
        <w:t>I</w:t>
      </w:r>
      <w:r w:rsidRPr="000456E0">
        <w:rPr>
          <w:rFonts w:asciiTheme="minorEastAsia" w:eastAsiaTheme="minorEastAsia" w:hAnsiTheme="minorEastAsia" w:hint="eastAsia"/>
          <w:b/>
          <w:color w:val="000000" w:themeColor="text1"/>
          <w:sz w:val="36"/>
          <w:szCs w:val="36"/>
        </w:rPr>
        <w:t>1验证结果汇总表</w:t>
      </w:r>
    </w:p>
    <w:p w:rsidR="00A67ABD" w:rsidRPr="00706E76" w:rsidRDefault="00A67ABD" w:rsidP="00A67ABD">
      <w:pPr>
        <w:rPr>
          <w:color w:val="000000" w:themeColor="text1"/>
        </w:rPr>
      </w:pP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70"/>
        <w:gridCol w:w="990"/>
        <w:gridCol w:w="2895"/>
        <w:gridCol w:w="1785"/>
        <w:gridCol w:w="1980"/>
      </w:tblGrid>
      <w:tr w:rsidR="00A67ABD" w:rsidRPr="00706E76" w:rsidTr="004A41C8">
        <w:trPr>
          <w:trHeight w:val="630"/>
        </w:trPr>
        <w:tc>
          <w:tcPr>
            <w:tcW w:w="2160" w:type="dxa"/>
            <w:gridSpan w:val="2"/>
            <w:tcBorders>
              <w:top w:val="single" w:sz="12" w:space="0" w:color="auto"/>
              <w:left w:val="single" w:sz="12" w:space="0" w:color="auto"/>
            </w:tcBorders>
            <w:vAlign w:val="center"/>
          </w:tcPr>
          <w:p w:rsidR="00A67ABD" w:rsidRPr="00706E76" w:rsidRDefault="00A90611" w:rsidP="004A41C8">
            <w:pPr>
              <w:jc w:val="center"/>
              <w:rPr>
                <w:color w:val="000000" w:themeColor="text1"/>
              </w:rPr>
            </w:pPr>
            <w:r>
              <w:rPr>
                <w:rFonts w:hint="eastAsia"/>
                <w:color w:val="000000" w:themeColor="text1"/>
              </w:rPr>
              <w:t>机构</w:t>
            </w:r>
            <w:r w:rsidR="00A67ABD" w:rsidRPr="00706E76">
              <w:rPr>
                <w:rFonts w:hint="eastAsia"/>
                <w:color w:val="000000" w:themeColor="text1"/>
              </w:rPr>
              <w:t>名称</w:t>
            </w:r>
          </w:p>
        </w:tc>
        <w:tc>
          <w:tcPr>
            <w:tcW w:w="6660" w:type="dxa"/>
            <w:gridSpan w:val="3"/>
            <w:tcBorders>
              <w:top w:val="single" w:sz="12" w:space="0" w:color="auto"/>
              <w:right w:val="single" w:sz="12" w:space="0" w:color="auto"/>
            </w:tcBorders>
            <w:vAlign w:val="center"/>
          </w:tcPr>
          <w:p w:rsidR="00A67ABD" w:rsidRPr="00706E76" w:rsidRDefault="00A67ABD" w:rsidP="004A41C8">
            <w:pPr>
              <w:rPr>
                <w:color w:val="000000" w:themeColor="text1"/>
              </w:rPr>
            </w:pPr>
          </w:p>
        </w:tc>
      </w:tr>
      <w:tr w:rsidR="00A67ABD" w:rsidRPr="00706E76" w:rsidTr="004A41C8">
        <w:trPr>
          <w:trHeight w:val="630"/>
        </w:trPr>
        <w:tc>
          <w:tcPr>
            <w:tcW w:w="2160" w:type="dxa"/>
            <w:gridSpan w:val="2"/>
            <w:tcBorders>
              <w:left w:val="single" w:sz="12" w:space="0" w:color="auto"/>
            </w:tcBorders>
            <w:vAlign w:val="center"/>
          </w:tcPr>
          <w:p w:rsidR="00A67ABD" w:rsidRPr="00706E76" w:rsidRDefault="00A67ABD" w:rsidP="004A41C8">
            <w:pPr>
              <w:jc w:val="center"/>
              <w:rPr>
                <w:color w:val="000000" w:themeColor="text1"/>
              </w:rPr>
            </w:pPr>
            <w:r w:rsidRPr="00706E76">
              <w:rPr>
                <w:rFonts w:hint="eastAsia"/>
                <w:color w:val="000000" w:themeColor="text1"/>
              </w:rPr>
              <w:t>考核日期</w:t>
            </w:r>
          </w:p>
        </w:tc>
        <w:tc>
          <w:tcPr>
            <w:tcW w:w="6660" w:type="dxa"/>
            <w:gridSpan w:val="3"/>
            <w:tcBorders>
              <w:right w:val="single" w:sz="12" w:space="0" w:color="auto"/>
            </w:tcBorders>
            <w:vAlign w:val="center"/>
          </w:tcPr>
          <w:p w:rsidR="00A67ABD" w:rsidRPr="00706E76" w:rsidRDefault="00A67ABD" w:rsidP="004A41C8">
            <w:pPr>
              <w:rPr>
                <w:color w:val="000000" w:themeColor="text1"/>
              </w:rPr>
            </w:pPr>
          </w:p>
        </w:tc>
      </w:tr>
      <w:tr w:rsidR="00A67ABD" w:rsidRPr="00706E76" w:rsidTr="004A41C8">
        <w:trPr>
          <w:trHeight w:val="630"/>
        </w:trPr>
        <w:tc>
          <w:tcPr>
            <w:tcW w:w="2160" w:type="dxa"/>
            <w:gridSpan w:val="2"/>
            <w:tcBorders>
              <w:left w:val="single" w:sz="12" w:space="0" w:color="auto"/>
              <w:bottom w:val="single" w:sz="12" w:space="0" w:color="auto"/>
            </w:tcBorders>
            <w:vAlign w:val="center"/>
          </w:tcPr>
          <w:p w:rsidR="00A67ABD" w:rsidRPr="00706E76" w:rsidRDefault="00A67ABD" w:rsidP="004A41C8">
            <w:pPr>
              <w:jc w:val="center"/>
              <w:rPr>
                <w:color w:val="000000" w:themeColor="text1"/>
              </w:rPr>
            </w:pPr>
            <w:r w:rsidRPr="00706E76">
              <w:rPr>
                <w:rFonts w:hint="eastAsia"/>
                <w:color w:val="000000" w:themeColor="text1"/>
              </w:rPr>
              <w:t>要求整改项数</w:t>
            </w:r>
          </w:p>
        </w:tc>
        <w:tc>
          <w:tcPr>
            <w:tcW w:w="2895" w:type="dxa"/>
            <w:tcBorders>
              <w:bottom w:val="single" w:sz="12" w:space="0" w:color="auto"/>
              <w:right w:val="single" w:sz="4" w:space="0" w:color="auto"/>
            </w:tcBorders>
            <w:vAlign w:val="center"/>
          </w:tcPr>
          <w:p w:rsidR="00A67ABD" w:rsidRPr="00706E76" w:rsidRDefault="00A67ABD" w:rsidP="004A41C8">
            <w:pPr>
              <w:rPr>
                <w:color w:val="000000" w:themeColor="text1"/>
              </w:rPr>
            </w:pPr>
          </w:p>
        </w:tc>
        <w:tc>
          <w:tcPr>
            <w:tcW w:w="1785" w:type="dxa"/>
            <w:tcBorders>
              <w:left w:val="single" w:sz="4" w:space="0" w:color="auto"/>
              <w:bottom w:val="single" w:sz="12" w:space="0" w:color="auto"/>
              <w:right w:val="single" w:sz="4" w:space="0" w:color="auto"/>
            </w:tcBorders>
            <w:vAlign w:val="center"/>
          </w:tcPr>
          <w:p w:rsidR="00A67ABD" w:rsidRPr="00706E76" w:rsidRDefault="00A67ABD" w:rsidP="004A41C8">
            <w:pPr>
              <w:rPr>
                <w:color w:val="000000" w:themeColor="text1"/>
              </w:rPr>
            </w:pPr>
            <w:r w:rsidRPr="00706E76">
              <w:rPr>
                <w:rFonts w:hint="eastAsia"/>
                <w:color w:val="000000" w:themeColor="text1"/>
              </w:rPr>
              <w:t>整改完成时间</w:t>
            </w:r>
          </w:p>
        </w:tc>
        <w:tc>
          <w:tcPr>
            <w:tcW w:w="1980" w:type="dxa"/>
            <w:tcBorders>
              <w:left w:val="single" w:sz="4" w:space="0" w:color="auto"/>
              <w:bottom w:val="single" w:sz="12" w:space="0" w:color="auto"/>
              <w:right w:val="single" w:sz="12" w:space="0" w:color="auto"/>
            </w:tcBorders>
            <w:vAlign w:val="center"/>
          </w:tcPr>
          <w:p w:rsidR="00A67ABD" w:rsidRPr="00706E76" w:rsidRDefault="00A67ABD" w:rsidP="004A41C8">
            <w:pPr>
              <w:rPr>
                <w:color w:val="000000" w:themeColor="text1"/>
              </w:rPr>
            </w:pPr>
          </w:p>
        </w:tc>
      </w:tr>
      <w:tr w:rsidR="00A67ABD" w:rsidRPr="00706E76" w:rsidTr="004A41C8">
        <w:trPr>
          <w:cantSplit/>
          <w:trHeight w:val="634"/>
        </w:trPr>
        <w:tc>
          <w:tcPr>
            <w:tcW w:w="1170" w:type="dxa"/>
            <w:tcBorders>
              <w:top w:val="single" w:sz="12" w:space="0" w:color="auto"/>
              <w:left w:val="single" w:sz="12" w:space="0" w:color="auto"/>
              <w:bottom w:val="single" w:sz="2" w:space="0" w:color="auto"/>
              <w:right w:val="single" w:sz="2" w:space="0" w:color="auto"/>
            </w:tcBorders>
            <w:vAlign w:val="center"/>
          </w:tcPr>
          <w:p w:rsidR="00A67ABD" w:rsidRPr="00706E76" w:rsidRDefault="00A67ABD" w:rsidP="004A41C8">
            <w:pPr>
              <w:jc w:val="center"/>
              <w:rPr>
                <w:color w:val="000000" w:themeColor="text1"/>
              </w:rPr>
            </w:pPr>
            <w:r w:rsidRPr="00706E76">
              <w:rPr>
                <w:rFonts w:hint="eastAsia"/>
                <w:color w:val="000000" w:themeColor="text1"/>
              </w:rPr>
              <w:t>编号</w:t>
            </w:r>
          </w:p>
        </w:tc>
        <w:tc>
          <w:tcPr>
            <w:tcW w:w="7650" w:type="dxa"/>
            <w:gridSpan w:val="4"/>
            <w:tcBorders>
              <w:top w:val="single" w:sz="12" w:space="0" w:color="auto"/>
              <w:left w:val="single" w:sz="2" w:space="0" w:color="auto"/>
              <w:bottom w:val="single" w:sz="2" w:space="0" w:color="auto"/>
              <w:right w:val="single" w:sz="12" w:space="0" w:color="auto"/>
            </w:tcBorders>
            <w:vAlign w:val="center"/>
          </w:tcPr>
          <w:p w:rsidR="00A67ABD" w:rsidRPr="00706E76" w:rsidRDefault="00A67ABD" w:rsidP="004A41C8">
            <w:pPr>
              <w:jc w:val="center"/>
              <w:rPr>
                <w:color w:val="000000" w:themeColor="text1"/>
              </w:rPr>
            </w:pPr>
            <w:r w:rsidRPr="00706E76">
              <w:rPr>
                <w:rFonts w:hint="eastAsia"/>
                <w:color w:val="000000" w:themeColor="text1"/>
              </w:rPr>
              <w:t>验证意见</w:t>
            </w:r>
          </w:p>
        </w:tc>
      </w:tr>
      <w:tr w:rsidR="00A67ABD" w:rsidRPr="00706E76" w:rsidTr="004A41C8">
        <w:trPr>
          <w:cantSplit/>
          <w:trHeight w:val="56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52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55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54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47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55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48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51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51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38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p w:rsidR="00A67ABD" w:rsidRPr="00706E76" w:rsidRDefault="00A67ABD" w:rsidP="004A41C8">
            <w:pPr>
              <w:rPr>
                <w:color w:val="000000" w:themeColor="text1"/>
              </w:rPr>
            </w:pPr>
          </w:p>
        </w:tc>
      </w:tr>
      <w:tr w:rsidR="00A67ABD" w:rsidRPr="00706E76" w:rsidTr="004A41C8">
        <w:trPr>
          <w:cantSplit/>
          <w:trHeight w:val="45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tc>
      </w:tr>
      <w:tr w:rsidR="00A67ABD" w:rsidRPr="00706E76" w:rsidTr="004A41C8">
        <w:trPr>
          <w:cantSplit/>
          <w:trHeight w:val="480"/>
        </w:trPr>
        <w:tc>
          <w:tcPr>
            <w:tcW w:w="1170" w:type="dxa"/>
            <w:tcBorders>
              <w:top w:val="single" w:sz="2" w:space="0" w:color="auto"/>
              <w:left w:val="single" w:sz="12" w:space="0" w:color="auto"/>
              <w:bottom w:val="single" w:sz="2" w:space="0" w:color="auto"/>
              <w:right w:val="single" w:sz="2" w:space="0" w:color="auto"/>
            </w:tcBorders>
          </w:tcPr>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2" w:space="0" w:color="auto"/>
              <w:right w:val="single" w:sz="12" w:space="0" w:color="auto"/>
            </w:tcBorders>
          </w:tcPr>
          <w:p w:rsidR="00A67ABD" w:rsidRPr="00706E76" w:rsidRDefault="00A67ABD" w:rsidP="004A41C8">
            <w:pPr>
              <w:rPr>
                <w:color w:val="000000" w:themeColor="text1"/>
              </w:rPr>
            </w:pPr>
          </w:p>
        </w:tc>
      </w:tr>
      <w:tr w:rsidR="00A67ABD" w:rsidRPr="00706E76" w:rsidTr="004A41C8">
        <w:trPr>
          <w:cantSplit/>
          <w:trHeight w:val="730"/>
        </w:trPr>
        <w:tc>
          <w:tcPr>
            <w:tcW w:w="1170" w:type="dxa"/>
            <w:tcBorders>
              <w:top w:val="single" w:sz="2" w:space="0" w:color="auto"/>
              <w:left w:val="single" w:sz="12" w:space="0" w:color="auto"/>
              <w:bottom w:val="single" w:sz="4" w:space="0" w:color="auto"/>
              <w:right w:val="single" w:sz="2" w:space="0" w:color="auto"/>
            </w:tcBorders>
          </w:tcPr>
          <w:p w:rsidR="00A67ABD" w:rsidRPr="00706E76" w:rsidRDefault="00A67ABD" w:rsidP="004A41C8">
            <w:pPr>
              <w:rPr>
                <w:color w:val="000000" w:themeColor="text1"/>
              </w:rPr>
            </w:pPr>
          </w:p>
        </w:tc>
        <w:tc>
          <w:tcPr>
            <w:tcW w:w="7650" w:type="dxa"/>
            <w:gridSpan w:val="4"/>
            <w:tcBorders>
              <w:top w:val="single" w:sz="2" w:space="0" w:color="auto"/>
              <w:left w:val="single" w:sz="2" w:space="0" w:color="auto"/>
              <w:bottom w:val="single" w:sz="4" w:space="0" w:color="auto"/>
              <w:right w:val="single" w:sz="12" w:space="0" w:color="auto"/>
            </w:tcBorders>
          </w:tcPr>
          <w:p w:rsidR="00A67ABD" w:rsidRPr="00706E76" w:rsidRDefault="00A67ABD" w:rsidP="004A41C8">
            <w:pPr>
              <w:rPr>
                <w:color w:val="000000" w:themeColor="text1"/>
              </w:rPr>
            </w:pPr>
          </w:p>
        </w:tc>
      </w:tr>
      <w:tr w:rsidR="00A67ABD" w:rsidRPr="00706E76" w:rsidTr="004A41C8">
        <w:trPr>
          <w:cantSplit/>
          <w:trHeight w:val="767"/>
        </w:trPr>
        <w:tc>
          <w:tcPr>
            <w:tcW w:w="8820" w:type="dxa"/>
            <w:gridSpan w:val="5"/>
            <w:tcBorders>
              <w:top w:val="single" w:sz="4" w:space="0" w:color="auto"/>
              <w:left w:val="single" w:sz="12" w:space="0" w:color="auto"/>
              <w:bottom w:val="single" w:sz="4" w:space="0" w:color="auto"/>
              <w:right w:val="single" w:sz="12" w:space="0" w:color="auto"/>
            </w:tcBorders>
            <w:vAlign w:val="center"/>
          </w:tcPr>
          <w:p w:rsidR="004A41C8" w:rsidRDefault="00A67ABD">
            <w:pPr>
              <w:rPr>
                <w:color w:val="000000" w:themeColor="text1"/>
              </w:rPr>
            </w:pPr>
            <w:r w:rsidRPr="00706E76">
              <w:rPr>
                <w:rFonts w:hint="eastAsia"/>
                <w:color w:val="000000" w:themeColor="text1"/>
              </w:rPr>
              <w:t>验证</w:t>
            </w:r>
            <w:r w:rsidRPr="00706E76">
              <w:rPr>
                <w:color w:val="000000" w:themeColor="text1"/>
              </w:rPr>
              <w:t>人员</w:t>
            </w:r>
            <w:r w:rsidR="007631BC">
              <w:rPr>
                <w:rFonts w:hint="eastAsia"/>
                <w:color w:val="000000" w:themeColor="text1"/>
              </w:rPr>
              <w:t>：</w:t>
            </w:r>
            <w:r w:rsidR="007631BC">
              <w:rPr>
                <w:rFonts w:hint="eastAsia"/>
                <w:color w:val="000000" w:themeColor="text1"/>
              </w:rPr>
              <w:t xml:space="preserve">                                                      </w:t>
            </w:r>
            <w:r w:rsidRPr="00706E76">
              <w:rPr>
                <w:rFonts w:hint="eastAsia"/>
                <w:color w:val="000000" w:themeColor="text1"/>
              </w:rPr>
              <w:t>年</w:t>
            </w:r>
            <w:r w:rsidR="007631BC">
              <w:rPr>
                <w:rFonts w:hint="eastAsia"/>
                <w:color w:val="000000" w:themeColor="text1"/>
              </w:rPr>
              <w:t xml:space="preserve">      </w:t>
            </w:r>
            <w:r w:rsidRPr="00706E76">
              <w:rPr>
                <w:rFonts w:hint="eastAsia"/>
                <w:color w:val="000000" w:themeColor="text1"/>
              </w:rPr>
              <w:t>月</w:t>
            </w:r>
            <w:r w:rsidR="007631BC">
              <w:rPr>
                <w:rFonts w:hint="eastAsia"/>
                <w:color w:val="000000" w:themeColor="text1"/>
              </w:rPr>
              <w:t xml:space="preserve">     </w:t>
            </w:r>
            <w:r w:rsidRPr="00706E76">
              <w:rPr>
                <w:rFonts w:hint="eastAsia"/>
                <w:color w:val="000000" w:themeColor="text1"/>
              </w:rPr>
              <w:t>日</w:t>
            </w:r>
          </w:p>
        </w:tc>
      </w:tr>
      <w:tr w:rsidR="00A67ABD" w:rsidRPr="00706E76" w:rsidTr="004A41C8">
        <w:trPr>
          <w:cantSplit/>
          <w:trHeight w:val="471"/>
        </w:trPr>
        <w:tc>
          <w:tcPr>
            <w:tcW w:w="8820" w:type="dxa"/>
            <w:gridSpan w:val="5"/>
            <w:tcBorders>
              <w:top w:val="single" w:sz="4" w:space="0" w:color="auto"/>
              <w:left w:val="single" w:sz="12" w:space="0" w:color="auto"/>
              <w:bottom w:val="single" w:sz="12" w:space="0" w:color="auto"/>
              <w:right w:val="single" w:sz="12" w:space="0" w:color="auto"/>
            </w:tcBorders>
            <w:vAlign w:val="center"/>
          </w:tcPr>
          <w:p w:rsidR="00A67ABD" w:rsidRPr="00706E76" w:rsidRDefault="00A67ABD" w:rsidP="004A41C8">
            <w:pPr>
              <w:rPr>
                <w:color w:val="000000" w:themeColor="text1"/>
              </w:rPr>
            </w:pPr>
            <w:r w:rsidRPr="00706E76">
              <w:rPr>
                <w:rFonts w:hint="eastAsia"/>
                <w:color w:val="000000" w:themeColor="text1"/>
              </w:rPr>
              <w:t>填表说明：验证意见的填写应对照不符合项</w:t>
            </w:r>
            <w:r w:rsidRPr="00706E76">
              <w:rPr>
                <w:rFonts w:hint="eastAsia"/>
                <w:color w:val="000000" w:themeColor="text1"/>
              </w:rPr>
              <w:t>/</w:t>
            </w:r>
            <w:r w:rsidRPr="00706E76">
              <w:rPr>
                <w:rFonts w:hint="eastAsia"/>
                <w:color w:val="000000" w:themeColor="text1"/>
              </w:rPr>
              <w:t>缺陷项逐项进行验证的内容。</w:t>
            </w:r>
          </w:p>
        </w:tc>
      </w:tr>
    </w:tbl>
    <w:p w:rsidR="00A67ABD" w:rsidRPr="00706E76" w:rsidRDefault="00A67ABD" w:rsidP="00A67ABD">
      <w:pPr>
        <w:rPr>
          <w:color w:val="000000" w:themeColor="text1"/>
        </w:rPr>
      </w:pPr>
    </w:p>
    <w:p w:rsidR="00A67ABD" w:rsidRDefault="00A67ABD" w:rsidP="00A67ABD">
      <w:pPr>
        <w:widowControl/>
        <w:jc w:val="left"/>
        <w:rPr>
          <w:rFonts w:eastAsia="黑体"/>
          <w:sz w:val="24"/>
          <w:szCs w:val="24"/>
        </w:rPr>
      </w:pPr>
      <w:r w:rsidRPr="00706E76">
        <w:rPr>
          <w:color w:val="000000" w:themeColor="text1"/>
        </w:rPr>
        <w:br w:type="page"/>
      </w:r>
    </w:p>
    <w:p w:rsidR="00A67ABD" w:rsidRDefault="00A67ABD" w:rsidP="00A67ABD">
      <w:pPr>
        <w:spacing w:line="360" w:lineRule="auto"/>
        <w:jc w:val="center"/>
        <w:rPr>
          <w:rFonts w:eastAsia="黑体"/>
          <w:sz w:val="24"/>
          <w:szCs w:val="24"/>
        </w:rPr>
        <w:sectPr w:rsidR="00A67ABD" w:rsidSect="00AB14EA">
          <w:pgSz w:w="11906" w:h="16838"/>
          <w:pgMar w:top="1440" w:right="1800" w:bottom="1440" w:left="1800" w:header="851" w:footer="992" w:gutter="0"/>
          <w:pgNumType w:start="0"/>
          <w:cols w:space="720"/>
          <w:docGrid w:type="lines" w:linePitch="312"/>
        </w:sectPr>
      </w:pPr>
    </w:p>
    <w:p w:rsidR="00A67ABD" w:rsidRPr="00A87779" w:rsidRDefault="00A67ABD" w:rsidP="00A67ABD">
      <w:pPr>
        <w:spacing w:line="360" w:lineRule="auto"/>
        <w:jc w:val="center"/>
        <w:rPr>
          <w:rFonts w:eastAsia="黑体"/>
          <w:sz w:val="24"/>
          <w:szCs w:val="24"/>
        </w:rPr>
      </w:pPr>
      <w:r w:rsidRPr="00A87779">
        <w:rPr>
          <w:rFonts w:eastAsia="黑体"/>
          <w:sz w:val="24"/>
          <w:szCs w:val="24"/>
        </w:rPr>
        <w:lastRenderedPageBreak/>
        <w:t>附录</w:t>
      </w:r>
      <w:r w:rsidR="006963CF">
        <w:rPr>
          <w:rFonts w:eastAsia="黑体" w:hint="eastAsia"/>
          <w:sz w:val="24"/>
          <w:szCs w:val="24"/>
        </w:rPr>
        <w:t>J</w:t>
      </w:r>
    </w:p>
    <w:p w:rsidR="00A67ABD" w:rsidRPr="00A87779" w:rsidRDefault="00A67ABD" w:rsidP="00A67ABD">
      <w:pPr>
        <w:spacing w:line="360" w:lineRule="auto"/>
        <w:jc w:val="center"/>
        <w:rPr>
          <w:rFonts w:eastAsia="黑体"/>
          <w:sz w:val="24"/>
          <w:szCs w:val="24"/>
        </w:rPr>
      </w:pPr>
      <w:r w:rsidRPr="00A87779">
        <w:rPr>
          <w:rFonts w:eastAsia="黑体"/>
          <w:sz w:val="24"/>
          <w:szCs w:val="24"/>
        </w:rPr>
        <w:t>（</w:t>
      </w:r>
      <w:r>
        <w:rPr>
          <w:rFonts w:eastAsia="黑体" w:hint="eastAsia"/>
          <w:sz w:val="24"/>
          <w:szCs w:val="24"/>
        </w:rPr>
        <w:t>规范</w:t>
      </w:r>
      <w:r w:rsidRPr="00A87779">
        <w:rPr>
          <w:rFonts w:eastAsia="黑体"/>
          <w:sz w:val="24"/>
          <w:szCs w:val="24"/>
        </w:rPr>
        <w:t>性）</w:t>
      </w:r>
    </w:p>
    <w:p w:rsidR="00A67ABD" w:rsidRPr="00E34BE0" w:rsidRDefault="003C2E20" w:rsidP="00A67ABD">
      <w:pPr>
        <w:spacing w:line="360" w:lineRule="auto"/>
        <w:jc w:val="center"/>
        <w:rPr>
          <w:rFonts w:eastAsia="黑体"/>
          <w:sz w:val="24"/>
          <w:szCs w:val="24"/>
        </w:rPr>
      </w:pPr>
      <w:r>
        <w:rPr>
          <w:rFonts w:eastAsia="黑体" w:hint="eastAsia"/>
          <w:sz w:val="24"/>
          <w:szCs w:val="24"/>
        </w:rPr>
        <w:t>《经确认的计量比对项目表》</w:t>
      </w:r>
      <w:r w:rsidR="00A67ABD" w:rsidRPr="00E34BE0">
        <w:rPr>
          <w:rFonts w:eastAsia="黑体" w:hint="eastAsia"/>
          <w:sz w:val="24"/>
          <w:szCs w:val="24"/>
        </w:rPr>
        <w:t>格式</w:t>
      </w:r>
    </w:p>
    <w:p w:rsidR="00A67ABD" w:rsidRPr="00DA16C8" w:rsidRDefault="000456E0" w:rsidP="00A67ABD">
      <w:pPr>
        <w:jc w:val="center"/>
        <w:rPr>
          <w:b/>
          <w:color w:val="000000" w:themeColor="text1"/>
          <w:sz w:val="36"/>
          <w:szCs w:val="36"/>
        </w:rPr>
      </w:pPr>
      <w:r w:rsidRPr="000456E0">
        <w:rPr>
          <w:rFonts w:hint="eastAsia"/>
          <w:b/>
          <w:color w:val="000000" w:themeColor="text1"/>
          <w:sz w:val="36"/>
          <w:szCs w:val="36"/>
        </w:rPr>
        <w:t>经确认的计量比对项目表</w:t>
      </w:r>
    </w:p>
    <w:p w:rsidR="00A67ABD" w:rsidRPr="00706E76" w:rsidRDefault="00A67ABD" w:rsidP="00A67ABD">
      <w:pPr>
        <w:jc w:val="left"/>
        <w:rPr>
          <w:color w:val="000000" w:themeColor="text1"/>
        </w:rPr>
      </w:pPr>
      <w:r>
        <w:rPr>
          <w:rFonts w:hint="eastAsia"/>
          <w:color w:val="000000" w:themeColor="text1"/>
        </w:rPr>
        <w:t>实验室</w:t>
      </w:r>
      <w:r w:rsidRPr="00706E76">
        <w:rPr>
          <w:rFonts w:hint="eastAsia"/>
          <w:color w:val="000000" w:themeColor="text1"/>
        </w:rPr>
        <w:t>名称：</w:t>
      </w:r>
    </w:p>
    <w:p w:rsidR="00A67ABD" w:rsidRPr="00706E76" w:rsidRDefault="00A67ABD" w:rsidP="00A67ABD">
      <w:pPr>
        <w:jc w:val="left"/>
        <w:rPr>
          <w:color w:val="000000" w:themeColor="text1"/>
        </w:rPr>
      </w:pPr>
      <w:r w:rsidRPr="00706E76">
        <w:rPr>
          <w:rFonts w:hint="eastAsia"/>
          <w:color w:val="000000" w:themeColor="text1"/>
        </w:rPr>
        <w:t>实验室地址：</w:t>
      </w:r>
    </w:p>
    <w:p w:rsidR="00000000" w:rsidRDefault="00A67ABD">
      <w:pPr>
        <w:wordWrap w:val="0"/>
        <w:jc w:val="right"/>
        <w:rPr>
          <w:color w:val="000000" w:themeColor="text1"/>
          <w:szCs w:val="24"/>
        </w:rPr>
      </w:pPr>
      <w:r>
        <w:rPr>
          <w:rFonts w:hint="eastAsia"/>
          <w:color w:val="000000" w:themeColor="text1"/>
          <w:szCs w:val="24"/>
        </w:rPr>
        <w:t xml:space="preserve"> </w:t>
      </w:r>
      <w:r w:rsidRPr="00706E76">
        <w:rPr>
          <w:rFonts w:hint="eastAsia"/>
          <w:color w:val="000000" w:themeColor="text1"/>
          <w:szCs w:val="24"/>
        </w:rPr>
        <w:t>第</w:t>
      </w:r>
      <w:r>
        <w:rPr>
          <w:rFonts w:hint="eastAsia"/>
          <w:color w:val="000000" w:themeColor="text1"/>
          <w:szCs w:val="24"/>
        </w:rPr>
        <w:t xml:space="preserve">  </w:t>
      </w:r>
      <w:r w:rsidRPr="00706E76">
        <w:rPr>
          <w:rFonts w:hint="eastAsia"/>
          <w:color w:val="000000" w:themeColor="text1"/>
          <w:szCs w:val="24"/>
        </w:rPr>
        <w:t>页，共</w:t>
      </w:r>
      <w:r>
        <w:rPr>
          <w:rFonts w:hint="eastAsia"/>
          <w:color w:val="000000" w:themeColor="text1"/>
          <w:szCs w:val="24"/>
        </w:rPr>
        <w:t xml:space="preserve">   </w:t>
      </w:r>
      <w:r w:rsidRPr="00706E76">
        <w:rPr>
          <w:rFonts w:hint="eastAsia"/>
          <w:color w:val="000000" w:themeColor="text1"/>
          <w:szCs w:val="24"/>
        </w:rPr>
        <w:t>页</w:t>
      </w:r>
    </w:p>
    <w:tbl>
      <w:tblPr>
        <w:tblW w:w="992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0"/>
        <w:gridCol w:w="2146"/>
        <w:gridCol w:w="1701"/>
        <w:gridCol w:w="1418"/>
        <w:gridCol w:w="1843"/>
        <w:gridCol w:w="2126"/>
      </w:tblGrid>
      <w:tr w:rsidR="00E9799A" w:rsidRPr="00706E76" w:rsidTr="00E9799A">
        <w:trPr>
          <w:trHeight w:val="843"/>
        </w:trPr>
        <w:tc>
          <w:tcPr>
            <w:tcW w:w="690" w:type="dxa"/>
            <w:vAlign w:val="center"/>
          </w:tcPr>
          <w:p w:rsidR="00E9799A" w:rsidRPr="00706E76" w:rsidRDefault="00E9799A" w:rsidP="004A41C8">
            <w:pPr>
              <w:jc w:val="center"/>
              <w:rPr>
                <w:color w:val="000000" w:themeColor="text1"/>
              </w:rPr>
            </w:pPr>
            <w:r w:rsidRPr="00706E76">
              <w:rPr>
                <w:rFonts w:hint="eastAsia"/>
                <w:color w:val="000000" w:themeColor="text1"/>
              </w:rPr>
              <w:t>序号</w:t>
            </w:r>
          </w:p>
        </w:tc>
        <w:tc>
          <w:tcPr>
            <w:tcW w:w="2146" w:type="dxa"/>
            <w:vAlign w:val="center"/>
          </w:tcPr>
          <w:p w:rsidR="00E9799A" w:rsidRPr="00706E76" w:rsidRDefault="00E9799A" w:rsidP="004A41C8">
            <w:pPr>
              <w:jc w:val="center"/>
              <w:rPr>
                <w:color w:val="000000" w:themeColor="text1"/>
              </w:rPr>
            </w:pPr>
            <w:r>
              <w:rPr>
                <w:rFonts w:hint="eastAsia"/>
                <w:color w:val="000000" w:themeColor="text1"/>
              </w:rPr>
              <w:t>传递标准或样品名称</w:t>
            </w:r>
          </w:p>
        </w:tc>
        <w:tc>
          <w:tcPr>
            <w:tcW w:w="1701" w:type="dxa"/>
            <w:vAlign w:val="center"/>
          </w:tcPr>
          <w:p w:rsidR="00E9799A" w:rsidRPr="00706E76" w:rsidRDefault="00E9799A" w:rsidP="004A41C8">
            <w:pPr>
              <w:jc w:val="center"/>
              <w:rPr>
                <w:color w:val="000000" w:themeColor="text1"/>
              </w:rPr>
            </w:pPr>
            <w:r>
              <w:rPr>
                <w:rFonts w:hint="eastAsia"/>
                <w:color w:val="000000" w:themeColor="text1"/>
              </w:rPr>
              <w:t>比对参数</w:t>
            </w:r>
          </w:p>
        </w:tc>
        <w:tc>
          <w:tcPr>
            <w:tcW w:w="1418" w:type="dxa"/>
            <w:vAlign w:val="center"/>
          </w:tcPr>
          <w:p w:rsidR="002670ED" w:rsidRDefault="002670ED">
            <w:pPr>
              <w:jc w:val="center"/>
              <w:rPr>
                <w:color w:val="000000" w:themeColor="text1"/>
              </w:rPr>
            </w:pPr>
          </w:p>
        </w:tc>
        <w:tc>
          <w:tcPr>
            <w:tcW w:w="1843" w:type="dxa"/>
            <w:vAlign w:val="center"/>
          </w:tcPr>
          <w:p w:rsidR="00E9799A" w:rsidRPr="00706E76" w:rsidRDefault="00E9799A" w:rsidP="004A41C8">
            <w:pPr>
              <w:jc w:val="center"/>
              <w:rPr>
                <w:color w:val="000000" w:themeColor="text1"/>
              </w:rPr>
            </w:pPr>
          </w:p>
        </w:tc>
        <w:tc>
          <w:tcPr>
            <w:tcW w:w="2126" w:type="dxa"/>
            <w:vAlign w:val="center"/>
          </w:tcPr>
          <w:p w:rsidR="00E9799A" w:rsidRPr="00706E76" w:rsidRDefault="00E9799A" w:rsidP="004A41C8">
            <w:pPr>
              <w:jc w:val="center"/>
              <w:rPr>
                <w:color w:val="000000" w:themeColor="text1"/>
              </w:rPr>
            </w:pPr>
            <w:r w:rsidRPr="00706E76">
              <w:rPr>
                <w:rFonts w:hint="eastAsia"/>
                <w:color w:val="000000" w:themeColor="text1"/>
              </w:rPr>
              <w:t>依据</w:t>
            </w:r>
            <w:r>
              <w:rPr>
                <w:rFonts w:hint="eastAsia"/>
                <w:color w:val="000000" w:themeColor="text1"/>
              </w:rPr>
              <w:t>的规程</w:t>
            </w:r>
            <w:r>
              <w:rPr>
                <w:rFonts w:hint="eastAsia"/>
                <w:color w:val="000000" w:themeColor="text1"/>
              </w:rPr>
              <w:t>/</w:t>
            </w:r>
            <w:r>
              <w:rPr>
                <w:rFonts w:hint="eastAsia"/>
                <w:color w:val="000000" w:themeColor="text1"/>
              </w:rPr>
              <w:t>规范</w:t>
            </w:r>
            <w:r w:rsidRPr="00706E76">
              <w:rPr>
                <w:rFonts w:hint="eastAsia"/>
                <w:color w:val="000000" w:themeColor="text1"/>
              </w:rPr>
              <w:t>编号</w:t>
            </w:r>
            <w:r>
              <w:rPr>
                <w:rFonts w:hint="eastAsia"/>
                <w:color w:val="000000" w:themeColor="text1"/>
              </w:rPr>
              <w:t>及名称</w:t>
            </w: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44"/>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44"/>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44"/>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44"/>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44"/>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44"/>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44"/>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44"/>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44"/>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r w:rsidR="00E9799A" w:rsidRPr="00706E76" w:rsidTr="00E9799A">
        <w:trPr>
          <w:trHeight w:val="375"/>
        </w:trPr>
        <w:tc>
          <w:tcPr>
            <w:tcW w:w="690" w:type="dxa"/>
          </w:tcPr>
          <w:p w:rsidR="00E9799A" w:rsidRPr="00706E76" w:rsidRDefault="00E9799A" w:rsidP="004A41C8">
            <w:pPr>
              <w:rPr>
                <w:color w:val="000000" w:themeColor="text1"/>
              </w:rPr>
            </w:pPr>
          </w:p>
        </w:tc>
        <w:tc>
          <w:tcPr>
            <w:tcW w:w="2146" w:type="dxa"/>
          </w:tcPr>
          <w:p w:rsidR="00E9799A" w:rsidRPr="00706E76" w:rsidRDefault="00E9799A" w:rsidP="004A41C8">
            <w:pPr>
              <w:rPr>
                <w:color w:val="000000" w:themeColor="text1"/>
              </w:rPr>
            </w:pPr>
          </w:p>
        </w:tc>
        <w:tc>
          <w:tcPr>
            <w:tcW w:w="1701" w:type="dxa"/>
          </w:tcPr>
          <w:p w:rsidR="00E9799A" w:rsidRPr="00706E76" w:rsidRDefault="00E9799A" w:rsidP="004A41C8">
            <w:pPr>
              <w:rPr>
                <w:color w:val="000000" w:themeColor="text1"/>
              </w:rPr>
            </w:pPr>
          </w:p>
        </w:tc>
        <w:tc>
          <w:tcPr>
            <w:tcW w:w="1418" w:type="dxa"/>
            <w:vAlign w:val="center"/>
          </w:tcPr>
          <w:p w:rsidR="00000000" w:rsidRDefault="002E4B04">
            <w:pPr>
              <w:jc w:val="center"/>
              <w:rPr>
                <w:color w:val="000000" w:themeColor="text1"/>
              </w:rPr>
            </w:pPr>
          </w:p>
        </w:tc>
        <w:tc>
          <w:tcPr>
            <w:tcW w:w="1843" w:type="dxa"/>
          </w:tcPr>
          <w:p w:rsidR="00E9799A" w:rsidRPr="00706E76" w:rsidRDefault="00E9799A" w:rsidP="004A41C8">
            <w:pPr>
              <w:rPr>
                <w:color w:val="000000" w:themeColor="text1"/>
              </w:rPr>
            </w:pPr>
          </w:p>
        </w:tc>
        <w:tc>
          <w:tcPr>
            <w:tcW w:w="2126" w:type="dxa"/>
          </w:tcPr>
          <w:p w:rsidR="00E9799A" w:rsidRPr="00706E76" w:rsidRDefault="00E9799A" w:rsidP="004A41C8">
            <w:pPr>
              <w:rPr>
                <w:color w:val="000000" w:themeColor="text1"/>
              </w:rPr>
            </w:pPr>
          </w:p>
        </w:tc>
      </w:tr>
    </w:tbl>
    <w:p w:rsidR="00A67ABD" w:rsidRDefault="00A67ABD" w:rsidP="00A67ABD">
      <w:pPr>
        <w:spacing w:line="360" w:lineRule="auto"/>
        <w:jc w:val="left"/>
        <w:rPr>
          <w:rFonts w:eastAsia="黑体"/>
          <w:szCs w:val="21"/>
        </w:rPr>
      </w:pPr>
    </w:p>
    <w:p w:rsidR="00A67ABD" w:rsidRDefault="000456E0" w:rsidP="00A67ABD">
      <w:pPr>
        <w:spacing w:line="360" w:lineRule="auto"/>
        <w:jc w:val="left"/>
        <w:rPr>
          <w:rFonts w:eastAsia="黑体"/>
          <w:szCs w:val="21"/>
        </w:rPr>
      </w:pPr>
      <w:r w:rsidRPr="000456E0">
        <w:rPr>
          <w:rFonts w:eastAsia="黑体" w:hint="eastAsia"/>
          <w:szCs w:val="21"/>
        </w:rPr>
        <w:t>考评员</w:t>
      </w:r>
      <w:r w:rsidR="00A67ABD">
        <w:rPr>
          <w:rFonts w:eastAsia="黑体" w:hint="eastAsia"/>
          <w:szCs w:val="21"/>
        </w:rPr>
        <w:t>（签名）：</w:t>
      </w:r>
      <w:r w:rsidR="00A67ABD">
        <w:rPr>
          <w:rFonts w:eastAsia="黑体" w:hint="eastAsia"/>
          <w:szCs w:val="21"/>
        </w:rPr>
        <w:t>____________________</w:t>
      </w:r>
    </w:p>
    <w:p w:rsidR="00A67ABD" w:rsidRPr="00A67ABD" w:rsidRDefault="00A67ABD" w:rsidP="00A67ABD">
      <w:pPr>
        <w:spacing w:line="360" w:lineRule="auto"/>
        <w:jc w:val="left"/>
        <w:rPr>
          <w:rFonts w:eastAsia="黑体"/>
          <w:szCs w:val="21"/>
        </w:rPr>
      </w:pPr>
      <w:r>
        <w:rPr>
          <w:rFonts w:eastAsia="黑体" w:hint="eastAsia"/>
          <w:szCs w:val="21"/>
        </w:rPr>
        <w:t>考核组长（签名）：</w:t>
      </w:r>
      <w:r>
        <w:rPr>
          <w:rFonts w:eastAsia="黑体" w:hint="eastAsia"/>
          <w:szCs w:val="21"/>
        </w:rPr>
        <w:t xml:space="preserve">__________________       </w:t>
      </w:r>
      <w:r>
        <w:rPr>
          <w:rFonts w:eastAsia="黑体" w:hint="eastAsia"/>
          <w:szCs w:val="21"/>
        </w:rPr>
        <w:t>机构负责人（签名）：</w:t>
      </w:r>
      <w:r>
        <w:rPr>
          <w:rFonts w:eastAsia="黑体" w:hint="eastAsia"/>
          <w:szCs w:val="21"/>
        </w:rPr>
        <w:t>_________________</w:t>
      </w:r>
    </w:p>
    <w:p w:rsidR="000D7491" w:rsidRPr="00BC761B" w:rsidRDefault="00A0258B" w:rsidP="00152012">
      <w:pPr>
        <w:tabs>
          <w:tab w:val="left" w:pos="9480"/>
        </w:tabs>
        <w:spacing w:line="360" w:lineRule="exact"/>
        <w:jc w:val="center"/>
        <w:rPr>
          <w:rFonts w:eastAsia="黑体"/>
          <w:sz w:val="24"/>
          <w:szCs w:val="24"/>
        </w:rPr>
      </w:pPr>
      <w:r w:rsidRPr="00BC761B">
        <w:rPr>
          <w:rFonts w:eastAsia="黑体"/>
          <w:sz w:val="24"/>
          <w:szCs w:val="24"/>
        </w:rPr>
        <w:br w:type="page"/>
      </w:r>
      <w:r w:rsidR="000D7491" w:rsidRPr="00BC761B">
        <w:rPr>
          <w:rFonts w:eastAsia="黑体"/>
          <w:sz w:val="24"/>
          <w:szCs w:val="24"/>
        </w:rPr>
        <w:lastRenderedPageBreak/>
        <w:t>附录</w:t>
      </w:r>
      <w:r w:rsidR="006963CF">
        <w:rPr>
          <w:rFonts w:eastAsia="黑体" w:hint="eastAsia"/>
          <w:sz w:val="24"/>
          <w:szCs w:val="24"/>
        </w:rPr>
        <w:t>K</w:t>
      </w:r>
    </w:p>
    <w:p w:rsidR="000D7491" w:rsidRPr="00BC761B" w:rsidRDefault="000D7491" w:rsidP="000D7491">
      <w:pPr>
        <w:spacing w:line="360" w:lineRule="auto"/>
        <w:jc w:val="center"/>
        <w:rPr>
          <w:rFonts w:eastAsia="黑体"/>
          <w:sz w:val="24"/>
          <w:szCs w:val="24"/>
        </w:rPr>
      </w:pPr>
      <w:r w:rsidRPr="00BC761B">
        <w:rPr>
          <w:rFonts w:eastAsia="黑体"/>
          <w:sz w:val="24"/>
          <w:szCs w:val="24"/>
        </w:rPr>
        <w:t>（</w:t>
      </w:r>
      <w:r w:rsidR="00A67ABD">
        <w:rPr>
          <w:rFonts w:eastAsia="黑体" w:hint="eastAsia"/>
          <w:sz w:val="24"/>
          <w:szCs w:val="24"/>
        </w:rPr>
        <w:t>资料</w:t>
      </w:r>
      <w:r w:rsidR="00A67ABD" w:rsidRPr="00BC761B">
        <w:rPr>
          <w:rFonts w:eastAsia="黑体"/>
          <w:sz w:val="24"/>
          <w:szCs w:val="24"/>
        </w:rPr>
        <w:t>性</w:t>
      </w:r>
      <w:r w:rsidRPr="00BC761B">
        <w:rPr>
          <w:rFonts w:eastAsia="黑体"/>
          <w:sz w:val="24"/>
          <w:szCs w:val="24"/>
        </w:rPr>
        <w:t>）</w:t>
      </w:r>
    </w:p>
    <w:p w:rsidR="00D14CA9" w:rsidRPr="00BC761B" w:rsidRDefault="00BE4BC9" w:rsidP="00C50D41">
      <w:pPr>
        <w:spacing w:line="360" w:lineRule="auto"/>
        <w:jc w:val="center"/>
        <w:rPr>
          <w:rFonts w:eastAsia="黑体"/>
          <w:sz w:val="24"/>
          <w:szCs w:val="24"/>
        </w:rPr>
      </w:pPr>
      <w:r w:rsidRPr="00BC761B">
        <w:rPr>
          <w:rFonts w:eastAsia="黑体"/>
          <w:sz w:val="24"/>
          <w:szCs w:val="24"/>
        </w:rPr>
        <w:t>《</w:t>
      </w:r>
      <w:r w:rsidR="00242006" w:rsidRPr="00BC761B">
        <w:rPr>
          <w:rFonts w:eastAsia="黑体"/>
          <w:sz w:val="24"/>
          <w:szCs w:val="24"/>
        </w:rPr>
        <w:t>计量比对主导实验室</w:t>
      </w:r>
      <w:r w:rsidRPr="00BC761B">
        <w:rPr>
          <w:rFonts w:eastAsia="黑体"/>
          <w:sz w:val="24"/>
          <w:szCs w:val="24"/>
        </w:rPr>
        <w:t>考评工作评价及意见表》</w:t>
      </w:r>
      <w:r w:rsidR="00E34BE0" w:rsidRPr="00BC761B">
        <w:rPr>
          <w:rFonts w:eastAsia="黑体"/>
          <w:sz w:val="24"/>
          <w:szCs w:val="24"/>
        </w:rPr>
        <w:t>格式</w:t>
      </w:r>
    </w:p>
    <w:p w:rsidR="00240824" w:rsidRPr="00BC761B" w:rsidRDefault="00242006" w:rsidP="00240824">
      <w:pPr>
        <w:jc w:val="center"/>
        <w:rPr>
          <w:b/>
          <w:color w:val="000000"/>
          <w:sz w:val="36"/>
          <w:szCs w:val="36"/>
        </w:rPr>
      </w:pPr>
      <w:r w:rsidRPr="00BC761B">
        <w:rPr>
          <w:b/>
          <w:color w:val="000000"/>
          <w:sz w:val="36"/>
          <w:szCs w:val="36"/>
        </w:rPr>
        <w:t>计量比对主导实验室</w:t>
      </w:r>
      <w:r w:rsidR="00240824" w:rsidRPr="00BC761B">
        <w:rPr>
          <w:b/>
          <w:color w:val="000000"/>
          <w:sz w:val="36"/>
          <w:szCs w:val="36"/>
        </w:rPr>
        <w:t>考评工作评价及意见表</w:t>
      </w:r>
    </w:p>
    <w:p w:rsidR="00000000" w:rsidRDefault="00E9799A">
      <w:pPr>
        <w:spacing w:line="480" w:lineRule="auto"/>
        <w:ind w:firstLineChars="50" w:firstLine="120"/>
        <w:rPr>
          <w:b/>
          <w:color w:val="000000"/>
          <w:sz w:val="24"/>
          <w:szCs w:val="30"/>
        </w:rPr>
      </w:pPr>
      <w:r>
        <w:rPr>
          <w:rFonts w:hint="eastAsia"/>
          <w:color w:val="000000"/>
          <w:sz w:val="24"/>
          <w:szCs w:val="30"/>
        </w:rPr>
        <w:t>___________________</w:t>
      </w:r>
      <w:r w:rsidR="00240824" w:rsidRPr="00BC761B">
        <w:rPr>
          <w:color w:val="000000"/>
          <w:sz w:val="24"/>
          <w:szCs w:val="30"/>
        </w:rPr>
        <w:t>：</w:t>
      </w:r>
    </w:p>
    <w:p w:rsidR="00000000" w:rsidRDefault="000456E0" w:rsidP="00177C71">
      <w:pPr>
        <w:spacing w:line="480" w:lineRule="auto"/>
        <w:ind w:firstLineChars="191" w:firstLine="458"/>
        <w:rPr>
          <w:color w:val="000000"/>
          <w:sz w:val="24"/>
          <w:szCs w:val="30"/>
        </w:rPr>
      </w:pPr>
      <w:r w:rsidRPr="000456E0">
        <w:rPr>
          <w:color w:val="000000"/>
          <w:sz w:val="24"/>
          <w:szCs w:val="30"/>
        </w:rPr>
        <w:t>_____</w:t>
      </w:r>
      <w:r w:rsidRPr="000456E0">
        <w:rPr>
          <w:rFonts w:hint="eastAsia"/>
          <w:color w:val="000000"/>
          <w:sz w:val="24"/>
          <w:szCs w:val="30"/>
        </w:rPr>
        <w:t>年</w:t>
      </w:r>
      <w:r w:rsidRPr="000456E0">
        <w:rPr>
          <w:color w:val="000000"/>
          <w:sz w:val="24"/>
          <w:szCs w:val="30"/>
        </w:rPr>
        <w:t>_____</w:t>
      </w:r>
      <w:r w:rsidRPr="000456E0">
        <w:rPr>
          <w:rFonts w:hint="eastAsia"/>
          <w:color w:val="000000"/>
          <w:sz w:val="24"/>
          <w:szCs w:val="30"/>
        </w:rPr>
        <w:t>月</w:t>
      </w:r>
      <w:r w:rsidRPr="000456E0">
        <w:rPr>
          <w:color w:val="000000"/>
          <w:sz w:val="24"/>
          <w:szCs w:val="30"/>
        </w:rPr>
        <w:t>_____</w:t>
      </w:r>
      <w:r w:rsidRPr="000456E0">
        <w:rPr>
          <w:rFonts w:hint="eastAsia"/>
          <w:color w:val="000000"/>
          <w:sz w:val="24"/>
          <w:szCs w:val="30"/>
        </w:rPr>
        <w:t>日至</w:t>
      </w:r>
      <w:r w:rsidRPr="000456E0">
        <w:rPr>
          <w:color w:val="000000"/>
          <w:sz w:val="24"/>
          <w:szCs w:val="30"/>
        </w:rPr>
        <w:t>_____</w:t>
      </w:r>
      <w:r w:rsidRPr="000456E0">
        <w:rPr>
          <w:rFonts w:hint="eastAsia"/>
          <w:color w:val="000000"/>
          <w:sz w:val="24"/>
          <w:szCs w:val="30"/>
        </w:rPr>
        <w:t>月</w:t>
      </w:r>
      <w:r w:rsidRPr="000456E0">
        <w:rPr>
          <w:color w:val="000000"/>
          <w:sz w:val="24"/>
          <w:szCs w:val="30"/>
        </w:rPr>
        <w:t>_____</w:t>
      </w:r>
      <w:r w:rsidR="00240824" w:rsidRPr="00BC761B">
        <w:rPr>
          <w:color w:val="000000"/>
          <w:sz w:val="24"/>
          <w:szCs w:val="30"/>
        </w:rPr>
        <w:t>日，</w:t>
      </w:r>
      <w:r w:rsidR="00242006" w:rsidRPr="00BC761B">
        <w:rPr>
          <w:color w:val="000000"/>
          <w:sz w:val="24"/>
          <w:szCs w:val="30"/>
        </w:rPr>
        <w:t>计量比对主导实验室</w:t>
      </w:r>
      <w:r w:rsidR="00F24BA9" w:rsidRPr="00BC761B">
        <w:rPr>
          <w:color w:val="000000"/>
          <w:sz w:val="24"/>
          <w:szCs w:val="30"/>
        </w:rPr>
        <w:t>考评人员</w:t>
      </w:r>
      <w:r w:rsidR="00240824" w:rsidRPr="00BC761B">
        <w:rPr>
          <w:color w:val="000000"/>
          <w:sz w:val="24"/>
          <w:szCs w:val="30"/>
        </w:rPr>
        <w:t>对我单位</w:t>
      </w:r>
      <w:r w:rsidR="00F244CB">
        <w:rPr>
          <w:rFonts w:hint="eastAsia"/>
          <w:color w:val="000000"/>
          <w:sz w:val="24"/>
          <w:szCs w:val="30"/>
        </w:rPr>
        <w:t>申请</w:t>
      </w:r>
      <w:r w:rsidR="00240824" w:rsidRPr="00BC761B">
        <w:rPr>
          <w:color w:val="000000"/>
          <w:sz w:val="24"/>
          <w:szCs w:val="30"/>
        </w:rPr>
        <w:t>的</w:t>
      </w:r>
      <w:r w:rsidR="00242006" w:rsidRPr="00BC761B">
        <w:rPr>
          <w:color w:val="000000"/>
          <w:sz w:val="24"/>
          <w:szCs w:val="30"/>
        </w:rPr>
        <w:t>计量比对主导实验室</w:t>
      </w:r>
      <w:r w:rsidR="00421287">
        <w:rPr>
          <w:rFonts w:hint="eastAsia"/>
          <w:color w:val="000000"/>
          <w:sz w:val="24"/>
          <w:szCs w:val="30"/>
        </w:rPr>
        <w:t>（</w:t>
      </w:r>
      <w:r w:rsidR="00421287" w:rsidRPr="00BC761B">
        <w:rPr>
          <w:color w:val="000000"/>
          <w:sz w:val="24"/>
          <w:szCs w:val="30"/>
        </w:rPr>
        <w:t>考核计划编号为</w:t>
      </w:r>
      <w:r w:rsidR="00421287">
        <w:rPr>
          <w:rFonts w:hint="eastAsia"/>
          <w:color w:val="000000"/>
          <w:sz w:val="24"/>
          <w:szCs w:val="30"/>
        </w:rPr>
        <w:t>：</w:t>
      </w:r>
      <w:r w:rsidR="00421287">
        <w:rPr>
          <w:rFonts w:hint="eastAsia"/>
          <w:color w:val="000000"/>
          <w:sz w:val="24"/>
          <w:szCs w:val="30"/>
        </w:rPr>
        <w:t>__________________________</w:t>
      </w:r>
      <w:r w:rsidR="00240824" w:rsidRPr="00BC761B">
        <w:rPr>
          <w:color w:val="000000"/>
          <w:sz w:val="24"/>
          <w:szCs w:val="30"/>
        </w:rPr>
        <w:t>）进行了考评。</w:t>
      </w:r>
    </w:p>
    <w:p w:rsidR="00240824" w:rsidRPr="00BC761B" w:rsidRDefault="00240824" w:rsidP="00240824">
      <w:pPr>
        <w:rPr>
          <w:color w:val="000000"/>
          <w:sz w:val="24"/>
          <w:szCs w:val="30"/>
        </w:rPr>
      </w:pPr>
      <w:r w:rsidRPr="00BC761B">
        <w:rPr>
          <w:color w:val="000000"/>
          <w:sz w:val="24"/>
          <w:szCs w:val="30"/>
        </w:rPr>
        <w:t>我们对</w:t>
      </w:r>
      <w:r w:rsidR="00F24BA9" w:rsidRPr="00BC761B">
        <w:rPr>
          <w:color w:val="000000"/>
          <w:sz w:val="24"/>
          <w:szCs w:val="30"/>
        </w:rPr>
        <w:t>考评人员</w:t>
      </w:r>
      <w:r w:rsidRPr="00BC761B">
        <w:rPr>
          <w:color w:val="000000"/>
          <w:sz w:val="24"/>
          <w:szCs w:val="30"/>
        </w:rPr>
        <w:t>的评价及意见如下：</w:t>
      </w:r>
    </w:p>
    <w:p w:rsidR="00240824" w:rsidRPr="00BC761B" w:rsidRDefault="00240824" w:rsidP="00240824">
      <w:pPr>
        <w:spacing w:line="480" w:lineRule="auto"/>
        <w:ind w:firstLineChars="200" w:firstLine="480"/>
        <w:rPr>
          <w:color w:val="000000"/>
          <w:sz w:val="24"/>
          <w:szCs w:val="30"/>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44"/>
      </w:tblGrid>
      <w:tr w:rsidR="00240824" w:rsidRPr="00BC761B" w:rsidTr="00424F8A">
        <w:trPr>
          <w:trHeight w:val="6676"/>
        </w:trPr>
        <w:tc>
          <w:tcPr>
            <w:tcW w:w="9281" w:type="dxa"/>
          </w:tcPr>
          <w:p w:rsidR="00240824" w:rsidRPr="00184E15" w:rsidRDefault="00240824" w:rsidP="00CB527C">
            <w:pPr>
              <w:spacing w:before="240" w:line="480" w:lineRule="auto"/>
              <w:ind w:firstLineChars="60" w:firstLine="144"/>
              <w:rPr>
                <w:rFonts w:asciiTheme="minorEastAsia" w:eastAsiaTheme="minorEastAsia" w:hAnsiTheme="minorEastAsia"/>
                <w:color w:val="000000"/>
                <w:sz w:val="24"/>
                <w:szCs w:val="30"/>
              </w:rPr>
            </w:pPr>
            <w:r w:rsidRPr="00BC761B">
              <w:rPr>
                <w:color w:val="000000"/>
                <w:sz w:val="24"/>
                <w:szCs w:val="30"/>
              </w:rPr>
              <w:t xml:space="preserve">1. </w:t>
            </w:r>
            <w:r w:rsidRPr="00BC761B">
              <w:rPr>
                <w:color w:val="000000"/>
                <w:sz w:val="24"/>
                <w:szCs w:val="30"/>
              </w:rPr>
              <w:t>对</w:t>
            </w:r>
            <w:r w:rsidR="00F24BA9" w:rsidRPr="00BC761B">
              <w:rPr>
                <w:color w:val="000000"/>
                <w:sz w:val="24"/>
                <w:szCs w:val="30"/>
              </w:rPr>
              <w:t>考评人员</w:t>
            </w:r>
            <w:r w:rsidRPr="00BC761B">
              <w:rPr>
                <w:color w:val="000000"/>
                <w:sz w:val="24"/>
                <w:szCs w:val="30"/>
              </w:rPr>
              <w:t>给出的考评结论</w:t>
            </w:r>
            <w:r w:rsidRPr="00184E15">
              <w:rPr>
                <w:rFonts w:asciiTheme="minorEastAsia" w:eastAsiaTheme="minorEastAsia" w:hAnsiTheme="minorEastAsia"/>
                <w:color w:val="000000"/>
                <w:sz w:val="24"/>
                <w:szCs w:val="30"/>
              </w:rPr>
              <w:t xml:space="preserve"> </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□满意</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□较满意</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□不满意</w:t>
            </w:r>
          </w:p>
          <w:p w:rsidR="00240824" w:rsidRPr="00184E15" w:rsidRDefault="00240824" w:rsidP="00424F8A">
            <w:pPr>
              <w:spacing w:line="480" w:lineRule="auto"/>
              <w:ind w:firstLineChars="60" w:firstLine="144"/>
              <w:rPr>
                <w:rFonts w:asciiTheme="minorEastAsia" w:eastAsiaTheme="minorEastAsia" w:hAnsiTheme="minorEastAsia"/>
                <w:color w:val="000000"/>
                <w:sz w:val="24"/>
                <w:szCs w:val="30"/>
              </w:rPr>
            </w:pPr>
            <w:r w:rsidRPr="00184E15">
              <w:rPr>
                <w:rFonts w:asciiTheme="minorEastAsia" w:eastAsiaTheme="minorEastAsia" w:hAnsiTheme="minorEastAsia"/>
                <w:color w:val="000000"/>
                <w:sz w:val="24"/>
                <w:szCs w:val="30"/>
              </w:rPr>
              <w:t>2. 对</w:t>
            </w:r>
            <w:r w:rsidR="00F24BA9" w:rsidRPr="00184E15">
              <w:rPr>
                <w:rFonts w:asciiTheme="minorEastAsia" w:eastAsiaTheme="minorEastAsia" w:hAnsiTheme="minorEastAsia"/>
                <w:color w:val="000000"/>
                <w:sz w:val="24"/>
                <w:szCs w:val="30"/>
              </w:rPr>
              <w:t>考评人员</w:t>
            </w:r>
            <w:r w:rsidRPr="00184E15">
              <w:rPr>
                <w:rFonts w:asciiTheme="minorEastAsia" w:eastAsiaTheme="minorEastAsia" w:hAnsiTheme="minorEastAsia"/>
                <w:color w:val="000000"/>
                <w:sz w:val="24"/>
                <w:szCs w:val="30"/>
              </w:rPr>
              <w:t>的考评工作          □满意</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□较满意</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□不满意</w:t>
            </w:r>
          </w:p>
          <w:p w:rsidR="00240824" w:rsidRPr="00184E15" w:rsidRDefault="00240824" w:rsidP="00424F8A">
            <w:pPr>
              <w:spacing w:line="480" w:lineRule="auto"/>
              <w:ind w:firstLineChars="60" w:firstLine="144"/>
              <w:rPr>
                <w:rFonts w:asciiTheme="minorEastAsia" w:eastAsiaTheme="minorEastAsia" w:hAnsiTheme="minorEastAsia"/>
                <w:color w:val="000000"/>
                <w:sz w:val="24"/>
                <w:szCs w:val="30"/>
              </w:rPr>
            </w:pPr>
            <w:r w:rsidRPr="00184E15">
              <w:rPr>
                <w:rFonts w:asciiTheme="minorEastAsia" w:eastAsiaTheme="minorEastAsia" w:hAnsiTheme="minorEastAsia"/>
                <w:color w:val="000000"/>
                <w:sz w:val="24"/>
                <w:szCs w:val="30"/>
              </w:rPr>
              <w:t xml:space="preserve">3. </w:t>
            </w:r>
            <w:r w:rsidR="00F24BA9" w:rsidRPr="00184E15">
              <w:rPr>
                <w:rFonts w:asciiTheme="minorEastAsia" w:eastAsiaTheme="minorEastAsia" w:hAnsiTheme="minorEastAsia"/>
                <w:color w:val="000000"/>
                <w:sz w:val="24"/>
                <w:szCs w:val="30"/>
              </w:rPr>
              <w:t>考评人员</w:t>
            </w:r>
            <w:r w:rsidRPr="00184E15">
              <w:rPr>
                <w:rFonts w:asciiTheme="minorEastAsia" w:eastAsiaTheme="minorEastAsia" w:hAnsiTheme="minorEastAsia"/>
                <w:color w:val="000000"/>
                <w:sz w:val="24"/>
                <w:szCs w:val="30"/>
              </w:rPr>
              <w:t>执行</w:t>
            </w:r>
            <w:r w:rsidR="00665B06" w:rsidRPr="00184E15">
              <w:rPr>
                <w:rFonts w:asciiTheme="minorEastAsia" w:eastAsiaTheme="minorEastAsia" w:hAnsiTheme="minorEastAsia" w:hint="eastAsia"/>
                <w:color w:val="000000"/>
                <w:sz w:val="24"/>
                <w:szCs w:val="30"/>
              </w:rPr>
              <w:t>计量比对</w:t>
            </w:r>
            <w:r w:rsidRPr="00184E15">
              <w:rPr>
                <w:rFonts w:asciiTheme="minorEastAsia" w:eastAsiaTheme="minorEastAsia" w:hAnsiTheme="minorEastAsia"/>
                <w:color w:val="000000"/>
                <w:sz w:val="24"/>
                <w:szCs w:val="30"/>
              </w:rPr>
              <w:t>考核规范  □好</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□较好</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□有偏差</w:t>
            </w:r>
            <w:r w:rsidR="00421287">
              <w:rPr>
                <w:rFonts w:asciiTheme="minorEastAsia" w:eastAsiaTheme="minorEastAsia" w:hAnsiTheme="minorEastAsia" w:hint="eastAsia"/>
                <w:color w:val="000000"/>
                <w:sz w:val="24"/>
                <w:szCs w:val="30"/>
              </w:rPr>
              <w:t xml:space="preserve"> </w:t>
            </w:r>
          </w:p>
          <w:p w:rsidR="00240824" w:rsidRPr="00184E15" w:rsidRDefault="00240824" w:rsidP="00424F8A">
            <w:pPr>
              <w:spacing w:line="480" w:lineRule="auto"/>
              <w:ind w:firstLineChars="60" w:firstLine="144"/>
              <w:rPr>
                <w:rFonts w:asciiTheme="minorEastAsia" w:eastAsiaTheme="minorEastAsia" w:hAnsiTheme="minorEastAsia"/>
                <w:color w:val="000000"/>
                <w:sz w:val="24"/>
                <w:szCs w:val="30"/>
              </w:rPr>
            </w:pPr>
            <w:r w:rsidRPr="00184E15">
              <w:rPr>
                <w:rFonts w:asciiTheme="minorEastAsia" w:eastAsiaTheme="minorEastAsia" w:hAnsiTheme="minorEastAsia"/>
                <w:color w:val="000000"/>
                <w:sz w:val="24"/>
                <w:szCs w:val="30"/>
              </w:rPr>
              <w:t xml:space="preserve">4. </w:t>
            </w:r>
            <w:r w:rsidR="00F24BA9" w:rsidRPr="00184E15">
              <w:rPr>
                <w:rFonts w:asciiTheme="minorEastAsia" w:eastAsiaTheme="minorEastAsia" w:hAnsiTheme="minorEastAsia"/>
                <w:color w:val="000000"/>
                <w:sz w:val="24"/>
                <w:szCs w:val="30"/>
              </w:rPr>
              <w:t>考评人员</w:t>
            </w:r>
            <w:r w:rsidRPr="00184E15">
              <w:rPr>
                <w:rFonts w:asciiTheme="minorEastAsia" w:eastAsiaTheme="minorEastAsia" w:hAnsiTheme="minorEastAsia"/>
                <w:color w:val="000000"/>
                <w:sz w:val="24"/>
                <w:szCs w:val="30"/>
              </w:rPr>
              <w:t>对</w:t>
            </w:r>
            <w:r w:rsidR="00665B06" w:rsidRPr="00184E15">
              <w:rPr>
                <w:rFonts w:asciiTheme="minorEastAsia" w:eastAsiaTheme="minorEastAsia" w:hAnsiTheme="minorEastAsia" w:hint="eastAsia"/>
                <w:color w:val="000000"/>
                <w:sz w:val="24"/>
                <w:szCs w:val="30"/>
              </w:rPr>
              <w:t>计量比对</w:t>
            </w:r>
            <w:r w:rsidR="00CB527C" w:rsidRPr="00184E15">
              <w:rPr>
                <w:rFonts w:asciiTheme="minorEastAsia" w:eastAsiaTheme="minorEastAsia" w:hAnsiTheme="minorEastAsia"/>
                <w:color w:val="000000"/>
                <w:sz w:val="24"/>
                <w:szCs w:val="30"/>
              </w:rPr>
              <w:t>试验</w:t>
            </w:r>
            <w:r w:rsidRPr="00184E15">
              <w:rPr>
                <w:rFonts w:asciiTheme="minorEastAsia" w:eastAsiaTheme="minorEastAsia" w:hAnsiTheme="minorEastAsia"/>
                <w:color w:val="000000"/>
                <w:sz w:val="24"/>
                <w:szCs w:val="30"/>
              </w:rPr>
              <w:t>方法    □熟悉</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□较熟悉</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□不熟悉</w:t>
            </w:r>
            <w:r w:rsidR="00421287">
              <w:rPr>
                <w:rFonts w:asciiTheme="minorEastAsia" w:eastAsiaTheme="minorEastAsia" w:hAnsiTheme="minorEastAsia" w:hint="eastAsia"/>
                <w:color w:val="000000"/>
                <w:sz w:val="24"/>
                <w:szCs w:val="30"/>
              </w:rPr>
              <w:t xml:space="preserve"> </w:t>
            </w:r>
          </w:p>
          <w:p w:rsidR="00240824" w:rsidRPr="00184E15" w:rsidRDefault="00240824" w:rsidP="00424F8A">
            <w:pPr>
              <w:spacing w:line="480" w:lineRule="auto"/>
              <w:ind w:firstLineChars="60" w:firstLine="144"/>
              <w:rPr>
                <w:rFonts w:asciiTheme="minorEastAsia" w:eastAsiaTheme="minorEastAsia" w:hAnsiTheme="minorEastAsia"/>
                <w:color w:val="000000"/>
                <w:sz w:val="24"/>
                <w:szCs w:val="30"/>
              </w:rPr>
            </w:pPr>
            <w:r w:rsidRPr="00184E15">
              <w:rPr>
                <w:rFonts w:asciiTheme="minorEastAsia" w:eastAsiaTheme="minorEastAsia" w:hAnsiTheme="minorEastAsia"/>
                <w:color w:val="000000"/>
                <w:sz w:val="24"/>
                <w:szCs w:val="30"/>
              </w:rPr>
              <w:t xml:space="preserve">5. </w:t>
            </w:r>
            <w:r w:rsidR="00F24BA9" w:rsidRPr="00184E15">
              <w:rPr>
                <w:rFonts w:asciiTheme="minorEastAsia" w:eastAsiaTheme="minorEastAsia" w:hAnsiTheme="minorEastAsia"/>
                <w:color w:val="000000"/>
                <w:sz w:val="24"/>
                <w:szCs w:val="30"/>
              </w:rPr>
              <w:t>考评人员</w:t>
            </w:r>
            <w:r w:rsidRPr="00184E15">
              <w:rPr>
                <w:rFonts w:asciiTheme="minorEastAsia" w:eastAsiaTheme="minorEastAsia" w:hAnsiTheme="minorEastAsia"/>
                <w:color w:val="000000"/>
                <w:sz w:val="24"/>
                <w:szCs w:val="30"/>
              </w:rPr>
              <w:t>的专业技术能力        □高</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□较高</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□一般</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w:t>
            </w:r>
            <w:r w:rsidRPr="00184E15">
              <w:rPr>
                <w:rFonts w:asciiTheme="minorEastAsia" w:eastAsiaTheme="minorEastAsia" w:hAnsiTheme="minorEastAsia"/>
                <w:color w:val="000000"/>
                <w:sz w:val="24"/>
              </w:rPr>
              <w:t>□差</w:t>
            </w:r>
          </w:p>
          <w:p w:rsidR="00240824" w:rsidRPr="00184E15" w:rsidRDefault="00240824" w:rsidP="00424F8A">
            <w:pPr>
              <w:spacing w:line="480" w:lineRule="auto"/>
              <w:ind w:firstLineChars="60" w:firstLine="144"/>
              <w:rPr>
                <w:rFonts w:asciiTheme="minorEastAsia" w:eastAsiaTheme="minorEastAsia" w:hAnsiTheme="minorEastAsia"/>
                <w:color w:val="000000"/>
                <w:sz w:val="24"/>
                <w:szCs w:val="30"/>
              </w:rPr>
            </w:pPr>
            <w:r w:rsidRPr="00184E15">
              <w:rPr>
                <w:rFonts w:asciiTheme="minorEastAsia" w:eastAsiaTheme="minorEastAsia" w:hAnsiTheme="minorEastAsia"/>
                <w:color w:val="000000"/>
                <w:sz w:val="24"/>
                <w:szCs w:val="30"/>
              </w:rPr>
              <w:t xml:space="preserve">6. </w:t>
            </w:r>
            <w:r w:rsidR="00F24BA9" w:rsidRPr="00184E15">
              <w:rPr>
                <w:rFonts w:asciiTheme="minorEastAsia" w:eastAsiaTheme="minorEastAsia" w:hAnsiTheme="minorEastAsia"/>
                <w:color w:val="000000"/>
                <w:sz w:val="24"/>
                <w:szCs w:val="30"/>
              </w:rPr>
              <w:t>考评人员</w:t>
            </w:r>
            <w:r w:rsidRPr="00184E15">
              <w:rPr>
                <w:rFonts w:asciiTheme="minorEastAsia" w:eastAsiaTheme="minorEastAsia" w:hAnsiTheme="minorEastAsia"/>
                <w:color w:val="000000"/>
                <w:sz w:val="24"/>
                <w:szCs w:val="30"/>
              </w:rPr>
              <w:t>的工作作风和态度      □好</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□较好</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□一般</w:t>
            </w:r>
            <w:r w:rsidR="00421287">
              <w:rPr>
                <w:rFonts w:asciiTheme="minorEastAsia" w:eastAsiaTheme="minorEastAsia" w:hAnsiTheme="minorEastAsia" w:hint="eastAsia"/>
                <w:color w:val="000000"/>
                <w:sz w:val="24"/>
                <w:szCs w:val="30"/>
              </w:rPr>
              <w:t xml:space="preserve"> </w:t>
            </w:r>
            <w:r w:rsidRPr="00184E15">
              <w:rPr>
                <w:rFonts w:asciiTheme="minorEastAsia" w:eastAsiaTheme="minorEastAsia" w:hAnsiTheme="minorEastAsia"/>
                <w:color w:val="000000"/>
                <w:sz w:val="24"/>
                <w:szCs w:val="30"/>
              </w:rPr>
              <w:t xml:space="preserve">  </w:t>
            </w:r>
            <w:r w:rsidRPr="00184E15">
              <w:rPr>
                <w:rFonts w:asciiTheme="minorEastAsia" w:eastAsiaTheme="minorEastAsia" w:hAnsiTheme="minorEastAsia"/>
                <w:color w:val="000000"/>
                <w:sz w:val="24"/>
              </w:rPr>
              <w:t>□差</w:t>
            </w:r>
          </w:p>
          <w:p w:rsidR="00240824" w:rsidRPr="00BC761B" w:rsidRDefault="00240824" w:rsidP="00424F8A">
            <w:pPr>
              <w:spacing w:line="480" w:lineRule="auto"/>
              <w:ind w:firstLineChars="60" w:firstLine="144"/>
              <w:rPr>
                <w:color w:val="000000"/>
                <w:sz w:val="24"/>
                <w:szCs w:val="30"/>
              </w:rPr>
            </w:pPr>
            <w:r w:rsidRPr="00BC761B">
              <w:rPr>
                <w:color w:val="000000"/>
                <w:sz w:val="24"/>
                <w:szCs w:val="30"/>
              </w:rPr>
              <w:t xml:space="preserve">7. </w:t>
            </w:r>
            <w:r w:rsidRPr="00BC761B">
              <w:rPr>
                <w:color w:val="000000"/>
                <w:sz w:val="24"/>
                <w:szCs w:val="30"/>
              </w:rPr>
              <w:t>对考评工作的意见和建议：</w:t>
            </w:r>
          </w:p>
          <w:p w:rsidR="00240824" w:rsidRPr="00BC761B" w:rsidRDefault="00240824" w:rsidP="00424F8A">
            <w:pPr>
              <w:spacing w:line="480" w:lineRule="auto"/>
              <w:ind w:firstLineChars="100" w:firstLine="240"/>
              <w:rPr>
                <w:color w:val="000000"/>
                <w:sz w:val="24"/>
                <w:szCs w:val="30"/>
              </w:rPr>
            </w:pPr>
          </w:p>
          <w:p w:rsidR="00240824" w:rsidRPr="00BC761B" w:rsidRDefault="00CB527C" w:rsidP="00424F8A">
            <w:pPr>
              <w:spacing w:line="480" w:lineRule="auto"/>
              <w:ind w:firstLineChars="1950" w:firstLine="4680"/>
              <w:rPr>
                <w:color w:val="000000"/>
                <w:sz w:val="24"/>
                <w:szCs w:val="30"/>
              </w:rPr>
            </w:pPr>
            <w:r w:rsidRPr="00BC761B">
              <w:rPr>
                <w:color w:val="000000"/>
                <w:sz w:val="24"/>
                <w:szCs w:val="30"/>
              </w:rPr>
              <w:t>实验室所在</w:t>
            </w:r>
            <w:r w:rsidR="00240824" w:rsidRPr="00BC761B">
              <w:rPr>
                <w:color w:val="000000"/>
                <w:sz w:val="24"/>
                <w:szCs w:val="30"/>
              </w:rPr>
              <w:t>单位</w:t>
            </w:r>
            <w:r w:rsidR="00240824" w:rsidRPr="00BC761B">
              <w:rPr>
                <w:color w:val="000000"/>
                <w:sz w:val="24"/>
              </w:rPr>
              <w:t>（公章）</w:t>
            </w:r>
          </w:p>
          <w:p w:rsidR="00000000" w:rsidRDefault="00240824">
            <w:pPr>
              <w:spacing w:line="480" w:lineRule="auto"/>
              <w:ind w:firstLineChars="2600" w:firstLine="6240"/>
              <w:rPr>
                <w:color w:val="000000"/>
                <w:sz w:val="24"/>
                <w:szCs w:val="30"/>
              </w:rPr>
            </w:pPr>
            <w:r w:rsidRPr="00BC761B">
              <w:rPr>
                <w:color w:val="000000"/>
                <w:sz w:val="24"/>
                <w:szCs w:val="30"/>
              </w:rPr>
              <w:t>年</w:t>
            </w:r>
            <w:r w:rsidR="00421287">
              <w:rPr>
                <w:rFonts w:hint="eastAsia"/>
                <w:color w:val="000000"/>
                <w:sz w:val="24"/>
                <w:szCs w:val="30"/>
              </w:rPr>
              <w:t xml:space="preserve">    </w:t>
            </w:r>
            <w:r w:rsidRPr="00BC761B">
              <w:rPr>
                <w:color w:val="000000"/>
                <w:sz w:val="24"/>
                <w:szCs w:val="30"/>
              </w:rPr>
              <w:t>月</w:t>
            </w:r>
            <w:r w:rsidR="00421287">
              <w:rPr>
                <w:rFonts w:hint="eastAsia"/>
                <w:color w:val="000000"/>
                <w:sz w:val="24"/>
                <w:szCs w:val="30"/>
              </w:rPr>
              <w:t xml:space="preserve">    </w:t>
            </w:r>
            <w:r w:rsidRPr="00BC761B">
              <w:rPr>
                <w:color w:val="000000"/>
                <w:sz w:val="24"/>
                <w:szCs w:val="30"/>
              </w:rPr>
              <w:t>日</w:t>
            </w:r>
          </w:p>
        </w:tc>
      </w:tr>
    </w:tbl>
    <w:p w:rsidR="00240824" w:rsidRPr="00BC761B" w:rsidRDefault="00240824" w:rsidP="00240824">
      <w:pPr>
        <w:spacing w:line="240" w:lineRule="exact"/>
        <w:rPr>
          <w:rFonts w:eastAsia="仿宋_GB2312"/>
          <w:color w:val="000000"/>
        </w:rPr>
      </w:pPr>
    </w:p>
    <w:p w:rsidR="00240824" w:rsidRPr="00BC761B" w:rsidRDefault="00240824" w:rsidP="00661E3C">
      <w:pPr>
        <w:spacing w:line="276" w:lineRule="auto"/>
        <w:rPr>
          <w:rFonts w:eastAsia="仿宋_GB2312"/>
          <w:color w:val="000000"/>
        </w:rPr>
      </w:pPr>
      <w:r w:rsidRPr="00BC761B">
        <w:rPr>
          <w:rFonts w:eastAsia="仿宋_GB2312"/>
          <w:color w:val="000000"/>
        </w:rPr>
        <w:t>注：</w:t>
      </w:r>
      <w:r w:rsidRPr="00BC761B">
        <w:rPr>
          <w:rFonts w:eastAsia="仿宋_GB2312"/>
          <w:color w:val="000000"/>
        </w:rPr>
        <w:t xml:space="preserve"> 1.</w:t>
      </w:r>
      <w:r w:rsidRPr="00BC761B">
        <w:rPr>
          <w:rFonts w:eastAsia="仿宋_GB2312"/>
          <w:color w:val="000000"/>
        </w:rPr>
        <w:t>请在所选的</w:t>
      </w:r>
      <w:r w:rsidRPr="00BC761B">
        <w:rPr>
          <w:rFonts w:eastAsia="仿宋_GB2312"/>
          <w:color w:val="000000"/>
        </w:rPr>
        <w:t>“□”</w:t>
      </w:r>
      <w:r w:rsidRPr="00BC761B">
        <w:rPr>
          <w:rFonts w:eastAsia="仿宋_GB2312"/>
          <w:color w:val="000000"/>
        </w:rPr>
        <w:t>内打</w:t>
      </w:r>
      <w:r w:rsidRPr="00BC761B">
        <w:rPr>
          <w:rFonts w:eastAsia="仿宋_GB2312"/>
          <w:color w:val="000000"/>
        </w:rPr>
        <w:t>“√”</w:t>
      </w:r>
      <w:r w:rsidR="00661E3C" w:rsidRPr="00BC761B">
        <w:rPr>
          <w:rFonts w:eastAsia="仿宋_GB2312"/>
          <w:color w:val="000000"/>
        </w:rPr>
        <w:t>。</w:t>
      </w:r>
    </w:p>
    <w:p w:rsidR="00000000" w:rsidRDefault="00240824">
      <w:pPr>
        <w:spacing w:line="276" w:lineRule="auto"/>
        <w:ind w:leftChars="250" w:left="735" w:hangingChars="100" w:hanging="210"/>
        <w:rPr>
          <w:rFonts w:eastAsia="仿宋_GB2312"/>
          <w:color w:val="000000"/>
        </w:rPr>
      </w:pPr>
      <w:r w:rsidRPr="00BC761B">
        <w:rPr>
          <w:rFonts w:eastAsia="仿宋_GB2312"/>
          <w:color w:val="000000"/>
        </w:rPr>
        <w:t>2.</w:t>
      </w:r>
      <w:r w:rsidRPr="00BC761B">
        <w:rPr>
          <w:rFonts w:eastAsia="仿宋_GB2312"/>
          <w:color w:val="000000"/>
        </w:rPr>
        <w:t>请将此表反馈给组织考核的人民政府计量行政部门。</w:t>
      </w:r>
    </w:p>
    <w:p w:rsidR="000D7491" w:rsidRPr="00BC761B" w:rsidRDefault="000456E0" w:rsidP="00C50D41">
      <w:pPr>
        <w:spacing w:line="360" w:lineRule="auto"/>
        <w:jc w:val="center"/>
        <w:rPr>
          <w:rFonts w:eastAsia="黑体"/>
          <w:sz w:val="18"/>
          <w:szCs w:val="18"/>
        </w:rPr>
      </w:pPr>
      <w:r>
        <w:rPr>
          <w:rFonts w:eastAsia="黑体"/>
          <w:noProof/>
          <w:sz w:val="18"/>
          <w:szCs w:val="18"/>
        </w:rPr>
        <w:pict>
          <v:shapetype id="_x0000_t32" coordsize="21600,21600" o:spt="32" o:oned="t" path="m,l21600,21600e" filled="f">
            <v:path arrowok="t" fillok="f" o:connecttype="none"/>
            <o:lock v:ext="edit" shapetype="t"/>
          </v:shapetype>
          <v:shape id="AutoShape 19" o:spid="_x0000_s1029" type="#_x0000_t32" style="position:absolute;left:0;text-align:left;margin-left:130.7pt;margin-top:24.25pt;width:166.5pt;height:0;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" strokeweight="1.25pt"/>
        </w:pict>
      </w:r>
    </w:p>
    <w:sectPr w:rsidR="000D7491" w:rsidRPr="00BC761B" w:rsidSect="005C0C3A">
      <w:pgSz w:w="11906" w:h="16838"/>
      <w:pgMar w:top="1440" w:right="1800" w:bottom="1440" w:left="1800"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B04" w:rsidRDefault="002E4B04">
      <w:r>
        <w:separator/>
      </w:r>
    </w:p>
  </w:endnote>
  <w:endnote w:type="continuationSeparator" w:id="1">
    <w:p w:rsidR="002E4B04" w:rsidRDefault="002E4B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宋体t.祯畴">
    <w:altName w:val="宋体"/>
    <w:panose1 w:val="00000000000000000000"/>
    <w:charset w:val="86"/>
    <w:family w:val="roman"/>
    <w:notTrueType/>
    <w:pitch w:val="default"/>
    <w:sig w:usb0="00000001" w:usb1="080E0000" w:usb2="00000010" w:usb3="00000000" w:csb0="00040000" w:csb1="00000000"/>
  </w:font>
  <w:font w:name="宋体t.祯畴.">
    <w:altName w:val="宋体"/>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0456E0">
    <w:pPr>
      <w:pStyle w:val="af0"/>
      <w:framePr w:h="0" w:wrap="around" w:vAnchor="text" w:hAnchor="margin" w:xAlign="right" w:y="1"/>
      <w:rPr>
        <w:rStyle w:val="ab"/>
      </w:rPr>
    </w:pPr>
    <w:r>
      <w:fldChar w:fldCharType="begin"/>
    </w:r>
    <w:r w:rsidR="006976E8">
      <w:rPr>
        <w:rStyle w:val="ab"/>
      </w:rPr>
      <w:instrText xml:space="preserve">PAGE  </w:instrText>
    </w:r>
    <w:r>
      <w:fldChar w:fldCharType="separate"/>
    </w:r>
    <w:r w:rsidR="006976E8">
      <w:rPr>
        <w:rStyle w:val="ab"/>
      </w:rPr>
      <w:t>II</w:t>
    </w:r>
    <w:r>
      <w:fldChar w:fldCharType="end"/>
    </w:r>
  </w:p>
  <w:p w:rsidR="006976E8" w:rsidRDefault="006976E8">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6976E8">
    <w:pPr>
      <w:pStyle w:val="af0"/>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0456E0">
    <w:pPr>
      <w:pStyle w:val="af0"/>
      <w:framePr w:h="0" w:wrap="around" w:vAnchor="text" w:hAnchor="margin" w:xAlign="right" w:yAlign="top"/>
      <w:pBdr>
        <w:between w:val="none" w:sz="50" w:space="0" w:color="auto"/>
      </w:pBdr>
    </w:pPr>
    <w:r>
      <w:fldChar w:fldCharType="begin"/>
    </w:r>
    <w:r w:rsidR="006976E8">
      <w:rPr>
        <w:rStyle w:val="ab"/>
      </w:rPr>
      <w:instrText xml:space="preserve"> PAGE  </w:instrText>
    </w:r>
    <w:r>
      <w:fldChar w:fldCharType="separate"/>
    </w:r>
    <w:r w:rsidR="006976E8">
      <w:rPr>
        <w:rStyle w:val="ab"/>
      </w:rPr>
      <w:t>I</w:t>
    </w:r>
    <w:r>
      <w:fldChar w:fldCharType="end"/>
    </w:r>
  </w:p>
  <w:p w:rsidR="006976E8" w:rsidRDefault="006976E8">
    <w:pPr>
      <w:pStyle w:val="af0"/>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6976E8">
    <w:pPr>
      <w:pStyle w:val="af0"/>
      <w:ind w:right="360"/>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0456E0">
    <w:pPr>
      <w:pStyle w:val="af0"/>
      <w:jc w:val="right"/>
    </w:pPr>
    <w:r w:rsidRPr="000456E0">
      <w:fldChar w:fldCharType="begin"/>
    </w:r>
    <w:r w:rsidR="006976E8">
      <w:instrText>PAGE   \* MERGEFORMAT</w:instrText>
    </w:r>
    <w:r w:rsidRPr="000456E0">
      <w:fldChar w:fldCharType="separate"/>
    </w:r>
    <w:r w:rsidR="006976E8" w:rsidRPr="000432E5">
      <w:rPr>
        <w:noProof/>
        <w:lang w:val="zh-CN"/>
      </w:rPr>
      <w:t>II</w:t>
    </w:r>
    <w:r>
      <w:rPr>
        <w:noProof/>
        <w:lang w:val="zh-CN"/>
      </w:rPr>
      <w:fldChar w:fldCharType="end"/>
    </w:r>
  </w:p>
  <w:p w:rsidR="006976E8" w:rsidRDefault="006976E8" w:rsidP="00CD3C94">
    <w:pPr>
      <w:pStyle w:val="af0"/>
      <w:ind w:right="360"/>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0456E0">
    <w:pPr>
      <w:pStyle w:val="af0"/>
      <w:framePr w:h="0" w:wrap="around" w:vAnchor="text" w:hAnchor="margin" w:xAlign="right" w:yAlign="top"/>
      <w:pBdr>
        <w:between w:val="none" w:sz="50" w:space="0" w:color="auto"/>
      </w:pBdr>
    </w:pPr>
    <w:r>
      <w:fldChar w:fldCharType="begin"/>
    </w:r>
    <w:r w:rsidR="006976E8">
      <w:rPr>
        <w:rStyle w:val="ab"/>
      </w:rPr>
      <w:instrText xml:space="preserve"> PAGE  </w:instrText>
    </w:r>
    <w:r>
      <w:fldChar w:fldCharType="separate"/>
    </w:r>
    <w:r w:rsidR="006976E8">
      <w:rPr>
        <w:rStyle w:val="ab"/>
      </w:rPr>
      <w:t>I</w:t>
    </w:r>
    <w:r>
      <w:fldChar w:fldCharType="end"/>
    </w:r>
  </w:p>
  <w:p w:rsidR="006976E8" w:rsidRDefault="006976E8">
    <w:pPr>
      <w:pStyle w:val="af0"/>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0456E0">
    <w:pPr>
      <w:pStyle w:val="af0"/>
      <w:jc w:val="right"/>
    </w:pPr>
    <w:r w:rsidRPr="000456E0">
      <w:fldChar w:fldCharType="begin"/>
    </w:r>
    <w:r w:rsidR="006976E8">
      <w:instrText>PAGE   \* MERGEFORMAT</w:instrText>
    </w:r>
    <w:r w:rsidRPr="000456E0">
      <w:fldChar w:fldCharType="separate"/>
    </w:r>
    <w:r w:rsidR="00177C71" w:rsidRPr="00177C71">
      <w:rPr>
        <w:noProof/>
        <w:lang w:val="zh-CN"/>
      </w:rPr>
      <w:t>4</w:t>
    </w:r>
    <w:r>
      <w:rPr>
        <w:noProof/>
        <w:lang w:val="zh-CN"/>
      </w:rPr>
      <w:fldChar w:fldCharType="end"/>
    </w:r>
  </w:p>
  <w:p w:rsidR="006976E8" w:rsidRDefault="006976E8" w:rsidP="00CD3C94">
    <w:pPr>
      <w:pStyle w:val="af0"/>
      <w:ind w:right="360"/>
      <w:jc w:val="righ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0456E0">
    <w:pPr>
      <w:pStyle w:val="af0"/>
      <w:framePr w:h="0" w:wrap="around" w:vAnchor="text" w:hAnchor="margin" w:xAlign="right" w:y="1"/>
      <w:rPr>
        <w:rStyle w:val="ab"/>
      </w:rPr>
    </w:pPr>
    <w:r>
      <w:fldChar w:fldCharType="begin"/>
    </w:r>
    <w:r w:rsidR="006976E8">
      <w:rPr>
        <w:rStyle w:val="ab"/>
      </w:rPr>
      <w:instrText xml:space="preserve">PAGE  </w:instrText>
    </w:r>
    <w:r>
      <w:fldChar w:fldCharType="separate"/>
    </w:r>
    <w:r w:rsidR="006976E8">
      <w:rPr>
        <w:rStyle w:val="ab"/>
      </w:rPr>
      <w:t>2</w:t>
    </w:r>
    <w:r>
      <w:fldChar w:fldCharType="end"/>
    </w:r>
  </w:p>
  <w:p w:rsidR="006976E8" w:rsidRDefault="006976E8">
    <w:pPr>
      <w:pStyle w:val="af0"/>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0456E0">
    <w:pPr>
      <w:pStyle w:val="af0"/>
      <w:framePr w:h="0" w:wrap="around" w:vAnchor="text" w:hAnchor="margin" w:xAlign="right" w:y="1"/>
      <w:rPr>
        <w:rStyle w:val="ab"/>
      </w:rPr>
    </w:pPr>
    <w:r>
      <w:fldChar w:fldCharType="begin"/>
    </w:r>
    <w:r w:rsidR="006976E8">
      <w:rPr>
        <w:rStyle w:val="ab"/>
      </w:rPr>
      <w:instrText xml:space="preserve">PAGE  </w:instrText>
    </w:r>
    <w:r>
      <w:fldChar w:fldCharType="separate"/>
    </w:r>
    <w:r w:rsidR="006976E8">
      <w:rPr>
        <w:rStyle w:val="ab"/>
      </w:rPr>
      <w:t>2</w:t>
    </w:r>
    <w:r>
      <w:fldChar w:fldCharType="end"/>
    </w:r>
  </w:p>
  <w:p w:rsidR="006976E8" w:rsidRDefault="006976E8">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B04" w:rsidRDefault="002E4B04">
      <w:r>
        <w:separator/>
      </w:r>
    </w:p>
  </w:footnote>
  <w:footnote w:type="continuationSeparator" w:id="1">
    <w:p w:rsidR="002E4B04" w:rsidRDefault="002E4B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6976E8">
    <w:pPr>
      <w:pStyle w:val="ad"/>
      <w:rPr>
        <w:rFonts w:ascii="黑体" w:eastAsia="黑体" w:hAnsi="黑体"/>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6976E8">
    <w:pPr>
      <w:pStyle w:val="ad"/>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6976E8">
    <w:pPr>
      <w:pStyle w:val="ad"/>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6976E8">
    <w:pPr>
      <w:pStyle w:val="ad"/>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6976E8">
    <w:pPr>
      <w:pStyle w:val="ad"/>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6976E8">
    <w:pPr>
      <w:pStyle w:val="ad"/>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E8" w:rsidRDefault="006976E8">
    <w:pPr>
      <w:pStyle w:val="ad"/>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06B408B"/>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
    <w:nsid w:val="026D3A8F"/>
    <w:multiLevelType w:val="hybridMultilevel"/>
    <w:tmpl w:val="255211B0"/>
    <w:lvl w:ilvl="0" w:tplc="2190164E">
      <w:start w:val="1"/>
      <w:numFmt w:val="decimal"/>
      <w:lvlText w:val="%1．"/>
      <w:lvlJc w:val="left"/>
      <w:pPr>
        <w:ind w:left="1" w:hanging="360"/>
      </w:pPr>
      <w:rPr>
        <w:rFonts w:hint="default"/>
      </w:rPr>
    </w:lvl>
    <w:lvl w:ilvl="1" w:tplc="04090019" w:tentative="1">
      <w:start w:val="1"/>
      <w:numFmt w:val="lowerLetter"/>
      <w:lvlText w:val="%2)"/>
      <w:lvlJc w:val="left"/>
      <w:pPr>
        <w:ind w:left="481" w:hanging="420"/>
      </w:pPr>
    </w:lvl>
    <w:lvl w:ilvl="2" w:tplc="0409001B" w:tentative="1">
      <w:start w:val="1"/>
      <w:numFmt w:val="lowerRoman"/>
      <w:lvlText w:val="%3."/>
      <w:lvlJc w:val="right"/>
      <w:pPr>
        <w:ind w:left="901" w:hanging="420"/>
      </w:pPr>
    </w:lvl>
    <w:lvl w:ilvl="3" w:tplc="0409000F" w:tentative="1">
      <w:start w:val="1"/>
      <w:numFmt w:val="decimal"/>
      <w:lvlText w:val="%4."/>
      <w:lvlJc w:val="left"/>
      <w:pPr>
        <w:ind w:left="1321" w:hanging="420"/>
      </w:pPr>
    </w:lvl>
    <w:lvl w:ilvl="4" w:tplc="04090019" w:tentative="1">
      <w:start w:val="1"/>
      <w:numFmt w:val="lowerLetter"/>
      <w:lvlText w:val="%5)"/>
      <w:lvlJc w:val="left"/>
      <w:pPr>
        <w:ind w:left="1741" w:hanging="420"/>
      </w:pPr>
    </w:lvl>
    <w:lvl w:ilvl="5" w:tplc="0409001B" w:tentative="1">
      <w:start w:val="1"/>
      <w:numFmt w:val="lowerRoman"/>
      <w:lvlText w:val="%6."/>
      <w:lvlJc w:val="right"/>
      <w:pPr>
        <w:ind w:left="2161" w:hanging="420"/>
      </w:pPr>
    </w:lvl>
    <w:lvl w:ilvl="6" w:tplc="0409000F" w:tentative="1">
      <w:start w:val="1"/>
      <w:numFmt w:val="decimal"/>
      <w:lvlText w:val="%7."/>
      <w:lvlJc w:val="left"/>
      <w:pPr>
        <w:ind w:left="2581" w:hanging="420"/>
      </w:pPr>
    </w:lvl>
    <w:lvl w:ilvl="7" w:tplc="04090019" w:tentative="1">
      <w:start w:val="1"/>
      <w:numFmt w:val="lowerLetter"/>
      <w:lvlText w:val="%8)"/>
      <w:lvlJc w:val="left"/>
      <w:pPr>
        <w:ind w:left="3001" w:hanging="420"/>
      </w:pPr>
    </w:lvl>
    <w:lvl w:ilvl="8" w:tplc="0409001B" w:tentative="1">
      <w:start w:val="1"/>
      <w:numFmt w:val="lowerRoman"/>
      <w:lvlText w:val="%9."/>
      <w:lvlJc w:val="right"/>
      <w:pPr>
        <w:ind w:left="3421" w:hanging="420"/>
      </w:pPr>
    </w:lvl>
  </w:abstractNum>
  <w:abstractNum w:abstractNumId="3">
    <w:nsid w:val="04480019"/>
    <w:multiLevelType w:val="multilevel"/>
    <w:tmpl w:val="FB6E5A58"/>
    <w:lvl w:ilvl="0">
      <w:start w:val="1"/>
      <w:numFmt w:val="bullet"/>
      <w:lvlText w:val=""/>
      <w:lvlJc w:val="left"/>
      <w:pPr>
        <w:tabs>
          <w:tab w:val="num" w:pos="420"/>
        </w:tabs>
        <w:ind w:left="420" w:hanging="420"/>
      </w:pPr>
      <w:rPr>
        <w:rFonts w:ascii="Symbol" w:hAnsi="Symbol" w:hint="default"/>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0D3F6DB4"/>
    <w:multiLevelType w:val="hybridMultilevel"/>
    <w:tmpl w:val="5F62C55C"/>
    <w:lvl w:ilvl="0" w:tplc="1714C960">
      <w:start w:val="1"/>
      <w:numFmt w:val="lowerLetter"/>
      <w:lvlText w:val="%1)"/>
      <w:lvlJc w:val="left"/>
      <w:pPr>
        <w:tabs>
          <w:tab w:val="num" w:pos="780"/>
        </w:tabs>
        <w:ind w:left="780" w:hanging="360"/>
      </w:pPr>
      <w:rPr>
        <w:rFonts w:hint="default"/>
      </w:rPr>
    </w:lvl>
    <w:lvl w:ilvl="1" w:tplc="260A9DC0" w:tentative="1">
      <w:start w:val="1"/>
      <w:numFmt w:val="lowerLetter"/>
      <w:lvlText w:val="%2)"/>
      <w:lvlJc w:val="left"/>
      <w:pPr>
        <w:tabs>
          <w:tab w:val="num" w:pos="1260"/>
        </w:tabs>
        <w:ind w:left="1260" w:hanging="420"/>
      </w:pPr>
    </w:lvl>
    <w:lvl w:ilvl="2" w:tplc="7F102C2C" w:tentative="1">
      <w:start w:val="1"/>
      <w:numFmt w:val="lowerRoman"/>
      <w:lvlText w:val="%3."/>
      <w:lvlJc w:val="right"/>
      <w:pPr>
        <w:tabs>
          <w:tab w:val="num" w:pos="1680"/>
        </w:tabs>
        <w:ind w:left="1680" w:hanging="420"/>
      </w:pPr>
    </w:lvl>
    <w:lvl w:ilvl="3" w:tplc="FCBC526E" w:tentative="1">
      <w:start w:val="1"/>
      <w:numFmt w:val="decimal"/>
      <w:lvlText w:val="%4."/>
      <w:lvlJc w:val="left"/>
      <w:pPr>
        <w:tabs>
          <w:tab w:val="num" w:pos="2100"/>
        </w:tabs>
        <w:ind w:left="2100" w:hanging="420"/>
      </w:pPr>
    </w:lvl>
    <w:lvl w:ilvl="4" w:tplc="B470C886" w:tentative="1">
      <w:start w:val="1"/>
      <w:numFmt w:val="lowerLetter"/>
      <w:lvlText w:val="%5)"/>
      <w:lvlJc w:val="left"/>
      <w:pPr>
        <w:tabs>
          <w:tab w:val="num" w:pos="2520"/>
        </w:tabs>
        <w:ind w:left="2520" w:hanging="420"/>
      </w:pPr>
    </w:lvl>
    <w:lvl w:ilvl="5" w:tplc="42B811DA" w:tentative="1">
      <w:start w:val="1"/>
      <w:numFmt w:val="lowerRoman"/>
      <w:lvlText w:val="%6."/>
      <w:lvlJc w:val="right"/>
      <w:pPr>
        <w:tabs>
          <w:tab w:val="num" w:pos="2940"/>
        </w:tabs>
        <w:ind w:left="2940" w:hanging="420"/>
      </w:pPr>
    </w:lvl>
    <w:lvl w:ilvl="6" w:tplc="4448EB8A" w:tentative="1">
      <w:start w:val="1"/>
      <w:numFmt w:val="decimal"/>
      <w:lvlText w:val="%7."/>
      <w:lvlJc w:val="left"/>
      <w:pPr>
        <w:tabs>
          <w:tab w:val="num" w:pos="3360"/>
        </w:tabs>
        <w:ind w:left="3360" w:hanging="420"/>
      </w:pPr>
    </w:lvl>
    <w:lvl w:ilvl="7" w:tplc="C8D6436C" w:tentative="1">
      <w:start w:val="1"/>
      <w:numFmt w:val="lowerLetter"/>
      <w:lvlText w:val="%8)"/>
      <w:lvlJc w:val="left"/>
      <w:pPr>
        <w:tabs>
          <w:tab w:val="num" w:pos="3780"/>
        </w:tabs>
        <w:ind w:left="3780" w:hanging="420"/>
      </w:pPr>
    </w:lvl>
    <w:lvl w:ilvl="8" w:tplc="1B3C51EC" w:tentative="1">
      <w:start w:val="1"/>
      <w:numFmt w:val="lowerRoman"/>
      <w:lvlText w:val="%9."/>
      <w:lvlJc w:val="right"/>
      <w:pPr>
        <w:tabs>
          <w:tab w:val="num" w:pos="4200"/>
        </w:tabs>
        <w:ind w:left="4200" w:hanging="420"/>
      </w:pPr>
    </w:lvl>
  </w:abstractNum>
  <w:abstractNum w:abstractNumId="5">
    <w:nsid w:val="0E6E537F"/>
    <w:multiLevelType w:val="hybridMultilevel"/>
    <w:tmpl w:val="C3424094"/>
    <w:lvl w:ilvl="0" w:tplc="858E2F6C">
      <w:start w:val="9"/>
      <w:numFmt w:val="decimal"/>
      <w:lvlText w:val="%1"/>
      <w:lvlJc w:val="left"/>
      <w:pPr>
        <w:ind w:left="36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EC3142B"/>
    <w:multiLevelType w:val="hybridMultilevel"/>
    <w:tmpl w:val="34D40AB2"/>
    <w:lvl w:ilvl="0" w:tplc="5DC853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113B34E2"/>
    <w:multiLevelType w:val="hybridMultilevel"/>
    <w:tmpl w:val="030AE786"/>
    <w:lvl w:ilvl="0" w:tplc="D274391E">
      <w:start w:val="1"/>
      <w:numFmt w:val="bullet"/>
      <w:lvlText w:val=""/>
      <w:lvlJc w:val="left"/>
      <w:pPr>
        <w:tabs>
          <w:tab w:val="num" w:pos="780"/>
        </w:tabs>
        <w:ind w:left="780" w:hanging="420"/>
      </w:pPr>
      <w:rPr>
        <w:rFonts w:ascii="Symbol" w:hAnsi="Symbol" w:hint="default"/>
      </w:rPr>
    </w:lvl>
    <w:lvl w:ilvl="1" w:tplc="9AB230C8" w:tentative="1">
      <w:start w:val="1"/>
      <w:numFmt w:val="bullet"/>
      <w:lvlText w:val=""/>
      <w:lvlJc w:val="left"/>
      <w:pPr>
        <w:tabs>
          <w:tab w:val="num" w:pos="1200"/>
        </w:tabs>
        <w:ind w:left="1200" w:hanging="420"/>
      </w:pPr>
      <w:rPr>
        <w:rFonts w:ascii="Wingdings" w:hAnsi="Wingdings" w:hint="default"/>
      </w:rPr>
    </w:lvl>
    <w:lvl w:ilvl="2" w:tplc="DB4A2708" w:tentative="1">
      <w:start w:val="1"/>
      <w:numFmt w:val="bullet"/>
      <w:lvlText w:val=""/>
      <w:lvlJc w:val="left"/>
      <w:pPr>
        <w:tabs>
          <w:tab w:val="num" w:pos="1620"/>
        </w:tabs>
        <w:ind w:left="1620" w:hanging="420"/>
      </w:pPr>
      <w:rPr>
        <w:rFonts w:ascii="Wingdings" w:hAnsi="Wingdings" w:hint="default"/>
      </w:rPr>
    </w:lvl>
    <w:lvl w:ilvl="3" w:tplc="E3A0004C" w:tentative="1">
      <w:start w:val="1"/>
      <w:numFmt w:val="bullet"/>
      <w:lvlText w:val=""/>
      <w:lvlJc w:val="left"/>
      <w:pPr>
        <w:tabs>
          <w:tab w:val="num" w:pos="2040"/>
        </w:tabs>
        <w:ind w:left="2040" w:hanging="420"/>
      </w:pPr>
      <w:rPr>
        <w:rFonts w:ascii="Wingdings" w:hAnsi="Wingdings" w:hint="default"/>
      </w:rPr>
    </w:lvl>
    <w:lvl w:ilvl="4" w:tplc="D28AABCC" w:tentative="1">
      <w:start w:val="1"/>
      <w:numFmt w:val="bullet"/>
      <w:lvlText w:val=""/>
      <w:lvlJc w:val="left"/>
      <w:pPr>
        <w:tabs>
          <w:tab w:val="num" w:pos="2460"/>
        </w:tabs>
        <w:ind w:left="2460" w:hanging="420"/>
      </w:pPr>
      <w:rPr>
        <w:rFonts w:ascii="Wingdings" w:hAnsi="Wingdings" w:hint="default"/>
      </w:rPr>
    </w:lvl>
    <w:lvl w:ilvl="5" w:tplc="527AA346" w:tentative="1">
      <w:start w:val="1"/>
      <w:numFmt w:val="bullet"/>
      <w:lvlText w:val=""/>
      <w:lvlJc w:val="left"/>
      <w:pPr>
        <w:tabs>
          <w:tab w:val="num" w:pos="2880"/>
        </w:tabs>
        <w:ind w:left="2880" w:hanging="420"/>
      </w:pPr>
      <w:rPr>
        <w:rFonts w:ascii="Wingdings" w:hAnsi="Wingdings" w:hint="default"/>
      </w:rPr>
    </w:lvl>
    <w:lvl w:ilvl="6" w:tplc="2FD6741A" w:tentative="1">
      <w:start w:val="1"/>
      <w:numFmt w:val="bullet"/>
      <w:lvlText w:val=""/>
      <w:lvlJc w:val="left"/>
      <w:pPr>
        <w:tabs>
          <w:tab w:val="num" w:pos="3300"/>
        </w:tabs>
        <w:ind w:left="3300" w:hanging="420"/>
      </w:pPr>
      <w:rPr>
        <w:rFonts w:ascii="Wingdings" w:hAnsi="Wingdings" w:hint="default"/>
      </w:rPr>
    </w:lvl>
    <w:lvl w:ilvl="7" w:tplc="7854A356" w:tentative="1">
      <w:start w:val="1"/>
      <w:numFmt w:val="bullet"/>
      <w:lvlText w:val=""/>
      <w:lvlJc w:val="left"/>
      <w:pPr>
        <w:tabs>
          <w:tab w:val="num" w:pos="3720"/>
        </w:tabs>
        <w:ind w:left="3720" w:hanging="420"/>
      </w:pPr>
      <w:rPr>
        <w:rFonts w:ascii="Wingdings" w:hAnsi="Wingdings" w:hint="default"/>
      </w:rPr>
    </w:lvl>
    <w:lvl w:ilvl="8" w:tplc="BD1EBDEE" w:tentative="1">
      <w:start w:val="1"/>
      <w:numFmt w:val="bullet"/>
      <w:lvlText w:val=""/>
      <w:lvlJc w:val="left"/>
      <w:pPr>
        <w:tabs>
          <w:tab w:val="num" w:pos="4140"/>
        </w:tabs>
        <w:ind w:left="4140" w:hanging="420"/>
      </w:pPr>
      <w:rPr>
        <w:rFonts w:ascii="Wingdings" w:hAnsi="Wingdings" w:hint="default"/>
      </w:rPr>
    </w:lvl>
  </w:abstractNum>
  <w:abstractNum w:abstractNumId="8">
    <w:nsid w:val="14F35C0C"/>
    <w:multiLevelType w:val="multilevel"/>
    <w:tmpl w:val="181AFF3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136485D"/>
    <w:multiLevelType w:val="hybridMultilevel"/>
    <w:tmpl w:val="AE0C97C2"/>
    <w:lvl w:ilvl="0" w:tplc="06BE203C">
      <w:start w:val="1"/>
      <w:numFmt w:val="bullet"/>
      <w:lvlText w:val=""/>
      <w:lvlJc w:val="left"/>
      <w:pPr>
        <w:tabs>
          <w:tab w:val="num" w:pos="987"/>
        </w:tabs>
        <w:ind w:left="987" w:hanging="420"/>
      </w:pPr>
      <w:rPr>
        <w:rFonts w:ascii="Symbol" w:hAnsi="Symbol" w:hint="default"/>
      </w:rPr>
    </w:lvl>
    <w:lvl w:ilvl="1" w:tplc="148A608A" w:tentative="1">
      <w:start w:val="1"/>
      <w:numFmt w:val="bullet"/>
      <w:lvlText w:val=""/>
      <w:lvlJc w:val="left"/>
      <w:pPr>
        <w:tabs>
          <w:tab w:val="num" w:pos="1407"/>
        </w:tabs>
        <w:ind w:left="1407" w:hanging="420"/>
      </w:pPr>
      <w:rPr>
        <w:rFonts w:ascii="Wingdings" w:hAnsi="Wingdings" w:hint="default"/>
      </w:rPr>
    </w:lvl>
    <w:lvl w:ilvl="2" w:tplc="E79843EE" w:tentative="1">
      <w:start w:val="1"/>
      <w:numFmt w:val="bullet"/>
      <w:lvlText w:val=""/>
      <w:lvlJc w:val="left"/>
      <w:pPr>
        <w:tabs>
          <w:tab w:val="num" w:pos="1827"/>
        </w:tabs>
        <w:ind w:left="1827" w:hanging="420"/>
      </w:pPr>
      <w:rPr>
        <w:rFonts w:ascii="Wingdings" w:hAnsi="Wingdings" w:hint="default"/>
      </w:rPr>
    </w:lvl>
    <w:lvl w:ilvl="3" w:tplc="59DE2B6E" w:tentative="1">
      <w:start w:val="1"/>
      <w:numFmt w:val="bullet"/>
      <w:lvlText w:val=""/>
      <w:lvlJc w:val="left"/>
      <w:pPr>
        <w:tabs>
          <w:tab w:val="num" w:pos="2247"/>
        </w:tabs>
        <w:ind w:left="2247" w:hanging="420"/>
      </w:pPr>
      <w:rPr>
        <w:rFonts w:ascii="Wingdings" w:hAnsi="Wingdings" w:hint="default"/>
      </w:rPr>
    </w:lvl>
    <w:lvl w:ilvl="4" w:tplc="60CA9B14" w:tentative="1">
      <w:start w:val="1"/>
      <w:numFmt w:val="bullet"/>
      <w:lvlText w:val=""/>
      <w:lvlJc w:val="left"/>
      <w:pPr>
        <w:tabs>
          <w:tab w:val="num" w:pos="2667"/>
        </w:tabs>
        <w:ind w:left="2667" w:hanging="420"/>
      </w:pPr>
      <w:rPr>
        <w:rFonts w:ascii="Wingdings" w:hAnsi="Wingdings" w:hint="default"/>
      </w:rPr>
    </w:lvl>
    <w:lvl w:ilvl="5" w:tplc="D15C450C" w:tentative="1">
      <w:start w:val="1"/>
      <w:numFmt w:val="bullet"/>
      <w:lvlText w:val=""/>
      <w:lvlJc w:val="left"/>
      <w:pPr>
        <w:tabs>
          <w:tab w:val="num" w:pos="3087"/>
        </w:tabs>
        <w:ind w:left="3087" w:hanging="420"/>
      </w:pPr>
      <w:rPr>
        <w:rFonts w:ascii="Wingdings" w:hAnsi="Wingdings" w:hint="default"/>
      </w:rPr>
    </w:lvl>
    <w:lvl w:ilvl="6" w:tplc="5B645D92" w:tentative="1">
      <w:start w:val="1"/>
      <w:numFmt w:val="bullet"/>
      <w:lvlText w:val=""/>
      <w:lvlJc w:val="left"/>
      <w:pPr>
        <w:tabs>
          <w:tab w:val="num" w:pos="3507"/>
        </w:tabs>
        <w:ind w:left="3507" w:hanging="420"/>
      </w:pPr>
      <w:rPr>
        <w:rFonts w:ascii="Wingdings" w:hAnsi="Wingdings" w:hint="default"/>
      </w:rPr>
    </w:lvl>
    <w:lvl w:ilvl="7" w:tplc="05CEEE04" w:tentative="1">
      <w:start w:val="1"/>
      <w:numFmt w:val="bullet"/>
      <w:lvlText w:val=""/>
      <w:lvlJc w:val="left"/>
      <w:pPr>
        <w:tabs>
          <w:tab w:val="num" w:pos="3927"/>
        </w:tabs>
        <w:ind w:left="3927" w:hanging="420"/>
      </w:pPr>
      <w:rPr>
        <w:rFonts w:ascii="Wingdings" w:hAnsi="Wingdings" w:hint="default"/>
      </w:rPr>
    </w:lvl>
    <w:lvl w:ilvl="8" w:tplc="D7E40378" w:tentative="1">
      <w:start w:val="1"/>
      <w:numFmt w:val="bullet"/>
      <w:lvlText w:val=""/>
      <w:lvlJc w:val="left"/>
      <w:pPr>
        <w:tabs>
          <w:tab w:val="num" w:pos="4347"/>
        </w:tabs>
        <w:ind w:left="4347" w:hanging="420"/>
      </w:pPr>
      <w:rPr>
        <w:rFonts w:ascii="Wingdings" w:hAnsi="Wingdings" w:hint="default"/>
      </w:rPr>
    </w:lvl>
  </w:abstractNum>
  <w:abstractNum w:abstractNumId="10">
    <w:nsid w:val="23897768"/>
    <w:multiLevelType w:val="multilevel"/>
    <w:tmpl w:val="5784FCA4"/>
    <w:lvl w:ilvl="0">
      <w:start w:val="1"/>
      <w:numFmt w:val="decimal"/>
      <w:lvlText w:val="%1."/>
      <w:legacy w:legacy="1" w:legacySpace="0" w:legacyIndent="51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5)"/>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1">
    <w:nsid w:val="2D2F298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nsid w:val="2E0661DF"/>
    <w:multiLevelType w:val="multilevel"/>
    <w:tmpl w:val="DCA0820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F6E4464"/>
    <w:multiLevelType w:val="hybridMultilevel"/>
    <w:tmpl w:val="126C2A24"/>
    <w:lvl w:ilvl="0" w:tplc="A322F2E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13749B2"/>
    <w:multiLevelType w:val="hybridMultilevel"/>
    <w:tmpl w:val="E8581794"/>
    <w:lvl w:ilvl="0" w:tplc="CAFA938A">
      <w:start w:val="1"/>
      <w:numFmt w:val="bullet"/>
      <w:lvlText w:val=""/>
      <w:lvlJc w:val="left"/>
      <w:pPr>
        <w:tabs>
          <w:tab w:val="num" w:pos="779"/>
        </w:tabs>
        <w:ind w:left="779" w:hanging="420"/>
      </w:pPr>
      <w:rPr>
        <w:rFonts w:ascii="Symbol" w:hAnsi="Symbol" w:hint="default"/>
      </w:rPr>
    </w:lvl>
    <w:lvl w:ilvl="1" w:tplc="A358DF10" w:tentative="1">
      <w:start w:val="1"/>
      <w:numFmt w:val="bullet"/>
      <w:lvlText w:val=""/>
      <w:lvlJc w:val="left"/>
      <w:pPr>
        <w:tabs>
          <w:tab w:val="num" w:pos="1199"/>
        </w:tabs>
        <w:ind w:left="1199" w:hanging="420"/>
      </w:pPr>
      <w:rPr>
        <w:rFonts w:ascii="Wingdings" w:hAnsi="Wingdings" w:hint="default"/>
      </w:rPr>
    </w:lvl>
    <w:lvl w:ilvl="2" w:tplc="E9F27A7E" w:tentative="1">
      <w:start w:val="1"/>
      <w:numFmt w:val="bullet"/>
      <w:lvlText w:val=""/>
      <w:lvlJc w:val="left"/>
      <w:pPr>
        <w:tabs>
          <w:tab w:val="num" w:pos="1619"/>
        </w:tabs>
        <w:ind w:left="1619" w:hanging="420"/>
      </w:pPr>
      <w:rPr>
        <w:rFonts w:ascii="Wingdings" w:hAnsi="Wingdings" w:hint="default"/>
      </w:rPr>
    </w:lvl>
    <w:lvl w:ilvl="3" w:tplc="DAB83FA4" w:tentative="1">
      <w:start w:val="1"/>
      <w:numFmt w:val="bullet"/>
      <w:lvlText w:val=""/>
      <w:lvlJc w:val="left"/>
      <w:pPr>
        <w:tabs>
          <w:tab w:val="num" w:pos="2039"/>
        </w:tabs>
        <w:ind w:left="2039" w:hanging="420"/>
      </w:pPr>
      <w:rPr>
        <w:rFonts w:ascii="Wingdings" w:hAnsi="Wingdings" w:hint="default"/>
      </w:rPr>
    </w:lvl>
    <w:lvl w:ilvl="4" w:tplc="E95E4D08" w:tentative="1">
      <w:start w:val="1"/>
      <w:numFmt w:val="bullet"/>
      <w:lvlText w:val=""/>
      <w:lvlJc w:val="left"/>
      <w:pPr>
        <w:tabs>
          <w:tab w:val="num" w:pos="2459"/>
        </w:tabs>
        <w:ind w:left="2459" w:hanging="420"/>
      </w:pPr>
      <w:rPr>
        <w:rFonts w:ascii="Wingdings" w:hAnsi="Wingdings" w:hint="default"/>
      </w:rPr>
    </w:lvl>
    <w:lvl w:ilvl="5" w:tplc="89A28378" w:tentative="1">
      <w:start w:val="1"/>
      <w:numFmt w:val="bullet"/>
      <w:lvlText w:val=""/>
      <w:lvlJc w:val="left"/>
      <w:pPr>
        <w:tabs>
          <w:tab w:val="num" w:pos="2879"/>
        </w:tabs>
        <w:ind w:left="2879" w:hanging="420"/>
      </w:pPr>
      <w:rPr>
        <w:rFonts w:ascii="Wingdings" w:hAnsi="Wingdings" w:hint="default"/>
      </w:rPr>
    </w:lvl>
    <w:lvl w:ilvl="6" w:tplc="0D0848A8" w:tentative="1">
      <w:start w:val="1"/>
      <w:numFmt w:val="bullet"/>
      <w:lvlText w:val=""/>
      <w:lvlJc w:val="left"/>
      <w:pPr>
        <w:tabs>
          <w:tab w:val="num" w:pos="3299"/>
        </w:tabs>
        <w:ind w:left="3299" w:hanging="420"/>
      </w:pPr>
      <w:rPr>
        <w:rFonts w:ascii="Wingdings" w:hAnsi="Wingdings" w:hint="default"/>
      </w:rPr>
    </w:lvl>
    <w:lvl w:ilvl="7" w:tplc="E822019E" w:tentative="1">
      <w:start w:val="1"/>
      <w:numFmt w:val="bullet"/>
      <w:lvlText w:val=""/>
      <w:lvlJc w:val="left"/>
      <w:pPr>
        <w:tabs>
          <w:tab w:val="num" w:pos="3719"/>
        </w:tabs>
        <w:ind w:left="3719" w:hanging="420"/>
      </w:pPr>
      <w:rPr>
        <w:rFonts w:ascii="Wingdings" w:hAnsi="Wingdings" w:hint="default"/>
      </w:rPr>
    </w:lvl>
    <w:lvl w:ilvl="8" w:tplc="63529B82" w:tentative="1">
      <w:start w:val="1"/>
      <w:numFmt w:val="bullet"/>
      <w:lvlText w:val=""/>
      <w:lvlJc w:val="left"/>
      <w:pPr>
        <w:tabs>
          <w:tab w:val="num" w:pos="4139"/>
        </w:tabs>
        <w:ind w:left="4139" w:hanging="420"/>
      </w:pPr>
      <w:rPr>
        <w:rFonts w:ascii="Wingdings" w:hAnsi="Wingdings" w:hint="default"/>
      </w:rPr>
    </w:lvl>
  </w:abstractNum>
  <w:abstractNum w:abstractNumId="15">
    <w:nsid w:val="33B564BA"/>
    <w:multiLevelType w:val="multilevel"/>
    <w:tmpl w:val="FBE6564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75E4B36"/>
    <w:multiLevelType w:val="multilevel"/>
    <w:tmpl w:val="14D0EE6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75E4E29"/>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nsid w:val="37766D5E"/>
    <w:multiLevelType w:val="hybridMultilevel"/>
    <w:tmpl w:val="DDA248F2"/>
    <w:lvl w:ilvl="0" w:tplc="3F7A77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AA04921"/>
    <w:multiLevelType w:val="hybridMultilevel"/>
    <w:tmpl w:val="D486D44A"/>
    <w:lvl w:ilvl="0" w:tplc="1EC8330C">
      <w:start w:val="8"/>
      <w:numFmt w:val="decimal"/>
      <w:lvlText w:val="%1"/>
      <w:lvlJc w:val="left"/>
      <w:pPr>
        <w:ind w:left="360" w:hanging="360"/>
      </w:pPr>
      <w:rPr>
        <w:rFonts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B5A29B2"/>
    <w:multiLevelType w:val="hybridMultilevel"/>
    <w:tmpl w:val="D048F874"/>
    <w:lvl w:ilvl="0" w:tplc="FC16858C">
      <w:start w:val="6"/>
      <w:numFmt w:val="bullet"/>
      <w:lvlText w:val="□"/>
      <w:lvlJc w:val="left"/>
      <w:pPr>
        <w:ind w:left="780" w:hanging="360"/>
      </w:pPr>
      <w:rPr>
        <w:rFonts w:ascii="宋体" w:eastAsia="宋体" w:hAnsi="宋体" w:cs="Times New Roman" w:hint="eastAsia"/>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3C6E7896"/>
    <w:multiLevelType w:val="hybridMultilevel"/>
    <w:tmpl w:val="2B2237BC"/>
    <w:lvl w:ilvl="0" w:tplc="57B2AE4C">
      <w:start w:val="3"/>
      <w:numFmt w:val="decimal"/>
      <w:lvlText w:val="%1"/>
      <w:lvlJc w:val="left"/>
      <w:pPr>
        <w:tabs>
          <w:tab w:val="num" w:pos="360"/>
        </w:tabs>
        <w:ind w:left="360" w:hanging="360"/>
      </w:pPr>
      <w:rPr>
        <w:rFonts w:hAnsi="Arial"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04B4497"/>
    <w:multiLevelType w:val="multilevel"/>
    <w:tmpl w:val="3FDC689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11F0CF9"/>
    <w:multiLevelType w:val="hybridMultilevel"/>
    <w:tmpl w:val="2F8A458C"/>
    <w:lvl w:ilvl="0" w:tplc="4A10B5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36536DE"/>
    <w:multiLevelType w:val="multilevel"/>
    <w:tmpl w:val="2200A8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DCE2C80"/>
    <w:multiLevelType w:val="multilevel"/>
    <w:tmpl w:val="CE04112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E236874"/>
    <w:multiLevelType w:val="multilevel"/>
    <w:tmpl w:val="06D8F5E2"/>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F5A701F"/>
    <w:multiLevelType w:val="multilevel"/>
    <w:tmpl w:val="6E62FD8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47965C8"/>
    <w:multiLevelType w:val="multilevel"/>
    <w:tmpl w:val="097C2068"/>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58AA5EA"/>
    <w:multiLevelType w:val="singleLevel"/>
    <w:tmpl w:val="558AA5EA"/>
    <w:lvl w:ilvl="0">
      <w:start w:val="1"/>
      <w:numFmt w:val="lowerLetter"/>
      <w:suff w:val="space"/>
      <w:lvlText w:val="%1)"/>
      <w:lvlJc w:val="left"/>
    </w:lvl>
  </w:abstractNum>
  <w:abstractNum w:abstractNumId="30">
    <w:nsid w:val="5670565B"/>
    <w:multiLevelType w:val="singleLevel"/>
    <w:tmpl w:val="4D9E0F1E"/>
    <w:lvl w:ilvl="0">
      <w:start w:val="1"/>
      <w:numFmt w:val="lowerLetter"/>
      <w:lvlText w:val="%1）"/>
      <w:lvlJc w:val="left"/>
      <w:pPr>
        <w:tabs>
          <w:tab w:val="num" w:pos="990"/>
        </w:tabs>
        <w:ind w:left="990" w:hanging="420"/>
      </w:pPr>
      <w:rPr>
        <w:rFonts w:hint="eastAsia"/>
        <w:sz w:val="28"/>
      </w:rPr>
    </w:lvl>
  </w:abstractNum>
  <w:abstractNum w:abstractNumId="31">
    <w:nsid w:val="56D334FA"/>
    <w:multiLevelType w:val="hybridMultilevel"/>
    <w:tmpl w:val="75A4ABBC"/>
    <w:lvl w:ilvl="0" w:tplc="CD886D82">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586E3CD3"/>
    <w:multiLevelType w:val="hybridMultilevel"/>
    <w:tmpl w:val="5838E070"/>
    <w:lvl w:ilvl="0" w:tplc="EB92DC86">
      <w:start w:val="5"/>
      <w:numFmt w:val="decimal"/>
      <w:lvlText w:val="%1"/>
      <w:lvlJc w:val="left"/>
      <w:pPr>
        <w:tabs>
          <w:tab w:val="num" w:pos="360"/>
        </w:tabs>
        <w:ind w:left="360" w:hanging="360"/>
      </w:pPr>
      <w:rPr>
        <w:rFonts w:hint="default"/>
      </w:rPr>
    </w:lvl>
    <w:lvl w:ilvl="1" w:tplc="8378FFE0">
      <w:numFmt w:val="none"/>
      <w:lvlText w:val=""/>
      <w:lvlJc w:val="left"/>
      <w:pPr>
        <w:tabs>
          <w:tab w:val="num" w:pos="360"/>
        </w:tabs>
      </w:pPr>
    </w:lvl>
    <w:lvl w:ilvl="2" w:tplc="DDAEF74A">
      <w:numFmt w:val="none"/>
      <w:lvlText w:val=""/>
      <w:lvlJc w:val="left"/>
      <w:pPr>
        <w:tabs>
          <w:tab w:val="num" w:pos="360"/>
        </w:tabs>
      </w:pPr>
    </w:lvl>
    <w:lvl w:ilvl="3" w:tplc="767280E0">
      <w:numFmt w:val="none"/>
      <w:lvlText w:val=""/>
      <w:lvlJc w:val="left"/>
      <w:pPr>
        <w:tabs>
          <w:tab w:val="num" w:pos="360"/>
        </w:tabs>
      </w:pPr>
    </w:lvl>
    <w:lvl w:ilvl="4" w:tplc="84DC5412">
      <w:numFmt w:val="none"/>
      <w:lvlText w:val=""/>
      <w:lvlJc w:val="left"/>
      <w:pPr>
        <w:tabs>
          <w:tab w:val="num" w:pos="360"/>
        </w:tabs>
      </w:pPr>
    </w:lvl>
    <w:lvl w:ilvl="5" w:tplc="907201A6">
      <w:numFmt w:val="none"/>
      <w:lvlText w:val=""/>
      <w:lvlJc w:val="left"/>
      <w:pPr>
        <w:tabs>
          <w:tab w:val="num" w:pos="360"/>
        </w:tabs>
      </w:pPr>
    </w:lvl>
    <w:lvl w:ilvl="6" w:tplc="BC92B22A">
      <w:numFmt w:val="none"/>
      <w:lvlText w:val=""/>
      <w:lvlJc w:val="left"/>
      <w:pPr>
        <w:tabs>
          <w:tab w:val="num" w:pos="360"/>
        </w:tabs>
      </w:pPr>
    </w:lvl>
    <w:lvl w:ilvl="7" w:tplc="9F808F58">
      <w:numFmt w:val="none"/>
      <w:lvlText w:val=""/>
      <w:lvlJc w:val="left"/>
      <w:pPr>
        <w:tabs>
          <w:tab w:val="num" w:pos="360"/>
        </w:tabs>
      </w:pPr>
    </w:lvl>
    <w:lvl w:ilvl="8" w:tplc="9CC84BBE">
      <w:numFmt w:val="none"/>
      <w:lvlText w:val=""/>
      <w:lvlJc w:val="left"/>
      <w:pPr>
        <w:tabs>
          <w:tab w:val="num" w:pos="360"/>
        </w:tabs>
      </w:pPr>
    </w:lvl>
  </w:abstractNum>
  <w:abstractNum w:abstractNumId="33">
    <w:nsid w:val="5A2927A6"/>
    <w:multiLevelType w:val="hybridMultilevel"/>
    <w:tmpl w:val="DD90812A"/>
    <w:lvl w:ilvl="0" w:tplc="B3369E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DAD7F83"/>
    <w:multiLevelType w:val="hybridMultilevel"/>
    <w:tmpl w:val="DFAA17A2"/>
    <w:lvl w:ilvl="0" w:tplc="E864E51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616225CC"/>
    <w:multiLevelType w:val="multilevel"/>
    <w:tmpl w:val="940C13D4"/>
    <w:lvl w:ilvl="0">
      <w:start w:val="7"/>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63352A4F"/>
    <w:multiLevelType w:val="hybridMultilevel"/>
    <w:tmpl w:val="57F49D8A"/>
    <w:lvl w:ilvl="0" w:tplc="6AD4AFC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677E0F94"/>
    <w:multiLevelType w:val="hybridMultilevel"/>
    <w:tmpl w:val="2C3C4D66"/>
    <w:lvl w:ilvl="0" w:tplc="F11C5C08">
      <w:numFmt w:val="bullet"/>
      <w:lvlText w:val="□"/>
      <w:lvlJc w:val="left"/>
      <w:pPr>
        <w:tabs>
          <w:tab w:val="num" w:pos="1320"/>
        </w:tabs>
        <w:ind w:left="1320" w:hanging="360"/>
      </w:pPr>
      <w:rPr>
        <w:rFonts w:ascii="宋体" w:eastAsia="宋体" w:hAnsi="宋体" w:cs="Times New Roman" w:hint="eastAsia"/>
      </w:rPr>
    </w:lvl>
    <w:lvl w:ilvl="1" w:tplc="04090003" w:tentative="1">
      <w:start w:val="1"/>
      <w:numFmt w:val="bullet"/>
      <w:lvlText w:val=""/>
      <w:lvlJc w:val="left"/>
      <w:pPr>
        <w:tabs>
          <w:tab w:val="num" w:pos="1800"/>
        </w:tabs>
        <w:ind w:left="1800" w:hanging="420"/>
      </w:pPr>
      <w:rPr>
        <w:rFonts w:ascii="Wingdings" w:hAnsi="Wingdings" w:hint="default"/>
      </w:rPr>
    </w:lvl>
    <w:lvl w:ilvl="2" w:tplc="04090005"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3" w:tentative="1">
      <w:start w:val="1"/>
      <w:numFmt w:val="bullet"/>
      <w:lvlText w:val=""/>
      <w:lvlJc w:val="left"/>
      <w:pPr>
        <w:tabs>
          <w:tab w:val="num" w:pos="3060"/>
        </w:tabs>
        <w:ind w:left="3060" w:hanging="420"/>
      </w:pPr>
      <w:rPr>
        <w:rFonts w:ascii="Wingdings" w:hAnsi="Wingdings" w:hint="default"/>
      </w:rPr>
    </w:lvl>
    <w:lvl w:ilvl="5" w:tplc="04090005"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3" w:tentative="1">
      <w:start w:val="1"/>
      <w:numFmt w:val="bullet"/>
      <w:lvlText w:val=""/>
      <w:lvlJc w:val="left"/>
      <w:pPr>
        <w:tabs>
          <w:tab w:val="num" w:pos="4320"/>
        </w:tabs>
        <w:ind w:left="4320" w:hanging="420"/>
      </w:pPr>
      <w:rPr>
        <w:rFonts w:ascii="Wingdings" w:hAnsi="Wingdings" w:hint="default"/>
      </w:rPr>
    </w:lvl>
    <w:lvl w:ilvl="8" w:tplc="04090005" w:tentative="1">
      <w:start w:val="1"/>
      <w:numFmt w:val="bullet"/>
      <w:lvlText w:val=""/>
      <w:lvlJc w:val="left"/>
      <w:pPr>
        <w:tabs>
          <w:tab w:val="num" w:pos="4740"/>
        </w:tabs>
        <w:ind w:left="4740" w:hanging="420"/>
      </w:pPr>
      <w:rPr>
        <w:rFonts w:ascii="Wingdings" w:hAnsi="Wingdings" w:hint="default"/>
      </w:rPr>
    </w:lvl>
  </w:abstractNum>
  <w:abstractNum w:abstractNumId="38">
    <w:nsid w:val="6CEA2025"/>
    <w:multiLevelType w:val="multilevel"/>
    <w:tmpl w:val="EA3EF7C2"/>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315" w:firstLine="0"/>
      </w:pPr>
      <w:rPr>
        <w:rFonts w:ascii="黑体" w:eastAsia="黑体" w:hAnsi="Times New Roman" w:hint="eastAsia"/>
        <w:b w:val="0"/>
        <w:i w:val="0"/>
        <w:sz w:val="21"/>
      </w:rPr>
    </w:lvl>
    <w:lvl w:ilvl="2">
      <w:start w:val="1"/>
      <w:numFmt w:val="decimal"/>
      <w:pStyle w:val="a1"/>
      <w:suff w:val="nothing"/>
      <w:lvlText w:val="%1%2.%3　"/>
      <w:lvlJc w:val="left"/>
      <w:pPr>
        <w:ind w:left="2205"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9">
    <w:nsid w:val="6D244E49"/>
    <w:multiLevelType w:val="hybridMultilevel"/>
    <w:tmpl w:val="EDD82994"/>
    <w:lvl w:ilvl="0" w:tplc="7396C542">
      <w:start w:val="1"/>
      <w:numFmt w:val="lowerLetter"/>
      <w:lvlText w:val="%1)"/>
      <w:lvlJc w:val="left"/>
      <w:pPr>
        <w:ind w:left="2766" w:hanging="360"/>
      </w:pPr>
      <w:rPr>
        <w:rFonts w:hint="default"/>
      </w:rPr>
    </w:lvl>
    <w:lvl w:ilvl="1" w:tplc="04090019" w:tentative="1">
      <w:start w:val="1"/>
      <w:numFmt w:val="lowerLetter"/>
      <w:lvlText w:val="%2)"/>
      <w:lvlJc w:val="left"/>
      <w:pPr>
        <w:ind w:left="3246" w:hanging="420"/>
      </w:pPr>
    </w:lvl>
    <w:lvl w:ilvl="2" w:tplc="0409001B" w:tentative="1">
      <w:start w:val="1"/>
      <w:numFmt w:val="lowerRoman"/>
      <w:lvlText w:val="%3."/>
      <w:lvlJc w:val="right"/>
      <w:pPr>
        <w:ind w:left="3666" w:hanging="420"/>
      </w:pPr>
    </w:lvl>
    <w:lvl w:ilvl="3" w:tplc="0409000F" w:tentative="1">
      <w:start w:val="1"/>
      <w:numFmt w:val="decimal"/>
      <w:lvlText w:val="%4."/>
      <w:lvlJc w:val="left"/>
      <w:pPr>
        <w:ind w:left="4086" w:hanging="420"/>
      </w:pPr>
    </w:lvl>
    <w:lvl w:ilvl="4" w:tplc="04090019" w:tentative="1">
      <w:start w:val="1"/>
      <w:numFmt w:val="lowerLetter"/>
      <w:lvlText w:val="%5)"/>
      <w:lvlJc w:val="left"/>
      <w:pPr>
        <w:ind w:left="4506" w:hanging="420"/>
      </w:pPr>
    </w:lvl>
    <w:lvl w:ilvl="5" w:tplc="0409001B" w:tentative="1">
      <w:start w:val="1"/>
      <w:numFmt w:val="lowerRoman"/>
      <w:lvlText w:val="%6."/>
      <w:lvlJc w:val="right"/>
      <w:pPr>
        <w:ind w:left="4926" w:hanging="420"/>
      </w:pPr>
    </w:lvl>
    <w:lvl w:ilvl="6" w:tplc="0409000F" w:tentative="1">
      <w:start w:val="1"/>
      <w:numFmt w:val="decimal"/>
      <w:lvlText w:val="%7."/>
      <w:lvlJc w:val="left"/>
      <w:pPr>
        <w:ind w:left="5346" w:hanging="420"/>
      </w:pPr>
    </w:lvl>
    <w:lvl w:ilvl="7" w:tplc="04090019" w:tentative="1">
      <w:start w:val="1"/>
      <w:numFmt w:val="lowerLetter"/>
      <w:lvlText w:val="%8)"/>
      <w:lvlJc w:val="left"/>
      <w:pPr>
        <w:ind w:left="5766" w:hanging="420"/>
      </w:pPr>
    </w:lvl>
    <w:lvl w:ilvl="8" w:tplc="0409001B" w:tentative="1">
      <w:start w:val="1"/>
      <w:numFmt w:val="lowerRoman"/>
      <w:lvlText w:val="%9."/>
      <w:lvlJc w:val="right"/>
      <w:pPr>
        <w:ind w:left="6186" w:hanging="420"/>
      </w:pPr>
    </w:lvl>
  </w:abstractNum>
  <w:abstractNum w:abstractNumId="40">
    <w:nsid w:val="70A53B35"/>
    <w:multiLevelType w:val="hybridMultilevel"/>
    <w:tmpl w:val="136A4538"/>
    <w:lvl w:ilvl="0" w:tplc="CCF0995E">
      <w:start w:val="8"/>
      <w:numFmt w:val="decimal"/>
      <w:lvlText w:val="%1"/>
      <w:lvlJc w:val="left"/>
      <w:pPr>
        <w:ind w:left="780" w:hanging="360"/>
      </w:pPr>
      <w:rPr>
        <w:rFonts w:hAnsi="黑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1">
    <w:nsid w:val="71F47660"/>
    <w:multiLevelType w:val="hybridMultilevel"/>
    <w:tmpl w:val="7FEC18FC"/>
    <w:lvl w:ilvl="0" w:tplc="8CB0AE5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741E69BF"/>
    <w:multiLevelType w:val="hybridMultilevel"/>
    <w:tmpl w:val="5BF2F02A"/>
    <w:lvl w:ilvl="0" w:tplc="0F7693B0">
      <w:start w:val="7"/>
      <w:numFmt w:val="bullet"/>
      <w:lvlText w:val="—"/>
      <w:lvlJc w:val="left"/>
      <w:pPr>
        <w:ind w:left="720" w:hanging="360"/>
      </w:pPr>
      <w:rPr>
        <w:rFonts w:ascii="宋体" w:eastAsia="宋体" w:hAnsi="宋体" w:cs="Times New Roman" w:hint="eastAsia"/>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3">
    <w:nsid w:val="782B5DD3"/>
    <w:multiLevelType w:val="hybridMultilevel"/>
    <w:tmpl w:val="A6A23334"/>
    <w:lvl w:ilvl="0" w:tplc="5E2AD7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6"/>
  </w:num>
  <w:num w:numId="3">
    <w:abstractNumId w:val="2"/>
  </w:num>
  <w:num w:numId="4">
    <w:abstractNumId w:val="18"/>
  </w:num>
  <w:num w:numId="5">
    <w:abstractNumId w:val="17"/>
  </w:num>
  <w:num w:numId="6">
    <w:abstractNumId w:val="21"/>
  </w:num>
  <w:num w:numId="7">
    <w:abstractNumId w:val="4"/>
  </w:num>
  <w:num w:numId="8">
    <w:abstractNumId w:val="11"/>
  </w:num>
  <w:num w:numId="9">
    <w:abstractNumId w:val="1"/>
  </w:num>
  <w:num w:numId="10">
    <w:abstractNumId w:val="28"/>
  </w:num>
  <w:num w:numId="11">
    <w:abstractNumId w:val="26"/>
  </w:num>
  <w:num w:numId="12">
    <w:abstractNumId w:val="3"/>
  </w:num>
  <w:num w:numId="13">
    <w:abstractNumId w:val="10"/>
  </w:num>
  <w:num w:numId="14">
    <w:abstractNumId w:val="25"/>
  </w:num>
  <w:num w:numId="15">
    <w:abstractNumId w:val="7"/>
  </w:num>
  <w:num w:numId="16">
    <w:abstractNumId w:val="9"/>
  </w:num>
  <w:num w:numId="17">
    <w:abstractNumId w:val="33"/>
  </w:num>
  <w:num w:numId="18">
    <w:abstractNumId w:val="14"/>
  </w:num>
  <w:num w:numId="19">
    <w:abstractNumId w:val="27"/>
  </w:num>
  <w:num w:numId="20">
    <w:abstractNumId w:val="35"/>
  </w:num>
  <w:num w:numId="21">
    <w:abstractNumId w:val="42"/>
  </w:num>
  <w:num w:numId="22">
    <w:abstractNumId w:val="5"/>
  </w:num>
  <w:num w:numId="23">
    <w:abstractNumId w:val="39"/>
  </w:num>
  <w:num w:numId="24">
    <w:abstractNumId w:val="38"/>
  </w:num>
  <w:num w:numId="25">
    <w:abstractNumId w:val="32"/>
  </w:num>
  <w:num w:numId="26">
    <w:abstractNumId w:val="12"/>
  </w:num>
  <w:num w:numId="27">
    <w:abstractNumId w:val="16"/>
  </w:num>
  <w:num w:numId="28">
    <w:abstractNumId w:val="41"/>
  </w:num>
  <w:num w:numId="29">
    <w:abstractNumId w:val="34"/>
  </w:num>
  <w:num w:numId="30">
    <w:abstractNumId w:val="23"/>
  </w:num>
  <w:num w:numId="31">
    <w:abstractNumId w:val="8"/>
  </w:num>
  <w:num w:numId="32">
    <w:abstractNumId w:val="22"/>
  </w:num>
  <w:num w:numId="33">
    <w:abstractNumId w:val="29"/>
  </w:num>
  <w:num w:numId="34">
    <w:abstractNumId w:val="40"/>
  </w:num>
  <w:num w:numId="35">
    <w:abstractNumId w:val="19"/>
  </w:num>
  <w:num w:numId="36">
    <w:abstractNumId w:val="43"/>
  </w:num>
  <w:num w:numId="37">
    <w:abstractNumId w:val="24"/>
  </w:num>
  <w:num w:numId="38">
    <w:abstractNumId w:val="6"/>
  </w:num>
  <w:num w:numId="39">
    <w:abstractNumId w:val="13"/>
  </w:num>
  <w:num w:numId="40">
    <w:abstractNumId w:val="20"/>
  </w:num>
  <w:num w:numId="41">
    <w:abstractNumId w:val="37"/>
  </w:num>
  <w:num w:numId="42">
    <w:abstractNumId w:val="30"/>
  </w:num>
  <w:num w:numId="43">
    <w:abstractNumId w:val="15"/>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efaultTabStop w:val="420"/>
  <w:drawingGridHorizontalSpacing w:val="189"/>
  <w:drawingGridVerticalSpacing w:val="481"/>
  <w:displayHorizontalDrawingGridEvery w:val="0"/>
  <w:characterSpacingControl w:val="compressPunctuation"/>
  <w:hdrShapeDefaults>
    <o:shapedefaults v:ext="edit" spidmax="32770" fillcolor="white">
      <v:fill color="white"/>
      <v:stroke dashstyle="1 1" endcap="round"/>
    </o:shapedefaults>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BE1573"/>
    <w:rsid w:val="00000368"/>
    <w:rsid w:val="00000C98"/>
    <w:rsid w:val="00000F0A"/>
    <w:rsid w:val="000033E5"/>
    <w:rsid w:val="000056C9"/>
    <w:rsid w:val="000056EC"/>
    <w:rsid w:val="00005ED9"/>
    <w:rsid w:val="00005F3A"/>
    <w:rsid w:val="000060F1"/>
    <w:rsid w:val="000062A7"/>
    <w:rsid w:val="000073C0"/>
    <w:rsid w:val="00007644"/>
    <w:rsid w:val="0000783E"/>
    <w:rsid w:val="000100A6"/>
    <w:rsid w:val="00011562"/>
    <w:rsid w:val="000135EA"/>
    <w:rsid w:val="000138A2"/>
    <w:rsid w:val="00014FDA"/>
    <w:rsid w:val="000160F2"/>
    <w:rsid w:val="00016ADE"/>
    <w:rsid w:val="00016DB4"/>
    <w:rsid w:val="00021F0A"/>
    <w:rsid w:val="00022445"/>
    <w:rsid w:val="00022633"/>
    <w:rsid w:val="00022B39"/>
    <w:rsid w:val="00023452"/>
    <w:rsid w:val="00023A00"/>
    <w:rsid w:val="00023D58"/>
    <w:rsid w:val="0002500A"/>
    <w:rsid w:val="00025CC4"/>
    <w:rsid w:val="00026339"/>
    <w:rsid w:val="00026744"/>
    <w:rsid w:val="0002758F"/>
    <w:rsid w:val="00027A81"/>
    <w:rsid w:val="00030688"/>
    <w:rsid w:val="00030984"/>
    <w:rsid w:val="00030B09"/>
    <w:rsid w:val="00031E48"/>
    <w:rsid w:val="00031EDF"/>
    <w:rsid w:val="00032E5E"/>
    <w:rsid w:val="00033398"/>
    <w:rsid w:val="0003443E"/>
    <w:rsid w:val="00035D34"/>
    <w:rsid w:val="00035F86"/>
    <w:rsid w:val="00037350"/>
    <w:rsid w:val="0004091E"/>
    <w:rsid w:val="0004095E"/>
    <w:rsid w:val="00040FFC"/>
    <w:rsid w:val="00042917"/>
    <w:rsid w:val="00042BCA"/>
    <w:rsid w:val="00043102"/>
    <w:rsid w:val="000432E5"/>
    <w:rsid w:val="0004335A"/>
    <w:rsid w:val="000436A2"/>
    <w:rsid w:val="000456E0"/>
    <w:rsid w:val="00045CCF"/>
    <w:rsid w:val="00046297"/>
    <w:rsid w:val="00046702"/>
    <w:rsid w:val="00046FF5"/>
    <w:rsid w:val="0004723F"/>
    <w:rsid w:val="00047C83"/>
    <w:rsid w:val="00050A70"/>
    <w:rsid w:val="00051B5E"/>
    <w:rsid w:val="00051B8C"/>
    <w:rsid w:val="00052E75"/>
    <w:rsid w:val="00053D58"/>
    <w:rsid w:val="00054528"/>
    <w:rsid w:val="000548AD"/>
    <w:rsid w:val="00055EC4"/>
    <w:rsid w:val="00055ED4"/>
    <w:rsid w:val="00056226"/>
    <w:rsid w:val="0005681C"/>
    <w:rsid w:val="00056A2C"/>
    <w:rsid w:val="00057656"/>
    <w:rsid w:val="00060388"/>
    <w:rsid w:val="00061136"/>
    <w:rsid w:val="00061AFA"/>
    <w:rsid w:val="00061F0F"/>
    <w:rsid w:val="0006223F"/>
    <w:rsid w:val="00064781"/>
    <w:rsid w:val="00064D94"/>
    <w:rsid w:val="000650A7"/>
    <w:rsid w:val="00067D2E"/>
    <w:rsid w:val="0007073B"/>
    <w:rsid w:val="00070755"/>
    <w:rsid w:val="000708EC"/>
    <w:rsid w:val="00070AE8"/>
    <w:rsid w:val="000710F8"/>
    <w:rsid w:val="00071B97"/>
    <w:rsid w:val="00072285"/>
    <w:rsid w:val="0007349A"/>
    <w:rsid w:val="000737AD"/>
    <w:rsid w:val="00074485"/>
    <w:rsid w:val="0007527D"/>
    <w:rsid w:val="000753B2"/>
    <w:rsid w:val="00075D1A"/>
    <w:rsid w:val="00075F3D"/>
    <w:rsid w:val="00076074"/>
    <w:rsid w:val="00076096"/>
    <w:rsid w:val="00077A88"/>
    <w:rsid w:val="00080B72"/>
    <w:rsid w:val="00081E33"/>
    <w:rsid w:val="00083C4C"/>
    <w:rsid w:val="000842D0"/>
    <w:rsid w:val="0008608B"/>
    <w:rsid w:val="00086C0E"/>
    <w:rsid w:val="000905AD"/>
    <w:rsid w:val="00090C21"/>
    <w:rsid w:val="00090EC6"/>
    <w:rsid w:val="00091171"/>
    <w:rsid w:val="00091881"/>
    <w:rsid w:val="00091C5C"/>
    <w:rsid w:val="00093314"/>
    <w:rsid w:val="00093526"/>
    <w:rsid w:val="00093780"/>
    <w:rsid w:val="00093827"/>
    <w:rsid w:val="00093AAA"/>
    <w:rsid w:val="00094EDF"/>
    <w:rsid w:val="00095669"/>
    <w:rsid w:val="00095BEF"/>
    <w:rsid w:val="0009679F"/>
    <w:rsid w:val="00096BAD"/>
    <w:rsid w:val="0009778A"/>
    <w:rsid w:val="000A0662"/>
    <w:rsid w:val="000A20B3"/>
    <w:rsid w:val="000A25CE"/>
    <w:rsid w:val="000A2D03"/>
    <w:rsid w:val="000A3278"/>
    <w:rsid w:val="000A3A1C"/>
    <w:rsid w:val="000A419E"/>
    <w:rsid w:val="000A66AF"/>
    <w:rsid w:val="000A7440"/>
    <w:rsid w:val="000A7E68"/>
    <w:rsid w:val="000A7F55"/>
    <w:rsid w:val="000B0670"/>
    <w:rsid w:val="000B07A9"/>
    <w:rsid w:val="000B2FF6"/>
    <w:rsid w:val="000B3BEF"/>
    <w:rsid w:val="000B3F08"/>
    <w:rsid w:val="000B44FF"/>
    <w:rsid w:val="000B5773"/>
    <w:rsid w:val="000B5C9F"/>
    <w:rsid w:val="000B6D79"/>
    <w:rsid w:val="000B7226"/>
    <w:rsid w:val="000C264F"/>
    <w:rsid w:val="000C27AA"/>
    <w:rsid w:val="000C29B3"/>
    <w:rsid w:val="000C3C28"/>
    <w:rsid w:val="000C421C"/>
    <w:rsid w:val="000C445F"/>
    <w:rsid w:val="000C44EA"/>
    <w:rsid w:val="000C5C72"/>
    <w:rsid w:val="000C63E6"/>
    <w:rsid w:val="000C6499"/>
    <w:rsid w:val="000C65E8"/>
    <w:rsid w:val="000C6E84"/>
    <w:rsid w:val="000D06B6"/>
    <w:rsid w:val="000D20A7"/>
    <w:rsid w:val="000D2C5F"/>
    <w:rsid w:val="000D3E61"/>
    <w:rsid w:val="000D4A61"/>
    <w:rsid w:val="000D4BD8"/>
    <w:rsid w:val="000D4FFA"/>
    <w:rsid w:val="000D58CB"/>
    <w:rsid w:val="000D5F34"/>
    <w:rsid w:val="000D5F3A"/>
    <w:rsid w:val="000D5FC4"/>
    <w:rsid w:val="000D6CE1"/>
    <w:rsid w:val="000D6D3F"/>
    <w:rsid w:val="000D7491"/>
    <w:rsid w:val="000D7BE4"/>
    <w:rsid w:val="000E2393"/>
    <w:rsid w:val="000E2B2A"/>
    <w:rsid w:val="000E32D4"/>
    <w:rsid w:val="000E337C"/>
    <w:rsid w:val="000E33C8"/>
    <w:rsid w:val="000E442B"/>
    <w:rsid w:val="000E4EFE"/>
    <w:rsid w:val="000E54F6"/>
    <w:rsid w:val="000E59C4"/>
    <w:rsid w:val="000E6820"/>
    <w:rsid w:val="000E6B58"/>
    <w:rsid w:val="000E6F7E"/>
    <w:rsid w:val="000E7CE6"/>
    <w:rsid w:val="000F104C"/>
    <w:rsid w:val="000F10D0"/>
    <w:rsid w:val="000F1363"/>
    <w:rsid w:val="000F186C"/>
    <w:rsid w:val="000F198F"/>
    <w:rsid w:val="000F2036"/>
    <w:rsid w:val="000F4426"/>
    <w:rsid w:val="000F4EAA"/>
    <w:rsid w:val="000F5048"/>
    <w:rsid w:val="000F6235"/>
    <w:rsid w:val="000F63B4"/>
    <w:rsid w:val="00100899"/>
    <w:rsid w:val="00100AC8"/>
    <w:rsid w:val="0010170C"/>
    <w:rsid w:val="00104D5C"/>
    <w:rsid w:val="001050AA"/>
    <w:rsid w:val="0010778C"/>
    <w:rsid w:val="0011008E"/>
    <w:rsid w:val="0011014F"/>
    <w:rsid w:val="001106B4"/>
    <w:rsid w:val="00111114"/>
    <w:rsid w:val="00114805"/>
    <w:rsid w:val="001154C1"/>
    <w:rsid w:val="00115EDD"/>
    <w:rsid w:val="00115FE3"/>
    <w:rsid w:val="00117670"/>
    <w:rsid w:val="001179E0"/>
    <w:rsid w:val="001201A2"/>
    <w:rsid w:val="00121C12"/>
    <w:rsid w:val="00122125"/>
    <w:rsid w:val="00123662"/>
    <w:rsid w:val="00123CAA"/>
    <w:rsid w:val="00125741"/>
    <w:rsid w:val="00127B8D"/>
    <w:rsid w:val="00131037"/>
    <w:rsid w:val="001320D6"/>
    <w:rsid w:val="00132869"/>
    <w:rsid w:val="00132AF1"/>
    <w:rsid w:val="001340CB"/>
    <w:rsid w:val="00135950"/>
    <w:rsid w:val="00136578"/>
    <w:rsid w:val="00136EAD"/>
    <w:rsid w:val="00137943"/>
    <w:rsid w:val="00137A62"/>
    <w:rsid w:val="00142718"/>
    <w:rsid w:val="00142ABD"/>
    <w:rsid w:val="00144004"/>
    <w:rsid w:val="001461BC"/>
    <w:rsid w:val="00146399"/>
    <w:rsid w:val="00146E43"/>
    <w:rsid w:val="00147048"/>
    <w:rsid w:val="00147956"/>
    <w:rsid w:val="00150FA6"/>
    <w:rsid w:val="00151148"/>
    <w:rsid w:val="00152012"/>
    <w:rsid w:val="00152700"/>
    <w:rsid w:val="00153398"/>
    <w:rsid w:val="00154AE5"/>
    <w:rsid w:val="0015528B"/>
    <w:rsid w:val="00157DDD"/>
    <w:rsid w:val="00160695"/>
    <w:rsid w:val="00160D55"/>
    <w:rsid w:val="00162373"/>
    <w:rsid w:val="00163C11"/>
    <w:rsid w:val="0016441D"/>
    <w:rsid w:val="0016599A"/>
    <w:rsid w:val="00165D55"/>
    <w:rsid w:val="00165D88"/>
    <w:rsid w:val="00165F70"/>
    <w:rsid w:val="0016654A"/>
    <w:rsid w:val="001665C9"/>
    <w:rsid w:val="0016683A"/>
    <w:rsid w:val="00166E31"/>
    <w:rsid w:val="00170EE0"/>
    <w:rsid w:val="00171231"/>
    <w:rsid w:val="00171337"/>
    <w:rsid w:val="00171395"/>
    <w:rsid w:val="00171761"/>
    <w:rsid w:val="0017184D"/>
    <w:rsid w:val="00171C50"/>
    <w:rsid w:val="00171E26"/>
    <w:rsid w:val="00173484"/>
    <w:rsid w:val="00173904"/>
    <w:rsid w:val="001743F3"/>
    <w:rsid w:val="001744DD"/>
    <w:rsid w:val="00174D94"/>
    <w:rsid w:val="00175401"/>
    <w:rsid w:val="0017596E"/>
    <w:rsid w:val="001763C6"/>
    <w:rsid w:val="00177702"/>
    <w:rsid w:val="001778E8"/>
    <w:rsid w:val="00177B7A"/>
    <w:rsid w:val="00177C71"/>
    <w:rsid w:val="00180D4C"/>
    <w:rsid w:val="001810F7"/>
    <w:rsid w:val="001811BF"/>
    <w:rsid w:val="00182B75"/>
    <w:rsid w:val="001835C2"/>
    <w:rsid w:val="00183FF4"/>
    <w:rsid w:val="00184E15"/>
    <w:rsid w:val="00185255"/>
    <w:rsid w:val="00186176"/>
    <w:rsid w:val="001868B5"/>
    <w:rsid w:val="00186A63"/>
    <w:rsid w:val="00186D3B"/>
    <w:rsid w:val="00187052"/>
    <w:rsid w:val="001871FE"/>
    <w:rsid w:val="00187EE2"/>
    <w:rsid w:val="001905C4"/>
    <w:rsid w:val="00190B91"/>
    <w:rsid w:val="00192798"/>
    <w:rsid w:val="00192C47"/>
    <w:rsid w:val="001931E4"/>
    <w:rsid w:val="0019348C"/>
    <w:rsid w:val="0019451F"/>
    <w:rsid w:val="001946F2"/>
    <w:rsid w:val="00194F35"/>
    <w:rsid w:val="00195712"/>
    <w:rsid w:val="00197BBA"/>
    <w:rsid w:val="001A0015"/>
    <w:rsid w:val="001A0508"/>
    <w:rsid w:val="001A07F4"/>
    <w:rsid w:val="001A1AE2"/>
    <w:rsid w:val="001A1DBE"/>
    <w:rsid w:val="001A2C69"/>
    <w:rsid w:val="001A313A"/>
    <w:rsid w:val="001A36C3"/>
    <w:rsid w:val="001A3F3F"/>
    <w:rsid w:val="001A4823"/>
    <w:rsid w:val="001A4B09"/>
    <w:rsid w:val="001A4BB5"/>
    <w:rsid w:val="001A4FE7"/>
    <w:rsid w:val="001A5556"/>
    <w:rsid w:val="001A5673"/>
    <w:rsid w:val="001A6E4C"/>
    <w:rsid w:val="001A7592"/>
    <w:rsid w:val="001A78A4"/>
    <w:rsid w:val="001B0812"/>
    <w:rsid w:val="001B0C8E"/>
    <w:rsid w:val="001B12CE"/>
    <w:rsid w:val="001B14B0"/>
    <w:rsid w:val="001B2217"/>
    <w:rsid w:val="001B2851"/>
    <w:rsid w:val="001B28E4"/>
    <w:rsid w:val="001B293E"/>
    <w:rsid w:val="001B2AD8"/>
    <w:rsid w:val="001B2F78"/>
    <w:rsid w:val="001B413F"/>
    <w:rsid w:val="001B490A"/>
    <w:rsid w:val="001B4E4C"/>
    <w:rsid w:val="001B5AC6"/>
    <w:rsid w:val="001B7561"/>
    <w:rsid w:val="001B762A"/>
    <w:rsid w:val="001B77F6"/>
    <w:rsid w:val="001B7ACA"/>
    <w:rsid w:val="001B7C09"/>
    <w:rsid w:val="001C048A"/>
    <w:rsid w:val="001C08DC"/>
    <w:rsid w:val="001C0C04"/>
    <w:rsid w:val="001C1537"/>
    <w:rsid w:val="001C20F2"/>
    <w:rsid w:val="001C2FF1"/>
    <w:rsid w:val="001C3625"/>
    <w:rsid w:val="001C5667"/>
    <w:rsid w:val="001C5865"/>
    <w:rsid w:val="001C61A0"/>
    <w:rsid w:val="001C685B"/>
    <w:rsid w:val="001C6FF2"/>
    <w:rsid w:val="001D00CC"/>
    <w:rsid w:val="001D0C76"/>
    <w:rsid w:val="001D2950"/>
    <w:rsid w:val="001D30F9"/>
    <w:rsid w:val="001D3129"/>
    <w:rsid w:val="001D39DC"/>
    <w:rsid w:val="001D3A2F"/>
    <w:rsid w:val="001D4596"/>
    <w:rsid w:val="001D4FEB"/>
    <w:rsid w:val="001D75AF"/>
    <w:rsid w:val="001E0CC3"/>
    <w:rsid w:val="001E151D"/>
    <w:rsid w:val="001E2E0F"/>
    <w:rsid w:val="001E3844"/>
    <w:rsid w:val="001E43A5"/>
    <w:rsid w:val="001E6209"/>
    <w:rsid w:val="001E67FC"/>
    <w:rsid w:val="001F06A6"/>
    <w:rsid w:val="001F0EFE"/>
    <w:rsid w:val="001F1B0C"/>
    <w:rsid w:val="001F2F66"/>
    <w:rsid w:val="001F323B"/>
    <w:rsid w:val="001F3357"/>
    <w:rsid w:val="001F3CBF"/>
    <w:rsid w:val="001F4973"/>
    <w:rsid w:val="001F51DB"/>
    <w:rsid w:val="001F600A"/>
    <w:rsid w:val="001F6C02"/>
    <w:rsid w:val="001F7684"/>
    <w:rsid w:val="001F7C80"/>
    <w:rsid w:val="00200147"/>
    <w:rsid w:val="00200399"/>
    <w:rsid w:val="00201193"/>
    <w:rsid w:val="002026FE"/>
    <w:rsid w:val="0020275F"/>
    <w:rsid w:val="00202952"/>
    <w:rsid w:val="00203425"/>
    <w:rsid w:val="0020369D"/>
    <w:rsid w:val="00203E45"/>
    <w:rsid w:val="00205D0C"/>
    <w:rsid w:val="002068FE"/>
    <w:rsid w:val="002075CB"/>
    <w:rsid w:val="00207C0B"/>
    <w:rsid w:val="00210054"/>
    <w:rsid w:val="00211043"/>
    <w:rsid w:val="0021104F"/>
    <w:rsid w:val="00211C63"/>
    <w:rsid w:val="00211DE5"/>
    <w:rsid w:val="00212345"/>
    <w:rsid w:val="00213327"/>
    <w:rsid w:val="00214F9B"/>
    <w:rsid w:val="0021507A"/>
    <w:rsid w:val="00215FE5"/>
    <w:rsid w:val="0021677B"/>
    <w:rsid w:val="002176E0"/>
    <w:rsid w:val="002210EB"/>
    <w:rsid w:val="002220FC"/>
    <w:rsid w:val="0022248E"/>
    <w:rsid w:val="002231E3"/>
    <w:rsid w:val="0022350A"/>
    <w:rsid w:val="002256DE"/>
    <w:rsid w:val="00225F05"/>
    <w:rsid w:val="00226067"/>
    <w:rsid w:val="0022690A"/>
    <w:rsid w:val="002269F5"/>
    <w:rsid w:val="00226A45"/>
    <w:rsid w:val="00230A94"/>
    <w:rsid w:val="0023149A"/>
    <w:rsid w:val="00231882"/>
    <w:rsid w:val="0023243B"/>
    <w:rsid w:val="002326C5"/>
    <w:rsid w:val="0023275F"/>
    <w:rsid w:val="0023315D"/>
    <w:rsid w:val="00233DA4"/>
    <w:rsid w:val="00233EF1"/>
    <w:rsid w:val="0023452E"/>
    <w:rsid w:val="0023505A"/>
    <w:rsid w:val="00236094"/>
    <w:rsid w:val="00236F92"/>
    <w:rsid w:val="00237D49"/>
    <w:rsid w:val="00237DA1"/>
    <w:rsid w:val="00240824"/>
    <w:rsid w:val="00240F19"/>
    <w:rsid w:val="00241576"/>
    <w:rsid w:val="00242006"/>
    <w:rsid w:val="00243E7D"/>
    <w:rsid w:val="00245C23"/>
    <w:rsid w:val="002460FC"/>
    <w:rsid w:val="00246CDD"/>
    <w:rsid w:val="00246E69"/>
    <w:rsid w:val="002506A6"/>
    <w:rsid w:val="00252423"/>
    <w:rsid w:val="0025341F"/>
    <w:rsid w:val="00253577"/>
    <w:rsid w:val="00253D76"/>
    <w:rsid w:val="002546D3"/>
    <w:rsid w:val="00254C78"/>
    <w:rsid w:val="00255EAC"/>
    <w:rsid w:val="0025614A"/>
    <w:rsid w:val="00256BBB"/>
    <w:rsid w:val="00257688"/>
    <w:rsid w:val="002606AA"/>
    <w:rsid w:val="0026085C"/>
    <w:rsid w:val="00260AC4"/>
    <w:rsid w:val="00260B88"/>
    <w:rsid w:val="00260E5D"/>
    <w:rsid w:val="002618A3"/>
    <w:rsid w:val="002628F3"/>
    <w:rsid w:val="00262A47"/>
    <w:rsid w:val="002636AD"/>
    <w:rsid w:val="00263E2C"/>
    <w:rsid w:val="0026448D"/>
    <w:rsid w:val="002650E5"/>
    <w:rsid w:val="00265F52"/>
    <w:rsid w:val="002670ED"/>
    <w:rsid w:val="0026740A"/>
    <w:rsid w:val="00267C58"/>
    <w:rsid w:val="00270010"/>
    <w:rsid w:val="0027030B"/>
    <w:rsid w:val="00270394"/>
    <w:rsid w:val="00270E46"/>
    <w:rsid w:val="00271442"/>
    <w:rsid w:val="002725BE"/>
    <w:rsid w:val="00272C15"/>
    <w:rsid w:val="002736A4"/>
    <w:rsid w:val="00274873"/>
    <w:rsid w:val="0027513D"/>
    <w:rsid w:val="002751DD"/>
    <w:rsid w:val="00275366"/>
    <w:rsid w:val="002772B6"/>
    <w:rsid w:val="00280854"/>
    <w:rsid w:val="00281640"/>
    <w:rsid w:val="00281FE0"/>
    <w:rsid w:val="00282718"/>
    <w:rsid w:val="00283232"/>
    <w:rsid w:val="0028341C"/>
    <w:rsid w:val="00286CC2"/>
    <w:rsid w:val="00286FC5"/>
    <w:rsid w:val="0028707A"/>
    <w:rsid w:val="002870B4"/>
    <w:rsid w:val="00287627"/>
    <w:rsid w:val="00287C50"/>
    <w:rsid w:val="00287C76"/>
    <w:rsid w:val="00290374"/>
    <w:rsid w:val="002909B0"/>
    <w:rsid w:val="0029149B"/>
    <w:rsid w:val="0029185D"/>
    <w:rsid w:val="00291955"/>
    <w:rsid w:val="00291BF0"/>
    <w:rsid w:val="00291EBF"/>
    <w:rsid w:val="0029232D"/>
    <w:rsid w:val="00294954"/>
    <w:rsid w:val="00294C8F"/>
    <w:rsid w:val="00294CDC"/>
    <w:rsid w:val="00294DC3"/>
    <w:rsid w:val="00296340"/>
    <w:rsid w:val="00297346"/>
    <w:rsid w:val="002A1298"/>
    <w:rsid w:val="002A12AD"/>
    <w:rsid w:val="002A1E80"/>
    <w:rsid w:val="002A2485"/>
    <w:rsid w:val="002A3C16"/>
    <w:rsid w:val="002A47D2"/>
    <w:rsid w:val="002A482D"/>
    <w:rsid w:val="002A4C31"/>
    <w:rsid w:val="002A5378"/>
    <w:rsid w:val="002A5495"/>
    <w:rsid w:val="002A5765"/>
    <w:rsid w:val="002A5EEC"/>
    <w:rsid w:val="002A60B7"/>
    <w:rsid w:val="002A7433"/>
    <w:rsid w:val="002B0B1D"/>
    <w:rsid w:val="002B1AA1"/>
    <w:rsid w:val="002B1BA5"/>
    <w:rsid w:val="002B48D0"/>
    <w:rsid w:val="002B4AD4"/>
    <w:rsid w:val="002B4BDB"/>
    <w:rsid w:val="002B58E1"/>
    <w:rsid w:val="002B679E"/>
    <w:rsid w:val="002B69BE"/>
    <w:rsid w:val="002B7849"/>
    <w:rsid w:val="002B7CC1"/>
    <w:rsid w:val="002B7FCB"/>
    <w:rsid w:val="002C1714"/>
    <w:rsid w:val="002C1FE6"/>
    <w:rsid w:val="002C2160"/>
    <w:rsid w:val="002C2278"/>
    <w:rsid w:val="002C35ED"/>
    <w:rsid w:val="002C3B49"/>
    <w:rsid w:val="002C3D99"/>
    <w:rsid w:val="002C42CB"/>
    <w:rsid w:val="002C4B51"/>
    <w:rsid w:val="002C555D"/>
    <w:rsid w:val="002C57CA"/>
    <w:rsid w:val="002C5ACF"/>
    <w:rsid w:val="002C6125"/>
    <w:rsid w:val="002C613A"/>
    <w:rsid w:val="002C76BD"/>
    <w:rsid w:val="002C7822"/>
    <w:rsid w:val="002D05D0"/>
    <w:rsid w:val="002D1AAF"/>
    <w:rsid w:val="002D2563"/>
    <w:rsid w:val="002D267C"/>
    <w:rsid w:val="002D2A46"/>
    <w:rsid w:val="002D30B5"/>
    <w:rsid w:val="002D401E"/>
    <w:rsid w:val="002D4C06"/>
    <w:rsid w:val="002D5EA5"/>
    <w:rsid w:val="002D5EF5"/>
    <w:rsid w:val="002D6141"/>
    <w:rsid w:val="002D6670"/>
    <w:rsid w:val="002E0CF6"/>
    <w:rsid w:val="002E3BA1"/>
    <w:rsid w:val="002E4B04"/>
    <w:rsid w:val="002E4FF1"/>
    <w:rsid w:val="002E5706"/>
    <w:rsid w:val="002E5A2C"/>
    <w:rsid w:val="002E696E"/>
    <w:rsid w:val="002E7046"/>
    <w:rsid w:val="002E7371"/>
    <w:rsid w:val="002E7C85"/>
    <w:rsid w:val="002F174A"/>
    <w:rsid w:val="002F176D"/>
    <w:rsid w:val="002F19ED"/>
    <w:rsid w:val="002F1A1F"/>
    <w:rsid w:val="002F209B"/>
    <w:rsid w:val="002F29B7"/>
    <w:rsid w:val="002F2A28"/>
    <w:rsid w:val="002F2ADE"/>
    <w:rsid w:val="002F4997"/>
    <w:rsid w:val="002F5CA2"/>
    <w:rsid w:val="002F6249"/>
    <w:rsid w:val="002F74C1"/>
    <w:rsid w:val="002F7BB1"/>
    <w:rsid w:val="002F7E07"/>
    <w:rsid w:val="002F7E45"/>
    <w:rsid w:val="00300174"/>
    <w:rsid w:val="0030095C"/>
    <w:rsid w:val="00300A4E"/>
    <w:rsid w:val="00302B32"/>
    <w:rsid w:val="00302E56"/>
    <w:rsid w:val="003036C8"/>
    <w:rsid w:val="003036E3"/>
    <w:rsid w:val="003036E7"/>
    <w:rsid w:val="00303CEF"/>
    <w:rsid w:val="00303FC0"/>
    <w:rsid w:val="00304E96"/>
    <w:rsid w:val="003054EC"/>
    <w:rsid w:val="003073A9"/>
    <w:rsid w:val="00310ADC"/>
    <w:rsid w:val="00311FA6"/>
    <w:rsid w:val="003126B5"/>
    <w:rsid w:val="0031298B"/>
    <w:rsid w:val="00314076"/>
    <w:rsid w:val="003141D1"/>
    <w:rsid w:val="00314266"/>
    <w:rsid w:val="0031436E"/>
    <w:rsid w:val="003143D6"/>
    <w:rsid w:val="00316197"/>
    <w:rsid w:val="003163FF"/>
    <w:rsid w:val="003175D3"/>
    <w:rsid w:val="00317F05"/>
    <w:rsid w:val="003201E3"/>
    <w:rsid w:val="00320355"/>
    <w:rsid w:val="0032071D"/>
    <w:rsid w:val="00320930"/>
    <w:rsid w:val="00320957"/>
    <w:rsid w:val="00320D25"/>
    <w:rsid w:val="0032104D"/>
    <w:rsid w:val="003215C7"/>
    <w:rsid w:val="0032217B"/>
    <w:rsid w:val="003224FD"/>
    <w:rsid w:val="00322AB2"/>
    <w:rsid w:val="00323C84"/>
    <w:rsid w:val="00323CBD"/>
    <w:rsid w:val="00324820"/>
    <w:rsid w:val="0032551C"/>
    <w:rsid w:val="003258F7"/>
    <w:rsid w:val="00325B3E"/>
    <w:rsid w:val="003264EB"/>
    <w:rsid w:val="00330115"/>
    <w:rsid w:val="00330D48"/>
    <w:rsid w:val="0033100C"/>
    <w:rsid w:val="0033152E"/>
    <w:rsid w:val="00331D84"/>
    <w:rsid w:val="003325E6"/>
    <w:rsid w:val="00333F79"/>
    <w:rsid w:val="00335AC5"/>
    <w:rsid w:val="003362FC"/>
    <w:rsid w:val="00336B37"/>
    <w:rsid w:val="00336BE0"/>
    <w:rsid w:val="00336FAF"/>
    <w:rsid w:val="00337DC9"/>
    <w:rsid w:val="00340A1F"/>
    <w:rsid w:val="0034162E"/>
    <w:rsid w:val="003419E3"/>
    <w:rsid w:val="003421F9"/>
    <w:rsid w:val="003443DC"/>
    <w:rsid w:val="00344C99"/>
    <w:rsid w:val="00344DBF"/>
    <w:rsid w:val="0034526D"/>
    <w:rsid w:val="00345543"/>
    <w:rsid w:val="00345914"/>
    <w:rsid w:val="00346212"/>
    <w:rsid w:val="00346B78"/>
    <w:rsid w:val="00346E68"/>
    <w:rsid w:val="003470C8"/>
    <w:rsid w:val="00347D15"/>
    <w:rsid w:val="00347ED8"/>
    <w:rsid w:val="00350161"/>
    <w:rsid w:val="00350E37"/>
    <w:rsid w:val="003519D2"/>
    <w:rsid w:val="0035232C"/>
    <w:rsid w:val="00352ABC"/>
    <w:rsid w:val="00353151"/>
    <w:rsid w:val="00354DA8"/>
    <w:rsid w:val="00354EF1"/>
    <w:rsid w:val="003550F3"/>
    <w:rsid w:val="00356313"/>
    <w:rsid w:val="00356709"/>
    <w:rsid w:val="00357B05"/>
    <w:rsid w:val="00357DBE"/>
    <w:rsid w:val="0036014A"/>
    <w:rsid w:val="00361CA1"/>
    <w:rsid w:val="003625AA"/>
    <w:rsid w:val="003628E2"/>
    <w:rsid w:val="00363504"/>
    <w:rsid w:val="003639C1"/>
    <w:rsid w:val="00365B69"/>
    <w:rsid w:val="00365CA9"/>
    <w:rsid w:val="0037014D"/>
    <w:rsid w:val="0037148A"/>
    <w:rsid w:val="003716C1"/>
    <w:rsid w:val="0037190B"/>
    <w:rsid w:val="00371C3B"/>
    <w:rsid w:val="0037296D"/>
    <w:rsid w:val="00373D55"/>
    <w:rsid w:val="00374EA4"/>
    <w:rsid w:val="00375043"/>
    <w:rsid w:val="00376504"/>
    <w:rsid w:val="003766DF"/>
    <w:rsid w:val="00376B84"/>
    <w:rsid w:val="00377491"/>
    <w:rsid w:val="003774D3"/>
    <w:rsid w:val="00377BA8"/>
    <w:rsid w:val="0038021D"/>
    <w:rsid w:val="00380E77"/>
    <w:rsid w:val="0038188C"/>
    <w:rsid w:val="00381A76"/>
    <w:rsid w:val="00381F60"/>
    <w:rsid w:val="003828B9"/>
    <w:rsid w:val="003828C6"/>
    <w:rsid w:val="00384505"/>
    <w:rsid w:val="00385407"/>
    <w:rsid w:val="00386FF0"/>
    <w:rsid w:val="00387ACC"/>
    <w:rsid w:val="00387BC0"/>
    <w:rsid w:val="00387C2C"/>
    <w:rsid w:val="003905E8"/>
    <w:rsid w:val="00390783"/>
    <w:rsid w:val="0039136B"/>
    <w:rsid w:val="00391387"/>
    <w:rsid w:val="003931F7"/>
    <w:rsid w:val="00394316"/>
    <w:rsid w:val="00396073"/>
    <w:rsid w:val="003965FC"/>
    <w:rsid w:val="003970ED"/>
    <w:rsid w:val="003A033F"/>
    <w:rsid w:val="003A105F"/>
    <w:rsid w:val="003A13BA"/>
    <w:rsid w:val="003A142F"/>
    <w:rsid w:val="003A24D2"/>
    <w:rsid w:val="003A31F8"/>
    <w:rsid w:val="003A3A87"/>
    <w:rsid w:val="003A42D6"/>
    <w:rsid w:val="003A4C48"/>
    <w:rsid w:val="003A4D88"/>
    <w:rsid w:val="003A57B7"/>
    <w:rsid w:val="003A6327"/>
    <w:rsid w:val="003A6C8E"/>
    <w:rsid w:val="003A7F6E"/>
    <w:rsid w:val="003B0020"/>
    <w:rsid w:val="003B0B6A"/>
    <w:rsid w:val="003B1047"/>
    <w:rsid w:val="003B15CD"/>
    <w:rsid w:val="003B1818"/>
    <w:rsid w:val="003B3628"/>
    <w:rsid w:val="003B468D"/>
    <w:rsid w:val="003B49C2"/>
    <w:rsid w:val="003B53C7"/>
    <w:rsid w:val="003B66EA"/>
    <w:rsid w:val="003B6FE6"/>
    <w:rsid w:val="003B76C4"/>
    <w:rsid w:val="003B771C"/>
    <w:rsid w:val="003B789E"/>
    <w:rsid w:val="003C0359"/>
    <w:rsid w:val="003C1827"/>
    <w:rsid w:val="003C29FC"/>
    <w:rsid w:val="003C2E20"/>
    <w:rsid w:val="003C3D97"/>
    <w:rsid w:val="003C443A"/>
    <w:rsid w:val="003C4CE3"/>
    <w:rsid w:val="003C6385"/>
    <w:rsid w:val="003C691C"/>
    <w:rsid w:val="003D0971"/>
    <w:rsid w:val="003D0A04"/>
    <w:rsid w:val="003D0D5A"/>
    <w:rsid w:val="003D106D"/>
    <w:rsid w:val="003D1A6A"/>
    <w:rsid w:val="003D2A90"/>
    <w:rsid w:val="003D3011"/>
    <w:rsid w:val="003D336A"/>
    <w:rsid w:val="003D387E"/>
    <w:rsid w:val="003D4031"/>
    <w:rsid w:val="003D74BE"/>
    <w:rsid w:val="003D7749"/>
    <w:rsid w:val="003D7822"/>
    <w:rsid w:val="003E11BA"/>
    <w:rsid w:val="003E1CB0"/>
    <w:rsid w:val="003E1F74"/>
    <w:rsid w:val="003E337F"/>
    <w:rsid w:val="003E40BE"/>
    <w:rsid w:val="003E4B05"/>
    <w:rsid w:val="003E4C47"/>
    <w:rsid w:val="003E4E50"/>
    <w:rsid w:val="003E5457"/>
    <w:rsid w:val="003E59DA"/>
    <w:rsid w:val="003E606D"/>
    <w:rsid w:val="003E67D6"/>
    <w:rsid w:val="003E6AE1"/>
    <w:rsid w:val="003E7E9F"/>
    <w:rsid w:val="003F1048"/>
    <w:rsid w:val="003F128E"/>
    <w:rsid w:val="003F1798"/>
    <w:rsid w:val="003F2C83"/>
    <w:rsid w:val="003F2EC0"/>
    <w:rsid w:val="003F2FF6"/>
    <w:rsid w:val="003F323D"/>
    <w:rsid w:val="003F34C7"/>
    <w:rsid w:val="003F377E"/>
    <w:rsid w:val="003F4005"/>
    <w:rsid w:val="003F4F46"/>
    <w:rsid w:val="003F5461"/>
    <w:rsid w:val="003F6676"/>
    <w:rsid w:val="003F7205"/>
    <w:rsid w:val="003F7809"/>
    <w:rsid w:val="00400E0D"/>
    <w:rsid w:val="004017B7"/>
    <w:rsid w:val="0040180A"/>
    <w:rsid w:val="00402831"/>
    <w:rsid w:val="00402AFE"/>
    <w:rsid w:val="0040307D"/>
    <w:rsid w:val="004033DD"/>
    <w:rsid w:val="00404191"/>
    <w:rsid w:val="00404343"/>
    <w:rsid w:val="00404E3F"/>
    <w:rsid w:val="00404FF0"/>
    <w:rsid w:val="00405903"/>
    <w:rsid w:val="00407751"/>
    <w:rsid w:val="00407795"/>
    <w:rsid w:val="00407897"/>
    <w:rsid w:val="00410D48"/>
    <w:rsid w:val="004111F0"/>
    <w:rsid w:val="00411BDA"/>
    <w:rsid w:val="00413831"/>
    <w:rsid w:val="0041460D"/>
    <w:rsid w:val="00414FD6"/>
    <w:rsid w:val="00415F27"/>
    <w:rsid w:val="00420985"/>
    <w:rsid w:val="00420CE4"/>
    <w:rsid w:val="00420D78"/>
    <w:rsid w:val="00421287"/>
    <w:rsid w:val="00421711"/>
    <w:rsid w:val="00424001"/>
    <w:rsid w:val="00424F8A"/>
    <w:rsid w:val="00425BF2"/>
    <w:rsid w:val="00427BB5"/>
    <w:rsid w:val="00430337"/>
    <w:rsid w:val="004314BB"/>
    <w:rsid w:val="00432735"/>
    <w:rsid w:val="004327BD"/>
    <w:rsid w:val="00433974"/>
    <w:rsid w:val="00433E33"/>
    <w:rsid w:val="004341C9"/>
    <w:rsid w:val="00435C84"/>
    <w:rsid w:val="0043641D"/>
    <w:rsid w:val="004364B2"/>
    <w:rsid w:val="004368C2"/>
    <w:rsid w:val="00437CAE"/>
    <w:rsid w:val="004400C3"/>
    <w:rsid w:val="00440F5E"/>
    <w:rsid w:val="004418C2"/>
    <w:rsid w:val="00441EE7"/>
    <w:rsid w:val="00442650"/>
    <w:rsid w:val="00443168"/>
    <w:rsid w:val="0044446B"/>
    <w:rsid w:val="00444667"/>
    <w:rsid w:val="00444FB2"/>
    <w:rsid w:val="00445B40"/>
    <w:rsid w:val="00445C7E"/>
    <w:rsid w:val="00446BDA"/>
    <w:rsid w:val="00446FE3"/>
    <w:rsid w:val="004476BE"/>
    <w:rsid w:val="00447EBF"/>
    <w:rsid w:val="00450107"/>
    <w:rsid w:val="004508A2"/>
    <w:rsid w:val="00451C8E"/>
    <w:rsid w:val="004521AE"/>
    <w:rsid w:val="00452254"/>
    <w:rsid w:val="0045278A"/>
    <w:rsid w:val="00452C21"/>
    <w:rsid w:val="0045409E"/>
    <w:rsid w:val="0045558B"/>
    <w:rsid w:val="00462A28"/>
    <w:rsid w:val="00463475"/>
    <w:rsid w:val="004635A9"/>
    <w:rsid w:val="004656F5"/>
    <w:rsid w:val="0046704B"/>
    <w:rsid w:val="00467589"/>
    <w:rsid w:val="00467C70"/>
    <w:rsid w:val="00467E3C"/>
    <w:rsid w:val="00467E93"/>
    <w:rsid w:val="00470171"/>
    <w:rsid w:val="00470A7D"/>
    <w:rsid w:val="00471656"/>
    <w:rsid w:val="0047228A"/>
    <w:rsid w:val="0047269B"/>
    <w:rsid w:val="00472F8C"/>
    <w:rsid w:val="00473533"/>
    <w:rsid w:val="0047379E"/>
    <w:rsid w:val="0047454F"/>
    <w:rsid w:val="00474EF3"/>
    <w:rsid w:val="00475278"/>
    <w:rsid w:val="00475F63"/>
    <w:rsid w:val="00476476"/>
    <w:rsid w:val="004764D0"/>
    <w:rsid w:val="0047670F"/>
    <w:rsid w:val="00476A56"/>
    <w:rsid w:val="00477D91"/>
    <w:rsid w:val="00482785"/>
    <w:rsid w:val="0048296B"/>
    <w:rsid w:val="00482AB3"/>
    <w:rsid w:val="00483001"/>
    <w:rsid w:val="004844FC"/>
    <w:rsid w:val="00484976"/>
    <w:rsid w:val="004874B7"/>
    <w:rsid w:val="004906FA"/>
    <w:rsid w:val="004913BA"/>
    <w:rsid w:val="004916D0"/>
    <w:rsid w:val="004917B2"/>
    <w:rsid w:val="0049273A"/>
    <w:rsid w:val="00492950"/>
    <w:rsid w:val="00492B68"/>
    <w:rsid w:val="004938C9"/>
    <w:rsid w:val="004941AB"/>
    <w:rsid w:val="004946C2"/>
    <w:rsid w:val="00494D2A"/>
    <w:rsid w:val="00494E90"/>
    <w:rsid w:val="00494EE9"/>
    <w:rsid w:val="00495141"/>
    <w:rsid w:val="00495299"/>
    <w:rsid w:val="004957F9"/>
    <w:rsid w:val="00495FEB"/>
    <w:rsid w:val="00496EAA"/>
    <w:rsid w:val="004A01C8"/>
    <w:rsid w:val="004A0996"/>
    <w:rsid w:val="004A1333"/>
    <w:rsid w:val="004A15E0"/>
    <w:rsid w:val="004A28B9"/>
    <w:rsid w:val="004A41C8"/>
    <w:rsid w:val="004A6C53"/>
    <w:rsid w:val="004B0543"/>
    <w:rsid w:val="004B1A52"/>
    <w:rsid w:val="004B1CEB"/>
    <w:rsid w:val="004B2531"/>
    <w:rsid w:val="004B29E5"/>
    <w:rsid w:val="004B2BD3"/>
    <w:rsid w:val="004B3339"/>
    <w:rsid w:val="004B4667"/>
    <w:rsid w:val="004B51D8"/>
    <w:rsid w:val="004B6B2A"/>
    <w:rsid w:val="004B723D"/>
    <w:rsid w:val="004B79AB"/>
    <w:rsid w:val="004C0565"/>
    <w:rsid w:val="004C1460"/>
    <w:rsid w:val="004C1BD0"/>
    <w:rsid w:val="004C1C51"/>
    <w:rsid w:val="004C24D7"/>
    <w:rsid w:val="004C2AB2"/>
    <w:rsid w:val="004C387B"/>
    <w:rsid w:val="004C3CB0"/>
    <w:rsid w:val="004C7A0F"/>
    <w:rsid w:val="004D0026"/>
    <w:rsid w:val="004D007F"/>
    <w:rsid w:val="004D0B34"/>
    <w:rsid w:val="004D0F1C"/>
    <w:rsid w:val="004D11E0"/>
    <w:rsid w:val="004D13DA"/>
    <w:rsid w:val="004D1C51"/>
    <w:rsid w:val="004D1E4B"/>
    <w:rsid w:val="004D25EA"/>
    <w:rsid w:val="004D361D"/>
    <w:rsid w:val="004D387B"/>
    <w:rsid w:val="004D395D"/>
    <w:rsid w:val="004D4678"/>
    <w:rsid w:val="004D5527"/>
    <w:rsid w:val="004D5FE2"/>
    <w:rsid w:val="004D7115"/>
    <w:rsid w:val="004E1478"/>
    <w:rsid w:val="004E2644"/>
    <w:rsid w:val="004E2C12"/>
    <w:rsid w:val="004E2CD1"/>
    <w:rsid w:val="004E3ED9"/>
    <w:rsid w:val="004E5723"/>
    <w:rsid w:val="004E7B20"/>
    <w:rsid w:val="004F0AFE"/>
    <w:rsid w:val="004F2260"/>
    <w:rsid w:val="004F28E3"/>
    <w:rsid w:val="004F2C7B"/>
    <w:rsid w:val="004F4461"/>
    <w:rsid w:val="004F450E"/>
    <w:rsid w:val="004F5433"/>
    <w:rsid w:val="004F5C2E"/>
    <w:rsid w:val="004F5D20"/>
    <w:rsid w:val="004F5F1D"/>
    <w:rsid w:val="004F5F50"/>
    <w:rsid w:val="004F732E"/>
    <w:rsid w:val="00500325"/>
    <w:rsid w:val="00500669"/>
    <w:rsid w:val="00500F2D"/>
    <w:rsid w:val="00501208"/>
    <w:rsid w:val="0050152A"/>
    <w:rsid w:val="005017C2"/>
    <w:rsid w:val="00501912"/>
    <w:rsid w:val="005021EB"/>
    <w:rsid w:val="005024AB"/>
    <w:rsid w:val="00502AE7"/>
    <w:rsid w:val="00502ED1"/>
    <w:rsid w:val="005038C1"/>
    <w:rsid w:val="00504255"/>
    <w:rsid w:val="0050497D"/>
    <w:rsid w:val="0050506A"/>
    <w:rsid w:val="00505C08"/>
    <w:rsid w:val="00505D6C"/>
    <w:rsid w:val="00506348"/>
    <w:rsid w:val="0050676C"/>
    <w:rsid w:val="00506FD4"/>
    <w:rsid w:val="00507995"/>
    <w:rsid w:val="00507F81"/>
    <w:rsid w:val="00510256"/>
    <w:rsid w:val="00511029"/>
    <w:rsid w:val="005119D5"/>
    <w:rsid w:val="00511ACC"/>
    <w:rsid w:val="00511F92"/>
    <w:rsid w:val="00512176"/>
    <w:rsid w:val="0051324B"/>
    <w:rsid w:val="00513A71"/>
    <w:rsid w:val="005145A8"/>
    <w:rsid w:val="00516294"/>
    <w:rsid w:val="005168F6"/>
    <w:rsid w:val="00517340"/>
    <w:rsid w:val="00517C1C"/>
    <w:rsid w:val="005212D5"/>
    <w:rsid w:val="00521A85"/>
    <w:rsid w:val="00521A97"/>
    <w:rsid w:val="00522EBC"/>
    <w:rsid w:val="005241B8"/>
    <w:rsid w:val="005241E4"/>
    <w:rsid w:val="00524E6C"/>
    <w:rsid w:val="00524E83"/>
    <w:rsid w:val="00524EA2"/>
    <w:rsid w:val="005252D7"/>
    <w:rsid w:val="00525365"/>
    <w:rsid w:val="00525E70"/>
    <w:rsid w:val="00526239"/>
    <w:rsid w:val="00526770"/>
    <w:rsid w:val="00527245"/>
    <w:rsid w:val="00527911"/>
    <w:rsid w:val="00527D4F"/>
    <w:rsid w:val="00530748"/>
    <w:rsid w:val="0053230D"/>
    <w:rsid w:val="00532C36"/>
    <w:rsid w:val="00532E92"/>
    <w:rsid w:val="00533730"/>
    <w:rsid w:val="0053414E"/>
    <w:rsid w:val="005348CB"/>
    <w:rsid w:val="00535074"/>
    <w:rsid w:val="0053551C"/>
    <w:rsid w:val="005372CB"/>
    <w:rsid w:val="00537E88"/>
    <w:rsid w:val="00537E9A"/>
    <w:rsid w:val="00537EC7"/>
    <w:rsid w:val="00540824"/>
    <w:rsid w:val="00540EFC"/>
    <w:rsid w:val="005410A9"/>
    <w:rsid w:val="005416CE"/>
    <w:rsid w:val="0054194D"/>
    <w:rsid w:val="00541B48"/>
    <w:rsid w:val="0054209E"/>
    <w:rsid w:val="005426A5"/>
    <w:rsid w:val="00542785"/>
    <w:rsid w:val="00542A9F"/>
    <w:rsid w:val="00542C5A"/>
    <w:rsid w:val="00542CDA"/>
    <w:rsid w:val="00543AF4"/>
    <w:rsid w:val="00544806"/>
    <w:rsid w:val="00545683"/>
    <w:rsid w:val="00545692"/>
    <w:rsid w:val="005459F9"/>
    <w:rsid w:val="0054633C"/>
    <w:rsid w:val="00547168"/>
    <w:rsid w:val="00547443"/>
    <w:rsid w:val="00552284"/>
    <w:rsid w:val="005522FB"/>
    <w:rsid w:val="005527CF"/>
    <w:rsid w:val="005528A6"/>
    <w:rsid w:val="00552D58"/>
    <w:rsid w:val="005531E4"/>
    <w:rsid w:val="00555A4E"/>
    <w:rsid w:val="00555D38"/>
    <w:rsid w:val="00557A81"/>
    <w:rsid w:val="00557D02"/>
    <w:rsid w:val="00560206"/>
    <w:rsid w:val="005613CF"/>
    <w:rsid w:val="00561D3B"/>
    <w:rsid w:val="00562B73"/>
    <w:rsid w:val="00563DB0"/>
    <w:rsid w:val="00563FB5"/>
    <w:rsid w:val="00566CBC"/>
    <w:rsid w:val="005676EC"/>
    <w:rsid w:val="00567DD4"/>
    <w:rsid w:val="00570E02"/>
    <w:rsid w:val="00570E85"/>
    <w:rsid w:val="00571BBB"/>
    <w:rsid w:val="005745F2"/>
    <w:rsid w:val="00574DC3"/>
    <w:rsid w:val="005766DC"/>
    <w:rsid w:val="00576786"/>
    <w:rsid w:val="00580458"/>
    <w:rsid w:val="005805FE"/>
    <w:rsid w:val="005810BF"/>
    <w:rsid w:val="005810F1"/>
    <w:rsid w:val="00581D44"/>
    <w:rsid w:val="0058246A"/>
    <w:rsid w:val="005825E0"/>
    <w:rsid w:val="00582DE3"/>
    <w:rsid w:val="00583FA9"/>
    <w:rsid w:val="00585505"/>
    <w:rsid w:val="005856DA"/>
    <w:rsid w:val="00585B99"/>
    <w:rsid w:val="0058649D"/>
    <w:rsid w:val="005864A3"/>
    <w:rsid w:val="00586EEA"/>
    <w:rsid w:val="00587CEC"/>
    <w:rsid w:val="00590C7A"/>
    <w:rsid w:val="00591EC0"/>
    <w:rsid w:val="005921AC"/>
    <w:rsid w:val="00592515"/>
    <w:rsid w:val="00592E8E"/>
    <w:rsid w:val="00592F91"/>
    <w:rsid w:val="005939BE"/>
    <w:rsid w:val="00593B65"/>
    <w:rsid w:val="00593E9D"/>
    <w:rsid w:val="0059469F"/>
    <w:rsid w:val="0059499C"/>
    <w:rsid w:val="005951F5"/>
    <w:rsid w:val="00596575"/>
    <w:rsid w:val="00596DE4"/>
    <w:rsid w:val="00597E8A"/>
    <w:rsid w:val="005A09E7"/>
    <w:rsid w:val="005A0C5D"/>
    <w:rsid w:val="005A15B7"/>
    <w:rsid w:val="005A2301"/>
    <w:rsid w:val="005A2E09"/>
    <w:rsid w:val="005A3EF1"/>
    <w:rsid w:val="005A4595"/>
    <w:rsid w:val="005A4804"/>
    <w:rsid w:val="005A5D3A"/>
    <w:rsid w:val="005B00FC"/>
    <w:rsid w:val="005B076E"/>
    <w:rsid w:val="005B0FBD"/>
    <w:rsid w:val="005B1191"/>
    <w:rsid w:val="005B1E64"/>
    <w:rsid w:val="005B2E03"/>
    <w:rsid w:val="005B342F"/>
    <w:rsid w:val="005B5EF3"/>
    <w:rsid w:val="005B69AE"/>
    <w:rsid w:val="005B7349"/>
    <w:rsid w:val="005C0C3A"/>
    <w:rsid w:val="005C0DF0"/>
    <w:rsid w:val="005C1C1A"/>
    <w:rsid w:val="005C1D10"/>
    <w:rsid w:val="005C40F2"/>
    <w:rsid w:val="005C5266"/>
    <w:rsid w:val="005C5FC6"/>
    <w:rsid w:val="005C6F73"/>
    <w:rsid w:val="005C712F"/>
    <w:rsid w:val="005C72B0"/>
    <w:rsid w:val="005C7F83"/>
    <w:rsid w:val="005D0B7A"/>
    <w:rsid w:val="005D3033"/>
    <w:rsid w:val="005D3D61"/>
    <w:rsid w:val="005D4459"/>
    <w:rsid w:val="005D47B1"/>
    <w:rsid w:val="005D4890"/>
    <w:rsid w:val="005D6FBA"/>
    <w:rsid w:val="005D7F40"/>
    <w:rsid w:val="005E0318"/>
    <w:rsid w:val="005E047B"/>
    <w:rsid w:val="005E0749"/>
    <w:rsid w:val="005E0AE4"/>
    <w:rsid w:val="005E1A99"/>
    <w:rsid w:val="005E1B5F"/>
    <w:rsid w:val="005E20D9"/>
    <w:rsid w:val="005E2FA1"/>
    <w:rsid w:val="005E41EA"/>
    <w:rsid w:val="005E462C"/>
    <w:rsid w:val="005E4F6B"/>
    <w:rsid w:val="005E623F"/>
    <w:rsid w:val="005E6C36"/>
    <w:rsid w:val="005E7586"/>
    <w:rsid w:val="005E7E6F"/>
    <w:rsid w:val="005F03EE"/>
    <w:rsid w:val="005F100A"/>
    <w:rsid w:val="005F17B0"/>
    <w:rsid w:val="005F1EFD"/>
    <w:rsid w:val="005F2D69"/>
    <w:rsid w:val="005F36AF"/>
    <w:rsid w:val="005F4C24"/>
    <w:rsid w:val="005F4C74"/>
    <w:rsid w:val="005F55F7"/>
    <w:rsid w:val="005F590E"/>
    <w:rsid w:val="005F60CB"/>
    <w:rsid w:val="005F61F3"/>
    <w:rsid w:val="005F78EC"/>
    <w:rsid w:val="005F7EE1"/>
    <w:rsid w:val="00601C67"/>
    <w:rsid w:val="00602CA9"/>
    <w:rsid w:val="00602E5D"/>
    <w:rsid w:val="0060349F"/>
    <w:rsid w:val="00604111"/>
    <w:rsid w:val="006053BE"/>
    <w:rsid w:val="006061C7"/>
    <w:rsid w:val="00606653"/>
    <w:rsid w:val="00606DBA"/>
    <w:rsid w:val="0060714A"/>
    <w:rsid w:val="00610D51"/>
    <w:rsid w:val="006112A3"/>
    <w:rsid w:val="00611D51"/>
    <w:rsid w:val="00611E48"/>
    <w:rsid w:val="00613C4B"/>
    <w:rsid w:val="006151A4"/>
    <w:rsid w:val="0061523D"/>
    <w:rsid w:val="0061535F"/>
    <w:rsid w:val="006156D4"/>
    <w:rsid w:val="00615757"/>
    <w:rsid w:val="00615B59"/>
    <w:rsid w:val="006163F7"/>
    <w:rsid w:val="00616477"/>
    <w:rsid w:val="006168DC"/>
    <w:rsid w:val="00617967"/>
    <w:rsid w:val="00617BF0"/>
    <w:rsid w:val="00617FD8"/>
    <w:rsid w:val="00620C8B"/>
    <w:rsid w:val="0062184B"/>
    <w:rsid w:val="006226CD"/>
    <w:rsid w:val="0062304B"/>
    <w:rsid w:val="00623103"/>
    <w:rsid w:val="006234EC"/>
    <w:rsid w:val="00623997"/>
    <w:rsid w:val="00625121"/>
    <w:rsid w:val="006258A9"/>
    <w:rsid w:val="006260C5"/>
    <w:rsid w:val="0062688D"/>
    <w:rsid w:val="0063008B"/>
    <w:rsid w:val="00630A1B"/>
    <w:rsid w:val="006312D4"/>
    <w:rsid w:val="006341E9"/>
    <w:rsid w:val="006346E2"/>
    <w:rsid w:val="00634A37"/>
    <w:rsid w:val="006352C5"/>
    <w:rsid w:val="006373E1"/>
    <w:rsid w:val="00637FC2"/>
    <w:rsid w:val="00640200"/>
    <w:rsid w:val="00641476"/>
    <w:rsid w:val="00642181"/>
    <w:rsid w:val="006426C7"/>
    <w:rsid w:val="0064270A"/>
    <w:rsid w:val="00642DDC"/>
    <w:rsid w:val="00642F86"/>
    <w:rsid w:val="006432F8"/>
    <w:rsid w:val="00643314"/>
    <w:rsid w:val="00643689"/>
    <w:rsid w:val="00644355"/>
    <w:rsid w:val="00644A46"/>
    <w:rsid w:val="00645E3C"/>
    <w:rsid w:val="00645F3A"/>
    <w:rsid w:val="0064665D"/>
    <w:rsid w:val="0064679E"/>
    <w:rsid w:val="00647B34"/>
    <w:rsid w:val="00647E0A"/>
    <w:rsid w:val="00647E17"/>
    <w:rsid w:val="00650231"/>
    <w:rsid w:val="00650487"/>
    <w:rsid w:val="0065185C"/>
    <w:rsid w:val="006524DE"/>
    <w:rsid w:val="0065382C"/>
    <w:rsid w:val="00653D3B"/>
    <w:rsid w:val="006541CC"/>
    <w:rsid w:val="00654608"/>
    <w:rsid w:val="00655C2E"/>
    <w:rsid w:val="00656236"/>
    <w:rsid w:val="006566E4"/>
    <w:rsid w:val="006573EF"/>
    <w:rsid w:val="00657EF2"/>
    <w:rsid w:val="00660B5E"/>
    <w:rsid w:val="00660B6C"/>
    <w:rsid w:val="00661416"/>
    <w:rsid w:val="00661445"/>
    <w:rsid w:val="0066184C"/>
    <w:rsid w:val="00661E3C"/>
    <w:rsid w:val="0066206F"/>
    <w:rsid w:val="006622E6"/>
    <w:rsid w:val="006633E0"/>
    <w:rsid w:val="00664EBF"/>
    <w:rsid w:val="00665B06"/>
    <w:rsid w:val="00667134"/>
    <w:rsid w:val="0067041A"/>
    <w:rsid w:val="00670D9A"/>
    <w:rsid w:val="00670ED0"/>
    <w:rsid w:val="00671792"/>
    <w:rsid w:val="00671A6F"/>
    <w:rsid w:val="00671EC2"/>
    <w:rsid w:val="00672025"/>
    <w:rsid w:val="006735D0"/>
    <w:rsid w:val="0067396A"/>
    <w:rsid w:val="006750EF"/>
    <w:rsid w:val="00676138"/>
    <w:rsid w:val="00676946"/>
    <w:rsid w:val="00677738"/>
    <w:rsid w:val="00677AB2"/>
    <w:rsid w:val="0068006C"/>
    <w:rsid w:val="00680436"/>
    <w:rsid w:val="00681E12"/>
    <w:rsid w:val="006826DA"/>
    <w:rsid w:val="00682CE0"/>
    <w:rsid w:val="00683F22"/>
    <w:rsid w:val="006840AB"/>
    <w:rsid w:val="006846ED"/>
    <w:rsid w:val="0068519C"/>
    <w:rsid w:val="00685356"/>
    <w:rsid w:val="00685B4F"/>
    <w:rsid w:val="0068680D"/>
    <w:rsid w:val="00686E46"/>
    <w:rsid w:val="00687608"/>
    <w:rsid w:val="0068761E"/>
    <w:rsid w:val="00687928"/>
    <w:rsid w:val="0069108F"/>
    <w:rsid w:val="0069189A"/>
    <w:rsid w:val="00693C0D"/>
    <w:rsid w:val="00693F80"/>
    <w:rsid w:val="0069484C"/>
    <w:rsid w:val="00695017"/>
    <w:rsid w:val="00695DAD"/>
    <w:rsid w:val="006963CF"/>
    <w:rsid w:val="00696478"/>
    <w:rsid w:val="0069654A"/>
    <w:rsid w:val="00696575"/>
    <w:rsid w:val="00697053"/>
    <w:rsid w:val="006970C3"/>
    <w:rsid w:val="006976E8"/>
    <w:rsid w:val="0069780B"/>
    <w:rsid w:val="006A061B"/>
    <w:rsid w:val="006A3A4A"/>
    <w:rsid w:val="006A405C"/>
    <w:rsid w:val="006A6161"/>
    <w:rsid w:val="006A66F4"/>
    <w:rsid w:val="006A6802"/>
    <w:rsid w:val="006A6FA9"/>
    <w:rsid w:val="006A7B98"/>
    <w:rsid w:val="006B019D"/>
    <w:rsid w:val="006B087A"/>
    <w:rsid w:val="006B0B57"/>
    <w:rsid w:val="006B1EFC"/>
    <w:rsid w:val="006B2888"/>
    <w:rsid w:val="006B45C6"/>
    <w:rsid w:val="006B45DD"/>
    <w:rsid w:val="006B55CB"/>
    <w:rsid w:val="006B5CC7"/>
    <w:rsid w:val="006B6A6C"/>
    <w:rsid w:val="006B6C81"/>
    <w:rsid w:val="006B6F23"/>
    <w:rsid w:val="006B7703"/>
    <w:rsid w:val="006C0044"/>
    <w:rsid w:val="006C065A"/>
    <w:rsid w:val="006C123A"/>
    <w:rsid w:val="006C22A6"/>
    <w:rsid w:val="006C2310"/>
    <w:rsid w:val="006C359F"/>
    <w:rsid w:val="006C35D0"/>
    <w:rsid w:val="006C3CB7"/>
    <w:rsid w:val="006C3FE6"/>
    <w:rsid w:val="006C4305"/>
    <w:rsid w:val="006C4633"/>
    <w:rsid w:val="006C4BD8"/>
    <w:rsid w:val="006C573F"/>
    <w:rsid w:val="006C5826"/>
    <w:rsid w:val="006C6D7F"/>
    <w:rsid w:val="006C6FD5"/>
    <w:rsid w:val="006C7323"/>
    <w:rsid w:val="006C7661"/>
    <w:rsid w:val="006C7F50"/>
    <w:rsid w:val="006D0CEA"/>
    <w:rsid w:val="006D1159"/>
    <w:rsid w:val="006D1F6D"/>
    <w:rsid w:val="006D2018"/>
    <w:rsid w:val="006D2523"/>
    <w:rsid w:val="006D60DE"/>
    <w:rsid w:val="006D64B0"/>
    <w:rsid w:val="006D6B6E"/>
    <w:rsid w:val="006D7B54"/>
    <w:rsid w:val="006E07B1"/>
    <w:rsid w:val="006E0806"/>
    <w:rsid w:val="006E0EA5"/>
    <w:rsid w:val="006E0EEC"/>
    <w:rsid w:val="006E15E3"/>
    <w:rsid w:val="006E174C"/>
    <w:rsid w:val="006E1A18"/>
    <w:rsid w:val="006E231C"/>
    <w:rsid w:val="006E2343"/>
    <w:rsid w:val="006E28C3"/>
    <w:rsid w:val="006E37D2"/>
    <w:rsid w:val="006E3BA7"/>
    <w:rsid w:val="006E66AC"/>
    <w:rsid w:val="006E6D1A"/>
    <w:rsid w:val="006E6F5D"/>
    <w:rsid w:val="006F03FD"/>
    <w:rsid w:val="006F0DDE"/>
    <w:rsid w:val="006F151F"/>
    <w:rsid w:val="006F1A10"/>
    <w:rsid w:val="006F1B90"/>
    <w:rsid w:val="006F2378"/>
    <w:rsid w:val="006F2942"/>
    <w:rsid w:val="006F3478"/>
    <w:rsid w:val="006F3838"/>
    <w:rsid w:val="006F5C6A"/>
    <w:rsid w:val="006F652C"/>
    <w:rsid w:val="006F7B84"/>
    <w:rsid w:val="006F7CDC"/>
    <w:rsid w:val="006F7EF7"/>
    <w:rsid w:val="00700135"/>
    <w:rsid w:val="0070035B"/>
    <w:rsid w:val="00700E0E"/>
    <w:rsid w:val="00701128"/>
    <w:rsid w:val="00701E9F"/>
    <w:rsid w:val="007035EF"/>
    <w:rsid w:val="007036FC"/>
    <w:rsid w:val="007038C2"/>
    <w:rsid w:val="00704024"/>
    <w:rsid w:val="00704568"/>
    <w:rsid w:val="00704942"/>
    <w:rsid w:val="007051A4"/>
    <w:rsid w:val="00706C9B"/>
    <w:rsid w:val="007073A8"/>
    <w:rsid w:val="007073AD"/>
    <w:rsid w:val="0071042A"/>
    <w:rsid w:val="00710B21"/>
    <w:rsid w:val="00711592"/>
    <w:rsid w:val="007123D2"/>
    <w:rsid w:val="00714217"/>
    <w:rsid w:val="00714F76"/>
    <w:rsid w:val="007154DE"/>
    <w:rsid w:val="00716125"/>
    <w:rsid w:val="007168F5"/>
    <w:rsid w:val="0071707A"/>
    <w:rsid w:val="00721033"/>
    <w:rsid w:val="00721085"/>
    <w:rsid w:val="00721226"/>
    <w:rsid w:val="007225A2"/>
    <w:rsid w:val="00722964"/>
    <w:rsid w:val="00722F2A"/>
    <w:rsid w:val="00723504"/>
    <w:rsid w:val="00723C09"/>
    <w:rsid w:val="00724122"/>
    <w:rsid w:val="00724841"/>
    <w:rsid w:val="00725A6C"/>
    <w:rsid w:val="007261C4"/>
    <w:rsid w:val="0072727C"/>
    <w:rsid w:val="0072745D"/>
    <w:rsid w:val="00727604"/>
    <w:rsid w:val="0072763F"/>
    <w:rsid w:val="00727702"/>
    <w:rsid w:val="00727C08"/>
    <w:rsid w:val="00727E8C"/>
    <w:rsid w:val="007302F5"/>
    <w:rsid w:val="00731290"/>
    <w:rsid w:val="00731A15"/>
    <w:rsid w:val="00731C47"/>
    <w:rsid w:val="00733765"/>
    <w:rsid w:val="00734EE1"/>
    <w:rsid w:val="00735943"/>
    <w:rsid w:val="00735F75"/>
    <w:rsid w:val="0073643A"/>
    <w:rsid w:val="007373D3"/>
    <w:rsid w:val="00737EB7"/>
    <w:rsid w:val="00740A28"/>
    <w:rsid w:val="00740E78"/>
    <w:rsid w:val="00741473"/>
    <w:rsid w:val="00741CA9"/>
    <w:rsid w:val="007428AC"/>
    <w:rsid w:val="00745406"/>
    <w:rsid w:val="00746D67"/>
    <w:rsid w:val="007473BB"/>
    <w:rsid w:val="00750783"/>
    <w:rsid w:val="0075099C"/>
    <w:rsid w:val="00751159"/>
    <w:rsid w:val="0075223B"/>
    <w:rsid w:val="0075257A"/>
    <w:rsid w:val="00753ED4"/>
    <w:rsid w:val="00754FB6"/>
    <w:rsid w:val="00755154"/>
    <w:rsid w:val="007555BA"/>
    <w:rsid w:val="00755DC6"/>
    <w:rsid w:val="007562EE"/>
    <w:rsid w:val="007615BD"/>
    <w:rsid w:val="007617E5"/>
    <w:rsid w:val="00762432"/>
    <w:rsid w:val="007627A9"/>
    <w:rsid w:val="00762A47"/>
    <w:rsid w:val="00762AAA"/>
    <w:rsid w:val="00762C71"/>
    <w:rsid w:val="007631BC"/>
    <w:rsid w:val="00763465"/>
    <w:rsid w:val="00764BD3"/>
    <w:rsid w:val="00765395"/>
    <w:rsid w:val="007660D4"/>
    <w:rsid w:val="007662BD"/>
    <w:rsid w:val="007664E5"/>
    <w:rsid w:val="00766617"/>
    <w:rsid w:val="00766C79"/>
    <w:rsid w:val="0076757F"/>
    <w:rsid w:val="007675C1"/>
    <w:rsid w:val="00770457"/>
    <w:rsid w:val="00770E7F"/>
    <w:rsid w:val="00771258"/>
    <w:rsid w:val="00771C4B"/>
    <w:rsid w:val="00771FF7"/>
    <w:rsid w:val="00772A64"/>
    <w:rsid w:val="00773EFA"/>
    <w:rsid w:val="00773F2C"/>
    <w:rsid w:val="0077428C"/>
    <w:rsid w:val="00774396"/>
    <w:rsid w:val="007758CD"/>
    <w:rsid w:val="00775F8D"/>
    <w:rsid w:val="00776E1D"/>
    <w:rsid w:val="00777065"/>
    <w:rsid w:val="0077744F"/>
    <w:rsid w:val="007774DC"/>
    <w:rsid w:val="00777775"/>
    <w:rsid w:val="00777EFA"/>
    <w:rsid w:val="00780319"/>
    <w:rsid w:val="00780560"/>
    <w:rsid w:val="00780892"/>
    <w:rsid w:val="00781C65"/>
    <w:rsid w:val="0078272B"/>
    <w:rsid w:val="00782C06"/>
    <w:rsid w:val="00782F14"/>
    <w:rsid w:val="00783354"/>
    <w:rsid w:val="00783658"/>
    <w:rsid w:val="00783C9B"/>
    <w:rsid w:val="00786B96"/>
    <w:rsid w:val="00790365"/>
    <w:rsid w:val="00790AB5"/>
    <w:rsid w:val="0079124B"/>
    <w:rsid w:val="00791D18"/>
    <w:rsid w:val="007946C4"/>
    <w:rsid w:val="00794D41"/>
    <w:rsid w:val="007956B7"/>
    <w:rsid w:val="00795AB6"/>
    <w:rsid w:val="00795FE6"/>
    <w:rsid w:val="00797119"/>
    <w:rsid w:val="007974D0"/>
    <w:rsid w:val="007A0E15"/>
    <w:rsid w:val="007A0FD5"/>
    <w:rsid w:val="007A18AD"/>
    <w:rsid w:val="007A22D3"/>
    <w:rsid w:val="007A2AF2"/>
    <w:rsid w:val="007A2DEF"/>
    <w:rsid w:val="007A350F"/>
    <w:rsid w:val="007A37FD"/>
    <w:rsid w:val="007A3C3F"/>
    <w:rsid w:val="007A3D86"/>
    <w:rsid w:val="007A5238"/>
    <w:rsid w:val="007A56E7"/>
    <w:rsid w:val="007A6814"/>
    <w:rsid w:val="007A7760"/>
    <w:rsid w:val="007B09D6"/>
    <w:rsid w:val="007B149B"/>
    <w:rsid w:val="007B26E2"/>
    <w:rsid w:val="007B29BE"/>
    <w:rsid w:val="007B2E42"/>
    <w:rsid w:val="007B3D53"/>
    <w:rsid w:val="007B4657"/>
    <w:rsid w:val="007B4A5B"/>
    <w:rsid w:val="007B50F3"/>
    <w:rsid w:val="007B55E3"/>
    <w:rsid w:val="007B65EB"/>
    <w:rsid w:val="007B681E"/>
    <w:rsid w:val="007B6B9B"/>
    <w:rsid w:val="007B713E"/>
    <w:rsid w:val="007B7B1D"/>
    <w:rsid w:val="007C0A68"/>
    <w:rsid w:val="007C0DB1"/>
    <w:rsid w:val="007C1BFE"/>
    <w:rsid w:val="007C214F"/>
    <w:rsid w:val="007C2337"/>
    <w:rsid w:val="007C2529"/>
    <w:rsid w:val="007C26A6"/>
    <w:rsid w:val="007C2C03"/>
    <w:rsid w:val="007C31E5"/>
    <w:rsid w:val="007C4055"/>
    <w:rsid w:val="007C4142"/>
    <w:rsid w:val="007C4E1B"/>
    <w:rsid w:val="007C5703"/>
    <w:rsid w:val="007C5D1D"/>
    <w:rsid w:val="007C6C41"/>
    <w:rsid w:val="007C6CB6"/>
    <w:rsid w:val="007C6FB9"/>
    <w:rsid w:val="007D0233"/>
    <w:rsid w:val="007D0BDA"/>
    <w:rsid w:val="007D28BC"/>
    <w:rsid w:val="007D2EF5"/>
    <w:rsid w:val="007D42C4"/>
    <w:rsid w:val="007D4C70"/>
    <w:rsid w:val="007D5EE1"/>
    <w:rsid w:val="007D6D63"/>
    <w:rsid w:val="007D7126"/>
    <w:rsid w:val="007D71FF"/>
    <w:rsid w:val="007E0921"/>
    <w:rsid w:val="007E0960"/>
    <w:rsid w:val="007E0AEC"/>
    <w:rsid w:val="007E1A73"/>
    <w:rsid w:val="007E1DA2"/>
    <w:rsid w:val="007E3C71"/>
    <w:rsid w:val="007E4C90"/>
    <w:rsid w:val="007E59A1"/>
    <w:rsid w:val="007E6CF1"/>
    <w:rsid w:val="007F0A73"/>
    <w:rsid w:val="007F177C"/>
    <w:rsid w:val="007F2C16"/>
    <w:rsid w:val="007F3211"/>
    <w:rsid w:val="007F3DDA"/>
    <w:rsid w:val="007F41BE"/>
    <w:rsid w:val="007F4901"/>
    <w:rsid w:val="007F66CB"/>
    <w:rsid w:val="007F69FF"/>
    <w:rsid w:val="007F7912"/>
    <w:rsid w:val="00800381"/>
    <w:rsid w:val="008020E4"/>
    <w:rsid w:val="008024E1"/>
    <w:rsid w:val="00802AE2"/>
    <w:rsid w:val="00805009"/>
    <w:rsid w:val="00806601"/>
    <w:rsid w:val="00806C2A"/>
    <w:rsid w:val="00806E72"/>
    <w:rsid w:val="00806EBC"/>
    <w:rsid w:val="00807219"/>
    <w:rsid w:val="00807264"/>
    <w:rsid w:val="00807919"/>
    <w:rsid w:val="008105EA"/>
    <w:rsid w:val="008107E0"/>
    <w:rsid w:val="00814C68"/>
    <w:rsid w:val="00815403"/>
    <w:rsid w:val="00815E3A"/>
    <w:rsid w:val="00817735"/>
    <w:rsid w:val="00820EC0"/>
    <w:rsid w:val="0082433C"/>
    <w:rsid w:val="00824BA6"/>
    <w:rsid w:val="00824D9C"/>
    <w:rsid w:val="00825B58"/>
    <w:rsid w:val="00825D2B"/>
    <w:rsid w:val="0082634E"/>
    <w:rsid w:val="008278DA"/>
    <w:rsid w:val="00830030"/>
    <w:rsid w:val="00831C50"/>
    <w:rsid w:val="00832454"/>
    <w:rsid w:val="0083369B"/>
    <w:rsid w:val="0083493D"/>
    <w:rsid w:val="00834A1D"/>
    <w:rsid w:val="00835339"/>
    <w:rsid w:val="008355B5"/>
    <w:rsid w:val="00835AB9"/>
    <w:rsid w:val="00836814"/>
    <w:rsid w:val="008371B2"/>
    <w:rsid w:val="008372C9"/>
    <w:rsid w:val="00837FCE"/>
    <w:rsid w:val="00840D3A"/>
    <w:rsid w:val="00840DF7"/>
    <w:rsid w:val="00841007"/>
    <w:rsid w:val="00842365"/>
    <w:rsid w:val="00842409"/>
    <w:rsid w:val="00842C58"/>
    <w:rsid w:val="00843343"/>
    <w:rsid w:val="00843492"/>
    <w:rsid w:val="0084384A"/>
    <w:rsid w:val="00844DA4"/>
    <w:rsid w:val="00845241"/>
    <w:rsid w:val="00845E98"/>
    <w:rsid w:val="00846166"/>
    <w:rsid w:val="00846209"/>
    <w:rsid w:val="008467ED"/>
    <w:rsid w:val="0084685D"/>
    <w:rsid w:val="00846987"/>
    <w:rsid w:val="008471BB"/>
    <w:rsid w:val="008471CD"/>
    <w:rsid w:val="008474FA"/>
    <w:rsid w:val="008476A7"/>
    <w:rsid w:val="00847C0D"/>
    <w:rsid w:val="008501CC"/>
    <w:rsid w:val="00850894"/>
    <w:rsid w:val="0085090E"/>
    <w:rsid w:val="008511F9"/>
    <w:rsid w:val="00851F83"/>
    <w:rsid w:val="0085216E"/>
    <w:rsid w:val="00852B43"/>
    <w:rsid w:val="00853178"/>
    <w:rsid w:val="00853CB3"/>
    <w:rsid w:val="0085426E"/>
    <w:rsid w:val="008553FB"/>
    <w:rsid w:val="00855AAE"/>
    <w:rsid w:val="00856F07"/>
    <w:rsid w:val="00857386"/>
    <w:rsid w:val="0085742C"/>
    <w:rsid w:val="00857442"/>
    <w:rsid w:val="00860343"/>
    <w:rsid w:val="0086099D"/>
    <w:rsid w:val="00860F94"/>
    <w:rsid w:val="0086211A"/>
    <w:rsid w:val="00862CE1"/>
    <w:rsid w:val="00863118"/>
    <w:rsid w:val="008631B7"/>
    <w:rsid w:val="00863B6F"/>
    <w:rsid w:val="00865C26"/>
    <w:rsid w:val="00865EB2"/>
    <w:rsid w:val="0086606E"/>
    <w:rsid w:val="00866623"/>
    <w:rsid w:val="0086765B"/>
    <w:rsid w:val="00867DDF"/>
    <w:rsid w:val="008703E6"/>
    <w:rsid w:val="00871D89"/>
    <w:rsid w:val="00871EE9"/>
    <w:rsid w:val="00872E9E"/>
    <w:rsid w:val="0087394E"/>
    <w:rsid w:val="00873D46"/>
    <w:rsid w:val="00875D14"/>
    <w:rsid w:val="00876122"/>
    <w:rsid w:val="00876E80"/>
    <w:rsid w:val="00877B87"/>
    <w:rsid w:val="008800C2"/>
    <w:rsid w:val="008801B2"/>
    <w:rsid w:val="00880461"/>
    <w:rsid w:val="00880820"/>
    <w:rsid w:val="00881B42"/>
    <w:rsid w:val="00881EDE"/>
    <w:rsid w:val="00883324"/>
    <w:rsid w:val="00884174"/>
    <w:rsid w:val="008841CD"/>
    <w:rsid w:val="00885802"/>
    <w:rsid w:val="00885ED2"/>
    <w:rsid w:val="00886A75"/>
    <w:rsid w:val="00886B94"/>
    <w:rsid w:val="00886F6E"/>
    <w:rsid w:val="0088736B"/>
    <w:rsid w:val="00887CCE"/>
    <w:rsid w:val="00890D4A"/>
    <w:rsid w:val="008912F2"/>
    <w:rsid w:val="00892A8E"/>
    <w:rsid w:val="00893526"/>
    <w:rsid w:val="00894509"/>
    <w:rsid w:val="00894581"/>
    <w:rsid w:val="0089572B"/>
    <w:rsid w:val="00897138"/>
    <w:rsid w:val="0089716D"/>
    <w:rsid w:val="008977E6"/>
    <w:rsid w:val="008A0DCC"/>
    <w:rsid w:val="008A10FB"/>
    <w:rsid w:val="008A1913"/>
    <w:rsid w:val="008A1D13"/>
    <w:rsid w:val="008A21B3"/>
    <w:rsid w:val="008A287E"/>
    <w:rsid w:val="008A2E61"/>
    <w:rsid w:val="008A4087"/>
    <w:rsid w:val="008A5269"/>
    <w:rsid w:val="008A583C"/>
    <w:rsid w:val="008A5B76"/>
    <w:rsid w:val="008A5CA3"/>
    <w:rsid w:val="008A6B11"/>
    <w:rsid w:val="008A6F44"/>
    <w:rsid w:val="008A725B"/>
    <w:rsid w:val="008A76E7"/>
    <w:rsid w:val="008A7988"/>
    <w:rsid w:val="008A7C85"/>
    <w:rsid w:val="008B0D12"/>
    <w:rsid w:val="008B121A"/>
    <w:rsid w:val="008B21CA"/>
    <w:rsid w:val="008B2E38"/>
    <w:rsid w:val="008B30F8"/>
    <w:rsid w:val="008B37D9"/>
    <w:rsid w:val="008B4FF9"/>
    <w:rsid w:val="008B5DC8"/>
    <w:rsid w:val="008B654F"/>
    <w:rsid w:val="008B69EB"/>
    <w:rsid w:val="008B703F"/>
    <w:rsid w:val="008B731E"/>
    <w:rsid w:val="008B75A3"/>
    <w:rsid w:val="008C0C3D"/>
    <w:rsid w:val="008C1F82"/>
    <w:rsid w:val="008C24BB"/>
    <w:rsid w:val="008C26D5"/>
    <w:rsid w:val="008C2F80"/>
    <w:rsid w:val="008C3941"/>
    <w:rsid w:val="008C3F43"/>
    <w:rsid w:val="008C41F2"/>
    <w:rsid w:val="008C4E3A"/>
    <w:rsid w:val="008C662D"/>
    <w:rsid w:val="008C7160"/>
    <w:rsid w:val="008C7C58"/>
    <w:rsid w:val="008D0F12"/>
    <w:rsid w:val="008D1424"/>
    <w:rsid w:val="008D188F"/>
    <w:rsid w:val="008D2D13"/>
    <w:rsid w:val="008D3328"/>
    <w:rsid w:val="008D4069"/>
    <w:rsid w:val="008D4DD4"/>
    <w:rsid w:val="008D4E2F"/>
    <w:rsid w:val="008D7B81"/>
    <w:rsid w:val="008D7C4E"/>
    <w:rsid w:val="008E086E"/>
    <w:rsid w:val="008E1768"/>
    <w:rsid w:val="008E1CE6"/>
    <w:rsid w:val="008E1F21"/>
    <w:rsid w:val="008E2071"/>
    <w:rsid w:val="008E401A"/>
    <w:rsid w:val="008E48A3"/>
    <w:rsid w:val="008E6100"/>
    <w:rsid w:val="008E74B9"/>
    <w:rsid w:val="008F04C4"/>
    <w:rsid w:val="008F1A1B"/>
    <w:rsid w:val="008F1FA7"/>
    <w:rsid w:val="008F26A3"/>
    <w:rsid w:val="008F279B"/>
    <w:rsid w:val="008F2E1E"/>
    <w:rsid w:val="008F30C5"/>
    <w:rsid w:val="008F340F"/>
    <w:rsid w:val="008F3629"/>
    <w:rsid w:val="008F39DD"/>
    <w:rsid w:val="008F4116"/>
    <w:rsid w:val="008F53C7"/>
    <w:rsid w:val="008F54D3"/>
    <w:rsid w:val="008F5F93"/>
    <w:rsid w:val="008F79B9"/>
    <w:rsid w:val="00900587"/>
    <w:rsid w:val="00900597"/>
    <w:rsid w:val="00900BC5"/>
    <w:rsid w:val="00900FE7"/>
    <w:rsid w:val="009011E9"/>
    <w:rsid w:val="00901496"/>
    <w:rsid w:val="009014FC"/>
    <w:rsid w:val="00902DAC"/>
    <w:rsid w:val="00904B5C"/>
    <w:rsid w:val="00906ED4"/>
    <w:rsid w:val="0090774E"/>
    <w:rsid w:val="00907F2F"/>
    <w:rsid w:val="00907F3C"/>
    <w:rsid w:val="00912BA8"/>
    <w:rsid w:val="00912E55"/>
    <w:rsid w:val="0091318F"/>
    <w:rsid w:val="00913FB1"/>
    <w:rsid w:val="00914E16"/>
    <w:rsid w:val="0091521C"/>
    <w:rsid w:val="0091546D"/>
    <w:rsid w:val="00915869"/>
    <w:rsid w:val="00915C8A"/>
    <w:rsid w:val="00915F39"/>
    <w:rsid w:val="0091679C"/>
    <w:rsid w:val="00916A20"/>
    <w:rsid w:val="00917262"/>
    <w:rsid w:val="0091781C"/>
    <w:rsid w:val="0091796B"/>
    <w:rsid w:val="009211BE"/>
    <w:rsid w:val="00921317"/>
    <w:rsid w:val="009220A3"/>
    <w:rsid w:val="00923253"/>
    <w:rsid w:val="009255EF"/>
    <w:rsid w:val="00925F58"/>
    <w:rsid w:val="00930C05"/>
    <w:rsid w:val="00931AFA"/>
    <w:rsid w:val="00932301"/>
    <w:rsid w:val="00932BC4"/>
    <w:rsid w:val="00934254"/>
    <w:rsid w:val="009359CF"/>
    <w:rsid w:val="00936358"/>
    <w:rsid w:val="00941AF9"/>
    <w:rsid w:val="00941B0D"/>
    <w:rsid w:val="0094206A"/>
    <w:rsid w:val="00942DFD"/>
    <w:rsid w:val="009438A6"/>
    <w:rsid w:val="00943B5A"/>
    <w:rsid w:val="00944796"/>
    <w:rsid w:val="00945538"/>
    <w:rsid w:val="00945DCD"/>
    <w:rsid w:val="009473F5"/>
    <w:rsid w:val="00947F3D"/>
    <w:rsid w:val="00950354"/>
    <w:rsid w:val="00951D88"/>
    <w:rsid w:val="00952557"/>
    <w:rsid w:val="00952C8D"/>
    <w:rsid w:val="009530A2"/>
    <w:rsid w:val="0095352E"/>
    <w:rsid w:val="00954168"/>
    <w:rsid w:val="009543AC"/>
    <w:rsid w:val="00954454"/>
    <w:rsid w:val="00954B9B"/>
    <w:rsid w:val="00957091"/>
    <w:rsid w:val="009578B2"/>
    <w:rsid w:val="009609C8"/>
    <w:rsid w:val="0096174D"/>
    <w:rsid w:val="00961856"/>
    <w:rsid w:val="00961A1B"/>
    <w:rsid w:val="00961BF0"/>
    <w:rsid w:val="00962D19"/>
    <w:rsid w:val="00963166"/>
    <w:rsid w:val="0096337B"/>
    <w:rsid w:val="00964012"/>
    <w:rsid w:val="00964042"/>
    <w:rsid w:val="0096406E"/>
    <w:rsid w:val="009645B0"/>
    <w:rsid w:val="0096509B"/>
    <w:rsid w:val="009659EC"/>
    <w:rsid w:val="009662C3"/>
    <w:rsid w:val="00966BDE"/>
    <w:rsid w:val="00966C62"/>
    <w:rsid w:val="009670E7"/>
    <w:rsid w:val="00967F72"/>
    <w:rsid w:val="00967FFC"/>
    <w:rsid w:val="00970DF4"/>
    <w:rsid w:val="00971163"/>
    <w:rsid w:val="009722D5"/>
    <w:rsid w:val="00973048"/>
    <w:rsid w:val="00974781"/>
    <w:rsid w:val="00974D1C"/>
    <w:rsid w:val="009761DD"/>
    <w:rsid w:val="00977273"/>
    <w:rsid w:val="00977A66"/>
    <w:rsid w:val="00977F80"/>
    <w:rsid w:val="0098062D"/>
    <w:rsid w:val="00980A61"/>
    <w:rsid w:val="00980EE5"/>
    <w:rsid w:val="009815F4"/>
    <w:rsid w:val="009825A3"/>
    <w:rsid w:val="00983A4A"/>
    <w:rsid w:val="009845BE"/>
    <w:rsid w:val="0098581B"/>
    <w:rsid w:val="00985D55"/>
    <w:rsid w:val="00986791"/>
    <w:rsid w:val="00986B1B"/>
    <w:rsid w:val="00986C22"/>
    <w:rsid w:val="00986CD2"/>
    <w:rsid w:val="0099039A"/>
    <w:rsid w:val="0099080E"/>
    <w:rsid w:val="00990854"/>
    <w:rsid w:val="00991D00"/>
    <w:rsid w:val="0099331C"/>
    <w:rsid w:val="009937DE"/>
    <w:rsid w:val="009950D6"/>
    <w:rsid w:val="009953DA"/>
    <w:rsid w:val="00995963"/>
    <w:rsid w:val="00996130"/>
    <w:rsid w:val="00996CC7"/>
    <w:rsid w:val="009A0219"/>
    <w:rsid w:val="009A0293"/>
    <w:rsid w:val="009A0314"/>
    <w:rsid w:val="009A0820"/>
    <w:rsid w:val="009A1344"/>
    <w:rsid w:val="009A159C"/>
    <w:rsid w:val="009A39DD"/>
    <w:rsid w:val="009A3AE8"/>
    <w:rsid w:val="009A3C67"/>
    <w:rsid w:val="009A4217"/>
    <w:rsid w:val="009A7A36"/>
    <w:rsid w:val="009A7FB3"/>
    <w:rsid w:val="009B06F3"/>
    <w:rsid w:val="009B08E1"/>
    <w:rsid w:val="009B1354"/>
    <w:rsid w:val="009B14BC"/>
    <w:rsid w:val="009B1731"/>
    <w:rsid w:val="009B2417"/>
    <w:rsid w:val="009B50D2"/>
    <w:rsid w:val="009B5611"/>
    <w:rsid w:val="009B57A8"/>
    <w:rsid w:val="009B5EED"/>
    <w:rsid w:val="009B639C"/>
    <w:rsid w:val="009B6F87"/>
    <w:rsid w:val="009C13D5"/>
    <w:rsid w:val="009C375C"/>
    <w:rsid w:val="009C3BA2"/>
    <w:rsid w:val="009C3FF7"/>
    <w:rsid w:val="009C4603"/>
    <w:rsid w:val="009C5B1C"/>
    <w:rsid w:val="009C5C71"/>
    <w:rsid w:val="009C73C7"/>
    <w:rsid w:val="009C79CF"/>
    <w:rsid w:val="009D0D99"/>
    <w:rsid w:val="009D1315"/>
    <w:rsid w:val="009D1D54"/>
    <w:rsid w:val="009D27CE"/>
    <w:rsid w:val="009D2958"/>
    <w:rsid w:val="009D2ACD"/>
    <w:rsid w:val="009D57C1"/>
    <w:rsid w:val="009D5E2B"/>
    <w:rsid w:val="009D623D"/>
    <w:rsid w:val="009D6F84"/>
    <w:rsid w:val="009D7AC6"/>
    <w:rsid w:val="009E0712"/>
    <w:rsid w:val="009E0E34"/>
    <w:rsid w:val="009E15AF"/>
    <w:rsid w:val="009E215F"/>
    <w:rsid w:val="009E2424"/>
    <w:rsid w:val="009E25E9"/>
    <w:rsid w:val="009E2F34"/>
    <w:rsid w:val="009E30A0"/>
    <w:rsid w:val="009E3C63"/>
    <w:rsid w:val="009E4506"/>
    <w:rsid w:val="009E4CE2"/>
    <w:rsid w:val="009E5EE0"/>
    <w:rsid w:val="009E6CAE"/>
    <w:rsid w:val="009E6D71"/>
    <w:rsid w:val="009E71F3"/>
    <w:rsid w:val="009E749F"/>
    <w:rsid w:val="009E7ADC"/>
    <w:rsid w:val="009E7FED"/>
    <w:rsid w:val="009F049C"/>
    <w:rsid w:val="009F3BD5"/>
    <w:rsid w:val="009F4284"/>
    <w:rsid w:val="009F4908"/>
    <w:rsid w:val="009F4993"/>
    <w:rsid w:val="009F5437"/>
    <w:rsid w:val="009F5ADC"/>
    <w:rsid w:val="009F64B7"/>
    <w:rsid w:val="009F68EA"/>
    <w:rsid w:val="00A00E29"/>
    <w:rsid w:val="00A01054"/>
    <w:rsid w:val="00A012F0"/>
    <w:rsid w:val="00A01E3A"/>
    <w:rsid w:val="00A0258B"/>
    <w:rsid w:val="00A02BF0"/>
    <w:rsid w:val="00A033F9"/>
    <w:rsid w:val="00A03D28"/>
    <w:rsid w:val="00A0491F"/>
    <w:rsid w:val="00A05DF5"/>
    <w:rsid w:val="00A062D6"/>
    <w:rsid w:val="00A06904"/>
    <w:rsid w:val="00A07231"/>
    <w:rsid w:val="00A079B3"/>
    <w:rsid w:val="00A10B52"/>
    <w:rsid w:val="00A11E9C"/>
    <w:rsid w:val="00A11FAD"/>
    <w:rsid w:val="00A12469"/>
    <w:rsid w:val="00A12750"/>
    <w:rsid w:val="00A12BCC"/>
    <w:rsid w:val="00A13411"/>
    <w:rsid w:val="00A147D5"/>
    <w:rsid w:val="00A156E2"/>
    <w:rsid w:val="00A1576A"/>
    <w:rsid w:val="00A15EE9"/>
    <w:rsid w:val="00A167FB"/>
    <w:rsid w:val="00A16A74"/>
    <w:rsid w:val="00A175CA"/>
    <w:rsid w:val="00A20148"/>
    <w:rsid w:val="00A201DB"/>
    <w:rsid w:val="00A204A7"/>
    <w:rsid w:val="00A20582"/>
    <w:rsid w:val="00A20EF4"/>
    <w:rsid w:val="00A21A0C"/>
    <w:rsid w:val="00A21AB9"/>
    <w:rsid w:val="00A23548"/>
    <w:rsid w:val="00A2365F"/>
    <w:rsid w:val="00A23792"/>
    <w:rsid w:val="00A2382A"/>
    <w:rsid w:val="00A251B9"/>
    <w:rsid w:val="00A26004"/>
    <w:rsid w:val="00A26AD8"/>
    <w:rsid w:val="00A26D3A"/>
    <w:rsid w:val="00A26F1F"/>
    <w:rsid w:val="00A2739E"/>
    <w:rsid w:val="00A30166"/>
    <w:rsid w:val="00A31C38"/>
    <w:rsid w:val="00A32293"/>
    <w:rsid w:val="00A32885"/>
    <w:rsid w:val="00A32B25"/>
    <w:rsid w:val="00A34459"/>
    <w:rsid w:val="00A3447B"/>
    <w:rsid w:val="00A34589"/>
    <w:rsid w:val="00A35306"/>
    <w:rsid w:val="00A356A7"/>
    <w:rsid w:val="00A35E41"/>
    <w:rsid w:val="00A36386"/>
    <w:rsid w:val="00A3648E"/>
    <w:rsid w:val="00A365D0"/>
    <w:rsid w:val="00A36768"/>
    <w:rsid w:val="00A36BE0"/>
    <w:rsid w:val="00A373E7"/>
    <w:rsid w:val="00A41241"/>
    <w:rsid w:val="00A449C8"/>
    <w:rsid w:val="00A44CBA"/>
    <w:rsid w:val="00A46C53"/>
    <w:rsid w:val="00A46CB7"/>
    <w:rsid w:val="00A4719B"/>
    <w:rsid w:val="00A4742F"/>
    <w:rsid w:val="00A47B29"/>
    <w:rsid w:val="00A516FB"/>
    <w:rsid w:val="00A51A2A"/>
    <w:rsid w:val="00A51C51"/>
    <w:rsid w:val="00A51E11"/>
    <w:rsid w:val="00A52439"/>
    <w:rsid w:val="00A527E0"/>
    <w:rsid w:val="00A53025"/>
    <w:rsid w:val="00A550C3"/>
    <w:rsid w:val="00A55328"/>
    <w:rsid w:val="00A56292"/>
    <w:rsid w:val="00A5638C"/>
    <w:rsid w:val="00A56E8A"/>
    <w:rsid w:val="00A57203"/>
    <w:rsid w:val="00A57B23"/>
    <w:rsid w:val="00A57F14"/>
    <w:rsid w:val="00A605CB"/>
    <w:rsid w:val="00A609AF"/>
    <w:rsid w:val="00A611EB"/>
    <w:rsid w:val="00A6207F"/>
    <w:rsid w:val="00A62466"/>
    <w:rsid w:val="00A62B29"/>
    <w:rsid w:val="00A62D0C"/>
    <w:rsid w:val="00A6318A"/>
    <w:rsid w:val="00A64D56"/>
    <w:rsid w:val="00A66ED6"/>
    <w:rsid w:val="00A67678"/>
    <w:rsid w:val="00A67ABD"/>
    <w:rsid w:val="00A714C4"/>
    <w:rsid w:val="00A71875"/>
    <w:rsid w:val="00A718C2"/>
    <w:rsid w:val="00A72A78"/>
    <w:rsid w:val="00A72AE9"/>
    <w:rsid w:val="00A72DC6"/>
    <w:rsid w:val="00A74474"/>
    <w:rsid w:val="00A755BD"/>
    <w:rsid w:val="00A76A33"/>
    <w:rsid w:val="00A76E74"/>
    <w:rsid w:val="00A771A7"/>
    <w:rsid w:val="00A7731D"/>
    <w:rsid w:val="00A77D64"/>
    <w:rsid w:val="00A8274C"/>
    <w:rsid w:val="00A83D4C"/>
    <w:rsid w:val="00A83DB5"/>
    <w:rsid w:val="00A8450B"/>
    <w:rsid w:val="00A8450C"/>
    <w:rsid w:val="00A847E4"/>
    <w:rsid w:val="00A84991"/>
    <w:rsid w:val="00A84C53"/>
    <w:rsid w:val="00A85DBE"/>
    <w:rsid w:val="00A86A6C"/>
    <w:rsid w:val="00A87779"/>
    <w:rsid w:val="00A87A2A"/>
    <w:rsid w:val="00A87BFA"/>
    <w:rsid w:val="00A87FDF"/>
    <w:rsid w:val="00A90611"/>
    <w:rsid w:val="00A91826"/>
    <w:rsid w:val="00A91C1F"/>
    <w:rsid w:val="00A92315"/>
    <w:rsid w:val="00A9232E"/>
    <w:rsid w:val="00A92820"/>
    <w:rsid w:val="00A92B96"/>
    <w:rsid w:val="00A93DB9"/>
    <w:rsid w:val="00A942FC"/>
    <w:rsid w:val="00A9432D"/>
    <w:rsid w:val="00A948CC"/>
    <w:rsid w:val="00A9537C"/>
    <w:rsid w:val="00A956B9"/>
    <w:rsid w:val="00A95B17"/>
    <w:rsid w:val="00A97571"/>
    <w:rsid w:val="00A97F3A"/>
    <w:rsid w:val="00AA0804"/>
    <w:rsid w:val="00AA0AF5"/>
    <w:rsid w:val="00AA0D9E"/>
    <w:rsid w:val="00AA1183"/>
    <w:rsid w:val="00AA11A1"/>
    <w:rsid w:val="00AA18DA"/>
    <w:rsid w:val="00AA18F6"/>
    <w:rsid w:val="00AA29D6"/>
    <w:rsid w:val="00AA30F2"/>
    <w:rsid w:val="00AA50D2"/>
    <w:rsid w:val="00AA5210"/>
    <w:rsid w:val="00AA5488"/>
    <w:rsid w:val="00AA6BF0"/>
    <w:rsid w:val="00AB0096"/>
    <w:rsid w:val="00AB0935"/>
    <w:rsid w:val="00AB0DA5"/>
    <w:rsid w:val="00AB14EA"/>
    <w:rsid w:val="00AB1848"/>
    <w:rsid w:val="00AB2F24"/>
    <w:rsid w:val="00AB3182"/>
    <w:rsid w:val="00AB356D"/>
    <w:rsid w:val="00AB364C"/>
    <w:rsid w:val="00AB3950"/>
    <w:rsid w:val="00AB4CD0"/>
    <w:rsid w:val="00AB5C98"/>
    <w:rsid w:val="00AB5E25"/>
    <w:rsid w:val="00AB5FE9"/>
    <w:rsid w:val="00AB6B2A"/>
    <w:rsid w:val="00AB6C6E"/>
    <w:rsid w:val="00AB777D"/>
    <w:rsid w:val="00AC03AB"/>
    <w:rsid w:val="00AC0ED6"/>
    <w:rsid w:val="00AC17BA"/>
    <w:rsid w:val="00AC180A"/>
    <w:rsid w:val="00AC1A5F"/>
    <w:rsid w:val="00AC1ECB"/>
    <w:rsid w:val="00AC38BB"/>
    <w:rsid w:val="00AC3989"/>
    <w:rsid w:val="00AC3B08"/>
    <w:rsid w:val="00AC42BD"/>
    <w:rsid w:val="00AC4A0C"/>
    <w:rsid w:val="00AC606A"/>
    <w:rsid w:val="00AC67A6"/>
    <w:rsid w:val="00AC7BF7"/>
    <w:rsid w:val="00AC7FFD"/>
    <w:rsid w:val="00AD055A"/>
    <w:rsid w:val="00AD11C2"/>
    <w:rsid w:val="00AD1E1D"/>
    <w:rsid w:val="00AD22D2"/>
    <w:rsid w:val="00AD22DC"/>
    <w:rsid w:val="00AD2866"/>
    <w:rsid w:val="00AD2D62"/>
    <w:rsid w:val="00AD315F"/>
    <w:rsid w:val="00AD4A4C"/>
    <w:rsid w:val="00AD4FB4"/>
    <w:rsid w:val="00AD52FE"/>
    <w:rsid w:val="00AD5E75"/>
    <w:rsid w:val="00AD6059"/>
    <w:rsid w:val="00AD6D06"/>
    <w:rsid w:val="00AE038B"/>
    <w:rsid w:val="00AE5091"/>
    <w:rsid w:val="00AE569C"/>
    <w:rsid w:val="00AE6D91"/>
    <w:rsid w:val="00AE7053"/>
    <w:rsid w:val="00AE7F46"/>
    <w:rsid w:val="00AF07EE"/>
    <w:rsid w:val="00AF0F76"/>
    <w:rsid w:val="00AF187B"/>
    <w:rsid w:val="00AF1B8E"/>
    <w:rsid w:val="00AF1E13"/>
    <w:rsid w:val="00AF29D0"/>
    <w:rsid w:val="00AF2D40"/>
    <w:rsid w:val="00AF3FF3"/>
    <w:rsid w:val="00AF4B77"/>
    <w:rsid w:val="00AF4C78"/>
    <w:rsid w:val="00AF57CF"/>
    <w:rsid w:val="00AF61FB"/>
    <w:rsid w:val="00AF6213"/>
    <w:rsid w:val="00AF79D4"/>
    <w:rsid w:val="00AF7C19"/>
    <w:rsid w:val="00B0097C"/>
    <w:rsid w:val="00B00A3C"/>
    <w:rsid w:val="00B0108F"/>
    <w:rsid w:val="00B01AC0"/>
    <w:rsid w:val="00B034C2"/>
    <w:rsid w:val="00B0417D"/>
    <w:rsid w:val="00B04559"/>
    <w:rsid w:val="00B05A54"/>
    <w:rsid w:val="00B07835"/>
    <w:rsid w:val="00B07D69"/>
    <w:rsid w:val="00B101AD"/>
    <w:rsid w:val="00B10616"/>
    <w:rsid w:val="00B10E2C"/>
    <w:rsid w:val="00B11825"/>
    <w:rsid w:val="00B119BB"/>
    <w:rsid w:val="00B12751"/>
    <w:rsid w:val="00B13930"/>
    <w:rsid w:val="00B13FA9"/>
    <w:rsid w:val="00B15660"/>
    <w:rsid w:val="00B16195"/>
    <w:rsid w:val="00B164CE"/>
    <w:rsid w:val="00B16A7B"/>
    <w:rsid w:val="00B16DC3"/>
    <w:rsid w:val="00B2120D"/>
    <w:rsid w:val="00B216BC"/>
    <w:rsid w:val="00B21E41"/>
    <w:rsid w:val="00B22288"/>
    <w:rsid w:val="00B230F3"/>
    <w:rsid w:val="00B25032"/>
    <w:rsid w:val="00B2582F"/>
    <w:rsid w:val="00B25D0D"/>
    <w:rsid w:val="00B2633C"/>
    <w:rsid w:val="00B308B1"/>
    <w:rsid w:val="00B31366"/>
    <w:rsid w:val="00B31F21"/>
    <w:rsid w:val="00B3349D"/>
    <w:rsid w:val="00B33BEA"/>
    <w:rsid w:val="00B36AAC"/>
    <w:rsid w:val="00B402DB"/>
    <w:rsid w:val="00B405A5"/>
    <w:rsid w:val="00B40952"/>
    <w:rsid w:val="00B41BDC"/>
    <w:rsid w:val="00B422E8"/>
    <w:rsid w:val="00B43C12"/>
    <w:rsid w:val="00B4439C"/>
    <w:rsid w:val="00B449D6"/>
    <w:rsid w:val="00B45910"/>
    <w:rsid w:val="00B46293"/>
    <w:rsid w:val="00B46987"/>
    <w:rsid w:val="00B46CCE"/>
    <w:rsid w:val="00B46F79"/>
    <w:rsid w:val="00B47CCA"/>
    <w:rsid w:val="00B50407"/>
    <w:rsid w:val="00B50663"/>
    <w:rsid w:val="00B50B07"/>
    <w:rsid w:val="00B50BE5"/>
    <w:rsid w:val="00B50CAD"/>
    <w:rsid w:val="00B51B2D"/>
    <w:rsid w:val="00B528D3"/>
    <w:rsid w:val="00B53697"/>
    <w:rsid w:val="00B568BE"/>
    <w:rsid w:val="00B56E26"/>
    <w:rsid w:val="00B6054D"/>
    <w:rsid w:val="00B605B2"/>
    <w:rsid w:val="00B60861"/>
    <w:rsid w:val="00B61487"/>
    <w:rsid w:val="00B61BD9"/>
    <w:rsid w:val="00B6241F"/>
    <w:rsid w:val="00B62D20"/>
    <w:rsid w:val="00B62DA3"/>
    <w:rsid w:val="00B6332B"/>
    <w:rsid w:val="00B6364B"/>
    <w:rsid w:val="00B63C23"/>
    <w:rsid w:val="00B63EFB"/>
    <w:rsid w:val="00B63FA7"/>
    <w:rsid w:val="00B63FC1"/>
    <w:rsid w:val="00B64467"/>
    <w:rsid w:val="00B64BBA"/>
    <w:rsid w:val="00B6577C"/>
    <w:rsid w:val="00B6681C"/>
    <w:rsid w:val="00B6780A"/>
    <w:rsid w:val="00B679A0"/>
    <w:rsid w:val="00B70212"/>
    <w:rsid w:val="00B73C1F"/>
    <w:rsid w:val="00B746CC"/>
    <w:rsid w:val="00B74F71"/>
    <w:rsid w:val="00B755C0"/>
    <w:rsid w:val="00B7600F"/>
    <w:rsid w:val="00B767FF"/>
    <w:rsid w:val="00B7681F"/>
    <w:rsid w:val="00B7733A"/>
    <w:rsid w:val="00B80093"/>
    <w:rsid w:val="00B817A5"/>
    <w:rsid w:val="00B82C23"/>
    <w:rsid w:val="00B8394E"/>
    <w:rsid w:val="00B83F50"/>
    <w:rsid w:val="00B84918"/>
    <w:rsid w:val="00B912DE"/>
    <w:rsid w:val="00B92662"/>
    <w:rsid w:val="00B92C04"/>
    <w:rsid w:val="00B9301B"/>
    <w:rsid w:val="00B93B49"/>
    <w:rsid w:val="00B95918"/>
    <w:rsid w:val="00B95CE1"/>
    <w:rsid w:val="00B95D8E"/>
    <w:rsid w:val="00B9720D"/>
    <w:rsid w:val="00B9767E"/>
    <w:rsid w:val="00B9770F"/>
    <w:rsid w:val="00B97716"/>
    <w:rsid w:val="00B977A4"/>
    <w:rsid w:val="00B97D1E"/>
    <w:rsid w:val="00B97FE2"/>
    <w:rsid w:val="00BA00CB"/>
    <w:rsid w:val="00BA0DFE"/>
    <w:rsid w:val="00BA2DF0"/>
    <w:rsid w:val="00BA34B9"/>
    <w:rsid w:val="00BA3DFB"/>
    <w:rsid w:val="00BA5B9D"/>
    <w:rsid w:val="00BA6DC2"/>
    <w:rsid w:val="00BA77B2"/>
    <w:rsid w:val="00BA7EA0"/>
    <w:rsid w:val="00BB0325"/>
    <w:rsid w:val="00BB053F"/>
    <w:rsid w:val="00BB07B0"/>
    <w:rsid w:val="00BB156A"/>
    <w:rsid w:val="00BB208C"/>
    <w:rsid w:val="00BB2938"/>
    <w:rsid w:val="00BB3157"/>
    <w:rsid w:val="00BB5004"/>
    <w:rsid w:val="00BB5CFC"/>
    <w:rsid w:val="00BB5D29"/>
    <w:rsid w:val="00BB6458"/>
    <w:rsid w:val="00BB6C04"/>
    <w:rsid w:val="00BB6CA4"/>
    <w:rsid w:val="00BB7C38"/>
    <w:rsid w:val="00BB7EC4"/>
    <w:rsid w:val="00BC1156"/>
    <w:rsid w:val="00BC11FB"/>
    <w:rsid w:val="00BC28C0"/>
    <w:rsid w:val="00BC2B20"/>
    <w:rsid w:val="00BC31EE"/>
    <w:rsid w:val="00BC3BA6"/>
    <w:rsid w:val="00BC40D9"/>
    <w:rsid w:val="00BC45EF"/>
    <w:rsid w:val="00BC4FC0"/>
    <w:rsid w:val="00BC5387"/>
    <w:rsid w:val="00BC6CB9"/>
    <w:rsid w:val="00BC711D"/>
    <w:rsid w:val="00BC761B"/>
    <w:rsid w:val="00BD02C1"/>
    <w:rsid w:val="00BD25BB"/>
    <w:rsid w:val="00BD2B7F"/>
    <w:rsid w:val="00BD32A7"/>
    <w:rsid w:val="00BD5496"/>
    <w:rsid w:val="00BD57C2"/>
    <w:rsid w:val="00BD6CD5"/>
    <w:rsid w:val="00BD75B0"/>
    <w:rsid w:val="00BD7B62"/>
    <w:rsid w:val="00BE048B"/>
    <w:rsid w:val="00BE0752"/>
    <w:rsid w:val="00BE1573"/>
    <w:rsid w:val="00BE2AFF"/>
    <w:rsid w:val="00BE3EC3"/>
    <w:rsid w:val="00BE49FE"/>
    <w:rsid w:val="00BE4BC9"/>
    <w:rsid w:val="00BE4CCB"/>
    <w:rsid w:val="00BE635A"/>
    <w:rsid w:val="00BE6606"/>
    <w:rsid w:val="00BE6961"/>
    <w:rsid w:val="00BE7A88"/>
    <w:rsid w:val="00BF00EE"/>
    <w:rsid w:val="00BF1D04"/>
    <w:rsid w:val="00BF37D6"/>
    <w:rsid w:val="00BF3BFD"/>
    <w:rsid w:val="00BF3CA1"/>
    <w:rsid w:val="00BF45D3"/>
    <w:rsid w:val="00BF4668"/>
    <w:rsid w:val="00BF4670"/>
    <w:rsid w:val="00BF4805"/>
    <w:rsid w:val="00BF5BCF"/>
    <w:rsid w:val="00BF5EA5"/>
    <w:rsid w:val="00BF6118"/>
    <w:rsid w:val="00BF6395"/>
    <w:rsid w:val="00BF690A"/>
    <w:rsid w:val="00BF7539"/>
    <w:rsid w:val="00C006B7"/>
    <w:rsid w:val="00C016CC"/>
    <w:rsid w:val="00C01CA6"/>
    <w:rsid w:val="00C01FC8"/>
    <w:rsid w:val="00C03C4C"/>
    <w:rsid w:val="00C04299"/>
    <w:rsid w:val="00C052CF"/>
    <w:rsid w:val="00C05563"/>
    <w:rsid w:val="00C0569F"/>
    <w:rsid w:val="00C05A00"/>
    <w:rsid w:val="00C0632E"/>
    <w:rsid w:val="00C0634E"/>
    <w:rsid w:val="00C06873"/>
    <w:rsid w:val="00C06DDD"/>
    <w:rsid w:val="00C07293"/>
    <w:rsid w:val="00C07AA3"/>
    <w:rsid w:val="00C10210"/>
    <w:rsid w:val="00C10739"/>
    <w:rsid w:val="00C11171"/>
    <w:rsid w:val="00C11D08"/>
    <w:rsid w:val="00C12891"/>
    <w:rsid w:val="00C13D80"/>
    <w:rsid w:val="00C14215"/>
    <w:rsid w:val="00C146F7"/>
    <w:rsid w:val="00C151E2"/>
    <w:rsid w:val="00C152BB"/>
    <w:rsid w:val="00C16CE2"/>
    <w:rsid w:val="00C17222"/>
    <w:rsid w:val="00C17F24"/>
    <w:rsid w:val="00C21AC4"/>
    <w:rsid w:val="00C21CD3"/>
    <w:rsid w:val="00C22394"/>
    <w:rsid w:val="00C233A3"/>
    <w:rsid w:val="00C24120"/>
    <w:rsid w:val="00C24499"/>
    <w:rsid w:val="00C2454B"/>
    <w:rsid w:val="00C2543E"/>
    <w:rsid w:val="00C26316"/>
    <w:rsid w:val="00C2747C"/>
    <w:rsid w:val="00C300E3"/>
    <w:rsid w:val="00C3018E"/>
    <w:rsid w:val="00C30876"/>
    <w:rsid w:val="00C30FD0"/>
    <w:rsid w:val="00C31749"/>
    <w:rsid w:val="00C31ECB"/>
    <w:rsid w:val="00C323BB"/>
    <w:rsid w:val="00C32789"/>
    <w:rsid w:val="00C339FF"/>
    <w:rsid w:val="00C358D6"/>
    <w:rsid w:val="00C36BBC"/>
    <w:rsid w:val="00C36C3C"/>
    <w:rsid w:val="00C420C2"/>
    <w:rsid w:val="00C44605"/>
    <w:rsid w:val="00C45C36"/>
    <w:rsid w:val="00C46376"/>
    <w:rsid w:val="00C46E72"/>
    <w:rsid w:val="00C507AB"/>
    <w:rsid w:val="00C50D41"/>
    <w:rsid w:val="00C5185E"/>
    <w:rsid w:val="00C51FD5"/>
    <w:rsid w:val="00C52868"/>
    <w:rsid w:val="00C54411"/>
    <w:rsid w:val="00C548D7"/>
    <w:rsid w:val="00C54D08"/>
    <w:rsid w:val="00C55503"/>
    <w:rsid w:val="00C567DB"/>
    <w:rsid w:val="00C5741A"/>
    <w:rsid w:val="00C57849"/>
    <w:rsid w:val="00C6068D"/>
    <w:rsid w:val="00C6083E"/>
    <w:rsid w:val="00C623D1"/>
    <w:rsid w:val="00C62853"/>
    <w:rsid w:val="00C656AF"/>
    <w:rsid w:val="00C65B94"/>
    <w:rsid w:val="00C65E5D"/>
    <w:rsid w:val="00C67B00"/>
    <w:rsid w:val="00C703F4"/>
    <w:rsid w:val="00C712E6"/>
    <w:rsid w:val="00C7170E"/>
    <w:rsid w:val="00C71721"/>
    <w:rsid w:val="00C71DAE"/>
    <w:rsid w:val="00C72A8E"/>
    <w:rsid w:val="00C73B65"/>
    <w:rsid w:val="00C75408"/>
    <w:rsid w:val="00C757D0"/>
    <w:rsid w:val="00C75ABD"/>
    <w:rsid w:val="00C76745"/>
    <w:rsid w:val="00C7738E"/>
    <w:rsid w:val="00C808E1"/>
    <w:rsid w:val="00C81097"/>
    <w:rsid w:val="00C821F4"/>
    <w:rsid w:val="00C82726"/>
    <w:rsid w:val="00C830B0"/>
    <w:rsid w:val="00C83217"/>
    <w:rsid w:val="00C835DE"/>
    <w:rsid w:val="00C868C1"/>
    <w:rsid w:val="00C86FD2"/>
    <w:rsid w:val="00C87A37"/>
    <w:rsid w:val="00C918EC"/>
    <w:rsid w:val="00C92070"/>
    <w:rsid w:val="00C924A9"/>
    <w:rsid w:val="00C933AC"/>
    <w:rsid w:val="00C94593"/>
    <w:rsid w:val="00C94A69"/>
    <w:rsid w:val="00C95051"/>
    <w:rsid w:val="00C95D11"/>
    <w:rsid w:val="00C9638A"/>
    <w:rsid w:val="00C966A2"/>
    <w:rsid w:val="00C96A89"/>
    <w:rsid w:val="00C96C16"/>
    <w:rsid w:val="00C96C3B"/>
    <w:rsid w:val="00C976B0"/>
    <w:rsid w:val="00C97D35"/>
    <w:rsid w:val="00C97EF3"/>
    <w:rsid w:val="00CA1CB1"/>
    <w:rsid w:val="00CA2156"/>
    <w:rsid w:val="00CA22AB"/>
    <w:rsid w:val="00CA3275"/>
    <w:rsid w:val="00CA3950"/>
    <w:rsid w:val="00CA3C56"/>
    <w:rsid w:val="00CA73BE"/>
    <w:rsid w:val="00CA7664"/>
    <w:rsid w:val="00CA7E1E"/>
    <w:rsid w:val="00CB0B0E"/>
    <w:rsid w:val="00CB0BA0"/>
    <w:rsid w:val="00CB13AD"/>
    <w:rsid w:val="00CB1E78"/>
    <w:rsid w:val="00CB25EE"/>
    <w:rsid w:val="00CB32B1"/>
    <w:rsid w:val="00CB34B2"/>
    <w:rsid w:val="00CB3D4F"/>
    <w:rsid w:val="00CB4795"/>
    <w:rsid w:val="00CB527C"/>
    <w:rsid w:val="00CB53F8"/>
    <w:rsid w:val="00CB56A3"/>
    <w:rsid w:val="00CB677B"/>
    <w:rsid w:val="00CB6E0B"/>
    <w:rsid w:val="00CB7517"/>
    <w:rsid w:val="00CC0462"/>
    <w:rsid w:val="00CC0D94"/>
    <w:rsid w:val="00CC23B8"/>
    <w:rsid w:val="00CC23C3"/>
    <w:rsid w:val="00CC2911"/>
    <w:rsid w:val="00CC41E6"/>
    <w:rsid w:val="00CC610B"/>
    <w:rsid w:val="00CC6AC9"/>
    <w:rsid w:val="00CC7EC0"/>
    <w:rsid w:val="00CD2732"/>
    <w:rsid w:val="00CD2E2B"/>
    <w:rsid w:val="00CD34B8"/>
    <w:rsid w:val="00CD3871"/>
    <w:rsid w:val="00CD3C94"/>
    <w:rsid w:val="00CD61BB"/>
    <w:rsid w:val="00CD767A"/>
    <w:rsid w:val="00CD79B1"/>
    <w:rsid w:val="00CE09CA"/>
    <w:rsid w:val="00CE1332"/>
    <w:rsid w:val="00CE18D4"/>
    <w:rsid w:val="00CE4660"/>
    <w:rsid w:val="00CE4703"/>
    <w:rsid w:val="00CE509F"/>
    <w:rsid w:val="00CE597D"/>
    <w:rsid w:val="00CE5A2B"/>
    <w:rsid w:val="00CE67AF"/>
    <w:rsid w:val="00CE688B"/>
    <w:rsid w:val="00CE6DE9"/>
    <w:rsid w:val="00CF0031"/>
    <w:rsid w:val="00CF0326"/>
    <w:rsid w:val="00CF086C"/>
    <w:rsid w:val="00CF0EDC"/>
    <w:rsid w:val="00CF16E9"/>
    <w:rsid w:val="00CF23AC"/>
    <w:rsid w:val="00CF3153"/>
    <w:rsid w:val="00CF3542"/>
    <w:rsid w:val="00CF3F33"/>
    <w:rsid w:val="00CF6B14"/>
    <w:rsid w:val="00CF7837"/>
    <w:rsid w:val="00D0074A"/>
    <w:rsid w:val="00D00F22"/>
    <w:rsid w:val="00D01631"/>
    <w:rsid w:val="00D01CC5"/>
    <w:rsid w:val="00D01CD5"/>
    <w:rsid w:val="00D03074"/>
    <w:rsid w:val="00D039C4"/>
    <w:rsid w:val="00D03DF7"/>
    <w:rsid w:val="00D04369"/>
    <w:rsid w:val="00D04C1A"/>
    <w:rsid w:val="00D05262"/>
    <w:rsid w:val="00D05956"/>
    <w:rsid w:val="00D061B2"/>
    <w:rsid w:val="00D06558"/>
    <w:rsid w:val="00D118C3"/>
    <w:rsid w:val="00D123B2"/>
    <w:rsid w:val="00D128F9"/>
    <w:rsid w:val="00D12D1B"/>
    <w:rsid w:val="00D1311D"/>
    <w:rsid w:val="00D141F6"/>
    <w:rsid w:val="00D14CA9"/>
    <w:rsid w:val="00D14DC8"/>
    <w:rsid w:val="00D14E22"/>
    <w:rsid w:val="00D16F97"/>
    <w:rsid w:val="00D204B7"/>
    <w:rsid w:val="00D2110B"/>
    <w:rsid w:val="00D22CD7"/>
    <w:rsid w:val="00D23733"/>
    <w:rsid w:val="00D23E4D"/>
    <w:rsid w:val="00D24BA0"/>
    <w:rsid w:val="00D26127"/>
    <w:rsid w:val="00D26D68"/>
    <w:rsid w:val="00D2781E"/>
    <w:rsid w:val="00D27CBD"/>
    <w:rsid w:val="00D31655"/>
    <w:rsid w:val="00D31C2F"/>
    <w:rsid w:val="00D32A73"/>
    <w:rsid w:val="00D33271"/>
    <w:rsid w:val="00D333C2"/>
    <w:rsid w:val="00D33D7B"/>
    <w:rsid w:val="00D3516D"/>
    <w:rsid w:val="00D3577D"/>
    <w:rsid w:val="00D3637D"/>
    <w:rsid w:val="00D3664A"/>
    <w:rsid w:val="00D36BB6"/>
    <w:rsid w:val="00D3702E"/>
    <w:rsid w:val="00D378D5"/>
    <w:rsid w:val="00D379A4"/>
    <w:rsid w:val="00D407DB"/>
    <w:rsid w:val="00D42C8E"/>
    <w:rsid w:val="00D42EC9"/>
    <w:rsid w:val="00D436F7"/>
    <w:rsid w:val="00D43A08"/>
    <w:rsid w:val="00D43D18"/>
    <w:rsid w:val="00D44F58"/>
    <w:rsid w:val="00D45050"/>
    <w:rsid w:val="00D45B08"/>
    <w:rsid w:val="00D476F3"/>
    <w:rsid w:val="00D47BCE"/>
    <w:rsid w:val="00D506EE"/>
    <w:rsid w:val="00D50E63"/>
    <w:rsid w:val="00D52EFA"/>
    <w:rsid w:val="00D531B2"/>
    <w:rsid w:val="00D5393D"/>
    <w:rsid w:val="00D54A2F"/>
    <w:rsid w:val="00D551C8"/>
    <w:rsid w:val="00D55931"/>
    <w:rsid w:val="00D55999"/>
    <w:rsid w:val="00D56A93"/>
    <w:rsid w:val="00D56AF4"/>
    <w:rsid w:val="00D57755"/>
    <w:rsid w:val="00D607C6"/>
    <w:rsid w:val="00D60ED0"/>
    <w:rsid w:val="00D61BCC"/>
    <w:rsid w:val="00D62F9C"/>
    <w:rsid w:val="00D63D74"/>
    <w:rsid w:val="00D63E13"/>
    <w:rsid w:val="00D643E6"/>
    <w:rsid w:val="00D649F2"/>
    <w:rsid w:val="00D64CD4"/>
    <w:rsid w:val="00D67432"/>
    <w:rsid w:val="00D704EE"/>
    <w:rsid w:val="00D70CBA"/>
    <w:rsid w:val="00D71618"/>
    <w:rsid w:val="00D7256F"/>
    <w:rsid w:val="00D739ED"/>
    <w:rsid w:val="00D74424"/>
    <w:rsid w:val="00D7464E"/>
    <w:rsid w:val="00D74A85"/>
    <w:rsid w:val="00D75133"/>
    <w:rsid w:val="00D75239"/>
    <w:rsid w:val="00D75C66"/>
    <w:rsid w:val="00D76456"/>
    <w:rsid w:val="00D7655C"/>
    <w:rsid w:val="00D76A75"/>
    <w:rsid w:val="00D77EBA"/>
    <w:rsid w:val="00D77F48"/>
    <w:rsid w:val="00D80A7E"/>
    <w:rsid w:val="00D8198D"/>
    <w:rsid w:val="00D827B7"/>
    <w:rsid w:val="00D844E3"/>
    <w:rsid w:val="00D84C14"/>
    <w:rsid w:val="00D856E5"/>
    <w:rsid w:val="00D87745"/>
    <w:rsid w:val="00D87A12"/>
    <w:rsid w:val="00D918D6"/>
    <w:rsid w:val="00D92154"/>
    <w:rsid w:val="00D93253"/>
    <w:rsid w:val="00D94C25"/>
    <w:rsid w:val="00D958A7"/>
    <w:rsid w:val="00D961F8"/>
    <w:rsid w:val="00D9685F"/>
    <w:rsid w:val="00D97063"/>
    <w:rsid w:val="00D978FD"/>
    <w:rsid w:val="00D97FB2"/>
    <w:rsid w:val="00DA0400"/>
    <w:rsid w:val="00DA042F"/>
    <w:rsid w:val="00DA0886"/>
    <w:rsid w:val="00DA0E3B"/>
    <w:rsid w:val="00DA16C8"/>
    <w:rsid w:val="00DA1A31"/>
    <w:rsid w:val="00DA32D2"/>
    <w:rsid w:val="00DA37C8"/>
    <w:rsid w:val="00DA393F"/>
    <w:rsid w:val="00DA3DF7"/>
    <w:rsid w:val="00DA430C"/>
    <w:rsid w:val="00DA4851"/>
    <w:rsid w:val="00DA4870"/>
    <w:rsid w:val="00DA5D0A"/>
    <w:rsid w:val="00DA5D90"/>
    <w:rsid w:val="00DA5EB5"/>
    <w:rsid w:val="00DA60D7"/>
    <w:rsid w:val="00DA64D0"/>
    <w:rsid w:val="00DA7FDF"/>
    <w:rsid w:val="00DB0B3D"/>
    <w:rsid w:val="00DB179D"/>
    <w:rsid w:val="00DB1BFA"/>
    <w:rsid w:val="00DB2172"/>
    <w:rsid w:val="00DB2835"/>
    <w:rsid w:val="00DB5F47"/>
    <w:rsid w:val="00DB7A5B"/>
    <w:rsid w:val="00DB7E76"/>
    <w:rsid w:val="00DC0258"/>
    <w:rsid w:val="00DC0DDE"/>
    <w:rsid w:val="00DC12D7"/>
    <w:rsid w:val="00DC1C5D"/>
    <w:rsid w:val="00DC21DF"/>
    <w:rsid w:val="00DC2868"/>
    <w:rsid w:val="00DC4626"/>
    <w:rsid w:val="00DC46D9"/>
    <w:rsid w:val="00DC512E"/>
    <w:rsid w:val="00DC5C4B"/>
    <w:rsid w:val="00DC7C00"/>
    <w:rsid w:val="00DD01FF"/>
    <w:rsid w:val="00DD0E7E"/>
    <w:rsid w:val="00DD106A"/>
    <w:rsid w:val="00DD2A30"/>
    <w:rsid w:val="00DD3F7A"/>
    <w:rsid w:val="00DD5011"/>
    <w:rsid w:val="00DD5122"/>
    <w:rsid w:val="00DD54B7"/>
    <w:rsid w:val="00DD5A3C"/>
    <w:rsid w:val="00DD6758"/>
    <w:rsid w:val="00DD681D"/>
    <w:rsid w:val="00DD6AE6"/>
    <w:rsid w:val="00DD6C06"/>
    <w:rsid w:val="00DD6E32"/>
    <w:rsid w:val="00DD74F3"/>
    <w:rsid w:val="00DD7566"/>
    <w:rsid w:val="00DD769A"/>
    <w:rsid w:val="00DE0468"/>
    <w:rsid w:val="00DE0EBD"/>
    <w:rsid w:val="00DE1A7F"/>
    <w:rsid w:val="00DE1FEB"/>
    <w:rsid w:val="00DE2111"/>
    <w:rsid w:val="00DE2E72"/>
    <w:rsid w:val="00DE316B"/>
    <w:rsid w:val="00DE3DAE"/>
    <w:rsid w:val="00DE403E"/>
    <w:rsid w:val="00DE419A"/>
    <w:rsid w:val="00DE4489"/>
    <w:rsid w:val="00DE4821"/>
    <w:rsid w:val="00DE4A05"/>
    <w:rsid w:val="00DE4B95"/>
    <w:rsid w:val="00DE4F4F"/>
    <w:rsid w:val="00DE52F9"/>
    <w:rsid w:val="00DE5B0F"/>
    <w:rsid w:val="00DE655D"/>
    <w:rsid w:val="00DE66A4"/>
    <w:rsid w:val="00DE703B"/>
    <w:rsid w:val="00DE70E1"/>
    <w:rsid w:val="00DE7282"/>
    <w:rsid w:val="00DF0121"/>
    <w:rsid w:val="00DF0D7D"/>
    <w:rsid w:val="00DF194B"/>
    <w:rsid w:val="00DF206B"/>
    <w:rsid w:val="00DF22F5"/>
    <w:rsid w:val="00DF24BC"/>
    <w:rsid w:val="00DF26CC"/>
    <w:rsid w:val="00DF2960"/>
    <w:rsid w:val="00DF4F0E"/>
    <w:rsid w:val="00DF7566"/>
    <w:rsid w:val="00E005EE"/>
    <w:rsid w:val="00E01096"/>
    <w:rsid w:val="00E02091"/>
    <w:rsid w:val="00E02AD7"/>
    <w:rsid w:val="00E02D74"/>
    <w:rsid w:val="00E031D4"/>
    <w:rsid w:val="00E041C2"/>
    <w:rsid w:val="00E042A5"/>
    <w:rsid w:val="00E06A00"/>
    <w:rsid w:val="00E0740F"/>
    <w:rsid w:val="00E10BF9"/>
    <w:rsid w:val="00E112E2"/>
    <w:rsid w:val="00E11A39"/>
    <w:rsid w:val="00E11C3F"/>
    <w:rsid w:val="00E11D83"/>
    <w:rsid w:val="00E120E4"/>
    <w:rsid w:val="00E127A5"/>
    <w:rsid w:val="00E13694"/>
    <w:rsid w:val="00E13F70"/>
    <w:rsid w:val="00E14794"/>
    <w:rsid w:val="00E159F4"/>
    <w:rsid w:val="00E16F37"/>
    <w:rsid w:val="00E174FC"/>
    <w:rsid w:val="00E1783B"/>
    <w:rsid w:val="00E17B94"/>
    <w:rsid w:val="00E2042D"/>
    <w:rsid w:val="00E204B6"/>
    <w:rsid w:val="00E20CDB"/>
    <w:rsid w:val="00E20E77"/>
    <w:rsid w:val="00E2138E"/>
    <w:rsid w:val="00E213DE"/>
    <w:rsid w:val="00E219E0"/>
    <w:rsid w:val="00E22CA8"/>
    <w:rsid w:val="00E24C6E"/>
    <w:rsid w:val="00E250A9"/>
    <w:rsid w:val="00E25B1E"/>
    <w:rsid w:val="00E27301"/>
    <w:rsid w:val="00E2754B"/>
    <w:rsid w:val="00E279EB"/>
    <w:rsid w:val="00E27F9F"/>
    <w:rsid w:val="00E3025B"/>
    <w:rsid w:val="00E31F36"/>
    <w:rsid w:val="00E33527"/>
    <w:rsid w:val="00E34BE0"/>
    <w:rsid w:val="00E3633F"/>
    <w:rsid w:val="00E3683C"/>
    <w:rsid w:val="00E369F4"/>
    <w:rsid w:val="00E4032D"/>
    <w:rsid w:val="00E406A1"/>
    <w:rsid w:val="00E407F1"/>
    <w:rsid w:val="00E41F02"/>
    <w:rsid w:val="00E4452B"/>
    <w:rsid w:val="00E44BB4"/>
    <w:rsid w:val="00E5229F"/>
    <w:rsid w:val="00E52852"/>
    <w:rsid w:val="00E52EB4"/>
    <w:rsid w:val="00E52F91"/>
    <w:rsid w:val="00E53959"/>
    <w:rsid w:val="00E53DF3"/>
    <w:rsid w:val="00E545E4"/>
    <w:rsid w:val="00E54F7E"/>
    <w:rsid w:val="00E55C18"/>
    <w:rsid w:val="00E56441"/>
    <w:rsid w:val="00E56860"/>
    <w:rsid w:val="00E56D03"/>
    <w:rsid w:val="00E57CC8"/>
    <w:rsid w:val="00E60375"/>
    <w:rsid w:val="00E60E51"/>
    <w:rsid w:val="00E624C1"/>
    <w:rsid w:val="00E635F5"/>
    <w:rsid w:val="00E64721"/>
    <w:rsid w:val="00E65028"/>
    <w:rsid w:val="00E65174"/>
    <w:rsid w:val="00E666FB"/>
    <w:rsid w:val="00E66EF4"/>
    <w:rsid w:val="00E674A1"/>
    <w:rsid w:val="00E7142C"/>
    <w:rsid w:val="00E71CB6"/>
    <w:rsid w:val="00E726BF"/>
    <w:rsid w:val="00E72935"/>
    <w:rsid w:val="00E73205"/>
    <w:rsid w:val="00E74333"/>
    <w:rsid w:val="00E75314"/>
    <w:rsid w:val="00E75D37"/>
    <w:rsid w:val="00E75E76"/>
    <w:rsid w:val="00E7609D"/>
    <w:rsid w:val="00E76163"/>
    <w:rsid w:val="00E76382"/>
    <w:rsid w:val="00E7678C"/>
    <w:rsid w:val="00E76D98"/>
    <w:rsid w:val="00E76DCC"/>
    <w:rsid w:val="00E7715C"/>
    <w:rsid w:val="00E80C3F"/>
    <w:rsid w:val="00E80F04"/>
    <w:rsid w:val="00E818A9"/>
    <w:rsid w:val="00E81C10"/>
    <w:rsid w:val="00E81C9B"/>
    <w:rsid w:val="00E82959"/>
    <w:rsid w:val="00E831BD"/>
    <w:rsid w:val="00E83B7D"/>
    <w:rsid w:val="00E83BDE"/>
    <w:rsid w:val="00E853AA"/>
    <w:rsid w:val="00E85B30"/>
    <w:rsid w:val="00E86092"/>
    <w:rsid w:val="00E8647F"/>
    <w:rsid w:val="00E86507"/>
    <w:rsid w:val="00E8698A"/>
    <w:rsid w:val="00E86FE4"/>
    <w:rsid w:val="00E87AD8"/>
    <w:rsid w:val="00E87DE6"/>
    <w:rsid w:val="00E9210F"/>
    <w:rsid w:val="00E93174"/>
    <w:rsid w:val="00E93240"/>
    <w:rsid w:val="00E93AB8"/>
    <w:rsid w:val="00E93CFA"/>
    <w:rsid w:val="00E93F40"/>
    <w:rsid w:val="00E94B47"/>
    <w:rsid w:val="00E95300"/>
    <w:rsid w:val="00E9644E"/>
    <w:rsid w:val="00E975FD"/>
    <w:rsid w:val="00E9799A"/>
    <w:rsid w:val="00EA008F"/>
    <w:rsid w:val="00EA0815"/>
    <w:rsid w:val="00EA1807"/>
    <w:rsid w:val="00EA28A9"/>
    <w:rsid w:val="00EA32C3"/>
    <w:rsid w:val="00EA3BD8"/>
    <w:rsid w:val="00EA47F7"/>
    <w:rsid w:val="00EA4C2F"/>
    <w:rsid w:val="00EA4E1B"/>
    <w:rsid w:val="00EA53D3"/>
    <w:rsid w:val="00EA5ADF"/>
    <w:rsid w:val="00EA6DD5"/>
    <w:rsid w:val="00EA711A"/>
    <w:rsid w:val="00EA756E"/>
    <w:rsid w:val="00EB108B"/>
    <w:rsid w:val="00EB1264"/>
    <w:rsid w:val="00EB181A"/>
    <w:rsid w:val="00EB188D"/>
    <w:rsid w:val="00EB25DF"/>
    <w:rsid w:val="00EB3B31"/>
    <w:rsid w:val="00EB4215"/>
    <w:rsid w:val="00EB44A2"/>
    <w:rsid w:val="00EB48DC"/>
    <w:rsid w:val="00EB498A"/>
    <w:rsid w:val="00EB5EB3"/>
    <w:rsid w:val="00EB622D"/>
    <w:rsid w:val="00EB7C1A"/>
    <w:rsid w:val="00EC0C17"/>
    <w:rsid w:val="00EC0E2D"/>
    <w:rsid w:val="00EC0FD8"/>
    <w:rsid w:val="00EC1427"/>
    <w:rsid w:val="00EC1CFF"/>
    <w:rsid w:val="00EC1E96"/>
    <w:rsid w:val="00EC2650"/>
    <w:rsid w:val="00EC294A"/>
    <w:rsid w:val="00EC29BB"/>
    <w:rsid w:val="00EC2BEE"/>
    <w:rsid w:val="00EC403E"/>
    <w:rsid w:val="00EC4802"/>
    <w:rsid w:val="00EC4A12"/>
    <w:rsid w:val="00EC566F"/>
    <w:rsid w:val="00EC5BA8"/>
    <w:rsid w:val="00EC6524"/>
    <w:rsid w:val="00EC6590"/>
    <w:rsid w:val="00EC68EF"/>
    <w:rsid w:val="00EC6DFA"/>
    <w:rsid w:val="00EC7356"/>
    <w:rsid w:val="00EC73A5"/>
    <w:rsid w:val="00EC73B3"/>
    <w:rsid w:val="00ED02BE"/>
    <w:rsid w:val="00ED0507"/>
    <w:rsid w:val="00ED1101"/>
    <w:rsid w:val="00ED2E1D"/>
    <w:rsid w:val="00ED3C34"/>
    <w:rsid w:val="00ED3CAC"/>
    <w:rsid w:val="00ED4B3D"/>
    <w:rsid w:val="00ED58A5"/>
    <w:rsid w:val="00ED67FC"/>
    <w:rsid w:val="00ED6B2F"/>
    <w:rsid w:val="00ED7009"/>
    <w:rsid w:val="00ED767A"/>
    <w:rsid w:val="00EE0367"/>
    <w:rsid w:val="00EE132C"/>
    <w:rsid w:val="00EE19DE"/>
    <w:rsid w:val="00EE1C25"/>
    <w:rsid w:val="00EE1D40"/>
    <w:rsid w:val="00EE2B0C"/>
    <w:rsid w:val="00EE6467"/>
    <w:rsid w:val="00EE6E59"/>
    <w:rsid w:val="00EE6F9E"/>
    <w:rsid w:val="00EE799E"/>
    <w:rsid w:val="00EE7BA3"/>
    <w:rsid w:val="00EF0E3C"/>
    <w:rsid w:val="00EF1F45"/>
    <w:rsid w:val="00EF313F"/>
    <w:rsid w:val="00EF3E5A"/>
    <w:rsid w:val="00F0136E"/>
    <w:rsid w:val="00F02E90"/>
    <w:rsid w:val="00F070C6"/>
    <w:rsid w:val="00F07311"/>
    <w:rsid w:val="00F07E72"/>
    <w:rsid w:val="00F10D31"/>
    <w:rsid w:val="00F10FA2"/>
    <w:rsid w:val="00F121AA"/>
    <w:rsid w:val="00F126CD"/>
    <w:rsid w:val="00F13AB0"/>
    <w:rsid w:val="00F13EA4"/>
    <w:rsid w:val="00F14CE2"/>
    <w:rsid w:val="00F177C6"/>
    <w:rsid w:val="00F17943"/>
    <w:rsid w:val="00F17F3C"/>
    <w:rsid w:val="00F208C1"/>
    <w:rsid w:val="00F2215F"/>
    <w:rsid w:val="00F227B5"/>
    <w:rsid w:val="00F2344B"/>
    <w:rsid w:val="00F234E9"/>
    <w:rsid w:val="00F2398B"/>
    <w:rsid w:val="00F244CB"/>
    <w:rsid w:val="00F245D5"/>
    <w:rsid w:val="00F24BA9"/>
    <w:rsid w:val="00F25C7B"/>
    <w:rsid w:val="00F26C81"/>
    <w:rsid w:val="00F26EF6"/>
    <w:rsid w:val="00F26F3A"/>
    <w:rsid w:val="00F2793E"/>
    <w:rsid w:val="00F27E44"/>
    <w:rsid w:val="00F27F96"/>
    <w:rsid w:val="00F301A7"/>
    <w:rsid w:val="00F307B6"/>
    <w:rsid w:val="00F310CB"/>
    <w:rsid w:val="00F3145B"/>
    <w:rsid w:val="00F320A7"/>
    <w:rsid w:val="00F3234F"/>
    <w:rsid w:val="00F32719"/>
    <w:rsid w:val="00F327B3"/>
    <w:rsid w:val="00F344E3"/>
    <w:rsid w:val="00F345BD"/>
    <w:rsid w:val="00F35300"/>
    <w:rsid w:val="00F35F7E"/>
    <w:rsid w:val="00F36A4B"/>
    <w:rsid w:val="00F36CDB"/>
    <w:rsid w:val="00F37580"/>
    <w:rsid w:val="00F40EFB"/>
    <w:rsid w:val="00F41A6D"/>
    <w:rsid w:val="00F42416"/>
    <w:rsid w:val="00F4417D"/>
    <w:rsid w:val="00F448CD"/>
    <w:rsid w:val="00F45059"/>
    <w:rsid w:val="00F456E0"/>
    <w:rsid w:val="00F457E0"/>
    <w:rsid w:val="00F457E6"/>
    <w:rsid w:val="00F45AA7"/>
    <w:rsid w:val="00F45B4D"/>
    <w:rsid w:val="00F45D1A"/>
    <w:rsid w:val="00F4604F"/>
    <w:rsid w:val="00F47A0D"/>
    <w:rsid w:val="00F5008D"/>
    <w:rsid w:val="00F50F1D"/>
    <w:rsid w:val="00F5182F"/>
    <w:rsid w:val="00F51CEC"/>
    <w:rsid w:val="00F5280D"/>
    <w:rsid w:val="00F537A8"/>
    <w:rsid w:val="00F5404D"/>
    <w:rsid w:val="00F5418A"/>
    <w:rsid w:val="00F54421"/>
    <w:rsid w:val="00F56016"/>
    <w:rsid w:val="00F560D7"/>
    <w:rsid w:val="00F575DB"/>
    <w:rsid w:val="00F57BCE"/>
    <w:rsid w:val="00F601F6"/>
    <w:rsid w:val="00F6127B"/>
    <w:rsid w:val="00F61DC0"/>
    <w:rsid w:val="00F622AE"/>
    <w:rsid w:val="00F629DF"/>
    <w:rsid w:val="00F66451"/>
    <w:rsid w:val="00F66935"/>
    <w:rsid w:val="00F67B43"/>
    <w:rsid w:val="00F70C10"/>
    <w:rsid w:val="00F727F2"/>
    <w:rsid w:val="00F72EC7"/>
    <w:rsid w:val="00F731FE"/>
    <w:rsid w:val="00F73F19"/>
    <w:rsid w:val="00F74AAC"/>
    <w:rsid w:val="00F7795B"/>
    <w:rsid w:val="00F77DCF"/>
    <w:rsid w:val="00F77E21"/>
    <w:rsid w:val="00F804D4"/>
    <w:rsid w:val="00F82B42"/>
    <w:rsid w:val="00F8308E"/>
    <w:rsid w:val="00F8309C"/>
    <w:rsid w:val="00F83639"/>
    <w:rsid w:val="00F84716"/>
    <w:rsid w:val="00F870A9"/>
    <w:rsid w:val="00F87593"/>
    <w:rsid w:val="00F87F77"/>
    <w:rsid w:val="00F90B57"/>
    <w:rsid w:val="00F91BC3"/>
    <w:rsid w:val="00F91D88"/>
    <w:rsid w:val="00F926B9"/>
    <w:rsid w:val="00F92B7F"/>
    <w:rsid w:val="00F92E0C"/>
    <w:rsid w:val="00F9323C"/>
    <w:rsid w:val="00F93597"/>
    <w:rsid w:val="00F935EA"/>
    <w:rsid w:val="00F94082"/>
    <w:rsid w:val="00F944D7"/>
    <w:rsid w:val="00F94667"/>
    <w:rsid w:val="00F9655E"/>
    <w:rsid w:val="00F96EFC"/>
    <w:rsid w:val="00F972C7"/>
    <w:rsid w:val="00F9733E"/>
    <w:rsid w:val="00F97564"/>
    <w:rsid w:val="00F97BA2"/>
    <w:rsid w:val="00FA0698"/>
    <w:rsid w:val="00FA1877"/>
    <w:rsid w:val="00FA20DA"/>
    <w:rsid w:val="00FA2BA4"/>
    <w:rsid w:val="00FA3D4F"/>
    <w:rsid w:val="00FA4D7A"/>
    <w:rsid w:val="00FA54A8"/>
    <w:rsid w:val="00FA603B"/>
    <w:rsid w:val="00FA6E04"/>
    <w:rsid w:val="00FB10B2"/>
    <w:rsid w:val="00FB15F5"/>
    <w:rsid w:val="00FB2043"/>
    <w:rsid w:val="00FB2128"/>
    <w:rsid w:val="00FB2F76"/>
    <w:rsid w:val="00FB4976"/>
    <w:rsid w:val="00FB65D6"/>
    <w:rsid w:val="00FB75B4"/>
    <w:rsid w:val="00FB7BB9"/>
    <w:rsid w:val="00FC0E79"/>
    <w:rsid w:val="00FC0FF6"/>
    <w:rsid w:val="00FC163B"/>
    <w:rsid w:val="00FC1894"/>
    <w:rsid w:val="00FC1B92"/>
    <w:rsid w:val="00FC1E85"/>
    <w:rsid w:val="00FC2966"/>
    <w:rsid w:val="00FC3200"/>
    <w:rsid w:val="00FC3C6E"/>
    <w:rsid w:val="00FC4846"/>
    <w:rsid w:val="00FC4B11"/>
    <w:rsid w:val="00FC516E"/>
    <w:rsid w:val="00FC6831"/>
    <w:rsid w:val="00FC7415"/>
    <w:rsid w:val="00FC7826"/>
    <w:rsid w:val="00FD0052"/>
    <w:rsid w:val="00FD336A"/>
    <w:rsid w:val="00FD3A69"/>
    <w:rsid w:val="00FD4827"/>
    <w:rsid w:val="00FD482C"/>
    <w:rsid w:val="00FD5594"/>
    <w:rsid w:val="00FD61DD"/>
    <w:rsid w:val="00FD6D68"/>
    <w:rsid w:val="00FE015A"/>
    <w:rsid w:val="00FE0193"/>
    <w:rsid w:val="00FE0448"/>
    <w:rsid w:val="00FE15A9"/>
    <w:rsid w:val="00FE23FF"/>
    <w:rsid w:val="00FE278F"/>
    <w:rsid w:val="00FE368E"/>
    <w:rsid w:val="00FE462C"/>
    <w:rsid w:val="00FE4A8D"/>
    <w:rsid w:val="00FE5610"/>
    <w:rsid w:val="00FE640D"/>
    <w:rsid w:val="00FE7307"/>
    <w:rsid w:val="00FF00A5"/>
    <w:rsid w:val="00FF0210"/>
    <w:rsid w:val="00FF0F74"/>
    <w:rsid w:val="00FF154A"/>
    <w:rsid w:val="00FF17F7"/>
    <w:rsid w:val="00FF19F7"/>
    <w:rsid w:val="00FF3643"/>
    <w:rsid w:val="00FF37AE"/>
    <w:rsid w:val="00FF532E"/>
    <w:rsid w:val="00FF5A15"/>
    <w:rsid w:val="00FF6185"/>
    <w:rsid w:val="00FF66A9"/>
    <w:rsid w:val="00FF764A"/>
    <w:rsid w:val="00FF7D95"/>
    <w:rsid w:val="00FF7E4F"/>
    <w:rsid w:val="00FF7E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2770" fillcolor="white">
      <v:fill color="white"/>
      <v:stroke dashstyle="1 1" endcap="round"/>
    </o:shapedefaults>
    <o:shapelayout v:ext="edit">
      <o:idmap v:ext="edit" data="1"/>
      <o:rules v:ext="edit">
        <o:r id="V:Rule2" type="connector" idref="#AutoShape 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452254"/>
    <w:pPr>
      <w:widowControl w:val="0"/>
      <w:jc w:val="both"/>
    </w:pPr>
    <w:rPr>
      <w:kern w:val="2"/>
      <w:sz w:val="21"/>
    </w:rPr>
  </w:style>
  <w:style w:type="paragraph" w:styleId="1">
    <w:name w:val="heading 1"/>
    <w:basedOn w:val="a6"/>
    <w:next w:val="a6"/>
    <w:qFormat/>
    <w:rsid w:val="00452254"/>
    <w:pPr>
      <w:keepNext/>
      <w:spacing w:line="520" w:lineRule="exact"/>
      <w:outlineLvl w:val="0"/>
    </w:pPr>
    <w:rPr>
      <w:rFonts w:ascii="宋体" w:hAnsi="宋体"/>
      <w:sz w:val="28"/>
    </w:rPr>
  </w:style>
  <w:style w:type="paragraph" w:styleId="2">
    <w:name w:val="heading 2"/>
    <w:basedOn w:val="a6"/>
    <w:next w:val="a6"/>
    <w:qFormat/>
    <w:rsid w:val="00452254"/>
    <w:pPr>
      <w:keepNext/>
      <w:keepLines/>
      <w:spacing w:before="260" w:after="260" w:line="413" w:lineRule="auto"/>
      <w:outlineLvl w:val="1"/>
    </w:pPr>
    <w:rPr>
      <w:rFonts w:ascii="Arial" w:eastAsia="黑体" w:hAnsi="Arial"/>
      <w:b/>
      <w:bCs/>
      <w:sz w:val="32"/>
      <w:szCs w:val="32"/>
    </w:rPr>
  </w:style>
  <w:style w:type="paragraph" w:styleId="3">
    <w:name w:val="heading 3"/>
    <w:basedOn w:val="a6"/>
    <w:next w:val="a6"/>
    <w:qFormat/>
    <w:rsid w:val="00452254"/>
    <w:pPr>
      <w:keepNext/>
      <w:keepLines/>
      <w:spacing w:before="260" w:after="260" w:line="413" w:lineRule="auto"/>
      <w:outlineLvl w:val="2"/>
    </w:pPr>
    <w:rPr>
      <w:b/>
      <w:bCs/>
      <w:sz w:val="32"/>
      <w:szCs w:val="32"/>
    </w:rPr>
  </w:style>
  <w:style w:type="paragraph" w:styleId="4">
    <w:name w:val="heading 4"/>
    <w:basedOn w:val="a6"/>
    <w:next w:val="a6"/>
    <w:link w:val="4Char"/>
    <w:qFormat/>
    <w:rsid w:val="00477D91"/>
    <w:pPr>
      <w:keepNext/>
      <w:jc w:val="center"/>
      <w:outlineLvl w:val="3"/>
    </w:pPr>
    <w:rPr>
      <w:rFonts w:ascii="黑体" w:eastAsia="黑体" w:hAnsi="宋体"/>
      <w:b/>
      <w:bCs/>
      <w:color w:val="000000"/>
      <w:sz w:val="28"/>
      <w:szCs w:val="30"/>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annotation reference"/>
    <w:semiHidden/>
    <w:rsid w:val="00452254"/>
    <w:rPr>
      <w:sz w:val="21"/>
      <w:szCs w:val="21"/>
    </w:rPr>
  </w:style>
  <w:style w:type="character" w:styleId="ab">
    <w:name w:val="page number"/>
    <w:basedOn w:val="a7"/>
    <w:rsid w:val="00452254"/>
  </w:style>
  <w:style w:type="character" w:styleId="ac">
    <w:name w:val="Hyperlink"/>
    <w:rsid w:val="00452254"/>
    <w:rPr>
      <w:color w:val="0000FF"/>
      <w:u w:val="single"/>
    </w:rPr>
  </w:style>
  <w:style w:type="character" w:customStyle="1" w:styleId="CharChar2">
    <w:name w:val="Char Char2"/>
    <w:rsid w:val="00452254"/>
    <w:rPr>
      <w:kern w:val="2"/>
      <w:sz w:val="21"/>
    </w:rPr>
  </w:style>
  <w:style w:type="character" w:customStyle="1" w:styleId="CharChar">
    <w:name w:val="Char Char"/>
    <w:rsid w:val="00452254"/>
    <w:rPr>
      <w:b/>
      <w:bCs/>
      <w:kern w:val="2"/>
      <w:sz w:val="21"/>
    </w:rPr>
  </w:style>
  <w:style w:type="character" w:customStyle="1" w:styleId="CharChar0">
    <w:name w:val="段 Char Char"/>
    <w:rsid w:val="00452254"/>
    <w:rPr>
      <w:rFonts w:ascii="宋体" w:eastAsia="宋体"/>
      <w:sz w:val="21"/>
      <w:lang w:val="en-US" w:eastAsia="zh-CN" w:bidi="ar-SA"/>
    </w:rPr>
  </w:style>
  <w:style w:type="paragraph" w:styleId="7">
    <w:name w:val="toc 7"/>
    <w:basedOn w:val="a6"/>
    <w:next w:val="a6"/>
    <w:semiHidden/>
    <w:rsid w:val="00452254"/>
    <w:pPr>
      <w:ind w:leftChars="1200" w:left="2520"/>
    </w:pPr>
  </w:style>
  <w:style w:type="paragraph" w:styleId="40">
    <w:name w:val="toc 4"/>
    <w:basedOn w:val="a6"/>
    <w:next w:val="a6"/>
    <w:semiHidden/>
    <w:rsid w:val="00452254"/>
    <w:pPr>
      <w:ind w:leftChars="600" w:left="1260"/>
    </w:pPr>
  </w:style>
  <w:style w:type="paragraph" w:styleId="8">
    <w:name w:val="toc 8"/>
    <w:basedOn w:val="a6"/>
    <w:next w:val="a6"/>
    <w:semiHidden/>
    <w:rsid w:val="00452254"/>
    <w:pPr>
      <w:ind w:leftChars="1400" w:left="2940"/>
    </w:pPr>
  </w:style>
  <w:style w:type="paragraph" w:styleId="ad">
    <w:name w:val="header"/>
    <w:basedOn w:val="a6"/>
    <w:rsid w:val="00452254"/>
    <w:pPr>
      <w:pBdr>
        <w:bottom w:val="single" w:sz="6" w:space="1" w:color="auto"/>
      </w:pBdr>
      <w:tabs>
        <w:tab w:val="center" w:pos="4153"/>
        <w:tab w:val="right" w:pos="8306"/>
      </w:tabs>
      <w:snapToGrid w:val="0"/>
      <w:jc w:val="center"/>
    </w:pPr>
    <w:rPr>
      <w:sz w:val="18"/>
      <w:szCs w:val="18"/>
    </w:rPr>
  </w:style>
  <w:style w:type="paragraph" w:styleId="20">
    <w:name w:val="toc 2"/>
    <w:basedOn w:val="a6"/>
    <w:next w:val="a6"/>
    <w:semiHidden/>
    <w:rsid w:val="00452254"/>
    <w:pPr>
      <w:ind w:leftChars="200" w:left="420"/>
    </w:pPr>
  </w:style>
  <w:style w:type="paragraph" w:styleId="9">
    <w:name w:val="toc 9"/>
    <w:basedOn w:val="a6"/>
    <w:next w:val="a6"/>
    <w:semiHidden/>
    <w:rsid w:val="00452254"/>
    <w:pPr>
      <w:ind w:leftChars="1600" w:left="3360"/>
    </w:pPr>
  </w:style>
  <w:style w:type="paragraph" w:styleId="5">
    <w:name w:val="toc 5"/>
    <w:basedOn w:val="a6"/>
    <w:next w:val="a6"/>
    <w:semiHidden/>
    <w:rsid w:val="00452254"/>
    <w:pPr>
      <w:ind w:leftChars="800" w:left="1680"/>
    </w:pPr>
  </w:style>
  <w:style w:type="paragraph" w:styleId="ae">
    <w:name w:val="annotation text"/>
    <w:basedOn w:val="a6"/>
    <w:semiHidden/>
    <w:rsid w:val="00452254"/>
    <w:pPr>
      <w:jc w:val="left"/>
    </w:pPr>
  </w:style>
  <w:style w:type="paragraph" w:styleId="10">
    <w:name w:val="toc 1"/>
    <w:basedOn w:val="a6"/>
    <w:next w:val="a6"/>
    <w:semiHidden/>
    <w:rsid w:val="00452254"/>
    <w:pPr>
      <w:tabs>
        <w:tab w:val="right" w:leader="dot" w:pos="8296"/>
      </w:tabs>
      <w:spacing w:line="360" w:lineRule="auto"/>
    </w:pPr>
    <w:rPr>
      <w:sz w:val="24"/>
    </w:rPr>
  </w:style>
  <w:style w:type="paragraph" w:styleId="30">
    <w:name w:val="toc 3"/>
    <w:basedOn w:val="a6"/>
    <w:next w:val="a6"/>
    <w:semiHidden/>
    <w:rsid w:val="00452254"/>
    <w:pPr>
      <w:ind w:leftChars="400" w:left="840"/>
    </w:pPr>
  </w:style>
  <w:style w:type="paragraph" w:styleId="af">
    <w:name w:val="annotation subject"/>
    <w:basedOn w:val="ae"/>
    <w:next w:val="ae"/>
    <w:rsid w:val="00452254"/>
    <w:rPr>
      <w:b/>
      <w:bCs/>
    </w:rPr>
  </w:style>
  <w:style w:type="paragraph" w:styleId="af0">
    <w:name w:val="footer"/>
    <w:basedOn w:val="a6"/>
    <w:link w:val="Char"/>
    <w:rsid w:val="00452254"/>
    <w:pPr>
      <w:tabs>
        <w:tab w:val="center" w:pos="4153"/>
        <w:tab w:val="right" w:pos="8306"/>
      </w:tabs>
      <w:snapToGrid w:val="0"/>
      <w:jc w:val="left"/>
    </w:pPr>
    <w:rPr>
      <w:sz w:val="18"/>
      <w:szCs w:val="18"/>
    </w:rPr>
  </w:style>
  <w:style w:type="paragraph" w:styleId="6">
    <w:name w:val="toc 6"/>
    <w:basedOn w:val="a6"/>
    <w:next w:val="a6"/>
    <w:semiHidden/>
    <w:rsid w:val="00452254"/>
    <w:pPr>
      <w:ind w:leftChars="1000" w:left="2100"/>
    </w:pPr>
  </w:style>
  <w:style w:type="paragraph" w:styleId="af1">
    <w:name w:val="caption"/>
    <w:basedOn w:val="a6"/>
    <w:next w:val="a6"/>
    <w:qFormat/>
    <w:rsid w:val="00452254"/>
    <w:rPr>
      <w:rFonts w:ascii="Arial" w:eastAsia="黑体" w:hAnsi="Arial" w:cs="Arial"/>
      <w:sz w:val="20"/>
    </w:rPr>
  </w:style>
  <w:style w:type="paragraph" w:styleId="af2">
    <w:name w:val="Balloon Text"/>
    <w:basedOn w:val="a6"/>
    <w:rsid w:val="00452254"/>
    <w:rPr>
      <w:sz w:val="18"/>
      <w:szCs w:val="18"/>
    </w:rPr>
  </w:style>
  <w:style w:type="paragraph" w:styleId="af3">
    <w:name w:val="Plain Text"/>
    <w:basedOn w:val="a6"/>
    <w:rsid w:val="00452254"/>
    <w:rPr>
      <w:rFonts w:ascii="宋体" w:hAnsi="Courier New"/>
    </w:rPr>
  </w:style>
  <w:style w:type="paragraph" w:customStyle="1" w:styleId="27">
    <w:name w:val="样式 (符号) 宋体 行距: 最小值 27 磅"/>
    <w:basedOn w:val="a6"/>
    <w:rsid w:val="00452254"/>
    <w:pPr>
      <w:spacing w:line="400" w:lineRule="atLeast"/>
    </w:pPr>
    <w:rPr>
      <w:rFonts w:hAnsi="宋体" w:cs="宋体"/>
    </w:rPr>
  </w:style>
  <w:style w:type="paragraph" w:customStyle="1" w:styleId="CharChar1">
    <w:name w:val="Char Char1"/>
    <w:basedOn w:val="a6"/>
    <w:rsid w:val="00452254"/>
    <w:rPr>
      <w:rFonts w:ascii="Tahoma" w:hAnsi="Tahoma"/>
      <w:sz w:val="24"/>
    </w:rPr>
  </w:style>
  <w:style w:type="paragraph" w:customStyle="1" w:styleId="CharCharChar1CharCharCharCharCharCharCharCharCharChar">
    <w:name w:val="Char Char Char1 Char Char Char Char Char Char Char Char Char Char"/>
    <w:basedOn w:val="a6"/>
    <w:rsid w:val="00452254"/>
    <w:pPr>
      <w:widowControl/>
      <w:spacing w:after="160" w:line="240" w:lineRule="exact"/>
      <w:jc w:val="left"/>
    </w:pPr>
    <w:rPr>
      <w:rFonts w:ascii="Verdana" w:hAnsi="Verdana"/>
      <w:kern w:val="0"/>
      <w:sz w:val="18"/>
      <w:lang w:eastAsia="en-US"/>
    </w:rPr>
  </w:style>
  <w:style w:type="paragraph" w:customStyle="1" w:styleId="af4">
    <w:name w:val="标准文件_段"/>
    <w:rsid w:val="00452254"/>
    <w:pPr>
      <w:autoSpaceDE w:val="0"/>
      <w:autoSpaceDN w:val="0"/>
      <w:adjustRightInd w:val="0"/>
      <w:snapToGrid w:val="0"/>
      <w:spacing w:line="276" w:lineRule="auto"/>
      <w:ind w:rightChars="-50" w:right="-105" w:firstLineChars="200" w:firstLine="488"/>
      <w:jc w:val="both"/>
    </w:pPr>
    <w:rPr>
      <w:rFonts w:ascii="宋体" w:hAnsi="宋体" w:cs="黑体"/>
      <w:color w:val="00FF00"/>
      <w:spacing w:val="2"/>
      <w:sz w:val="24"/>
    </w:rPr>
  </w:style>
  <w:style w:type="paragraph" w:customStyle="1" w:styleId="af5">
    <w:name w:val="段"/>
    <w:rsid w:val="00452254"/>
    <w:pPr>
      <w:autoSpaceDE w:val="0"/>
      <w:autoSpaceDN w:val="0"/>
      <w:ind w:firstLineChars="200" w:firstLine="200"/>
      <w:jc w:val="both"/>
    </w:pPr>
    <w:rPr>
      <w:rFonts w:ascii="宋体"/>
      <w:sz w:val="21"/>
    </w:rPr>
  </w:style>
  <w:style w:type="paragraph" w:customStyle="1" w:styleId="Char0">
    <w:name w:val="Char"/>
    <w:basedOn w:val="a6"/>
    <w:rsid w:val="00452254"/>
    <w:pPr>
      <w:tabs>
        <w:tab w:val="left" w:pos="360"/>
      </w:tabs>
    </w:pPr>
  </w:style>
  <w:style w:type="character" w:customStyle="1" w:styleId="yiv1204497060">
    <w:name w:val="yiv1204497060"/>
    <w:basedOn w:val="a7"/>
    <w:rsid w:val="00452254"/>
  </w:style>
  <w:style w:type="table" w:styleId="af6">
    <w:name w:val="Table Grid"/>
    <w:basedOn w:val="a8"/>
    <w:rsid w:val="006566E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Date"/>
    <w:basedOn w:val="a6"/>
    <w:next w:val="a6"/>
    <w:rsid w:val="00BE0752"/>
    <w:pPr>
      <w:ind w:leftChars="2500" w:left="100"/>
    </w:pPr>
  </w:style>
  <w:style w:type="paragraph" w:styleId="af8">
    <w:name w:val="Normal (Web)"/>
    <w:basedOn w:val="a6"/>
    <w:unhideWhenUsed/>
    <w:rsid w:val="00545683"/>
    <w:pPr>
      <w:widowControl/>
      <w:spacing w:before="100" w:beforeAutospacing="1" w:after="100" w:afterAutospacing="1"/>
      <w:jc w:val="left"/>
    </w:pPr>
    <w:rPr>
      <w:rFonts w:ascii="宋体" w:hAnsi="宋体" w:cs="宋体"/>
      <w:kern w:val="0"/>
      <w:sz w:val="24"/>
      <w:szCs w:val="24"/>
    </w:rPr>
  </w:style>
  <w:style w:type="paragraph" w:customStyle="1" w:styleId="af9">
    <w:name w:val="封面标准英文名称"/>
    <w:rsid w:val="00BF7539"/>
    <w:pPr>
      <w:widowControl w:val="0"/>
      <w:spacing w:before="370" w:line="400" w:lineRule="exact"/>
      <w:jc w:val="center"/>
    </w:pPr>
    <w:rPr>
      <w:sz w:val="28"/>
    </w:rPr>
  </w:style>
  <w:style w:type="paragraph" w:customStyle="1" w:styleId="a">
    <w:name w:val="前言、引言标题"/>
    <w:next w:val="a6"/>
    <w:rsid w:val="006260C5"/>
    <w:pPr>
      <w:numPr>
        <w:numId w:val="24"/>
      </w:numPr>
      <w:shd w:val="clear" w:color="FFFFFF" w:fill="FFFFFF"/>
      <w:spacing w:before="640" w:after="560"/>
      <w:jc w:val="center"/>
      <w:outlineLvl w:val="0"/>
    </w:pPr>
    <w:rPr>
      <w:rFonts w:ascii="黑体" w:eastAsia="黑体"/>
      <w:sz w:val="32"/>
    </w:rPr>
  </w:style>
  <w:style w:type="paragraph" w:customStyle="1" w:styleId="a0">
    <w:name w:val="章标题"/>
    <w:next w:val="af5"/>
    <w:rsid w:val="006260C5"/>
    <w:pPr>
      <w:numPr>
        <w:ilvl w:val="1"/>
        <w:numId w:val="24"/>
      </w:numPr>
      <w:spacing w:beforeLines="50" w:afterLines="50"/>
      <w:jc w:val="both"/>
      <w:outlineLvl w:val="1"/>
    </w:pPr>
    <w:rPr>
      <w:rFonts w:ascii="黑体" w:eastAsia="黑体"/>
      <w:sz w:val="21"/>
    </w:rPr>
  </w:style>
  <w:style w:type="paragraph" w:customStyle="1" w:styleId="a1">
    <w:name w:val="一级条标题"/>
    <w:basedOn w:val="a0"/>
    <w:next w:val="af5"/>
    <w:rsid w:val="006260C5"/>
    <w:pPr>
      <w:numPr>
        <w:ilvl w:val="2"/>
      </w:numPr>
      <w:spacing w:beforeLines="0" w:afterLines="0"/>
      <w:outlineLvl w:val="2"/>
    </w:pPr>
  </w:style>
  <w:style w:type="paragraph" w:customStyle="1" w:styleId="a2">
    <w:name w:val="二级条标题"/>
    <w:basedOn w:val="a1"/>
    <w:next w:val="af5"/>
    <w:rsid w:val="006260C5"/>
    <w:pPr>
      <w:numPr>
        <w:ilvl w:val="3"/>
      </w:numPr>
      <w:outlineLvl w:val="3"/>
    </w:pPr>
  </w:style>
  <w:style w:type="paragraph" w:customStyle="1" w:styleId="a3">
    <w:name w:val="三级条标题"/>
    <w:basedOn w:val="a2"/>
    <w:next w:val="af5"/>
    <w:rsid w:val="006260C5"/>
    <w:pPr>
      <w:numPr>
        <w:ilvl w:val="4"/>
      </w:numPr>
      <w:outlineLvl w:val="4"/>
    </w:pPr>
  </w:style>
  <w:style w:type="paragraph" w:customStyle="1" w:styleId="a4">
    <w:name w:val="四级条标题"/>
    <w:basedOn w:val="a3"/>
    <w:next w:val="af5"/>
    <w:rsid w:val="006260C5"/>
    <w:pPr>
      <w:numPr>
        <w:ilvl w:val="5"/>
      </w:numPr>
      <w:outlineLvl w:val="5"/>
    </w:pPr>
  </w:style>
  <w:style w:type="paragraph" w:customStyle="1" w:styleId="a5">
    <w:name w:val="五级条标题"/>
    <w:basedOn w:val="a4"/>
    <w:next w:val="af5"/>
    <w:rsid w:val="006260C5"/>
    <w:pPr>
      <w:numPr>
        <w:ilvl w:val="6"/>
      </w:numPr>
      <w:outlineLvl w:val="6"/>
    </w:pPr>
  </w:style>
  <w:style w:type="paragraph" w:styleId="afa">
    <w:name w:val="Body Text Indent"/>
    <w:basedOn w:val="a6"/>
    <w:link w:val="Char1"/>
    <w:rsid w:val="00337DC9"/>
    <w:pPr>
      <w:spacing w:after="120"/>
      <w:ind w:leftChars="200" w:left="420"/>
    </w:pPr>
    <w:rPr>
      <w:szCs w:val="24"/>
    </w:rPr>
  </w:style>
  <w:style w:type="character" w:customStyle="1" w:styleId="Char1">
    <w:name w:val="正文文本缩进 Char"/>
    <w:link w:val="afa"/>
    <w:rsid w:val="00337DC9"/>
    <w:rPr>
      <w:kern w:val="2"/>
      <w:sz w:val="21"/>
      <w:szCs w:val="24"/>
    </w:rPr>
  </w:style>
  <w:style w:type="paragraph" w:customStyle="1" w:styleId="CharCharCharCharCharCharCharCharChar">
    <w:name w:val="Char Char Char Char Char Char Char Char Char"/>
    <w:basedOn w:val="a6"/>
    <w:autoRedefine/>
    <w:rsid w:val="001C5865"/>
    <w:pPr>
      <w:widowControl/>
      <w:spacing w:after="160" w:line="240" w:lineRule="exact"/>
      <w:jc w:val="left"/>
    </w:pPr>
    <w:rPr>
      <w:rFonts w:ascii="Verdana" w:eastAsia="仿宋_GB2312" w:hAnsi="Verdana"/>
      <w:kern w:val="0"/>
      <w:sz w:val="24"/>
      <w:lang w:eastAsia="en-US"/>
    </w:rPr>
  </w:style>
  <w:style w:type="character" w:customStyle="1" w:styleId="Char">
    <w:name w:val="页脚 Char"/>
    <w:link w:val="af0"/>
    <w:uiPriority w:val="99"/>
    <w:rsid w:val="008C26D5"/>
    <w:rPr>
      <w:kern w:val="2"/>
      <w:sz w:val="18"/>
      <w:szCs w:val="18"/>
    </w:rPr>
  </w:style>
  <w:style w:type="paragraph" w:styleId="afb">
    <w:name w:val="List Paragraph"/>
    <w:basedOn w:val="a6"/>
    <w:uiPriority w:val="34"/>
    <w:qFormat/>
    <w:rsid w:val="00BF5EA5"/>
    <w:pPr>
      <w:ind w:firstLineChars="200" w:firstLine="420"/>
    </w:pPr>
    <w:rPr>
      <w:rFonts w:ascii="Calibri" w:hAnsi="Calibri"/>
      <w:szCs w:val="22"/>
    </w:rPr>
  </w:style>
  <w:style w:type="paragraph" w:customStyle="1" w:styleId="Default">
    <w:name w:val="Default"/>
    <w:rsid w:val="003B0020"/>
    <w:pPr>
      <w:widowControl w:val="0"/>
      <w:autoSpaceDE w:val="0"/>
      <w:autoSpaceDN w:val="0"/>
      <w:adjustRightInd w:val="0"/>
    </w:pPr>
    <w:rPr>
      <w:color w:val="000000"/>
      <w:sz w:val="24"/>
      <w:szCs w:val="24"/>
    </w:rPr>
  </w:style>
  <w:style w:type="paragraph" w:styleId="HTML">
    <w:name w:val="HTML Preformatted"/>
    <w:basedOn w:val="a6"/>
    <w:link w:val="HTMLChar"/>
    <w:uiPriority w:val="99"/>
    <w:unhideWhenUsed/>
    <w:rsid w:val="0002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
    <w:name w:val="HTML 预设格式 Char"/>
    <w:link w:val="HTML"/>
    <w:uiPriority w:val="99"/>
    <w:rsid w:val="00025CC4"/>
    <w:rPr>
      <w:rFonts w:ascii="宋体" w:hAnsi="宋体" w:cs="宋体"/>
      <w:sz w:val="24"/>
      <w:szCs w:val="24"/>
    </w:rPr>
  </w:style>
  <w:style w:type="paragraph" w:styleId="afc">
    <w:name w:val="Body Text"/>
    <w:basedOn w:val="a6"/>
    <w:link w:val="Char2"/>
    <w:unhideWhenUsed/>
    <w:rsid w:val="00F629DF"/>
    <w:pPr>
      <w:spacing w:after="120" w:line="240" w:lineRule="atLeast"/>
    </w:pPr>
    <w:rPr>
      <w:sz w:val="24"/>
      <w:szCs w:val="21"/>
    </w:rPr>
  </w:style>
  <w:style w:type="character" w:customStyle="1" w:styleId="Char2">
    <w:name w:val="正文文本 Char"/>
    <w:basedOn w:val="a7"/>
    <w:link w:val="afc"/>
    <w:rsid w:val="00F629DF"/>
    <w:rPr>
      <w:kern w:val="2"/>
      <w:sz w:val="24"/>
      <w:szCs w:val="21"/>
    </w:rPr>
  </w:style>
  <w:style w:type="paragraph" w:styleId="31">
    <w:name w:val="Body Text Indent 3"/>
    <w:basedOn w:val="a6"/>
    <w:link w:val="3Char"/>
    <w:rsid w:val="00F13AB0"/>
    <w:pPr>
      <w:spacing w:after="120"/>
      <w:ind w:leftChars="200" w:left="420"/>
    </w:pPr>
    <w:rPr>
      <w:sz w:val="16"/>
      <w:szCs w:val="16"/>
    </w:rPr>
  </w:style>
  <w:style w:type="character" w:customStyle="1" w:styleId="3Char">
    <w:name w:val="正文文本缩进 3 Char"/>
    <w:basedOn w:val="a7"/>
    <w:link w:val="31"/>
    <w:rsid w:val="00F13AB0"/>
    <w:rPr>
      <w:kern w:val="2"/>
      <w:sz w:val="16"/>
      <w:szCs w:val="16"/>
    </w:rPr>
  </w:style>
  <w:style w:type="character" w:customStyle="1" w:styleId="4Char">
    <w:name w:val="标题 4 Char"/>
    <w:basedOn w:val="a7"/>
    <w:link w:val="4"/>
    <w:rsid w:val="00477D91"/>
    <w:rPr>
      <w:rFonts w:ascii="黑体" w:eastAsia="黑体" w:hAnsi="宋体"/>
      <w:b/>
      <w:bCs/>
      <w:color w:val="000000"/>
      <w:kern w:val="2"/>
      <w:sz w:val="28"/>
      <w:szCs w:val="30"/>
    </w:rPr>
  </w:style>
  <w:style w:type="paragraph" w:customStyle="1" w:styleId="tgt2">
    <w:name w:val="tgt2"/>
    <w:basedOn w:val="a6"/>
    <w:rsid w:val="00477D91"/>
    <w:pPr>
      <w:widowControl/>
      <w:spacing w:after="150" w:line="360" w:lineRule="auto"/>
      <w:jc w:val="left"/>
    </w:pPr>
    <w:rPr>
      <w:rFonts w:ascii="宋体" w:hAnsi="宋体" w:cs="宋体"/>
      <w:b/>
      <w:bCs/>
      <w:kern w:val="0"/>
      <w:sz w:val="36"/>
      <w:szCs w:val="36"/>
    </w:rPr>
  </w:style>
  <w:style w:type="paragraph" w:styleId="32">
    <w:name w:val="Body Text 3"/>
    <w:basedOn w:val="a6"/>
    <w:link w:val="3Char0"/>
    <w:rsid w:val="002220FC"/>
    <w:pPr>
      <w:spacing w:after="120"/>
    </w:pPr>
    <w:rPr>
      <w:sz w:val="16"/>
      <w:szCs w:val="16"/>
    </w:rPr>
  </w:style>
  <w:style w:type="character" w:customStyle="1" w:styleId="3Char0">
    <w:name w:val="正文文本 3 Char"/>
    <w:basedOn w:val="a7"/>
    <w:link w:val="32"/>
    <w:rsid w:val="002220FC"/>
    <w:rPr>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452254"/>
    <w:pPr>
      <w:widowControl w:val="0"/>
      <w:jc w:val="both"/>
    </w:pPr>
    <w:rPr>
      <w:kern w:val="2"/>
      <w:sz w:val="21"/>
    </w:rPr>
  </w:style>
  <w:style w:type="paragraph" w:styleId="1">
    <w:name w:val="heading 1"/>
    <w:basedOn w:val="a6"/>
    <w:next w:val="a6"/>
    <w:qFormat/>
    <w:rsid w:val="00452254"/>
    <w:pPr>
      <w:keepNext/>
      <w:spacing w:line="520" w:lineRule="exact"/>
      <w:outlineLvl w:val="0"/>
    </w:pPr>
    <w:rPr>
      <w:rFonts w:ascii="宋体" w:hAnsi="宋体"/>
      <w:sz w:val="28"/>
    </w:rPr>
  </w:style>
  <w:style w:type="paragraph" w:styleId="2">
    <w:name w:val="heading 2"/>
    <w:basedOn w:val="a6"/>
    <w:next w:val="a6"/>
    <w:qFormat/>
    <w:rsid w:val="00452254"/>
    <w:pPr>
      <w:keepNext/>
      <w:keepLines/>
      <w:spacing w:before="260" w:after="260" w:line="413" w:lineRule="auto"/>
      <w:outlineLvl w:val="1"/>
    </w:pPr>
    <w:rPr>
      <w:rFonts w:ascii="Arial" w:eastAsia="黑体" w:hAnsi="Arial"/>
      <w:b/>
      <w:bCs/>
      <w:sz w:val="32"/>
      <w:szCs w:val="32"/>
    </w:rPr>
  </w:style>
  <w:style w:type="paragraph" w:styleId="3">
    <w:name w:val="heading 3"/>
    <w:basedOn w:val="a6"/>
    <w:next w:val="a6"/>
    <w:qFormat/>
    <w:rsid w:val="00452254"/>
    <w:pPr>
      <w:keepNext/>
      <w:keepLines/>
      <w:spacing w:before="260" w:after="260" w:line="413" w:lineRule="auto"/>
      <w:outlineLvl w:val="2"/>
    </w:pPr>
    <w:rPr>
      <w:b/>
      <w:bCs/>
      <w:sz w:val="32"/>
      <w:szCs w:val="32"/>
    </w:rPr>
  </w:style>
  <w:style w:type="paragraph" w:styleId="4">
    <w:name w:val="heading 4"/>
    <w:basedOn w:val="a6"/>
    <w:next w:val="a6"/>
    <w:link w:val="4Char"/>
    <w:qFormat/>
    <w:rsid w:val="00477D91"/>
    <w:pPr>
      <w:keepNext/>
      <w:jc w:val="center"/>
      <w:outlineLvl w:val="3"/>
    </w:pPr>
    <w:rPr>
      <w:rFonts w:ascii="黑体" w:eastAsia="黑体" w:hAnsi="宋体"/>
      <w:b/>
      <w:bCs/>
      <w:color w:val="000000"/>
      <w:sz w:val="28"/>
      <w:szCs w:val="3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annotation reference"/>
    <w:semiHidden/>
    <w:rsid w:val="00452254"/>
    <w:rPr>
      <w:sz w:val="21"/>
      <w:szCs w:val="21"/>
    </w:rPr>
  </w:style>
  <w:style w:type="character" w:styleId="ab">
    <w:name w:val="page number"/>
    <w:basedOn w:val="a7"/>
    <w:rsid w:val="00452254"/>
  </w:style>
  <w:style w:type="character" w:styleId="ac">
    <w:name w:val="Hyperlink"/>
    <w:rsid w:val="00452254"/>
    <w:rPr>
      <w:color w:val="0000FF"/>
      <w:u w:val="single"/>
    </w:rPr>
  </w:style>
  <w:style w:type="character" w:customStyle="1" w:styleId="CharChar2">
    <w:name w:val="Char Char2"/>
    <w:rsid w:val="00452254"/>
    <w:rPr>
      <w:kern w:val="2"/>
      <w:sz w:val="21"/>
    </w:rPr>
  </w:style>
  <w:style w:type="character" w:customStyle="1" w:styleId="CharChar">
    <w:name w:val="Char Char"/>
    <w:rsid w:val="00452254"/>
    <w:rPr>
      <w:b/>
      <w:bCs/>
      <w:kern w:val="2"/>
      <w:sz w:val="21"/>
    </w:rPr>
  </w:style>
  <w:style w:type="character" w:customStyle="1" w:styleId="CharChar0">
    <w:name w:val="段 Char Char"/>
    <w:rsid w:val="00452254"/>
    <w:rPr>
      <w:rFonts w:ascii="宋体" w:eastAsia="宋体"/>
      <w:sz w:val="21"/>
      <w:lang w:val="en-US" w:eastAsia="zh-CN" w:bidi="ar-SA"/>
    </w:rPr>
  </w:style>
  <w:style w:type="paragraph" w:styleId="7">
    <w:name w:val="toc 7"/>
    <w:basedOn w:val="a6"/>
    <w:next w:val="a6"/>
    <w:semiHidden/>
    <w:rsid w:val="00452254"/>
    <w:pPr>
      <w:ind w:leftChars="1200" w:left="2520"/>
    </w:pPr>
  </w:style>
  <w:style w:type="paragraph" w:styleId="40">
    <w:name w:val="toc 4"/>
    <w:basedOn w:val="a6"/>
    <w:next w:val="a6"/>
    <w:semiHidden/>
    <w:rsid w:val="00452254"/>
    <w:pPr>
      <w:ind w:leftChars="600" w:left="1260"/>
    </w:pPr>
  </w:style>
  <w:style w:type="paragraph" w:styleId="8">
    <w:name w:val="toc 8"/>
    <w:basedOn w:val="a6"/>
    <w:next w:val="a6"/>
    <w:semiHidden/>
    <w:rsid w:val="00452254"/>
    <w:pPr>
      <w:ind w:leftChars="1400" w:left="2940"/>
    </w:pPr>
  </w:style>
  <w:style w:type="paragraph" w:styleId="ad">
    <w:name w:val="header"/>
    <w:basedOn w:val="a6"/>
    <w:rsid w:val="00452254"/>
    <w:pPr>
      <w:pBdr>
        <w:bottom w:val="single" w:sz="6" w:space="1" w:color="auto"/>
      </w:pBdr>
      <w:tabs>
        <w:tab w:val="center" w:pos="4153"/>
        <w:tab w:val="right" w:pos="8306"/>
      </w:tabs>
      <w:snapToGrid w:val="0"/>
      <w:jc w:val="center"/>
    </w:pPr>
    <w:rPr>
      <w:sz w:val="18"/>
      <w:szCs w:val="18"/>
    </w:rPr>
  </w:style>
  <w:style w:type="paragraph" w:styleId="20">
    <w:name w:val="toc 2"/>
    <w:basedOn w:val="a6"/>
    <w:next w:val="a6"/>
    <w:semiHidden/>
    <w:rsid w:val="00452254"/>
    <w:pPr>
      <w:ind w:leftChars="200" w:left="420"/>
    </w:pPr>
  </w:style>
  <w:style w:type="paragraph" w:styleId="9">
    <w:name w:val="toc 9"/>
    <w:basedOn w:val="a6"/>
    <w:next w:val="a6"/>
    <w:semiHidden/>
    <w:rsid w:val="00452254"/>
    <w:pPr>
      <w:ind w:leftChars="1600" w:left="3360"/>
    </w:pPr>
  </w:style>
  <w:style w:type="paragraph" w:styleId="5">
    <w:name w:val="toc 5"/>
    <w:basedOn w:val="a6"/>
    <w:next w:val="a6"/>
    <w:semiHidden/>
    <w:rsid w:val="00452254"/>
    <w:pPr>
      <w:ind w:leftChars="800" w:left="1680"/>
    </w:pPr>
  </w:style>
  <w:style w:type="paragraph" w:styleId="ae">
    <w:name w:val="annotation text"/>
    <w:basedOn w:val="a6"/>
    <w:semiHidden/>
    <w:rsid w:val="00452254"/>
    <w:pPr>
      <w:jc w:val="left"/>
    </w:pPr>
  </w:style>
  <w:style w:type="paragraph" w:styleId="10">
    <w:name w:val="toc 1"/>
    <w:basedOn w:val="a6"/>
    <w:next w:val="a6"/>
    <w:semiHidden/>
    <w:rsid w:val="00452254"/>
    <w:pPr>
      <w:tabs>
        <w:tab w:val="right" w:leader="dot" w:pos="8296"/>
      </w:tabs>
      <w:spacing w:line="360" w:lineRule="auto"/>
    </w:pPr>
    <w:rPr>
      <w:sz w:val="24"/>
    </w:rPr>
  </w:style>
  <w:style w:type="paragraph" w:styleId="30">
    <w:name w:val="toc 3"/>
    <w:basedOn w:val="a6"/>
    <w:next w:val="a6"/>
    <w:semiHidden/>
    <w:rsid w:val="00452254"/>
    <w:pPr>
      <w:ind w:leftChars="400" w:left="840"/>
    </w:pPr>
  </w:style>
  <w:style w:type="paragraph" w:styleId="af">
    <w:name w:val="annotation subject"/>
    <w:basedOn w:val="ae"/>
    <w:next w:val="ae"/>
    <w:rsid w:val="00452254"/>
    <w:rPr>
      <w:b/>
      <w:bCs/>
    </w:rPr>
  </w:style>
  <w:style w:type="paragraph" w:styleId="af0">
    <w:name w:val="footer"/>
    <w:basedOn w:val="a6"/>
    <w:link w:val="Char"/>
    <w:rsid w:val="00452254"/>
    <w:pPr>
      <w:tabs>
        <w:tab w:val="center" w:pos="4153"/>
        <w:tab w:val="right" w:pos="8306"/>
      </w:tabs>
      <w:snapToGrid w:val="0"/>
      <w:jc w:val="left"/>
    </w:pPr>
    <w:rPr>
      <w:sz w:val="18"/>
      <w:szCs w:val="18"/>
    </w:rPr>
  </w:style>
  <w:style w:type="paragraph" w:styleId="6">
    <w:name w:val="toc 6"/>
    <w:basedOn w:val="a6"/>
    <w:next w:val="a6"/>
    <w:semiHidden/>
    <w:rsid w:val="00452254"/>
    <w:pPr>
      <w:ind w:leftChars="1000" w:left="2100"/>
    </w:pPr>
  </w:style>
  <w:style w:type="paragraph" w:styleId="af1">
    <w:name w:val="caption"/>
    <w:basedOn w:val="a6"/>
    <w:next w:val="a6"/>
    <w:qFormat/>
    <w:rsid w:val="00452254"/>
    <w:rPr>
      <w:rFonts w:ascii="Arial" w:eastAsia="黑体" w:hAnsi="Arial" w:cs="Arial"/>
      <w:sz w:val="20"/>
    </w:rPr>
  </w:style>
  <w:style w:type="paragraph" w:styleId="af2">
    <w:name w:val="Balloon Text"/>
    <w:basedOn w:val="a6"/>
    <w:rsid w:val="00452254"/>
    <w:rPr>
      <w:sz w:val="18"/>
      <w:szCs w:val="18"/>
    </w:rPr>
  </w:style>
  <w:style w:type="paragraph" w:styleId="af3">
    <w:name w:val="Plain Text"/>
    <w:basedOn w:val="a6"/>
    <w:rsid w:val="00452254"/>
    <w:rPr>
      <w:rFonts w:ascii="宋体" w:hAnsi="Courier New"/>
    </w:rPr>
  </w:style>
  <w:style w:type="paragraph" w:customStyle="1" w:styleId="27">
    <w:name w:val="样式 (符号) 宋体 行距: 最小值 27 磅"/>
    <w:basedOn w:val="a6"/>
    <w:rsid w:val="00452254"/>
    <w:pPr>
      <w:spacing w:line="400" w:lineRule="atLeast"/>
    </w:pPr>
    <w:rPr>
      <w:rFonts w:hAnsi="宋体" w:cs="宋体"/>
    </w:rPr>
  </w:style>
  <w:style w:type="paragraph" w:customStyle="1" w:styleId="CharChar1">
    <w:name w:val="Char Char1"/>
    <w:basedOn w:val="a6"/>
    <w:rsid w:val="00452254"/>
    <w:rPr>
      <w:rFonts w:ascii="Tahoma" w:hAnsi="Tahoma"/>
      <w:sz w:val="24"/>
    </w:rPr>
  </w:style>
  <w:style w:type="paragraph" w:customStyle="1" w:styleId="CharCharChar1CharCharCharCharCharCharCharCharCharChar">
    <w:name w:val="Char Char Char1 Char Char Char Char Char Char Char Char Char Char"/>
    <w:basedOn w:val="a6"/>
    <w:rsid w:val="00452254"/>
    <w:pPr>
      <w:widowControl/>
      <w:spacing w:after="160" w:line="240" w:lineRule="exact"/>
      <w:jc w:val="left"/>
    </w:pPr>
    <w:rPr>
      <w:rFonts w:ascii="Verdana" w:hAnsi="Verdana"/>
      <w:kern w:val="0"/>
      <w:sz w:val="18"/>
      <w:lang w:eastAsia="en-US"/>
    </w:rPr>
  </w:style>
  <w:style w:type="paragraph" w:customStyle="1" w:styleId="af4">
    <w:name w:val="标准文件_段"/>
    <w:rsid w:val="00452254"/>
    <w:pPr>
      <w:autoSpaceDE w:val="0"/>
      <w:autoSpaceDN w:val="0"/>
      <w:adjustRightInd w:val="0"/>
      <w:snapToGrid w:val="0"/>
      <w:spacing w:line="276" w:lineRule="auto"/>
      <w:ind w:rightChars="-50" w:right="-105" w:firstLineChars="200" w:firstLine="488"/>
      <w:jc w:val="both"/>
    </w:pPr>
    <w:rPr>
      <w:rFonts w:ascii="宋体" w:hAnsi="宋体" w:cs="黑体"/>
      <w:color w:val="00FF00"/>
      <w:spacing w:val="2"/>
      <w:sz w:val="24"/>
    </w:rPr>
  </w:style>
  <w:style w:type="paragraph" w:customStyle="1" w:styleId="af5">
    <w:name w:val="段"/>
    <w:rsid w:val="00452254"/>
    <w:pPr>
      <w:autoSpaceDE w:val="0"/>
      <w:autoSpaceDN w:val="0"/>
      <w:ind w:firstLineChars="200" w:firstLine="200"/>
      <w:jc w:val="both"/>
    </w:pPr>
    <w:rPr>
      <w:rFonts w:ascii="宋体"/>
      <w:sz w:val="21"/>
    </w:rPr>
  </w:style>
  <w:style w:type="paragraph" w:customStyle="1" w:styleId="Char0">
    <w:name w:val="Char"/>
    <w:basedOn w:val="a6"/>
    <w:rsid w:val="00452254"/>
    <w:pPr>
      <w:tabs>
        <w:tab w:val="left" w:pos="360"/>
      </w:tabs>
    </w:pPr>
  </w:style>
  <w:style w:type="character" w:customStyle="1" w:styleId="yiv1204497060">
    <w:name w:val="yiv1204497060"/>
    <w:basedOn w:val="a7"/>
    <w:rsid w:val="00452254"/>
  </w:style>
  <w:style w:type="table" w:styleId="af6">
    <w:name w:val="Table Grid"/>
    <w:basedOn w:val="a8"/>
    <w:rsid w:val="006566E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Date"/>
    <w:basedOn w:val="a6"/>
    <w:next w:val="a6"/>
    <w:rsid w:val="00BE0752"/>
    <w:pPr>
      <w:ind w:leftChars="2500" w:left="100"/>
    </w:pPr>
  </w:style>
  <w:style w:type="paragraph" w:styleId="af8">
    <w:name w:val="Normal (Web)"/>
    <w:basedOn w:val="a6"/>
    <w:unhideWhenUsed/>
    <w:rsid w:val="00545683"/>
    <w:pPr>
      <w:widowControl/>
      <w:spacing w:before="100" w:beforeAutospacing="1" w:after="100" w:afterAutospacing="1"/>
      <w:jc w:val="left"/>
    </w:pPr>
    <w:rPr>
      <w:rFonts w:ascii="宋体" w:hAnsi="宋体" w:cs="宋体"/>
      <w:kern w:val="0"/>
      <w:sz w:val="24"/>
      <w:szCs w:val="24"/>
    </w:rPr>
  </w:style>
  <w:style w:type="paragraph" w:customStyle="1" w:styleId="af9">
    <w:name w:val="封面标准英文名称"/>
    <w:rsid w:val="00BF7539"/>
    <w:pPr>
      <w:widowControl w:val="0"/>
      <w:spacing w:before="370" w:line="400" w:lineRule="exact"/>
      <w:jc w:val="center"/>
    </w:pPr>
    <w:rPr>
      <w:sz w:val="28"/>
    </w:rPr>
  </w:style>
  <w:style w:type="paragraph" w:customStyle="1" w:styleId="a">
    <w:name w:val="前言、引言标题"/>
    <w:next w:val="a6"/>
    <w:rsid w:val="006260C5"/>
    <w:pPr>
      <w:numPr>
        <w:numId w:val="24"/>
      </w:numPr>
      <w:shd w:val="clear" w:color="FFFFFF" w:fill="FFFFFF"/>
      <w:spacing w:before="640" w:after="560"/>
      <w:jc w:val="center"/>
      <w:outlineLvl w:val="0"/>
    </w:pPr>
    <w:rPr>
      <w:rFonts w:ascii="黑体" w:eastAsia="黑体"/>
      <w:sz w:val="32"/>
    </w:rPr>
  </w:style>
  <w:style w:type="paragraph" w:customStyle="1" w:styleId="a0">
    <w:name w:val="章标题"/>
    <w:next w:val="af5"/>
    <w:rsid w:val="006260C5"/>
    <w:pPr>
      <w:numPr>
        <w:ilvl w:val="1"/>
        <w:numId w:val="24"/>
      </w:numPr>
      <w:spacing w:beforeLines="50" w:afterLines="50"/>
      <w:jc w:val="both"/>
      <w:outlineLvl w:val="1"/>
    </w:pPr>
    <w:rPr>
      <w:rFonts w:ascii="黑体" w:eastAsia="黑体"/>
      <w:sz w:val="21"/>
    </w:rPr>
  </w:style>
  <w:style w:type="paragraph" w:customStyle="1" w:styleId="a1">
    <w:name w:val="一级条标题"/>
    <w:basedOn w:val="a0"/>
    <w:next w:val="af5"/>
    <w:rsid w:val="006260C5"/>
    <w:pPr>
      <w:numPr>
        <w:ilvl w:val="2"/>
      </w:numPr>
      <w:spacing w:beforeLines="0" w:afterLines="0"/>
      <w:outlineLvl w:val="2"/>
    </w:pPr>
  </w:style>
  <w:style w:type="paragraph" w:customStyle="1" w:styleId="a2">
    <w:name w:val="二级条标题"/>
    <w:basedOn w:val="a1"/>
    <w:next w:val="af5"/>
    <w:rsid w:val="006260C5"/>
    <w:pPr>
      <w:numPr>
        <w:ilvl w:val="3"/>
      </w:numPr>
      <w:outlineLvl w:val="3"/>
    </w:pPr>
  </w:style>
  <w:style w:type="paragraph" w:customStyle="1" w:styleId="a3">
    <w:name w:val="三级条标题"/>
    <w:basedOn w:val="a2"/>
    <w:next w:val="af5"/>
    <w:rsid w:val="006260C5"/>
    <w:pPr>
      <w:numPr>
        <w:ilvl w:val="4"/>
      </w:numPr>
      <w:outlineLvl w:val="4"/>
    </w:pPr>
  </w:style>
  <w:style w:type="paragraph" w:customStyle="1" w:styleId="a4">
    <w:name w:val="四级条标题"/>
    <w:basedOn w:val="a3"/>
    <w:next w:val="af5"/>
    <w:rsid w:val="006260C5"/>
    <w:pPr>
      <w:numPr>
        <w:ilvl w:val="5"/>
      </w:numPr>
      <w:outlineLvl w:val="5"/>
    </w:pPr>
  </w:style>
  <w:style w:type="paragraph" w:customStyle="1" w:styleId="a5">
    <w:name w:val="五级条标题"/>
    <w:basedOn w:val="a4"/>
    <w:next w:val="af5"/>
    <w:rsid w:val="006260C5"/>
    <w:pPr>
      <w:numPr>
        <w:ilvl w:val="6"/>
      </w:numPr>
      <w:outlineLvl w:val="6"/>
    </w:pPr>
  </w:style>
  <w:style w:type="paragraph" w:styleId="afa">
    <w:name w:val="Body Text Indent"/>
    <w:basedOn w:val="a6"/>
    <w:link w:val="Char1"/>
    <w:rsid w:val="00337DC9"/>
    <w:pPr>
      <w:spacing w:after="120"/>
      <w:ind w:leftChars="200" w:left="420"/>
    </w:pPr>
    <w:rPr>
      <w:szCs w:val="24"/>
    </w:rPr>
  </w:style>
  <w:style w:type="character" w:customStyle="1" w:styleId="Char1">
    <w:name w:val="正文文本缩进 Char"/>
    <w:link w:val="afa"/>
    <w:rsid w:val="00337DC9"/>
    <w:rPr>
      <w:kern w:val="2"/>
      <w:sz w:val="21"/>
      <w:szCs w:val="24"/>
    </w:rPr>
  </w:style>
  <w:style w:type="paragraph" w:customStyle="1" w:styleId="CharCharCharCharCharCharCharCharChar">
    <w:name w:val="Char Char Char Char Char Char Char Char Char"/>
    <w:basedOn w:val="a6"/>
    <w:autoRedefine/>
    <w:rsid w:val="001C5865"/>
    <w:pPr>
      <w:widowControl/>
      <w:spacing w:after="160" w:line="240" w:lineRule="exact"/>
      <w:jc w:val="left"/>
    </w:pPr>
    <w:rPr>
      <w:rFonts w:ascii="Verdana" w:eastAsia="仿宋_GB2312" w:hAnsi="Verdana"/>
      <w:kern w:val="0"/>
      <w:sz w:val="24"/>
      <w:lang w:eastAsia="en-US"/>
    </w:rPr>
  </w:style>
  <w:style w:type="character" w:customStyle="1" w:styleId="Char">
    <w:name w:val="页脚 Char"/>
    <w:link w:val="af0"/>
    <w:uiPriority w:val="99"/>
    <w:rsid w:val="008C26D5"/>
    <w:rPr>
      <w:kern w:val="2"/>
      <w:sz w:val="18"/>
      <w:szCs w:val="18"/>
    </w:rPr>
  </w:style>
  <w:style w:type="paragraph" w:styleId="afb">
    <w:name w:val="List Paragraph"/>
    <w:basedOn w:val="a6"/>
    <w:uiPriority w:val="34"/>
    <w:qFormat/>
    <w:rsid w:val="00BF5EA5"/>
    <w:pPr>
      <w:ind w:firstLineChars="200" w:firstLine="420"/>
    </w:pPr>
    <w:rPr>
      <w:rFonts w:ascii="Calibri" w:hAnsi="Calibri"/>
      <w:szCs w:val="22"/>
    </w:rPr>
  </w:style>
  <w:style w:type="paragraph" w:customStyle="1" w:styleId="Default">
    <w:name w:val="Default"/>
    <w:rsid w:val="003B0020"/>
    <w:pPr>
      <w:widowControl w:val="0"/>
      <w:autoSpaceDE w:val="0"/>
      <w:autoSpaceDN w:val="0"/>
      <w:adjustRightInd w:val="0"/>
    </w:pPr>
    <w:rPr>
      <w:color w:val="000000"/>
      <w:sz w:val="24"/>
      <w:szCs w:val="24"/>
    </w:rPr>
  </w:style>
  <w:style w:type="paragraph" w:styleId="HTML">
    <w:name w:val="HTML Preformatted"/>
    <w:basedOn w:val="a6"/>
    <w:link w:val="HTMLChar"/>
    <w:uiPriority w:val="99"/>
    <w:unhideWhenUsed/>
    <w:rsid w:val="0002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
    <w:name w:val="HTML 预设格式 Char"/>
    <w:link w:val="HTML"/>
    <w:uiPriority w:val="99"/>
    <w:rsid w:val="00025CC4"/>
    <w:rPr>
      <w:rFonts w:ascii="宋体" w:hAnsi="宋体" w:cs="宋体"/>
      <w:sz w:val="24"/>
      <w:szCs w:val="24"/>
    </w:rPr>
  </w:style>
  <w:style w:type="paragraph" w:styleId="afc">
    <w:name w:val="Body Text"/>
    <w:basedOn w:val="a6"/>
    <w:link w:val="Char2"/>
    <w:unhideWhenUsed/>
    <w:rsid w:val="00F629DF"/>
    <w:pPr>
      <w:spacing w:after="120" w:line="240" w:lineRule="atLeast"/>
    </w:pPr>
    <w:rPr>
      <w:sz w:val="24"/>
      <w:szCs w:val="21"/>
    </w:rPr>
  </w:style>
  <w:style w:type="character" w:customStyle="1" w:styleId="Char2">
    <w:name w:val="正文文本 Char"/>
    <w:basedOn w:val="a7"/>
    <w:link w:val="afc"/>
    <w:rsid w:val="00F629DF"/>
    <w:rPr>
      <w:kern w:val="2"/>
      <w:sz w:val="24"/>
      <w:szCs w:val="21"/>
    </w:rPr>
  </w:style>
  <w:style w:type="paragraph" w:styleId="31">
    <w:name w:val="Body Text Indent 3"/>
    <w:basedOn w:val="a6"/>
    <w:link w:val="3Char"/>
    <w:rsid w:val="00F13AB0"/>
    <w:pPr>
      <w:spacing w:after="120"/>
      <w:ind w:leftChars="200" w:left="420"/>
    </w:pPr>
    <w:rPr>
      <w:sz w:val="16"/>
      <w:szCs w:val="16"/>
    </w:rPr>
  </w:style>
  <w:style w:type="character" w:customStyle="1" w:styleId="3Char">
    <w:name w:val="正文文本缩进 3 Char"/>
    <w:basedOn w:val="a7"/>
    <w:link w:val="31"/>
    <w:rsid w:val="00F13AB0"/>
    <w:rPr>
      <w:kern w:val="2"/>
      <w:sz w:val="16"/>
      <w:szCs w:val="16"/>
    </w:rPr>
  </w:style>
  <w:style w:type="character" w:customStyle="1" w:styleId="4Char">
    <w:name w:val="标题 4 Char"/>
    <w:basedOn w:val="a7"/>
    <w:link w:val="4"/>
    <w:rsid w:val="00477D91"/>
    <w:rPr>
      <w:rFonts w:ascii="黑体" w:eastAsia="黑体" w:hAnsi="宋体"/>
      <w:b/>
      <w:bCs/>
      <w:color w:val="000000"/>
      <w:kern w:val="2"/>
      <w:sz w:val="28"/>
      <w:szCs w:val="30"/>
    </w:rPr>
  </w:style>
  <w:style w:type="paragraph" w:customStyle="1" w:styleId="tgt2">
    <w:name w:val="tgt2"/>
    <w:basedOn w:val="a6"/>
    <w:rsid w:val="00477D91"/>
    <w:pPr>
      <w:widowControl/>
      <w:spacing w:after="150" w:line="360" w:lineRule="auto"/>
      <w:jc w:val="left"/>
    </w:pPr>
    <w:rPr>
      <w:rFonts w:ascii="宋体" w:hAnsi="宋体" w:cs="宋体"/>
      <w:b/>
      <w:bCs/>
      <w:kern w:val="0"/>
      <w:sz w:val="36"/>
      <w:szCs w:val="36"/>
    </w:rPr>
  </w:style>
  <w:style w:type="paragraph" w:styleId="32">
    <w:name w:val="Body Text 3"/>
    <w:basedOn w:val="a6"/>
    <w:link w:val="3Char0"/>
    <w:rsid w:val="002220FC"/>
    <w:pPr>
      <w:spacing w:after="120"/>
    </w:pPr>
    <w:rPr>
      <w:sz w:val="16"/>
      <w:szCs w:val="16"/>
    </w:rPr>
  </w:style>
  <w:style w:type="character" w:customStyle="1" w:styleId="3Char0">
    <w:name w:val="正文文本 3 Char"/>
    <w:basedOn w:val="a7"/>
    <w:link w:val="32"/>
    <w:rsid w:val="002220FC"/>
    <w:rPr>
      <w:kern w:val="2"/>
      <w:sz w:val="16"/>
      <w:szCs w:val="16"/>
    </w:rPr>
  </w:style>
</w:styles>
</file>

<file path=word/webSettings.xml><?xml version="1.0" encoding="utf-8"?>
<w:webSettings xmlns:r="http://schemas.openxmlformats.org/officeDocument/2006/relationships" xmlns:w="http://schemas.openxmlformats.org/wordprocessingml/2006/main">
  <w:divs>
    <w:div w:id="1228220424">
      <w:bodyDiv w:val="1"/>
      <w:marLeft w:val="0"/>
      <w:marRight w:val="0"/>
      <w:marTop w:val="0"/>
      <w:marBottom w:val="0"/>
      <w:divBdr>
        <w:top w:val="none" w:sz="0" w:space="0" w:color="auto"/>
        <w:left w:val="none" w:sz="0" w:space="0" w:color="auto"/>
        <w:bottom w:val="none" w:sz="0" w:space="0" w:color="auto"/>
        <w:right w:val="none" w:sz="0" w:space="0" w:color="auto"/>
      </w:divBdr>
    </w:div>
    <w:div w:id="1433012639">
      <w:bodyDiv w:val="1"/>
      <w:marLeft w:val="0"/>
      <w:marRight w:val="0"/>
      <w:marTop w:val="0"/>
      <w:marBottom w:val="0"/>
      <w:divBdr>
        <w:top w:val="none" w:sz="0" w:space="0" w:color="auto"/>
        <w:left w:val="none" w:sz="0" w:space="0" w:color="auto"/>
        <w:bottom w:val="none" w:sz="0" w:space="0" w:color="auto"/>
        <w:right w:val="none" w:sz="0" w:space="0" w:color="auto"/>
      </w:divBdr>
    </w:div>
    <w:div w:id="199139616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9.xml"/><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8.xml"/><Relationship Id="rId28"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921C6E-516D-41EE-9181-531BC88BF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41</Pages>
  <Words>3409</Words>
  <Characters>19436</Characters>
  <Application>Microsoft Office Word</Application>
  <DocSecurity>0</DocSecurity>
  <PresentationFormat/>
  <Lines>161</Lines>
  <Paragraphs>45</Paragraphs>
  <Slides>0</Slides>
  <Notes>0</Notes>
  <HiddenSlides>0</HiddenSlides>
  <MMClips>0</MMClips>
  <ScaleCrop>false</ScaleCrop>
  <Company>lb</Company>
  <LinksUpToDate>false</LinksUpToDate>
  <CharactersWithSpaces>22800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内尺寸正文</dc:title>
  <dc:creator>梁玉红</dc:creator>
  <cp:lastModifiedBy>zxy</cp:lastModifiedBy>
  <cp:revision>143</cp:revision>
  <cp:lastPrinted>2021-11-08T06:48:00Z</cp:lastPrinted>
  <dcterms:created xsi:type="dcterms:W3CDTF">2021-11-08T07:13:00Z</dcterms:created>
  <dcterms:modified xsi:type="dcterms:W3CDTF">2022-08-16T02:11:00Z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2052-8.1.0.3483</vt:lpwstr>
  </property>
</Properties>
</file>