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7A7" w:rsidRDefault="00DE37A7" w:rsidP="00DE37A7">
      <w:pPr>
        <w:jc w:val="center"/>
      </w:pPr>
    </w:p>
    <w:p w:rsidR="0048088B" w:rsidRDefault="0048088B" w:rsidP="00DE37A7">
      <w:pPr>
        <w:jc w:val="center"/>
      </w:pPr>
    </w:p>
    <w:p w:rsidR="00FD0B57" w:rsidRDefault="00FD0B57" w:rsidP="00DE37A7">
      <w:pPr>
        <w:jc w:val="center"/>
      </w:pPr>
    </w:p>
    <w:p w:rsidR="00FD0B57" w:rsidRDefault="00FD0B57" w:rsidP="00DE37A7">
      <w:pPr>
        <w:jc w:val="center"/>
      </w:pPr>
    </w:p>
    <w:p w:rsidR="0048088B" w:rsidRDefault="0048088B" w:rsidP="00DE37A7">
      <w:pPr>
        <w:jc w:val="center"/>
      </w:pPr>
    </w:p>
    <w:p w:rsidR="00A5042C" w:rsidRDefault="00FD0B57" w:rsidP="00A5042C">
      <w:pPr>
        <w:jc w:val="center"/>
        <w:rPr>
          <w:rFonts w:ascii="黑体" w:eastAsia="黑体" w:hAnsi="黑体" w:cs="Times New Roman"/>
          <w:sz w:val="48"/>
          <w:szCs w:val="48"/>
        </w:rPr>
      </w:pPr>
      <w:r w:rsidRPr="00A5042C">
        <w:rPr>
          <w:rFonts w:ascii="黑体" w:eastAsia="黑体" w:hAnsi="黑体" w:cs="Times New Roman" w:hint="eastAsia"/>
          <w:sz w:val="48"/>
          <w:szCs w:val="48"/>
        </w:rPr>
        <w:t>《</w:t>
      </w:r>
      <w:r w:rsidR="00A5042C" w:rsidRPr="00A5042C">
        <w:rPr>
          <w:rFonts w:ascii="黑体" w:eastAsia="黑体" w:hAnsi="黑体" w:hint="eastAsia"/>
          <w:sz w:val="48"/>
          <w:szCs w:val="48"/>
        </w:rPr>
        <w:t>弹簧冲击器冲击能量校准装置</w:t>
      </w:r>
      <w:r w:rsidRPr="00A5042C">
        <w:rPr>
          <w:rFonts w:ascii="黑体" w:eastAsia="黑体" w:hAnsi="黑体" w:cs="Times New Roman" w:hint="eastAsia"/>
          <w:sz w:val="48"/>
          <w:szCs w:val="48"/>
        </w:rPr>
        <w:t>》</w:t>
      </w:r>
    </w:p>
    <w:p w:rsidR="001E1B4B" w:rsidRPr="00A5042C" w:rsidRDefault="001E1B4B" w:rsidP="00A5042C">
      <w:pPr>
        <w:jc w:val="center"/>
        <w:rPr>
          <w:rFonts w:ascii="黑体" w:eastAsia="黑体" w:hAnsi="黑体" w:cs="Times New Roman"/>
          <w:sz w:val="48"/>
          <w:szCs w:val="48"/>
        </w:rPr>
      </w:pPr>
      <w:r w:rsidRPr="00A5042C">
        <w:rPr>
          <w:rFonts w:ascii="黑体" w:eastAsia="黑体" w:hAnsi="黑体" w:cs="Times New Roman" w:hint="eastAsia"/>
          <w:sz w:val="48"/>
          <w:szCs w:val="48"/>
        </w:rPr>
        <w:t>国家计量</w:t>
      </w:r>
      <w:r w:rsidR="00FD0B57" w:rsidRPr="00A5042C">
        <w:rPr>
          <w:rFonts w:ascii="黑体" w:eastAsia="黑体" w:hAnsi="黑体" w:cs="Times New Roman" w:hint="eastAsia"/>
          <w:sz w:val="48"/>
          <w:szCs w:val="48"/>
        </w:rPr>
        <w:t>校准规范</w:t>
      </w:r>
    </w:p>
    <w:p w:rsidR="00DC1CA1" w:rsidRPr="00A5042C" w:rsidRDefault="00DC1CA1" w:rsidP="00A5042C">
      <w:pPr>
        <w:jc w:val="center"/>
        <w:rPr>
          <w:rFonts w:ascii="宋体" w:eastAsia="宋体" w:hAnsi="宋体"/>
          <w:b/>
          <w:sz w:val="48"/>
          <w:szCs w:val="48"/>
        </w:rPr>
      </w:pPr>
    </w:p>
    <w:p w:rsidR="00FD0B57" w:rsidRPr="00A5042C" w:rsidRDefault="00FD0B57" w:rsidP="00DE37A7">
      <w:pPr>
        <w:jc w:val="center"/>
        <w:rPr>
          <w:rFonts w:ascii="宋体" w:eastAsia="宋体" w:hAnsi="宋体" w:cs="Times New Roman"/>
          <w:b/>
          <w:sz w:val="48"/>
          <w:szCs w:val="48"/>
        </w:rPr>
      </w:pPr>
      <w:bookmarkStart w:id="0" w:name="_GoBack"/>
    </w:p>
    <w:p w:rsidR="00DE37A7" w:rsidRPr="00A5042C" w:rsidRDefault="0048088B" w:rsidP="00DE37A7">
      <w:pPr>
        <w:jc w:val="center"/>
        <w:rPr>
          <w:rFonts w:ascii="宋体" w:eastAsia="宋体" w:hAnsi="宋体"/>
          <w:b/>
          <w:sz w:val="48"/>
          <w:szCs w:val="48"/>
        </w:rPr>
      </w:pPr>
      <w:r w:rsidRPr="00A5042C">
        <w:rPr>
          <w:rFonts w:ascii="宋体" w:eastAsia="宋体" w:hAnsi="宋体" w:cs="Times New Roman" w:hint="eastAsia"/>
          <w:b/>
          <w:sz w:val="48"/>
          <w:szCs w:val="48"/>
        </w:rPr>
        <w:t xml:space="preserve">  </w:t>
      </w:r>
      <w:bookmarkEnd w:id="0"/>
    </w:p>
    <w:p w:rsidR="00DC1CA1" w:rsidRPr="00A5042C" w:rsidRDefault="003D5BF5" w:rsidP="00DE37A7">
      <w:pPr>
        <w:jc w:val="center"/>
        <w:rPr>
          <w:rFonts w:ascii="黑体" w:eastAsia="黑体" w:hAnsi="黑体"/>
          <w:sz w:val="48"/>
          <w:szCs w:val="48"/>
        </w:rPr>
      </w:pPr>
      <w:r w:rsidRPr="00A5042C">
        <w:rPr>
          <w:rFonts w:ascii="黑体" w:eastAsia="黑体" w:hAnsi="黑体" w:hint="eastAsia"/>
          <w:sz w:val="48"/>
          <w:szCs w:val="48"/>
        </w:rPr>
        <w:t>编制说明</w:t>
      </w:r>
    </w:p>
    <w:p w:rsidR="00DE37A7" w:rsidRPr="003D5BF5" w:rsidRDefault="00DE37A7" w:rsidP="00DE37A7">
      <w:pPr>
        <w:jc w:val="center"/>
        <w:rPr>
          <w:rFonts w:ascii="宋体" w:eastAsia="宋体" w:hAnsi="宋体"/>
          <w:b/>
          <w:sz w:val="30"/>
          <w:szCs w:val="30"/>
        </w:rPr>
      </w:pPr>
    </w:p>
    <w:p w:rsidR="00DE37A7" w:rsidRPr="003D5BF5" w:rsidRDefault="00DE37A7" w:rsidP="00DE37A7">
      <w:pPr>
        <w:jc w:val="center"/>
        <w:rPr>
          <w:rFonts w:ascii="宋体" w:eastAsia="宋体" w:hAnsi="宋体"/>
          <w:b/>
          <w:sz w:val="30"/>
          <w:szCs w:val="30"/>
        </w:rPr>
      </w:pPr>
    </w:p>
    <w:p w:rsidR="00DE37A7" w:rsidRPr="003D5BF5" w:rsidRDefault="00DE37A7" w:rsidP="00DE37A7">
      <w:pPr>
        <w:jc w:val="center"/>
        <w:rPr>
          <w:rFonts w:ascii="宋体" w:eastAsia="宋体" w:hAnsi="宋体"/>
          <w:b/>
          <w:sz w:val="30"/>
          <w:szCs w:val="30"/>
        </w:rPr>
      </w:pPr>
    </w:p>
    <w:p w:rsidR="00DE37A7" w:rsidRDefault="00DE37A7" w:rsidP="00DE37A7">
      <w:pPr>
        <w:jc w:val="center"/>
        <w:rPr>
          <w:rFonts w:ascii="宋体" w:eastAsia="宋体" w:hAnsi="宋体"/>
          <w:b/>
          <w:sz w:val="30"/>
          <w:szCs w:val="30"/>
        </w:rPr>
      </w:pPr>
    </w:p>
    <w:p w:rsidR="00FD0B57" w:rsidRDefault="00FD0B57" w:rsidP="00DE37A7">
      <w:pPr>
        <w:jc w:val="center"/>
        <w:rPr>
          <w:rFonts w:ascii="宋体" w:eastAsia="宋体" w:hAnsi="宋体"/>
          <w:b/>
          <w:sz w:val="30"/>
          <w:szCs w:val="30"/>
        </w:rPr>
      </w:pPr>
    </w:p>
    <w:p w:rsidR="00FD0B57" w:rsidRDefault="00FD0B57" w:rsidP="00DE37A7">
      <w:pPr>
        <w:jc w:val="center"/>
        <w:rPr>
          <w:rFonts w:ascii="宋体" w:eastAsia="宋体" w:hAnsi="宋体"/>
          <w:b/>
          <w:sz w:val="30"/>
          <w:szCs w:val="30"/>
        </w:rPr>
      </w:pPr>
    </w:p>
    <w:p w:rsidR="00FD0B57" w:rsidRDefault="00FD0B57" w:rsidP="00DE37A7">
      <w:pPr>
        <w:jc w:val="center"/>
        <w:rPr>
          <w:rFonts w:ascii="宋体" w:eastAsia="宋体" w:hAnsi="宋体"/>
          <w:b/>
          <w:sz w:val="30"/>
          <w:szCs w:val="30"/>
        </w:rPr>
      </w:pPr>
    </w:p>
    <w:p w:rsidR="00FD0B57" w:rsidRPr="003D5BF5" w:rsidRDefault="00FD0B57" w:rsidP="00DE37A7">
      <w:pPr>
        <w:jc w:val="center"/>
        <w:rPr>
          <w:rFonts w:ascii="宋体" w:eastAsia="宋体" w:hAnsi="宋体"/>
          <w:b/>
          <w:sz w:val="30"/>
          <w:szCs w:val="30"/>
        </w:rPr>
      </w:pPr>
    </w:p>
    <w:p w:rsidR="00DE37A7" w:rsidRDefault="00DE37A7" w:rsidP="00DE37A7">
      <w:pPr>
        <w:jc w:val="center"/>
        <w:rPr>
          <w:sz w:val="28"/>
          <w:szCs w:val="28"/>
        </w:rPr>
      </w:pPr>
    </w:p>
    <w:p w:rsidR="00DE37A7" w:rsidRDefault="00DE37A7" w:rsidP="00DE37A7">
      <w:pPr>
        <w:jc w:val="center"/>
        <w:rPr>
          <w:sz w:val="28"/>
          <w:szCs w:val="28"/>
        </w:rPr>
      </w:pPr>
    </w:p>
    <w:p w:rsidR="0048088B" w:rsidRPr="00A5042C" w:rsidRDefault="00FD0B57" w:rsidP="00A5042C">
      <w:pPr>
        <w:jc w:val="center"/>
        <w:rPr>
          <w:rFonts w:ascii="黑体" w:eastAsia="黑体" w:hAnsi="黑体" w:cs="Times New Roman"/>
          <w:sz w:val="36"/>
          <w:szCs w:val="36"/>
        </w:rPr>
      </w:pPr>
      <w:r w:rsidRPr="00A5042C">
        <w:rPr>
          <w:rFonts w:ascii="黑体" w:eastAsia="黑体" w:hAnsi="黑体" w:cs="Times New Roman" w:hint="eastAsia"/>
          <w:sz w:val="36"/>
          <w:szCs w:val="36"/>
        </w:rPr>
        <w:t>《</w:t>
      </w:r>
      <w:r w:rsidR="00A5042C" w:rsidRPr="00A5042C">
        <w:rPr>
          <w:rFonts w:ascii="黑体" w:eastAsia="黑体" w:hAnsi="黑体" w:hint="eastAsia"/>
          <w:sz w:val="36"/>
          <w:szCs w:val="36"/>
        </w:rPr>
        <w:t>弹簧冲击器冲击能量校准装置校准规范</w:t>
      </w:r>
      <w:r w:rsidRPr="00A5042C">
        <w:rPr>
          <w:rFonts w:ascii="黑体" w:eastAsia="黑体" w:hAnsi="黑体" w:cs="Times New Roman" w:hint="eastAsia"/>
          <w:sz w:val="36"/>
          <w:szCs w:val="36"/>
        </w:rPr>
        <w:t>》</w:t>
      </w:r>
      <w:bookmarkStart w:id="1" w:name="_Toc354252249"/>
      <w:bookmarkStart w:id="2" w:name="_Toc354252366"/>
      <w:bookmarkStart w:id="3" w:name="_Toc504063040"/>
      <w:r w:rsidR="0048088B" w:rsidRPr="00A5042C">
        <w:rPr>
          <w:rFonts w:ascii="黑体" w:eastAsia="黑体" w:hAnsi="黑体" w:cs="Times New Roman" w:hint="eastAsia"/>
          <w:sz w:val="36"/>
          <w:szCs w:val="36"/>
        </w:rPr>
        <w:t>起草小组</w:t>
      </w:r>
    </w:p>
    <w:p w:rsidR="0048088B" w:rsidRPr="00A5042C" w:rsidRDefault="0048088B" w:rsidP="00A5042C">
      <w:pPr>
        <w:pStyle w:val="a5"/>
        <w:ind w:firstLineChars="55" w:firstLine="198"/>
        <w:jc w:val="center"/>
        <w:rPr>
          <w:rFonts w:ascii="黑体" w:eastAsia="黑体" w:hAnsi="黑体" w:cs="Times New Roman"/>
          <w:sz w:val="36"/>
          <w:szCs w:val="36"/>
        </w:rPr>
      </w:pPr>
      <w:r w:rsidRPr="00A5042C">
        <w:rPr>
          <w:rFonts w:ascii="黑体" w:eastAsia="黑体" w:hAnsi="黑体" w:cs="Times New Roman" w:hint="eastAsia"/>
          <w:sz w:val="36"/>
          <w:szCs w:val="36"/>
        </w:rPr>
        <w:t>20</w:t>
      </w:r>
      <w:r w:rsidR="00A5042C" w:rsidRPr="00A5042C">
        <w:rPr>
          <w:rFonts w:ascii="黑体" w:eastAsia="黑体" w:hAnsi="黑体" w:cs="Times New Roman" w:hint="eastAsia"/>
          <w:sz w:val="36"/>
          <w:szCs w:val="36"/>
        </w:rPr>
        <w:t>2</w:t>
      </w:r>
      <w:r w:rsidR="00706ADF">
        <w:rPr>
          <w:rFonts w:ascii="黑体" w:eastAsia="黑体" w:hAnsi="黑体" w:cs="Times New Roman" w:hint="eastAsia"/>
          <w:sz w:val="36"/>
          <w:szCs w:val="36"/>
        </w:rPr>
        <w:t>2</w:t>
      </w:r>
      <w:r w:rsidR="00A77BEF">
        <w:rPr>
          <w:rFonts w:ascii="黑体" w:eastAsia="黑体" w:hAnsi="黑体" w:cs="Times New Roman" w:hint="eastAsia"/>
          <w:sz w:val="36"/>
          <w:szCs w:val="36"/>
        </w:rPr>
        <w:t>年</w:t>
      </w:r>
      <w:r w:rsidR="00706ADF">
        <w:rPr>
          <w:rFonts w:ascii="黑体" w:eastAsia="黑体" w:hAnsi="黑体" w:cs="Times New Roman" w:hint="eastAsia"/>
          <w:sz w:val="36"/>
          <w:szCs w:val="36"/>
        </w:rPr>
        <w:t>09</w:t>
      </w:r>
      <w:r w:rsidR="00A77BEF">
        <w:rPr>
          <w:rFonts w:ascii="黑体" w:eastAsia="黑体" w:hAnsi="黑体" w:cs="Times New Roman" w:hint="eastAsia"/>
          <w:sz w:val="36"/>
          <w:szCs w:val="36"/>
        </w:rPr>
        <w:t>月</w:t>
      </w:r>
    </w:p>
    <w:p w:rsidR="001E1B4B" w:rsidRDefault="001E1B4B" w:rsidP="00BA1C21">
      <w:pPr>
        <w:jc w:val="center"/>
        <w:rPr>
          <w:sz w:val="28"/>
          <w:szCs w:val="28"/>
        </w:rPr>
      </w:pPr>
    </w:p>
    <w:p w:rsidR="00A5042C" w:rsidRDefault="00A5042C" w:rsidP="00BA1C21">
      <w:pPr>
        <w:jc w:val="center"/>
        <w:rPr>
          <w:sz w:val="28"/>
          <w:szCs w:val="28"/>
        </w:rPr>
      </w:pPr>
    </w:p>
    <w:p w:rsidR="00225D68" w:rsidRDefault="00225D68" w:rsidP="00FD0B57">
      <w:pPr>
        <w:jc w:val="center"/>
        <w:rPr>
          <w:rFonts w:ascii="宋体" w:eastAsia="宋体" w:hAnsi="宋体" w:cs="Times New Roman"/>
          <w:b/>
          <w:sz w:val="32"/>
          <w:szCs w:val="32"/>
        </w:rPr>
      </w:pPr>
    </w:p>
    <w:p w:rsidR="00FD0B57" w:rsidRPr="00FD0B57" w:rsidRDefault="00A5042C" w:rsidP="00FD0B57">
      <w:pPr>
        <w:jc w:val="center"/>
        <w:rPr>
          <w:rFonts w:ascii="宋体" w:eastAsia="宋体" w:hAnsi="宋体" w:cs="Times New Roman"/>
          <w:b/>
          <w:sz w:val="32"/>
          <w:szCs w:val="32"/>
        </w:rPr>
      </w:pPr>
      <w:r w:rsidRPr="00A5042C">
        <w:rPr>
          <w:rFonts w:ascii="宋体" w:eastAsia="宋体" w:hAnsi="宋体" w:cs="Times New Roman" w:hint="eastAsia"/>
          <w:b/>
          <w:sz w:val="32"/>
          <w:szCs w:val="32"/>
        </w:rPr>
        <w:t>《弹簧冲击器冲击能量校准装置校准规范》</w:t>
      </w:r>
      <w:r w:rsidR="00FD0B57" w:rsidRPr="00FD0B57">
        <w:rPr>
          <w:rFonts w:ascii="宋体" w:eastAsia="宋体" w:hAnsi="宋体" w:cs="Times New Roman" w:hint="eastAsia"/>
          <w:b/>
          <w:sz w:val="32"/>
          <w:szCs w:val="32"/>
        </w:rPr>
        <w:t>编制说明</w:t>
      </w:r>
    </w:p>
    <w:p w:rsidR="00225D68" w:rsidRDefault="00225D68" w:rsidP="00FD0B57">
      <w:pPr>
        <w:spacing w:line="360" w:lineRule="auto"/>
        <w:rPr>
          <w:rFonts w:ascii="黑体" w:eastAsia="黑体" w:hAnsi="黑体"/>
          <w:sz w:val="24"/>
          <w:szCs w:val="24"/>
        </w:rPr>
      </w:pPr>
    </w:p>
    <w:p w:rsidR="00BA1C21" w:rsidRPr="003D5BF5" w:rsidRDefault="00CC3EC3" w:rsidP="00225D68">
      <w:pPr>
        <w:spacing w:line="360" w:lineRule="auto"/>
        <w:rPr>
          <w:rFonts w:ascii="黑体" w:eastAsia="黑体" w:hAnsi="黑体"/>
          <w:sz w:val="24"/>
          <w:szCs w:val="24"/>
        </w:rPr>
      </w:pPr>
      <w:r w:rsidRPr="003D5BF5">
        <w:rPr>
          <w:rFonts w:ascii="黑体" w:eastAsia="黑体" w:hAnsi="黑体" w:hint="eastAsia"/>
          <w:sz w:val="24"/>
          <w:szCs w:val="24"/>
        </w:rPr>
        <w:t>一</w:t>
      </w:r>
      <w:r w:rsidR="00BA1C21" w:rsidRPr="003D5BF5">
        <w:rPr>
          <w:rFonts w:ascii="黑体" w:eastAsia="黑体" w:hAnsi="黑体" w:hint="eastAsia"/>
          <w:sz w:val="24"/>
          <w:szCs w:val="24"/>
        </w:rPr>
        <w:t>、</w:t>
      </w:r>
      <w:r w:rsidR="00BA1C21" w:rsidRPr="003D5BF5">
        <w:rPr>
          <w:rFonts w:ascii="黑体" w:eastAsia="黑体" w:hAnsi="黑体" w:cs="Times New Roman" w:hint="eastAsia"/>
          <w:bCs/>
          <w:kern w:val="44"/>
          <w:sz w:val="24"/>
          <w:szCs w:val="24"/>
        </w:rPr>
        <w:t>任务来源</w:t>
      </w:r>
      <w:bookmarkEnd w:id="1"/>
      <w:bookmarkEnd w:id="2"/>
      <w:bookmarkEnd w:id="3"/>
    </w:p>
    <w:p w:rsidR="009334B0" w:rsidRDefault="009334B0" w:rsidP="00225D68">
      <w:pPr>
        <w:spacing w:line="360" w:lineRule="auto"/>
        <w:ind w:firstLineChars="200" w:firstLine="480"/>
        <w:rPr>
          <w:rFonts w:ascii="宋体" w:hAnsi="宋体" w:cs="仿宋"/>
          <w:sz w:val="24"/>
        </w:rPr>
      </w:pPr>
      <w:r>
        <w:rPr>
          <w:rFonts w:ascii="宋体" w:hAnsi="宋体" w:cs="仿宋" w:hint="eastAsia"/>
          <w:sz w:val="24"/>
        </w:rPr>
        <w:t xml:space="preserve"> </w:t>
      </w:r>
      <w:r w:rsidRPr="00043287">
        <w:rPr>
          <w:rFonts w:ascii="宋体" w:eastAsia="宋体" w:hAnsi="宋体" w:cs="仿宋" w:hint="eastAsia"/>
          <w:sz w:val="24"/>
        </w:rPr>
        <w:t>原国家质检总局于2014年8月颁布了JJF 1475-2014《弹簧冲击器校准规范》，规范了弹簧冲击器的校准方法，校准用主要标准器是弹簧冲击器冲击能量校准装置，但是目前还没有对弹簧冲击器冲击能量校准装置制定相应的检定规程或者校准规范，</w:t>
      </w:r>
      <w:r>
        <w:rPr>
          <w:rFonts w:ascii="宋体" w:hAnsi="宋体" w:cs="仿宋" w:hint="eastAsia"/>
          <w:sz w:val="24"/>
        </w:rPr>
        <w:t>给</w:t>
      </w:r>
      <w:r w:rsidRPr="00043287">
        <w:rPr>
          <w:rFonts w:ascii="宋体" w:eastAsia="宋体" w:hAnsi="宋体" w:cs="仿宋" w:hint="eastAsia"/>
          <w:sz w:val="24"/>
        </w:rPr>
        <w:t>弹簧冲击器冲击能量校准装置</w:t>
      </w:r>
      <w:r>
        <w:rPr>
          <w:rFonts w:ascii="宋体" w:hAnsi="宋体" w:cs="仿宋" w:hint="eastAsia"/>
          <w:sz w:val="24"/>
        </w:rPr>
        <w:t>带来了一定的困难，</w:t>
      </w:r>
      <w:r>
        <w:rPr>
          <w:rFonts w:ascii="宋体" w:eastAsia="宋体" w:hAnsi="宋体" w:cs="仿宋" w:hint="eastAsia"/>
          <w:sz w:val="24"/>
        </w:rPr>
        <w:t>因此</w:t>
      </w:r>
      <w:r w:rsidRPr="00043287">
        <w:rPr>
          <w:rFonts w:ascii="宋体" w:eastAsia="宋体" w:hAnsi="宋体" w:cs="仿宋" w:hint="eastAsia"/>
          <w:sz w:val="24"/>
        </w:rPr>
        <w:t>有必要制定相应的校准规范。</w:t>
      </w:r>
    </w:p>
    <w:p w:rsidR="009334B0" w:rsidRDefault="009334B0" w:rsidP="00225D68">
      <w:pPr>
        <w:spacing w:line="360" w:lineRule="auto"/>
        <w:ind w:firstLine="516"/>
        <w:rPr>
          <w:rFonts w:ascii="宋体" w:eastAsia="宋体" w:hAnsi="宋体"/>
          <w:sz w:val="24"/>
          <w:szCs w:val="24"/>
        </w:rPr>
      </w:pPr>
      <w:r w:rsidRPr="003D5BF5">
        <w:rPr>
          <w:rFonts w:ascii="宋体" w:eastAsia="宋体" w:hAnsi="宋体" w:hint="eastAsia"/>
          <w:sz w:val="24"/>
          <w:szCs w:val="24"/>
        </w:rPr>
        <w:t>为</w:t>
      </w:r>
      <w:r w:rsidRPr="003D5BF5">
        <w:rPr>
          <w:rFonts w:ascii="宋体" w:eastAsia="宋体" w:hAnsi="宋体"/>
          <w:sz w:val="24"/>
          <w:szCs w:val="24"/>
        </w:rPr>
        <w:t>适应仪器</w:t>
      </w:r>
      <w:r w:rsidRPr="003D5BF5">
        <w:rPr>
          <w:rFonts w:ascii="宋体" w:eastAsia="宋体" w:hAnsi="宋体" w:hint="eastAsia"/>
          <w:sz w:val="24"/>
          <w:szCs w:val="24"/>
        </w:rPr>
        <w:t>技术</w:t>
      </w:r>
      <w:r w:rsidRPr="003D5BF5">
        <w:rPr>
          <w:rFonts w:ascii="宋体" w:eastAsia="宋体" w:hAnsi="宋体"/>
          <w:sz w:val="24"/>
          <w:szCs w:val="24"/>
        </w:rPr>
        <w:t>发展和</w:t>
      </w:r>
      <w:r>
        <w:rPr>
          <w:rFonts w:ascii="宋体" w:eastAsia="宋体" w:hAnsi="宋体" w:hint="eastAsia"/>
          <w:sz w:val="24"/>
          <w:szCs w:val="24"/>
        </w:rPr>
        <w:t>校准</w:t>
      </w:r>
      <w:r w:rsidRPr="003D5BF5">
        <w:rPr>
          <w:rFonts w:ascii="宋体" w:eastAsia="宋体" w:hAnsi="宋体"/>
          <w:sz w:val="24"/>
          <w:szCs w:val="24"/>
        </w:rPr>
        <w:t>工作的需要</w:t>
      </w:r>
      <w:r w:rsidRPr="003D5BF5">
        <w:rPr>
          <w:rFonts w:ascii="宋体" w:eastAsia="宋体" w:hAnsi="宋体" w:hint="eastAsia"/>
          <w:sz w:val="24"/>
          <w:szCs w:val="24"/>
        </w:rPr>
        <w:t>，规范和统一对</w:t>
      </w:r>
      <w:r w:rsidRPr="00043287">
        <w:rPr>
          <w:rFonts w:ascii="宋体" w:eastAsia="宋体" w:hAnsi="宋体" w:cs="仿宋" w:hint="eastAsia"/>
          <w:sz w:val="24"/>
        </w:rPr>
        <w:t>弹簧冲击器冲击能量校准装置</w:t>
      </w:r>
      <w:r w:rsidRPr="003D5BF5">
        <w:rPr>
          <w:rFonts w:ascii="宋体" w:eastAsia="宋体" w:hAnsi="宋体" w:hint="eastAsia"/>
          <w:sz w:val="24"/>
          <w:szCs w:val="24"/>
        </w:rPr>
        <w:t>的评价方法，把好生产企业和使用部门的质量关，由</w:t>
      </w:r>
      <w:r>
        <w:rPr>
          <w:rFonts w:ascii="宋体" w:eastAsia="宋体" w:hAnsi="宋体" w:hint="eastAsia"/>
          <w:sz w:val="24"/>
          <w:szCs w:val="24"/>
        </w:rPr>
        <w:t>苏州市计量测试院</w:t>
      </w:r>
      <w:r w:rsidRPr="003D5BF5">
        <w:rPr>
          <w:rFonts w:ascii="宋体" w:eastAsia="宋体" w:hAnsi="宋体" w:hint="eastAsia"/>
          <w:sz w:val="24"/>
          <w:szCs w:val="24"/>
        </w:rPr>
        <w:t>提出制定</w:t>
      </w:r>
      <w:r w:rsidRPr="00043287">
        <w:rPr>
          <w:rFonts w:ascii="宋体" w:eastAsia="宋体" w:hAnsi="宋体" w:cs="仿宋" w:hint="eastAsia"/>
          <w:sz w:val="24"/>
        </w:rPr>
        <w:t>弹簧冲击器冲击能量校准装置</w:t>
      </w:r>
      <w:r w:rsidRPr="003D5BF5">
        <w:rPr>
          <w:rFonts w:ascii="宋体" w:eastAsia="宋体" w:hAnsi="宋体" w:hint="eastAsia"/>
          <w:sz w:val="24"/>
          <w:szCs w:val="24"/>
        </w:rPr>
        <w:t>校准规范。根据</w:t>
      </w:r>
      <w:r>
        <w:rPr>
          <w:rFonts w:ascii="宋体" w:eastAsia="宋体" w:hAnsi="宋体" w:hint="eastAsia"/>
          <w:sz w:val="24"/>
          <w:szCs w:val="24"/>
        </w:rPr>
        <w:t>国家市场监督管理局</w:t>
      </w:r>
      <w:r w:rsidR="00A51236" w:rsidRPr="003D5BF5">
        <w:rPr>
          <w:rFonts w:ascii="宋体" w:eastAsia="宋体" w:hAnsi="宋体" w:hint="eastAsia"/>
          <w:sz w:val="24"/>
          <w:szCs w:val="24"/>
        </w:rPr>
        <w:t>关于计量技术规范制定</w:t>
      </w:r>
      <w:r w:rsidR="00A51236">
        <w:rPr>
          <w:rFonts w:ascii="宋体" w:eastAsia="宋体" w:hAnsi="宋体" w:hint="eastAsia"/>
          <w:sz w:val="24"/>
          <w:szCs w:val="24"/>
        </w:rPr>
        <w:t>及</w:t>
      </w:r>
      <w:r w:rsidR="00A51236" w:rsidRPr="003D5BF5">
        <w:rPr>
          <w:rFonts w:ascii="宋体" w:eastAsia="宋体" w:hAnsi="宋体" w:hint="eastAsia"/>
          <w:sz w:val="24"/>
          <w:szCs w:val="24"/>
        </w:rPr>
        <w:t>修订计划</w:t>
      </w:r>
      <w:r w:rsidR="00A51236">
        <w:rPr>
          <w:rFonts w:ascii="宋体" w:eastAsia="宋体" w:hAnsi="宋体" w:hint="eastAsia"/>
          <w:sz w:val="24"/>
          <w:szCs w:val="24"/>
        </w:rPr>
        <w:t>，</w:t>
      </w:r>
      <w:r w:rsidR="00A51236" w:rsidRPr="003D5BF5">
        <w:rPr>
          <w:rFonts w:ascii="宋体" w:eastAsia="宋体" w:hAnsi="宋体" w:hint="eastAsia"/>
          <w:sz w:val="24"/>
          <w:szCs w:val="24"/>
        </w:rPr>
        <w:t>由</w:t>
      </w:r>
      <w:r w:rsidR="00A51236">
        <w:rPr>
          <w:rFonts w:ascii="宋体" w:eastAsia="宋体" w:hAnsi="宋体" w:hint="eastAsia"/>
          <w:sz w:val="24"/>
          <w:szCs w:val="24"/>
        </w:rPr>
        <w:t>苏州市计量测试院牵头承担</w:t>
      </w:r>
      <w:r w:rsidR="00A51236" w:rsidRPr="00A51236">
        <w:rPr>
          <w:rFonts w:ascii="宋体" w:eastAsia="宋体" w:hAnsi="宋体" w:hint="eastAsia"/>
          <w:sz w:val="24"/>
          <w:szCs w:val="24"/>
        </w:rPr>
        <w:t>《弹簧冲击器冲击能量校准装置校准规范》的制定工作，</w:t>
      </w:r>
      <w:r w:rsidRPr="003D5BF5">
        <w:rPr>
          <w:rFonts w:ascii="宋体" w:eastAsia="宋体" w:hAnsi="宋体" w:cs="Times New Roman" w:hint="eastAsia"/>
          <w:sz w:val="24"/>
          <w:szCs w:val="24"/>
        </w:rPr>
        <w:t>归口单位</w:t>
      </w:r>
      <w:r w:rsidR="00A51236">
        <w:rPr>
          <w:rFonts w:ascii="宋体" w:eastAsia="宋体" w:hAnsi="宋体" w:cs="Times New Roman" w:hint="eastAsia"/>
          <w:sz w:val="24"/>
          <w:szCs w:val="24"/>
        </w:rPr>
        <w:t>为</w:t>
      </w:r>
      <w:proofErr w:type="gramStart"/>
      <w:r w:rsidR="00A51236">
        <w:rPr>
          <w:rFonts w:ascii="Calibri" w:eastAsia="宋体" w:hAnsi="Calibri" w:cs="Times New Roman" w:hint="eastAsia"/>
          <w:sz w:val="24"/>
        </w:rPr>
        <w:t>全国力值硬度</w:t>
      </w:r>
      <w:proofErr w:type="gramEnd"/>
      <w:r w:rsidR="00A51236">
        <w:rPr>
          <w:rFonts w:ascii="Calibri" w:eastAsia="宋体" w:hAnsi="Calibri" w:cs="Times New Roman" w:hint="eastAsia"/>
          <w:sz w:val="24"/>
        </w:rPr>
        <w:t>重力计量技术委员会</w:t>
      </w:r>
      <w:r w:rsidRPr="003D5BF5">
        <w:rPr>
          <w:rFonts w:ascii="宋体" w:eastAsia="宋体" w:hAnsi="宋体" w:cs="Times New Roman" w:hint="eastAsia"/>
          <w:sz w:val="24"/>
          <w:szCs w:val="24"/>
        </w:rPr>
        <w:t>，</w:t>
      </w:r>
      <w:r w:rsidR="00A51236">
        <w:rPr>
          <w:rFonts w:ascii="宋体" w:eastAsia="宋体" w:hAnsi="宋体" w:hint="eastAsia"/>
          <w:sz w:val="24"/>
          <w:szCs w:val="24"/>
        </w:rPr>
        <w:t>主要起草单位为苏州市计量测试院、</w:t>
      </w:r>
      <w:r w:rsidR="00A51236" w:rsidRPr="0005486E">
        <w:rPr>
          <w:rFonts w:ascii="Calibri" w:eastAsia="宋体" w:hAnsi="Calibri" w:cs="Times New Roman"/>
          <w:sz w:val="24"/>
        </w:rPr>
        <w:t>江苏省计量科学研究院</w:t>
      </w:r>
      <w:r w:rsidR="00A51236">
        <w:rPr>
          <w:rFonts w:hint="eastAsia"/>
          <w:sz w:val="24"/>
        </w:rPr>
        <w:t>、</w:t>
      </w:r>
      <w:r w:rsidR="00A51236" w:rsidRPr="0005486E">
        <w:rPr>
          <w:rFonts w:ascii="Calibri" w:eastAsia="宋体" w:hAnsi="Calibri" w:cs="Times New Roman"/>
          <w:sz w:val="24"/>
        </w:rPr>
        <w:t>北京航天计量测试技</w:t>
      </w:r>
      <w:r w:rsidR="00A51236" w:rsidRPr="00A51236">
        <w:rPr>
          <w:rFonts w:ascii="宋体" w:eastAsia="宋体" w:hAnsi="宋体" w:cs="Times New Roman"/>
          <w:sz w:val="24"/>
          <w:szCs w:val="24"/>
        </w:rPr>
        <w:t>术研究所</w:t>
      </w:r>
      <w:r w:rsidR="009C5EE8">
        <w:rPr>
          <w:rFonts w:ascii="宋体" w:eastAsia="宋体" w:hAnsi="宋体" w:hint="eastAsia"/>
          <w:sz w:val="24"/>
          <w:szCs w:val="24"/>
        </w:rPr>
        <w:t>、</w:t>
      </w:r>
      <w:r w:rsidR="009C5EE8" w:rsidRPr="009C5EE8">
        <w:rPr>
          <w:rFonts w:ascii="宋体" w:eastAsia="宋体" w:hAnsi="宋体"/>
          <w:sz w:val="24"/>
          <w:szCs w:val="24"/>
        </w:rPr>
        <w:t>天津市计量监督检测科学研究院</w:t>
      </w:r>
      <w:r w:rsidR="009C5EE8">
        <w:rPr>
          <w:rFonts w:ascii="宋体" w:eastAsia="宋体" w:hAnsi="宋体" w:hint="eastAsia"/>
          <w:sz w:val="24"/>
          <w:szCs w:val="24"/>
        </w:rPr>
        <w:t>和</w:t>
      </w:r>
      <w:r w:rsidR="00A51236" w:rsidRPr="00A51236">
        <w:rPr>
          <w:rFonts w:ascii="宋体" w:eastAsia="宋体" w:hAnsi="宋体"/>
          <w:sz w:val="24"/>
          <w:szCs w:val="24"/>
        </w:rPr>
        <w:t>苏州双康检测设备有限公司</w:t>
      </w:r>
      <w:r w:rsidRPr="003D5BF5">
        <w:rPr>
          <w:rFonts w:ascii="宋体" w:eastAsia="宋体" w:hAnsi="宋体" w:hint="eastAsia"/>
          <w:sz w:val="24"/>
          <w:szCs w:val="24"/>
        </w:rPr>
        <w:t>。</w:t>
      </w:r>
    </w:p>
    <w:p w:rsidR="00225D68" w:rsidRPr="003D5BF5" w:rsidRDefault="00225D68" w:rsidP="00225D68">
      <w:pPr>
        <w:spacing w:line="360" w:lineRule="auto"/>
        <w:ind w:firstLine="516"/>
        <w:rPr>
          <w:rFonts w:ascii="宋体" w:eastAsia="宋体" w:hAnsi="宋体"/>
          <w:sz w:val="24"/>
          <w:szCs w:val="24"/>
        </w:rPr>
      </w:pPr>
    </w:p>
    <w:p w:rsidR="00BA1C21" w:rsidRPr="00246DCF" w:rsidRDefault="00BA1C21" w:rsidP="00225D68">
      <w:pPr>
        <w:pStyle w:val="a7"/>
        <w:numPr>
          <w:ilvl w:val="0"/>
          <w:numId w:val="3"/>
        </w:numPr>
        <w:spacing w:line="360" w:lineRule="auto"/>
        <w:ind w:firstLineChars="0"/>
        <w:rPr>
          <w:rFonts w:ascii="黑体" w:eastAsia="黑体" w:hAnsi="黑体" w:cs="Times New Roman"/>
          <w:sz w:val="24"/>
          <w:szCs w:val="24"/>
        </w:rPr>
      </w:pPr>
      <w:r w:rsidRPr="00246DCF">
        <w:rPr>
          <w:rFonts w:ascii="黑体" w:eastAsia="黑体" w:hAnsi="黑体" w:cs="Times New Roman" w:hint="eastAsia"/>
          <w:bCs/>
          <w:kern w:val="44"/>
          <w:sz w:val="24"/>
          <w:szCs w:val="24"/>
        </w:rPr>
        <w:t>制定背景</w:t>
      </w:r>
    </w:p>
    <w:p w:rsidR="00246DCF" w:rsidRDefault="00C9754A" w:rsidP="00225D68">
      <w:pPr>
        <w:spacing w:line="360" w:lineRule="auto"/>
        <w:ind w:firstLine="516"/>
        <w:rPr>
          <w:rFonts w:ascii="宋体" w:eastAsia="宋体" w:hAnsi="宋体" w:cs="Times New Roman"/>
          <w:sz w:val="24"/>
          <w:szCs w:val="24"/>
        </w:rPr>
      </w:pPr>
      <w:r w:rsidRPr="00A51236">
        <w:rPr>
          <w:rFonts w:ascii="宋体" w:eastAsia="宋体" w:hAnsi="宋体" w:hint="eastAsia"/>
          <w:sz w:val="24"/>
          <w:szCs w:val="24"/>
        </w:rPr>
        <w:t>弹簧冲击器冲击能量校准装置</w:t>
      </w:r>
      <w:r w:rsidR="0005491C" w:rsidRPr="00E92F69">
        <w:rPr>
          <w:rFonts w:hAnsi="宋体" w:cs="宋体"/>
          <w:color w:val="000000" w:themeColor="text1"/>
          <w:sz w:val="24"/>
          <w:szCs w:val="24"/>
        </w:rPr>
        <w:t>是</w:t>
      </w:r>
      <w:r>
        <w:rPr>
          <w:rFonts w:hAnsi="宋体" w:cs="宋体" w:hint="eastAsia"/>
          <w:color w:val="000000" w:themeColor="text1"/>
          <w:sz w:val="24"/>
          <w:szCs w:val="24"/>
        </w:rPr>
        <w:t>用来校准</w:t>
      </w:r>
      <w:r w:rsidRPr="00043287">
        <w:rPr>
          <w:rFonts w:ascii="宋体" w:eastAsia="宋体" w:hAnsi="宋体" w:cs="仿宋" w:hint="eastAsia"/>
          <w:sz w:val="24"/>
        </w:rPr>
        <w:t>弹簧冲击器</w:t>
      </w:r>
      <w:r>
        <w:rPr>
          <w:rFonts w:ascii="宋体" w:hAnsi="宋体" w:cs="仿宋" w:hint="eastAsia"/>
          <w:sz w:val="24"/>
        </w:rPr>
        <w:t>的</w:t>
      </w:r>
      <w:r>
        <w:rPr>
          <w:rFonts w:hAnsi="宋体" w:cs="宋体" w:hint="eastAsia"/>
          <w:color w:val="000000" w:themeColor="text1"/>
          <w:sz w:val="24"/>
          <w:szCs w:val="24"/>
        </w:rPr>
        <w:t>主要标准器。</w:t>
      </w:r>
      <w:r w:rsidR="00585C06" w:rsidRPr="003D5BF5">
        <w:rPr>
          <w:rFonts w:ascii="宋体" w:eastAsia="宋体" w:hAnsi="宋体" w:cs="Times New Roman" w:hint="eastAsia"/>
          <w:sz w:val="24"/>
          <w:szCs w:val="24"/>
        </w:rPr>
        <w:t>但是对</w:t>
      </w:r>
      <w:r w:rsidRPr="00A51236">
        <w:rPr>
          <w:rFonts w:ascii="宋体" w:eastAsia="宋体" w:hAnsi="宋体" w:hint="eastAsia"/>
          <w:sz w:val="24"/>
          <w:szCs w:val="24"/>
        </w:rPr>
        <w:t>弹簧冲击器冲击能量校准装置</w:t>
      </w:r>
      <w:r w:rsidR="00585C06" w:rsidRPr="003D5BF5">
        <w:rPr>
          <w:rFonts w:ascii="宋体" w:eastAsia="宋体" w:hAnsi="宋体" w:cs="Times New Roman" w:hint="eastAsia"/>
          <w:sz w:val="24"/>
          <w:szCs w:val="24"/>
        </w:rPr>
        <w:t>的选择、各项</w:t>
      </w:r>
      <w:r>
        <w:rPr>
          <w:rFonts w:ascii="宋体" w:eastAsia="宋体" w:hAnsi="宋体" w:cs="Times New Roman" w:hint="eastAsia"/>
          <w:sz w:val="24"/>
          <w:szCs w:val="24"/>
        </w:rPr>
        <w:t>参数</w:t>
      </w:r>
      <w:r w:rsidR="00585C06" w:rsidRPr="003D5BF5">
        <w:rPr>
          <w:rFonts w:ascii="宋体" w:eastAsia="宋体" w:hAnsi="宋体" w:cs="Times New Roman" w:hint="eastAsia"/>
          <w:sz w:val="24"/>
          <w:szCs w:val="24"/>
        </w:rPr>
        <w:t>的允许误差和各项</w:t>
      </w:r>
      <w:r>
        <w:rPr>
          <w:rFonts w:ascii="宋体" w:eastAsia="宋体" w:hAnsi="宋体" w:cs="Times New Roman" w:hint="eastAsia"/>
          <w:sz w:val="24"/>
          <w:szCs w:val="24"/>
        </w:rPr>
        <w:t>参数</w:t>
      </w:r>
      <w:r w:rsidR="00585C06" w:rsidRPr="003D5BF5">
        <w:rPr>
          <w:rFonts w:ascii="宋体" w:eastAsia="宋体" w:hAnsi="宋体" w:cs="Times New Roman" w:hint="eastAsia"/>
          <w:sz w:val="24"/>
          <w:szCs w:val="24"/>
        </w:rPr>
        <w:t>的检测方法没有</w:t>
      </w:r>
      <w:r w:rsidR="000B12E6">
        <w:rPr>
          <w:rFonts w:ascii="宋体" w:eastAsia="宋体" w:hAnsi="宋体" w:cs="Times New Roman" w:hint="eastAsia"/>
          <w:sz w:val="24"/>
          <w:szCs w:val="24"/>
        </w:rPr>
        <w:t>统一的规定</w:t>
      </w:r>
      <w:r w:rsidR="00585C06" w:rsidRPr="003D5BF5">
        <w:rPr>
          <w:rFonts w:ascii="宋体" w:eastAsia="宋体" w:hAnsi="宋体" w:cs="Times New Roman" w:hint="eastAsia"/>
          <w:sz w:val="24"/>
          <w:szCs w:val="24"/>
        </w:rPr>
        <w:t>。</w:t>
      </w:r>
      <w:r w:rsidRPr="00BD5239">
        <w:rPr>
          <w:rFonts w:ascii="宋体" w:eastAsia="宋体" w:hAnsi="宋体" w:cs="仿宋" w:hint="eastAsia"/>
          <w:sz w:val="24"/>
        </w:rPr>
        <w:t>由苏州市计量测试技术研究所承担</w:t>
      </w:r>
      <w:r w:rsidR="00706ADF">
        <w:rPr>
          <w:rFonts w:ascii="宋体" w:eastAsia="宋体" w:hAnsi="宋体" w:cs="仿宋" w:hint="eastAsia"/>
          <w:sz w:val="24"/>
        </w:rPr>
        <w:t>的</w:t>
      </w:r>
      <w:r w:rsidRPr="00F271FB">
        <w:rPr>
          <w:rFonts w:ascii="宋体" w:eastAsia="宋体" w:hAnsi="宋体" w:cs="宋体" w:hint="eastAsia"/>
          <w:sz w:val="24"/>
        </w:rPr>
        <w:t>JJF(苏)205-2018《弹簧冲击器冲击能量校准装置》江苏省地方校准规范</w:t>
      </w:r>
      <w:r>
        <w:rPr>
          <w:rFonts w:ascii="宋体" w:hAnsi="宋体" w:cs="宋体" w:hint="eastAsia"/>
          <w:sz w:val="24"/>
        </w:rPr>
        <w:t>于</w:t>
      </w:r>
      <w:r w:rsidRPr="00BD5239">
        <w:rPr>
          <w:rFonts w:ascii="宋体" w:eastAsia="宋体" w:hAnsi="宋体" w:cs="仿宋" w:hint="eastAsia"/>
          <w:sz w:val="24"/>
        </w:rPr>
        <w:t>2018年2月</w:t>
      </w:r>
      <w:r>
        <w:rPr>
          <w:rFonts w:ascii="宋体" w:hAnsi="宋体" w:cs="仿宋" w:hint="eastAsia"/>
          <w:sz w:val="24"/>
        </w:rPr>
        <w:t>由</w:t>
      </w:r>
      <w:r>
        <w:rPr>
          <w:rFonts w:ascii="宋体" w:eastAsia="宋体" w:hAnsi="宋体" w:cs="仿宋" w:hint="eastAsia"/>
          <w:sz w:val="24"/>
        </w:rPr>
        <w:t>原</w:t>
      </w:r>
      <w:r w:rsidRPr="00BD5239">
        <w:rPr>
          <w:rFonts w:ascii="宋体" w:eastAsia="宋体" w:hAnsi="宋体" w:cs="仿宋" w:hint="eastAsia"/>
          <w:sz w:val="24"/>
        </w:rPr>
        <w:t>江苏省质量技术监督局</w:t>
      </w:r>
      <w:r>
        <w:rPr>
          <w:rFonts w:ascii="宋体" w:eastAsia="宋体" w:hAnsi="宋体" w:cs="宋体" w:hint="eastAsia"/>
          <w:sz w:val="24"/>
        </w:rPr>
        <w:t>正式颁布并实施</w:t>
      </w:r>
      <w:r>
        <w:rPr>
          <w:rFonts w:ascii="宋体" w:hAnsi="宋体" w:cs="宋体" w:hint="eastAsia"/>
          <w:sz w:val="24"/>
        </w:rPr>
        <w:t>，</w:t>
      </w:r>
      <w:r w:rsidRPr="00BD5239">
        <w:rPr>
          <w:rFonts w:ascii="宋体" w:eastAsia="宋体" w:hAnsi="宋体" w:cs="仿宋" w:hint="eastAsia"/>
          <w:sz w:val="24"/>
        </w:rPr>
        <w:t>该地方规范</w:t>
      </w:r>
      <w:r>
        <w:rPr>
          <w:rFonts w:ascii="宋体" w:hAnsi="宋体" w:cs="仿宋" w:hint="eastAsia"/>
          <w:sz w:val="24"/>
        </w:rPr>
        <w:t>实施</w:t>
      </w:r>
      <w:r>
        <w:rPr>
          <w:rFonts w:ascii="宋体" w:eastAsia="宋体" w:hAnsi="宋体" w:cs="宋体" w:hint="eastAsia"/>
          <w:sz w:val="24"/>
        </w:rPr>
        <w:t>2年多</w:t>
      </w:r>
      <w:r>
        <w:rPr>
          <w:rFonts w:ascii="宋体" w:hAnsi="宋体" w:cs="宋体" w:hint="eastAsia"/>
          <w:sz w:val="24"/>
        </w:rPr>
        <w:t>来，实践证明其</w:t>
      </w:r>
      <w:r>
        <w:rPr>
          <w:rFonts w:ascii="宋体" w:eastAsia="宋体" w:hAnsi="宋体" w:cs="宋体" w:hint="eastAsia"/>
          <w:sz w:val="24"/>
        </w:rPr>
        <w:t>可行性</w:t>
      </w:r>
      <w:r>
        <w:rPr>
          <w:rFonts w:ascii="宋体" w:hAnsi="宋体" w:cs="宋体" w:hint="eastAsia"/>
          <w:sz w:val="24"/>
        </w:rPr>
        <w:t>较</w:t>
      </w:r>
      <w:r>
        <w:rPr>
          <w:rFonts w:ascii="宋体" w:eastAsia="宋体" w:hAnsi="宋体" w:cs="宋体" w:hint="eastAsia"/>
          <w:sz w:val="24"/>
        </w:rPr>
        <w:t>好，能够满足</w:t>
      </w:r>
      <w:r w:rsidRPr="00043287">
        <w:rPr>
          <w:rFonts w:ascii="宋体" w:eastAsia="宋体" w:hAnsi="宋体" w:cs="仿宋" w:hint="eastAsia"/>
          <w:sz w:val="24"/>
        </w:rPr>
        <w:t>JJF 1475-2014 《弹簧冲击器校准规范》</w:t>
      </w:r>
      <w:r>
        <w:rPr>
          <w:rFonts w:ascii="宋体" w:eastAsia="宋体" w:hAnsi="宋体" w:cs="仿宋" w:hint="eastAsia"/>
          <w:sz w:val="24"/>
        </w:rPr>
        <w:t>对标准器的溯源要求。</w:t>
      </w:r>
      <w:r>
        <w:rPr>
          <w:rFonts w:ascii="宋体" w:hAnsi="宋体" w:cs="仿宋" w:hint="eastAsia"/>
          <w:sz w:val="24"/>
        </w:rPr>
        <w:t>此次将该地方校准规范申报为全国</w:t>
      </w:r>
      <w:r w:rsidR="00585C06" w:rsidRPr="003D5BF5">
        <w:rPr>
          <w:rFonts w:ascii="宋体" w:eastAsia="宋体" w:hAnsi="宋体" w:cs="Times New Roman" w:hint="eastAsia"/>
          <w:sz w:val="24"/>
          <w:szCs w:val="24"/>
        </w:rPr>
        <w:t>校准规范，</w:t>
      </w:r>
      <w:r>
        <w:rPr>
          <w:rFonts w:ascii="宋体" w:eastAsia="宋体" w:hAnsi="宋体" w:cs="Times New Roman" w:hint="eastAsia"/>
          <w:sz w:val="24"/>
          <w:szCs w:val="24"/>
        </w:rPr>
        <w:t>能</w:t>
      </w:r>
      <w:r w:rsidR="00585C06" w:rsidRPr="003D5BF5">
        <w:rPr>
          <w:rFonts w:ascii="宋体" w:eastAsia="宋体" w:hAnsi="宋体" w:cs="Times New Roman"/>
          <w:sz w:val="24"/>
          <w:szCs w:val="24"/>
        </w:rPr>
        <w:t>为全国各计量技术机构开展</w:t>
      </w:r>
      <w:r w:rsidRPr="00A51236">
        <w:rPr>
          <w:rFonts w:ascii="宋体" w:eastAsia="宋体" w:hAnsi="宋体" w:hint="eastAsia"/>
          <w:sz w:val="24"/>
          <w:szCs w:val="24"/>
        </w:rPr>
        <w:t>弹簧冲击器冲击能量校准装置</w:t>
      </w:r>
      <w:r w:rsidR="00585C06" w:rsidRPr="003D5BF5">
        <w:rPr>
          <w:rFonts w:ascii="宋体" w:eastAsia="宋体" w:hAnsi="宋体" w:cs="Times New Roman" w:hint="eastAsia"/>
          <w:sz w:val="24"/>
          <w:szCs w:val="24"/>
        </w:rPr>
        <w:t>的校准</w:t>
      </w:r>
      <w:r w:rsidR="00585C06" w:rsidRPr="003D5BF5">
        <w:rPr>
          <w:rFonts w:ascii="宋体" w:eastAsia="宋体" w:hAnsi="宋体" w:cs="Times New Roman"/>
          <w:sz w:val="24"/>
          <w:szCs w:val="24"/>
        </w:rPr>
        <w:t>提供技术依据，指导和规范操作行为，保证</w:t>
      </w:r>
      <w:r w:rsidRPr="00A51236">
        <w:rPr>
          <w:rFonts w:ascii="宋体" w:eastAsia="宋体" w:hAnsi="宋体" w:hint="eastAsia"/>
          <w:sz w:val="24"/>
          <w:szCs w:val="24"/>
        </w:rPr>
        <w:t>弹簧冲击器冲击能量校准装置</w:t>
      </w:r>
      <w:r w:rsidR="00585C06" w:rsidRPr="003D5BF5">
        <w:rPr>
          <w:rFonts w:ascii="宋体" w:eastAsia="宋体" w:hAnsi="宋体" w:cs="Times New Roman"/>
          <w:sz w:val="24"/>
          <w:szCs w:val="24"/>
        </w:rPr>
        <w:t>量值科学合理溯源，提高产品检测质量，促进产业发展具有重要意义。</w:t>
      </w:r>
    </w:p>
    <w:p w:rsidR="00246DCF" w:rsidRPr="00246DCF" w:rsidRDefault="00CC3EC3" w:rsidP="00225D68">
      <w:pPr>
        <w:spacing w:line="360" w:lineRule="auto"/>
        <w:rPr>
          <w:rFonts w:ascii="宋体" w:eastAsia="宋体" w:hAnsi="宋体" w:cs="Times New Roman"/>
          <w:sz w:val="24"/>
          <w:szCs w:val="24"/>
        </w:rPr>
      </w:pPr>
      <w:r w:rsidRPr="003D5BF5">
        <w:rPr>
          <w:rFonts w:ascii="黑体" w:eastAsia="黑体" w:hAnsi="黑体" w:cs="Times New Roman" w:hint="eastAsia"/>
          <w:sz w:val="24"/>
          <w:szCs w:val="24"/>
        </w:rPr>
        <w:lastRenderedPageBreak/>
        <w:t>三、</w:t>
      </w:r>
      <w:r w:rsidR="00246DCF" w:rsidRPr="00246DCF">
        <w:rPr>
          <w:rFonts w:ascii="黑体" w:eastAsia="黑体" w:hAnsi="黑体" w:hint="eastAsia"/>
          <w:sz w:val="24"/>
          <w:szCs w:val="24"/>
        </w:rPr>
        <w:t>编</w:t>
      </w:r>
      <w:r w:rsidR="000B12E6">
        <w:rPr>
          <w:rFonts w:ascii="黑体" w:eastAsia="黑体" w:hAnsi="黑体" w:hint="eastAsia"/>
          <w:sz w:val="24"/>
          <w:szCs w:val="24"/>
        </w:rPr>
        <w:t>制</w:t>
      </w:r>
      <w:r w:rsidR="00246DCF" w:rsidRPr="00246DCF">
        <w:rPr>
          <w:rFonts w:ascii="黑体" w:eastAsia="黑体" w:hAnsi="黑体" w:hint="eastAsia"/>
          <w:sz w:val="24"/>
          <w:szCs w:val="24"/>
        </w:rPr>
        <w:t>依据</w:t>
      </w:r>
    </w:p>
    <w:p w:rsidR="00246DCF" w:rsidRDefault="00246DCF" w:rsidP="00225D68">
      <w:pPr>
        <w:spacing w:line="360" w:lineRule="auto"/>
        <w:ind w:firstLine="516"/>
        <w:rPr>
          <w:rFonts w:ascii="宋体" w:eastAsia="宋体" w:hAnsi="宋体"/>
          <w:sz w:val="24"/>
          <w:szCs w:val="24"/>
        </w:rPr>
      </w:pPr>
      <w:r w:rsidRPr="00225D68">
        <w:rPr>
          <w:rFonts w:ascii="宋体" w:eastAsia="宋体" w:hAnsi="宋体" w:hint="eastAsia"/>
          <w:sz w:val="24"/>
          <w:szCs w:val="24"/>
        </w:rPr>
        <w:t>本次制订依据</w:t>
      </w:r>
      <w:r w:rsidRPr="00225D68">
        <w:rPr>
          <w:rFonts w:ascii="宋体" w:eastAsia="宋体" w:hAnsi="宋体"/>
          <w:sz w:val="24"/>
          <w:szCs w:val="24"/>
        </w:rPr>
        <w:t>JJF 10</w:t>
      </w:r>
      <w:r w:rsidRPr="00225D68">
        <w:rPr>
          <w:rFonts w:ascii="宋体" w:eastAsia="宋体" w:hAnsi="宋体" w:hint="eastAsia"/>
          <w:sz w:val="24"/>
          <w:szCs w:val="24"/>
        </w:rPr>
        <w:t>71</w:t>
      </w:r>
      <w:r w:rsidRPr="00225D68">
        <w:rPr>
          <w:rFonts w:ascii="宋体" w:eastAsia="宋体" w:hAnsi="宋体"/>
          <w:sz w:val="24"/>
          <w:szCs w:val="24"/>
        </w:rPr>
        <w:t>-2010</w:t>
      </w:r>
      <w:r w:rsidRPr="00225D68">
        <w:rPr>
          <w:rFonts w:ascii="宋体" w:eastAsia="宋体" w:hAnsi="宋体" w:hint="eastAsia"/>
          <w:sz w:val="24"/>
          <w:szCs w:val="24"/>
        </w:rPr>
        <w:t>《国家计量校准规范编写规则》</w:t>
      </w:r>
      <w:r w:rsidR="00225D68">
        <w:rPr>
          <w:rFonts w:ascii="宋体" w:eastAsia="宋体" w:hAnsi="宋体" w:hint="eastAsia"/>
          <w:sz w:val="24"/>
          <w:szCs w:val="24"/>
        </w:rPr>
        <w:t>、</w:t>
      </w:r>
      <w:r w:rsidRPr="00225D68">
        <w:rPr>
          <w:rFonts w:ascii="宋体" w:eastAsia="宋体" w:hAnsi="宋体"/>
          <w:sz w:val="24"/>
          <w:szCs w:val="24"/>
        </w:rPr>
        <w:t>JJF 1001-2016</w:t>
      </w:r>
      <w:r w:rsidRPr="00225D68">
        <w:rPr>
          <w:rFonts w:ascii="宋体" w:eastAsia="宋体" w:hAnsi="宋体" w:hint="eastAsia"/>
          <w:sz w:val="24"/>
          <w:szCs w:val="24"/>
        </w:rPr>
        <w:t>《通用计量术语及定义》</w:t>
      </w:r>
      <w:r w:rsidR="00C9754A" w:rsidRPr="00225D68">
        <w:rPr>
          <w:rFonts w:ascii="宋体" w:eastAsia="宋体" w:hAnsi="宋体" w:hint="eastAsia"/>
          <w:sz w:val="24"/>
          <w:szCs w:val="24"/>
        </w:rPr>
        <w:t>、</w:t>
      </w:r>
      <w:r w:rsidRPr="00225D68">
        <w:rPr>
          <w:rFonts w:ascii="宋体" w:eastAsia="宋体" w:hAnsi="宋体"/>
          <w:sz w:val="24"/>
          <w:szCs w:val="24"/>
        </w:rPr>
        <w:t>JJF 1059.1-201</w:t>
      </w:r>
      <w:r w:rsidR="00E50A94" w:rsidRPr="00225D68">
        <w:rPr>
          <w:rFonts w:ascii="宋体" w:eastAsia="宋体" w:hAnsi="宋体" w:hint="eastAsia"/>
          <w:sz w:val="24"/>
          <w:szCs w:val="24"/>
        </w:rPr>
        <w:t>2</w:t>
      </w:r>
      <w:r w:rsidRPr="00225D68">
        <w:rPr>
          <w:rFonts w:ascii="宋体" w:eastAsia="宋体" w:hAnsi="宋体" w:hint="eastAsia"/>
          <w:sz w:val="24"/>
          <w:szCs w:val="24"/>
        </w:rPr>
        <w:t>《测量不确定度评定与表示》</w:t>
      </w:r>
      <w:r w:rsidR="00C9754A" w:rsidRPr="00225D68">
        <w:rPr>
          <w:rFonts w:ascii="宋体" w:eastAsia="宋体" w:hAnsi="宋体" w:hint="eastAsia"/>
          <w:sz w:val="24"/>
          <w:szCs w:val="24"/>
        </w:rPr>
        <w:t>、</w:t>
      </w:r>
      <w:r w:rsidR="00C9754A" w:rsidRPr="00225D68">
        <w:rPr>
          <w:rFonts w:ascii="宋体" w:eastAsia="宋体" w:hAnsi="宋体"/>
          <w:sz w:val="24"/>
          <w:szCs w:val="24"/>
        </w:rPr>
        <w:t xml:space="preserve"> JJF1475</w:t>
      </w:r>
      <w:r w:rsidR="00C9754A" w:rsidRPr="00225D68">
        <w:rPr>
          <w:rFonts w:ascii="宋体" w:eastAsia="宋体" w:hAnsi="宋体" w:hint="eastAsia"/>
          <w:sz w:val="24"/>
          <w:szCs w:val="24"/>
        </w:rPr>
        <w:t>-</w:t>
      </w:r>
      <w:r w:rsidR="00C9754A" w:rsidRPr="00225D68">
        <w:rPr>
          <w:rFonts w:ascii="宋体" w:eastAsia="宋体" w:hAnsi="宋体"/>
          <w:sz w:val="24"/>
          <w:szCs w:val="24"/>
        </w:rPr>
        <w:t>2014</w:t>
      </w:r>
      <w:r w:rsidR="00C9754A" w:rsidRPr="00225D68">
        <w:rPr>
          <w:rFonts w:ascii="宋体" w:eastAsia="宋体" w:hAnsi="宋体" w:hint="eastAsia"/>
          <w:sz w:val="24"/>
          <w:szCs w:val="24"/>
        </w:rPr>
        <w:t>《弹簧冲击器校准规范》</w:t>
      </w:r>
      <w:r w:rsidR="00225D68" w:rsidRPr="00225D68">
        <w:rPr>
          <w:rFonts w:ascii="宋体" w:eastAsia="宋体" w:hAnsi="宋体" w:hint="eastAsia"/>
          <w:sz w:val="24"/>
          <w:szCs w:val="24"/>
        </w:rPr>
        <w:t>和</w:t>
      </w:r>
      <w:r w:rsidR="00C9754A" w:rsidRPr="00225D68">
        <w:rPr>
          <w:rFonts w:ascii="宋体" w:eastAsia="宋体" w:hAnsi="宋体"/>
          <w:sz w:val="24"/>
          <w:szCs w:val="24"/>
        </w:rPr>
        <w:t>GB/T 2423.55-2006</w:t>
      </w:r>
      <w:r w:rsidR="00C9754A" w:rsidRPr="00225D68">
        <w:rPr>
          <w:rFonts w:ascii="宋体" w:eastAsia="宋体" w:hAnsi="宋体" w:hint="eastAsia"/>
          <w:sz w:val="24"/>
          <w:szCs w:val="24"/>
        </w:rPr>
        <w:t>《电工电子产品环境试验 第</w:t>
      </w:r>
      <w:r w:rsidR="00C9754A" w:rsidRPr="00225D68">
        <w:rPr>
          <w:rFonts w:ascii="宋体" w:eastAsia="宋体" w:hAnsi="宋体"/>
          <w:sz w:val="24"/>
          <w:szCs w:val="24"/>
        </w:rPr>
        <w:t>2</w:t>
      </w:r>
      <w:r w:rsidR="00C9754A" w:rsidRPr="00225D68">
        <w:rPr>
          <w:rFonts w:ascii="宋体" w:eastAsia="宋体" w:hAnsi="宋体" w:hint="eastAsia"/>
          <w:sz w:val="24"/>
          <w:szCs w:val="24"/>
        </w:rPr>
        <w:t>部分</w:t>
      </w:r>
      <w:r w:rsidR="00C9754A" w:rsidRPr="00225D68">
        <w:rPr>
          <w:rFonts w:ascii="宋体" w:eastAsia="宋体" w:hAnsi="宋体"/>
          <w:sz w:val="24"/>
          <w:szCs w:val="24"/>
        </w:rPr>
        <w:t>:</w:t>
      </w:r>
      <w:r w:rsidR="00C9754A" w:rsidRPr="00225D68">
        <w:rPr>
          <w:rFonts w:ascii="宋体" w:eastAsia="宋体" w:hAnsi="宋体" w:hint="eastAsia"/>
          <w:sz w:val="24"/>
          <w:szCs w:val="24"/>
        </w:rPr>
        <w:t>试验方法 试验</w:t>
      </w:r>
      <w:r w:rsidR="00C9754A" w:rsidRPr="00225D68">
        <w:rPr>
          <w:rFonts w:ascii="宋体" w:eastAsia="宋体" w:hAnsi="宋体"/>
          <w:sz w:val="24"/>
          <w:szCs w:val="24"/>
        </w:rPr>
        <w:t>Eh:</w:t>
      </w:r>
      <w:r w:rsidR="00C9754A" w:rsidRPr="00225D68">
        <w:rPr>
          <w:rFonts w:ascii="宋体" w:eastAsia="宋体" w:hAnsi="宋体" w:hint="eastAsia"/>
          <w:sz w:val="24"/>
          <w:szCs w:val="24"/>
        </w:rPr>
        <w:t>锤击试验》等编制而成</w:t>
      </w:r>
      <w:r w:rsidR="00AA5EF7">
        <w:rPr>
          <w:rFonts w:ascii="宋体" w:eastAsia="宋体" w:hAnsi="宋体" w:hint="eastAsia"/>
          <w:sz w:val="24"/>
          <w:szCs w:val="24"/>
        </w:rPr>
        <w:t>，</w:t>
      </w:r>
      <w:r w:rsidR="00225D68" w:rsidRPr="00225D68">
        <w:rPr>
          <w:sz w:val="24"/>
          <w:szCs w:val="24"/>
        </w:rPr>
        <w:t>根据</w:t>
      </w:r>
      <w:r w:rsidR="00225D68" w:rsidRPr="00225D68">
        <w:rPr>
          <w:sz w:val="24"/>
          <w:szCs w:val="24"/>
        </w:rPr>
        <w:t xml:space="preserve"> </w:t>
      </w:r>
      <w:r w:rsidR="00225D68" w:rsidRPr="00225D68">
        <w:rPr>
          <w:rFonts w:ascii="宋体" w:eastAsia="宋体" w:hAnsi="宋体"/>
          <w:sz w:val="24"/>
          <w:szCs w:val="24"/>
        </w:rPr>
        <w:t>JJF1071-2010</w:t>
      </w:r>
      <w:r w:rsidR="00225D68" w:rsidRPr="00225D68">
        <w:rPr>
          <w:sz w:val="24"/>
          <w:szCs w:val="24"/>
        </w:rPr>
        <w:t>《国家计量校准规范编写规则》</w:t>
      </w:r>
      <w:r w:rsidR="00225D68" w:rsidRPr="00225D68">
        <w:rPr>
          <w:sz w:val="24"/>
          <w:szCs w:val="24"/>
        </w:rPr>
        <w:t xml:space="preserve"> </w:t>
      </w:r>
      <w:r w:rsidR="00225D68" w:rsidRPr="00225D68">
        <w:rPr>
          <w:sz w:val="24"/>
          <w:szCs w:val="24"/>
        </w:rPr>
        <w:t>的要求，</w:t>
      </w:r>
      <w:r w:rsidR="00225D68" w:rsidRPr="00225D68">
        <w:rPr>
          <w:sz w:val="24"/>
          <w:szCs w:val="24"/>
        </w:rPr>
        <w:t xml:space="preserve"> </w:t>
      </w:r>
      <w:r w:rsidR="00225D68">
        <w:rPr>
          <w:sz w:val="24"/>
          <w:szCs w:val="24"/>
        </w:rPr>
        <w:t>此规范架构上包括封面</w:t>
      </w:r>
      <w:r w:rsidR="00225D68">
        <w:rPr>
          <w:rFonts w:hint="eastAsia"/>
          <w:sz w:val="24"/>
          <w:szCs w:val="24"/>
        </w:rPr>
        <w:t>、</w:t>
      </w:r>
      <w:r w:rsidR="00225D68" w:rsidRPr="00225D68">
        <w:rPr>
          <w:sz w:val="24"/>
          <w:szCs w:val="24"/>
        </w:rPr>
        <w:t>扉页、目录、引言、范围、引用文件、术语和计量单位、概述、计量特性、校准条件、校准项目和校准方法、校准结果表达、复校时间间隔、附录几个部分</w:t>
      </w:r>
      <w:r w:rsidRPr="00225D68">
        <w:rPr>
          <w:rFonts w:ascii="宋体" w:eastAsia="宋体" w:hAnsi="宋体" w:hint="eastAsia"/>
          <w:sz w:val="24"/>
          <w:szCs w:val="24"/>
        </w:rPr>
        <w:t>。</w:t>
      </w:r>
    </w:p>
    <w:p w:rsidR="00225D68" w:rsidRPr="00225D68" w:rsidRDefault="00225D68" w:rsidP="00225D68">
      <w:pPr>
        <w:spacing w:line="360" w:lineRule="auto"/>
        <w:ind w:firstLine="516"/>
        <w:rPr>
          <w:rFonts w:ascii="宋体" w:eastAsia="宋体" w:hAnsi="宋体"/>
          <w:sz w:val="24"/>
          <w:szCs w:val="24"/>
        </w:rPr>
      </w:pPr>
    </w:p>
    <w:p w:rsidR="00EC7508" w:rsidRDefault="00246DCF" w:rsidP="00FD0B57">
      <w:pPr>
        <w:spacing w:line="360" w:lineRule="auto"/>
        <w:rPr>
          <w:rFonts w:ascii="黑体" w:eastAsia="黑体" w:hAnsi="黑体" w:cs="Times New Roman"/>
          <w:sz w:val="24"/>
          <w:szCs w:val="24"/>
        </w:rPr>
      </w:pPr>
      <w:r>
        <w:rPr>
          <w:rFonts w:ascii="黑体" w:eastAsia="黑体" w:hAnsi="黑体" w:cs="Times New Roman" w:hint="eastAsia"/>
          <w:sz w:val="24"/>
          <w:szCs w:val="24"/>
        </w:rPr>
        <w:t>四、</w:t>
      </w:r>
      <w:r w:rsidR="00EC7508">
        <w:rPr>
          <w:rFonts w:ascii="黑体" w:eastAsia="黑体" w:hAnsi="黑体" w:cs="Times New Roman" w:hint="eastAsia"/>
          <w:sz w:val="24"/>
          <w:szCs w:val="24"/>
        </w:rPr>
        <w:t>编</w:t>
      </w:r>
      <w:r w:rsidR="000B12E6">
        <w:rPr>
          <w:rFonts w:ascii="黑体" w:eastAsia="黑体" w:hAnsi="黑体" w:cs="Times New Roman" w:hint="eastAsia"/>
          <w:sz w:val="24"/>
          <w:szCs w:val="24"/>
        </w:rPr>
        <w:t>制</w:t>
      </w:r>
      <w:r w:rsidR="00EC7508">
        <w:rPr>
          <w:rFonts w:ascii="黑体" w:eastAsia="黑体" w:hAnsi="黑体" w:cs="Times New Roman" w:hint="eastAsia"/>
          <w:sz w:val="24"/>
          <w:szCs w:val="24"/>
        </w:rPr>
        <w:t>过程</w:t>
      </w:r>
    </w:p>
    <w:p w:rsidR="00585E8E" w:rsidRDefault="00DC6C97" w:rsidP="00585E8E">
      <w:pPr>
        <w:spacing w:line="360" w:lineRule="auto"/>
        <w:ind w:firstLineChars="200" w:firstLine="480"/>
        <w:rPr>
          <w:sz w:val="24"/>
          <w:szCs w:val="24"/>
        </w:rPr>
      </w:pPr>
      <w:r w:rsidRPr="00585E8E">
        <w:rPr>
          <w:sz w:val="24"/>
          <w:szCs w:val="24"/>
        </w:rPr>
        <w:t>1</w:t>
      </w:r>
      <w:r w:rsidRPr="00585E8E">
        <w:rPr>
          <w:sz w:val="24"/>
          <w:szCs w:val="24"/>
        </w:rPr>
        <w:t>、</w:t>
      </w:r>
      <w:r w:rsidR="00585E8E" w:rsidRPr="00585E8E">
        <w:rPr>
          <w:rFonts w:hint="eastAsia"/>
          <w:sz w:val="24"/>
          <w:szCs w:val="24"/>
        </w:rPr>
        <w:t>2020</w:t>
      </w:r>
      <w:r w:rsidRPr="00585E8E">
        <w:rPr>
          <w:sz w:val="24"/>
          <w:szCs w:val="24"/>
        </w:rPr>
        <w:t>年</w:t>
      </w:r>
      <w:r w:rsidR="00585E8E">
        <w:rPr>
          <w:rFonts w:hint="eastAsia"/>
          <w:sz w:val="24"/>
          <w:szCs w:val="24"/>
        </w:rPr>
        <w:t>6</w:t>
      </w:r>
      <w:r w:rsidR="00585E8E">
        <w:rPr>
          <w:rFonts w:hint="eastAsia"/>
          <w:sz w:val="24"/>
          <w:szCs w:val="24"/>
        </w:rPr>
        <w:t>月，</w:t>
      </w:r>
      <w:r w:rsidRPr="00585E8E">
        <w:rPr>
          <w:sz w:val="24"/>
          <w:szCs w:val="24"/>
        </w:rPr>
        <w:t>由</w:t>
      </w:r>
      <w:r w:rsidR="00585E8E">
        <w:rPr>
          <w:rFonts w:ascii="宋体" w:eastAsia="宋体" w:hAnsi="宋体" w:hint="eastAsia"/>
          <w:sz w:val="24"/>
          <w:szCs w:val="24"/>
        </w:rPr>
        <w:t>苏州市计量测试院、</w:t>
      </w:r>
      <w:r w:rsidR="00585E8E" w:rsidRPr="0005486E">
        <w:rPr>
          <w:rFonts w:ascii="Calibri" w:eastAsia="宋体" w:hAnsi="Calibri" w:cs="Times New Roman"/>
          <w:sz w:val="24"/>
        </w:rPr>
        <w:t>江苏省计量科学研究院</w:t>
      </w:r>
      <w:r w:rsidR="00585E8E">
        <w:rPr>
          <w:rFonts w:hint="eastAsia"/>
          <w:sz w:val="24"/>
        </w:rPr>
        <w:t>、</w:t>
      </w:r>
      <w:r w:rsidR="00585E8E" w:rsidRPr="0005486E">
        <w:rPr>
          <w:rFonts w:ascii="Calibri" w:eastAsia="宋体" w:hAnsi="Calibri" w:cs="Times New Roman"/>
          <w:sz w:val="24"/>
        </w:rPr>
        <w:t>北京航天计量测试技</w:t>
      </w:r>
      <w:r w:rsidR="00585E8E" w:rsidRPr="00A51236">
        <w:rPr>
          <w:rFonts w:ascii="宋体" w:eastAsia="宋体" w:hAnsi="宋体" w:cs="Times New Roman"/>
          <w:sz w:val="24"/>
          <w:szCs w:val="24"/>
        </w:rPr>
        <w:t>术研究所</w:t>
      </w:r>
      <w:r w:rsidR="009C5EE8">
        <w:rPr>
          <w:rFonts w:ascii="宋体" w:eastAsia="宋体" w:hAnsi="宋体" w:cs="Times New Roman" w:hint="eastAsia"/>
          <w:sz w:val="24"/>
          <w:szCs w:val="24"/>
        </w:rPr>
        <w:t>、</w:t>
      </w:r>
      <w:r w:rsidR="009C5EE8" w:rsidRPr="009C5EE8">
        <w:rPr>
          <w:rFonts w:ascii="宋体" w:eastAsia="宋体" w:hAnsi="宋体"/>
          <w:sz w:val="24"/>
          <w:szCs w:val="24"/>
        </w:rPr>
        <w:t>天津市计量监督检测科学研究院</w:t>
      </w:r>
      <w:r w:rsidR="00585E8E">
        <w:rPr>
          <w:rFonts w:ascii="宋体" w:eastAsia="宋体" w:hAnsi="宋体" w:hint="eastAsia"/>
          <w:sz w:val="24"/>
          <w:szCs w:val="24"/>
        </w:rPr>
        <w:t>和</w:t>
      </w:r>
      <w:r w:rsidR="00585E8E" w:rsidRPr="00A51236">
        <w:rPr>
          <w:rFonts w:ascii="宋体" w:eastAsia="宋体" w:hAnsi="宋体"/>
          <w:sz w:val="24"/>
          <w:szCs w:val="24"/>
        </w:rPr>
        <w:t>苏州双康检测设备有限公司</w:t>
      </w:r>
      <w:r w:rsidRPr="00585E8E">
        <w:rPr>
          <w:sz w:val="24"/>
          <w:szCs w:val="24"/>
        </w:rPr>
        <w:t>通过</w:t>
      </w:r>
      <w:proofErr w:type="gramStart"/>
      <w:r w:rsidR="00585E8E">
        <w:rPr>
          <w:rFonts w:ascii="Calibri" w:eastAsia="宋体" w:hAnsi="Calibri" w:cs="Times New Roman" w:hint="eastAsia"/>
          <w:sz w:val="24"/>
        </w:rPr>
        <w:t>全国力值硬度</w:t>
      </w:r>
      <w:proofErr w:type="gramEnd"/>
      <w:r w:rsidR="00585E8E">
        <w:rPr>
          <w:rFonts w:ascii="Calibri" w:eastAsia="宋体" w:hAnsi="Calibri" w:cs="Times New Roman" w:hint="eastAsia"/>
          <w:sz w:val="24"/>
        </w:rPr>
        <w:t>重力计量技术委员会</w:t>
      </w:r>
      <w:r w:rsidRPr="00585E8E">
        <w:rPr>
          <w:sz w:val="24"/>
          <w:szCs w:val="24"/>
        </w:rPr>
        <w:t>向国家</w:t>
      </w:r>
      <w:r w:rsidR="00585E8E" w:rsidRPr="00585E8E">
        <w:rPr>
          <w:sz w:val="24"/>
          <w:szCs w:val="24"/>
        </w:rPr>
        <w:t>市场监督管理局</w:t>
      </w:r>
      <w:r w:rsidRPr="00585E8E">
        <w:rPr>
          <w:sz w:val="24"/>
          <w:szCs w:val="24"/>
        </w:rPr>
        <w:t>局申请了《</w:t>
      </w:r>
      <w:r w:rsidR="00585E8E" w:rsidRPr="00A51236">
        <w:rPr>
          <w:rFonts w:ascii="宋体" w:eastAsia="宋体" w:hAnsi="宋体" w:hint="eastAsia"/>
          <w:sz w:val="24"/>
          <w:szCs w:val="24"/>
        </w:rPr>
        <w:t>弹簧冲击器冲击能量校准装置</w:t>
      </w:r>
      <w:r w:rsidR="00585E8E">
        <w:rPr>
          <w:rFonts w:ascii="宋体" w:eastAsia="宋体" w:hAnsi="宋体" w:hint="eastAsia"/>
          <w:sz w:val="24"/>
          <w:szCs w:val="24"/>
        </w:rPr>
        <w:t>校准规范</w:t>
      </w:r>
      <w:r w:rsidRPr="00585E8E">
        <w:rPr>
          <w:sz w:val="24"/>
          <w:szCs w:val="24"/>
        </w:rPr>
        <w:t>》的制定任务。</w:t>
      </w:r>
    </w:p>
    <w:p w:rsidR="00585E8E" w:rsidRPr="00585E8E" w:rsidRDefault="00DC6C97" w:rsidP="00585E8E">
      <w:pPr>
        <w:spacing w:line="360" w:lineRule="auto"/>
        <w:ind w:firstLineChars="200" w:firstLine="480"/>
        <w:rPr>
          <w:rFonts w:ascii="宋体" w:eastAsia="宋体" w:hAnsi="宋体" w:cs="Times New Roman"/>
          <w:sz w:val="24"/>
          <w:szCs w:val="24"/>
        </w:rPr>
      </w:pPr>
      <w:r w:rsidRPr="00585E8E">
        <w:rPr>
          <w:rFonts w:ascii="宋体" w:eastAsia="宋体" w:hAnsi="宋体" w:cs="Times New Roman"/>
          <w:sz w:val="24"/>
          <w:szCs w:val="24"/>
        </w:rPr>
        <w:t>2、规范制定任务下达后，由</w:t>
      </w:r>
      <w:r w:rsidR="00585E8E" w:rsidRPr="00585E8E">
        <w:rPr>
          <w:rFonts w:ascii="宋体" w:eastAsia="宋体" w:hAnsi="宋体" w:cs="Times New Roman" w:hint="eastAsia"/>
          <w:sz w:val="24"/>
          <w:szCs w:val="24"/>
        </w:rPr>
        <w:t>苏州市计量测试院、</w:t>
      </w:r>
      <w:r w:rsidR="00585E8E" w:rsidRPr="00585E8E">
        <w:rPr>
          <w:rFonts w:ascii="宋体" w:eastAsia="宋体" w:hAnsi="宋体" w:cs="Times New Roman"/>
          <w:sz w:val="24"/>
          <w:szCs w:val="24"/>
        </w:rPr>
        <w:t>江苏省计量科学研究院</w:t>
      </w:r>
      <w:r w:rsidR="00585E8E" w:rsidRPr="00585E8E">
        <w:rPr>
          <w:rFonts w:ascii="宋体" w:eastAsia="宋体" w:hAnsi="宋体" w:cs="Times New Roman" w:hint="eastAsia"/>
          <w:sz w:val="24"/>
          <w:szCs w:val="24"/>
        </w:rPr>
        <w:t>、</w:t>
      </w:r>
      <w:r w:rsidR="00585E8E" w:rsidRPr="00585E8E">
        <w:rPr>
          <w:rFonts w:ascii="宋体" w:eastAsia="宋体" w:hAnsi="宋体" w:cs="Times New Roman"/>
          <w:sz w:val="24"/>
          <w:szCs w:val="24"/>
        </w:rPr>
        <w:t>北京航天计量测试技</w:t>
      </w:r>
      <w:r w:rsidR="00585E8E" w:rsidRPr="00A51236">
        <w:rPr>
          <w:rFonts w:ascii="宋体" w:eastAsia="宋体" w:hAnsi="宋体" w:cs="Times New Roman"/>
          <w:sz w:val="24"/>
          <w:szCs w:val="24"/>
        </w:rPr>
        <w:t>术研究所</w:t>
      </w:r>
      <w:r w:rsidR="009C5EE8">
        <w:rPr>
          <w:rFonts w:ascii="宋体" w:eastAsia="宋体" w:hAnsi="宋体" w:cs="Times New Roman" w:hint="eastAsia"/>
          <w:sz w:val="24"/>
          <w:szCs w:val="24"/>
        </w:rPr>
        <w:t>、</w:t>
      </w:r>
      <w:r w:rsidR="009C5EE8" w:rsidRPr="009C5EE8">
        <w:rPr>
          <w:rFonts w:ascii="宋体" w:eastAsia="宋体" w:hAnsi="宋体"/>
          <w:sz w:val="24"/>
          <w:szCs w:val="24"/>
        </w:rPr>
        <w:t>天津市计量监督检测科学研究院</w:t>
      </w:r>
      <w:r w:rsidR="00585E8E" w:rsidRPr="00585E8E">
        <w:rPr>
          <w:rFonts w:ascii="宋体" w:eastAsia="宋体" w:hAnsi="宋体" w:cs="Times New Roman" w:hint="eastAsia"/>
          <w:sz w:val="24"/>
          <w:szCs w:val="24"/>
        </w:rPr>
        <w:t>和</w:t>
      </w:r>
      <w:r w:rsidR="00585E8E" w:rsidRPr="00585E8E">
        <w:rPr>
          <w:rFonts w:ascii="宋体" w:eastAsia="宋体" w:hAnsi="宋体" w:cs="Times New Roman"/>
          <w:sz w:val="24"/>
          <w:szCs w:val="24"/>
        </w:rPr>
        <w:t>苏州双康检测设备有限公司</w:t>
      </w:r>
      <w:r w:rsidRPr="00585E8E">
        <w:rPr>
          <w:rFonts w:ascii="宋体" w:eastAsia="宋体" w:hAnsi="宋体" w:cs="Times New Roman"/>
          <w:sz w:val="24"/>
          <w:szCs w:val="24"/>
        </w:rPr>
        <w:t>成立了规范起草小组。</w:t>
      </w:r>
    </w:p>
    <w:p w:rsidR="00585E8E" w:rsidRDefault="00DC6C97" w:rsidP="00585E8E">
      <w:pPr>
        <w:spacing w:line="360" w:lineRule="auto"/>
        <w:ind w:firstLineChars="200" w:firstLine="480"/>
        <w:rPr>
          <w:rFonts w:cs="Times New Roman"/>
          <w:sz w:val="24"/>
          <w:szCs w:val="24"/>
        </w:rPr>
      </w:pPr>
      <w:r w:rsidRPr="00585E8E">
        <w:rPr>
          <w:rFonts w:ascii="宋体" w:eastAsia="宋体" w:hAnsi="宋体" w:cs="Times New Roman"/>
          <w:sz w:val="24"/>
          <w:szCs w:val="24"/>
        </w:rPr>
        <w:t>3</w:t>
      </w:r>
      <w:r w:rsidR="00220FCA">
        <w:rPr>
          <w:rFonts w:cs="Times New Roman" w:hint="eastAsia"/>
          <w:sz w:val="24"/>
          <w:szCs w:val="24"/>
        </w:rPr>
        <w:t>、</w:t>
      </w:r>
      <w:r w:rsidRPr="00585E8E">
        <w:rPr>
          <w:rFonts w:cs="Times New Roman"/>
          <w:sz w:val="24"/>
          <w:szCs w:val="24"/>
        </w:rPr>
        <w:t>起草小组对市场上使用的</w:t>
      </w:r>
      <w:r w:rsidR="00585E8E" w:rsidRPr="00585E8E">
        <w:rPr>
          <w:rFonts w:ascii="宋体" w:eastAsia="宋体" w:hAnsi="宋体" w:cs="Times New Roman" w:hint="eastAsia"/>
          <w:sz w:val="24"/>
          <w:szCs w:val="24"/>
        </w:rPr>
        <w:t>弹簧冲击器冲击能量校准装置</w:t>
      </w:r>
      <w:r w:rsidR="00585E8E">
        <w:rPr>
          <w:rFonts w:cs="Times New Roman"/>
          <w:sz w:val="24"/>
          <w:szCs w:val="24"/>
        </w:rPr>
        <w:t>进行了调研</w:t>
      </w:r>
      <w:r w:rsidR="00585E8E">
        <w:rPr>
          <w:rFonts w:cs="Times New Roman" w:hint="eastAsia"/>
          <w:sz w:val="24"/>
          <w:szCs w:val="24"/>
        </w:rPr>
        <w:t>，结合</w:t>
      </w:r>
      <w:r w:rsidR="00585E8E" w:rsidRPr="00F271FB">
        <w:rPr>
          <w:rFonts w:ascii="宋体" w:eastAsia="宋体" w:hAnsi="宋体" w:cs="宋体" w:hint="eastAsia"/>
          <w:sz w:val="24"/>
        </w:rPr>
        <w:t>JJF(苏)205-2018《弹簧冲击器冲击能量校准装置》江苏省地方校准规范</w:t>
      </w:r>
      <w:r w:rsidR="00585E8E">
        <w:rPr>
          <w:rFonts w:ascii="宋体" w:eastAsia="宋体" w:hAnsi="宋体" w:cs="宋体" w:hint="eastAsia"/>
          <w:sz w:val="24"/>
        </w:rPr>
        <w:t>的实际使用情况，</w:t>
      </w:r>
      <w:r w:rsidRPr="00585E8E">
        <w:rPr>
          <w:rFonts w:cs="Times New Roman"/>
          <w:sz w:val="24"/>
          <w:szCs w:val="24"/>
        </w:rPr>
        <w:t>通过走访用户和与厂家沟通交流等方式，就规范的构架设置、校准项目和校准方式广泛听取了</w:t>
      </w:r>
      <w:r w:rsidR="00585E8E">
        <w:rPr>
          <w:rFonts w:cs="Times New Roman" w:hint="eastAsia"/>
          <w:sz w:val="24"/>
          <w:szCs w:val="24"/>
        </w:rPr>
        <w:t>生产企业</w:t>
      </w:r>
      <w:r w:rsidRPr="00585E8E">
        <w:rPr>
          <w:rFonts w:cs="Times New Roman"/>
          <w:sz w:val="24"/>
          <w:szCs w:val="24"/>
        </w:rPr>
        <w:t>和专家的意见。</w:t>
      </w:r>
    </w:p>
    <w:p w:rsidR="00220FCA" w:rsidRDefault="00220FCA" w:rsidP="00585E8E">
      <w:pPr>
        <w:spacing w:line="360" w:lineRule="auto"/>
        <w:ind w:firstLineChars="200" w:firstLine="480"/>
        <w:rPr>
          <w:rFonts w:ascii="宋体" w:eastAsia="宋体" w:hAnsi="宋体" w:cs="宋体"/>
          <w:sz w:val="24"/>
        </w:rPr>
      </w:pPr>
      <w:r>
        <w:rPr>
          <w:rFonts w:ascii="宋体" w:eastAsia="宋体" w:hAnsi="宋体" w:cs="Times New Roman" w:hint="eastAsia"/>
          <w:sz w:val="24"/>
          <w:szCs w:val="24"/>
        </w:rPr>
        <w:t xml:space="preserve">4、 </w:t>
      </w:r>
      <w:r w:rsidR="00585E8E">
        <w:rPr>
          <w:rFonts w:ascii="宋体" w:eastAsia="宋体" w:hAnsi="宋体" w:cs="Times New Roman" w:hint="eastAsia"/>
          <w:sz w:val="24"/>
          <w:szCs w:val="24"/>
        </w:rPr>
        <w:t>202</w:t>
      </w:r>
      <w:r w:rsidR="00706ADF">
        <w:rPr>
          <w:rFonts w:ascii="宋体" w:eastAsia="宋体" w:hAnsi="宋体" w:cs="Times New Roman" w:hint="eastAsia"/>
          <w:sz w:val="24"/>
          <w:szCs w:val="24"/>
        </w:rPr>
        <w:t>1</w:t>
      </w:r>
      <w:r w:rsidR="00DC6C97" w:rsidRPr="00585E8E">
        <w:rPr>
          <w:rFonts w:cs="Times New Roman"/>
          <w:sz w:val="24"/>
          <w:szCs w:val="24"/>
        </w:rPr>
        <w:t>年</w:t>
      </w:r>
      <w:r w:rsidR="00706ADF">
        <w:rPr>
          <w:rFonts w:ascii="宋体" w:eastAsia="宋体" w:hAnsi="宋体" w:cs="Times New Roman" w:hint="eastAsia"/>
          <w:sz w:val="24"/>
          <w:szCs w:val="24"/>
        </w:rPr>
        <w:t>7</w:t>
      </w:r>
      <w:r w:rsidR="00DC6C97" w:rsidRPr="00585E8E">
        <w:rPr>
          <w:rFonts w:cs="Times New Roman"/>
          <w:sz w:val="24"/>
          <w:szCs w:val="24"/>
        </w:rPr>
        <w:t>月</w:t>
      </w:r>
      <w:r w:rsidR="00585E8E">
        <w:rPr>
          <w:rFonts w:ascii="宋体" w:eastAsia="宋体" w:hAnsi="宋体" w:cs="Times New Roman" w:hint="eastAsia"/>
          <w:sz w:val="24"/>
          <w:szCs w:val="24"/>
        </w:rPr>
        <w:t>～2021</w:t>
      </w:r>
      <w:r w:rsidR="00DC6C97" w:rsidRPr="00585E8E">
        <w:rPr>
          <w:rFonts w:cs="Times New Roman"/>
          <w:sz w:val="24"/>
          <w:szCs w:val="24"/>
        </w:rPr>
        <w:t>年</w:t>
      </w:r>
      <w:r w:rsidR="00706ADF">
        <w:rPr>
          <w:rFonts w:ascii="宋体" w:eastAsia="宋体" w:hAnsi="宋体" w:cs="Times New Roman" w:hint="eastAsia"/>
          <w:sz w:val="24"/>
          <w:szCs w:val="24"/>
        </w:rPr>
        <w:t>11</w:t>
      </w:r>
      <w:r w:rsidR="00DC6C97" w:rsidRPr="00585E8E">
        <w:rPr>
          <w:rFonts w:cs="Times New Roman"/>
          <w:sz w:val="24"/>
          <w:szCs w:val="24"/>
        </w:rPr>
        <w:t>月，起草小组通过多方讨论和调研，</w:t>
      </w:r>
      <w:r>
        <w:rPr>
          <w:rFonts w:cs="Times New Roman" w:hint="eastAsia"/>
          <w:sz w:val="24"/>
          <w:szCs w:val="24"/>
        </w:rPr>
        <w:t>经过</w:t>
      </w:r>
      <w:r w:rsidRPr="00585E8E">
        <w:rPr>
          <w:rFonts w:cs="Times New Roman"/>
          <w:sz w:val="24"/>
          <w:szCs w:val="24"/>
        </w:rPr>
        <w:t>比选分析</w:t>
      </w:r>
      <w:r w:rsidRPr="00220FCA">
        <w:rPr>
          <w:rFonts w:ascii="宋体" w:eastAsia="宋体" w:hAnsi="宋体" w:cs="宋体"/>
          <w:sz w:val="24"/>
        </w:rPr>
        <w:t>，</w:t>
      </w:r>
      <w:r w:rsidR="00DC6C97" w:rsidRPr="00220FCA">
        <w:rPr>
          <w:rFonts w:ascii="宋体" w:eastAsia="宋体" w:hAnsi="宋体" w:cs="宋体"/>
          <w:sz w:val="24"/>
        </w:rPr>
        <w:t>通过对不同厂家、不同型号的</w:t>
      </w:r>
      <w:r w:rsidRPr="00F271FB">
        <w:rPr>
          <w:rFonts w:ascii="宋体" w:eastAsia="宋体" w:hAnsi="宋体" w:cs="宋体" w:hint="eastAsia"/>
          <w:sz w:val="24"/>
        </w:rPr>
        <w:t>弹簧冲击器冲击能量校准装置</w:t>
      </w:r>
      <w:r w:rsidR="00DC6C97" w:rsidRPr="00220FCA">
        <w:rPr>
          <w:rFonts w:ascii="宋体" w:eastAsia="宋体" w:hAnsi="宋体" w:cs="宋体"/>
          <w:sz w:val="24"/>
        </w:rPr>
        <w:t>进行验证试验</w:t>
      </w:r>
      <w:r>
        <w:rPr>
          <w:rFonts w:ascii="宋体" w:eastAsia="宋体" w:hAnsi="宋体" w:cs="宋体" w:hint="eastAsia"/>
          <w:sz w:val="24"/>
        </w:rPr>
        <w:t>。</w:t>
      </w:r>
    </w:p>
    <w:p w:rsidR="00DC6C97" w:rsidRDefault="00DC6C97" w:rsidP="00585E8E">
      <w:pPr>
        <w:spacing w:line="360" w:lineRule="auto"/>
        <w:ind w:firstLineChars="200" w:firstLine="480"/>
        <w:rPr>
          <w:rFonts w:cs="Times New Roman"/>
          <w:sz w:val="24"/>
          <w:szCs w:val="24"/>
        </w:rPr>
      </w:pPr>
      <w:r w:rsidRPr="00585E8E">
        <w:rPr>
          <w:rFonts w:ascii="宋体" w:eastAsia="宋体" w:hAnsi="宋体" w:cs="Times New Roman"/>
          <w:sz w:val="24"/>
          <w:szCs w:val="24"/>
        </w:rPr>
        <w:t>5</w:t>
      </w:r>
      <w:r w:rsidRPr="00585E8E">
        <w:rPr>
          <w:rFonts w:cs="Times New Roman"/>
          <w:sz w:val="24"/>
          <w:szCs w:val="24"/>
        </w:rPr>
        <w:t>、</w:t>
      </w:r>
      <w:r w:rsidR="00220FCA">
        <w:rPr>
          <w:rFonts w:ascii="宋体" w:eastAsia="宋体" w:hAnsi="宋体" w:cs="Times New Roman" w:hint="eastAsia"/>
          <w:sz w:val="24"/>
          <w:szCs w:val="24"/>
        </w:rPr>
        <w:t>202</w:t>
      </w:r>
      <w:r w:rsidR="00706ADF">
        <w:rPr>
          <w:rFonts w:ascii="宋体" w:eastAsia="宋体" w:hAnsi="宋体" w:cs="Times New Roman" w:hint="eastAsia"/>
          <w:sz w:val="24"/>
          <w:szCs w:val="24"/>
        </w:rPr>
        <w:t>1</w:t>
      </w:r>
      <w:r w:rsidR="00220FCA" w:rsidRPr="00585E8E">
        <w:rPr>
          <w:rFonts w:cs="Times New Roman"/>
          <w:sz w:val="24"/>
          <w:szCs w:val="24"/>
        </w:rPr>
        <w:t>年</w:t>
      </w:r>
      <w:r w:rsidR="00706ADF">
        <w:rPr>
          <w:rFonts w:ascii="宋体" w:eastAsia="宋体" w:hAnsi="宋体" w:cs="Times New Roman" w:hint="eastAsia"/>
          <w:sz w:val="24"/>
          <w:szCs w:val="24"/>
        </w:rPr>
        <w:t>12</w:t>
      </w:r>
      <w:r w:rsidR="00220FCA" w:rsidRPr="00585E8E">
        <w:rPr>
          <w:rFonts w:cs="Times New Roman"/>
          <w:sz w:val="24"/>
          <w:szCs w:val="24"/>
        </w:rPr>
        <w:t>月</w:t>
      </w:r>
      <w:r w:rsidR="00220FCA">
        <w:rPr>
          <w:rFonts w:ascii="宋体" w:eastAsia="宋体" w:hAnsi="宋体" w:cs="Times New Roman" w:hint="eastAsia"/>
          <w:sz w:val="24"/>
          <w:szCs w:val="24"/>
        </w:rPr>
        <w:t>～202</w:t>
      </w:r>
      <w:r w:rsidR="00706ADF">
        <w:rPr>
          <w:rFonts w:ascii="宋体" w:eastAsia="宋体" w:hAnsi="宋体" w:cs="Times New Roman" w:hint="eastAsia"/>
          <w:sz w:val="24"/>
          <w:szCs w:val="24"/>
        </w:rPr>
        <w:t>2</w:t>
      </w:r>
      <w:r w:rsidR="00220FCA" w:rsidRPr="00585E8E">
        <w:rPr>
          <w:rFonts w:cs="Times New Roman"/>
          <w:sz w:val="24"/>
          <w:szCs w:val="24"/>
        </w:rPr>
        <w:t>年</w:t>
      </w:r>
      <w:r w:rsidR="00706ADF">
        <w:rPr>
          <w:rFonts w:ascii="宋体" w:eastAsia="宋体" w:hAnsi="宋体" w:cs="Times New Roman" w:hint="eastAsia"/>
          <w:sz w:val="24"/>
          <w:szCs w:val="24"/>
        </w:rPr>
        <w:t>9</w:t>
      </w:r>
      <w:r w:rsidR="00220FCA" w:rsidRPr="00585E8E">
        <w:rPr>
          <w:rFonts w:cs="Times New Roman"/>
          <w:sz w:val="24"/>
          <w:szCs w:val="24"/>
        </w:rPr>
        <w:t>月</w:t>
      </w:r>
      <w:r w:rsidR="006B6061">
        <w:rPr>
          <w:rFonts w:cs="Times New Roman"/>
          <w:sz w:val="24"/>
          <w:szCs w:val="24"/>
        </w:rPr>
        <w:t>，</w:t>
      </w:r>
      <w:r w:rsidRPr="00585E8E">
        <w:rPr>
          <w:rFonts w:cs="Times New Roman"/>
          <w:sz w:val="24"/>
          <w:szCs w:val="24"/>
        </w:rPr>
        <w:t>起草小组基于</w:t>
      </w:r>
      <w:r w:rsidR="00220FCA" w:rsidRPr="00F271FB">
        <w:rPr>
          <w:rFonts w:ascii="宋体" w:eastAsia="宋体" w:hAnsi="宋体" w:cs="宋体" w:hint="eastAsia"/>
          <w:sz w:val="24"/>
        </w:rPr>
        <w:t>JJF(苏)205-2018《弹簧冲击器冲击能量校准装置》</w:t>
      </w:r>
      <w:r w:rsidR="00220FCA">
        <w:rPr>
          <w:rFonts w:ascii="宋体" w:eastAsia="宋体" w:hAnsi="宋体" w:cs="宋体" w:hint="eastAsia"/>
          <w:sz w:val="24"/>
        </w:rPr>
        <w:t>的实践经验</w:t>
      </w:r>
      <w:r w:rsidRPr="00585E8E">
        <w:rPr>
          <w:rFonts w:cs="Times New Roman"/>
          <w:sz w:val="24"/>
          <w:szCs w:val="24"/>
        </w:rPr>
        <w:t>和多台仪器验证</w:t>
      </w:r>
      <w:r w:rsidR="00220FCA" w:rsidRPr="00220FCA">
        <w:rPr>
          <w:rFonts w:ascii="宋体" w:eastAsia="宋体" w:hAnsi="宋体" w:cs="宋体"/>
          <w:sz w:val="24"/>
        </w:rPr>
        <w:t>试验</w:t>
      </w:r>
      <w:r w:rsidRPr="00585E8E">
        <w:rPr>
          <w:rFonts w:cs="Times New Roman"/>
          <w:sz w:val="24"/>
          <w:szCs w:val="24"/>
        </w:rPr>
        <w:t>，综合生产厂商</w:t>
      </w:r>
      <w:r w:rsidR="00220FCA">
        <w:rPr>
          <w:rFonts w:cs="Times New Roman" w:hint="eastAsia"/>
          <w:sz w:val="24"/>
          <w:szCs w:val="24"/>
        </w:rPr>
        <w:t>的</w:t>
      </w:r>
      <w:r w:rsidRPr="00585E8E">
        <w:rPr>
          <w:rFonts w:cs="Times New Roman"/>
          <w:sz w:val="24"/>
          <w:szCs w:val="24"/>
        </w:rPr>
        <w:t>意见，合理确定了</w:t>
      </w:r>
      <w:r w:rsidR="00220FCA" w:rsidRPr="00585E8E">
        <w:rPr>
          <w:rFonts w:ascii="宋体" w:eastAsia="宋体" w:hAnsi="宋体" w:cs="Times New Roman" w:hint="eastAsia"/>
          <w:sz w:val="24"/>
          <w:szCs w:val="24"/>
        </w:rPr>
        <w:t>弹簧冲击器冲击能量校准装置</w:t>
      </w:r>
      <w:r w:rsidRPr="00585E8E">
        <w:rPr>
          <w:rFonts w:cs="Times New Roman"/>
          <w:sz w:val="24"/>
          <w:szCs w:val="24"/>
        </w:rPr>
        <w:t>的计量特性、校准条件、校准项目和校准方法等内容，完成了适用性验证实验，最后编制完成《</w:t>
      </w:r>
      <w:r w:rsidR="00220FCA" w:rsidRPr="00585E8E">
        <w:rPr>
          <w:rFonts w:ascii="宋体" w:eastAsia="宋体" w:hAnsi="宋体" w:cs="Times New Roman" w:hint="eastAsia"/>
          <w:sz w:val="24"/>
          <w:szCs w:val="24"/>
        </w:rPr>
        <w:t>弹簧冲击器冲击能量校准装置</w:t>
      </w:r>
      <w:r w:rsidRPr="00585E8E">
        <w:rPr>
          <w:rFonts w:cs="Times New Roman"/>
          <w:sz w:val="24"/>
          <w:szCs w:val="24"/>
        </w:rPr>
        <w:t>校准规范》（征求意见稿），</w:t>
      </w:r>
      <w:r w:rsidRPr="00585E8E">
        <w:rPr>
          <w:rFonts w:cs="Times New Roman"/>
          <w:sz w:val="24"/>
          <w:szCs w:val="24"/>
        </w:rPr>
        <w:t xml:space="preserve"> </w:t>
      </w:r>
      <w:r w:rsidRPr="00585E8E">
        <w:rPr>
          <w:rFonts w:cs="Times New Roman"/>
          <w:sz w:val="24"/>
          <w:szCs w:val="24"/>
        </w:rPr>
        <w:t>编制说明和实验报告</w:t>
      </w:r>
      <w:r w:rsidR="00220FCA">
        <w:rPr>
          <w:rFonts w:cs="Times New Roman" w:hint="eastAsia"/>
          <w:sz w:val="24"/>
          <w:szCs w:val="24"/>
        </w:rPr>
        <w:t>。</w:t>
      </w:r>
    </w:p>
    <w:p w:rsidR="006B6061" w:rsidRPr="00585E8E" w:rsidRDefault="006B6061" w:rsidP="00585E8E">
      <w:pPr>
        <w:spacing w:line="360" w:lineRule="auto"/>
        <w:ind w:firstLineChars="200" w:firstLine="480"/>
        <w:rPr>
          <w:rFonts w:ascii="宋体" w:eastAsia="宋体" w:hAnsi="宋体" w:cs="Times New Roman"/>
          <w:sz w:val="24"/>
          <w:szCs w:val="24"/>
        </w:rPr>
      </w:pPr>
    </w:p>
    <w:p w:rsidR="00CC3EC3" w:rsidRPr="003D5BF5" w:rsidRDefault="00EC7508" w:rsidP="00FD0B57">
      <w:pPr>
        <w:spacing w:line="360" w:lineRule="auto"/>
        <w:rPr>
          <w:rFonts w:ascii="黑体" w:eastAsia="黑体" w:hAnsi="黑体" w:cs="Times New Roman"/>
          <w:sz w:val="24"/>
          <w:szCs w:val="24"/>
        </w:rPr>
      </w:pPr>
      <w:r>
        <w:rPr>
          <w:rFonts w:ascii="黑体" w:eastAsia="黑体" w:hAnsi="黑体" w:cs="Times New Roman" w:hint="eastAsia"/>
          <w:sz w:val="24"/>
          <w:szCs w:val="24"/>
        </w:rPr>
        <w:lastRenderedPageBreak/>
        <w:t>五、</w:t>
      </w:r>
      <w:r w:rsidR="00CC3EC3" w:rsidRPr="003D5BF5">
        <w:rPr>
          <w:rFonts w:ascii="黑体" w:eastAsia="黑体" w:hAnsi="黑体" w:cs="Times New Roman" w:hint="eastAsia"/>
          <w:sz w:val="24"/>
          <w:szCs w:val="24"/>
        </w:rPr>
        <w:t>适用范围和主要技术内容</w:t>
      </w:r>
    </w:p>
    <w:p w:rsidR="00AA5EF7" w:rsidRPr="00AA5EF7" w:rsidRDefault="00AA5EF7" w:rsidP="00AA5EF7">
      <w:pPr>
        <w:spacing w:line="360" w:lineRule="auto"/>
        <w:ind w:firstLineChars="200" w:firstLine="480"/>
        <w:rPr>
          <w:rFonts w:cs="Times New Roman"/>
          <w:sz w:val="24"/>
          <w:szCs w:val="24"/>
        </w:rPr>
      </w:pPr>
      <w:r w:rsidRPr="00AA5EF7">
        <w:rPr>
          <w:rFonts w:cs="Times New Roman"/>
          <w:sz w:val="24"/>
          <w:szCs w:val="24"/>
        </w:rPr>
        <w:t>《</w:t>
      </w:r>
      <w:r w:rsidRPr="00AA5EF7">
        <w:rPr>
          <w:rFonts w:cs="Times New Roman" w:hint="eastAsia"/>
          <w:sz w:val="24"/>
          <w:szCs w:val="24"/>
        </w:rPr>
        <w:t>弹簧冲击器冲击能量校准装置</w:t>
      </w:r>
      <w:r w:rsidRPr="00585E8E">
        <w:rPr>
          <w:rFonts w:cs="Times New Roman"/>
          <w:sz w:val="24"/>
          <w:szCs w:val="24"/>
        </w:rPr>
        <w:t>校准规范</w:t>
      </w:r>
      <w:r w:rsidRPr="00AA5EF7">
        <w:rPr>
          <w:rFonts w:cs="Times New Roman"/>
          <w:sz w:val="24"/>
          <w:szCs w:val="24"/>
        </w:rPr>
        <w:t>》共分为</w:t>
      </w:r>
      <w:r>
        <w:rPr>
          <w:rFonts w:cs="Times New Roman" w:hint="eastAsia"/>
          <w:sz w:val="24"/>
          <w:szCs w:val="24"/>
        </w:rPr>
        <w:t>10</w:t>
      </w:r>
      <w:r w:rsidRPr="00AA5EF7">
        <w:rPr>
          <w:rFonts w:cs="Times New Roman"/>
          <w:sz w:val="24"/>
          <w:szCs w:val="24"/>
        </w:rPr>
        <w:t>个部分，即范围、</w:t>
      </w:r>
      <w:r w:rsidRPr="00AA5EF7">
        <w:rPr>
          <w:rFonts w:cs="Times New Roman"/>
          <w:sz w:val="24"/>
          <w:szCs w:val="24"/>
        </w:rPr>
        <w:t xml:space="preserve"> </w:t>
      </w:r>
      <w:r w:rsidRPr="00AA5EF7">
        <w:rPr>
          <w:rFonts w:cs="Times New Roman"/>
          <w:sz w:val="24"/>
          <w:szCs w:val="24"/>
        </w:rPr>
        <w:t>引用文献、术语和计量单位、概述、计量特性、校准条件、校准项目和校准方法、校准结果表达、复校时间间隔和附录等</w:t>
      </w:r>
      <w:r w:rsidRPr="00AA5EF7">
        <w:rPr>
          <w:rFonts w:cs="Times New Roman"/>
          <w:sz w:val="24"/>
          <w:szCs w:val="24"/>
        </w:rPr>
        <w:t xml:space="preserve"> 10 </w:t>
      </w:r>
      <w:r w:rsidRPr="00AA5EF7">
        <w:rPr>
          <w:rFonts w:cs="Times New Roman"/>
          <w:sz w:val="24"/>
          <w:szCs w:val="24"/>
        </w:rPr>
        <w:t>个部分</w:t>
      </w:r>
      <w:r>
        <w:rPr>
          <w:rFonts w:cs="Times New Roman" w:hint="eastAsia"/>
          <w:sz w:val="24"/>
          <w:szCs w:val="24"/>
        </w:rPr>
        <w:t>。</w:t>
      </w:r>
    </w:p>
    <w:p w:rsidR="00AA5EF7" w:rsidRPr="00AA5EF7" w:rsidRDefault="00AA5EF7" w:rsidP="00AA5EF7">
      <w:pPr>
        <w:pStyle w:val="a7"/>
        <w:numPr>
          <w:ilvl w:val="0"/>
          <w:numId w:val="4"/>
        </w:numPr>
        <w:spacing w:line="360" w:lineRule="auto"/>
        <w:ind w:firstLineChars="0"/>
        <w:rPr>
          <w:rFonts w:cs="Times New Roman"/>
          <w:sz w:val="24"/>
          <w:szCs w:val="24"/>
        </w:rPr>
      </w:pPr>
      <w:r w:rsidRPr="00AA5EF7">
        <w:rPr>
          <w:rFonts w:cs="Times New Roman"/>
          <w:sz w:val="24"/>
          <w:szCs w:val="24"/>
        </w:rPr>
        <w:t>范围：</w:t>
      </w:r>
    </w:p>
    <w:p w:rsidR="00AA5EF7" w:rsidRPr="00AA5EF7" w:rsidRDefault="00AA5EF7" w:rsidP="00AA5EF7">
      <w:pPr>
        <w:pStyle w:val="a7"/>
        <w:spacing w:line="360" w:lineRule="auto"/>
        <w:ind w:left="468" w:firstLineChars="0" w:firstLine="0"/>
        <w:rPr>
          <w:sz w:val="24"/>
        </w:rPr>
      </w:pPr>
      <w:r w:rsidRPr="00AA5EF7">
        <w:rPr>
          <w:rFonts w:hint="eastAsia"/>
          <w:sz w:val="24"/>
        </w:rPr>
        <w:t>本规范适用于冲击能量不大于</w:t>
      </w:r>
      <w:r w:rsidRPr="00AA5EF7">
        <w:rPr>
          <w:sz w:val="24"/>
        </w:rPr>
        <w:t>2.</w:t>
      </w:r>
      <w:r w:rsidRPr="00AA5EF7">
        <w:rPr>
          <w:rFonts w:hint="eastAsia"/>
          <w:sz w:val="24"/>
        </w:rPr>
        <w:t>2</w:t>
      </w:r>
      <w:r w:rsidRPr="00AA5EF7">
        <w:rPr>
          <w:sz w:val="24"/>
        </w:rPr>
        <w:t>J</w:t>
      </w:r>
      <w:r w:rsidRPr="00AA5EF7">
        <w:rPr>
          <w:rFonts w:hint="eastAsia"/>
          <w:sz w:val="24"/>
        </w:rPr>
        <w:t>的弹簧冲击器冲击能量校准装置的校准。</w:t>
      </w:r>
    </w:p>
    <w:p w:rsidR="00AA5EF7" w:rsidRPr="00AA5EF7" w:rsidRDefault="00AA5EF7" w:rsidP="00AA5EF7">
      <w:pPr>
        <w:pStyle w:val="a7"/>
        <w:numPr>
          <w:ilvl w:val="0"/>
          <w:numId w:val="4"/>
        </w:numPr>
        <w:spacing w:line="360" w:lineRule="auto"/>
        <w:ind w:firstLineChars="0"/>
        <w:jc w:val="left"/>
        <w:rPr>
          <w:rFonts w:cs="Times New Roman"/>
          <w:sz w:val="24"/>
          <w:szCs w:val="24"/>
        </w:rPr>
      </w:pPr>
      <w:r w:rsidRPr="00AA5EF7">
        <w:rPr>
          <w:rFonts w:cs="Times New Roman"/>
          <w:sz w:val="24"/>
          <w:szCs w:val="24"/>
        </w:rPr>
        <w:t>引用文献</w:t>
      </w:r>
      <w:r w:rsidRPr="00AA5EF7">
        <w:rPr>
          <w:rFonts w:cs="Times New Roman" w:hint="eastAsia"/>
          <w:sz w:val="24"/>
          <w:szCs w:val="24"/>
        </w:rPr>
        <w:t>：</w:t>
      </w:r>
    </w:p>
    <w:p w:rsidR="002B1ADC" w:rsidRDefault="00AA5EF7" w:rsidP="00AA5EF7">
      <w:pPr>
        <w:spacing w:line="360" w:lineRule="auto"/>
        <w:ind w:firstLineChars="200" w:firstLine="480"/>
        <w:jc w:val="left"/>
        <w:rPr>
          <w:rFonts w:cs="Times New Roman"/>
          <w:sz w:val="24"/>
          <w:szCs w:val="24"/>
        </w:rPr>
      </w:pPr>
      <w:r w:rsidRPr="00AA5EF7">
        <w:rPr>
          <w:rFonts w:cs="Times New Roman"/>
          <w:sz w:val="24"/>
          <w:szCs w:val="24"/>
        </w:rPr>
        <w:t>列出了本规范参考和引用的文件包括</w:t>
      </w:r>
      <w:r w:rsidRPr="00AA5EF7">
        <w:rPr>
          <w:rFonts w:cs="Times New Roman"/>
          <w:sz w:val="24"/>
          <w:szCs w:val="24"/>
        </w:rPr>
        <w:t>JJF 1475-2014</w:t>
      </w:r>
      <w:r>
        <w:rPr>
          <w:rFonts w:cs="Times New Roman" w:hint="eastAsia"/>
          <w:sz w:val="24"/>
          <w:szCs w:val="24"/>
        </w:rPr>
        <w:t>《</w:t>
      </w:r>
      <w:r w:rsidRPr="00AA5EF7">
        <w:rPr>
          <w:rFonts w:cs="Times New Roman" w:hint="eastAsia"/>
          <w:sz w:val="24"/>
          <w:szCs w:val="24"/>
        </w:rPr>
        <w:t>弹簧冲击器校准规范</w:t>
      </w:r>
      <w:r>
        <w:rPr>
          <w:rFonts w:cs="Times New Roman" w:hint="eastAsia"/>
          <w:sz w:val="24"/>
          <w:szCs w:val="24"/>
        </w:rPr>
        <w:t>》、</w:t>
      </w:r>
      <w:r w:rsidRPr="00AA5EF7">
        <w:rPr>
          <w:rFonts w:cs="Times New Roman"/>
          <w:sz w:val="24"/>
          <w:szCs w:val="24"/>
        </w:rPr>
        <w:t>GB/T 2423.55</w:t>
      </w:r>
      <w:r>
        <w:rPr>
          <w:rFonts w:cs="Times New Roman" w:hint="eastAsia"/>
          <w:sz w:val="24"/>
          <w:szCs w:val="24"/>
        </w:rPr>
        <w:t>《</w:t>
      </w:r>
      <w:r w:rsidRPr="00AA5EF7">
        <w:rPr>
          <w:rFonts w:cs="Times New Roman" w:hint="eastAsia"/>
          <w:sz w:val="24"/>
          <w:szCs w:val="24"/>
        </w:rPr>
        <w:t>电工电子产品环境试验</w:t>
      </w:r>
      <w:r w:rsidRPr="00AA5EF7">
        <w:rPr>
          <w:rFonts w:cs="Times New Roman" w:hint="eastAsia"/>
          <w:sz w:val="24"/>
          <w:szCs w:val="24"/>
        </w:rPr>
        <w:t xml:space="preserve"> </w:t>
      </w:r>
      <w:r w:rsidRPr="00AA5EF7">
        <w:rPr>
          <w:rFonts w:cs="Times New Roman" w:hint="eastAsia"/>
          <w:sz w:val="24"/>
          <w:szCs w:val="24"/>
        </w:rPr>
        <w:t>第</w:t>
      </w:r>
      <w:r w:rsidRPr="00AA5EF7">
        <w:rPr>
          <w:rFonts w:cs="Times New Roman"/>
          <w:sz w:val="24"/>
          <w:szCs w:val="24"/>
        </w:rPr>
        <w:t>2</w:t>
      </w:r>
      <w:r w:rsidRPr="00AA5EF7">
        <w:rPr>
          <w:rFonts w:cs="Times New Roman" w:hint="eastAsia"/>
          <w:sz w:val="24"/>
          <w:szCs w:val="24"/>
        </w:rPr>
        <w:t>部分</w:t>
      </w:r>
      <w:r w:rsidRPr="00AA5EF7">
        <w:rPr>
          <w:rFonts w:cs="Times New Roman"/>
          <w:sz w:val="24"/>
          <w:szCs w:val="24"/>
        </w:rPr>
        <w:t>:</w:t>
      </w:r>
      <w:r w:rsidRPr="00AA5EF7">
        <w:rPr>
          <w:rFonts w:cs="Times New Roman" w:hint="eastAsia"/>
          <w:sz w:val="24"/>
          <w:szCs w:val="24"/>
        </w:rPr>
        <w:t>试验方法试验</w:t>
      </w:r>
      <w:r w:rsidRPr="00AA5EF7">
        <w:rPr>
          <w:rFonts w:cs="Times New Roman"/>
          <w:sz w:val="24"/>
          <w:szCs w:val="24"/>
        </w:rPr>
        <w:t>Eh:</w:t>
      </w:r>
      <w:r w:rsidRPr="00AA5EF7">
        <w:rPr>
          <w:rFonts w:cs="Times New Roman" w:hint="eastAsia"/>
          <w:sz w:val="24"/>
          <w:szCs w:val="24"/>
        </w:rPr>
        <w:t>锤击试验</w:t>
      </w:r>
      <w:r>
        <w:rPr>
          <w:rFonts w:cs="Times New Roman" w:hint="eastAsia"/>
          <w:sz w:val="24"/>
          <w:szCs w:val="24"/>
        </w:rPr>
        <w:t>》等，</w:t>
      </w:r>
      <w:r w:rsidRPr="00AA5EF7">
        <w:rPr>
          <w:rFonts w:cs="Times New Roman" w:hint="eastAsia"/>
          <w:sz w:val="24"/>
          <w:szCs w:val="24"/>
        </w:rPr>
        <w:t xml:space="preserve"> </w:t>
      </w:r>
      <w:r w:rsidRPr="00AA5EF7">
        <w:rPr>
          <w:rFonts w:cs="Times New Roman"/>
          <w:sz w:val="24"/>
          <w:szCs w:val="24"/>
        </w:rPr>
        <w:t>凡是注日期的引用文件，仅注日期的版本适用于本规范，</w:t>
      </w:r>
      <w:r w:rsidRPr="00AA5EF7">
        <w:rPr>
          <w:rFonts w:cs="Times New Roman"/>
          <w:sz w:val="24"/>
          <w:szCs w:val="24"/>
        </w:rPr>
        <w:t xml:space="preserve"> </w:t>
      </w:r>
      <w:r w:rsidRPr="00AA5EF7">
        <w:rPr>
          <w:rFonts w:cs="Times New Roman"/>
          <w:sz w:val="24"/>
          <w:szCs w:val="24"/>
        </w:rPr>
        <w:t>凡是不注日期的引用文件，</w:t>
      </w:r>
      <w:r w:rsidRPr="00AA5EF7">
        <w:rPr>
          <w:rFonts w:cs="Times New Roman"/>
          <w:sz w:val="24"/>
          <w:szCs w:val="24"/>
        </w:rPr>
        <w:t xml:space="preserve"> </w:t>
      </w:r>
      <w:r w:rsidRPr="00AA5EF7">
        <w:rPr>
          <w:rFonts w:cs="Times New Roman"/>
          <w:sz w:val="24"/>
          <w:szCs w:val="24"/>
        </w:rPr>
        <w:t>其最新版本（包括所有的修订单）</w:t>
      </w:r>
      <w:r w:rsidRPr="00AA5EF7">
        <w:rPr>
          <w:rFonts w:cs="Times New Roman"/>
          <w:sz w:val="24"/>
          <w:szCs w:val="24"/>
        </w:rPr>
        <w:t xml:space="preserve"> </w:t>
      </w:r>
      <w:r w:rsidRPr="00AA5EF7">
        <w:rPr>
          <w:rFonts w:cs="Times New Roman"/>
          <w:sz w:val="24"/>
          <w:szCs w:val="24"/>
        </w:rPr>
        <w:t>适用于本规范。</w:t>
      </w:r>
    </w:p>
    <w:p w:rsidR="002B1ADC" w:rsidRDefault="00AA5EF7" w:rsidP="002B1ADC">
      <w:pPr>
        <w:spacing w:line="360" w:lineRule="auto"/>
        <w:jc w:val="left"/>
        <w:rPr>
          <w:rFonts w:cs="Times New Roman"/>
          <w:sz w:val="24"/>
          <w:szCs w:val="24"/>
        </w:rPr>
      </w:pPr>
      <w:r w:rsidRPr="00AA5EF7">
        <w:rPr>
          <w:rFonts w:cs="Times New Roman"/>
          <w:sz w:val="24"/>
          <w:szCs w:val="24"/>
        </w:rPr>
        <w:t>3</w:t>
      </w:r>
      <w:r w:rsidRPr="00AA5EF7">
        <w:rPr>
          <w:rFonts w:cs="Times New Roman"/>
          <w:sz w:val="24"/>
          <w:szCs w:val="24"/>
        </w:rPr>
        <w:t>、</w:t>
      </w:r>
      <w:r w:rsidRPr="00AA5EF7">
        <w:rPr>
          <w:rFonts w:cs="Times New Roman"/>
          <w:sz w:val="24"/>
          <w:szCs w:val="24"/>
        </w:rPr>
        <w:t xml:space="preserve"> </w:t>
      </w:r>
      <w:r w:rsidRPr="00AA5EF7">
        <w:rPr>
          <w:rFonts w:cs="Times New Roman"/>
          <w:sz w:val="24"/>
          <w:szCs w:val="24"/>
        </w:rPr>
        <w:t>术语和计量单位</w:t>
      </w:r>
      <w:r w:rsidRPr="00AA5EF7">
        <w:rPr>
          <w:rFonts w:cs="Times New Roman" w:hint="eastAsia"/>
          <w:sz w:val="24"/>
          <w:szCs w:val="24"/>
        </w:rPr>
        <w:br/>
      </w:r>
      <w:r>
        <w:rPr>
          <w:rFonts w:cs="Times New Roman" w:hint="eastAsia"/>
          <w:sz w:val="24"/>
          <w:szCs w:val="24"/>
        </w:rPr>
        <w:t xml:space="preserve">   </w:t>
      </w:r>
      <w:r w:rsidRPr="00AA5EF7">
        <w:rPr>
          <w:rFonts w:cs="Times New Roman"/>
          <w:sz w:val="24"/>
          <w:szCs w:val="24"/>
        </w:rPr>
        <w:t>这一部分对规范中使用的名词术语进行了定义，</w:t>
      </w:r>
      <w:r w:rsidRPr="00AA5EF7">
        <w:rPr>
          <w:rFonts w:cs="Times New Roman"/>
          <w:sz w:val="24"/>
          <w:szCs w:val="24"/>
        </w:rPr>
        <w:t xml:space="preserve"> </w:t>
      </w:r>
      <w:r w:rsidRPr="00AA5EF7">
        <w:rPr>
          <w:rFonts w:cs="Times New Roman"/>
          <w:sz w:val="24"/>
          <w:szCs w:val="24"/>
        </w:rPr>
        <w:t>包括样</w:t>
      </w:r>
      <w:r>
        <w:rPr>
          <w:rFonts w:hint="eastAsia"/>
          <w:sz w:val="24"/>
        </w:rPr>
        <w:t>冲击能量</w:t>
      </w:r>
      <w:r w:rsidRPr="00AA5EF7">
        <w:rPr>
          <w:rFonts w:cs="Times New Roman"/>
          <w:sz w:val="24"/>
          <w:szCs w:val="24"/>
        </w:rPr>
        <w:t>。</w:t>
      </w:r>
    </w:p>
    <w:p w:rsidR="002B1ADC" w:rsidRDefault="00AA5EF7" w:rsidP="002B1ADC">
      <w:pPr>
        <w:spacing w:line="360" w:lineRule="auto"/>
        <w:jc w:val="left"/>
        <w:rPr>
          <w:rFonts w:cs="Times New Roman"/>
          <w:sz w:val="24"/>
          <w:szCs w:val="24"/>
        </w:rPr>
      </w:pPr>
      <w:r w:rsidRPr="00AA5EF7">
        <w:rPr>
          <w:rFonts w:cs="Times New Roman"/>
          <w:sz w:val="24"/>
          <w:szCs w:val="24"/>
        </w:rPr>
        <w:t>4</w:t>
      </w:r>
      <w:r w:rsidRPr="00AA5EF7">
        <w:rPr>
          <w:rFonts w:cs="Times New Roman"/>
          <w:sz w:val="24"/>
          <w:szCs w:val="24"/>
        </w:rPr>
        <w:t>、</w:t>
      </w:r>
      <w:r w:rsidRPr="00AA5EF7">
        <w:rPr>
          <w:rFonts w:cs="Times New Roman"/>
          <w:sz w:val="24"/>
          <w:szCs w:val="24"/>
        </w:rPr>
        <w:t xml:space="preserve"> </w:t>
      </w:r>
      <w:r w:rsidRPr="00AA5EF7">
        <w:rPr>
          <w:rFonts w:cs="Times New Roman"/>
          <w:sz w:val="24"/>
          <w:szCs w:val="24"/>
        </w:rPr>
        <w:t>概述</w:t>
      </w:r>
      <w:r w:rsidR="002B1ADC">
        <w:rPr>
          <w:rFonts w:cs="Times New Roman" w:hint="eastAsia"/>
          <w:sz w:val="24"/>
          <w:szCs w:val="24"/>
        </w:rPr>
        <w:t>：</w:t>
      </w:r>
    </w:p>
    <w:p w:rsidR="002B1ADC" w:rsidRDefault="00AA5EF7" w:rsidP="00AA5EF7">
      <w:pPr>
        <w:spacing w:line="360" w:lineRule="auto"/>
        <w:ind w:firstLineChars="200" w:firstLine="480"/>
        <w:jc w:val="left"/>
        <w:rPr>
          <w:rFonts w:cs="Times New Roman"/>
          <w:sz w:val="24"/>
          <w:szCs w:val="24"/>
        </w:rPr>
      </w:pPr>
      <w:r w:rsidRPr="00AA5EF7">
        <w:rPr>
          <w:rFonts w:cs="Times New Roman"/>
          <w:sz w:val="24"/>
          <w:szCs w:val="24"/>
        </w:rPr>
        <w:t>这部分主要描述了</w:t>
      </w:r>
      <w:r w:rsidRPr="00AA5EF7">
        <w:rPr>
          <w:rFonts w:cs="Times New Roman" w:hint="eastAsia"/>
          <w:sz w:val="24"/>
          <w:szCs w:val="24"/>
        </w:rPr>
        <w:t>弹簧冲击器冲击能量校准装置</w:t>
      </w:r>
      <w:r w:rsidRPr="00AA5EF7">
        <w:rPr>
          <w:rFonts w:cs="Times New Roman"/>
          <w:sz w:val="24"/>
          <w:szCs w:val="24"/>
        </w:rPr>
        <w:t>的方法原理</w:t>
      </w:r>
      <w:r>
        <w:rPr>
          <w:rFonts w:cs="Times New Roman" w:hint="eastAsia"/>
          <w:sz w:val="24"/>
          <w:szCs w:val="24"/>
        </w:rPr>
        <w:t>和示意图，</w:t>
      </w:r>
      <w:r w:rsidRPr="00AA5EF7">
        <w:rPr>
          <w:rFonts w:cs="Times New Roman"/>
          <w:sz w:val="24"/>
          <w:szCs w:val="24"/>
        </w:rPr>
        <w:t>并介绍</w:t>
      </w:r>
      <w:r>
        <w:rPr>
          <w:rFonts w:cs="Times New Roman" w:hint="eastAsia"/>
          <w:sz w:val="24"/>
          <w:szCs w:val="24"/>
        </w:rPr>
        <w:t>其</w:t>
      </w:r>
      <w:r w:rsidRPr="00AA5EF7">
        <w:rPr>
          <w:rFonts w:cs="Times New Roman"/>
          <w:sz w:val="24"/>
          <w:szCs w:val="24"/>
        </w:rPr>
        <w:t>结构组成。</w:t>
      </w:r>
    </w:p>
    <w:p w:rsidR="002B1ADC" w:rsidRDefault="00AA5EF7" w:rsidP="002B1ADC">
      <w:pPr>
        <w:spacing w:line="360" w:lineRule="auto"/>
        <w:ind w:left="480" w:hangingChars="200" w:hanging="480"/>
        <w:jc w:val="left"/>
        <w:rPr>
          <w:rFonts w:cs="Times New Roman"/>
          <w:sz w:val="24"/>
          <w:szCs w:val="24"/>
        </w:rPr>
      </w:pPr>
      <w:r w:rsidRPr="00AA5EF7">
        <w:rPr>
          <w:rFonts w:cs="Times New Roman"/>
          <w:sz w:val="24"/>
          <w:szCs w:val="24"/>
        </w:rPr>
        <w:t>5</w:t>
      </w:r>
      <w:r w:rsidRPr="00AA5EF7">
        <w:rPr>
          <w:rFonts w:cs="Times New Roman"/>
          <w:sz w:val="24"/>
          <w:szCs w:val="24"/>
        </w:rPr>
        <w:t>、</w:t>
      </w:r>
      <w:r w:rsidRPr="00AA5EF7">
        <w:rPr>
          <w:rFonts w:cs="Times New Roman"/>
          <w:sz w:val="24"/>
          <w:szCs w:val="24"/>
        </w:rPr>
        <w:t xml:space="preserve"> </w:t>
      </w:r>
      <w:r w:rsidRPr="00AA5EF7">
        <w:rPr>
          <w:rFonts w:cs="Times New Roman"/>
          <w:sz w:val="24"/>
          <w:szCs w:val="24"/>
        </w:rPr>
        <w:t>计量特性</w:t>
      </w:r>
      <w:r w:rsidR="002B1ADC">
        <w:rPr>
          <w:rFonts w:cs="Times New Roman" w:hint="eastAsia"/>
          <w:sz w:val="24"/>
          <w:szCs w:val="24"/>
        </w:rPr>
        <w:t>：</w:t>
      </w:r>
    </w:p>
    <w:p w:rsidR="002B1ADC" w:rsidRDefault="002B1ADC" w:rsidP="002B1ADC">
      <w:pPr>
        <w:spacing w:line="360" w:lineRule="auto"/>
        <w:ind w:firstLineChars="200" w:firstLine="480"/>
        <w:jc w:val="left"/>
        <w:rPr>
          <w:rFonts w:cs="Times New Roman"/>
          <w:sz w:val="24"/>
          <w:szCs w:val="24"/>
        </w:rPr>
      </w:pPr>
      <w:r w:rsidRPr="00AA5EF7">
        <w:rPr>
          <w:rFonts w:cs="Times New Roman"/>
          <w:sz w:val="24"/>
          <w:szCs w:val="24"/>
        </w:rPr>
        <w:t>这部分规定了</w:t>
      </w:r>
      <w:r w:rsidRPr="00AA5EF7">
        <w:rPr>
          <w:rFonts w:cs="Times New Roman" w:hint="eastAsia"/>
          <w:sz w:val="24"/>
          <w:szCs w:val="24"/>
        </w:rPr>
        <w:t>弹簧冲击器冲击能量校准装置</w:t>
      </w:r>
      <w:r w:rsidRPr="00AA5EF7">
        <w:rPr>
          <w:rFonts w:cs="Times New Roman"/>
          <w:sz w:val="24"/>
          <w:szCs w:val="24"/>
        </w:rPr>
        <w:t>的计量特性，通过对生产厂家和</w:t>
      </w:r>
      <w:r>
        <w:rPr>
          <w:rFonts w:cs="Times New Roman" w:hint="eastAsia"/>
          <w:sz w:val="24"/>
          <w:szCs w:val="24"/>
        </w:rPr>
        <w:t>用户的调研，</w:t>
      </w:r>
      <w:r w:rsidR="00AA5EF7" w:rsidRPr="00AA5EF7">
        <w:rPr>
          <w:rFonts w:cs="Times New Roman"/>
          <w:sz w:val="24"/>
          <w:szCs w:val="24"/>
        </w:rPr>
        <w:t>选择了</w:t>
      </w:r>
      <w:r w:rsidRPr="002B1ADC">
        <w:rPr>
          <w:rFonts w:cs="Times New Roman" w:hint="eastAsia"/>
          <w:sz w:val="24"/>
          <w:szCs w:val="24"/>
        </w:rPr>
        <w:t>水平度</w:t>
      </w:r>
      <w:r w:rsidR="00AA5EF7" w:rsidRPr="00AA5EF7">
        <w:rPr>
          <w:rFonts w:cs="Times New Roman"/>
          <w:sz w:val="24"/>
          <w:szCs w:val="24"/>
        </w:rPr>
        <w:t>、</w:t>
      </w:r>
      <w:r w:rsidRPr="002B1ADC">
        <w:rPr>
          <w:rFonts w:cs="Times New Roman" w:hint="eastAsia"/>
          <w:sz w:val="24"/>
          <w:szCs w:val="24"/>
        </w:rPr>
        <w:t>冲击能量示值误差</w:t>
      </w:r>
      <w:r w:rsidR="00AA5EF7" w:rsidRPr="00AA5EF7">
        <w:rPr>
          <w:rFonts w:cs="Times New Roman"/>
          <w:sz w:val="24"/>
          <w:szCs w:val="24"/>
        </w:rPr>
        <w:t>。</w:t>
      </w:r>
    </w:p>
    <w:p w:rsidR="002B1ADC" w:rsidRDefault="00AA5EF7" w:rsidP="002B1ADC">
      <w:pPr>
        <w:spacing w:line="360" w:lineRule="auto"/>
        <w:jc w:val="left"/>
        <w:rPr>
          <w:rFonts w:cs="Times New Roman"/>
          <w:sz w:val="24"/>
          <w:szCs w:val="24"/>
        </w:rPr>
      </w:pPr>
      <w:r w:rsidRPr="00AA5EF7">
        <w:rPr>
          <w:rFonts w:cs="Times New Roman"/>
          <w:sz w:val="24"/>
          <w:szCs w:val="24"/>
        </w:rPr>
        <w:t>6</w:t>
      </w:r>
      <w:r w:rsidRPr="00AA5EF7">
        <w:rPr>
          <w:rFonts w:cs="Times New Roman"/>
          <w:sz w:val="24"/>
          <w:szCs w:val="24"/>
        </w:rPr>
        <w:t>、</w:t>
      </w:r>
      <w:r w:rsidRPr="00AA5EF7">
        <w:rPr>
          <w:rFonts w:cs="Times New Roman"/>
          <w:sz w:val="24"/>
          <w:szCs w:val="24"/>
        </w:rPr>
        <w:t xml:space="preserve"> </w:t>
      </w:r>
      <w:r w:rsidRPr="00AA5EF7">
        <w:rPr>
          <w:rFonts w:cs="Times New Roman"/>
          <w:sz w:val="24"/>
          <w:szCs w:val="24"/>
        </w:rPr>
        <w:t>校准条件</w:t>
      </w:r>
      <w:r w:rsidR="002B1ADC">
        <w:rPr>
          <w:rFonts w:cs="Times New Roman" w:hint="eastAsia"/>
          <w:sz w:val="24"/>
          <w:szCs w:val="24"/>
        </w:rPr>
        <w:t>：</w:t>
      </w:r>
    </w:p>
    <w:p w:rsidR="00BA2E37" w:rsidRDefault="00AA5EF7" w:rsidP="00BA2E37">
      <w:pPr>
        <w:spacing w:line="360" w:lineRule="auto"/>
        <w:ind w:firstLineChars="200" w:firstLine="480"/>
        <w:jc w:val="left"/>
        <w:rPr>
          <w:rFonts w:cs="Times New Roman"/>
          <w:sz w:val="24"/>
          <w:szCs w:val="24"/>
        </w:rPr>
      </w:pPr>
      <w:r w:rsidRPr="00AA5EF7">
        <w:rPr>
          <w:rFonts w:cs="Times New Roman"/>
          <w:sz w:val="24"/>
          <w:szCs w:val="24"/>
        </w:rPr>
        <w:t>这部分主要规定了</w:t>
      </w:r>
      <w:r w:rsidR="00BA2E37" w:rsidRPr="00AA5EF7">
        <w:rPr>
          <w:rFonts w:cs="Times New Roman" w:hint="eastAsia"/>
          <w:sz w:val="24"/>
          <w:szCs w:val="24"/>
        </w:rPr>
        <w:t>弹簧冲击器冲击能量校准装置</w:t>
      </w:r>
      <w:r w:rsidRPr="00AA5EF7">
        <w:rPr>
          <w:rFonts w:cs="Times New Roman"/>
          <w:sz w:val="24"/>
          <w:szCs w:val="24"/>
        </w:rPr>
        <w:t>校准时需要满足的环境条件，</w:t>
      </w:r>
      <w:r w:rsidRPr="00AA5EF7">
        <w:rPr>
          <w:rFonts w:cs="Times New Roman"/>
          <w:sz w:val="24"/>
          <w:szCs w:val="24"/>
        </w:rPr>
        <w:t xml:space="preserve"> </w:t>
      </w:r>
      <w:r w:rsidRPr="00AA5EF7">
        <w:rPr>
          <w:rFonts w:cs="Times New Roman"/>
          <w:sz w:val="24"/>
          <w:szCs w:val="24"/>
        </w:rPr>
        <w:t>以及使用的校准设备。</w:t>
      </w:r>
    </w:p>
    <w:p w:rsidR="00E60680" w:rsidRDefault="00AA5EF7" w:rsidP="00E60680">
      <w:pPr>
        <w:spacing w:line="360" w:lineRule="auto"/>
        <w:jc w:val="left"/>
        <w:rPr>
          <w:rFonts w:cs="Times New Roman"/>
          <w:sz w:val="24"/>
          <w:szCs w:val="24"/>
        </w:rPr>
      </w:pPr>
      <w:r w:rsidRPr="00AA5EF7">
        <w:rPr>
          <w:rFonts w:cs="Times New Roman"/>
          <w:sz w:val="24"/>
          <w:szCs w:val="24"/>
        </w:rPr>
        <w:t>7</w:t>
      </w:r>
      <w:r w:rsidRPr="00AA5EF7">
        <w:rPr>
          <w:rFonts w:cs="Times New Roman"/>
          <w:sz w:val="24"/>
          <w:szCs w:val="24"/>
        </w:rPr>
        <w:t>、</w:t>
      </w:r>
      <w:r w:rsidRPr="00AA5EF7">
        <w:rPr>
          <w:rFonts w:cs="Times New Roman"/>
          <w:sz w:val="24"/>
          <w:szCs w:val="24"/>
        </w:rPr>
        <w:t xml:space="preserve"> </w:t>
      </w:r>
      <w:r w:rsidRPr="00AA5EF7">
        <w:rPr>
          <w:rFonts w:cs="Times New Roman"/>
          <w:sz w:val="24"/>
          <w:szCs w:val="24"/>
        </w:rPr>
        <w:t>校准项目和校准方法</w:t>
      </w:r>
      <w:r w:rsidR="00E60680">
        <w:rPr>
          <w:rFonts w:cs="Times New Roman" w:hint="eastAsia"/>
          <w:sz w:val="24"/>
          <w:szCs w:val="24"/>
        </w:rPr>
        <w:t>：</w:t>
      </w:r>
    </w:p>
    <w:p w:rsidR="00E60680" w:rsidRDefault="00AA5EF7" w:rsidP="00E60680">
      <w:pPr>
        <w:spacing w:line="360" w:lineRule="auto"/>
        <w:ind w:firstLineChars="200" w:firstLine="480"/>
        <w:jc w:val="left"/>
        <w:rPr>
          <w:rFonts w:cs="Times New Roman"/>
          <w:sz w:val="24"/>
          <w:szCs w:val="24"/>
        </w:rPr>
      </w:pPr>
      <w:r w:rsidRPr="00AA5EF7">
        <w:rPr>
          <w:rFonts w:cs="Times New Roman"/>
          <w:sz w:val="24"/>
          <w:szCs w:val="24"/>
        </w:rPr>
        <w:t>这部分主要针对</w:t>
      </w:r>
      <w:r w:rsidR="00E60680" w:rsidRPr="00AA5EF7">
        <w:rPr>
          <w:rFonts w:cs="Times New Roman" w:hint="eastAsia"/>
          <w:sz w:val="24"/>
          <w:szCs w:val="24"/>
        </w:rPr>
        <w:t>弹簧冲击器冲击能量校准装置</w:t>
      </w:r>
      <w:r w:rsidRPr="00AA5EF7">
        <w:rPr>
          <w:rFonts w:cs="Times New Roman"/>
          <w:sz w:val="24"/>
          <w:szCs w:val="24"/>
        </w:rPr>
        <w:t>的</w:t>
      </w:r>
      <w:r w:rsidR="00E60680" w:rsidRPr="002B1ADC">
        <w:rPr>
          <w:rFonts w:cs="Times New Roman" w:hint="eastAsia"/>
          <w:sz w:val="24"/>
          <w:szCs w:val="24"/>
        </w:rPr>
        <w:t>水平度</w:t>
      </w:r>
      <w:r w:rsidR="00E60680" w:rsidRPr="00AA5EF7">
        <w:rPr>
          <w:rFonts w:cs="Times New Roman"/>
          <w:sz w:val="24"/>
          <w:szCs w:val="24"/>
        </w:rPr>
        <w:t>、</w:t>
      </w:r>
      <w:r w:rsidR="00E60680" w:rsidRPr="002B1ADC">
        <w:rPr>
          <w:rFonts w:cs="Times New Roman" w:hint="eastAsia"/>
          <w:sz w:val="24"/>
          <w:szCs w:val="24"/>
        </w:rPr>
        <w:t>冲击能量示值误差</w:t>
      </w:r>
      <w:r w:rsidR="006F5C77">
        <w:rPr>
          <w:rFonts w:cs="Times New Roman" w:hint="eastAsia"/>
          <w:sz w:val="24"/>
          <w:szCs w:val="24"/>
        </w:rPr>
        <w:t>、</w:t>
      </w:r>
      <w:r w:rsidR="006F5C77" w:rsidRPr="002B1ADC">
        <w:rPr>
          <w:rFonts w:cs="Times New Roman" w:hint="eastAsia"/>
          <w:sz w:val="24"/>
          <w:szCs w:val="24"/>
        </w:rPr>
        <w:t>冲击能量</w:t>
      </w:r>
      <w:r w:rsidR="006F5C77">
        <w:rPr>
          <w:rFonts w:cs="Times New Roman" w:hint="eastAsia"/>
          <w:sz w:val="24"/>
          <w:szCs w:val="24"/>
        </w:rPr>
        <w:t>示值重复性</w:t>
      </w:r>
      <w:r w:rsidRPr="00AA5EF7">
        <w:rPr>
          <w:rFonts w:cs="Times New Roman"/>
          <w:sz w:val="24"/>
          <w:szCs w:val="24"/>
        </w:rPr>
        <w:t>等</w:t>
      </w:r>
      <w:r w:rsidR="00E60680">
        <w:rPr>
          <w:rFonts w:cs="Times New Roman" w:hint="eastAsia"/>
          <w:sz w:val="24"/>
          <w:szCs w:val="24"/>
        </w:rPr>
        <w:t>参数</w:t>
      </w:r>
      <w:r w:rsidRPr="00AA5EF7">
        <w:rPr>
          <w:rFonts w:cs="Times New Roman"/>
          <w:sz w:val="24"/>
          <w:szCs w:val="24"/>
        </w:rPr>
        <w:t>的具体校准方法进行了具体说明和数学公式化处理。</w:t>
      </w:r>
    </w:p>
    <w:p w:rsidR="00E60680" w:rsidRDefault="00AA5EF7" w:rsidP="00E60680">
      <w:pPr>
        <w:spacing w:line="360" w:lineRule="auto"/>
        <w:jc w:val="left"/>
        <w:rPr>
          <w:rFonts w:cs="Times New Roman"/>
          <w:sz w:val="24"/>
          <w:szCs w:val="24"/>
        </w:rPr>
      </w:pPr>
      <w:r w:rsidRPr="00AA5EF7">
        <w:rPr>
          <w:rFonts w:cs="Times New Roman"/>
          <w:sz w:val="24"/>
          <w:szCs w:val="24"/>
        </w:rPr>
        <w:t>8</w:t>
      </w:r>
      <w:r w:rsidRPr="00AA5EF7">
        <w:rPr>
          <w:rFonts w:cs="Times New Roman"/>
          <w:sz w:val="24"/>
          <w:szCs w:val="24"/>
        </w:rPr>
        <w:t>、</w:t>
      </w:r>
      <w:r w:rsidRPr="00AA5EF7">
        <w:rPr>
          <w:rFonts w:cs="Times New Roman"/>
          <w:sz w:val="24"/>
          <w:szCs w:val="24"/>
        </w:rPr>
        <w:t xml:space="preserve"> </w:t>
      </w:r>
      <w:r w:rsidRPr="00AA5EF7">
        <w:rPr>
          <w:rFonts w:cs="Times New Roman"/>
          <w:sz w:val="24"/>
          <w:szCs w:val="24"/>
        </w:rPr>
        <w:t>校准结果表达</w:t>
      </w:r>
      <w:r w:rsidR="00E60680">
        <w:rPr>
          <w:rFonts w:cs="Times New Roman" w:hint="eastAsia"/>
          <w:sz w:val="24"/>
          <w:szCs w:val="24"/>
        </w:rPr>
        <w:t>：</w:t>
      </w:r>
    </w:p>
    <w:p w:rsidR="00E60680" w:rsidRDefault="00AA5EF7" w:rsidP="00E60680">
      <w:pPr>
        <w:spacing w:line="360" w:lineRule="auto"/>
        <w:ind w:firstLineChars="200" w:firstLine="480"/>
        <w:jc w:val="left"/>
        <w:rPr>
          <w:rFonts w:cs="Times New Roman"/>
          <w:sz w:val="24"/>
          <w:szCs w:val="24"/>
        </w:rPr>
      </w:pPr>
      <w:r w:rsidRPr="00AA5EF7">
        <w:rPr>
          <w:rFonts w:cs="Times New Roman"/>
          <w:sz w:val="24"/>
          <w:szCs w:val="24"/>
        </w:rPr>
        <w:t>经过校准的</w:t>
      </w:r>
      <w:r w:rsidR="00E60680" w:rsidRPr="00AA5EF7">
        <w:rPr>
          <w:rFonts w:cs="Times New Roman" w:hint="eastAsia"/>
          <w:sz w:val="24"/>
          <w:szCs w:val="24"/>
        </w:rPr>
        <w:t>弹簧冲击器冲击能量校准装置</w:t>
      </w:r>
      <w:r w:rsidRPr="00AA5EF7">
        <w:rPr>
          <w:rFonts w:cs="Times New Roman"/>
          <w:sz w:val="24"/>
          <w:szCs w:val="24"/>
        </w:rPr>
        <w:t>出具校准证书，证书应符合</w:t>
      </w:r>
      <w:r w:rsidRPr="00AA5EF7">
        <w:rPr>
          <w:rFonts w:cs="Times New Roman"/>
          <w:sz w:val="24"/>
          <w:szCs w:val="24"/>
        </w:rPr>
        <w:t>JJF1071-2010</w:t>
      </w:r>
      <w:r w:rsidRPr="00AA5EF7">
        <w:rPr>
          <w:rFonts w:cs="Times New Roman"/>
          <w:sz w:val="24"/>
          <w:szCs w:val="24"/>
        </w:rPr>
        <w:t>中</w:t>
      </w:r>
      <w:r w:rsidRPr="00AA5EF7">
        <w:rPr>
          <w:rFonts w:cs="Times New Roman"/>
          <w:sz w:val="24"/>
          <w:szCs w:val="24"/>
        </w:rPr>
        <w:t>5.12</w:t>
      </w:r>
      <w:r w:rsidRPr="00AA5EF7">
        <w:rPr>
          <w:rFonts w:cs="Times New Roman"/>
          <w:sz w:val="24"/>
          <w:szCs w:val="24"/>
        </w:rPr>
        <w:t>的要求，校准记录格式见附录</w:t>
      </w:r>
      <w:r w:rsidRPr="00AA5EF7">
        <w:rPr>
          <w:rFonts w:cs="Times New Roman"/>
          <w:sz w:val="24"/>
          <w:szCs w:val="24"/>
        </w:rPr>
        <w:t xml:space="preserve"> A</w:t>
      </w:r>
      <w:r w:rsidRPr="00AA5EF7">
        <w:rPr>
          <w:rFonts w:cs="Times New Roman"/>
          <w:sz w:val="24"/>
          <w:szCs w:val="24"/>
        </w:rPr>
        <w:t>。</w:t>
      </w:r>
    </w:p>
    <w:p w:rsidR="00E60680" w:rsidRDefault="00AA5EF7" w:rsidP="00E60680">
      <w:pPr>
        <w:spacing w:line="360" w:lineRule="auto"/>
        <w:jc w:val="left"/>
        <w:rPr>
          <w:rFonts w:cs="Times New Roman"/>
          <w:sz w:val="24"/>
          <w:szCs w:val="24"/>
        </w:rPr>
      </w:pPr>
      <w:r w:rsidRPr="00AA5EF7">
        <w:rPr>
          <w:rFonts w:cs="Times New Roman"/>
          <w:sz w:val="24"/>
          <w:szCs w:val="24"/>
        </w:rPr>
        <w:t>9</w:t>
      </w:r>
      <w:r w:rsidRPr="00AA5EF7">
        <w:rPr>
          <w:rFonts w:cs="Times New Roman"/>
          <w:sz w:val="24"/>
          <w:szCs w:val="24"/>
        </w:rPr>
        <w:t>、</w:t>
      </w:r>
      <w:r w:rsidRPr="00AA5EF7">
        <w:rPr>
          <w:rFonts w:cs="Times New Roman"/>
          <w:sz w:val="24"/>
          <w:szCs w:val="24"/>
        </w:rPr>
        <w:t xml:space="preserve"> </w:t>
      </w:r>
      <w:r w:rsidRPr="00AA5EF7">
        <w:rPr>
          <w:rFonts w:cs="Times New Roman"/>
          <w:sz w:val="24"/>
          <w:szCs w:val="24"/>
        </w:rPr>
        <w:t>复校时间间隔</w:t>
      </w:r>
      <w:r w:rsidR="00E60680">
        <w:rPr>
          <w:rFonts w:cs="Times New Roman" w:hint="eastAsia"/>
          <w:sz w:val="24"/>
          <w:szCs w:val="24"/>
        </w:rPr>
        <w:t>：</w:t>
      </w:r>
    </w:p>
    <w:p w:rsidR="00E60680" w:rsidRDefault="00E60680" w:rsidP="00E60680">
      <w:pPr>
        <w:spacing w:line="360" w:lineRule="auto"/>
        <w:ind w:firstLineChars="200" w:firstLine="480"/>
        <w:jc w:val="left"/>
        <w:rPr>
          <w:sz w:val="24"/>
        </w:rPr>
      </w:pPr>
      <w:r>
        <w:rPr>
          <w:rFonts w:hint="eastAsia"/>
          <w:sz w:val="24"/>
        </w:rPr>
        <w:lastRenderedPageBreak/>
        <w:t>弹簧冲击器冲击能量校准装置复校时间间隔，根据实际使用情况由送校单位自主决定，建议不超过</w:t>
      </w:r>
      <w:r>
        <w:rPr>
          <w:sz w:val="24"/>
        </w:rPr>
        <w:t>1</w:t>
      </w:r>
      <w:r>
        <w:rPr>
          <w:rFonts w:hint="eastAsia"/>
          <w:sz w:val="24"/>
        </w:rPr>
        <w:t>年。</w:t>
      </w:r>
    </w:p>
    <w:p w:rsidR="00E60680" w:rsidRDefault="00AA5EF7" w:rsidP="00E60680">
      <w:pPr>
        <w:spacing w:line="360" w:lineRule="auto"/>
        <w:ind w:left="120" w:hangingChars="50" w:hanging="120"/>
        <w:jc w:val="left"/>
        <w:rPr>
          <w:rFonts w:cs="Times New Roman"/>
          <w:sz w:val="24"/>
          <w:szCs w:val="24"/>
        </w:rPr>
      </w:pPr>
      <w:r w:rsidRPr="00AA5EF7">
        <w:rPr>
          <w:rFonts w:cs="Times New Roman"/>
          <w:sz w:val="24"/>
          <w:szCs w:val="24"/>
        </w:rPr>
        <w:t>10</w:t>
      </w:r>
      <w:r w:rsidRPr="00AA5EF7">
        <w:rPr>
          <w:rFonts w:cs="Times New Roman"/>
          <w:sz w:val="24"/>
          <w:szCs w:val="24"/>
        </w:rPr>
        <w:t>、</w:t>
      </w:r>
      <w:r w:rsidRPr="00AA5EF7">
        <w:rPr>
          <w:rFonts w:cs="Times New Roman"/>
          <w:sz w:val="24"/>
          <w:szCs w:val="24"/>
        </w:rPr>
        <w:t xml:space="preserve"> </w:t>
      </w:r>
      <w:r w:rsidRPr="00AA5EF7">
        <w:rPr>
          <w:rFonts w:cs="Times New Roman"/>
          <w:sz w:val="24"/>
          <w:szCs w:val="24"/>
        </w:rPr>
        <w:t>附录</w:t>
      </w:r>
      <w:r w:rsidR="00E60680">
        <w:rPr>
          <w:rFonts w:cs="Times New Roman" w:hint="eastAsia"/>
          <w:sz w:val="24"/>
          <w:szCs w:val="24"/>
        </w:rPr>
        <w:t>：</w:t>
      </w:r>
    </w:p>
    <w:p w:rsidR="00DC1CA1" w:rsidRDefault="00AA5EF7" w:rsidP="00E60680">
      <w:pPr>
        <w:spacing w:line="360" w:lineRule="auto"/>
        <w:ind w:firstLineChars="200" w:firstLine="480"/>
        <w:jc w:val="left"/>
        <w:rPr>
          <w:rFonts w:cs="Times New Roman"/>
          <w:sz w:val="24"/>
          <w:szCs w:val="24"/>
        </w:rPr>
      </w:pPr>
      <w:r w:rsidRPr="00AA5EF7">
        <w:rPr>
          <w:rFonts w:cs="Times New Roman"/>
          <w:sz w:val="24"/>
          <w:szCs w:val="24"/>
        </w:rPr>
        <w:t>征求意见稿中附录</w:t>
      </w:r>
      <w:r w:rsidRPr="00AA5EF7">
        <w:rPr>
          <w:rFonts w:cs="Times New Roman"/>
          <w:sz w:val="24"/>
          <w:szCs w:val="24"/>
        </w:rPr>
        <w:t xml:space="preserve"> A</w:t>
      </w:r>
      <w:r w:rsidRPr="00AA5EF7">
        <w:rPr>
          <w:rFonts w:cs="Times New Roman"/>
          <w:sz w:val="24"/>
          <w:szCs w:val="24"/>
        </w:rPr>
        <w:t>给出了校准记录的内容，附录</w:t>
      </w:r>
      <w:r w:rsidR="00E60680">
        <w:rPr>
          <w:rFonts w:cs="Times New Roman" w:hint="eastAsia"/>
          <w:sz w:val="24"/>
          <w:szCs w:val="24"/>
        </w:rPr>
        <w:t>B</w:t>
      </w:r>
      <w:r w:rsidRPr="00AA5EF7">
        <w:rPr>
          <w:rFonts w:cs="Times New Roman"/>
          <w:sz w:val="24"/>
          <w:szCs w:val="24"/>
        </w:rPr>
        <w:t>给出了</w:t>
      </w:r>
      <w:r w:rsidR="00E60680">
        <w:rPr>
          <w:rFonts w:cs="Times New Roman" w:hint="eastAsia"/>
          <w:sz w:val="24"/>
          <w:szCs w:val="24"/>
        </w:rPr>
        <w:t>冲击能量误差</w:t>
      </w:r>
      <w:r w:rsidRPr="00AA5EF7">
        <w:rPr>
          <w:rFonts w:cs="Times New Roman"/>
          <w:sz w:val="24"/>
          <w:szCs w:val="24"/>
        </w:rPr>
        <w:t>测量结果不确定度评定示例。</w:t>
      </w:r>
    </w:p>
    <w:p w:rsidR="00E60680" w:rsidRPr="003D5BF5" w:rsidRDefault="00E60680" w:rsidP="00E60680">
      <w:pPr>
        <w:spacing w:line="360" w:lineRule="auto"/>
        <w:ind w:firstLineChars="200" w:firstLine="480"/>
        <w:jc w:val="left"/>
        <w:rPr>
          <w:rFonts w:ascii="宋体" w:eastAsia="宋体" w:hAnsi="宋体" w:cs="Times New Roman"/>
          <w:sz w:val="24"/>
          <w:szCs w:val="24"/>
        </w:rPr>
      </w:pPr>
    </w:p>
    <w:p w:rsidR="00DC1CA1" w:rsidRPr="003D5BF5" w:rsidRDefault="00DC1CA1" w:rsidP="00E60680">
      <w:pPr>
        <w:spacing w:line="360" w:lineRule="auto"/>
        <w:ind w:firstLineChars="1100" w:firstLine="2640"/>
        <w:rPr>
          <w:rFonts w:ascii="宋体" w:eastAsia="宋体" w:hAnsi="宋体" w:cs="Times New Roman"/>
          <w:sz w:val="24"/>
          <w:szCs w:val="24"/>
        </w:rPr>
      </w:pPr>
      <w:r w:rsidRPr="003D5BF5">
        <w:rPr>
          <w:rFonts w:ascii="宋体" w:eastAsia="宋体" w:hAnsi="宋体" w:cs="Times New Roman" w:hint="eastAsia"/>
          <w:sz w:val="24"/>
          <w:szCs w:val="24"/>
        </w:rPr>
        <w:t>《</w:t>
      </w:r>
      <w:r w:rsidR="00E60680">
        <w:rPr>
          <w:rFonts w:hint="eastAsia"/>
          <w:sz w:val="24"/>
        </w:rPr>
        <w:t>弹簧冲击器冲击能量校准装置</w:t>
      </w:r>
      <w:r w:rsidR="00696FBE" w:rsidRPr="003D5BF5">
        <w:rPr>
          <w:rFonts w:ascii="宋体" w:eastAsia="宋体" w:hAnsi="宋体" w:hint="eastAsia"/>
          <w:sz w:val="24"/>
          <w:szCs w:val="24"/>
        </w:rPr>
        <w:t>校准</w:t>
      </w:r>
      <w:r w:rsidR="00DA49AD">
        <w:rPr>
          <w:rFonts w:ascii="宋体" w:eastAsia="宋体" w:hAnsi="宋体" w:hint="eastAsia"/>
          <w:sz w:val="24"/>
          <w:szCs w:val="24"/>
        </w:rPr>
        <w:t>规范</w:t>
      </w:r>
      <w:r w:rsidRPr="003D5BF5">
        <w:rPr>
          <w:rFonts w:ascii="宋体" w:eastAsia="宋体" w:hAnsi="宋体" w:cs="Times New Roman" w:hint="eastAsia"/>
          <w:sz w:val="24"/>
          <w:szCs w:val="24"/>
        </w:rPr>
        <w:t>》起草小组</w:t>
      </w:r>
    </w:p>
    <w:p w:rsidR="00DC1CA1" w:rsidRPr="003D5BF5" w:rsidRDefault="00DC1CA1" w:rsidP="00E60680">
      <w:pPr>
        <w:spacing w:line="360" w:lineRule="auto"/>
        <w:ind w:firstLineChars="2300" w:firstLine="5520"/>
        <w:rPr>
          <w:rFonts w:ascii="宋体" w:eastAsia="宋体" w:hAnsi="宋体" w:cs="Times New Roman"/>
          <w:sz w:val="24"/>
          <w:szCs w:val="24"/>
        </w:rPr>
      </w:pPr>
      <w:r w:rsidRPr="003D5BF5">
        <w:rPr>
          <w:rFonts w:ascii="宋体" w:eastAsia="宋体" w:hAnsi="宋体" w:cs="Times New Roman"/>
          <w:sz w:val="24"/>
          <w:szCs w:val="24"/>
        </w:rPr>
        <w:t>20</w:t>
      </w:r>
      <w:r w:rsidR="00F03F99">
        <w:rPr>
          <w:rFonts w:ascii="宋体" w:eastAsia="宋体" w:hAnsi="宋体" w:cs="Times New Roman" w:hint="eastAsia"/>
          <w:sz w:val="24"/>
          <w:szCs w:val="24"/>
        </w:rPr>
        <w:t>2</w:t>
      </w:r>
      <w:r w:rsidR="00BE6ED1">
        <w:rPr>
          <w:rFonts w:ascii="宋体" w:eastAsia="宋体" w:hAnsi="宋体" w:cs="Times New Roman" w:hint="eastAsia"/>
          <w:sz w:val="24"/>
          <w:szCs w:val="24"/>
        </w:rPr>
        <w:t>2</w:t>
      </w:r>
      <w:r w:rsidRPr="003D5BF5">
        <w:rPr>
          <w:rFonts w:ascii="宋体" w:eastAsia="宋体" w:hAnsi="宋体" w:cs="Times New Roman"/>
          <w:sz w:val="24"/>
          <w:szCs w:val="24"/>
        </w:rPr>
        <w:t>年</w:t>
      </w:r>
      <w:r w:rsidR="00BE6ED1">
        <w:rPr>
          <w:rFonts w:ascii="宋体" w:eastAsia="宋体" w:hAnsi="宋体" w:cs="Times New Roman" w:hint="eastAsia"/>
          <w:sz w:val="24"/>
          <w:szCs w:val="24"/>
        </w:rPr>
        <w:t>9</w:t>
      </w:r>
      <w:r w:rsidRPr="003D5BF5">
        <w:rPr>
          <w:rFonts w:ascii="宋体" w:eastAsia="宋体" w:hAnsi="宋体" w:cs="Times New Roman"/>
          <w:sz w:val="24"/>
          <w:szCs w:val="24"/>
        </w:rPr>
        <w:t>月</w:t>
      </w:r>
      <w:r w:rsidR="00BE6ED1">
        <w:rPr>
          <w:rFonts w:ascii="宋体" w:eastAsia="宋体" w:hAnsi="宋体" w:cs="Times New Roman" w:hint="eastAsia"/>
          <w:sz w:val="24"/>
          <w:szCs w:val="24"/>
        </w:rPr>
        <w:t>28</w:t>
      </w:r>
      <w:r w:rsidRPr="003D5BF5">
        <w:rPr>
          <w:rFonts w:ascii="宋体" w:eastAsia="宋体" w:hAnsi="宋体" w:cs="Times New Roman"/>
          <w:sz w:val="24"/>
          <w:szCs w:val="24"/>
        </w:rPr>
        <w:t>日</w:t>
      </w:r>
    </w:p>
    <w:sectPr w:rsidR="00DC1CA1" w:rsidRPr="003D5BF5" w:rsidSect="00DE64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387" w:rsidRDefault="00991387" w:rsidP="001E1B4B">
      <w:r>
        <w:separator/>
      </w:r>
    </w:p>
  </w:endnote>
  <w:endnote w:type="continuationSeparator" w:id="0">
    <w:p w:rsidR="00991387" w:rsidRDefault="00991387" w:rsidP="001E1B4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387" w:rsidRDefault="00991387" w:rsidP="001E1B4B">
      <w:r>
        <w:separator/>
      </w:r>
    </w:p>
  </w:footnote>
  <w:footnote w:type="continuationSeparator" w:id="0">
    <w:p w:rsidR="00991387" w:rsidRDefault="00991387" w:rsidP="001E1B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6647B"/>
    <w:multiLevelType w:val="multilevel"/>
    <w:tmpl w:val="2266647B"/>
    <w:lvl w:ilvl="0">
      <w:start w:val="1"/>
      <w:numFmt w:val="decimal"/>
      <w:pStyle w:val="787815"/>
      <w:lvlText w:val="%1"/>
      <w:lvlJc w:val="left"/>
      <w:pPr>
        <w:ind w:left="420" w:hanging="420"/>
      </w:pPr>
      <w:rPr>
        <w:rFonts w:ascii="黑体" w:eastAsia="黑体" w:hAnsi="Cambria" w:cs="Times New Roman" w:hint="eastAsia"/>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DEB559C"/>
    <w:multiLevelType w:val="multilevel"/>
    <w:tmpl w:val="E0A6FAB2"/>
    <w:lvl w:ilvl="0">
      <w:start w:val="1"/>
      <w:numFmt w:val="decimal"/>
      <w:lvlText w:val="%1"/>
      <w:lvlJc w:val="left"/>
      <w:pPr>
        <w:tabs>
          <w:tab w:val="num" w:pos="425"/>
        </w:tabs>
        <w:ind w:left="425" w:hanging="425"/>
      </w:pPr>
      <w:rPr>
        <w:rFonts w:ascii="黑体" w:eastAsia="黑体" w:hAnsi="黑体" w:hint="eastAsia"/>
        <w:b/>
        <w:sz w:val="24"/>
      </w:rPr>
    </w:lvl>
    <w:lvl w:ilvl="1">
      <w:start w:val="1"/>
      <w:numFmt w:val="decimal"/>
      <w:lvlText w:val="%1.%2"/>
      <w:lvlJc w:val="left"/>
      <w:pPr>
        <w:tabs>
          <w:tab w:val="num" w:pos="624"/>
        </w:tabs>
        <w:ind w:left="0" w:firstLine="0"/>
      </w:pPr>
      <w:rPr>
        <w:rFonts w:ascii="宋体" w:eastAsia="宋体" w:hint="eastAsia"/>
        <w:b w:val="0"/>
        <w:i w:val="0"/>
      </w:rPr>
    </w:lvl>
    <w:lvl w:ilvl="2">
      <w:start w:val="1"/>
      <w:numFmt w:val="decimal"/>
      <w:lvlText w:val="%1.%2.%3"/>
      <w:lvlJc w:val="left"/>
      <w:pPr>
        <w:tabs>
          <w:tab w:val="num" w:pos="851"/>
        </w:tabs>
        <w:ind w:left="0" w:firstLine="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2">
    <w:nsid w:val="6ED40B4D"/>
    <w:multiLevelType w:val="hybridMultilevel"/>
    <w:tmpl w:val="F506AF2E"/>
    <w:lvl w:ilvl="0" w:tplc="E73A4AE8">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A35249C"/>
    <w:multiLevelType w:val="hybridMultilevel"/>
    <w:tmpl w:val="D5164702"/>
    <w:lvl w:ilvl="0" w:tplc="CCCEA03E">
      <w:start w:val="1"/>
      <w:numFmt w:val="decimal"/>
      <w:lvlText w:val="%1、"/>
      <w:lvlJc w:val="left"/>
      <w:pPr>
        <w:ind w:left="468" w:hanging="46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22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6CE3"/>
    <w:rsid w:val="00010BDE"/>
    <w:rsid w:val="0005491C"/>
    <w:rsid w:val="000B12E6"/>
    <w:rsid w:val="000B7A96"/>
    <w:rsid w:val="0011088E"/>
    <w:rsid w:val="0016441F"/>
    <w:rsid w:val="0017026B"/>
    <w:rsid w:val="001A1ECB"/>
    <w:rsid w:val="001C1674"/>
    <w:rsid w:val="001C4297"/>
    <w:rsid w:val="001D42D7"/>
    <w:rsid w:val="001E1B4B"/>
    <w:rsid w:val="00206880"/>
    <w:rsid w:val="00206CE3"/>
    <w:rsid w:val="00220FCA"/>
    <w:rsid w:val="00225D68"/>
    <w:rsid w:val="00246DCF"/>
    <w:rsid w:val="002848AB"/>
    <w:rsid w:val="002A3020"/>
    <w:rsid w:val="002A7547"/>
    <w:rsid w:val="002B1ADC"/>
    <w:rsid w:val="002F2062"/>
    <w:rsid w:val="003D5BF5"/>
    <w:rsid w:val="00456D08"/>
    <w:rsid w:val="00475935"/>
    <w:rsid w:val="0048088B"/>
    <w:rsid w:val="00481DE0"/>
    <w:rsid w:val="00491935"/>
    <w:rsid w:val="004B5FE8"/>
    <w:rsid w:val="004B65CC"/>
    <w:rsid w:val="004C2F31"/>
    <w:rsid w:val="004E62CB"/>
    <w:rsid w:val="00585C06"/>
    <w:rsid w:val="00585E8E"/>
    <w:rsid w:val="00586B6E"/>
    <w:rsid w:val="005C47C3"/>
    <w:rsid w:val="006624C2"/>
    <w:rsid w:val="00696FBE"/>
    <w:rsid w:val="006B6061"/>
    <w:rsid w:val="006F5C77"/>
    <w:rsid w:val="00706ADF"/>
    <w:rsid w:val="00755D31"/>
    <w:rsid w:val="00773E91"/>
    <w:rsid w:val="00780111"/>
    <w:rsid w:val="008066BC"/>
    <w:rsid w:val="00806D87"/>
    <w:rsid w:val="00812159"/>
    <w:rsid w:val="00833E61"/>
    <w:rsid w:val="0087669C"/>
    <w:rsid w:val="008923D7"/>
    <w:rsid w:val="009334B0"/>
    <w:rsid w:val="00936EE7"/>
    <w:rsid w:val="00943829"/>
    <w:rsid w:val="0097356F"/>
    <w:rsid w:val="00981C3E"/>
    <w:rsid w:val="00991387"/>
    <w:rsid w:val="009A6FE1"/>
    <w:rsid w:val="009B531F"/>
    <w:rsid w:val="009C5EE8"/>
    <w:rsid w:val="009D2C58"/>
    <w:rsid w:val="00A02878"/>
    <w:rsid w:val="00A07CF2"/>
    <w:rsid w:val="00A10578"/>
    <w:rsid w:val="00A34BF0"/>
    <w:rsid w:val="00A5042C"/>
    <w:rsid w:val="00A51236"/>
    <w:rsid w:val="00A77BEF"/>
    <w:rsid w:val="00AA5EF7"/>
    <w:rsid w:val="00AC7325"/>
    <w:rsid w:val="00AE13F1"/>
    <w:rsid w:val="00B007D9"/>
    <w:rsid w:val="00B33945"/>
    <w:rsid w:val="00B51A20"/>
    <w:rsid w:val="00BA1C21"/>
    <w:rsid w:val="00BA2E37"/>
    <w:rsid w:val="00BE6ED1"/>
    <w:rsid w:val="00C355A3"/>
    <w:rsid w:val="00C533FC"/>
    <w:rsid w:val="00C9754A"/>
    <w:rsid w:val="00CA617E"/>
    <w:rsid w:val="00CC3EC3"/>
    <w:rsid w:val="00CE30B3"/>
    <w:rsid w:val="00CF1750"/>
    <w:rsid w:val="00D666B6"/>
    <w:rsid w:val="00DA49AD"/>
    <w:rsid w:val="00DB4975"/>
    <w:rsid w:val="00DB666D"/>
    <w:rsid w:val="00DC1CA1"/>
    <w:rsid w:val="00DC6C97"/>
    <w:rsid w:val="00DD653A"/>
    <w:rsid w:val="00DD7B36"/>
    <w:rsid w:val="00DE37A7"/>
    <w:rsid w:val="00DE64BE"/>
    <w:rsid w:val="00E27FE2"/>
    <w:rsid w:val="00E50A94"/>
    <w:rsid w:val="00E60680"/>
    <w:rsid w:val="00E867A0"/>
    <w:rsid w:val="00EC7508"/>
    <w:rsid w:val="00EE4262"/>
    <w:rsid w:val="00EE472A"/>
    <w:rsid w:val="00EF1EDA"/>
    <w:rsid w:val="00F03F99"/>
    <w:rsid w:val="00F05CB2"/>
    <w:rsid w:val="00F239BD"/>
    <w:rsid w:val="00F51F32"/>
    <w:rsid w:val="00F819E1"/>
    <w:rsid w:val="00FD0B57"/>
    <w:rsid w:val="00FE66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4BE"/>
    <w:pPr>
      <w:widowControl w:val="0"/>
      <w:jc w:val="both"/>
    </w:pPr>
  </w:style>
  <w:style w:type="paragraph" w:styleId="1">
    <w:name w:val="heading 1"/>
    <w:basedOn w:val="a"/>
    <w:next w:val="a"/>
    <w:link w:val="1Char"/>
    <w:uiPriority w:val="9"/>
    <w:qFormat/>
    <w:rsid w:val="00246DC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Char Char Char"/>
    <w:basedOn w:val="a"/>
    <w:next w:val="a"/>
    <w:rsid w:val="00BA1C21"/>
    <w:pPr>
      <w:spacing w:line="360" w:lineRule="auto"/>
      <w:jc w:val="left"/>
    </w:pPr>
    <w:rPr>
      <w:rFonts w:ascii="Times New Roman" w:eastAsia="宋体" w:hAnsi="Times New Roman" w:cs="Times New Roman"/>
      <w:sz w:val="28"/>
      <w:szCs w:val="24"/>
    </w:rPr>
  </w:style>
  <w:style w:type="paragraph" w:styleId="a3">
    <w:name w:val="header"/>
    <w:basedOn w:val="a"/>
    <w:link w:val="Char"/>
    <w:uiPriority w:val="99"/>
    <w:semiHidden/>
    <w:unhideWhenUsed/>
    <w:rsid w:val="001E1B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1B4B"/>
    <w:rPr>
      <w:sz w:val="18"/>
      <w:szCs w:val="18"/>
    </w:rPr>
  </w:style>
  <w:style w:type="paragraph" w:styleId="a4">
    <w:name w:val="footer"/>
    <w:basedOn w:val="a"/>
    <w:link w:val="Char0"/>
    <w:uiPriority w:val="99"/>
    <w:semiHidden/>
    <w:unhideWhenUsed/>
    <w:rsid w:val="001E1B4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1B4B"/>
    <w:rPr>
      <w:sz w:val="18"/>
      <w:szCs w:val="18"/>
    </w:rPr>
  </w:style>
  <w:style w:type="paragraph" w:styleId="a5">
    <w:name w:val="Plain Text"/>
    <w:basedOn w:val="a"/>
    <w:link w:val="Char1"/>
    <w:rsid w:val="001E1B4B"/>
    <w:pPr>
      <w:spacing w:line="360" w:lineRule="auto"/>
      <w:ind w:firstLineChars="200" w:firstLine="200"/>
    </w:pPr>
    <w:rPr>
      <w:rFonts w:ascii="宋体" w:eastAsia="宋体" w:hAnsi="Courier New" w:cs="Courier New"/>
      <w:szCs w:val="21"/>
    </w:rPr>
  </w:style>
  <w:style w:type="character" w:customStyle="1" w:styleId="Char1">
    <w:name w:val="纯文本 Char"/>
    <w:basedOn w:val="a0"/>
    <w:link w:val="a5"/>
    <w:rsid w:val="001E1B4B"/>
    <w:rPr>
      <w:rFonts w:ascii="宋体" w:eastAsia="宋体" w:hAnsi="Courier New" w:cs="Courier New"/>
      <w:szCs w:val="21"/>
    </w:rPr>
  </w:style>
  <w:style w:type="paragraph" w:styleId="a6">
    <w:name w:val="Balloon Text"/>
    <w:basedOn w:val="a"/>
    <w:link w:val="Char2"/>
    <w:uiPriority w:val="99"/>
    <w:semiHidden/>
    <w:unhideWhenUsed/>
    <w:rsid w:val="00F51F32"/>
    <w:rPr>
      <w:sz w:val="18"/>
      <w:szCs w:val="18"/>
    </w:rPr>
  </w:style>
  <w:style w:type="character" w:customStyle="1" w:styleId="Char2">
    <w:name w:val="批注框文本 Char"/>
    <w:basedOn w:val="a0"/>
    <w:link w:val="a6"/>
    <w:uiPriority w:val="99"/>
    <w:semiHidden/>
    <w:rsid w:val="00F51F32"/>
    <w:rPr>
      <w:sz w:val="18"/>
      <w:szCs w:val="18"/>
    </w:rPr>
  </w:style>
  <w:style w:type="paragraph" w:customStyle="1" w:styleId="787815">
    <w:name w:val="样式 黑体 小四 两端对齐 段前: 7.8 磅 段后: 7.8 磅 行距: 1.5 倍行距"/>
    <w:basedOn w:val="1"/>
    <w:next w:val="a5"/>
    <w:uiPriority w:val="99"/>
    <w:rsid w:val="00246DCF"/>
    <w:pPr>
      <w:numPr>
        <w:numId w:val="2"/>
      </w:numPr>
      <w:adjustRightInd w:val="0"/>
      <w:spacing w:beforeLines="50" w:afterLines="50" w:line="360" w:lineRule="auto"/>
    </w:pPr>
    <w:rPr>
      <w:rFonts w:ascii="黑体" w:eastAsia="黑体" w:hAnsi="宋体" w:cs="宋体"/>
      <w:b w:val="0"/>
      <w:kern w:val="2"/>
      <w:sz w:val="24"/>
      <w:szCs w:val="24"/>
    </w:rPr>
  </w:style>
  <w:style w:type="character" w:customStyle="1" w:styleId="1Char">
    <w:name w:val="标题 1 Char"/>
    <w:basedOn w:val="a0"/>
    <w:link w:val="1"/>
    <w:uiPriority w:val="9"/>
    <w:rsid w:val="00246DCF"/>
    <w:rPr>
      <w:b/>
      <w:bCs/>
      <w:kern w:val="44"/>
      <w:sz w:val="44"/>
      <w:szCs w:val="44"/>
    </w:rPr>
  </w:style>
  <w:style w:type="paragraph" w:styleId="a7">
    <w:name w:val="List Paragraph"/>
    <w:basedOn w:val="a"/>
    <w:uiPriority w:val="34"/>
    <w:qFormat/>
    <w:rsid w:val="00246DCF"/>
    <w:pPr>
      <w:ind w:firstLineChars="200" w:firstLine="420"/>
    </w:pPr>
  </w:style>
  <w:style w:type="character" w:styleId="a8">
    <w:name w:val="Emphasis"/>
    <w:basedOn w:val="a0"/>
    <w:uiPriority w:val="20"/>
    <w:qFormat/>
    <w:rsid w:val="00A51236"/>
    <w:rPr>
      <w:i/>
      <w:iCs/>
    </w:rPr>
  </w:style>
  <w:style w:type="character" w:customStyle="1" w:styleId="fontstyle01">
    <w:name w:val="fontstyle01"/>
    <w:basedOn w:val="a0"/>
    <w:rsid w:val="00225D68"/>
    <w:rPr>
      <w:rFonts w:ascii="宋体" w:eastAsia="宋体" w:hAnsi="宋体" w:hint="eastAsia"/>
      <w:b w:val="0"/>
      <w:bCs w:val="0"/>
      <w:i w:val="0"/>
      <w:iCs w:val="0"/>
      <w:color w:val="000000"/>
      <w:sz w:val="28"/>
      <w:szCs w:val="28"/>
    </w:rPr>
  </w:style>
  <w:style w:type="character" w:customStyle="1" w:styleId="fontstyle21">
    <w:name w:val="fontstyle21"/>
    <w:basedOn w:val="a0"/>
    <w:rsid w:val="00225D68"/>
    <w:rPr>
      <w:rFonts w:ascii="TimesNewRomanPSMT" w:hAnsi="TimesNewRomanPSMT" w:hint="default"/>
      <w:b w:val="0"/>
      <w:bCs w:val="0"/>
      <w:i w:val="0"/>
      <w:iCs w:val="0"/>
      <w:color w:val="000000"/>
      <w:sz w:val="28"/>
      <w:szCs w:val="28"/>
    </w:rPr>
  </w:style>
  <w:style w:type="character" w:customStyle="1" w:styleId="fontstyle11">
    <w:name w:val="fontstyle11"/>
    <w:basedOn w:val="a0"/>
    <w:rsid w:val="00DC6C97"/>
    <w:rPr>
      <w:rFonts w:ascii="宋体" w:eastAsia="宋体" w:hAnsi="宋体" w:hint="eastAsia"/>
      <w:b w:val="0"/>
      <w:bCs w:val="0"/>
      <w:i w:val="0"/>
      <w:iCs w:val="0"/>
      <w:color w:val="000000"/>
      <w:sz w:val="28"/>
      <w:szCs w:val="28"/>
    </w:rPr>
  </w:style>
  <w:style w:type="character" w:customStyle="1" w:styleId="fontstyle31">
    <w:name w:val="fontstyle31"/>
    <w:basedOn w:val="a0"/>
    <w:rsid w:val="00AA5EF7"/>
    <w:rPr>
      <w:rFonts w:ascii="TimesNewRomanPSMT" w:hAnsi="TimesNewRomanPSMT"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Char Char Char"/>
    <w:basedOn w:val="a"/>
    <w:next w:val="a"/>
    <w:rsid w:val="00BA1C21"/>
    <w:pPr>
      <w:spacing w:line="360" w:lineRule="auto"/>
      <w:jc w:val="left"/>
    </w:pPr>
    <w:rPr>
      <w:rFonts w:ascii="Times New Roman" w:eastAsia="宋体"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EB70D7C-1C71-4AE8-B42B-4B35C08E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5</Pages>
  <Words>385</Words>
  <Characters>2201</Characters>
  <Application>Microsoft Office Word</Application>
  <DocSecurity>0</DocSecurity>
  <Lines>18</Lines>
  <Paragraphs>5</Paragraphs>
  <ScaleCrop>false</ScaleCrop>
  <Company>Microsoft</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马兴</dc:creator>
  <cp:keywords/>
  <dc:description/>
  <cp:lastModifiedBy>lenovo</cp:lastModifiedBy>
  <cp:revision>46</cp:revision>
  <dcterms:created xsi:type="dcterms:W3CDTF">2019-08-15T03:40:00Z</dcterms:created>
  <dcterms:modified xsi:type="dcterms:W3CDTF">2022-10-25T01:21:00Z</dcterms:modified>
</cp:coreProperties>
</file>