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D30" w:rsidRDefault="00304D30" w:rsidP="00304D30">
      <w:pPr>
        <w:pStyle w:val="a9"/>
        <w:spacing w:before="156"/>
        <w:jc w:val="both"/>
        <w:rPr>
          <w:sz w:val="72"/>
          <w:szCs w:val="72"/>
        </w:rPr>
      </w:pPr>
      <w:bookmarkStart w:id="0" w:name="_Toc392677869"/>
    </w:p>
    <w:p w:rsidR="00304D30" w:rsidRPr="00921672" w:rsidRDefault="00304D30" w:rsidP="00304D30">
      <w:pPr>
        <w:pStyle w:val="a9"/>
        <w:spacing w:before="156"/>
        <w:ind w:firstLineChars="498" w:firstLine="3600"/>
        <w:jc w:val="both"/>
        <w:rPr>
          <w:sz w:val="72"/>
          <w:szCs w:val="72"/>
        </w:rPr>
      </w:pPr>
      <w:r w:rsidRPr="00921672">
        <w:rPr>
          <w:sz w:val="72"/>
          <w:szCs w:val="72"/>
        </w:rPr>
        <w:t>JJG</w:t>
      </w:r>
      <w:bookmarkEnd w:id="0"/>
    </w:p>
    <w:p w:rsidR="00304D30" w:rsidRDefault="00304D30" w:rsidP="00304D30">
      <w:pPr>
        <w:spacing w:before="120"/>
        <w:rPr>
          <w:rFonts w:eastAsia="黑体"/>
          <w:b/>
          <w:bCs/>
          <w:spacing w:val="60"/>
          <w:sz w:val="36"/>
          <w:lang w:val="en-GB"/>
        </w:rPr>
      </w:pPr>
      <w:r>
        <w:rPr>
          <w:rFonts w:eastAsia="黑体" w:hint="eastAsia"/>
          <w:b/>
          <w:bCs/>
          <w:spacing w:val="60"/>
          <w:sz w:val="36"/>
          <w:lang w:val="en-GB"/>
        </w:rPr>
        <w:t>中华人民共和国国家计量检定系统表</w:t>
      </w:r>
    </w:p>
    <w:p w:rsidR="00304D30" w:rsidRDefault="00304D30" w:rsidP="00304D30">
      <w:pPr>
        <w:spacing w:before="120"/>
        <w:ind w:firstLineChars="1600" w:firstLine="4819"/>
        <w:rPr>
          <w:b/>
          <w:bCs/>
          <w:sz w:val="30"/>
          <w:lang w:val="en-GB"/>
        </w:rPr>
      </w:pPr>
      <w:r>
        <w:rPr>
          <w:b/>
          <w:bCs/>
          <w:sz w:val="30"/>
          <w:lang w:val="en-GB"/>
        </w:rPr>
        <w:t>JJG20</w:t>
      </w:r>
      <w:r w:rsidR="006D5421">
        <w:rPr>
          <w:rFonts w:hint="eastAsia"/>
          <w:b/>
          <w:bCs/>
          <w:sz w:val="30"/>
          <w:lang w:val="en-GB"/>
        </w:rPr>
        <w:t>25</w:t>
      </w:r>
      <w:r>
        <w:rPr>
          <w:b/>
          <w:bCs/>
          <w:sz w:val="30"/>
          <w:lang w:val="en-GB"/>
        </w:rPr>
        <w:t>-××××</w:t>
      </w:r>
    </w:p>
    <w:p w:rsidR="00304D30" w:rsidRDefault="00304D30" w:rsidP="00304D30">
      <w:pPr>
        <w:spacing w:before="120"/>
        <w:rPr>
          <w:u w:val="single"/>
          <w:lang w:val="en-GB"/>
        </w:rPr>
      </w:pPr>
      <w:r>
        <w:rPr>
          <w:u w:val="single"/>
          <w:lang w:val="en-GB"/>
        </w:rPr>
        <w:t xml:space="preserve">                                                                                </w:t>
      </w:r>
    </w:p>
    <w:p w:rsidR="00304D30" w:rsidRDefault="00304D30" w:rsidP="00304D30">
      <w:pPr>
        <w:spacing w:before="120"/>
        <w:rPr>
          <w:lang w:val="en-GB"/>
        </w:rPr>
      </w:pPr>
    </w:p>
    <w:p w:rsidR="00304D30" w:rsidRDefault="00304D30" w:rsidP="00304D30">
      <w:pPr>
        <w:spacing w:before="120"/>
        <w:rPr>
          <w:lang w:val="en-GB"/>
        </w:rPr>
      </w:pPr>
    </w:p>
    <w:p w:rsidR="00304D30" w:rsidRPr="001C771B" w:rsidRDefault="001C771B" w:rsidP="001C771B">
      <w:pPr>
        <w:spacing w:before="120"/>
        <w:jc w:val="center"/>
        <w:rPr>
          <w:rFonts w:eastAsia="黑体"/>
          <w:b/>
          <w:bCs/>
          <w:spacing w:val="60"/>
          <w:sz w:val="52"/>
          <w:lang w:val="en-GB"/>
        </w:rPr>
      </w:pPr>
      <w:r>
        <w:rPr>
          <w:rFonts w:eastAsia="黑体" w:hint="eastAsia"/>
          <w:b/>
          <w:bCs/>
          <w:spacing w:val="60"/>
          <w:sz w:val="52"/>
          <w:lang w:val="en-GB"/>
        </w:rPr>
        <w:t>显微</w:t>
      </w:r>
      <w:r w:rsidR="00A65FFF">
        <w:rPr>
          <w:rFonts w:eastAsia="黑体" w:hint="eastAsia"/>
          <w:b/>
          <w:bCs/>
          <w:spacing w:val="60"/>
          <w:sz w:val="52"/>
          <w:lang w:val="en-GB"/>
        </w:rPr>
        <w:t>维氏</w:t>
      </w:r>
      <w:r w:rsidR="00304D30">
        <w:rPr>
          <w:rFonts w:eastAsia="黑体" w:hint="eastAsia"/>
          <w:b/>
          <w:bCs/>
          <w:spacing w:val="60"/>
          <w:sz w:val="52"/>
          <w:lang w:val="en-GB"/>
        </w:rPr>
        <w:t>硬度计量器具</w:t>
      </w:r>
    </w:p>
    <w:p w:rsidR="00304D30" w:rsidRDefault="00304D30" w:rsidP="00304D30">
      <w:pPr>
        <w:spacing w:before="120"/>
        <w:jc w:val="center"/>
        <w:rPr>
          <w:b/>
          <w:bCs/>
          <w:sz w:val="30"/>
          <w:lang w:val="en-GB"/>
        </w:rPr>
      </w:pPr>
      <w:r>
        <w:rPr>
          <w:b/>
          <w:bCs/>
          <w:sz w:val="30"/>
          <w:lang w:val="en-GB"/>
        </w:rPr>
        <w:t>Verification Scheme of Measuring</w:t>
      </w:r>
    </w:p>
    <w:p w:rsidR="00304D30" w:rsidRDefault="00304D30" w:rsidP="00304D30">
      <w:pPr>
        <w:spacing w:before="120"/>
        <w:jc w:val="center"/>
        <w:rPr>
          <w:b/>
          <w:bCs/>
          <w:sz w:val="30"/>
          <w:lang w:val="en-GB"/>
        </w:rPr>
      </w:pPr>
      <w:r>
        <w:rPr>
          <w:b/>
          <w:bCs/>
          <w:sz w:val="30"/>
          <w:lang w:val="en-GB"/>
        </w:rPr>
        <w:t xml:space="preserve">Instruments for </w:t>
      </w:r>
      <w:r w:rsidR="00A804ED">
        <w:rPr>
          <w:b/>
          <w:bCs/>
          <w:sz w:val="30"/>
          <w:lang w:val="en-GB"/>
        </w:rPr>
        <w:t xml:space="preserve">Micro-Vickers </w:t>
      </w:r>
      <w:r w:rsidR="00674600">
        <w:rPr>
          <w:b/>
          <w:bCs/>
          <w:sz w:val="30"/>
          <w:lang w:val="en-GB"/>
        </w:rPr>
        <w:t>Hardness</w:t>
      </w:r>
    </w:p>
    <w:p w:rsidR="00304D30" w:rsidRDefault="00304D30" w:rsidP="00304D30">
      <w:pPr>
        <w:spacing w:before="120"/>
        <w:jc w:val="center"/>
        <w:rPr>
          <w:lang w:val="en-GB"/>
        </w:rPr>
      </w:pPr>
    </w:p>
    <w:p w:rsidR="00304D30" w:rsidRDefault="008800A7" w:rsidP="00304D30">
      <w:pPr>
        <w:spacing w:before="120"/>
        <w:jc w:val="center"/>
        <w:rPr>
          <w:sz w:val="32"/>
          <w:lang w:val="en-GB"/>
        </w:rPr>
      </w:pPr>
      <w:r>
        <w:rPr>
          <w:rFonts w:hint="eastAsia"/>
          <w:sz w:val="32"/>
          <w:lang w:val="en-GB"/>
        </w:rPr>
        <w:t>（征求意见</w:t>
      </w:r>
      <w:r w:rsidR="00304D30">
        <w:rPr>
          <w:rFonts w:hint="eastAsia"/>
          <w:sz w:val="32"/>
          <w:lang w:val="en-GB"/>
        </w:rPr>
        <w:t>稿）</w:t>
      </w:r>
    </w:p>
    <w:p w:rsidR="00304D30" w:rsidRDefault="00304D30" w:rsidP="00304D30">
      <w:pPr>
        <w:spacing w:before="120"/>
        <w:rPr>
          <w:lang w:val="en-GB"/>
        </w:rPr>
      </w:pPr>
    </w:p>
    <w:p w:rsidR="008B54CF" w:rsidRDefault="008B54CF" w:rsidP="00304D30">
      <w:pPr>
        <w:spacing w:before="120"/>
        <w:rPr>
          <w:lang w:val="en-GB"/>
        </w:rPr>
      </w:pPr>
    </w:p>
    <w:p w:rsidR="008B54CF" w:rsidRDefault="008B54CF" w:rsidP="00304D30">
      <w:pPr>
        <w:spacing w:before="120"/>
        <w:rPr>
          <w:lang w:val="en-GB"/>
        </w:rPr>
      </w:pPr>
    </w:p>
    <w:p w:rsidR="008B54CF" w:rsidRDefault="008B54CF" w:rsidP="00304D30">
      <w:pPr>
        <w:spacing w:before="120"/>
        <w:rPr>
          <w:lang w:val="en-GB"/>
        </w:rPr>
      </w:pPr>
    </w:p>
    <w:p w:rsidR="008B54CF" w:rsidRDefault="008B54CF" w:rsidP="00304D30">
      <w:pPr>
        <w:spacing w:before="120"/>
        <w:rPr>
          <w:lang w:val="en-GB"/>
        </w:rPr>
      </w:pPr>
    </w:p>
    <w:p w:rsidR="008B54CF" w:rsidRDefault="008B54CF" w:rsidP="00304D30">
      <w:pPr>
        <w:spacing w:before="120"/>
        <w:rPr>
          <w:lang w:val="en-GB"/>
        </w:rPr>
      </w:pPr>
    </w:p>
    <w:p w:rsidR="008B54CF" w:rsidRDefault="008B54CF" w:rsidP="00304D30">
      <w:pPr>
        <w:spacing w:before="120"/>
        <w:rPr>
          <w:lang w:val="en-GB"/>
        </w:rPr>
      </w:pPr>
    </w:p>
    <w:p w:rsidR="00304D30" w:rsidRDefault="00304D30" w:rsidP="00304D30">
      <w:pPr>
        <w:spacing w:before="120"/>
        <w:rPr>
          <w:sz w:val="28"/>
          <w:lang w:val="en-GB"/>
        </w:rPr>
      </w:pPr>
      <w:r>
        <w:rPr>
          <w:rFonts w:hint="eastAsia"/>
          <w:sz w:val="28"/>
          <w:lang w:val="en-GB"/>
        </w:rPr>
        <w:t>××××－××－××发布</w:t>
      </w:r>
      <w:r>
        <w:rPr>
          <w:sz w:val="28"/>
          <w:lang w:val="en-GB"/>
        </w:rPr>
        <w:t xml:space="preserve">           </w:t>
      </w:r>
      <w:r>
        <w:rPr>
          <w:rFonts w:hint="eastAsia"/>
          <w:sz w:val="28"/>
          <w:lang w:val="en-GB"/>
        </w:rPr>
        <w:t>××××－××－××实施</w:t>
      </w:r>
    </w:p>
    <w:p w:rsidR="00304D30" w:rsidRDefault="00304D30" w:rsidP="00304D30">
      <w:pPr>
        <w:spacing w:before="120"/>
        <w:rPr>
          <w:sz w:val="11"/>
          <w:u w:val="single"/>
          <w:lang w:val="en-GB"/>
        </w:rPr>
      </w:pPr>
      <w:r>
        <w:rPr>
          <w:sz w:val="11"/>
          <w:u w:val="single"/>
          <w:lang w:val="en-GB"/>
        </w:rPr>
        <w:t xml:space="preserve">                                                                                                                                                         </w:t>
      </w:r>
    </w:p>
    <w:p w:rsidR="008B54CF" w:rsidRPr="007A3B02" w:rsidRDefault="008B54CF" w:rsidP="007A3B02">
      <w:pPr>
        <w:spacing w:before="120"/>
        <w:jc w:val="center"/>
        <w:rPr>
          <w:rFonts w:eastAsia="黑体"/>
          <w:lang w:val="en-GB"/>
        </w:rPr>
      </w:pPr>
      <w:r w:rsidRPr="00A12F17">
        <w:rPr>
          <w:rFonts w:ascii="宋体" w:hAnsi="宋体" w:hint="eastAsia"/>
          <w:b/>
          <w:bCs/>
          <w:spacing w:val="30"/>
          <w:sz w:val="36"/>
          <w:szCs w:val="36"/>
          <w:lang w:val="en-GB"/>
        </w:rPr>
        <w:t>国家市场监督管理总局</w:t>
      </w:r>
      <w:r w:rsidR="007A3B02">
        <w:rPr>
          <w:lang w:val="en-GB"/>
        </w:rPr>
        <w:t xml:space="preserve">  </w:t>
      </w:r>
      <w:r w:rsidR="007A3B02" w:rsidRPr="007A3B02">
        <w:rPr>
          <w:rFonts w:eastAsia="黑体" w:hint="eastAsia"/>
          <w:sz w:val="28"/>
          <w:szCs w:val="28"/>
          <w:lang w:val="en-GB"/>
        </w:rPr>
        <w:t>发</w:t>
      </w:r>
      <w:r w:rsidR="007A3B02" w:rsidRPr="007A3B02">
        <w:rPr>
          <w:rFonts w:eastAsia="黑体"/>
          <w:sz w:val="28"/>
          <w:szCs w:val="28"/>
          <w:lang w:val="en-GB"/>
        </w:rPr>
        <w:t xml:space="preserve"> </w:t>
      </w:r>
      <w:r w:rsidR="007A3B02" w:rsidRPr="007A3B02">
        <w:rPr>
          <w:rFonts w:eastAsia="黑体" w:hint="eastAsia"/>
          <w:sz w:val="28"/>
          <w:szCs w:val="28"/>
          <w:lang w:val="en-GB"/>
        </w:rPr>
        <w:t>布</w:t>
      </w:r>
    </w:p>
    <w:p w:rsidR="00356E29" w:rsidRDefault="00304D30" w:rsidP="00304D30">
      <w:pPr>
        <w:spacing w:before="120"/>
        <w:rPr>
          <w:rFonts w:eastAsia="黑体"/>
          <w:b/>
          <w:bCs/>
          <w:noProof/>
          <w:sz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A4F0A" wp14:editId="7C56F3AB">
                <wp:simplePos x="0" y="0"/>
                <wp:positionH relativeFrom="column">
                  <wp:posOffset>3926434</wp:posOffset>
                </wp:positionH>
                <wp:positionV relativeFrom="paragraph">
                  <wp:posOffset>109728</wp:posOffset>
                </wp:positionV>
                <wp:extent cx="1828800" cy="1082650"/>
                <wp:effectExtent l="0" t="0" r="19050" b="2286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0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D30" w:rsidRDefault="00304D30" w:rsidP="00304D30">
                            <w:pPr>
                              <w:spacing w:before="120"/>
                              <w:rPr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GB"/>
                              </w:rPr>
                              <w:t>JJG20</w:t>
                            </w:r>
                            <w:r w:rsidR="00224283">
                              <w:rPr>
                                <w:sz w:val="28"/>
                                <w:szCs w:val="28"/>
                                <w:lang w:val="en-GB"/>
                              </w:rPr>
                              <w:t>25</w:t>
                            </w:r>
                            <w:r>
                              <w:rPr>
                                <w:sz w:val="28"/>
                                <w:szCs w:val="28"/>
                                <w:lang w:val="en-GB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GB"/>
                              </w:rPr>
                              <w:t>××××</w:t>
                            </w:r>
                          </w:p>
                          <w:p w:rsidR="00304D30" w:rsidRDefault="00304D30" w:rsidP="00304D30">
                            <w:pPr>
                              <w:spacing w:before="120"/>
                              <w:rPr>
                                <w:sz w:val="28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GB"/>
                              </w:rPr>
                              <w:t>代替</w:t>
                            </w:r>
                            <w:r>
                              <w:rPr>
                                <w:sz w:val="28"/>
                                <w:szCs w:val="28"/>
                                <w:lang w:val="en-GB"/>
                              </w:rPr>
                              <w:t>JJG20</w:t>
                            </w:r>
                            <w:r w:rsidR="00224283">
                              <w:rPr>
                                <w:sz w:val="28"/>
                                <w:szCs w:val="28"/>
                                <w:lang w:val="en-GB"/>
                              </w:rPr>
                              <w:t>25</w:t>
                            </w:r>
                            <w:r>
                              <w:rPr>
                                <w:sz w:val="28"/>
                                <w:szCs w:val="28"/>
                                <w:lang w:val="en-GB"/>
                              </w:rPr>
                              <w:t>-1</w:t>
                            </w:r>
                            <w:r w:rsidR="00224283">
                              <w:rPr>
                                <w:sz w:val="28"/>
                                <w:szCs w:val="28"/>
                                <w:lang w:val="en-GB"/>
                              </w:rPr>
                              <w:t>989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1A4F0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09.15pt;margin-top:8.65pt;width:2in;height: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">
                <v:textbox>
                  <w:txbxContent>
                    <w:p w:rsidR="00304D30" w:rsidRDefault="00304D30" w:rsidP="00304D30">
                      <w:pPr>
                        <w:spacing w:before="120"/>
                        <w:rPr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sz w:val="28"/>
                          <w:szCs w:val="28"/>
                          <w:lang w:val="en-GB"/>
                        </w:rPr>
                        <w:t>JJG20</w:t>
                      </w:r>
                      <w:r w:rsidR="00224283">
                        <w:rPr>
                          <w:sz w:val="28"/>
                          <w:szCs w:val="28"/>
                          <w:lang w:val="en-GB"/>
                        </w:rPr>
                        <w:t>25</w:t>
                      </w:r>
                      <w:r>
                        <w:rPr>
                          <w:sz w:val="28"/>
                          <w:szCs w:val="28"/>
                          <w:lang w:val="en-GB"/>
                        </w:rPr>
                        <w:t>-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GB"/>
                        </w:rPr>
                        <w:t>××××</w:t>
                      </w:r>
                    </w:p>
                    <w:p w:rsidR="00304D30" w:rsidRDefault="00304D30" w:rsidP="00304D30">
                      <w:pPr>
                        <w:spacing w:before="120"/>
                        <w:rPr>
                          <w:rFonts w:hint="eastAsia"/>
                          <w:sz w:val="28"/>
                          <w:szCs w:val="28"/>
                          <w:lang w:val="en-GB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GB"/>
                        </w:rPr>
                        <w:t>代替</w:t>
                      </w:r>
                      <w:r>
                        <w:rPr>
                          <w:sz w:val="28"/>
                          <w:szCs w:val="28"/>
                          <w:lang w:val="en-GB"/>
                        </w:rPr>
                        <w:t>JJG20</w:t>
                      </w:r>
                      <w:r w:rsidR="00224283">
                        <w:rPr>
                          <w:sz w:val="28"/>
                          <w:szCs w:val="28"/>
                          <w:lang w:val="en-GB"/>
                        </w:rPr>
                        <w:t>25</w:t>
                      </w:r>
                      <w:r>
                        <w:rPr>
                          <w:sz w:val="28"/>
                          <w:szCs w:val="28"/>
                          <w:lang w:val="en-GB"/>
                        </w:rPr>
                        <w:t>-1</w:t>
                      </w:r>
                      <w:r w:rsidR="00224283">
                        <w:rPr>
                          <w:sz w:val="28"/>
                          <w:szCs w:val="28"/>
                          <w:lang w:val="en-GB"/>
                        </w:rPr>
                        <w:t>989</w:t>
                      </w:r>
                    </w:p>
                  </w:txbxContent>
                </v:textbox>
              </v:shape>
            </w:pict>
          </mc:Fallback>
        </mc:AlternateContent>
      </w:r>
      <w:r w:rsidR="000C5D52">
        <w:rPr>
          <w:rFonts w:eastAsia="黑体" w:hint="eastAsia"/>
          <w:b/>
          <w:bCs/>
          <w:noProof/>
          <w:sz w:val="44"/>
        </w:rPr>
        <w:t>显微维氏</w:t>
      </w:r>
      <w:r>
        <w:rPr>
          <w:rFonts w:eastAsia="黑体" w:hint="eastAsia"/>
          <w:b/>
          <w:bCs/>
          <w:noProof/>
          <w:sz w:val="44"/>
        </w:rPr>
        <w:t>硬度计量器具</w:t>
      </w:r>
    </w:p>
    <w:p w:rsidR="00304D30" w:rsidRDefault="00304D30" w:rsidP="00304D30">
      <w:pPr>
        <w:spacing w:before="120"/>
        <w:rPr>
          <w:rFonts w:eastAsia="黑体"/>
          <w:b/>
          <w:bCs/>
          <w:noProof/>
          <w:sz w:val="44"/>
        </w:rPr>
      </w:pPr>
      <w:r>
        <w:rPr>
          <w:rFonts w:eastAsia="黑体" w:hint="eastAsia"/>
          <w:b/>
          <w:bCs/>
          <w:noProof/>
          <w:sz w:val="44"/>
        </w:rPr>
        <w:t>检定系统表</w:t>
      </w:r>
    </w:p>
    <w:p w:rsidR="00304D30" w:rsidRDefault="00304D30" w:rsidP="00304D30">
      <w:pPr>
        <w:spacing w:before="120"/>
        <w:rPr>
          <w:sz w:val="30"/>
          <w:lang w:val="en-GB"/>
        </w:rPr>
      </w:pPr>
      <w:r>
        <w:rPr>
          <w:sz w:val="30"/>
          <w:lang w:val="en-GB"/>
        </w:rPr>
        <w:t>Verification Scheme of Measuring</w:t>
      </w:r>
    </w:p>
    <w:p w:rsidR="00304D30" w:rsidRDefault="00304D30" w:rsidP="00304D30">
      <w:pPr>
        <w:spacing w:before="120"/>
        <w:rPr>
          <w:sz w:val="30"/>
          <w:lang w:val="en-GB"/>
        </w:rPr>
      </w:pPr>
      <w:r>
        <w:rPr>
          <w:sz w:val="30"/>
          <w:lang w:val="en-GB"/>
        </w:rPr>
        <w:t xml:space="preserve">Instruments for </w:t>
      </w:r>
      <w:r w:rsidR="00356E29">
        <w:rPr>
          <w:bCs/>
          <w:sz w:val="30"/>
          <w:lang w:val="en-GB"/>
        </w:rPr>
        <w:t>M</w:t>
      </w:r>
      <w:r w:rsidR="00356E29">
        <w:rPr>
          <w:rFonts w:hint="eastAsia"/>
          <w:bCs/>
          <w:sz w:val="30"/>
          <w:lang w:val="en-GB"/>
        </w:rPr>
        <w:t>icro-</w:t>
      </w:r>
      <w:r w:rsidR="00356E29">
        <w:rPr>
          <w:bCs/>
          <w:sz w:val="30"/>
          <w:lang w:val="en-GB"/>
        </w:rPr>
        <w:t>V</w:t>
      </w:r>
      <w:r w:rsidR="00356E29">
        <w:rPr>
          <w:rFonts w:hint="eastAsia"/>
          <w:bCs/>
          <w:sz w:val="30"/>
          <w:lang w:val="en-GB"/>
        </w:rPr>
        <w:t>ickers</w:t>
      </w:r>
      <w:r w:rsidR="00356E29">
        <w:rPr>
          <w:bCs/>
          <w:sz w:val="30"/>
          <w:lang w:val="en-GB"/>
        </w:rPr>
        <w:t xml:space="preserve"> </w:t>
      </w:r>
      <w:r>
        <w:rPr>
          <w:bCs/>
          <w:sz w:val="30"/>
          <w:lang w:val="en-GB"/>
        </w:rPr>
        <w:t xml:space="preserve">Hardness </w:t>
      </w:r>
    </w:p>
    <w:p w:rsidR="00304D30" w:rsidRDefault="00304D30" w:rsidP="00304D30">
      <w:pPr>
        <w:spacing w:before="120"/>
        <w:rPr>
          <w:sz w:val="30"/>
          <w:lang w:val="en-GB"/>
        </w:rPr>
      </w:pPr>
    </w:p>
    <w:p w:rsidR="00304D30" w:rsidRDefault="00304D30" w:rsidP="00304D30">
      <w:pPr>
        <w:spacing w:before="120"/>
        <w:rPr>
          <w:sz w:val="30"/>
          <w:lang w:val="en-GB"/>
        </w:rPr>
      </w:pPr>
      <w:r>
        <w:rPr>
          <w:sz w:val="30"/>
          <w:u w:val="single"/>
          <w:lang w:val="en-GB"/>
        </w:rPr>
        <w:t xml:space="preserve">                                                            </w:t>
      </w:r>
    </w:p>
    <w:p w:rsidR="00304D30" w:rsidRDefault="00304D30" w:rsidP="00304D30">
      <w:pPr>
        <w:spacing w:before="120"/>
        <w:ind w:firstLineChars="200" w:firstLine="480"/>
        <w:rPr>
          <w:sz w:val="24"/>
          <w:lang w:val="en-GB"/>
        </w:rPr>
      </w:pPr>
    </w:p>
    <w:p w:rsidR="00304D30" w:rsidRDefault="00304D30" w:rsidP="00304D30">
      <w:pPr>
        <w:spacing w:before="120"/>
        <w:ind w:firstLineChars="200" w:firstLine="480"/>
        <w:rPr>
          <w:sz w:val="24"/>
          <w:lang w:val="en-GB"/>
        </w:rPr>
      </w:pPr>
      <w:r>
        <w:rPr>
          <w:rFonts w:hint="eastAsia"/>
          <w:sz w:val="24"/>
          <w:lang w:val="en-GB"/>
        </w:rPr>
        <w:t>本检定系统表经</w:t>
      </w:r>
      <w:r w:rsidR="002D21B8" w:rsidRPr="008B30E2">
        <w:rPr>
          <w:rFonts w:hint="eastAsia"/>
          <w:sz w:val="24"/>
          <w:lang w:val="en-GB"/>
        </w:rPr>
        <w:t>国家</w:t>
      </w:r>
      <w:r w:rsidR="002D21B8">
        <w:rPr>
          <w:rFonts w:hint="eastAsia"/>
          <w:sz w:val="24"/>
          <w:lang w:val="en-GB"/>
        </w:rPr>
        <w:t>市场质量监督管理</w:t>
      </w:r>
      <w:r w:rsidR="002D21B8" w:rsidRPr="008B30E2">
        <w:rPr>
          <w:rFonts w:hint="eastAsia"/>
          <w:sz w:val="24"/>
          <w:lang w:val="en-GB"/>
        </w:rPr>
        <w:t>总局</w:t>
      </w:r>
      <w:r>
        <w:rPr>
          <w:rFonts w:hint="eastAsia"/>
          <w:sz w:val="24"/>
          <w:lang w:val="en-GB"/>
        </w:rPr>
        <w:t>××××年××月××日批准，并自××××年××月××日起施行。</w:t>
      </w:r>
    </w:p>
    <w:p w:rsidR="00304D30" w:rsidRDefault="00304D30" w:rsidP="00304D30">
      <w:pPr>
        <w:spacing w:before="120"/>
        <w:ind w:firstLineChars="200" w:firstLine="480"/>
        <w:rPr>
          <w:sz w:val="24"/>
          <w:lang w:val="en-GB"/>
        </w:rPr>
      </w:pPr>
    </w:p>
    <w:p w:rsidR="00304D30" w:rsidRDefault="00304D30" w:rsidP="00304D30">
      <w:pPr>
        <w:spacing w:before="120"/>
        <w:ind w:firstLineChars="200" w:firstLine="480"/>
        <w:rPr>
          <w:sz w:val="24"/>
          <w:lang w:val="en-GB"/>
        </w:rPr>
      </w:pPr>
    </w:p>
    <w:p w:rsidR="00304D30" w:rsidRDefault="00304D30" w:rsidP="00304D30">
      <w:pPr>
        <w:spacing w:before="120"/>
        <w:ind w:firstLineChars="200" w:firstLine="480"/>
        <w:rPr>
          <w:sz w:val="24"/>
          <w:lang w:val="en-GB"/>
        </w:rPr>
      </w:pPr>
    </w:p>
    <w:p w:rsidR="00304D30" w:rsidRDefault="00304D30" w:rsidP="00304D30">
      <w:pPr>
        <w:spacing w:before="120"/>
        <w:ind w:firstLineChars="200" w:firstLine="480"/>
        <w:rPr>
          <w:sz w:val="24"/>
          <w:lang w:val="en-GB"/>
        </w:rPr>
      </w:pPr>
    </w:p>
    <w:p w:rsidR="00D87E9D" w:rsidRDefault="00D87E9D" w:rsidP="00304D30">
      <w:pPr>
        <w:spacing w:before="120"/>
        <w:ind w:firstLineChars="200" w:firstLine="480"/>
        <w:rPr>
          <w:sz w:val="24"/>
          <w:lang w:val="en-GB"/>
        </w:rPr>
      </w:pPr>
    </w:p>
    <w:p w:rsidR="00D87E9D" w:rsidRDefault="00D87E9D" w:rsidP="00304D30">
      <w:pPr>
        <w:spacing w:before="120"/>
        <w:ind w:firstLineChars="200" w:firstLine="480"/>
        <w:rPr>
          <w:sz w:val="24"/>
          <w:lang w:val="en-GB"/>
        </w:rPr>
      </w:pPr>
    </w:p>
    <w:p w:rsidR="00051B3E" w:rsidRDefault="00051B3E" w:rsidP="00304D30">
      <w:pPr>
        <w:spacing w:before="120"/>
        <w:ind w:firstLineChars="200" w:firstLine="480"/>
        <w:rPr>
          <w:sz w:val="24"/>
          <w:lang w:val="en-GB"/>
        </w:rPr>
      </w:pPr>
    </w:p>
    <w:p w:rsidR="00304D30" w:rsidRDefault="00304D30" w:rsidP="00BC5032">
      <w:pPr>
        <w:spacing w:before="120"/>
        <w:rPr>
          <w:sz w:val="24"/>
          <w:lang w:val="en-GB"/>
        </w:rPr>
      </w:pPr>
    </w:p>
    <w:p w:rsidR="0002222D" w:rsidRPr="003B2298" w:rsidRDefault="00304D30" w:rsidP="003B2298">
      <w:pPr>
        <w:spacing w:before="120"/>
        <w:ind w:firstLineChars="319" w:firstLine="1276"/>
        <w:rPr>
          <w:rFonts w:ascii="黑体"/>
          <w:spacing w:val="20"/>
          <w:sz w:val="24"/>
        </w:rPr>
      </w:pPr>
      <w:r>
        <w:rPr>
          <w:rFonts w:hint="eastAsia"/>
          <w:spacing w:val="80"/>
          <w:sz w:val="24"/>
          <w:lang w:val="en-GB"/>
        </w:rPr>
        <w:t>归口单</w:t>
      </w:r>
      <w:r>
        <w:rPr>
          <w:rFonts w:hint="eastAsia"/>
          <w:sz w:val="24"/>
          <w:lang w:val="en-GB"/>
        </w:rPr>
        <w:t>位：</w:t>
      </w:r>
      <w:proofErr w:type="gramStart"/>
      <w:r>
        <w:rPr>
          <w:rFonts w:ascii="黑体" w:hint="eastAsia"/>
          <w:spacing w:val="20"/>
          <w:sz w:val="24"/>
        </w:rPr>
        <w:t>全国力值硬度</w:t>
      </w:r>
      <w:proofErr w:type="gramEnd"/>
      <w:r w:rsidR="00BC5032">
        <w:rPr>
          <w:rFonts w:ascii="黑体" w:hint="eastAsia"/>
          <w:spacing w:val="20"/>
          <w:sz w:val="24"/>
        </w:rPr>
        <w:t>重力</w:t>
      </w:r>
      <w:r>
        <w:rPr>
          <w:rFonts w:ascii="黑体" w:hint="eastAsia"/>
          <w:spacing w:val="20"/>
          <w:sz w:val="24"/>
        </w:rPr>
        <w:t>计量技术委员会</w:t>
      </w:r>
    </w:p>
    <w:p w:rsidR="00304D30" w:rsidRDefault="00304D30" w:rsidP="00304D30">
      <w:pPr>
        <w:spacing w:before="120"/>
        <w:ind w:firstLineChars="519" w:firstLine="1246"/>
        <w:rPr>
          <w:rFonts w:ascii="黑体"/>
          <w:spacing w:val="20"/>
          <w:sz w:val="24"/>
        </w:rPr>
      </w:pPr>
      <w:r>
        <w:rPr>
          <w:rFonts w:hint="eastAsia"/>
          <w:sz w:val="24"/>
          <w:lang w:val="en-GB"/>
        </w:rPr>
        <w:t>主要起草单位：</w:t>
      </w:r>
      <w:r>
        <w:rPr>
          <w:rFonts w:ascii="黑体" w:hint="eastAsia"/>
          <w:spacing w:val="20"/>
          <w:sz w:val="24"/>
        </w:rPr>
        <w:t>中国计量科学研究院</w:t>
      </w:r>
    </w:p>
    <w:p w:rsidR="00C63731" w:rsidRPr="00BC5032" w:rsidRDefault="00C8793C" w:rsidP="00D6622D">
      <w:pPr>
        <w:spacing w:before="120"/>
        <w:ind w:firstLineChars="1050" w:firstLine="2940"/>
        <w:rPr>
          <w:rFonts w:ascii="黑体"/>
          <w:spacing w:val="20"/>
          <w:sz w:val="24"/>
        </w:rPr>
      </w:pPr>
      <w:r>
        <w:rPr>
          <w:rFonts w:ascii="黑体" w:hint="eastAsia"/>
          <w:spacing w:val="20"/>
          <w:sz w:val="24"/>
        </w:rPr>
        <w:t>中国航空工业集团</w:t>
      </w:r>
      <w:r w:rsidRPr="00AF6C9C">
        <w:rPr>
          <w:spacing w:val="20"/>
          <w:sz w:val="24"/>
        </w:rPr>
        <w:t>公司</w:t>
      </w:r>
      <w:r w:rsidR="003056C3" w:rsidRPr="00AF6C9C">
        <w:rPr>
          <w:spacing w:val="20"/>
          <w:sz w:val="24"/>
        </w:rPr>
        <w:t>304</w:t>
      </w:r>
      <w:r w:rsidR="003056C3" w:rsidRPr="00AF6C9C">
        <w:rPr>
          <w:spacing w:val="20"/>
          <w:sz w:val="24"/>
        </w:rPr>
        <w:t>所</w:t>
      </w:r>
    </w:p>
    <w:p w:rsidR="00D6622D" w:rsidRDefault="00304D30" w:rsidP="004F23CC">
      <w:pPr>
        <w:spacing w:before="120"/>
        <w:ind w:firstLineChars="519" w:firstLine="1246"/>
        <w:rPr>
          <w:sz w:val="24"/>
          <w:lang w:val="en-GB"/>
        </w:rPr>
      </w:pPr>
      <w:r>
        <w:rPr>
          <w:rFonts w:hint="eastAsia"/>
          <w:sz w:val="24"/>
          <w:lang w:val="en-GB"/>
        </w:rPr>
        <w:t>参加起草单位：</w:t>
      </w:r>
      <w:r w:rsidR="00797805">
        <w:rPr>
          <w:rFonts w:hint="eastAsia"/>
          <w:sz w:val="24"/>
          <w:lang w:val="en-GB"/>
        </w:rPr>
        <w:t>上海市计量测试技术研究院</w:t>
      </w:r>
    </w:p>
    <w:p w:rsidR="003125F6" w:rsidRDefault="00797805" w:rsidP="00797805">
      <w:pPr>
        <w:spacing w:before="120"/>
        <w:ind w:firstLineChars="1050" w:firstLine="2940"/>
        <w:rPr>
          <w:sz w:val="24"/>
          <w:lang w:val="en-GB"/>
        </w:rPr>
      </w:pPr>
      <w:r>
        <w:rPr>
          <w:rFonts w:ascii="黑体" w:hint="eastAsia"/>
          <w:spacing w:val="20"/>
          <w:sz w:val="24"/>
        </w:rPr>
        <w:t>河南省计量科学研究院</w:t>
      </w:r>
    </w:p>
    <w:p w:rsidR="008247BD" w:rsidRPr="003B2298" w:rsidRDefault="00304D30" w:rsidP="003B2298">
      <w:pPr>
        <w:spacing w:before="120"/>
        <w:ind w:firstLineChars="1219" w:firstLine="2926"/>
        <w:rPr>
          <w:sz w:val="24"/>
          <w:lang w:val="en-GB"/>
        </w:rPr>
      </w:pPr>
      <w:r>
        <w:rPr>
          <w:rFonts w:hint="eastAsia"/>
          <w:sz w:val="24"/>
          <w:lang w:val="en-GB"/>
        </w:rPr>
        <w:t>莱州华</w:t>
      </w:r>
      <w:proofErr w:type="gramStart"/>
      <w:r>
        <w:rPr>
          <w:rFonts w:hint="eastAsia"/>
          <w:sz w:val="24"/>
          <w:lang w:val="en-GB"/>
        </w:rPr>
        <w:t>银试验</w:t>
      </w:r>
      <w:proofErr w:type="gramEnd"/>
      <w:r>
        <w:rPr>
          <w:rFonts w:hint="eastAsia"/>
          <w:sz w:val="24"/>
          <w:lang w:val="en-GB"/>
        </w:rPr>
        <w:t>仪器有限公司</w:t>
      </w:r>
    </w:p>
    <w:p w:rsidR="003B2298" w:rsidRDefault="003B2298" w:rsidP="00304D30">
      <w:pPr>
        <w:spacing w:before="120"/>
        <w:jc w:val="center"/>
        <w:rPr>
          <w:sz w:val="24"/>
          <w:lang w:val="en-GB"/>
        </w:rPr>
      </w:pPr>
    </w:p>
    <w:p w:rsidR="003B2298" w:rsidRDefault="003B2298" w:rsidP="00304D30">
      <w:pPr>
        <w:spacing w:before="120"/>
        <w:jc w:val="center"/>
        <w:rPr>
          <w:sz w:val="24"/>
          <w:lang w:val="en-GB"/>
        </w:rPr>
      </w:pPr>
    </w:p>
    <w:p w:rsidR="003B2298" w:rsidRDefault="003B2298" w:rsidP="00304D30">
      <w:pPr>
        <w:spacing w:before="120"/>
        <w:jc w:val="center"/>
        <w:rPr>
          <w:sz w:val="24"/>
          <w:lang w:val="en-GB"/>
        </w:rPr>
      </w:pPr>
    </w:p>
    <w:p w:rsidR="003B2298" w:rsidRDefault="003B2298" w:rsidP="00304D30">
      <w:pPr>
        <w:spacing w:before="120"/>
        <w:jc w:val="center"/>
        <w:rPr>
          <w:sz w:val="24"/>
          <w:lang w:val="en-GB"/>
        </w:rPr>
      </w:pPr>
    </w:p>
    <w:p w:rsidR="00304D30" w:rsidRDefault="00304D30" w:rsidP="00304D30">
      <w:pPr>
        <w:spacing w:before="120"/>
        <w:jc w:val="center"/>
        <w:rPr>
          <w:sz w:val="24"/>
          <w:lang w:val="en-GB"/>
        </w:rPr>
      </w:pPr>
      <w:r>
        <w:rPr>
          <w:rFonts w:hint="eastAsia"/>
          <w:sz w:val="24"/>
          <w:lang w:val="en-GB"/>
        </w:rPr>
        <w:t>本检定系统</w:t>
      </w:r>
      <w:proofErr w:type="gramStart"/>
      <w:r>
        <w:rPr>
          <w:rFonts w:hint="eastAsia"/>
          <w:sz w:val="24"/>
          <w:lang w:val="en-GB"/>
        </w:rPr>
        <w:t>表委托全国力值</w:t>
      </w:r>
      <w:proofErr w:type="gramEnd"/>
      <w:r>
        <w:rPr>
          <w:rFonts w:hint="eastAsia"/>
          <w:sz w:val="24"/>
          <w:lang w:val="en-GB"/>
        </w:rPr>
        <w:t>硬度</w:t>
      </w:r>
      <w:r w:rsidR="00F074E1">
        <w:rPr>
          <w:rFonts w:hint="eastAsia"/>
          <w:sz w:val="24"/>
          <w:lang w:val="en-GB"/>
        </w:rPr>
        <w:t>重力</w:t>
      </w:r>
      <w:r>
        <w:rPr>
          <w:rFonts w:hint="eastAsia"/>
          <w:sz w:val="24"/>
          <w:lang w:val="en-GB"/>
        </w:rPr>
        <w:t>计量技术委员会负责解释</w:t>
      </w:r>
    </w:p>
    <w:p w:rsidR="00304D30" w:rsidRDefault="00304D30" w:rsidP="00304D30">
      <w:pPr>
        <w:spacing w:before="120"/>
        <w:rPr>
          <w:sz w:val="24"/>
          <w:lang w:val="en-GB"/>
        </w:rPr>
      </w:pPr>
    </w:p>
    <w:p w:rsidR="00304D30" w:rsidRDefault="00304D30" w:rsidP="004C17E7">
      <w:pPr>
        <w:spacing w:before="120"/>
        <w:rPr>
          <w:b/>
          <w:bCs/>
          <w:sz w:val="32"/>
          <w:lang w:val="en-GB"/>
        </w:rPr>
      </w:pPr>
    </w:p>
    <w:p w:rsidR="00304D30" w:rsidRDefault="00304D30" w:rsidP="00304D30">
      <w:pPr>
        <w:spacing w:before="120"/>
        <w:ind w:firstLineChars="130" w:firstLine="418"/>
        <w:rPr>
          <w:b/>
          <w:bCs/>
          <w:sz w:val="32"/>
          <w:lang w:val="en-GB"/>
        </w:rPr>
      </w:pPr>
      <w:r>
        <w:rPr>
          <w:rFonts w:hint="eastAsia"/>
          <w:b/>
          <w:bCs/>
          <w:sz w:val="32"/>
          <w:lang w:val="en-GB"/>
        </w:rPr>
        <w:t>主要起草人：</w:t>
      </w:r>
    </w:p>
    <w:p w:rsidR="00304D30" w:rsidRDefault="0002222D" w:rsidP="00304D30">
      <w:pPr>
        <w:spacing w:before="120"/>
        <w:ind w:firstLine="1260"/>
        <w:rPr>
          <w:sz w:val="28"/>
          <w:lang w:val="en-GB"/>
        </w:rPr>
      </w:pPr>
      <w:r>
        <w:rPr>
          <w:rFonts w:hint="eastAsia"/>
          <w:sz w:val="28"/>
          <w:lang w:val="en-GB"/>
        </w:rPr>
        <w:t>崔园园</w:t>
      </w:r>
      <w:r w:rsidR="00304D30">
        <w:rPr>
          <w:rFonts w:hint="eastAsia"/>
          <w:sz w:val="28"/>
          <w:lang w:val="en-GB"/>
        </w:rPr>
        <w:t>（中国计量科学研究院）</w:t>
      </w:r>
    </w:p>
    <w:p w:rsidR="00304D30" w:rsidRDefault="00A271E7" w:rsidP="00304D30">
      <w:pPr>
        <w:spacing w:before="120"/>
        <w:ind w:firstLine="1260"/>
        <w:rPr>
          <w:sz w:val="28"/>
          <w:lang w:val="en-GB"/>
        </w:rPr>
      </w:pPr>
      <w:r>
        <w:rPr>
          <w:rFonts w:hint="eastAsia"/>
          <w:sz w:val="28"/>
          <w:lang w:val="en-GB"/>
        </w:rPr>
        <w:t>叶</w:t>
      </w:r>
      <w:r>
        <w:rPr>
          <w:rFonts w:hint="eastAsia"/>
          <w:sz w:val="28"/>
          <w:lang w:val="en-GB"/>
        </w:rPr>
        <w:t xml:space="preserve"> </w:t>
      </w:r>
      <w:r>
        <w:rPr>
          <w:rFonts w:hint="eastAsia"/>
          <w:sz w:val="28"/>
          <w:lang w:val="en-GB"/>
        </w:rPr>
        <w:t>明</w:t>
      </w:r>
      <w:bookmarkStart w:id="1" w:name="OLE_LINK2"/>
      <w:bookmarkStart w:id="2" w:name="OLE_LINK1"/>
      <w:r>
        <w:rPr>
          <w:rFonts w:hint="eastAsia"/>
          <w:sz w:val="28"/>
          <w:lang w:val="en-GB"/>
        </w:rPr>
        <w:t xml:space="preserve"> </w:t>
      </w:r>
      <w:r w:rsidR="00304D30">
        <w:rPr>
          <w:rFonts w:hint="eastAsia"/>
          <w:sz w:val="28"/>
          <w:lang w:val="en-GB"/>
        </w:rPr>
        <w:t>（中国计量科学研究院）</w:t>
      </w:r>
      <w:bookmarkEnd w:id="1"/>
      <w:bookmarkEnd w:id="2"/>
    </w:p>
    <w:p w:rsidR="00304D30" w:rsidRDefault="00B8007C" w:rsidP="00304D30">
      <w:pPr>
        <w:spacing w:before="120"/>
        <w:ind w:firstLine="1260"/>
        <w:rPr>
          <w:sz w:val="28"/>
          <w:lang w:val="en-GB"/>
        </w:rPr>
      </w:pPr>
      <w:r>
        <w:rPr>
          <w:rFonts w:hint="eastAsia"/>
          <w:sz w:val="28"/>
          <w:lang w:val="en-GB"/>
        </w:rPr>
        <w:t>石</w:t>
      </w:r>
      <w:r>
        <w:rPr>
          <w:rFonts w:hint="eastAsia"/>
          <w:sz w:val="28"/>
          <w:lang w:val="en-GB"/>
        </w:rPr>
        <w:t xml:space="preserve"> </w:t>
      </w:r>
      <w:r>
        <w:rPr>
          <w:rFonts w:hint="eastAsia"/>
          <w:sz w:val="28"/>
          <w:lang w:val="en-GB"/>
        </w:rPr>
        <w:t>伟</w:t>
      </w:r>
      <w:r>
        <w:rPr>
          <w:rFonts w:hint="eastAsia"/>
          <w:sz w:val="28"/>
          <w:lang w:val="en-GB"/>
        </w:rPr>
        <w:t xml:space="preserve"> </w:t>
      </w:r>
      <w:r w:rsidR="00304D30">
        <w:rPr>
          <w:rFonts w:hint="eastAsia"/>
          <w:sz w:val="28"/>
          <w:lang w:val="en-GB"/>
        </w:rPr>
        <w:t>（</w:t>
      </w:r>
      <w:r>
        <w:rPr>
          <w:rFonts w:hint="eastAsia"/>
          <w:sz w:val="28"/>
          <w:lang w:val="en-GB"/>
        </w:rPr>
        <w:t>中国航空工业集团</w:t>
      </w:r>
      <w:r>
        <w:rPr>
          <w:rFonts w:hint="eastAsia"/>
          <w:sz w:val="28"/>
          <w:lang w:val="en-GB"/>
        </w:rPr>
        <w:t>304</w:t>
      </w:r>
      <w:r>
        <w:rPr>
          <w:rFonts w:hint="eastAsia"/>
          <w:sz w:val="28"/>
          <w:lang w:val="en-GB"/>
        </w:rPr>
        <w:t>所</w:t>
      </w:r>
      <w:r w:rsidR="00304D30">
        <w:rPr>
          <w:rFonts w:hint="eastAsia"/>
          <w:sz w:val="28"/>
          <w:lang w:val="en-GB"/>
        </w:rPr>
        <w:t>）</w:t>
      </w:r>
    </w:p>
    <w:p w:rsidR="00304D30" w:rsidRDefault="00304D30" w:rsidP="00304D30">
      <w:pPr>
        <w:spacing w:before="120"/>
        <w:ind w:firstLine="480"/>
        <w:rPr>
          <w:b/>
          <w:bCs/>
          <w:sz w:val="32"/>
          <w:lang w:val="en-GB"/>
        </w:rPr>
      </w:pPr>
      <w:r>
        <w:rPr>
          <w:rFonts w:hint="eastAsia"/>
          <w:b/>
          <w:bCs/>
          <w:sz w:val="32"/>
          <w:lang w:val="en-GB"/>
        </w:rPr>
        <w:t>参加起草人：</w:t>
      </w:r>
    </w:p>
    <w:p w:rsidR="004C17E7" w:rsidRDefault="00916298" w:rsidP="004C17E7">
      <w:pPr>
        <w:spacing w:before="120"/>
        <w:ind w:firstLine="1260"/>
        <w:rPr>
          <w:sz w:val="28"/>
          <w:lang w:val="en-GB"/>
        </w:rPr>
      </w:pPr>
      <w:r>
        <w:rPr>
          <w:rFonts w:hint="eastAsia"/>
          <w:sz w:val="28"/>
          <w:lang w:val="en-GB"/>
        </w:rPr>
        <w:t>李</w:t>
      </w:r>
      <w:r>
        <w:rPr>
          <w:rFonts w:hint="eastAsia"/>
          <w:sz w:val="28"/>
          <w:lang w:val="en-GB"/>
        </w:rPr>
        <w:t xml:space="preserve"> </w:t>
      </w:r>
      <w:r>
        <w:rPr>
          <w:rFonts w:hint="eastAsia"/>
          <w:sz w:val="28"/>
          <w:lang w:val="en-GB"/>
        </w:rPr>
        <w:t>矛</w:t>
      </w:r>
      <w:r w:rsidR="00E57754">
        <w:rPr>
          <w:rFonts w:hint="eastAsia"/>
          <w:sz w:val="28"/>
          <w:lang w:val="en-GB"/>
        </w:rPr>
        <w:t xml:space="preserve"> </w:t>
      </w:r>
      <w:r w:rsidR="00E57754">
        <w:rPr>
          <w:rFonts w:hint="eastAsia"/>
          <w:sz w:val="28"/>
          <w:lang w:val="en-GB"/>
        </w:rPr>
        <w:t>（上海市计量测试技术研究院）</w:t>
      </w:r>
    </w:p>
    <w:p w:rsidR="00916298" w:rsidRPr="00916298" w:rsidRDefault="00916298" w:rsidP="004C17E7">
      <w:pPr>
        <w:spacing w:before="120"/>
        <w:ind w:firstLine="1260"/>
        <w:rPr>
          <w:rFonts w:hint="eastAsia"/>
          <w:sz w:val="28"/>
          <w:lang w:val="en-GB"/>
        </w:rPr>
      </w:pPr>
      <w:r>
        <w:rPr>
          <w:rFonts w:hint="eastAsia"/>
          <w:sz w:val="28"/>
          <w:lang w:val="en-GB"/>
        </w:rPr>
        <w:t>李</w:t>
      </w:r>
      <w:r>
        <w:rPr>
          <w:rFonts w:hint="eastAsia"/>
          <w:sz w:val="28"/>
          <w:lang w:val="en-GB"/>
        </w:rPr>
        <w:t xml:space="preserve"> </w:t>
      </w:r>
      <w:r>
        <w:rPr>
          <w:rFonts w:hint="eastAsia"/>
          <w:sz w:val="28"/>
          <w:lang w:val="en-GB"/>
        </w:rPr>
        <w:t>杨</w:t>
      </w:r>
      <w:r>
        <w:rPr>
          <w:rFonts w:hint="eastAsia"/>
          <w:sz w:val="28"/>
          <w:lang w:val="en-GB"/>
        </w:rPr>
        <w:t xml:space="preserve"> </w:t>
      </w:r>
      <w:r>
        <w:rPr>
          <w:rFonts w:hint="eastAsia"/>
          <w:sz w:val="28"/>
          <w:lang w:val="en-GB"/>
        </w:rPr>
        <w:t>（</w:t>
      </w:r>
      <w:r>
        <w:rPr>
          <w:rFonts w:hint="eastAsia"/>
          <w:sz w:val="28"/>
          <w:lang w:val="en-GB"/>
        </w:rPr>
        <w:t>中国航空工业集团</w:t>
      </w:r>
      <w:r>
        <w:rPr>
          <w:rFonts w:hint="eastAsia"/>
          <w:sz w:val="28"/>
          <w:lang w:val="en-GB"/>
        </w:rPr>
        <w:t>304</w:t>
      </w:r>
      <w:r>
        <w:rPr>
          <w:rFonts w:hint="eastAsia"/>
          <w:sz w:val="28"/>
          <w:lang w:val="en-GB"/>
        </w:rPr>
        <w:t>所</w:t>
      </w:r>
      <w:bookmarkStart w:id="3" w:name="_GoBack"/>
      <w:bookmarkEnd w:id="3"/>
      <w:r>
        <w:rPr>
          <w:rFonts w:hint="eastAsia"/>
          <w:sz w:val="28"/>
          <w:lang w:val="en-GB"/>
        </w:rPr>
        <w:t>）</w:t>
      </w:r>
    </w:p>
    <w:p w:rsidR="00304D30" w:rsidRPr="00E57754" w:rsidRDefault="00E57754" w:rsidP="00E57754">
      <w:pPr>
        <w:spacing w:before="120"/>
        <w:ind w:firstLine="1260"/>
        <w:rPr>
          <w:sz w:val="28"/>
          <w:lang w:val="en-GB"/>
        </w:rPr>
      </w:pPr>
      <w:r>
        <w:rPr>
          <w:rFonts w:hint="eastAsia"/>
          <w:sz w:val="28"/>
          <w:lang w:val="en-GB"/>
        </w:rPr>
        <w:t>任</w:t>
      </w:r>
      <w:r>
        <w:rPr>
          <w:rFonts w:hint="eastAsia"/>
          <w:sz w:val="28"/>
          <w:lang w:val="en-GB"/>
        </w:rPr>
        <w:t xml:space="preserve"> </w:t>
      </w:r>
      <w:r>
        <w:rPr>
          <w:rFonts w:hint="eastAsia"/>
          <w:sz w:val="28"/>
          <w:lang w:val="en-GB"/>
        </w:rPr>
        <w:t>翔</w:t>
      </w:r>
      <w:r>
        <w:rPr>
          <w:rFonts w:hint="eastAsia"/>
          <w:sz w:val="28"/>
          <w:lang w:val="en-GB"/>
        </w:rPr>
        <w:t xml:space="preserve"> </w:t>
      </w:r>
      <w:r>
        <w:rPr>
          <w:rFonts w:hint="eastAsia"/>
          <w:sz w:val="28"/>
          <w:lang w:val="en-GB"/>
        </w:rPr>
        <w:t>（河南省计量科学研究院）</w:t>
      </w:r>
    </w:p>
    <w:p w:rsidR="00304D30" w:rsidRPr="007A3B02" w:rsidRDefault="00304D30" w:rsidP="007A3B02">
      <w:pPr>
        <w:spacing w:before="120"/>
        <w:rPr>
          <w:sz w:val="28"/>
          <w:lang w:val="en-GB"/>
        </w:rPr>
      </w:pPr>
      <w:r>
        <w:rPr>
          <w:sz w:val="28"/>
          <w:lang w:val="en-GB"/>
        </w:rPr>
        <w:tab/>
      </w:r>
      <w:r>
        <w:rPr>
          <w:sz w:val="28"/>
          <w:lang w:val="en-GB"/>
        </w:rPr>
        <w:tab/>
      </w:r>
      <w:r>
        <w:rPr>
          <w:sz w:val="28"/>
          <w:lang w:val="en-GB"/>
        </w:rPr>
        <w:tab/>
      </w:r>
      <w:r w:rsidR="00FC67B2">
        <w:rPr>
          <w:rFonts w:hint="eastAsia"/>
          <w:sz w:val="28"/>
          <w:lang w:val="en-GB"/>
        </w:rPr>
        <w:t>王敬涛（莱州华</w:t>
      </w:r>
      <w:proofErr w:type="gramStart"/>
      <w:r w:rsidR="00FC67B2">
        <w:rPr>
          <w:rFonts w:hint="eastAsia"/>
          <w:sz w:val="28"/>
          <w:lang w:val="en-GB"/>
        </w:rPr>
        <w:t>银试验</w:t>
      </w:r>
      <w:proofErr w:type="gramEnd"/>
      <w:r w:rsidR="00FC67B2">
        <w:rPr>
          <w:rFonts w:hint="eastAsia"/>
          <w:sz w:val="28"/>
          <w:lang w:val="en-GB"/>
        </w:rPr>
        <w:t>仪器有限公司）</w:t>
      </w:r>
    </w:p>
    <w:p w:rsidR="00304D30" w:rsidRDefault="00304D30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Default="001856FA" w:rsidP="00304D30">
      <w:pPr>
        <w:spacing w:before="120"/>
        <w:jc w:val="left"/>
        <w:rPr>
          <w:rFonts w:ascii="宋体"/>
          <w:sz w:val="24"/>
        </w:rPr>
      </w:pPr>
    </w:p>
    <w:p w:rsidR="001856FA" w:rsidRPr="008B30E2" w:rsidRDefault="001856FA" w:rsidP="00304D30">
      <w:pPr>
        <w:spacing w:before="120"/>
        <w:jc w:val="left"/>
        <w:rPr>
          <w:rFonts w:ascii="宋体"/>
          <w:sz w:val="24"/>
        </w:rPr>
      </w:pPr>
    </w:p>
    <w:p w:rsidR="00304D30" w:rsidRPr="008B30E2" w:rsidRDefault="00304D30" w:rsidP="00304D30">
      <w:pPr>
        <w:spacing w:before="120"/>
        <w:jc w:val="left"/>
        <w:rPr>
          <w:rFonts w:ascii="宋体"/>
          <w:sz w:val="24"/>
        </w:rPr>
      </w:pPr>
    </w:p>
    <w:p w:rsidR="00304D30" w:rsidRPr="00123C77" w:rsidRDefault="00304D30" w:rsidP="00304D30">
      <w:pPr>
        <w:spacing w:before="120"/>
        <w:rPr>
          <w:sz w:val="24"/>
        </w:rPr>
      </w:pPr>
    </w:p>
    <w:p w:rsidR="00304D30" w:rsidRPr="008B30E2" w:rsidRDefault="00304D30" w:rsidP="00304D30">
      <w:pPr>
        <w:spacing w:before="120"/>
        <w:rPr>
          <w:sz w:val="24"/>
        </w:rPr>
      </w:pPr>
    </w:p>
    <w:p w:rsidR="00304D30" w:rsidRPr="008B30E2" w:rsidRDefault="00304D30" w:rsidP="00304D30">
      <w:pPr>
        <w:spacing w:before="120"/>
        <w:rPr>
          <w:sz w:val="24"/>
        </w:rPr>
      </w:pPr>
    </w:p>
    <w:sdt>
      <w:sdtPr>
        <w:rPr>
          <w:rFonts w:asciiTheme="minorHAnsi" w:eastAsiaTheme="minorEastAsia" w:hAnsiTheme="minorHAnsi" w:cs="Times New Roman"/>
          <w:color w:val="auto"/>
          <w:sz w:val="22"/>
          <w:szCs w:val="22"/>
          <w:lang w:val="zh-CN"/>
        </w:rPr>
        <w:id w:val="-1546827847"/>
        <w:docPartObj>
          <w:docPartGallery w:val="Table of Contents"/>
          <w:docPartUnique/>
        </w:docPartObj>
      </w:sdtPr>
      <w:sdtEndPr/>
      <w:sdtContent>
        <w:p w:rsidR="00985186" w:rsidRPr="00973EC1" w:rsidRDefault="00985186" w:rsidP="00985186">
          <w:pPr>
            <w:pStyle w:val="TOC"/>
            <w:jc w:val="center"/>
            <w:rPr>
              <w:rFonts w:ascii="黑体" w:eastAsia="黑体" w:hAnsi="黑体"/>
              <w:color w:val="auto"/>
              <w:sz w:val="44"/>
              <w:szCs w:val="44"/>
            </w:rPr>
          </w:pPr>
          <w:r w:rsidRPr="00973EC1">
            <w:rPr>
              <w:rFonts w:ascii="黑体" w:eastAsia="黑体" w:hAnsi="黑体"/>
              <w:b/>
              <w:color w:val="auto"/>
              <w:sz w:val="44"/>
              <w:szCs w:val="44"/>
              <w:lang w:val="zh-CN"/>
            </w:rPr>
            <w:t>目</w:t>
          </w:r>
          <w:r w:rsidR="00EF5DAF" w:rsidRPr="00973EC1">
            <w:rPr>
              <w:rFonts w:ascii="黑体" w:eastAsia="黑体" w:hAnsi="黑体" w:hint="eastAsia"/>
              <w:b/>
              <w:color w:val="auto"/>
              <w:sz w:val="44"/>
              <w:szCs w:val="44"/>
              <w:lang w:val="zh-CN"/>
            </w:rPr>
            <w:t xml:space="preserve"> </w:t>
          </w:r>
          <w:r w:rsidR="00973EC1">
            <w:rPr>
              <w:rFonts w:ascii="黑体" w:eastAsia="黑体" w:hAnsi="黑体"/>
              <w:b/>
              <w:color w:val="auto"/>
              <w:sz w:val="44"/>
              <w:szCs w:val="44"/>
              <w:lang w:val="zh-CN"/>
            </w:rPr>
            <w:t xml:space="preserve">  </w:t>
          </w:r>
          <w:r w:rsidR="00EF5DAF" w:rsidRPr="00973EC1">
            <w:rPr>
              <w:rFonts w:ascii="黑体" w:eastAsia="黑体" w:hAnsi="黑体"/>
              <w:b/>
              <w:color w:val="auto"/>
              <w:sz w:val="44"/>
              <w:szCs w:val="44"/>
              <w:lang w:val="zh-CN"/>
            </w:rPr>
            <w:t xml:space="preserve"> </w:t>
          </w:r>
          <w:r w:rsidRPr="00973EC1">
            <w:rPr>
              <w:rFonts w:ascii="黑体" w:eastAsia="黑体" w:hAnsi="黑体"/>
              <w:b/>
              <w:color w:val="auto"/>
              <w:sz w:val="44"/>
              <w:szCs w:val="44"/>
              <w:lang w:val="zh-CN"/>
            </w:rPr>
            <w:t>录</w:t>
          </w:r>
        </w:p>
        <w:p w:rsidR="00985186" w:rsidRPr="00553CF0" w:rsidRDefault="00985186">
          <w:pPr>
            <w:pStyle w:val="11"/>
            <w:rPr>
              <w:rFonts w:ascii="Times New Roman" w:hAnsi="Times New Roman"/>
              <w:bCs/>
              <w:lang w:val="zh-CN"/>
            </w:rPr>
          </w:pPr>
          <w:r w:rsidRPr="00553CF0">
            <w:rPr>
              <w:rFonts w:hint="eastAsia"/>
              <w:bCs/>
            </w:rPr>
            <w:t>引言</w:t>
          </w:r>
          <w:r w:rsidRPr="00553CF0">
            <w:ptab w:relativeTo="margin" w:alignment="right" w:leader="dot"/>
          </w:r>
          <w:r w:rsidRPr="00553CF0">
            <w:rPr>
              <w:rFonts w:ascii="Times New Roman" w:hAnsi="Times New Roman"/>
              <w:bCs/>
              <w:lang w:val="zh-CN"/>
            </w:rPr>
            <w:t>1</w:t>
          </w:r>
        </w:p>
        <w:p w:rsidR="00985186" w:rsidRPr="00553CF0" w:rsidRDefault="00EF5DAF" w:rsidP="00985186">
          <w:pPr>
            <w:pStyle w:val="11"/>
            <w:rPr>
              <w:rFonts w:ascii="Times New Roman" w:hAnsi="Times New Roman"/>
              <w:bCs/>
              <w:lang w:val="zh-CN"/>
            </w:rPr>
          </w:pPr>
          <w:r w:rsidRPr="00553CF0">
            <w:rPr>
              <w:rFonts w:ascii="Times New Roman" w:hAnsi="Times New Roman"/>
              <w:bCs/>
            </w:rPr>
            <w:t xml:space="preserve">1 </w:t>
          </w:r>
          <w:r w:rsidRPr="00553CF0">
            <w:rPr>
              <w:rFonts w:ascii="Times New Roman" w:hAnsi="Times New Roman"/>
              <w:bCs/>
            </w:rPr>
            <w:t>范围</w:t>
          </w:r>
          <w:r w:rsidR="00985186" w:rsidRPr="00553CF0">
            <w:rPr>
              <w:rFonts w:ascii="Times New Roman" w:hAnsi="Times New Roman"/>
            </w:rPr>
            <w:ptab w:relativeTo="margin" w:alignment="right" w:leader="dot"/>
          </w:r>
          <w:r w:rsidR="00985186" w:rsidRPr="00553CF0">
            <w:rPr>
              <w:rFonts w:ascii="Times New Roman" w:hAnsi="Times New Roman"/>
              <w:bCs/>
              <w:lang w:val="zh-CN"/>
            </w:rPr>
            <w:t>1</w:t>
          </w:r>
        </w:p>
        <w:p w:rsidR="00985186" w:rsidRPr="00553CF0" w:rsidRDefault="00EF5DAF" w:rsidP="00985186">
          <w:pPr>
            <w:pStyle w:val="11"/>
            <w:rPr>
              <w:rFonts w:ascii="Times New Roman" w:hAnsi="Times New Roman"/>
              <w:bCs/>
              <w:lang w:val="zh-CN"/>
            </w:rPr>
          </w:pPr>
          <w:r w:rsidRPr="00553CF0">
            <w:rPr>
              <w:rFonts w:ascii="Times New Roman" w:hAnsi="Times New Roman"/>
              <w:bCs/>
            </w:rPr>
            <w:t xml:space="preserve">2 </w:t>
          </w:r>
          <w:r w:rsidRPr="00553CF0">
            <w:rPr>
              <w:rFonts w:ascii="Times New Roman" w:hAnsi="Times New Roman"/>
              <w:bCs/>
            </w:rPr>
            <w:t>引用文件</w:t>
          </w:r>
          <w:r w:rsidR="00985186" w:rsidRPr="00553CF0">
            <w:rPr>
              <w:rFonts w:ascii="Times New Roman" w:hAnsi="Times New Roman"/>
            </w:rPr>
            <w:ptab w:relativeTo="margin" w:alignment="right" w:leader="dot"/>
          </w:r>
          <w:r w:rsidR="00985186" w:rsidRPr="00553CF0">
            <w:rPr>
              <w:rFonts w:ascii="Times New Roman" w:hAnsi="Times New Roman"/>
              <w:bCs/>
              <w:lang w:val="zh-CN"/>
            </w:rPr>
            <w:t>1</w:t>
          </w:r>
        </w:p>
        <w:p w:rsidR="00985186" w:rsidRPr="00553CF0" w:rsidRDefault="00EF5DAF" w:rsidP="00985186">
          <w:pPr>
            <w:pStyle w:val="11"/>
            <w:rPr>
              <w:rFonts w:ascii="Times New Roman" w:hAnsi="Times New Roman"/>
              <w:bCs/>
              <w:lang w:val="zh-CN"/>
            </w:rPr>
          </w:pPr>
          <w:r w:rsidRPr="00553CF0">
            <w:rPr>
              <w:rFonts w:ascii="Times New Roman" w:hAnsi="Times New Roman"/>
              <w:bCs/>
            </w:rPr>
            <w:t xml:space="preserve">3 </w:t>
          </w:r>
          <w:r w:rsidRPr="00553CF0">
            <w:rPr>
              <w:rFonts w:ascii="Times New Roman" w:hAnsi="Times New Roman"/>
              <w:bCs/>
            </w:rPr>
            <w:t>计量基准</w:t>
          </w:r>
          <w:r w:rsidR="00985186" w:rsidRPr="00553CF0">
            <w:rPr>
              <w:rFonts w:ascii="Times New Roman" w:hAnsi="Times New Roman"/>
            </w:rPr>
            <w:ptab w:relativeTo="margin" w:alignment="right" w:leader="dot"/>
          </w:r>
          <w:r w:rsidR="00985186" w:rsidRPr="00553CF0">
            <w:rPr>
              <w:rFonts w:ascii="Times New Roman" w:hAnsi="Times New Roman"/>
              <w:bCs/>
              <w:lang w:val="zh-CN"/>
            </w:rPr>
            <w:t>1</w:t>
          </w:r>
        </w:p>
        <w:p w:rsidR="00985186" w:rsidRPr="00553CF0" w:rsidRDefault="0064338C">
          <w:pPr>
            <w:pStyle w:val="11"/>
            <w:rPr>
              <w:rFonts w:ascii="Times New Roman" w:hAnsi="Times New Roman"/>
            </w:rPr>
          </w:pPr>
          <w:r w:rsidRPr="00553CF0">
            <w:rPr>
              <w:rFonts w:ascii="Times New Roman" w:hAnsi="Times New Roman"/>
              <w:bCs/>
            </w:rPr>
            <w:t xml:space="preserve">4 </w:t>
          </w:r>
          <w:r w:rsidRPr="00553CF0">
            <w:rPr>
              <w:rFonts w:ascii="Times New Roman" w:hAnsi="Times New Roman"/>
              <w:bCs/>
            </w:rPr>
            <w:t>计量标准</w:t>
          </w:r>
          <w:r w:rsidR="00985186" w:rsidRPr="00553CF0">
            <w:rPr>
              <w:rFonts w:ascii="Times New Roman" w:hAnsi="Times New Roman"/>
            </w:rPr>
            <w:ptab w:relativeTo="margin" w:alignment="right" w:leader="dot"/>
          </w:r>
          <w:r w:rsidR="003869EB" w:rsidRPr="00553CF0">
            <w:rPr>
              <w:rFonts w:ascii="Times New Roman" w:hAnsi="Times New Roman"/>
            </w:rPr>
            <w:t>3</w:t>
          </w:r>
        </w:p>
        <w:p w:rsidR="00985186" w:rsidRPr="00553CF0" w:rsidRDefault="0064338C" w:rsidP="00985186">
          <w:pPr>
            <w:pStyle w:val="11"/>
            <w:rPr>
              <w:rFonts w:ascii="Times New Roman" w:hAnsi="Times New Roman"/>
              <w:bCs/>
              <w:lang w:val="zh-CN"/>
            </w:rPr>
          </w:pPr>
          <w:r w:rsidRPr="00553CF0">
            <w:rPr>
              <w:rFonts w:ascii="Times New Roman" w:hAnsi="Times New Roman"/>
              <w:bCs/>
            </w:rPr>
            <w:t xml:space="preserve">5 </w:t>
          </w:r>
          <w:r w:rsidRPr="00553CF0">
            <w:rPr>
              <w:rFonts w:ascii="Times New Roman" w:hAnsi="Times New Roman"/>
              <w:bCs/>
            </w:rPr>
            <w:t>工作计量器具</w:t>
          </w:r>
          <w:r w:rsidR="00985186" w:rsidRPr="00553CF0">
            <w:rPr>
              <w:rFonts w:ascii="Times New Roman" w:hAnsi="Times New Roman"/>
            </w:rPr>
            <w:ptab w:relativeTo="margin" w:alignment="right" w:leader="dot"/>
          </w:r>
          <w:r w:rsidR="003869EB" w:rsidRPr="00553CF0">
            <w:rPr>
              <w:rFonts w:ascii="Times New Roman" w:hAnsi="Times New Roman"/>
            </w:rPr>
            <w:t>4</w:t>
          </w:r>
        </w:p>
        <w:p w:rsidR="00985186" w:rsidRPr="00985186" w:rsidRDefault="0064338C" w:rsidP="00985186">
          <w:pPr>
            <w:pStyle w:val="11"/>
            <w:rPr>
              <w:b/>
              <w:bCs/>
              <w:lang w:val="zh-CN"/>
            </w:rPr>
          </w:pPr>
          <w:r w:rsidRPr="00553CF0">
            <w:rPr>
              <w:rFonts w:ascii="Times New Roman" w:hAnsi="Times New Roman"/>
              <w:bCs/>
            </w:rPr>
            <w:t xml:space="preserve">6 </w:t>
          </w:r>
          <w:r w:rsidRPr="00553CF0">
            <w:rPr>
              <w:rFonts w:ascii="Times New Roman" w:hAnsi="Times New Roman"/>
              <w:bCs/>
            </w:rPr>
            <w:t>显微维氏硬度计量器具检定系统表框图</w:t>
          </w:r>
          <w:r w:rsidR="00985186" w:rsidRPr="00553CF0">
            <w:rPr>
              <w:rFonts w:ascii="Times New Roman" w:hAnsi="Times New Roman"/>
            </w:rPr>
            <w:ptab w:relativeTo="margin" w:alignment="right" w:leader="dot"/>
          </w:r>
          <w:r w:rsidR="003869EB" w:rsidRPr="00553CF0">
            <w:rPr>
              <w:rFonts w:ascii="Times New Roman" w:hAnsi="Times New Roman"/>
            </w:rPr>
            <w:t>5</w:t>
          </w:r>
        </w:p>
      </w:sdtContent>
    </w:sdt>
    <w:p w:rsidR="008E64A9" w:rsidRDefault="008E64A9" w:rsidP="00304D30">
      <w:pPr>
        <w:spacing w:before="120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/>
          <w:b/>
          <w:bCs/>
          <w:sz w:val="32"/>
          <w:szCs w:val="32"/>
        </w:rPr>
        <w:br w:type="page"/>
      </w:r>
    </w:p>
    <w:p w:rsidR="00304D30" w:rsidRPr="000C7CBA" w:rsidRDefault="008E64A9" w:rsidP="000C7CBA">
      <w:pPr>
        <w:spacing w:before="120"/>
        <w:jc w:val="center"/>
        <w:rPr>
          <w:rFonts w:ascii="黑体" w:eastAsia="黑体"/>
          <w:b/>
          <w:bCs/>
          <w:sz w:val="44"/>
          <w:szCs w:val="44"/>
        </w:rPr>
      </w:pPr>
      <w:r w:rsidRPr="000C7CBA">
        <w:rPr>
          <w:rFonts w:ascii="黑体" w:eastAsia="黑体" w:hint="eastAsia"/>
          <w:b/>
          <w:bCs/>
          <w:sz w:val="44"/>
          <w:szCs w:val="44"/>
        </w:rPr>
        <w:lastRenderedPageBreak/>
        <w:t>引</w:t>
      </w:r>
      <w:r w:rsidR="000C7CBA">
        <w:rPr>
          <w:rFonts w:ascii="黑体" w:eastAsia="黑体" w:hint="eastAsia"/>
          <w:b/>
          <w:bCs/>
          <w:sz w:val="44"/>
          <w:szCs w:val="44"/>
        </w:rPr>
        <w:t xml:space="preserve"> </w:t>
      </w:r>
      <w:r w:rsidR="000C7CBA">
        <w:rPr>
          <w:rFonts w:ascii="黑体" w:eastAsia="黑体"/>
          <w:b/>
          <w:bCs/>
          <w:sz w:val="44"/>
          <w:szCs w:val="44"/>
        </w:rPr>
        <w:t xml:space="preserve">   </w:t>
      </w:r>
      <w:r w:rsidRPr="000C7CBA">
        <w:rPr>
          <w:rFonts w:ascii="黑体" w:eastAsia="黑体" w:hint="eastAsia"/>
          <w:b/>
          <w:bCs/>
          <w:sz w:val="44"/>
          <w:szCs w:val="44"/>
        </w:rPr>
        <w:t>言</w:t>
      </w:r>
    </w:p>
    <w:p w:rsidR="008E64A9" w:rsidRPr="003054FC" w:rsidRDefault="008E64A9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0C7CBA">
        <w:rPr>
          <w:rFonts w:ascii="宋体" w:hAnsi="宋体" w:hint="eastAsia"/>
          <w:sz w:val="24"/>
        </w:rPr>
        <w:t>本</w:t>
      </w:r>
      <w:r w:rsidR="003054FC">
        <w:rPr>
          <w:rFonts w:ascii="宋体" w:hAnsi="宋体" w:hint="eastAsia"/>
          <w:sz w:val="24"/>
        </w:rPr>
        <w:t>检定</w:t>
      </w:r>
      <w:r w:rsidRPr="000C7CBA">
        <w:rPr>
          <w:rFonts w:ascii="宋体" w:hAnsi="宋体" w:hint="eastAsia"/>
          <w:sz w:val="24"/>
        </w:rPr>
        <w:t>系统表</w:t>
      </w:r>
      <w:r w:rsidR="00404AAE">
        <w:rPr>
          <w:rFonts w:ascii="宋体" w:hAnsi="宋体" w:hint="eastAsia"/>
          <w:sz w:val="24"/>
        </w:rPr>
        <w:t>依</w:t>
      </w:r>
      <w:r w:rsidR="00404AAE" w:rsidRPr="003054FC">
        <w:rPr>
          <w:sz w:val="24"/>
        </w:rPr>
        <w:t>据</w:t>
      </w:r>
      <w:r w:rsidR="00404AAE" w:rsidRPr="003054FC">
        <w:rPr>
          <w:sz w:val="24"/>
        </w:rPr>
        <w:t xml:space="preserve">JJF </w:t>
      </w:r>
      <w:r w:rsidR="00404AAE" w:rsidRPr="003054FC">
        <w:rPr>
          <w:color w:val="000000" w:themeColor="text1"/>
          <w:sz w:val="24"/>
        </w:rPr>
        <w:t>1104</w:t>
      </w:r>
      <w:r w:rsidR="005E718B" w:rsidRPr="003054FC">
        <w:rPr>
          <w:color w:val="000000" w:themeColor="text1"/>
          <w:sz w:val="24"/>
        </w:rPr>
        <w:t>-2003</w:t>
      </w:r>
      <w:r w:rsidR="005E718B" w:rsidRPr="003054FC">
        <w:rPr>
          <w:color w:val="000000" w:themeColor="text1"/>
          <w:sz w:val="24"/>
        </w:rPr>
        <w:t>《</w:t>
      </w:r>
      <w:r w:rsidR="0051294E" w:rsidRPr="003054FC">
        <w:rPr>
          <w:color w:val="000000" w:themeColor="text1"/>
          <w:sz w:val="24"/>
        </w:rPr>
        <w:t>国家</w:t>
      </w:r>
      <w:r w:rsidR="005E718B" w:rsidRPr="003054FC">
        <w:rPr>
          <w:color w:val="000000" w:themeColor="text1"/>
          <w:sz w:val="24"/>
        </w:rPr>
        <w:t>计量检定系统表编写规则》给出的规则起草。</w:t>
      </w:r>
    </w:p>
    <w:p w:rsidR="000A1AAD" w:rsidRPr="003054FC" w:rsidRDefault="005E718B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本</w:t>
      </w:r>
      <w:r w:rsidR="003054FC" w:rsidRPr="003054FC">
        <w:rPr>
          <w:color w:val="000000" w:themeColor="text1"/>
          <w:sz w:val="24"/>
        </w:rPr>
        <w:t>检定</w:t>
      </w:r>
      <w:r w:rsidRPr="003054FC">
        <w:rPr>
          <w:color w:val="000000" w:themeColor="text1"/>
          <w:sz w:val="24"/>
        </w:rPr>
        <w:t>系统表代替</w:t>
      </w:r>
      <w:r w:rsidR="000A1AAD" w:rsidRPr="003054FC">
        <w:rPr>
          <w:color w:val="000000" w:themeColor="text1"/>
          <w:sz w:val="24"/>
        </w:rPr>
        <w:t xml:space="preserve"> JJG 2025-1989</w:t>
      </w:r>
      <w:r w:rsidR="000A1AAD" w:rsidRPr="003054FC">
        <w:rPr>
          <w:color w:val="000000" w:themeColor="text1"/>
          <w:sz w:val="24"/>
        </w:rPr>
        <w:t>《显微硬度计量器具检定系统表》。与</w:t>
      </w:r>
      <w:r w:rsidR="000A1AAD" w:rsidRPr="003054FC">
        <w:rPr>
          <w:color w:val="000000" w:themeColor="text1"/>
          <w:sz w:val="24"/>
        </w:rPr>
        <w:t>JJG 2025-1989</w:t>
      </w:r>
      <w:r w:rsidR="000A1AAD" w:rsidRPr="003054FC">
        <w:rPr>
          <w:color w:val="000000" w:themeColor="text1"/>
          <w:sz w:val="24"/>
        </w:rPr>
        <w:t>相比，除编辑性修改外主要技术变化如下：</w:t>
      </w:r>
    </w:p>
    <w:p w:rsidR="000A1AAD" w:rsidRPr="003054FC" w:rsidRDefault="0005372D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—</w:t>
      </w:r>
      <w:r w:rsidRPr="003054FC">
        <w:rPr>
          <w:color w:val="000000" w:themeColor="text1"/>
          <w:sz w:val="24"/>
        </w:rPr>
        <w:t>修订计量基准、计量标准的</w:t>
      </w:r>
      <w:r w:rsidR="00E83F0E">
        <w:rPr>
          <w:rFonts w:hint="eastAsia"/>
          <w:color w:val="000000" w:themeColor="text1"/>
          <w:sz w:val="24"/>
        </w:rPr>
        <w:t>测量</w:t>
      </w:r>
      <w:r w:rsidR="00383967" w:rsidRPr="003054FC">
        <w:rPr>
          <w:color w:val="000000" w:themeColor="text1"/>
          <w:sz w:val="24"/>
        </w:rPr>
        <w:t>不确定度</w:t>
      </w:r>
      <w:r w:rsidR="004E2E97" w:rsidRPr="003054FC">
        <w:rPr>
          <w:color w:val="000000" w:themeColor="text1"/>
          <w:sz w:val="24"/>
        </w:rPr>
        <w:t>（见本系统表</w:t>
      </w:r>
      <w:r w:rsidR="00326D5A" w:rsidRPr="003054FC">
        <w:rPr>
          <w:color w:val="000000" w:themeColor="text1"/>
          <w:sz w:val="24"/>
        </w:rPr>
        <w:t>3</w:t>
      </w:r>
      <w:r w:rsidR="00326D5A" w:rsidRPr="003054FC">
        <w:rPr>
          <w:color w:val="000000" w:themeColor="text1"/>
          <w:sz w:val="24"/>
        </w:rPr>
        <w:t>、</w:t>
      </w:r>
      <w:r w:rsidR="00326D5A" w:rsidRPr="003054FC">
        <w:rPr>
          <w:color w:val="000000" w:themeColor="text1"/>
          <w:sz w:val="24"/>
        </w:rPr>
        <w:t>4</w:t>
      </w:r>
      <w:r w:rsidR="00326D5A" w:rsidRPr="003054FC">
        <w:rPr>
          <w:color w:val="000000" w:themeColor="text1"/>
          <w:sz w:val="24"/>
        </w:rPr>
        <w:t>、</w:t>
      </w:r>
      <w:r w:rsidR="00326D5A" w:rsidRPr="003054FC">
        <w:rPr>
          <w:color w:val="000000" w:themeColor="text1"/>
          <w:sz w:val="24"/>
        </w:rPr>
        <w:t>6</w:t>
      </w:r>
      <w:r w:rsidR="00326D5A" w:rsidRPr="003054FC">
        <w:rPr>
          <w:color w:val="000000" w:themeColor="text1"/>
          <w:sz w:val="24"/>
        </w:rPr>
        <w:t>，</w:t>
      </w:r>
      <w:r w:rsidR="00326D5A" w:rsidRPr="003054FC">
        <w:rPr>
          <w:color w:val="000000" w:themeColor="text1"/>
          <w:sz w:val="24"/>
        </w:rPr>
        <w:t>JJG2025-1989</w:t>
      </w:r>
      <w:r w:rsidR="00326D5A" w:rsidRPr="003054FC">
        <w:rPr>
          <w:color w:val="000000" w:themeColor="text1"/>
          <w:sz w:val="24"/>
        </w:rPr>
        <w:t>一、</w:t>
      </w:r>
      <w:r w:rsidR="004B373E" w:rsidRPr="003054FC">
        <w:rPr>
          <w:color w:val="000000" w:themeColor="text1"/>
          <w:sz w:val="24"/>
        </w:rPr>
        <w:t>二、四</w:t>
      </w:r>
      <w:r w:rsidR="004E2E97" w:rsidRPr="003054FC">
        <w:rPr>
          <w:color w:val="000000" w:themeColor="text1"/>
          <w:sz w:val="24"/>
        </w:rPr>
        <w:t>）</w:t>
      </w:r>
      <w:r w:rsidR="00FB5A1D" w:rsidRPr="003054FC">
        <w:rPr>
          <w:color w:val="000000" w:themeColor="text1"/>
          <w:sz w:val="24"/>
        </w:rPr>
        <w:t>；</w:t>
      </w:r>
    </w:p>
    <w:p w:rsidR="004B373E" w:rsidRPr="003054FC" w:rsidRDefault="004B373E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—</w:t>
      </w:r>
      <w:r w:rsidRPr="003054FC">
        <w:rPr>
          <w:color w:val="000000" w:themeColor="text1"/>
          <w:sz w:val="24"/>
        </w:rPr>
        <w:t>修订工作计量器具</w:t>
      </w:r>
      <w:r w:rsidR="00844FED">
        <w:rPr>
          <w:rFonts w:hint="eastAsia"/>
          <w:color w:val="000000" w:themeColor="text1"/>
          <w:sz w:val="24"/>
        </w:rPr>
        <w:t>的</w:t>
      </w:r>
      <w:r w:rsidRPr="003054FC">
        <w:rPr>
          <w:color w:val="000000" w:themeColor="text1"/>
          <w:sz w:val="24"/>
        </w:rPr>
        <w:t>最大允许误差（见本系统表</w:t>
      </w:r>
      <w:r w:rsidRPr="003054FC">
        <w:rPr>
          <w:color w:val="000000" w:themeColor="text1"/>
          <w:sz w:val="24"/>
        </w:rPr>
        <w:t>5</w:t>
      </w:r>
      <w:r w:rsidRPr="003054FC">
        <w:rPr>
          <w:color w:val="000000" w:themeColor="text1"/>
          <w:sz w:val="24"/>
        </w:rPr>
        <w:t>、</w:t>
      </w:r>
      <w:r w:rsidRPr="003054FC">
        <w:rPr>
          <w:color w:val="000000" w:themeColor="text1"/>
          <w:sz w:val="24"/>
        </w:rPr>
        <w:t>6</w:t>
      </w:r>
      <w:r w:rsidRPr="003054FC">
        <w:rPr>
          <w:color w:val="000000" w:themeColor="text1"/>
          <w:sz w:val="24"/>
        </w:rPr>
        <w:t>，</w:t>
      </w:r>
      <w:r w:rsidRPr="003054FC">
        <w:rPr>
          <w:color w:val="000000" w:themeColor="text1"/>
          <w:sz w:val="24"/>
        </w:rPr>
        <w:t>JJG2025-1989</w:t>
      </w:r>
      <w:r w:rsidRPr="003054FC">
        <w:rPr>
          <w:color w:val="000000" w:themeColor="text1"/>
          <w:sz w:val="24"/>
        </w:rPr>
        <w:t>三、四）</w:t>
      </w:r>
      <w:r w:rsidR="00FB5A1D" w:rsidRPr="003054FC">
        <w:rPr>
          <w:color w:val="000000" w:themeColor="text1"/>
          <w:sz w:val="24"/>
        </w:rPr>
        <w:t>；</w:t>
      </w:r>
    </w:p>
    <w:p w:rsidR="000A1AAD" w:rsidRPr="003054FC" w:rsidRDefault="0098362B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—</w:t>
      </w:r>
      <w:r w:rsidRPr="003054FC">
        <w:rPr>
          <w:color w:val="000000" w:themeColor="text1"/>
          <w:sz w:val="24"/>
        </w:rPr>
        <w:t>新增显微维氏硬度</w:t>
      </w:r>
      <w:proofErr w:type="gramStart"/>
      <w:r w:rsidRPr="003054FC">
        <w:rPr>
          <w:color w:val="000000" w:themeColor="text1"/>
          <w:sz w:val="24"/>
        </w:rPr>
        <w:t>基准机</w:t>
      </w:r>
      <w:proofErr w:type="gramEnd"/>
      <w:r w:rsidRPr="003054FC">
        <w:rPr>
          <w:color w:val="000000" w:themeColor="text1"/>
          <w:sz w:val="24"/>
        </w:rPr>
        <w:t>和标准机各分项设备的技术要求；</w:t>
      </w:r>
    </w:p>
    <w:p w:rsidR="0098362B" w:rsidRDefault="0098362B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—</w:t>
      </w:r>
      <w:r w:rsidR="00FB5A1D" w:rsidRPr="003054FC">
        <w:rPr>
          <w:color w:val="000000" w:themeColor="text1"/>
          <w:sz w:val="24"/>
        </w:rPr>
        <w:t>新增计量基准的校准与测量能力</w:t>
      </w:r>
      <w:r w:rsidR="00FB5A1D" w:rsidRPr="003054FC">
        <w:rPr>
          <w:color w:val="000000" w:themeColor="text1"/>
          <w:sz w:val="24"/>
        </w:rPr>
        <w:t>(CMC)</w:t>
      </w:r>
      <w:r w:rsidR="00FB5A1D" w:rsidRPr="003054FC">
        <w:rPr>
          <w:color w:val="000000" w:themeColor="text1"/>
          <w:sz w:val="24"/>
        </w:rPr>
        <w:t>；</w:t>
      </w:r>
    </w:p>
    <w:p w:rsidR="001A48B7" w:rsidRPr="003054FC" w:rsidRDefault="001A48B7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—</w:t>
      </w:r>
      <w:r w:rsidRPr="003054FC">
        <w:rPr>
          <w:color w:val="000000" w:themeColor="text1"/>
          <w:sz w:val="24"/>
        </w:rPr>
        <w:t>新增</w:t>
      </w:r>
      <w:r>
        <w:rPr>
          <w:color w:val="000000" w:themeColor="text1"/>
          <w:sz w:val="24"/>
        </w:rPr>
        <w:t>HV0.3</w:t>
      </w:r>
      <w:r>
        <w:rPr>
          <w:rFonts w:hint="eastAsia"/>
          <w:color w:val="000000" w:themeColor="text1"/>
          <w:sz w:val="24"/>
        </w:rPr>
        <w:t>标尺。</w:t>
      </w:r>
    </w:p>
    <w:p w:rsidR="00FB5A1D" w:rsidRPr="003054FC" w:rsidRDefault="00FB5A1D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本</w:t>
      </w:r>
      <w:r w:rsidR="003054FC" w:rsidRPr="003054FC">
        <w:rPr>
          <w:color w:val="000000" w:themeColor="text1"/>
          <w:sz w:val="24"/>
        </w:rPr>
        <w:t>检定</w:t>
      </w:r>
      <w:r w:rsidRPr="003054FC">
        <w:rPr>
          <w:color w:val="000000" w:themeColor="text1"/>
          <w:sz w:val="24"/>
        </w:rPr>
        <w:t>系统表的历次版本发布情况：</w:t>
      </w:r>
    </w:p>
    <w:p w:rsidR="00FB5A1D" w:rsidRPr="003054FC" w:rsidRDefault="00FB5A1D" w:rsidP="003054FC">
      <w:pPr>
        <w:spacing w:before="120" w:line="400" w:lineRule="exact"/>
        <w:ind w:firstLineChars="200" w:firstLine="480"/>
        <w:rPr>
          <w:color w:val="000000" w:themeColor="text1"/>
          <w:sz w:val="24"/>
        </w:rPr>
      </w:pPr>
      <w:r w:rsidRPr="003054FC">
        <w:rPr>
          <w:color w:val="000000" w:themeColor="text1"/>
          <w:sz w:val="24"/>
        </w:rPr>
        <w:t>—JJG2025-1989</w:t>
      </w:r>
      <w:r w:rsidRPr="003054FC">
        <w:rPr>
          <w:color w:val="000000" w:themeColor="text1"/>
          <w:sz w:val="24"/>
        </w:rPr>
        <w:t>。</w:t>
      </w:r>
    </w:p>
    <w:p w:rsidR="008E64A9" w:rsidRDefault="008E64A9" w:rsidP="00304D30">
      <w:pPr>
        <w:spacing w:before="120"/>
        <w:rPr>
          <w:rFonts w:ascii="黑体" w:eastAsia="黑体"/>
          <w:b/>
          <w:bCs/>
          <w:sz w:val="32"/>
          <w:szCs w:val="32"/>
        </w:rPr>
      </w:pPr>
    </w:p>
    <w:p w:rsidR="008E64A9" w:rsidRDefault="008E64A9" w:rsidP="00304D30">
      <w:pPr>
        <w:spacing w:before="120"/>
        <w:rPr>
          <w:rFonts w:ascii="黑体" w:eastAsia="黑体"/>
          <w:b/>
          <w:bCs/>
          <w:sz w:val="32"/>
          <w:szCs w:val="32"/>
        </w:rPr>
      </w:pPr>
    </w:p>
    <w:p w:rsidR="008E64A9" w:rsidRDefault="008E64A9" w:rsidP="00304D30">
      <w:pPr>
        <w:spacing w:before="120"/>
        <w:rPr>
          <w:rFonts w:ascii="黑体" w:eastAsia="黑体"/>
          <w:b/>
          <w:bCs/>
          <w:sz w:val="32"/>
          <w:szCs w:val="32"/>
        </w:rPr>
        <w:sectPr w:rsidR="008E64A9">
          <w:head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B20E1" w:rsidRDefault="00FC4A37" w:rsidP="001B20E1">
      <w:pPr>
        <w:spacing w:line="360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lastRenderedPageBreak/>
        <w:t>显微</w:t>
      </w:r>
      <w:r w:rsidR="0040351F">
        <w:rPr>
          <w:rFonts w:ascii="黑体" w:eastAsia="黑体" w:hint="eastAsia"/>
          <w:b/>
          <w:bCs/>
          <w:sz w:val="32"/>
          <w:szCs w:val="32"/>
        </w:rPr>
        <w:t>维氏</w:t>
      </w:r>
      <w:r w:rsidR="001B20E1" w:rsidRPr="00B53757">
        <w:rPr>
          <w:rFonts w:ascii="黑体" w:eastAsia="黑体" w:hint="eastAsia"/>
          <w:b/>
          <w:bCs/>
          <w:sz w:val="32"/>
          <w:szCs w:val="32"/>
        </w:rPr>
        <w:t>硬度计量器具检定系统表</w:t>
      </w:r>
    </w:p>
    <w:p w:rsidR="001B20E1" w:rsidRPr="008C5EA6" w:rsidRDefault="001B20E1" w:rsidP="001B20E1">
      <w:pPr>
        <w:pStyle w:val="1"/>
        <w:spacing w:line="360" w:lineRule="auto"/>
        <w:jc w:val="left"/>
        <w:rPr>
          <w:rFonts w:ascii="黑体" w:eastAsia="黑体"/>
          <w:b w:val="0"/>
          <w:sz w:val="24"/>
        </w:rPr>
      </w:pPr>
      <w:bookmarkStart w:id="4" w:name="_Toc392677870"/>
      <w:r w:rsidRPr="004658B9">
        <w:rPr>
          <w:rFonts w:eastAsia="黑体"/>
          <w:b w:val="0"/>
          <w:sz w:val="24"/>
        </w:rPr>
        <w:t xml:space="preserve">1 </w:t>
      </w:r>
      <w:r w:rsidRPr="008C5EA6">
        <w:rPr>
          <w:rFonts w:ascii="黑体" w:eastAsia="黑体" w:hint="eastAsia"/>
          <w:b w:val="0"/>
          <w:sz w:val="24"/>
        </w:rPr>
        <w:t>范围</w:t>
      </w:r>
      <w:bookmarkEnd w:id="4"/>
    </w:p>
    <w:p w:rsidR="001B20E1" w:rsidRDefault="00FC4A37" w:rsidP="004976F2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本检定系统</w:t>
      </w:r>
      <w:r w:rsidR="001B20E1" w:rsidRPr="00B53757">
        <w:rPr>
          <w:rFonts w:ascii="宋体" w:hAnsi="宋体" w:hint="eastAsia"/>
          <w:sz w:val="24"/>
        </w:rPr>
        <w:t>适用于</w:t>
      </w:r>
      <w:r>
        <w:rPr>
          <w:rFonts w:ascii="宋体" w:hAnsi="宋体" w:hint="eastAsia"/>
          <w:sz w:val="24"/>
        </w:rPr>
        <w:t>试验力</w:t>
      </w:r>
      <w:r w:rsidRPr="002F0836">
        <w:rPr>
          <w:sz w:val="24"/>
        </w:rPr>
        <w:t>为</w:t>
      </w:r>
      <w:r w:rsidRPr="002F0836">
        <w:rPr>
          <w:sz w:val="24"/>
        </w:rPr>
        <w:t>0.4903</w:t>
      </w:r>
      <w:r w:rsidRPr="002F0836">
        <w:rPr>
          <w:sz w:val="24"/>
        </w:rPr>
        <w:t>～</w:t>
      </w:r>
      <w:r w:rsidRPr="002F0836">
        <w:rPr>
          <w:sz w:val="24"/>
        </w:rPr>
        <w:t>9.8067N(0.05</w:t>
      </w:r>
      <w:r w:rsidRPr="002F0836">
        <w:rPr>
          <w:sz w:val="24"/>
        </w:rPr>
        <w:t>～</w:t>
      </w:r>
      <w:r w:rsidRPr="002F0836">
        <w:rPr>
          <w:sz w:val="24"/>
        </w:rPr>
        <w:t>1kgf)</w:t>
      </w:r>
      <w:r w:rsidRPr="002F0836">
        <w:rPr>
          <w:sz w:val="24"/>
        </w:rPr>
        <w:t>的</w:t>
      </w:r>
      <w:r w:rsidR="00701FE5" w:rsidRPr="002F0836">
        <w:rPr>
          <w:sz w:val="24"/>
        </w:rPr>
        <w:t>显微</w:t>
      </w:r>
      <w:r w:rsidR="00701FE5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</w:t>
      </w:r>
      <w:r w:rsidR="001B20E1">
        <w:rPr>
          <w:rFonts w:ascii="宋体" w:hAnsi="宋体" w:hint="eastAsia"/>
          <w:sz w:val="24"/>
        </w:rPr>
        <w:t>计量器具的</w:t>
      </w:r>
      <w:r w:rsidR="001B20E1" w:rsidRPr="00B53757">
        <w:rPr>
          <w:rFonts w:ascii="宋体" w:hAnsi="宋体" w:hint="eastAsia"/>
          <w:sz w:val="24"/>
        </w:rPr>
        <w:t>量值传递</w:t>
      </w:r>
      <w:r w:rsidR="001B20E1">
        <w:rPr>
          <w:rFonts w:ascii="宋体" w:hAnsi="宋体" w:hint="eastAsia"/>
          <w:sz w:val="24"/>
        </w:rPr>
        <w:t>和检定</w:t>
      </w:r>
      <w:r w:rsidR="001B20E1" w:rsidRPr="00B53757">
        <w:rPr>
          <w:rFonts w:ascii="宋体" w:hAnsi="宋体" w:hint="eastAsia"/>
          <w:sz w:val="24"/>
        </w:rPr>
        <w:t>。它规定了</w:t>
      </w:r>
      <w:r>
        <w:rPr>
          <w:rFonts w:ascii="宋体" w:hAnsi="宋体" w:hint="eastAsia"/>
          <w:sz w:val="24"/>
        </w:rPr>
        <w:t>显微</w:t>
      </w:r>
      <w:r w:rsidR="002D3C5F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</w:t>
      </w:r>
      <w:r w:rsidR="001B20E1">
        <w:rPr>
          <w:rFonts w:ascii="宋体" w:hAnsi="宋体" w:hint="eastAsia"/>
          <w:sz w:val="24"/>
        </w:rPr>
        <w:t>量值由国家基准向</w:t>
      </w:r>
      <w:r w:rsidR="001B20E1" w:rsidRPr="00B53757">
        <w:rPr>
          <w:rFonts w:ascii="宋体" w:hAnsi="宋体" w:hint="eastAsia"/>
          <w:sz w:val="24"/>
        </w:rPr>
        <w:t>计量标准</w:t>
      </w:r>
      <w:r w:rsidR="001B20E1">
        <w:rPr>
          <w:rFonts w:ascii="宋体" w:hAnsi="宋体" w:hint="eastAsia"/>
          <w:sz w:val="24"/>
        </w:rPr>
        <w:t>以及</w:t>
      </w:r>
      <w:r w:rsidR="001B20E1" w:rsidRPr="00B53757">
        <w:rPr>
          <w:rFonts w:ascii="宋体" w:hAnsi="宋体" w:hint="eastAsia"/>
          <w:sz w:val="24"/>
        </w:rPr>
        <w:t>向工作计量器具传递</w:t>
      </w:r>
      <w:r>
        <w:rPr>
          <w:rFonts w:ascii="宋体" w:hAnsi="宋体" w:hint="eastAsia"/>
          <w:sz w:val="24"/>
        </w:rPr>
        <w:t>的程序、方法和量值传递时的测量不确定度，</w:t>
      </w:r>
      <w:r w:rsidR="001B20E1">
        <w:rPr>
          <w:rFonts w:ascii="宋体" w:hAnsi="宋体" w:hint="eastAsia"/>
          <w:sz w:val="24"/>
        </w:rPr>
        <w:t>对基准、标准和工作计量器具的计量特性和技</w:t>
      </w:r>
      <w:r w:rsidR="00701FE5">
        <w:rPr>
          <w:rFonts w:ascii="宋体" w:hAnsi="宋体" w:hint="eastAsia"/>
          <w:sz w:val="24"/>
        </w:rPr>
        <w:t>术指标给出了具体</w:t>
      </w:r>
      <w:r w:rsidR="00797679">
        <w:rPr>
          <w:rFonts w:ascii="宋体" w:hAnsi="宋体" w:hint="eastAsia"/>
          <w:sz w:val="24"/>
        </w:rPr>
        <w:t>的</w:t>
      </w:r>
      <w:r w:rsidR="00701FE5">
        <w:rPr>
          <w:rFonts w:ascii="宋体" w:hAnsi="宋体" w:hint="eastAsia"/>
          <w:sz w:val="24"/>
        </w:rPr>
        <w:t>说明和要求。</w:t>
      </w:r>
      <w:r w:rsidR="004452F2">
        <w:rPr>
          <w:rFonts w:ascii="宋体" w:hAnsi="宋体" w:hint="eastAsia"/>
          <w:sz w:val="24"/>
        </w:rPr>
        <w:t>本检定系统表</w:t>
      </w:r>
      <w:r>
        <w:rPr>
          <w:rFonts w:ascii="宋体" w:hAnsi="宋体" w:hint="eastAsia"/>
          <w:sz w:val="24"/>
        </w:rPr>
        <w:t>同样可作为开展校准工作时的显微</w:t>
      </w:r>
      <w:r w:rsidR="004452F2">
        <w:rPr>
          <w:rFonts w:ascii="宋体" w:hAnsi="宋体" w:hint="eastAsia"/>
          <w:sz w:val="24"/>
        </w:rPr>
        <w:t>维氏</w:t>
      </w:r>
      <w:r w:rsidR="001B20E1">
        <w:rPr>
          <w:rFonts w:ascii="宋体" w:hAnsi="宋体" w:hint="eastAsia"/>
          <w:sz w:val="24"/>
        </w:rPr>
        <w:t>硬度量值溯源的</w:t>
      </w:r>
      <w:r w:rsidR="001B20E1" w:rsidRPr="00B53757">
        <w:rPr>
          <w:rFonts w:ascii="宋体" w:hAnsi="宋体" w:hint="eastAsia"/>
          <w:sz w:val="24"/>
        </w:rPr>
        <w:t>依据。</w:t>
      </w:r>
    </w:p>
    <w:p w:rsidR="002C3D2B" w:rsidRDefault="002C3D2B" w:rsidP="002C3D2B">
      <w:pPr>
        <w:pStyle w:val="1"/>
        <w:spacing w:line="360" w:lineRule="auto"/>
        <w:jc w:val="left"/>
        <w:rPr>
          <w:rFonts w:ascii="黑体" w:eastAsia="黑体"/>
          <w:b w:val="0"/>
          <w:sz w:val="24"/>
        </w:rPr>
      </w:pPr>
      <w:r w:rsidRPr="004658B9">
        <w:rPr>
          <w:rFonts w:eastAsia="黑体"/>
          <w:b w:val="0"/>
          <w:sz w:val="24"/>
        </w:rPr>
        <w:t>2.</w:t>
      </w:r>
      <w:r w:rsidRPr="002C3D2B">
        <w:rPr>
          <w:rFonts w:ascii="黑体" w:eastAsia="黑体" w:hint="eastAsia"/>
          <w:b w:val="0"/>
          <w:sz w:val="24"/>
        </w:rPr>
        <w:t>引用</w:t>
      </w:r>
      <w:r w:rsidR="00935812">
        <w:rPr>
          <w:rFonts w:ascii="黑体" w:eastAsia="黑体" w:hint="eastAsia"/>
          <w:b w:val="0"/>
          <w:sz w:val="24"/>
        </w:rPr>
        <w:t>文件</w:t>
      </w:r>
    </w:p>
    <w:p w:rsidR="00935812" w:rsidRPr="00820550" w:rsidRDefault="00092E46" w:rsidP="004976F2">
      <w:pPr>
        <w:spacing w:line="360" w:lineRule="auto"/>
        <w:ind w:firstLineChars="200" w:firstLine="480"/>
        <w:rPr>
          <w:sz w:val="24"/>
        </w:rPr>
      </w:pPr>
      <w:r w:rsidRPr="00820550">
        <w:rPr>
          <w:sz w:val="24"/>
        </w:rPr>
        <w:t>本检定系统表</w:t>
      </w:r>
      <w:r w:rsidR="0027788C" w:rsidRPr="00820550">
        <w:rPr>
          <w:sz w:val="24"/>
        </w:rPr>
        <w:t>引用下列文件：</w:t>
      </w:r>
    </w:p>
    <w:p w:rsidR="0027788C" w:rsidRPr="00820550" w:rsidRDefault="00101F11" w:rsidP="004976F2">
      <w:pPr>
        <w:spacing w:line="360" w:lineRule="auto"/>
        <w:ind w:firstLineChars="200" w:firstLine="480"/>
        <w:rPr>
          <w:sz w:val="24"/>
        </w:rPr>
      </w:pPr>
      <w:r w:rsidRPr="00820550">
        <w:rPr>
          <w:sz w:val="24"/>
        </w:rPr>
        <w:t>JJG 151</w:t>
      </w:r>
      <w:r w:rsidR="00820550">
        <w:rPr>
          <w:sz w:val="24"/>
        </w:rPr>
        <w:t>-2006</w:t>
      </w:r>
      <w:r w:rsidRPr="00820550">
        <w:rPr>
          <w:sz w:val="24"/>
        </w:rPr>
        <w:t>金属维氏硬度计检定规程</w:t>
      </w:r>
    </w:p>
    <w:p w:rsidR="00101F11" w:rsidRPr="00820550" w:rsidRDefault="00101F11" w:rsidP="004976F2">
      <w:pPr>
        <w:spacing w:line="360" w:lineRule="auto"/>
        <w:ind w:firstLineChars="200" w:firstLine="480"/>
        <w:rPr>
          <w:sz w:val="24"/>
        </w:rPr>
      </w:pPr>
      <w:r w:rsidRPr="00820550">
        <w:rPr>
          <w:sz w:val="24"/>
        </w:rPr>
        <w:t>JJG 148</w:t>
      </w:r>
      <w:r w:rsidR="00820550">
        <w:rPr>
          <w:sz w:val="24"/>
        </w:rPr>
        <w:t>-2006</w:t>
      </w:r>
      <w:r w:rsidRPr="00820550">
        <w:rPr>
          <w:sz w:val="24"/>
        </w:rPr>
        <w:t>标准维氏硬度块检定规程</w:t>
      </w:r>
    </w:p>
    <w:p w:rsidR="00F741BC" w:rsidRPr="00820550" w:rsidRDefault="00F741BC" w:rsidP="004976F2">
      <w:pPr>
        <w:spacing w:line="360" w:lineRule="auto"/>
        <w:ind w:firstLineChars="200" w:firstLine="480"/>
        <w:rPr>
          <w:sz w:val="24"/>
        </w:rPr>
      </w:pPr>
      <w:bookmarkStart w:id="5" w:name="OLE_LINK3"/>
      <w:r w:rsidRPr="00820550">
        <w:rPr>
          <w:sz w:val="24"/>
        </w:rPr>
        <w:t>ISO 6507-2</w:t>
      </w:r>
      <w:r w:rsidR="00C92C9F" w:rsidRPr="00820550">
        <w:rPr>
          <w:sz w:val="24"/>
        </w:rPr>
        <w:t>:2018 Metallic materials -Vickers hardness test-Part2: Verification and calibration of testing machines</w:t>
      </w:r>
      <w:bookmarkEnd w:id="5"/>
    </w:p>
    <w:p w:rsidR="00C92C9F" w:rsidRPr="00820550" w:rsidRDefault="00C92C9F" w:rsidP="004976F2">
      <w:pPr>
        <w:spacing w:line="360" w:lineRule="auto"/>
        <w:ind w:firstLineChars="200" w:firstLine="480"/>
        <w:rPr>
          <w:sz w:val="24"/>
        </w:rPr>
      </w:pPr>
      <w:r w:rsidRPr="00820550">
        <w:rPr>
          <w:sz w:val="24"/>
        </w:rPr>
        <w:t xml:space="preserve">ISO </w:t>
      </w:r>
      <w:r w:rsidR="00EE588E" w:rsidRPr="00820550">
        <w:rPr>
          <w:sz w:val="24"/>
        </w:rPr>
        <w:t>6507-3:2018 Metallic materials –Vickers hardness test-Part3: Calibration of reference blocks</w:t>
      </w:r>
    </w:p>
    <w:p w:rsidR="00101F11" w:rsidRPr="00820550" w:rsidRDefault="00101F11" w:rsidP="004976F2">
      <w:pPr>
        <w:spacing w:line="360" w:lineRule="auto"/>
        <w:ind w:firstLineChars="200" w:firstLine="480"/>
        <w:rPr>
          <w:sz w:val="24"/>
        </w:rPr>
      </w:pPr>
      <w:r w:rsidRPr="00820550">
        <w:rPr>
          <w:sz w:val="24"/>
        </w:rPr>
        <w:t xml:space="preserve">JJF 1094 </w:t>
      </w:r>
      <w:r w:rsidRPr="00820550">
        <w:rPr>
          <w:sz w:val="24"/>
        </w:rPr>
        <w:t>测量仪器特性评定</w:t>
      </w:r>
    </w:p>
    <w:p w:rsidR="00101F11" w:rsidRPr="00AD1A27" w:rsidRDefault="00101F11" w:rsidP="00101F11">
      <w:pPr>
        <w:spacing w:line="360" w:lineRule="auto"/>
        <w:ind w:firstLine="482"/>
        <w:rPr>
          <w:rFonts w:ascii="宋体" w:hAnsi="宋体"/>
          <w:sz w:val="24"/>
        </w:rPr>
      </w:pPr>
      <w:bookmarkStart w:id="6" w:name="_Toc392677871"/>
      <w:r w:rsidRPr="00820550">
        <w:rPr>
          <w:sz w:val="24"/>
        </w:rPr>
        <w:t>凡是注日期的引用文件，仅注日期的版本适用于本</w:t>
      </w:r>
      <w:r w:rsidR="00347509" w:rsidRPr="00820550">
        <w:rPr>
          <w:sz w:val="24"/>
        </w:rPr>
        <w:t>检定系统表</w:t>
      </w:r>
      <w:r w:rsidRPr="00820550">
        <w:rPr>
          <w:sz w:val="24"/>
        </w:rPr>
        <w:t>；凡是不注日期的引用文件，其最新版本（包括所有的修改单）适用于本</w:t>
      </w:r>
      <w:r w:rsidR="00347509" w:rsidRPr="00820550">
        <w:rPr>
          <w:sz w:val="24"/>
        </w:rPr>
        <w:t>检定系统表</w:t>
      </w:r>
      <w:r w:rsidRPr="00F37CC0">
        <w:rPr>
          <w:rFonts w:ascii="宋体" w:hAnsi="宋体" w:hint="eastAsia"/>
          <w:sz w:val="24"/>
        </w:rPr>
        <w:t>。</w:t>
      </w:r>
    </w:p>
    <w:p w:rsidR="001B20E1" w:rsidRDefault="002C3D2B" w:rsidP="001B20E1">
      <w:pPr>
        <w:pStyle w:val="1"/>
        <w:spacing w:line="360" w:lineRule="auto"/>
        <w:jc w:val="left"/>
        <w:rPr>
          <w:rFonts w:ascii="黑体" w:eastAsia="黑体"/>
          <w:b w:val="0"/>
          <w:sz w:val="24"/>
        </w:rPr>
      </w:pPr>
      <w:r w:rsidRPr="004658B9">
        <w:rPr>
          <w:rFonts w:eastAsia="黑体"/>
          <w:b w:val="0"/>
          <w:sz w:val="24"/>
        </w:rPr>
        <w:t xml:space="preserve">3 </w:t>
      </w:r>
      <w:r w:rsidRPr="007C30B2">
        <w:rPr>
          <w:rFonts w:ascii="黑体" w:eastAsia="黑体" w:hint="eastAsia"/>
          <w:b w:val="0"/>
          <w:sz w:val="24"/>
        </w:rPr>
        <w:t>计量基准</w:t>
      </w:r>
      <w:bookmarkEnd w:id="6"/>
    </w:p>
    <w:p w:rsidR="001B20E1" w:rsidRPr="00607C4B" w:rsidRDefault="002C3D2B" w:rsidP="001B20E1">
      <w:pPr>
        <w:pStyle w:val="3"/>
        <w:spacing w:line="360" w:lineRule="auto"/>
        <w:ind w:firstLineChars="0" w:firstLine="0"/>
        <w:rPr>
          <w:rFonts w:ascii="宋体" w:hAnsi="宋体"/>
          <w:sz w:val="24"/>
        </w:rPr>
      </w:pPr>
      <w:bookmarkStart w:id="7" w:name="_Toc392677873"/>
      <w:r w:rsidRPr="004658B9">
        <w:rPr>
          <w:sz w:val="24"/>
        </w:rPr>
        <w:t>3</w:t>
      </w:r>
      <w:r w:rsidR="001B20E1" w:rsidRPr="004658B9">
        <w:rPr>
          <w:sz w:val="24"/>
        </w:rPr>
        <w:t>.1</w:t>
      </w:r>
      <w:r w:rsidR="001B20E1" w:rsidRPr="00607C4B">
        <w:rPr>
          <w:rFonts w:ascii="宋体" w:hAnsi="宋体" w:hint="eastAsia"/>
          <w:sz w:val="24"/>
        </w:rPr>
        <w:t xml:space="preserve"> </w:t>
      </w:r>
      <w:r w:rsidR="0030238B">
        <w:rPr>
          <w:rFonts w:ascii="宋体" w:hAnsi="宋体" w:hint="eastAsia"/>
          <w:sz w:val="24"/>
        </w:rPr>
        <w:t>显微</w:t>
      </w:r>
      <w:r w:rsidR="003A2B7E">
        <w:rPr>
          <w:rFonts w:ascii="宋体" w:hAnsi="宋体" w:hint="eastAsia"/>
          <w:sz w:val="24"/>
        </w:rPr>
        <w:t>维氏</w:t>
      </w:r>
      <w:r w:rsidR="001B20E1" w:rsidRPr="00607C4B">
        <w:rPr>
          <w:rFonts w:ascii="宋体" w:hAnsi="宋体" w:hint="eastAsia"/>
          <w:sz w:val="24"/>
        </w:rPr>
        <w:t>硬度国家基准的作用</w:t>
      </w:r>
      <w:bookmarkEnd w:id="7"/>
    </w:p>
    <w:p w:rsidR="001B20E1" w:rsidRPr="00B53757" w:rsidRDefault="0030238B" w:rsidP="001B20E1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显微</w:t>
      </w:r>
      <w:r w:rsidR="003A2B7E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</w:t>
      </w:r>
      <w:r w:rsidR="001B20E1">
        <w:rPr>
          <w:rFonts w:ascii="宋体" w:hAnsi="宋体" w:hint="eastAsia"/>
          <w:sz w:val="24"/>
        </w:rPr>
        <w:t>国家基准</w:t>
      </w:r>
      <w:r w:rsidR="001B20E1" w:rsidRPr="00B53757">
        <w:rPr>
          <w:rFonts w:ascii="宋体" w:hAnsi="宋体" w:hint="eastAsia"/>
          <w:sz w:val="24"/>
        </w:rPr>
        <w:t>用于保存、复现和传递</w:t>
      </w:r>
      <w:r>
        <w:rPr>
          <w:rFonts w:ascii="宋体" w:hAnsi="宋体" w:hint="eastAsia"/>
          <w:sz w:val="24"/>
        </w:rPr>
        <w:t>显微</w:t>
      </w:r>
      <w:r w:rsidR="003A2B7E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硬度量值，是统一全国</w:t>
      </w:r>
      <w:r>
        <w:rPr>
          <w:rFonts w:ascii="宋体" w:hAnsi="宋体" w:hint="eastAsia"/>
          <w:sz w:val="24"/>
        </w:rPr>
        <w:t>显微</w:t>
      </w:r>
      <w:r w:rsidR="003A2B7E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硬度量值的最高依据。基准应定期进行</w:t>
      </w:r>
      <w:r w:rsidR="001B20E1">
        <w:rPr>
          <w:rFonts w:ascii="宋体" w:hAnsi="宋体" w:hint="eastAsia"/>
          <w:sz w:val="24"/>
        </w:rPr>
        <w:t>量值复现，积极参加国际比对。</w:t>
      </w:r>
    </w:p>
    <w:p w:rsidR="001B20E1" w:rsidRPr="00607C4B" w:rsidRDefault="002C3D2B" w:rsidP="001B20E1">
      <w:pPr>
        <w:pStyle w:val="3"/>
        <w:spacing w:line="360" w:lineRule="auto"/>
        <w:ind w:firstLineChars="0" w:firstLine="0"/>
        <w:rPr>
          <w:rFonts w:ascii="宋体" w:hAnsi="宋体"/>
          <w:sz w:val="24"/>
        </w:rPr>
      </w:pPr>
      <w:bookmarkStart w:id="8" w:name="_Toc392677874"/>
      <w:r w:rsidRPr="004658B9">
        <w:rPr>
          <w:sz w:val="24"/>
        </w:rPr>
        <w:t>3</w:t>
      </w:r>
      <w:r w:rsidR="001B20E1" w:rsidRPr="004658B9">
        <w:rPr>
          <w:sz w:val="24"/>
        </w:rPr>
        <w:t>.</w:t>
      </w:r>
      <w:r w:rsidR="00E61D77" w:rsidRPr="004658B9">
        <w:rPr>
          <w:sz w:val="24"/>
        </w:rPr>
        <w:t>2</w:t>
      </w:r>
      <w:r w:rsidR="001B20E1" w:rsidRPr="004658B9">
        <w:rPr>
          <w:sz w:val="24"/>
        </w:rPr>
        <w:t xml:space="preserve"> </w:t>
      </w:r>
      <w:r w:rsidR="0030238B">
        <w:rPr>
          <w:rFonts w:ascii="宋体" w:hAnsi="宋体" w:hint="eastAsia"/>
          <w:sz w:val="24"/>
        </w:rPr>
        <w:t>显微</w:t>
      </w:r>
      <w:r w:rsidR="000265E7">
        <w:rPr>
          <w:rFonts w:ascii="宋体" w:hAnsi="宋体" w:hint="eastAsia"/>
          <w:sz w:val="24"/>
        </w:rPr>
        <w:t>维氏</w:t>
      </w:r>
      <w:r w:rsidR="001B20E1" w:rsidRPr="00607C4B">
        <w:rPr>
          <w:rFonts w:ascii="宋体" w:hAnsi="宋体" w:hint="eastAsia"/>
          <w:sz w:val="24"/>
        </w:rPr>
        <w:t>硬度国家基准的组成</w:t>
      </w:r>
      <w:bookmarkEnd w:id="8"/>
    </w:p>
    <w:p w:rsidR="001B20E1" w:rsidRPr="00B53757" w:rsidRDefault="0030238B" w:rsidP="001B20E1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显微</w:t>
      </w:r>
      <w:r w:rsidR="000265E7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</w:t>
      </w:r>
      <w:r>
        <w:rPr>
          <w:rFonts w:ascii="宋体" w:hAnsi="宋体" w:hint="eastAsia"/>
          <w:sz w:val="24"/>
        </w:rPr>
        <w:t>国家基准</w:t>
      </w:r>
      <w:r w:rsidR="00E204B5">
        <w:rPr>
          <w:rFonts w:ascii="宋体" w:hAnsi="宋体" w:hint="eastAsia"/>
          <w:sz w:val="24"/>
        </w:rPr>
        <w:t>是指</w:t>
      </w:r>
      <w:r>
        <w:rPr>
          <w:rFonts w:ascii="宋体" w:hAnsi="宋体" w:hint="eastAsia"/>
          <w:sz w:val="24"/>
        </w:rPr>
        <w:t>显微</w:t>
      </w:r>
      <w:r w:rsidR="00E204B5">
        <w:rPr>
          <w:rFonts w:ascii="宋体" w:hAnsi="宋体" w:hint="eastAsia"/>
          <w:sz w:val="24"/>
        </w:rPr>
        <w:t>维氏</w:t>
      </w:r>
      <w:r w:rsidR="00AC2D80">
        <w:rPr>
          <w:rFonts w:ascii="宋体" w:hAnsi="宋体" w:hint="eastAsia"/>
          <w:sz w:val="24"/>
        </w:rPr>
        <w:t>硬度</w:t>
      </w:r>
      <w:r w:rsidR="00E204B5">
        <w:rPr>
          <w:rFonts w:ascii="宋体" w:hAnsi="宋体" w:hint="eastAsia"/>
          <w:sz w:val="24"/>
        </w:rPr>
        <w:t>国家</w:t>
      </w:r>
      <w:r w:rsidR="00AC2D80">
        <w:rPr>
          <w:rFonts w:ascii="宋体" w:hAnsi="宋体" w:hint="eastAsia"/>
          <w:sz w:val="24"/>
        </w:rPr>
        <w:t>基准机</w:t>
      </w:r>
      <w:r w:rsidR="00E204B5">
        <w:rPr>
          <w:rFonts w:ascii="宋体" w:hAnsi="宋体" w:hint="eastAsia"/>
          <w:sz w:val="24"/>
        </w:rPr>
        <w:t>，主要包括试验力施加机构、</w:t>
      </w:r>
      <w:r w:rsidR="00AC2D80">
        <w:rPr>
          <w:rFonts w:ascii="宋体" w:hAnsi="宋体" w:hint="eastAsia"/>
          <w:sz w:val="24"/>
        </w:rPr>
        <w:t>压痕</w:t>
      </w:r>
      <w:r w:rsidR="001B20E1">
        <w:rPr>
          <w:rFonts w:ascii="宋体" w:hAnsi="宋体" w:hint="eastAsia"/>
          <w:sz w:val="24"/>
        </w:rPr>
        <w:t>测量装置</w:t>
      </w:r>
      <w:r w:rsidR="00E204B5">
        <w:rPr>
          <w:rFonts w:ascii="宋体" w:hAnsi="宋体" w:hint="eastAsia"/>
          <w:sz w:val="24"/>
        </w:rPr>
        <w:t>和基准压头组</w:t>
      </w:r>
      <w:r w:rsidR="001B20E1">
        <w:rPr>
          <w:rFonts w:ascii="宋体" w:hAnsi="宋体" w:hint="eastAsia"/>
          <w:sz w:val="24"/>
        </w:rPr>
        <w:t>。</w:t>
      </w:r>
    </w:p>
    <w:p w:rsidR="001B20E1" w:rsidRPr="00607C4B" w:rsidRDefault="002C3D2B" w:rsidP="001B20E1">
      <w:pPr>
        <w:pStyle w:val="4"/>
        <w:spacing w:line="360" w:lineRule="auto"/>
        <w:rPr>
          <w:rFonts w:ascii="宋体" w:hAnsi="宋体"/>
          <w:i w:val="0"/>
          <w:sz w:val="24"/>
        </w:rPr>
      </w:pPr>
      <w:r w:rsidRPr="004658B9">
        <w:rPr>
          <w:i w:val="0"/>
          <w:sz w:val="24"/>
        </w:rPr>
        <w:t>3</w:t>
      </w:r>
      <w:r w:rsidR="001B20E1" w:rsidRPr="004658B9">
        <w:rPr>
          <w:i w:val="0"/>
          <w:sz w:val="24"/>
        </w:rPr>
        <w:t xml:space="preserve">.2.1 </w:t>
      </w:r>
      <w:proofErr w:type="gramStart"/>
      <w:r w:rsidR="001B20E1" w:rsidRPr="00607C4B">
        <w:rPr>
          <w:rFonts w:ascii="宋体" w:hAnsi="宋体" w:hint="eastAsia"/>
          <w:i w:val="0"/>
          <w:sz w:val="24"/>
        </w:rPr>
        <w:t>基准机</w:t>
      </w:r>
      <w:proofErr w:type="gramEnd"/>
      <w:r w:rsidR="001B20E1" w:rsidRPr="00607C4B">
        <w:rPr>
          <w:rFonts w:ascii="宋体" w:hAnsi="宋体" w:hint="eastAsia"/>
          <w:i w:val="0"/>
          <w:sz w:val="24"/>
        </w:rPr>
        <w:t>的试验力施加机构</w:t>
      </w:r>
    </w:p>
    <w:p w:rsidR="001B20E1" w:rsidRPr="00AC2D80" w:rsidRDefault="00787E4C" w:rsidP="001B20E1">
      <w:pPr>
        <w:spacing w:line="360" w:lineRule="auto"/>
        <w:ind w:firstLine="420"/>
        <w:rPr>
          <w:sz w:val="24"/>
        </w:rPr>
      </w:pPr>
      <w:r w:rsidRPr="00787E4C">
        <w:rPr>
          <w:sz w:val="24"/>
        </w:rPr>
        <w:t>a)</w:t>
      </w:r>
      <w:r w:rsidR="00701FE5" w:rsidRPr="00AC2D80">
        <w:rPr>
          <w:sz w:val="24"/>
        </w:rPr>
        <w:t>当</w:t>
      </w:r>
      <m:oMath>
        <m:r>
          <w:rPr>
            <w:rFonts w:ascii="Cambria Math" w:hAnsi="Cambria Math"/>
            <w:sz w:val="24"/>
          </w:rPr>
          <m:t>F&gt;1.961</m:t>
        </m:r>
        <m:r>
          <m:rPr>
            <m:nor/>
          </m:rPr>
          <w:rPr>
            <w:sz w:val="24"/>
          </w:rPr>
          <m:t>N</m:t>
        </m:r>
      </m:oMath>
      <w:r w:rsidR="00701FE5" w:rsidRPr="00AC2D80">
        <w:rPr>
          <w:sz w:val="24"/>
        </w:rPr>
        <w:t>时，试验力</w:t>
      </w:r>
      <m:oMath>
        <m:r>
          <w:rPr>
            <w:rFonts w:ascii="Cambria Math" w:hAnsi="Cambria Math"/>
            <w:sz w:val="24"/>
          </w:rPr>
          <m:t>F</m:t>
        </m:r>
      </m:oMath>
      <w:r w:rsidR="00701FE5" w:rsidRPr="00AC2D80">
        <w:rPr>
          <w:sz w:val="24"/>
        </w:rPr>
        <w:t>的最大允许</w:t>
      </w:r>
      <w:r w:rsidR="00981B17">
        <w:rPr>
          <w:rFonts w:hint="eastAsia"/>
          <w:sz w:val="24"/>
        </w:rPr>
        <w:t>偏差</w:t>
      </w:r>
      <w:r w:rsidR="001B20E1" w:rsidRPr="00AC2D80">
        <w:rPr>
          <w:sz w:val="24"/>
        </w:rPr>
        <w:t>：</w:t>
      </w:r>
      <w:r w:rsidR="00701FE5" w:rsidRPr="00AC2D80">
        <w:rPr>
          <w:sz w:val="24"/>
        </w:rPr>
        <w:t>±0.1%</w:t>
      </w:r>
      <w:r w:rsidR="001B20E1" w:rsidRPr="00AC2D80">
        <w:rPr>
          <w:sz w:val="24"/>
        </w:rPr>
        <w:t>。</w:t>
      </w:r>
    </w:p>
    <w:p w:rsidR="001B20E1" w:rsidRPr="00AC2D80" w:rsidRDefault="00787E4C" w:rsidP="001B20E1">
      <w:pPr>
        <w:spacing w:line="360" w:lineRule="auto"/>
        <w:ind w:firstLine="420"/>
        <w:rPr>
          <w:sz w:val="24"/>
        </w:rPr>
      </w:pPr>
      <w:r>
        <w:rPr>
          <w:sz w:val="24"/>
        </w:rPr>
        <w:t>b)</w:t>
      </w:r>
      <w:r w:rsidR="00701FE5" w:rsidRPr="00AC2D80">
        <w:rPr>
          <w:sz w:val="24"/>
        </w:rPr>
        <w:t>当</w:t>
      </w:r>
      <m:oMath>
        <m:r>
          <m:rPr>
            <m:sty m:val="p"/>
          </m:rPr>
          <w:rPr>
            <w:rFonts w:ascii="Cambria Math" w:hAnsi="Cambria Math"/>
            <w:sz w:val="24"/>
          </w:rPr>
          <m:t>0.49N&lt;</m:t>
        </m:r>
        <m:r>
          <w:rPr>
            <w:rFonts w:ascii="Cambria Math" w:hAnsi="Cambria Math"/>
            <w:sz w:val="24"/>
          </w:rPr>
          <m:t>F≤1.961</m:t>
        </m:r>
        <m:r>
          <m:rPr>
            <m:nor/>
          </m:rPr>
          <w:rPr>
            <w:sz w:val="24"/>
          </w:rPr>
          <m:t>N</m:t>
        </m:r>
      </m:oMath>
      <w:r w:rsidR="00701FE5" w:rsidRPr="00AC2D80">
        <w:rPr>
          <w:sz w:val="24"/>
        </w:rPr>
        <w:t>时，试验力</w:t>
      </w:r>
      <m:oMath>
        <m:r>
          <w:rPr>
            <w:rFonts w:ascii="Cambria Math" w:hAnsi="Cambria Math"/>
            <w:sz w:val="24"/>
          </w:rPr>
          <m:t>F</m:t>
        </m:r>
      </m:oMath>
      <w:r w:rsidR="00701FE5" w:rsidRPr="00AC2D80">
        <w:rPr>
          <w:sz w:val="24"/>
        </w:rPr>
        <w:t>的最大允许</w:t>
      </w:r>
      <w:r w:rsidR="007B5EB8">
        <w:rPr>
          <w:rFonts w:hint="eastAsia"/>
          <w:sz w:val="24"/>
        </w:rPr>
        <w:t>偏</w:t>
      </w:r>
      <w:r w:rsidR="00701FE5" w:rsidRPr="00AC2D80">
        <w:rPr>
          <w:sz w:val="24"/>
        </w:rPr>
        <w:t>差：</w:t>
      </w:r>
      <w:r w:rsidR="00701FE5" w:rsidRPr="00AC2D80">
        <w:rPr>
          <w:sz w:val="24"/>
        </w:rPr>
        <w:t>±0.5%</w:t>
      </w:r>
      <w:r w:rsidR="00701FE5" w:rsidRPr="00AC2D80">
        <w:rPr>
          <w:sz w:val="24"/>
        </w:rPr>
        <w:t>。</w:t>
      </w:r>
    </w:p>
    <w:p w:rsidR="001B20E1" w:rsidRPr="00607C4B" w:rsidRDefault="002C3D2B" w:rsidP="001B20E1">
      <w:pPr>
        <w:pStyle w:val="4"/>
        <w:spacing w:line="360" w:lineRule="auto"/>
        <w:rPr>
          <w:rFonts w:ascii="宋体" w:hAnsi="宋体"/>
          <w:i w:val="0"/>
          <w:sz w:val="24"/>
        </w:rPr>
      </w:pPr>
      <w:r w:rsidRPr="004658B9">
        <w:rPr>
          <w:i w:val="0"/>
          <w:sz w:val="24"/>
        </w:rPr>
        <w:lastRenderedPageBreak/>
        <w:t>3</w:t>
      </w:r>
      <w:r w:rsidR="001B20E1" w:rsidRPr="004658B9">
        <w:rPr>
          <w:i w:val="0"/>
          <w:sz w:val="24"/>
        </w:rPr>
        <w:t>.2.2</w:t>
      </w:r>
      <w:r w:rsidR="001B20E1" w:rsidRPr="00607C4B">
        <w:rPr>
          <w:rFonts w:ascii="宋体" w:hAnsi="宋体" w:hint="eastAsia"/>
          <w:i w:val="0"/>
          <w:sz w:val="24"/>
        </w:rPr>
        <w:t xml:space="preserve"> </w:t>
      </w:r>
      <w:proofErr w:type="gramStart"/>
      <w:r w:rsidR="00AC2D80">
        <w:rPr>
          <w:rFonts w:ascii="宋体" w:hAnsi="宋体" w:hint="eastAsia"/>
          <w:i w:val="0"/>
          <w:sz w:val="24"/>
        </w:rPr>
        <w:t>基准机</w:t>
      </w:r>
      <w:proofErr w:type="gramEnd"/>
      <w:r w:rsidR="00AC2D80">
        <w:rPr>
          <w:rFonts w:ascii="宋体" w:hAnsi="宋体" w:hint="eastAsia"/>
          <w:i w:val="0"/>
          <w:sz w:val="24"/>
        </w:rPr>
        <w:t>的压痕</w:t>
      </w:r>
      <w:r w:rsidR="001B20E1" w:rsidRPr="00607C4B">
        <w:rPr>
          <w:rFonts w:ascii="宋体" w:hAnsi="宋体" w:hint="eastAsia"/>
          <w:i w:val="0"/>
          <w:sz w:val="24"/>
        </w:rPr>
        <w:t>测量装置</w:t>
      </w:r>
    </w:p>
    <w:p w:rsidR="001B20E1" w:rsidRPr="00AC2D80" w:rsidRDefault="001B20E1" w:rsidP="001B20E1">
      <w:pPr>
        <w:spacing w:line="360" w:lineRule="auto"/>
        <w:ind w:firstLine="420"/>
        <w:rPr>
          <w:rFonts w:ascii="宋体" w:hAnsi="宋体"/>
          <w:sz w:val="24"/>
        </w:rPr>
      </w:pPr>
      <w:r w:rsidRPr="00AC2D80">
        <w:rPr>
          <w:rFonts w:ascii="宋体" w:hAnsi="宋体" w:hint="eastAsia"/>
          <w:sz w:val="24"/>
        </w:rPr>
        <w:t>装置</w:t>
      </w:r>
      <w:r w:rsidR="00AC2D80" w:rsidRPr="00AC2D80">
        <w:rPr>
          <w:rFonts w:ascii="宋体" w:hAnsi="宋体" w:hint="eastAsia"/>
          <w:sz w:val="24"/>
        </w:rPr>
        <w:t>进行压痕对角线测量</w:t>
      </w:r>
      <w:r w:rsidRPr="00AC2D80">
        <w:rPr>
          <w:rFonts w:ascii="宋体" w:hAnsi="宋体" w:hint="eastAsia"/>
          <w:sz w:val="24"/>
        </w:rPr>
        <w:t>的最大允许误差：</w:t>
      </w:r>
      <w:r w:rsidR="00AC2D80" w:rsidRPr="00AC2D80">
        <w:rPr>
          <w:rFonts w:hint="eastAsia"/>
          <w:sz w:val="24"/>
        </w:rPr>
        <w:t>当</w:t>
      </w:r>
      <w:r w:rsidR="00AC2D80">
        <w:rPr>
          <w:rFonts w:hint="eastAsia"/>
          <w:sz w:val="24"/>
        </w:rPr>
        <w:t>压痕对角线长度</w:t>
      </w:r>
      <m:oMath>
        <m:r>
          <w:rPr>
            <w:rFonts w:ascii="Cambria Math" w:hAnsi="Cambria Math"/>
            <w:sz w:val="24"/>
          </w:rPr>
          <m:t>d</m:t>
        </m:r>
        <m:r>
          <m:rPr>
            <m:nor/>
          </m:rPr>
          <w:rPr>
            <w:sz w:val="24"/>
          </w:rPr>
          <m:t>≤0.040mm</m:t>
        </m:r>
      </m:oMath>
      <w:r w:rsidR="00AC2D80" w:rsidRPr="00AC2D80">
        <w:rPr>
          <w:rFonts w:hint="eastAsia"/>
          <w:sz w:val="24"/>
        </w:rPr>
        <w:t>时为</w:t>
      </w:r>
      <m:oMath>
        <m:r>
          <w:rPr>
            <w:rFonts w:ascii="Cambria Math" w:hAnsi="Cambria Math"/>
            <w:sz w:val="24"/>
          </w:rPr>
          <m:t>±0.2</m:t>
        </m:r>
        <m:r>
          <m:rPr>
            <m:sty m:val="p"/>
          </m:rPr>
          <w:rPr>
            <w:rFonts w:ascii="Cambria Math" w:hAnsi="Cambria Math"/>
            <w:sz w:val="24"/>
          </w:rPr>
          <m:t>μm</m:t>
        </m:r>
      </m:oMath>
      <w:r w:rsidR="00AC2D80" w:rsidRPr="00AC2D80">
        <w:rPr>
          <w:rFonts w:hint="eastAsia"/>
          <w:sz w:val="24"/>
        </w:rPr>
        <w:t>，当</w:t>
      </w:r>
      <m:oMath>
        <m:r>
          <w:rPr>
            <w:rFonts w:ascii="Cambria Math" w:hAnsi="Cambria Math"/>
            <w:sz w:val="24"/>
          </w:rPr>
          <m:t>d</m:t>
        </m:r>
        <m:r>
          <m:rPr>
            <m:sty m:val="p"/>
          </m:rPr>
          <w:rPr>
            <w:rFonts w:ascii="Cambria Math" w:hAnsi="Cambria Math"/>
            <w:sz w:val="24"/>
          </w:rPr>
          <m:t>&gt;0.040mm</m:t>
        </m:r>
      </m:oMath>
      <w:r w:rsidR="00AC2D80" w:rsidRPr="00AC2D80">
        <w:rPr>
          <w:rFonts w:hint="eastAsia"/>
          <w:sz w:val="24"/>
        </w:rPr>
        <w:t>时为</w:t>
      </w:r>
      <m:oMath>
        <m:r>
          <m:rPr>
            <m:sty m:val="p"/>
          </m:rPr>
          <w:rPr>
            <w:rFonts w:ascii="Cambria Math" w:hAnsi="Cambria Math"/>
            <w:sz w:val="24"/>
          </w:rPr>
          <m:t>±0.5%</m:t>
        </m:r>
        <m:r>
          <w:rPr>
            <w:rFonts w:ascii="Cambria Math" w:hAnsi="Cambria Math"/>
            <w:sz w:val="24"/>
          </w:rPr>
          <m:t>d</m:t>
        </m:r>
      </m:oMath>
      <w:r w:rsidR="00AC2D80" w:rsidRPr="00AC2D80">
        <w:rPr>
          <w:rFonts w:hint="eastAsia"/>
          <w:sz w:val="24"/>
        </w:rPr>
        <w:t>。</w:t>
      </w:r>
    </w:p>
    <w:p w:rsidR="001B20E1" w:rsidRPr="004364C7" w:rsidRDefault="002C3D2B" w:rsidP="001B20E1">
      <w:pPr>
        <w:pStyle w:val="4"/>
        <w:spacing w:line="360" w:lineRule="auto"/>
        <w:rPr>
          <w:rFonts w:ascii="宋体" w:hAnsi="宋体"/>
          <w:i w:val="0"/>
          <w:sz w:val="24"/>
        </w:rPr>
      </w:pPr>
      <w:r w:rsidRPr="004658B9">
        <w:rPr>
          <w:i w:val="0"/>
          <w:sz w:val="24"/>
        </w:rPr>
        <w:t>3</w:t>
      </w:r>
      <w:r w:rsidR="001B20E1" w:rsidRPr="004658B9">
        <w:rPr>
          <w:i w:val="0"/>
          <w:sz w:val="24"/>
        </w:rPr>
        <w:t>.2.</w:t>
      </w:r>
      <w:r w:rsidR="008935A9" w:rsidRPr="004658B9">
        <w:rPr>
          <w:i w:val="0"/>
          <w:sz w:val="24"/>
        </w:rPr>
        <w:t>3</w:t>
      </w:r>
      <w:r w:rsidR="001B20E1">
        <w:rPr>
          <w:rFonts w:ascii="宋体" w:hAnsi="宋体" w:hint="eastAsia"/>
          <w:i w:val="0"/>
          <w:sz w:val="24"/>
        </w:rPr>
        <w:t xml:space="preserve"> </w:t>
      </w:r>
      <w:r w:rsidR="001B20E1" w:rsidRPr="004364C7">
        <w:rPr>
          <w:rFonts w:ascii="宋体" w:hAnsi="宋体" w:hint="eastAsia"/>
          <w:i w:val="0"/>
          <w:sz w:val="24"/>
        </w:rPr>
        <w:t>基准压头</w:t>
      </w:r>
    </w:p>
    <w:p w:rsidR="001B20E1" w:rsidRPr="003E07A0" w:rsidRDefault="00DA3A14" w:rsidP="00625B18">
      <w:pPr>
        <w:spacing w:line="360" w:lineRule="auto"/>
        <w:ind w:firstLine="420"/>
        <w:rPr>
          <w:sz w:val="24"/>
        </w:rPr>
      </w:pPr>
      <w:r>
        <w:rPr>
          <w:rFonts w:ascii="宋体" w:hAnsi="宋体" w:hint="eastAsia"/>
          <w:sz w:val="24"/>
        </w:rPr>
        <w:t>显微</w:t>
      </w:r>
      <w:r w:rsidR="00625B18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</w:t>
      </w:r>
      <w:r w:rsidR="001B20E1">
        <w:rPr>
          <w:rFonts w:ascii="宋体" w:hAnsi="宋体" w:hint="eastAsia"/>
          <w:sz w:val="24"/>
        </w:rPr>
        <w:t>基准压头</w:t>
      </w:r>
      <w:r w:rsidR="001B20E1" w:rsidRPr="003E07A0">
        <w:rPr>
          <w:sz w:val="24"/>
        </w:rPr>
        <w:t>技术要求见表</w:t>
      </w:r>
      <w:r w:rsidR="001B20E1" w:rsidRPr="003E07A0">
        <w:rPr>
          <w:sz w:val="24"/>
        </w:rPr>
        <w:t>1</w:t>
      </w:r>
      <w:r w:rsidR="001B20E1" w:rsidRPr="003E07A0">
        <w:rPr>
          <w:sz w:val="24"/>
        </w:rPr>
        <w:t>。</w:t>
      </w:r>
    </w:p>
    <w:p w:rsidR="001B20E1" w:rsidRPr="00C73EEF" w:rsidRDefault="001B20E1" w:rsidP="001B20E1">
      <w:pPr>
        <w:spacing w:line="360" w:lineRule="auto"/>
        <w:ind w:firstLineChars="225" w:firstLine="473"/>
        <w:jc w:val="center"/>
        <w:rPr>
          <w:rFonts w:ascii="宋体" w:hAnsi="宋体"/>
          <w:szCs w:val="21"/>
        </w:rPr>
      </w:pPr>
      <w:r w:rsidRPr="003E07A0">
        <w:rPr>
          <w:szCs w:val="21"/>
        </w:rPr>
        <w:t>表</w:t>
      </w:r>
      <w:r w:rsidRPr="003E07A0">
        <w:rPr>
          <w:szCs w:val="21"/>
        </w:rPr>
        <w:t>1</w:t>
      </w:r>
      <w:r w:rsidR="00E45434" w:rsidRPr="003E07A0">
        <w:rPr>
          <w:szCs w:val="21"/>
        </w:rPr>
        <w:t xml:space="preserve"> </w:t>
      </w:r>
      <w:r w:rsidR="005312E9">
        <w:rPr>
          <w:rFonts w:ascii="宋体" w:hAnsi="宋体" w:hint="eastAsia"/>
          <w:szCs w:val="21"/>
        </w:rPr>
        <w:t>显微</w:t>
      </w:r>
      <w:r w:rsidR="003F63E2">
        <w:rPr>
          <w:rFonts w:ascii="宋体" w:hAnsi="宋体" w:hint="eastAsia"/>
          <w:szCs w:val="21"/>
        </w:rPr>
        <w:t>维氏</w:t>
      </w:r>
      <w:r w:rsidRPr="00C73EEF">
        <w:rPr>
          <w:rFonts w:ascii="宋体" w:hAnsi="宋体" w:hint="eastAsia"/>
          <w:szCs w:val="21"/>
        </w:rPr>
        <w:t>硬度基准压头的技术要求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425"/>
        <w:gridCol w:w="1559"/>
        <w:gridCol w:w="3261"/>
      </w:tblGrid>
      <w:tr w:rsidR="00625B18" w:rsidRPr="00C73EEF" w:rsidTr="00114395">
        <w:trPr>
          <w:cantSplit/>
          <w:trHeight w:val="933"/>
          <w:jc w:val="center"/>
        </w:trPr>
        <w:tc>
          <w:tcPr>
            <w:tcW w:w="1547" w:type="dxa"/>
            <w:vAlign w:val="center"/>
          </w:tcPr>
          <w:p w:rsidR="00625B18" w:rsidRPr="00C73EEF" w:rsidRDefault="00625B18" w:rsidP="00451B0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相对面夹</w:t>
            </w:r>
            <w:r w:rsidRPr="00C73EEF">
              <w:rPr>
                <w:rFonts w:ascii="宋体" w:hAnsi="宋体" w:hint="eastAsia"/>
                <w:szCs w:val="21"/>
              </w:rPr>
              <w:t>角</w:t>
            </w:r>
          </w:p>
        </w:tc>
        <w:tc>
          <w:tcPr>
            <w:tcW w:w="1425" w:type="dxa"/>
            <w:vAlign w:val="center"/>
          </w:tcPr>
          <w:p w:rsidR="00625B18" w:rsidRPr="00C73EEF" w:rsidRDefault="00625B18" w:rsidP="00B420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顶端横</w:t>
            </w:r>
            <w:proofErr w:type="gramStart"/>
            <w:r>
              <w:rPr>
                <w:rFonts w:ascii="宋体" w:hAnsi="宋体" w:hint="eastAsia"/>
                <w:szCs w:val="21"/>
              </w:rPr>
              <w:t>刃</w:t>
            </w:r>
            <w:proofErr w:type="gramEnd"/>
            <w:r w:rsidR="00B42018">
              <w:rPr>
                <w:rFonts w:ascii="宋体" w:hAnsi="宋体" w:hint="eastAsia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μm</m:t>
              </m:r>
            </m:oMath>
          </w:p>
        </w:tc>
        <w:tc>
          <w:tcPr>
            <w:tcW w:w="1559" w:type="dxa"/>
            <w:vAlign w:val="center"/>
          </w:tcPr>
          <w:p w:rsidR="00625B18" w:rsidRPr="00C73EEF" w:rsidRDefault="00625B18" w:rsidP="00625B18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表面粗糙度</w:t>
            </w:r>
            <w:r w:rsidR="00B42018">
              <w:rPr>
                <w:rFonts w:ascii="宋体" w:hAnsi="宋体" w:hint="eastAsia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μm</m:t>
              </m:r>
            </m:oMath>
          </w:p>
        </w:tc>
        <w:tc>
          <w:tcPr>
            <w:tcW w:w="3261" w:type="dxa"/>
            <w:vAlign w:val="center"/>
          </w:tcPr>
          <w:p w:rsidR="00625B18" w:rsidRPr="00C73EEF" w:rsidRDefault="00625B18" w:rsidP="00625B18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压头柄轴线与棱锥体轴线的夹角</w:t>
            </w:r>
          </w:p>
        </w:tc>
      </w:tr>
      <w:tr w:rsidR="00625B18" w:rsidRPr="00C73EEF" w:rsidTr="00114395">
        <w:trPr>
          <w:cantSplit/>
          <w:trHeight w:val="841"/>
          <w:jc w:val="center"/>
        </w:trPr>
        <w:tc>
          <w:tcPr>
            <w:tcW w:w="1547" w:type="dxa"/>
            <w:vAlign w:val="center"/>
          </w:tcPr>
          <w:p w:rsidR="00625B18" w:rsidRPr="00B42018" w:rsidRDefault="00625B18" w:rsidP="00451B01">
            <w:pPr>
              <w:spacing w:line="300" w:lineRule="auto"/>
              <w:jc w:val="center"/>
              <w:rPr>
                <w:szCs w:val="21"/>
              </w:rPr>
            </w:pPr>
            <w:r w:rsidRPr="00B42018">
              <w:rPr>
                <w:szCs w:val="21"/>
              </w:rPr>
              <w:t>136°</w:t>
            </w:r>
            <w:r w:rsidRPr="00B42018">
              <w:rPr>
                <w:sz w:val="24"/>
              </w:rPr>
              <w:t>±</w:t>
            </w:r>
            <w:r w:rsidRPr="00B42018">
              <w:rPr>
                <w:szCs w:val="21"/>
              </w:rPr>
              <w:t>0.1°</w:t>
            </w:r>
          </w:p>
        </w:tc>
        <w:tc>
          <w:tcPr>
            <w:tcW w:w="1425" w:type="dxa"/>
            <w:vAlign w:val="center"/>
          </w:tcPr>
          <w:p w:rsidR="00625B18" w:rsidRPr="00B42018" w:rsidRDefault="00561B61" w:rsidP="00451B01">
            <w:pPr>
              <w:spacing w:line="300" w:lineRule="auto"/>
              <w:jc w:val="center"/>
              <w:rPr>
                <w:szCs w:val="21"/>
              </w:rPr>
            </w:pPr>
            <w:r w:rsidRPr="00B42018">
              <w:rPr>
                <w:sz w:val="24"/>
              </w:rPr>
              <w:t>&lt;</w:t>
            </w:r>
            <w:r w:rsidR="00625B18" w:rsidRPr="00B42018">
              <w:rPr>
                <w:szCs w:val="21"/>
              </w:rPr>
              <w:t>0.</w:t>
            </w:r>
            <w:r w:rsidR="009F07E8" w:rsidRPr="00B42018">
              <w:rPr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625B18" w:rsidRPr="00B42018" w:rsidRDefault="00561B61" w:rsidP="00451B01">
            <w:pPr>
              <w:spacing w:line="300" w:lineRule="auto"/>
              <w:jc w:val="center"/>
              <w:rPr>
                <w:szCs w:val="21"/>
              </w:rPr>
            </w:pPr>
            <w:r w:rsidRPr="00B42018">
              <w:rPr>
                <w:sz w:val="24"/>
              </w:rPr>
              <w:t>&lt;</w:t>
            </w:r>
            <w:r w:rsidR="00625B18" w:rsidRPr="00B42018">
              <w:rPr>
                <w:szCs w:val="21"/>
              </w:rPr>
              <w:t>0.</w:t>
            </w:r>
            <w:r w:rsidR="007F09B8" w:rsidRPr="00B42018">
              <w:rPr>
                <w:szCs w:val="21"/>
              </w:rPr>
              <w:t>1</w:t>
            </w:r>
          </w:p>
        </w:tc>
        <w:tc>
          <w:tcPr>
            <w:tcW w:w="3261" w:type="dxa"/>
            <w:vAlign w:val="center"/>
          </w:tcPr>
          <w:p w:rsidR="00625B18" w:rsidRPr="00B42018" w:rsidRDefault="00561B61" w:rsidP="00B42018">
            <w:pPr>
              <w:spacing w:line="300" w:lineRule="auto"/>
              <w:jc w:val="center"/>
              <w:rPr>
                <w:szCs w:val="21"/>
              </w:rPr>
            </w:pPr>
            <w:r w:rsidRPr="00B42018">
              <w:rPr>
                <w:sz w:val="24"/>
              </w:rPr>
              <w:t>&lt;</w:t>
            </w:r>
            <w:r w:rsidR="00625B18" w:rsidRPr="00B42018">
              <w:rPr>
                <w:szCs w:val="21"/>
              </w:rPr>
              <w:t>0.3°</w:t>
            </w:r>
          </w:p>
        </w:tc>
      </w:tr>
    </w:tbl>
    <w:p w:rsidR="001B20E1" w:rsidRPr="00607C4B" w:rsidRDefault="002C3D2B" w:rsidP="001B20E1">
      <w:pPr>
        <w:pStyle w:val="3"/>
        <w:spacing w:beforeLines="50" w:before="156" w:line="360" w:lineRule="auto"/>
        <w:ind w:firstLineChars="0" w:firstLine="0"/>
        <w:rPr>
          <w:rFonts w:ascii="宋体" w:hAnsi="宋体"/>
          <w:sz w:val="24"/>
        </w:rPr>
      </w:pPr>
      <w:bookmarkStart w:id="9" w:name="_Toc392677875"/>
      <w:r w:rsidRPr="004658B9">
        <w:rPr>
          <w:sz w:val="24"/>
        </w:rPr>
        <w:t>3</w:t>
      </w:r>
      <w:r w:rsidR="001B20E1" w:rsidRPr="004658B9">
        <w:rPr>
          <w:sz w:val="24"/>
        </w:rPr>
        <w:t>.3</w:t>
      </w:r>
      <w:r w:rsidR="001B20E1" w:rsidRPr="00607C4B">
        <w:rPr>
          <w:rFonts w:ascii="宋体" w:hAnsi="宋体" w:hint="eastAsia"/>
          <w:sz w:val="24"/>
        </w:rPr>
        <w:t xml:space="preserve"> </w:t>
      </w:r>
      <w:r w:rsidR="00BF63CF">
        <w:rPr>
          <w:rFonts w:ascii="宋体" w:hAnsi="宋体" w:hint="eastAsia"/>
          <w:sz w:val="24"/>
        </w:rPr>
        <w:t>显微</w:t>
      </w:r>
      <w:r w:rsidR="00F835F1">
        <w:rPr>
          <w:rFonts w:ascii="宋体" w:hAnsi="宋体" w:hint="eastAsia"/>
          <w:sz w:val="24"/>
        </w:rPr>
        <w:t>维氏</w:t>
      </w:r>
      <w:r w:rsidR="00BF63CF">
        <w:rPr>
          <w:rFonts w:ascii="宋体" w:hAnsi="宋体" w:hint="eastAsia"/>
          <w:sz w:val="24"/>
        </w:rPr>
        <w:t>硬度</w:t>
      </w:r>
      <w:r w:rsidR="00F835F1">
        <w:rPr>
          <w:rFonts w:ascii="宋体" w:hAnsi="宋体" w:hint="eastAsia"/>
          <w:sz w:val="24"/>
        </w:rPr>
        <w:t>国家基准的测量范围、不确定度以及校准和</w:t>
      </w:r>
      <w:r w:rsidR="001B20E1" w:rsidRPr="00607C4B">
        <w:rPr>
          <w:rFonts w:ascii="宋体" w:hAnsi="宋体" w:hint="eastAsia"/>
          <w:sz w:val="24"/>
        </w:rPr>
        <w:t>测量能力</w:t>
      </w:r>
      <w:bookmarkEnd w:id="9"/>
      <w:r w:rsidR="00246396" w:rsidRPr="00246396">
        <w:rPr>
          <w:sz w:val="24"/>
        </w:rPr>
        <w:t>（</w:t>
      </w:r>
      <w:r w:rsidR="00246396" w:rsidRPr="00246396">
        <w:rPr>
          <w:sz w:val="24"/>
        </w:rPr>
        <w:t>CMC</w:t>
      </w:r>
      <w:r w:rsidR="00246396" w:rsidRPr="00246396">
        <w:rPr>
          <w:sz w:val="24"/>
        </w:rPr>
        <w:t>）</w:t>
      </w:r>
    </w:p>
    <w:p w:rsidR="001B20E1" w:rsidRPr="00B53757" w:rsidRDefault="00BF63CF" w:rsidP="001B20E1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显微</w:t>
      </w:r>
      <w:r w:rsidR="004658B9">
        <w:rPr>
          <w:rFonts w:ascii="宋体" w:hAnsi="宋体" w:hint="eastAsia"/>
          <w:sz w:val="24"/>
        </w:rPr>
        <w:t>维氏</w:t>
      </w:r>
      <w:r w:rsidR="001B20E1">
        <w:rPr>
          <w:rFonts w:ascii="宋体" w:hAnsi="宋体" w:hint="eastAsia"/>
          <w:sz w:val="24"/>
        </w:rPr>
        <w:t>硬度国家基准的</w:t>
      </w:r>
      <w:r w:rsidR="0072423F">
        <w:rPr>
          <w:rFonts w:ascii="宋体" w:hAnsi="宋体" w:hint="eastAsia"/>
          <w:sz w:val="24"/>
        </w:rPr>
        <w:t>测量范围</w:t>
      </w:r>
      <w:r w:rsidR="0072423F" w:rsidRPr="00114395">
        <w:rPr>
          <w:color w:val="000000" w:themeColor="text1"/>
          <w:sz w:val="24"/>
        </w:rPr>
        <w:t>为</w:t>
      </w:r>
      <w:r w:rsidR="00135A92">
        <w:rPr>
          <w:rFonts w:hint="eastAsia"/>
          <w:color w:val="000000" w:themeColor="text1"/>
          <w:sz w:val="24"/>
        </w:rPr>
        <w:t>(</w:t>
      </w:r>
      <w:r w:rsidR="0072423F" w:rsidRPr="00114395">
        <w:rPr>
          <w:color w:val="000000" w:themeColor="text1"/>
          <w:sz w:val="24"/>
        </w:rPr>
        <w:t>5</w:t>
      </w:r>
      <w:r w:rsidR="00D7059D">
        <w:rPr>
          <w:rFonts w:hint="eastAsia"/>
          <w:color w:val="000000" w:themeColor="text1"/>
          <w:sz w:val="24"/>
        </w:rPr>
        <w:t>-</w:t>
      </w:r>
      <w:r w:rsidR="0072423F" w:rsidRPr="00114395">
        <w:rPr>
          <w:color w:val="000000" w:themeColor="text1"/>
          <w:sz w:val="24"/>
        </w:rPr>
        <w:t>1000</w:t>
      </w:r>
      <w:r w:rsidR="00135A92">
        <w:rPr>
          <w:rFonts w:hint="eastAsia"/>
          <w:color w:val="000000" w:themeColor="text1"/>
          <w:sz w:val="24"/>
        </w:rPr>
        <w:t>)</w:t>
      </w:r>
      <w:r w:rsidR="0072423F" w:rsidRPr="00114395">
        <w:rPr>
          <w:color w:val="000000" w:themeColor="text1"/>
          <w:sz w:val="24"/>
        </w:rPr>
        <w:t>HV</w:t>
      </w:r>
      <w:r w:rsidR="004658B9">
        <w:rPr>
          <w:color w:val="000000" w:themeColor="text1"/>
          <w:sz w:val="24"/>
        </w:rPr>
        <w:t>，</w:t>
      </w:r>
      <w:r w:rsidR="004658B9">
        <w:rPr>
          <w:rFonts w:hint="eastAsia"/>
          <w:color w:val="000000" w:themeColor="text1"/>
          <w:sz w:val="24"/>
        </w:rPr>
        <w:t>典型标尺典型</w:t>
      </w:r>
      <w:r w:rsidR="0072423F" w:rsidRPr="00114395">
        <w:rPr>
          <w:color w:val="000000" w:themeColor="text1"/>
          <w:sz w:val="24"/>
        </w:rPr>
        <w:t>硬</w:t>
      </w:r>
      <w:r w:rsidR="0072423F">
        <w:rPr>
          <w:rFonts w:ascii="宋体" w:hAnsi="宋体" w:hint="eastAsia"/>
          <w:sz w:val="24"/>
        </w:rPr>
        <w:t>度范围</w:t>
      </w:r>
      <w:r w:rsidR="004658B9">
        <w:rPr>
          <w:rFonts w:ascii="宋体" w:hAnsi="宋体" w:hint="eastAsia"/>
          <w:sz w:val="24"/>
        </w:rPr>
        <w:t>的</w:t>
      </w:r>
      <w:r w:rsidR="00FB38B3">
        <w:rPr>
          <w:rFonts w:ascii="宋体" w:hAnsi="宋体" w:hint="eastAsia"/>
          <w:sz w:val="24"/>
        </w:rPr>
        <w:t>测量</w:t>
      </w:r>
      <w:r w:rsidR="001B20E1" w:rsidRPr="00B53757">
        <w:rPr>
          <w:rFonts w:ascii="宋体" w:hAnsi="宋体" w:hint="eastAsia"/>
          <w:sz w:val="24"/>
        </w:rPr>
        <w:t>不确定度</w:t>
      </w:r>
      <w:r w:rsidR="004658B9">
        <w:rPr>
          <w:rFonts w:ascii="宋体" w:hAnsi="宋体" w:hint="eastAsia"/>
          <w:sz w:val="24"/>
        </w:rPr>
        <w:t>以及校准和</w:t>
      </w:r>
      <w:r w:rsidR="001B20E1" w:rsidRPr="00C73EEF">
        <w:rPr>
          <w:rFonts w:ascii="宋体" w:hAnsi="宋体" w:hint="eastAsia"/>
          <w:sz w:val="24"/>
        </w:rPr>
        <w:t>测量能力要求</w:t>
      </w:r>
      <w:r w:rsidR="001B20E1" w:rsidRPr="00B53757">
        <w:rPr>
          <w:rFonts w:ascii="宋体" w:hAnsi="宋体" w:hint="eastAsia"/>
          <w:sz w:val="24"/>
        </w:rPr>
        <w:t>见表</w:t>
      </w:r>
      <w:r w:rsidR="001B20E1" w:rsidRPr="004658B9">
        <w:rPr>
          <w:sz w:val="24"/>
        </w:rPr>
        <w:t>2</w:t>
      </w:r>
      <w:r w:rsidR="001B20E1" w:rsidRPr="00B53757">
        <w:rPr>
          <w:rFonts w:ascii="宋体" w:hAnsi="宋体" w:hint="eastAsia"/>
          <w:sz w:val="24"/>
        </w:rPr>
        <w:t>。</w:t>
      </w:r>
      <w:r w:rsidR="00A2139A">
        <w:rPr>
          <w:rFonts w:ascii="宋体" w:hAnsi="宋体" w:hint="eastAsia"/>
          <w:sz w:val="24"/>
        </w:rPr>
        <w:t>国家基准的相对扩展不确定度为(</w:t>
      </w:r>
      <w:r w:rsidR="00A2139A">
        <w:rPr>
          <w:sz w:val="24"/>
        </w:rPr>
        <w:t>2.0</w:t>
      </w:r>
      <w:r w:rsidR="00A2139A" w:rsidRPr="00A2139A">
        <w:rPr>
          <w:sz w:val="24"/>
        </w:rPr>
        <w:t>-5.0</w:t>
      </w:r>
      <w:r w:rsidR="00A2139A">
        <w:rPr>
          <w:sz w:val="24"/>
        </w:rPr>
        <w:t>)</w:t>
      </w:r>
      <w:r w:rsidR="00A2139A" w:rsidRPr="00A2139A">
        <w:rPr>
          <w:sz w:val="24"/>
        </w:rPr>
        <w:t>%,</w:t>
      </w:r>
      <w:r w:rsidR="00A2139A" w:rsidRPr="00A2139A">
        <w:rPr>
          <w:i/>
          <w:sz w:val="24"/>
        </w:rPr>
        <w:t>k</w:t>
      </w:r>
      <w:r w:rsidR="00A2139A" w:rsidRPr="00A2139A">
        <w:rPr>
          <w:sz w:val="24"/>
        </w:rPr>
        <w:t>=2</w:t>
      </w:r>
      <w:r w:rsidR="00A2139A">
        <w:rPr>
          <w:rFonts w:ascii="宋体" w:hAnsi="宋体" w:hint="eastAsia"/>
          <w:sz w:val="24"/>
        </w:rPr>
        <w:t>。</w:t>
      </w:r>
    </w:p>
    <w:p w:rsidR="001B20E1" w:rsidRDefault="001B20E1" w:rsidP="001B20E1">
      <w:pPr>
        <w:spacing w:line="360" w:lineRule="auto"/>
        <w:jc w:val="center"/>
        <w:rPr>
          <w:rFonts w:ascii="宋体" w:hAnsi="宋体"/>
          <w:bCs/>
          <w:szCs w:val="21"/>
        </w:rPr>
      </w:pPr>
      <w:r w:rsidRPr="004373F3">
        <w:rPr>
          <w:bCs/>
          <w:szCs w:val="21"/>
        </w:rPr>
        <w:t>表</w:t>
      </w:r>
      <w:r w:rsidRPr="004373F3">
        <w:rPr>
          <w:bCs/>
          <w:szCs w:val="21"/>
        </w:rPr>
        <w:t>2</w:t>
      </w:r>
      <w:r w:rsidR="00E45434" w:rsidRPr="004373F3">
        <w:rPr>
          <w:bCs/>
          <w:szCs w:val="21"/>
        </w:rPr>
        <w:t xml:space="preserve"> </w:t>
      </w:r>
      <w:r w:rsidRPr="004373F3">
        <w:rPr>
          <w:bCs/>
          <w:szCs w:val="21"/>
        </w:rPr>
        <w:t>基准</w:t>
      </w:r>
      <w:r w:rsidR="004658B9" w:rsidRPr="004373F3">
        <w:rPr>
          <w:bCs/>
          <w:szCs w:val="21"/>
        </w:rPr>
        <w:t>典</w:t>
      </w:r>
      <w:r w:rsidR="004658B9">
        <w:rPr>
          <w:rFonts w:ascii="宋体" w:hAnsi="宋体" w:hint="eastAsia"/>
          <w:bCs/>
          <w:szCs w:val="21"/>
        </w:rPr>
        <w:t>型标尺典型硬度范围的</w:t>
      </w:r>
      <w:r w:rsidR="00FB38B3">
        <w:rPr>
          <w:rFonts w:ascii="宋体" w:hAnsi="宋体" w:hint="eastAsia"/>
          <w:bCs/>
          <w:szCs w:val="21"/>
        </w:rPr>
        <w:t>测量</w:t>
      </w:r>
      <w:r w:rsidR="004658B9">
        <w:rPr>
          <w:rFonts w:ascii="宋体" w:hAnsi="宋体" w:hint="eastAsia"/>
          <w:bCs/>
          <w:szCs w:val="21"/>
        </w:rPr>
        <w:t>不确定度以及校准和</w:t>
      </w:r>
      <w:r>
        <w:rPr>
          <w:rFonts w:ascii="宋体" w:hAnsi="宋体" w:hint="eastAsia"/>
          <w:bCs/>
          <w:szCs w:val="21"/>
        </w:rPr>
        <w:t>测量能力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2231"/>
        <w:gridCol w:w="1699"/>
      </w:tblGrid>
      <w:tr w:rsidR="002C2BF9" w:rsidRPr="001C04EB" w:rsidTr="00262EE8">
        <w:trPr>
          <w:trHeight w:val="623"/>
          <w:jc w:val="center"/>
        </w:trPr>
        <w:tc>
          <w:tcPr>
            <w:tcW w:w="2300" w:type="dxa"/>
            <w:tcBorders>
              <w:bottom w:val="single" w:sz="4" w:space="0" w:color="auto"/>
            </w:tcBorders>
            <w:vAlign w:val="center"/>
          </w:tcPr>
          <w:p w:rsidR="002C2BF9" w:rsidRPr="001C04EB" w:rsidRDefault="002C2BF9" w:rsidP="00262EE8">
            <w:pPr>
              <w:jc w:val="center"/>
            </w:pPr>
            <w:r w:rsidRPr="001C04EB">
              <w:t>标尺</w:t>
            </w:r>
            <w:r>
              <w:rPr>
                <w:rFonts w:hint="eastAsia"/>
              </w:rPr>
              <w:t>及范围</w:t>
            </w:r>
          </w:p>
        </w:tc>
        <w:tc>
          <w:tcPr>
            <w:tcW w:w="2231" w:type="dxa"/>
            <w:tcBorders>
              <w:bottom w:val="single" w:sz="4" w:space="0" w:color="auto"/>
            </w:tcBorders>
            <w:vAlign w:val="center"/>
          </w:tcPr>
          <w:p w:rsidR="002C2BF9" w:rsidRPr="001C04EB" w:rsidRDefault="002C2BF9" w:rsidP="00262EE8">
            <w:pPr>
              <w:jc w:val="center"/>
            </w:pPr>
            <w:r w:rsidRPr="001C04EB">
              <w:t>相对扩展不确定度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rel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k=2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1C04EB">
              <w:t>,%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2C2BF9" w:rsidRPr="00014E89" w:rsidRDefault="004B3294" w:rsidP="00262EE8">
            <w:r>
              <w:rPr>
                <w:rFonts w:hint="eastAsia"/>
              </w:rPr>
              <w:t>校准和</w:t>
            </w:r>
            <w:r w:rsidR="002C2BF9" w:rsidRPr="00784B9F">
              <w:rPr>
                <w:rFonts w:hint="eastAsia"/>
              </w:rPr>
              <w:t>测量能力</w:t>
            </w:r>
            <m:oMath>
              <m:r>
                <w:rPr>
                  <w:rFonts w:ascii="Cambria Math" w:hAnsi="Cambria Math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k=2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%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(200~300)HV0.05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.3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00)HV0.05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.4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t>4.5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7</w:t>
            </w:r>
            <w:r w:rsidRPr="001C04EB">
              <w:t>00~</w:t>
            </w:r>
            <w:r>
              <w:t>8</w:t>
            </w:r>
            <w:r w:rsidRPr="001C04EB">
              <w:t>00)HV0.05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.6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.7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(200~300)HV0.1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.8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.9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00)HV0.1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t>4.2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.3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7</w:t>
            </w:r>
            <w:r w:rsidRPr="001C04EB">
              <w:t>00~</w:t>
            </w:r>
            <w:r>
              <w:t>8</w:t>
            </w:r>
            <w:r w:rsidRPr="001C04EB">
              <w:t>00)HV0.1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.3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00)HV0.2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.1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.3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(400~500)HV0.2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.8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.9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7</w:t>
            </w:r>
            <w:r w:rsidRPr="001C04EB">
              <w:t>00~</w:t>
            </w:r>
            <w:r>
              <w:t>8</w:t>
            </w:r>
            <w:r w:rsidRPr="001C04EB">
              <w:t>00)HV0.2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4</w:t>
            </w:r>
            <w:r>
              <w:t>.3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00)HV0.3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.7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.9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00)HV0.3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.1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.2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(700~800)HV0.3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.8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.9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00)HV0.5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t>1.4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.6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00)HV0.5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.7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.8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(700~800)HV0.5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.1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2</w:t>
            </w:r>
            <w:r>
              <w:t>.2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</w:t>
            </w:r>
            <w:r>
              <w:t>1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.1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.3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</w:t>
            </w:r>
            <w:r>
              <w:t>1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t>1.4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.5</w:t>
            </w:r>
          </w:p>
        </w:tc>
      </w:tr>
      <w:tr w:rsidR="002C2BF9" w:rsidRPr="001C04EB" w:rsidTr="00262EE8">
        <w:trPr>
          <w:jc w:val="center"/>
        </w:trPr>
        <w:tc>
          <w:tcPr>
            <w:tcW w:w="2300" w:type="dxa"/>
          </w:tcPr>
          <w:p w:rsidR="002C2BF9" w:rsidRPr="001C04EB" w:rsidRDefault="002C2BF9" w:rsidP="00262EE8">
            <w:pPr>
              <w:jc w:val="center"/>
            </w:pPr>
            <w:r w:rsidRPr="001C04EB">
              <w:t>(700~800)HV</w:t>
            </w:r>
            <w:r>
              <w:t>1</w:t>
            </w:r>
          </w:p>
        </w:tc>
        <w:tc>
          <w:tcPr>
            <w:tcW w:w="2231" w:type="dxa"/>
          </w:tcPr>
          <w:p w:rsidR="002C2BF9" w:rsidRPr="001C04EB" w:rsidRDefault="002C2BF9" w:rsidP="00262EE8">
            <w:pPr>
              <w:jc w:val="center"/>
            </w:pPr>
            <w:r>
              <w:rPr>
                <w:rFonts w:hint="eastAsia"/>
              </w:rPr>
              <w:t>1</w:t>
            </w:r>
            <w:r>
              <w:t>.7</w:t>
            </w:r>
          </w:p>
        </w:tc>
        <w:tc>
          <w:tcPr>
            <w:tcW w:w="1699" w:type="dxa"/>
          </w:tcPr>
          <w:p w:rsidR="002C2BF9" w:rsidRPr="001C04EB" w:rsidRDefault="002C2BF9" w:rsidP="00262EE8">
            <w:pPr>
              <w:jc w:val="center"/>
            </w:pPr>
            <w:r>
              <w:t>1.8</w:t>
            </w:r>
          </w:p>
        </w:tc>
      </w:tr>
    </w:tbl>
    <w:p w:rsidR="002C2BF9" w:rsidRPr="00B53757" w:rsidRDefault="002C2BF9" w:rsidP="001B20E1">
      <w:pPr>
        <w:spacing w:line="360" w:lineRule="auto"/>
        <w:jc w:val="center"/>
        <w:rPr>
          <w:rFonts w:ascii="宋体" w:hAnsi="宋体"/>
          <w:bCs/>
          <w:szCs w:val="21"/>
        </w:rPr>
      </w:pPr>
    </w:p>
    <w:p w:rsidR="001B20E1" w:rsidRPr="00607C4B" w:rsidRDefault="002C3D2B" w:rsidP="001B20E1">
      <w:pPr>
        <w:pStyle w:val="3"/>
        <w:spacing w:beforeLines="50" w:before="156" w:line="360" w:lineRule="auto"/>
        <w:ind w:firstLineChars="0" w:firstLine="0"/>
        <w:rPr>
          <w:rFonts w:ascii="宋体" w:hAnsi="宋体"/>
          <w:sz w:val="24"/>
        </w:rPr>
      </w:pPr>
      <w:bookmarkStart w:id="10" w:name="_Toc392677876"/>
      <w:r w:rsidRPr="00B746D4">
        <w:rPr>
          <w:sz w:val="24"/>
        </w:rPr>
        <w:lastRenderedPageBreak/>
        <w:t>3</w:t>
      </w:r>
      <w:r w:rsidR="001B20E1" w:rsidRPr="00B746D4">
        <w:rPr>
          <w:sz w:val="24"/>
        </w:rPr>
        <w:t>.4</w:t>
      </w:r>
      <w:r w:rsidR="001B20E1" w:rsidRPr="00607C4B">
        <w:rPr>
          <w:rFonts w:ascii="宋体" w:hAnsi="宋体" w:hint="eastAsia"/>
          <w:sz w:val="24"/>
        </w:rPr>
        <w:t xml:space="preserve"> </w:t>
      </w:r>
      <w:r w:rsidR="005312E9">
        <w:rPr>
          <w:rFonts w:ascii="宋体" w:hAnsi="宋体" w:hint="eastAsia"/>
          <w:sz w:val="24"/>
        </w:rPr>
        <w:t>显微</w:t>
      </w:r>
      <w:r w:rsidR="004B3294">
        <w:rPr>
          <w:rFonts w:ascii="宋体" w:hAnsi="宋体" w:hint="eastAsia"/>
          <w:sz w:val="24"/>
        </w:rPr>
        <w:t>维氏</w:t>
      </w:r>
      <w:r w:rsidR="001B20E1" w:rsidRPr="00607C4B">
        <w:rPr>
          <w:rFonts w:ascii="宋体" w:hAnsi="宋体" w:hint="eastAsia"/>
          <w:sz w:val="24"/>
        </w:rPr>
        <w:t>硬度国家基准的量值溯源</w:t>
      </w:r>
      <w:bookmarkEnd w:id="10"/>
    </w:p>
    <w:p w:rsidR="001B20E1" w:rsidRPr="00B53757" w:rsidRDefault="00701FE5" w:rsidP="001B20E1">
      <w:pPr>
        <w:pStyle w:val="a7"/>
        <w:rPr>
          <w:rFonts w:ascii="宋体" w:hAnsi="宋体"/>
          <w:color w:val="auto"/>
          <w:lang w:val="en-GB"/>
        </w:rPr>
      </w:pPr>
      <w:r>
        <w:rPr>
          <w:rFonts w:ascii="宋体" w:hAnsi="宋体" w:hint="eastAsia"/>
          <w:color w:val="auto"/>
        </w:rPr>
        <w:t>显微</w:t>
      </w:r>
      <w:r w:rsidR="006C68E9">
        <w:rPr>
          <w:rFonts w:ascii="宋体" w:hAnsi="宋体" w:hint="eastAsia"/>
          <w:color w:val="auto"/>
        </w:rPr>
        <w:t>维氏</w:t>
      </w:r>
      <w:r w:rsidR="001B20E1" w:rsidRPr="00B53757">
        <w:rPr>
          <w:rFonts w:ascii="宋体" w:hAnsi="宋体" w:hint="eastAsia"/>
          <w:color w:val="auto"/>
        </w:rPr>
        <w:t>硬度</w:t>
      </w:r>
      <w:r w:rsidR="001B20E1">
        <w:rPr>
          <w:rFonts w:ascii="宋体" w:hAnsi="宋体" w:hint="eastAsia"/>
          <w:color w:val="auto"/>
        </w:rPr>
        <w:t>国家基准</w:t>
      </w:r>
      <w:r w:rsidR="001B20E1" w:rsidRPr="00B53757">
        <w:rPr>
          <w:rFonts w:ascii="宋体" w:hAnsi="宋体" w:hint="eastAsia"/>
          <w:color w:val="auto"/>
        </w:rPr>
        <w:t>的</w:t>
      </w:r>
      <w:r w:rsidR="001B20E1">
        <w:rPr>
          <w:rFonts w:ascii="宋体" w:hAnsi="宋体" w:hint="eastAsia"/>
          <w:color w:val="auto"/>
        </w:rPr>
        <w:t>各个分量</w:t>
      </w:r>
      <w:r w:rsidR="006C68E9">
        <w:rPr>
          <w:rFonts w:ascii="宋体" w:hAnsi="宋体" w:hint="eastAsia"/>
          <w:color w:val="auto"/>
        </w:rPr>
        <w:t>（质量、长度、时间）</w:t>
      </w:r>
      <w:r w:rsidR="001B20E1">
        <w:rPr>
          <w:rFonts w:ascii="宋体" w:hAnsi="宋体" w:hint="eastAsia"/>
          <w:color w:val="auto"/>
        </w:rPr>
        <w:t>应溯源于相对量值的国家基准</w:t>
      </w:r>
      <w:r w:rsidR="001B20E1" w:rsidRPr="00B53757">
        <w:rPr>
          <w:rFonts w:ascii="宋体" w:hAnsi="宋体" w:hint="eastAsia"/>
          <w:color w:val="auto"/>
        </w:rPr>
        <w:t>。</w:t>
      </w:r>
      <w:r w:rsidR="001B20E1" w:rsidRPr="00B53757">
        <w:rPr>
          <w:rFonts w:ascii="宋体" w:hAnsi="宋体" w:hint="eastAsia"/>
          <w:color w:val="auto"/>
          <w:lang w:val="en-GB"/>
        </w:rPr>
        <w:t>根据</w:t>
      </w:r>
      <w:r w:rsidR="001B20E1">
        <w:rPr>
          <w:rFonts w:ascii="宋体" w:hAnsi="宋体" w:hint="eastAsia"/>
          <w:color w:val="auto"/>
          <w:lang w:val="en-GB"/>
        </w:rPr>
        <w:t>国际</w:t>
      </w:r>
      <w:r>
        <w:rPr>
          <w:rFonts w:ascii="宋体" w:hAnsi="宋体" w:hint="eastAsia"/>
          <w:color w:val="auto"/>
          <w:lang w:val="en-GB"/>
        </w:rPr>
        <w:t>显微维氏</w:t>
      </w:r>
      <w:r w:rsidR="001B20E1">
        <w:rPr>
          <w:rFonts w:ascii="宋体" w:hAnsi="宋体" w:hint="eastAsia"/>
          <w:color w:val="auto"/>
          <w:lang w:val="en-GB"/>
        </w:rPr>
        <w:t>硬度定义建立</w:t>
      </w:r>
      <w:r>
        <w:rPr>
          <w:rFonts w:ascii="宋体" w:hAnsi="宋体" w:hint="eastAsia"/>
          <w:color w:val="auto"/>
          <w:lang w:val="en-GB"/>
        </w:rPr>
        <w:t>显微维氏</w:t>
      </w:r>
      <w:r w:rsidR="001B20E1">
        <w:rPr>
          <w:rFonts w:ascii="宋体" w:hAnsi="宋体" w:hint="eastAsia"/>
          <w:color w:val="auto"/>
          <w:lang w:val="en-GB"/>
        </w:rPr>
        <w:t>硬度测量</w:t>
      </w:r>
      <w:r w:rsidR="001B20E1" w:rsidRPr="00B53757">
        <w:rPr>
          <w:rFonts w:ascii="宋体" w:hAnsi="宋体" w:hint="eastAsia"/>
          <w:color w:val="auto"/>
          <w:lang w:val="en-GB"/>
        </w:rPr>
        <w:t>模型</w:t>
      </w:r>
      <w:r w:rsidR="001B20E1">
        <w:rPr>
          <w:rFonts w:ascii="宋体" w:hAnsi="宋体" w:hint="eastAsia"/>
          <w:color w:val="auto"/>
          <w:lang w:val="en-GB"/>
        </w:rPr>
        <w:t>，通过计算和试验得出国家基准各个分量的不确定度与</w:t>
      </w:r>
      <w:r w:rsidR="00D322D3">
        <w:rPr>
          <w:rFonts w:ascii="宋体" w:hAnsi="宋体" w:hint="eastAsia"/>
          <w:color w:val="auto"/>
          <w:lang w:val="en-GB"/>
        </w:rPr>
        <w:t>显微</w:t>
      </w:r>
      <w:r w:rsidR="003E0F08">
        <w:rPr>
          <w:rFonts w:ascii="宋体" w:hAnsi="宋体" w:hint="eastAsia"/>
          <w:color w:val="auto"/>
          <w:lang w:val="en-GB"/>
        </w:rPr>
        <w:t>维氏</w:t>
      </w:r>
      <w:r w:rsidR="001B20E1" w:rsidRPr="007D41CE">
        <w:rPr>
          <w:rFonts w:ascii="宋体" w:hAnsi="宋体" w:hint="eastAsia"/>
          <w:color w:val="auto"/>
          <w:lang w:val="en-GB"/>
        </w:rPr>
        <w:t>硬度不确定度</w:t>
      </w:r>
      <w:r w:rsidR="001B20E1">
        <w:rPr>
          <w:rFonts w:ascii="宋体" w:hAnsi="宋体" w:hint="eastAsia"/>
          <w:color w:val="auto"/>
          <w:lang w:val="en-GB"/>
        </w:rPr>
        <w:t>之间的关系</w:t>
      </w:r>
      <w:r w:rsidR="001B20E1" w:rsidRPr="00B53757">
        <w:rPr>
          <w:rFonts w:ascii="宋体" w:hAnsi="宋体" w:hint="eastAsia"/>
          <w:color w:val="auto"/>
          <w:lang w:val="en-GB"/>
        </w:rPr>
        <w:t>，评定</w:t>
      </w:r>
      <w:r w:rsidR="00D322D3">
        <w:rPr>
          <w:rFonts w:ascii="宋体" w:hAnsi="宋体" w:hint="eastAsia"/>
          <w:color w:val="auto"/>
        </w:rPr>
        <w:t>显微</w:t>
      </w:r>
      <w:r w:rsidR="003E0F08">
        <w:rPr>
          <w:rFonts w:ascii="宋体" w:hAnsi="宋体" w:hint="eastAsia"/>
          <w:color w:val="auto"/>
        </w:rPr>
        <w:t>维氏</w:t>
      </w:r>
      <w:r w:rsidR="001B20E1">
        <w:rPr>
          <w:rFonts w:ascii="宋体" w:hAnsi="宋体" w:hint="eastAsia"/>
          <w:color w:val="auto"/>
        </w:rPr>
        <w:t>硬度国家基准</w:t>
      </w:r>
      <w:r w:rsidR="001B20E1" w:rsidRPr="00B53757">
        <w:rPr>
          <w:rFonts w:ascii="宋体" w:hAnsi="宋体" w:hint="eastAsia"/>
          <w:color w:val="auto"/>
        </w:rPr>
        <w:t>的</w:t>
      </w:r>
      <w:r w:rsidR="001B20E1">
        <w:rPr>
          <w:rFonts w:ascii="宋体" w:hAnsi="宋体" w:hint="eastAsia"/>
          <w:color w:val="auto"/>
        </w:rPr>
        <w:t>测量</w:t>
      </w:r>
      <w:r w:rsidR="001B20E1" w:rsidRPr="00B53757">
        <w:rPr>
          <w:rFonts w:ascii="宋体" w:hAnsi="宋体" w:hint="eastAsia"/>
          <w:color w:val="auto"/>
          <w:lang w:val="en-GB"/>
        </w:rPr>
        <w:t>不确定度。</w:t>
      </w:r>
    </w:p>
    <w:p w:rsidR="001B20E1" w:rsidRDefault="006540EC" w:rsidP="001B20E1">
      <w:pPr>
        <w:pStyle w:val="a7"/>
        <w:rPr>
          <w:rFonts w:ascii="宋体" w:hAnsi="宋体"/>
          <w:color w:val="auto"/>
          <w:lang w:val="en-GB"/>
        </w:rPr>
      </w:pPr>
      <w:r>
        <w:rPr>
          <w:rFonts w:ascii="宋体" w:hAnsi="宋体" w:hint="eastAsia"/>
          <w:color w:val="auto"/>
          <w:lang w:val="en-GB"/>
        </w:rPr>
        <w:t>显微</w:t>
      </w:r>
      <w:r w:rsidR="00C87BC1">
        <w:rPr>
          <w:rFonts w:ascii="宋体" w:hAnsi="宋体" w:hint="eastAsia"/>
          <w:color w:val="auto"/>
          <w:lang w:val="en-GB"/>
        </w:rPr>
        <w:t>维氏硬度国家</w:t>
      </w:r>
      <w:r w:rsidR="001B20E1">
        <w:rPr>
          <w:rFonts w:ascii="宋体" w:hAnsi="宋体" w:hint="eastAsia"/>
          <w:color w:val="auto"/>
          <w:lang w:val="en-GB"/>
        </w:rPr>
        <w:t>基准应定期</w:t>
      </w:r>
      <w:r w:rsidR="00C87BC1">
        <w:rPr>
          <w:rFonts w:ascii="宋体" w:hAnsi="宋体" w:hint="eastAsia"/>
          <w:color w:val="auto"/>
          <w:lang w:val="en-GB"/>
        </w:rPr>
        <w:t>进行量值复现，积极</w:t>
      </w:r>
      <w:r w:rsidR="001B20E1" w:rsidRPr="00B53757">
        <w:rPr>
          <w:rFonts w:ascii="宋体" w:hAnsi="宋体" w:hint="eastAsia"/>
          <w:color w:val="auto"/>
          <w:lang w:val="en-GB"/>
        </w:rPr>
        <w:t>参加国际比对。</w:t>
      </w:r>
    </w:p>
    <w:p w:rsidR="00EA08D3" w:rsidRPr="00607C4B" w:rsidRDefault="00EA08D3" w:rsidP="00EA08D3">
      <w:pPr>
        <w:pStyle w:val="3"/>
        <w:spacing w:line="360" w:lineRule="auto"/>
        <w:ind w:firstLineChars="0" w:firstLine="0"/>
        <w:rPr>
          <w:rFonts w:ascii="宋体" w:hAnsi="宋体"/>
          <w:sz w:val="24"/>
        </w:rPr>
      </w:pPr>
      <w:r w:rsidRPr="00B746D4">
        <w:rPr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5</w:t>
      </w:r>
      <w:r w:rsidRPr="00607C4B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比对块</w:t>
      </w:r>
    </w:p>
    <w:p w:rsidR="00EA08D3" w:rsidRPr="00B91630" w:rsidRDefault="00B91630" w:rsidP="00B91630">
      <w:pPr>
        <w:pStyle w:val="a7"/>
        <w:rPr>
          <w:rFonts w:ascii="宋体" w:hAnsi="宋体"/>
          <w:color w:val="auto"/>
          <w:lang w:val="en-GB"/>
        </w:rPr>
      </w:pPr>
      <w:r>
        <w:rPr>
          <w:rFonts w:ascii="宋体" w:hAnsi="宋体" w:hint="eastAsia"/>
          <w:color w:val="auto"/>
          <w:lang w:val="en-GB"/>
        </w:rPr>
        <w:t>比对块</w:t>
      </w:r>
      <w:r w:rsidR="00AD7F21">
        <w:rPr>
          <w:rFonts w:ascii="宋体" w:hAnsi="宋体" w:hint="eastAsia"/>
          <w:color w:val="auto"/>
          <w:lang w:val="en-GB"/>
        </w:rPr>
        <w:t>是</w:t>
      </w:r>
      <w:r>
        <w:rPr>
          <w:rFonts w:ascii="宋体" w:hAnsi="宋体" w:hint="eastAsia"/>
          <w:color w:val="auto"/>
          <w:lang w:val="en-GB"/>
        </w:rPr>
        <w:t>用于国家</w:t>
      </w:r>
      <w:proofErr w:type="gramStart"/>
      <w:r>
        <w:rPr>
          <w:rFonts w:ascii="宋体" w:hAnsi="宋体" w:hint="eastAsia"/>
          <w:color w:val="auto"/>
          <w:lang w:val="en-GB"/>
        </w:rPr>
        <w:t>基准机</w:t>
      </w:r>
      <w:proofErr w:type="gramEnd"/>
      <w:r>
        <w:rPr>
          <w:rFonts w:ascii="宋体" w:hAnsi="宋体" w:hint="eastAsia"/>
          <w:color w:val="auto"/>
          <w:lang w:val="en-GB"/>
        </w:rPr>
        <w:t>和标准机之间比对用的标准硬度块。比对块由国家</w:t>
      </w:r>
      <w:proofErr w:type="gramStart"/>
      <w:r>
        <w:rPr>
          <w:rFonts w:ascii="宋体" w:hAnsi="宋体" w:hint="eastAsia"/>
          <w:color w:val="auto"/>
          <w:lang w:val="en-GB"/>
        </w:rPr>
        <w:t>基准机检定</w:t>
      </w:r>
      <w:proofErr w:type="gramEnd"/>
      <w:r>
        <w:rPr>
          <w:rFonts w:ascii="宋体" w:hAnsi="宋体" w:hint="eastAsia"/>
          <w:color w:val="auto"/>
          <w:lang w:val="en-GB"/>
        </w:rPr>
        <w:t>，其均匀度和稳定性指标</w:t>
      </w:r>
      <w:r w:rsidRPr="00092E8F">
        <w:rPr>
          <w:color w:val="auto"/>
          <w:lang w:val="en-GB"/>
        </w:rPr>
        <w:t>要求为</w:t>
      </w:r>
      <w:r w:rsidRPr="00092E8F">
        <w:rPr>
          <w:color w:val="auto"/>
          <w:lang w:val="en-GB"/>
        </w:rPr>
        <w:t>JJG148-2006</w:t>
      </w:r>
      <w:r w:rsidRPr="00092E8F">
        <w:rPr>
          <w:color w:val="auto"/>
          <w:lang w:val="en-GB"/>
        </w:rPr>
        <w:t>规定</w:t>
      </w:r>
      <w:r>
        <w:rPr>
          <w:rFonts w:ascii="宋体" w:hAnsi="宋体" w:hint="eastAsia"/>
          <w:color w:val="auto"/>
          <w:lang w:val="en-GB"/>
        </w:rPr>
        <w:t>的标准硬度</w:t>
      </w:r>
      <w:proofErr w:type="gramStart"/>
      <w:r>
        <w:rPr>
          <w:rFonts w:ascii="宋体" w:hAnsi="宋体" w:hint="eastAsia"/>
          <w:color w:val="auto"/>
          <w:lang w:val="en-GB"/>
        </w:rPr>
        <w:t>块指标</w:t>
      </w:r>
      <w:proofErr w:type="gramEnd"/>
      <w:r>
        <w:rPr>
          <w:rFonts w:ascii="宋体" w:hAnsi="宋体" w:hint="eastAsia"/>
          <w:color w:val="auto"/>
          <w:lang w:val="en-GB"/>
        </w:rPr>
        <w:t>要求的一半。</w:t>
      </w:r>
    </w:p>
    <w:p w:rsidR="001B20E1" w:rsidRDefault="002C3D2B" w:rsidP="001B20E1">
      <w:pPr>
        <w:pStyle w:val="1"/>
        <w:spacing w:line="360" w:lineRule="auto"/>
        <w:jc w:val="left"/>
        <w:rPr>
          <w:rFonts w:ascii="黑体" w:eastAsia="黑体"/>
          <w:b w:val="0"/>
          <w:sz w:val="24"/>
        </w:rPr>
      </w:pPr>
      <w:bookmarkStart w:id="11" w:name="_Toc392677880"/>
      <w:r w:rsidRPr="00DC4385">
        <w:rPr>
          <w:rFonts w:eastAsia="黑体"/>
          <w:b w:val="0"/>
          <w:sz w:val="24"/>
        </w:rPr>
        <w:t>4</w:t>
      </w:r>
      <w:r w:rsidR="001B20E1">
        <w:rPr>
          <w:rFonts w:ascii="黑体" w:eastAsia="黑体" w:hint="eastAsia"/>
          <w:b w:val="0"/>
          <w:sz w:val="24"/>
        </w:rPr>
        <w:t xml:space="preserve"> 计量标准</w:t>
      </w:r>
      <w:bookmarkEnd w:id="11"/>
    </w:p>
    <w:p w:rsidR="001B20E1" w:rsidRDefault="001B20E1" w:rsidP="001B20E1">
      <w:pPr>
        <w:spacing w:line="360" w:lineRule="auto"/>
        <w:rPr>
          <w:rFonts w:ascii="宋体" w:hAnsi="宋体"/>
          <w:sz w:val="24"/>
        </w:rPr>
      </w:pPr>
      <w:r w:rsidRPr="009D01B5">
        <w:rPr>
          <w:rFonts w:ascii="宋体" w:hAnsi="宋体" w:hint="eastAsia"/>
          <w:sz w:val="24"/>
        </w:rPr>
        <w:tab/>
      </w:r>
      <w:r w:rsidR="00701FE5">
        <w:rPr>
          <w:rFonts w:ascii="宋体" w:hAnsi="宋体" w:hint="eastAsia"/>
          <w:sz w:val="24"/>
        </w:rPr>
        <w:t>显微</w:t>
      </w:r>
      <w:r w:rsidR="00AD7F21">
        <w:rPr>
          <w:rFonts w:ascii="宋体" w:hAnsi="宋体" w:hint="eastAsia"/>
          <w:sz w:val="24"/>
        </w:rPr>
        <w:t>维氏</w:t>
      </w:r>
      <w:r w:rsidRPr="009D01B5">
        <w:rPr>
          <w:rFonts w:ascii="宋体" w:hAnsi="宋体" w:hint="eastAsia"/>
          <w:sz w:val="24"/>
        </w:rPr>
        <w:t>硬度</w:t>
      </w:r>
      <w:r w:rsidR="001C28D7">
        <w:rPr>
          <w:rFonts w:ascii="宋体" w:hAnsi="宋体" w:hint="eastAsia"/>
          <w:sz w:val="24"/>
        </w:rPr>
        <w:t>计量标准包括标准</w:t>
      </w:r>
      <w:r w:rsidR="00701FE5">
        <w:rPr>
          <w:rFonts w:ascii="宋体" w:hAnsi="宋体" w:hint="eastAsia"/>
          <w:sz w:val="24"/>
        </w:rPr>
        <w:t>显微</w:t>
      </w:r>
      <w:r w:rsidR="00AD7F21">
        <w:rPr>
          <w:rFonts w:ascii="宋体" w:hAnsi="宋体" w:hint="eastAsia"/>
          <w:sz w:val="24"/>
        </w:rPr>
        <w:t>维氏</w:t>
      </w:r>
      <w:r w:rsidR="001C28D7">
        <w:rPr>
          <w:rFonts w:ascii="宋体" w:hAnsi="宋体" w:hint="eastAsia"/>
          <w:sz w:val="24"/>
        </w:rPr>
        <w:t>硬度机和标准</w:t>
      </w:r>
      <w:r w:rsidR="00701FE5">
        <w:rPr>
          <w:rFonts w:ascii="宋体" w:hAnsi="宋体" w:hint="eastAsia"/>
          <w:sz w:val="24"/>
        </w:rPr>
        <w:t>显微</w:t>
      </w:r>
      <w:r w:rsidR="00AD7F21">
        <w:rPr>
          <w:rFonts w:ascii="宋体" w:hAnsi="宋体" w:hint="eastAsia"/>
          <w:sz w:val="24"/>
        </w:rPr>
        <w:t>维氏</w:t>
      </w:r>
      <w:r w:rsidR="001C28D7">
        <w:rPr>
          <w:rFonts w:ascii="宋体" w:hAnsi="宋体" w:hint="eastAsia"/>
          <w:sz w:val="24"/>
        </w:rPr>
        <w:t>硬度块。</w:t>
      </w:r>
    </w:p>
    <w:p w:rsidR="001B20E1" w:rsidRPr="00D55B3F" w:rsidRDefault="002C3D2B" w:rsidP="001B20E1">
      <w:pPr>
        <w:pStyle w:val="2"/>
        <w:spacing w:line="360" w:lineRule="auto"/>
        <w:rPr>
          <w:rFonts w:ascii="宋体" w:hAnsi="宋体"/>
          <w:sz w:val="24"/>
        </w:rPr>
      </w:pPr>
      <w:bookmarkStart w:id="12" w:name="_Toc392677881"/>
      <w:r w:rsidRPr="00DC4385">
        <w:rPr>
          <w:sz w:val="24"/>
        </w:rPr>
        <w:t>4</w:t>
      </w:r>
      <w:r w:rsidR="001B20E1" w:rsidRPr="00DC4385">
        <w:rPr>
          <w:sz w:val="24"/>
        </w:rPr>
        <w:t>.1</w:t>
      </w:r>
      <w:r w:rsidR="001B20E1" w:rsidRPr="00D55B3F">
        <w:rPr>
          <w:rFonts w:ascii="宋体" w:hAnsi="宋体" w:hint="eastAsia"/>
          <w:sz w:val="24"/>
        </w:rPr>
        <w:t xml:space="preserve"> </w:t>
      </w:r>
      <w:r w:rsidR="001B20E1">
        <w:rPr>
          <w:rFonts w:ascii="宋体" w:hAnsi="宋体" w:hint="eastAsia"/>
          <w:sz w:val="24"/>
        </w:rPr>
        <w:t>标准</w:t>
      </w:r>
      <w:r w:rsidR="00463242">
        <w:rPr>
          <w:rFonts w:ascii="宋体" w:hAnsi="宋体" w:hint="eastAsia"/>
          <w:sz w:val="24"/>
        </w:rPr>
        <w:t>显微</w:t>
      </w:r>
      <w:r w:rsidR="004A66E6">
        <w:rPr>
          <w:rFonts w:ascii="宋体" w:hAnsi="宋体" w:hint="eastAsia"/>
          <w:sz w:val="24"/>
        </w:rPr>
        <w:t>维氏</w:t>
      </w:r>
      <w:r w:rsidR="001B20E1">
        <w:rPr>
          <w:rFonts w:ascii="宋体" w:hAnsi="宋体" w:hint="eastAsia"/>
          <w:sz w:val="24"/>
        </w:rPr>
        <w:t>硬度机</w:t>
      </w:r>
      <w:bookmarkEnd w:id="12"/>
    </w:p>
    <w:p w:rsidR="001B20E1" w:rsidRPr="00607C4B" w:rsidRDefault="002C3D2B" w:rsidP="00B6373C">
      <w:pPr>
        <w:pStyle w:val="3"/>
        <w:spacing w:line="360" w:lineRule="auto"/>
        <w:ind w:firstLineChars="0" w:firstLine="0"/>
        <w:rPr>
          <w:rFonts w:ascii="宋体" w:hAnsi="宋体"/>
          <w:sz w:val="24"/>
        </w:rPr>
      </w:pPr>
      <w:bookmarkStart w:id="13" w:name="_Toc392677882"/>
      <w:r w:rsidRPr="00DC4385">
        <w:rPr>
          <w:sz w:val="24"/>
        </w:rPr>
        <w:t>4</w:t>
      </w:r>
      <w:r w:rsidR="001B20E1" w:rsidRPr="00DC4385">
        <w:rPr>
          <w:sz w:val="24"/>
        </w:rPr>
        <w:t>.1.1</w:t>
      </w:r>
      <w:r w:rsidR="001B20E1" w:rsidRPr="00607C4B">
        <w:rPr>
          <w:rFonts w:ascii="宋体" w:hAnsi="宋体" w:hint="eastAsia"/>
          <w:sz w:val="24"/>
        </w:rPr>
        <w:t xml:space="preserve"> </w:t>
      </w:r>
      <w:r w:rsidR="001C28D7">
        <w:rPr>
          <w:rFonts w:ascii="宋体" w:hAnsi="宋体" w:hint="eastAsia"/>
          <w:sz w:val="24"/>
        </w:rPr>
        <w:t>标准</w:t>
      </w:r>
      <w:r w:rsidR="00701FE5">
        <w:rPr>
          <w:rFonts w:ascii="宋体" w:hAnsi="宋体" w:hint="eastAsia"/>
          <w:sz w:val="24"/>
        </w:rPr>
        <w:t>显微维氏</w:t>
      </w:r>
      <w:r w:rsidR="001C28D7">
        <w:rPr>
          <w:rFonts w:ascii="宋体" w:hAnsi="宋体" w:hint="eastAsia"/>
          <w:sz w:val="24"/>
        </w:rPr>
        <w:t>硬度机是位于</w:t>
      </w:r>
      <w:r w:rsidR="00463242">
        <w:rPr>
          <w:rFonts w:ascii="宋体" w:hAnsi="宋体" w:hint="eastAsia"/>
          <w:sz w:val="24"/>
        </w:rPr>
        <w:t>显微</w:t>
      </w:r>
      <w:r w:rsidR="00446EBD">
        <w:rPr>
          <w:rFonts w:ascii="宋体" w:hAnsi="宋体" w:hint="eastAsia"/>
          <w:sz w:val="24"/>
        </w:rPr>
        <w:t>维氏</w:t>
      </w:r>
      <w:r w:rsidR="001C28D7">
        <w:rPr>
          <w:rFonts w:ascii="宋体" w:hAnsi="宋体" w:hint="eastAsia"/>
          <w:sz w:val="24"/>
        </w:rPr>
        <w:t>硬度国家基准之下</w:t>
      </w:r>
      <w:r w:rsidR="001B20E1" w:rsidRPr="00607C4B">
        <w:rPr>
          <w:rFonts w:ascii="宋体" w:hAnsi="宋体" w:hint="eastAsia"/>
          <w:sz w:val="24"/>
        </w:rPr>
        <w:t>的计量标准，标准</w:t>
      </w:r>
      <w:r w:rsidR="00E720B7">
        <w:rPr>
          <w:rFonts w:ascii="宋体" w:hAnsi="宋体" w:hint="eastAsia"/>
          <w:sz w:val="24"/>
        </w:rPr>
        <w:t>显微</w:t>
      </w:r>
      <w:r w:rsidR="00063DFB">
        <w:rPr>
          <w:rFonts w:ascii="宋体" w:hAnsi="宋体" w:hint="eastAsia"/>
          <w:sz w:val="24"/>
        </w:rPr>
        <w:t>维氏</w:t>
      </w:r>
      <w:r w:rsidR="001B20E1" w:rsidRPr="00607C4B">
        <w:rPr>
          <w:rFonts w:ascii="宋体" w:hAnsi="宋体" w:hint="eastAsia"/>
          <w:sz w:val="24"/>
        </w:rPr>
        <w:t>硬度机应定期与国家基准进行量值比对，比对是通过一套比对块实现的。比对结果用系数</w:t>
      </w:r>
      <w:proofErr w:type="spellStart"/>
      <w:r w:rsidR="001B20E1" w:rsidRPr="00063DFB">
        <w:rPr>
          <w:i/>
          <w:sz w:val="24"/>
        </w:rPr>
        <w:t>E</w:t>
      </w:r>
      <w:r w:rsidR="001B20E1" w:rsidRPr="009C1529">
        <w:rPr>
          <w:sz w:val="24"/>
          <w:vertAlign w:val="subscript"/>
        </w:rPr>
        <w:t>n</w:t>
      </w:r>
      <w:proofErr w:type="spellEnd"/>
      <w:r w:rsidR="001B20E1" w:rsidRPr="00607C4B">
        <w:rPr>
          <w:rFonts w:ascii="宋体" w:hAnsi="宋体" w:hint="eastAsia"/>
          <w:sz w:val="24"/>
        </w:rPr>
        <w:t>评定，其评定方法由</w:t>
      </w:r>
      <w:r w:rsidR="001B20E1" w:rsidRPr="009C1529">
        <w:rPr>
          <w:sz w:val="24"/>
        </w:rPr>
        <w:t>JJG</w:t>
      </w:r>
      <w:r w:rsidR="00616069">
        <w:rPr>
          <w:rFonts w:hint="eastAsia"/>
          <w:sz w:val="24"/>
        </w:rPr>
        <w:t>148-</w:t>
      </w:r>
      <w:r w:rsidR="007765E0">
        <w:rPr>
          <w:rFonts w:hint="eastAsia"/>
          <w:sz w:val="24"/>
        </w:rPr>
        <w:t>2006</w:t>
      </w:r>
      <w:r w:rsidR="001B20E1" w:rsidRPr="00607C4B">
        <w:rPr>
          <w:rFonts w:ascii="宋体" w:hAnsi="宋体" w:hint="eastAsia"/>
          <w:sz w:val="24"/>
        </w:rPr>
        <w:t>规定。</w:t>
      </w:r>
      <w:bookmarkEnd w:id="13"/>
    </w:p>
    <w:p w:rsidR="001B20E1" w:rsidRPr="003B1B47" w:rsidRDefault="002C3D2B" w:rsidP="00B6373C">
      <w:pPr>
        <w:pStyle w:val="3"/>
        <w:spacing w:line="360" w:lineRule="auto"/>
        <w:ind w:firstLineChars="0" w:firstLine="0"/>
        <w:rPr>
          <w:sz w:val="24"/>
        </w:rPr>
      </w:pPr>
      <w:bookmarkStart w:id="14" w:name="_Toc392677883"/>
      <w:r w:rsidRPr="00DC4385">
        <w:rPr>
          <w:sz w:val="24"/>
        </w:rPr>
        <w:t>4</w:t>
      </w:r>
      <w:r w:rsidR="001B20E1" w:rsidRPr="00DC4385">
        <w:rPr>
          <w:sz w:val="24"/>
        </w:rPr>
        <w:t>.1.2</w:t>
      </w:r>
      <w:r w:rsidR="001B20E1">
        <w:rPr>
          <w:rFonts w:ascii="宋体" w:hAnsi="宋体" w:hint="eastAsia"/>
          <w:sz w:val="24"/>
        </w:rPr>
        <w:t xml:space="preserve"> </w:t>
      </w:r>
      <w:r w:rsidR="001B20E1" w:rsidRPr="00657208">
        <w:rPr>
          <w:rFonts w:ascii="宋体" w:hAnsi="宋体" w:hint="eastAsia"/>
          <w:sz w:val="24"/>
        </w:rPr>
        <w:t>标准</w:t>
      </w:r>
      <w:r w:rsidR="00701FE5">
        <w:rPr>
          <w:rFonts w:ascii="宋体" w:hAnsi="宋体" w:hint="eastAsia"/>
          <w:sz w:val="24"/>
        </w:rPr>
        <w:t>显微维氏</w:t>
      </w:r>
      <w:r w:rsidR="001B20E1" w:rsidRPr="00657208">
        <w:rPr>
          <w:rFonts w:ascii="宋体" w:hAnsi="宋体" w:hint="eastAsia"/>
          <w:sz w:val="24"/>
        </w:rPr>
        <w:t>硬度机</w:t>
      </w:r>
      <w:r w:rsidR="009C1529">
        <w:rPr>
          <w:rFonts w:ascii="宋体" w:hAnsi="宋体" w:hint="eastAsia"/>
          <w:sz w:val="24"/>
        </w:rPr>
        <w:t>的试验力施加机构、压痕</w:t>
      </w:r>
      <w:r w:rsidR="001B20E1">
        <w:rPr>
          <w:rFonts w:ascii="宋体" w:hAnsi="宋体" w:hint="eastAsia"/>
          <w:sz w:val="24"/>
        </w:rPr>
        <w:t>测量装置和标准压头的技术要求由</w:t>
      </w:r>
      <w:r w:rsidR="009C1529" w:rsidRPr="009C1529">
        <w:rPr>
          <w:sz w:val="24"/>
        </w:rPr>
        <w:t>JJG</w:t>
      </w:r>
      <w:r w:rsidR="008C0762">
        <w:rPr>
          <w:rFonts w:hint="eastAsia"/>
          <w:sz w:val="24"/>
        </w:rPr>
        <w:t>148</w:t>
      </w:r>
      <w:r w:rsidR="008C0762" w:rsidRPr="003B1B47">
        <w:rPr>
          <w:sz w:val="24"/>
        </w:rPr>
        <w:t>-2006</w:t>
      </w:r>
      <w:r w:rsidR="001B20E1" w:rsidRPr="003B1B47">
        <w:rPr>
          <w:sz w:val="24"/>
        </w:rPr>
        <w:t>规定。</w:t>
      </w:r>
      <w:bookmarkEnd w:id="14"/>
    </w:p>
    <w:p w:rsidR="001B20E1" w:rsidRPr="003B1B47" w:rsidRDefault="002C3D2B" w:rsidP="00B6373C">
      <w:pPr>
        <w:pStyle w:val="3"/>
        <w:spacing w:line="360" w:lineRule="auto"/>
        <w:ind w:firstLineChars="0" w:firstLine="0"/>
        <w:rPr>
          <w:sz w:val="24"/>
        </w:rPr>
      </w:pPr>
      <w:bookmarkStart w:id="15" w:name="_Toc392677884"/>
      <w:r w:rsidRPr="003B1B47">
        <w:rPr>
          <w:sz w:val="24"/>
        </w:rPr>
        <w:t>4</w:t>
      </w:r>
      <w:r w:rsidR="001B20E1" w:rsidRPr="003B1B47">
        <w:rPr>
          <w:sz w:val="24"/>
        </w:rPr>
        <w:t xml:space="preserve">.1.3 </w:t>
      </w:r>
      <w:r w:rsidR="001B20E1" w:rsidRPr="003B1B47">
        <w:rPr>
          <w:sz w:val="24"/>
        </w:rPr>
        <w:t>标准</w:t>
      </w:r>
      <w:r w:rsidR="009C1529" w:rsidRPr="003B1B47">
        <w:rPr>
          <w:sz w:val="24"/>
        </w:rPr>
        <w:t>显微</w:t>
      </w:r>
      <w:r w:rsidR="00D7059D" w:rsidRPr="003B1B47">
        <w:rPr>
          <w:sz w:val="24"/>
        </w:rPr>
        <w:t>维氏</w:t>
      </w:r>
      <w:r w:rsidR="001B20E1" w:rsidRPr="003B1B47">
        <w:rPr>
          <w:sz w:val="24"/>
        </w:rPr>
        <w:t>硬度机的测量范围</w:t>
      </w:r>
      <w:r w:rsidR="009C1529" w:rsidRPr="003B1B47">
        <w:rPr>
          <w:sz w:val="24"/>
        </w:rPr>
        <w:t>为</w:t>
      </w:r>
      <w:r w:rsidR="00D7059D" w:rsidRPr="003B1B47">
        <w:rPr>
          <w:sz w:val="24"/>
        </w:rPr>
        <w:t>(</w:t>
      </w:r>
      <w:r w:rsidR="009C1529" w:rsidRPr="003B1B47">
        <w:rPr>
          <w:sz w:val="24"/>
        </w:rPr>
        <w:t>5</w:t>
      </w:r>
      <w:r w:rsidR="00D7059D" w:rsidRPr="003B1B47">
        <w:rPr>
          <w:sz w:val="24"/>
        </w:rPr>
        <w:t>-</w:t>
      </w:r>
      <w:r w:rsidR="009C1529" w:rsidRPr="003B1B47">
        <w:rPr>
          <w:sz w:val="24"/>
        </w:rPr>
        <w:t>1000</w:t>
      </w:r>
      <w:r w:rsidR="00D7059D" w:rsidRPr="003B1B47">
        <w:rPr>
          <w:sz w:val="24"/>
        </w:rPr>
        <w:t>)</w:t>
      </w:r>
      <w:r w:rsidR="009C1529" w:rsidRPr="003B1B47">
        <w:rPr>
          <w:sz w:val="24"/>
        </w:rPr>
        <w:t>HV</w:t>
      </w:r>
      <w:r w:rsidR="009C1529" w:rsidRPr="003B1B47">
        <w:rPr>
          <w:sz w:val="24"/>
        </w:rPr>
        <w:t>，</w:t>
      </w:r>
      <w:r w:rsidR="006B0F3A" w:rsidRPr="003B1B47">
        <w:rPr>
          <w:sz w:val="24"/>
        </w:rPr>
        <w:t>典型标尺典型范围</w:t>
      </w:r>
      <w:r w:rsidR="009C1529" w:rsidRPr="003B1B47">
        <w:rPr>
          <w:sz w:val="24"/>
        </w:rPr>
        <w:t>的</w:t>
      </w:r>
      <w:r w:rsidR="00D36210" w:rsidRPr="003B1B47">
        <w:rPr>
          <w:sz w:val="24"/>
        </w:rPr>
        <w:t>测量</w:t>
      </w:r>
      <w:r w:rsidR="001B20E1" w:rsidRPr="003B1B47">
        <w:rPr>
          <w:sz w:val="24"/>
        </w:rPr>
        <w:t>不确定度见表</w:t>
      </w:r>
      <w:r w:rsidR="001B20E1" w:rsidRPr="003B1B47">
        <w:rPr>
          <w:sz w:val="24"/>
        </w:rPr>
        <w:t>3</w:t>
      </w:r>
      <w:bookmarkEnd w:id="15"/>
      <w:r w:rsidR="006B0F3A" w:rsidRPr="003B1B47">
        <w:rPr>
          <w:sz w:val="24"/>
        </w:rPr>
        <w:t>。</w:t>
      </w:r>
      <w:r w:rsidR="00DC16C1" w:rsidRPr="003B1B47">
        <w:rPr>
          <w:sz w:val="24"/>
        </w:rPr>
        <w:t>标准显微维氏硬度机的相对扩展不确定度为</w:t>
      </w:r>
      <w:r w:rsidR="00DC16C1" w:rsidRPr="003B1B47">
        <w:rPr>
          <w:sz w:val="24"/>
        </w:rPr>
        <w:t>(2.5-6.0)%,</w:t>
      </w:r>
      <w:r w:rsidR="00DC16C1" w:rsidRPr="003B1B47">
        <w:rPr>
          <w:i/>
          <w:sz w:val="24"/>
        </w:rPr>
        <w:t>k</w:t>
      </w:r>
      <w:r w:rsidR="00DC16C1" w:rsidRPr="003B1B47">
        <w:rPr>
          <w:sz w:val="24"/>
        </w:rPr>
        <w:t>=2</w:t>
      </w:r>
      <w:r w:rsidR="00DC16C1" w:rsidRPr="003B1B47">
        <w:rPr>
          <w:sz w:val="24"/>
        </w:rPr>
        <w:t>。</w:t>
      </w:r>
    </w:p>
    <w:p w:rsidR="001B20E1" w:rsidRDefault="001B20E1" w:rsidP="001B20E1">
      <w:pPr>
        <w:spacing w:line="360" w:lineRule="auto"/>
        <w:jc w:val="center"/>
        <w:rPr>
          <w:rFonts w:ascii="宋体" w:hAnsi="宋体"/>
          <w:bCs/>
          <w:szCs w:val="21"/>
        </w:rPr>
      </w:pPr>
      <w:r w:rsidRPr="003B1B47">
        <w:rPr>
          <w:bCs/>
          <w:szCs w:val="21"/>
        </w:rPr>
        <w:t>表</w:t>
      </w:r>
      <w:r w:rsidRPr="003B1B47">
        <w:rPr>
          <w:bCs/>
          <w:szCs w:val="21"/>
        </w:rPr>
        <w:t>3</w:t>
      </w:r>
      <w:r w:rsidR="00E45434">
        <w:rPr>
          <w:bCs/>
          <w:szCs w:val="21"/>
        </w:rPr>
        <w:t xml:space="preserve"> </w:t>
      </w:r>
      <w:r w:rsidRPr="009C1529">
        <w:rPr>
          <w:bCs/>
          <w:szCs w:val="21"/>
        </w:rPr>
        <w:t>标</w:t>
      </w:r>
      <w:r>
        <w:rPr>
          <w:rFonts w:ascii="宋体" w:hAnsi="宋体" w:hint="eastAsia"/>
          <w:bCs/>
          <w:szCs w:val="21"/>
        </w:rPr>
        <w:t>准</w:t>
      </w:r>
      <w:r w:rsidR="00701FE5">
        <w:rPr>
          <w:rFonts w:ascii="宋体" w:hAnsi="宋体" w:hint="eastAsia"/>
          <w:bCs/>
          <w:szCs w:val="21"/>
        </w:rPr>
        <w:t>显微维氏</w:t>
      </w:r>
      <w:r>
        <w:rPr>
          <w:rFonts w:ascii="宋体" w:hAnsi="宋体" w:hint="eastAsia"/>
          <w:bCs/>
          <w:szCs w:val="21"/>
        </w:rPr>
        <w:t>硬度</w:t>
      </w:r>
      <w:proofErr w:type="gramStart"/>
      <w:r>
        <w:rPr>
          <w:rFonts w:ascii="宋体" w:hAnsi="宋体" w:hint="eastAsia"/>
          <w:bCs/>
          <w:szCs w:val="21"/>
        </w:rPr>
        <w:t>机</w:t>
      </w:r>
      <w:r w:rsidR="00DE035B">
        <w:rPr>
          <w:rFonts w:ascii="宋体" w:hAnsi="宋体" w:hint="eastAsia"/>
          <w:bCs/>
          <w:szCs w:val="21"/>
        </w:rPr>
        <w:t>典型</w:t>
      </w:r>
      <w:proofErr w:type="gramEnd"/>
      <w:r w:rsidR="00DE035B">
        <w:rPr>
          <w:rFonts w:ascii="宋体" w:hAnsi="宋体" w:hint="eastAsia"/>
          <w:bCs/>
          <w:szCs w:val="21"/>
        </w:rPr>
        <w:t>标尺典型范围的</w:t>
      </w:r>
      <w:r w:rsidR="003B1B47">
        <w:rPr>
          <w:rFonts w:ascii="宋体" w:hAnsi="宋体" w:hint="eastAsia"/>
          <w:bCs/>
          <w:szCs w:val="21"/>
        </w:rPr>
        <w:t>测量</w:t>
      </w:r>
      <w:r w:rsidR="009C1529">
        <w:rPr>
          <w:rFonts w:ascii="宋体" w:hAnsi="宋体" w:hint="eastAsia"/>
          <w:bCs/>
          <w:szCs w:val="21"/>
        </w:rPr>
        <w:t>不确定度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2443"/>
      </w:tblGrid>
      <w:tr w:rsidR="00DE035B" w:rsidRPr="001C04EB" w:rsidTr="002B0AF7">
        <w:trPr>
          <w:trHeight w:val="623"/>
          <w:jc w:val="center"/>
        </w:trPr>
        <w:tc>
          <w:tcPr>
            <w:tcW w:w="2300" w:type="dxa"/>
            <w:tcBorders>
              <w:bottom w:val="single" w:sz="4" w:space="0" w:color="auto"/>
            </w:tcBorders>
            <w:vAlign w:val="center"/>
          </w:tcPr>
          <w:p w:rsidR="00DE035B" w:rsidRPr="001C04EB" w:rsidRDefault="00DE035B" w:rsidP="002B0AF7">
            <w:pPr>
              <w:jc w:val="center"/>
            </w:pPr>
            <w:r w:rsidRPr="001C04EB">
              <w:t>标尺</w:t>
            </w:r>
            <w:r>
              <w:rPr>
                <w:rFonts w:hint="eastAsia"/>
              </w:rPr>
              <w:t>及范围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vAlign w:val="center"/>
          </w:tcPr>
          <w:p w:rsidR="00DE035B" w:rsidRPr="001C04EB" w:rsidRDefault="00DE035B" w:rsidP="002B0AF7">
            <w:pPr>
              <w:jc w:val="center"/>
            </w:pPr>
            <w:r w:rsidRPr="001C04EB">
              <w:t>相对扩展不确定度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rel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k=2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1C04EB">
              <w:t>,%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(200~300)HV0.05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5</w:t>
            </w:r>
            <w:r>
              <w:t>.2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00)HV0.05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5</w:t>
            </w:r>
            <w:r>
              <w:t>.4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7</w:t>
            </w:r>
            <w:r w:rsidRPr="001C04EB">
              <w:t>00~</w:t>
            </w:r>
            <w:r>
              <w:t>8</w:t>
            </w:r>
            <w:r w:rsidRPr="001C04EB">
              <w:t>00)HV0.05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5</w:t>
            </w:r>
            <w:r>
              <w:t>.7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(200~300)HV0.1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00)HV0.1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5</w:t>
            </w:r>
            <w:r>
              <w:t>.2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7</w:t>
            </w:r>
            <w:r w:rsidRPr="001C04EB">
              <w:t>00~</w:t>
            </w:r>
            <w:r>
              <w:t>8</w:t>
            </w:r>
            <w:r w:rsidRPr="001C04EB">
              <w:t>00)HV0.1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5</w:t>
            </w:r>
            <w:r>
              <w:t>.2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00)HV0.2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2</w:t>
            </w:r>
            <w:r>
              <w:t>.7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(400~500)HV0.2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3</w:t>
            </w:r>
            <w:r>
              <w:t>.5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7</w:t>
            </w:r>
            <w:r w:rsidRPr="001C04EB">
              <w:t>00~</w:t>
            </w:r>
            <w:r>
              <w:t>8</w:t>
            </w:r>
            <w:r w:rsidRPr="001C04EB">
              <w:t>00)HV0.2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5</w:t>
            </w:r>
            <w:r>
              <w:t>.2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00)HV0.3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2</w:t>
            </w:r>
            <w:r>
              <w:t>.1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lastRenderedPageBreak/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00)HV0.3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2</w:t>
            </w:r>
            <w:r>
              <w:t>.6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(700~800)HV0.3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3</w:t>
            </w:r>
            <w:r>
              <w:t>.4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00)HV0.5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1.7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00)HV0.5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2.1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(700~800)HV0.5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2.6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2</w:t>
            </w:r>
            <w:r w:rsidRPr="001C04EB">
              <w:t>00~</w:t>
            </w:r>
            <w:r>
              <w:t>3</w:t>
            </w:r>
            <w:r w:rsidRPr="001C04EB">
              <w:t>00)HV</w:t>
            </w:r>
            <w:r>
              <w:t>1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1.3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</w:t>
            </w:r>
            <w:r>
              <w:t>4</w:t>
            </w:r>
            <w:r w:rsidRPr="001C04EB">
              <w:t>00~</w:t>
            </w:r>
            <w:r>
              <w:t>5</w:t>
            </w:r>
            <w:r w:rsidRPr="001C04EB">
              <w:t>00)HV</w:t>
            </w:r>
            <w:r>
              <w:t>1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1.7</w:t>
            </w:r>
          </w:p>
        </w:tc>
      </w:tr>
      <w:tr w:rsidR="00DE035B" w:rsidRPr="001C04EB" w:rsidTr="002B0AF7">
        <w:trPr>
          <w:jc w:val="center"/>
        </w:trPr>
        <w:tc>
          <w:tcPr>
            <w:tcW w:w="2300" w:type="dxa"/>
          </w:tcPr>
          <w:p w:rsidR="00DE035B" w:rsidRPr="001C04EB" w:rsidRDefault="00DE035B" w:rsidP="002B0AF7">
            <w:pPr>
              <w:jc w:val="center"/>
            </w:pPr>
            <w:r w:rsidRPr="001C04EB">
              <w:t>(700~800)HV</w:t>
            </w:r>
            <w:r>
              <w:t>1</w:t>
            </w:r>
          </w:p>
        </w:tc>
        <w:tc>
          <w:tcPr>
            <w:tcW w:w="2443" w:type="dxa"/>
          </w:tcPr>
          <w:p w:rsidR="00DE035B" w:rsidRPr="001C04EB" w:rsidRDefault="00DE035B" w:rsidP="002B0AF7">
            <w:pPr>
              <w:jc w:val="center"/>
            </w:pPr>
            <w:r>
              <w:rPr>
                <w:rFonts w:hint="eastAsia"/>
              </w:rPr>
              <w:t>2.1</w:t>
            </w:r>
          </w:p>
        </w:tc>
      </w:tr>
    </w:tbl>
    <w:p w:rsidR="001B20E1" w:rsidRPr="00C54B01" w:rsidRDefault="002C3D2B" w:rsidP="001B20E1">
      <w:pPr>
        <w:pStyle w:val="2"/>
        <w:spacing w:beforeLines="50" w:before="156" w:line="360" w:lineRule="auto"/>
        <w:rPr>
          <w:rFonts w:ascii="宋体" w:hAnsi="宋体"/>
          <w:sz w:val="24"/>
        </w:rPr>
      </w:pPr>
      <w:bookmarkStart w:id="16" w:name="_Toc392677885"/>
      <w:r w:rsidRPr="00DC4385">
        <w:rPr>
          <w:sz w:val="24"/>
        </w:rPr>
        <w:t>4</w:t>
      </w:r>
      <w:r w:rsidR="001B20E1" w:rsidRPr="00DC4385">
        <w:rPr>
          <w:sz w:val="24"/>
        </w:rPr>
        <w:t>.2</w:t>
      </w:r>
      <w:r w:rsidR="001B20E1" w:rsidRPr="00D55B3F">
        <w:rPr>
          <w:rFonts w:ascii="宋体" w:hAnsi="宋体" w:hint="eastAsia"/>
          <w:sz w:val="24"/>
        </w:rPr>
        <w:t xml:space="preserve"> </w:t>
      </w:r>
      <w:r w:rsidR="001B20E1">
        <w:rPr>
          <w:rFonts w:ascii="宋体" w:hAnsi="宋体" w:hint="eastAsia"/>
          <w:sz w:val="24"/>
        </w:rPr>
        <w:t>标准</w:t>
      </w:r>
      <w:r w:rsidR="00454106">
        <w:rPr>
          <w:rFonts w:ascii="宋体" w:hAnsi="宋体" w:hint="eastAsia"/>
          <w:sz w:val="24"/>
        </w:rPr>
        <w:t>显微</w:t>
      </w:r>
      <w:r w:rsidR="00385DBA">
        <w:rPr>
          <w:rFonts w:ascii="宋体" w:hAnsi="宋体" w:hint="eastAsia"/>
          <w:sz w:val="24"/>
        </w:rPr>
        <w:t>维氏</w:t>
      </w:r>
      <w:r w:rsidR="001B20E1">
        <w:rPr>
          <w:rFonts w:ascii="宋体" w:hAnsi="宋体" w:hint="eastAsia"/>
          <w:sz w:val="24"/>
        </w:rPr>
        <w:t>硬度块</w:t>
      </w:r>
      <w:bookmarkEnd w:id="16"/>
    </w:p>
    <w:p w:rsidR="001B20E1" w:rsidRDefault="002C3D2B" w:rsidP="00B75D25">
      <w:pPr>
        <w:pStyle w:val="3"/>
        <w:spacing w:line="360" w:lineRule="auto"/>
        <w:ind w:firstLineChars="0" w:firstLine="0"/>
        <w:rPr>
          <w:rFonts w:ascii="宋体" w:hAnsi="宋体"/>
          <w:sz w:val="24"/>
        </w:rPr>
      </w:pPr>
      <w:bookmarkStart w:id="17" w:name="_Toc392677886"/>
      <w:r w:rsidRPr="00DC4385">
        <w:rPr>
          <w:sz w:val="24"/>
        </w:rPr>
        <w:t>4</w:t>
      </w:r>
      <w:r w:rsidR="001B20E1" w:rsidRPr="00DC4385">
        <w:rPr>
          <w:sz w:val="24"/>
        </w:rPr>
        <w:t>.2.1</w:t>
      </w:r>
      <w:r w:rsidR="001B20E1">
        <w:rPr>
          <w:rFonts w:ascii="宋体" w:hAnsi="宋体" w:hint="eastAsia"/>
          <w:sz w:val="24"/>
        </w:rPr>
        <w:t xml:space="preserve"> </w:t>
      </w:r>
      <w:r w:rsidR="00701FE5">
        <w:rPr>
          <w:rFonts w:ascii="宋体" w:hAnsi="宋体" w:hint="eastAsia"/>
          <w:sz w:val="24"/>
        </w:rPr>
        <w:t>显微维氏</w:t>
      </w:r>
      <w:r w:rsidR="001B20E1" w:rsidRPr="00B53757">
        <w:rPr>
          <w:rFonts w:ascii="宋体" w:hAnsi="宋体" w:hint="eastAsia"/>
          <w:sz w:val="24"/>
        </w:rPr>
        <w:t>硬度量值是通过标准</w:t>
      </w:r>
      <w:r w:rsidR="00701FE5">
        <w:rPr>
          <w:rFonts w:ascii="宋体" w:hAnsi="宋体" w:hint="eastAsia"/>
          <w:sz w:val="24"/>
        </w:rPr>
        <w:t>显微维氏</w:t>
      </w:r>
      <w:r w:rsidR="001B20E1" w:rsidRPr="00B53757">
        <w:rPr>
          <w:rFonts w:ascii="宋体" w:hAnsi="宋体" w:hint="eastAsia"/>
          <w:sz w:val="24"/>
        </w:rPr>
        <w:t>硬度块进行量值传递的。</w:t>
      </w:r>
      <w:r w:rsidR="001B20E1">
        <w:rPr>
          <w:rFonts w:ascii="宋体" w:hAnsi="宋体" w:hint="eastAsia"/>
          <w:sz w:val="24"/>
        </w:rPr>
        <w:t>标准</w:t>
      </w:r>
      <w:r w:rsidR="00454106">
        <w:rPr>
          <w:rFonts w:ascii="宋体" w:hAnsi="宋体" w:hint="eastAsia"/>
          <w:sz w:val="24"/>
        </w:rPr>
        <w:t>显微</w:t>
      </w:r>
      <w:r w:rsidR="009D303B">
        <w:rPr>
          <w:rFonts w:ascii="宋体" w:hAnsi="宋体" w:hint="eastAsia"/>
          <w:sz w:val="24"/>
        </w:rPr>
        <w:t>维氏</w:t>
      </w:r>
      <w:r w:rsidR="001B20E1">
        <w:rPr>
          <w:rFonts w:ascii="宋体" w:hAnsi="宋体" w:hint="eastAsia"/>
          <w:sz w:val="24"/>
        </w:rPr>
        <w:t>硬度块由</w:t>
      </w:r>
      <w:r w:rsidR="00454106">
        <w:rPr>
          <w:rFonts w:ascii="宋体" w:hAnsi="宋体" w:hint="eastAsia"/>
          <w:sz w:val="24"/>
        </w:rPr>
        <w:t>显微</w:t>
      </w:r>
      <w:r w:rsidR="009D303B">
        <w:rPr>
          <w:rFonts w:ascii="宋体" w:hAnsi="宋体" w:hint="eastAsia"/>
          <w:sz w:val="24"/>
        </w:rPr>
        <w:t>维氏</w:t>
      </w:r>
      <w:r w:rsidR="001B20E1">
        <w:rPr>
          <w:rFonts w:ascii="宋体" w:hAnsi="宋体" w:hint="eastAsia"/>
          <w:sz w:val="24"/>
        </w:rPr>
        <w:t>硬度国家基准和标准</w:t>
      </w:r>
      <w:r w:rsidR="00454106">
        <w:rPr>
          <w:rFonts w:ascii="宋体" w:hAnsi="宋体" w:hint="eastAsia"/>
          <w:sz w:val="24"/>
        </w:rPr>
        <w:t>显微</w:t>
      </w:r>
      <w:r w:rsidR="009D303B">
        <w:rPr>
          <w:rFonts w:ascii="宋体" w:hAnsi="宋体" w:hint="eastAsia"/>
          <w:sz w:val="24"/>
        </w:rPr>
        <w:t>维氏</w:t>
      </w:r>
      <w:r w:rsidR="001B20E1">
        <w:rPr>
          <w:rFonts w:ascii="宋体" w:hAnsi="宋体" w:hint="eastAsia"/>
          <w:sz w:val="24"/>
        </w:rPr>
        <w:t>硬度机检定。</w:t>
      </w:r>
      <w:bookmarkEnd w:id="17"/>
    </w:p>
    <w:p w:rsidR="001B20E1" w:rsidRDefault="002C3D2B" w:rsidP="00B75D25">
      <w:pPr>
        <w:pStyle w:val="3"/>
        <w:spacing w:line="360" w:lineRule="auto"/>
        <w:ind w:firstLineChars="0" w:firstLine="0"/>
        <w:rPr>
          <w:rFonts w:ascii="宋体" w:hAnsi="宋体"/>
          <w:sz w:val="24"/>
        </w:rPr>
      </w:pPr>
      <w:bookmarkStart w:id="18" w:name="_Toc392677887"/>
      <w:r w:rsidRPr="00DC4385">
        <w:rPr>
          <w:sz w:val="24"/>
        </w:rPr>
        <w:t>4</w:t>
      </w:r>
      <w:r w:rsidR="001B20E1" w:rsidRPr="00DC4385">
        <w:rPr>
          <w:sz w:val="24"/>
        </w:rPr>
        <w:t>.2.2</w:t>
      </w:r>
      <w:r w:rsidR="001B20E1">
        <w:rPr>
          <w:rFonts w:ascii="宋体" w:hAnsi="宋体" w:hint="eastAsia"/>
          <w:sz w:val="24"/>
        </w:rPr>
        <w:t xml:space="preserve"> </w:t>
      </w:r>
      <w:r w:rsidR="001B20E1" w:rsidRPr="00B53757">
        <w:rPr>
          <w:rFonts w:ascii="宋体" w:hAnsi="宋体" w:hint="eastAsia"/>
          <w:sz w:val="24"/>
        </w:rPr>
        <w:t>标准</w:t>
      </w:r>
      <w:r w:rsidR="006A6DB9">
        <w:rPr>
          <w:rFonts w:ascii="宋体" w:hAnsi="宋体" w:hint="eastAsia"/>
          <w:sz w:val="24"/>
        </w:rPr>
        <w:t>显微</w:t>
      </w:r>
      <w:r w:rsidR="00A80572">
        <w:rPr>
          <w:rFonts w:ascii="宋体" w:hAnsi="宋体" w:hint="eastAsia"/>
          <w:sz w:val="24"/>
        </w:rPr>
        <w:t>维氏</w:t>
      </w:r>
      <w:r w:rsidR="001B20E1" w:rsidRPr="00B53757">
        <w:rPr>
          <w:rFonts w:ascii="宋体" w:hAnsi="宋体" w:hint="eastAsia"/>
          <w:sz w:val="24"/>
        </w:rPr>
        <w:t>硬度</w:t>
      </w:r>
      <w:proofErr w:type="gramStart"/>
      <w:r w:rsidR="001B20E1" w:rsidRPr="00B53757">
        <w:rPr>
          <w:rFonts w:ascii="宋体" w:hAnsi="宋体" w:hint="eastAsia"/>
          <w:sz w:val="24"/>
        </w:rPr>
        <w:t>块按</w:t>
      </w:r>
      <w:r w:rsidR="001B20E1">
        <w:rPr>
          <w:rFonts w:ascii="宋体" w:hAnsi="宋体" w:hint="eastAsia"/>
          <w:sz w:val="24"/>
        </w:rPr>
        <w:t>照</w:t>
      </w:r>
      <w:proofErr w:type="gramEnd"/>
      <w:r w:rsidR="001B20E1" w:rsidRPr="006870AE">
        <w:rPr>
          <w:sz w:val="24"/>
        </w:rPr>
        <w:t>JJG</w:t>
      </w:r>
      <w:r w:rsidR="006A6DB9" w:rsidRPr="006870AE">
        <w:rPr>
          <w:sz w:val="24"/>
        </w:rPr>
        <w:t>148</w:t>
      </w:r>
      <w:r w:rsidR="00A80572" w:rsidRPr="006870AE">
        <w:rPr>
          <w:sz w:val="24"/>
        </w:rPr>
        <w:t>-2006</w:t>
      </w:r>
      <w:r w:rsidR="006870AE">
        <w:rPr>
          <w:sz w:val="24"/>
        </w:rPr>
        <w:t>进行定度和</w:t>
      </w:r>
      <w:r w:rsidR="006870AE">
        <w:rPr>
          <w:rFonts w:hint="eastAsia"/>
          <w:sz w:val="24"/>
        </w:rPr>
        <w:t>其它</w:t>
      </w:r>
      <w:r w:rsidR="006870AE">
        <w:rPr>
          <w:sz w:val="24"/>
        </w:rPr>
        <w:t>检定，</w:t>
      </w:r>
      <w:r w:rsidR="006870AE">
        <w:rPr>
          <w:rFonts w:hint="eastAsia"/>
          <w:sz w:val="24"/>
        </w:rPr>
        <w:t>典型标尺典型范围</w:t>
      </w:r>
      <w:r w:rsidR="001B20E1" w:rsidRPr="006870AE">
        <w:rPr>
          <w:sz w:val="24"/>
        </w:rPr>
        <w:t>标准</w:t>
      </w:r>
      <w:r w:rsidR="00701FE5" w:rsidRPr="006870AE">
        <w:rPr>
          <w:sz w:val="24"/>
        </w:rPr>
        <w:t>显微维氏</w:t>
      </w:r>
      <w:r w:rsidR="001B20E1" w:rsidRPr="006870AE">
        <w:rPr>
          <w:sz w:val="24"/>
        </w:rPr>
        <w:t>硬度块的测量不确定度见表</w:t>
      </w:r>
      <w:r w:rsidR="001B20E1" w:rsidRPr="006870AE">
        <w:rPr>
          <w:sz w:val="24"/>
        </w:rPr>
        <w:t>4</w:t>
      </w:r>
      <w:r w:rsidR="001B20E1" w:rsidRPr="00B53757">
        <w:rPr>
          <w:rFonts w:ascii="宋体" w:hAnsi="宋体" w:hint="eastAsia"/>
          <w:sz w:val="24"/>
        </w:rPr>
        <w:t>。</w:t>
      </w:r>
      <w:bookmarkEnd w:id="18"/>
    </w:p>
    <w:p w:rsidR="001B20E1" w:rsidRDefault="001B20E1" w:rsidP="001B20E1">
      <w:pPr>
        <w:spacing w:afterLines="50" w:after="156"/>
        <w:jc w:val="center"/>
        <w:rPr>
          <w:rFonts w:ascii="宋体" w:hAnsi="宋体"/>
          <w:szCs w:val="21"/>
        </w:rPr>
      </w:pPr>
      <w:r w:rsidRPr="00B53757">
        <w:rPr>
          <w:rFonts w:ascii="宋体" w:hAnsi="宋体" w:hint="eastAsia"/>
          <w:szCs w:val="21"/>
        </w:rPr>
        <w:t>表</w:t>
      </w:r>
      <w:r w:rsidRPr="001D4BA1">
        <w:rPr>
          <w:szCs w:val="21"/>
        </w:rPr>
        <w:t xml:space="preserve">4 </w:t>
      </w:r>
      <w:r w:rsidR="005031BA" w:rsidRPr="001D4BA1">
        <w:rPr>
          <w:szCs w:val="21"/>
        </w:rPr>
        <w:t>典</w:t>
      </w:r>
      <w:r w:rsidR="005031BA">
        <w:rPr>
          <w:rFonts w:ascii="宋体" w:hAnsi="宋体" w:hint="eastAsia"/>
          <w:szCs w:val="21"/>
        </w:rPr>
        <w:t>型标尺典型范围</w:t>
      </w:r>
      <w:r w:rsidRPr="00B53757">
        <w:rPr>
          <w:rFonts w:ascii="宋体" w:hAnsi="宋体" w:hint="eastAsia"/>
          <w:szCs w:val="21"/>
        </w:rPr>
        <w:t>标准</w:t>
      </w:r>
      <w:r w:rsidR="00701FE5">
        <w:rPr>
          <w:rFonts w:ascii="宋体" w:hAnsi="宋体" w:hint="eastAsia"/>
          <w:szCs w:val="21"/>
        </w:rPr>
        <w:t>显微维氏</w:t>
      </w:r>
      <w:r w:rsidRPr="00B53757">
        <w:rPr>
          <w:rFonts w:ascii="宋体" w:hAnsi="宋体" w:hint="eastAsia"/>
          <w:szCs w:val="21"/>
        </w:rPr>
        <w:t>硬度块</w:t>
      </w:r>
      <w:r>
        <w:rPr>
          <w:rFonts w:ascii="宋体" w:hAnsi="宋体" w:hint="eastAsia"/>
          <w:szCs w:val="21"/>
        </w:rPr>
        <w:t>的测量不确定度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72"/>
        <w:gridCol w:w="2762"/>
      </w:tblGrid>
      <w:tr w:rsidR="008E4A45" w:rsidRPr="00155D18" w:rsidTr="008E4A45">
        <w:trPr>
          <w:jc w:val="center"/>
        </w:trPr>
        <w:tc>
          <w:tcPr>
            <w:tcW w:w="2772" w:type="dxa"/>
            <w:vAlign w:val="center"/>
          </w:tcPr>
          <w:p w:rsidR="008E4A45" w:rsidRPr="00E85644" w:rsidRDefault="008E4A45" w:rsidP="002B0AF7">
            <w:pPr>
              <w:jc w:val="center"/>
              <w:rPr>
                <w:sz w:val="21"/>
                <w:szCs w:val="21"/>
              </w:rPr>
            </w:pPr>
            <w:r w:rsidRPr="00E85644">
              <w:rPr>
                <w:sz w:val="21"/>
                <w:szCs w:val="21"/>
              </w:rPr>
              <w:t>标尺</w:t>
            </w:r>
            <w:r>
              <w:rPr>
                <w:rFonts w:hint="eastAsia"/>
                <w:sz w:val="21"/>
                <w:szCs w:val="21"/>
              </w:rPr>
              <w:t>及范围</w:t>
            </w:r>
          </w:p>
        </w:tc>
        <w:tc>
          <w:tcPr>
            <w:tcW w:w="2762" w:type="dxa"/>
            <w:vAlign w:val="center"/>
          </w:tcPr>
          <w:p w:rsidR="008E4A45" w:rsidRPr="00BD53D0" w:rsidRDefault="008E4A45" w:rsidP="002B0AF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相对</w:t>
            </w:r>
            <w:r w:rsidRPr="00BD53D0">
              <w:rPr>
                <w:sz w:val="21"/>
                <w:szCs w:val="21"/>
              </w:rPr>
              <w:t>扩展不确定度</w:t>
            </w:r>
          </w:p>
          <w:p w:rsidR="008E4A45" w:rsidRPr="00BD53D0" w:rsidRDefault="00BB595F" w:rsidP="002B0AF7">
            <w:pPr>
              <w:jc w:val="center"/>
              <w:rPr>
                <w:sz w:val="21"/>
                <w:szCs w:val="21"/>
              </w:rPr>
            </w:pPr>
            <m:oMath>
              <m:sSub>
                <m:sSubPr>
                  <m:ctrlPr>
                    <w:rPr>
                      <w:rFonts w:ascii="Cambria Math" w:hAnsi="宋体"/>
                      <w:i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宋体"/>
                      <w:sz w:val="21"/>
                      <w:szCs w:val="21"/>
                    </w:rPr>
                    <m:t>U</m:t>
                  </m:r>
                </m:e>
                <m:sub>
                  <m:r>
                    <w:rPr>
                      <w:rFonts w:ascii="Cambria Math" w:hAnsi="宋体" w:hint="eastAsia"/>
                      <w:sz w:val="21"/>
                      <w:szCs w:val="21"/>
                    </w:rPr>
                    <m:t>rel</m:t>
                  </m:r>
                </m:sub>
              </m:sSub>
            </m:oMath>
            <w:r w:rsidR="008E4A45">
              <w:rPr>
                <w:rFonts w:hint="eastAsia"/>
                <w:sz w:val="21"/>
                <w:szCs w:val="21"/>
              </w:rPr>
              <w:t>(</w:t>
            </w:r>
            <w:r w:rsidR="008E4A45" w:rsidRPr="00BD53D0">
              <w:rPr>
                <w:i/>
                <w:sz w:val="21"/>
                <w:szCs w:val="21"/>
              </w:rPr>
              <w:t>k</w:t>
            </w:r>
            <w:r w:rsidR="008E4A45" w:rsidRPr="00BD53D0">
              <w:rPr>
                <w:sz w:val="21"/>
                <w:szCs w:val="21"/>
              </w:rPr>
              <w:t>=2</w:t>
            </w:r>
            <w:r w:rsidR="008E4A45">
              <w:rPr>
                <w:sz w:val="21"/>
                <w:szCs w:val="21"/>
              </w:rPr>
              <w:t>)</w:t>
            </w:r>
            <w:r w:rsidR="008E4A45">
              <w:rPr>
                <w:rFonts w:hint="eastAsia"/>
                <w:sz w:val="21"/>
                <w:szCs w:val="21"/>
              </w:rPr>
              <w:t>，</w:t>
            </w:r>
            <w:r w:rsidR="008E4A45">
              <w:rPr>
                <w:rFonts w:hint="eastAsia"/>
                <w:sz w:val="21"/>
                <w:szCs w:val="21"/>
              </w:rPr>
              <w:t>%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(200~300)HV0.05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widowControl/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6.0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(400~500)HV0.05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6.2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(700~800)HV0.05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6.6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(200~300)HV0.1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4.7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(400~500)HV0.1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6.0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(700~800)HV0.1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6.0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(200~300)HV0.2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3.6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(400~500)HV0.2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3.9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(700~800)HV0.2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5.4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(200~300)HV0.3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3.2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(400~500)HV0.3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3.0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(700~800)HV0.3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3.7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(200~300)HV0.5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2.9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(400~500)HV0.5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2.7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(700~800)HV0.5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3.0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(200~300)HV1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2.7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(400~500)HV1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2.4</w:t>
            </w:r>
          </w:p>
        </w:tc>
      </w:tr>
      <w:tr w:rsidR="008E4A45" w:rsidRPr="000F3D7F" w:rsidTr="008E4A45">
        <w:trPr>
          <w:jc w:val="center"/>
        </w:trPr>
        <w:tc>
          <w:tcPr>
            <w:tcW w:w="2772" w:type="dxa"/>
          </w:tcPr>
          <w:p w:rsidR="008E4A45" w:rsidRPr="00744D1A" w:rsidRDefault="008E4A45" w:rsidP="002B0AF7">
            <w:pPr>
              <w:jc w:val="center"/>
              <w:rPr>
                <w:sz w:val="21"/>
                <w:szCs w:val="21"/>
              </w:rPr>
            </w:pPr>
            <w:r w:rsidRPr="00744D1A">
              <w:rPr>
                <w:sz w:val="21"/>
                <w:szCs w:val="21"/>
              </w:rPr>
              <w:t>(700~800)HV1</w:t>
            </w:r>
          </w:p>
        </w:tc>
        <w:tc>
          <w:tcPr>
            <w:tcW w:w="2762" w:type="dxa"/>
            <w:vAlign w:val="bottom"/>
          </w:tcPr>
          <w:p w:rsidR="008E4A45" w:rsidRPr="007D6A95" w:rsidRDefault="008E4A45" w:rsidP="002B0AF7">
            <w:pPr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7D6A95">
              <w:rPr>
                <w:rFonts w:eastAsia="等线"/>
                <w:color w:val="000000"/>
                <w:sz w:val="21"/>
                <w:szCs w:val="21"/>
              </w:rPr>
              <w:t>2.7</w:t>
            </w:r>
          </w:p>
        </w:tc>
      </w:tr>
    </w:tbl>
    <w:p w:rsidR="001B20E1" w:rsidRDefault="002C3D2B" w:rsidP="001B20E1">
      <w:pPr>
        <w:pStyle w:val="1"/>
        <w:spacing w:beforeLines="100" w:before="312" w:line="360" w:lineRule="auto"/>
        <w:jc w:val="left"/>
        <w:rPr>
          <w:rFonts w:ascii="黑体" w:eastAsia="黑体"/>
          <w:b w:val="0"/>
          <w:sz w:val="24"/>
        </w:rPr>
      </w:pPr>
      <w:bookmarkStart w:id="19" w:name="_Toc392677888"/>
      <w:r w:rsidRPr="00DC4385">
        <w:rPr>
          <w:rFonts w:eastAsia="黑体"/>
          <w:b w:val="0"/>
          <w:sz w:val="24"/>
        </w:rPr>
        <w:t>5</w:t>
      </w:r>
      <w:r w:rsidR="001B20E1" w:rsidRPr="00912FCA">
        <w:rPr>
          <w:rFonts w:ascii="黑体" w:eastAsia="黑体" w:hint="eastAsia"/>
          <w:b w:val="0"/>
          <w:sz w:val="24"/>
        </w:rPr>
        <w:t xml:space="preserve"> 工作计量器具</w:t>
      </w:r>
      <w:bookmarkEnd w:id="19"/>
    </w:p>
    <w:p w:rsidR="001B20E1" w:rsidRDefault="002C3D2B" w:rsidP="00FD1093">
      <w:pPr>
        <w:pStyle w:val="2"/>
        <w:spacing w:line="360" w:lineRule="auto"/>
        <w:rPr>
          <w:rFonts w:ascii="宋体" w:hAnsi="宋体"/>
          <w:sz w:val="24"/>
        </w:rPr>
      </w:pPr>
      <w:bookmarkStart w:id="20" w:name="_Toc392677889"/>
      <w:r w:rsidRPr="00DC4385">
        <w:rPr>
          <w:sz w:val="24"/>
        </w:rPr>
        <w:t>5</w:t>
      </w:r>
      <w:r w:rsidR="001B20E1" w:rsidRPr="00DC4385">
        <w:rPr>
          <w:sz w:val="24"/>
        </w:rPr>
        <w:t>.1</w:t>
      </w:r>
      <w:r w:rsidR="001B20E1" w:rsidRPr="00D55B3F">
        <w:rPr>
          <w:rFonts w:ascii="宋体" w:hAnsi="宋体" w:hint="eastAsia"/>
          <w:sz w:val="24"/>
        </w:rPr>
        <w:t xml:space="preserve"> </w:t>
      </w:r>
      <w:r w:rsidR="00701FE5">
        <w:rPr>
          <w:rFonts w:ascii="宋体" w:hAnsi="宋体" w:hint="eastAsia"/>
          <w:sz w:val="24"/>
        </w:rPr>
        <w:t>显微维氏</w:t>
      </w:r>
      <w:r w:rsidR="001B20E1">
        <w:rPr>
          <w:rFonts w:ascii="宋体" w:hAnsi="宋体" w:hint="eastAsia"/>
          <w:sz w:val="24"/>
        </w:rPr>
        <w:t>硬度</w:t>
      </w:r>
      <w:r w:rsidR="00E60004">
        <w:rPr>
          <w:rFonts w:ascii="宋体" w:hAnsi="宋体" w:hint="eastAsia"/>
          <w:sz w:val="24"/>
        </w:rPr>
        <w:t>工作计量器具为显微维氏硬度计。硬度</w:t>
      </w:r>
      <w:r w:rsidR="001B20E1">
        <w:rPr>
          <w:rFonts w:ascii="宋体" w:hAnsi="宋体" w:hint="eastAsia"/>
          <w:sz w:val="24"/>
        </w:rPr>
        <w:t>计检定采用分部法和示</w:t>
      </w:r>
      <w:r w:rsidR="001B20E1">
        <w:rPr>
          <w:rFonts w:ascii="宋体" w:hAnsi="宋体" w:hint="eastAsia"/>
          <w:sz w:val="24"/>
        </w:rPr>
        <w:lastRenderedPageBreak/>
        <w:t>值比较法进行，其要求</w:t>
      </w:r>
      <w:r w:rsidR="001B20E1" w:rsidRPr="00E17AF9">
        <w:rPr>
          <w:sz w:val="24"/>
        </w:rPr>
        <w:t>由</w:t>
      </w:r>
      <w:r w:rsidR="001B20E1" w:rsidRPr="00E17AF9">
        <w:rPr>
          <w:sz w:val="24"/>
        </w:rPr>
        <w:t>JJG1</w:t>
      </w:r>
      <w:r w:rsidR="00E17AF9" w:rsidRPr="00E17AF9">
        <w:rPr>
          <w:sz w:val="24"/>
        </w:rPr>
        <w:t>51</w:t>
      </w:r>
      <w:r w:rsidR="009B7EDD">
        <w:rPr>
          <w:rFonts w:hint="eastAsia"/>
          <w:sz w:val="24"/>
        </w:rPr>
        <w:t>-2006</w:t>
      </w:r>
      <w:r w:rsidR="001B20E1">
        <w:rPr>
          <w:rFonts w:ascii="宋体" w:hAnsi="宋体" w:hint="eastAsia"/>
          <w:sz w:val="24"/>
        </w:rPr>
        <w:t>规定。</w:t>
      </w:r>
      <w:bookmarkEnd w:id="20"/>
    </w:p>
    <w:p w:rsidR="00E20762" w:rsidRPr="00E20762" w:rsidRDefault="00E20762" w:rsidP="00FD1093">
      <w:pPr>
        <w:spacing w:line="360" w:lineRule="auto"/>
        <w:ind w:firstLineChars="200" w:firstLine="420"/>
        <w:rPr>
          <w:szCs w:val="21"/>
          <w:lang w:val="en-GB"/>
        </w:rPr>
      </w:pPr>
      <w:r>
        <w:rPr>
          <w:rFonts w:hint="eastAsia"/>
          <w:lang w:val="en-GB"/>
        </w:rPr>
        <w:t>注：“分部法”和“示值比较法”的定义来自我国</w:t>
      </w:r>
      <w:r>
        <w:rPr>
          <w:rFonts w:hint="eastAsia"/>
          <w:lang w:val="en-GB"/>
        </w:rPr>
        <w:t>J</w:t>
      </w:r>
      <w:r>
        <w:rPr>
          <w:lang w:val="en-GB"/>
        </w:rPr>
        <w:t>JF</w:t>
      </w:r>
      <w:r>
        <w:rPr>
          <w:rFonts w:hint="eastAsia"/>
          <w:lang w:val="en-GB"/>
        </w:rPr>
        <w:t>1094-2002</w:t>
      </w:r>
      <w:r>
        <w:rPr>
          <w:rFonts w:hint="eastAsia"/>
          <w:lang w:val="en-GB"/>
        </w:rPr>
        <w:t>，而在有些国外</w:t>
      </w:r>
      <w:r w:rsidRPr="00E20762">
        <w:rPr>
          <w:rFonts w:hint="eastAsia"/>
          <w:szCs w:val="21"/>
          <w:lang w:val="en-GB"/>
        </w:rPr>
        <w:t>文献中，例如在</w:t>
      </w:r>
      <w:r w:rsidRPr="00E20762">
        <w:rPr>
          <w:szCs w:val="21"/>
        </w:rPr>
        <w:t>ISO 6507-2</w:t>
      </w:r>
      <w:r>
        <w:rPr>
          <w:rFonts w:hint="eastAsia"/>
          <w:szCs w:val="21"/>
        </w:rPr>
        <w:t>《金属维氏硬度试验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部分：试验机的检验与校准》</w:t>
      </w:r>
      <w:r>
        <w:rPr>
          <w:rFonts w:hint="eastAsia"/>
          <w:szCs w:val="21"/>
        </w:rPr>
        <w:t>[</w:t>
      </w:r>
      <w:r w:rsidRPr="00E20762">
        <w:rPr>
          <w:szCs w:val="21"/>
        </w:rPr>
        <w:t>Metallic materials -Vickers hardness test-Part2: Verification and calibration of testing machines</w:t>
      </w:r>
      <w:r>
        <w:rPr>
          <w:szCs w:val="21"/>
        </w:rPr>
        <w:t>]</w:t>
      </w:r>
      <w:r>
        <w:rPr>
          <w:rFonts w:hint="eastAsia"/>
          <w:szCs w:val="21"/>
        </w:rPr>
        <w:t>中，分部法称之为直接法，示值比较法称之为间接法。</w:t>
      </w:r>
    </w:p>
    <w:p w:rsidR="001B20E1" w:rsidRPr="00364437" w:rsidRDefault="002C3D2B" w:rsidP="001B20E1">
      <w:pPr>
        <w:pStyle w:val="2"/>
        <w:spacing w:line="360" w:lineRule="auto"/>
        <w:rPr>
          <w:rFonts w:ascii="宋体" w:hAnsi="宋体"/>
          <w:sz w:val="24"/>
        </w:rPr>
      </w:pPr>
      <w:bookmarkStart w:id="21" w:name="_Toc392677890"/>
      <w:r w:rsidRPr="00DC4385">
        <w:rPr>
          <w:sz w:val="24"/>
        </w:rPr>
        <w:t>5</w:t>
      </w:r>
      <w:r w:rsidR="001B20E1" w:rsidRPr="00DC4385">
        <w:rPr>
          <w:sz w:val="24"/>
        </w:rPr>
        <w:t>.2</w:t>
      </w:r>
      <w:r w:rsidR="001B20E1" w:rsidRPr="00D55B3F">
        <w:rPr>
          <w:rFonts w:ascii="宋体" w:hAnsi="宋体" w:hint="eastAsia"/>
          <w:sz w:val="24"/>
        </w:rPr>
        <w:t xml:space="preserve"> </w:t>
      </w:r>
      <w:r w:rsidR="00701FE5">
        <w:rPr>
          <w:rFonts w:ascii="宋体" w:hAnsi="宋体" w:hint="eastAsia"/>
          <w:sz w:val="24"/>
        </w:rPr>
        <w:t>显微维氏</w:t>
      </w:r>
      <w:r w:rsidR="001B20E1">
        <w:rPr>
          <w:rFonts w:ascii="宋体" w:hAnsi="宋体" w:hint="eastAsia"/>
          <w:sz w:val="24"/>
        </w:rPr>
        <w:t>硬度计示值由标准</w:t>
      </w:r>
      <w:r w:rsidR="00701FE5">
        <w:rPr>
          <w:rFonts w:ascii="宋体" w:hAnsi="宋体" w:hint="eastAsia"/>
          <w:sz w:val="24"/>
        </w:rPr>
        <w:t>显微维氏</w:t>
      </w:r>
      <w:r w:rsidR="001B20E1">
        <w:rPr>
          <w:rFonts w:ascii="宋体" w:hAnsi="宋体" w:hint="eastAsia"/>
          <w:sz w:val="24"/>
        </w:rPr>
        <w:t>硬度块检定。</w:t>
      </w:r>
      <w:bookmarkEnd w:id="21"/>
    </w:p>
    <w:p w:rsidR="001B20E1" w:rsidRDefault="002C3D2B" w:rsidP="003C603C">
      <w:pPr>
        <w:pStyle w:val="1"/>
        <w:spacing w:line="360" w:lineRule="auto"/>
        <w:jc w:val="left"/>
        <w:rPr>
          <w:rFonts w:ascii="黑体" w:eastAsia="黑体"/>
          <w:b w:val="0"/>
          <w:sz w:val="24"/>
        </w:rPr>
      </w:pPr>
      <w:r w:rsidRPr="00DC4385">
        <w:rPr>
          <w:rFonts w:eastAsia="黑体"/>
          <w:b w:val="0"/>
          <w:sz w:val="24"/>
        </w:rPr>
        <w:t>6</w:t>
      </w:r>
      <w:r w:rsidR="001B20E1" w:rsidRPr="00912FCA">
        <w:rPr>
          <w:rFonts w:ascii="黑体" w:eastAsia="黑体" w:hint="eastAsia"/>
          <w:b w:val="0"/>
          <w:sz w:val="24"/>
        </w:rPr>
        <w:t xml:space="preserve"> </w:t>
      </w:r>
      <w:r w:rsidR="00E17AF9">
        <w:rPr>
          <w:rFonts w:ascii="黑体" w:eastAsia="黑体" w:hint="eastAsia"/>
          <w:b w:val="0"/>
          <w:sz w:val="24"/>
        </w:rPr>
        <w:t>显微</w:t>
      </w:r>
      <w:r w:rsidR="001B20E1">
        <w:rPr>
          <w:rFonts w:ascii="黑体" w:eastAsia="黑体" w:hint="eastAsia"/>
          <w:b w:val="0"/>
          <w:sz w:val="24"/>
        </w:rPr>
        <w:t>硬度计量器具检定系统框图</w:t>
      </w:r>
    </w:p>
    <w:p w:rsidR="00500CE0" w:rsidRDefault="00500CE0">
      <w:pPr>
        <w:rPr>
          <w:lang w:val="en-GB"/>
        </w:rPr>
      </w:pPr>
    </w:p>
    <w:p w:rsidR="00AC0D4C" w:rsidRDefault="00AC0D4C">
      <w:pPr>
        <w:widowControl/>
        <w:jc w:val="left"/>
        <w:rPr>
          <w:lang w:val="en-GB"/>
        </w:rPr>
      </w:pPr>
      <w:r>
        <w:rPr>
          <w:lang w:val="en-GB"/>
        </w:rPr>
        <w:br w:type="page"/>
      </w:r>
    </w:p>
    <w:p w:rsidR="00AC0D4C" w:rsidRPr="00C10C56" w:rsidRDefault="007F262D" w:rsidP="00C10C56">
      <w:pPr>
        <w:rPr>
          <w:lang w:val="en-GB"/>
        </w:rPr>
      </w:pPr>
      <w:r>
        <w:object w:dxaOrig="11310" w:dyaOrig="16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588pt" o:ole="">
            <v:imagedata r:id="rId8" o:title=""/>
          </v:shape>
          <o:OLEObject Type="Embed" ProgID="Visio.Drawing.11" ShapeID="_x0000_i1025" DrawAspect="Content" ObjectID="_1728975727" r:id="rId9"/>
        </w:object>
      </w:r>
    </w:p>
    <w:sectPr w:rsidR="00AC0D4C" w:rsidRPr="00C10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95F" w:rsidRDefault="00BB595F" w:rsidP="001B20E1">
      <w:r>
        <w:separator/>
      </w:r>
    </w:p>
  </w:endnote>
  <w:endnote w:type="continuationSeparator" w:id="0">
    <w:p w:rsidR="00BB595F" w:rsidRDefault="00BB595F" w:rsidP="001B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95F" w:rsidRDefault="00BB595F" w:rsidP="001B20E1">
      <w:r>
        <w:separator/>
      </w:r>
    </w:p>
  </w:footnote>
  <w:footnote w:type="continuationSeparator" w:id="0">
    <w:p w:rsidR="00BB595F" w:rsidRDefault="00BB595F" w:rsidP="001B2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421" w:rsidRPr="00C3374C" w:rsidRDefault="006D5421">
    <w:pPr>
      <w:pStyle w:val="a3"/>
      <w:rPr>
        <w:rFonts w:ascii="Times New Roman" w:hAnsi="Times New Roman" w:cs="Times New Roman"/>
      </w:rPr>
    </w:pPr>
    <w:r w:rsidRPr="00C3374C">
      <w:rPr>
        <w:rFonts w:ascii="Times New Roman" w:eastAsia="黑体" w:hAnsi="Times New Roman" w:cs="Times New Roman"/>
        <w:sz w:val="21"/>
        <w:szCs w:val="21"/>
      </w:rPr>
      <w:t>JJG2025-</w:t>
    </w:r>
    <w:r w:rsidRPr="00C3374C">
      <w:rPr>
        <w:rFonts w:ascii="Times New Roman" w:eastAsia="黑体" w:hAnsi="Times New Roman" w:cs="Times New Roman"/>
        <w:sz w:val="21"/>
        <w:szCs w:val="21"/>
        <w:lang w:val="en-GB"/>
      </w:rPr>
      <w:t>××××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E1C"/>
    <w:rsid w:val="0002222D"/>
    <w:rsid w:val="000265E7"/>
    <w:rsid w:val="0003246C"/>
    <w:rsid w:val="00051B3E"/>
    <w:rsid w:val="0005372D"/>
    <w:rsid w:val="000577DC"/>
    <w:rsid w:val="00060315"/>
    <w:rsid w:val="00063DFB"/>
    <w:rsid w:val="00072CDE"/>
    <w:rsid w:val="000868F7"/>
    <w:rsid w:val="00092E46"/>
    <w:rsid w:val="00092E8F"/>
    <w:rsid w:val="000A1AAD"/>
    <w:rsid w:val="000A4AE5"/>
    <w:rsid w:val="000B0698"/>
    <w:rsid w:val="000C5970"/>
    <w:rsid w:val="000C5D52"/>
    <w:rsid w:val="000C7CBA"/>
    <w:rsid w:val="000F4BEA"/>
    <w:rsid w:val="0010074D"/>
    <w:rsid w:val="00101F11"/>
    <w:rsid w:val="00114395"/>
    <w:rsid w:val="001160B2"/>
    <w:rsid w:val="00122ED1"/>
    <w:rsid w:val="001243F5"/>
    <w:rsid w:val="00133640"/>
    <w:rsid w:val="00135A92"/>
    <w:rsid w:val="001407C6"/>
    <w:rsid w:val="00180A5B"/>
    <w:rsid w:val="001856FA"/>
    <w:rsid w:val="00191CDB"/>
    <w:rsid w:val="001A48B7"/>
    <w:rsid w:val="001B20E1"/>
    <w:rsid w:val="001C28D7"/>
    <w:rsid w:val="001C746A"/>
    <w:rsid w:val="001C771B"/>
    <w:rsid w:val="001D4BA1"/>
    <w:rsid w:val="001D5400"/>
    <w:rsid w:val="001F276A"/>
    <w:rsid w:val="00224283"/>
    <w:rsid w:val="00246396"/>
    <w:rsid w:val="00272AAD"/>
    <w:rsid w:val="0027788C"/>
    <w:rsid w:val="00282832"/>
    <w:rsid w:val="00287642"/>
    <w:rsid w:val="002A77DB"/>
    <w:rsid w:val="002C2BF9"/>
    <w:rsid w:val="002C3D2B"/>
    <w:rsid w:val="002D21B8"/>
    <w:rsid w:val="002D3C5F"/>
    <w:rsid w:val="002F0836"/>
    <w:rsid w:val="0030238B"/>
    <w:rsid w:val="00304D30"/>
    <w:rsid w:val="003054FC"/>
    <w:rsid w:val="003056C3"/>
    <w:rsid w:val="003125F6"/>
    <w:rsid w:val="00317142"/>
    <w:rsid w:val="00324BCD"/>
    <w:rsid w:val="00326D5A"/>
    <w:rsid w:val="00344BDF"/>
    <w:rsid w:val="00347107"/>
    <w:rsid w:val="00347509"/>
    <w:rsid w:val="00356E29"/>
    <w:rsid w:val="003576F3"/>
    <w:rsid w:val="003743CD"/>
    <w:rsid w:val="003756FE"/>
    <w:rsid w:val="00383967"/>
    <w:rsid w:val="00385DBA"/>
    <w:rsid w:val="003869EB"/>
    <w:rsid w:val="00390255"/>
    <w:rsid w:val="003A2B7E"/>
    <w:rsid w:val="003A6839"/>
    <w:rsid w:val="003B1B47"/>
    <w:rsid w:val="003B2298"/>
    <w:rsid w:val="003C603C"/>
    <w:rsid w:val="003C72A2"/>
    <w:rsid w:val="003D7487"/>
    <w:rsid w:val="003E07A0"/>
    <w:rsid w:val="003E0F08"/>
    <w:rsid w:val="003F63E2"/>
    <w:rsid w:val="0040351F"/>
    <w:rsid w:val="004041BF"/>
    <w:rsid w:val="00404AAE"/>
    <w:rsid w:val="00407343"/>
    <w:rsid w:val="00411577"/>
    <w:rsid w:val="004373F3"/>
    <w:rsid w:val="004452F2"/>
    <w:rsid w:val="00446EBD"/>
    <w:rsid w:val="00454106"/>
    <w:rsid w:val="00463242"/>
    <w:rsid w:val="004658B9"/>
    <w:rsid w:val="004976F2"/>
    <w:rsid w:val="004A25EA"/>
    <w:rsid w:val="004A66E6"/>
    <w:rsid w:val="004B3294"/>
    <w:rsid w:val="004B373E"/>
    <w:rsid w:val="004C07FC"/>
    <w:rsid w:val="004C17E7"/>
    <w:rsid w:val="004D44B9"/>
    <w:rsid w:val="004E2E97"/>
    <w:rsid w:val="004F23CC"/>
    <w:rsid w:val="00500CE0"/>
    <w:rsid w:val="005031BA"/>
    <w:rsid w:val="0051294E"/>
    <w:rsid w:val="00527315"/>
    <w:rsid w:val="005312E9"/>
    <w:rsid w:val="0054020B"/>
    <w:rsid w:val="00544FC0"/>
    <w:rsid w:val="00553CF0"/>
    <w:rsid w:val="00561B61"/>
    <w:rsid w:val="00594FF8"/>
    <w:rsid w:val="00597D82"/>
    <w:rsid w:val="005A35D4"/>
    <w:rsid w:val="005B2B36"/>
    <w:rsid w:val="005C66A1"/>
    <w:rsid w:val="005E718B"/>
    <w:rsid w:val="005E72AC"/>
    <w:rsid w:val="005F58A4"/>
    <w:rsid w:val="006053AC"/>
    <w:rsid w:val="00606D41"/>
    <w:rsid w:val="00616069"/>
    <w:rsid w:val="006201EB"/>
    <w:rsid w:val="00625B18"/>
    <w:rsid w:val="006400CB"/>
    <w:rsid w:val="0064338C"/>
    <w:rsid w:val="006540EC"/>
    <w:rsid w:val="00654EE2"/>
    <w:rsid w:val="006679CB"/>
    <w:rsid w:val="00674600"/>
    <w:rsid w:val="0068221F"/>
    <w:rsid w:val="00686078"/>
    <w:rsid w:val="006870AE"/>
    <w:rsid w:val="006A6DB9"/>
    <w:rsid w:val="006B0F3A"/>
    <w:rsid w:val="006B33F1"/>
    <w:rsid w:val="006C68E9"/>
    <w:rsid w:val="006D5421"/>
    <w:rsid w:val="006E7E1C"/>
    <w:rsid w:val="00701FE5"/>
    <w:rsid w:val="00717AAA"/>
    <w:rsid w:val="0072123D"/>
    <w:rsid w:val="0072423F"/>
    <w:rsid w:val="0072446F"/>
    <w:rsid w:val="00736D4A"/>
    <w:rsid w:val="007765E0"/>
    <w:rsid w:val="00787E4C"/>
    <w:rsid w:val="00797679"/>
    <w:rsid w:val="00797805"/>
    <w:rsid w:val="007A3B02"/>
    <w:rsid w:val="007B5EB8"/>
    <w:rsid w:val="007D6418"/>
    <w:rsid w:val="007F09B8"/>
    <w:rsid w:val="007F262D"/>
    <w:rsid w:val="00820550"/>
    <w:rsid w:val="008247BD"/>
    <w:rsid w:val="00825322"/>
    <w:rsid w:val="00844FED"/>
    <w:rsid w:val="008606CF"/>
    <w:rsid w:val="008800A7"/>
    <w:rsid w:val="00884C74"/>
    <w:rsid w:val="008935A9"/>
    <w:rsid w:val="008B54CF"/>
    <w:rsid w:val="008C0762"/>
    <w:rsid w:val="008E4A45"/>
    <w:rsid w:val="008E64A9"/>
    <w:rsid w:val="00904478"/>
    <w:rsid w:val="00913D8F"/>
    <w:rsid w:val="00916298"/>
    <w:rsid w:val="00935812"/>
    <w:rsid w:val="00940C6A"/>
    <w:rsid w:val="009505E5"/>
    <w:rsid w:val="00953D6C"/>
    <w:rsid w:val="0096548C"/>
    <w:rsid w:val="00965683"/>
    <w:rsid w:val="00970F8C"/>
    <w:rsid w:val="009713CE"/>
    <w:rsid w:val="00973EC1"/>
    <w:rsid w:val="00981B17"/>
    <w:rsid w:val="0098362B"/>
    <w:rsid w:val="00985186"/>
    <w:rsid w:val="009862F4"/>
    <w:rsid w:val="009B7EDD"/>
    <w:rsid w:val="009C0861"/>
    <w:rsid w:val="009C1529"/>
    <w:rsid w:val="009C79AF"/>
    <w:rsid w:val="009D303B"/>
    <w:rsid w:val="009F07E8"/>
    <w:rsid w:val="00A2139A"/>
    <w:rsid w:val="00A271E7"/>
    <w:rsid w:val="00A65FFF"/>
    <w:rsid w:val="00A804ED"/>
    <w:rsid w:val="00A80572"/>
    <w:rsid w:val="00AB12BA"/>
    <w:rsid w:val="00AB58E1"/>
    <w:rsid w:val="00AC0D4C"/>
    <w:rsid w:val="00AC2D80"/>
    <w:rsid w:val="00AD6768"/>
    <w:rsid w:val="00AD7F21"/>
    <w:rsid w:val="00AE72E1"/>
    <w:rsid w:val="00AF4886"/>
    <w:rsid w:val="00AF6C9C"/>
    <w:rsid w:val="00B00637"/>
    <w:rsid w:val="00B021C7"/>
    <w:rsid w:val="00B02E66"/>
    <w:rsid w:val="00B42018"/>
    <w:rsid w:val="00B46E73"/>
    <w:rsid w:val="00B509D6"/>
    <w:rsid w:val="00B57E02"/>
    <w:rsid w:val="00B6373C"/>
    <w:rsid w:val="00B746D4"/>
    <w:rsid w:val="00B75D25"/>
    <w:rsid w:val="00B8007C"/>
    <w:rsid w:val="00B84A6E"/>
    <w:rsid w:val="00B91630"/>
    <w:rsid w:val="00BA6038"/>
    <w:rsid w:val="00BB1402"/>
    <w:rsid w:val="00BB35CD"/>
    <w:rsid w:val="00BB595F"/>
    <w:rsid w:val="00BC5032"/>
    <w:rsid w:val="00BC75D8"/>
    <w:rsid w:val="00BD0B56"/>
    <w:rsid w:val="00BD4C76"/>
    <w:rsid w:val="00BD5966"/>
    <w:rsid w:val="00BE6570"/>
    <w:rsid w:val="00BF0EB8"/>
    <w:rsid w:val="00BF14E6"/>
    <w:rsid w:val="00BF63CF"/>
    <w:rsid w:val="00C02C19"/>
    <w:rsid w:val="00C10C56"/>
    <w:rsid w:val="00C3374C"/>
    <w:rsid w:val="00C63731"/>
    <w:rsid w:val="00C652BA"/>
    <w:rsid w:val="00C67214"/>
    <w:rsid w:val="00C808FF"/>
    <w:rsid w:val="00C8793C"/>
    <w:rsid w:val="00C87BC1"/>
    <w:rsid w:val="00C92C9F"/>
    <w:rsid w:val="00CB690C"/>
    <w:rsid w:val="00D136FC"/>
    <w:rsid w:val="00D13A07"/>
    <w:rsid w:val="00D322D3"/>
    <w:rsid w:val="00D36210"/>
    <w:rsid w:val="00D413B5"/>
    <w:rsid w:val="00D634D3"/>
    <w:rsid w:val="00D65E1F"/>
    <w:rsid w:val="00D6622D"/>
    <w:rsid w:val="00D7059D"/>
    <w:rsid w:val="00D87E9D"/>
    <w:rsid w:val="00D910AE"/>
    <w:rsid w:val="00DA3A14"/>
    <w:rsid w:val="00DB41DD"/>
    <w:rsid w:val="00DC0947"/>
    <w:rsid w:val="00DC16C1"/>
    <w:rsid w:val="00DC4385"/>
    <w:rsid w:val="00DE035B"/>
    <w:rsid w:val="00DF5D4C"/>
    <w:rsid w:val="00E17AF9"/>
    <w:rsid w:val="00E204B5"/>
    <w:rsid w:val="00E20762"/>
    <w:rsid w:val="00E45434"/>
    <w:rsid w:val="00E57754"/>
    <w:rsid w:val="00E60004"/>
    <w:rsid w:val="00E61D77"/>
    <w:rsid w:val="00E720B7"/>
    <w:rsid w:val="00E83F0E"/>
    <w:rsid w:val="00E90D02"/>
    <w:rsid w:val="00E93C23"/>
    <w:rsid w:val="00EA08D3"/>
    <w:rsid w:val="00EA39B2"/>
    <w:rsid w:val="00EC4509"/>
    <w:rsid w:val="00EE588E"/>
    <w:rsid w:val="00EF5DAF"/>
    <w:rsid w:val="00F008C6"/>
    <w:rsid w:val="00F074E1"/>
    <w:rsid w:val="00F07CA0"/>
    <w:rsid w:val="00F20592"/>
    <w:rsid w:val="00F26782"/>
    <w:rsid w:val="00F34611"/>
    <w:rsid w:val="00F741BC"/>
    <w:rsid w:val="00F835F1"/>
    <w:rsid w:val="00F85C06"/>
    <w:rsid w:val="00F9031A"/>
    <w:rsid w:val="00FB38B3"/>
    <w:rsid w:val="00FB5A1D"/>
    <w:rsid w:val="00FC4A37"/>
    <w:rsid w:val="00FC67B2"/>
    <w:rsid w:val="00FD1093"/>
    <w:rsid w:val="00FE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99F8DB"/>
  <w15:docId w15:val="{D2B68A34-AA2B-40A1-BBE0-6ECDE3A1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0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1B20E1"/>
    <w:pPr>
      <w:keepNext/>
      <w:jc w:val="right"/>
      <w:outlineLvl w:val="0"/>
    </w:pPr>
    <w:rPr>
      <w:b/>
      <w:bCs/>
      <w:sz w:val="84"/>
      <w:lang w:val="en-GB"/>
    </w:rPr>
  </w:style>
  <w:style w:type="paragraph" w:styleId="2">
    <w:name w:val="heading 2"/>
    <w:basedOn w:val="a"/>
    <w:next w:val="a"/>
    <w:link w:val="20"/>
    <w:qFormat/>
    <w:rsid w:val="001B20E1"/>
    <w:pPr>
      <w:keepNext/>
      <w:outlineLvl w:val="1"/>
    </w:pPr>
    <w:rPr>
      <w:sz w:val="32"/>
      <w:lang w:val="en-GB"/>
    </w:rPr>
  </w:style>
  <w:style w:type="paragraph" w:styleId="3">
    <w:name w:val="heading 3"/>
    <w:basedOn w:val="a"/>
    <w:next w:val="a"/>
    <w:link w:val="30"/>
    <w:qFormat/>
    <w:rsid w:val="001B20E1"/>
    <w:pPr>
      <w:keepNext/>
      <w:ind w:firstLineChars="200" w:firstLine="600"/>
      <w:outlineLvl w:val="2"/>
    </w:pPr>
    <w:rPr>
      <w:sz w:val="30"/>
      <w:lang w:val="en-GB"/>
    </w:rPr>
  </w:style>
  <w:style w:type="paragraph" w:styleId="4">
    <w:name w:val="heading 4"/>
    <w:basedOn w:val="a"/>
    <w:next w:val="a"/>
    <w:link w:val="40"/>
    <w:qFormat/>
    <w:rsid w:val="001B20E1"/>
    <w:pPr>
      <w:keepNext/>
      <w:outlineLvl w:val="3"/>
    </w:pPr>
    <w:rPr>
      <w:i/>
      <w:i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20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20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20E1"/>
    <w:rPr>
      <w:sz w:val="18"/>
      <w:szCs w:val="18"/>
    </w:rPr>
  </w:style>
  <w:style w:type="character" w:customStyle="1" w:styleId="10">
    <w:name w:val="标题 1 字符"/>
    <w:basedOn w:val="a0"/>
    <w:link w:val="1"/>
    <w:rsid w:val="001B20E1"/>
    <w:rPr>
      <w:rFonts w:ascii="Times New Roman" w:eastAsia="宋体" w:hAnsi="Times New Roman" w:cs="Times New Roman"/>
      <w:b/>
      <w:bCs/>
      <w:sz w:val="84"/>
      <w:szCs w:val="24"/>
      <w:lang w:val="en-GB"/>
    </w:rPr>
  </w:style>
  <w:style w:type="character" w:customStyle="1" w:styleId="20">
    <w:name w:val="标题 2 字符"/>
    <w:basedOn w:val="a0"/>
    <w:link w:val="2"/>
    <w:rsid w:val="001B20E1"/>
    <w:rPr>
      <w:rFonts w:ascii="Times New Roman" w:eastAsia="宋体" w:hAnsi="Times New Roman" w:cs="Times New Roman"/>
      <w:sz w:val="32"/>
      <w:szCs w:val="24"/>
      <w:lang w:val="en-GB"/>
    </w:rPr>
  </w:style>
  <w:style w:type="character" w:customStyle="1" w:styleId="30">
    <w:name w:val="标题 3 字符"/>
    <w:basedOn w:val="a0"/>
    <w:link w:val="3"/>
    <w:rsid w:val="001B20E1"/>
    <w:rPr>
      <w:rFonts w:ascii="Times New Roman" w:eastAsia="宋体" w:hAnsi="Times New Roman" w:cs="Times New Roman"/>
      <w:sz w:val="30"/>
      <w:szCs w:val="24"/>
      <w:lang w:val="en-GB"/>
    </w:rPr>
  </w:style>
  <w:style w:type="character" w:customStyle="1" w:styleId="40">
    <w:name w:val="标题 4 字符"/>
    <w:basedOn w:val="a0"/>
    <w:link w:val="4"/>
    <w:rsid w:val="001B20E1"/>
    <w:rPr>
      <w:rFonts w:ascii="Times New Roman" w:eastAsia="宋体" w:hAnsi="Times New Roman" w:cs="Times New Roman"/>
      <w:i/>
      <w:iCs/>
      <w:szCs w:val="24"/>
      <w:lang w:val="en-GB"/>
    </w:rPr>
  </w:style>
  <w:style w:type="paragraph" w:styleId="a7">
    <w:name w:val="Body Text Indent"/>
    <w:basedOn w:val="a"/>
    <w:link w:val="a8"/>
    <w:rsid w:val="001B20E1"/>
    <w:pPr>
      <w:spacing w:line="360" w:lineRule="auto"/>
      <w:ind w:firstLine="482"/>
    </w:pPr>
    <w:rPr>
      <w:color w:val="FF0000"/>
      <w:sz w:val="24"/>
    </w:rPr>
  </w:style>
  <w:style w:type="character" w:customStyle="1" w:styleId="a8">
    <w:name w:val="正文文本缩进 字符"/>
    <w:basedOn w:val="a0"/>
    <w:link w:val="a7"/>
    <w:rsid w:val="001B20E1"/>
    <w:rPr>
      <w:rFonts w:ascii="Times New Roman" w:eastAsia="宋体" w:hAnsi="Times New Roman" w:cs="Times New Roman"/>
      <w:color w:val="FF0000"/>
      <w:sz w:val="24"/>
      <w:szCs w:val="24"/>
    </w:rPr>
  </w:style>
  <w:style w:type="paragraph" w:styleId="a9">
    <w:name w:val="Title"/>
    <w:basedOn w:val="a"/>
    <w:next w:val="a"/>
    <w:link w:val="aa"/>
    <w:qFormat/>
    <w:rsid w:val="00304D3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a">
    <w:name w:val="标题 字符"/>
    <w:basedOn w:val="a0"/>
    <w:link w:val="a9"/>
    <w:rsid w:val="00304D30"/>
    <w:rPr>
      <w:rFonts w:ascii="Cambria" w:eastAsia="宋体" w:hAnsi="Cambria" w:cs="Times New Roman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985186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985186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985186"/>
    <w:pPr>
      <w:widowControl/>
      <w:spacing w:after="100" w:line="259" w:lineRule="auto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985186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table" w:styleId="ab">
    <w:name w:val="Table Grid"/>
    <w:basedOn w:val="a1"/>
    <w:uiPriority w:val="59"/>
    <w:rsid w:val="008E4A45"/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E195D-D391-4FA6-AAC4-62F275BA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11</Pages>
  <Words>732</Words>
  <Characters>4173</Characters>
  <Application>Microsoft Office Word</Application>
  <DocSecurity>0</DocSecurity>
  <Lines>34</Lines>
  <Paragraphs>9</Paragraphs>
  <ScaleCrop>false</ScaleCrop>
  <Company>NIM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cui</dc:creator>
  <cp:keywords/>
  <dc:description/>
  <cp:lastModifiedBy>cui yuanyuan</cp:lastModifiedBy>
  <cp:revision>271</cp:revision>
  <dcterms:created xsi:type="dcterms:W3CDTF">2016-09-18T01:29:00Z</dcterms:created>
  <dcterms:modified xsi:type="dcterms:W3CDTF">2022-11-03T02:16:00Z</dcterms:modified>
</cp:coreProperties>
</file>