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in" ContentType="application/vnd.openxmlformats-officedocument.oleObject"/>
  <Default Extension="wmf" ContentType="image/wm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autoSpaceDE w:val="0"/>
        <w:autoSpaceDN w:val="0"/>
        <w:adjustRightInd w:val="0"/>
        <w:jc w:val="right"/>
        <w:rPr>
          <w:kern w:val="0"/>
          <w:sz w:val="160"/>
          <w:szCs w:val="160"/>
        </w:rPr>
      </w:pPr>
      <w:r>
        <w:rPr>
          <w:kern w:val="0"/>
          <w:sz w:val="160"/>
          <w:szCs w:val="160"/>
        </w:rPr>
        <w:t>JJF</w:t>
      </w:r>
    </w:p>
    <w:p>
      <w:pPr>
        <w:autoSpaceDE w:val="0"/>
        <w:autoSpaceDN w:val="0"/>
        <w:adjustRightInd w:val="0"/>
        <w:jc w:val="center"/>
        <w:rPr>
          <w:kern w:val="0"/>
          <w:sz w:val="52"/>
          <w:szCs w:val="52"/>
        </w:rPr>
      </w:pPr>
      <w:r>
        <w:rPr>
          <w:kern w:val="0"/>
          <w:sz w:val="52"/>
          <w:szCs w:val="52"/>
        </w:rPr>
        <w:t>中华人民共和国国家计量技术规范</w:t>
      </w:r>
    </w:p>
    <w:p>
      <w:pPr>
        <w:pBdr>
          <w:bottom w:val="single" w:sz="6" w:space="1" w:color="auto"/>
        </w:pBdr>
        <w:autoSpaceDE w:val="0"/>
        <w:autoSpaceDN w:val="0"/>
        <w:adjustRightInd w:val="0"/>
        <w:jc w:val="right"/>
        <w:rPr>
          <w:b/>
          <w:bCs/>
          <w:kern w:val="0"/>
          <w:sz w:val="32"/>
          <w:szCs w:val="32"/>
        </w:rPr>
      </w:pPr>
      <w:r>
        <w:rPr>
          <w:b/>
          <w:bCs/>
          <w:kern w:val="0"/>
          <w:sz w:val="32"/>
          <w:szCs w:val="32"/>
        </w:rPr>
        <w:t>JJF xxxx</w:t>
      </w:r>
      <w:r>
        <w:rPr>
          <w:kern w:val="0"/>
          <w:sz w:val="32"/>
          <w:szCs w:val="32"/>
        </w:rPr>
        <w:t>—</w:t>
      </w:r>
      <w:r>
        <w:rPr>
          <w:b/>
          <w:bCs/>
          <w:kern w:val="0"/>
          <w:sz w:val="32"/>
          <w:szCs w:val="32"/>
        </w:rPr>
        <w:t>xxxx</w:t>
      </w:r>
    </w:p>
    <w:p>
      <w:pPr>
        <w:autoSpaceDE w:val="0"/>
        <w:autoSpaceDN w:val="0"/>
        <w:adjustRightInd w:val="0"/>
        <w:jc w:val="left"/>
        <w:rPr>
          <w:kern w:val="0"/>
          <w:sz w:val="32"/>
          <w:szCs w:val="32"/>
        </w:rPr>
      </w:pPr>
    </w:p>
    <w:p>
      <w:pPr>
        <w:autoSpaceDE w:val="0"/>
        <w:autoSpaceDN w:val="0"/>
        <w:adjustRightInd w:val="0"/>
        <w:jc w:val="left"/>
        <w:rPr>
          <w:rFonts w:eastAsia="黑体"/>
          <w:kern w:val="0"/>
          <w:sz w:val="52"/>
          <w:szCs w:val="52"/>
        </w:rPr>
      </w:pPr>
    </w:p>
    <w:p>
      <w:pPr>
        <w:autoSpaceDE w:val="0"/>
        <w:autoSpaceDN w:val="0"/>
        <w:adjustRightInd w:val="0"/>
        <w:jc w:val="center"/>
        <w:rPr>
          <w:rFonts w:eastAsia="黑体"/>
          <w:kern w:val="0"/>
          <w:sz w:val="52"/>
          <w:szCs w:val="52"/>
        </w:rPr>
      </w:pPr>
      <w:r>
        <w:rPr>
          <w:rFonts w:eastAsia="黑体"/>
          <w:kern w:val="0"/>
          <w:sz w:val="52"/>
          <w:szCs w:val="52"/>
        </w:rPr>
        <w:t>材料光谱半球发射率测量仪校准规范</w:t>
      </w:r>
    </w:p>
    <w:p>
      <w:pPr>
        <w:autoSpaceDE w:val="0"/>
        <w:autoSpaceDN w:val="0"/>
        <w:adjustRightInd w:val="0"/>
        <w:jc w:val="center"/>
        <w:rPr>
          <w:kern w:val="0"/>
          <w:sz w:val="32"/>
          <w:szCs w:val="32"/>
        </w:rPr>
      </w:pPr>
      <w:r>
        <w:rPr>
          <w:kern w:val="0"/>
          <w:sz w:val="32"/>
          <w:szCs w:val="32"/>
        </w:rPr>
        <w:t xml:space="preserve">Calibration Specification </w:t>
      </w:r>
      <w:r>
        <w:rPr>
          <w:rFonts w:hint="eastAsia"/>
          <w:kern w:val="0"/>
          <w:sz w:val="32"/>
          <w:szCs w:val="32"/>
        </w:rPr>
        <w:t>of</w:t>
      </w:r>
      <w:r>
        <w:rPr>
          <w:kern w:val="0"/>
          <w:sz w:val="32"/>
          <w:szCs w:val="32"/>
        </w:rPr>
        <w:t xml:space="preserve"> </w:t>
      </w:r>
      <w:r>
        <w:rPr>
          <w:rFonts w:hint="eastAsia"/>
          <w:kern w:val="0"/>
          <w:sz w:val="32"/>
          <w:szCs w:val="32"/>
        </w:rPr>
        <w:t xml:space="preserve">Material </w:t>
      </w:r>
      <w:r>
        <w:rPr>
          <w:kern w:val="0"/>
          <w:sz w:val="32"/>
          <w:szCs w:val="32"/>
        </w:rPr>
        <w:t>Spectrum H</w:t>
      </w:r>
      <w:r>
        <w:rPr>
          <w:rFonts w:hint="eastAsia"/>
          <w:kern w:val="0"/>
          <w:sz w:val="32"/>
          <w:szCs w:val="32"/>
        </w:rPr>
        <w:t xml:space="preserve">emispherical </w:t>
      </w:r>
      <w:r>
        <w:rPr>
          <w:kern w:val="0"/>
          <w:sz w:val="32"/>
          <w:szCs w:val="32"/>
        </w:rPr>
        <w:t>Emissometers</w:t>
      </w:r>
    </w:p>
    <w:p>
      <w:pPr>
        <w:autoSpaceDE w:val="0"/>
        <w:autoSpaceDN w:val="0"/>
        <w:adjustRightInd w:val="0"/>
        <w:jc w:val="center"/>
        <w:rPr>
          <w:kern w:val="0"/>
          <w:sz w:val="32"/>
          <w:szCs w:val="32"/>
        </w:rPr>
      </w:pPr>
      <w:r>
        <w:rPr>
          <w:kern w:val="0"/>
          <w:sz w:val="32"/>
          <w:szCs w:val="32"/>
        </w:rPr>
        <w:t>（征求意见</w:t>
      </w:r>
      <w:r>
        <w:rPr>
          <w:rFonts w:hint="eastAsia"/>
          <w:kern w:val="0"/>
          <w:sz w:val="32"/>
          <w:szCs w:val="32"/>
        </w:rPr>
        <w:t>稿</w:t>
      </w:r>
      <w:r>
        <w:rPr>
          <w:kern w:val="0"/>
          <w:sz w:val="32"/>
          <w:szCs w:val="32"/>
        </w:rPr>
        <w:t>）</w:t>
      </w:r>
    </w:p>
    <w:p>
      <w:pPr>
        <w:autoSpaceDE w:val="0"/>
        <w:autoSpaceDN w:val="0"/>
        <w:adjustRightInd w:val="0"/>
        <w:jc w:val="left"/>
        <w:rPr>
          <w:kern w:val="0"/>
          <w:sz w:val="30"/>
          <w:szCs w:val="30"/>
        </w:rPr>
      </w:pPr>
    </w:p>
    <w:p>
      <w:pPr>
        <w:autoSpaceDE w:val="0"/>
        <w:autoSpaceDN w:val="0"/>
        <w:adjustRightInd w:val="0"/>
        <w:jc w:val="left"/>
        <w:rPr>
          <w:kern w:val="0"/>
          <w:sz w:val="30"/>
          <w:szCs w:val="30"/>
        </w:rPr>
      </w:pPr>
    </w:p>
    <w:p>
      <w:pPr>
        <w:autoSpaceDE w:val="0"/>
        <w:autoSpaceDN w:val="0"/>
        <w:adjustRightInd w:val="0"/>
        <w:jc w:val="left"/>
        <w:rPr>
          <w:kern w:val="0"/>
          <w:sz w:val="30"/>
          <w:szCs w:val="30"/>
        </w:rPr>
      </w:pPr>
    </w:p>
    <w:p>
      <w:pPr>
        <w:autoSpaceDE w:val="0"/>
        <w:autoSpaceDN w:val="0"/>
        <w:adjustRightInd w:val="0"/>
        <w:jc w:val="left"/>
        <w:rPr>
          <w:kern w:val="0"/>
          <w:sz w:val="30"/>
          <w:szCs w:val="30"/>
        </w:rPr>
      </w:pPr>
    </w:p>
    <w:p>
      <w:pPr>
        <w:autoSpaceDE w:val="0"/>
        <w:autoSpaceDN w:val="0"/>
        <w:adjustRightInd w:val="0"/>
        <w:jc w:val="left"/>
        <w:rPr>
          <w:kern w:val="0"/>
          <w:sz w:val="30"/>
          <w:szCs w:val="30"/>
        </w:rPr>
      </w:pPr>
    </w:p>
    <w:p>
      <w:pPr>
        <w:pBdr>
          <w:bottom w:val="single" w:sz="6" w:space="1" w:color="auto"/>
        </w:pBdr>
        <w:rPr>
          <w:rFonts w:ascii="黑体" w:eastAsia="黑体"/>
          <w:sz w:val="28"/>
          <w:szCs w:val="28"/>
          <w:lang w:val="nl-NL"/>
        </w:rPr>
      </w:pPr>
      <w:r>
        <w:rPr>
          <w:rFonts w:ascii="黑体" w:eastAsia="黑体" w:hint="eastAsia"/>
          <w:sz w:val="28"/>
          <w:szCs w:val="28"/>
          <w:lang w:val="nl-NL"/>
        </w:rPr>
        <w:t>××××－××－××</w:t>
      </w:r>
      <w:r>
        <w:rPr>
          <w:rFonts w:ascii="黑体" w:eastAsia="黑体" w:hint="eastAsia"/>
          <w:sz w:val="28"/>
          <w:szCs w:val="28"/>
        </w:rPr>
        <w:t>发布</w:t>
      </w:r>
      <w:r>
        <w:rPr>
          <w:rFonts w:ascii="黑体" w:eastAsia="黑体" w:hint="eastAsia"/>
          <w:sz w:val="28"/>
          <w:szCs w:val="28"/>
          <w:lang w:val="nl-NL"/>
        </w:rPr>
        <w:t xml:space="preserve">      ××××—××－××</w:t>
      </w:r>
      <w:r>
        <w:rPr>
          <w:rFonts w:ascii="黑体" w:eastAsia="黑体" w:hint="eastAsia"/>
          <w:sz w:val="28"/>
          <w:szCs w:val="28"/>
        </w:rPr>
        <w:t>实施</w:t>
      </w:r>
    </w:p>
    <w:p>
      <w:pPr>
        <w:jc w:val="center"/>
        <w:rPr>
          <w:szCs w:val="21"/>
          <w:lang w:val="nl-NL"/>
        </w:rPr>
      </w:pPr>
    </w:p>
    <w:p>
      <w:pPr>
        <w:jc w:val="center"/>
        <w:rPr>
          <w:sz w:val="36"/>
          <w:szCs w:val="36"/>
          <w:lang w:val="nl-NL"/>
        </w:rPr>
      </w:pPr>
      <w:r>
        <w:rPr>
          <w:rFonts w:hint="eastAsia"/>
          <w:sz w:val="36"/>
          <w:szCs w:val="36"/>
        </w:rPr>
        <w:t>国</w:t>
      </w:r>
      <w:r>
        <w:rPr>
          <w:rFonts w:hint="eastAsia"/>
          <w:sz w:val="36"/>
          <w:szCs w:val="36"/>
          <w:lang w:val="nl-NL"/>
        </w:rPr>
        <w:t xml:space="preserve"> </w:t>
      </w:r>
      <w:r>
        <w:rPr>
          <w:rFonts w:hint="eastAsia"/>
          <w:sz w:val="36"/>
          <w:szCs w:val="36"/>
        </w:rPr>
        <w:t>家</w:t>
      </w:r>
      <w:r>
        <w:rPr>
          <w:rFonts w:hint="eastAsia"/>
          <w:sz w:val="36"/>
          <w:szCs w:val="36"/>
          <w:lang w:val="nl-NL"/>
        </w:rPr>
        <w:t xml:space="preserve"> </w:t>
      </w:r>
      <w:r>
        <w:rPr>
          <w:rFonts w:hint="eastAsia"/>
          <w:sz w:val="36"/>
          <w:szCs w:val="36"/>
        </w:rPr>
        <w:t>市 场 监 督 管 理</w:t>
      </w:r>
      <w:r>
        <w:rPr>
          <w:rFonts w:hint="eastAsia"/>
          <w:sz w:val="36"/>
          <w:szCs w:val="36"/>
          <w:lang w:val="nl-NL"/>
        </w:rPr>
        <w:t xml:space="preserve"> </w:t>
      </w:r>
      <w:r>
        <w:rPr>
          <w:rFonts w:hint="eastAsia"/>
          <w:sz w:val="36"/>
          <w:szCs w:val="36"/>
        </w:rPr>
        <w:t>总</w:t>
      </w:r>
      <w:r>
        <w:rPr>
          <w:rFonts w:hint="eastAsia"/>
          <w:sz w:val="36"/>
          <w:szCs w:val="36"/>
          <w:lang w:val="nl-NL"/>
        </w:rPr>
        <w:t xml:space="preserve"> </w:t>
      </w:r>
      <w:r>
        <w:rPr>
          <w:rFonts w:hint="eastAsia"/>
          <w:sz w:val="36"/>
          <w:szCs w:val="36"/>
        </w:rPr>
        <w:t>局</w:t>
      </w:r>
      <w:r>
        <w:rPr>
          <w:rFonts w:hint="eastAsia"/>
          <w:sz w:val="36"/>
          <w:szCs w:val="36"/>
          <w:lang w:val="nl-NL"/>
        </w:rPr>
        <w:t xml:space="preserve"> </w:t>
      </w:r>
      <w:r>
        <w:rPr>
          <w:rFonts w:ascii="黑体" w:eastAsia="黑体" w:hint="eastAsia"/>
          <w:sz w:val="28"/>
          <w:szCs w:val="28"/>
        </w:rPr>
        <w:t>发</w:t>
      </w:r>
      <w:r>
        <w:rPr>
          <w:rFonts w:ascii="黑体" w:eastAsia="黑体" w:hint="eastAsia"/>
          <w:sz w:val="28"/>
          <w:szCs w:val="28"/>
          <w:lang w:val="nl-NL"/>
        </w:rPr>
        <w:t xml:space="preserve"> </w:t>
      </w:r>
      <w:r>
        <w:rPr>
          <w:rFonts w:ascii="黑体" w:eastAsia="黑体" w:hint="eastAsia"/>
          <w:sz w:val="28"/>
          <w:szCs w:val="28"/>
        </w:rPr>
        <w:t>布</w:t>
      </w:r>
    </w:p>
    <w:p>
      <w:pPr>
        <w:autoSpaceDE w:val="0"/>
        <w:autoSpaceDN w:val="0"/>
        <w:adjustRightInd w:val="0"/>
        <w:jc w:val="left"/>
        <w:rPr>
          <w:kern w:val="0"/>
          <w:sz w:val="18"/>
          <w:szCs w:val="18"/>
        </w:rPr>
        <w:sectPr>
          <w:headerReference w:type="default" r:id="rId2"/>
          <w:headerReference w:type="even" r:id="rId3"/>
          <w:footerReference w:type="default" r:id="rId4"/>
          <w:footerReference w:type="even" r:id="rId5"/>
          <w:pgSz w:w="11906" w:h="16838"/>
          <w:pgMar w:top="1440" w:right="1800" w:bottom="1440" w:left="1800" w:header="851" w:footer="992" w:gutter="0"/>
          <w:pgNumType w:fmt="numberInDash" w:start="4"/>
          <w:titlePg/>
          <w:docGrid w:type="lines" w:linePitch="312" w:charSpace="0"/>
        </w:sectPr>
      </w:pPr>
      <w:r>
        <w:rPr>
          <w:kern w:val="0"/>
          <w:sz w:val="18"/>
          <w:szCs w:val="18"/>
        </w:rPr>
        <w:t xml:space="preserve"> </w:t>
      </w:r>
    </w:p>
    <w:p>
      <w:pPr>
        <w:autoSpaceDE w:val="0"/>
        <w:autoSpaceDN w:val="0"/>
        <w:adjustRightInd w:val="0"/>
        <w:jc w:val="left"/>
        <w:rPr>
          <w:kern w:val="0"/>
          <w:sz w:val="18"/>
          <w:szCs w:val="18"/>
        </w:rPr>
      </w:pPr>
    </w:p>
    <w:p>
      <w:pPr>
        <w:autoSpaceDE w:val="0"/>
        <w:autoSpaceDN w:val="0"/>
        <w:adjustRightInd w:val="0"/>
        <w:jc w:val="left"/>
        <w:rPr>
          <w:rFonts w:eastAsia="黑体"/>
          <w:kern w:val="0"/>
          <w:sz w:val="36"/>
          <w:szCs w:val="36"/>
        </w:rPr>
      </w:pPr>
      <w:r>
        <w:rPr>
          <w:kern w:val="0"/>
          <w:sz w:val="28"/>
          <w:szCs w:val="28"/>
        </w:rPr>
        <mc:AlternateContent>
          <mc:Choice Requires="wps">
            <w:drawing>
              <wp:anchor distT="0" distB="0" distL="114297" distR="114297" simplePos="0" relativeHeight="225" behindDoc="0" locked="0" layoutInCell="1" hidden="0" allowOverlap="1">
                <wp:simplePos x="0" y="0"/>
                <wp:positionH relativeFrom="column">
                  <wp:posOffset>3590925</wp:posOffset>
                </wp:positionH>
                <wp:positionV relativeFrom="paragraph">
                  <wp:posOffset>354330</wp:posOffset>
                </wp:positionV>
                <wp:extent cx="1600200" cy="707390"/>
                <wp:effectExtent l="0" t="0" r="0" b="0"/>
                <wp:wrapNone/>
                <wp:docPr id="1" name="矩形 2"/>
                <wp:cNvGraphicFramePr>
                  <a:graphicFrameLocks noChangeAspect="0"/>
                </wp:cNvGraphicFramePr>
                <a:graphic>
                  <a:graphicData uri="http://schemas.microsoft.com/office/word/2010/wordprocessingShape">
                    <wps:wsp>
                      <wps:cNvSpPr/>
                      <wps:spPr>
                        <a:xfrm rot="0">
                          <a:off x="0" y="0"/>
                          <a:ext cx="1600200" cy="707390"/>
                        </a:xfrm>
                        <a:prstGeom prst="rect"/>
                        <a:solidFill>
                          <a:srgbClr val="FFFFFF"/>
                        </a:solidFill>
                        <a:ln w="9525" cmpd="sng" cap="flat">
                          <a:solidFill>
                            <a:srgbClr val="000000"/>
                          </a:solidFill>
                          <a:prstDash val="solid"/>
                          <a:miter/>
                        </a:ln>
                      </wps:spPr>
                      <wps:txbx id="2">
                        <w:txbxContent>
                          <w:p>
                            <w:r>
                              <w:rPr>
                                <w:b/>
                                <w:bCs/>
                                <w:kern w:val="0"/>
                                <w:sz w:val="32"/>
                                <w:szCs w:val="32"/>
                              </w:rPr>
                              <w:t xml:space="preserve">JJF </w:t>
                            </w:r>
                            <w:r>
                              <w:rPr>
                                <w:rFonts w:hint="eastAsia"/>
                                <w:b/>
                                <w:bCs/>
                                <w:kern w:val="0"/>
                                <w:sz w:val="32"/>
                                <w:szCs w:val="32"/>
                              </w:rPr>
                              <w:t>xxxx</w:t>
                            </w:r>
                            <w:r>
                              <w:rPr>
                                <w:rFonts w:ascii="宋体" w:cs="宋体" w:hint="eastAsia"/>
                                <w:kern w:val="0"/>
                                <w:sz w:val="32"/>
                                <w:szCs w:val="32"/>
                              </w:rPr>
                              <w:t>—</w:t>
                            </w:r>
                            <w:r>
                              <w:rPr>
                                <w:rFonts w:hint="eastAsia"/>
                                <w:b/>
                                <w:bCs/>
                                <w:kern w:val="0"/>
                                <w:sz w:val="32"/>
                                <w:szCs w:val="32"/>
                              </w:rPr>
                              <w:t>xxxx</w:t>
                            </w:r>
                          </w:p>
                        </w:txbxContent>
                      </wps:txbx>
                      <wps:bodyPr vert="horz" wrap="square" lIns="91440" tIns="288000" rIns="91440" bIns="45720" anchor="t" anchorCtr="0" upright="1">
                        <a:noAutofit/>
                      </wps:bodyPr>
                    </wps:wsp>
                  </a:graphicData>
                </a:graphic>
              </wp:anchor>
            </w:drawing>
          </mc:Choice>
          <mc:Fallback>
            <w:pict>
              <v:rect type="#_x0000_t1" id="矩形 2 3" o:spid="_x0000_s3" fillcolor="#FFFFFF" stroked="t" style="position:absolute;margin-left:282.75pt;margin-top:27.9pt;width:126.0pt;height:55.70001pt;z-index:225;mso-position-horizontal:absolute;mso-position-vertical:absolute;mso-wrap-distance-left:8.999773pt;mso-wrap-distance-right:8.999773pt;mso-wrap-style:square;">
                <v:stroke color="#000000"/>
                <v:textbox id="895" inset="2.54mm,8mm,2.54mm,1.27mm" o:insetmode="custom" style="layout-flow:horizontal;v-text-anchor:top;">
                  <w:txbxContent>
                    <w:p>
                      <w:r>
                        <w:rPr>
                          <w:b/>
                          <w:bCs/>
                          <w:kern w:val="0"/>
                          <w:sz w:val="32"/>
                          <w:szCs w:val="32"/>
                        </w:rPr>
                        <w:t xml:space="preserve">JJF </w:t>
                      </w:r>
                      <w:r>
                        <w:rPr>
                          <w:rFonts w:hint="eastAsia"/>
                          <w:b/>
                          <w:bCs/>
                          <w:kern w:val="0"/>
                          <w:sz w:val="32"/>
                          <w:szCs w:val="32"/>
                        </w:rPr>
                        <w:t>xxxx</w:t>
                      </w:r>
                      <w:r>
                        <w:rPr>
                          <w:rFonts w:ascii="宋体" w:cs="宋体" w:hint="eastAsia"/>
                          <w:kern w:val="0"/>
                          <w:sz w:val="32"/>
                          <w:szCs w:val="32"/>
                        </w:rPr>
                        <w:t>—</w:t>
                      </w:r>
                      <w:r>
                        <w:rPr>
                          <w:rFonts w:hint="eastAsia"/>
                          <w:b/>
                          <w:bCs/>
                          <w:kern w:val="0"/>
                          <w:sz w:val="32"/>
                          <w:szCs w:val="32"/>
                        </w:rPr>
                        <w:t>xxxx</w:t>
                      </w:r>
                    </w:p>
                  </w:txbxContent>
                </v:textbox>
              </v:rect>
            </w:pict>
          </mc:Fallback>
        </mc:AlternateContent>
      </w:r>
      <w:r>
        <w:rPr>
          <w:rFonts w:eastAsia="黑体"/>
          <w:kern w:val="0"/>
          <w:sz w:val="36"/>
          <w:szCs w:val="36"/>
        </w:rPr>
        <w:t>材料光谱半球发射率测量仪校准规范</w:t>
      </w:r>
    </w:p>
    <w:p>
      <w:pPr>
        <w:pBdr>
          <w:bottom w:val="single" w:sz="6" w:space="1" w:color="auto"/>
        </w:pBdr>
        <w:autoSpaceDE w:val="0"/>
        <w:autoSpaceDN w:val="0"/>
        <w:adjustRightInd w:val="0"/>
        <w:jc w:val="left"/>
        <w:rPr>
          <w:kern w:val="0"/>
          <w:sz w:val="32"/>
          <w:szCs w:val="32"/>
        </w:rPr>
      </w:pPr>
      <w:r>
        <w:rPr>
          <w:kern w:val="0"/>
          <w:sz w:val="28"/>
          <w:szCs w:val="28"/>
        </w:rPr>
        <w:t xml:space="preserve">Calibration Specification </w:t>
      </w:r>
      <w:r>
        <w:rPr>
          <w:rFonts w:hint="eastAsia"/>
          <w:kern w:val="0"/>
          <w:sz w:val="28"/>
          <w:szCs w:val="28"/>
        </w:rPr>
        <w:t>of</w:t>
      </w:r>
      <w:r>
        <w:rPr>
          <w:kern w:val="0"/>
          <w:sz w:val="28"/>
          <w:szCs w:val="28"/>
        </w:rPr>
        <w:t xml:space="preserve"> </w:t>
      </w:r>
      <w:r>
        <w:rPr>
          <w:rFonts w:hint="eastAsia"/>
          <w:kern w:val="0"/>
          <w:sz w:val="32"/>
          <w:szCs w:val="32"/>
        </w:rPr>
        <w:t xml:space="preserve">Material </w:t>
      </w:r>
    </w:p>
    <w:p>
      <w:pPr>
        <w:pBdr>
          <w:bottom w:val="single" w:sz="6" w:space="1" w:color="auto"/>
        </w:pBdr>
        <w:autoSpaceDE w:val="0"/>
        <w:autoSpaceDN w:val="0"/>
        <w:adjustRightInd w:val="0"/>
        <w:jc w:val="left"/>
        <w:rPr>
          <w:kern w:val="0"/>
          <w:sz w:val="28"/>
          <w:szCs w:val="28"/>
        </w:rPr>
      </w:pPr>
      <w:r>
        <w:rPr>
          <w:kern w:val="0"/>
          <w:sz w:val="32"/>
          <w:szCs w:val="32"/>
        </w:rPr>
        <w:t>Spectrum H</w:t>
      </w:r>
      <w:r>
        <w:rPr>
          <w:rFonts w:hint="eastAsia"/>
          <w:kern w:val="0"/>
          <w:sz w:val="32"/>
          <w:szCs w:val="32"/>
        </w:rPr>
        <w:t xml:space="preserve">emispherical </w:t>
      </w:r>
      <w:r>
        <w:rPr>
          <w:kern w:val="0"/>
          <w:sz w:val="32"/>
          <w:szCs w:val="32"/>
        </w:rPr>
        <w:t>Emissometers</w:t>
      </w:r>
    </w:p>
    <w:p>
      <w:pPr>
        <w:autoSpaceDE w:val="0"/>
        <w:autoSpaceDN w:val="0"/>
        <w:adjustRightInd w:val="0"/>
        <w:jc w:val="left"/>
        <w:rPr>
          <w:kern w:val="0"/>
          <w:sz w:val="24"/>
        </w:rPr>
      </w:pPr>
    </w:p>
    <w:p>
      <w:pPr>
        <w:autoSpaceDE w:val="0"/>
        <w:autoSpaceDN w:val="0"/>
        <w:adjustRightInd w:val="0"/>
        <w:jc w:val="left"/>
        <w:rPr>
          <w:kern w:val="0"/>
          <w:sz w:val="28"/>
          <w:szCs w:val="28"/>
        </w:rPr>
      </w:pPr>
      <w:r>
        <w:rPr>
          <w:rFonts w:hint="eastAsia"/>
          <w:kern w:val="0"/>
          <w:sz w:val="28"/>
          <w:szCs w:val="28"/>
        </w:rPr>
        <w:t xml:space="preserve"> </w:t>
      </w: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center"/>
        <w:rPr>
          <w:kern w:val="0"/>
          <w:sz w:val="30"/>
          <w:szCs w:val="30"/>
        </w:rPr>
      </w:pPr>
      <w:r>
        <w:rPr>
          <w:kern w:val="0"/>
          <w:sz w:val="30"/>
          <w:szCs w:val="30"/>
        </w:rPr>
        <w:t>归 口 单 位：全国光学计量技术委员会</w:t>
      </w:r>
    </w:p>
    <w:p>
      <w:pPr>
        <w:autoSpaceDE w:val="0"/>
        <w:autoSpaceDN w:val="0"/>
        <w:adjustRightInd w:val="0"/>
        <w:ind w:firstLineChars="500" w:firstLine="1500"/>
        <w:rPr>
          <w:kern w:val="0"/>
          <w:sz w:val="30"/>
          <w:szCs w:val="30"/>
        </w:rPr>
      </w:pPr>
      <w:r>
        <w:rPr>
          <w:kern w:val="0"/>
          <w:sz w:val="30"/>
          <w:szCs w:val="30"/>
        </w:rPr>
        <w:t>主要起草单位：中国计量科学研究院</w:t>
      </w:r>
    </w:p>
    <w:p>
      <w:pPr>
        <w:autoSpaceDE w:val="0"/>
        <w:autoSpaceDN w:val="0"/>
        <w:adjustRightInd w:val="0"/>
        <w:ind w:firstLineChars="500" w:firstLine="1500"/>
        <w:rPr>
          <w:kern w:val="0"/>
          <w:sz w:val="30"/>
          <w:szCs w:val="30"/>
        </w:rPr>
      </w:pPr>
      <w:r>
        <w:rPr>
          <w:kern w:val="0"/>
          <w:sz w:val="30"/>
          <w:szCs w:val="30"/>
        </w:rPr>
        <w:t xml:space="preserve">              </w:t>
      </w:r>
      <w:r>
        <w:rPr>
          <w:rFonts w:hint="eastAsia"/>
          <w:kern w:val="0"/>
          <w:sz w:val="30"/>
          <w:szCs w:val="30"/>
        </w:rPr>
        <w:t>山东省计量科学研究院</w:t>
      </w:r>
    </w:p>
    <w:p>
      <w:pPr>
        <w:autoSpaceDE w:val="0"/>
        <w:autoSpaceDN w:val="0"/>
        <w:adjustRightInd w:val="0"/>
        <w:ind w:firstLineChars="500" w:firstLine="1500"/>
        <w:rPr>
          <w:kern w:val="0"/>
          <w:sz w:val="30"/>
          <w:szCs w:val="30"/>
        </w:rPr>
      </w:pPr>
      <w:r>
        <w:rPr>
          <w:rFonts w:hint="eastAsia"/>
          <w:kern w:val="0"/>
          <w:sz w:val="30"/>
          <w:szCs w:val="30"/>
        </w:rPr>
        <w:t xml:space="preserve">     </w:t>
      </w:r>
      <w:r>
        <w:rPr>
          <w:kern w:val="0"/>
          <w:sz w:val="30"/>
          <w:szCs w:val="30"/>
        </w:rPr>
        <w:t xml:space="preserve">         </w:t>
      </w:r>
      <w:r>
        <w:rPr>
          <w:rFonts w:hint="eastAsia"/>
          <w:kern w:val="0"/>
          <w:sz w:val="30"/>
          <w:szCs w:val="30"/>
        </w:rPr>
        <w:t>陕西省计量科学研究院</w:t>
      </w:r>
    </w:p>
    <w:p>
      <w:pPr>
        <w:autoSpaceDE w:val="0"/>
        <w:autoSpaceDN w:val="0"/>
        <w:adjustRightInd w:val="0"/>
        <w:ind w:firstLineChars="500" w:firstLine="1500"/>
        <w:rPr>
          <w:kern w:val="0"/>
          <w:sz w:val="30"/>
          <w:szCs w:val="30"/>
        </w:rPr>
      </w:pPr>
      <w:r>
        <w:rPr>
          <w:kern w:val="0"/>
          <w:sz w:val="30"/>
          <w:szCs w:val="30"/>
        </w:rPr>
        <w:t>参加起草单位：上海市计量测试技术研究院</w:t>
      </w: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p>
    <w:p>
      <w:pPr>
        <w:autoSpaceDE w:val="0"/>
        <w:autoSpaceDN w:val="0"/>
        <w:adjustRightInd w:val="0"/>
        <w:jc w:val="left"/>
        <w:rPr>
          <w:kern w:val="0"/>
          <w:sz w:val="28"/>
          <w:szCs w:val="28"/>
        </w:rPr>
      </w:pPr>
      <w:r>
        <w:rPr>
          <w:kern w:val="0"/>
          <w:sz w:val="28"/>
          <w:szCs w:val="28"/>
        </w:rPr>
        <w:t>本规范委托全国光学计量技术委员会负责解释。</w:t>
      </w:r>
    </w:p>
    <w:p>
      <w:pPr>
        <w:autoSpaceDE w:val="0"/>
        <w:autoSpaceDN w:val="0"/>
        <w:adjustRightInd w:val="0"/>
        <w:jc w:val="left"/>
        <w:rPr>
          <w:b/>
          <w:kern w:val="0"/>
          <w:sz w:val="28"/>
          <w:szCs w:val="28"/>
        </w:rPr>
      </w:pPr>
      <w:bookmarkStart w:id="0" w:name="OLE_LINK1"/>
      <w:bookmarkStart w:id="1" w:name="OLE_LINK2"/>
    </w:p>
    <w:p>
      <w:pPr>
        <w:autoSpaceDE w:val="0"/>
        <w:autoSpaceDN w:val="0"/>
        <w:adjustRightInd w:val="0"/>
        <w:jc w:val="left"/>
        <w:rPr>
          <w:b/>
          <w:kern w:val="0"/>
          <w:sz w:val="28"/>
          <w:szCs w:val="28"/>
        </w:rPr>
      </w:pPr>
      <w:r>
        <w:rPr>
          <w:b/>
          <w:kern w:val="0"/>
          <w:sz w:val="28"/>
          <w:szCs w:val="28"/>
        </w:rPr>
        <w:t>本规范主要起草人：</w:t>
      </w:r>
    </w:p>
    <w:p>
      <w:pPr>
        <w:autoSpaceDE w:val="0"/>
        <w:autoSpaceDN w:val="0"/>
        <w:adjustRightInd w:val="0"/>
        <w:ind w:firstLineChars="400" w:firstLine="1120"/>
        <w:jc w:val="left"/>
        <w:rPr>
          <w:kern w:val="0"/>
          <w:sz w:val="28"/>
          <w:szCs w:val="28"/>
        </w:rPr>
      </w:pPr>
      <w:bookmarkEnd w:id="0"/>
      <w:bookmarkEnd w:id="1"/>
      <w:r>
        <w:rPr>
          <w:kern w:val="0"/>
          <w:sz w:val="28"/>
          <w:szCs w:val="28"/>
        </w:rPr>
        <w:t>冯国进 （中国计量科学研究院）</w:t>
      </w:r>
    </w:p>
    <w:p>
      <w:pPr>
        <w:autoSpaceDE w:val="0"/>
        <w:autoSpaceDN w:val="0"/>
        <w:adjustRightInd w:val="0"/>
        <w:ind w:firstLineChars="400" w:firstLine="1120"/>
        <w:jc w:val="left"/>
        <w:rPr>
          <w:kern w:val="0"/>
          <w:sz w:val="28"/>
          <w:szCs w:val="28"/>
        </w:rPr>
      </w:pPr>
      <w:r>
        <w:rPr>
          <w:kern w:val="0"/>
          <w:sz w:val="28"/>
          <w:szCs w:val="28"/>
        </w:rPr>
        <w:t>贺书芳 （中国计量科学研究院）</w:t>
      </w:r>
    </w:p>
    <w:p>
      <w:pPr>
        <w:autoSpaceDE w:val="0"/>
        <w:autoSpaceDN w:val="0"/>
        <w:adjustRightInd w:val="0"/>
        <w:ind w:firstLineChars="400" w:firstLine="1120"/>
        <w:jc w:val="left"/>
        <w:rPr>
          <w:kern w:val="0"/>
          <w:sz w:val="28"/>
          <w:szCs w:val="28"/>
        </w:rPr>
      </w:pPr>
      <w:r>
        <w:rPr>
          <w:kern w:val="0"/>
          <w:sz w:val="28"/>
          <w:szCs w:val="28"/>
        </w:rPr>
        <w:t>孔  纬 （山东省计量科学研究院）</w:t>
      </w:r>
    </w:p>
    <w:p>
      <w:pPr>
        <w:autoSpaceDE w:val="0"/>
        <w:autoSpaceDN w:val="0"/>
        <w:adjustRightInd w:val="0"/>
        <w:ind w:firstLineChars="400" w:firstLine="1120"/>
        <w:jc w:val="left"/>
        <w:rPr>
          <w:kern w:val="0"/>
          <w:sz w:val="28"/>
          <w:szCs w:val="28"/>
        </w:rPr>
      </w:pPr>
      <w:r>
        <w:rPr>
          <w:rFonts w:hint="eastAsia"/>
          <w:kern w:val="0"/>
          <w:sz w:val="28"/>
          <w:szCs w:val="28"/>
        </w:rPr>
        <w:t>李  奕</w:t>
      </w:r>
      <w:r>
        <w:rPr>
          <w:kern w:val="0"/>
          <w:sz w:val="28"/>
          <w:szCs w:val="28"/>
        </w:rPr>
        <w:t xml:space="preserve"> （</w:t>
      </w:r>
      <w:r>
        <w:rPr>
          <w:rFonts w:hint="eastAsia"/>
          <w:kern w:val="0"/>
          <w:sz w:val="28"/>
          <w:szCs w:val="28"/>
        </w:rPr>
        <w:t>陕西省计量科学研究院</w:t>
      </w:r>
      <w:r>
        <w:rPr>
          <w:kern w:val="0"/>
          <w:sz w:val="28"/>
          <w:szCs w:val="28"/>
        </w:rPr>
        <w:t>）</w:t>
      </w:r>
    </w:p>
    <w:p>
      <w:pPr>
        <w:autoSpaceDE w:val="0"/>
        <w:autoSpaceDN w:val="0"/>
        <w:adjustRightInd w:val="0"/>
        <w:ind w:firstLineChars="400" w:firstLine="1120"/>
        <w:jc w:val="left"/>
        <w:rPr>
          <w:kern w:val="0"/>
          <w:sz w:val="28"/>
          <w:szCs w:val="28"/>
        </w:rPr>
      </w:pPr>
    </w:p>
    <w:p>
      <w:pPr>
        <w:autoSpaceDE w:val="0"/>
        <w:autoSpaceDN w:val="0"/>
        <w:adjustRightInd w:val="0"/>
        <w:ind w:firstLineChars="400" w:firstLine="1120"/>
        <w:jc w:val="left"/>
        <w:rPr>
          <w:kern w:val="0"/>
          <w:sz w:val="28"/>
          <w:szCs w:val="28"/>
        </w:rPr>
      </w:pPr>
      <w:r>
        <w:rPr>
          <w:kern w:val="0"/>
          <w:sz w:val="28"/>
          <w:szCs w:val="28"/>
        </w:rPr>
        <w:t>参加起草人：</w:t>
      </w:r>
    </w:p>
    <w:p>
      <w:pPr>
        <w:autoSpaceDE w:val="0"/>
        <w:autoSpaceDN w:val="0"/>
        <w:adjustRightInd w:val="0"/>
        <w:ind w:firstLineChars="400" w:firstLine="1120"/>
        <w:jc w:val="left"/>
        <w:rPr>
          <w:kern w:val="0"/>
          <w:sz w:val="28"/>
          <w:szCs w:val="28"/>
        </w:rPr>
      </w:pPr>
      <w:r>
        <w:rPr>
          <w:kern w:val="0"/>
          <w:sz w:val="28"/>
          <w:szCs w:val="28"/>
        </w:rPr>
        <w:t>夏  铭 （上海市计量测试技术研究院）</w:t>
      </w:r>
    </w:p>
    <w:p>
      <w:pPr>
        <w:autoSpaceDE w:val="0"/>
        <w:autoSpaceDN w:val="0"/>
        <w:adjustRightInd w:val="0"/>
        <w:ind w:firstLineChars="400" w:firstLine="1120"/>
        <w:jc w:val="left"/>
        <w:rPr>
          <w:kern w:val="0"/>
          <w:sz w:val="28"/>
          <w:szCs w:val="28"/>
        </w:rPr>
      </w:pPr>
    </w:p>
    <w:p>
      <w:pPr>
        <w:autoSpaceDE w:val="0"/>
        <w:autoSpaceDN w:val="0"/>
        <w:adjustRightInd w:val="0"/>
        <w:ind w:firstLineChars="400" w:firstLine="1120"/>
        <w:jc w:val="left"/>
        <w:rPr>
          <w:kern w:val="0"/>
          <w:sz w:val="28"/>
          <w:szCs w:val="28"/>
        </w:rPr>
        <w:sectPr>
          <w:headerReference w:type="default" r:id="rId6"/>
          <w:pgSz w:w="11906" w:h="16838"/>
          <w:pgMar w:top="1440" w:right="1800" w:bottom="1440" w:left="1800" w:header="851" w:footer="992" w:gutter="0"/>
          <w:pgNumType w:fmt="upperRoman" w:start="1"/>
          <w:docGrid w:type="lines" w:linePitch="312" w:charSpace="0"/>
        </w:sectPr>
      </w:pPr>
    </w:p>
    <w:p>
      <w:pPr>
        <w:autoSpaceDE w:val="0"/>
        <w:autoSpaceDN w:val="0"/>
        <w:adjustRightInd w:val="0"/>
        <w:jc w:val="center"/>
        <w:rPr>
          <w:rFonts w:ascii="黑体" w:eastAsia="黑体"/>
          <w:kern w:val="0"/>
          <w:sz w:val="32"/>
          <w:szCs w:val="32"/>
        </w:rPr>
      </w:pPr>
      <w:r>
        <w:rPr>
          <w:rFonts w:ascii="黑体" w:eastAsia="黑体"/>
          <w:kern w:val="0"/>
          <w:sz w:val="32"/>
          <w:szCs w:val="32"/>
        </w:rPr>
        <w:t>目录</w:t>
      </w:r>
    </w:p>
    <w:p>
      <w:pPr>
        <w:pStyle w:val="22"/>
        <w:tabs>
          <w:tab w:val="right" w:leader="dot" w:pos="8306"/>
        </w:tabs>
      </w:pPr>
      <w:r>
        <w:rPr>
          <w:rFonts w:ascii="黑体" w:eastAsia="黑体"/>
          <w:kern w:val="0"/>
          <w:sz w:val="32"/>
          <w:szCs w:val="32"/>
        </w:rPr>
        <w:fldChar w:fldCharType="begin"/>
      </w:r>
      <w:r>
        <w:rPr>
          <w:rFonts w:ascii="黑体" w:eastAsia="黑体"/>
          <w:kern w:val="0"/>
          <w:sz w:val="32"/>
          <w:szCs w:val="32"/>
        </w:rPr>
        <w:instrText xml:space="preserve"> TOC \o "1-3" \u </w:instrText>
      </w:r>
      <w:r>
        <w:rPr>
          <w:rFonts w:ascii="黑体" w:eastAsia="黑体"/>
          <w:kern w:val="0"/>
          <w:sz w:val="32"/>
          <w:szCs w:val="32"/>
        </w:rPr>
        <w:fldChar w:fldCharType="separate"/>
      </w:r>
      <w:r>
        <w:fldChar w:fldCharType="begin"/>
      </w:r>
      <w:r>
        <w:instrText>Hyperlink \l "_Toc28048579"</w:instrText>
      </w:r>
      <w:r>
        <w:fldChar w:fldCharType="separate"/>
      </w:r>
      <w:r>
        <w:rPr>
          <w:rFonts w:eastAsia="黑体"/>
          <w:szCs w:val="44"/>
        </w:rPr>
        <w:t>引  言</w:t>
      </w:r>
      <w:r>
        <w:tab/>
      </w:r>
      <w:r>
        <w:fldChar w:fldCharType="begin"/>
      </w:r>
      <w:r>
        <w:instrText>PageRef _Toc28048579 \h</w:instrText>
      </w:r>
      <w:r>
        <w:fldChar w:fldCharType="separate"/>
      </w:r>
      <w:r>
        <w:t>1</w:t>
      </w:r>
      <w:r>
        <w:fldChar w:fldCharType="end"/>
      </w:r>
      <w:r>
        <w:fldChar w:fldCharType="end"/>
      </w:r>
    </w:p>
    <w:p>
      <w:pPr>
        <w:pStyle w:val="22"/>
        <w:tabs>
          <w:tab w:val="right" w:leader="dot" w:pos="8306"/>
        </w:tabs>
      </w:pPr>
      <w:r>
        <w:fldChar w:fldCharType="begin"/>
      </w:r>
      <w:r>
        <w:instrText>Hyperlink \l "_Toc28048580"</w:instrText>
      </w:r>
      <w:r>
        <w:fldChar w:fldCharType="separate"/>
      </w:r>
      <w:r>
        <w:rPr>
          <w:rFonts w:eastAsia="黑体"/>
          <w:kern w:val="0"/>
          <w:szCs w:val="28"/>
        </w:rPr>
        <w:t>1 范围</w:t>
      </w:r>
      <w:r>
        <w:tab/>
      </w:r>
      <w:r>
        <w:fldChar w:fldCharType="begin"/>
      </w:r>
      <w:r>
        <w:instrText>PageRef _Toc28048580 \h</w:instrText>
      </w:r>
      <w:r>
        <w:fldChar w:fldCharType="separate"/>
      </w:r>
      <w:r>
        <w:t>2</w:t>
      </w:r>
      <w:r>
        <w:fldChar w:fldCharType="end"/>
      </w:r>
      <w:r>
        <w:fldChar w:fldCharType="end"/>
      </w:r>
    </w:p>
    <w:p>
      <w:pPr>
        <w:pStyle w:val="22"/>
        <w:tabs>
          <w:tab w:val="right" w:leader="dot" w:pos="8306"/>
        </w:tabs>
      </w:pPr>
      <w:r>
        <w:fldChar w:fldCharType="begin"/>
      </w:r>
      <w:r>
        <w:instrText>Hyperlink \l "_Toc28048581"</w:instrText>
      </w:r>
      <w:r>
        <w:fldChar w:fldCharType="separate"/>
      </w:r>
      <w:r>
        <w:rPr>
          <w:rFonts w:eastAsia="黑体"/>
          <w:kern w:val="0"/>
          <w:szCs w:val="28"/>
        </w:rPr>
        <w:t xml:space="preserve">2 </w:t>
      </w:r>
      <w:r>
        <w:rPr>
          <w:rFonts w:eastAsia="黑体" w:hint="eastAsia"/>
          <w:kern w:val="0"/>
          <w:szCs w:val="28"/>
        </w:rPr>
        <w:t>引用文件</w:t>
      </w:r>
      <w:r>
        <w:tab/>
      </w:r>
      <w:r>
        <w:fldChar w:fldCharType="begin"/>
      </w:r>
      <w:r>
        <w:instrText>PageRef _Toc28048581 \h</w:instrText>
      </w:r>
      <w:r>
        <w:fldChar w:fldCharType="separate"/>
      </w:r>
      <w:r>
        <w:t>2</w:t>
      </w:r>
      <w:r>
        <w:fldChar w:fldCharType="end"/>
      </w:r>
      <w:r>
        <w:fldChar w:fldCharType="end"/>
      </w:r>
    </w:p>
    <w:p>
      <w:pPr>
        <w:pStyle w:val="22"/>
        <w:tabs>
          <w:tab w:val="right" w:leader="dot" w:pos="8306"/>
        </w:tabs>
      </w:pPr>
      <w:r>
        <w:fldChar w:fldCharType="begin"/>
      </w:r>
      <w:r>
        <w:instrText>Hyperlink \l "_Toc28048582"</w:instrText>
      </w:r>
      <w:r>
        <w:fldChar w:fldCharType="separate"/>
      </w:r>
      <w:r>
        <w:rPr>
          <w:rFonts w:eastAsia="黑体"/>
          <w:kern w:val="0"/>
          <w:szCs w:val="28"/>
        </w:rPr>
        <w:t>3 概述</w:t>
      </w:r>
      <w:r>
        <w:tab/>
      </w:r>
      <w:r>
        <w:fldChar w:fldCharType="begin"/>
      </w:r>
      <w:r>
        <w:instrText>PageRef _Toc28048582 \h</w:instrText>
      </w:r>
      <w:r>
        <w:fldChar w:fldCharType="separate"/>
      </w:r>
      <w:r>
        <w:t>2</w:t>
      </w:r>
      <w:r>
        <w:fldChar w:fldCharType="end"/>
      </w:r>
      <w:r>
        <w:fldChar w:fldCharType="end"/>
      </w:r>
    </w:p>
    <w:p>
      <w:pPr>
        <w:pStyle w:val="22"/>
        <w:tabs>
          <w:tab w:val="right" w:leader="dot" w:pos="8306"/>
        </w:tabs>
      </w:pPr>
      <w:r>
        <w:fldChar w:fldCharType="begin"/>
      </w:r>
      <w:r>
        <w:instrText>Hyperlink \l "_Toc28048583"</w:instrText>
      </w:r>
      <w:r>
        <w:fldChar w:fldCharType="separate"/>
      </w:r>
      <w:r>
        <w:rPr>
          <w:rFonts w:eastAsia="黑体" w:hint="eastAsia"/>
          <w:kern w:val="0"/>
          <w:szCs w:val="28"/>
        </w:rPr>
        <w:t>4</w:t>
      </w:r>
      <w:r>
        <w:rPr>
          <w:rFonts w:eastAsia="黑体"/>
          <w:kern w:val="0"/>
          <w:szCs w:val="28"/>
        </w:rPr>
        <w:t xml:space="preserve"> 计量特性</w:t>
      </w:r>
      <w:r>
        <w:tab/>
      </w:r>
      <w:r>
        <w:fldChar w:fldCharType="begin"/>
      </w:r>
      <w:r>
        <w:instrText>PageRef _Toc28048583 \h</w:instrText>
      </w:r>
      <w:r>
        <w:fldChar w:fldCharType="separate"/>
      </w:r>
      <w:r>
        <w:t>2</w:t>
      </w:r>
      <w:r>
        <w:fldChar w:fldCharType="end"/>
      </w:r>
      <w:r>
        <w:fldChar w:fldCharType="end"/>
      </w:r>
    </w:p>
    <w:p>
      <w:pPr>
        <w:pStyle w:val="22"/>
        <w:tabs>
          <w:tab w:val="right" w:leader="dot" w:pos="8306"/>
        </w:tabs>
      </w:pPr>
      <w:r>
        <w:fldChar w:fldCharType="begin"/>
      </w:r>
      <w:r>
        <w:instrText>Hyperlink \l "_Toc28048584"</w:instrText>
      </w:r>
      <w:r>
        <w:fldChar w:fldCharType="separate"/>
      </w:r>
      <w:r>
        <w:rPr>
          <w:rFonts w:eastAsia="黑体" w:hint="eastAsia"/>
          <w:kern w:val="0"/>
          <w:szCs w:val="28"/>
        </w:rPr>
        <w:t>5</w:t>
      </w:r>
      <w:r>
        <w:rPr>
          <w:rFonts w:eastAsia="黑体"/>
          <w:kern w:val="0"/>
          <w:szCs w:val="28"/>
        </w:rPr>
        <w:t xml:space="preserve"> 校准条件</w:t>
      </w:r>
      <w:r>
        <w:tab/>
      </w:r>
      <w:r>
        <w:fldChar w:fldCharType="begin"/>
      </w:r>
      <w:r>
        <w:instrText>PageRef _Toc28048584 \h</w:instrText>
      </w:r>
      <w:r>
        <w:fldChar w:fldCharType="separate"/>
      </w:r>
      <w:r>
        <w:t>3</w:t>
      </w:r>
      <w:r>
        <w:fldChar w:fldCharType="end"/>
      </w:r>
      <w:r>
        <w:fldChar w:fldCharType="end"/>
      </w:r>
    </w:p>
    <w:p>
      <w:pPr>
        <w:pStyle w:val="24"/>
        <w:tabs>
          <w:tab w:val="clear" w:pos="8302"/>
          <w:tab w:val="left" w:pos="1260"/>
          <w:tab w:val="right" w:leader="dot" w:pos="8306"/>
        </w:tabs>
      </w:pPr>
      <w:r>
        <w:fldChar w:fldCharType="begin"/>
      </w:r>
      <w:r>
        <w:instrText>Hyperlink \l "_Toc28048585"</w:instrText>
      </w:r>
      <w:r>
        <w:fldChar w:fldCharType="separate"/>
      </w:r>
      <w:r>
        <w:rPr>
          <w:rFonts w:hint="eastAsia"/>
          <w:kern w:val="0"/>
        </w:rPr>
        <w:t>5</w:t>
      </w:r>
      <w:r>
        <w:rPr>
          <w:kern w:val="0"/>
        </w:rPr>
        <w:t>.1环境条件</w:t>
      </w:r>
      <w:r>
        <w:tab/>
      </w:r>
      <w:r>
        <w:fldChar w:fldCharType="begin"/>
      </w:r>
      <w:r>
        <w:instrText>PageRef _Toc28048585 \h</w:instrText>
      </w:r>
      <w:r>
        <w:fldChar w:fldCharType="separate"/>
      </w:r>
      <w:r>
        <w:t>3</w:t>
      </w:r>
      <w:r>
        <w:fldChar w:fldCharType="end"/>
      </w:r>
      <w:r>
        <w:fldChar w:fldCharType="end"/>
      </w:r>
    </w:p>
    <w:p>
      <w:pPr>
        <w:pStyle w:val="24"/>
        <w:tabs>
          <w:tab w:val="clear" w:pos="8302"/>
          <w:tab w:val="left" w:pos="1260"/>
          <w:tab w:val="right" w:leader="dot" w:pos="8306"/>
        </w:tabs>
      </w:pPr>
      <w:r>
        <w:fldChar w:fldCharType="begin"/>
      </w:r>
      <w:r>
        <w:instrText>Hyperlink \l "_Toc28048586"</w:instrText>
      </w:r>
      <w:r>
        <w:fldChar w:fldCharType="separate"/>
      </w:r>
      <w:r>
        <w:rPr>
          <w:rFonts w:hint="eastAsia"/>
          <w:kern w:val="0"/>
        </w:rPr>
        <w:t>5</w:t>
      </w:r>
      <w:r>
        <w:rPr>
          <w:kern w:val="0"/>
        </w:rPr>
        <w:t>.2 测量标准及其它设备</w:t>
      </w:r>
      <w:r>
        <w:tab/>
      </w:r>
      <w:r>
        <w:fldChar w:fldCharType="begin"/>
      </w:r>
      <w:r>
        <w:instrText>PageRef _Toc28048586 \h</w:instrText>
      </w:r>
      <w:r>
        <w:fldChar w:fldCharType="separate"/>
      </w:r>
      <w:r>
        <w:t>3</w:t>
      </w:r>
      <w:r>
        <w:fldChar w:fldCharType="end"/>
      </w:r>
      <w:r>
        <w:fldChar w:fldCharType="end"/>
      </w:r>
    </w:p>
    <w:p>
      <w:pPr>
        <w:pStyle w:val="22"/>
        <w:tabs>
          <w:tab w:val="right" w:leader="dot" w:pos="8306"/>
        </w:tabs>
      </w:pPr>
      <w:r>
        <w:fldChar w:fldCharType="begin"/>
      </w:r>
      <w:r>
        <w:instrText>Hyperlink \l "_Toc28048587"</w:instrText>
      </w:r>
      <w:r>
        <w:fldChar w:fldCharType="separate"/>
      </w:r>
      <w:r>
        <w:rPr>
          <w:rFonts w:eastAsia="黑体" w:hint="eastAsia"/>
          <w:kern w:val="0"/>
          <w:szCs w:val="28"/>
        </w:rPr>
        <w:t>6</w:t>
      </w:r>
      <w:r>
        <w:rPr>
          <w:rFonts w:eastAsia="黑体"/>
          <w:kern w:val="0"/>
          <w:szCs w:val="28"/>
        </w:rPr>
        <w:t xml:space="preserve"> 校准项目和校准方法</w:t>
      </w:r>
      <w:r>
        <w:tab/>
      </w:r>
      <w:r>
        <w:fldChar w:fldCharType="begin"/>
      </w:r>
      <w:r>
        <w:instrText>PageRef _Toc28048587 \h</w:instrText>
      </w:r>
      <w:r>
        <w:fldChar w:fldCharType="separate"/>
      </w:r>
      <w:r>
        <w:t>3</w:t>
      </w:r>
      <w:r>
        <w:fldChar w:fldCharType="end"/>
      </w:r>
      <w:r>
        <w:fldChar w:fldCharType="end"/>
      </w:r>
    </w:p>
    <w:p>
      <w:pPr>
        <w:pStyle w:val="24"/>
        <w:tabs>
          <w:tab w:val="clear" w:pos="8302"/>
          <w:tab w:val="left" w:pos="1260"/>
          <w:tab w:val="right" w:leader="dot" w:pos="8306"/>
        </w:tabs>
      </w:pPr>
      <w:r>
        <w:fldChar w:fldCharType="begin"/>
      </w:r>
      <w:r>
        <w:instrText>Hyperlink \l "_Toc28048588"</w:instrText>
      </w:r>
      <w:r>
        <w:fldChar w:fldCharType="separate"/>
      </w:r>
      <w:r>
        <w:rPr>
          <w:rFonts w:hint="eastAsia"/>
          <w:kern w:val="0"/>
        </w:rPr>
        <w:t>6</w:t>
      </w:r>
      <w:r>
        <w:rPr>
          <w:kern w:val="0"/>
        </w:rPr>
        <w:t>.1 校准项目</w:t>
      </w:r>
      <w:r>
        <w:tab/>
      </w:r>
      <w:r>
        <w:fldChar w:fldCharType="begin"/>
      </w:r>
      <w:r>
        <w:instrText>PageRef _Toc28048588 \h</w:instrText>
      </w:r>
      <w:r>
        <w:fldChar w:fldCharType="separate"/>
      </w:r>
      <w:r>
        <w:t>3</w:t>
      </w:r>
      <w:r>
        <w:fldChar w:fldCharType="end"/>
      </w:r>
      <w:r>
        <w:fldChar w:fldCharType="end"/>
      </w:r>
    </w:p>
    <w:p>
      <w:pPr>
        <w:pStyle w:val="17"/>
        <w:tabs>
          <w:tab w:val="right" w:leader="dot" w:pos="8306"/>
        </w:tabs>
      </w:pPr>
      <w:r>
        <w:fldChar w:fldCharType="begin"/>
      </w:r>
      <w:r>
        <w:instrText>Hyperlink \l "_Toc28048589"</w:instrText>
      </w:r>
      <w:r>
        <w:fldChar w:fldCharType="separate"/>
      </w:r>
      <w:r>
        <w:rPr>
          <w:rFonts w:hint="eastAsia"/>
          <w:kern w:val="0"/>
        </w:rPr>
        <w:t>6</w:t>
      </w:r>
      <w:r>
        <w:rPr>
          <w:kern w:val="0"/>
        </w:rPr>
        <w:t>.1.1 基线（100%点）漂移</w:t>
      </w:r>
      <w:r>
        <w:tab/>
      </w:r>
      <w:r>
        <w:fldChar w:fldCharType="begin"/>
      </w:r>
      <w:r>
        <w:instrText>PageRef _Toc28048589 \h</w:instrText>
      </w:r>
      <w:r>
        <w:fldChar w:fldCharType="separate"/>
      </w:r>
      <w:r>
        <w:t>3</w:t>
      </w:r>
      <w:r>
        <w:fldChar w:fldCharType="end"/>
      </w:r>
      <w:r>
        <w:fldChar w:fldCharType="end"/>
      </w:r>
    </w:p>
    <w:p>
      <w:pPr>
        <w:pStyle w:val="17"/>
        <w:tabs>
          <w:tab w:val="right" w:leader="dot" w:pos="8306"/>
        </w:tabs>
      </w:pPr>
      <w:r>
        <w:fldChar w:fldCharType="begin"/>
      </w:r>
      <w:r>
        <w:instrText>Hyperlink \l "_Toc28048590"</w:instrText>
      </w:r>
      <w:r>
        <w:fldChar w:fldCharType="separate"/>
      </w:r>
      <w:r>
        <w:rPr>
          <w:rFonts w:hint="eastAsia"/>
          <w:kern w:val="0"/>
        </w:rPr>
        <w:t>6</w:t>
      </w:r>
      <w:r>
        <w:rPr>
          <w:kern w:val="0"/>
        </w:rPr>
        <w:t>.1.2 波数示值误差</w:t>
      </w:r>
      <w:r>
        <w:tab/>
      </w:r>
      <w:r>
        <w:fldChar w:fldCharType="begin"/>
      </w:r>
      <w:r>
        <w:instrText>PageRef _Toc28048590 \h</w:instrText>
      </w:r>
      <w:r>
        <w:fldChar w:fldCharType="separate"/>
      </w:r>
      <w:r>
        <w:t>3</w:t>
      </w:r>
      <w:r>
        <w:fldChar w:fldCharType="end"/>
      </w:r>
      <w:r>
        <w:fldChar w:fldCharType="end"/>
      </w:r>
    </w:p>
    <w:p>
      <w:pPr>
        <w:pStyle w:val="17"/>
        <w:tabs>
          <w:tab w:val="right" w:leader="dot" w:pos="8306"/>
        </w:tabs>
      </w:pPr>
      <w:r>
        <w:fldChar w:fldCharType="begin"/>
      </w:r>
      <w:r>
        <w:instrText>Hyperlink \l "_Toc28048591"</w:instrText>
      </w:r>
      <w:r>
        <w:fldChar w:fldCharType="separate"/>
      </w:r>
      <w:r>
        <w:rPr>
          <w:kern w:val="0"/>
        </w:rPr>
        <w:t>6.1.3 发射率重复性</w:t>
      </w:r>
      <w:r>
        <w:tab/>
      </w:r>
      <w:r>
        <w:fldChar w:fldCharType="begin"/>
      </w:r>
      <w:r>
        <w:instrText>PageRef _Toc28048591 \h</w:instrText>
      </w:r>
      <w:r>
        <w:fldChar w:fldCharType="separate"/>
      </w:r>
      <w:r>
        <w:t>3</w:t>
      </w:r>
      <w:r>
        <w:fldChar w:fldCharType="end"/>
      </w:r>
      <w:r>
        <w:fldChar w:fldCharType="end"/>
      </w:r>
    </w:p>
    <w:p>
      <w:pPr>
        <w:pStyle w:val="17"/>
        <w:tabs>
          <w:tab w:val="right" w:leader="dot" w:pos="8306"/>
        </w:tabs>
      </w:pPr>
      <w:r>
        <w:fldChar w:fldCharType="begin"/>
      </w:r>
      <w:r>
        <w:instrText>Hyperlink \l "_Toc28048592"</w:instrText>
      </w:r>
      <w:r>
        <w:fldChar w:fldCharType="separate"/>
      </w:r>
      <w:r>
        <w:rPr>
          <w:kern w:val="0"/>
        </w:rPr>
        <w:t>6.1.4 发射率示值误差</w:t>
      </w:r>
      <w:r>
        <w:tab/>
      </w:r>
      <w:r>
        <w:fldChar w:fldCharType="begin"/>
      </w:r>
      <w:r>
        <w:instrText>PageRef _Toc28048592 \h</w:instrText>
      </w:r>
      <w:r>
        <w:fldChar w:fldCharType="separate"/>
      </w:r>
      <w:r>
        <w:t>3</w:t>
      </w:r>
      <w:r>
        <w:fldChar w:fldCharType="end"/>
      </w:r>
      <w:r>
        <w:fldChar w:fldCharType="end"/>
      </w:r>
    </w:p>
    <w:p>
      <w:pPr>
        <w:pStyle w:val="24"/>
        <w:tabs>
          <w:tab w:val="clear" w:pos="8302"/>
          <w:tab w:val="left" w:pos="1260"/>
          <w:tab w:val="right" w:leader="dot" w:pos="8306"/>
        </w:tabs>
      </w:pPr>
      <w:r>
        <w:fldChar w:fldCharType="begin"/>
      </w:r>
      <w:r>
        <w:instrText>Hyperlink \l "_Toc28048593"</w:instrText>
      </w:r>
      <w:r>
        <w:fldChar w:fldCharType="separate"/>
      </w:r>
      <w:r>
        <w:rPr>
          <w:rFonts w:hint="eastAsia"/>
          <w:kern w:val="0"/>
        </w:rPr>
        <w:t>6.2校准方法</w:t>
      </w:r>
      <w:r>
        <w:tab/>
      </w:r>
      <w:r>
        <w:fldChar w:fldCharType="begin"/>
      </w:r>
      <w:r>
        <w:instrText>PageRef _Toc28048593 \h</w:instrText>
      </w:r>
      <w:r>
        <w:fldChar w:fldCharType="separate"/>
      </w:r>
      <w:r>
        <w:t>3</w:t>
      </w:r>
      <w:r>
        <w:fldChar w:fldCharType="end"/>
      </w:r>
      <w:r>
        <w:fldChar w:fldCharType="end"/>
      </w:r>
    </w:p>
    <w:p>
      <w:pPr>
        <w:pStyle w:val="17"/>
        <w:tabs>
          <w:tab w:val="right" w:leader="dot" w:pos="8306"/>
        </w:tabs>
      </w:pPr>
      <w:r>
        <w:fldChar w:fldCharType="begin"/>
      </w:r>
      <w:r>
        <w:instrText>Hyperlink \l "_Toc28048594"</w:instrText>
      </w:r>
      <w:r>
        <w:fldChar w:fldCharType="separate"/>
      </w:r>
      <w:r>
        <w:rPr>
          <w:rFonts w:hint="eastAsia"/>
          <w:kern w:val="0"/>
        </w:rPr>
        <w:t>6.2.1校</w:t>
      </w:r>
      <w:r>
        <w:rPr>
          <w:rFonts w:ascii="宋体" w:hint="eastAsia"/>
          <w:kern w:val="0"/>
        </w:rPr>
        <w:t>准前的检查</w:t>
      </w:r>
      <w:r>
        <w:tab/>
      </w:r>
      <w:r>
        <w:fldChar w:fldCharType="begin"/>
      </w:r>
      <w:r>
        <w:instrText>PageRef _Toc28048594 \h</w:instrText>
      </w:r>
      <w:r>
        <w:fldChar w:fldCharType="separate"/>
      </w:r>
      <w:r>
        <w:t>3</w:t>
      </w:r>
      <w:r>
        <w:fldChar w:fldCharType="end"/>
      </w:r>
      <w:r>
        <w:fldChar w:fldCharType="end"/>
      </w:r>
    </w:p>
    <w:p>
      <w:pPr>
        <w:pStyle w:val="17"/>
        <w:tabs>
          <w:tab w:val="right" w:leader="dot" w:pos="8306"/>
        </w:tabs>
      </w:pPr>
      <w:r>
        <w:fldChar w:fldCharType="begin"/>
      </w:r>
      <w:r>
        <w:instrText>Hyperlink \l "_Toc28048595"</w:instrText>
      </w:r>
      <w:r>
        <w:fldChar w:fldCharType="separate"/>
      </w:r>
      <w:r>
        <w:rPr>
          <w:rFonts w:hint="eastAsia"/>
          <w:kern w:val="0"/>
        </w:rPr>
        <w:t>6</w:t>
      </w:r>
      <w:r>
        <w:rPr>
          <w:kern w:val="0"/>
        </w:rPr>
        <w:t>.2.2 基线漂移</w:t>
      </w:r>
      <w:r>
        <w:tab/>
      </w:r>
      <w:r>
        <w:fldChar w:fldCharType="begin"/>
      </w:r>
      <w:r>
        <w:instrText>PageRef _Toc28048595 \h</w:instrText>
      </w:r>
      <w:r>
        <w:fldChar w:fldCharType="separate"/>
      </w:r>
      <w:r>
        <w:t>4</w:t>
      </w:r>
      <w:r>
        <w:fldChar w:fldCharType="end"/>
      </w:r>
      <w:r>
        <w:fldChar w:fldCharType="end"/>
      </w:r>
    </w:p>
    <w:p>
      <w:pPr>
        <w:pStyle w:val="17"/>
        <w:tabs>
          <w:tab w:val="right" w:leader="dot" w:pos="8306"/>
        </w:tabs>
      </w:pPr>
      <w:r>
        <w:fldChar w:fldCharType="begin"/>
      </w:r>
      <w:r>
        <w:instrText>Hyperlink \l "_Toc28048596"</w:instrText>
      </w:r>
      <w:r>
        <w:fldChar w:fldCharType="separate"/>
      </w:r>
      <w:r>
        <w:rPr>
          <w:rFonts w:hint="eastAsia"/>
          <w:kern w:val="0"/>
        </w:rPr>
        <w:t>6</w:t>
      </w:r>
      <w:r>
        <w:rPr>
          <w:kern w:val="0"/>
        </w:rPr>
        <w:t>.</w:t>
      </w:r>
      <w:r>
        <w:rPr>
          <w:rFonts w:hint="eastAsia"/>
          <w:kern w:val="0"/>
        </w:rPr>
        <w:t>2.</w:t>
      </w:r>
      <w:r>
        <w:rPr>
          <w:kern w:val="0"/>
        </w:rPr>
        <w:t>3 波数示值误差</w:t>
      </w:r>
      <w:r>
        <w:tab/>
      </w:r>
      <w:r>
        <w:fldChar w:fldCharType="begin"/>
      </w:r>
      <w:r>
        <w:instrText>PageRef _Toc28048596 \h</w:instrText>
      </w:r>
      <w:r>
        <w:fldChar w:fldCharType="separate"/>
      </w:r>
      <w:r>
        <w:t>4</w:t>
      </w:r>
      <w:r>
        <w:fldChar w:fldCharType="end"/>
      </w:r>
      <w:r>
        <w:fldChar w:fldCharType="end"/>
      </w:r>
    </w:p>
    <w:p>
      <w:pPr>
        <w:pStyle w:val="17"/>
        <w:tabs>
          <w:tab w:val="right" w:leader="dot" w:pos="8306"/>
        </w:tabs>
      </w:pPr>
      <w:r>
        <w:fldChar w:fldCharType="begin"/>
      </w:r>
      <w:r>
        <w:instrText>Hyperlink \l "_Toc28048597"</w:instrText>
      </w:r>
      <w:r>
        <w:fldChar w:fldCharType="separate"/>
      </w:r>
      <w:r>
        <w:rPr>
          <w:rFonts w:hint="eastAsia"/>
          <w:kern w:val="0"/>
        </w:rPr>
        <w:t>6.2.</w:t>
      </w:r>
      <w:r>
        <w:rPr>
          <w:kern w:val="0"/>
        </w:rPr>
        <w:t>4 发射率测量重复性和示值误差</w:t>
      </w:r>
      <w:r>
        <w:tab/>
      </w:r>
      <w:r>
        <w:fldChar w:fldCharType="begin"/>
      </w:r>
      <w:r>
        <w:instrText>PageRef _Toc28048597 \h</w:instrText>
      </w:r>
      <w:r>
        <w:fldChar w:fldCharType="separate"/>
      </w:r>
      <w:r>
        <w:t>4</w:t>
      </w:r>
      <w:r>
        <w:fldChar w:fldCharType="end"/>
      </w:r>
      <w:r>
        <w:fldChar w:fldCharType="end"/>
      </w:r>
    </w:p>
    <w:p>
      <w:pPr>
        <w:pStyle w:val="22"/>
        <w:tabs>
          <w:tab w:val="right" w:leader="dot" w:pos="8306"/>
        </w:tabs>
      </w:pPr>
      <w:r>
        <w:fldChar w:fldCharType="begin"/>
      </w:r>
      <w:r>
        <w:instrText>Hyperlink \l "_Toc28048598"</w:instrText>
      </w:r>
      <w:r>
        <w:fldChar w:fldCharType="separate"/>
      </w:r>
      <w:r>
        <w:rPr>
          <w:rFonts w:eastAsia="黑体" w:hint="eastAsia"/>
          <w:kern w:val="0"/>
          <w:szCs w:val="28"/>
        </w:rPr>
        <w:t>7</w:t>
      </w:r>
      <w:r>
        <w:rPr>
          <w:rFonts w:eastAsia="黑体"/>
          <w:kern w:val="0"/>
          <w:szCs w:val="28"/>
        </w:rPr>
        <w:t xml:space="preserve"> 校准结果</w:t>
      </w:r>
      <w:r>
        <w:rPr>
          <w:rFonts w:eastAsia="黑体" w:hint="eastAsia"/>
          <w:kern w:val="0"/>
          <w:szCs w:val="28"/>
        </w:rPr>
        <w:t>表达</w:t>
      </w:r>
      <w:r>
        <w:tab/>
      </w:r>
      <w:r>
        <w:fldChar w:fldCharType="begin"/>
      </w:r>
      <w:r>
        <w:instrText>PageRef _Toc28048598 \h</w:instrText>
      </w:r>
      <w:r>
        <w:fldChar w:fldCharType="separate"/>
      </w:r>
      <w:r>
        <w:t>5</w:t>
      </w:r>
      <w:r>
        <w:fldChar w:fldCharType="end"/>
      </w:r>
      <w:r>
        <w:fldChar w:fldCharType="end"/>
      </w:r>
    </w:p>
    <w:p>
      <w:pPr>
        <w:pStyle w:val="22"/>
        <w:tabs>
          <w:tab w:val="right" w:leader="dot" w:pos="8306"/>
        </w:tabs>
      </w:pPr>
      <w:r>
        <w:fldChar w:fldCharType="begin"/>
      </w:r>
      <w:r>
        <w:instrText>Hyperlink \l "_Toc28048599"</w:instrText>
      </w:r>
      <w:r>
        <w:fldChar w:fldCharType="separate"/>
      </w:r>
      <w:r>
        <w:rPr>
          <w:rFonts w:eastAsia="黑体" w:hint="eastAsia"/>
          <w:kern w:val="0"/>
          <w:szCs w:val="28"/>
        </w:rPr>
        <w:t>8</w:t>
      </w:r>
      <w:r>
        <w:rPr>
          <w:rFonts w:eastAsia="黑体"/>
          <w:kern w:val="0"/>
          <w:szCs w:val="28"/>
        </w:rPr>
        <w:t xml:space="preserve"> 复校时间间隔</w:t>
      </w:r>
      <w:r>
        <w:tab/>
      </w:r>
      <w:r>
        <w:fldChar w:fldCharType="begin"/>
      </w:r>
      <w:r>
        <w:instrText>PageRef _Toc28048599 \h</w:instrText>
      </w:r>
      <w:r>
        <w:fldChar w:fldCharType="separate"/>
      </w:r>
      <w:r>
        <w:t>6</w:t>
      </w:r>
      <w:r>
        <w:fldChar w:fldCharType="end"/>
      </w:r>
      <w:r>
        <w:fldChar w:fldCharType="end"/>
      </w:r>
    </w:p>
    <w:p>
      <w:pPr>
        <w:pStyle w:val="22"/>
        <w:tabs>
          <w:tab w:val="right" w:leader="dot" w:pos="8306"/>
        </w:tabs>
      </w:pPr>
      <w:r>
        <w:fldChar w:fldCharType="begin"/>
      </w:r>
      <w:r>
        <w:instrText>Hyperlink \l "_Toc28048600"</w:instrText>
      </w:r>
      <w:r>
        <w:fldChar w:fldCharType="separate"/>
      </w:r>
      <w:r>
        <w:rPr>
          <w:rFonts w:eastAsia="黑体"/>
          <w:kern w:val="0"/>
        </w:rPr>
        <w:t>附录A</w:t>
      </w:r>
      <w:r>
        <w:tab/>
      </w:r>
      <w:r>
        <w:fldChar w:fldCharType="begin"/>
      </w:r>
      <w:r>
        <w:instrText>PageRef _Toc28048600 \h</w:instrText>
      </w:r>
      <w:r>
        <w:fldChar w:fldCharType="separate"/>
      </w:r>
      <w:r>
        <w:t>7</w:t>
      </w:r>
      <w:r>
        <w:fldChar w:fldCharType="end"/>
      </w:r>
      <w:r>
        <w:fldChar w:fldCharType="end"/>
      </w:r>
    </w:p>
    <w:p>
      <w:pPr>
        <w:pStyle w:val="22"/>
        <w:tabs>
          <w:tab w:val="right" w:leader="dot" w:pos="8306"/>
        </w:tabs>
      </w:pPr>
      <w:r>
        <w:fldChar w:fldCharType="begin"/>
      </w:r>
      <w:r>
        <w:instrText>Hyperlink \l "_Toc28048601"</w:instrText>
      </w:r>
      <w:r>
        <w:fldChar w:fldCharType="separate"/>
      </w:r>
      <w:r>
        <w:rPr>
          <w:rFonts w:eastAsia="黑体"/>
          <w:kern w:val="0"/>
          <w:szCs w:val="28"/>
        </w:rPr>
        <w:t>附录B</w:t>
      </w:r>
      <w:r>
        <w:tab/>
      </w:r>
      <w:r>
        <w:fldChar w:fldCharType="begin"/>
      </w:r>
      <w:r>
        <w:instrText>PageRef _Toc28048601 \h</w:instrText>
      </w:r>
      <w:r>
        <w:fldChar w:fldCharType="separate"/>
      </w:r>
      <w:r>
        <w:t>9</w:t>
      </w:r>
      <w:r>
        <w:fldChar w:fldCharType="end"/>
      </w:r>
      <w:r>
        <w:fldChar w:fldCharType="end"/>
      </w:r>
    </w:p>
    <w:p>
      <w:pPr>
        <w:pStyle w:val="22"/>
        <w:tabs>
          <w:tab w:val="right" w:leader="dot" w:pos="8306"/>
        </w:tabs>
      </w:pPr>
      <w:r>
        <w:fldChar w:fldCharType="begin"/>
      </w:r>
      <w:r>
        <w:instrText>Hyperlink \l "_Toc28048602"</w:instrText>
      </w:r>
      <w:r>
        <w:fldChar w:fldCharType="separate"/>
      </w:r>
      <w:r>
        <w:rPr>
          <w:rFonts w:eastAsia="黑体"/>
          <w:kern w:val="0"/>
          <w:szCs w:val="28"/>
        </w:rPr>
        <w:t>附录C</w:t>
      </w:r>
      <w:r>
        <w:tab/>
      </w:r>
      <w:r>
        <w:fldChar w:fldCharType="begin"/>
      </w:r>
      <w:r>
        <w:instrText>PageRef _Toc28048602 \h</w:instrText>
      </w:r>
      <w:r>
        <w:fldChar w:fldCharType="separate"/>
      </w:r>
      <w:r>
        <w:t>10</w:t>
      </w:r>
      <w:r>
        <w:fldChar w:fldCharType="end"/>
      </w:r>
      <w:r>
        <w:fldChar w:fldCharType="end"/>
      </w:r>
      <w:r>
        <w:rPr>
          <w:rFonts w:ascii="黑体" w:eastAsia="黑体"/>
          <w:kern w:val="0"/>
          <w:szCs w:val="32"/>
        </w:rPr>
        <w:fldChar w:fldCharType="end"/>
      </w:r>
    </w:p>
    <w:p>
      <w:pPr>
        <w:autoSpaceDE w:val="0"/>
        <w:autoSpaceDN w:val="0"/>
        <w:adjustRightInd w:val="0"/>
        <w:jc w:val="center"/>
        <w:rPr>
          <w:rFonts w:eastAsia="黑体"/>
          <w:kern w:val="0"/>
          <w:sz w:val="32"/>
          <w:szCs w:val="32"/>
        </w:rPr>
        <w:sectPr>
          <w:pgSz w:w="11906" w:h="16838"/>
          <w:pgMar w:top="1440" w:right="1800" w:bottom="1440" w:left="1800" w:header="851" w:footer="992" w:gutter="0"/>
          <w:pgNumType w:fmt="upperRoman" w:start="3"/>
          <w:docGrid w:type="lines" w:linePitch="312" w:charSpace="0"/>
        </w:sectPr>
      </w:pPr>
    </w:p>
    <w:p>
      <w:pPr>
        <w:tabs>
          <w:tab w:val="left" w:pos="4995"/>
        </w:tabs>
        <w:jc w:val="center"/>
        <w:outlineLvl w:val="0"/>
        <w:rPr>
          <w:rFonts w:eastAsia="黑体"/>
          <w:sz w:val="44"/>
          <w:szCs w:val="44"/>
        </w:rPr>
      </w:pPr>
      <w:bookmarkStart w:id="2" w:name="_Toc20222"/>
      <w:bookmarkStart w:id="3" w:name="_Toc28048579"/>
      <w:r>
        <w:rPr>
          <w:rFonts w:eastAsia="黑体"/>
          <w:sz w:val="44"/>
          <w:szCs w:val="44"/>
        </w:rPr>
        <w:t>引  言</w:t>
      </w:r>
      <w:bookmarkEnd w:id="2"/>
      <w:bookmarkEnd w:id="3"/>
    </w:p>
    <w:p>
      <w:pPr>
        <w:spacing w:line="360" w:lineRule="auto"/>
        <w:ind w:firstLineChars="200" w:firstLine="480"/>
        <w:rPr>
          <w:rFonts w:ascii="宋体"/>
          <w:color w:val="000000"/>
          <w:sz w:val="24"/>
        </w:rPr>
      </w:pPr>
      <w:bookmarkStart w:id="4" w:name="_Hlk52885151"/>
      <w:r>
        <w:rPr>
          <w:rFonts w:ascii="宋体" w:hint="eastAsia"/>
          <w:color w:val="000000"/>
          <w:sz w:val="24"/>
        </w:rPr>
        <w:t>本规范依据JJF 1071－2010 《国家计量校准规范编写规则》、JJF 1001《通用计量术语及定义》、JJF 1032－2005 《光学辐射计量名词术语及定义》、JJF 1059.1－2012 《测量不确定度评定与表示》共同构成支撑本规范制定工作的基础性系列规范。</w:t>
      </w:r>
    </w:p>
    <w:p>
      <w:pPr>
        <w:spacing w:line="360" w:lineRule="auto"/>
        <w:ind w:firstLineChars="200" w:firstLine="480"/>
        <w:rPr>
          <w:rFonts w:ascii="宋体"/>
          <w:color w:val="000000"/>
          <w:sz w:val="24"/>
        </w:rPr>
      </w:pPr>
      <w:r>
        <w:rPr>
          <w:rFonts w:ascii="宋体" w:hint="eastAsia"/>
          <w:color w:val="000000"/>
          <w:sz w:val="24"/>
        </w:rPr>
        <w:t>本规范为首次发布。</w:t>
      </w:r>
    </w:p>
    <w:p>
      <w:pPr>
        <w:autoSpaceDE w:val="0"/>
        <w:autoSpaceDN w:val="0"/>
        <w:adjustRightInd w:val="0"/>
        <w:jc w:val="center"/>
        <w:rPr>
          <w:rFonts w:eastAsia="黑体"/>
          <w:kern w:val="0"/>
          <w:sz w:val="32"/>
          <w:szCs w:val="32"/>
        </w:rPr>
      </w:pPr>
      <w:bookmarkEnd w:id="4"/>
      <w:r>
        <w:rPr>
          <w:rFonts w:eastAsia="黑体"/>
          <w:kern w:val="0"/>
          <w:sz w:val="32"/>
          <w:szCs w:val="32"/>
        </w:rPr>
        <w:br w:type="page"/>
        <w:t>材料光谱半球发射率测量仪校准规范</w:t>
      </w:r>
    </w:p>
    <w:p>
      <w:pPr>
        <w:autoSpaceDE w:val="0"/>
        <w:autoSpaceDN w:val="0"/>
        <w:adjustRightInd w:val="0"/>
        <w:spacing w:line="360" w:lineRule="auto"/>
        <w:jc w:val="left"/>
        <w:outlineLvl w:val="0"/>
        <w:rPr>
          <w:rFonts w:eastAsia="黑体"/>
          <w:kern w:val="0"/>
          <w:sz w:val="28"/>
          <w:szCs w:val="28"/>
        </w:rPr>
      </w:pPr>
      <w:bookmarkStart w:id="5" w:name="_Toc21570"/>
      <w:bookmarkStart w:id="6" w:name="_Toc28048580"/>
      <w:r>
        <w:rPr>
          <w:rFonts w:eastAsia="黑体"/>
          <w:kern w:val="0"/>
          <w:sz w:val="28"/>
          <w:szCs w:val="28"/>
        </w:rPr>
        <w:t>1 范围</w:t>
      </w:r>
      <w:bookmarkEnd w:id="5"/>
      <w:bookmarkEnd w:id="6"/>
    </w:p>
    <w:p>
      <w:pPr>
        <w:autoSpaceDE w:val="0"/>
        <w:autoSpaceDN w:val="0"/>
        <w:adjustRightInd w:val="0"/>
        <w:spacing w:line="360" w:lineRule="auto"/>
        <w:ind w:firstLineChars="200" w:firstLine="480"/>
        <w:jc w:val="left"/>
        <w:rPr>
          <w:kern w:val="0"/>
          <w:sz w:val="24"/>
        </w:rPr>
      </w:pPr>
      <w:r>
        <w:rPr>
          <w:kern w:val="0"/>
          <w:sz w:val="24"/>
        </w:rPr>
        <w:t>本规范适用于在室温条件下基于基尔霍夫热辐射定律的采用反射法的材料光谱半球发射率测量仪的</w:t>
      </w:r>
      <w:r>
        <w:rPr>
          <w:rFonts w:hint="eastAsia"/>
          <w:kern w:val="0"/>
          <w:sz w:val="24"/>
        </w:rPr>
        <w:t>校准。</w:t>
      </w:r>
      <w:r>
        <w:rPr>
          <w:kern w:val="0"/>
          <w:sz w:val="24"/>
        </w:rPr>
        <w:t>半球反射比测量仪</w:t>
      </w:r>
      <w:r>
        <w:rPr>
          <w:rFonts w:hint="eastAsia"/>
          <w:kern w:val="0"/>
          <w:sz w:val="24"/>
        </w:rPr>
        <w:t>的校准可参照本规范执行。</w:t>
      </w:r>
    </w:p>
    <w:p>
      <w:pPr>
        <w:autoSpaceDE w:val="0"/>
        <w:autoSpaceDN w:val="0"/>
        <w:adjustRightInd w:val="0"/>
        <w:spacing w:line="360" w:lineRule="auto"/>
        <w:jc w:val="left"/>
        <w:outlineLvl w:val="0"/>
        <w:rPr>
          <w:rFonts w:eastAsia="黑体"/>
          <w:kern w:val="0"/>
          <w:sz w:val="28"/>
          <w:szCs w:val="28"/>
        </w:rPr>
      </w:pPr>
      <w:bookmarkStart w:id="7" w:name="_Toc388945278"/>
      <w:bookmarkStart w:id="8" w:name="_Toc347299492"/>
      <w:bookmarkStart w:id="9" w:name="_Toc28048581"/>
      <w:r>
        <w:rPr>
          <w:rFonts w:eastAsia="黑体"/>
          <w:kern w:val="0"/>
          <w:sz w:val="28"/>
          <w:szCs w:val="28"/>
        </w:rPr>
        <w:t xml:space="preserve">2 </w:t>
      </w:r>
      <w:r>
        <w:rPr>
          <w:rFonts w:eastAsia="黑体" w:hint="eastAsia"/>
          <w:kern w:val="0"/>
          <w:sz w:val="28"/>
          <w:szCs w:val="28"/>
        </w:rPr>
        <w:t>引用文件</w:t>
      </w:r>
      <w:bookmarkEnd w:id="7"/>
      <w:bookmarkEnd w:id="8"/>
      <w:bookmarkEnd w:id="9"/>
    </w:p>
    <w:p>
      <w:pPr>
        <w:autoSpaceDE w:val="0"/>
        <w:autoSpaceDN w:val="0"/>
        <w:adjustRightInd w:val="0"/>
        <w:spacing w:line="360" w:lineRule="auto"/>
        <w:ind w:leftChars="200" w:left="420" w:firstLineChars="50" w:firstLine="120"/>
        <w:jc w:val="left"/>
        <w:rPr>
          <w:kern w:val="0"/>
          <w:sz w:val="24"/>
        </w:rPr>
      </w:pPr>
      <w:r>
        <w:rPr>
          <w:kern w:val="0"/>
          <w:sz w:val="24"/>
        </w:rPr>
        <w:t>JJF1319 傅立叶变换红外光谱仪校准规范</w:t>
      </w:r>
    </w:p>
    <w:p>
      <w:pPr>
        <w:autoSpaceDE w:val="0"/>
        <w:autoSpaceDN w:val="0"/>
        <w:adjustRightInd w:val="0"/>
        <w:spacing w:line="360" w:lineRule="auto"/>
        <w:ind w:leftChars="200" w:left="420" w:firstLineChars="50" w:firstLine="120"/>
        <w:jc w:val="left"/>
        <w:rPr>
          <w:kern w:val="0"/>
          <w:sz w:val="24"/>
        </w:rPr>
      </w:pPr>
      <w:r>
        <w:rPr>
          <w:kern w:val="0"/>
          <w:sz w:val="24"/>
        </w:rPr>
        <w:t>JJF1750 红外标准滤光器校准规范</w:t>
      </w:r>
    </w:p>
    <w:p>
      <w:pPr>
        <w:autoSpaceDE w:val="0"/>
        <w:autoSpaceDN w:val="0"/>
        <w:adjustRightInd w:val="0"/>
        <w:spacing w:line="360" w:lineRule="auto"/>
        <w:ind w:leftChars="200" w:left="420" w:firstLineChars="50" w:firstLine="120"/>
        <w:jc w:val="left"/>
        <w:rPr>
          <w:kern w:val="0"/>
          <w:sz w:val="24"/>
        </w:rPr>
      </w:pPr>
      <w:r>
        <w:rPr>
          <w:kern w:val="0"/>
          <w:sz w:val="24"/>
        </w:rPr>
        <w:t>JJG 681 色散型红外分光光度计检定规程</w:t>
      </w:r>
    </w:p>
    <w:p>
      <w:pPr>
        <w:autoSpaceDE w:val="0"/>
        <w:autoSpaceDN w:val="0"/>
        <w:adjustRightInd w:val="0"/>
        <w:spacing w:line="360" w:lineRule="auto"/>
        <w:ind w:firstLineChars="200" w:firstLine="480"/>
        <w:jc w:val="left"/>
        <w:rPr>
          <w:kern w:val="0"/>
          <w:sz w:val="24"/>
        </w:rPr>
      </w:pPr>
      <w:r>
        <w:rPr>
          <w:rFonts w:hint="eastAsia"/>
          <w:kern w:val="0"/>
          <w:sz w:val="24"/>
        </w:rPr>
        <w:t>凡是注日期的引用文件，仅注日期的版本适用于本规则；凡是不注日期的引用文件，其最新版本（包括所有的修改单）适用于本规则。</w:t>
      </w:r>
    </w:p>
    <w:p>
      <w:pPr>
        <w:autoSpaceDE w:val="0"/>
        <w:autoSpaceDN w:val="0"/>
        <w:adjustRightInd w:val="0"/>
        <w:spacing w:line="360" w:lineRule="auto"/>
        <w:ind w:firstLineChars="200" w:firstLine="480"/>
        <w:jc w:val="left"/>
        <w:rPr>
          <w:color w:val="FF0000"/>
          <w:kern w:val="0"/>
          <w:sz w:val="24"/>
        </w:rPr>
      </w:pPr>
    </w:p>
    <w:p>
      <w:pPr>
        <w:autoSpaceDE w:val="0"/>
        <w:autoSpaceDN w:val="0"/>
        <w:adjustRightInd w:val="0"/>
        <w:spacing w:line="360" w:lineRule="auto"/>
        <w:jc w:val="left"/>
        <w:outlineLvl w:val="0"/>
        <w:rPr>
          <w:rFonts w:eastAsia="黑体"/>
          <w:kern w:val="0"/>
          <w:sz w:val="28"/>
          <w:szCs w:val="28"/>
        </w:rPr>
      </w:pPr>
      <w:bookmarkStart w:id="10" w:name="_Toc9969"/>
      <w:bookmarkStart w:id="11" w:name="_Toc28048582"/>
      <w:r>
        <w:rPr>
          <w:rFonts w:eastAsia="黑体"/>
          <w:kern w:val="0"/>
          <w:sz w:val="28"/>
          <w:szCs w:val="28"/>
        </w:rPr>
        <w:t>3 概述</w:t>
      </w:r>
      <w:bookmarkEnd w:id="10"/>
      <w:bookmarkEnd w:id="11"/>
    </w:p>
    <w:p>
      <w:pPr>
        <w:autoSpaceDE w:val="0"/>
        <w:autoSpaceDN w:val="0"/>
        <w:adjustRightInd w:val="0"/>
        <w:spacing w:line="360" w:lineRule="auto"/>
        <w:ind w:firstLineChars="200" w:firstLine="480"/>
        <w:jc w:val="left"/>
        <w:rPr>
          <w:kern w:val="0"/>
          <w:sz w:val="24"/>
        </w:rPr>
      </w:pPr>
      <w:r>
        <w:rPr>
          <w:kern w:val="0"/>
          <w:sz w:val="24"/>
        </w:rPr>
        <w:t>材料光谱半球发射率测量仪是测量材料光谱半球发射率的仪器</w:t>
      </w:r>
      <w:r>
        <w:rPr>
          <w:rFonts w:hint="eastAsia"/>
          <w:kern w:val="0"/>
          <w:sz w:val="24"/>
        </w:rPr>
        <w:t>。</w:t>
      </w:r>
      <w:r>
        <w:rPr>
          <w:kern w:val="0"/>
          <w:sz w:val="24"/>
        </w:rPr>
        <w:t>材料光谱半球发射率测量仪</w:t>
      </w:r>
      <w:r>
        <w:rPr>
          <w:rFonts w:hint="eastAsia"/>
          <w:kern w:val="0"/>
          <w:sz w:val="24"/>
        </w:rPr>
        <w:t>主要</w:t>
      </w:r>
      <w:r>
        <w:rPr>
          <w:kern w:val="0"/>
          <w:sz w:val="24"/>
        </w:rPr>
        <w:t>用于评估材料吸收，辐射特性</w:t>
      </w:r>
      <w:r>
        <w:rPr>
          <w:rFonts w:hint="eastAsia"/>
          <w:kern w:val="0"/>
          <w:sz w:val="24"/>
        </w:rPr>
        <w:t>。</w:t>
      </w:r>
    </w:p>
    <w:p>
      <w:pPr>
        <w:autoSpaceDE w:val="0"/>
        <w:autoSpaceDN w:val="0"/>
        <w:adjustRightInd w:val="0"/>
        <w:spacing w:line="360" w:lineRule="auto"/>
        <w:ind w:firstLineChars="200" w:firstLine="480"/>
        <w:jc w:val="left"/>
        <w:rPr>
          <w:kern w:val="0"/>
          <w:sz w:val="24"/>
        </w:rPr>
      </w:pPr>
      <w:r>
        <w:rPr>
          <w:kern w:val="0"/>
          <w:sz w:val="24"/>
        </w:rPr>
        <w:t>通常基于基尔霍夫热辐射定律，采用反射法测量材料在室温条件下的半球发射率。材料光谱光谱半球发射率测量仪</w:t>
      </w:r>
      <w:r>
        <w:rPr>
          <w:rFonts w:hint="eastAsia"/>
          <w:kern w:val="0"/>
          <w:sz w:val="24"/>
        </w:rPr>
        <w:t>主要由</w:t>
      </w:r>
      <w:r>
        <w:rPr>
          <w:kern w:val="0"/>
          <w:sz w:val="24"/>
        </w:rPr>
        <w:t>光源、分光系统、积分球样品室</w:t>
      </w:r>
      <w:r>
        <w:rPr>
          <w:rFonts w:hint="eastAsia"/>
          <w:kern w:val="0"/>
          <w:sz w:val="24"/>
        </w:rPr>
        <w:t>和</w:t>
      </w:r>
      <w:r>
        <w:rPr>
          <w:kern w:val="0"/>
          <w:sz w:val="24"/>
        </w:rPr>
        <w:t>探测系统四大部分</w:t>
      </w:r>
      <w:r>
        <w:rPr>
          <w:rFonts w:hint="eastAsia"/>
          <w:kern w:val="0"/>
          <w:sz w:val="24"/>
        </w:rPr>
        <w:t>构成。</w:t>
      </w:r>
      <w:r>
        <w:rPr>
          <w:kern w:val="0"/>
          <w:sz w:val="24"/>
        </w:rPr>
        <w:t>光源发出的光辐射经过分光系统在样品室入射到被测样品表面，探测系统收集来自样品有效信号，经数据处理得到材料的发射率。</w:t>
      </w:r>
    </w:p>
    <w:p>
      <w:pPr>
        <w:autoSpaceDE w:val="0"/>
        <w:autoSpaceDN w:val="0"/>
        <w:adjustRightInd w:val="0"/>
        <w:spacing w:line="360" w:lineRule="auto"/>
        <w:ind w:firstLineChars="200" w:firstLine="480"/>
        <w:jc w:val="left"/>
        <w:rPr>
          <w:kern w:val="0"/>
          <w:sz w:val="24"/>
        </w:rPr>
      </w:pPr>
      <w:r>
        <w:rPr>
          <w:rFonts w:hint="eastAsia"/>
          <w:kern w:val="0"/>
          <w:sz w:val="24"/>
        </w:rPr>
        <w:t>常用的</w:t>
      </w:r>
      <w:r>
        <w:rPr>
          <w:kern w:val="0"/>
          <w:sz w:val="24"/>
        </w:rPr>
        <w:t>材料光谱半球发射率测量仪从实现方法分为傅立叶变换型和光栅分光型两种。</w:t>
      </w:r>
    </w:p>
    <w:p>
      <w:pPr>
        <w:autoSpaceDE w:val="0"/>
        <w:autoSpaceDN w:val="0"/>
        <w:adjustRightInd w:val="0"/>
        <w:spacing w:line="360" w:lineRule="auto"/>
        <w:jc w:val="left"/>
        <w:outlineLvl w:val="0"/>
        <w:rPr>
          <w:rFonts w:eastAsia="黑体"/>
          <w:kern w:val="0"/>
          <w:sz w:val="28"/>
          <w:szCs w:val="28"/>
        </w:rPr>
      </w:pPr>
      <w:bookmarkStart w:id="12" w:name="_Toc20515"/>
      <w:bookmarkStart w:id="13" w:name="_Toc28048583"/>
      <w:r>
        <w:rPr>
          <w:rFonts w:eastAsia="黑体" w:hint="eastAsia"/>
          <w:kern w:val="0"/>
          <w:sz w:val="28"/>
          <w:szCs w:val="28"/>
        </w:rPr>
        <w:t>4</w:t>
      </w:r>
      <w:r>
        <w:rPr>
          <w:rFonts w:eastAsia="黑体"/>
          <w:kern w:val="0"/>
          <w:sz w:val="28"/>
          <w:szCs w:val="28"/>
        </w:rPr>
        <w:t xml:space="preserve"> 计量特性</w:t>
      </w:r>
      <w:bookmarkEnd w:id="12"/>
      <w:bookmarkEnd w:id="13"/>
    </w:p>
    <w:p>
      <w:pPr>
        <w:autoSpaceDE w:val="0"/>
        <w:autoSpaceDN w:val="0"/>
        <w:adjustRightInd w:val="0"/>
        <w:spacing w:line="360" w:lineRule="auto"/>
        <w:jc w:val="left"/>
        <w:rPr>
          <w:kern w:val="0"/>
          <w:sz w:val="24"/>
        </w:rPr>
      </w:pPr>
      <w:r>
        <w:rPr>
          <w:rFonts w:hint="eastAsia"/>
          <w:kern w:val="0"/>
          <w:sz w:val="24"/>
        </w:rPr>
        <w:t xml:space="preserve">4.1 </w:t>
      </w:r>
      <w:r>
        <w:rPr>
          <w:kern w:val="0"/>
          <w:sz w:val="24"/>
        </w:rPr>
        <w:t>基线（100%点）漂移：不超过0.02</w:t>
      </w:r>
      <w:r>
        <w:rPr>
          <w:rFonts w:hint="eastAsia"/>
          <w:kern w:val="0"/>
          <w:sz w:val="24"/>
        </w:rPr>
        <w:t>；</w:t>
      </w:r>
    </w:p>
    <w:p>
      <w:pPr>
        <w:autoSpaceDE w:val="0"/>
        <w:autoSpaceDN w:val="0"/>
        <w:adjustRightInd w:val="0"/>
        <w:spacing w:line="360" w:lineRule="auto"/>
        <w:jc w:val="left"/>
        <w:rPr>
          <w:kern w:val="0"/>
          <w:sz w:val="24"/>
        </w:rPr>
      </w:pPr>
      <w:r>
        <w:rPr>
          <w:rFonts w:hint="eastAsia"/>
          <w:kern w:val="0"/>
          <w:sz w:val="24"/>
        </w:rPr>
        <w:t>4</w:t>
      </w:r>
      <w:r>
        <w:rPr>
          <w:kern w:val="0"/>
          <w:sz w:val="24"/>
        </w:rPr>
        <w:t>.</w:t>
      </w:r>
      <w:r>
        <w:rPr>
          <w:rFonts w:hint="eastAsia"/>
          <w:kern w:val="0"/>
          <w:sz w:val="24"/>
        </w:rPr>
        <w:t>2</w:t>
      </w:r>
      <w:r>
        <w:rPr>
          <w:kern w:val="0"/>
          <w:sz w:val="24"/>
        </w:rPr>
        <w:t xml:space="preserve"> 波数示值误差：针对傅立叶变换型设备，参照JJF1319中5的规定，在大于2000cm</w:t>
      </w:r>
      <w:r>
        <w:rPr>
          <w:kern w:val="0"/>
          <w:sz w:val="24"/>
          <w:vertAlign w:val="superscript"/>
        </w:rPr>
        <w:t>-1</w:t>
      </w:r>
      <w:r>
        <w:rPr>
          <w:kern w:val="0"/>
          <w:sz w:val="24"/>
        </w:rPr>
        <w:t>处</w:t>
      </w:r>
      <w:r>
        <w:rPr>
          <w:sz w:val="24"/>
        </w:rPr>
        <w:t>不超过5cm</w:t>
      </w:r>
      <w:r>
        <w:rPr>
          <w:sz w:val="24"/>
          <w:vertAlign w:val="superscript"/>
        </w:rPr>
        <w:t>-1</w:t>
      </w:r>
      <w:r>
        <w:rPr>
          <w:sz w:val="24"/>
        </w:rPr>
        <w:t>，</w:t>
      </w:r>
      <w:r>
        <w:rPr>
          <w:kern w:val="0"/>
          <w:sz w:val="24"/>
        </w:rPr>
        <w:t>在小于2000cm</w:t>
      </w:r>
      <w:r>
        <w:rPr>
          <w:kern w:val="0"/>
          <w:sz w:val="24"/>
          <w:vertAlign w:val="superscript"/>
        </w:rPr>
        <w:t>-1</w:t>
      </w:r>
      <w:r>
        <w:rPr>
          <w:kern w:val="0"/>
          <w:sz w:val="24"/>
        </w:rPr>
        <w:t>处</w:t>
      </w:r>
      <w:r>
        <w:rPr>
          <w:sz w:val="24"/>
        </w:rPr>
        <w:t>不超过1cm</w:t>
      </w:r>
      <w:r>
        <w:rPr>
          <w:sz w:val="24"/>
          <w:vertAlign w:val="superscript"/>
        </w:rPr>
        <w:t>-1</w:t>
      </w:r>
      <w:r>
        <w:rPr>
          <w:sz w:val="24"/>
        </w:rPr>
        <w:t>。针对</w:t>
      </w:r>
      <w:r>
        <w:rPr>
          <w:kern w:val="0"/>
          <w:sz w:val="24"/>
        </w:rPr>
        <w:t>光栅分光型设备，参照JJG 681中2.5的规定，波数示值误差在大于2000cm</w:t>
      </w:r>
      <w:r>
        <w:rPr>
          <w:kern w:val="0"/>
          <w:sz w:val="24"/>
          <w:vertAlign w:val="superscript"/>
        </w:rPr>
        <w:t>-1</w:t>
      </w:r>
      <w:r>
        <w:rPr>
          <w:kern w:val="0"/>
          <w:sz w:val="24"/>
        </w:rPr>
        <w:t>处，不超过8cm</w:t>
      </w:r>
      <w:r>
        <w:rPr>
          <w:kern w:val="0"/>
          <w:sz w:val="24"/>
          <w:vertAlign w:val="superscript"/>
        </w:rPr>
        <w:t>-1</w:t>
      </w:r>
      <w:r>
        <w:rPr>
          <w:kern w:val="0"/>
          <w:sz w:val="24"/>
        </w:rPr>
        <w:t>，在小于2000cm</w:t>
      </w:r>
      <w:r>
        <w:rPr>
          <w:kern w:val="0"/>
          <w:sz w:val="24"/>
          <w:vertAlign w:val="superscript"/>
        </w:rPr>
        <w:t>-1</w:t>
      </w:r>
      <w:r>
        <w:rPr>
          <w:kern w:val="0"/>
          <w:sz w:val="24"/>
        </w:rPr>
        <w:t>，不超过4cm</w:t>
      </w:r>
      <w:r>
        <w:rPr>
          <w:kern w:val="0"/>
          <w:sz w:val="24"/>
          <w:vertAlign w:val="superscript"/>
        </w:rPr>
        <w:t>-1</w:t>
      </w:r>
      <w:r>
        <w:rPr>
          <w:rFonts w:hint="eastAsia"/>
          <w:kern w:val="0"/>
          <w:sz w:val="24"/>
        </w:rPr>
        <w:t>；</w:t>
      </w:r>
    </w:p>
    <w:p>
      <w:pPr>
        <w:autoSpaceDE w:val="0"/>
        <w:autoSpaceDN w:val="0"/>
        <w:adjustRightInd w:val="0"/>
        <w:spacing w:line="360" w:lineRule="auto"/>
        <w:jc w:val="left"/>
        <w:rPr>
          <w:color w:val="FF0000"/>
          <w:kern w:val="0"/>
          <w:sz w:val="24"/>
        </w:rPr>
      </w:pPr>
      <w:r>
        <w:rPr>
          <w:rFonts w:hint="eastAsia"/>
          <w:kern w:val="0"/>
          <w:sz w:val="24"/>
        </w:rPr>
        <w:t>4</w:t>
      </w:r>
      <w:r>
        <w:rPr>
          <w:kern w:val="0"/>
          <w:sz w:val="24"/>
        </w:rPr>
        <w:t>.3 发射率测量重复性：不超过0.02；</w:t>
      </w:r>
    </w:p>
    <w:p>
      <w:pPr>
        <w:autoSpaceDE w:val="0"/>
        <w:autoSpaceDN w:val="0"/>
        <w:adjustRightInd w:val="0"/>
        <w:spacing w:line="360" w:lineRule="auto"/>
        <w:jc w:val="left"/>
        <w:rPr>
          <w:color w:val="FF0000"/>
          <w:kern w:val="0"/>
          <w:sz w:val="24"/>
        </w:rPr>
      </w:pPr>
      <w:r>
        <w:rPr>
          <w:rFonts w:hint="eastAsia"/>
          <w:kern w:val="0"/>
          <w:sz w:val="24"/>
        </w:rPr>
        <w:t>4</w:t>
      </w:r>
      <w:r>
        <w:rPr>
          <w:kern w:val="0"/>
          <w:sz w:val="24"/>
        </w:rPr>
        <w:t>.4 发射率示值误差：不超过0.04；</w:t>
      </w:r>
    </w:p>
    <w:p>
      <w:pPr>
        <w:autoSpaceDE w:val="0"/>
        <w:autoSpaceDN w:val="0"/>
        <w:adjustRightInd w:val="0"/>
        <w:spacing w:line="360" w:lineRule="auto"/>
        <w:jc w:val="left"/>
        <w:rPr>
          <w:kern w:val="0"/>
          <w:sz w:val="24"/>
        </w:rPr>
      </w:pPr>
      <w:r>
        <w:rPr>
          <w:kern w:val="0"/>
          <w:sz w:val="24"/>
        </w:rPr>
        <w:t>注：以上指标不是用于合格性判别，仅供参考。</w:t>
      </w:r>
    </w:p>
    <w:p>
      <w:pPr>
        <w:autoSpaceDE w:val="0"/>
        <w:autoSpaceDN w:val="0"/>
        <w:adjustRightInd w:val="0"/>
        <w:spacing w:line="360" w:lineRule="auto"/>
        <w:jc w:val="left"/>
        <w:outlineLvl w:val="0"/>
        <w:rPr>
          <w:rFonts w:eastAsia="黑体"/>
          <w:kern w:val="0"/>
          <w:sz w:val="28"/>
          <w:szCs w:val="28"/>
        </w:rPr>
      </w:pPr>
      <w:bookmarkStart w:id="14" w:name="_Toc22202"/>
      <w:bookmarkStart w:id="15" w:name="_Toc28048584"/>
      <w:r>
        <w:rPr>
          <w:rFonts w:eastAsia="黑体" w:hint="eastAsia"/>
          <w:kern w:val="0"/>
          <w:sz w:val="28"/>
          <w:szCs w:val="28"/>
        </w:rPr>
        <w:t>5</w:t>
      </w:r>
      <w:r>
        <w:rPr>
          <w:rFonts w:eastAsia="黑体"/>
          <w:kern w:val="0"/>
          <w:sz w:val="28"/>
          <w:szCs w:val="28"/>
        </w:rPr>
        <w:t xml:space="preserve"> 校准条件</w:t>
      </w:r>
      <w:bookmarkEnd w:id="14"/>
      <w:bookmarkEnd w:id="15"/>
    </w:p>
    <w:p>
      <w:pPr>
        <w:autoSpaceDE w:val="0"/>
        <w:autoSpaceDN w:val="0"/>
        <w:adjustRightInd w:val="0"/>
        <w:spacing w:line="360" w:lineRule="auto"/>
        <w:jc w:val="left"/>
        <w:outlineLvl w:val="1"/>
        <w:rPr>
          <w:kern w:val="0"/>
          <w:sz w:val="24"/>
        </w:rPr>
      </w:pPr>
      <w:bookmarkStart w:id="16" w:name="_Toc19100"/>
      <w:bookmarkStart w:id="17" w:name="_Toc28048585"/>
      <w:r>
        <w:rPr>
          <w:rFonts w:hint="eastAsia"/>
          <w:kern w:val="0"/>
          <w:sz w:val="24"/>
        </w:rPr>
        <w:t>5</w:t>
      </w:r>
      <w:r>
        <w:rPr>
          <w:kern w:val="0"/>
          <w:sz w:val="24"/>
        </w:rPr>
        <w:t>.1环境条件</w:t>
      </w:r>
      <w:bookmarkEnd w:id="16"/>
      <w:bookmarkEnd w:id="17"/>
    </w:p>
    <w:p>
      <w:pPr>
        <w:autoSpaceDE w:val="0"/>
        <w:autoSpaceDN w:val="0"/>
        <w:adjustRightInd w:val="0"/>
        <w:spacing w:line="360" w:lineRule="auto"/>
        <w:jc w:val="left"/>
        <w:rPr>
          <w:kern w:val="0"/>
          <w:sz w:val="24"/>
        </w:rPr>
      </w:pPr>
      <w:r>
        <w:rPr>
          <w:rFonts w:hint="eastAsia"/>
          <w:kern w:val="0"/>
          <w:sz w:val="24"/>
        </w:rPr>
        <w:t>5</w:t>
      </w:r>
      <w:r>
        <w:rPr>
          <w:kern w:val="0"/>
          <w:sz w:val="24"/>
        </w:rPr>
        <w:t>.1.1 环境温度：（23±5）℃。</w:t>
      </w:r>
    </w:p>
    <w:p>
      <w:pPr>
        <w:autoSpaceDE w:val="0"/>
        <w:autoSpaceDN w:val="0"/>
        <w:adjustRightInd w:val="0"/>
        <w:spacing w:line="360" w:lineRule="auto"/>
        <w:jc w:val="left"/>
        <w:rPr>
          <w:kern w:val="0"/>
          <w:sz w:val="24"/>
        </w:rPr>
      </w:pPr>
      <w:r>
        <w:rPr>
          <w:rFonts w:hint="eastAsia"/>
          <w:kern w:val="0"/>
          <w:sz w:val="24"/>
        </w:rPr>
        <w:t>5</w:t>
      </w:r>
      <w:r>
        <w:rPr>
          <w:kern w:val="0"/>
          <w:sz w:val="24"/>
        </w:rPr>
        <w:t>.1.2 湿度：≤85％RH。</w:t>
      </w:r>
    </w:p>
    <w:p>
      <w:pPr>
        <w:autoSpaceDE w:val="0"/>
        <w:autoSpaceDN w:val="0"/>
        <w:adjustRightInd w:val="0"/>
        <w:spacing w:line="360" w:lineRule="auto"/>
        <w:jc w:val="left"/>
        <w:rPr>
          <w:kern w:val="0"/>
          <w:sz w:val="24"/>
        </w:rPr>
      </w:pPr>
      <w:r>
        <w:rPr>
          <w:kern w:val="0"/>
          <w:sz w:val="24"/>
        </w:rPr>
        <w:t>5.1.3 材料光谱半球发射率测量仪应放在平稳的工作台上，电源接地良好。</w:t>
      </w:r>
    </w:p>
    <w:p>
      <w:pPr>
        <w:autoSpaceDE w:val="0"/>
        <w:autoSpaceDN w:val="0"/>
        <w:adjustRightInd w:val="0"/>
        <w:spacing w:line="360" w:lineRule="auto"/>
        <w:jc w:val="left"/>
        <w:rPr>
          <w:kern w:val="0"/>
          <w:sz w:val="24"/>
        </w:rPr>
      </w:pPr>
      <w:r>
        <w:rPr>
          <w:kern w:val="0"/>
          <w:sz w:val="24"/>
        </w:rPr>
        <w:t>5.1.4 材料光谱半球发射率测量仪所处环境不得有可能会影响测量结果的机械振动，电磁干扰，高温热源或强光直射。</w:t>
      </w:r>
    </w:p>
    <w:p>
      <w:pPr>
        <w:autoSpaceDE w:val="0"/>
        <w:autoSpaceDN w:val="0"/>
        <w:adjustRightInd w:val="0"/>
        <w:spacing w:line="360" w:lineRule="auto"/>
        <w:jc w:val="left"/>
        <w:outlineLvl w:val="1"/>
        <w:rPr>
          <w:kern w:val="0"/>
          <w:sz w:val="24"/>
        </w:rPr>
      </w:pPr>
      <w:bookmarkStart w:id="18" w:name="_Toc28020"/>
      <w:bookmarkStart w:id="19" w:name="_Toc28048586"/>
      <w:r>
        <w:rPr>
          <w:rFonts w:hint="eastAsia"/>
          <w:kern w:val="0"/>
          <w:sz w:val="24"/>
        </w:rPr>
        <w:t>5</w:t>
      </w:r>
      <w:r>
        <w:rPr>
          <w:kern w:val="0"/>
          <w:sz w:val="24"/>
        </w:rPr>
        <w:t>.2 测量标准及其它设备</w:t>
      </w:r>
      <w:bookmarkEnd w:id="18"/>
      <w:bookmarkEnd w:id="19"/>
    </w:p>
    <w:p>
      <w:pPr>
        <w:autoSpaceDE w:val="0"/>
        <w:autoSpaceDN w:val="0"/>
        <w:adjustRightInd w:val="0"/>
        <w:spacing w:line="360" w:lineRule="auto"/>
        <w:jc w:val="left"/>
        <w:rPr>
          <w:kern w:val="0"/>
          <w:sz w:val="24"/>
        </w:rPr>
      </w:pPr>
      <w:r>
        <w:rPr>
          <w:kern w:val="0"/>
          <w:sz w:val="24"/>
        </w:rPr>
        <w:t>5.2.1聚苯乙烯红外波长标准物质一套，技术指标符合JJF1750中5.1的规定。</w:t>
      </w:r>
    </w:p>
    <w:p>
      <w:pPr>
        <w:autoSpaceDE w:val="0"/>
        <w:autoSpaceDN w:val="0"/>
        <w:adjustRightInd w:val="0"/>
        <w:spacing w:line="360" w:lineRule="auto"/>
        <w:ind w:left="20"/>
        <w:jc w:val="left"/>
        <w:rPr>
          <w:color w:val="FF0000"/>
          <w:kern w:val="0"/>
          <w:sz w:val="24"/>
        </w:rPr>
      </w:pPr>
      <w:r>
        <w:rPr>
          <w:kern w:val="0"/>
          <w:sz w:val="24"/>
        </w:rPr>
        <w:t>5.2.2半球发射率测量标准器一套，包括不同量值的发射率标准器5个，标称值分别为0.1，0.3，0.5，0.7，0.9。在2</w:t>
      </w:r>
      <w:r>
        <w:rPr>
          <w:rFonts w:ascii="Symbol" w:cs="Symbol" w:hAnsi="Symbol"/>
          <w:kern w:val="0"/>
          <w:sz w:val="24"/>
        </w:rPr>
        <w:t></w:t>
      </w:r>
      <w:r>
        <w:rPr>
          <w:kern w:val="0"/>
          <w:sz w:val="24"/>
        </w:rPr>
        <w:t>m ~ 16</w:t>
      </w:r>
      <w:r>
        <w:rPr>
          <w:rFonts w:ascii="Symbol" w:cs="Symbol" w:hAnsi="Symbol"/>
          <w:kern w:val="0"/>
          <w:sz w:val="24"/>
        </w:rPr>
        <w:t></w:t>
      </w:r>
      <w:r>
        <w:rPr>
          <w:kern w:val="0"/>
          <w:sz w:val="24"/>
        </w:rPr>
        <w:t>m（或5000cm</w:t>
      </w:r>
      <w:r>
        <w:rPr>
          <w:kern w:val="0"/>
          <w:sz w:val="24"/>
          <w:vertAlign w:val="superscript"/>
        </w:rPr>
        <w:t>-1</w:t>
      </w:r>
      <w:r>
        <w:rPr>
          <w:kern w:val="0"/>
          <w:sz w:val="24"/>
        </w:rPr>
        <w:t>~600cm</w:t>
      </w:r>
      <w:r>
        <w:rPr>
          <w:kern w:val="0"/>
          <w:sz w:val="24"/>
          <w:vertAlign w:val="superscript"/>
        </w:rPr>
        <w:t>-1</w:t>
      </w:r>
      <w:r>
        <w:rPr>
          <w:kern w:val="0"/>
          <w:sz w:val="24"/>
        </w:rPr>
        <w:t>）范围内任意波长点，标称值为0.1的发射率标准器发射率应均低于0.1，标称值0.30的发射率标准器的发射率量值应均位于0.2~ 0.4之间；标称值0.5的发射率标准器的发射率量值应均位于0.4~ 0.6之间，标称值0.7的发射率标准器的发射率量值应均位于0.6~ 0.8之间；标称值0.9的发射率标准器发射率要求均大于0.9。发射率的不确定度水平最大不得超过3.5%。上述标准器的有效口径均不低于直径50mm，且在2</w:t>
      </w:r>
      <w:r>
        <w:rPr>
          <w:rFonts w:ascii="Symbol" w:cs="Symbol" w:hAnsi="Symbol"/>
          <w:kern w:val="0"/>
          <w:sz w:val="24"/>
        </w:rPr>
        <w:t></w:t>
      </w:r>
      <w:r>
        <w:rPr>
          <w:kern w:val="0"/>
          <w:sz w:val="24"/>
        </w:rPr>
        <w:t>m ~ 16</w:t>
      </w:r>
      <w:r>
        <w:rPr>
          <w:rFonts w:ascii="Symbol" w:cs="Symbol" w:hAnsi="Symbol"/>
          <w:kern w:val="0"/>
          <w:sz w:val="24"/>
        </w:rPr>
        <w:t></w:t>
      </w:r>
      <w:r>
        <w:rPr>
          <w:kern w:val="0"/>
          <w:sz w:val="24"/>
        </w:rPr>
        <w:t>m（或5000cm</w:t>
      </w:r>
      <w:r>
        <w:rPr>
          <w:kern w:val="0"/>
          <w:sz w:val="24"/>
          <w:vertAlign w:val="superscript"/>
        </w:rPr>
        <w:t>-1</w:t>
      </w:r>
      <w:r>
        <w:rPr>
          <w:kern w:val="0"/>
          <w:sz w:val="24"/>
        </w:rPr>
        <w:t>~600cm</w:t>
      </w:r>
      <w:r>
        <w:rPr>
          <w:kern w:val="0"/>
          <w:sz w:val="24"/>
          <w:vertAlign w:val="superscript"/>
        </w:rPr>
        <w:t>-1</w:t>
      </w:r>
      <w:r>
        <w:rPr>
          <w:kern w:val="0"/>
          <w:sz w:val="24"/>
        </w:rPr>
        <w:t>）范围内任意波长点的红外透射比不得超过0.001。</w:t>
      </w:r>
    </w:p>
    <w:p>
      <w:pPr>
        <w:autoSpaceDE w:val="0"/>
        <w:autoSpaceDN w:val="0"/>
        <w:adjustRightInd w:val="0"/>
        <w:spacing w:line="360" w:lineRule="auto"/>
        <w:ind w:leftChars="100" w:left="210" w:firstLineChars="200" w:firstLine="480"/>
        <w:jc w:val="left"/>
        <w:rPr>
          <w:kern w:val="0"/>
          <w:sz w:val="24"/>
        </w:rPr>
      </w:pPr>
    </w:p>
    <w:p>
      <w:pPr>
        <w:autoSpaceDE w:val="0"/>
        <w:autoSpaceDN w:val="0"/>
        <w:adjustRightInd w:val="0"/>
        <w:spacing w:line="360" w:lineRule="auto"/>
        <w:jc w:val="left"/>
        <w:outlineLvl w:val="0"/>
        <w:rPr>
          <w:rFonts w:eastAsia="黑体"/>
          <w:kern w:val="0"/>
          <w:sz w:val="28"/>
          <w:szCs w:val="28"/>
        </w:rPr>
      </w:pPr>
      <w:bookmarkStart w:id="20" w:name="_Toc2342"/>
      <w:bookmarkStart w:id="21" w:name="_Toc28048587"/>
      <w:r>
        <w:rPr>
          <w:rFonts w:eastAsia="黑体" w:hint="eastAsia"/>
          <w:kern w:val="0"/>
          <w:sz w:val="28"/>
          <w:szCs w:val="28"/>
        </w:rPr>
        <w:t>6</w:t>
      </w:r>
      <w:r>
        <w:rPr>
          <w:rFonts w:eastAsia="黑体"/>
          <w:kern w:val="0"/>
          <w:sz w:val="28"/>
          <w:szCs w:val="28"/>
        </w:rPr>
        <w:t xml:space="preserve"> 校准项目和校准方法</w:t>
      </w:r>
      <w:bookmarkEnd w:id="20"/>
      <w:bookmarkEnd w:id="21"/>
    </w:p>
    <w:p>
      <w:pPr>
        <w:autoSpaceDE w:val="0"/>
        <w:autoSpaceDN w:val="0"/>
        <w:adjustRightInd w:val="0"/>
        <w:jc w:val="left"/>
        <w:outlineLvl w:val="1"/>
        <w:rPr>
          <w:kern w:val="0"/>
          <w:sz w:val="24"/>
        </w:rPr>
      </w:pPr>
      <w:bookmarkStart w:id="22" w:name="_Toc14733"/>
      <w:bookmarkStart w:id="23" w:name="_Toc24734676"/>
      <w:bookmarkStart w:id="24" w:name="_Toc27214"/>
      <w:bookmarkStart w:id="25" w:name="_Toc28048588"/>
      <w:r>
        <w:rPr>
          <w:rFonts w:hint="eastAsia"/>
          <w:kern w:val="0"/>
          <w:sz w:val="24"/>
        </w:rPr>
        <w:t>6</w:t>
      </w:r>
      <w:r>
        <w:rPr>
          <w:kern w:val="0"/>
          <w:sz w:val="24"/>
        </w:rPr>
        <w:t>.1 校准项目</w:t>
      </w:r>
      <w:bookmarkEnd w:id="22"/>
      <w:bookmarkEnd w:id="23"/>
      <w:bookmarkEnd w:id="24"/>
      <w:bookmarkEnd w:id="25"/>
    </w:p>
    <w:p>
      <w:pPr>
        <w:autoSpaceDE w:val="0"/>
        <w:autoSpaceDN w:val="0"/>
        <w:adjustRightInd w:val="0"/>
        <w:spacing w:line="360" w:lineRule="auto"/>
        <w:jc w:val="left"/>
        <w:outlineLvl w:val="2"/>
        <w:rPr>
          <w:kern w:val="0"/>
          <w:sz w:val="24"/>
        </w:rPr>
      </w:pPr>
      <w:bookmarkStart w:id="26" w:name="_Toc28048589"/>
      <w:r>
        <w:rPr>
          <w:rFonts w:hint="eastAsia"/>
          <w:kern w:val="0"/>
          <w:sz w:val="24"/>
        </w:rPr>
        <w:t>6</w:t>
      </w:r>
      <w:r>
        <w:rPr>
          <w:kern w:val="0"/>
          <w:sz w:val="24"/>
        </w:rPr>
        <w:t>.1.1 基线（100%点）漂移</w:t>
      </w:r>
      <w:bookmarkEnd w:id="26"/>
    </w:p>
    <w:p>
      <w:pPr>
        <w:autoSpaceDE w:val="0"/>
        <w:autoSpaceDN w:val="0"/>
        <w:adjustRightInd w:val="0"/>
        <w:spacing w:line="360" w:lineRule="auto"/>
        <w:jc w:val="left"/>
        <w:outlineLvl w:val="2"/>
        <w:rPr>
          <w:kern w:val="0"/>
          <w:sz w:val="24"/>
        </w:rPr>
      </w:pPr>
      <w:bookmarkStart w:id="27" w:name="_Toc28048590"/>
      <w:r>
        <w:rPr>
          <w:rFonts w:hint="eastAsia"/>
          <w:kern w:val="0"/>
          <w:sz w:val="24"/>
        </w:rPr>
        <w:t>6</w:t>
      </w:r>
      <w:r>
        <w:rPr>
          <w:kern w:val="0"/>
          <w:sz w:val="24"/>
        </w:rPr>
        <w:t>.1.2 波数示值误差</w:t>
      </w:r>
      <w:bookmarkEnd w:id="27"/>
    </w:p>
    <w:p>
      <w:pPr>
        <w:autoSpaceDE w:val="0"/>
        <w:autoSpaceDN w:val="0"/>
        <w:adjustRightInd w:val="0"/>
        <w:spacing w:line="360" w:lineRule="auto"/>
        <w:jc w:val="left"/>
        <w:outlineLvl w:val="2"/>
        <w:rPr>
          <w:kern w:val="0"/>
          <w:sz w:val="24"/>
        </w:rPr>
      </w:pPr>
      <w:bookmarkStart w:id="28" w:name="_Toc28048591"/>
      <w:r>
        <w:rPr>
          <w:kern w:val="0"/>
          <w:sz w:val="24"/>
        </w:rPr>
        <w:t>6.1.3 发射率重复性</w:t>
      </w:r>
      <w:bookmarkEnd w:id="28"/>
    </w:p>
    <w:p>
      <w:pPr>
        <w:autoSpaceDE w:val="0"/>
        <w:autoSpaceDN w:val="0"/>
        <w:adjustRightInd w:val="0"/>
        <w:spacing w:line="360" w:lineRule="auto"/>
        <w:jc w:val="left"/>
        <w:outlineLvl w:val="2"/>
        <w:rPr>
          <w:kern w:val="0"/>
          <w:sz w:val="24"/>
        </w:rPr>
      </w:pPr>
      <w:bookmarkStart w:id="29" w:name="_Toc28048592"/>
      <w:r>
        <w:rPr>
          <w:kern w:val="0"/>
          <w:sz w:val="24"/>
        </w:rPr>
        <w:t>6.1.4 发射率示值误差</w:t>
      </w:r>
      <w:bookmarkEnd w:id="29"/>
    </w:p>
    <w:p>
      <w:pPr>
        <w:autoSpaceDE w:val="0"/>
        <w:autoSpaceDN w:val="0"/>
        <w:adjustRightInd w:val="0"/>
        <w:spacing w:line="360" w:lineRule="auto"/>
        <w:jc w:val="left"/>
        <w:outlineLvl w:val="1"/>
        <w:rPr>
          <w:kern w:val="0"/>
          <w:sz w:val="24"/>
        </w:rPr>
      </w:pPr>
      <w:bookmarkStart w:id="30" w:name="_Toc28048593"/>
      <w:r>
        <w:rPr>
          <w:rFonts w:hint="eastAsia"/>
          <w:kern w:val="0"/>
          <w:sz w:val="24"/>
        </w:rPr>
        <w:t>6.2校准方法</w:t>
      </w:r>
      <w:bookmarkEnd w:id="30"/>
    </w:p>
    <w:p>
      <w:pPr>
        <w:autoSpaceDE w:val="0"/>
        <w:autoSpaceDN w:val="0"/>
        <w:adjustRightInd w:val="0"/>
        <w:spacing w:line="360" w:lineRule="auto"/>
        <w:jc w:val="left"/>
        <w:outlineLvl w:val="2"/>
        <w:rPr>
          <w:color w:val="FF0000"/>
          <w:kern w:val="0"/>
          <w:sz w:val="24"/>
        </w:rPr>
      </w:pPr>
      <w:bookmarkStart w:id="31" w:name="_Toc28048594"/>
      <w:bookmarkStart w:id="32" w:name="_Toc2974"/>
      <w:r>
        <w:rPr>
          <w:rFonts w:hint="eastAsia"/>
          <w:kern w:val="0"/>
          <w:sz w:val="24"/>
        </w:rPr>
        <w:t>6.2.1校</w:t>
      </w:r>
      <w:r>
        <w:rPr>
          <w:rFonts w:ascii="宋体" w:hint="eastAsia"/>
          <w:kern w:val="0"/>
          <w:sz w:val="24"/>
        </w:rPr>
        <w:t>准前的检查</w:t>
      </w:r>
      <w:bookmarkEnd w:id="31"/>
    </w:p>
    <w:p>
      <w:pPr>
        <w:autoSpaceDE w:val="0"/>
        <w:autoSpaceDN w:val="0"/>
        <w:adjustRightInd w:val="0"/>
        <w:spacing w:line="360" w:lineRule="auto"/>
        <w:ind w:leftChars="100" w:left="210" w:firstLineChars="200" w:firstLine="480"/>
        <w:jc w:val="left"/>
        <w:rPr>
          <w:kern w:val="0"/>
          <w:sz w:val="24"/>
        </w:rPr>
      </w:pPr>
      <w:r>
        <w:rPr>
          <w:kern w:val="0"/>
          <w:sz w:val="24"/>
        </w:rPr>
        <w:t>校准前，应检查材料光谱半球发射率测量仪的外观，不应有影响仪器校准操作的缺陷。材料光谱半球发射率测量仪</w:t>
      </w:r>
      <w:r>
        <w:rPr>
          <w:rFonts w:hint="eastAsia"/>
          <w:kern w:val="0"/>
          <w:sz w:val="24"/>
        </w:rPr>
        <w:t>外观</w:t>
      </w:r>
      <w:r>
        <w:rPr>
          <w:kern w:val="0"/>
          <w:sz w:val="24"/>
        </w:rPr>
        <w:t>检查正常后，按照仪器操作使用说明书规定预热。</w:t>
      </w:r>
      <w:r>
        <w:rPr>
          <w:rFonts w:hint="eastAsia"/>
          <w:kern w:val="0"/>
          <w:sz w:val="24"/>
        </w:rPr>
        <w:t>确认</w:t>
      </w:r>
      <w:r>
        <w:rPr>
          <w:kern w:val="0"/>
          <w:sz w:val="24"/>
        </w:rPr>
        <w:t>材料光谱半球发射率测量仪</w:t>
      </w:r>
      <w:r>
        <w:rPr>
          <w:rFonts w:hint="eastAsia"/>
          <w:kern w:val="0"/>
          <w:sz w:val="24"/>
        </w:rPr>
        <w:t>可</w:t>
      </w:r>
      <w:r>
        <w:rPr>
          <w:rFonts w:hint="eastAsia"/>
          <w:sz w:val="24"/>
        </w:rPr>
        <w:t>正常工作后，方可进行校准</w:t>
      </w:r>
      <w:r>
        <w:rPr>
          <w:sz w:val="24"/>
        </w:rPr>
        <w:t>。</w:t>
      </w:r>
    </w:p>
    <w:p>
      <w:pPr>
        <w:autoSpaceDE w:val="0"/>
        <w:autoSpaceDN w:val="0"/>
        <w:adjustRightInd w:val="0"/>
        <w:spacing w:line="360" w:lineRule="auto"/>
        <w:jc w:val="left"/>
        <w:outlineLvl w:val="2"/>
        <w:rPr>
          <w:kern w:val="0"/>
          <w:sz w:val="24"/>
        </w:rPr>
      </w:pPr>
      <w:bookmarkStart w:id="33" w:name="_Toc28048595"/>
      <w:r>
        <w:rPr>
          <w:rFonts w:hint="eastAsia"/>
          <w:kern w:val="0"/>
          <w:sz w:val="24"/>
        </w:rPr>
        <w:t>6</w:t>
      </w:r>
      <w:r>
        <w:rPr>
          <w:kern w:val="0"/>
          <w:sz w:val="24"/>
        </w:rPr>
        <w:t xml:space="preserve">.2.2 </w:t>
      </w:r>
      <w:bookmarkEnd w:id="32"/>
      <w:r>
        <w:rPr>
          <w:kern w:val="0"/>
          <w:sz w:val="24"/>
        </w:rPr>
        <w:t>基线漂移</w:t>
      </w:r>
      <w:bookmarkEnd w:id="33"/>
    </w:p>
    <w:p>
      <w:pPr>
        <w:autoSpaceDE w:val="0"/>
        <w:autoSpaceDN w:val="0"/>
        <w:adjustRightInd w:val="0"/>
        <w:spacing w:line="360" w:lineRule="auto"/>
        <w:ind w:leftChars="100" w:left="210" w:firstLineChars="200" w:firstLine="480"/>
        <w:jc w:val="left"/>
        <w:textAlignment w:val="center"/>
        <w:rPr>
          <w:kern w:val="0"/>
          <w:sz w:val="24"/>
        </w:rPr>
      </w:pPr>
      <w:r>
        <w:rPr>
          <w:kern w:val="0"/>
          <w:sz w:val="24"/>
        </w:rPr>
        <w:t>材料光谱半球发射率测量仪预热稳定后</w:t>
      </w:r>
      <w:r>
        <w:rPr>
          <w:rFonts w:hint="eastAsia"/>
          <w:kern w:val="0"/>
          <w:sz w:val="24"/>
        </w:rPr>
        <w:t>，</w:t>
      </w:r>
      <w:r>
        <w:rPr>
          <w:kern w:val="0"/>
          <w:sz w:val="24"/>
        </w:rPr>
        <w:t>按照仪器的正常操作步骤，</w:t>
      </w:r>
      <w:r>
        <w:rPr>
          <w:rFonts w:hint="eastAsia"/>
          <w:kern w:val="0"/>
          <w:sz w:val="24"/>
        </w:rPr>
        <w:t>测量</w:t>
      </w:r>
      <w:r>
        <w:rPr>
          <w:kern w:val="0"/>
          <w:sz w:val="24"/>
        </w:rPr>
        <w:t>标称值为0.9的发射率标准片的发射率</w:t>
      </w:r>
      <w:r>
        <w:rPr>
          <w:rFonts w:hint="eastAsia"/>
          <w:kern w:val="0"/>
          <w:sz w:val="24"/>
        </w:rPr>
        <w:t>，</w:t>
      </w:r>
      <w:r>
        <w:rPr>
          <w:kern w:val="0"/>
          <w:sz w:val="24"/>
        </w:rPr>
        <w:t>连续测量</w:t>
      </w:r>
      <w:r>
        <w:rPr>
          <w:rFonts w:hint="eastAsia"/>
          <w:kern w:val="0"/>
          <w:sz w:val="24"/>
        </w:rPr>
        <w:t>10</w:t>
      </w:r>
      <w:r>
        <w:rPr>
          <w:kern w:val="0"/>
          <w:sz w:val="24"/>
        </w:rPr>
        <w:t>分钟</w:t>
      </w:r>
      <w:r>
        <w:rPr>
          <w:rFonts w:hint="eastAsia"/>
          <w:kern w:val="0"/>
          <w:sz w:val="24"/>
        </w:rPr>
        <w:t>，</w:t>
      </w:r>
      <w:r>
        <w:rPr>
          <w:kern w:val="0"/>
          <w:sz w:val="24"/>
        </w:rPr>
        <w:t>测量</w:t>
      </w:r>
      <w:r>
        <w:rPr>
          <w:rFonts w:hint="eastAsia"/>
          <w:kern w:val="0"/>
          <w:sz w:val="24"/>
        </w:rPr>
        <w:t>10个</w:t>
      </w:r>
      <w:r>
        <w:rPr>
          <w:kern w:val="0"/>
          <w:sz w:val="24"/>
        </w:rPr>
        <w:t>数据点。</w:t>
      </w:r>
      <w:r>
        <w:rPr>
          <w:rFonts w:hint="eastAsia"/>
          <w:kern w:val="0"/>
          <w:sz w:val="24"/>
        </w:rPr>
        <w:t>依据公式（1）计算相对</w:t>
      </w:r>
      <w:r>
        <w:rPr>
          <w:kern w:val="0"/>
          <w:sz w:val="24"/>
        </w:rPr>
        <w:t>漂移</w:t>
      </w:r>
      <w:r>
        <w:rPr>
          <w:rFonts w:hint="eastAsia"/>
          <w:kern w:val="0"/>
          <w:sz w:val="24"/>
        </w:rPr>
        <w:t>量</w:t>
      </w:r>
      <w:r>
        <w:rPr>
          <w:kern w:val="0"/>
          <w:sz w:val="24"/>
        </w:rPr>
        <mc:AlternateContent>
          <mc:Choice Requires="wps">
            <w:drawing>
              <wp:anchor distT="0" distB="0" distL="114297" distR="114297" simplePos="0" relativeHeight="22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4" name="_x0000_s1122"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22 5" o:spid="_x0000_s5" fillcolor="#FFFFFF" stroked="t" style="position:absolute;margin-left:0.0pt;margin-top:0.0pt;width:49.999996pt;height:49.999996pt;z-index:227;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0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6" name="_x0000_s1105"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5 7" o:spid="_x0000_s7" fillcolor="#FFFFFF" stroked="t" style="position:absolute;margin-left:0.0pt;margin-top:0.0pt;width:49.999996pt;height:49.999996pt;z-index:305;mso-position-horizontal:absolute;mso-position-vertical:absolute;mso-wrap-distance-left:8.999863pt;mso-wrap-distance-right:8.999863pt;visibility:hidden;">
                <v:stroke color="#000000"/>
              </v:rect>
            </w:pict>
          </mc:Fallback>
        </mc:AlternateContent>
      </w:r>
      <w:r>
        <w:rPr>
          <w:rFonts w:hint="eastAsia"/>
          <w:kern w:val="0"/>
          <w:sz w:val="24"/>
        </w:rPr>
        <w:object>
          <v:shapetype id="_x0000_t201" coordsize="21600,21600" spt="201" path="m,l,21600r21600,l21600,xe">
            <v:stroke joinstyle="miter"/>
            <v:path shadowok="f" o:extrusionok="f" strokeok="f" fillok="f" o:connecttype="rect"/>
            <o:lock v:ext="edit" shapetype="t"/>
          </v:shapetype>
          <v:shape id="_x0000_i1" type="#_x0000_t201" filled="f" stroked="f" style="width:24.0pt;height:21.75pt;" o:ole="">
            <v:stroke color="#000000"/>
            <v:imagedata r:id="rId7"/>
            <o:lock aspectratio="t"/>
          </v:shape>
          <o:OLEObject Type="Embed" ProgID="YozoEqu" ShapeID="_x0000_i1" DrawAspect="Content" ObjectID="_1393063351" r:id="rId8"/>
        </w:object>
      </w:r>
      <w:r>
        <w:rPr>
          <w:rFonts w:hint="eastAsia"/>
          <w:kern w:val="0"/>
          <w:sz w:val="24"/>
        </w:rPr>
        <w:t>。</w:t>
      </w:r>
    </w:p>
    <w:p>
      <w:pPr>
        <w:wordWrap w:val="0"/>
        <w:autoSpaceDE w:val="0"/>
        <w:autoSpaceDN w:val="0"/>
        <w:adjustRightInd w:val="0"/>
        <w:spacing w:line="360" w:lineRule="auto"/>
        <w:ind w:leftChars="100" w:left="210" w:firstLineChars="200" w:firstLine="480"/>
        <w:jc w:val="right"/>
        <w:textAlignment w:val="center"/>
        <w:rPr>
          <w:strike/>
          <w:dstrike w:val="0"/>
          <w:color w:val="FF0000"/>
          <w:kern w:val="0"/>
          <w:sz w:val="24"/>
        </w:rPr>
      </w:pPr>
      <w:r>
        <w:rPr>
          <w:kern w:val="0"/>
          <w:sz w:val="24"/>
        </w:rPr>
        <mc:AlternateContent>
          <mc:Choice Requires="wps">
            <w:drawing>
              <wp:anchor distT="0" distB="0" distL="114297" distR="114297" simplePos="0" relativeHeight="22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0" name="_x0000_s1120"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20 11" o:spid="_x0000_s11" fillcolor="#FFFFFF" stroked="t" style="position:absolute;margin-left:0.0pt;margin-top:0.0pt;width:49.999996pt;height:49.999996pt;z-index:229;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0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2" name="_x0000_s1103"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3 13" o:spid="_x0000_s13" fillcolor="#FFFFFF" stroked="t" style="position:absolute;margin-left:0.0pt;margin-top:0.0pt;width:49.999996pt;height:49.999996pt;z-index:307;mso-position-horizontal:absolute;mso-position-vertical:absolute;mso-wrap-distance-left:8.999863pt;mso-wrap-distance-right:8.999863pt;visibility:hidden;">
                <v:stroke color="#000000"/>
              </v:rect>
            </w:pict>
          </mc:Fallback>
        </mc:AlternateContent>
      </w:r>
      <w:r>
        <w:rPr>
          <w:rFonts w:hint="eastAsia"/>
          <w:kern w:val="0"/>
          <w:sz w:val="24"/>
        </w:rPr>
        <w:object>
          <v:shapetype id="_x0000_t201" coordsize="21600,21600" spt="201" path="m,l,21600r21600,l21600,xe">
            <v:stroke joinstyle="miter"/>
            <v:path shadowok="f" o:extrusionok="f" strokeok="f" fillok="f" o:connecttype="rect"/>
            <o:lock v:ext="edit" shapetype="t"/>
          </v:shapetype>
          <v:shape id="_x0000_i2" type="#_x0000_t201" filled="f" stroked="f" style="width:21.75pt;height:21.0pt;" o:ole="">
            <v:stroke color="#000000"/>
            <v:imagedata r:id="rId9"/>
            <o:lock aspectratio="t"/>
          </v:shape>
          <o:OLEObject Type="Embed" ProgID="YozoEqu" ShapeID="_x0000_i2" DrawAspect="Content" ObjectID="_1393063352" r:id="rId10"/>
        </w:object>
      </w:r>
      <w:r>
        <w:rPr>
          <w:rFonts w:hint="eastAsia"/>
          <w:kern w:val="0"/>
          <w:sz w:val="24"/>
        </w:rPr>
        <w:t>=</w:t>
      </w:r>
      <w:r>
        <w:rPr>
          <w:kern w:val="0"/>
          <w:sz w:val="24"/>
        </w:rPr>
        <mc:AlternateContent>
          <mc:Choice Requires="wps">
            <w:drawing>
              <wp:anchor distT="0" distB="0" distL="114297" distR="114297" simplePos="0" relativeHeight="23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6" name="_x0000_s1118"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18 17" o:spid="_x0000_s17" fillcolor="#FFFFFF" stroked="t" style="position:absolute;margin-left:0.0pt;margin-top:0.0pt;width:49.999996pt;height:49.999996pt;z-index:231;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0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8" name="_x0000_s1101"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1 19" o:spid="_x0000_s19" fillcolor="#FFFFFF" stroked="t" style="position:absolute;margin-left:0.0pt;margin-top:0.0pt;width:49.999996pt;height:49.999996pt;z-index:309;mso-position-horizontal:absolute;mso-position-vertical:absolute;mso-wrap-distance-left:8.999863pt;mso-wrap-distance-right:8.999863pt;visibility:hidden;">
                <v:stroke color="#000000"/>
              </v:rect>
            </w:pict>
          </mc:Fallback>
        </mc:AlternateContent>
      </w:r>
      <w:r>
        <w:rPr>
          <w:rFonts w:hint="eastAsia"/>
          <w:kern w:val="0"/>
          <w:sz w:val="24"/>
        </w:rPr>
        <w:object>
          <v:shapetype id="_x0000_t201" coordsize="21600,21600" spt="201" path="m,l,21600r21600,l21600,xe">
            <v:stroke joinstyle="miter"/>
            <v:path shadowok="f" o:extrusionok="f" strokeok="f" fillok="f" o:connecttype="rect"/>
            <o:lock v:ext="edit" shapetype="t"/>
          </v:shapetype>
          <v:shape id="_x0000_i3" type="#_x0000_t201" filled="f" stroked="f" style="width:65.25pt;height:42.0pt;" o:ole="">
            <v:stroke color="#000000"/>
            <v:imagedata r:id="rId11"/>
            <o:lock aspectratio="t"/>
          </v:shape>
          <o:OLEObject Type="Embed" ProgID="YozoEqu" ShapeID="_x0000_i3" DrawAspect="Content" ObjectID="_1393063353" r:id="rId12"/>
        </w:object>
      </w:r>
      <w:r>
        <w:rPr>
          <w:kern w:val="0"/>
          <w:sz w:val="24"/>
        </w:rPr>
        <w:t xml:space="preserve"> </w:t>
      </w:r>
      <w:r>
        <w:rPr>
          <w:rFonts w:ascii="Cambria Math" w:hAnsi="Cambria Math"/>
          <w:kern w:val="0"/>
          <w:sz w:val="24"/>
        </w:rPr>
        <w:t>×100%</w:t>
      </w:r>
      <w:r>
        <w:rPr>
          <w:rFonts w:hint="eastAsia"/>
          <w:kern w:val="0"/>
          <w:sz w:val="24"/>
        </w:rPr>
        <w:t xml:space="preserve">                           (1)</w:t>
      </w:r>
    </w:p>
    <w:p>
      <w:pPr>
        <w:autoSpaceDE w:val="0"/>
        <w:autoSpaceDN w:val="0"/>
        <w:adjustRightInd w:val="0"/>
        <w:spacing w:line="360" w:lineRule="auto"/>
        <w:jc w:val="left"/>
        <w:rPr>
          <w:color w:val="FF0000"/>
          <w:kern w:val="0"/>
          <w:sz w:val="24"/>
        </w:rPr>
      </w:pPr>
      <w:r>
        <w:rPr>
          <w:kern w:val="0"/>
          <w:sz w:val="24"/>
        </w:rPr>
        <w:t>式中：</w:t>
      </w:r>
      <w:r>
        <w:rPr>
          <w:i/>
          <w:iCs/>
          <w:kern w:val="0"/>
          <w:sz w:val="24"/>
        </w:rPr>
        <w:t xml:space="preserve"> </w:t>
      </w:r>
      <w:r>
        <w:rPr>
          <w:rFonts w:ascii="Cambria Math" w:hAnsi="Cambria Math"/>
          <w:i/>
          <w:iCs/>
          <w:kern w:val="0"/>
          <w:sz w:val="24"/>
        </w:rPr>
        <w:sym w:font="Symbol" w:char="F065"/>
      </w:r>
      <w:r>
        <w:rPr>
          <w:rFonts w:ascii="Cambria Math" w:hAnsi="Cambria Math"/>
          <w:kern w:val="0"/>
          <w:sz w:val="24"/>
          <w:vertAlign w:val="subscript"/>
        </w:rPr>
        <w:t>max</w:t>
      </w:r>
      <w:r>
        <w:rPr>
          <w:kern w:val="0"/>
          <w:sz w:val="24"/>
        </w:rPr>
        <w:t>——为</w:t>
      </w:r>
      <w:r>
        <w:rPr>
          <w:rFonts w:hint="eastAsia"/>
          <w:kern w:val="0"/>
          <w:sz w:val="24"/>
        </w:rPr>
        <w:t>10</w:t>
      </w:r>
      <w:r>
        <w:rPr>
          <w:kern w:val="0"/>
          <w:sz w:val="24"/>
        </w:rPr>
        <w:t>分钟</w:t>
      </w:r>
      <w:r>
        <w:rPr>
          <w:rFonts w:hint="eastAsia"/>
          <w:kern w:val="0"/>
          <w:sz w:val="24"/>
        </w:rPr>
        <w:t>内</w:t>
      </w:r>
      <w:r>
        <w:rPr>
          <w:kern w:val="0"/>
          <w:sz w:val="24"/>
        </w:rPr>
        <w:t>发射率</w:t>
      </w:r>
      <w:r>
        <w:rPr>
          <w:rFonts w:hint="eastAsia"/>
          <w:kern w:val="0"/>
          <w:sz w:val="24"/>
        </w:rPr>
        <w:t>的</w:t>
      </w:r>
      <w:r>
        <w:rPr>
          <w:kern w:val="0"/>
          <w:sz w:val="24"/>
        </w:rPr>
        <w:t>最大</w:t>
      </w:r>
      <w:r>
        <w:rPr>
          <w:rFonts w:hint="eastAsia"/>
          <w:kern w:val="0"/>
          <w:sz w:val="24"/>
        </w:rPr>
        <w:t>值</w:t>
      </w:r>
      <w:r>
        <w:rPr>
          <w:kern w:val="0"/>
          <w:sz w:val="24"/>
        </w:rPr>
        <w:t>；</w:t>
      </w:r>
    </w:p>
    <w:p>
      <w:pPr>
        <w:autoSpaceDE w:val="0"/>
        <w:autoSpaceDN w:val="0"/>
        <w:adjustRightInd w:val="0"/>
        <w:spacing w:line="360" w:lineRule="auto"/>
        <w:ind w:firstLineChars="300" w:firstLine="720"/>
        <w:jc w:val="left"/>
        <w:rPr>
          <w:kern w:val="0"/>
          <w:sz w:val="24"/>
        </w:rPr>
      </w:pPr>
      <w:r>
        <w:rPr>
          <w:i/>
          <w:iCs/>
          <w:kern w:val="0"/>
          <w:sz w:val="24"/>
        </w:rPr>
        <w:t xml:space="preserve"> </w:t>
      </w:r>
      <w:r>
        <w:rPr>
          <w:i/>
          <w:iCs/>
          <w:kern w:val="0"/>
          <w:sz w:val="24"/>
        </w:rPr>
        <w:sym w:font="Symbol" w:char="F065"/>
      </w:r>
      <w:r>
        <w:rPr>
          <w:rFonts w:ascii="Cambria Math" w:hAnsi="Cambria Math"/>
          <w:kern w:val="0"/>
          <w:sz w:val="24"/>
          <w:vertAlign w:val="subscript"/>
        </w:rPr>
        <w:t>min</w:t>
      </w:r>
      <w:r>
        <w:rPr>
          <w:kern w:val="0"/>
          <w:sz w:val="24"/>
        </w:rPr>
        <w:t>——为</w:t>
      </w:r>
      <w:r>
        <w:rPr>
          <w:rFonts w:hint="eastAsia"/>
          <w:kern w:val="0"/>
          <w:sz w:val="24"/>
        </w:rPr>
        <w:t>10</w:t>
      </w:r>
      <w:r>
        <w:rPr>
          <w:kern w:val="0"/>
          <w:sz w:val="24"/>
        </w:rPr>
        <w:t>分钟</w:t>
      </w:r>
      <w:r>
        <w:rPr>
          <w:rFonts w:hint="eastAsia"/>
          <w:kern w:val="0"/>
          <w:sz w:val="24"/>
        </w:rPr>
        <w:t>内</w:t>
      </w:r>
      <w:r>
        <w:rPr>
          <w:kern w:val="0"/>
          <w:sz w:val="24"/>
        </w:rPr>
        <w:t>发射率</w:t>
      </w:r>
      <w:r>
        <w:rPr>
          <w:rFonts w:hint="eastAsia"/>
          <w:kern w:val="0"/>
          <w:sz w:val="24"/>
        </w:rPr>
        <w:t>的</w:t>
      </w:r>
      <w:r>
        <w:rPr>
          <w:kern w:val="0"/>
          <w:sz w:val="24"/>
        </w:rPr>
        <w:t>最</w:t>
      </w:r>
      <w:r>
        <w:rPr>
          <w:rFonts w:hint="eastAsia"/>
          <w:kern w:val="0"/>
          <w:sz w:val="24"/>
        </w:rPr>
        <w:t>小值</w:t>
      </w:r>
      <w:r>
        <w:rPr>
          <w:kern w:val="0"/>
          <w:sz w:val="24"/>
        </w:rPr>
        <w:t>。</w:t>
      </w:r>
    </w:p>
    <w:p>
      <w:pPr>
        <w:autoSpaceDE w:val="0"/>
        <w:autoSpaceDN w:val="0"/>
        <w:adjustRightInd w:val="0"/>
        <w:spacing w:line="360" w:lineRule="auto"/>
        <w:ind w:firstLineChars="300" w:firstLine="720"/>
        <w:jc w:val="left"/>
        <w:rPr>
          <w:kern w:val="0"/>
          <w:sz w:val="24"/>
        </w:rPr>
      </w:pPr>
      <w:r>
        <w:rPr>
          <w:kern w:val="0"/>
          <w:sz w:val="24"/>
        </w:rPr>
        <w:t>计算时建议选用所测波段范围的中心波长位置对应的发射率作为计算依据。</w:t>
      </w:r>
    </w:p>
    <w:p>
      <w:pPr>
        <w:autoSpaceDE w:val="0"/>
        <w:autoSpaceDN w:val="0"/>
        <w:adjustRightInd w:val="0"/>
        <w:spacing w:line="360" w:lineRule="auto"/>
        <w:ind w:firstLineChars="50" w:firstLine="120"/>
        <w:jc w:val="left"/>
        <w:outlineLvl w:val="2"/>
        <w:rPr>
          <w:strike/>
          <w:dstrike w:val="0"/>
          <w:kern w:val="0"/>
          <w:sz w:val="24"/>
        </w:rPr>
      </w:pPr>
      <w:bookmarkStart w:id="34" w:name="_Toc14544"/>
      <w:bookmarkStart w:id="35" w:name="_Toc28048596"/>
      <w:r>
        <w:rPr>
          <w:rFonts w:hint="eastAsia"/>
          <w:kern w:val="0"/>
          <w:sz w:val="24"/>
        </w:rPr>
        <w:t>6</w:t>
      </w:r>
      <w:r>
        <w:rPr>
          <w:kern w:val="0"/>
          <w:sz w:val="24"/>
        </w:rPr>
        <w:t>.</w:t>
      </w:r>
      <w:r>
        <w:rPr>
          <w:rFonts w:hint="eastAsia"/>
          <w:kern w:val="0"/>
          <w:sz w:val="24"/>
        </w:rPr>
        <w:t>2.</w:t>
      </w:r>
      <w:r>
        <w:rPr>
          <w:kern w:val="0"/>
          <w:sz w:val="24"/>
        </w:rPr>
        <w:t xml:space="preserve">3 </w:t>
      </w:r>
      <w:bookmarkEnd w:id="34"/>
      <w:r>
        <w:rPr>
          <w:kern w:val="0"/>
          <w:sz w:val="24"/>
        </w:rPr>
        <w:t>波数示值误差</w:t>
      </w:r>
      <w:bookmarkEnd w:id="35"/>
    </w:p>
    <w:p>
      <w:pPr>
        <w:autoSpaceDE w:val="0"/>
        <w:autoSpaceDN w:val="0"/>
        <w:adjustRightInd w:val="0"/>
        <w:spacing w:line="360" w:lineRule="auto"/>
        <w:ind w:leftChars="100" w:left="210" w:firstLineChars="200" w:firstLine="480"/>
        <w:jc w:val="left"/>
        <w:textAlignment w:val="center"/>
      </w:pPr>
      <w:r>
        <w:rPr>
          <w:kern w:val="0"/>
          <w:sz w:val="24"/>
        </w:rPr>
        <w:t>设定仪器光谱分辨率为4.0cm</w:t>
      </w:r>
      <w:r>
        <w:rPr>
          <w:kern w:val="0"/>
          <w:sz w:val="24"/>
          <w:vertAlign w:val="superscript"/>
        </w:rPr>
        <w:t>-1</w:t>
      </w:r>
      <w:r>
        <w:rPr>
          <w:kern w:val="0"/>
          <w:sz w:val="24"/>
        </w:rPr>
        <w:t>，扫描次数为16，在样品位置放入低发射率标准片。采集此时的信号作为本底背景光谱。然后在低发射率标准片前放置聚苯乙烯红外波长标准物质，扫描其光谱。将该光谱与本底背景光谱对应波数点相除，得到聚苯乙烯红外波长标准物质的吸收谱。参照JJF1319-2011中7.1的要求，测量3027cm</w:t>
      </w:r>
      <w:r>
        <w:rPr>
          <w:kern w:val="0"/>
          <w:sz w:val="24"/>
          <w:vertAlign w:val="superscript"/>
        </w:rPr>
        <w:t>-1</w:t>
      </w:r>
      <w:r>
        <w:rPr>
          <w:kern w:val="0"/>
          <w:sz w:val="24"/>
        </w:rPr>
        <w:t>,  2851cm</w:t>
      </w:r>
      <w:r>
        <w:rPr>
          <w:kern w:val="0"/>
          <w:sz w:val="24"/>
          <w:vertAlign w:val="superscript"/>
        </w:rPr>
        <w:t>-1</w:t>
      </w:r>
      <w:r>
        <w:rPr>
          <w:kern w:val="0"/>
          <w:sz w:val="24"/>
        </w:rPr>
        <w:t>,  1601cm</w:t>
      </w:r>
      <w:r>
        <w:rPr>
          <w:kern w:val="0"/>
          <w:sz w:val="24"/>
          <w:vertAlign w:val="superscript"/>
        </w:rPr>
        <w:t>-1</w:t>
      </w:r>
      <w:r>
        <w:rPr>
          <w:kern w:val="0"/>
          <w:sz w:val="24"/>
        </w:rPr>
        <w:t>,  1028cm</w:t>
      </w:r>
      <w:r>
        <w:rPr>
          <w:kern w:val="0"/>
          <w:sz w:val="24"/>
          <w:vertAlign w:val="superscript"/>
        </w:rPr>
        <w:t>-1</w:t>
      </w:r>
      <w:r>
        <w:rPr>
          <w:kern w:val="0"/>
          <w:sz w:val="24"/>
        </w:rPr>
        <w:t>,  907cm</w:t>
      </w:r>
      <w:r>
        <w:rPr>
          <w:kern w:val="0"/>
          <w:sz w:val="24"/>
          <w:vertAlign w:val="superscript"/>
        </w:rPr>
        <w:t>-1</w:t>
      </w:r>
      <w:r>
        <w:rPr>
          <w:kern w:val="0"/>
          <w:sz w:val="24"/>
        </w:rPr>
        <w:t>5个主要吸收峰。重复测量3次，</w:t>
      </w:r>
      <w:r>
        <w:rPr>
          <w:rFonts w:hint="eastAsia"/>
          <w:sz w:val="24"/>
        </w:rPr>
        <w:t>然后取平均值，作为</w:t>
      </w:r>
      <w:r>
        <w:rPr>
          <w:sz w:val="24"/>
        </w:rPr>
        <w:t>波数</w:t>
      </w:r>
      <w:r>
        <w:rPr>
          <w:rFonts w:hint="eastAsia"/>
          <w:sz w:val="24"/>
        </w:rPr>
        <w:t>校准示值。</w:t>
      </w:r>
      <w:r>
        <w:rPr>
          <w:kern w:val="0"/>
          <w:sz w:val="24"/>
        </w:rPr>
        <w:t>按公式（2）计算波数示值误差</w:t>
      </w:r>
      <w:r>
        <mc:AlternateContent>
          <mc:Choice Requires="wps">
            <w:drawing>
              <wp:anchor distT="0" distB="0" distL="114297" distR="114297" simplePos="0" relativeHeight="23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2" name="_x0000_s1116"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16 23" o:spid="_x0000_s23" fillcolor="#FFFFFF" stroked="t" style="position:absolute;margin-left:0.0pt;margin-top:0.0pt;width:49.999996pt;height:49.999996pt;z-index:233;mso-position-horizontal:absolute;mso-position-vertical:absolute;mso-wrap-distance-left:8.99983pt;mso-wrap-distance-right:8.99983pt;visibility:hidden;">
                <v:stroke color="#000000"/>
              </v:rect>
            </w:pict>
          </mc:Fallback>
        </mc:AlternateContent>
      </w:r>
      <w:r>
        <mc:AlternateContent>
          <mc:Choice Requires="wps">
            <w:drawing>
              <wp:anchor distT="0" distB="0" distL="114298" distR="114298" simplePos="0" relativeHeight="31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4" name="_x0000_s1099"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9 25" o:spid="_x0000_s25" fillcolor="#FFFFFF" stroked="t" style="position:absolute;margin-left:0.0pt;margin-top:0.0pt;width:49.999996pt;height:49.999996pt;z-index:311;mso-position-horizontal:absolute;mso-position-vertical:absolute;mso-wrap-distance-left:8.999863pt;mso-wrap-distance-right:8.999863pt;visibility:hidden;">
                <v:stroke color="#000000"/>
              </v:rect>
            </w:pict>
          </mc:Fallback>
        </mc:AlternateContent>
      </w:r>
      <w:r>
        <w:object>
          <v:shapetype id="_x0000_t201" coordsize="21600,21600" spt="201" path="m,l,21600r21600,l21600,xe">
            <v:stroke joinstyle="miter"/>
            <v:path shadowok="f" o:extrusionok="f" strokeok="f" fillok="f" o:connecttype="rect"/>
            <o:lock v:ext="edit" shapetype="t"/>
          </v:shapetype>
          <v:shape id="_x0000_i4" type="#_x0000_t201" filled="f" stroked="f" style="width:16.5pt;height:18.0pt;" o:ole="">
            <v:stroke color="#000000"/>
            <v:imagedata r:id="rId13"/>
            <o:lock aspectratio="t"/>
          </v:shape>
          <o:OLEObject Type="Embed" ProgID="YozoEqu" ShapeID="_x0000_i4" DrawAspect="Content" ObjectID="_1393063354" r:id="rId14"/>
        </w:object>
      </w:r>
      <w:r>
        <w:rPr>
          <w:kern w:val="0"/>
          <w:sz w:val="24"/>
        </w:rPr>
        <w:t>。</w:t>
      </w:r>
    </w:p>
    <w:p>
      <w:pPr>
        <w:wordWrap w:val="0"/>
        <w:autoSpaceDE w:val="0"/>
        <w:autoSpaceDN w:val="0"/>
        <w:adjustRightInd w:val="0"/>
        <w:spacing w:line="360" w:lineRule="auto"/>
        <w:ind w:leftChars="100" w:left="210" w:firstLineChars="200" w:firstLine="480"/>
        <w:jc w:val="right"/>
        <w:textAlignment w:val="center"/>
        <w:rPr>
          <w:kern w:val="0"/>
          <w:sz w:val="24"/>
        </w:rPr>
      </w:pPr>
      <w:r>
        <w:rPr>
          <w:kern w:val="0"/>
          <w:sz w:val="24"/>
        </w:rPr>
        <w:t xml:space="preserve"> </w:t>
      </w:r>
      <w:r>
        <w:rPr>
          <w:kern w:val="0"/>
          <w:sz w:val="24"/>
        </w:rPr>
        <mc:AlternateContent>
          <mc:Choice Requires="wps">
            <w:drawing>
              <wp:anchor distT="0" distB="0" distL="114297" distR="114297" simplePos="0" relativeHeight="23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8" name="_x0000_s1114"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14 29" o:spid="_x0000_s29" fillcolor="#FFFFFF" stroked="t" style="position:absolute;margin-left:0.0pt;margin-top:0.0pt;width:49.999996pt;height:49.999996pt;z-index:235;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1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30" name="_x0000_s1097"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7 31" o:spid="_x0000_s31" fillcolor="#FFFFFF" stroked="t" style="position:absolute;margin-left:0.0pt;margin-top:0.0pt;width:49.999996pt;height:49.999996pt;z-index:313;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5" type="#_x0000_t201" filled="f" stroked="f" style="width:56.25pt;height:23.25pt;" o:ole="">
            <v:stroke color="#000000"/>
            <v:imagedata r:id="rId15"/>
            <o:lock aspectratio="t"/>
          </v:shape>
          <o:OLEObject Type="Embed" ProgID="YozoEqu" ShapeID="_x0000_i5" DrawAspect="Content" ObjectID="_1393063355" r:id="rId16"/>
        </w:object>
      </w:r>
      <w:r>
        <w:rPr>
          <w:kern w:val="0"/>
          <w:sz w:val="24"/>
        </w:rPr>
        <w:t xml:space="preserve">                         (1)</w:t>
      </w:r>
    </w:p>
    <w:p>
      <w:pPr>
        <w:autoSpaceDE w:val="0"/>
        <w:autoSpaceDN w:val="0"/>
        <w:adjustRightInd w:val="0"/>
        <w:spacing w:line="360" w:lineRule="auto"/>
        <w:jc w:val="left"/>
        <w:textAlignment w:val="center"/>
        <w:rPr>
          <w:kern w:val="0"/>
          <w:sz w:val="24"/>
        </w:rPr>
      </w:pPr>
      <w:r>
        <w:rPr>
          <w:rFonts w:hint="eastAsia"/>
          <w:kern w:val="0"/>
          <w:sz w:val="24"/>
        </w:rPr>
        <w:t>式中：</w:t>
      </w:r>
      <w:r>
        <w:rPr>
          <w:kern w:val="0"/>
          <w:sz w:val="24"/>
        </w:rPr>
        <mc:AlternateContent>
          <mc:Choice Requires="wps">
            <w:drawing>
              <wp:anchor distT="0" distB="0" distL="114297" distR="114297" simplePos="0" relativeHeight="23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34" name="_x0000_s1112"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12 35" o:spid="_x0000_s35" fillcolor="#FFFFFF" stroked="t" style="position:absolute;margin-left:0.0pt;margin-top:0.0pt;width:49.999996pt;height:49.999996pt;z-index:237;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1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36" name="_x0000_s1095"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5 37" o:spid="_x0000_s37" fillcolor="#FFFFFF" stroked="t" style="position:absolute;margin-left:0.0pt;margin-top:0.0pt;width:49.999996pt;height:49.999996pt;z-index:315;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6" type="#_x0000_t201" filled="f" stroked="f" style="width:12.0pt;height:20.25pt;" o:ole="">
            <v:stroke color="#000000"/>
            <v:imagedata r:id="rId17"/>
            <o:lock aspectratio="t"/>
          </v:shape>
          <o:OLEObject Type="Embed" ProgID="YozoEqu" ShapeID="_x0000_i6" DrawAspect="Content" ObjectID="_1393063356" r:id="rId18"/>
        </w:object>
      </w:r>
      <w:r>
        <w:rPr>
          <w:kern w:val="0"/>
          <w:sz w:val="24"/>
        </w:rPr>
        <w:t>——</w:t>
      </w:r>
      <w:r>
        <w:rPr>
          <w:rFonts w:hint="eastAsia"/>
          <w:kern w:val="0"/>
          <w:sz w:val="24"/>
        </w:rPr>
        <w:t>为</w:t>
      </w:r>
      <w:r>
        <w:rPr>
          <w:kern w:val="0"/>
          <w:sz w:val="24"/>
        </w:rPr>
        <w:t xml:space="preserve">吸收峰3 </w:t>
      </w:r>
      <w:r>
        <w:rPr>
          <w:rFonts w:hint="eastAsia"/>
          <w:kern w:val="0"/>
          <w:sz w:val="24"/>
        </w:rPr>
        <w:t>次测量的平均值</w:t>
      </w:r>
      <w:r>
        <w:rPr>
          <w:kern w:val="0"/>
          <w:sz w:val="24"/>
        </w:rPr>
        <w:t>，cm</w:t>
      </w:r>
      <w:r>
        <w:rPr>
          <w:kern w:val="0"/>
          <w:sz w:val="24"/>
          <w:vertAlign w:val="superscript"/>
        </w:rPr>
        <w:t>-1</w:t>
      </w:r>
      <w:r>
        <w:rPr>
          <w:rFonts w:hint="eastAsia"/>
          <w:kern w:val="0"/>
          <w:sz w:val="24"/>
        </w:rPr>
        <w:t>；</w:t>
      </w:r>
    </w:p>
    <w:p>
      <w:pPr>
        <w:autoSpaceDE w:val="0"/>
        <w:autoSpaceDN w:val="0"/>
        <w:adjustRightInd w:val="0"/>
        <w:spacing w:line="360" w:lineRule="auto"/>
        <w:ind w:firstLineChars="300" w:firstLine="720"/>
        <w:jc w:val="left"/>
        <w:textAlignment w:val="center"/>
        <w:rPr>
          <w:kern w:val="0"/>
          <w:sz w:val="24"/>
        </w:rPr>
      </w:pPr>
      <w:r>
        <w:rPr>
          <w:kern w:val="0"/>
          <w:sz w:val="24"/>
        </w:rPr>
        <mc:AlternateContent>
          <mc:Choice Requires="wps">
            <w:drawing>
              <wp:anchor distT="0" distB="0" distL="114297" distR="114297" simplePos="0" relativeHeight="23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40" name="_x0000_s1110"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10 41" o:spid="_x0000_s41" fillcolor="#FFFFFF" stroked="t" style="position:absolute;margin-left:0.0pt;margin-top:0.0pt;width:49.999996pt;height:49.999996pt;z-index:239;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1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42" name="_x0000_s1093"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3 43" o:spid="_x0000_s43" fillcolor="#FFFFFF" stroked="t" style="position:absolute;margin-left:0.0pt;margin-top:0.0pt;width:49.999996pt;height:49.999996pt;z-index:317;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7" type="#_x0000_t201" filled="f" stroked="f" style="width:12.75pt;height:20.25pt;" o:ole="">
            <v:stroke color="#000000"/>
            <v:imagedata r:id="rId19"/>
            <o:lock aspectratio="t"/>
          </v:shape>
          <o:OLEObject Type="Embed" ProgID="YozoEqu" ShapeID="_x0000_i7" DrawAspect="Content" ObjectID="_1393063357" r:id="rId20"/>
        </w:object>
      </w:r>
      <w:r>
        <w:rPr>
          <w:kern w:val="0"/>
          <w:sz w:val="24"/>
        </w:rPr>
        <w:t>——</w:t>
      </w:r>
      <w:r>
        <w:rPr>
          <w:rFonts w:hint="eastAsia"/>
          <w:kern w:val="0"/>
          <w:sz w:val="24"/>
        </w:rPr>
        <w:t>为各</w:t>
      </w:r>
      <w:r>
        <w:rPr>
          <w:kern w:val="0"/>
          <w:sz w:val="24"/>
        </w:rPr>
        <w:t>吸收峰</w:t>
      </w:r>
      <w:r>
        <w:rPr>
          <w:rFonts w:hint="eastAsia"/>
          <w:kern w:val="0"/>
          <w:sz w:val="24"/>
        </w:rPr>
        <w:t>的</w:t>
      </w:r>
      <w:r>
        <w:rPr>
          <w:kern w:val="0"/>
          <w:sz w:val="24"/>
        </w:rPr>
        <w:t>波数</w:t>
      </w:r>
      <w:r>
        <w:rPr>
          <w:rFonts w:hint="eastAsia"/>
          <w:kern w:val="0"/>
          <w:sz w:val="24"/>
        </w:rPr>
        <w:t>标准值</w:t>
      </w:r>
      <w:r>
        <w:rPr>
          <w:kern w:val="0"/>
          <w:sz w:val="24"/>
        </w:rPr>
        <w:t>，cm</w:t>
      </w:r>
      <w:r>
        <w:rPr>
          <w:kern w:val="0"/>
          <w:sz w:val="24"/>
          <w:vertAlign w:val="superscript"/>
        </w:rPr>
        <w:t>-1</w:t>
      </w:r>
      <w:r>
        <w:rPr>
          <w:rFonts w:hint="eastAsia"/>
          <w:kern w:val="0"/>
          <w:sz w:val="24"/>
        </w:rPr>
        <w:t>。</w:t>
      </w:r>
    </w:p>
    <w:p>
      <w:pPr>
        <w:autoSpaceDE w:val="0"/>
        <w:autoSpaceDN w:val="0"/>
        <w:adjustRightInd w:val="0"/>
        <w:spacing w:line="360" w:lineRule="auto"/>
        <w:outlineLvl w:val="2"/>
        <w:rPr>
          <w:kern w:val="0"/>
          <w:sz w:val="24"/>
        </w:rPr>
      </w:pPr>
      <w:bookmarkStart w:id="36" w:name="_Toc28048597"/>
      <w:r>
        <w:rPr>
          <w:rFonts w:hint="eastAsia"/>
          <w:kern w:val="0"/>
          <w:sz w:val="24"/>
        </w:rPr>
        <w:t>6.2.</w:t>
      </w:r>
      <w:r>
        <w:rPr>
          <w:kern w:val="0"/>
          <w:sz w:val="24"/>
        </w:rPr>
        <w:t>4 发射率测量重复性和示值误差</w:t>
      </w:r>
      <w:bookmarkEnd w:id="36"/>
    </w:p>
    <w:p>
      <w:pPr>
        <w:autoSpaceDE w:val="0"/>
        <w:autoSpaceDN w:val="0"/>
        <w:adjustRightInd w:val="0"/>
        <w:spacing w:line="360" w:lineRule="auto"/>
        <w:ind w:leftChars="100" w:left="210" w:firstLineChars="200" w:firstLine="480"/>
        <w:jc w:val="left"/>
        <w:textAlignment w:val="center"/>
        <w:rPr>
          <w:kern w:val="0"/>
          <w:sz w:val="24"/>
        </w:rPr>
      </w:pPr>
      <w:r>
        <w:rPr>
          <w:kern w:val="0"/>
          <w:sz w:val="24"/>
        </w:rPr>
        <w:t>设定仪器光谱分辨率为4.0cm</w:t>
      </w:r>
      <w:r>
        <w:rPr>
          <w:kern w:val="0"/>
          <w:sz w:val="24"/>
          <w:vertAlign w:val="superscript"/>
        </w:rPr>
        <w:t>-1</w:t>
      </w:r>
      <w:r>
        <w:rPr>
          <w:kern w:val="0"/>
          <w:sz w:val="24"/>
        </w:rPr>
        <w:t>，扫描次数为15，在样品位置放入依次低、中、高发射率标准片。扫描发射率随光谱的变化曲线。重复测量3次。测量</w:t>
      </w:r>
      <w:r>
        <w:rPr>
          <w:rFonts w:hint="eastAsia"/>
          <w:kern w:val="0"/>
          <w:sz w:val="24"/>
        </w:rPr>
        <w:t>重复性</w:t>
      </w:r>
      <w:r>
        <w:rPr>
          <w:kern w:val="0"/>
          <w:sz w:val="24"/>
        </w:rPr>
        <mc:AlternateContent>
          <mc:Choice Requires="wps">
            <w:drawing>
              <wp:anchor distT="0" distB="0" distL="114297" distR="114297" simplePos="0" relativeHeight="24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46" name="_x0000_s1108"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8 47" o:spid="_x0000_s47" fillcolor="#FFFFFF" stroked="t" style="position:absolute;margin-left:0.0pt;margin-top:0.0pt;width:49.999996pt;height:49.999996pt;z-index:241;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1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48" name="_x0000_s1091"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1 49" o:spid="_x0000_s49" fillcolor="#FFFFFF" stroked="t" style="position:absolute;margin-left:0.0pt;margin-top:0.0pt;width:49.999996pt;height:49.999996pt;z-index:319;mso-position-horizontal:absolute;mso-position-vertical:absolute;mso-wrap-distance-left:8.999863pt;mso-wrap-distance-right:8.999863pt;visibility:hidden;">
                <v:stroke color="#000000"/>
              </v:rect>
            </w:pict>
          </mc:Fallback>
        </mc:AlternateContent>
      </w:r>
      <w:r>
        <w:rPr>
          <w:rFonts w:hint="eastAsia"/>
          <w:kern w:val="0"/>
          <w:sz w:val="24"/>
        </w:rPr>
        <w:object>
          <v:shapetype id="_x0000_t201" coordsize="21600,21600" spt="201" path="m,l,21600r21600,l21600,xe">
            <v:stroke joinstyle="miter"/>
            <v:path shadowok="f" o:extrusionok="f" strokeok="f" fillok="f" o:connecttype="rect"/>
            <o:lock v:ext="edit" shapetype="t"/>
          </v:shapetype>
          <v:shape id="_x0000_i8" type="#_x0000_t201" filled="f" stroked="f" style="width:13.5pt;height:21.75pt;" o:ole="">
            <v:stroke color="#000000"/>
            <v:imagedata r:id="rId21"/>
            <o:lock aspectratio="t"/>
          </v:shape>
          <o:OLEObject Type="Embed" ProgID="YozoEqu" ShapeID="_x0000_i8" DrawAspect="Content" ObjectID="_1393063358" r:id="rId22"/>
        </w:object>
      </w:r>
      <w:r>
        <w:rPr>
          <w:kern w:val="0"/>
          <w:sz w:val="24"/>
        </w:rPr>
        <w:t>建议随波数值等间隔选取5个点，</w:t>
      </w:r>
      <w:r>
        <w:rPr>
          <w:rFonts w:hint="eastAsia"/>
          <w:kern w:val="0"/>
          <w:sz w:val="24"/>
        </w:rPr>
        <w:t>利用公式（</w:t>
      </w:r>
      <w:r>
        <w:rPr>
          <w:kern w:val="0"/>
          <w:sz w:val="24"/>
        </w:rPr>
        <w:t>2</w:t>
      </w:r>
      <w:r>
        <w:rPr>
          <w:rFonts w:hint="eastAsia"/>
          <w:kern w:val="0"/>
          <w:sz w:val="24"/>
        </w:rPr>
        <w:t>）计算：</w:t>
      </w:r>
    </w:p>
    <w:p>
      <w:pPr>
        <w:wordWrap w:val="0"/>
        <w:autoSpaceDE w:val="0"/>
        <w:autoSpaceDN w:val="0"/>
        <w:adjustRightInd w:val="0"/>
        <w:spacing w:line="360" w:lineRule="auto"/>
        <w:jc w:val="right"/>
        <w:textAlignment w:val="center"/>
        <w:rPr>
          <w:kern w:val="0"/>
          <w:sz w:val="24"/>
        </w:rPr>
      </w:pPr>
      <w:r>
        <w:rPr>
          <w:kern w:val="0"/>
          <w:sz w:val="24"/>
        </w:rPr>
        <w:t xml:space="preserve"> </w:t>
      </w:r>
      <w:r>
        <w:rPr>
          <w:kern w:val="0"/>
          <w:sz w:val="24"/>
        </w:rPr>
        <mc:AlternateContent>
          <mc:Choice Requires="wps">
            <w:drawing>
              <wp:anchor distT="0" distB="0" distL="114297" distR="114297" simplePos="0" relativeHeight="24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52" name="_x0000_s1106"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6 53" o:spid="_x0000_s53" fillcolor="#FFFFFF" stroked="t" style="position:absolute;margin-left:0.0pt;margin-top:0.0pt;width:49.999996pt;height:49.999996pt;z-index:243;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2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54" name="_x0000_s1089"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9 55" o:spid="_x0000_s55" fillcolor="#FFFFFF" stroked="t" style="position:absolute;margin-left:0.0pt;margin-top:0.0pt;width:49.999996pt;height:49.999996pt;z-index:321;mso-position-horizontal:absolute;mso-position-vertical:absolute;mso-wrap-distance-left:8.999863pt;mso-wrap-distance-right:8.999863pt;visibility:hidden;">
                <v:stroke color="#000000"/>
              </v:rect>
            </w:pict>
          </mc:Fallback>
        </mc:AlternateContent>
      </w:r>
      <w:r>
        <w:drawing>
          <wp:inline distT="0" distB="0" distL="0" distR="0">
            <wp:extent cx="1409700" cy="447787"/>
            <wp:effectExtent l="0" t="0" r="22" b="24"/>
            <wp:docPr id="56" name="图片 2"/>
            <wp:cNvGraphicFramePr>
              <a:graphicFrameLocks noChangeAspect="1"/>
            </wp:cNvGraphicFramePr>
            <a:graphic>
              <a:graphicData uri="http://schemas.openxmlformats.org/drawingml/2006/picture">
                <pic:pic>
                  <pic:nvPicPr>
                    <pic:cNvPr id="58" name="图片 2 58"/>
                    <pic:cNvPicPr/>
                  </pic:nvPicPr>
                  <pic:blipFill>
                    <a:blip r:embed="rId23"/>
                    <a:stretch>
                      <a:fillRect/>
                    </a:stretch>
                  </pic:blipFill>
                  <pic:spPr>
                    <a:xfrm rot="0">
                      <a:off x="0" y="0"/>
                      <a:ext cx="1409700" cy="447787"/>
                    </a:xfrm>
                    <a:prstGeom prst="rect"/>
                    <a:noFill/>
                    <a:ln w="9525" cmpd="sng" cap="flat">
                      <a:noFill/>
                      <a:prstDash val="solid"/>
                      <a:miter/>
                    </a:ln>
                  </pic:spPr>
                </pic:pic>
              </a:graphicData>
            </a:graphic>
          </wp:inline>
        </w:drawing>
      </w:r>
      <w:r>
        <w:rPr>
          <w:kern w:val="0"/>
          <w:sz w:val="24"/>
        </w:rPr>
        <w:t xml:space="preserve">                          (2)</w:t>
      </w:r>
    </w:p>
    <w:p>
      <w:pPr>
        <w:autoSpaceDE w:val="0"/>
        <w:autoSpaceDN w:val="0"/>
        <w:adjustRightInd w:val="0"/>
        <w:spacing w:line="360" w:lineRule="auto"/>
        <w:ind w:firstLineChars="50" w:firstLine="120"/>
        <w:jc w:val="left"/>
        <w:textAlignment w:val="center"/>
        <w:rPr>
          <w:kern w:val="0"/>
          <w:sz w:val="24"/>
        </w:rPr>
      </w:pPr>
      <w:r>
        <w:rPr>
          <w:rFonts w:hint="eastAsia"/>
          <w:kern w:val="0"/>
          <w:sz w:val="24"/>
        </w:rPr>
        <w:t>式中：</w:t>
      </w:r>
      <w:r>
        <w:rPr>
          <w:kern w:val="0"/>
          <w:sz w:val="24"/>
        </w:rPr>
        <w:t xml:space="preserve"> </w:t>
      </w:r>
      <w:r>
        <w:rPr>
          <w:kern w:val="0"/>
          <w:sz w:val="24"/>
        </w:rPr>
        <mc:AlternateContent>
          <mc:Choice Requires="wps">
            <w:drawing>
              <wp:anchor distT="0" distB="0" distL="114297" distR="114297" simplePos="0" relativeHeight="24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59" name="_x0000_s1104"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4 60" o:spid="_x0000_s60" fillcolor="#FFFFFF" stroked="t" style="position:absolute;margin-left:0.0pt;margin-top:0.0pt;width:49.999996pt;height:49.999996pt;z-index:245;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2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61" name="_x0000_s1087"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7 62" o:spid="_x0000_s62" fillcolor="#FFFFFF" stroked="t" style="position:absolute;margin-left:0.0pt;margin-top:0.0pt;width:49.999996pt;height:49.999996pt;z-index:323;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9" type="#_x0000_t201" filled="f" stroked="f" style="width:12.0pt;height:21.75pt;" o:ole="">
            <v:stroke color="#000000"/>
            <v:imagedata r:id="rId24"/>
            <o:lock aspectratio="t"/>
          </v:shape>
          <o:OLEObject Type="Embed" ProgID="YozoEqu" ShapeID="_x0000_i9" DrawAspect="Content" ObjectID="_1393063359" r:id="rId25"/>
        </w:object>
      </w:r>
      <w:r>
        <w:rPr>
          <w:kern w:val="0"/>
          <w:sz w:val="24"/>
        </w:rPr>
        <w:t>——</w:t>
      </w:r>
      <w:r>
        <w:rPr>
          <w:rFonts w:hint="eastAsia"/>
          <w:kern w:val="0"/>
          <w:sz w:val="24"/>
        </w:rPr>
        <w:t>为第</w:t>
      </w:r>
      <w:r>
        <w:rPr>
          <w:i/>
          <w:iCs/>
          <w:kern w:val="0"/>
          <w:sz w:val="24"/>
        </w:rPr>
        <w:t xml:space="preserve">i </w:t>
      </w:r>
      <w:r>
        <w:rPr>
          <w:rFonts w:hint="eastAsia"/>
          <w:kern w:val="0"/>
          <w:sz w:val="24"/>
        </w:rPr>
        <w:t>次相位延迟测量值；</w:t>
      </w:r>
    </w:p>
    <w:p>
      <w:pPr>
        <w:autoSpaceDE w:val="0"/>
        <w:autoSpaceDN w:val="0"/>
        <w:adjustRightInd w:val="0"/>
        <w:spacing w:line="360" w:lineRule="auto"/>
        <w:ind w:leftChars="100" w:left="210" w:firstLineChars="300" w:firstLine="720"/>
        <w:jc w:val="left"/>
        <w:textAlignment w:val="center"/>
        <w:rPr>
          <w:sz w:val="24"/>
        </w:rPr>
      </w:pPr>
      <w:r>
        <w:rPr>
          <w:i/>
          <w:iCs/>
          <w:sz w:val="24"/>
        </w:rPr>
        <mc:AlternateContent>
          <mc:Choice Requires="wps">
            <w:drawing>
              <wp:anchor distT="0" distB="0" distL="114297" distR="114297" simplePos="0" relativeHeight="24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65" name="_x0000_s1102"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2 66" o:spid="_x0000_s66" fillcolor="#FFFFFF" stroked="t" style="position:absolute;margin-left:0.0pt;margin-top:0.0pt;width:49.999996pt;height:49.999996pt;z-index:247;mso-position-horizontal:absolute;mso-position-vertical:absolute;mso-wrap-distance-left:8.99983pt;mso-wrap-distance-right:8.99983pt;visibility:hidden;">
                <v:stroke color="#000000"/>
              </v:rect>
            </w:pict>
          </mc:Fallback>
        </mc:AlternateContent>
      </w:r>
      <w:r>
        <w:rPr>
          <w:i/>
          <w:iCs/>
          <w:sz w:val="24"/>
        </w:rPr>
        <mc:AlternateContent>
          <mc:Choice Requires="wps">
            <w:drawing>
              <wp:anchor distT="0" distB="0" distL="114298" distR="114298" simplePos="0" relativeHeight="32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67" name="_x0000_s1085"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5 68" o:spid="_x0000_s68" fillcolor="#FFFFFF" stroked="t" style="position:absolute;margin-left:0.0pt;margin-top:0.0pt;width:49.999996pt;height:49.999996pt;z-index:325;mso-position-horizontal:absolute;mso-position-vertical:absolute;mso-wrap-distance-left:8.999863pt;mso-wrap-distance-right:8.999863pt;visibility:hidden;">
                <v:stroke color="#000000"/>
              </v:rect>
            </w:pict>
          </mc:Fallback>
        </mc:AlternateContent>
      </w:r>
      <w:r>
        <w:rPr>
          <w:i/>
          <w:iCs/>
          <w:sz w:val="24"/>
        </w:rPr>
        <w:object>
          <v:shapetype id="_x0000_t201" coordsize="21600,21600" spt="201" path="m,l,21600r21600,l21600,xe">
            <v:stroke joinstyle="miter"/>
            <v:path shadowok="f" o:extrusionok="f" strokeok="f" fillok="f" o:connecttype="rect"/>
            <o:lock v:ext="edit" shapetype="t"/>
          </v:shapetype>
          <v:shape id="_x0000_i10" type="#_x0000_t201" filled="f" stroked="f" style="width:12.0pt;height:21.75pt;" o:ole="">
            <v:stroke color="#000000"/>
            <v:imagedata r:id="rId26"/>
            <o:lock aspectratio="t"/>
          </v:shape>
          <o:OLEObject Type="Embed" ProgID="YozoEqu" ShapeID="_x0000_i10" DrawAspect="Content" ObjectID="_1393063360" r:id="rId27"/>
        </w:object>
      </w:r>
      <w:r>
        <w:rPr>
          <w:i/>
          <w:iCs/>
          <w:sz w:val="24"/>
        </w:rPr>
        <w:t xml:space="preserve"> </w:t>
      </w:r>
      <w:r>
        <w:rPr>
          <w:sz w:val="24"/>
        </w:rPr>
        <w:t>——</w:t>
      </w:r>
      <w:r>
        <w:rPr>
          <w:rFonts w:hint="eastAsia"/>
          <w:sz w:val="24"/>
        </w:rPr>
        <w:t>对应</w:t>
      </w:r>
      <w:r>
        <w:rPr>
          <w:sz w:val="24"/>
        </w:rPr>
        <w:t>发射率标准片3</w:t>
      </w:r>
      <w:r>
        <w:rPr>
          <w:rFonts w:hint="eastAsia"/>
          <w:sz w:val="24"/>
        </w:rPr>
        <w:t>次测量结果的平均值</w:t>
      </w:r>
      <w:r>
        <w:rPr>
          <w:sz w:val="24"/>
        </w:rPr>
        <w:t>；</w:t>
      </w:r>
    </w:p>
    <w:p>
      <w:pPr>
        <w:autoSpaceDE w:val="0"/>
        <w:autoSpaceDN w:val="0"/>
        <w:adjustRightInd w:val="0"/>
        <w:spacing w:line="360" w:lineRule="auto"/>
        <w:ind w:leftChars="100" w:left="210" w:firstLineChars="200" w:firstLine="480"/>
        <w:jc w:val="left"/>
        <w:textAlignment w:val="center"/>
      </w:pPr>
      <w:r>
        <w:rPr>
          <w:kern w:val="0"/>
          <w:sz w:val="24"/>
        </w:rPr>
        <w:t>示值误差</w:t>
      </w:r>
      <w:r>
        <w:rPr>
          <w:kern w:val="0"/>
          <w:sz w:val="24"/>
        </w:rPr>
        <mc:AlternateContent>
          <mc:Choice Requires="wps">
            <w:drawing>
              <wp:anchor distT="0" distB="0" distL="114298" distR="114298" simplePos="0" relativeHeight="32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71" name="_x0000_s1083"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3 72" o:spid="_x0000_s72" fillcolor="#FFFFFF" stroked="t" style="position:absolute;margin-left:0.0pt;margin-top:0.0pt;width:49.999996pt;height:49.999996pt;z-index:327;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11" type="#_x0000_t201" filled="f" stroked="f" style="width:18.75pt;height:18.0pt;" o:ole="">
            <v:stroke color="#000000"/>
            <v:imagedata r:id="rId28"/>
            <o:lock aspectratio="t"/>
          </v:shape>
          <o:OLEObject Type="Embed" ProgID="YozoEqu" ShapeID="_x0000_i11" DrawAspect="Content" ObjectID="_1393063361" r:id="rId29"/>
        </w:object>
      </w:r>
      <w:r>
        <w:rPr>
          <w:kern w:val="0"/>
          <w:sz w:val="24"/>
        </w:rPr>
        <w:t>，建议随波数值等间隔选取5个点，按公式（3）计算：</w:t>
      </w:r>
    </w:p>
    <w:p>
      <w:pPr>
        <w:wordWrap w:val="0"/>
        <w:autoSpaceDE w:val="0"/>
        <w:autoSpaceDN w:val="0"/>
        <w:adjustRightInd w:val="0"/>
        <w:spacing w:line="360" w:lineRule="auto"/>
        <w:ind w:leftChars="100" w:left="210" w:firstLineChars="200" w:firstLine="480"/>
        <w:jc w:val="right"/>
        <w:textAlignment w:val="center"/>
        <w:rPr>
          <w:kern w:val="0"/>
          <w:sz w:val="24"/>
        </w:rPr>
      </w:pPr>
      <w:r>
        <w:rPr>
          <w:kern w:val="0"/>
          <w:sz w:val="24"/>
        </w:rPr>
        <mc:AlternateContent>
          <mc:Choice Requires="wps">
            <w:drawing>
              <wp:anchor distT="0" distB="0" distL="114297" distR="114297" simplePos="0" relativeHeight="24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75" name="_x0000_s1100"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100 76" o:spid="_x0000_s76" fillcolor="#FFFFFF" stroked="t" style="position:absolute;margin-left:0.0pt;margin-top:0.0pt;width:49.999996pt;height:49.999996pt;z-index:249;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2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77" name="_x0000_s1081"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1 78" o:spid="_x0000_s78" fillcolor="#FFFFFF" stroked="t" style="position:absolute;margin-left:0.0pt;margin-top:0.0pt;width:49.999996pt;height:49.999996pt;z-index:329;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12" type="#_x0000_t201" filled="f" stroked="f" style="width:60.0pt;height:24.75pt;" o:ole="">
            <v:stroke color="#000000"/>
            <v:imagedata r:id="rId30"/>
            <o:lock aspectratio="t"/>
          </v:shape>
          <o:OLEObject Type="Embed" ProgID="YozoEqu" ShapeID="_x0000_i12" DrawAspect="Content" ObjectID="_1393063362" r:id="rId31"/>
        </w:object>
      </w:r>
      <w:r>
        <w:rPr>
          <w:kern w:val="0"/>
          <w:sz w:val="24"/>
        </w:rPr>
        <w:t xml:space="preserve">                           (3)</w:t>
      </w:r>
    </w:p>
    <w:p>
      <w:pPr>
        <w:autoSpaceDE w:val="0"/>
        <w:autoSpaceDN w:val="0"/>
        <w:adjustRightInd w:val="0"/>
        <w:spacing w:line="360" w:lineRule="auto"/>
        <w:jc w:val="left"/>
        <w:textAlignment w:val="center"/>
        <w:rPr>
          <w:kern w:val="0"/>
          <w:sz w:val="24"/>
        </w:rPr>
      </w:pPr>
      <w:r>
        <w:rPr>
          <w:rFonts w:hint="eastAsia"/>
          <w:kern w:val="0"/>
          <w:sz w:val="24"/>
        </w:rPr>
        <w:t>式中：</w:t>
      </w:r>
      <w:r>
        <w:rPr>
          <w:kern w:val="0"/>
          <w:sz w:val="24"/>
        </w:rPr>
        <mc:AlternateContent>
          <mc:Choice Requires="wps">
            <w:drawing>
              <wp:anchor distT="0" distB="0" distL="114297" distR="114297" simplePos="0" relativeHeight="25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81" name="_x0000_s1098"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8 82" o:spid="_x0000_s82" fillcolor="#FFFFFF" stroked="t" style="position:absolute;margin-left:0.0pt;margin-top:0.0pt;width:49.999996pt;height:49.999996pt;z-index:251;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3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83" name="_x0000_s1079"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9 84" o:spid="_x0000_s84" fillcolor="#FFFFFF" stroked="t" style="position:absolute;margin-left:0.0pt;margin-top:0.0pt;width:49.999996pt;height:49.999996pt;z-index:331;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13" type="#_x0000_t201" filled="f" stroked="f" style="width:12.0pt;height:21.75pt;" o:ole="">
            <v:stroke color="#000000"/>
            <v:imagedata r:id="rId32"/>
            <o:lock aspectratio="t"/>
          </v:shape>
          <o:OLEObject Type="Embed" ProgID="YozoEqu" ShapeID="_x0000_i13" DrawAspect="Content" ObjectID="_1393063363" r:id="rId33"/>
        </w:object>
      </w:r>
      <w:r>
        <w:rPr>
          <w:kern w:val="0"/>
          <w:sz w:val="24"/>
        </w:rPr>
        <w:t>——</w:t>
      </w:r>
      <w:r>
        <w:rPr>
          <w:rFonts w:hint="eastAsia"/>
          <w:kern w:val="0"/>
          <w:sz w:val="24"/>
        </w:rPr>
        <w:t>为</w:t>
      </w:r>
      <w:r>
        <w:rPr>
          <w:kern w:val="0"/>
          <w:sz w:val="24"/>
        </w:rPr>
        <w:t xml:space="preserve">发射率3 </w:t>
      </w:r>
      <w:r>
        <w:rPr>
          <w:rFonts w:hint="eastAsia"/>
          <w:kern w:val="0"/>
          <w:sz w:val="24"/>
        </w:rPr>
        <w:t>次测量</w:t>
      </w:r>
      <w:r>
        <w:rPr>
          <w:kern w:val="0"/>
          <w:sz w:val="24"/>
        </w:rPr>
        <w:t>结果</w:t>
      </w:r>
      <w:r>
        <w:rPr>
          <w:rFonts w:hint="eastAsia"/>
          <w:kern w:val="0"/>
          <w:sz w:val="24"/>
        </w:rPr>
        <w:t>的平均值；</w:t>
      </w:r>
    </w:p>
    <w:p>
      <w:pPr>
        <w:autoSpaceDE w:val="0"/>
        <w:autoSpaceDN w:val="0"/>
        <w:adjustRightInd w:val="0"/>
        <w:spacing w:line="360" w:lineRule="auto"/>
        <w:ind w:firstLineChars="300" w:firstLine="720"/>
        <w:jc w:val="left"/>
        <w:textAlignment w:val="center"/>
        <w:rPr>
          <w:kern w:val="0"/>
          <w:sz w:val="24"/>
        </w:rPr>
      </w:pPr>
      <w:r>
        <w:rPr>
          <w:i/>
          <w:iCs/>
          <w:kern w:val="0"/>
          <w:sz w:val="24"/>
        </w:rPr>
        <mc:AlternateContent>
          <mc:Choice Requires="wps">
            <w:drawing>
              <wp:anchor distT="0" distB="0" distL="114297" distR="114297" simplePos="0" relativeHeight="25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87" name="_x0000_s1096"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6 88" o:spid="_x0000_s88" fillcolor="#FFFFFF" stroked="t" style="position:absolute;margin-left:0.0pt;margin-top:0.0pt;width:49.999996pt;height:49.999996pt;z-index:253;mso-position-horizontal:absolute;mso-position-vertical:absolute;mso-wrap-distance-left:8.99983pt;mso-wrap-distance-right:8.99983pt;visibility:hidden;">
                <v:stroke color="#000000"/>
              </v:rect>
            </w:pict>
          </mc:Fallback>
        </mc:AlternateContent>
      </w:r>
      <w:r>
        <w:rPr>
          <w:i/>
          <w:iCs/>
          <w:kern w:val="0"/>
          <w:sz w:val="24"/>
        </w:rPr>
        <mc:AlternateContent>
          <mc:Choice Requires="wps">
            <w:drawing>
              <wp:anchor distT="0" distB="0" distL="114298" distR="114298" simplePos="0" relativeHeight="33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89" name="_x0000_s1077"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7 90" o:spid="_x0000_s90" fillcolor="#FFFFFF" stroked="t" style="position:absolute;margin-left:0.0pt;margin-top:0.0pt;width:49.999996pt;height:49.999996pt;z-index:333;mso-position-horizontal:absolute;mso-position-vertical:absolute;mso-wrap-distance-left:8.999863pt;mso-wrap-distance-right:8.999863pt;visibility:hidden;">
                <v:stroke color="#000000"/>
              </v:rect>
            </w:pict>
          </mc:Fallback>
        </mc:AlternateContent>
      </w:r>
      <w:r>
        <w:rPr>
          <w:i/>
          <w:iCs/>
          <w:kern w:val="0"/>
          <w:sz w:val="24"/>
        </w:rPr>
        <w:object>
          <v:shapetype id="_x0000_t201" coordsize="21600,21600" spt="201" path="m,l,21600r21600,l21600,xe">
            <v:stroke joinstyle="miter"/>
            <v:path shadowok="f" o:extrusionok="f" strokeok="f" fillok="f" o:connecttype="rect"/>
            <o:lock v:ext="edit" shapetype="t"/>
          </v:shapetype>
          <v:shape id="_x0000_i14" type="#_x0000_t201" filled="f" stroked="f" style="width:12.75pt;height:21.75pt;" o:ole="">
            <v:stroke color="#000000"/>
            <v:imagedata r:id="rId34"/>
            <o:lock aspectratio="t"/>
          </v:shape>
          <o:OLEObject Type="Embed" ProgID="YozoEqu" ShapeID="_x0000_i14" DrawAspect="Content" ObjectID="_1393063364" r:id="rId35"/>
        </w:object>
      </w:r>
      <w:r>
        <w:rPr>
          <w:i/>
          <w:iCs/>
          <w:kern w:val="0"/>
          <w:sz w:val="24"/>
        </w:rPr>
        <w:t xml:space="preserve"> </w:t>
      </w:r>
      <w:r>
        <w:rPr>
          <w:kern w:val="0"/>
          <w:sz w:val="24"/>
        </w:rPr>
        <w:t>——</w:t>
      </w:r>
      <w:r>
        <w:rPr>
          <w:rFonts w:hint="eastAsia"/>
          <w:kern w:val="0"/>
          <w:sz w:val="24"/>
        </w:rPr>
        <w:t>为</w:t>
      </w:r>
      <w:r>
        <w:rPr>
          <w:kern w:val="0"/>
          <w:sz w:val="24"/>
        </w:rPr>
        <w:t>发射率</w:t>
      </w:r>
      <w:r>
        <w:rPr>
          <w:rFonts w:hint="eastAsia"/>
          <w:kern w:val="0"/>
          <w:sz w:val="24"/>
        </w:rPr>
        <w:t>标准值。</w:t>
      </w:r>
    </w:p>
    <w:p>
      <w:pPr>
        <w:autoSpaceDE w:val="0"/>
        <w:autoSpaceDN w:val="0"/>
        <w:adjustRightInd w:val="0"/>
        <w:spacing w:line="360" w:lineRule="auto"/>
        <w:ind w:leftChars="100" w:left="210" w:firstLineChars="200" w:firstLine="480"/>
        <w:jc w:val="left"/>
        <w:rPr>
          <w:kern w:val="0"/>
          <w:sz w:val="24"/>
        </w:rPr>
      </w:pPr>
    </w:p>
    <w:p>
      <w:pPr>
        <w:autoSpaceDE w:val="0"/>
        <w:autoSpaceDN w:val="0"/>
        <w:adjustRightInd w:val="0"/>
        <w:spacing w:line="360" w:lineRule="auto"/>
        <w:jc w:val="left"/>
        <w:outlineLvl w:val="0"/>
        <w:rPr>
          <w:rFonts w:eastAsia="黑体"/>
          <w:kern w:val="0"/>
          <w:sz w:val="28"/>
          <w:szCs w:val="28"/>
        </w:rPr>
      </w:pPr>
      <w:bookmarkStart w:id="37" w:name="_Toc2487"/>
      <w:bookmarkStart w:id="38" w:name="_Toc28048598"/>
      <w:r>
        <w:rPr>
          <w:rFonts w:eastAsia="黑体" w:hint="eastAsia"/>
          <w:kern w:val="0"/>
          <w:sz w:val="28"/>
          <w:szCs w:val="28"/>
        </w:rPr>
        <w:t>7</w:t>
      </w:r>
      <w:r>
        <w:rPr>
          <w:rFonts w:eastAsia="黑体"/>
          <w:kern w:val="0"/>
          <w:sz w:val="28"/>
          <w:szCs w:val="28"/>
        </w:rPr>
        <w:t xml:space="preserve"> 校准结果</w:t>
      </w:r>
      <w:r>
        <w:rPr>
          <w:rFonts w:eastAsia="黑体" w:hint="eastAsia"/>
          <w:kern w:val="0"/>
          <w:sz w:val="28"/>
          <w:szCs w:val="28"/>
        </w:rPr>
        <w:t>表达</w:t>
      </w:r>
      <w:bookmarkEnd w:id="37"/>
      <w:bookmarkEnd w:id="38"/>
    </w:p>
    <w:p>
      <w:pPr>
        <w:autoSpaceDE w:val="0"/>
        <w:autoSpaceDN w:val="0"/>
        <w:adjustRightInd w:val="0"/>
        <w:spacing w:line="360" w:lineRule="auto"/>
        <w:ind w:leftChars="100" w:left="210" w:firstLineChars="200" w:firstLine="480"/>
        <w:jc w:val="left"/>
        <w:rPr>
          <w:kern w:val="0"/>
          <w:sz w:val="24"/>
        </w:rPr>
      </w:pPr>
      <w:r>
        <w:rPr>
          <w:rFonts w:hint="eastAsia"/>
          <w:kern w:val="0"/>
          <w:sz w:val="24"/>
        </w:rPr>
        <w:t>校准结果应在校准证书上反映。校准证书应至少包含以下信息：</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a) </w:t>
      </w:r>
      <w:r>
        <w:rPr>
          <w:rFonts w:ascii="宋体" w:cs="宋体" w:hint="eastAsia"/>
          <w:kern w:val="0"/>
          <w:sz w:val="24"/>
        </w:rPr>
        <w:t>标题，如“校准证书”或“校准报告”；</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b) </w:t>
      </w:r>
      <w:r>
        <w:rPr>
          <w:rFonts w:ascii="宋体" w:cs="宋体" w:hint="eastAsia"/>
          <w:kern w:val="0"/>
          <w:sz w:val="24"/>
        </w:rPr>
        <w:t>实验室名称和地址；</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c) </w:t>
      </w:r>
      <w:r>
        <w:rPr>
          <w:rFonts w:ascii="宋体" w:cs="宋体" w:hint="eastAsia"/>
          <w:kern w:val="0"/>
          <w:sz w:val="24"/>
        </w:rPr>
        <w:t>进行校准的地点；</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d) </w:t>
      </w:r>
      <w:r>
        <w:rPr>
          <w:rFonts w:ascii="宋体" w:cs="宋体" w:hint="eastAsia"/>
          <w:kern w:val="0"/>
          <w:sz w:val="24"/>
        </w:rPr>
        <w:t>证书或报告的唯一性标识</w:t>
      </w:r>
      <w:r>
        <w:rPr>
          <w:rFonts w:ascii="宋体" w:cs="宋体"/>
          <w:kern w:val="0"/>
          <w:sz w:val="24"/>
        </w:rPr>
        <w:t>(</w:t>
      </w:r>
      <w:r>
        <w:rPr>
          <w:rFonts w:ascii="宋体" w:cs="宋体" w:hint="eastAsia"/>
          <w:kern w:val="0"/>
          <w:sz w:val="24"/>
        </w:rPr>
        <w:t>如编号</w:t>
      </w:r>
      <w:r>
        <w:rPr>
          <w:rFonts w:ascii="宋体" w:cs="宋体"/>
          <w:kern w:val="0"/>
          <w:sz w:val="24"/>
        </w:rPr>
        <w:t>)</w:t>
      </w:r>
      <w:r>
        <w:rPr>
          <w:rFonts w:ascii="宋体" w:cs="宋体" w:hint="eastAsia"/>
          <w:kern w:val="0"/>
          <w:sz w:val="24"/>
        </w:rPr>
        <w:t>，每页及总页数的标识；</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e) </w:t>
      </w:r>
      <w:r>
        <w:rPr>
          <w:rFonts w:ascii="宋体" w:cs="宋体" w:hint="eastAsia"/>
          <w:kern w:val="0"/>
          <w:sz w:val="24"/>
        </w:rPr>
        <w:t>送校单位的名称和地址；</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f) </w:t>
      </w:r>
      <w:r>
        <w:rPr>
          <w:rFonts w:ascii="宋体" w:cs="宋体" w:hint="eastAsia"/>
          <w:kern w:val="0"/>
          <w:sz w:val="24"/>
        </w:rPr>
        <w:t>被校对象的描述和明确标识；</w:t>
      </w:r>
    </w:p>
    <w:p>
      <w:pPr>
        <w:autoSpaceDE w:val="0"/>
        <w:autoSpaceDN w:val="0"/>
        <w:adjustRightInd w:val="0"/>
        <w:spacing w:line="360" w:lineRule="auto"/>
        <w:ind w:leftChars="200" w:left="420"/>
        <w:jc w:val="left"/>
        <w:rPr>
          <w:rFonts w:ascii="宋体" w:cs="宋体"/>
          <w:kern w:val="0"/>
          <w:sz w:val="24"/>
        </w:rPr>
      </w:pPr>
      <w:r>
        <w:rPr>
          <w:rFonts w:ascii="宋体" w:cs="宋体" w:hint="eastAsia"/>
          <w:kern w:val="0"/>
          <w:sz w:val="24"/>
        </w:rPr>
        <w:t>g</w:t>
      </w:r>
      <w:r>
        <w:rPr>
          <w:rFonts w:ascii="宋体" w:cs="宋体"/>
          <w:kern w:val="0"/>
          <w:sz w:val="24"/>
        </w:rPr>
        <w:t xml:space="preserve">) </w:t>
      </w:r>
      <w:r>
        <w:rPr>
          <w:rFonts w:ascii="宋体" w:cs="宋体" w:hint="eastAsia"/>
          <w:kern w:val="0"/>
          <w:sz w:val="24"/>
        </w:rPr>
        <w:t>进行校准的日期，如果与校准结果的有效性和应用有关时，应说明被校</w:t>
      </w:r>
    </w:p>
    <w:p>
      <w:pPr>
        <w:autoSpaceDE w:val="0"/>
        <w:autoSpaceDN w:val="0"/>
        <w:adjustRightInd w:val="0"/>
        <w:spacing w:line="360" w:lineRule="auto"/>
        <w:ind w:leftChars="200" w:left="420"/>
        <w:jc w:val="left"/>
        <w:rPr>
          <w:rFonts w:ascii="宋体" w:cs="宋体"/>
          <w:kern w:val="0"/>
          <w:sz w:val="24"/>
        </w:rPr>
      </w:pPr>
      <w:r>
        <w:rPr>
          <w:rFonts w:ascii="宋体" w:cs="宋体" w:hint="eastAsia"/>
          <w:kern w:val="0"/>
          <w:sz w:val="24"/>
        </w:rPr>
        <w:t>对象的接收日期；</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h) </w:t>
      </w:r>
      <w:r>
        <w:rPr>
          <w:rFonts w:ascii="宋体" w:cs="宋体" w:hint="eastAsia"/>
          <w:kern w:val="0"/>
          <w:sz w:val="24"/>
        </w:rPr>
        <w:t>如果与校准结果的有效性和应用有关时，应对抽样程序进行说明；</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i) </w:t>
      </w:r>
      <w:r>
        <w:rPr>
          <w:rFonts w:ascii="宋体" w:cs="宋体" w:hint="eastAsia"/>
          <w:kern w:val="0"/>
          <w:sz w:val="24"/>
        </w:rPr>
        <w:t>对校准所依据的技术规范的标识，包括名称及代号；</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j) </w:t>
      </w:r>
      <w:r>
        <w:rPr>
          <w:rFonts w:ascii="宋体" w:cs="宋体" w:hint="eastAsia"/>
          <w:kern w:val="0"/>
          <w:sz w:val="24"/>
        </w:rPr>
        <w:t>本次校准所用测量标准的溯源性及有效性说明；</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k) </w:t>
      </w:r>
      <w:r>
        <w:rPr>
          <w:rFonts w:ascii="宋体" w:cs="宋体" w:hint="eastAsia"/>
          <w:kern w:val="0"/>
          <w:sz w:val="24"/>
        </w:rPr>
        <w:t>校准环境的描述；</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1) </w:t>
      </w:r>
      <w:r>
        <w:rPr>
          <w:rFonts w:ascii="宋体" w:cs="宋体" w:hint="eastAsia"/>
          <w:kern w:val="0"/>
          <w:sz w:val="24"/>
        </w:rPr>
        <w:t>校准结果及其测量不确定度的说明；</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m) </w:t>
      </w:r>
      <w:r>
        <w:rPr>
          <w:rFonts w:ascii="宋体" w:cs="宋体" w:hint="eastAsia"/>
          <w:kern w:val="0"/>
          <w:sz w:val="24"/>
        </w:rPr>
        <w:t>校准证书或校准报告签发人的签名、职务或等效标识，以及签发日期；</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n) </w:t>
      </w:r>
      <w:r>
        <w:rPr>
          <w:rFonts w:ascii="宋体" w:cs="宋体" w:hint="eastAsia"/>
          <w:kern w:val="0"/>
          <w:sz w:val="24"/>
        </w:rPr>
        <w:t>校准结果仅对被校对象有效的声明；</w:t>
      </w:r>
    </w:p>
    <w:p>
      <w:pPr>
        <w:autoSpaceDE w:val="0"/>
        <w:autoSpaceDN w:val="0"/>
        <w:adjustRightInd w:val="0"/>
        <w:spacing w:line="360" w:lineRule="auto"/>
        <w:ind w:leftChars="200" w:left="420"/>
        <w:jc w:val="left"/>
        <w:rPr>
          <w:rFonts w:ascii="宋体" w:cs="宋体"/>
          <w:kern w:val="0"/>
          <w:sz w:val="24"/>
        </w:rPr>
      </w:pPr>
      <w:r>
        <w:rPr>
          <w:rFonts w:ascii="宋体" w:cs="宋体"/>
          <w:kern w:val="0"/>
          <w:sz w:val="24"/>
        </w:rPr>
        <w:t xml:space="preserve">o) </w:t>
      </w:r>
      <w:r>
        <w:rPr>
          <w:rFonts w:ascii="宋体" w:cs="宋体" w:hint="eastAsia"/>
          <w:kern w:val="0"/>
          <w:sz w:val="24"/>
        </w:rPr>
        <w:t>未经实验室书面批准，不得部分复制证书或报告的声明。</w:t>
      </w:r>
    </w:p>
    <w:p>
      <w:pPr>
        <w:autoSpaceDE w:val="0"/>
        <w:autoSpaceDN w:val="0"/>
        <w:adjustRightInd w:val="0"/>
        <w:spacing w:line="360" w:lineRule="auto"/>
        <w:ind w:leftChars="100" w:left="210" w:firstLineChars="200" w:firstLine="480"/>
        <w:jc w:val="left"/>
        <w:rPr>
          <w:kern w:val="0"/>
          <w:sz w:val="24"/>
        </w:rPr>
      </w:pPr>
    </w:p>
    <w:p>
      <w:pPr>
        <w:autoSpaceDE w:val="0"/>
        <w:autoSpaceDN w:val="0"/>
        <w:adjustRightInd w:val="0"/>
        <w:spacing w:line="360" w:lineRule="auto"/>
        <w:jc w:val="left"/>
        <w:outlineLvl w:val="0"/>
        <w:rPr>
          <w:rFonts w:eastAsia="黑体"/>
          <w:kern w:val="0"/>
          <w:sz w:val="28"/>
          <w:szCs w:val="28"/>
        </w:rPr>
      </w:pPr>
      <w:bookmarkStart w:id="39" w:name="_Toc5967"/>
      <w:bookmarkStart w:id="40" w:name="_Toc28048599"/>
      <w:r>
        <w:rPr>
          <w:rFonts w:eastAsia="黑体" w:hint="eastAsia"/>
          <w:kern w:val="0"/>
          <w:sz w:val="28"/>
          <w:szCs w:val="28"/>
        </w:rPr>
        <w:t>8</w:t>
      </w:r>
      <w:r>
        <w:rPr>
          <w:rFonts w:eastAsia="黑体"/>
          <w:kern w:val="0"/>
          <w:sz w:val="28"/>
          <w:szCs w:val="28"/>
        </w:rPr>
        <w:t xml:space="preserve"> 复校时间间隔</w:t>
      </w:r>
      <w:bookmarkEnd w:id="39"/>
      <w:bookmarkEnd w:id="40"/>
    </w:p>
    <w:p>
      <w:pPr>
        <w:autoSpaceDE w:val="0"/>
        <w:autoSpaceDN w:val="0"/>
        <w:adjustRightInd w:val="0"/>
        <w:spacing w:line="360" w:lineRule="auto"/>
        <w:ind w:leftChars="100" w:left="210" w:firstLineChars="200" w:firstLine="480"/>
        <w:jc w:val="left"/>
        <w:rPr>
          <w:kern w:val="0"/>
          <w:sz w:val="24"/>
        </w:rPr>
      </w:pPr>
      <w:r>
        <w:rPr>
          <w:kern w:val="0"/>
          <w:sz w:val="24"/>
        </w:rPr>
        <w:t>建议材料光谱半球发射率测量仪的校准周期为一年。</w:t>
      </w:r>
    </w:p>
    <w:p>
      <w:pPr>
        <w:autoSpaceDE w:val="0"/>
        <w:autoSpaceDN w:val="0"/>
        <w:adjustRightInd w:val="0"/>
        <w:spacing w:line="360" w:lineRule="auto"/>
        <w:ind w:leftChars="100" w:left="210" w:firstLineChars="200" w:firstLine="480"/>
        <w:jc w:val="left"/>
        <w:rPr>
          <w:kern w:val="0"/>
          <w:sz w:val="24"/>
        </w:rPr>
      </w:pPr>
      <w:r>
        <w:rPr>
          <w:rFonts w:hint="eastAsia"/>
          <w:kern w:val="0"/>
          <w:sz w:val="24"/>
        </w:rPr>
        <w:t>由于复校时间间隔的长短是由仪器的使用情况、使用者、仪器本身质量等诸因素所决定的，因此，送校单位可根据实际使用情况自主决定复校时间间隔。</w:t>
      </w:r>
    </w:p>
    <w:p>
      <w:pPr>
        <w:autoSpaceDE w:val="0"/>
        <w:autoSpaceDN w:val="0"/>
        <w:adjustRightInd w:val="0"/>
        <w:spacing w:line="360" w:lineRule="auto"/>
        <w:ind w:leftChars="100" w:left="210" w:firstLineChars="200" w:firstLine="480"/>
        <w:jc w:val="left"/>
        <w:rPr>
          <w:kern w:val="0"/>
          <w:sz w:val="24"/>
        </w:rPr>
      </w:pPr>
    </w:p>
    <w:p>
      <w:pPr>
        <w:autoSpaceDE w:val="0"/>
        <w:autoSpaceDN w:val="0"/>
        <w:adjustRightInd w:val="0"/>
        <w:spacing w:line="360" w:lineRule="auto"/>
        <w:jc w:val="left"/>
        <w:outlineLvl w:val="0"/>
        <w:rPr>
          <w:rFonts w:eastAsia="黑体"/>
          <w:kern w:val="0"/>
          <w:sz w:val="24"/>
        </w:rPr>
      </w:pPr>
      <w:r>
        <w:rPr>
          <w:kern w:val="0"/>
          <w:sz w:val="24"/>
        </w:rPr>
        <w:br w:type="page"/>
      </w:r>
      <w:bookmarkStart w:id="41" w:name="_Toc21645"/>
      <w:bookmarkStart w:id="42" w:name="_Toc28048600"/>
      <w:r>
        <w:rPr>
          <w:rFonts w:eastAsia="黑体"/>
          <w:kern w:val="0"/>
          <w:sz w:val="24"/>
        </w:rPr>
        <w:t>附录A</w:t>
      </w:r>
      <w:bookmarkEnd w:id="41"/>
      <w:bookmarkEnd w:id="42"/>
    </w:p>
    <w:p>
      <w:pPr>
        <w:autoSpaceDE w:val="0"/>
        <w:autoSpaceDN w:val="0"/>
        <w:adjustRightInd w:val="0"/>
        <w:spacing w:line="360" w:lineRule="auto"/>
        <w:jc w:val="center"/>
        <w:rPr>
          <w:rFonts w:eastAsia="黑体"/>
          <w:kern w:val="0"/>
          <w:sz w:val="24"/>
        </w:rPr>
      </w:pPr>
      <w:r>
        <w:rPr>
          <w:rFonts w:eastAsia="黑体"/>
          <w:kern w:val="0"/>
          <w:sz w:val="24"/>
        </w:rPr>
        <w:t>材料光谱半球发射率测量仪校准原始记录推荐格式</w:t>
      </w:r>
    </w:p>
    <w:tbl>
      <w:tblPr>
        <w:jc w:val="left"/>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99"/>
        <w:gridCol w:w="1879"/>
        <w:gridCol w:w="2147"/>
        <w:gridCol w:w="2779"/>
      </w:tblGrid>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原始记录编号</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证书编号</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仪器名称</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型号/规格</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制造厂</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出厂编号</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送校单位</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电话</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地址</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联系人</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校准依据</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受样日期</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ind w:firstLineChars="150" w:firstLine="360"/>
              <w:jc w:val="right"/>
              <w:rPr>
                <w:kern w:val="0"/>
                <w:sz w:val="24"/>
              </w:rPr>
            </w:pPr>
            <w:r>
              <w:rPr>
                <w:kern w:val="0"/>
                <w:sz w:val="24"/>
              </w:rPr>
              <w:t>年   月   日</w:t>
            </w: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rFonts w:hint="eastAsia"/>
                <w:kern w:val="0"/>
                <w:sz w:val="24"/>
              </w:rPr>
              <w:t>校准</w:t>
            </w:r>
            <w:r>
              <w:rPr>
                <w:kern w:val="0"/>
                <w:sz w:val="24"/>
              </w:rPr>
              <w:t>地点</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ind w:firstLineChars="150" w:firstLine="360"/>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rFonts w:hint="eastAsia"/>
                <w:kern w:val="0"/>
                <w:sz w:val="24"/>
              </w:rPr>
              <w:t>校准</w:t>
            </w:r>
            <w:r>
              <w:rPr>
                <w:kern w:val="0"/>
                <w:sz w:val="24"/>
              </w:rPr>
              <w:t>日期</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ind w:firstLineChars="150" w:firstLine="360"/>
              <w:jc w:val="right"/>
              <w:rPr>
                <w:kern w:val="0"/>
                <w:sz w:val="24"/>
              </w:rPr>
            </w:pPr>
            <w:r>
              <w:rPr>
                <w:kern w:val="0"/>
                <w:sz w:val="24"/>
              </w:rPr>
              <w:t>年   月   日</w:t>
            </w: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校准使用的器具</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编号</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ind w:firstLineChars="150" w:firstLine="360"/>
              <w:jc w:val="left"/>
              <w:rPr>
                <w:kern w:val="0"/>
                <w:sz w:val="24"/>
              </w:rPr>
            </w:pP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标准器具证书号</w:t>
            </w:r>
          </w:p>
        </w:tc>
        <w:tc>
          <w:tcPr>
            <w:tcW w:w="18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p>
        </w:tc>
        <w:tc>
          <w:tcPr>
            <w:tcW w:w="2147"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标准器具有效期至</w:t>
            </w:r>
          </w:p>
        </w:tc>
        <w:tc>
          <w:tcPr>
            <w:tcW w:w="277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right"/>
              <w:rPr>
                <w:kern w:val="0"/>
                <w:sz w:val="24"/>
              </w:rPr>
            </w:pPr>
            <w:r>
              <w:rPr>
                <w:kern w:val="0"/>
                <w:sz w:val="24"/>
              </w:rPr>
              <w:t>年   月   日</w:t>
            </w:r>
          </w:p>
        </w:tc>
      </w:tr>
      <w:tr>
        <w:tc>
          <w:tcPr>
            <w:tcW w:w="2099" w:type="dxa"/>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实验室环境条件</w:t>
            </w:r>
          </w:p>
        </w:tc>
        <w:tc>
          <w:tcPr>
            <w:tcW w:w="6805" w:type="dxa"/>
            <w:gridSpan w:val="3"/>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rPr>
                <w:kern w:val="0"/>
                <w:sz w:val="24"/>
              </w:rPr>
            </w:pPr>
            <w:r>
              <w:rPr>
                <w:kern w:val="0"/>
                <w:sz w:val="24"/>
              </w:rPr>
              <w:t>温度：    ℃            湿度：    %RH</w:t>
            </w:r>
          </w:p>
        </w:tc>
      </w:tr>
      <w:tr>
        <w:trPr>
          <w:trHeight w:val="3050"/>
        </w:trPr>
        <w:tc>
          <w:tcPr>
            <w:tcW w:w="8904" w:type="dxa"/>
            <w:gridSpan w:val="4"/>
            <w:tcBorders>
              <w:top w:val="single" w:sz="4" w:space="0" w:color="auto"/>
              <w:left w:val="single" w:sz="4" w:space="0" w:color="auto"/>
              <w:bottom w:val="single" w:sz="4" w:space="0" w:color="auto"/>
              <w:right w:val="single" w:sz="4" w:space="0" w:color="auto"/>
            </w:tcBorders>
            <w:noWrap/>
          </w:tcPr>
          <w:p>
            <w:pPr>
              <w:autoSpaceDE w:val="0"/>
              <w:autoSpaceDN w:val="0"/>
              <w:adjustRightInd w:val="0"/>
              <w:spacing w:line="360" w:lineRule="auto"/>
              <w:jc w:val="left"/>
              <w:textAlignment w:val="center"/>
              <w:rPr>
                <w:kern w:val="0"/>
                <w:sz w:val="24"/>
              </w:rPr>
            </w:pPr>
            <w:r>
              <w:rPr>
                <w:rFonts w:hint="eastAsia"/>
                <w:kern w:val="0"/>
                <w:sz w:val="24"/>
              </w:rPr>
              <w:t xml:space="preserve">1. </w:t>
            </w:r>
            <w:r>
              <w:rPr>
                <w:kern w:val="0"/>
                <w:sz w:val="24"/>
              </w:rPr>
              <w:t>基线漂移</w:t>
            </w:r>
            <w:r>
              <w:rPr>
                <w:kern w:val="0"/>
                <w:sz w:val="24"/>
              </w:rPr>
              <mc:AlternateContent>
                <mc:Choice Requires="wps">
                  <w:drawing>
                    <wp:anchor distT="0" distB="0" distL="114297" distR="114297" simplePos="0" relativeHeight="25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93" name="_x0000_s1094"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4 94" o:spid="_x0000_s94" fillcolor="#FFFFFF" stroked="t" style="position:absolute;margin-left:0.0pt;margin-top:0.0pt;width:49.999996pt;height:49.999996pt;z-index:255;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3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95" name="_x0000_s1075"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5 96" o:spid="_x0000_s96" fillcolor="#FFFFFF" stroked="t" style="position:absolute;margin-left:0.0pt;margin-top:0.0pt;width:49.999996pt;height:49.999996pt;z-index:335;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15" type="#_x0000_t201" filled="f" stroked="f" style="width:24.0pt;height:21.75pt;" o:ole="">
                  <v:stroke color="#000000"/>
                  <v:imagedata r:id="rId36"/>
                  <o:lock aspectratio="t"/>
                </v:shape>
                <o:OLEObject Type="Embed" ProgID="YozoEqu" ShapeID="_x0000_i15" DrawAspect="Content" ObjectID="_1393063365" r:id="rId37"/>
              </w:objec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3"/>
              <w:gridCol w:w="1133"/>
              <w:gridCol w:w="1133"/>
              <w:gridCol w:w="1133"/>
              <w:gridCol w:w="1133"/>
              <w:gridCol w:w="1133"/>
            </w:tblGrid>
            <w:tr>
              <w:tc>
                <w:tcPr>
                  <w:tcW w:w="1133" w:type="dxa"/>
                  <w:noWrap/>
                </w:tcPr>
                <w:p>
                  <w:pPr>
                    <w:rPr>
                      <w:sz w:val="24"/>
                    </w:rPr>
                  </w:pPr>
                  <w:r>
                    <w:rPr>
                      <w:sz w:val="24"/>
                    </w:rPr>
                    <w:t>时间</w:t>
                  </w:r>
                </w:p>
              </w:tc>
              <w:tc>
                <w:tcPr>
                  <w:tcW w:w="1133" w:type="dxa"/>
                  <w:noWrap/>
                </w:tcPr>
                <w:p>
                  <w:pPr>
                    <w:rPr>
                      <w:sz w:val="24"/>
                    </w:rPr>
                  </w:pPr>
                  <w:r>
                    <w:rPr>
                      <w:sz w:val="24"/>
                    </w:rPr>
                    <w:t>发射率</w:t>
                  </w:r>
                </w:p>
              </w:tc>
              <w:tc>
                <w:tcPr>
                  <w:tcW w:w="1133" w:type="dxa"/>
                  <w:noWrap/>
                </w:tcPr>
                <w:p>
                  <w:pPr>
                    <w:rPr>
                      <w:sz w:val="24"/>
                    </w:rPr>
                  </w:pPr>
                  <w:r>
                    <w:rPr>
                      <w:sz w:val="24"/>
                    </w:rPr>
                    <w:t>时间</w:t>
                  </w:r>
                </w:p>
              </w:tc>
              <w:tc>
                <w:tcPr>
                  <w:tcW w:w="1133" w:type="dxa"/>
                  <w:noWrap/>
                </w:tcPr>
                <w:p>
                  <w:pPr>
                    <w:rPr>
                      <w:sz w:val="24"/>
                    </w:rPr>
                  </w:pPr>
                  <w:r>
                    <w:rPr>
                      <w:sz w:val="24"/>
                    </w:rPr>
                    <w:t>发射率</w:t>
                  </w:r>
                </w:p>
              </w:tc>
              <w:tc>
                <w:tcPr>
                  <w:tcW w:w="1133" w:type="dxa"/>
                  <w:noWrap/>
                </w:tcPr>
                <w:p>
                  <w:pPr>
                    <w:rPr>
                      <w:sz w:val="24"/>
                    </w:rPr>
                  </w:pPr>
                  <w:r>
                    <w:rPr>
                      <w:sz w:val="24"/>
                    </w:rPr>
                    <w:t>时间</w:t>
                  </w:r>
                </w:p>
              </w:tc>
              <w:tc>
                <w:tcPr>
                  <w:tcW w:w="1133" w:type="dxa"/>
                  <w:noWrap/>
                </w:tcPr>
                <w:p>
                  <w:pPr>
                    <w:rPr>
                      <w:sz w:val="24"/>
                    </w:rPr>
                  </w:pPr>
                  <w:r>
                    <w:rPr>
                      <w:sz w:val="24"/>
                    </w:rPr>
                    <w:t>发射率</w:t>
                  </w:r>
                </w:p>
              </w:tc>
            </w:tr>
            <w:tr>
              <w:tc>
                <w:tcPr>
                  <w:tcW w:w="1133" w:type="dxa"/>
                  <w:noWrap/>
                </w:tcPr>
                <w:p>
                  <w:pPr>
                    <w:rPr>
                      <w:sz w:val="24"/>
                    </w:rPr>
                  </w:pPr>
                  <w:r>
                    <w:rPr>
                      <w:sz w:val="24"/>
                    </w:rPr>
                    <w:t>1分钟</w:t>
                  </w:r>
                </w:p>
              </w:tc>
              <w:tc>
                <w:tcPr>
                  <w:tcW w:w="1133" w:type="dxa"/>
                  <w:noWrap/>
                </w:tcPr>
                <w:p>
                  <w:pPr>
                    <w:rPr>
                      <w:sz w:val="24"/>
                    </w:rPr>
                  </w:pPr>
                </w:p>
              </w:tc>
              <w:tc>
                <w:tcPr>
                  <w:tcW w:w="1133" w:type="dxa"/>
                  <w:noWrap/>
                </w:tcPr>
                <w:p>
                  <w:pPr>
                    <w:rPr>
                      <w:sz w:val="24"/>
                    </w:rPr>
                  </w:pPr>
                  <w:r>
                    <w:rPr>
                      <w:sz w:val="24"/>
                    </w:rPr>
                    <w:t>5分钟</w:t>
                  </w:r>
                </w:p>
              </w:tc>
              <w:tc>
                <w:tcPr>
                  <w:tcW w:w="1133" w:type="dxa"/>
                  <w:noWrap/>
                </w:tcPr>
                <w:p>
                  <w:pPr>
                    <w:rPr>
                      <w:sz w:val="24"/>
                    </w:rPr>
                  </w:pPr>
                </w:p>
              </w:tc>
              <w:tc>
                <w:tcPr>
                  <w:tcW w:w="1133" w:type="dxa"/>
                  <w:noWrap/>
                </w:tcPr>
                <w:p>
                  <w:pPr>
                    <w:rPr>
                      <w:sz w:val="24"/>
                    </w:rPr>
                  </w:pPr>
                  <w:r>
                    <w:rPr>
                      <w:sz w:val="24"/>
                    </w:rPr>
                    <w:t>9分钟</w:t>
                  </w:r>
                </w:p>
              </w:tc>
              <w:tc>
                <w:tcPr>
                  <w:tcW w:w="1133" w:type="dxa"/>
                  <w:noWrap/>
                </w:tcPr>
                <w:p>
                  <w:pPr>
                    <w:rPr>
                      <w:sz w:val="24"/>
                    </w:rPr>
                  </w:pPr>
                </w:p>
              </w:tc>
            </w:tr>
            <w:tr>
              <w:tc>
                <w:tcPr>
                  <w:tcW w:w="1133" w:type="dxa"/>
                  <w:noWrap/>
                </w:tcPr>
                <w:p>
                  <w:pPr>
                    <w:rPr>
                      <w:sz w:val="24"/>
                    </w:rPr>
                  </w:pPr>
                  <w:r>
                    <w:rPr>
                      <w:sz w:val="24"/>
                    </w:rPr>
                    <w:t>2分钟</w:t>
                  </w:r>
                </w:p>
              </w:tc>
              <w:tc>
                <w:tcPr>
                  <w:tcW w:w="1133" w:type="dxa"/>
                  <w:noWrap/>
                </w:tcPr>
                <w:p>
                  <w:pPr>
                    <w:rPr>
                      <w:sz w:val="24"/>
                    </w:rPr>
                  </w:pPr>
                </w:p>
              </w:tc>
              <w:tc>
                <w:tcPr>
                  <w:tcW w:w="1133" w:type="dxa"/>
                  <w:noWrap/>
                </w:tcPr>
                <w:p>
                  <w:pPr>
                    <w:rPr>
                      <w:sz w:val="24"/>
                    </w:rPr>
                  </w:pPr>
                  <w:r>
                    <w:rPr>
                      <w:sz w:val="24"/>
                    </w:rPr>
                    <w:t>6分钟</w:t>
                  </w:r>
                </w:p>
              </w:tc>
              <w:tc>
                <w:tcPr>
                  <w:tcW w:w="1133" w:type="dxa"/>
                  <w:noWrap/>
                </w:tcPr>
                <w:p>
                  <w:pPr>
                    <w:rPr>
                      <w:sz w:val="24"/>
                    </w:rPr>
                  </w:pPr>
                </w:p>
              </w:tc>
              <w:tc>
                <w:tcPr>
                  <w:tcW w:w="1133" w:type="dxa"/>
                  <w:noWrap/>
                </w:tcPr>
                <w:p>
                  <w:pPr>
                    <w:rPr>
                      <w:sz w:val="24"/>
                    </w:rPr>
                  </w:pPr>
                  <w:r>
                    <w:rPr>
                      <w:sz w:val="24"/>
                    </w:rPr>
                    <w:t>10分钟</w:t>
                  </w:r>
                </w:p>
              </w:tc>
              <w:tc>
                <w:tcPr>
                  <w:tcW w:w="1133" w:type="dxa"/>
                  <w:noWrap/>
                </w:tcPr>
                <w:p>
                  <w:pPr>
                    <w:rPr>
                      <w:sz w:val="24"/>
                    </w:rPr>
                  </w:pPr>
                </w:p>
              </w:tc>
            </w:tr>
            <w:tr>
              <w:tc>
                <w:tcPr>
                  <w:tcW w:w="1133" w:type="dxa"/>
                  <w:noWrap/>
                </w:tcPr>
                <w:p>
                  <w:pPr>
                    <w:rPr>
                      <w:sz w:val="24"/>
                    </w:rPr>
                  </w:pPr>
                  <w:r>
                    <w:rPr>
                      <w:sz w:val="24"/>
                    </w:rPr>
                    <w:t>3分钟</w:t>
                  </w:r>
                </w:p>
              </w:tc>
              <w:tc>
                <w:tcPr>
                  <w:tcW w:w="1133" w:type="dxa"/>
                  <w:noWrap/>
                </w:tcPr>
                <w:p>
                  <w:pPr>
                    <w:rPr>
                      <w:sz w:val="24"/>
                    </w:rPr>
                  </w:pPr>
                </w:p>
              </w:tc>
              <w:tc>
                <w:tcPr>
                  <w:tcW w:w="1133" w:type="dxa"/>
                  <w:noWrap/>
                </w:tcPr>
                <w:p>
                  <w:pPr>
                    <w:rPr>
                      <w:sz w:val="24"/>
                    </w:rPr>
                  </w:pPr>
                  <w:r>
                    <w:rPr>
                      <w:sz w:val="24"/>
                    </w:rPr>
                    <w:t>7分钟</w:t>
                  </w:r>
                </w:p>
              </w:tc>
              <w:tc>
                <w:tcPr>
                  <w:tcW w:w="1133" w:type="dxa"/>
                  <w:noWrap/>
                </w:tcPr>
                <w:p>
                  <w:pPr>
                    <w:rPr>
                      <w:sz w:val="24"/>
                    </w:rPr>
                  </w:pPr>
                </w:p>
              </w:tc>
              <w:tc>
                <w:tcPr>
                  <w:tcW w:w="1133" w:type="dxa"/>
                  <w:noWrap/>
                </w:tcPr>
                <w:p>
                  <w:pPr>
                    <w:rPr>
                      <w:sz w:val="24"/>
                    </w:rPr>
                  </w:pPr>
                  <w:r>
                    <w:rPr>
                      <w:sz w:val="24"/>
                    </w:rPr>
                    <w:t>最大值</w:t>
                  </w:r>
                </w:p>
              </w:tc>
              <w:tc>
                <w:tcPr>
                  <w:tcW w:w="1133" w:type="dxa"/>
                  <w:noWrap/>
                </w:tcPr>
                <w:p>
                  <w:pPr>
                    <w:rPr>
                      <w:sz w:val="24"/>
                    </w:rPr>
                  </w:pPr>
                </w:p>
              </w:tc>
            </w:tr>
            <w:tr>
              <w:tc>
                <w:tcPr>
                  <w:tcW w:w="1133" w:type="dxa"/>
                  <w:noWrap/>
                </w:tcPr>
                <w:p>
                  <w:pPr>
                    <w:rPr>
                      <w:sz w:val="24"/>
                    </w:rPr>
                  </w:pPr>
                  <w:r>
                    <w:rPr>
                      <w:sz w:val="24"/>
                    </w:rPr>
                    <w:t>4分钟</w:t>
                  </w:r>
                </w:p>
              </w:tc>
              <w:tc>
                <w:tcPr>
                  <w:tcW w:w="1133" w:type="dxa"/>
                  <w:noWrap/>
                </w:tcPr>
                <w:p>
                  <w:pPr>
                    <w:rPr>
                      <w:sz w:val="24"/>
                    </w:rPr>
                  </w:pPr>
                </w:p>
              </w:tc>
              <w:tc>
                <w:tcPr>
                  <w:tcW w:w="1133" w:type="dxa"/>
                  <w:noWrap/>
                </w:tcPr>
                <w:p>
                  <w:pPr>
                    <w:rPr>
                      <w:sz w:val="24"/>
                    </w:rPr>
                  </w:pPr>
                  <w:r>
                    <w:rPr>
                      <w:sz w:val="24"/>
                    </w:rPr>
                    <w:t>8分钟</w:t>
                  </w:r>
                </w:p>
              </w:tc>
              <w:tc>
                <w:tcPr>
                  <w:tcW w:w="1133" w:type="dxa"/>
                  <w:noWrap/>
                </w:tcPr>
                <w:p>
                  <w:pPr>
                    <w:rPr>
                      <w:sz w:val="24"/>
                    </w:rPr>
                  </w:pPr>
                </w:p>
              </w:tc>
              <w:tc>
                <w:tcPr>
                  <w:tcW w:w="1133" w:type="dxa"/>
                  <w:noWrap/>
                </w:tcPr>
                <w:p>
                  <w:pPr>
                    <w:rPr>
                      <w:sz w:val="24"/>
                    </w:rPr>
                  </w:pPr>
                  <w:r>
                    <w:rPr>
                      <w:sz w:val="24"/>
                    </w:rPr>
                    <w:t>最小值</w:t>
                  </w:r>
                </w:p>
              </w:tc>
              <w:tc>
                <w:tcPr>
                  <w:tcW w:w="1133" w:type="dxa"/>
                  <w:noWrap/>
                </w:tcPr>
                <w:p>
                  <w:pPr>
                    <w:rPr>
                      <w:sz w:val="24"/>
                    </w:rPr>
                  </w:pPr>
                </w:p>
              </w:tc>
            </w:tr>
          </w:tbl>
          <w:p>
            <w:pPr>
              <w:textAlignment w:val="center"/>
              <w:rPr>
                <w:sz w:val="24"/>
              </w:rPr>
            </w:pPr>
            <w:r>
              <w:rPr>
                <w:kern w:val="0"/>
                <w:sz w:val="24"/>
              </w:rPr>
              <mc:AlternateContent>
                <mc:Choice Requires="wps">
                  <w:drawing>
                    <wp:anchor distT="0" distB="0" distL="114297" distR="114297" simplePos="0" relativeHeight="25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99" name="_x0000_s1092"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2 100" o:spid="_x0000_s100" fillcolor="#FFFFFF" stroked="t" style="position:absolute;margin-left:0.0pt;margin-top:0.0pt;width:49.999996pt;height:49.999996pt;z-index:257;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3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01"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02" o:spid="_x0000_s102" fillcolor="#FFFFFF" stroked="t" style="position:absolute;margin-left:0.0pt;margin-top:0.0pt;width:49.999996pt;height:49.999996pt;z-index:337;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16" type="#_x0000_t201" filled="f" stroked="f" style="width:24.0pt;height:21.75pt;" o:ole="">
                  <v:stroke color="#000000"/>
                  <v:imagedata r:id="rId38"/>
                  <o:lock aspectratio="t"/>
                </v:shape>
                <o:OLEObject Type="Embed" ProgID="YozoEqu" ShapeID="_x0000_i16" DrawAspect="Content" ObjectID="_1393063366" r:id="rId39"/>
              </w:object>
            </w:r>
            <w:r>
              <w:rPr>
                <w:rFonts w:hint="eastAsia"/>
                <w:kern w:val="0"/>
                <w:sz w:val="24"/>
              </w:rPr>
              <w:t>=</w:t>
            </w:r>
            <w:r>
              <w:rPr>
                <w:kern w:val="0"/>
                <w:sz w:val="24"/>
              </w:rPr>
              <mc:AlternateContent>
                <mc:Choice Requires="wps">
                  <w:drawing>
                    <wp:anchor distT="0" distB="0" distL="114297" distR="114297" simplePos="0" relativeHeight="25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05" name="_x0000_s1090"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90 106" o:spid="_x0000_s106" fillcolor="#FFFFFF" stroked="t" style="position:absolute;margin-left:0.0pt;margin-top:0.0pt;width:49.999996pt;height:49.999996pt;z-index:259;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3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07" name="_x0000_s1071"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1 108" o:spid="_x0000_s108" fillcolor="#FFFFFF" stroked="t" style="position:absolute;margin-left:0.0pt;margin-top:0.0pt;width:49.999996pt;height:49.999996pt;z-index:339;mso-position-horizontal:absolute;mso-position-vertical:absolute;mso-wrap-distance-left:8.999863pt;mso-wrap-distance-right:8.999863pt;visibility:hidden;">
                      <v:stroke color="#000000"/>
                    </v:rect>
                  </w:pict>
                </mc:Fallback>
              </mc:AlternateContent>
            </w:r>
            <w:r>
              <w:rPr>
                <w:rFonts w:hint="eastAsia"/>
                <w:kern w:val="0"/>
                <w:sz w:val="24"/>
              </w:rPr>
              <w:object>
                <v:shapetype id="_x0000_t201" coordsize="21600,21600" spt="201" path="m,l,21600r21600,l21600,xe">
                  <v:stroke joinstyle="miter"/>
                  <v:path shadowok="f" o:extrusionok="f" strokeok="f" fillok="f" o:connecttype="rect"/>
                  <o:lock v:ext="edit" shapetype="t"/>
                </v:shapetype>
                <v:shape id="_x0000_i17" type="#_x0000_t201" filled="f" stroked="f" style="width:65.25pt;height:42.0pt;" o:ole="">
                  <v:stroke color="#000000"/>
                  <v:imagedata r:id="rId40"/>
                  <o:lock aspectratio="t"/>
                </v:shape>
                <o:OLEObject Type="Embed" ProgID="YozoEqu" ShapeID="_x0000_i17" DrawAspect="Content" ObjectID="_1393063367" r:id="rId41"/>
              </w:object>
            </w:r>
            <w:r>
              <w:rPr>
                <w:kern w:val="0"/>
                <w:sz w:val="24"/>
              </w:rPr>
              <w:t xml:space="preserve"> </w:t>
            </w:r>
            <w:r>
              <w:rPr>
                <w:rFonts w:ascii="Cambria Math" w:hAnsi="Cambria Math"/>
                <w:kern w:val="0"/>
                <w:sz w:val="24"/>
              </w:rPr>
              <w:t>100%=</w:t>
            </w:r>
            <w:r>
              <w:rPr>
                <w:rFonts w:hint="eastAsia"/>
                <w:kern w:val="0"/>
                <w:sz w:val="24"/>
              </w:rPr>
              <w:t xml:space="preserve">        </w:t>
            </w:r>
          </w:p>
          <w:p>
            <w:pPr>
              <w:rPr>
                <w:sz w:val="24"/>
              </w:rPr>
            </w:pPr>
          </w:p>
          <w:p>
            <w:pPr>
              <w:textAlignment w:val="center"/>
              <w:rPr>
                <w:kern w:val="0"/>
                <w:position w:val="-12"/>
                <w:sz w:val="24"/>
              </w:rPr>
            </w:pPr>
            <w:r>
              <w:rPr>
                <w:rFonts w:hint="eastAsia"/>
                <w:kern w:val="0"/>
                <w:sz w:val="24"/>
              </w:rPr>
              <w:t>2.</w:t>
            </w:r>
            <w:r>
              <w:rPr>
                <w:kern w:val="0"/>
                <w:sz w:val="24"/>
              </w:rPr>
              <w:t>波数示值误差（单位：cm</w:t>
            </w:r>
            <w:r>
              <w:rPr>
                <w:kern w:val="0"/>
                <w:sz w:val="24"/>
                <w:vertAlign w:val="superscript"/>
              </w:rPr>
              <w:t>-1</w:t>
            </w:r>
            <w:r>
              <w:rPr>
                <w:kern w:val="0"/>
                <w:sz w:val="24"/>
              </w:rPr>
              <w:t>）</w:t>
            </w:r>
            <w:r>
              <w:rPr>
                <w:kern w:val="0"/>
                <w:sz w:val="24"/>
              </w:rPr>
              <mc:AlternateContent>
                <mc:Choice Requires="wps">
                  <w:drawing>
                    <wp:anchor distT="0" distB="0" distL="114297" distR="114297" simplePos="0" relativeHeight="26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11" name="_x0000_s1088"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8 112" o:spid="_x0000_s112" fillcolor="#FFFFFF" stroked="t" style="position:absolute;margin-left:0.0pt;margin-top:0.0pt;width:49.999996pt;height:49.999996pt;z-index:261;mso-position-horizontal:absolute;mso-position-vertical:absolute;mso-wrap-distance-left:8.99983pt;mso-wrap-distance-right:8.99983pt;visibility:hidden;">
                      <v:stroke color="#000000"/>
                    </v:rect>
                  </w:pict>
                </mc:Fallback>
              </mc:AlternateContent>
            </w:r>
            <w:r>
              <w:rPr>
                <w:kern w:val="0"/>
                <w:sz w:val="24"/>
              </w:rPr>
              <mc:AlternateContent>
                <mc:Choice Requires="wps">
                  <w:drawing>
                    <wp:anchor distT="0" distB="0" distL="114298" distR="114298" simplePos="0" relativeHeight="34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13" name="_x0000_s1069"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9 114" o:spid="_x0000_s114" fillcolor="#FFFFFF" stroked="t" style="position:absolute;margin-left:0.0pt;margin-top:0.0pt;width:49.999996pt;height:49.999996pt;z-index:341;mso-position-horizontal:absolute;mso-position-vertical:absolute;mso-wrap-distance-left:8.999863pt;mso-wrap-distance-right:8.999863pt;visibility:hidden;">
                      <v:stroke color="#000000"/>
                    </v:rect>
                  </w:pict>
                </mc:Fallback>
              </mc:AlternateContent>
            </w:r>
            <w:r>
              <w:rPr>
                <w:kern w:val="0"/>
                <w:sz w:val="24"/>
              </w:rPr>
              <w:object>
                <v:shapetype id="_x0000_t201" coordsize="21600,21600" spt="201" path="m,l,21600r21600,l21600,xe">
                  <v:stroke joinstyle="miter"/>
                  <v:path shadowok="f" o:extrusionok="f" strokeok="f" fillok="f" o:connecttype="rect"/>
                  <o:lock v:ext="edit" shapetype="t"/>
                </v:shapetype>
                <v:shape id="_x0000_i18" type="#_x0000_t201" filled="f" stroked="f" style="width:16.5pt;height:18.0pt;" o:ole="">
                  <v:stroke color="#000000"/>
                  <v:imagedata r:id="rId42"/>
                  <o:lock aspectratio="t"/>
                </v:shape>
                <o:OLEObject Type="Embed" ProgID="YozoEqu" ShapeID="_x0000_i18" DrawAspect="Content" ObjectID="_1393063368" r:id="rId43"/>
              </w:objec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0"/>
              <w:gridCol w:w="1180"/>
              <w:gridCol w:w="1180"/>
              <w:gridCol w:w="1181"/>
              <w:gridCol w:w="1180"/>
              <w:gridCol w:w="1180"/>
            </w:tblGrid>
            <w:tr>
              <w:trPr>
                <w:trHeight w:val="301"/>
              </w:trPr>
              <w:tc>
                <w:tcPr>
                  <w:tcW w:w="1180" w:type="dxa"/>
                  <w:vMerge w:val="restart"/>
                  <w:noWrap/>
                  <w:vAlign w:val="center"/>
                </w:tcPr>
                <w:p>
                  <w:pPr>
                    <w:jc w:val="center"/>
                    <w:rPr>
                      <w:kern w:val="0"/>
                      <w:position w:val="-12"/>
                      <w:sz w:val="24"/>
                    </w:rPr>
                  </w:pPr>
                  <w:r>
                    <w:rPr>
                      <w:kern w:val="0"/>
                      <w:position w:val="-12"/>
                      <w:sz w:val="24"/>
                    </w:rPr>
                    <w:t>标准值</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6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17" name="_x0000_s1086"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6 118" o:spid="_x0000_s118" fillcolor="#FFFFFF" stroked="t" style="position:absolute;margin-left:0.0pt;margin-top:0.0pt;width:49.999996pt;height:49.999996pt;z-index:263;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4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19"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20" o:spid="_x0000_s120" fillcolor="#FFFFFF" stroked="t" style="position:absolute;margin-left:0.0pt;margin-top:0.0pt;width:49.999996pt;height:49.999996pt;z-index:343;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19" type="#_x0000_t201" filled="f" stroked="f" style="width:12.75pt;height:20.25pt;" o:ole="">
                        <v:stroke color="#000000"/>
                        <v:imagedata r:id="rId44"/>
                        <o:lock aspectratio="t"/>
                      </v:shape>
                      <o:OLEObject Type="Embed" ProgID="YozoEqu" ShapeID="_x0000_i19" DrawAspect="Content" ObjectID="_1393063369" r:id="rId45"/>
                    </w:object>
                  </w:r>
                </w:p>
              </w:tc>
              <w:tc>
                <w:tcPr>
                  <w:tcW w:w="3541" w:type="dxa"/>
                  <w:gridSpan w:val="3"/>
                  <w:noWrap/>
                  <w:vAlign w:val="center"/>
                </w:tcPr>
                <w:p>
                  <w:pPr>
                    <w:jc w:val="center"/>
                    <w:rPr>
                      <w:kern w:val="0"/>
                      <w:position w:val="-12"/>
                      <w:sz w:val="24"/>
                    </w:rPr>
                  </w:pPr>
                  <w:r>
                    <w:rPr>
                      <w:kern w:val="0"/>
                      <w:position w:val="-12"/>
                      <w:sz w:val="24"/>
                    </w:rPr>
                    <w:t>测量值(cm</w:t>
                  </w:r>
                  <w:r>
                    <w:rPr>
                      <w:kern w:val="0"/>
                      <w:position w:val="-12"/>
                      <w:sz w:val="24"/>
                      <w:vertAlign w:val="superscript"/>
                    </w:rPr>
                    <w:t>-1</w:t>
                  </w:r>
                  <w:r>
                    <w:rPr>
                      <w:kern w:val="0"/>
                      <w:position w:val="-12"/>
                      <w:sz w:val="24"/>
                    </w:rPr>
                    <w:t>)</w:t>
                  </w:r>
                </w:p>
              </w:tc>
              <w:tc>
                <w:tcPr>
                  <w:tcW w:w="1180" w:type="dxa"/>
                  <w:vMerge w:val="restart"/>
                  <w:noWrap/>
                  <w:vAlign w:val="center"/>
                </w:tcPr>
                <w:p>
                  <w:pPr>
                    <w:jc w:val="center"/>
                    <w:rPr>
                      <w:kern w:val="0"/>
                      <w:position w:val="-12"/>
                      <w:sz w:val="24"/>
                    </w:rPr>
                  </w:pPr>
                  <w:r>
                    <w:rPr>
                      <w:kern w:val="0"/>
                      <w:position w:val="-12"/>
                      <w:sz w:val="24"/>
                    </w:rPr>
                    <w:t>平均值</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6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23" name="_x0000_s1084"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4 124" o:spid="_x0000_s124" fillcolor="#FFFFFF" stroked="t" style="position:absolute;margin-left:0.0pt;margin-top:0.0pt;width:49.999996pt;height:49.999996pt;z-index:265;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4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25" name="_x0000_s1065"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5 126" o:spid="_x0000_s126" fillcolor="#FFFFFF" stroked="t" style="position:absolute;margin-left:0.0pt;margin-top:0.0pt;width:49.999996pt;height:49.999996pt;z-index:345;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0" type="#_x0000_t201" filled="f" stroked="f" style="width:12.0pt;height:20.25pt;" o:ole="">
                        <v:stroke color="#000000"/>
                        <v:imagedata r:id="rId46"/>
                        <o:lock aspectratio="t"/>
                      </v:shape>
                      <o:OLEObject Type="Embed" ProgID="YozoEqu" ShapeID="_x0000_i20" DrawAspect="Content" ObjectID="_1393063370" r:id="rId47"/>
                    </w:object>
                  </w:r>
                </w:p>
              </w:tc>
              <w:tc>
                <w:tcPr>
                  <w:tcW w:w="1180" w:type="dxa"/>
                  <w:vMerge w:val="restart"/>
                  <w:noWrap/>
                  <w:vAlign w:val="center"/>
                </w:tcPr>
                <w:p>
                  <w:pPr>
                    <w:jc w:val="center"/>
                    <w:rPr>
                      <w:kern w:val="0"/>
                      <w:position w:val="-12"/>
                      <w:sz w:val="24"/>
                    </w:rPr>
                  </w:pPr>
                  <w:r>
                    <w:rPr>
                      <w:kern w:val="0"/>
                      <w:position w:val="-12"/>
                      <w:sz w:val="24"/>
                    </w:rPr>
                    <w:t>示值误差</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6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29" name="_x0000_s1082"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2 130" o:spid="_x0000_s130" fillcolor="#FFFFFF" stroked="t" style="position:absolute;margin-left:0.0pt;margin-top:0.0pt;width:49.999996pt;height:49.999996pt;z-index:267;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4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31" name="_x0000_s1063"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3 132" o:spid="_x0000_s132" fillcolor="#FFFFFF" stroked="t" style="position:absolute;margin-left:0.0pt;margin-top:0.0pt;width:49.999996pt;height:49.999996pt;z-index:347;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1" type="#_x0000_t201" filled="f" stroked="f" style="width:16.5pt;height:18.0pt;" o:ole="">
                        <v:stroke color="#000000"/>
                        <v:imagedata r:id="rId48"/>
                        <o:lock aspectratio="t"/>
                      </v:shape>
                      <o:OLEObject Type="Embed" ProgID="YozoEqu" ShapeID="_x0000_i21" DrawAspect="Content" ObjectID="_1393063371" r:id="rId49"/>
                    </w:object>
                  </w:r>
                </w:p>
              </w:tc>
            </w:tr>
            <w:tr>
              <w:trPr>
                <w:trHeight w:val="457"/>
              </w:trPr>
              <w:tc>
                <w:tcPr>
                  <w:tcW w:w="1180" w:type="dxa"/>
                  <w:vMerge/>
                  <w:noWrap/>
                </w:tcPr>
                <w:p/>
              </w:tc>
              <w:tc>
                <w:tcPr>
                  <w:tcW w:w="1180" w:type="dxa"/>
                  <w:noWrap/>
                  <w:vAlign w:val="center"/>
                </w:tcPr>
                <w:p>
                  <w:pPr>
                    <w:autoSpaceDE w:val="0"/>
                    <w:autoSpaceDN w:val="0"/>
                    <w:adjustRightInd w:val="0"/>
                    <w:spacing w:line="360" w:lineRule="auto"/>
                    <w:jc w:val="center"/>
                    <w:rPr>
                      <w:kern w:val="0"/>
                      <w:szCs w:val="21"/>
                    </w:rPr>
                  </w:pPr>
                  <w:r>
                    <w:rPr>
                      <w:rFonts w:hint="eastAsia"/>
                      <w:kern w:val="0"/>
                      <w:szCs w:val="21"/>
                    </w:rPr>
                    <w:t>第一次</w:t>
                  </w:r>
                </w:p>
              </w:tc>
              <w:tc>
                <w:tcPr>
                  <w:tcW w:w="1180" w:type="dxa"/>
                  <w:noWrap/>
                  <w:vAlign w:val="center"/>
                </w:tcPr>
                <w:p>
                  <w:pPr>
                    <w:autoSpaceDE w:val="0"/>
                    <w:autoSpaceDN w:val="0"/>
                    <w:adjustRightInd w:val="0"/>
                    <w:spacing w:line="360" w:lineRule="auto"/>
                    <w:jc w:val="center"/>
                    <w:rPr>
                      <w:kern w:val="0"/>
                      <w:szCs w:val="21"/>
                    </w:rPr>
                  </w:pPr>
                  <w:r>
                    <w:rPr>
                      <w:rFonts w:hint="eastAsia"/>
                      <w:kern w:val="0"/>
                      <w:szCs w:val="21"/>
                    </w:rPr>
                    <w:t>第二次</w:t>
                  </w:r>
                </w:p>
              </w:tc>
              <w:tc>
                <w:tcPr>
                  <w:tcW w:w="1181" w:type="dxa"/>
                  <w:noWrap/>
                  <w:vAlign w:val="center"/>
                </w:tcPr>
                <w:p>
                  <w:pPr>
                    <w:autoSpaceDE w:val="0"/>
                    <w:autoSpaceDN w:val="0"/>
                    <w:adjustRightInd w:val="0"/>
                    <w:spacing w:line="360" w:lineRule="auto"/>
                    <w:jc w:val="center"/>
                    <w:rPr>
                      <w:kern w:val="0"/>
                      <w:szCs w:val="21"/>
                    </w:rPr>
                  </w:pPr>
                  <w:r>
                    <w:rPr>
                      <w:rFonts w:hint="eastAsia"/>
                      <w:kern w:val="0"/>
                      <w:szCs w:val="21"/>
                    </w:rPr>
                    <w:t>第三次</w:t>
                  </w:r>
                </w:p>
              </w:tc>
              <w:tc>
                <w:tcPr>
                  <w:tcW w:w="1180" w:type="dxa"/>
                  <w:vMerge/>
                  <w:noWrap/>
                </w:tcPr>
                <w:p/>
              </w:tc>
              <w:tc>
                <w:tcPr>
                  <w:tcW w:w="1180" w:type="dxa"/>
                  <w:vMerge/>
                  <w:noWrap/>
                </w:tc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1"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1"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1"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bl>
          <w:p>
            <w:pPr>
              <w:rPr>
                <w:kern w:val="0"/>
                <w:position w:val="-12"/>
                <w:sz w:val="24"/>
              </w:rPr>
            </w:pPr>
          </w:p>
          <w:p>
            <w:pPr>
              <w:rPr>
                <w:kern w:val="0"/>
                <w:sz w:val="24"/>
              </w:rPr>
            </w:pPr>
            <w:r>
              <w:rPr>
                <w:kern w:val="0"/>
                <w:position w:val="-12"/>
                <w:sz w:val="24"/>
              </w:rPr>
              <w:t>3.发射率测量重复性和示值误差</w:t>
            </w:r>
            <w:r>
              <w:rPr>
                <w:rFonts w:hint="eastAsia"/>
                <w:kern w:val="0"/>
                <w:sz w:val="24"/>
              </w:rPr>
              <w:t xml:space="preserve">    </w:t>
            </w:r>
          </w:p>
          <w:tbl>
            <w:tblPr>
              <w:jc w:val="center"/>
              <w:tblW w:w="8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3"/>
              <w:gridCol w:w="1063"/>
              <w:gridCol w:w="907"/>
              <w:gridCol w:w="967"/>
              <w:gridCol w:w="849"/>
              <w:gridCol w:w="1066"/>
              <w:gridCol w:w="1078"/>
              <w:gridCol w:w="1201"/>
            </w:tblGrid>
            <w:tr>
              <w:trPr>
                <w:trHeight w:val="301"/>
              </w:trPr>
              <w:tc>
                <w:tcPr>
                  <w:tcW w:w="1063" w:type="dxa"/>
                  <w:vMerge w:val="restart"/>
                  <w:noWrap/>
                  <w:vAlign w:val="center"/>
                </w:tcPr>
                <w:p>
                  <w:pPr>
                    <w:jc w:val="center"/>
                    <w:rPr>
                      <w:kern w:val="0"/>
                      <w:position w:val="-12"/>
                      <w:sz w:val="24"/>
                    </w:rPr>
                  </w:pPr>
                  <w:r>
                    <w:rPr>
                      <w:kern w:val="0"/>
                      <w:position w:val="-12"/>
                      <w:sz w:val="24"/>
                    </w:rPr>
                    <w:t>波数(cm</w:t>
                  </w:r>
                  <w:r>
                    <w:rPr>
                      <w:kern w:val="0"/>
                      <w:position w:val="-12"/>
                      <w:sz w:val="24"/>
                      <w:vertAlign w:val="superscript"/>
                    </w:rPr>
                    <w:t>-1</w:t>
                  </w:r>
                  <w:r>
                    <w:rPr>
                      <w:kern w:val="0"/>
                      <w:position w:val="-12"/>
                      <w:sz w:val="24"/>
                    </w:rPr>
                    <w:t>)</w:t>
                  </w:r>
                </w:p>
              </w:tc>
              <w:tc>
                <w:tcPr>
                  <w:tcW w:w="1063" w:type="dxa"/>
                  <w:vMerge w:val="restart"/>
                  <w:noWrap/>
                  <w:vAlign w:val="center"/>
                </w:tcPr>
                <w:p>
                  <w:pPr>
                    <w:jc w:val="center"/>
                    <w:textAlignment w:val="center"/>
                    <w:rPr>
                      <w:kern w:val="0"/>
                      <w:position w:val="-12"/>
                      <w:sz w:val="24"/>
                    </w:rPr>
                  </w:pPr>
                  <w:r>
                    <w:rPr>
                      <w:kern w:val="0"/>
                      <w:position w:val="-12"/>
                      <w:sz w:val="24"/>
                    </w:rPr>
                    <w:t>标准值</w:t>
                  </w:r>
                  <w:r>
                    <w:rPr>
                      <w:kern w:val="0"/>
                      <w:position w:val="-12"/>
                      <w:sz w:val="24"/>
                    </w:rPr>
                    <mc:AlternateContent>
                      <mc:Choice Requires="wps">
                        <w:drawing>
                          <wp:anchor distT="0" distB="0" distL="114297" distR="114297" simplePos="0" relativeHeight="26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35" name="_x0000_s1080"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80 136" o:spid="_x0000_s136" fillcolor="#FFFFFF" stroked="t" style="position:absolute;margin-left:0.0pt;margin-top:0.0pt;width:49.999996pt;height:49.999996pt;z-index:269;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4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37"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38" o:spid="_x0000_s138" fillcolor="#FFFFFF" stroked="t" style="position:absolute;margin-left:0.0pt;margin-top:0.0pt;width:49.999996pt;height:49.999996pt;z-index:349;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2" type="#_x0000_t201" filled="f" stroked="f" style="width:12.75pt;height:21.75pt;" o:ole="">
                        <v:stroke color="#000000"/>
                        <v:imagedata r:id="rId50"/>
                        <o:lock aspectratio="t"/>
                      </v:shape>
                      <o:OLEObject Type="Embed" ProgID="YozoEqu" ShapeID="_x0000_i22" DrawAspect="Content" ObjectID="_1393063372" r:id="rId51"/>
                    </w:object>
                  </w:r>
                </w:p>
              </w:tc>
              <w:tc>
                <w:tcPr>
                  <w:tcW w:w="2723" w:type="dxa"/>
                  <w:gridSpan w:val="3"/>
                  <w:noWrap/>
                  <w:vAlign w:val="center"/>
                </w:tcPr>
                <w:p>
                  <w:pPr>
                    <w:jc w:val="center"/>
                    <w:textAlignment w:val="center"/>
                    <w:rPr>
                      <w:kern w:val="0"/>
                      <w:position w:val="-12"/>
                      <w:sz w:val="24"/>
                    </w:rPr>
                  </w:pPr>
                  <w:r>
                    <w:rPr>
                      <w:kern w:val="0"/>
                      <w:position w:val="-12"/>
                      <w:sz w:val="24"/>
                    </w:rPr>
                    <w:t>测量值</w:t>
                  </w:r>
                  <w:r>
                    <w:rPr>
                      <w:kern w:val="0"/>
                      <w:position w:val="-12"/>
                      <w:sz w:val="24"/>
                    </w:rPr>
                    <mc:AlternateContent>
                      <mc:Choice Requires="wps">
                        <w:drawing>
                          <wp:anchor distT="0" distB="0" distL="114297" distR="114297" simplePos="0" relativeHeight="27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41"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42" o:spid="_x0000_s142" fillcolor="#FFFFFF" stroked="t" style="position:absolute;margin-left:0.0pt;margin-top:0.0pt;width:49.999996pt;height:49.999996pt;z-index:271;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5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43" name="_x0000_s1059"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59 144" o:spid="_x0000_s144" fillcolor="#FFFFFF" stroked="t" style="position:absolute;margin-left:0.0pt;margin-top:0.0pt;width:49.999996pt;height:49.999996pt;z-index:351;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3" type="#_x0000_t201" filled="f" stroked="f" style="width:12.0pt;height:21.75pt;" o:ole="">
                        <v:stroke color="#000000"/>
                        <v:imagedata r:id="rId52"/>
                        <o:lock aspectratio="t"/>
                      </v:shape>
                      <o:OLEObject Type="Embed" ProgID="YozoEqu" ShapeID="_x0000_i23" DrawAspect="Content" ObjectID="_1393063373" r:id="rId53"/>
                    </w:object>
                  </w:r>
                </w:p>
              </w:tc>
              <w:tc>
                <w:tcPr>
                  <w:tcW w:w="1066" w:type="dxa"/>
                  <w:vMerge w:val="restart"/>
                  <w:noWrap/>
                  <w:vAlign w:val="center"/>
                </w:tcPr>
                <w:p>
                  <w:pPr>
                    <w:jc w:val="center"/>
                    <w:rPr>
                      <w:kern w:val="0"/>
                      <w:position w:val="-12"/>
                      <w:sz w:val="24"/>
                    </w:rPr>
                  </w:pPr>
                  <w:r>
                    <w:rPr>
                      <w:kern w:val="0"/>
                      <w:position w:val="-12"/>
                      <w:sz w:val="24"/>
                    </w:rPr>
                    <w:t>平均值</w:t>
                  </w:r>
                </w:p>
                <w:p>
                  <w:pPr>
                    <w:jc w:val="center"/>
                    <w:textAlignment w:val="center"/>
                    <w:rPr>
                      <w:i/>
                      <w:iCs/>
                      <w:kern w:val="0"/>
                      <w:position w:val="-12"/>
                      <w:sz w:val="24"/>
                    </w:rPr>
                  </w:pPr>
                  <w:r>
                    <w:rPr>
                      <w:i/>
                      <w:iCs/>
                      <w:kern w:val="0"/>
                      <w:position w:val="-12"/>
                      <w:sz w:val="24"/>
                    </w:rPr>
                    <mc:AlternateContent>
                      <mc:Choice Requires="wps">
                        <w:drawing>
                          <wp:anchor distT="0" distB="0" distL="114297" distR="114297" simplePos="0" relativeHeight="27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47" name="_x0000_s1076"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6 148" o:spid="_x0000_s148" fillcolor="#FFFFFF" stroked="t" style="position:absolute;margin-left:0.0pt;margin-top:0.0pt;width:49.999996pt;height:49.999996pt;z-index:273;mso-position-horizontal:absolute;mso-position-vertical:absolute;mso-wrap-distance-left:8.99983pt;mso-wrap-distance-right:8.99983pt;visibility:hidden;">
                            <v:stroke color="#000000"/>
                          </v:rect>
                        </w:pict>
                      </mc:Fallback>
                    </mc:AlternateContent>
                  </w:r>
                  <w:r>
                    <w:rPr>
                      <w:i/>
                      <w:iCs/>
                      <w:kern w:val="0"/>
                      <w:position w:val="-12"/>
                      <w:sz w:val="24"/>
                    </w:rPr>
                    <mc:AlternateContent>
                      <mc:Choice Requires="wps">
                        <w:drawing>
                          <wp:anchor distT="0" distB="0" distL="114298" distR="114298" simplePos="0" relativeHeight="35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49" name="_x0000_s1057"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57 150" o:spid="_x0000_s150" fillcolor="#FFFFFF" stroked="t" style="position:absolute;margin-left:0.0pt;margin-top:0.0pt;width:49.999996pt;height:49.999996pt;z-index:353;mso-position-horizontal:absolute;mso-position-vertical:absolute;mso-wrap-distance-left:8.999863pt;mso-wrap-distance-right:8.999863pt;visibility:hidden;">
                            <v:stroke color="#000000"/>
                          </v:rect>
                        </w:pict>
                      </mc:Fallback>
                    </mc:AlternateContent>
                  </w:r>
                  <w:r>
                    <w:rPr>
                      <w:i/>
                      <w:iCs/>
                      <w:kern w:val="0"/>
                      <w:position w:val="-12"/>
                      <w:sz w:val="24"/>
                    </w:rPr>
                    <w:object>
                      <v:shapetype id="_x0000_t201" coordsize="21600,21600" spt="201" path="m,l,21600r21600,l21600,xe">
                        <v:stroke joinstyle="miter"/>
                        <v:path shadowok="f" o:extrusionok="f" strokeok="f" fillok="f" o:connecttype="rect"/>
                        <o:lock v:ext="edit" shapetype="t"/>
                      </v:shapetype>
                      <v:shape id="_x0000_i24" type="#_x0000_t201" filled="f" stroked="f" style="width:12.0pt;height:21.75pt;" o:ole="">
                        <v:stroke color="#000000"/>
                        <v:imagedata r:id="rId54"/>
                        <o:lock aspectratio="t"/>
                      </v:shape>
                      <o:OLEObject Type="Embed" ProgID="YozoEqu" ShapeID="_x0000_i24" DrawAspect="Content" ObjectID="_1393063374" r:id="rId55"/>
                    </w:object>
                  </w:r>
                </w:p>
              </w:tc>
              <w:tc>
                <w:tcPr>
                  <w:tcW w:w="1078" w:type="dxa"/>
                  <w:vMerge w:val="restart"/>
                  <w:noWrap/>
                  <w:vAlign w:val="center"/>
                </w:tcPr>
                <w:p>
                  <w:pPr>
                    <w:jc w:val="center"/>
                    <w:rPr>
                      <w:kern w:val="0"/>
                      <w:position w:val="-12"/>
                      <w:sz w:val="24"/>
                    </w:rPr>
                  </w:pPr>
                  <w:r>
                    <w:rPr>
                      <w:kern w:val="0"/>
                      <w:position w:val="-12"/>
                      <w:sz w:val="24"/>
                    </w:rPr>
                    <w:t>重复性</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7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53" name="_x0000_s1074"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4 154" o:spid="_x0000_s154" fillcolor="#FFFFFF" stroked="t" style="position:absolute;margin-left:0.0pt;margin-top:0.0pt;width:49.999996pt;height:49.999996pt;z-index:275;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5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55" name="_x0000_s1055"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55 156" o:spid="_x0000_s156" fillcolor="#FFFFFF" stroked="t" style="position:absolute;margin-left:0.0pt;margin-top:0.0pt;width:49.999996pt;height:49.999996pt;z-index:355;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5" type="#_x0000_t201" filled="f" stroked="f" style="width:13.5pt;height:21.75pt;" o:ole="">
                        <v:stroke color="#000000"/>
                        <v:imagedata r:id="rId56"/>
                        <o:lock aspectratio="t"/>
                      </v:shape>
                      <o:OLEObject Type="Embed" ProgID="YozoEqu" ShapeID="_x0000_i25" DrawAspect="Content" ObjectID="_1393063375" r:id="rId57"/>
                    </w:object>
                  </w:r>
                </w:p>
              </w:tc>
              <w:tc>
                <w:tcPr>
                  <w:tcW w:w="1201" w:type="dxa"/>
                  <w:vMerge w:val="restart"/>
                  <w:noWrap/>
                  <w:vAlign w:val="center"/>
                </w:tcPr>
                <w:p>
                  <w:pPr>
                    <w:jc w:val="center"/>
                    <w:rPr>
                      <w:kern w:val="0"/>
                      <w:position w:val="-12"/>
                      <w:sz w:val="24"/>
                    </w:rPr>
                  </w:pPr>
                  <w:r>
                    <w:rPr>
                      <w:kern w:val="0"/>
                      <w:position w:val="-12"/>
                      <w:sz w:val="24"/>
                    </w:rPr>
                    <w:t>示值误差</w:t>
                  </w:r>
                </w:p>
                <w:p>
                  <w:pPr>
                    <w:jc w:val="center"/>
                    <w:rPr>
                      <w:kern w:val="0"/>
                      <w:position w:val="-12"/>
                      <w:sz w:val="24"/>
                    </w:rPr>
                  </w:pPr>
                  <w:r>
                    <w:rPr>
                      <w:kern w:val="0"/>
                      <w:position w:val="-12"/>
                      <w:sz w:val="24"/>
                    </w:rPr>
                    <w:sym w:font="Symbol" w:char="F044"/>
                  </w:r>
                  <w:r>
                    <w:rPr>
                      <w:i/>
                      <w:iCs/>
                      <w:kern w:val="0"/>
                      <w:position w:val="-12"/>
                      <w:sz w:val="24"/>
                    </w:rPr>
                    <w:sym w:font="Symbol" w:char="F065"/>
                  </w:r>
                </w:p>
              </w:tc>
            </w:tr>
            <w:tr>
              <w:trPr>
                <w:trHeight w:val="457"/>
              </w:trPr>
              <w:tc>
                <w:tcPr>
                  <w:tcW w:w="851" w:type="dxa"/>
                  <w:vMerge/>
                  <w:noWrap/>
                </w:tcPr>
                <w:p/>
              </w:tc>
              <w:tc>
                <w:tcPr>
                  <w:tcW w:w="851" w:type="dxa"/>
                  <w:vMerge/>
                  <w:noWrap/>
                </w:tcPr>
                <w:p/>
              </w:tc>
              <w:tc>
                <w:tcPr>
                  <w:tcW w:w="907" w:type="dxa"/>
                  <w:noWrap/>
                  <w:vAlign w:val="center"/>
                </w:tcPr>
                <w:p>
                  <w:pPr>
                    <w:autoSpaceDE w:val="0"/>
                    <w:autoSpaceDN w:val="0"/>
                    <w:adjustRightInd w:val="0"/>
                    <w:spacing w:line="360" w:lineRule="auto"/>
                    <w:jc w:val="center"/>
                    <w:rPr>
                      <w:kern w:val="0"/>
                      <w:szCs w:val="21"/>
                    </w:rPr>
                  </w:pPr>
                  <w:r>
                    <w:rPr>
                      <w:rFonts w:hint="eastAsia"/>
                      <w:kern w:val="0"/>
                      <w:szCs w:val="21"/>
                    </w:rPr>
                    <w:t>第一次</w:t>
                  </w:r>
                </w:p>
              </w:tc>
              <w:tc>
                <w:tcPr>
                  <w:tcW w:w="967" w:type="dxa"/>
                  <w:noWrap/>
                  <w:vAlign w:val="center"/>
                </w:tcPr>
                <w:p>
                  <w:pPr>
                    <w:autoSpaceDE w:val="0"/>
                    <w:autoSpaceDN w:val="0"/>
                    <w:adjustRightInd w:val="0"/>
                    <w:spacing w:line="360" w:lineRule="auto"/>
                    <w:jc w:val="center"/>
                    <w:rPr>
                      <w:kern w:val="0"/>
                      <w:szCs w:val="21"/>
                    </w:rPr>
                  </w:pPr>
                  <w:r>
                    <w:rPr>
                      <w:rFonts w:hint="eastAsia"/>
                      <w:kern w:val="0"/>
                      <w:szCs w:val="21"/>
                    </w:rPr>
                    <w:t>第二次</w:t>
                  </w:r>
                </w:p>
              </w:tc>
              <w:tc>
                <w:tcPr>
                  <w:tcW w:w="849" w:type="dxa"/>
                  <w:noWrap/>
                  <w:vAlign w:val="center"/>
                </w:tcPr>
                <w:p>
                  <w:pPr>
                    <w:autoSpaceDE w:val="0"/>
                    <w:autoSpaceDN w:val="0"/>
                    <w:adjustRightInd w:val="0"/>
                    <w:spacing w:line="360" w:lineRule="auto"/>
                    <w:jc w:val="center"/>
                    <w:rPr>
                      <w:kern w:val="0"/>
                      <w:szCs w:val="21"/>
                    </w:rPr>
                  </w:pPr>
                  <w:r>
                    <w:rPr>
                      <w:rFonts w:hint="eastAsia"/>
                      <w:kern w:val="0"/>
                      <w:szCs w:val="21"/>
                    </w:rPr>
                    <w:t>第三次</w:t>
                  </w:r>
                </w:p>
              </w:tc>
              <w:tc>
                <w:tcPr>
                  <w:tcW w:w="851" w:type="dxa"/>
                  <w:vMerge/>
                  <w:noWrap/>
                </w:tcPr>
                <w:p/>
              </w:tc>
              <w:tc>
                <w:tcPr>
                  <w:tcW w:w="851" w:type="dxa"/>
                  <w:vMerge/>
                  <w:noWrap/>
                </w:tcPr>
                <w:p/>
              </w:tc>
              <w:tc>
                <w:tcPr>
                  <w:tcW w:w="1201" w:type="dxa"/>
                  <w:vMerge/>
                  <w:noWrap/>
                  <w:vAlign w:val="center"/>
                </w:tcPr>
                <w:p/>
              </w:tc>
            </w:tr>
            <w:tr>
              <w:tc>
                <w:tcPr>
                  <w:tcW w:w="1063" w:type="dxa"/>
                  <w:noWrap/>
                  <w:vAlign w:val="center"/>
                </w:tcPr>
                <w:p>
                  <w:pPr>
                    <w:jc w:val="center"/>
                    <w:rPr>
                      <w:kern w:val="0"/>
                      <w:position w:val="-12"/>
                      <w:sz w:val="24"/>
                    </w:rPr>
                  </w:pPr>
                </w:p>
              </w:tc>
              <w:tc>
                <w:tcPr>
                  <w:tcW w:w="1063" w:type="dxa"/>
                  <w:noWrap/>
                  <w:vAlign w:val="center"/>
                </w:tcPr>
                <w:p>
                  <w:pPr>
                    <w:jc w:val="center"/>
                    <w:rPr>
                      <w:kern w:val="0"/>
                      <w:position w:val="-12"/>
                      <w:sz w:val="24"/>
                    </w:rPr>
                  </w:pPr>
                </w:p>
              </w:tc>
              <w:tc>
                <w:tcPr>
                  <w:tcW w:w="907" w:type="dxa"/>
                  <w:noWrap/>
                  <w:vAlign w:val="center"/>
                </w:tcPr>
                <w:p>
                  <w:pPr>
                    <w:jc w:val="center"/>
                    <w:rPr>
                      <w:kern w:val="0"/>
                      <w:position w:val="-12"/>
                      <w:sz w:val="24"/>
                    </w:rPr>
                  </w:pPr>
                </w:p>
              </w:tc>
              <w:tc>
                <w:tcPr>
                  <w:tcW w:w="967" w:type="dxa"/>
                  <w:noWrap/>
                  <w:vAlign w:val="center"/>
                </w:tcPr>
                <w:p>
                  <w:pPr>
                    <w:jc w:val="center"/>
                    <w:rPr>
                      <w:kern w:val="0"/>
                      <w:position w:val="-12"/>
                      <w:sz w:val="24"/>
                    </w:rPr>
                  </w:pPr>
                </w:p>
              </w:tc>
              <w:tc>
                <w:tcPr>
                  <w:tcW w:w="849" w:type="dxa"/>
                  <w:noWrap/>
                  <w:vAlign w:val="center"/>
                </w:tcPr>
                <w:p>
                  <w:pPr>
                    <w:jc w:val="center"/>
                    <w:rPr>
                      <w:kern w:val="0"/>
                      <w:position w:val="-12"/>
                      <w:sz w:val="24"/>
                    </w:rPr>
                  </w:pPr>
                </w:p>
              </w:tc>
              <w:tc>
                <w:tcPr>
                  <w:tcW w:w="1066" w:type="dxa"/>
                  <w:noWrap/>
                  <w:vAlign w:val="center"/>
                </w:tcPr>
                <w:p>
                  <w:pPr>
                    <w:jc w:val="center"/>
                    <w:rPr>
                      <w:kern w:val="0"/>
                      <w:position w:val="-12"/>
                      <w:sz w:val="24"/>
                    </w:rPr>
                  </w:pPr>
                </w:p>
              </w:tc>
              <w:tc>
                <w:tcPr>
                  <w:tcW w:w="1078" w:type="dxa"/>
                  <w:noWrap/>
                  <w:vAlign w:val="center"/>
                </w:tcPr>
                <w:p>
                  <w:pPr>
                    <w:jc w:val="center"/>
                    <w:rPr>
                      <w:kern w:val="0"/>
                      <w:position w:val="-12"/>
                      <w:sz w:val="24"/>
                    </w:rPr>
                  </w:pPr>
                </w:p>
              </w:tc>
              <w:tc>
                <w:tcPr>
                  <w:tcW w:w="1201" w:type="dxa"/>
                  <w:noWrap/>
                  <w:vAlign w:val="center"/>
                </w:tcPr>
                <w:p>
                  <w:pPr>
                    <w:jc w:val="center"/>
                    <w:rPr>
                      <w:kern w:val="0"/>
                      <w:position w:val="-12"/>
                      <w:sz w:val="24"/>
                    </w:rPr>
                  </w:pPr>
                </w:p>
              </w:tc>
            </w:tr>
            <w:tr>
              <w:tc>
                <w:tcPr>
                  <w:tcW w:w="1063" w:type="dxa"/>
                  <w:noWrap/>
                  <w:vAlign w:val="center"/>
                </w:tcPr>
                <w:p>
                  <w:pPr>
                    <w:jc w:val="center"/>
                    <w:rPr>
                      <w:kern w:val="0"/>
                      <w:position w:val="-12"/>
                      <w:sz w:val="24"/>
                    </w:rPr>
                  </w:pPr>
                </w:p>
              </w:tc>
              <w:tc>
                <w:tcPr>
                  <w:tcW w:w="1063" w:type="dxa"/>
                  <w:noWrap/>
                  <w:vAlign w:val="center"/>
                </w:tcPr>
                <w:p>
                  <w:pPr>
                    <w:jc w:val="center"/>
                    <w:rPr>
                      <w:kern w:val="0"/>
                      <w:position w:val="-12"/>
                      <w:sz w:val="24"/>
                    </w:rPr>
                  </w:pPr>
                </w:p>
              </w:tc>
              <w:tc>
                <w:tcPr>
                  <w:tcW w:w="907" w:type="dxa"/>
                  <w:noWrap/>
                  <w:vAlign w:val="center"/>
                </w:tcPr>
                <w:p>
                  <w:pPr>
                    <w:jc w:val="center"/>
                    <w:rPr>
                      <w:kern w:val="0"/>
                      <w:position w:val="-12"/>
                      <w:sz w:val="24"/>
                    </w:rPr>
                  </w:pPr>
                </w:p>
              </w:tc>
              <w:tc>
                <w:tcPr>
                  <w:tcW w:w="967" w:type="dxa"/>
                  <w:noWrap/>
                  <w:vAlign w:val="center"/>
                </w:tcPr>
                <w:p>
                  <w:pPr>
                    <w:jc w:val="center"/>
                    <w:rPr>
                      <w:kern w:val="0"/>
                      <w:position w:val="-12"/>
                      <w:sz w:val="24"/>
                    </w:rPr>
                  </w:pPr>
                </w:p>
              </w:tc>
              <w:tc>
                <w:tcPr>
                  <w:tcW w:w="849" w:type="dxa"/>
                  <w:noWrap/>
                  <w:vAlign w:val="center"/>
                </w:tcPr>
                <w:p>
                  <w:pPr>
                    <w:jc w:val="center"/>
                    <w:rPr>
                      <w:kern w:val="0"/>
                      <w:position w:val="-12"/>
                      <w:sz w:val="24"/>
                    </w:rPr>
                  </w:pPr>
                </w:p>
              </w:tc>
              <w:tc>
                <w:tcPr>
                  <w:tcW w:w="1066" w:type="dxa"/>
                  <w:noWrap/>
                  <w:vAlign w:val="center"/>
                </w:tcPr>
                <w:p>
                  <w:pPr>
                    <w:jc w:val="center"/>
                    <w:rPr>
                      <w:kern w:val="0"/>
                      <w:position w:val="-12"/>
                      <w:sz w:val="24"/>
                    </w:rPr>
                  </w:pPr>
                </w:p>
              </w:tc>
              <w:tc>
                <w:tcPr>
                  <w:tcW w:w="1078" w:type="dxa"/>
                  <w:noWrap/>
                  <w:vAlign w:val="center"/>
                </w:tcPr>
                <w:p>
                  <w:pPr>
                    <w:jc w:val="center"/>
                    <w:rPr>
                      <w:kern w:val="0"/>
                      <w:position w:val="-12"/>
                      <w:sz w:val="24"/>
                    </w:rPr>
                  </w:pPr>
                </w:p>
              </w:tc>
              <w:tc>
                <w:tcPr>
                  <w:tcW w:w="1201" w:type="dxa"/>
                  <w:noWrap/>
                  <w:vAlign w:val="center"/>
                </w:tcPr>
                <w:p>
                  <w:pPr>
                    <w:jc w:val="center"/>
                    <w:rPr>
                      <w:kern w:val="0"/>
                      <w:position w:val="-12"/>
                      <w:sz w:val="24"/>
                    </w:rPr>
                  </w:pPr>
                </w:p>
              </w:tc>
            </w:tr>
            <w:tr>
              <w:tc>
                <w:tcPr>
                  <w:tcW w:w="1063" w:type="dxa"/>
                  <w:noWrap/>
                  <w:vAlign w:val="center"/>
                </w:tcPr>
                <w:p>
                  <w:pPr>
                    <w:jc w:val="center"/>
                    <w:rPr>
                      <w:kern w:val="0"/>
                      <w:position w:val="-12"/>
                      <w:sz w:val="24"/>
                    </w:rPr>
                  </w:pPr>
                </w:p>
              </w:tc>
              <w:tc>
                <w:tcPr>
                  <w:tcW w:w="1063" w:type="dxa"/>
                  <w:noWrap/>
                  <w:vAlign w:val="center"/>
                </w:tcPr>
                <w:p>
                  <w:pPr>
                    <w:jc w:val="center"/>
                    <w:rPr>
                      <w:kern w:val="0"/>
                      <w:position w:val="-12"/>
                      <w:sz w:val="24"/>
                    </w:rPr>
                  </w:pPr>
                </w:p>
              </w:tc>
              <w:tc>
                <w:tcPr>
                  <w:tcW w:w="907" w:type="dxa"/>
                  <w:noWrap/>
                  <w:vAlign w:val="center"/>
                </w:tcPr>
                <w:p>
                  <w:pPr>
                    <w:jc w:val="center"/>
                    <w:rPr>
                      <w:kern w:val="0"/>
                      <w:position w:val="-12"/>
                      <w:sz w:val="24"/>
                    </w:rPr>
                  </w:pPr>
                </w:p>
              </w:tc>
              <w:tc>
                <w:tcPr>
                  <w:tcW w:w="967" w:type="dxa"/>
                  <w:noWrap/>
                  <w:vAlign w:val="center"/>
                </w:tcPr>
                <w:p>
                  <w:pPr>
                    <w:jc w:val="center"/>
                    <w:rPr>
                      <w:kern w:val="0"/>
                      <w:position w:val="-12"/>
                      <w:sz w:val="24"/>
                    </w:rPr>
                  </w:pPr>
                </w:p>
              </w:tc>
              <w:tc>
                <w:tcPr>
                  <w:tcW w:w="849" w:type="dxa"/>
                  <w:noWrap/>
                  <w:vAlign w:val="center"/>
                </w:tcPr>
                <w:p>
                  <w:pPr>
                    <w:jc w:val="center"/>
                    <w:rPr>
                      <w:kern w:val="0"/>
                      <w:position w:val="-12"/>
                      <w:sz w:val="24"/>
                    </w:rPr>
                  </w:pPr>
                </w:p>
              </w:tc>
              <w:tc>
                <w:tcPr>
                  <w:tcW w:w="1066" w:type="dxa"/>
                  <w:noWrap/>
                  <w:vAlign w:val="center"/>
                </w:tcPr>
                <w:p>
                  <w:pPr>
                    <w:jc w:val="center"/>
                    <w:rPr>
                      <w:kern w:val="0"/>
                      <w:position w:val="-12"/>
                      <w:sz w:val="24"/>
                    </w:rPr>
                  </w:pPr>
                </w:p>
              </w:tc>
              <w:tc>
                <w:tcPr>
                  <w:tcW w:w="1078" w:type="dxa"/>
                  <w:noWrap/>
                  <w:vAlign w:val="center"/>
                </w:tcPr>
                <w:p>
                  <w:pPr>
                    <w:jc w:val="center"/>
                    <w:rPr>
                      <w:kern w:val="0"/>
                      <w:position w:val="-12"/>
                      <w:sz w:val="24"/>
                    </w:rPr>
                  </w:pPr>
                </w:p>
              </w:tc>
              <w:tc>
                <w:tcPr>
                  <w:tcW w:w="1201" w:type="dxa"/>
                  <w:noWrap/>
                  <w:vAlign w:val="center"/>
                </w:tcPr>
                <w:p>
                  <w:pPr>
                    <w:jc w:val="center"/>
                    <w:rPr>
                      <w:kern w:val="0"/>
                      <w:position w:val="-12"/>
                      <w:sz w:val="24"/>
                    </w:rPr>
                  </w:pPr>
                </w:p>
              </w:tc>
            </w:tr>
            <w:tr>
              <w:tc>
                <w:tcPr>
                  <w:tcW w:w="1063" w:type="dxa"/>
                  <w:noWrap/>
                  <w:vAlign w:val="center"/>
                </w:tcPr>
                <w:p>
                  <w:pPr>
                    <w:jc w:val="center"/>
                    <w:rPr>
                      <w:kern w:val="0"/>
                      <w:position w:val="-12"/>
                      <w:sz w:val="24"/>
                    </w:rPr>
                  </w:pPr>
                </w:p>
              </w:tc>
              <w:tc>
                <w:tcPr>
                  <w:tcW w:w="1063" w:type="dxa"/>
                  <w:noWrap/>
                  <w:vAlign w:val="center"/>
                </w:tcPr>
                <w:p>
                  <w:pPr>
                    <w:jc w:val="center"/>
                    <w:rPr>
                      <w:kern w:val="0"/>
                      <w:position w:val="-12"/>
                      <w:sz w:val="24"/>
                    </w:rPr>
                  </w:pPr>
                </w:p>
              </w:tc>
              <w:tc>
                <w:tcPr>
                  <w:tcW w:w="907" w:type="dxa"/>
                  <w:noWrap/>
                  <w:vAlign w:val="center"/>
                </w:tcPr>
                <w:p>
                  <w:pPr>
                    <w:jc w:val="center"/>
                    <w:rPr>
                      <w:kern w:val="0"/>
                      <w:position w:val="-12"/>
                      <w:sz w:val="24"/>
                    </w:rPr>
                  </w:pPr>
                </w:p>
              </w:tc>
              <w:tc>
                <w:tcPr>
                  <w:tcW w:w="967" w:type="dxa"/>
                  <w:noWrap/>
                  <w:vAlign w:val="center"/>
                </w:tcPr>
                <w:p>
                  <w:pPr>
                    <w:jc w:val="center"/>
                    <w:rPr>
                      <w:kern w:val="0"/>
                      <w:position w:val="-12"/>
                      <w:sz w:val="24"/>
                    </w:rPr>
                  </w:pPr>
                </w:p>
              </w:tc>
              <w:tc>
                <w:tcPr>
                  <w:tcW w:w="849" w:type="dxa"/>
                  <w:noWrap/>
                  <w:vAlign w:val="center"/>
                </w:tcPr>
                <w:p>
                  <w:pPr>
                    <w:jc w:val="center"/>
                    <w:rPr>
                      <w:kern w:val="0"/>
                      <w:position w:val="-12"/>
                      <w:sz w:val="24"/>
                    </w:rPr>
                  </w:pPr>
                </w:p>
              </w:tc>
              <w:tc>
                <w:tcPr>
                  <w:tcW w:w="1066" w:type="dxa"/>
                  <w:noWrap/>
                  <w:vAlign w:val="center"/>
                </w:tcPr>
                <w:p>
                  <w:pPr>
                    <w:jc w:val="center"/>
                    <w:rPr>
                      <w:kern w:val="0"/>
                      <w:position w:val="-12"/>
                      <w:sz w:val="24"/>
                    </w:rPr>
                  </w:pPr>
                </w:p>
              </w:tc>
              <w:tc>
                <w:tcPr>
                  <w:tcW w:w="1078" w:type="dxa"/>
                  <w:noWrap/>
                  <w:vAlign w:val="center"/>
                </w:tcPr>
                <w:p>
                  <w:pPr>
                    <w:jc w:val="center"/>
                    <w:rPr>
                      <w:kern w:val="0"/>
                      <w:position w:val="-12"/>
                      <w:sz w:val="24"/>
                    </w:rPr>
                  </w:pPr>
                </w:p>
              </w:tc>
              <w:tc>
                <w:tcPr>
                  <w:tcW w:w="1201" w:type="dxa"/>
                  <w:noWrap/>
                  <w:vAlign w:val="center"/>
                </w:tcPr>
                <w:p>
                  <w:pPr>
                    <w:jc w:val="center"/>
                    <w:rPr>
                      <w:kern w:val="0"/>
                      <w:position w:val="-12"/>
                      <w:sz w:val="24"/>
                    </w:rPr>
                  </w:pPr>
                </w:p>
              </w:tc>
            </w:tr>
            <w:tr>
              <w:tc>
                <w:tcPr>
                  <w:tcW w:w="1063" w:type="dxa"/>
                  <w:noWrap/>
                  <w:vAlign w:val="center"/>
                </w:tcPr>
                <w:p>
                  <w:pPr>
                    <w:jc w:val="center"/>
                    <w:rPr>
                      <w:kern w:val="0"/>
                      <w:position w:val="-12"/>
                      <w:sz w:val="24"/>
                    </w:rPr>
                  </w:pPr>
                </w:p>
              </w:tc>
              <w:tc>
                <w:tcPr>
                  <w:tcW w:w="1063" w:type="dxa"/>
                  <w:noWrap/>
                  <w:vAlign w:val="center"/>
                </w:tcPr>
                <w:p>
                  <w:pPr>
                    <w:jc w:val="center"/>
                    <w:rPr>
                      <w:kern w:val="0"/>
                      <w:position w:val="-12"/>
                      <w:sz w:val="24"/>
                    </w:rPr>
                  </w:pPr>
                </w:p>
              </w:tc>
              <w:tc>
                <w:tcPr>
                  <w:tcW w:w="907" w:type="dxa"/>
                  <w:noWrap/>
                  <w:vAlign w:val="center"/>
                </w:tcPr>
                <w:p>
                  <w:pPr>
                    <w:jc w:val="center"/>
                    <w:rPr>
                      <w:kern w:val="0"/>
                      <w:position w:val="-12"/>
                      <w:sz w:val="24"/>
                    </w:rPr>
                  </w:pPr>
                </w:p>
              </w:tc>
              <w:tc>
                <w:tcPr>
                  <w:tcW w:w="967" w:type="dxa"/>
                  <w:noWrap/>
                  <w:vAlign w:val="center"/>
                </w:tcPr>
                <w:p>
                  <w:pPr>
                    <w:jc w:val="center"/>
                    <w:rPr>
                      <w:kern w:val="0"/>
                      <w:position w:val="-12"/>
                      <w:sz w:val="24"/>
                    </w:rPr>
                  </w:pPr>
                </w:p>
              </w:tc>
              <w:tc>
                <w:tcPr>
                  <w:tcW w:w="849" w:type="dxa"/>
                  <w:noWrap/>
                  <w:vAlign w:val="center"/>
                </w:tcPr>
                <w:p>
                  <w:pPr>
                    <w:jc w:val="center"/>
                    <w:rPr>
                      <w:kern w:val="0"/>
                      <w:position w:val="-12"/>
                      <w:sz w:val="24"/>
                    </w:rPr>
                  </w:pPr>
                </w:p>
              </w:tc>
              <w:tc>
                <w:tcPr>
                  <w:tcW w:w="1066" w:type="dxa"/>
                  <w:noWrap/>
                  <w:vAlign w:val="center"/>
                </w:tcPr>
                <w:p>
                  <w:pPr>
                    <w:jc w:val="center"/>
                    <w:rPr>
                      <w:kern w:val="0"/>
                      <w:position w:val="-12"/>
                      <w:sz w:val="24"/>
                    </w:rPr>
                  </w:pPr>
                </w:p>
              </w:tc>
              <w:tc>
                <w:tcPr>
                  <w:tcW w:w="1078" w:type="dxa"/>
                  <w:noWrap/>
                  <w:vAlign w:val="center"/>
                </w:tcPr>
                <w:p>
                  <w:pPr>
                    <w:jc w:val="center"/>
                    <w:rPr>
                      <w:kern w:val="0"/>
                      <w:position w:val="-12"/>
                      <w:sz w:val="24"/>
                    </w:rPr>
                  </w:pPr>
                </w:p>
              </w:tc>
              <w:tc>
                <w:tcPr>
                  <w:tcW w:w="1201" w:type="dxa"/>
                  <w:noWrap/>
                  <w:vAlign w:val="center"/>
                </w:tcPr>
                <w:p>
                  <w:pPr>
                    <w:jc w:val="center"/>
                    <w:rPr>
                      <w:kern w:val="0"/>
                      <w:position w:val="-12"/>
                      <w:sz w:val="24"/>
                    </w:rPr>
                  </w:pPr>
                </w:p>
              </w:tc>
            </w:tr>
          </w:tbl>
          <w:p>
            <w:pPr>
              <w:rPr>
                <w:sz w:val="24"/>
              </w:rPr>
            </w:pPr>
          </w:p>
          <w:p>
            <w:pPr>
              <w:rPr>
                <w:sz w:val="24"/>
              </w:rPr>
            </w:pPr>
            <w:r>
              <w:rPr>
                <w:sz w:val="24"/>
              </w:rPr>
              <w:t>发射率</w:t>
            </w:r>
            <w:r>
              <w:rPr>
                <w:rFonts w:hint="eastAsia"/>
                <w:sz w:val="24"/>
              </w:rPr>
              <w:t>校准不确定度：</w:t>
            </w:r>
            <w:r>
              <w:rPr>
                <w:rFonts w:hint="eastAsia"/>
                <w:i/>
                <w:sz w:val="24"/>
              </w:rPr>
              <w:t>U</w:t>
            </w:r>
            <w:r>
              <w:rPr>
                <w:rFonts w:hint="eastAsia"/>
                <w:sz w:val="24"/>
              </w:rPr>
              <w:t>=       (</w:t>
            </w:r>
            <w:r>
              <w:rPr>
                <w:rFonts w:hint="eastAsia"/>
                <w:i/>
                <w:sz w:val="24"/>
              </w:rPr>
              <w:t>k</w:t>
            </w:r>
            <w:r>
              <w:rPr>
                <w:rFonts w:hint="eastAsia"/>
                <w:sz w:val="24"/>
              </w:rPr>
              <w:t>=2)</w:t>
            </w:r>
          </w:p>
          <w:p>
            <w:pPr>
              <w:rPr>
                <w:sz w:val="24"/>
              </w:rPr>
            </w:pPr>
          </w:p>
        </w:tc>
      </w:tr>
    </w:tbl>
    <w:p>
      <w:pPr>
        <w:autoSpaceDE w:val="0"/>
        <w:autoSpaceDN w:val="0"/>
        <w:adjustRightInd w:val="0"/>
        <w:spacing w:line="360" w:lineRule="auto"/>
        <w:jc w:val="left"/>
        <w:rPr>
          <w:kern w:val="0"/>
          <w:sz w:val="24"/>
        </w:rPr>
      </w:pPr>
      <w:r>
        <w:rPr>
          <w:kern w:val="0"/>
          <w:sz w:val="24"/>
        </w:rPr>
        <w:t>备注：</w:t>
      </w:r>
    </w:p>
    <w:p>
      <w:pPr>
        <w:autoSpaceDE w:val="0"/>
        <w:autoSpaceDN w:val="0"/>
        <w:adjustRightInd w:val="0"/>
        <w:spacing w:line="360" w:lineRule="auto"/>
        <w:jc w:val="left"/>
        <w:rPr>
          <w:kern w:val="0"/>
          <w:sz w:val="24"/>
        </w:rPr>
      </w:pPr>
      <w:r>
        <w:rPr>
          <w:kern w:val="0"/>
          <w:sz w:val="24"/>
        </w:rPr>
        <w:t>校准员：                                       核验员：</w:t>
      </w:r>
    </w:p>
    <w:p>
      <w:pPr>
        <w:autoSpaceDE w:val="0"/>
        <w:autoSpaceDN w:val="0"/>
        <w:adjustRightInd w:val="0"/>
        <w:spacing w:line="360" w:lineRule="auto"/>
        <w:jc w:val="left"/>
        <w:outlineLvl w:val="0"/>
        <w:rPr>
          <w:rFonts w:eastAsia="黑体"/>
          <w:kern w:val="0"/>
          <w:sz w:val="28"/>
          <w:szCs w:val="28"/>
        </w:rPr>
      </w:pPr>
      <w:r>
        <w:rPr>
          <w:rFonts w:eastAsia="黑体"/>
          <w:kern w:val="0"/>
          <w:sz w:val="28"/>
          <w:szCs w:val="28"/>
        </w:rPr>
        <w:br w:type="page"/>
      </w:r>
      <w:bookmarkStart w:id="43" w:name="_Toc12722"/>
      <w:bookmarkStart w:id="44" w:name="_Toc28048601"/>
      <w:r>
        <w:rPr>
          <w:rFonts w:eastAsia="黑体"/>
          <w:kern w:val="0"/>
          <w:sz w:val="28"/>
          <w:szCs w:val="28"/>
        </w:rPr>
        <w:t>附录B</w:t>
      </w:r>
      <w:bookmarkEnd w:id="43"/>
      <w:bookmarkEnd w:id="44"/>
    </w:p>
    <w:p>
      <w:pPr>
        <w:autoSpaceDE w:val="0"/>
        <w:autoSpaceDN w:val="0"/>
        <w:adjustRightInd w:val="0"/>
        <w:spacing w:line="360" w:lineRule="auto"/>
        <w:jc w:val="center"/>
        <w:rPr>
          <w:rFonts w:eastAsia="黑体"/>
          <w:kern w:val="0"/>
          <w:sz w:val="28"/>
          <w:szCs w:val="28"/>
        </w:rPr>
      </w:pPr>
      <w:r>
        <w:rPr>
          <w:rFonts w:eastAsia="黑体"/>
          <w:kern w:val="0"/>
          <w:sz w:val="28"/>
          <w:szCs w:val="28"/>
        </w:rPr>
        <w:t>校准证书内页推荐格式</w:t>
      </w:r>
    </w:p>
    <w:p>
      <w:pPr>
        <w:autoSpaceDE w:val="0"/>
        <w:autoSpaceDN w:val="0"/>
        <w:adjustRightInd w:val="0"/>
        <w:spacing w:line="360" w:lineRule="auto"/>
        <w:jc w:val="center"/>
        <w:rPr>
          <w:rFonts w:eastAsia="黑体"/>
          <w:kern w:val="0"/>
          <w:sz w:val="52"/>
          <w:szCs w:val="52"/>
        </w:rPr>
      </w:pPr>
      <w:r>
        <w:rPr>
          <w:rFonts w:eastAsia="黑体"/>
          <w:kern w:val="0"/>
          <w:sz w:val="52"/>
          <w:szCs w:val="52"/>
        </w:rPr>
        <w:t>校 准 结 果</w:t>
      </w:r>
    </w:p>
    <w:p>
      <w:pPr>
        <w:autoSpaceDE w:val="0"/>
        <w:autoSpaceDN w:val="0"/>
        <w:adjustRightInd w:val="0"/>
        <w:spacing w:line="360" w:lineRule="auto"/>
        <w:jc w:val="left"/>
        <w:rPr>
          <w:kern w:val="0"/>
          <w:sz w:val="24"/>
        </w:rPr>
      </w:pPr>
      <w:r>
        <w:rPr>
          <w:rFonts w:hint="eastAsia"/>
          <w:kern w:val="0"/>
          <w:sz w:val="24"/>
        </w:rPr>
        <w:t xml:space="preserve">1. </w:t>
      </w:r>
      <w:r>
        <w:rPr>
          <w:kern w:val="0"/>
          <w:sz w:val="24"/>
        </w:rPr>
        <w:t>基线漂移（10分钟）：</w:t>
      </w:r>
      <w:r>
        <w:rPr>
          <w:kern w:val="0"/>
          <w:sz w:val="24"/>
          <w:u w:val="single"/>
        </w:rPr>
        <w:t xml:space="preserve">           </w:t>
      </w:r>
    </w:p>
    <w:p>
      <w:pPr>
        <w:textAlignment w:val="center"/>
        <w:rPr>
          <w:sz w:val="24"/>
        </w:rPr>
      </w:pPr>
      <w:r>
        <w:rPr>
          <w:rFonts w:hint="eastAsia"/>
          <w:kern w:val="0"/>
          <w:sz w:val="24"/>
        </w:rPr>
        <w:t>2.</w:t>
      </w:r>
      <w:r>
        <w:rPr>
          <w:kern w:val="0"/>
          <w:sz w:val="24"/>
        </w:rPr>
        <w:t>波数示值误差(单位：cm</w:t>
      </w:r>
      <w:r>
        <w:rPr>
          <w:kern w:val="0"/>
          <w:sz w:val="24"/>
          <w:vertAlign w:val="superscript"/>
        </w:rPr>
        <w:t>-1</w:t>
      </w:r>
      <w:r>
        <w:rPr>
          <w:kern w:val="0"/>
          <w:sz w:val="24"/>
        </w:rPr>
        <w:t>)</w:t>
      </w:r>
      <w:r>
        <w:rPr>
          <w:kern w:val="0"/>
          <w:sz w:val="24"/>
        </w:rPr>
        <mc:AlternateContent>
          <mc:Choice Requires="wps">
            <w:drawing>
              <wp:anchor distT="0" distB="0" distL="114297" distR="114297" simplePos="0" relativeHeight="27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59" name="_x0000_s1072"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2 160" o:spid="_x0000_s160" fillcolor="#FFFFFF" stroked="t" style="position:absolute;margin-left:0.0pt;margin-top:0.0pt;width:49.999996pt;height:49.999996pt;z-index:277;mso-position-horizontal:absolute;mso-position-vertical:absolute;mso-wrap-distance-left:8.99983pt;mso-wrap-distance-right:8.99983pt;visibility:hidden;">
                <v:stroke color="#000000"/>
              </v:rect>
            </w:pict>
          </mc:Fallback>
        </mc:AlternateContent>
      </w:r>
    </w:p>
    <w:p>
      <w:pPr>
        <w:rPr>
          <w:sz w:val="24"/>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80"/>
        <w:gridCol w:w="1180"/>
        <w:gridCol w:w="1180"/>
      </w:tblGrid>
      <w:tr>
        <w:trPr>
          <w:trHeight w:val="779"/>
        </w:trPr>
        <w:tc>
          <w:tcPr>
            <w:tcW w:w="1180" w:type="dxa"/>
            <w:noWrap/>
            <w:vAlign w:val="center"/>
          </w:tcPr>
          <w:p>
            <w:pPr>
              <w:jc w:val="center"/>
              <w:rPr>
                <w:kern w:val="0"/>
                <w:position w:val="-12"/>
                <w:sz w:val="24"/>
              </w:rPr>
            </w:pPr>
            <w:r>
              <w:rPr>
                <w:kern w:val="0"/>
                <w:position w:val="-12"/>
                <w:sz w:val="24"/>
              </w:rPr>
              <w:t>标准值</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7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61" name="_x0000_s1070"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70 162" o:spid="_x0000_s162" fillcolor="#FFFFFF" stroked="t" style="position:absolute;margin-left:0.0pt;margin-top:0.0pt;width:49.999996pt;height:49.999996pt;z-index:279;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5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63"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64" o:spid="_x0000_s164" fillcolor="#FFFFFF" stroked="t" style="position:absolute;margin-left:0.0pt;margin-top:0.0pt;width:49.999996pt;height:49.999996pt;z-index:357;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6" type="#_x0000_t201" filled="f" stroked="f" style="width:12.75pt;height:20.25pt;" o:ole="">
                  <v:stroke color="#000000"/>
                  <v:imagedata r:id="rId58"/>
                  <o:lock aspectratio="t"/>
                </v:shape>
                <o:OLEObject Type="Embed" ProgID="YozoEqu" ShapeID="_x0000_i26" DrawAspect="Content" ObjectID="_1393063376" r:id="rId59"/>
              </w:object>
            </w:r>
          </w:p>
        </w:tc>
        <w:tc>
          <w:tcPr>
            <w:tcW w:w="1180" w:type="dxa"/>
            <w:noWrap/>
            <w:vAlign w:val="center"/>
          </w:tcPr>
          <w:p>
            <w:pPr>
              <w:jc w:val="center"/>
              <w:rPr>
                <w:kern w:val="0"/>
                <w:position w:val="-12"/>
                <w:sz w:val="24"/>
              </w:rPr>
            </w:pPr>
            <w:r>
              <w:rPr>
                <w:kern w:val="0"/>
                <w:position w:val="-12"/>
                <w:sz w:val="24"/>
              </w:rPr>
              <w:t>测量值</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8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67" name="_x0000_s1068"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8 168" o:spid="_x0000_s168" fillcolor="#FFFFFF" stroked="t" style="position:absolute;margin-left:0.0pt;margin-top:0.0pt;width:49.999996pt;height:49.999996pt;z-index:281;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5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69"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70" o:spid="_x0000_s170" fillcolor="#FFFFFF" stroked="t" style="position:absolute;margin-left:0.0pt;margin-top:0.0pt;width:49.999996pt;height:49.999996pt;z-index:359;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7" type="#_x0000_t201" filled="f" stroked="f" style="width:12.0pt;height:20.25pt;" o:ole="">
                  <v:stroke color="#000000"/>
                  <v:imagedata r:id="rId60"/>
                  <o:lock aspectratio="t"/>
                </v:shape>
                <o:OLEObject Type="Embed" ProgID="YozoEqu" ShapeID="_x0000_i27" DrawAspect="Content" ObjectID="_1393063377" r:id="rId61"/>
              </w:object>
            </w:r>
          </w:p>
        </w:tc>
        <w:tc>
          <w:tcPr>
            <w:tcW w:w="1180" w:type="dxa"/>
            <w:noWrap/>
            <w:vAlign w:val="center"/>
          </w:tcPr>
          <w:p>
            <w:pPr>
              <w:jc w:val="center"/>
              <w:rPr>
                <w:kern w:val="0"/>
                <w:position w:val="-12"/>
                <w:sz w:val="24"/>
              </w:rPr>
            </w:pPr>
            <w:r>
              <w:rPr>
                <w:kern w:val="0"/>
                <w:position w:val="-12"/>
                <w:sz w:val="24"/>
              </w:rPr>
              <w:t>示值误差</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8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73" name="_x0000_s1066"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6 174" o:spid="_x0000_s174" fillcolor="#FFFFFF" stroked="t" style="position:absolute;margin-left:0.0pt;margin-top:0.0pt;width:49.999996pt;height:49.999996pt;z-index:283;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6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75"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76" o:spid="_x0000_s176" fillcolor="#FFFFFF" stroked="t" style="position:absolute;margin-left:0.0pt;margin-top:0.0pt;width:49.999996pt;height:49.999996pt;z-index:361;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28" type="#_x0000_t201" filled="f" stroked="f" style="width:16.5pt;height:18.75pt;" o:ole="">
                  <v:stroke color="#000000"/>
                  <v:imagedata r:id="rId62"/>
                  <o:lock aspectratio="t"/>
                </v:shape>
                <o:OLEObject Type="Embed" ProgID="YozoEqu" ShapeID="_x0000_i28" DrawAspect="Content" ObjectID="_1393063378" r:id="rId63"/>
              </w:object>
            </w: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bl>
    <w:p>
      <w:pPr>
        <w:rPr>
          <w:sz w:val="24"/>
        </w:rPr>
      </w:pPr>
    </w:p>
    <w:p>
      <w:pPr>
        <w:rPr>
          <w:kern w:val="0"/>
          <w:sz w:val="24"/>
        </w:rPr>
      </w:pPr>
      <w:r>
        <w:rPr>
          <w:kern w:val="0"/>
          <w:sz w:val="24"/>
        </w:rPr>
        <w:t>3</w:t>
      </w:r>
      <w:r>
        <w:rPr>
          <w:rFonts w:hint="eastAsia"/>
          <w:kern w:val="0"/>
          <w:sz w:val="24"/>
        </w:rPr>
        <w:t>.</w:t>
      </w:r>
      <w:r>
        <w:rPr>
          <w:kern w:val="0"/>
          <w:sz w:val="24"/>
        </w:rPr>
        <w:t>发射率测量重复性及示值误差：</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80"/>
        <w:gridCol w:w="1180"/>
        <w:gridCol w:w="1180"/>
        <w:gridCol w:w="1180"/>
        <w:gridCol w:w="1180"/>
      </w:tblGrid>
      <w:tr>
        <w:trPr>
          <w:trHeight w:val="779"/>
        </w:trPr>
        <w:tc>
          <w:tcPr>
            <w:tcW w:w="1180" w:type="dxa"/>
            <w:noWrap/>
            <w:vAlign w:val="center"/>
          </w:tcPr>
          <w:p>
            <w:pPr>
              <w:jc w:val="center"/>
              <w:rPr>
                <w:kern w:val="0"/>
                <w:position w:val="-12"/>
                <w:sz w:val="24"/>
              </w:rPr>
            </w:pPr>
            <w:r>
              <w:rPr>
                <w:kern w:val="0"/>
                <w:position w:val="-12"/>
                <w:sz w:val="24"/>
              </w:rPr>
              <w:t>波数值</w:t>
            </w:r>
          </w:p>
          <w:p>
            <w:pPr>
              <w:jc w:val="center"/>
              <w:rPr>
                <w:kern w:val="0"/>
                <w:position w:val="-12"/>
                <w:sz w:val="24"/>
              </w:rPr>
            </w:pPr>
            <w:r>
              <w:rPr>
                <w:kern w:val="0"/>
                <w:position w:val="-12"/>
                <w:sz w:val="24"/>
              </w:rPr>
              <w:t>(cm</w:t>
            </w:r>
            <w:r>
              <w:rPr>
                <w:kern w:val="0"/>
                <w:position w:val="-12"/>
                <w:sz w:val="24"/>
                <w:vertAlign w:val="superscript"/>
              </w:rPr>
              <w:t>-1</w:t>
            </w:r>
            <w:r>
              <w:rPr>
                <w:kern w:val="0"/>
                <w:position w:val="-12"/>
                <w:sz w:val="24"/>
              </w:rPr>
              <w:t>)</w:t>
            </w:r>
          </w:p>
        </w:tc>
        <w:tc>
          <w:tcPr>
            <w:tcW w:w="1180" w:type="dxa"/>
            <w:noWrap/>
            <w:vAlign w:val="center"/>
          </w:tcPr>
          <w:p>
            <w:pPr>
              <w:jc w:val="center"/>
              <w:rPr>
                <w:kern w:val="0"/>
                <w:position w:val="-12"/>
                <w:sz w:val="24"/>
              </w:rPr>
            </w:pPr>
            <w:r>
              <w:rPr>
                <w:kern w:val="0"/>
                <w:position w:val="-12"/>
                <w:sz w:val="24"/>
              </w:rPr>
              <w:t>标准值</w:t>
            </w:r>
          </w:p>
          <w:p>
            <w:pPr>
              <w:jc w:val="center"/>
              <w:textAlignment w:val="center"/>
              <w:rPr>
                <w:rFonts w:ascii="Symbol" w:cs="Symbol" w:hAnsi="Symbol"/>
                <w:i/>
                <w:iCs/>
                <w:kern w:val="0"/>
                <w:position w:val="-12"/>
                <w:sz w:val="24"/>
              </w:rPr>
            </w:pPr>
            <w:r>
              <w:rPr>
                <w:rFonts w:ascii="Symbol" w:cs="Symbol" w:hAnsi="Symbol" w:hint="eastAsia"/>
                <w:i/>
                <w:iCs/>
                <w:kern w:val="0"/>
                <w:position w:val="-12"/>
                <w:sz w:val="24"/>
              </w:rPr>
              <mc:AlternateContent>
                <mc:Choice Requires="wps">
                  <w:drawing>
                    <wp:anchor distT="0" distB="0" distL="114297" distR="114297" simplePos="0" relativeHeight="28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79" name="_x0000_s1064"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4 180" o:spid="_x0000_s180" fillcolor="#FFFFFF" stroked="t" style="position:absolute;margin-left:0.0pt;margin-top:0.0pt;width:49.999996pt;height:49.999996pt;z-index:285;mso-position-horizontal:absolute;mso-position-vertical:absolute;mso-wrap-distance-left:8.99983pt;mso-wrap-distance-right:8.99983pt;visibility:hidden;">
                      <v:stroke color="#000000"/>
                    </v:rect>
                  </w:pict>
                </mc:Fallback>
              </mc:AlternateContent>
            </w:r>
            <w:r>
              <w:rPr>
                <w:rFonts w:ascii="Symbol" w:cs="Symbol" w:hAnsi="Symbol" w:hint="eastAsia"/>
                <w:i/>
                <w:iCs/>
                <w:kern w:val="0"/>
                <w:position w:val="-12"/>
                <w:sz w:val="24"/>
              </w:rPr>
              <mc:AlternateContent>
                <mc:Choice Requires="wps">
                  <w:drawing>
                    <wp:anchor distT="0" distB="0" distL="114298" distR="114298" simplePos="0" relativeHeight="36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81"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82" o:spid="_x0000_s182" fillcolor="#FFFFFF" stroked="t" style="position:absolute;margin-left:0.0pt;margin-top:0.0pt;width:49.999996pt;height:49.999996pt;z-index:363;mso-position-horizontal:absolute;mso-position-vertical:absolute;mso-wrap-distance-left:8.999863pt;mso-wrap-distance-right:8.999863pt;visibility:hidden;">
                      <v:stroke color="#000000"/>
                    </v:rect>
                  </w:pict>
                </mc:Fallback>
              </mc:AlternateContent>
            </w:r>
            <w:r>
              <w:rPr>
                <w:rFonts w:ascii="Symbol" w:cs="Symbol" w:hAnsi="Symbol"/>
                <w:i/>
                <w:iCs/>
                <w:kern w:val="0"/>
                <w:position w:val="-12"/>
                <w:sz w:val="24"/>
              </w:rPr>
              <w:object>
                <v:shapetype id="_x0000_t201" coordsize="21600,21600" spt="201" path="m,l,21600r21600,l21600,xe">
                  <v:stroke joinstyle="miter"/>
                  <v:path shadowok="f" o:extrusionok="f" strokeok="f" fillok="f" o:connecttype="rect"/>
                  <o:lock v:ext="edit" shapetype="t"/>
                </v:shapetype>
                <v:shape id="_x0000_i29" type="#_x0000_t201" filled="f" stroked="f" style="width:12.75pt;height:21.0pt;" o:ole="">
                  <v:stroke color="#000000"/>
                  <v:imagedata r:id="rId64"/>
                  <o:lock aspectratio="t"/>
                </v:shape>
                <o:OLEObject Type="Embed" ProgID="YozoEqu" ShapeID="_x0000_i29" DrawAspect="Content" ObjectID="_1393063379" r:id="rId65"/>
              </w:object>
            </w:r>
          </w:p>
        </w:tc>
        <w:tc>
          <w:tcPr>
            <w:tcW w:w="1180" w:type="dxa"/>
            <w:noWrap/>
            <w:vAlign w:val="center"/>
          </w:tcPr>
          <w:p>
            <w:pPr>
              <w:jc w:val="center"/>
              <w:rPr>
                <w:kern w:val="0"/>
                <w:position w:val="-12"/>
                <w:sz w:val="24"/>
              </w:rPr>
            </w:pPr>
            <w:r>
              <w:rPr>
                <w:kern w:val="0"/>
                <w:position w:val="-12"/>
                <w:sz w:val="24"/>
              </w:rPr>
              <w:t>测量值</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8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85" name="_x0000_s1062"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2 186" o:spid="_x0000_s186" fillcolor="#FFFFFF" stroked="t" style="position:absolute;margin-left:0.0pt;margin-top:0.0pt;width:49.999996pt;height:49.999996pt;z-index:287;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6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87"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88" o:spid="_x0000_s188" fillcolor="#FFFFFF" stroked="t" style="position:absolute;margin-left:0.0pt;margin-top:0.0pt;width:49.999996pt;height:49.999996pt;z-index:365;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30" type="#_x0000_t201" filled="f" stroked="f" style="width:12.0pt;height:21.75pt;" o:ole="">
                  <v:stroke color="#000000"/>
                  <v:imagedata r:id="rId66"/>
                  <o:lock aspectratio="t"/>
                </v:shape>
                <o:OLEObject Type="Embed" ProgID="YozoEqu" ShapeID="_x0000_i30" DrawAspect="Content" ObjectID="_1393063380" r:id="rId67"/>
              </w:object>
            </w:r>
          </w:p>
        </w:tc>
        <w:tc>
          <w:tcPr>
            <w:tcW w:w="1180" w:type="dxa"/>
            <w:noWrap/>
            <w:vAlign w:val="center"/>
          </w:tcPr>
          <w:p>
            <w:pPr>
              <w:jc w:val="center"/>
              <w:rPr>
                <w:kern w:val="0"/>
                <w:position w:val="-12"/>
                <w:sz w:val="24"/>
              </w:rPr>
            </w:pPr>
            <w:r>
              <w:rPr>
                <w:kern w:val="0"/>
                <w:position w:val="-12"/>
                <w:sz w:val="24"/>
              </w:rPr>
              <w:t>重复性</w:t>
            </w:r>
          </w:p>
          <w:p>
            <w:pPr>
              <w:jc w:val="center"/>
              <w:textAlignment w:val="center"/>
              <w:rPr>
                <w:kern w:val="0"/>
                <w:position w:val="-12"/>
                <w:sz w:val="24"/>
              </w:rPr>
            </w:pPr>
            <w:r>
              <w:rPr>
                <w:kern w:val="0"/>
                <w:position w:val="-12"/>
                <w:sz w:val="24"/>
              </w:rPr>
              <mc:AlternateContent>
                <mc:Choice Requires="wps">
                  <w:drawing>
                    <wp:anchor distT="0" distB="0" distL="114297" distR="114297" simplePos="0" relativeHeight="28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91" name="_x0000_s1060"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_x0000_s1060 192" o:spid="_x0000_s192" fillcolor="#FFFFFF" stroked="t" style="position:absolute;margin-left:0.0pt;margin-top:0.0pt;width:49.999996pt;height:49.999996pt;z-index:289;mso-position-horizontal:absolute;mso-position-vertical:absolute;mso-wrap-distance-left:8.99983pt;mso-wrap-distance-right:8.99983pt;visibility:hidden;">
                      <v:stroke color="#000000"/>
                    </v:rect>
                  </w:pict>
                </mc:Fallback>
              </mc:AlternateContent>
            </w:r>
            <w:r>
              <w:rPr>
                <w:kern w:val="0"/>
                <w:position w:val="-12"/>
                <w:sz w:val="24"/>
              </w:rPr>
              <mc:AlternateContent>
                <mc:Choice Requires="wps">
                  <w:drawing>
                    <wp:anchor distT="0" distB="0" distL="114298" distR="114298" simplePos="0" relativeHeight="36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93"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194" o:spid="_x0000_s194" fillcolor="#FFFFFF" stroked="t" style="position:absolute;margin-left:0.0pt;margin-top:0.0pt;width:49.999996pt;height:49.999996pt;z-index:367;mso-position-horizontal:absolute;mso-position-vertical:absolute;mso-wrap-distance-left:8.999863pt;mso-wrap-distance-right:8.999863pt;visibility:hidden;">
                      <v:stroke color="#000000"/>
                    </v:rect>
                  </w:pict>
                </mc:Fallback>
              </mc:AlternateContent>
            </w:r>
            <w:r>
              <w:rPr>
                <w:kern w:val="0"/>
                <w:position w:val="-12"/>
                <w:sz w:val="24"/>
              </w:rPr>
              <w:object>
                <v:shapetype id="_x0000_t201" coordsize="21600,21600" spt="201" path="m,l,21600r21600,l21600,xe">
                  <v:stroke joinstyle="miter"/>
                  <v:path shadowok="f" o:extrusionok="f" strokeok="f" fillok="f" o:connecttype="rect"/>
                  <o:lock v:ext="edit" shapetype="t"/>
                </v:shapetype>
                <v:shape id="_x0000_i31" type="#_x0000_t201" filled="f" stroked="f" style="width:13.5pt;height:21.0pt;" o:ole="">
                  <v:stroke color="#000000"/>
                  <v:imagedata r:id="rId68"/>
                  <o:lock aspectratio="t"/>
                </v:shape>
                <o:OLEObject Type="Embed" ProgID="YozoEqu" ShapeID="_x0000_i31" DrawAspect="Content" ObjectID="_1393063381" r:id="rId69"/>
              </w:object>
            </w:r>
          </w:p>
        </w:tc>
        <w:tc>
          <w:tcPr>
            <w:tcW w:w="1180" w:type="dxa"/>
            <w:noWrap/>
            <w:vAlign w:val="center"/>
          </w:tcPr>
          <w:p>
            <w:pPr>
              <w:jc w:val="center"/>
              <w:rPr>
                <w:kern w:val="0"/>
                <w:position w:val="-12"/>
                <w:sz w:val="24"/>
              </w:rPr>
            </w:pPr>
            <w:r>
              <w:rPr>
                <w:kern w:val="0"/>
                <w:position w:val="-12"/>
                <w:sz w:val="24"/>
              </w:rPr>
              <w:t>示值误差</w:t>
            </w:r>
          </w:p>
          <w:p>
            <w:pPr>
              <w:jc w:val="center"/>
              <w:rPr>
                <w:kern w:val="0"/>
                <w:position w:val="-12"/>
                <w:sz w:val="24"/>
              </w:rPr>
            </w:pPr>
            <w:r>
              <w:rPr>
                <w:kern w:val="0"/>
                <w:position w:val="-12"/>
                <w:sz w:val="24"/>
              </w:rPr>
              <w:sym w:font="Symbol" w:char="F044"/>
            </w:r>
            <w:r>
              <w:rPr>
                <w:i/>
                <w:iCs/>
                <w:kern w:val="0"/>
                <w:position w:val="-12"/>
                <w:sz w:val="24"/>
              </w:rPr>
              <w:sym w:font="Symbol" w:char="F065"/>
            </w: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r>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c>
          <w:tcPr>
            <w:tcW w:w="1180" w:type="dxa"/>
            <w:noWrap/>
            <w:vAlign w:val="center"/>
          </w:tcPr>
          <w:p>
            <w:pPr>
              <w:jc w:val="center"/>
              <w:rPr>
                <w:kern w:val="0"/>
                <w:position w:val="-12"/>
                <w:sz w:val="24"/>
              </w:rPr>
            </w:pPr>
          </w:p>
        </w:tc>
      </w:tr>
    </w:tbl>
    <w:p>
      <w:pPr>
        <w:rPr>
          <w:sz w:val="24"/>
        </w:rPr>
      </w:pPr>
    </w:p>
    <w:p>
      <w:pPr>
        <w:autoSpaceDE w:val="0"/>
        <w:autoSpaceDN w:val="0"/>
        <w:adjustRightInd w:val="0"/>
        <w:spacing w:line="360" w:lineRule="auto"/>
        <w:jc w:val="left"/>
        <w:rPr>
          <w:kern w:val="0"/>
          <w:sz w:val="24"/>
        </w:rPr>
      </w:pPr>
      <w:r>
        <w:rPr>
          <w:rFonts w:hint="eastAsia"/>
          <w:sz w:val="24"/>
        </w:rPr>
        <w:t xml:space="preserve"> </w:t>
      </w:r>
      <w:r>
        <w:rPr>
          <w:kern w:val="0"/>
          <w:sz w:val="24"/>
        </w:rPr>
        <w:t>发射率校准结果不确定度的描述：</w:t>
      </w:r>
      <w:r>
        <w:rPr>
          <w:i/>
          <w:iCs/>
          <w:kern w:val="0"/>
          <w:sz w:val="24"/>
        </w:rPr>
        <w:t>U</w:t>
      </w:r>
      <w:r>
        <w:rPr>
          <w:kern w:val="0"/>
          <w:sz w:val="24"/>
        </w:rPr>
        <w:t>(</w:t>
      </w:r>
      <w:r>
        <w:rPr>
          <w:kern w:val="0"/>
          <w:position w:val="-6"/>
          <w:sz w:val="24"/>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 type="#_x0000_t75" filled="f" stroked="f" style="width:11.25pt;height:13.5pt;" o:ole="">
            <v:stroke color="#000000"/>
            <v:imagedata r:id="rId70" o:title="image19"/>
            <o:lock aspectratio="t"/>
          </v:shape>
          <o:OLEObject Type="Embed" ProgID="Package" ShapeID="_x0000_i32" DrawAspect="Content" ObjectID="_1393063382" r:id="rId71"/>
        </w:object>
      </w:r>
      <w:r>
        <w:rPr>
          <w:kern w:val="0"/>
          <w:sz w:val="24"/>
        </w:rPr>
        <w:t xml:space="preserve">) </w:t>
      </w:r>
      <w:r>
        <w:rPr>
          <w:rFonts w:eastAsia="SymbolMT"/>
          <w:kern w:val="0"/>
          <w:sz w:val="24"/>
        </w:rPr>
        <w:t>=</w:t>
      </w:r>
      <w:r>
        <w:rPr>
          <w:kern w:val="0"/>
          <w:sz w:val="24"/>
        </w:rPr>
        <w:t xml:space="preserve">       （</w:t>
      </w:r>
      <w:r>
        <w:rPr>
          <w:i/>
          <w:kern w:val="0"/>
          <w:sz w:val="24"/>
        </w:rPr>
        <w:t>k</w:t>
      </w:r>
      <w:r>
        <w:rPr>
          <w:kern w:val="0"/>
          <w:sz w:val="24"/>
        </w:rPr>
        <w:t>=2）</w:t>
      </w:r>
    </w:p>
    <w:p>
      <w:pPr>
        <w:autoSpaceDE w:val="0"/>
        <w:autoSpaceDN w:val="0"/>
        <w:adjustRightInd w:val="0"/>
        <w:spacing w:line="360" w:lineRule="auto"/>
        <w:jc w:val="left"/>
        <w:outlineLvl w:val="0"/>
        <w:rPr>
          <w:rFonts w:eastAsia="黑体"/>
          <w:kern w:val="0"/>
          <w:sz w:val="28"/>
          <w:szCs w:val="28"/>
        </w:rPr>
      </w:pPr>
      <w:r>
        <w:rPr>
          <w:kern w:val="0"/>
          <w:sz w:val="18"/>
          <w:szCs w:val="18"/>
        </w:rPr>
        <w:br w:type="page"/>
      </w:r>
      <w:bookmarkStart w:id="45" w:name="_Toc18129"/>
      <w:bookmarkStart w:id="46" w:name="_Toc28048602"/>
      <w:r>
        <w:rPr>
          <w:rFonts w:eastAsia="黑体"/>
          <w:kern w:val="0"/>
          <w:sz w:val="28"/>
          <w:szCs w:val="28"/>
        </w:rPr>
        <w:t>附录C</w:t>
      </w:r>
      <w:bookmarkEnd w:id="45"/>
      <w:bookmarkEnd w:id="46"/>
    </w:p>
    <w:p>
      <w:pPr>
        <w:autoSpaceDE w:val="0"/>
        <w:autoSpaceDN w:val="0"/>
        <w:adjustRightInd w:val="0"/>
        <w:spacing w:line="360" w:lineRule="auto"/>
        <w:jc w:val="center"/>
        <w:rPr>
          <w:rFonts w:eastAsia="黑体"/>
          <w:kern w:val="0"/>
          <w:sz w:val="28"/>
          <w:szCs w:val="28"/>
        </w:rPr>
      </w:pPr>
      <w:r>
        <w:rPr>
          <w:rFonts w:eastAsia="黑体"/>
          <w:kern w:val="0"/>
          <w:sz w:val="28"/>
          <w:szCs w:val="28"/>
        </w:rPr>
        <w:t>材料光谱半球发射率测量结果的不确定度评定</w:t>
      </w:r>
    </w:p>
    <w:p>
      <w:pPr>
        <w:autoSpaceDE w:val="0"/>
        <w:autoSpaceDN w:val="0"/>
        <w:adjustRightInd w:val="0"/>
        <w:spacing w:line="360" w:lineRule="auto"/>
        <w:ind w:firstLineChars="200" w:firstLine="480"/>
        <w:jc w:val="left"/>
        <w:rPr>
          <w:kern w:val="0"/>
          <w:sz w:val="24"/>
        </w:rPr>
      </w:pPr>
      <w:r>
        <w:rPr>
          <w:kern w:val="0"/>
          <w:sz w:val="24"/>
        </w:rPr>
        <w:t>本附录对采用光谱半球发射率测量标准器校准材料半球发射率测量仪的测量结果不确定度评定进行实例分析。</w:t>
      </w:r>
    </w:p>
    <w:p>
      <w:pPr>
        <w:autoSpaceDE w:val="0"/>
        <w:autoSpaceDN w:val="0"/>
        <w:adjustRightInd w:val="0"/>
        <w:spacing w:line="360" w:lineRule="auto"/>
        <w:jc w:val="left"/>
        <w:rPr>
          <w:kern w:val="0"/>
          <w:sz w:val="24"/>
        </w:rPr>
      </w:pPr>
      <w:r>
        <w:rPr>
          <w:kern w:val="0"/>
          <w:sz w:val="24"/>
        </w:rPr>
        <w:t>C.1 测量方法</w:t>
      </w:r>
    </w:p>
    <w:p>
      <w:pPr>
        <w:autoSpaceDE w:val="0"/>
        <w:autoSpaceDN w:val="0"/>
        <w:adjustRightInd w:val="0"/>
        <w:spacing w:line="360" w:lineRule="auto"/>
        <w:ind w:firstLineChars="200" w:firstLine="480"/>
        <w:jc w:val="left"/>
        <w:rPr>
          <w:kern w:val="0"/>
          <w:sz w:val="24"/>
        </w:rPr>
      </w:pPr>
      <w:r>
        <w:rPr>
          <w:kern w:val="0"/>
          <w:sz w:val="24"/>
        </w:rPr>
        <w:t>按照本校准规范的要求和步骤，用半球发射率测量标准器对材料半球发射率测量仪进行校准，取3次测量结果的平均值作为测量结果。</w:t>
      </w:r>
      <w:bookmarkStart w:id="47" w:name="_GoBack"/>
      <w:bookmarkEnd w:id="47"/>
    </w:p>
    <w:p>
      <w:pPr>
        <w:autoSpaceDE w:val="0"/>
        <w:autoSpaceDN w:val="0"/>
        <w:adjustRightInd w:val="0"/>
        <w:spacing w:line="360" w:lineRule="auto"/>
        <w:jc w:val="left"/>
        <w:rPr>
          <w:kern w:val="0"/>
          <w:sz w:val="24"/>
        </w:rPr>
      </w:pPr>
      <w:r>
        <w:rPr>
          <w:kern w:val="0"/>
          <w:sz w:val="24"/>
        </w:rPr>
        <w:t>C.2 数学模型</w:t>
      </w:r>
    </w:p>
    <w:p>
      <w:pPr>
        <w:spacing w:line="360" w:lineRule="auto"/>
        <w:rPr>
          <w:sz w:val="24"/>
        </w:rPr>
      </w:pPr>
      <w:r>
        <w:rPr>
          <w:rFonts w:hint="eastAsia"/>
          <w:sz w:val="24"/>
        </w:rPr>
        <w:t xml:space="preserve">  </w:t>
      </w:r>
      <w:r>
        <w:rPr>
          <w:sz w:val="24"/>
        </w:rPr>
        <w:t xml:space="preserve"> 建立数学模型</w:t>
      </w:r>
    </w:p>
    <w:p>
      <w:pPr>
        <w:wordWrap w:val="0"/>
        <w:spacing w:line="360" w:lineRule="auto"/>
        <w:ind w:firstLineChars="900" w:firstLine="2160"/>
        <w:jc w:val="right"/>
        <w:textAlignment w:val="center"/>
        <w:rPr>
          <w:sz w:val="24"/>
        </w:rPr>
      </w:pPr>
      <w:r>
        <w:rPr>
          <w:sz w:val="24"/>
        </w:rPr>
        <mc:AlternateContent>
          <mc:Choice Requires="wps">
            <w:drawing>
              <wp:anchor distT="0" distB="0" distL="114297" distR="114297" simplePos="0" relativeHeight="29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199"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00" o:spid="_x0000_s200" fillcolor="#FFFFFF" stroked="t" style="position:absolute;margin-left:0.0pt;margin-top:0.0pt;width:49.999996pt;height:49.999996pt;z-index:291;mso-position-horizontal:absolute;mso-position-vertical:absolute;mso-wrap-distance-left:8.99983pt;mso-wrap-distance-right:8.99983pt;visibility:hidden;">
                <v:stroke color="#000000"/>
              </v:rect>
            </w:pict>
          </mc:Fallback>
        </mc:AlternateContent>
      </w:r>
      <w:r>
        <w:rPr>
          <w:color w:val="FF0000"/>
          <w:kern w:val="0"/>
          <w:position w:val="-12"/>
          <w:sz w:val="24"/>
        </w:rPr>
        <w:object>
          <v:shape id="_x0000_i33" type="#_x0000_t75" filled="f" stroked="f" style="width:60.0pt;height:18.0pt;" o:ole="">
            <v:stroke color="#000000"/>
            <v:imagedata r:id="rId72" o:title="image20"/>
            <o:lock aspectratio="t"/>
          </v:shape>
          <o:OLEObject Type="Embed" ProgID="Package" ShapeID="_x0000_i33" DrawAspect="Content" ObjectID="_1393063383" r:id="rId73"/>
        </w:object>
      </w:r>
      <w:r>
        <w:rPr>
          <w:sz w:val="24"/>
        </w:rPr>
        <w:t xml:space="preserve">                    </w:t>
      </w:r>
      <w:r>
        <w:rPr>
          <w:rFonts w:hint="eastAsia"/>
          <w:sz w:val="24"/>
        </w:rPr>
        <w:t xml:space="preserve"> </w:t>
      </w:r>
      <w:r>
        <w:rPr>
          <w:sz w:val="24"/>
        </w:rPr>
        <w:t xml:space="preserve">       </w:t>
      </w:r>
      <w:r>
        <w:rPr>
          <w:rFonts w:hint="eastAsia"/>
          <w:sz w:val="24"/>
        </w:rPr>
        <w:t>C</w:t>
      </w:r>
      <w:r>
        <w:rPr>
          <w:sz w:val="24"/>
        </w:rPr>
        <w:t>.1</w:t>
      </w:r>
    </w:p>
    <w:p>
      <w:pPr>
        <w:spacing w:line="360" w:lineRule="auto"/>
        <w:rPr>
          <w:sz w:val="24"/>
        </w:rPr>
      </w:pPr>
      <w:r>
        <w:rPr>
          <w:sz w:val="24"/>
        </w:rPr>
        <w:t>式中：</w:t>
      </w:r>
      <w:r>
        <w:rPr>
          <w:rFonts w:hint="eastAsia"/>
          <w:sz w:val="24"/>
        </w:rPr>
        <w:t xml:space="preserve"> </w:t>
      </w:r>
      <w:r>
        <w:rPr>
          <w:color w:val="FF0000"/>
          <w:kern w:val="0"/>
          <w:position w:val="-6"/>
          <w:sz w:val="24"/>
        </w:rPr>
        <w:object>
          <v:shape id="_x0000_i34" type="#_x0000_t75" filled="f" stroked="f" style="width:9.75pt;height:11.25pt;" o:ole="">
            <v:stroke color="#000000"/>
            <v:imagedata r:id="rId74" o:title="image21"/>
            <o:lock aspectratio="t"/>
          </v:shape>
          <o:OLEObject Type="Embed" ProgID="Package" ShapeID="_x0000_i34" DrawAspect="Content" ObjectID="_1393063384" r:id="rId75"/>
        </w:object>
      </w:r>
      <w:r>
        <w:rPr>
          <w:sz w:val="24"/>
        </w:rPr>
        <w:t>——特定波数或</w:t>
      </w:r>
      <w:r>
        <w:rPr>
          <w:rFonts w:hint="eastAsia"/>
          <w:sz w:val="24"/>
        </w:rPr>
        <w:t>波长</w:t>
      </w:r>
      <w:r>
        <w:rPr>
          <w:sz w:val="24"/>
        </w:rPr>
        <w:t>下的校准值；</w:t>
      </w:r>
    </w:p>
    <w:p>
      <w:pPr>
        <w:spacing w:line="360" w:lineRule="auto"/>
        <w:textAlignment w:val="center"/>
        <w:rPr>
          <w:sz w:val="24"/>
        </w:rPr>
      </w:pPr>
      <w:r>
        <w:rPr>
          <w:sz w:val="24"/>
        </w:rPr>
        <w:t xml:space="preserve">       </w:t>
      </w:r>
      <w:r>
        <w:rPr>
          <w:sz w:val="24"/>
        </w:rPr>
        <mc:AlternateContent>
          <mc:Choice Requires="wps">
            <w:drawing>
              <wp:anchor distT="0" distB="0" distL="114297" distR="114297" simplePos="0" relativeHeight="29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05"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06" o:spid="_x0000_s206" fillcolor="#FFFFFF" stroked="t" style="position:absolute;margin-left:0.0pt;margin-top:0.0pt;width:49.999996pt;height:49.999996pt;z-index:293;mso-position-horizontal:absolute;mso-position-vertical:absolute;mso-wrap-distance-left:8.99983pt;mso-wrap-distance-right:8.99983pt;visibility:hidden;">
                <v:stroke color="#000000"/>
              </v:rect>
            </w:pict>
          </mc:Fallback>
        </mc:AlternateContent>
      </w:r>
      <w:r>
        <w:rPr>
          <w:color w:val="FF0000"/>
          <w:kern w:val="0"/>
          <w:position w:val="-12"/>
          <w:sz w:val="24"/>
        </w:rPr>
        <w:object>
          <v:shape id="_x0000_i35" type="#_x0000_t75" filled="f" stroked="f" style="width:15.0pt;height:18.0pt;" o:ole="">
            <v:stroke color="#000000"/>
            <v:imagedata r:id="rId76" o:title="image22"/>
            <o:lock aspectratio="t"/>
          </v:shape>
          <o:OLEObject Type="Embed" ProgID="Package" ShapeID="_x0000_i35" DrawAspect="Content" ObjectID="_1393063385" r:id="rId77"/>
        </w:object>
      </w:r>
      <w:r>
        <w:rPr>
          <w:sz w:val="24"/>
        </w:rPr>
        <w:t>——特定波数或</w:t>
      </w:r>
      <w:r>
        <w:rPr>
          <w:rFonts w:hint="eastAsia"/>
          <w:sz w:val="24"/>
        </w:rPr>
        <w:t>波长</w:t>
      </w:r>
      <w:r>
        <w:rPr>
          <w:sz w:val="24"/>
        </w:rPr>
        <w:t>下测量</w:t>
      </w:r>
      <w:r>
        <w:rPr>
          <w:rFonts w:hint="eastAsia"/>
          <w:sz w:val="24"/>
        </w:rPr>
        <w:t>装置</w:t>
      </w:r>
      <w:r>
        <w:rPr>
          <w:sz w:val="24"/>
        </w:rPr>
        <w:t>示值；</w:t>
      </w:r>
    </w:p>
    <w:p>
      <w:pPr>
        <w:spacing w:line="360" w:lineRule="auto"/>
        <w:textAlignment w:val="center"/>
        <w:rPr>
          <w:sz w:val="24"/>
        </w:rPr>
      </w:pPr>
      <w:r>
        <w:rPr>
          <w:sz w:val="24"/>
        </w:rPr>
        <w:t xml:space="preserve">       </w:t>
      </w:r>
      <w:r>
        <w:rPr>
          <w:sz w:val="24"/>
        </w:rPr>
        <mc:AlternateContent>
          <mc:Choice Requires="wps">
            <w:drawing>
              <wp:anchor distT="0" distB="0" distL="114297" distR="114297" simplePos="0" relativeHeight="295"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09"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10" o:spid="_x0000_s210" fillcolor="#FFFFFF" stroked="t" style="position:absolute;margin-left:0.0pt;margin-top:0.0pt;width:49.999996pt;height:49.999996pt;z-index:295;mso-position-horizontal:absolute;mso-position-vertical:absolute;mso-wrap-distance-left:8.99983pt;mso-wrap-distance-right:8.99983pt;visibility:hidden;">
                <v:stroke color="#000000"/>
              </v:rect>
            </w:pict>
          </mc:Fallback>
        </mc:AlternateContent>
      </w:r>
      <w:r>
        <w:rPr>
          <w:color w:val="FF0000"/>
          <w:kern w:val="0"/>
          <w:position w:val="-12"/>
          <w:sz w:val="24"/>
        </w:rPr>
        <w:object>
          <v:shape id="_x0000_i36" type="#_x0000_t75" filled="f" stroked="f" style="width:18.0pt;height:13.5pt;" o:ole="">
            <v:stroke color="#000000"/>
            <v:imagedata r:id="rId78" o:title="image23"/>
            <o:lock aspectratio="t"/>
          </v:shape>
          <o:OLEObject Type="Embed" ProgID="Package" ShapeID="_x0000_i36" DrawAspect="Content" ObjectID="_1393063386" r:id="rId79"/>
        </w:object>
      </w:r>
      <w:r>
        <w:rPr>
          <w:sz w:val="24"/>
        </w:rPr>
        <w:t>——特定波数或</w:t>
      </w:r>
      <w:r>
        <w:rPr>
          <w:rFonts w:hint="eastAsia"/>
          <w:sz w:val="24"/>
        </w:rPr>
        <w:t>波长</w:t>
      </w:r>
      <w:r>
        <w:rPr>
          <w:sz w:val="24"/>
        </w:rPr>
        <w:t>下测量</w:t>
      </w:r>
      <w:r>
        <w:rPr>
          <w:rFonts w:hint="eastAsia"/>
          <w:sz w:val="24"/>
        </w:rPr>
        <w:t>装置</w:t>
      </w:r>
      <w:r>
        <w:rPr>
          <w:sz w:val="24"/>
        </w:rPr>
        <w:t>示值的修正值。</w:t>
      </w:r>
    </w:p>
    <w:p>
      <w:pPr>
        <w:autoSpaceDE w:val="0"/>
        <w:autoSpaceDN w:val="0"/>
        <w:adjustRightInd w:val="0"/>
        <w:spacing w:line="360" w:lineRule="auto"/>
        <w:ind w:firstLine="420"/>
        <w:textAlignment w:val="center"/>
        <w:rPr>
          <w:kern w:val="0"/>
          <w:sz w:val="24"/>
        </w:rPr>
      </w:pPr>
      <w:r>
        <w:rPr>
          <w:rFonts w:hint="eastAsia"/>
          <w:sz w:val="24"/>
        </w:rPr>
        <w:t>由于</w:t>
      </w:r>
      <w:r>
        <w:rPr>
          <w:i/>
          <w:iCs/>
          <w:sz w:val="24"/>
        </w:rPr>
        <w:sym w:font="Symbol" w:char="F044"/>
        <w:sym w:font="Symbol" w:char="F065"/>
      </w:r>
      <w:r>
        <w:rPr>
          <w:rFonts w:hint="eastAsia"/>
          <w:sz w:val="24"/>
        </w:rPr>
        <w:t>一般为常数，即</w:t>
      </w:r>
      <w:r>
        <w:rPr>
          <w:sz w:val="24"/>
        </w:rPr>
        <mc:AlternateContent>
          <mc:Choice Requires="wps">
            <w:drawing>
              <wp:anchor distT="0" distB="0" distL="114297" distR="114297" simplePos="0" relativeHeight="297"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13"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14" o:spid="_x0000_s214" fillcolor="#FFFFFF" stroked="t" style="position:absolute;margin-left:0.0pt;margin-top:0.0pt;width:49.999996pt;height:49.999996pt;z-index:297;mso-position-horizontal:absolute;mso-position-vertical:absolute;mso-wrap-distance-left:8.99983pt;mso-wrap-distance-right:8.99983pt;visibility:hidden;">
                <v:stroke color="#000000"/>
              </v:rect>
            </w:pict>
          </mc:Fallback>
        </mc:AlternateContent>
      </w:r>
      <w:r>
        <w:rPr>
          <w:color w:val="FF0000"/>
          <w:kern w:val="0"/>
          <w:position w:val="-12"/>
          <w:sz w:val="24"/>
        </w:rPr>
        <w:object>
          <v:shape id="_x0000_i37" type="#_x0000_t75" filled="f" stroked="f" style="width:50.25pt;height:16.5pt;" o:ole="">
            <v:stroke color="#000000"/>
            <v:imagedata r:id="rId80" o:title="image24"/>
            <o:lock aspectratio="t"/>
          </v:shape>
          <o:OLEObject Type="Embed" ProgID="Package" ShapeID="_x0000_i37" DrawAspect="Content" ObjectID="_1393063387" r:id="rId81"/>
        </w:object>
      </w:r>
      <w:r>
        <w:rPr>
          <w:rFonts w:hint="eastAsia"/>
          <w:sz w:val="24"/>
        </w:rPr>
        <w:t>，故</w:t>
      </w:r>
      <w:r>
        <w:rPr>
          <w:sz w:val="24"/>
        </w:rPr>
        <w:t>测量结果不确定度</w:t>
      </w:r>
      <w:r>
        <w:rPr>
          <w:position w:val="-10"/>
          <w:sz w:val="24"/>
        </w:rPr>
        <w:object>
          <v:shape id="_x0000_i38" type="#_x0000_t75" filled="f" stroked="f" style="width:24.0pt;height:16.5pt;" o:ole="">
            <v:stroke color="#000000"/>
            <v:imagedata r:id="rId82" o:title="image25"/>
            <o:lock aspectratio="t"/>
          </v:shape>
          <o:OLEObject Type="Embed" ProgID="Package" ShapeID="_x0000_i38" DrawAspect="Content" ObjectID="_1393063388" r:id="rId83"/>
        </w:object>
      </w:r>
      <w:r>
        <w:rPr>
          <w:sz w:val="24"/>
        </w:rPr>
        <w:t>的来源主要是</w:t>
      </w:r>
      <w:r>
        <w:rPr>
          <w:rFonts w:hint="eastAsia"/>
          <w:sz w:val="24"/>
        </w:rPr>
        <w:t>测量仪器</w:t>
      </w:r>
      <w:r>
        <w:rPr>
          <w:sz w:val="24"/>
        </w:rPr>
        <w:t>的</w:t>
      </w:r>
      <w:r>
        <w:rPr>
          <w:rFonts w:hint="eastAsia"/>
          <w:sz w:val="24"/>
        </w:rPr>
        <w:t>示值的</w:t>
      </w:r>
      <w:r>
        <w:rPr>
          <w:sz w:val="24"/>
        </w:rPr>
        <w:t>不确定度</w:t>
      </w:r>
      <w:r>
        <w:rPr>
          <w:sz w:val="24"/>
        </w:rPr>
        <mc:AlternateContent>
          <mc:Choice Requires="wps">
            <w:drawing>
              <wp:anchor distT="0" distB="0" distL="114297" distR="114297" simplePos="0" relativeHeight="29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19"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20" o:spid="_x0000_s220" fillcolor="#FFFFFF" stroked="t" style="position:absolute;margin-left:0.0pt;margin-top:0.0pt;width:49.999996pt;height:49.999996pt;z-index:299;mso-position-horizontal:absolute;mso-position-vertical:absolute;mso-wrap-distance-left:8.99983pt;mso-wrap-distance-right:8.99983pt;visibility:hidden;">
                <v:stroke color="#000000"/>
              </v:rect>
            </w:pict>
          </mc:Fallback>
        </mc:AlternateContent>
      </w:r>
      <w:r>
        <w:rPr>
          <w:sz w:val="24"/>
        </w:rPr>
        <mc:AlternateContent>
          <mc:Choice Requires="wps">
            <w:drawing>
              <wp:anchor distT="0" distB="0" distL="114298" distR="114298" simplePos="0" relativeHeight="369"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21"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22" o:spid="_x0000_s222" fillcolor="#FFFFFF" stroked="t" style="position:absolute;margin-left:0.0pt;margin-top:0.0pt;width:49.999996pt;height:49.999996pt;z-index:369;mso-position-horizontal:absolute;mso-position-vertical:absolute;mso-wrap-distance-left:8.999863pt;mso-wrap-distance-right:8.999863pt;visibility:hidden;">
                <v:stroke color="#000000"/>
              </v:rect>
            </w:pict>
          </mc:Fallback>
        </mc:AlternateContent>
      </w:r>
      <w:r>
        <w:rPr>
          <w:sz w:val="24"/>
        </w:rPr>
        <w:object>
          <v:shapetype id="_x0000_t201" coordsize="21600,21600" spt="201" path="m,l,21600r21600,l21600,xe">
            <v:stroke joinstyle="miter"/>
            <v:path shadowok="f" o:extrusionok="f" strokeok="f" fillok="f" o:connecttype="rect"/>
            <o:lock v:ext="edit" shapetype="t"/>
          </v:shapetype>
          <v:shape id="_x0000_i39" type="#_x0000_t201" filled="f" stroked="f" style="width:36.0pt;height:21.0pt;" o:ole="">
            <v:stroke color="#000000"/>
            <v:imagedata r:id="rId84"/>
            <o:lock aspectratio="t"/>
          </v:shape>
          <o:OLEObject Type="Embed" ProgID="YozoEqu" ShapeID="_x0000_i39" DrawAspect="Content" ObjectID="_1393063389" r:id="rId85"/>
        </w:object>
      </w:r>
      <w:r>
        <w:rPr>
          <w:rFonts w:hint="eastAsia"/>
          <w:sz w:val="24"/>
        </w:rPr>
        <w:t>。除此之外，还应该考虑</w:t>
      </w:r>
      <w:r>
        <w:rPr>
          <w:sz w:val="24"/>
        </w:rPr>
        <w:t>波数准确度、测量重复性等要素</w:t>
      </w:r>
      <w:r>
        <w:rPr>
          <w:rFonts w:hint="eastAsia"/>
          <w:sz w:val="24"/>
        </w:rPr>
        <w:t>对测量结果</w:t>
      </w:r>
      <w:r>
        <w:rPr>
          <w:rFonts w:ascii="宋体" w:hint="eastAsia"/>
          <w:sz w:val="24"/>
        </w:rPr>
        <w:t>的影响。</w:t>
      </w:r>
    </w:p>
    <w:p>
      <w:pPr>
        <w:autoSpaceDE w:val="0"/>
        <w:autoSpaceDN w:val="0"/>
        <w:adjustRightInd w:val="0"/>
        <w:spacing w:line="360" w:lineRule="auto"/>
        <w:jc w:val="left"/>
        <w:rPr>
          <w:kern w:val="0"/>
          <w:sz w:val="24"/>
        </w:rPr>
      </w:pPr>
      <w:r>
        <w:rPr>
          <w:kern w:val="0"/>
          <w:sz w:val="24"/>
        </w:rPr>
        <w:t>C.3 输入量的标准不确定度评定</w:t>
      </w:r>
    </w:p>
    <w:p>
      <w:pPr>
        <w:autoSpaceDE w:val="0"/>
        <w:autoSpaceDN w:val="0"/>
        <w:adjustRightInd w:val="0"/>
        <w:spacing w:line="360" w:lineRule="auto"/>
        <w:jc w:val="left"/>
        <w:rPr>
          <w:kern w:val="0"/>
          <w:sz w:val="24"/>
        </w:rPr>
      </w:pPr>
      <w:r>
        <w:rPr>
          <w:kern w:val="0"/>
          <w:sz w:val="24"/>
        </w:rPr>
        <w:t>C.3.1 材料半球发射率测量仪测量重复性引入的标准不确定度评定</w:t>
      </w:r>
    </w:p>
    <w:p>
      <w:pPr>
        <w:autoSpaceDE w:val="0"/>
        <w:autoSpaceDN w:val="0"/>
        <w:adjustRightInd w:val="0"/>
        <w:spacing w:line="360" w:lineRule="auto"/>
        <w:ind w:firstLineChars="200" w:firstLine="480"/>
        <w:jc w:val="left"/>
        <w:rPr>
          <w:kern w:val="0"/>
          <w:sz w:val="24"/>
        </w:rPr>
      </w:pPr>
      <w:r>
        <w:rPr>
          <w:kern w:val="0"/>
          <w:sz w:val="24"/>
        </w:rPr>
        <w:t>测量重复性可以通过连续测量得到的数据，采用A 类方法进行评定。</w:t>
      </w:r>
    </w:p>
    <w:p>
      <w:pPr>
        <w:autoSpaceDE w:val="0"/>
        <w:autoSpaceDN w:val="0"/>
        <w:adjustRightInd w:val="0"/>
        <w:spacing w:line="360" w:lineRule="auto"/>
        <w:ind w:firstLineChars="200" w:firstLine="480"/>
        <w:jc w:val="left"/>
        <w:rPr>
          <w:kern w:val="0"/>
          <w:sz w:val="24"/>
        </w:rPr>
      </w:pPr>
      <w:r>
        <w:rPr>
          <w:kern w:val="0"/>
          <w:sz w:val="24"/>
        </w:rPr>
        <w:t>重复测量发射率值在0.5左右的1 片发射率标准片</w:t>
      </w:r>
      <w:r>
        <w:rPr>
          <w:rFonts w:hint="eastAsia"/>
          <w:kern w:val="0"/>
          <w:sz w:val="24"/>
        </w:rPr>
        <w:t>3</w:t>
      </w:r>
      <w:r>
        <w:rPr>
          <w:kern w:val="0"/>
          <w:sz w:val="24"/>
        </w:rPr>
        <w:t>次，发射率测量结果分别为</w:t>
      </w:r>
      <w:r>
        <w:rPr>
          <w:color w:val="000000"/>
          <w:sz w:val="24"/>
        </w:rPr>
        <w:t>0.511</w:t>
      </w:r>
      <w:r>
        <w:rPr>
          <w:kern w:val="0"/>
          <w:sz w:val="24"/>
        </w:rPr>
        <w:t>，</w:t>
      </w:r>
      <w:r>
        <w:rPr>
          <w:color w:val="000000"/>
          <w:sz w:val="24"/>
        </w:rPr>
        <w:t>0.524</w:t>
      </w:r>
      <w:r>
        <w:rPr>
          <w:kern w:val="0"/>
          <w:sz w:val="24"/>
        </w:rPr>
        <w:t>，</w:t>
      </w:r>
      <w:r>
        <w:rPr>
          <w:color w:val="000000"/>
          <w:sz w:val="24"/>
        </w:rPr>
        <w:t>0.514</w:t>
      </w:r>
      <w:r>
        <w:rPr>
          <w:kern w:val="0"/>
          <w:sz w:val="24"/>
        </w:rPr>
        <w:t>，</w:t>
      </w:r>
      <w:r>
        <w:rPr>
          <w:rFonts w:hint="eastAsia"/>
          <w:kern w:val="0"/>
          <w:sz w:val="24"/>
        </w:rPr>
        <w:t>极差值为</w:t>
      </w:r>
      <w:r>
        <w:rPr>
          <w:kern w:val="0"/>
          <w:sz w:val="24"/>
        </w:rPr>
        <w:t>0.013</w:t>
      </w:r>
      <w:r>
        <w:rPr>
          <w:rFonts w:hint="eastAsia"/>
          <w:color w:val="000000"/>
          <w:sz w:val="24"/>
        </w:rPr>
        <w:t>。</w:t>
      </w:r>
      <w:r>
        <w:rPr>
          <w:kern w:val="0"/>
          <w:sz w:val="24"/>
        </w:rPr>
        <w:t>测量数据经处理得单次测量实验标准差</w:t>
      </w:r>
      <w:r>
        <w:rPr>
          <w:kern w:val="0"/>
          <w:position w:val="-10"/>
          <w:sz w:val="24"/>
        </w:rPr>
        <w:object>
          <v:shape id="_x0000_i40" type="#_x0000_t75" filled="f" stroked="f" style="width:26.25pt;height:18.0pt;" o:ole="">
            <v:stroke color="#000000"/>
            <v:imagedata r:id="rId86" o:title="image27"/>
            <o:lock aspectratio="t"/>
          </v:shape>
          <o:OLEObject Type="Embed" ProgID="Package" ShapeID="_x0000_i40" DrawAspect="Content" ObjectID="_1393063390" r:id="rId87"/>
        </w:object>
      </w:r>
      <w:r>
        <w:rPr>
          <w:kern w:val="0"/>
          <w:sz w:val="24"/>
        </w:rPr>
        <w:t xml:space="preserve"> </w:t>
      </w:r>
      <w:r>
        <w:rPr>
          <w:rFonts w:hint="eastAsia"/>
          <w:kern w:val="0"/>
          <w:sz w:val="24"/>
        </w:rPr>
        <w:t>：</w:t>
      </w:r>
    </w:p>
    <w:p>
      <w:pPr>
        <w:autoSpaceDE w:val="0"/>
        <w:autoSpaceDN w:val="0"/>
        <w:adjustRightInd w:val="0"/>
        <w:spacing w:line="360" w:lineRule="auto"/>
        <w:ind w:firstLineChars="200" w:firstLine="480"/>
        <w:jc w:val="center"/>
        <w:textAlignment w:val="center"/>
        <w:rPr>
          <w:kern w:val="0"/>
          <w:sz w:val="24"/>
        </w:rPr>
      </w:pPr>
      <w:r>
        <w:rPr>
          <w:color w:val="FF0000"/>
          <w:kern w:val="0"/>
          <w:position w:val="-12"/>
          <w:sz w:val="24"/>
        </w:rPr>
        <w:object>
          <v:shape id="_x0000_i41" type="#_x0000_t75" filled="f" stroked="f" style="width:130.5pt;height:30.75pt;" o:ole="">
            <v:stroke color="#000000"/>
            <v:imagedata r:id="rId88" o:title="image28"/>
            <o:lock aspectratio="t"/>
          </v:shape>
          <o:OLEObject Type="Embed" ProgID="Package" ShapeID="_x0000_i41" DrawAspect="Content" ObjectID="_1393063391" r:id="rId89"/>
        </w:object>
      </w:r>
    </w:p>
    <w:p>
      <w:pPr>
        <w:autoSpaceDE w:val="0"/>
        <w:autoSpaceDN w:val="0"/>
        <w:adjustRightInd w:val="0"/>
        <w:spacing w:line="360" w:lineRule="auto"/>
        <w:ind w:firstLineChars="225" w:firstLine="540"/>
        <w:jc w:val="center"/>
        <w:textAlignment w:val="center"/>
        <w:rPr>
          <w:color w:val="FF0000"/>
          <w:kern w:val="0"/>
          <w:sz w:val="24"/>
        </w:rPr>
      </w:pPr>
      <w:r>
        <w:rPr>
          <w:color w:val="FF0000"/>
          <w:kern w:val="0"/>
          <w:position w:val="-12"/>
          <w:sz w:val="24"/>
        </w:rPr>
        <w:object>
          <v:shape id="_x0000_i42" type="#_x0000_t75" filled="f" stroked="f" style="width:114.0pt;height:20.25pt;" o:ole="">
            <v:stroke color="#000000"/>
            <v:imagedata r:id="rId90" o:title="image29"/>
            <o:lock aspectratio="t"/>
          </v:shape>
          <o:OLEObject Type="Embed" ProgID="Package" ShapeID="_x0000_i42" DrawAspect="Content" ObjectID="_1393063392" r:id="rId91"/>
        </w:object>
      </w:r>
      <w:r>
        <w:rPr>
          <w:color w:val="FF0000"/>
          <w:kern w:val="0"/>
          <w:sz w:val="24"/>
        </w:rPr>
        <mc:AlternateContent>
          <mc:Choice Requires="wps">
            <w:drawing>
              <wp:anchor distT="0" distB="0" distL="114297" distR="114297" simplePos="0" relativeHeight="301"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31"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32" o:spid="_x0000_s232" fillcolor="#FFFFFF" stroked="t" style="position:absolute;margin-left:0.0pt;margin-top:0.0pt;width:49.999996pt;height:49.999996pt;z-index:301;mso-position-horizontal:absolute;mso-position-vertical:absolute;mso-wrap-distance-left:8.99983pt;mso-wrap-distance-right:8.99983pt;visibility:hidden;">
                <v:stroke color="#000000"/>
              </v:rect>
            </w:pict>
          </mc:Fallback>
        </mc:AlternateContent>
      </w:r>
    </w:p>
    <w:p>
      <w:pPr>
        <w:autoSpaceDE w:val="0"/>
        <w:autoSpaceDN w:val="0"/>
        <w:adjustRightInd w:val="0"/>
        <w:spacing w:line="360" w:lineRule="auto"/>
        <w:jc w:val="left"/>
        <w:rPr>
          <w:kern w:val="0"/>
          <w:sz w:val="24"/>
        </w:rPr>
      </w:pPr>
      <w:r>
        <w:rPr>
          <w:kern w:val="0"/>
          <w:sz w:val="24"/>
        </w:rPr>
        <w:t>C.3.2 波数示值误差</w:t>
      </w:r>
      <w:r>
        <w:rPr>
          <w:sz w:val="24"/>
        </w:rPr>
        <w:t>引入</w:t>
      </w:r>
      <w:r>
        <w:rPr>
          <w:kern w:val="0"/>
          <w:sz w:val="24"/>
        </w:rPr>
        <w:t>的标准不确定度评定</w:t>
      </w:r>
    </w:p>
    <w:p>
      <w:pPr>
        <w:autoSpaceDE w:val="0"/>
        <w:autoSpaceDN w:val="0"/>
        <w:adjustRightInd w:val="0"/>
        <w:spacing w:line="360" w:lineRule="auto"/>
        <w:ind w:firstLineChars="200" w:firstLine="480"/>
        <w:jc w:val="left"/>
        <w:rPr>
          <w:kern w:val="0"/>
          <w:sz w:val="24"/>
        </w:rPr>
      </w:pPr>
      <w:r>
        <w:rPr>
          <w:kern w:val="0"/>
          <w:sz w:val="24"/>
        </w:rPr>
        <w:t>波数示值误差为1.3cm</w:t>
      </w:r>
      <w:r>
        <w:rPr>
          <w:kern w:val="0"/>
          <w:sz w:val="24"/>
          <w:vertAlign w:val="superscript"/>
        </w:rPr>
        <w:t>-1</w:t>
      </w:r>
      <w:r>
        <w:rPr>
          <w:kern w:val="0"/>
          <w:sz w:val="24"/>
        </w:rPr>
        <w:t>，</w:t>
      </w:r>
      <w:r>
        <w:rPr>
          <w:rFonts w:hint="eastAsia"/>
          <w:kern w:val="0"/>
          <w:sz w:val="24"/>
        </w:rPr>
        <w:t>假设其为均匀分布，且</w:t>
      </w:r>
      <w:r>
        <w:rPr>
          <w:kern w:val="0"/>
          <w:sz w:val="24"/>
        </w:rPr>
        <w:t>发射率的波数变化率为0.005/cm</w:t>
      </w:r>
      <w:r>
        <w:rPr>
          <w:kern w:val="0"/>
          <w:sz w:val="24"/>
          <w:vertAlign w:val="superscript"/>
        </w:rPr>
        <w:t>-1</w:t>
      </w:r>
      <w:r>
        <w:rPr>
          <w:kern w:val="0"/>
          <w:sz w:val="24"/>
        </w:rPr>
        <w:t>,其引入的标准不确定度为：</w:t>
      </w:r>
    </w:p>
    <w:p>
      <w:pPr>
        <w:autoSpaceDE w:val="0"/>
        <w:autoSpaceDN w:val="0"/>
        <w:adjustRightInd w:val="0"/>
        <w:spacing w:line="360" w:lineRule="auto"/>
        <w:ind w:firstLineChars="200" w:firstLine="480"/>
        <w:jc w:val="center"/>
        <w:textAlignment w:val="center"/>
        <w:rPr>
          <w:kern w:val="0"/>
          <w:sz w:val="24"/>
        </w:rPr>
      </w:pPr>
      <w:r>
        <w:rPr>
          <w:color w:val="FF0000"/>
          <w:kern w:val="0"/>
          <w:position w:val="-12"/>
          <w:sz w:val="24"/>
        </w:rPr>
        <w:object>
          <v:shape id="_x0000_i43" type="#_x0000_t75" filled="f" stroked="f" style="width:132.0pt;height:33.0pt;" o:ole="">
            <v:stroke color="#000000"/>
            <v:imagedata r:id="rId92" o:title="image30"/>
            <o:lock aspectratio="t"/>
          </v:shape>
          <o:OLEObject Type="Embed" ProgID="Package" ShapeID="_x0000_i43" DrawAspect="Content" ObjectID="_1393063393" r:id="rId93"/>
        </w:object>
      </w:r>
    </w:p>
    <w:p>
      <w:pPr>
        <w:autoSpaceDE w:val="0"/>
        <w:autoSpaceDN w:val="0"/>
        <w:adjustRightInd w:val="0"/>
        <w:spacing w:line="360" w:lineRule="auto"/>
        <w:jc w:val="left"/>
        <w:rPr>
          <w:kern w:val="0"/>
          <w:sz w:val="24"/>
        </w:rPr>
      </w:pPr>
      <w:r>
        <w:rPr>
          <w:kern w:val="0"/>
          <w:sz w:val="24"/>
        </w:rPr>
        <w:t>C.3.3 发射率标准片的标准不确定度评定</w:t>
      </w:r>
    </w:p>
    <w:p>
      <w:pPr>
        <w:autoSpaceDE w:val="0"/>
        <w:autoSpaceDN w:val="0"/>
        <w:adjustRightInd w:val="0"/>
        <w:spacing w:line="360" w:lineRule="auto"/>
        <w:ind w:firstLineChars="200" w:firstLine="480"/>
        <w:jc w:val="left"/>
        <w:rPr>
          <w:kern w:val="0"/>
          <w:sz w:val="24"/>
        </w:rPr>
      </w:pPr>
      <w:r>
        <w:rPr>
          <w:kern w:val="0"/>
          <w:sz w:val="24"/>
        </w:rPr>
        <w:t xml:space="preserve">发射率标准片送上级计量部门校准，其标准发射率的合成标准不确定度为0.030( </w:t>
      </w:r>
      <w:r>
        <w:rPr>
          <w:i/>
          <w:kern w:val="0"/>
          <w:sz w:val="24"/>
        </w:rPr>
        <w:t>k</w:t>
      </w:r>
      <w:r>
        <w:rPr>
          <w:kern w:val="0"/>
          <w:sz w:val="24"/>
        </w:rPr>
        <w:t>=2),则标准不确定度为：</w:t>
      </w:r>
    </w:p>
    <w:p>
      <w:pPr>
        <w:autoSpaceDE w:val="0"/>
        <w:autoSpaceDN w:val="0"/>
        <w:adjustRightInd w:val="0"/>
        <w:spacing w:line="360" w:lineRule="auto"/>
        <w:ind w:firstLineChars="200" w:firstLine="480"/>
        <w:jc w:val="center"/>
        <w:textAlignment w:val="center"/>
        <w:rPr>
          <w:kern w:val="0"/>
          <w:sz w:val="24"/>
        </w:rPr>
      </w:pPr>
      <w:r>
        <w:rPr>
          <w:kern w:val="0"/>
          <w:position w:val="-12"/>
          <w:sz w:val="24"/>
        </w:rPr>
        <mc:AlternateContent>
          <mc:Choice Requires="wps">
            <w:drawing>
              <wp:anchor distT="0" distB="0" distL="114297" distR="114297" simplePos="0" relativeHeight="303" behindDoc="0" locked="0" layoutInCell="1" hidden="1" allowOverlap="1">
                <wp:simplePos x="0" y="0"/>
                <wp:positionH relativeFrom="column">
                  <wp:posOffset>0</wp:posOffset>
                </wp:positionH>
                <wp:positionV relativeFrom="paragraph">
                  <wp:posOffset>0</wp:posOffset>
                </wp:positionV>
                <wp:extent cx="634999" cy="634999"/>
                <wp:effectExtent l="0" t="0" r="0" b="0"/>
                <wp:wrapNone/>
                <wp:docPr id="235" name="矩形" hidden="1"/>
                <wp:cNvGraphicFramePr>
                  <a:graphicFrameLocks noChangeAspect="0"/>
                </wp:cNvGraphicFramePr>
                <a:graphic>
                  <a:graphicData uri="http://schemas.microsoft.com/office/word/2010/wordprocessingShape">
                    <wps:wsp>
                      <wps:cNvSpPr/>
                      <wps:spPr>
                        <a:xfrm rot="0">
                          <a:off x="0" y="0"/>
                          <a:ext cx="634999" cy="634999"/>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矩形 236" o:spid="_x0000_s236" fillcolor="#FFFFFF" stroked="t" style="position:absolute;margin-left:0.0pt;margin-top:0.0pt;width:49.999996pt;height:49.999996pt;z-index:303;mso-position-horizontal:absolute;mso-position-vertical:absolute;mso-wrap-distance-left:8.99983pt;mso-wrap-distance-right:8.99983pt;visibility:hidden;">
                <v:stroke color="#000000"/>
              </v:rect>
            </w:pict>
          </mc:Fallback>
        </mc:AlternateContent>
      </w:r>
      <w:r>
        <w:rPr>
          <w:color w:val="FF0000"/>
          <w:kern w:val="0"/>
          <w:position w:val="-12"/>
          <w:sz w:val="24"/>
        </w:rPr>
        <w:object>
          <v:shape id="_x0000_i44" type="#_x0000_t75" filled="f" stroked="f" style="width:119.25pt;height:18.0pt;" o:ole="">
            <v:stroke color="#000000"/>
            <v:imagedata r:id="rId94" o:title="image31"/>
            <o:lock aspectratio="t"/>
          </v:shape>
          <o:OLEObject Type="Embed" ProgID="Package" ShapeID="_x0000_i44" DrawAspect="Content" ObjectID="_1393063394" r:id="rId95"/>
        </w:object>
      </w:r>
    </w:p>
    <w:p>
      <w:pPr>
        <w:autoSpaceDE w:val="0"/>
        <w:autoSpaceDN w:val="0"/>
        <w:adjustRightInd w:val="0"/>
        <w:spacing w:line="360" w:lineRule="auto"/>
        <w:jc w:val="left"/>
        <w:rPr>
          <w:kern w:val="0"/>
          <w:sz w:val="24"/>
        </w:rPr>
      </w:pPr>
      <w:r>
        <w:rPr>
          <w:kern w:val="0"/>
          <w:sz w:val="24"/>
        </w:rPr>
        <w:t>C.4 合成标准不确定度的评定</w:t>
      </w:r>
    </w:p>
    <w:p>
      <w:pPr>
        <w:autoSpaceDE w:val="0"/>
        <w:autoSpaceDN w:val="0"/>
        <w:adjustRightInd w:val="0"/>
        <w:spacing w:line="360" w:lineRule="auto"/>
        <w:ind w:firstLineChars="200" w:firstLine="480"/>
        <w:rPr>
          <w:kern w:val="0"/>
          <w:sz w:val="24"/>
        </w:rPr>
      </w:pPr>
      <w:r>
        <w:rPr>
          <w:kern w:val="0"/>
          <w:sz w:val="24"/>
        </w:rPr>
        <w:t>由于各标准不确定度分量不相关，故合成标准不确定度为：</w:t>
      </w:r>
    </w:p>
    <w:p>
      <w:pPr>
        <w:autoSpaceDE w:val="0"/>
        <w:autoSpaceDN w:val="0"/>
        <w:adjustRightInd w:val="0"/>
        <w:spacing w:line="360" w:lineRule="auto"/>
        <w:ind w:firstLineChars="200" w:firstLine="480"/>
        <w:jc w:val="center"/>
        <w:rPr>
          <w:kern w:val="0"/>
          <w:position w:val="-14"/>
          <w:sz w:val="24"/>
        </w:rPr>
      </w:pPr>
      <w:r>
        <w:rPr>
          <w:kern w:val="0"/>
          <w:position w:val="-14"/>
          <w:sz w:val="24"/>
        </w:rPr>
        <w:object>
          <v:shape id="_x0000_i45" type="#_x0000_t75" filled="f" stroked="f" style="width:168.0pt;height:23.25pt;" o:ole="">
            <v:stroke color="#000000"/>
            <v:imagedata r:id="rId96" o:title="image32"/>
            <o:lock aspectratio="t"/>
          </v:shape>
          <o:OLEObject Type="Embed" ProgID="Package" ShapeID="_x0000_i45" DrawAspect="Content" ObjectID="_1393063395" r:id="rId97"/>
        </w:object>
      </w:r>
    </w:p>
    <w:p>
      <w:pPr>
        <w:autoSpaceDE w:val="0"/>
        <w:autoSpaceDN w:val="0"/>
        <w:adjustRightInd w:val="0"/>
        <w:spacing w:line="360" w:lineRule="auto"/>
        <w:jc w:val="left"/>
        <w:rPr>
          <w:kern w:val="0"/>
          <w:sz w:val="24"/>
        </w:rPr>
      </w:pPr>
      <w:r>
        <w:rPr>
          <w:kern w:val="0"/>
          <w:sz w:val="24"/>
        </w:rPr>
        <w:t>C.5 扩展不确定度的评定</w:t>
      </w:r>
    </w:p>
    <w:p>
      <w:pPr>
        <w:autoSpaceDE w:val="0"/>
        <w:autoSpaceDN w:val="0"/>
        <w:adjustRightInd w:val="0"/>
        <w:spacing w:line="360" w:lineRule="auto"/>
        <w:ind w:firstLineChars="200" w:firstLine="480"/>
        <w:rPr>
          <w:kern w:val="0"/>
          <w:sz w:val="24"/>
        </w:rPr>
      </w:pPr>
      <w:r>
        <w:rPr>
          <w:kern w:val="0"/>
          <w:sz w:val="24"/>
        </w:rPr>
        <w:t>取</w:t>
      </w:r>
      <w:r>
        <w:rPr>
          <w:i/>
          <w:kern w:val="0"/>
          <w:sz w:val="24"/>
        </w:rPr>
        <w:t>k</w:t>
      </w:r>
      <w:r>
        <w:rPr>
          <w:kern w:val="0"/>
          <w:sz w:val="24"/>
        </w:rPr>
        <w:t>=2。故扩展不确定度为：</w:t>
      </w:r>
    </w:p>
    <w:p>
      <w:pPr>
        <w:autoSpaceDE w:val="0"/>
        <w:autoSpaceDN w:val="0"/>
        <w:adjustRightInd w:val="0"/>
        <w:spacing w:line="360" w:lineRule="auto"/>
        <w:ind w:firstLineChars="200" w:firstLine="480"/>
        <w:jc w:val="center"/>
        <w:rPr>
          <w:kern w:val="0"/>
          <w:sz w:val="24"/>
        </w:rPr>
      </w:pPr>
      <w:r>
        <w:rPr>
          <w:kern w:val="0"/>
          <w:position w:val="-12"/>
          <w:sz w:val="24"/>
        </w:rPr>
        <w:object>
          <v:shape id="_x0000_i46" type="#_x0000_t75" filled="f" stroked="f" style="width:85.5pt;height:18.0pt;" o:ole="">
            <v:stroke color="#000000"/>
            <v:imagedata r:id="rId98" o:title="image33"/>
            <o:lock aspectratio="t"/>
          </v:shape>
          <o:OLEObject Type="Embed" ProgID="Package" ShapeID="_x0000_i46" DrawAspect="Content" ObjectID="_1393063396" r:id="rId99"/>
        </w:object>
      </w:r>
    </w:p>
    <w:p>
      <w:pPr>
        <w:autoSpaceDE w:val="0"/>
        <w:autoSpaceDN w:val="0"/>
        <w:adjustRightInd w:val="0"/>
        <w:spacing w:line="360" w:lineRule="auto"/>
        <w:jc w:val="left"/>
        <w:rPr>
          <w:kern w:val="0"/>
          <w:sz w:val="24"/>
        </w:rPr>
      </w:pPr>
      <w:r>
        <w:rPr>
          <w:kern w:val="0"/>
          <w:sz w:val="24"/>
        </w:rPr>
        <w:t>C.6 测量不确定度的报告</w:t>
      </w:r>
    </w:p>
    <w:p>
      <w:pPr>
        <w:autoSpaceDE w:val="0"/>
        <w:autoSpaceDN w:val="0"/>
        <w:adjustRightInd w:val="0"/>
        <w:spacing w:line="360" w:lineRule="auto"/>
        <w:ind w:firstLineChars="200" w:firstLine="480"/>
        <w:rPr>
          <w:kern w:val="0"/>
          <w:sz w:val="24"/>
        </w:rPr>
      </w:pPr>
      <w:r>
        <w:rPr>
          <w:kern w:val="0"/>
          <w:sz w:val="24"/>
        </w:rPr>
        <w:t>校准</w:t>
      </w:r>
      <w:r>
        <w:rPr>
          <w:rFonts w:hint="eastAsia"/>
          <w:kern w:val="0"/>
          <w:sz w:val="24"/>
        </w:rPr>
        <w:t>半球</w:t>
      </w:r>
      <w:r>
        <w:rPr>
          <w:kern w:val="0"/>
          <w:sz w:val="24"/>
        </w:rPr>
        <w:t>发射率测量仪示值误差测量结果的扩展不确定度为：</w:t>
      </w:r>
    </w:p>
    <w:p>
      <w:pPr>
        <w:jc w:val="center"/>
        <w:rPr>
          <w:kern w:val="0"/>
          <w:sz w:val="24"/>
        </w:rPr>
      </w:pPr>
      <w:r>
        <w:rPr>
          <w:i/>
          <w:iCs/>
          <w:kern w:val="0"/>
          <w:sz w:val="24"/>
        </w:rPr>
        <w:t xml:space="preserve">U </w:t>
      </w:r>
      <w:r>
        <w:rPr>
          <w:kern w:val="0"/>
          <w:sz w:val="24"/>
        </w:rPr>
        <w:t>=0.032（</w:t>
      </w:r>
      <w:r>
        <w:rPr>
          <w:i/>
          <w:iCs/>
          <w:kern w:val="0"/>
          <w:sz w:val="24"/>
        </w:rPr>
        <w:t xml:space="preserve">k </w:t>
      </w:r>
      <w:r>
        <w:rPr>
          <w:kern w:val="0"/>
          <w:sz w:val="24"/>
        </w:rPr>
        <w:t>=2）</w:t>
      </w:r>
    </w:p>
    <w:p>
      <w:pPr>
        <w:autoSpaceDE w:val="0"/>
        <w:autoSpaceDN w:val="0"/>
        <w:adjustRightInd w:val="0"/>
        <w:spacing w:line="360" w:lineRule="auto"/>
        <w:jc w:val="center"/>
      </w:pPr>
    </w:p>
    <w:sectPr>
      <w:pgSz w:w="11906" w:h="16838"/>
      <w:pgMar w:top="1440" w:right="1800" w:bottom="1440" w:left="1800" w:header="851" w:footer="992"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MT">
    <w:altName w:val="MS Gothic"/>
    <w:panose1 w:val="00000000000000000000"/>
    <w:charset w:val="80"/>
    <w:family w:val="auto"/>
    <w:pitch w:val="variable"/>
    <w:sig w:usb0="00000000" w:usb1="0000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rStyle w:val="26"/>
      </w:rPr>
      <w:fldChar w:fldCharType="begin"/>
    </w:r>
    <w:r>
      <w:rPr>
        <w:rStyle w:val="26"/>
      </w:rPr>
      <w:instrText xml:space="preserve"> PAGE </w:instrText>
    </w:r>
    <w:r>
      <w:fldChar w:fldCharType="separate"/>
    </w:r>
    <w:r>
      <w:rPr>
        <w:rStyle w:val="26"/>
      </w:rPr>
      <w:t>10</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right" w:y="1" w:anchorLock="0"/>
      <w:tabs>
        <w:tab w:val="center" w:pos="4153"/>
        <w:tab w:val="right" w:pos="8306"/>
      </w:tabs>
      <w:rPr>
        <w:rStyle w:val="26"/>
      </w:rPr>
    </w:pPr>
    <w:r>
      <w:rPr>
        <w:rStyle w:val="26"/>
      </w:rPr>
      <w:fldChar w:fldCharType="begin"/>
    </w:r>
    <w:r>
      <w:rPr>
        <w:rStyle w:val="26"/>
      </w:rPr>
      <w:instrText xml:space="preserve">PAGE  </w:instrText>
    </w:r>
    <w:r>
      <w:fldChar w:fldCharType="separate"/>
    </w:r>
    <w:r>
      <w:t xml:space="preserve"> </w:t>
    </w:r>
    <w:r>
      <w:fldChar w:fldCharType="end"/>
    </w:r>
  </w:p>
  <w:p>
    <w:pPr>
      <w:pStyle w:val="20"/>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framePr w:w="0" w:hRule="auto" w:wrap="around" w:vAnchor="text" w:hAnchor="margin" w:xAlign="center" w:y="1" w:anchorLock="0"/>
      <w:tabs>
        <w:tab w:val="center" w:pos="4153"/>
        <w:tab w:val="right" w:pos="8306"/>
      </w:tabs>
      <w:rPr>
        <w:rStyle w:val="26"/>
      </w:rPr>
    </w:pPr>
    <w:r>
      <w:rPr>
        <w:rStyle w:val="26"/>
      </w:rPr>
      <w:fldChar w:fldCharType="begin"/>
    </w:r>
    <w:r>
      <w:rPr>
        <w:rStyle w:val="26"/>
      </w:rPr>
      <w:instrText xml:space="preserve">PAGE  </w:instrText>
    </w:r>
    <w:r>
      <w:fldChar w:fldCharType="separate"/>
    </w:r>
    <w:r>
      <w:rPr>
        <w:rStyle w:val="26"/>
      </w:rPr>
      <w:t>- 5 -</w:t>
    </w:r>
    <w:r>
      <w:fldChar w:fldCharType="end"/>
    </w:r>
  </w:p>
  <w:p>
    <w:pPr>
      <w:pStyle w:val="21"/>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framePr w:w="0" w:hRule="auto" w:wrap="around" w:vAnchor="text" w:hAnchor="margin" w:xAlign="center" w:y="1" w:anchorLock="0"/>
      <w:tabs>
        <w:tab w:val="center" w:pos="4153"/>
        <w:tab w:val="right" w:pos="8306"/>
      </w:tabs>
      <w:rPr>
        <w:rStyle w:val="26"/>
      </w:rPr>
    </w:pPr>
    <w:r>
      <w:rPr>
        <w:rStyle w:val="26"/>
      </w:rPr>
      <w:fldChar w:fldCharType="begin"/>
    </w:r>
    <w:r>
      <w:rPr>
        <w:rStyle w:val="26"/>
      </w:rPr>
      <w:instrText xml:space="preserve">PAGE  </w:instrText>
    </w:r>
    <w:r>
      <w:fldChar w:fldCharType="separate"/>
    </w:r>
    <w:r>
      <w:t xml:space="preserve"> </w:t>
    </w:r>
    <w:r>
      <w:fldChar w:fldCharType="end"/>
    </w:r>
  </w:p>
  <w:p>
    <w:pPr>
      <w:pStyle w:val="21"/>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rPr>
        <w:rFonts w:hint="eastAsia"/>
      </w:rPr>
      <w:t>JJF xxxx-xxxx</w:t>
    </w: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widowControl/>
      <w:spacing w:before="100" w:beforeAutospacing="1" w:after="100" w:afterAutospacing="1"/>
      <w:jc w:val="left"/>
      <w:outlineLvl w:val="0"/>
    </w:pPr>
    <w:rPr>
      <w:rFonts w:ascii="宋体" w:cs="宋体"/>
      <w:b/>
      <w:bCs/>
      <w:kern w:val="36"/>
      <w:sz w:val="48"/>
      <w:szCs w:val="48"/>
    </w:rPr>
  </w:style>
  <w:style w:type="paragraph" w:styleId="2">
    <w:name w:val="heading 2"/>
    <w:qFormat/>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Document Map"/>
    <w:qFormat/>
    <w:basedOn w:val="0"/>
    <w:pPr>
      <w:shd w:val="clear" w:color="auto" w:fill="000080"/>
    </w:pPr>
  </w:style>
  <w:style w:type="paragraph" w:styleId="16">
    <w:name w:val="annotation text"/>
    <w:qFormat/>
    <w:basedOn w:val="0"/>
    <w:pPr>
      <w:jc w:val="left"/>
    </w:pPr>
  </w:style>
  <w:style w:type="paragraph" w:styleId="17">
    <w:name w:val="toc 3"/>
    <w:qFormat/>
    <w:basedOn w:val="0"/>
    <w:next w:val="0"/>
    <w:pPr>
      <w:ind w:leftChars="400" w:left="400"/>
    </w:pPr>
    <w:rPr>
      <w:sz w:val="28"/>
    </w:rPr>
  </w:style>
  <w:style w:type="paragraph" w:styleId="18">
    <w:name w:val="Plain Text"/>
    <w:qFormat/>
    <w:basedOn w:val="0"/>
    <w:rPr>
      <w:rFonts w:ascii="宋体"/>
      <w:szCs w:val="20"/>
    </w:r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pPr>
      <w:pBdr>
        <w:bottom w:val="single" w:sz="6" w:space="1" w:color="auto"/>
      </w:pBdr>
      <w:tabs>
        <w:tab w:val="center" w:pos="4153"/>
        <w:tab w:val="right" w:pos="8306"/>
      </w:tabs>
      <w:snapToGrid w:val="0"/>
      <w:jc w:val="center"/>
    </w:pPr>
    <w:rPr>
      <w:sz w:val="18"/>
      <w:szCs w:val="18"/>
    </w:rPr>
  </w:style>
  <w:style w:type="paragraph" w:styleId="22">
    <w:name w:val="toc 1"/>
    <w:qFormat/>
    <w:basedOn w:val="0"/>
    <w:next w:val="0"/>
    <w:rPr>
      <w:sz w:val="28"/>
    </w:rPr>
  </w:style>
  <w:style w:type="paragraph" w:styleId="23">
    <w:name w:val="table of figures"/>
    <w:qFormat/>
    <w:basedOn w:val="0"/>
    <w:next w:val="0"/>
    <w:pPr>
      <w:ind w:leftChars="200" w:left="400" w:hangingChars="200" w:hanging="200"/>
    </w:pPr>
    <w:rPr>
      <w:sz w:val="28"/>
    </w:rPr>
  </w:style>
  <w:style w:type="paragraph" w:styleId="24">
    <w:name w:val="toc 2"/>
    <w:qFormat/>
    <w:basedOn w:val="0"/>
    <w:next w:val="0"/>
    <w:pPr>
      <w:tabs>
        <w:tab w:val="left" w:pos="1260"/>
        <w:tab w:val="right" w:leader="dot" w:pos="8302"/>
      </w:tabs>
      <w:ind w:leftChars="200" w:left="200"/>
      <w:jc w:val="center"/>
    </w:pPr>
    <w:rPr>
      <w:sz w:val="28"/>
    </w:rPr>
  </w:style>
  <w:style w:type="paragraph" w:styleId="25">
    <w:name w:val="annotation subject"/>
    <w:qFormat/>
    <w:basedOn w:val="16"/>
    <w:next w:val="16"/>
    <w:rPr>
      <w:b/>
      <w:bCs/>
    </w:rPr>
  </w:style>
  <w:style w:type="character" w:styleId="26">
    <w:name w:val="page number"/>
    <w:qFormat/>
    <w:basedOn w:val="10"/>
  </w:style>
  <w:style w:type="character" w:styleId="27">
    <w:name w:val="Hyperlink"/>
    <w:qFormat/>
    <w:rPr>
      <w:color w:val="0000FF"/>
      <w:u w:val="single"/>
    </w:rPr>
  </w:style>
  <w:style w:type="character" w:styleId="28">
    <w:name w:val="annotation reference"/>
    <w:qFormat/>
    <w:rPr>
      <w:sz w:val="21"/>
      <w:szCs w:val="21"/>
    </w:rPr>
  </w:style>
  <w:style w:type="character" w:styleId="29">
    <w:name w:val="Emphasis"/>
    <w:qFormat/>
    <w:basedOn w:val="1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image" Target="media/9.png"/><Relationship Id="rId8" Type="http://schemas.openxmlformats.org/officeDocument/2006/relationships/oleObject" Target="embeddings/oleObject1.bin"/><Relationship Id="rId9" Type="http://schemas.openxmlformats.org/officeDocument/2006/relationships/image" Target="media/15.png"/><Relationship Id="rId10" Type="http://schemas.openxmlformats.org/officeDocument/2006/relationships/oleObject" Target="embeddings/oleObject2.bin"/><Relationship Id="rId11" Type="http://schemas.openxmlformats.org/officeDocument/2006/relationships/image" Target="media/21.png"/><Relationship Id="rId12" Type="http://schemas.openxmlformats.org/officeDocument/2006/relationships/oleObject" Target="embeddings/oleObject3.bin"/><Relationship Id="rId13" Type="http://schemas.openxmlformats.org/officeDocument/2006/relationships/image" Target="media/27.png"/><Relationship Id="rId14" Type="http://schemas.openxmlformats.org/officeDocument/2006/relationships/oleObject" Target="embeddings/oleObject4.bin"/><Relationship Id="rId15" Type="http://schemas.openxmlformats.org/officeDocument/2006/relationships/image" Target="media/33.png"/><Relationship Id="rId16" Type="http://schemas.openxmlformats.org/officeDocument/2006/relationships/oleObject" Target="embeddings/oleObject5.bin"/><Relationship Id="rId17" Type="http://schemas.openxmlformats.org/officeDocument/2006/relationships/image" Target="media/39.png"/><Relationship Id="rId18" Type="http://schemas.openxmlformats.org/officeDocument/2006/relationships/oleObject" Target="embeddings/oleObject6.bin"/><Relationship Id="rId19" Type="http://schemas.openxmlformats.org/officeDocument/2006/relationships/image" Target="media/45.png"/><Relationship Id="rId20" Type="http://schemas.openxmlformats.org/officeDocument/2006/relationships/oleObject" Target="embeddings/oleObject7.bin"/><Relationship Id="rId21" Type="http://schemas.openxmlformats.org/officeDocument/2006/relationships/image" Target="media/51.png"/><Relationship Id="rId22" Type="http://schemas.openxmlformats.org/officeDocument/2006/relationships/oleObject" Target="embeddings/oleObject8.bin"/><Relationship Id="rId23" Type="http://schemas.openxmlformats.org/officeDocument/2006/relationships/image" Target="media/57.png"/><Relationship Id="rId24" Type="http://schemas.openxmlformats.org/officeDocument/2006/relationships/image" Target="media/64.png"/><Relationship Id="rId25" Type="http://schemas.openxmlformats.org/officeDocument/2006/relationships/oleObject" Target="embeddings/oleObject9.bin"/><Relationship Id="rId26" Type="http://schemas.openxmlformats.org/officeDocument/2006/relationships/image" Target="media/70.png"/><Relationship Id="rId27" Type="http://schemas.openxmlformats.org/officeDocument/2006/relationships/oleObject" Target="embeddings/oleObject10.bin"/><Relationship Id="rId28" Type="http://schemas.openxmlformats.org/officeDocument/2006/relationships/image" Target="media/74.png"/><Relationship Id="rId29" Type="http://schemas.openxmlformats.org/officeDocument/2006/relationships/oleObject" Target="embeddings/oleObject11.bin"/><Relationship Id="rId30" Type="http://schemas.openxmlformats.org/officeDocument/2006/relationships/image" Target="media/80.png"/><Relationship Id="rId31" Type="http://schemas.openxmlformats.org/officeDocument/2006/relationships/oleObject" Target="embeddings/oleObject12.bin"/><Relationship Id="rId32" Type="http://schemas.openxmlformats.org/officeDocument/2006/relationships/image" Target="media/86.png"/><Relationship Id="rId33" Type="http://schemas.openxmlformats.org/officeDocument/2006/relationships/oleObject" Target="embeddings/oleObject13.bin"/><Relationship Id="rId34" Type="http://schemas.openxmlformats.org/officeDocument/2006/relationships/image" Target="media/92.png"/><Relationship Id="rId35" Type="http://schemas.openxmlformats.org/officeDocument/2006/relationships/oleObject" Target="embeddings/oleObject14.bin"/><Relationship Id="rId36" Type="http://schemas.openxmlformats.org/officeDocument/2006/relationships/image" Target="media/98.png"/><Relationship Id="rId37" Type="http://schemas.openxmlformats.org/officeDocument/2006/relationships/oleObject" Target="embeddings/oleObject15.bin"/><Relationship Id="rId38" Type="http://schemas.openxmlformats.org/officeDocument/2006/relationships/image" Target="media/104.png"/><Relationship Id="rId39" Type="http://schemas.openxmlformats.org/officeDocument/2006/relationships/oleObject" Target="embeddings/oleObject16.bin"/><Relationship Id="rId40" Type="http://schemas.openxmlformats.org/officeDocument/2006/relationships/image" Target="media/110.png"/><Relationship Id="rId41" Type="http://schemas.openxmlformats.org/officeDocument/2006/relationships/oleObject" Target="embeddings/oleObject17.bin"/><Relationship Id="rId42" Type="http://schemas.openxmlformats.org/officeDocument/2006/relationships/image" Target="media/116.png"/><Relationship Id="rId43" Type="http://schemas.openxmlformats.org/officeDocument/2006/relationships/oleObject" Target="embeddings/oleObject18.bin"/><Relationship Id="rId44" Type="http://schemas.openxmlformats.org/officeDocument/2006/relationships/image" Target="media/122.png"/><Relationship Id="rId45" Type="http://schemas.openxmlformats.org/officeDocument/2006/relationships/oleObject" Target="embeddings/oleObject19.bin"/><Relationship Id="rId46" Type="http://schemas.openxmlformats.org/officeDocument/2006/relationships/image" Target="media/128.png"/><Relationship Id="rId47" Type="http://schemas.openxmlformats.org/officeDocument/2006/relationships/oleObject" Target="embeddings/oleObject20.bin"/><Relationship Id="rId48" Type="http://schemas.openxmlformats.org/officeDocument/2006/relationships/image" Target="media/134.png"/><Relationship Id="rId49" Type="http://schemas.openxmlformats.org/officeDocument/2006/relationships/oleObject" Target="embeddings/oleObject21.bin"/><Relationship Id="rId50" Type="http://schemas.openxmlformats.org/officeDocument/2006/relationships/image" Target="media/140.png"/><Relationship Id="rId51" Type="http://schemas.openxmlformats.org/officeDocument/2006/relationships/oleObject" Target="embeddings/oleObject22.bin"/><Relationship Id="rId52" Type="http://schemas.openxmlformats.org/officeDocument/2006/relationships/image" Target="media/146.png"/><Relationship Id="rId53" Type="http://schemas.openxmlformats.org/officeDocument/2006/relationships/oleObject" Target="embeddings/oleObject23.bin"/><Relationship Id="rId54" Type="http://schemas.openxmlformats.org/officeDocument/2006/relationships/image" Target="media/152.png"/><Relationship Id="rId55" Type="http://schemas.openxmlformats.org/officeDocument/2006/relationships/oleObject" Target="embeddings/oleObject24.bin"/><Relationship Id="rId56" Type="http://schemas.openxmlformats.org/officeDocument/2006/relationships/image" Target="media/158.png"/><Relationship Id="rId57" Type="http://schemas.openxmlformats.org/officeDocument/2006/relationships/oleObject" Target="embeddings/oleObject25.bin"/><Relationship Id="rId58" Type="http://schemas.openxmlformats.org/officeDocument/2006/relationships/image" Target="media/166.png"/><Relationship Id="rId59" Type="http://schemas.openxmlformats.org/officeDocument/2006/relationships/oleObject" Target="embeddings/oleObject26.bin"/><Relationship Id="rId60" Type="http://schemas.openxmlformats.org/officeDocument/2006/relationships/image" Target="media/172.png"/><Relationship Id="rId61" Type="http://schemas.openxmlformats.org/officeDocument/2006/relationships/oleObject" Target="embeddings/oleObject27.bin"/><Relationship Id="rId62" Type="http://schemas.openxmlformats.org/officeDocument/2006/relationships/image" Target="media/178.png"/><Relationship Id="rId63" Type="http://schemas.openxmlformats.org/officeDocument/2006/relationships/oleObject" Target="embeddings/oleObject28.bin"/><Relationship Id="rId64" Type="http://schemas.openxmlformats.org/officeDocument/2006/relationships/image" Target="media/184.png"/><Relationship Id="rId65" Type="http://schemas.openxmlformats.org/officeDocument/2006/relationships/oleObject" Target="embeddings/oleObject29.bin"/><Relationship Id="rId66" Type="http://schemas.openxmlformats.org/officeDocument/2006/relationships/image" Target="media/190.png"/><Relationship Id="rId67" Type="http://schemas.openxmlformats.org/officeDocument/2006/relationships/oleObject" Target="embeddings/oleObject30.bin"/><Relationship Id="rId68" Type="http://schemas.openxmlformats.org/officeDocument/2006/relationships/image" Target="media/196.png"/><Relationship Id="rId69" Type="http://schemas.openxmlformats.org/officeDocument/2006/relationships/oleObject" Target="embeddings/oleObject31.bin"/><Relationship Id="rId70" Type="http://schemas.openxmlformats.org/officeDocument/2006/relationships/image" Target="media/198.wmf"/><Relationship Id="rId71" Type="http://schemas.openxmlformats.org/officeDocument/2006/relationships/oleObject" Target="embeddings/oleObject32.bin"/><Relationship Id="rId72" Type="http://schemas.openxmlformats.org/officeDocument/2006/relationships/image" Target="media/202.wmf"/><Relationship Id="rId73" Type="http://schemas.openxmlformats.org/officeDocument/2006/relationships/oleObject" Target="embeddings/oleObject33.bin"/><Relationship Id="rId74" Type="http://schemas.openxmlformats.org/officeDocument/2006/relationships/image" Target="media/204.wmf"/><Relationship Id="rId75" Type="http://schemas.openxmlformats.org/officeDocument/2006/relationships/oleObject" Target="embeddings/oleObject34.bin"/><Relationship Id="rId76" Type="http://schemas.openxmlformats.org/officeDocument/2006/relationships/image" Target="media/208.wmf"/><Relationship Id="rId77" Type="http://schemas.openxmlformats.org/officeDocument/2006/relationships/oleObject" Target="embeddings/oleObject35.bin"/><Relationship Id="rId78" Type="http://schemas.openxmlformats.org/officeDocument/2006/relationships/image" Target="media/212.wmf"/><Relationship Id="rId79" Type="http://schemas.openxmlformats.org/officeDocument/2006/relationships/oleObject" Target="embeddings/oleObject36.bin"/><Relationship Id="rId80" Type="http://schemas.openxmlformats.org/officeDocument/2006/relationships/image" Target="media/216.wmf"/><Relationship Id="rId81" Type="http://schemas.openxmlformats.org/officeDocument/2006/relationships/oleObject" Target="embeddings/oleObject37.bin"/><Relationship Id="rId82" Type="http://schemas.openxmlformats.org/officeDocument/2006/relationships/image" Target="media/218.wmf"/><Relationship Id="rId83" Type="http://schemas.openxmlformats.org/officeDocument/2006/relationships/oleObject" Target="embeddings/oleObject38.bin"/><Relationship Id="rId84" Type="http://schemas.openxmlformats.org/officeDocument/2006/relationships/image" Target="media/224.png"/><Relationship Id="rId85" Type="http://schemas.openxmlformats.org/officeDocument/2006/relationships/oleObject" Target="embeddings/oleObject39.bin"/><Relationship Id="rId86" Type="http://schemas.openxmlformats.org/officeDocument/2006/relationships/image" Target="media/226.wmf"/><Relationship Id="rId87" Type="http://schemas.openxmlformats.org/officeDocument/2006/relationships/oleObject" Target="embeddings/oleObject40.bin"/><Relationship Id="rId88" Type="http://schemas.openxmlformats.org/officeDocument/2006/relationships/image" Target="media/228.wmf"/><Relationship Id="rId89" Type="http://schemas.openxmlformats.org/officeDocument/2006/relationships/oleObject" Target="embeddings/oleObject41.bin"/><Relationship Id="rId90" Type="http://schemas.openxmlformats.org/officeDocument/2006/relationships/image" Target="media/230.wmf"/><Relationship Id="rId91" Type="http://schemas.openxmlformats.org/officeDocument/2006/relationships/oleObject" Target="embeddings/oleObject42.bin"/><Relationship Id="rId92" Type="http://schemas.openxmlformats.org/officeDocument/2006/relationships/image" Target="media/234.wmf"/><Relationship Id="rId93" Type="http://schemas.openxmlformats.org/officeDocument/2006/relationships/oleObject" Target="embeddings/oleObject43.bin"/><Relationship Id="rId94" Type="http://schemas.openxmlformats.org/officeDocument/2006/relationships/image" Target="media/238.wmf"/><Relationship Id="rId95" Type="http://schemas.openxmlformats.org/officeDocument/2006/relationships/oleObject" Target="embeddings/oleObject44.bin"/><Relationship Id="rId96" Type="http://schemas.openxmlformats.org/officeDocument/2006/relationships/image" Target="media/240.wmf"/><Relationship Id="rId97" Type="http://schemas.openxmlformats.org/officeDocument/2006/relationships/oleObject" Target="embeddings/oleObject45.bin"/><Relationship Id="rId98" Type="http://schemas.openxmlformats.org/officeDocument/2006/relationships/image" Target="media/242.wmf"/><Relationship Id="rId99" Type="http://schemas.openxmlformats.org/officeDocument/2006/relationships/oleObject" Target="embeddings/oleObject46.bin"/><Relationship Id="rId100" Type="http://schemas.openxmlformats.org/officeDocument/2006/relationships/styles" Target="styles.xml"/><Relationship Id="rId101" Type="http://schemas.openxmlformats.org/officeDocument/2006/relationships/fontTable" Target="fontTable.xml"/></Relationships>
</file>

<file path=docProps/app.xml><?xml version="1.0" encoding="utf-8"?>
<Properties xmlns="http://schemas.openxmlformats.org/officeDocument/2006/extended-properties">
  <Template>Normal.eit</Template>
  <TotalTime>2032</TotalTime>
  <Application>Yozo_Office27021597764231180</Application>
  <Pages>16</Pages>
  <Words>0</Words>
  <Characters>5178</Characters>
  <Lines>0</Lines>
  <Paragraphs>213</Paragraphs>
  <CharactersWithSpaces>6905</CharactersWithSpaces>
  <Company>NIM</Company>
</Properties>
</file>

<file path=docProps/core.xml><?xml version="1.0" encoding="utf-8"?>
<cp:coreProperties xmlns:cp="http://schemas.openxmlformats.org/package/2006/metadata/core-properties" xmlns:dc="http://purl.org/dc/elements/1.1/" xmlns:dcterms="http://purl.org/dc/terms/" xmlns:xsi="http://www.w3.org/2001/XMLSchema-instance">
  <dc:title>JJF</dc:title>
  <dc:creator>FGJ</dc:creator>
  <cp:lastModifiedBy>admin</cp:lastModifiedBy>
  <cp:revision>17</cp:revision>
  <cp:lastPrinted>2013-01-29T06:33:00Z</cp:lastPrinted>
  <dcterms:created xsi:type="dcterms:W3CDTF">2021-11-17T05:06:00Z</dcterms:created>
  <dcterms:modified xsi:type="dcterms:W3CDTF">2022-11-16T02:42:43Z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TWinEqns">
    <vt:bool>true</vt:bool>
  </property>
  <property fmtid="{D5CDD505-2E9C-101B-9397-08002B2CF9AE}" pid="3" name="KSOProductBuildVer">
    <vt:lpwstr>2052-11.1.0.11194</vt:lpwstr>
  </property>
  <property fmtid="{D5CDD505-2E9C-101B-9397-08002B2CF9AE}" pid="4" name="ICV">
    <vt:lpwstr>139DE21F9D3A441C9EDB120C2D8993B0</vt:lpwstr>
  </property>
</Properties>
</file>