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AF0DD" w14:textId="186B50ED" w:rsidR="00810927" w:rsidRDefault="00810927" w:rsidP="000525EC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《</w:t>
      </w:r>
      <w:r w:rsidR="000525EC">
        <w:rPr>
          <w:rFonts w:hint="eastAsia"/>
          <w:b/>
          <w:sz w:val="28"/>
          <w:szCs w:val="28"/>
        </w:rPr>
        <w:t>标准金属量器</w:t>
      </w:r>
      <w:r>
        <w:rPr>
          <w:rFonts w:hint="eastAsia"/>
          <w:b/>
          <w:sz w:val="28"/>
          <w:szCs w:val="28"/>
        </w:rPr>
        <w:t>》意见表</w:t>
      </w:r>
    </w:p>
    <w:p w14:paraId="04B70C2E" w14:textId="77777777" w:rsidR="00810927" w:rsidRPr="00FD3A81" w:rsidRDefault="00810927" w:rsidP="00810927">
      <w:pPr>
        <w:jc w:val="left"/>
        <w:rPr>
          <w:b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1730"/>
        <w:gridCol w:w="5193"/>
        <w:gridCol w:w="2858"/>
        <w:gridCol w:w="2693"/>
        <w:gridCol w:w="851"/>
      </w:tblGrid>
      <w:tr w:rsidR="00810927" w:rsidRPr="006013FA" w14:paraId="148163B7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7D5AF588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hint="eastAsia"/>
                <w:b/>
                <w:szCs w:val="21"/>
              </w:rPr>
              <w:t>序 号</w:t>
            </w:r>
          </w:p>
        </w:tc>
        <w:tc>
          <w:tcPr>
            <w:tcW w:w="1730" w:type="dxa"/>
            <w:vAlign w:val="center"/>
          </w:tcPr>
          <w:p w14:paraId="258A64C9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技术</w:t>
            </w:r>
            <w:proofErr w:type="gramStart"/>
            <w:r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规范</w:t>
            </w:r>
            <w:r w:rsidRPr="006013FA"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章条编号</w:t>
            </w:r>
            <w:proofErr w:type="gramEnd"/>
          </w:p>
        </w:tc>
        <w:tc>
          <w:tcPr>
            <w:tcW w:w="5193" w:type="dxa"/>
            <w:vAlign w:val="center"/>
          </w:tcPr>
          <w:p w14:paraId="49492898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意见内容</w:t>
            </w:r>
          </w:p>
        </w:tc>
        <w:tc>
          <w:tcPr>
            <w:tcW w:w="2858" w:type="dxa"/>
            <w:vAlign w:val="center"/>
          </w:tcPr>
          <w:p w14:paraId="16A72431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提出单位</w:t>
            </w:r>
          </w:p>
        </w:tc>
        <w:tc>
          <w:tcPr>
            <w:tcW w:w="2693" w:type="dxa"/>
            <w:vAlign w:val="center"/>
          </w:tcPr>
          <w:p w14:paraId="25241E87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处理意见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3F9C1" w14:textId="77777777" w:rsidR="00810927" w:rsidRPr="006013FA" w:rsidRDefault="00810927" w:rsidP="007737AA">
            <w:pPr>
              <w:jc w:val="center"/>
              <w:rPr>
                <w:rFonts w:ascii="宋体" w:hAnsi="宋体"/>
                <w:b/>
                <w:szCs w:val="21"/>
              </w:rPr>
            </w:pPr>
            <w:r w:rsidRPr="006013FA">
              <w:rPr>
                <w:rFonts w:ascii="宋体" w:hAnsi="宋体" w:cs="宋体"/>
                <w:b/>
                <w:kern w:val="0"/>
                <w:szCs w:val="21"/>
              </w:rPr>
              <w:t>备 注</w:t>
            </w:r>
          </w:p>
        </w:tc>
      </w:tr>
      <w:tr w:rsidR="00810927" w:rsidRPr="006013FA" w14:paraId="776BD5F2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42DB2E09" w14:textId="77777777" w:rsidR="00810927" w:rsidRPr="006013FA" w:rsidRDefault="00810927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6D81DED7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2A4EDA90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  <w:vAlign w:val="center"/>
          </w:tcPr>
          <w:p w14:paraId="2E2394EA" w14:textId="77777777" w:rsidR="00810927" w:rsidRPr="00240CA7" w:rsidRDefault="00810927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6149D3E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10AE4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10927" w:rsidRPr="006013FA" w14:paraId="5F8A535D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7EFB8E56" w14:textId="77777777" w:rsidR="00810927" w:rsidRPr="006013FA" w:rsidRDefault="00810927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139068F7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2617789D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</w:tcPr>
          <w:p w14:paraId="6D7AF14E" w14:textId="77777777" w:rsidR="00810927" w:rsidRDefault="00810927" w:rsidP="007737AA"/>
        </w:tc>
        <w:tc>
          <w:tcPr>
            <w:tcW w:w="2693" w:type="dxa"/>
            <w:vAlign w:val="center"/>
          </w:tcPr>
          <w:p w14:paraId="2088281C" w14:textId="77777777" w:rsidR="00810927" w:rsidRPr="00240CA7" w:rsidRDefault="00810927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78DDE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10927" w:rsidRPr="006013FA" w14:paraId="3511E223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58AD0F32" w14:textId="77777777" w:rsidR="00810927" w:rsidRPr="006013FA" w:rsidRDefault="00810927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022CC709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0ADC5DE5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</w:tcPr>
          <w:p w14:paraId="430AC175" w14:textId="77777777" w:rsidR="00810927" w:rsidRDefault="00810927" w:rsidP="007737AA"/>
        </w:tc>
        <w:tc>
          <w:tcPr>
            <w:tcW w:w="2693" w:type="dxa"/>
            <w:vAlign w:val="center"/>
          </w:tcPr>
          <w:p w14:paraId="0EAC76DF" w14:textId="77777777" w:rsidR="00810927" w:rsidRPr="00240CA7" w:rsidRDefault="00810927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8F73F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810927" w:rsidRPr="006013FA" w14:paraId="251C1110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0A1D1FAD" w14:textId="77777777" w:rsidR="00810927" w:rsidRPr="006013FA" w:rsidRDefault="00810927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1A54E3DA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45B5D7EB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</w:tcPr>
          <w:p w14:paraId="6C293546" w14:textId="77777777" w:rsidR="00810927" w:rsidRDefault="00810927" w:rsidP="007737AA"/>
        </w:tc>
        <w:tc>
          <w:tcPr>
            <w:tcW w:w="2693" w:type="dxa"/>
            <w:vAlign w:val="center"/>
          </w:tcPr>
          <w:p w14:paraId="03EDB5A5" w14:textId="77777777" w:rsidR="00810927" w:rsidRPr="00240CA7" w:rsidRDefault="00810927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E2E1E" w14:textId="77777777" w:rsidR="00810927" w:rsidRPr="006013FA" w:rsidRDefault="00810927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2E620F" w:rsidRPr="006013FA" w14:paraId="48328665" w14:textId="77777777" w:rsidTr="00810927">
        <w:trPr>
          <w:trHeight w:val="1038"/>
        </w:trPr>
        <w:tc>
          <w:tcPr>
            <w:tcW w:w="817" w:type="dxa"/>
            <w:vAlign w:val="center"/>
          </w:tcPr>
          <w:p w14:paraId="40C75653" w14:textId="77777777" w:rsidR="002E620F" w:rsidRPr="006013FA" w:rsidRDefault="002E620F" w:rsidP="0081092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3A477AE1" w14:textId="77777777" w:rsidR="002E620F" w:rsidRPr="006013FA" w:rsidRDefault="002E620F" w:rsidP="007737AA"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6341E393" w14:textId="77777777" w:rsidR="002E620F" w:rsidRPr="006013FA" w:rsidRDefault="002E620F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858" w:type="dxa"/>
          </w:tcPr>
          <w:p w14:paraId="71C4766F" w14:textId="77777777" w:rsidR="002E620F" w:rsidRDefault="002E620F" w:rsidP="007737AA"/>
        </w:tc>
        <w:tc>
          <w:tcPr>
            <w:tcW w:w="2693" w:type="dxa"/>
            <w:vAlign w:val="center"/>
          </w:tcPr>
          <w:p w14:paraId="19008014" w14:textId="77777777" w:rsidR="002E620F" w:rsidRPr="00240CA7" w:rsidRDefault="002E620F" w:rsidP="007737A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E4D91" w14:textId="77777777" w:rsidR="002E620F" w:rsidRPr="006013FA" w:rsidRDefault="002E620F" w:rsidP="007737AA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</w:tbl>
    <w:p w14:paraId="555ABEE9" w14:textId="77777777" w:rsidR="00810927" w:rsidRDefault="00810927"/>
    <w:p w14:paraId="29DB1419" w14:textId="4FD12F7C" w:rsidR="00810927" w:rsidRPr="00810927" w:rsidRDefault="00197914" w:rsidP="00FD3A81">
      <w:pPr>
        <w:spacing w:line="360" w:lineRule="auto"/>
      </w:pPr>
      <w:r w:rsidRPr="00FC20BD">
        <w:rPr>
          <w:rFonts w:hint="eastAsia"/>
          <w:sz w:val="24"/>
        </w:rPr>
        <w:t>202</w:t>
      </w:r>
      <w:r w:rsidR="00FD3A81">
        <w:rPr>
          <w:sz w:val="24"/>
        </w:rPr>
        <w:t>3</w:t>
      </w:r>
      <w:r w:rsidRPr="00FC20BD">
        <w:rPr>
          <w:rFonts w:hint="eastAsia"/>
          <w:sz w:val="24"/>
        </w:rPr>
        <w:t>年</w:t>
      </w:r>
      <w:r w:rsidR="00FD3A81">
        <w:rPr>
          <w:sz w:val="24"/>
        </w:rPr>
        <w:t>3</w:t>
      </w:r>
      <w:r w:rsidRPr="00FC20BD">
        <w:rPr>
          <w:rFonts w:hint="eastAsia"/>
          <w:sz w:val="24"/>
        </w:rPr>
        <w:t>月</w:t>
      </w:r>
      <w:r w:rsidR="00FD3A81">
        <w:rPr>
          <w:sz w:val="24"/>
        </w:rPr>
        <w:t>20</w:t>
      </w:r>
      <w:r w:rsidRPr="00FC20BD">
        <w:rPr>
          <w:rFonts w:hint="eastAsia"/>
          <w:sz w:val="24"/>
        </w:rPr>
        <w:t>日前将意见表反馈邮箱：</w:t>
      </w:r>
      <w:r w:rsidRPr="00FC20BD">
        <w:rPr>
          <w:rFonts w:hint="eastAsia"/>
          <w:sz w:val="24"/>
        </w:rPr>
        <w:t xml:space="preserve"> </w:t>
      </w:r>
      <w:r w:rsidR="00FD3A81">
        <w:rPr>
          <w:sz w:val="24"/>
        </w:rPr>
        <w:t>lichen@bjjl.cn</w:t>
      </w:r>
      <w:r w:rsidR="00FC20BD">
        <w:rPr>
          <w:rFonts w:hint="eastAsia"/>
        </w:rPr>
        <w:t xml:space="preserve"> </w:t>
      </w:r>
    </w:p>
    <w:sectPr w:rsidR="00810927" w:rsidRPr="00810927" w:rsidSect="0081092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B67DB" w14:textId="77777777" w:rsidR="00687E43" w:rsidRDefault="00687E43" w:rsidP="00810927">
      <w:r>
        <w:separator/>
      </w:r>
    </w:p>
  </w:endnote>
  <w:endnote w:type="continuationSeparator" w:id="0">
    <w:p w14:paraId="2355E0A2" w14:textId="77777777" w:rsidR="00687E43" w:rsidRDefault="00687E43" w:rsidP="0081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D9153" w14:textId="77777777" w:rsidR="00687E43" w:rsidRDefault="00687E43" w:rsidP="00810927">
      <w:r>
        <w:separator/>
      </w:r>
    </w:p>
  </w:footnote>
  <w:footnote w:type="continuationSeparator" w:id="0">
    <w:p w14:paraId="3EDA4E6E" w14:textId="77777777" w:rsidR="00687E43" w:rsidRDefault="00687E43" w:rsidP="00810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33B55"/>
    <w:multiLevelType w:val="hybridMultilevel"/>
    <w:tmpl w:val="EEA26F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71393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90F"/>
    <w:rsid w:val="00024E7B"/>
    <w:rsid w:val="000525EC"/>
    <w:rsid w:val="00077A06"/>
    <w:rsid w:val="00197914"/>
    <w:rsid w:val="00203601"/>
    <w:rsid w:val="002221A8"/>
    <w:rsid w:val="002E620F"/>
    <w:rsid w:val="0038790F"/>
    <w:rsid w:val="00432F7A"/>
    <w:rsid w:val="004B2BE6"/>
    <w:rsid w:val="00687E43"/>
    <w:rsid w:val="006F367A"/>
    <w:rsid w:val="00810927"/>
    <w:rsid w:val="008270DC"/>
    <w:rsid w:val="00983AC6"/>
    <w:rsid w:val="009A3648"/>
    <w:rsid w:val="00AB7EFF"/>
    <w:rsid w:val="00C44573"/>
    <w:rsid w:val="00C84E47"/>
    <w:rsid w:val="00DE4081"/>
    <w:rsid w:val="00FC20BD"/>
    <w:rsid w:val="00FD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E3E935"/>
  <w15:docId w15:val="{01E58EEF-D380-434E-9923-C165D2028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9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9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0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0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0927"/>
    <w:rPr>
      <w:sz w:val="18"/>
      <w:szCs w:val="18"/>
    </w:rPr>
  </w:style>
  <w:style w:type="character" w:styleId="a7">
    <w:name w:val="Hyperlink"/>
    <w:basedOn w:val="a0"/>
    <w:uiPriority w:val="99"/>
    <w:unhideWhenUsed/>
    <w:rsid w:val="00DE40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yangyt</dc:creator>
  <cp:keywords/>
  <dc:description/>
  <cp:lastModifiedBy>lee pc</cp:lastModifiedBy>
  <cp:revision>12</cp:revision>
  <dcterms:created xsi:type="dcterms:W3CDTF">2018-10-14T01:12:00Z</dcterms:created>
  <dcterms:modified xsi:type="dcterms:W3CDTF">2023-01-21T03:39:00Z</dcterms:modified>
</cp:coreProperties>
</file>