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7AE46C43" w14:textId="77777777" w:rsidR="008D4E91" w:rsidRDefault="008D4E91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14:paraId="281A4A11" w14:textId="77777777" w:rsidR="008D4E91" w:rsidRDefault="008D4E91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14:paraId="13982E3E" w14:textId="77777777" w:rsidR="008D4E91" w:rsidRDefault="008D4E91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14:paraId="5032BF9D" w14:textId="77777777" w:rsidR="008D4E91" w:rsidRDefault="008D4E91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14:paraId="45EDC1A0" w14:textId="77777777" w:rsidR="008D4E91" w:rsidRDefault="008D4E91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14:paraId="4D29FDED" w14:textId="77777777" w:rsidR="008D4E91" w:rsidRDefault="008D4E91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14:paraId="5EFF4F07" w14:textId="72B6EEC3" w:rsidR="0055071F" w:rsidRDefault="00E55A09">
      <w:pPr>
        <w:jc w:val="center"/>
        <w:rPr>
          <w:rFonts w:ascii="Times New Roman" w:eastAsia="黑体" w:hAnsi="Times New Roman"/>
          <w:b/>
          <w:kern w:val="0"/>
          <w:sz w:val="56"/>
          <w:szCs w:val="48"/>
          <w:lang w:val="zh-CN"/>
        </w:rPr>
      </w:pPr>
      <w:r>
        <w:rPr>
          <w:rFonts w:ascii="Times New Roman" w:eastAsia="黑体" w:hAnsi="Times New Roman" w:hint="eastAsia"/>
          <w:b/>
          <w:kern w:val="0"/>
          <w:sz w:val="56"/>
          <w:szCs w:val="48"/>
          <w:lang w:val="zh-CN"/>
        </w:rPr>
        <w:t>《</w:t>
      </w:r>
      <w:r w:rsidR="002763AA" w:rsidRPr="002763AA">
        <w:rPr>
          <w:rFonts w:ascii="Times New Roman" w:eastAsia="黑体" w:hAnsi="Times New Roman" w:hint="eastAsia"/>
          <w:b/>
          <w:kern w:val="0"/>
          <w:sz w:val="56"/>
          <w:szCs w:val="48"/>
          <w:lang w:val="zh-CN"/>
        </w:rPr>
        <w:t>声发射前置放大器校准规范</w:t>
      </w:r>
      <w:r>
        <w:rPr>
          <w:rFonts w:ascii="Times New Roman" w:eastAsia="黑体" w:hAnsi="Times New Roman" w:hint="eastAsia"/>
          <w:b/>
          <w:kern w:val="0"/>
          <w:sz w:val="56"/>
          <w:szCs w:val="48"/>
          <w:lang w:val="zh-CN"/>
        </w:rPr>
        <w:t>》</w:t>
      </w:r>
    </w:p>
    <w:p w14:paraId="0387A8E5" w14:textId="77777777" w:rsidR="008D4E91" w:rsidRDefault="00E55A09">
      <w:pPr>
        <w:jc w:val="center"/>
        <w:rPr>
          <w:rFonts w:ascii="Times New Roman" w:eastAsia="黑体" w:hAnsi="Times New Roman"/>
          <w:b/>
          <w:kern w:val="0"/>
          <w:sz w:val="56"/>
          <w:szCs w:val="48"/>
          <w:lang w:val="zh-CN"/>
        </w:rPr>
      </w:pPr>
      <w:r>
        <w:rPr>
          <w:rFonts w:ascii="Times New Roman" w:eastAsia="黑体" w:hAnsi="Times New Roman" w:hint="eastAsia"/>
          <w:b/>
          <w:kern w:val="0"/>
          <w:sz w:val="56"/>
          <w:szCs w:val="48"/>
          <w:lang w:val="zh-CN"/>
        </w:rPr>
        <w:t>实验报告</w:t>
      </w:r>
    </w:p>
    <w:p w14:paraId="06671B82" w14:textId="77777777" w:rsidR="008D4E91" w:rsidRDefault="008D4E91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14:paraId="3C96F430" w14:textId="77777777" w:rsidR="008D4E91" w:rsidRDefault="008D4E91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14:paraId="0622A47E" w14:textId="77777777" w:rsidR="008D4E91" w:rsidRDefault="008D4E91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14:paraId="7A0D1B16" w14:textId="77777777" w:rsidR="008D4E91" w:rsidRDefault="008D4E91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14:paraId="63D5065D" w14:textId="77777777" w:rsidR="008D4E91" w:rsidRDefault="008D4E91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14:paraId="7E6202DC" w14:textId="77777777" w:rsidR="008D4E91" w:rsidRDefault="008D4E91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14:paraId="1114B367" w14:textId="77777777" w:rsidR="008D4E91" w:rsidRDefault="008D4E91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14:paraId="62332519" w14:textId="77777777" w:rsidR="008D4E91" w:rsidRDefault="008D4E91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14:paraId="5F231023" w14:textId="77777777" w:rsidR="008D4E91" w:rsidRDefault="008D4E91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14:paraId="5F2F09AC" w14:textId="77777777" w:rsidR="008D4E91" w:rsidRDefault="008D4E91">
      <w:pPr>
        <w:widowControl/>
        <w:jc w:val="left"/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14:paraId="2A92E819" w14:textId="628ADED8" w:rsidR="008D4E91" w:rsidRDefault="002763AA">
      <w:pPr>
        <w:jc w:val="right"/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  <w:r w:rsidRPr="002763AA">
        <w:rPr>
          <w:rFonts w:ascii="Times New Roman" w:eastAsia="黑体" w:hAnsi="Times New Roman" w:hint="eastAsia"/>
          <w:b/>
          <w:kern w:val="0"/>
          <w:sz w:val="48"/>
          <w:szCs w:val="48"/>
          <w:lang w:val="zh-CN"/>
        </w:rPr>
        <w:t>声发射前置放大器校准规范</w:t>
      </w:r>
      <w:r w:rsidR="00E55A09">
        <w:rPr>
          <w:rFonts w:ascii="Times New Roman" w:eastAsia="黑体" w:hAnsi="Times New Roman" w:hint="eastAsia"/>
          <w:b/>
          <w:kern w:val="0"/>
          <w:sz w:val="48"/>
          <w:szCs w:val="48"/>
          <w:lang w:val="zh-CN"/>
        </w:rPr>
        <w:t>编制组</w:t>
      </w:r>
    </w:p>
    <w:p w14:paraId="60DECE0A" w14:textId="77777777" w:rsidR="008D4E91" w:rsidRDefault="008D4E91">
      <w:pPr>
        <w:jc w:val="right"/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14:paraId="5E932FFF" w14:textId="268418F8" w:rsidR="008D4E91" w:rsidRDefault="00E55A09">
      <w:pPr>
        <w:jc w:val="right"/>
        <w:rPr>
          <w:rFonts w:ascii="Times New Roman" w:eastAsia="黑体" w:hAnsi="Times New Roman"/>
          <w:b/>
          <w:kern w:val="0"/>
          <w:sz w:val="48"/>
          <w:szCs w:val="48"/>
          <w:lang w:val="zh-CN"/>
        </w:rPr>
        <w:sectPr w:rsidR="008D4E91">
          <w:headerReference w:type="default" r:id="rId9"/>
          <w:footerReference w:type="default" r:id="rId10"/>
          <w:pgSz w:w="12240" w:h="15840"/>
          <w:pgMar w:top="1440" w:right="1800" w:bottom="1440" w:left="1800" w:header="720" w:footer="720" w:gutter="0"/>
          <w:cols w:space="720"/>
          <w:docGrid w:linePitch="286"/>
        </w:sectPr>
      </w:pPr>
      <w:r>
        <w:rPr>
          <w:rFonts w:ascii="Times New Roman" w:eastAsia="黑体" w:hAnsi="Times New Roman"/>
          <w:b/>
          <w:kern w:val="0"/>
          <w:sz w:val="48"/>
          <w:szCs w:val="48"/>
          <w:lang w:val="zh-CN"/>
        </w:rPr>
        <w:t>20</w:t>
      </w:r>
      <w:r>
        <w:rPr>
          <w:rFonts w:ascii="Times New Roman" w:eastAsia="黑体" w:hAnsi="Times New Roman" w:hint="eastAsia"/>
          <w:b/>
          <w:kern w:val="0"/>
          <w:sz w:val="48"/>
          <w:szCs w:val="48"/>
        </w:rPr>
        <w:t>2</w:t>
      </w:r>
      <w:r w:rsidR="002763AA">
        <w:rPr>
          <w:rFonts w:ascii="Times New Roman" w:eastAsia="黑体" w:hAnsi="Times New Roman"/>
          <w:b/>
          <w:kern w:val="0"/>
          <w:sz w:val="48"/>
          <w:szCs w:val="48"/>
        </w:rPr>
        <w:t>3</w:t>
      </w:r>
      <w:r>
        <w:rPr>
          <w:rFonts w:ascii="Times New Roman" w:eastAsia="黑体" w:hAnsi="Times New Roman" w:hint="eastAsia"/>
          <w:b/>
          <w:kern w:val="0"/>
          <w:sz w:val="48"/>
          <w:szCs w:val="48"/>
          <w:lang w:val="zh-CN"/>
        </w:rPr>
        <w:t>年</w:t>
      </w:r>
      <w:r w:rsidR="002763AA">
        <w:rPr>
          <w:rFonts w:ascii="Times New Roman" w:eastAsia="黑体" w:hAnsi="Times New Roman"/>
          <w:b/>
          <w:kern w:val="0"/>
          <w:sz w:val="48"/>
          <w:szCs w:val="48"/>
        </w:rPr>
        <w:t>6</w:t>
      </w:r>
      <w:r>
        <w:rPr>
          <w:rFonts w:ascii="Times New Roman" w:eastAsia="黑体" w:hAnsi="Times New Roman" w:hint="eastAsia"/>
          <w:b/>
          <w:kern w:val="0"/>
          <w:sz w:val="48"/>
          <w:szCs w:val="48"/>
          <w:lang w:val="zh-CN"/>
        </w:rPr>
        <w:t>月</w:t>
      </w:r>
    </w:p>
    <w:p w14:paraId="4FA525B9" w14:textId="77777777" w:rsidR="008D4E91" w:rsidRDefault="008D4E91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14:paraId="0DA50D1E" w14:textId="58F87DD9" w:rsidR="008D4E91" w:rsidRDefault="00E55A09">
      <w:pPr>
        <w:jc w:val="center"/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  <w:bookmarkStart w:id="0" w:name="OLE_LINK2"/>
      <w:bookmarkStart w:id="1" w:name="OLE_LINK3"/>
      <w:bookmarkStart w:id="2" w:name="OLE_LINK1"/>
      <w:r>
        <w:rPr>
          <w:rFonts w:ascii="Times New Roman" w:eastAsia="黑体" w:hAnsi="Times New Roman" w:hint="eastAsia"/>
          <w:b/>
          <w:kern w:val="0"/>
          <w:sz w:val="48"/>
          <w:szCs w:val="48"/>
          <w:lang w:val="zh-CN"/>
        </w:rPr>
        <w:t>《</w:t>
      </w:r>
      <w:r w:rsidR="002763AA" w:rsidRPr="002763AA">
        <w:rPr>
          <w:rFonts w:ascii="Times New Roman" w:eastAsia="黑体" w:hAnsi="Times New Roman" w:hint="eastAsia"/>
          <w:b/>
          <w:kern w:val="0"/>
          <w:sz w:val="48"/>
          <w:szCs w:val="48"/>
          <w:lang w:val="zh-CN"/>
        </w:rPr>
        <w:t>声发射前置放大器校准规范</w:t>
      </w:r>
      <w:r>
        <w:rPr>
          <w:rFonts w:ascii="Times New Roman" w:eastAsia="黑体" w:hAnsi="Times New Roman" w:hint="eastAsia"/>
          <w:b/>
          <w:kern w:val="0"/>
          <w:sz w:val="48"/>
          <w:szCs w:val="48"/>
          <w:lang w:val="zh-CN"/>
        </w:rPr>
        <w:t>》</w:t>
      </w:r>
    </w:p>
    <w:p w14:paraId="0FF4E263" w14:textId="77777777" w:rsidR="008D4E91" w:rsidRDefault="00E55A09">
      <w:pPr>
        <w:jc w:val="center"/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  <w:r>
        <w:rPr>
          <w:rFonts w:ascii="Times New Roman" w:eastAsia="黑体" w:hAnsi="Times New Roman" w:hint="eastAsia"/>
          <w:b/>
          <w:kern w:val="0"/>
          <w:sz w:val="48"/>
          <w:szCs w:val="48"/>
          <w:lang w:val="zh-CN"/>
        </w:rPr>
        <w:t>实验报告</w:t>
      </w:r>
    </w:p>
    <w:bookmarkEnd w:id="0"/>
    <w:bookmarkEnd w:id="1"/>
    <w:bookmarkEnd w:id="2"/>
    <w:p w14:paraId="409DA311" w14:textId="77777777" w:rsidR="008D4E91" w:rsidRDefault="008D4E91">
      <w:pPr>
        <w:rPr>
          <w:rFonts w:ascii="Times New Roman" w:hAnsi="Times New Roman"/>
          <w:b/>
          <w:kern w:val="0"/>
          <w:sz w:val="48"/>
          <w:szCs w:val="48"/>
          <w:lang w:val="zh-CN"/>
        </w:rPr>
      </w:pPr>
    </w:p>
    <w:p w14:paraId="7A85985E" w14:textId="77777777" w:rsidR="008D4E91" w:rsidRDefault="008D4E91">
      <w:pPr>
        <w:jc w:val="center"/>
        <w:rPr>
          <w:rFonts w:ascii="Times New Roman" w:hAnsi="Times New Roman"/>
          <w:b/>
          <w:kern w:val="0"/>
          <w:sz w:val="48"/>
          <w:szCs w:val="48"/>
          <w:lang w:val="zh-CN"/>
        </w:rPr>
      </w:pPr>
    </w:p>
    <w:p w14:paraId="72333C24" w14:textId="77777777" w:rsidR="008D4E91" w:rsidRDefault="00E55A09">
      <w:pPr>
        <w:jc w:val="center"/>
        <w:rPr>
          <w:rFonts w:ascii="Times New Roman" w:hAnsi="Times New Roman"/>
          <w:b/>
          <w:kern w:val="0"/>
          <w:sz w:val="48"/>
          <w:szCs w:val="48"/>
          <w:lang w:val="zh-CN"/>
        </w:rPr>
      </w:pPr>
      <w:r>
        <w:rPr>
          <w:rFonts w:ascii="Times New Roman" w:hAnsi="Times New Roman" w:hint="eastAsia"/>
          <w:b/>
          <w:kern w:val="0"/>
          <w:sz w:val="48"/>
          <w:szCs w:val="48"/>
          <w:lang w:val="zh-CN"/>
        </w:rPr>
        <w:t>目</w:t>
      </w:r>
      <w:r>
        <w:rPr>
          <w:rFonts w:ascii="Times New Roman" w:hAnsi="Times New Roman"/>
          <w:b/>
          <w:kern w:val="0"/>
          <w:sz w:val="48"/>
          <w:szCs w:val="48"/>
          <w:lang w:val="zh-CN"/>
        </w:rPr>
        <w:t xml:space="preserve"> </w:t>
      </w:r>
      <w:r>
        <w:rPr>
          <w:rFonts w:ascii="Times New Roman" w:hAnsi="Times New Roman" w:hint="eastAsia"/>
          <w:b/>
          <w:kern w:val="0"/>
          <w:sz w:val="48"/>
          <w:szCs w:val="48"/>
          <w:lang w:val="zh-CN"/>
        </w:rPr>
        <w:t>录</w:t>
      </w:r>
    </w:p>
    <w:p w14:paraId="329723CB" w14:textId="77777777" w:rsidR="008D4E91" w:rsidRDefault="008D4E91">
      <w:pPr>
        <w:jc w:val="center"/>
        <w:rPr>
          <w:rFonts w:ascii="Times New Roman" w:hAnsi="Times New Roman"/>
          <w:b/>
          <w:kern w:val="0"/>
          <w:sz w:val="48"/>
          <w:szCs w:val="48"/>
          <w:lang w:val="zh-CN"/>
        </w:rPr>
      </w:pPr>
    </w:p>
    <w:p w14:paraId="7495B27C" w14:textId="7E3D7113" w:rsidR="00BC254F" w:rsidRPr="00BC254F" w:rsidRDefault="00E55A09">
      <w:pPr>
        <w:pStyle w:val="TOC1"/>
        <w:tabs>
          <w:tab w:val="right" w:leader="dot" w:pos="8630"/>
        </w:tabs>
        <w:rPr>
          <w:rFonts w:asciiTheme="minorHAnsi" w:eastAsiaTheme="minorEastAsia" w:hAnsiTheme="minorHAnsi" w:cstheme="minorBidi"/>
          <w:noProof/>
          <w:sz w:val="24"/>
          <w:szCs w:val="28"/>
          <w14:ligatures w14:val="standardContextual"/>
        </w:rPr>
      </w:pPr>
      <w:r>
        <w:rPr>
          <w:rFonts w:ascii="Times New Roman" w:hAnsi="Times New Roman"/>
          <w:b/>
          <w:bCs/>
          <w:kern w:val="0"/>
          <w:sz w:val="24"/>
          <w:szCs w:val="24"/>
        </w:rPr>
        <w:fldChar w:fldCharType="begin"/>
      </w:r>
      <w:r>
        <w:rPr>
          <w:rFonts w:ascii="Times New Roman" w:hAnsi="Times New Roman"/>
          <w:b/>
          <w:bCs/>
          <w:kern w:val="0"/>
          <w:sz w:val="24"/>
          <w:szCs w:val="24"/>
        </w:rPr>
        <w:instrText xml:space="preserve"> TOC \o "1-5" \h \z \u </w:instrText>
      </w:r>
      <w:r>
        <w:rPr>
          <w:rFonts w:ascii="Times New Roman" w:hAnsi="Times New Roman"/>
          <w:b/>
          <w:bCs/>
          <w:kern w:val="0"/>
          <w:sz w:val="24"/>
          <w:szCs w:val="24"/>
        </w:rPr>
        <w:fldChar w:fldCharType="separate"/>
      </w:r>
      <w:hyperlink w:anchor="_Toc139839272" w:history="1">
        <w:r w:rsidR="00BC254F" w:rsidRPr="00BC254F">
          <w:rPr>
            <w:rStyle w:val="af1"/>
            <w:rFonts w:ascii="Times New Roman" w:eastAsia="黑体" w:hAnsi="Times New Roman"/>
            <w:noProof/>
            <w:kern w:val="0"/>
            <w:sz w:val="24"/>
            <w:szCs w:val="28"/>
            <w:lang w:val="zh-CN"/>
          </w:rPr>
          <w:t>《声发射前置放大器校准规范》实验报告</w:t>
        </w:r>
        <w:r w:rsidR="00BC254F" w:rsidRPr="00BC254F">
          <w:rPr>
            <w:noProof/>
            <w:webHidden/>
            <w:sz w:val="24"/>
            <w:szCs w:val="28"/>
          </w:rPr>
          <w:tab/>
        </w:r>
        <w:r w:rsidR="00BC254F" w:rsidRPr="00BC254F">
          <w:rPr>
            <w:noProof/>
            <w:webHidden/>
            <w:sz w:val="24"/>
            <w:szCs w:val="28"/>
          </w:rPr>
          <w:fldChar w:fldCharType="begin"/>
        </w:r>
        <w:r w:rsidR="00BC254F" w:rsidRPr="00BC254F">
          <w:rPr>
            <w:noProof/>
            <w:webHidden/>
            <w:sz w:val="24"/>
            <w:szCs w:val="28"/>
          </w:rPr>
          <w:instrText xml:space="preserve"> PAGEREF _Toc139839272 \h </w:instrText>
        </w:r>
        <w:r w:rsidR="00BC254F" w:rsidRPr="00BC254F">
          <w:rPr>
            <w:noProof/>
            <w:webHidden/>
            <w:sz w:val="24"/>
            <w:szCs w:val="28"/>
          </w:rPr>
        </w:r>
        <w:r w:rsidR="00BC254F" w:rsidRPr="00BC254F">
          <w:rPr>
            <w:noProof/>
            <w:webHidden/>
            <w:sz w:val="24"/>
            <w:szCs w:val="28"/>
          </w:rPr>
          <w:fldChar w:fldCharType="separate"/>
        </w:r>
        <w:r w:rsidR="00BC254F" w:rsidRPr="00BC254F">
          <w:rPr>
            <w:noProof/>
            <w:webHidden/>
            <w:sz w:val="24"/>
            <w:szCs w:val="28"/>
          </w:rPr>
          <w:t>3</w:t>
        </w:r>
        <w:r w:rsidR="00BC254F" w:rsidRPr="00BC254F">
          <w:rPr>
            <w:noProof/>
            <w:webHidden/>
            <w:sz w:val="24"/>
            <w:szCs w:val="28"/>
          </w:rPr>
          <w:fldChar w:fldCharType="end"/>
        </w:r>
      </w:hyperlink>
    </w:p>
    <w:p w14:paraId="2DED3775" w14:textId="43A5BECA" w:rsidR="00BC254F" w:rsidRPr="00BC254F" w:rsidRDefault="00BC254F">
      <w:pPr>
        <w:pStyle w:val="TOC2"/>
        <w:rPr>
          <w:rFonts w:asciiTheme="minorHAnsi" w:eastAsiaTheme="minorEastAsia" w:hAnsiTheme="minorHAnsi" w:cstheme="minorBidi"/>
          <w:noProof/>
          <w:sz w:val="24"/>
          <w:szCs w:val="28"/>
          <w14:ligatures w14:val="standardContextual"/>
        </w:rPr>
      </w:pPr>
      <w:hyperlink w:anchor="_Toc139839273" w:history="1"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 xml:space="preserve">1 </w:t>
        </w:r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>实验介绍</w:t>
        </w:r>
        <w:r w:rsidRPr="00BC254F">
          <w:rPr>
            <w:noProof/>
            <w:webHidden/>
            <w:sz w:val="24"/>
            <w:szCs w:val="28"/>
          </w:rPr>
          <w:tab/>
        </w:r>
        <w:r w:rsidRPr="00BC254F">
          <w:rPr>
            <w:noProof/>
            <w:webHidden/>
            <w:sz w:val="24"/>
            <w:szCs w:val="28"/>
          </w:rPr>
          <w:fldChar w:fldCharType="begin"/>
        </w:r>
        <w:r w:rsidRPr="00BC254F">
          <w:rPr>
            <w:noProof/>
            <w:webHidden/>
            <w:sz w:val="24"/>
            <w:szCs w:val="28"/>
          </w:rPr>
          <w:instrText xml:space="preserve"> PAGEREF _Toc139839273 \h </w:instrText>
        </w:r>
        <w:r w:rsidRPr="00BC254F">
          <w:rPr>
            <w:noProof/>
            <w:webHidden/>
            <w:sz w:val="24"/>
            <w:szCs w:val="28"/>
          </w:rPr>
        </w:r>
        <w:r w:rsidRPr="00BC254F">
          <w:rPr>
            <w:noProof/>
            <w:webHidden/>
            <w:sz w:val="24"/>
            <w:szCs w:val="28"/>
          </w:rPr>
          <w:fldChar w:fldCharType="separate"/>
        </w:r>
        <w:r w:rsidRPr="00BC254F">
          <w:rPr>
            <w:noProof/>
            <w:webHidden/>
            <w:sz w:val="24"/>
            <w:szCs w:val="28"/>
          </w:rPr>
          <w:t>3</w:t>
        </w:r>
        <w:r w:rsidRPr="00BC254F">
          <w:rPr>
            <w:noProof/>
            <w:webHidden/>
            <w:sz w:val="24"/>
            <w:szCs w:val="28"/>
          </w:rPr>
          <w:fldChar w:fldCharType="end"/>
        </w:r>
      </w:hyperlink>
    </w:p>
    <w:p w14:paraId="00755973" w14:textId="347095D1" w:rsidR="00BC254F" w:rsidRPr="00BC254F" w:rsidRDefault="00BC254F">
      <w:pPr>
        <w:pStyle w:val="TOC2"/>
        <w:rPr>
          <w:rFonts w:asciiTheme="minorHAnsi" w:eastAsiaTheme="minorEastAsia" w:hAnsiTheme="minorHAnsi" w:cstheme="minorBidi"/>
          <w:noProof/>
          <w:sz w:val="24"/>
          <w:szCs w:val="28"/>
          <w14:ligatures w14:val="standardContextual"/>
        </w:rPr>
      </w:pPr>
      <w:hyperlink w:anchor="_Toc139839274" w:history="1"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 xml:space="preserve">2 </w:t>
        </w:r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>计量特性</w:t>
        </w:r>
        <w:r w:rsidRPr="00BC254F">
          <w:rPr>
            <w:noProof/>
            <w:webHidden/>
            <w:sz w:val="24"/>
            <w:szCs w:val="28"/>
          </w:rPr>
          <w:tab/>
        </w:r>
        <w:r w:rsidRPr="00BC254F">
          <w:rPr>
            <w:noProof/>
            <w:webHidden/>
            <w:sz w:val="24"/>
            <w:szCs w:val="28"/>
          </w:rPr>
          <w:fldChar w:fldCharType="begin"/>
        </w:r>
        <w:r w:rsidRPr="00BC254F">
          <w:rPr>
            <w:noProof/>
            <w:webHidden/>
            <w:sz w:val="24"/>
            <w:szCs w:val="28"/>
          </w:rPr>
          <w:instrText xml:space="preserve"> PAGEREF _Toc139839274 \h </w:instrText>
        </w:r>
        <w:r w:rsidRPr="00BC254F">
          <w:rPr>
            <w:noProof/>
            <w:webHidden/>
            <w:sz w:val="24"/>
            <w:szCs w:val="28"/>
          </w:rPr>
        </w:r>
        <w:r w:rsidRPr="00BC254F">
          <w:rPr>
            <w:noProof/>
            <w:webHidden/>
            <w:sz w:val="24"/>
            <w:szCs w:val="28"/>
          </w:rPr>
          <w:fldChar w:fldCharType="separate"/>
        </w:r>
        <w:r w:rsidRPr="00BC254F">
          <w:rPr>
            <w:noProof/>
            <w:webHidden/>
            <w:sz w:val="24"/>
            <w:szCs w:val="28"/>
          </w:rPr>
          <w:t>4</w:t>
        </w:r>
        <w:r w:rsidRPr="00BC254F">
          <w:rPr>
            <w:noProof/>
            <w:webHidden/>
            <w:sz w:val="24"/>
            <w:szCs w:val="28"/>
          </w:rPr>
          <w:fldChar w:fldCharType="end"/>
        </w:r>
      </w:hyperlink>
    </w:p>
    <w:p w14:paraId="30F5515E" w14:textId="34860CA5" w:rsidR="00BC254F" w:rsidRPr="00BC254F" w:rsidRDefault="00BC254F">
      <w:pPr>
        <w:pStyle w:val="TOC3"/>
        <w:rPr>
          <w:rFonts w:asciiTheme="minorHAnsi" w:eastAsiaTheme="minorEastAsia" w:hAnsiTheme="minorHAnsi" w:cstheme="minorBidi"/>
          <w:noProof/>
          <w:sz w:val="24"/>
          <w:szCs w:val="28"/>
          <w14:ligatures w14:val="standardContextual"/>
        </w:rPr>
      </w:pPr>
      <w:hyperlink w:anchor="_Toc139839275" w:history="1"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 xml:space="preserve">2.1 </w:t>
        </w:r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>频率范围</w:t>
        </w:r>
        <w:r w:rsidRPr="00BC254F">
          <w:rPr>
            <w:noProof/>
            <w:webHidden/>
            <w:sz w:val="24"/>
            <w:szCs w:val="28"/>
          </w:rPr>
          <w:tab/>
        </w:r>
        <w:r w:rsidRPr="00BC254F">
          <w:rPr>
            <w:noProof/>
            <w:webHidden/>
            <w:sz w:val="24"/>
            <w:szCs w:val="28"/>
          </w:rPr>
          <w:fldChar w:fldCharType="begin"/>
        </w:r>
        <w:r w:rsidRPr="00BC254F">
          <w:rPr>
            <w:noProof/>
            <w:webHidden/>
            <w:sz w:val="24"/>
            <w:szCs w:val="28"/>
          </w:rPr>
          <w:instrText xml:space="preserve"> PAGEREF _Toc139839275 \h </w:instrText>
        </w:r>
        <w:r w:rsidRPr="00BC254F">
          <w:rPr>
            <w:noProof/>
            <w:webHidden/>
            <w:sz w:val="24"/>
            <w:szCs w:val="28"/>
          </w:rPr>
        </w:r>
        <w:r w:rsidRPr="00BC254F">
          <w:rPr>
            <w:noProof/>
            <w:webHidden/>
            <w:sz w:val="24"/>
            <w:szCs w:val="28"/>
          </w:rPr>
          <w:fldChar w:fldCharType="separate"/>
        </w:r>
        <w:r w:rsidRPr="00BC254F">
          <w:rPr>
            <w:noProof/>
            <w:webHidden/>
            <w:sz w:val="24"/>
            <w:szCs w:val="28"/>
          </w:rPr>
          <w:t>4</w:t>
        </w:r>
        <w:r w:rsidRPr="00BC254F">
          <w:rPr>
            <w:noProof/>
            <w:webHidden/>
            <w:sz w:val="24"/>
            <w:szCs w:val="28"/>
          </w:rPr>
          <w:fldChar w:fldCharType="end"/>
        </w:r>
      </w:hyperlink>
    </w:p>
    <w:p w14:paraId="4E3F4CA7" w14:textId="385B2519" w:rsidR="00BC254F" w:rsidRPr="00BC254F" w:rsidRDefault="00BC254F">
      <w:pPr>
        <w:pStyle w:val="TOC3"/>
        <w:rPr>
          <w:rFonts w:asciiTheme="minorHAnsi" w:eastAsiaTheme="minorEastAsia" w:hAnsiTheme="minorHAnsi" w:cstheme="minorBidi"/>
          <w:noProof/>
          <w:sz w:val="24"/>
          <w:szCs w:val="28"/>
          <w14:ligatures w14:val="standardContextual"/>
        </w:rPr>
      </w:pPr>
      <w:hyperlink w:anchor="_Toc139839276" w:history="1"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 xml:space="preserve">2.2 </w:t>
        </w:r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>增益</w:t>
        </w:r>
        <w:r w:rsidRPr="00BC254F">
          <w:rPr>
            <w:noProof/>
            <w:webHidden/>
            <w:sz w:val="24"/>
            <w:szCs w:val="28"/>
          </w:rPr>
          <w:tab/>
        </w:r>
        <w:r w:rsidRPr="00BC254F">
          <w:rPr>
            <w:noProof/>
            <w:webHidden/>
            <w:sz w:val="24"/>
            <w:szCs w:val="28"/>
          </w:rPr>
          <w:fldChar w:fldCharType="begin"/>
        </w:r>
        <w:r w:rsidRPr="00BC254F">
          <w:rPr>
            <w:noProof/>
            <w:webHidden/>
            <w:sz w:val="24"/>
            <w:szCs w:val="28"/>
          </w:rPr>
          <w:instrText xml:space="preserve"> PAGEREF _Toc139839276 \h </w:instrText>
        </w:r>
        <w:r w:rsidRPr="00BC254F">
          <w:rPr>
            <w:noProof/>
            <w:webHidden/>
            <w:sz w:val="24"/>
            <w:szCs w:val="28"/>
          </w:rPr>
        </w:r>
        <w:r w:rsidRPr="00BC254F">
          <w:rPr>
            <w:noProof/>
            <w:webHidden/>
            <w:sz w:val="24"/>
            <w:szCs w:val="28"/>
          </w:rPr>
          <w:fldChar w:fldCharType="separate"/>
        </w:r>
        <w:r w:rsidRPr="00BC254F">
          <w:rPr>
            <w:noProof/>
            <w:webHidden/>
            <w:sz w:val="24"/>
            <w:szCs w:val="28"/>
          </w:rPr>
          <w:t>4</w:t>
        </w:r>
        <w:r w:rsidRPr="00BC254F">
          <w:rPr>
            <w:noProof/>
            <w:webHidden/>
            <w:sz w:val="24"/>
            <w:szCs w:val="28"/>
          </w:rPr>
          <w:fldChar w:fldCharType="end"/>
        </w:r>
      </w:hyperlink>
    </w:p>
    <w:p w14:paraId="6D6C8F46" w14:textId="23980B0F" w:rsidR="00BC254F" w:rsidRPr="00BC254F" w:rsidRDefault="00BC254F">
      <w:pPr>
        <w:pStyle w:val="TOC3"/>
        <w:rPr>
          <w:rFonts w:asciiTheme="minorHAnsi" w:eastAsiaTheme="minorEastAsia" w:hAnsiTheme="minorHAnsi" w:cstheme="minorBidi"/>
          <w:noProof/>
          <w:sz w:val="24"/>
          <w:szCs w:val="28"/>
          <w14:ligatures w14:val="standardContextual"/>
        </w:rPr>
      </w:pPr>
      <w:hyperlink w:anchor="_Toc139839277" w:history="1"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 xml:space="preserve">2.3 </w:t>
        </w:r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>本机噪声</w:t>
        </w:r>
        <w:r w:rsidRPr="00BC254F">
          <w:rPr>
            <w:noProof/>
            <w:webHidden/>
            <w:sz w:val="24"/>
            <w:szCs w:val="28"/>
          </w:rPr>
          <w:tab/>
        </w:r>
        <w:r w:rsidRPr="00BC254F">
          <w:rPr>
            <w:noProof/>
            <w:webHidden/>
            <w:sz w:val="24"/>
            <w:szCs w:val="28"/>
          </w:rPr>
          <w:fldChar w:fldCharType="begin"/>
        </w:r>
        <w:r w:rsidRPr="00BC254F">
          <w:rPr>
            <w:noProof/>
            <w:webHidden/>
            <w:sz w:val="24"/>
            <w:szCs w:val="28"/>
          </w:rPr>
          <w:instrText xml:space="preserve"> PAGEREF _Toc139839277 \h </w:instrText>
        </w:r>
        <w:r w:rsidRPr="00BC254F">
          <w:rPr>
            <w:noProof/>
            <w:webHidden/>
            <w:sz w:val="24"/>
            <w:szCs w:val="28"/>
          </w:rPr>
        </w:r>
        <w:r w:rsidRPr="00BC254F">
          <w:rPr>
            <w:noProof/>
            <w:webHidden/>
            <w:sz w:val="24"/>
            <w:szCs w:val="28"/>
          </w:rPr>
          <w:fldChar w:fldCharType="separate"/>
        </w:r>
        <w:r w:rsidRPr="00BC254F">
          <w:rPr>
            <w:noProof/>
            <w:webHidden/>
            <w:sz w:val="24"/>
            <w:szCs w:val="28"/>
          </w:rPr>
          <w:t>4</w:t>
        </w:r>
        <w:r w:rsidRPr="00BC254F">
          <w:rPr>
            <w:noProof/>
            <w:webHidden/>
            <w:sz w:val="24"/>
            <w:szCs w:val="28"/>
          </w:rPr>
          <w:fldChar w:fldCharType="end"/>
        </w:r>
      </w:hyperlink>
    </w:p>
    <w:p w14:paraId="78C16876" w14:textId="55AA435F" w:rsidR="00BC254F" w:rsidRPr="00BC254F" w:rsidRDefault="00BC254F">
      <w:pPr>
        <w:pStyle w:val="TOC2"/>
        <w:rPr>
          <w:rFonts w:asciiTheme="minorHAnsi" w:eastAsiaTheme="minorEastAsia" w:hAnsiTheme="minorHAnsi" w:cstheme="minorBidi"/>
          <w:noProof/>
          <w:sz w:val="24"/>
          <w:szCs w:val="28"/>
          <w14:ligatures w14:val="standardContextual"/>
        </w:rPr>
      </w:pPr>
      <w:hyperlink w:anchor="_Toc139839278" w:history="1"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 xml:space="preserve">3 </w:t>
        </w:r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>实验结果</w:t>
        </w:r>
        <w:r w:rsidRPr="00BC254F">
          <w:rPr>
            <w:noProof/>
            <w:webHidden/>
            <w:sz w:val="24"/>
            <w:szCs w:val="28"/>
          </w:rPr>
          <w:tab/>
        </w:r>
        <w:r w:rsidRPr="00BC254F">
          <w:rPr>
            <w:noProof/>
            <w:webHidden/>
            <w:sz w:val="24"/>
            <w:szCs w:val="28"/>
          </w:rPr>
          <w:fldChar w:fldCharType="begin"/>
        </w:r>
        <w:r w:rsidRPr="00BC254F">
          <w:rPr>
            <w:noProof/>
            <w:webHidden/>
            <w:sz w:val="24"/>
            <w:szCs w:val="28"/>
          </w:rPr>
          <w:instrText xml:space="preserve"> PAGEREF _Toc139839278 \h </w:instrText>
        </w:r>
        <w:r w:rsidRPr="00BC254F">
          <w:rPr>
            <w:noProof/>
            <w:webHidden/>
            <w:sz w:val="24"/>
            <w:szCs w:val="28"/>
          </w:rPr>
        </w:r>
        <w:r w:rsidRPr="00BC254F">
          <w:rPr>
            <w:noProof/>
            <w:webHidden/>
            <w:sz w:val="24"/>
            <w:szCs w:val="28"/>
          </w:rPr>
          <w:fldChar w:fldCharType="separate"/>
        </w:r>
        <w:r w:rsidRPr="00BC254F">
          <w:rPr>
            <w:noProof/>
            <w:webHidden/>
            <w:sz w:val="24"/>
            <w:szCs w:val="28"/>
          </w:rPr>
          <w:t>4</w:t>
        </w:r>
        <w:r w:rsidRPr="00BC254F">
          <w:rPr>
            <w:noProof/>
            <w:webHidden/>
            <w:sz w:val="24"/>
            <w:szCs w:val="28"/>
          </w:rPr>
          <w:fldChar w:fldCharType="end"/>
        </w:r>
      </w:hyperlink>
    </w:p>
    <w:p w14:paraId="2ED176C5" w14:textId="15F1219A" w:rsidR="00BC254F" w:rsidRPr="00BC254F" w:rsidRDefault="00BC254F">
      <w:pPr>
        <w:pStyle w:val="TOC3"/>
        <w:rPr>
          <w:rFonts w:asciiTheme="minorHAnsi" w:eastAsiaTheme="minorEastAsia" w:hAnsiTheme="minorHAnsi" w:cstheme="minorBidi"/>
          <w:noProof/>
          <w:sz w:val="24"/>
          <w:szCs w:val="28"/>
          <w14:ligatures w14:val="standardContextual"/>
        </w:rPr>
      </w:pPr>
      <w:hyperlink w:anchor="_Toc139839279" w:history="1"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 xml:space="preserve">3.1 </w:t>
        </w:r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>频率范围</w:t>
        </w:r>
        <w:r w:rsidRPr="00BC254F">
          <w:rPr>
            <w:noProof/>
            <w:webHidden/>
            <w:sz w:val="24"/>
            <w:szCs w:val="28"/>
          </w:rPr>
          <w:tab/>
        </w:r>
        <w:r w:rsidRPr="00BC254F">
          <w:rPr>
            <w:noProof/>
            <w:webHidden/>
            <w:sz w:val="24"/>
            <w:szCs w:val="28"/>
          </w:rPr>
          <w:fldChar w:fldCharType="begin"/>
        </w:r>
        <w:r w:rsidRPr="00BC254F">
          <w:rPr>
            <w:noProof/>
            <w:webHidden/>
            <w:sz w:val="24"/>
            <w:szCs w:val="28"/>
          </w:rPr>
          <w:instrText xml:space="preserve"> PAGEREF _Toc139839279 \h </w:instrText>
        </w:r>
        <w:r w:rsidRPr="00BC254F">
          <w:rPr>
            <w:noProof/>
            <w:webHidden/>
            <w:sz w:val="24"/>
            <w:szCs w:val="28"/>
          </w:rPr>
        </w:r>
        <w:r w:rsidRPr="00BC254F">
          <w:rPr>
            <w:noProof/>
            <w:webHidden/>
            <w:sz w:val="24"/>
            <w:szCs w:val="28"/>
          </w:rPr>
          <w:fldChar w:fldCharType="separate"/>
        </w:r>
        <w:r w:rsidRPr="00BC254F">
          <w:rPr>
            <w:noProof/>
            <w:webHidden/>
            <w:sz w:val="24"/>
            <w:szCs w:val="28"/>
          </w:rPr>
          <w:t>4</w:t>
        </w:r>
        <w:r w:rsidRPr="00BC254F">
          <w:rPr>
            <w:noProof/>
            <w:webHidden/>
            <w:sz w:val="24"/>
            <w:szCs w:val="28"/>
          </w:rPr>
          <w:fldChar w:fldCharType="end"/>
        </w:r>
      </w:hyperlink>
    </w:p>
    <w:p w14:paraId="34C63FCE" w14:textId="4E10A943" w:rsidR="00BC254F" w:rsidRPr="00BC254F" w:rsidRDefault="00BC254F">
      <w:pPr>
        <w:pStyle w:val="TOC3"/>
        <w:rPr>
          <w:rFonts w:asciiTheme="minorHAnsi" w:eastAsiaTheme="minorEastAsia" w:hAnsiTheme="minorHAnsi" w:cstheme="minorBidi"/>
          <w:noProof/>
          <w:sz w:val="24"/>
          <w:szCs w:val="28"/>
          <w14:ligatures w14:val="standardContextual"/>
        </w:rPr>
      </w:pPr>
      <w:hyperlink w:anchor="_Toc139839280" w:history="1"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 xml:space="preserve">3.2 </w:t>
        </w:r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>增益偏差</w:t>
        </w:r>
        <w:r w:rsidRPr="00BC254F">
          <w:rPr>
            <w:noProof/>
            <w:webHidden/>
            <w:sz w:val="24"/>
            <w:szCs w:val="28"/>
          </w:rPr>
          <w:tab/>
        </w:r>
        <w:r w:rsidRPr="00BC254F">
          <w:rPr>
            <w:noProof/>
            <w:webHidden/>
            <w:sz w:val="24"/>
            <w:szCs w:val="28"/>
          </w:rPr>
          <w:fldChar w:fldCharType="begin"/>
        </w:r>
        <w:r w:rsidRPr="00BC254F">
          <w:rPr>
            <w:noProof/>
            <w:webHidden/>
            <w:sz w:val="24"/>
            <w:szCs w:val="28"/>
          </w:rPr>
          <w:instrText xml:space="preserve"> PAGEREF _Toc139839280 \h </w:instrText>
        </w:r>
        <w:r w:rsidRPr="00BC254F">
          <w:rPr>
            <w:noProof/>
            <w:webHidden/>
            <w:sz w:val="24"/>
            <w:szCs w:val="28"/>
          </w:rPr>
        </w:r>
        <w:r w:rsidRPr="00BC254F">
          <w:rPr>
            <w:noProof/>
            <w:webHidden/>
            <w:sz w:val="24"/>
            <w:szCs w:val="28"/>
          </w:rPr>
          <w:fldChar w:fldCharType="separate"/>
        </w:r>
        <w:r w:rsidRPr="00BC254F">
          <w:rPr>
            <w:noProof/>
            <w:webHidden/>
            <w:sz w:val="24"/>
            <w:szCs w:val="28"/>
          </w:rPr>
          <w:t>5</w:t>
        </w:r>
        <w:r w:rsidRPr="00BC254F">
          <w:rPr>
            <w:noProof/>
            <w:webHidden/>
            <w:sz w:val="24"/>
            <w:szCs w:val="28"/>
          </w:rPr>
          <w:fldChar w:fldCharType="end"/>
        </w:r>
      </w:hyperlink>
    </w:p>
    <w:p w14:paraId="348A8C51" w14:textId="755B68FA" w:rsidR="00BC254F" w:rsidRPr="00BC254F" w:rsidRDefault="00BC254F">
      <w:pPr>
        <w:pStyle w:val="TOC3"/>
        <w:rPr>
          <w:rFonts w:asciiTheme="minorHAnsi" w:eastAsiaTheme="minorEastAsia" w:hAnsiTheme="minorHAnsi" w:cstheme="minorBidi"/>
          <w:noProof/>
          <w:sz w:val="24"/>
          <w:szCs w:val="28"/>
          <w14:ligatures w14:val="standardContextual"/>
        </w:rPr>
      </w:pPr>
      <w:hyperlink w:anchor="_Toc139839281" w:history="1"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 xml:space="preserve">3.3 </w:t>
        </w:r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>本机噪声：</w:t>
        </w:r>
        <w:r w:rsidRPr="00BC254F">
          <w:rPr>
            <w:noProof/>
            <w:webHidden/>
            <w:sz w:val="24"/>
            <w:szCs w:val="28"/>
          </w:rPr>
          <w:tab/>
        </w:r>
        <w:r w:rsidRPr="00BC254F">
          <w:rPr>
            <w:noProof/>
            <w:webHidden/>
            <w:sz w:val="24"/>
            <w:szCs w:val="28"/>
          </w:rPr>
          <w:fldChar w:fldCharType="begin"/>
        </w:r>
        <w:r w:rsidRPr="00BC254F">
          <w:rPr>
            <w:noProof/>
            <w:webHidden/>
            <w:sz w:val="24"/>
            <w:szCs w:val="28"/>
          </w:rPr>
          <w:instrText xml:space="preserve"> PAGEREF _Toc139839281 \h </w:instrText>
        </w:r>
        <w:r w:rsidRPr="00BC254F">
          <w:rPr>
            <w:noProof/>
            <w:webHidden/>
            <w:sz w:val="24"/>
            <w:szCs w:val="28"/>
          </w:rPr>
        </w:r>
        <w:r w:rsidRPr="00BC254F">
          <w:rPr>
            <w:noProof/>
            <w:webHidden/>
            <w:sz w:val="24"/>
            <w:szCs w:val="28"/>
          </w:rPr>
          <w:fldChar w:fldCharType="separate"/>
        </w:r>
        <w:r w:rsidRPr="00BC254F">
          <w:rPr>
            <w:noProof/>
            <w:webHidden/>
            <w:sz w:val="24"/>
            <w:szCs w:val="28"/>
          </w:rPr>
          <w:t>6</w:t>
        </w:r>
        <w:r w:rsidRPr="00BC254F">
          <w:rPr>
            <w:noProof/>
            <w:webHidden/>
            <w:sz w:val="24"/>
            <w:szCs w:val="28"/>
          </w:rPr>
          <w:fldChar w:fldCharType="end"/>
        </w:r>
      </w:hyperlink>
    </w:p>
    <w:p w14:paraId="4235C808" w14:textId="128495FB" w:rsidR="00BC254F" w:rsidRPr="00BC254F" w:rsidRDefault="00BC254F">
      <w:pPr>
        <w:pStyle w:val="TOC2"/>
        <w:rPr>
          <w:rFonts w:asciiTheme="minorHAnsi" w:eastAsiaTheme="minorEastAsia" w:hAnsiTheme="minorHAnsi" w:cstheme="minorBidi"/>
          <w:noProof/>
          <w:sz w:val="24"/>
          <w:szCs w:val="28"/>
          <w14:ligatures w14:val="standardContextual"/>
        </w:rPr>
      </w:pPr>
      <w:hyperlink w:anchor="_Toc139839282" w:history="1"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 xml:space="preserve">4 </w:t>
        </w:r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>不确定度评定</w:t>
        </w:r>
        <w:r w:rsidRPr="00BC254F">
          <w:rPr>
            <w:noProof/>
            <w:webHidden/>
            <w:sz w:val="24"/>
            <w:szCs w:val="28"/>
          </w:rPr>
          <w:tab/>
        </w:r>
        <w:r w:rsidRPr="00BC254F">
          <w:rPr>
            <w:noProof/>
            <w:webHidden/>
            <w:sz w:val="24"/>
            <w:szCs w:val="28"/>
          </w:rPr>
          <w:fldChar w:fldCharType="begin"/>
        </w:r>
        <w:r w:rsidRPr="00BC254F">
          <w:rPr>
            <w:noProof/>
            <w:webHidden/>
            <w:sz w:val="24"/>
            <w:szCs w:val="28"/>
          </w:rPr>
          <w:instrText xml:space="preserve"> PAGEREF _Toc139839282 \h </w:instrText>
        </w:r>
        <w:r w:rsidRPr="00BC254F">
          <w:rPr>
            <w:noProof/>
            <w:webHidden/>
            <w:sz w:val="24"/>
            <w:szCs w:val="28"/>
          </w:rPr>
        </w:r>
        <w:r w:rsidRPr="00BC254F">
          <w:rPr>
            <w:noProof/>
            <w:webHidden/>
            <w:sz w:val="24"/>
            <w:szCs w:val="28"/>
          </w:rPr>
          <w:fldChar w:fldCharType="separate"/>
        </w:r>
        <w:r w:rsidRPr="00BC254F">
          <w:rPr>
            <w:noProof/>
            <w:webHidden/>
            <w:sz w:val="24"/>
            <w:szCs w:val="28"/>
          </w:rPr>
          <w:t>6</w:t>
        </w:r>
        <w:r w:rsidRPr="00BC254F">
          <w:rPr>
            <w:noProof/>
            <w:webHidden/>
            <w:sz w:val="24"/>
            <w:szCs w:val="28"/>
          </w:rPr>
          <w:fldChar w:fldCharType="end"/>
        </w:r>
      </w:hyperlink>
    </w:p>
    <w:p w14:paraId="2447B51F" w14:textId="37BD0F7C" w:rsidR="00BC254F" w:rsidRPr="00BC254F" w:rsidRDefault="00BC254F">
      <w:pPr>
        <w:pStyle w:val="TOC3"/>
        <w:rPr>
          <w:rFonts w:asciiTheme="minorHAnsi" w:eastAsiaTheme="minorEastAsia" w:hAnsiTheme="minorHAnsi" w:cstheme="minorBidi"/>
          <w:noProof/>
          <w:sz w:val="24"/>
          <w:szCs w:val="28"/>
          <w14:ligatures w14:val="standardContextual"/>
        </w:rPr>
      </w:pPr>
      <w:hyperlink w:anchor="_Toc139839283" w:history="1"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 xml:space="preserve">4.1 </w:t>
        </w:r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>测量模型</w:t>
        </w:r>
        <w:r w:rsidRPr="00BC254F">
          <w:rPr>
            <w:noProof/>
            <w:webHidden/>
            <w:sz w:val="24"/>
            <w:szCs w:val="28"/>
          </w:rPr>
          <w:tab/>
        </w:r>
        <w:r w:rsidRPr="00BC254F">
          <w:rPr>
            <w:noProof/>
            <w:webHidden/>
            <w:sz w:val="24"/>
            <w:szCs w:val="28"/>
          </w:rPr>
          <w:fldChar w:fldCharType="begin"/>
        </w:r>
        <w:r w:rsidRPr="00BC254F">
          <w:rPr>
            <w:noProof/>
            <w:webHidden/>
            <w:sz w:val="24"/>
            <w:szCs w:val="28"/>
          </w:rPr>
          <w:instrText xml:space="preserve"> PAGEREF _Toc139839283 \h </w:instrText>
        </w:r>
        <w:r w:rsidRPr="00BC254F">
          <w:rPr>
            <w:noProof/>
            <w:webHidden/>
            <w:sz w:val="24"/>
            <w:szCs w:val="28"/>
          </w:rPr>
        </w:r>
        <w:r w:rsidRPr="00BC254F">
          <w:rPr>
            <w:noProof/>
            <w:webHidden/>
            <w:sz w:val="24"/>
            <w:szCs w:val="28"/>
          </w:rPr>
          <w:fldChar w:fldCharType="separate"/>
        </w:r>
        <w:r w:rsidRPr="00BC254F">
          <w:rPr>
            <w:noProof/>
            <w:webHidden/>
            <w:sz w:val="24"/>
            <w:szCs w:val="28"/>
          </w:rPr>
          <w:t>6</w:t>
        </w:r>
        <w:r w:rsidRPr="00BC254F">
          <w:rPr>
            <w:noProof/>
            <w:webHidden/>
            <w:sz w:val="24"/>
            <w:szCs w:val="28"/>
          </w:rPr>
          <w:fldChar w:fldCharType="end"/>
        </w:r>
      </w:hyperlink>
    </w:p>
    <w:p w14:paraId="6DFC3469" w14:textId="7EDF89A9" w:rsidR="00BC254F" w:rsidRPr="00BC254F" w:rsidRDefault="00BC254F">
      <w:pPr>
        <w:pStyle w:val="TOC3"/>
        <w:rPr>
          <w:rFonts w:asciiTheme="minorHAnsi" w:eastAsiaTheme="minorEastAsia" w:hAnsiTheme="minorHAnsi" w:cstheme="minorBidi"/>
          <w:noProof/>
          <w:sz w:val="24"/>
          <w:szCs w:val="28"/>
          <w14:ligatures w14:val="standardContextual"/>
        </w:rPr>
      </w:pPr>
      <w:hyperlink w:anchor="_Toc139839284" w:history="1"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 xml:space="preserve">4.2 </w:t>
        </w:r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>灵敏系数</w:t>
        </w:r>
        <w:r w:rsidRPr="00BC254F">
          <w:rPr>
            <w:noProof/>
            <w:webHidden/>
            <w:sz w:val="24"/>
            <w:szCs w:val="28"/>
          </w:rPr>
          <w:tab/>
        </w:r>
        <w:r w:rsidRPr="00BC254F">
          <w:rPr>
            <w:noProof/>
            <w:webHidden/>
            <w:sz w:val="24"/>
            <w:szCs w:val="28"/>
          </w:rPr>
          <w:fldChar w:fldCharType="begin"/>
        </w:r>
        <w:r w:rsidRPr="00BC254F">
          <w:rPr>
            <w:noProof/>
            <w:webHidden/>
            <w:sz w:val="24"/>
            <w:szCs w:val="28"/>
          </w:rPr>
          <w:instrText xml:space="preserve"> PAGEREF _Toc139839284 \h </w:instrText>
        </w:r>
        <w:r w:rsidRPr="00BC254F">
          <w:rPr>
            <w:noProof/>
            <w:webHidden/>
            <w:sz w:val="24"/>
            <w:szCs w:val="28"/>
          </w:rPr>
        </w:r>
        <w:r w:rsidRPr="00BC254F">
          <w:rPr>
            <w:noProof/>
            <w:webHidden/>
            <w:sz w:val="24"/>
            <w:szCs w:val="28"/>
          </w:rPr>
          <w:fldChar w:fldCharType="separate"/>
        </w:r>
        <w:r w:rsidRPr="00BC254F">
          <w:rPr>
            <w:noProof/>
            <w:webHidden/>
            <w:sz w:val="24"/>
            <w:szCs w:val="28"/>
          </w:rPr>
          <w:t>6</w:t>
        </w:r>
        <w:r w:rsidRPr="00BC254F">
          <w:rPr>
            <w:noProof/>
            <w:webHidden/>
            <w:sz w:val="24"/>
            <w:szCs w:val="28"/>
          </w:rPr>
          <w:fldChar w:fldCharType="end"/>
        </w:r>
      </w:hyperlink>
    </w:p>
    <w:p w14:paraId="7F738B4A" w14:textId="53C06132" w:rsidR="00BC254F" w:rsidRPr="00BC254F" w:rsidRDefault="00BC254F">
      <w:pPr>
        <w:pStyle w:val="TOC3"/>
        <w:rPr>
          <w:rFonts w:asciiTheme="minorHAnsi" w:eastAsiaTheme="minorEastAsia" w:hAnsiTheme="minorHAnsi" w:cstheme="minorBidi"/>
          <w:noProof/>
          <w:sz w:val="24"/>
          <w:szCs w:val="28"/>
          <w14:ligatures w14:val="standardContextual"/>
        </w:rPr>
      </w:pPr>
      <w:hyperlink w:anchor="_Toc139839285" w:history="1"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 xml:space="preserve">4.3 </w:t>
        </w:r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>标准不确定度</w:t>
        </w:r>
        <w:r w:rsidRPr="00BC254F">
          <w:rPr>
            <w:noProof/>
            <w:webHidden/>
            <w:sz w:val="24"/>
            <w:szCs w:val="28"/>
          </w:rPr>
          <w:tab/>
        </w:r>
        <w:r w:rsidRPr="00BC254F">
          <w:rPr>
            <w:noProof/>
            <w:webHidden/>
            <w:sz w:val="24"/>
            <w:szCs w:val="28"/>
          </w:rPr>
          <w:fldChar w:fldCharType="begin"/>
        </w:r>
        <w:r w:rsidRPr="00BC254F">
          <w:rPr>
            <w:noProof/>
            <w:webHidden/>
            <w:sz w:val="24"/>
            <w:szCs w:val="28"/>
          </w:rPr>
          <w:instrText xml:space="preserve"> PAGEREF _Toc139839285 \h </w:instrText>
        </w:r>
        <w:r w:rsidRPr="00BC254F">
          <w:rPr>
            <w:noProof/>
            <w:webHidden/>
            <w:sz w:val="24"/>
            <w:szCs w:val="28"/>
          </w:rPr>
        </w:r>
        <w:r w:rsidRPr="00BC254F">
          <w:rPr>
            <w:noProof/>
            <w:webHidden/>
            <w:sz w:val="24"/>
            <w:szCs w:val="28"/>
          </w:rPr>
          <w:fldChar w:fldCharType="separate"/>
        </w:r>
        <w:r w:rsidRPr="00BC254F">
          <w:rPr>
            <w:noProof/>
            <w:webHidden/>
            <w:sz w:val="24"/>
            <w:szCs w:val="28"/>
          </w:rPr>
          <w:t>7</w:t>
        </w:r>
        <w:r w:rsidRPr="00BC254F">
          <w:rPr>
            <w:noProof/>
            <w:webHidden/>
            <w:sz w:val="24"/>
            <w:szCs w:val="28"/>
          </w:rPr>
          <w:fldChar w:fldCharType="end"/>
        </w:r>
      </w:hyperlink>
    </w:p>
    <w:p w14:paraId="0EB38C7F" w14:textId="0128C6EE" w:rsidR="00BC254F" w:rsidRPr="00BC254F" w:rsidRDefault="00BC254F">
      <w:pPr>
        <w:pStyle w:val="TOC3"/>
        <w:rPr>
          <w:rFonts w:asciiTheme="minorHAnsi" w:eastAsiaTheme="minorEastAsia" w:hAnsiTheme="minorHAnsi" w:cstheme="minorBidi"/>
          <w:noProof/>
          <w:sz w:val="24"/>
          <w:szCs w:val="28"/>
          <w14:ligatures w14:val="standardContextual"/>
        </w:rPr>
      </w:pPr>
      <w:hyperlink w:anchor="_Toc139839286" w:history="1"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 xml:space="preserve">4.4 </w:t>
        </w:r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>标准不确定度的合成</w:t>
        </w:r>
        <w:r w:rsidRPr="00BC254F">
          <w:rPr>
            <w:noProof/>
            <w:webHidden/>
            <w:sz w:val="24"/>
            <w:szCs w:val="28"/>
          </w:rPr>
          <w:tab/>
        </w:r>
        <w:r w:rsidRPr="00BC254F">
          <w:rPr>
            <w:noProof/>
            <w:webHidden/>
            <w:sz w:val="24"/>
            <w:szCs w:val="28"/>
          </w:rPr>
          <w:fldChar w:fldCharType="begin"/>
        </w:r>
        <w:r w:rsidRPr="00BC254F">
          <w:rPr>
            <w:noProof/>
            <w:webHidden/>
            <w:sz w:val="24"/>
            <w:szCs w:val="28"/>
          </w:rPr>
          <w:instrText xml:space="preserve"> PAGEREF _Toc139839286 \h </w:instrText>
        </w:r>
        <w:r w:rsidRPr="00BC254F">
          <w:rPr>
            <w:noProof/>
            <w:webHidden/>
            <w:sz w:val="24"/>
            <w:szCs w:val="28"/>
          </w:rPr>
        </w:r>
        <w:r w:rsidRPr="00BC254F">
          <w:rPr>
            <w:noProof/>
            <w:webHidden/>
            <w:sz w:val="24"/>
            <w:szCs w:val="28"/>
          </w:rPr>
          <w:fldChar w:fldCharType="separate"/>
        </w:r>
        <w:r w:rsidRPr="00BC254F">
          <w:rPr>
            <w:noProof/>
            <w:webHidden/>
            <w:sz w:val="24"/>
            <w:szCs w:val="28"/>
          </w:rPr>
          <w:t>7</w:t>
        </w:r>
        <w:r w:rsidRPr="00BC254F">
          <w:rPr>
            <w:noProof/>
            <w:webHidden/>
            <w:sz w:val="24"/>
            <w:szCs w:val="28"/>
          </w:rPr>
          <w:fldChar w:fldCharType="end"/>
        </w:r>
      </w:hyperlink>
    </w:p>
    <w:p w14:paraId="1921AC4C" w14:textId="485BFA69" w:rsidR="00BC254F" w:rsidRPr="00BC254F" w:rsidRDefault="00BC254F">
      <w:pPr>
        <w:pStyle w:val="TOC3"/>
        <w:rPr>
          <w:rFonts w:asciiTheme="minorHAnsi" w:eastAsiaTheme="minorEastAsia" w:hAnsiTheme="minorHAnsi" w:cstheme="minorBidi"/>
          <w:noProof/>
          <w:sz w:val="24"/>
          <w:szCs w:val="28"/>
          <w14:ligatures w14:val="standardContextual"/>
        </w:rPr>
      </w:pPr>
      <w:hyperlink w:anchor="_Toc139839287" w:history="1"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 xml:space="preserve">4.5 </w:t>
        </w:r>
        <w:r w:rsidRPr="00BC254F">
          <w:rPr>
            <w:rStyle w:val="af1"/>
            <w:rFonts w:ascii="Times New Roman" w:eastAsia="黑体" w:hAnsi="Times New Roman"/>
            <w:noProof/>
            <w:sz w:val="24"/>
            <w:szCs w:val="28"/>
          </w:rPr>
          <w:t>扩展不确定度</w:t>
        </w:r>
        <w:r w:rsidRPr="00BC254F">
          <w:rPr>
            <w:noProof/>
            <w:webHidden/>
            <w:sz w:val="24"/>
            <w:szCs w:val="28"/>
          </w:rPr>
          <w:tab/>
        </w:r>
        <w:r w:rsidRPr="00BC254F">
          <w:rPr>
            <w:noProof/>
            <w:webHidden/>
            <w:sz w:val="24"/>
            <w:szCs w:val="28"/>
          </w:rPr>
          <w:fldChar w:fldCharType="begin"/>
        </w:r>
        <w:r w:rsidRPr="00BC254F">
          <w:rPr>
            <w:noProof/>
            <w:webHidden/>
            <w:sz w:val="24"/>
            <w:szCs w:val="28"/>
          </w:rPr>
          <w:instrText xml:space="preserve"> PAGEREF _Toc139839287 \h </w:instrText>
        </w:r>
        <w:r w:rsidRPr="00BC254F">
          <w:rPr>
            <w:noProof/>
            <w:webHidden/>
            <w:sz w:val="24"/>
            <w:szCs w:val="28"/>
          </w:rPr>
        </w:r>
        <w:r w:rsidRPr="00BC254F">
          <w:rPr>
            <w:noProof/>
            <w:webHidden/>
            <w:sz w:val="24"/>
            <w:szCs w:val="28"/>
          </w:rPr>
          <w:fldChar w:fldCharType="separate"/>
        </w:r>
        <w:r w:rsidRPr="00BC254F">
          <w:rPr>
            <w:noProof/>
            <w:webHidden/>
            <w:sz w:val="24"/>
            <w:szCs w:val="28"/>
          </w:rPr>
          <w:t>8</w:t>
        </w:r>
        <w:r w:rsidRPr="00BC254F">
          <w:rPr>
            <w:noProof/>
            <w:webHidden/>
            <w:sz w:val="24"/>
            <w:szCs w:val="28"/>
          </w:rPr>
          <w:fldChar w:fldCharType="end"/>
        </w:r>
      </w:hyperlink>
    </w:p>
    <w:p w14:paraId="1B46C55E" w14:textId="3BDB9003" w:rsidR="008D4E91" w:rsidRDefault="00E55A09">
      <w:pPr>
        <w:widowControl/>
        <w:jc w:val="left"/>
        <w:rPr>
          <w:rFonts w:ascii="Times New Roman" w:hAnsi="Times New Roman"/>
          <w:b/>
          <w:bCs/>
          <w:kern w:val="0"/>
          <w:sz w:val="44"/>
          <w:szCs w:val="44"/>
          <w:lang w:val="zh-CN"/>
        </w:rPr>
      </w:pPr>
      <w:r>
        <w:rPr>
          <w:rFonts w:ascii="Times New Roman" w:hAnsi="Times New Roman"/>
          <w:bCs/>
          <w:kern w:val="0"/>
          <w:szCs w:val="24"/>
        </w:rPr>
        <w:fldChar w:fldCharType="end"/>
      </w:r>
      <w:bookmarkStart w:id="3" w:name="OLE_LINK65"/>
      <w:bookmarkStart w:id="4" w:name="OLE_LINK64"/>
    </w:p>
    <w:p w14:paraId="050E6A96" w14:textId="79E5E371" w:rsidR="008D4E91" w:rsidRDefault="00E55A09">
      <w:pPr>
        <w:pStyle w:val="1"/>
        <w:pageBreakBefore/>
        <w:spacing w:line="240" w:lineRule="auto"/>
        <w:jc w:val="center"/>
        <w:rPr>
          <w:rFonts w:ascii="Times New Roman" w:eastAsia="黑体" w:hAnsi="Times New Roman"/>
          <w:kern w:val="0"/>
        </w:rPr>
      </w:pPr>
      <w:bookmarkStart w:id="5" w:name="_Toc455693189"/>
      <w:bookmarkStart w:id="6" w:name="_Toc452894424"/>
      <w:bookmarkStart w:id="7" w:name="_Toc24240297"/>
      <w:bookmarkStart w:id="8" w:name="_Toc139839272"/>
      <w:r>
        <w:rPr>
          <w:rFonts w:ascii="Times New Roman" w:eastAsia="黑体" w:hAnsi="Times New Roman" w:hint="eastAsia"/>
          <w:kern w:val="0"/>
          <w:lang w:val="zh-CN"/>
        </w:rPr>
        <w:lastRenderedPageBreak/>
        <w:t>《</w:t>
      </w:r>
      <w:r w:rsidR="002763AA" w:rsidRPr="002763AA">
        <w:rPr>
          <w:rFonts w:ascii="Times New Roman" w:eastAsia="黑体" w:hAnsi="Times New Roman" w:hint="eastAsia"/>
          <w:kern w:val="0"/>
          <w:lang w:val="zh-CN"/>
        </w:rPr>
        <w:t>声发射前置放大器校准规范</w:t>
      </w:r>
      <w:r>
        <w:rPr>
          <w:rFonts w:ascii="Times New Roman" w:eastAsia="黑体" w:hAnsi="Times New Roman" w:hint="eastAsia"/>
          <w:kern w:val="0"/>
          <w:lang w:val="zh-CN"/>
        </w:rPr>
        <w:t>》实验报告</w:t>
      </w:r>
      <w:bookmarkEnd w:id="5"/>
      <w:bookmarkEnd w:id="6"/>
      <w:bookmarkEnd w:id="7"/>
      <w:bookmarkEnd w:id="8"/>
    </w:p>
    <w:p w14:paraId="151BC241" w14:textId="77777777" w:rsidR="008D4E91" w:rsidRDefault="008D4E91">
      <w:pPr>
        <w:rPr>
          <w:rFonts w:ascii="Times New Roman" w:hAnsi="Times New Roman"/>
        </w:rPr>
      </w:pPr>
      <w:bookmarkStart w:id="9" w:name="OLE_LINK59"/>
      <w:bookmarkStart w:id="10" w:name="OLE_LINK60"/>
      <w:bookmarkStart w:id="11" w:name="OLE_LINK61"/>
      <w:bookmarkEnd w:id="3"/>
      <w:bookmarkEnd w:id="4"/>
    </w:p>
    <w:p w14:paraId="64F7EF35" w14:textId="77777777" w:rsidR="008D4E91" w:rsidRDefault="00E55A09">
      <w:pPr>
        <w:pStyle w:val="2"/>
        <w:spacing w:before="240" w:after="240" w:line="240" w:lineRule="auto"/>
        <w:rPr>
          <w:rFonts w:ascii="Times New Roman" w:eastAsia="黑体" w:hAnsi="Times New Roman"/>
          <w:sz w:val="30"/>
          <w:szCs w:val="30"/>
        </w:rPr>
      </w:pPr>
      <w:bookmarkStart w:id="12" w:name="_Toc139839273"/>
      <w:r>
        <w:rPr>
          <w:rFonts w:ascii="Times New Roman" w:eastAsia="黑体" w:hAnsi="Times New Roman"/>
          <w:sz w:val="30"/>
          <w:szCs w:val="30"/>
        </w:rPr>
        <w:t xml:space="preserve">1 </w:t>
      </w:r>
      <w:r>
        <w:rPr>
          <w:rFonts w:ascii="Times New Roman" w:eastAsia="黑体" w:hAnsi="Times New Roman" w:hint="eastAsia"/>
          <w:sz w:val="30"/>
          <w:szCs w:val="30"/>
        </w:rPr>
        <w:t>实验介绍</w:t>
      </w:r>
      <w:bookmarkEnd w:id="12"/>
    </w:p>
    <w:bookmarkEnd w:id="9"/>
    <w:bookmarkEnd w:id="10"/>
    <w:bookmarkEnd w:id="11"/>
    <w:p w14:paraId="16A0BBEB" w14:textId="399FAE35" w:rsidR="008D4E91" w:rsidRDefault="00E55A09">
      <w:pPr>
        <w:autoSpaceDE w:val="0"/>
        <w:autoSpaceDN w:val="0"/>
        <w:adjustRightInd w:val="0"/>
        <w:spacing w:line="400" w:lineRule="atLeast"/>
        <w:ind w:firstLineChars="200" w:firstLine="480"/>
        <w:rPr>
          <w:rFonts w:ascii="Times New Roman" w:hAnsi="Times New Roman"/>
          <w:kern w:val="0"/>
          <w:sz w:val="24"/>
          <w:szCs w:val="24"/>
          <w:lang w:val="zh-CN"/>
        </w:rPr>
      </w:pPr>
      <w:r>
        <w:rPr>
          <w:rFonts w:ascii="Times New Roman" w:hAnsi="Times New Roman" w:hint="eastAsia"/>
          <w:kern w:val="0"/>
          <w:sz w:val="24"/>
          <w:szCs w:val="24"/>
          <w:lang w:val="zh-CN"/>
        </w:rPr>
        <w:t>实验目的：验证《</w:t>
      </w:r>
      <w:r w:rsidR="002763AA" w:rsidRPr="002763AA">
        <w:rPr>
          <w:rFonts w:ascii="Times New Roman" w:hAnsi="Times New Roman" w:hint="eastAsia"/>
          <w:kern w:val="0"/>
          <w:sz w:val="24"/>
          <w:szCs w:val="24"/>
          <w:lang w:val="zh-CN"/>
        </w:rPr>
        <w:t>声发射前置放大器校准规范</w:t>
      </w:r>
      <w:r>
        <w:rPr>
          <w:rFonts w:ascii="Times New Roman" w:hAnsi="Times New Roman" w:hint="eastAsia"/>
          <w:kern w:val="0"/>
          <w:sz w:val="24"/>
          <w:szCs w:val="24"/>
          <w:lang w:val="zh-CN"/>
        </w:rPr>
        <w:t>》</w:t>
      </w:r>
      <w:r>
        <w:rPr>
          <w:rFonts w:ascii="Times New Roman" w:hAnsi="Times New Roman"/>
          <w:kern w:val="0"/>
          <w:sz w:val="24"/>
          <w:szCs w:val="24"/>
          <w:lang w:val="zh-CN"/>
        </w:rPr>
        <w:t>(</w:t>
      </w:r>
      <w:r>
        <w:rPr>
          <w:rFonts w:ascii="Times New Roman" w:hAnsi="Times New Roman" w:hint="eastAsia"/>
          <w:kern w:val="0"/>
          <w:sz w:val="24"/>
          <w:szCs w:val="24"/>
          <w:lang w:val="zh-CN"/>
        </w:rPr>
        <w:t>征求意见稿</w:t>
      </w:r>
      <w:r>
        <w:rPr>
          <w:rFonts w:ascii="Times New Roman" w:hAnsi="Times New Roman"/>
          <w:kern w:val="0"/>
          <w:sz w:val="24"/>
          <w:szCs w:val="24"/>
          <w:lang w:val="zh-CN"/>
        </w:rPr>
        <w:t>)</w:t>
      </w:r>
      <w:r>
        <w:rPr>
          <w:rFonts w:ascii="Times New Roman" w:hAnsi="Times New Roman" w:hint="eastAsia"/>
          <w:kern w:val="0"/>
          <w:sz w:val="24"/>
          <w:szCs w:val="24"/>
          <w:lang w:val="zh-CN"/>
        </w:rPr>
        <w:t>的科学合理性。</w:t>
      </w:r>
    </w:p>
    <w:p w14:paraId="2F55DCEC" w14:textId="6BB38E87" w:rsidR="008D4E91" w:rsidRDefault="00E55A09">
      <w:pPr>
        <w:autoSpaceDE w:val="0"/>
        <w:autoSpaceDN w:val="0"/>
        <w:adjustRightInd w:val="0"/>
        <w:spacing w:line="400" w:lineRule="atLeast"/>
        <w:ind w:firstLineChars="200" w:firstLine="480"/>
        <w:rPr>
          <w:rFonts w:ascii="Times New Roman" w:hAnsi="Times New Roman"/>
          <w:kern w:val="0"/>
          <w:sz w:val="24"/>
          <w:szCs w:val="24"/>
          <w:lang w:val="zh-CN"/>
        </w:rPr>
      </w:pPr>
      <w:r>
        <w:rPr>
          <w:rFonts w:ascii="Times New Roman" w:hAnsi="Times New Roman" w:hint="eastAsia"/>
          <w:kern w:val="0"/>
          <w:sz w:val="24"/>
          <w:szCs w:val="24"/>
          <w:lang w:val="zh-CN"/>
        </w:rPr>
        <w:t>时间：</w:t>
      </w:r>
      <w:r>
        <w:rPr>
          <w:rFonts w:ascii="Times New Roman" w:hAnsi="Times New Roman"/>
          <w:kern w:val="0"/>
          <w:sz w:val="24"/>
          <w:szCs w:val="24"/>
          <w:lang w:val="zh-CN"/>
        </w:rPr>
        <w:t>20</w:t>
      </w:r>
      <w:r>
        <w:rPr>
          <w:rFonts w:ascii="Times New Roman" w:hAnsi="Times New Roman" w:hint="eastAsia"/>
          <w:kern w:val="0"/>
          <w:sz w:val="24"/>
          <w:szCs w:val="24"/>
        </w:rPr>
        <w:t>2</w:t>
      </w:r>
      <w:r w:rsidR="002763AA">
        <w:rPr>
          <w:rFonts w:ascii="Times New Roman" w:hAnsi="Times New Roman"/>
          <w:kern w:val="0"/>
          <w:sz w:val="24"/>
          <w:szCs w:val="24"/>
        </w:rPr>
        <w:t>3</w:t>
      </w:r>
      <w:r>
        <w:rPr>
          <w:rFonts w:ascii="Times New Roman" w:hAnsi="Times New Roman" w:hint="eastAsia"/>
          <w:kern w:val="0"/>
          <w:sz w:val="24"/>
          <w:szCs w:val="24"/>
          <w:lang w:val="zh-CN"/>
        </w:rPr>
        <w:t>年</w:t>
      </w:r>
      <w:r w:rsidR="002763AA">
        <w:rPr>
          <w:rFonts w:ascii="Times New Roman" w:hAnsi="Times New Roman"/>
          <w:kern w:val="0"/>
          <w:sz w:val="24"/>
          <w:szCs w:val="24"/>
        </w:rPr>
        <w:t>5</w:t>
      </w:r>
      <w:r>
        <w:rPr>
          <w:rFonts w:ascii="Times New Roman" w:hAnsi="Times New Roman" w:hint="eastAsia"/>
          <w:kern w:val="0"/>
          <w:sz w:val="24"/>
          <w:szCs w:val="24"/>
          <w:lang w:val="zh-CN"/>
        </w:rPr>
        <w:t>月～</w:t>
      </w:r>
      <w:r>
        <w:rPr>
          <w:rFonts w:ascii="Times New Roman" w:hAnsi="Times New Roman" w:hint="eastAsia"/>
          <w:kern w:val="0"/>
          <w:sz w:val="24"/>
          <w:szCs w:val="24"/>
          <w:lang w:val="zh-CN"/>
        </w:rPr>
        <w:t>20</w:t>
      </w:r>
      <w:r>
        <w:rPr>
          <w:rFonts w:ascii="Times New Roman" w:hAnsi="Times New Roman" w:hint="eastAsia"/>
          <w:kern w:val="0"/>
          <w:sz w:val="24"/>
          <w:szCs w:val="24"/>
        </w:rPr>
        <w:t>2</w:t>
      </w:r>
      <w:r w:rsidR="002763AA">
        <w:rPr>
          <w:rFonts w:ascii="Times New Roman" w:hAnsi="Times New Roman"/>
          <w:kern w:val="0"/>
          <w:sz w:val="24"/>
          <w:szCs w:val="24"/>
        </w:rPr>
        <w:t>3</w:t>
      </w:r>
      <w:r>
        <w:rPr>
          <w:rFonts w:ascii="Times New Roman" w:hAnsi="Times New Roman" w:hint="eastAsia"/>
          <w:kern w:val="0"/>
          <w:sz w:val="24"/>
          <w:szCs w:val="24"/>
          <w:lang w:val="zh-CN"/>
        </w:rPr>
        <w:t>年</w:t>
      </w:r>
      <w:r w:rsidR="002763AA">
        <w:rPr>
          <w:rFonts w:ascii="Times New Roman" w:hAnsi="Times New Roman"/>
          <w:kern w:val="0"/>
          <w:sz w:val="24"/>
          <w:szCs w:val="24"/>
        </w:rPr>
        <w:t>6</w:t>
      </w:r>
      <w:r>
        <w:rPr>
          <w:rFonts w:ascii="Times New Roman" w:hAnsi="Times New Roman" w:hint="eastAsia"/>
          <w:kern w:val="0"/>
          <w:sz w:val="24"/>
          <w:szCs w:val="24"/>
          <w:lang w:val="zh-CN"/>
        </w:rPr>
        <w:t>月</w:t>
      </w:r>
    </w:p>
    <w:p w14:paraId="0C090634" w14:textId="77777777" w:rsidR="008D4E91" w:rsidRDefault="00E55A09">
      <w:pPr>
        <w:autoSpaceDE w:val="0"/>
        <w:autoSpaceDN w:val="0"/>
        <w:adjustRightInd w:val="0"/>
        <w:spacing w:line="400" w:lineRule="atLeast"/>
        <w:ind w:firstLineChars="200" w:firstLine="480"/>
        <w:rPr>
          <w:rFonts w:ascii="Times New Roman" w:hAnsi="Times New Roman"/>
          <w:kern w:val="0"/>
          <w:sz w:val="24"/>
          <w:szCs w:val="24"/>
          <w:lang w:val="zh-CN"/>
        </w:rPr>
      </w:pPr>
      <w:r>
        <w:rPr>
          <w:rFonts w:ascii="Times New Roman" w:hAnsi="Times New Roman" w:hint="eastAsia"/>
          <w:kern w:val="0"/>
          <w:sz w:val="24"/>
          <w:szCs w:val="24"/>
          <w:lang w:val="zh-CN"/>
        </w:rPr>
        <w:t>地点：</w:t>
      </w:r>
      <w:r w:rsidR="0055071F">
        <w:rPr>
          <w:rFonts w:ascii="Times New Roman" w:hAnsi="Times New Roman" w:hint="eastAsia"/>
          <w:kern w:val="0"/>
          <w:sz w:val="24"/>
          <w:szCs w:val="24"/>
          <w:lang w:val="zh-CN"/>
        </w:rPr>
        <w:t>中国计量</w:t>
      </w:r>
      <w:r>
        <w:rPr>
          <w:rFonts w:ascii="Times New Roman" w:hAnsi="Times New Roman" w:hint="eastAsia"/>
          <w:kern w:val="0"/>
          <w:sz w:val="24"/>
          <w:szCs w:val="24"/>
          <w:lang w:val="zh-CN"/>
        </w:rPr>
        <w:t>科学研究院</w:t>
      </w:r>
      <w:r w:rsidR="0055071F">
        <w:rPr>
          <w:rFonts w:ascii="Times New Roman" w:hAnsi="Times New Roman" w:hint="eastAsia"/>
          <w:kern w:val="0"/>
          <w:sz w:val="24"/>
          <w:szCs w:val="24"/>
          <w:lang w:val="zh-CN"/>
        </w:rPr>
        <w:t>昌平院区声学计量</w:t>
      </w:r>
      <w:r>
        <w:rPr>
          <w:rFonts w:ascii="Times New Roman" w:hAnsi="Times New Roman" w:hint="eastAsia"/>
          <w:kern w:val="0"/>
          <w:sz w:val="24"/>
          <w:szCs w:val="24"/>
          <w:lang w:val="zh-CN"/>
        </w:rPr>
        <w:t>实验室</w:t>
      </w:r>
    </w:p>
    <w:p w14:paraId="513FC2C5" w14:textId="259F2476" w:rsidR="008D4E91" w:rsidRDefault="00E55A09">
      <w:pPr>
        <w:autoSpaceDE w:val="0"/>
        <w:autoSpaceDN w:val="0"/>
        <w:adjustRightInd w:val="0"/>
        <w:spacing w:line="400" w:lineRule="atLeast"/>
        <w:ind w:firstLineChars="200" w:firstLine="480"/>
        <w:rPr>
          <w:rFonts w:ascii="Times New Roman" w:hAnsi="Times New Roman"/>
          <w:kern w:val="0"/>
          <w:sz w:val="24"/>
          <w:szCs w:val="24"/>
          <w:lang w:val="zh-CN"/>
        </w:rPr>
      </w:pPr>
      <w:r>
        <w:rPr>
          <w:rFonts w:ascii="Times New Roman" w:hAnsi="Times New Roman" w:hint="eastAsia"/>
          <w:kern w:val="0"/>
          <w:sz w:val="24"/>
          <w:szCs w:val="24"/>
          <w:lang w:val="zh-CN"/>
        </w:rPr>
        <w:t>环境条件：温度：（</w:t>
      </w:r>
      <w:r>
        <w:rPr>
          <w:rFonts w:ascii="Times New Roman" w:hAnsi="Times New Roman" w:hint="eastAsia"/>
          <w:kern w:val="0"/>
          <w:sz w:val="24"/>
          <w:szCs w:val="24"/>
        </w:rPr>
        <w:t>20</w:t>
      </w:r>
      <w:r>
        <w:rPr>
          <w:rFonts w:ascii="Times New Roman" w:hAnsi="Times New Roman"/>
          <w:kern w:val="0"/>
          <w:sz w:val="24"/>
          <w:szCs w:val="24"/>
          <w:lang w:val="zh-CN"/>
        </w:rPr>
        <w:t>~</w:t>
      </w:r>
      <w:r>
        <w:rPr>
          <w:rFonts w:ascii="Times New Roman" w:hAnsi="Times New Roman" w:hint="eastAsia"/>
          <w:kern w:val="0"/>
          <w:sz w:val="24"/>
          <w:szCs w:val="24"/>
        </w:rPr>
        <w:t>2</w:t>
      </w:r>
      <w:r w:rsidR="002763AA">
        <w:rPr>
          <w:rFonts w:ascii="Times New Roman" w:hAnsi="Times New Roman"/>
          <w:kern w:val="0"/>
          <w:sz w:val="24"/>
          <w:szCs w:val="24"/>
        </w:rPr>
        <w:t>8</w:t>
      </w:r>
      <w:r>
        <w:rPr>
          <w:rFonts w:ascii="Times New Roman" w:hAnsi="Times New Roman" w:hint="eastAsia"/>
          <w:kern w:val="0"/>
          <w:sz w:val="24"/>
          <w:szCs w:val="24"/>
          <w:lang w:val="zh-CN"/>
        </w:rPr>
        <w:t>）</w:t>
      </w:r>
      <w:r>
        <w:rPr>
          <w:rFonts w:ascii="Times New Roman" w:hAnsi="宋体" w:hint="eastAsia"/>
          <w:kern w:val="0"/>
          <w:sz w:val="24"/>
          <w:szCs w:val="24"/>
          <w:lang w:val="zh-CN"/>
        </w:rPr>
        <w:t>℃</w:t>
      </w:r>
      <w:r>
        <w:rPr>
          <w:rFonts w:ascii="Times New Roman" w:hAnsi="Times New Roman" w:hint="eastAsia"/>
          <w:kern w:val="0"/>
          <w:sz w:val="24"/>
          <w:szCs w:val="24"/>
          <w:lang w:val="zh-CN"/>
        </w:rPr>
        <w:t>，相对湿度：（</w:t>
      </w:r>
      <w:r w:rsidR="00CA5D74">
        <w:rPr>
          <w:rFonts w:ascii="Times New Roman" w:hAnsi="Times New Roman"/>
          <w:kern w:val="0"/>
          <w:sz w:val="24"/>
          <w:szCs w:val="24"/>
          <w:lang w:val="zh-CN"/>
        </w:rPr>
        <w:t>3</w:t>
      </w:r>
      <w:r w:rsidR="0055071F">
        <w:rPr>
          <w:rFonts w:ascii="Times New Roman" w:hAnsi="Times New Roman"/>
          <w:kern w:val="0"/>
          <w:sz w:val="24"/>
          <w:szCs w:val="24"/>
          <w:lang w:val="zh-CN"/>
        </w:rPr>
        <w:t>0~</w:t>
      </w:r>
      <w:r w:rsidR="005F2EC3">
        <w:rPr>
          <w:rFonts w:ascii="Times New Roman" w:hAnsi="Times New Roman"/>
          <w:kern w:val="0"/>
          <w:sz w:val="24"/>
          <w:szCs w:val="24"/>
          <w:lang w:val="zh-CN"/>
        </w:rPr>
        <w:t>8</w:t>
      </w:r>
      <w:r w:rsidR="0055071F">
        <w:rPr>
          <w:rFonts w:ascii="Times New Roman" w:hAnsi="Times New Roman"/>
          <w:kern w:val="0"/>
          <w:sz w:val="24"/>
          <w:szCs w:val="24"/>
          <w:lang w:val="zh-CN"/>
        </w:rPr>
        <w:t>0) %</w:t>
      </w:r>
    </w:p>
    <w:p w14:paraId="161FDD28" w14:textId="2E472AA3" w:rsidR="008D4E91" w:rsidRDefault="00E55A09">
      <w:pPr>
        <w:autoSpaceDE w:val="0"/>
        <w:autoSpaceDN w:val="0"/>
        <w:adjustRightInd w:val="0"/>
        <w:spacing w:line="400" w:lineRule="atLeast"/>
        <w:ind w:firstLineChars="200" w:firstLine="480"/>
        <w:rPr>
          <w:rFonts w:ascii="Times New Roman" w:hAnsi="Times New Roman"/>
          <w:kern w:val="0"/>
          <w:sz w:val="24"/>
          <w:szCs w:val="24"/>
          <w:lang w:val="zh-CN"/>
        </w:rPr>
      </w:pPr>
      <w:r>
        <w:rPr>
          <w:rFonts w:ascii="Times New Roman" w:hAnsi="Times New Roman" w:hint="eastAsia"/>
          <w:kern w:val="0"/>
          <w:sz w:val="24"/>
          <w:szCs w:val="24"/>
          <w:lang w:val="zh-CN"/>
        </w:rPr>
        <w:t>实验样机：</w:t>
      </w:r>
      <w:r w:rsidR="005F2EC3" w:rsidRPr="005F2EC3">
        <w:rPr>
          <w:rFonts w:ascii="宋体" w:hAnsi="宋体" w:cs="宋体" w:hint="eastAsia"/>
          <w:kern w:val="0"/>
          <w:sz w:val="24"/>
          <w:szCs w:val="24"/>
          <w:lang w:val="zh-CN"/>
        </w:rPr>
        <w:t>①</w:t>
      </w:r>
      <w:r w:rsidR="002763AA">
        <w:rPr>
          <w:rFonts w:ascii="Times New Roman" w:hAnsi="Times New Roman" w:hint="eastAsia"/>
          <w:kern w:val="0"/>
          <w:sz w:val="24"/>
          <w:szCs w:val="24"/>
          <w:lang w:val="zh-CN"/>
        </w:rPr>
        <w:t>美国</w:t>
      </w:r>
      <w:r w:rsidR="002763AA">
        <w:rPr>
          <w:rFonts w:ascii="Times New Roman" w:hAnsi="Times New Roman" w:hint="eastAsia"/>
          <w:kern w:val="0"/>
          <w:sz w:val="24"/>
          <w:szCs w:val="24"/>
          <w:lang w:val="zh-CN"/>
        </w:rPr>
        <w:t>PAC</w:t>
      </w:r>
      <w:r w:rsidR="0002325B">
        <w:rPr>
          <w:rFonts w:ascii="Times New Roman" w:hAnsi="Times New Roman" w:hint="eastAsia"/>
          <w:kern w:val="0"/>
          <w:sz w:val="24"/>
          <w:szCs w:val="24"/>
          <w:lang w:val="zh-CN"/>
        </w:rPr>
        <w:t>公司生产的型号为</w:t>
      </w:r>
      <w:r w:rsidR="005F2EC3" w:rsidRPr="005F2EC3">
        <w:rPr>
          <w:rFonts w:ascii="Times New Roman" w:hAnsi="Times New Roman"/>
          <w:kern w:val="0"/>
          <w:sz w:val="24"/>
          <w:szCs w:val="24"/>
          <w:lang w:val="zh-CN"/>
        </w:rPr>
        <w:t>0/2/4C</w:t>
      </w:r>
      <w:r w:rsidR="005F2EC3">
        <w:rPr>
          <w:rFonts w:ascii="Times New Roman" w:hAnsi="Times New Roman" w:hint="eastAsia"/>
          <w:kern w:val="0"/>
          <w:sz w:val="24"/>
          <w:szCs w:val="24"/>
          <w:lang w:val="zh-CN"/>
        </w:rPr>
        <w:t>，</w:t>
      </w:r>
      <w:r w:rsidR="0002325B">
        <w:rPr>
          <w:rFonts w:ascii="Times New Roman" w:hAnsi="Times New Roman" w:hint="eastAsia"/>
          <w:kern w:val="0"/>
          <w:sz w:val="24"/>
          <w:szCs w:val="24"/>
          <w:lang w:val="zh-CN"/>
        </w:rPr>
        <w:t>序列号为</w:t>
      </w:r>
      <w:r w:rsidR="005F2EC3" w:rsidRPr="005F2EC3">
        <w:rPr>
          <w:rFonts w:ascii="Times New Roman" w:hAnsi="Times New Roman"/>
          <w:kern w:val="0"/>
          <w:sz w:val="24"/>
          <w:szCs w:val="24"/>
          <w:lang w:val="zh-CN"/>
        </w:rPr>
        <w:t>250126512</w:t>
      </w:r>
      <w:r w:rsidR="0002325B">
        <w:rPr>
          <w:rFonts w:ascii="Times New Roman" w:hAnsi="Times New Roman" w:hint="eastAsia"/>
          <w:kern w:val="0"/>
          <w:sz w:val="24"/>
          <w:szCs w:val="24"/>
          <w:lang w:val="zh-CN"/>
        </w:rPr>
        <w:t>的</w:t>
      </w:r>
      <w:r w:rsidR="002763AA" w:rsidRPr="002763AA">
        <w:rPr>
          <w:rFonts w:ascii="Times New Roman" w:hAnsi="Times New Roman" w:hint="eastAsia"/>
          <w:kern w:val="0"/>
          <w:sz w:val="24"/>
          <w:szCs w:val="24"/>
          <w:lang w:val="zh-CN"/>
        </w:rPr>
        <w:t>声发射前置放大器</w:t>
      </w:r>
      <w:r w:rsidR="005F2EC3">
        <w:rPr>
          <w:rFonts w:ascii="Times New Roman" w:hAnsi="Times New Roman" w:hint="eastAsia"/>
          <w:kern w:val="0"/>
          <w:sz w:val="24"/>
          <w:szCs w:val="24"/>
          <w:lang w:val="zh-CN"/>
        </w:rPr>
        <w:t>；②</w:t>
      </w:r>
      <w:r w:rsidR="005F2EC3" w:rsidRPr="005F2EC3">
        <w:rPr>
          <w:rFonts w:ascii="Times New Roman" w:hAnsi="Times New Roman" w:hint="eastAsia"/>
          <w:kern w:val="0"/>
          <w:sz w:val="24"/>
          <w:szCs w:val="24"/>
          <w:lang w:val="zh-CN"/>
        </w:rPr>
        <w:t>北京声华兴业科技有限公司</w:t>
      </w:r>
      <w:r w:rsidR="005F2EC3">
        <w:rPr>
          <w:rFonts w:ascii="Times New Roman" w:hAnsi="Times New Roman" w:hint="eastAsia"/>
          <w:kern w:val="0"/>
          <w:sz w:val="24"/>
          <w:szCs w:val="24"/>
          <w:lang w:val="zh-CN"/>
        </w:rPr>
        <w:t>生产的型号为</w:t>
      </w:r>
      <w:r w:rsidR="005F2EC3" w:rsidRPr="005F2EC3">
        <w:rPr>
          <w:rFonts w:ascii="Times New Roman" w:hAnsi="Times New Roman"/>
          <w:kern w:val="0"/>
          <w:sz w:val="24"/>
          <w:szCs w:val="24"/>
          <w:lang w:val="zh-CN"/>
        </w:rPr>
        <w:t>PAI</w:t>
      </w:r>
      <w:r w:rsidR="005F2EC3">
        <w:rPr>
          <w:rFonts w:ascii="Times New Roman" w:hAnsi="Times New Roman" w:hint="eastAsia"/>
          <w:kern w:val="0"/>
          <w:sz w:val="24"/>
          <w:szCs w:val="24"/>
          <w:lang w:val="zh-CN"/>
        </w:rPr>
        <w:t>，序列号为</w:t>
      </w:r>
      <w:r w:rsidR="005F2EC3" w:rsidRPr="005F2EC3">
        <w:rPr>
          <w:rFonts w:ascii="Times New Roman" w:hAnsi="Times New Roman"/>
          <w:kern w:val="0"/>
          <w:sz w:val="24"/>
          <w:szCs w:val="24"/>
          <w:lang w:val="zh-CN"/>
        </w:rPr>
        <w:t>1854870</w:t>
      </w:r>
      <w:r w:rsidR="005F2EC3">
        <w:rPr>
          <w:rFonts w:ascii="Times New Roman" w:hAnsi="Times New Roman" w:hint="eastAsia"/>
          <w:kern w:val="0"/>
          <w:sz w:val="24"/>
          <w:szCs w:val="24"/>
          <w:lang w:val="zh-CN"/>
        </w:rPr>
        <w:t>的</w:t>
      </w:r>
      <w:r w:rsidR="005F2EC3" w:rsidRPr="002763AA">
        <w:rPr>
          <w:rFonts w:ascii="Times New Roman" w:hAnsi="Times New Roman" w:hint="eastAsia"/>
          <w:kern w:val="0"/>
          <w:sz w:val="24"/>
          <w:szCs w:val="24"/>
          <w:lang w:val="zh-CN"/>
        </w:rPr>
        <w:t>声发射前置放大器</w:t>
      </w:r>
      <w:r w:rsidR="005F2EC3">
        <w:rPr>
          <w:rFonts w:ascii="Times New Roman" w:hAnsi="Times New Roman" w:hint="eastAsia"/>
          <w:kern w:val="0"/>
          <w:sz w:val="24"/>
          <w:szCs w:val="24"/>
          <w:lang w:val="zh-CN"/>
        </w:rPr>
        <w:t>；</w:t>
      </w:r>
    </w:p>
    <w:p w14:paraId="5F73F5FC" w14:textId="77777777" w:rsidR="008D4E91" w:rsidRDefault="00E55A09">
      <w:pPr>
        <w:autoSpaceDE w:val="0"/>
        <w:autoSpaceDN w:val="0"/>
        <w:adjustRightInd w:val="0"/>
        <w:spacing w:line="400" w:lineRule="atLeast"/>
        <w:ind w:firstLineChars="200" w:firstLine="480"/>
        <w:rPr>
          <w:rFonts w:ascii="Times New Roman" w:hAnsi="Times New Roman"/>
          <w:kern w:val="0"/>
          <w:sz w:val="24"/>
          <w:szCs w:val="24"/>
        </w:rPr>
      </w:pPr>
      <w:r>
        <w:rPr>
          <w:rFonts w:ascii="Times New Roman" w:hAnsi="Times New Roman" w:hint="eastAsia"/>
          <w:kern w:val="0"/>
          <w:sz w:val="24"/>
          <w:szCs w:val="24"/>
          <w:lang w:val="zh-CN"/>
        </w:rPr>
        <w:t>使用仪器包括：</w:t>
      </w:r>
    </w:p>
    <w:p w14:paraId="7EB0B60F" w14:textId="4CA84689" w:rsidR="008D4E91" w:rsidRDefault="002763AA" w:rsidP="002763AA">
      <w:pPr>
        <w:pStyle w:val="11"/>
        <w:numPr>
          <w:ilvl w:val="0"/>
          <w:numId w:val="1"/>
        </w:numPr>
        <w:autoSpaceDE w:val="0"/>
        <w:autoSpaceDN w:val="0"/>
        <w:adjustRightInd w:val="0"/>
        <w:spacing w:line="400" w:lineRule="atLeast"/>
        <w:ind w:firstLineChars="0"/>
        <w:rPr>
          <w:rFonts w:ascii="Times New Roman" w:hAnsi="Times New Roman"/>
          <w:kern w:val="0"/>
          <w:sz w:val="24"/>
          <w:szCs w:val="24"/>
        </w:rPr>
      </w:pPr>
      <w:r w:rsidRPr="002763AA">
        <w:rPr>
          <w:rFonts w:ascii="Times New Roman" w:hAnsi="Times New Roman" w:hint="eastAsia"/>
          <w:kern w:val="0"/>
          <w:sz w:val="24"/>
          <w:szCs w:val="24"/>
        </w:rPr>
        <w:t>函数信号发生器</w:t>
      </w:r>
    </w:p>
    <w:p w14:paraId="6D37B534" w14:textId="77777777" w:rsidR="008D4E91" w:rsidRDefault="0002325B">
      <w:pPr>
        <w:pStyle w:val="11"/>
        <w:numPr>
          <w:ilvl w:val="0"/>
          <w:numId w:val="1"/>
        </w:numPr>
        <w:autoSpaceDE w:val="0"/>
        <w:autoSpaceDN w:val="0"/>
        <w:adjustRightInd w:val="0"/>
        <w:spacing w:line="400" w:lineRule="atLeast"/>
        <w:ind w:firstLineChars="0"/>
        <w:rPr>
          <w:rFonts w:ascii="Times New Roman" w:hAnsi="Times New Roman"/>
          <w:kern w:val="0"/>
          <w:sz w:val="24"/>
          <w:szCs w:val="24"/>
        </w:rPr>
      </w:pPr>
      <w:r>
        <w:rPr>
          <w:rFonts w:ascii="Times New Roman" w:hAnsi="Times New Roman" w:hint="eastAsia"/>
          <w:kern w:val="0"/>
          <w:sz w:val="24"/>
          <w:szCs w:val="24"/>
        </w:rPr>
        <w:t>数字示波器</w:t>
      </w:r>
    </w:p>
    <w:p w14:paraId="0D2F6B5A" w14:textId="7369861D" w:rsidR="0002325B" w:rsidRPr="005F2EC3" w:rsidRDefault="002763AA">
      <w:pPr>
        <w:pStyle w:val="11"/>
        <w:numPr>
          <w:ilvl w:val="0"/>
          <w:numId w:val="1"/>
        </w:numPr>
        <w:autoSpaceDE w:val="0"/>
        <w:autoSpaceDN w:val="0"/>
        <w:adjustRightInd w:val="0"/>
        <w:spacing w:line="400" w:lineRule="atLeast"/>
        <w:ind w:firstLineChars="0"/>
        <w:rPr>
          <w:rFonts w:ascii="Times New Roman" w:hAnsi="Times New Roman"/>
          <w:kern w:val="0"/>
          <w:sz w:val="24"/>
          <w:szCs w:val="24"/>
        </w:rPr>
      </w:pPr>
      <w:r w:rsidRPr="005F2EC3">
        <w:rPr>
          <w:rFonts w:ascii="Times New Roman" w:hAnsi="Times New Roman" w:hint="eastAsia"/>
          <w:kern w:val="0"/>
          <w:sz w:val="24"/>
          <w:szCs w:val="24"/>
        </w:rPr>
        <w:t>数字交流电压表</w:t>
      </w:r>
    </w:p>
    <w:p w14:paraId="0A921231" w14:textId="239FC6A3" w:rsidR="0002325B" w:rsidRPr="005F2EC3" w:rsidRDefault="005F2EC3" w:rsidP="002763AA">
      <w:pPr>
        <w:pStyle w:val="11"/>
        <w:numPr>
          <w:ilvl w:val="0"/>
          <w:numId w:val="1"/>
        </w:numPr>
        <w:autoSpaceDE w:val="0"/>
        <w:autoSpaceDN w:val="0"/>
        <w:adjustRightInd w:val="0"/>
        <w:spacing w:line="400" w:lineRule="atLeast"/>
        <w:ind w:firstLineChars="0"/>
        <w:rPr>
          <w:rFonts w:ascii="Times New Roman" w:hAnsi="Times New Roman"/>
          <w:kern w:val="0"/>
          <w:sz w:val="24"/>
          <w:szCs w:val="24"/>
        </w:rPr>
      </w:pPr>
      <w:r w:rsidRPr="005F2EC3">
        <w:rPr>
          <w:rFonts w:ascii="Times New Roman" w:hAnsi="Times New Roman" w:hint="eastAsia"/>
          <w:kern w:val="0"/>
          <w:sz w:val="24"/>
          <w:szCs w:val="24"/>
        </w:rPr>
        <w:t>2</w:t>
      </w:r>
      <w:r w:rsidRPr="005F2EC3">
        <w:rPr>
          <w:rFonts w:ascii="Times New Roman" w:hAnsi="Times New Roman"/>
          <w:kern w:val="0"/>
          <w:sz w:val="24"/>
          <w:szCs w:val="24"/>
        </w:rPr>
        <w:t xml:space="preserve">0 </w:t>
      </w:r>
      <w:r w:rsidRPr="005F2EC3">
        <w:rPr>
          <w:rFonts w:ascii="Times New Roman" w:hAnsi="Times New Roman" w:hint="eastAsia"/>
          <w:kern w:val="0"/>
          <w:sz w:val="24"/>
          <w:szCs w:val="24"/>
        </w:rPr>
        <w:t>pF</w:t>
      </w:r>
      <w:r w:rsidR="002763AA" w:rsidRPr="005F2EC3">
        <w:rPr>
          <w:rFonts w:ascii="Times New Roman" w:hAnsi="Times New Roman" w:hint="eastAsia"/>
          <w:kern w:val="0"/>
          <w:sz w:val="24"/>
          <w:szCs w:val="24"/>
        </w:rPr>
        <w:t>等效负载</w:t>
      </w:r>
    </w:p>
    <w:p w14:paraId="20D093A1" w14:textId="77777777" w:rsidR="008D4E91" w:rsidRPr="0002325B" w:rsidRDefault="00E55A09" w:rsidP="0002325B">
      <w:pPr>
        <w:pStyle w:val="2"/>
        <w:spacing w:before="240" w:after="240" w:line="240" w:lineRule="auto"/>
        <w:rPr>
          <w:rFonts w:ascii="Times New Roman" w:eastAsia="黑体" w:hAnsi="Times New Roman"/>
          <w:sz w:val="30"/>
          <w:szCs w:val="30"/>
        </w:rPr>
      </w:pPr>
      <w:r>
        <w:rPr>
          <w:rFonts w:ascii="Times New Roman" w:hAnsi="Times New Roman"/>
          <w:sz w:val="24"/>
          <w:szCs w:val="24"/>
          <w:lang w:val="zh-CN"/>
        </w:rPr>
        <w:br w:type="page"/>
      </w:r>
      <w:bookmarkStart w:id="13" w:name="_Toc139839274"/>
      <w:r>
        <w:rPr>
          <w:rFonts w:ascii="Times New Roman" w:eastAsia="黑体" w:hAnsi="Times New Roman"/>
          <w:sz w:val="30"/>
          <w:szCs w:val="30"/>
        </w:rPr>
        <w:lastRenderedPageBreak/>
        <w:t xml:space="preserve">2 </w:t>
      </w:r>
      <w:r>
        <w:rPr>
          <w:rFonts w:ascii="Times New Roman" w:eastAsia="黑体" w:hAnsi="Times New Roman" w:hint="eastAsia"/>
          <w:sz w:val="30"/>
          <w:szCs w:val="30"/>
        </w:rPr>
        <w:t>计量特性</w:t>
      </w:r>
      <w:bookmarkEnd w:id="13"/>
    </w:p>
    <w:p w14:paraId="7CBC594E" w14:textId="2BF6FBD2" w:rsidR="008D4E91" w:rsidRDefault="00E55A09">
      <w:pPr>
        <w:pStyle w:val="3"/>
        <w:spacing w:before="0" w:after="0" w:line="360" w:lineRule="auto"/>
        <w:rPr>
          <w:rFonts w:ascii="Times New Roman" w:eastAsia="黑体" w:hAnsi="Times New Roman"/>
          <w:sz w:val="24"/>
        </w:rPr>
      </w:pPr>
      <w:bookmarkStart w:id="14" w:name="_Toc452736884"/>
      <w:bookmarkStart w:id="15" w:name="OLE_LINK129"/>
      <w:bookmarkStart w:id="16" w:name="_Toc139839275"/>
      <w:r>
        <w:rPr>
          <w:rFonts w:ascii="Times New Roman" w:eastAsia="黑体" w:hAnsi="Times New Roman"/>
          <w:sz w:val="24"/>
        </w:rPr>
        <w:t>2.1</w:t>
      </w:r>
      <w:bookmarkEnd w:id="14"/>
      <w:r w:rsidR="002467D6">
        <w:rPr>
          <w:rFonts w:ascii="Times New Roman" w:eastAsia="黑体" w:hAnsi="Times New Roman"/>
          <w:sz w:val="24"/>
        </w:rPr>
        <w:t xml:space="preserve"> </w:t>
      </w:r>
      <w:r w:rsidR="002763AA">
        <w:rPr>
          <w:rFonts w:ascii="Times New Roman" w:eastAsia="黑体" w:hAnsi="Times New Roman" w:hint="eastAsia"/>
          <w:sz w:val="24"/>
        </w:rPr>
        <w:t>频率范围</w:t>
      </w:r>
      <w:bookmarkEnd w:id="16"/>
    </w:p>
    <w:p w14:paraId="60BB1306" w14:textId="17042B89" w:rsidR="008D4E91" w:rsidRDefault="00357809">
      <w:pPr>
        <w:spacing w:line="360" w:lineRule="auto"/>
        <w:ind w:firstLineChars="200" w:firstLine="480"/>
        <w:rPr>
          <w:sz w:val="24"/>
        </w:rPr>
      </w:pPr>
      <w:r w:rsidRPr="00357809">
        <w:rPr>
          <w:rFonts w:hint="eastAsia"/>
          <w:sz w:val="24"/>
        </w:rPr>
        <w:t>声发射前置放大器</w:t>
      </w:r>
      <w:r>
        <w:rPr>
          <w:rFonts w:hint="eastAsia"/>
          <w:sz w:val="24"/>
        </w:rPr>
        <w:t>档位为</w:t>
      </w:r>
      <w:r w:rsidRPr="00357809">
        <w:rPr>
          <w:rFonts w:ascii="Times New Roman" w:hAnsi="Times New Roman"/>
          <w:sz w:val="24"/>
        </w:rPr>
        <w:t>40 dB</w:t>
      </w:r>
      <w:r>
        <w:rPr>
          <w:rFonts w:hint="eastAsia"/>
          <w:sz w:val="24"/>
        </w:rPr>
        <w:t>时，</w:t>
      </w:r>
      <w:r w:rsidR="00A04CF7">
        <w:rPr>
          <w:rFonts w:hint="eastAsia"/>
          <w:sz w:val="24"/>
        </w:rPr>
        <w:t>进行实验</w:t>
      </w:r>
      <w:r w:rsidR="00E55A09" w:rsidRPr="00532F9F">
        <w:rPr>
          <w:rFonts w:ascii="Times New Roman" w:hAnsi="Times New Roman"/>
          <w:sz w:val="24"/>
        </w:rPr>
        <w:t>验证，</w:t>
      </w:r>
      <w:r w:rsidR="00A04CF7" w:rsidRPr="00532F9F">
        <w:rPr>
          <w:rFonts w:ascii="Times New Roman" w:hAnsi="Times New Roman"/>
          <w:sz w:val="24"/>
        </w:rPr>
        <w:t>利用</w:t>
      </w:r>
      <w:r w:rsidRPr="00532F9F">
        <w:rPr>
          <w:rFonts w:ascii="Times New Roman" w:hAnsi="Times New Roman"/>
          <w:sz w:val="24"/>
        </w:rPr>
        <w:t>函数信号发生器和数字交流电压表</w:t>
      </w:r>
      <w:r w:rsidR="00E55A09" w:rsidRPr="00532F9F">
        <w:rPr>
          <w:rFonts w:ascii="Times New Roman" w:hAnsi="Times New Roman"/>
          <w:sz w:val="24"/>
        </w:rPr>
        <w:t>进行</w:t>
      </w:r>
      <w:r w:rsidRPr="00532F9F">
        <w:rPr>
          <w:rFonts w:ascii="Times New Roman" w:hAnsi="Times New Roman"/>
          <w:sz w:val="24"/>
        </w:rPr>
        <w:t>频率范围</w:t>
      </w:r>
      <w:r w:rsidR="00E55A09" w:rsidRPr="00532F9F">
        <w:rPr>
          <w:rFonts w:ascii="Times New Roman" w:hAnsi="Times New Roman"/>
          <w:sz w:val="24"/>
        </w:rPr>
        <w:t>的测量。</w:t>
      </w:r>
      <w:r w:rsidR="00532F9F" w:rsidRPr="00532F9F">
        <w:rPr>
          <w:rFonts w:ascii="Times New Roman" w:hAnsi="Times New Roman"/>
          <w:sz w:val="24"/>
        </w:rPr>
        <w:t>函数信号发生器</w:t>
      </w:r>
      <w:r w:rsidR="003265C7" w:rsidRPr="003265C7">
        <w:rPr>
          <w:rFonts w:ascii="Times New Roman" w:hAnsi="Times New Roman" w:hint="eastAsia"/>
          <w:sz w:val="24"/>
        </w:rPr>
        <w:t>输出阻抗设定为高阻抗，并</w:t>
      </w:r>
      <w:r w:rsidR="00532F9F" w:rsidRPr="00532F9F">
        <w:rPr>
          <w:rFonts w:ascii="Times New Roman" w:hAnsi="Times New Roman"/>
          <w:sz w:val="24"/>
        </w:rPr>
        <w:t>输出峰值幅度</w:t>
      </w:r>
      <w:r w:rsidR="00532F9F" w:rsidRPr="00532F9F">
        <w:rPr>
          <w:rFonts w:ascii="Times New Roman" w:hAnsi="Times New Roman"/>
          <w:sz w:val="24"/>
        </w:rPr>
        <w:t>10 mV</w:t>
      </w:r>
      <w:r w:rsidR="00532F9F" w:rsidRPr="00532F9F">
        <w:rPr>
          <w:rFonts w:ascii="Times New Roman" w:hAnsi="Times New Roman"/>
          <w:sz w:val="24"/>
        </w:rPr>
        <w:t>的正弦信号，数字交流电压表</w:t>
      </w:r>
      <w:r w:rsidR="003265C7">
        <w:rPr>
          <w:rFonts w:hAnsi="宋体" w:hint="eastAsia"/>
          <w:color w:val="000000"/>
          <w:sz w:val="24"/>
          <w:szCs w:val="24"/>
        </w:rPr>
        <w:t>使用</w:t>
      </w:r>
      <w:r w:rsidR="003265C7">
        <w:rPr>
          <w:rFonts w:hAnsi="宋体" w:hint="eastAsia"/>
          <w:color w:val="000000"/>
          <w:sz w:val="24"/>
          <w:szCs w:val="24"/>
        </w:rPr>
        <w:t>5</w:t>
      </w:r>
      <w:r w:rsidR="003265C7">
        <w:rPr>
          <w:rFonts w:hAnsi="宋体"/>
          <w:color w:val="000000"/>
          <w:sz w:val="24"/>
          <w:szCs w:val="24"/>
        </w:rPr>
        <w:t xml:space="preserve">0 </w:t>
      </w:r>
      <w:r w:rsidR="003265C7" w:rsidRPr="001D304E">
        <w:rPr>
          <w:color w:val="000000"/>
          <w:sz w:val="24"/>
          <w:szCs w:val="24"/>
        </w:rPr>
        <w:t>Ω</w:t>
      </w:r>
      <w:r w:rsidR="003265C7">
        <w:rPr>
          <w:rFonts w:hint="eastAsia"/>
          <w:color w:val="000000"/>
          <w:sz w:val="24"/>
          <w:szCs w:val="24"/>
        </w:rPr>
        <w:t>耦合，并</w:t>
      </w:r>
      <w:r w:rsidR="00532F9F" w:rsidRPr="00532F9F">
        <w:rPr>
          <w:rFonts w:ascii="Times New Roman" w:hAnsi="Times New Roman"/>
          <w:sz w:val="24"/>
        </w:rPr>
        <w:t>读取前置放大器的输出电压有效值；保持输入信号幅度不变，改变输入信号频率，使输出电压幅度达到最大值</w:t>
      </w:r>
      <w:r w:rsidR="00532F9F" w:rsidRPr="00532F9F">
        <w:rPr>
          <w:rFonts w:ascii="Times New Roman" w:hAnsi="Times New Roman"/>
          <w:color w:val="000000"/>
          <w:sz w:val="24"/>
          <w:szCs w:val="24"/>
        </w:rPr>
        <w:t>；调节输入信号频率，读取输出电压幅度为</w:t>
      </w:r>
      <w:r w:rsidR="008A6CD4">
        <w:rPr>
          <w:rFonts w:ascii="Times New Roman" w:hAnsi="Times New Roman" w:hint="eastAsia"/>
          <w:color w:val="000000"/>
          <w:sz w:val="24"/>
          <w:szCs w:val="24"/>
        </w:rPr>
        <w:t>最大值</w:t>
      </w:r>
      <w:r w:rsidR="00532F9F" w:rsidRPr="00532F9F">
        <w:rPr>
          <w:rFonts w:ascii="Times New Roman" w:hAnsi="Times New Roman"/>
          <w:color w:val="000000"/>
          <w:sz w:val="24"/>
          <w:szCs w:val="24"/>
        </w:rPr>
        <w:t>的</w:t>
      </w:r>
      <w:r w:rsidR="00532F9F" w:rsidRPr="00532F9F">
        <w:rPr>
          <w:rFonts w:ascii="Times New Roman" w:hAnsi="Times New Roman"/>
          <w:color w:val="000000"/>
          <w:sz w:val="24"/>
          <w:szCs w:val="24"/>
        </w:rPr>
        <w:t>70.7%</w:t>
      </w:r>
      <w:r w:rsidR="00532F9F" w:rsidRPr="00532F9F">
        <w:rPr>
          <w:rFonts w:ascii="Times New Roman" w:hAnsi="Times New Roman"/>
          <w:color w:val="000000"/>
          <w:sz w:val="24"/>
          <w:szCs w:val="24"/>
        </w:rPr>
        <w:t>所对应的下限信号频率</w:t>
      </w:r>
      <w:bookmarkStart w:id="17" w:name="OLE_LINK49"/>
      <w:bookmarkStart w:id="18" w:name="OLE_LINK50"/>
      <w:bookmarkStart w:id="19" w:name="OLE_LINK51"/>
      <w:r w:rsidR="00532F9F" w:rsidRPr="00532F9F">
        <w:rPr>
          <w:rFonts w:ascii="Times New Roman" w:hAnsi="Times New Roman"/>
          <w:color w:val="000000"/>
          <w:sz w:val="24"/>
          <w:szCs w:val="24"/>
        </w:rPr>
        <w:t>和上限信号频率</w:t>
      </w:r>
      <w:bookmarkEnd w:id="17"/>
      <w:bookmarkEnd w:id="18"/>
      <w:bookmarkEnd w:id="19"/>
      <w:r w:rsidR="00532F9F" w:rsidRPr="00532F9F">
        <w:rPr>
          <w:rFonts w:ascii="Times New Roman" w:hAnsi="Times New Roman"/>
          <w:color w:val="000000"/>
          <w:sz w:val="24"/>
          <w:szCs w:val="24"/>
        </w:rPr>
        <w:t>，</w:t>
      </w:r>
      <w:r w:rsidR="00532F9F">
        <w:rPr>
          <w:rFonts w:ascii="Times New Roman" w:hAnsi="Times New Roman" w:hint="eastAsia"/>
          <w:color w:val="000000"/>
          <w:sz w:val="24"/>
          <w:szCs w:val="24"/>
        </w:rPr>
        <w:t>从而</w:t>
      </w:r>
      <w:r w:rsidR="00532F9F" w:rsidRPr="00532F9F">
        <w:rPr>
          <w:rFonts w:ascii="Times New Roman" w:hAnsi="Times New Roman"/>
          <w:color w:val="000000"/>
          <w:sz w:val="24"/>
          <w:szCs w:val="24"/>
        </w:rPr>
        <w:t>得到</w:t>
      </w:r>
      <w:r w:rsidR="00532F9F" w:rsidRPr="00532F9F">
        <w:rPr>
          <w:rFonts w:ascii="Times New Roman" w:hAnsi="Times New Roman"/>
          <w:color w:val="000000"/>
          <w:sz w:val="24"/>
          <w:szCs w:val="24"/>
        </w:rPr>
        <w:t>-3 dB</w:t>
      </w:r>
      <w:r w:rsidR="00532F9F" w:rsidRPr="00532F9F">
        <w:rPr>
          <w:rFonts w:ascii="Times New Roman" w:hAnsi="Times New Roman"/>
          <w:color w:val="000000"/>
          <w:sz w:val="24"/>
          <w:szCs w:val="24"/>
        </w:rPr>
        <w:t>带宽。</w:t>
      </w:r>
    </w:p>
    <w:p w14:paraId="03D5B99B" w14:textId="5970C123" w:rsidR="002467D6" w:rsidRPr="002467D6" w:rsidRDefault="002467D6" w:rsidP="002467D6">
      <w:pPr>
        <w:pStyle w:val="3"/>
        <w:spacing w:before="0" w:after="0" w:line="360" w:lineRule="auto"/>
        <w:rPr>
          <w:rFonts w:ascii="Times New Roman" w:eastAsia="黑体" w:hAnsi="Times New Roman"/>
          <w:sz w:val="24"/>
        </w:rPr>
      </w:pPr>
      <w:bookmarkStart w:id="20" w:name="_Toc139839276"/>
      <w:r w:rsidRPr="002467D6">
        <w:rPr>
          <w:rFonts w:ascii="Times New Roman" w:eastAsia="黑体" w:hAnsi="Times New Roman" w:hint="eastAsia"/>
          <w:sz w:val="24"/>
        </w:rPr>
        <w:t>2</w:t>
      </w:r>
      <w:r w:rsidRPr="002467D6">
        <w:rPr>
          <w:rFonts w:ascii="Times New Roman" w:eastAsia="黑体" w:hAnsi="Times New Roman"/>
          <w:sz w:val="24"/>
        </w:rPr>
        <w:t>.2</w:t>
      </w:r>
      <w:r>
        <w:rPr>
          <w:rFonts w:ascii="Times New Roman" w:eastAsia="黑体" w:hAnsi="Times New Roman"/>
          <w:sz w:val="24"/>
        </w:rPr>
        <w:t xml:space="preserve"> </w:t>
      </w:r>
      <w:r w:rsidR="00357809">
        <w:rPr>
          <w:rFonts w:ascii="Times New Roman" w:eastAsia="黑体" w:hAnsi="Times New Roman" w:hint="eastAsia"/>
          <w:sz w:val="24"/>
        </w:rPr>
        <w:t>增益</w:t>
      </w:r>
      <w:bookmarkEnd w:id="20"/>
    </w:p>
    <w:p w14:paraId="393E1C6B" w14:textId="6798091F" w:rsidR="002467D6" w:rsidRPr="00532F9F" w:rsidRDefault="00357809">
      <w:pPr>
        <w:spacing w:line="360" w:lineRule="auto"/>
        <w:ind w:firstLineChars="200" w:firstLine="480"/>
        <w:rPr>
          <w:rFonts w:ascii="Times New Roman" w:hAnsi="Times New Roman"/>
          <w:color w:val="000000"/>
          <w:sz w:val="24"/>
          <w:szCs w:val="24"/>
        </w:rPr>
      </w:pPr>
      <w:r w:rsidRPr="00357809">
        <w:rPr>
          <w:rFonts w:hint="eastAsia"/>
          <w:sz w:val="24"/>
        </w:rPr>
        <w:t>声发射前置放大器</w:t>
      </w:r>
      <w:r>
        <w:rPr>
          <w:rFonts w:hint="eastAsia"/>
          <w:sz w:val="24"/>
        </w:rPr>
        <w:t>在</w:t>
      </w:r>
      <w:r w:rsidRPr="00357809">
        <w:rPr>
          <w:rFonts w:hint="eastAsia"/>
          <w:sz w:val="24"/>
        </w:rPr>
        <w:t>几何平均工作频率</w:t>
      </w:r>
      <w:r>
        <w:rPr>
          <w:rFonts w:hint="eastAsia"/>
          <w:sz w:val="24"/>
        </w:rPr>
        <w:t>下，利用函数信号发生器和数字交流电压表，测量其增益值。</w:t>
      </w:r>
      <w:r w:rsidR="00532F9F">
        <w:rPr>
          <w:rFonts w:hint="eastAsia"/>
          <w:color w:val="000000"/>
          <w:sz w:val="24"/>
          <w:szCs w:val="24"/>
        </w:rPr>
        <w:t>函数</w:t>
      </w:r>
      <w:r w:rsidR="00532F9F" w:rsidRPr="000107FD">
        <w:rPr>
          <w:rFonts w:hAnsi="宋体"/>
          <w:color w:val="000000"/>
          <w:sz w:val="24"/>
          <w:szCs w:val="24"/>
        </w:rPr>
        <w:t>信号发生器输出正弦信号</w:t>
      </w:r>
      <w:r w:rsidR="00532F9F" w:rsidRPr="00532F9F">
        <w:rPr>
          <w:rFonts w:ascii="Times New Roman" w:hAnsi="Times New Roman"/>
          <w:color w:val="000000"/>
          <w:sz w:val="24"/>
          <w:szCs w:val="24"/>
        </w:rPr>
        <w:t>，峰值电压为</w:t>
      </w:r>
      <w:r w:rsidR="00532F9F" w:rsidRPr="00532F9F">
        <w:rPr>
          <w:rFonts w:ascii="Times New Roman" w:hAnsi="Times New Roman"/>
          <w:color w:val="000000"/>
          <w:sz w:val="24"/>
          <w:szCs w:val="24"/>
        </w:rPr>
        <w:t>10</w:t>
      </w:r>
      <w:r w:rsidR="00532F9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532F9F" w:rsidRPr="00532F9F">
        <w:rPr>
          <w:rFonts w:ascii="Times New Roman" w:hAnsi="Times New Roman"/>
          <w:color w:val="000000"/>
          <w:sz w:val="24"/>
          <w:szCs w:val="24"/>
        </w:rPr>
        <w:t>mV</w:t>
      </w:r>
      <w:r w:rsidR="00532F9F" w:rsidRPr="00532F9F">
        <w:rPr>
          <w:rFonts w:ascii="Times New Roman" w:hAnsi="Times New Roman"/>
          <w:color w:val="000000"/>
          <w:sz w:val="24"/>
          <w:szCs w:val="24"/>
        </w:rPr>
        <w:t>，读取当前数字电压表的读数</w:t>
      </w:r>
      <w:r w:rsidR="00532F9F" w:rsidRPr="00532F9F">
        <w:rPr>
          <w:rFonts w:ascii="Times New Roman" w:hAnsi="Times New Roman"/>
          <w:i/>
          <w:color w:val="000000"/>
          <w:sz w:val="24"/>
          <w:szCs w:val="24"/>
        </w:rPr>
        <w:t>u</w:t>
      </w:r>
      <w:r w:rsidR="00532F9F" w:rsidRPr="00532F9F">
        <w:rPr>
          <w:rFonts w:ascii="Times New Roman" w:hAnsi="Times New Roman"/>
          <w:color w:val="000000"/>
          <w:sz w:val="24"/>
          <w:szCs w:val="24"/>
          <w:vertAlign w:val="subscript"/>
        </w:rPr>
        <w:t>1</w:t>
      </w:r>
      <w:r w:rsidR="00532F9F">
        <w:rPr>
          <w:rFonts w:ascii="Times New Roman" w:hAnsi="Times New Roman" w:hint="eastAsia"/>
          <w:color w:val="000000"/>
          <w:sz w:val="24"/>
          <w:szCs w:val="24"/>
        </w:rPr>
        <w:t>；</w:t>
      </w:r>
      <w:r w:rsidR="00532F9F" w:rsidRPr="00532F9F">
        <w:rPr>
          <w:rFonts w:ascii="Times New Roman" w:hAnsi="Times New Roman"/>
          <w:color w:val="000000"/>
          <w:sz w:val="24"/>
          <w:szCs w:val="24"/>
        </w:rPr>
        <w:t>保持信号频率与幅值不变，直接将函数信号发生器与数字电压表相连，读取当前数字电压表的读数</w:t>
      </w:r>
      <w:r w:rsidR="00532F9F" w:rsidRPr="00532F9F">
        <w:rPr>
          <w:rFonts w:ascii="Times New Roman" w:hAnsi="Times New Roman"/>
          <w:i/>
          <w:color w:val="000000"/>
          <w:sz w:val="24"/>
          <w:szCs w:val="24"/>
        </w:rPr>
        <w:t>u</w:t>
      </w:r>
      <w:r w:rsidR="00532F9F" w:rsidRPr="00532F9F">
        <w:rPr>
          <w:rFonts w:ascii="Times New Roman" w:hAnsi="Times New Roman"/>
          <w:color w:val="000000"/>
          <w:sz w:val="24"/>
          <w:szCs w:val="24"/>
          <w:vertAlign w:val="subscript"/>
        </w:rPr>
        <w:t>2</w:t>
      </w:r>
      <w:r w:rsidR="00532F9F">
        <w:rPr>
          <w:rFonts w:ascii="Times New Roman" w:hAnsi="Times New Roman" w:hint="eastAsia"/>
          <w:color w:val="000000"/>
          <w:sz w:val="24"/>
          <w:szCs w:val="24"/>
        </w:rPr>
        <w:t>；根据</w:t>
      </w:r>
      <w:r w:rsidR="00532F9F" w:rsidRPr="00532F9F">
        <w:rPr>
          <w:rFonts w:ascii="Times New Roman" w:hAnsi="Times New Roman"/>
          <w:i/>
          <w:color w:val="000000"/>
          <w:sz w:val="24"/>
          <w:szCs w:val="24"/>
        </w:rPr>
        <w:t>u</w:t>
      </w:r>
      <w:r w:rsidR="00532F9F" w:rsidRPr="00532F9F">
        <w:rPr>
          <w:rFonts w:ascii="Times New Roman" w:hAnsi="Times New Roman"/>
          <w:color w:val="000000"/>
          <w:sz w:val="24"/>
          <w:szCs w:val="24"/>
          <w:vertAlign w:val="subscript"/>
        </w:rPr>
        <w:t>2</w:t>
      </w:r>
      <w:r w:rsidR="00532F9F">
        <w:rPr>
          <w:rFonts w:ascii="Times New Roman" w:hAnsi="Times New Roman" w:hint="eastAsia"/>
          <w:color w:val="000000"/>
          <w:sz w:val="24"/>
          <w:szCs w:val="24"/>
        </w:rPr>
        <w:t>和</w:t>
      </w:r>
      <w:r w:rsidR="00532F9F" w:rsidRPr="00532F9F">
        <w:rPr>
          <w:rFonts w:ascii="Times New Roman" w:hAnsi="Times New Roman"/>
          <w:i/>
          <w:color w:val="000000"/>
          <w:sz w:val="24"/>
          <w:szCs w:val="24"/>
        </w:rPr>
        <w:t>u</w:t>
      </w:r>
      <w:r w:rsidR="00532F9F" w:rsidRPr="00532F9F">
        <w:rPr>
          <w:rFonts w:ascii="Times New Roman" w:hAnsi="Times New Roman"/>
          <w:color w:val="000000"/>
          <w:sz w:val="24"/>
          <w:szCs w:val="24"/>
          <w:vertAlign w:val="subscript"/>
        </w:rPr>
        <w:t>1</w:t>
      </w:r>
      <w:r w:rsidR="00532F9F">
        <w:rPr>
          <w:rFonts w:ascii="Times New Roman" w:hAnsi="Times New Roman" w:hint="eastAsia"/>
          <w:color w:val="000000"/>
          <w:sz w:val="24"/>
          <w:szCs w:val="24"/>
        </w:rPr>
        <w:t>，计算得到增益值。</w:t>
      </w:r>
    </w:p>
    <w:p w14:paraId="1ED4F5B0" w14:textId="0B7A3E9B" w:rsidR="002467D6" w:rsidRPr="002467D6" w:rsidRDefault="002467D6" w:rsidP="002467D6">
      <w:pPr>
        <w:pStyle w:val="3"/>
        <w:spacing w:before="0" w:after="0" w:line="360" w:lineRule="auto"/>
        <w:rPr>
          <w:rFonts w:ascii="Times New Roman" w:eastAsia="黑体" w:hAnsi="Times New Roman"/>
          <w:sz w:val="24"/>
        </w:rPr>
      </w:pPr>
      <w:bookmarkStart w:id="21" w:name="_Toc139839277"/>
      <w:r w:rsidRPr="002467D6">
        <w:rPr>
          <w:rFonts w:ascii="Times New Roman" w:eastAsia="黑体" w:hAnsi="Times New Roman"/>
          <w:sz w:val="24"/>
        </w:rPr>
        <w:t>2.3</w:t>
      </w:r>
      <w:r>
        <w:rPr>
          <w:rFonts w:ascii="Times New Roman" w:eastAsia="黑体" w:hAnsi="Times New Roman"/>
          <w:sz w:val="24"/>
        </w:rPr>
        <w:t xml:space="preserve"> </w:t>
      </w:r>
      <w:r w:rsidR="00DE6278">
        <w:rPr>
          <w:rFonts w:ascii="Times New Roman" w:eastAsia="黑体" w:hAnsi="Times New Roman" w:hint="eastAsia"/>
          <w:sz w:val="24"/>
        </w:rPr>
        <w:t>本机噪声</w:t>
      </w:r>
      <w:bookmarkEnd w:id="21"/>
    </w:p>
    <w:p w14:paraId="6AE218FB" w14:textId="6E207AD4" w:rsidR="002467D6" w:rsidRDefault="00532F9F">
      <w:pPr>
        <w:spacing w:line="360" w:lineRule="auto"/>
        <w:ind w:firstLineChars="200" w:firstLine="480"/>
        <w:rPr>
          <w:rFonts w:ascii="Times New Roman" w:hAnsi="Times New Roman"/>
          <w:color w:val="000000"/>
          <w:sz w:val="24"/>
          <w:szCs w:val="24"/>
        </w:rPr>
      </w:pPr>
      <w:r>
        <w:rPr>
          <w:rFonts w:hint="eastAsia"/>
          <w:sz w:val="24"/>
        </w:rPr>
        <w:t>利用等效负载和数字示波器，</w:t>
      </w:r>
      <w:proofErr w:type="gramStart"/>
      <w:r>
        <w:rPr>
          <w:rFonts w:hint="eastAsia"/>
          <w:sz w:val="24"/>
        </w:rPr>
        <w:t>测量</w:t>
      </w:r>
      <w:r w:rsidRPr="00357809">
        <w:rPr>
          <w:rFonts w:hint="eastAsia"/>
          <w:sz w:val="24"/>
        </w:rPr>
        <w:t>声</w:t>
      </w:r>
      <w:proofErr w:type="gramEnd"/>
      <w:r w:rsidRPr="00357809">
        <w:rPr>
          <w:rFonts w:hint="eastAsia"/>
          <w:sz w:val="24"/>
        </w:rPr>
        <w:t>发射前置放大器</w:t>
      </w:r>
      <w:r>
        <w:rPr>
          <w:rFonts w:hint="eastAsia"/>
          <w:sz w:val="24"/>
        </w:rPr>
        <w:t>的本机噪声。</w:t>
      </w:r>
      <w:r>
        <w:rPr>
          <w:rFonts w:hint="eastAsia"/>
          <w:sz w:val="24"/>
          <w:szCs w:val="24"/>
        </w:rPr>
        <w:t>将等效负载与前置放大器相连，并在数字示波器上读取当前的噪声电压峰峰值，测得本机噪声。</w:t>
      </w:r>
    </w:p>
    <w:p w14:paraId="53A35E86" w14:textId="77777777" w:rsidR="008D4E91" w:rsidRDefault="00E55A09">
      <w:pPr>
        <w:pStyle w:val="2"/>
        <w:spacing w:before="240" w:after="240" w:line="240" w:lineRule="auto"/>
        <w:rPr>
          <w:rFonts w:ascii="Times New Roman" w:eastAsia="黑体" w:hAnsi="Times New Roman"/>
          <w:sz w:val="30"/>
          <w:szCs w:val="30"/>
        </w:rPr>
      </w:pPr>
      <w:bookmarkStart w:id="22" w:name="_Toc139839278"/>
      <w:bookmarkEnd w:id="15"/>
      <w:r>
        <w:rPr>
          <w:rFonts w:ascii="Times New Roman" w:eastAsia="黑体" w:hAnsi="Times New Roman"/>
          <w:sz w:val="30"/>
          <w:szCs w:val="30"/>
        </w:rPr>
        <w:t xml:space="preserve">3 </w:t>
      </w:r>
      <w:r>
        <w:rPr>
          <w:rFonts w:ascii="Times New Roman" w:eastAsia="黑体" w:hAnsi="Times New Roman" w:hint="eastAsia"/>
          <w:sz w:val="30"/>
          <w:szCs w:val="30"/>
        </w:rPr>
        <w:t>实验结果</w:t>
      </w:r>
      <w:bookmarkEnd w:id="22"/>
    </w:p>
    <w:p w14:paraId="3D6E1797" w14:textId="658F843D" w:rsidR="008D4E91" w:rsidRDefault="00E55A09">
      <w:pPr>
        <w:pStyle w:val="3"/>
        <w:spacing w:beforeLines="50" w:before="120" w:after="0" w:line="360" w:lineRule="auto"/>
        <w:rPr>
          <w:rFonts w:ascii="Times New Roman" w:eastAsia="黑体" w:hAnsi="Times New Roman"/>
          <w:sz w:val="24"/>
          <w:szCs w:val="24"/>
        </w:rPr>
      </w:pPr>
      <w:bookmarkStart w:id="23" w:name="_Toc139839279"/>
      <w:r>
        <w:rPr>
          <w:rFonts w:ascii="Times New Roman" w:eastAsia="黑体" w:hAnsi="Times New Roman"/>
          <w:sz w:val="24"/>
          <w:szCs w:val="24"/>
        </w:rPr>
        <w:t>3.1</w:t>
      </w:r>
      <w:r w:rsidR="007478E2">
        <w:rPr>
          <w:rFonts w:ascii="Times New Roman" w:eastAsia="黑体" w:hAnsi="Times New Roman"/>
          <w:sz w:val="24"/>
          <w:szCs w:val="24"/>
        </w:rPr>
        <w:t xml:space="preserve"> </w:t>
      </w:r>
      <w:r w:rsidR="00DE6278">
        <w:rPr>
          <w:rFonts w:ascii="Times New Roman" w:eastAsia="黑体" w:hAnsi="Times New Roman" w:hint="eastAsia"/>
          <w:sz w:val="24"/>
        </w:rPr>
        <w:t>频率范围</w:t>
      </w:r>
      <w:bookmarkEnd w:id="23"/>
    </w:p>
    <w:p w14:paraId="438BDEB0" w14:textId="1E795953" w:rsidR="008D4E91" w:rsidRDefault="00E55A09">
      <w:pPr>
        <w:spacing w:line="360" w:lineRule="auto"/>
        <w:ind w:firstLineChars="200" w:firstLine="480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 w:hint="eastAsia"/>
          <w:sz w:val="24"/>
          <w:szCs w:val="24"/>
        </w:rPr>
        <w:t>选择</w:t>
      </w:r>
      <w:r w:rsidR="000313B0">
        <w:rPr>
          <w:rFonts w:ascii="Times New Roman" w:hAnsi="Times New Roman" w:hint="eastAsia"/>
          <w:sz w:val="24"/>
          <w:szCs w:val="24"/>
        </w:rPr>
        <w:t>声</w:t>
      </w:r>
      <w:proofErr w:type="gramEnd"/>
      <w:r w:rsidR="000313B0">
        <w:rPr>
          <w:rFonts w:ascii="Times New Roman" w:hAnsi="Times New Roman" w:hint="eastAsia"/>
          <w:sz w:val="24"/>
          <w:szCs w:val="24"/>
        </w:rPr>
        <w:t>发射前置放大器的增益为</w:t>
      </w:r>
      <w:r w:rsidR="000313B0">
        <w:rPr>
          <w:rFonts w:ascii="Times New Roman" w:hAnsi="Times New Roman" w:hint="eastAsia"/>
          <w:sz w:val="24"/>
          <w:szCs w:val="24"/>
        </w:rPr>
        <w:t>4</w:t>
      </w:r>
      <w:r w:rsidR="000313B0">
        <w:rPr>
          <w:rFonts w:ascii="Times New Roman" w:hAnsi="Times New Roman"/>
          <w:sz w:val="24"/>
          <w:szCs w:val="24"/>
        </w:rPr>
        <w:t xml:space="preserve">0 </w:t>
      </w:r>
      <w:r w:rsidR="000313B0">
        <w:rPr>
          <w:rFonts w:ascii="Times New Roman" w:hAnsi="Times New Roman" w:hint="eastAsia"/>
          <w:sz w:val="24"/>
          <w:szCs w:val="24"/>
        </w:rPr>
        <w:t>dB</w:t>
      </w:r>
      <w:r w:rsidR="00912655" w:rsidRPr="00912655">
        <w:rPr>
          <w:rFonts w:ascii="Times New Roman" w:hAnsi="Times New Roman"/>
          <w:sz w:val="24"/>
        </w:rPr>
        <w:t>，</w:t>
      </w:r>
      <w:r w:rsidR="009B6178">
        <w:rPr>
          <w:rFonts w:ascii="Times New Roman" w:hAnsi="Times New Roman" w:hint="eastAsia"/>
          <w:sz w:val="24"/>
          <w:szCs w:val="24"/>
        </w:rPr>
        <w:t>实验装置如</w:t>
      </w:r>
      <w:r>
        <w:rPr>
          <w:rFonts w:ascii="Times New Roman" w:hAnsi="Times New Roman" w:hint="eastAsia"/>
          <w:sz w:val="24"/>
          <w:szCs w:val="24"/>
        </w:rPr>
        <w:t>图</w:t>
      </w:r>
      <w:r>
        <w:rPr>
          <w:rFonts w:ascii="Times New Roman" w:hAnsi="Times New Roman" w:hint="eastAsia"/>
          <w:sz w:val="24"/>
          <w:szCs w:val="24"/>
        </w:rPr>
        <w:t>1</w:t>
      </w:r>
      <w:r>
        <w:rPr>
          <w:rFonts w:ascii="Times New Roman" w:hAnsi="Times New Roman" w:hint="eastAsia"/>
          <w:sz w:val="24"/>
          <w:szCs w:val="24"/>
        </w:rPr>
        <w:t>所示：</w:t>
      </w:r>
    </w:p>
    <w:p w14:paraId="67EACFD1" w14:textId="5E98ED6A" w:rsidR="008D4E91" w:rsidRDefault="001A139C" w:rsidP="00912655">
      <w:pPr>
        <w:spacing w:line="300" w:lineRule="auto"/>
        <w:jc w:val="center"/>
      </w:pPr>
      <w:r w:rsidRPr="001A139C">
        <w:lastRenderedPageBreak/>
        <w:drawing>
          <wp:inline distT="0" distB="0" distL="0" distR="0" wp14:anchorId="7417C480" wp14:editId="2BD8DD37">
            <wp:extent cx="5486400" cy="4187190"/>
            <wp:effectExtent l="0" t="0" r="0" b="3810"/>
            <wp:docPr id="7145486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8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A1BD3" w14:textId="3E6F241F" w:rsidR="008D4E91" w:rsidRDefault="00E55A09">
      <w:pPr>
        <w:spacing w:line="300" w:lineRule="auto"/>
        <w:ind w:firstLineChars="200" w:firstLine="480"/>
        <w:jc w:val="center"/>
        <w:rPr>
          <w:rFonts w:ascii="Times New Roman" w:hAnsi="Times New Roman"/>
          <w:sz w:val="24"/>
          <w:szCs w:val="24"/>
        </w:rPr>
      </w:pPr>
      <w:r>
        <w:rPr>
          <w:rFonts w:hint="eastAsia"/>
          <w:sz w:val="24"/>
          <w:szCs w:val="21"/>
        </w:rPr>
        <w:t>图</w:t>
      </w:r>
      <w:r>
        <w:rPr>
          <w:rFonts w:hint="eastAsia"/>
          <w:sz w:val="24"/>
          <w:szCs w:val="21"/>
        </w:rPr>
        <w:t xml:space="preserve">1 </w:t>
      </w:r>
      <w:r w:rsidR="001A139C">
        <w:rPr>
          <w:rFonts w:hint="eastAsia"/>
          <w:sz w:val="24"/>
          <w:szCs w:val="21"/>
        </w:rPr>
        <w:t>声发射前置放大器校准装置</w:t>
      </w:r>
    </w:p>
    <w:p w14:paraId="2D0A2121" w14:textId="1CC41429" w:rsidR="008D4E91" w:rsidRDefault="001A139C">
      <w:pPr>
        <w:spacing w:line="360" w:lineRule="auto"/>
        <w:ind w:firstLineChars="200" w:firstLine="48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t>以</w:t>
      </w:r>
      <w:r>
        <w:rPr>
          <w:rFonts w:ascii="Times New Roman" w:hAnsi="Times New Roman" w:hint="eastAsia"/>
          <w:sz w:val="24"/>
          <w:szCs w:val="24"/>
        </w:rPr>
        <w:t>频率</w:t>
      </w:r>
      <w:r>
        <w:rPr>
          <w:rFonts w:ascii="Times New Roman" w:hAnsi="Times New Roman" w:hint="eastAsia"/>
          <w:sz w:val="24"/>
          <w:szCs w:val="24"/>
        </w:rPr>
        <w:t>为</w:t>
      </w:r>
      <w:r>
        <w:rPr>
          <w:rFonts w:ascii="Times New Roman" w:hAnsi="Times New Roman" w:hint="eastAsia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 xml:space="preserve">50 </w:t>
      </w:r>
      <w:r>
        <w:rPr>
          <w:rFonts w:ascii="Times New Roman" w:hAnsi="Times New Roman" w:hint="eastAsia"/>
          <w:sz w:val="24"/>
          <w:szCs w:val="24"/>
        </w:rPr>
        <w:t>kHz</w:t>
      </w:r>
      <w:r>
        <w:rPr>
          <w:rFonts w:ascii="Times New Roman" w:hAnsi="Times New Roman" w:hint="eastAsia"/>
          <w:sz w:val="24"/>
          <w:szCs w:val="24"/>
        </w:rPr>
        <w:t>时，声发射前置放大器的输出电压值作为最大值，得到</w:t>
      </w:r>
      <w:r w:rsidRPr="001A139C">
        <w:rPr>
          <w:rFonts w:ascii="Times New Roman" w:hAnsi="Times New Roman" w:hint="eastAsia"/>
          <w:sz w:val="24"/>
          <w:szCs w:val="24"/>
        </w:rPr>
        <w:t>0/2/4C</w:t>
      </w:r>
      <w:r>
        <w:rPr>
          <w:rFonts w:ascii="Times New Roman" w:hAnsi="Times New Roman" w:hint="eastAsia"/>
          <w:sz w:val="24"/>
          <w:szCs w:val="24"/>
        </w:rPr>
        <w:t>和</w:t>
      </w:r>
      <w:r w:rsidRPr="001A139C">
        <w:rPr>
          <w:rFonts w:ascii="Times New Roman" w:hAnsi="Times New Roman" w:hint="eastAsia"/>
          <w:sz w:val="24"/>
          <w:szCs w:val="24"/>
        </w:rPr>
        <w:t>PAI</w:t>
      </w:r>
      <w:r>
        <w:rPr>
          <w:rFonts w:ascii="Times New Roman" w:hAnsi="Times New Roman" w:hint="eastAsia"/>
          <w:sz w:val="24"/>
          <w:szCs w:val="24"/>
        </w:rPr>
        <w:t>两款前置放大器的频率范围如</w:t>
      </w:r>
      <w:r w:rsidR="00E55A09">
        <w:rPr>
          <w:rFonts w:ascii="Times New Roman" w:hAnsi="Times New Roman" w:hint="eastAsia"/>
          <w:sz w:val="24"/>
          <w:szCs w:val="24"/>
        </w:rPr>
        <w:t>表</w:t>
      </w:r>
      <w:r w:rsidR="00E55A09">
        <w:rPr>
          <w:rFonts w:ascii="Times New Roman" w:hAnsi="Times New Roman" w:hint="eastAsia"/>
          <w:sz w:val="24"/>
          <w:szCs w:val="24"/>
        </w:rPr>
        <w:t>1</w:t>
      </w:r>
      <w:r>
        <w:rPr>
          <w:rFonts w:ascii="Times New Roman" w:hAnsi="Times New Roman" w:hint="eastAsia"/>
          <w:sz w:val="24"/>
          <w:szCs w:val="24"/>
        </w:rPr>
        <w:t>所示</w:t>
      </w:r>
      <w:r w:rsidR="00E55A09">
        <w:rPr>
          <w:rFonts w:ascii="Times New Roman" w:hAnsi="Times New Roman" w:hint="eastAsia"/>
          <w:sz w:val="24"/>
          <w:szCs w:val="24"/>
        </w:rPr>
        <w:t>。</w:t>
      </w:r>
    </w:p>
    <w:p w14:paraId="53C54672" w14:textId="3D0CA5A9" w:rsidR="008D4E91" w:rsidRDefault="00E55A09">
      <w:pPr>
        <w:spacing w:line="30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t>表</w:t>
      </w:r>
      <w:r>
        <w:rPr>
          <w:rFonts w:ascii="Times New Roman" w:hAnsi="Times New Roman" w:hint="eastAsia"/>
          <w:sz w:val="24"/>
          <w:szCs w:val="24"/>
        </w:rPr>
        <w:t xml:space="preserve">1 </w:t>
      </w:r>
      <w:r w:rsidR="00200C07">
        <w:rPr>
          <w:rFonts w:ascii="Times New Roman" w:hAnsi="Times New Roman" w:hint="eastAsia"/>
          <w:sz w:val="24"/>
          <w:szCs w:val="24"/>
        </w:rPr>
        <w:t>频率范围</w:t>
      </w:r>
      <w:r>
        <w:rPr>
          <w:rFonts w:ascii="Times New Roman" w:hAnsi="Times New Roman" w:hint="eastAsia"/>
          <w:sz w:val="24"/>
          <w:szCs w:val="24"/>
        </w:rPr>
        <w:t>测量结果</w:t>
      </w:r>
    </w:p>
    <w:tbl>
      <w:tblPr>
        <w:tblStyle w:val="af3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701"/>
        <w:gridCol w:w="2268"/>
        <w:gridCol w:w="2268"/>
        <w:gridCol w:w="2268"/>
      </w:tblGrid>
      <w:tr w:rsidR="001A139C" w14:paraId="0D03A000" w14:textId="5F6F6CA8" w:rsidTr="00200C07">
        <w:trPr>
          <w:jc w:val="center"/>
        </w:trPr>
        <w:tc>
          <w:tcPr>
            <w:tcW w:w="1701" w:type="dxa"/>
            <w:vAlign w:val="center"/>
          </w:tcPr>
          <w:p w14:paraId="1F14361B" w14:textId="1A4DDA65" w:rsidR="001A139C" w:rsidRDefault="001A139C" w:rsidP="001A139C">
            <w:pPr>
              <w:autoSpaceDE w:val="0"/>
              <w:autoSpaceDN w:val="0"/>
              <w:adjustRightInd w:val="0"/>
              <w:snapToGrid w:val="0"/>
              <w:spacing w:line="30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>型号</w:t>
            </w:r>
          </w:p>
        </w:tc>
        <w:tc>
          <w:tcPr>
            <w:tcW w:w="2268" w:type="dxa"/>
            <w:vAlign w:val="center"/>
          </w:tcPr>
          <w:p w14:paraId="656C764F" w14:textId="022CF7CD" w:rsidR="001A139C" w:rsidRDefault="00200C07" w:rsidP="001A139C">
            <w:pPr>
              <w:autoSpaceDE w:val="0"/>
              <w:autoSpaceDN w:val="0"/>
              <w:adjustRightInd w:val="0"/>
              <w:snapToGrid w:val="0"/>
              <w:spacing w:line="30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下</w:t>
            </w:r>
            <w:r w:rsidR="001A139C">
              <w:rPr>
                <w:rFonts w:ascii="Times New Roman" w:hAnsi="Times New Roman" w:hint="eastAsia"/>
                <w:sz w:val="24"/>
                <w:szCs w:val="24"/>
              </w:rPr>
              <w:t>限截止频率</w:t>
            </w:r>
            <w:r w:rsidR="001A139C">
              <w:rPr>
                <w:rStyle w:val="font21"/>
                <w:lang w:bidi="ar"/>
              </w:rPr>
              <w:t>(</w:t>
            </w:r>
            <w:r w:rsidR="001A139C">
              <w:rPr>
                <w:rStyle w:val="font21"/>
                <w:rFonts w:hint="eastAsia"/>
                <w:lang w:bidi="ar"/>
              </w:rPr>
              <w:t>kHz</w:t>
            </w:r>
            <w:r w:rsidR="001A139C">
              <w:rPr>
                <w:rStyle w:val="font21"/>
                <w:lang w:bidi="ar"/>
              </w:rPr>
              <w:t>)</w:t>
            </w:r>
          </w:p>
        </w:tc>
        <w:tc>
          <w:tcPr>
            <w:tcW w:w="2268" w:type="dxa"/>
            <w:vAlign w:val="center"/>
          </w:tcPr>
          <w:p w14:paraId="19210C5E" w14:textId="1C0F0F21" w:rsidR="001A139C" w:rsidRDefault="00200C07" w:rsidP="001A139C">
            <w:pPr>
              <w:autoSpaceDE w:val="0"/>
              <w:autoSpaceDN w:val="0"/>
              <w:adjustRightInd w:val="0"/>
              <w:snapToGrid w:val="0"/>
              <w:spacing w:line="300" w:lineRule="auto"/>
              <w:jc w:val="center"/>
              <w:textAlignment w:val="baseline"/>
              <w:rPr>
                <w:rFonts w:ascii="Times New Roman" w:hAnsi="Times New Roman" w:hint="eastAsia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上</w:t>
            </w:r>
            <w:r w:rsidR="001A139C">
              <w:rPr>
                <w:rFonts w:ascii="Times New Roman" w:hAnsi="Times New Roman" w:hint="eastAsia"/>
                <w:sz w:val="24"/>
                <w:szCs w:val="24"/>
              </w:rPr>
              <w:t>限截止频率</w:t>
            </w:r>
            <w:r w:rsidR="001A139C">
              <w:rPr>
                <w:rStyle w:val="font21"/>
                <w:lang w:bidi="ar"/>
              </w:rPr>
              <w:t>(</w:t>
            </w:r>
            <w:r w:rsidR="001A139C">
              <w:rPr>
                <w:rStyle w:val="font21"/>
                <w:rFonts w:hint="eastAsia"/>
                <w:lang w:bidi="ar"/>
              </w:rPr>
              <w:t>kHz</w:t>
            </w:r>
            <w:r w:rsidR="001A139C">
              <w:rPr>
                <w:rStyle w:val="font21"/>
                <w:lang w:bidi="ar"/>
              </w:rPr>
              <w:t>)</w:t>
            </w:r>
          </w:p>
        </w:tc>
        <w:tc>
          <w:tcPr>
            <w:tcW w:w="2268" w:type="dxa"/>
          </w:tcPr>
          <w:p w14:paraId="50A861AA" w14:textId="70C57E9C" w:rsidR="001A139C" w:rsidRDefault="00200C07" w:rsidP="001A139C">
            <w:pPr>
              <w:autoSpaceDE w:val="0"/>
              <w:autoSpaceDN w:val="0"/>
              <w:adjustRightInd w:val="0"/>
              <w:snapToGrid w:val="0"/>
              <w:spacing w:line="300" w:lineRule="auto"/>
              <w:jc w:val="center"/>
              <w:textAlignment w:val="baseline"/>
              <w:rPr>
                <w:rFonts w:ascii="Times New Roman" w:hAnsi="Times New Roman" w:hint="eastAsia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频率范围</w:t>
            </w:r>
            <w:r>
              <w:rPr>
                <w:rStyle w:val="font21"/>
                <w:lang w:bidi="ar"/>
              </w:rPr>
              <w:t>(</w:t>
            </w:r>
            <w:r>
              <w:rPr>
                <w:rStyle w:val="font21"/>
                <w:rFonts w:hint="eastAsia"/>
                <w:lang w:bidi="ar"/>
              </w:rPr>
              <w:t>kHz</w:t>
            </w:r>
            <w:r>
              <w:rPr>
                <w:rStyle w:val="font21"/>
                <w:lang w:bidi="ar"/>
              </w:rPr>
              <w:t>)</w:t>
            </w:r>
          </w:p>
        </w:tc>
      </w:tr>
      <w:tr w:rsidR="001A139C" w14:paraId="52CDD38A" w14:textId="66B7A187" w:rsidTr="00200C07">
        <w:trPr>
          <w:jc w:val="center"/>
        </w:trPr>
        <w:tc>
          <w:tcPr>
            <w:tcW w:w="1701" w:type="dxa"/>
            <w:vAlign w:val="center"/>
          </w:tcPr>
          <w:p w14:paraId="5F1DD7AC" w14:textId="01FCB3ED" w:rsidR="001A139C" w:rsidRDefault="00200C07" w:rsidP="001A139C">
            <w:pPr>
              <w:autoSpaceDE w:val="0"/>
              <w:autoSpaceDN w:val="0"/>
              <w:adjustRightInd w:val="0"/>
              <w:snapToGrid w:val="0"/>
              <w:spacing w:line="30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A139C">
              <w:rPr>
                <w:rFonts w:ascii="Times New Roman" w:hAnsi="Times New Roman" w:hint="eastAsia"/>
                <w:sz w:val="24"/>
                <w:szCs w:val="24"/>
              </w:rPr>
              <w:t>0/2/4C</w:t>
            </w:r>
          </w:p>
        </w:tc>
        <w:tc>
          <w:tcPr>
            <w:tcW w:w="2268" w:type="dxa"/>
            <w:vAlign w:val="center"/>
          </w:tcPr>
          <w:p w14:paraId="16E7B9C1" w14:textId="06E4D2C2" w:rsidR="001A139C" w:rsidRPr="00F74BCC" w:rsidRDefault="00200C07" w:rsidP="001A139C">
            <w:pPr>
              <w:autoSpaceDE w:val="0"/>
              <w:autoSpaceDN w:val="0"/>
              <w:adjustRightInd w:val="0"/>
              <w:snapToGrid w:val="0"/>
              <w:spacing w:line="30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2268" w:type="dxa"/>
            <w:vAlign w:val="center"/>
          </w:tcPr>
          <w:p w14:paraId="04A94419" w14:textId="4CA65271" w:rsidR="001A139C" w:rsidRPr="00F74BCC" w:rsidRDefault="00200C07" w:rsidP="001A139C">
            <w:pPr>
              <w:autoSpaceDE w:val="0"/>
              <w:autoSpaceDN w:val="0"/>
              <w:adjustRightInd w:val="0"/>
              <w:snapToGrid w:val="0"/>
              <w:spacing w:line="300" w:lineRule="auto"/>
              <w:jc w:val="center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hint="eastAsia"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140</w:t>
            </w:r>
          </w:p>
        </w:tc>
        <w:tc>
          <w:tcPr>
            <w:tcW w:w="2268" w:type="dxa"/>
          </w:tcPr>
          <w:p w14:paraId="2DBCB207" w14:textId="5B96EBA4" w:rsidR="001A139C" w:rsidRPr="00F74BCC" w:rsidRDefault="00200C07" w:rsidP="001A139C">
            <w:pPr>
              <w:autoSpaceDE w:val="0"/>
              <w:autoSpaceDN w:val="0"/>
              <w:adjustRightInd w:val="0"/>
              <w:snapToGrid w:val="0"/>
              <w:spacing w:line="300" w:lineRule="auto"/>
              <w:jc w:val="center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hint="eastAsia"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121</w:t>
            </w:r>
          </w:p>
        </w:tc>
      </w:tr>
      <w:tr w:rsidR="001A139C" w14:paraId="6090F7B5" w14:textId="3B06854B" w:rsidTr="00200C07">
        <w:trPr>
          <w:jc w:val="center"/>
        </w:trPr>
        <w:tc>
          <w:tcPr>
            <w:tcW w:w="1701" w:type="dxa"/>
            <w:vAlign w:val="center"/>
          </w:tcPr>
          <w:p w14:paraId="3D393857" w14:textId="15831012" w:rsidR="001A139C" w:rsidRDefault="00200C07" w:rsidP="001A139C">
            <w:pPr>
              <w:autoSpaceDE w:val="0"/>
              <w:autoSpaceDN w:val="0"/>
              <w:adjustRightInd w:val="0"/>
              <w:snapToGrid w:val="0"/>
              <w:spacing w:line="30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A139C">
              <w:rPr>
                <w:rFonts w:ascii="Times New Roman" w:hAnsi="Times New Roman" w:hint="eastAsia"/>
                <w:sz w:val="24"/>
                <w:szCs w:val="24"/>
              </w:rPr>
              <w:t>PAI</w:t>
            </w:r>
          </w:p>
        </w:tc>
        <w:tc>
          <w:tcPr>
            <w:tcW w:w="2268" w:type="dxa"/>
            <w:vAlign w:val="center"/>
          </w:tcPr>
          <w:p w14:paraId="573327F6" w14:textId="0619CEBC" w:rsidR="001A139C" w:rsidRPr="00F74BCC" w:rsidRDefault="00200C07" w:rsidP="001A139C">
            <w:pPr>
              <w:autoSpaceDE w:val="0"/>
              <w:autoSpaceDN w:val="0"/>
              <w:adjustRightInd w:val="0"/>
              <w:snapToGrid w:val="0"/>
              <w:spacing w:line="30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2268" w:type="dxa"/>
            <w:vAlign w:val="center"/>
          </w:tcPr>
          <w:p w14:paraId="3FD6CE74" w14:textId="361003BB" w:rsidR="001A139C" w:rsidRPr="00F74BCC" w:rsidRDefault="00200C07" w:rsidP="001A139C">
            <w:pPr>
              <w:autoSpaceDE w:val="0"/>
              <w:autoSpaceDN w:val="0"/>
              <w:adjustRightInd w:val="0"/>
              <w:snapToGrid w:val="0"/>
              <w:spacing w:line="300" w:lineRule="auto"/>
              <w:jc w:val="center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hint="eastAsia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2268" w:type="dxa"/>
          </w:tcPr>
          <w:p w14:paraId="0434646B" w14:textId="34657157" w:rsidR="001A139C" w:rsidRPr="00F74BCC" w:rsidRDefault="00200C07" w:rsidP="001A139C">
            <w:pPr>
              <w:autoSpaceDE w:val="0"/>
              <w:autoSpaceDN w:val="0"/>
              <w:adjustRightInd w:val="0"/>
              <w:snapToGrid w:val="0"/>
              <w:spacing w:line="300" w:lineRule="auto"/>
              <w:jc w:val="center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hint="eastAsia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080</w:t>
            </w:r>
          </w:p>
        </w:tc>
      </w:tr>
    </w:tbl>
    <w:p w14:paraId="59741F4D" w14:textId="22A33314" w:rsidR="007478E2" w:rsidRDefault="007478E2" w:rsidP="007478E2">
      <w:pPr>
        <w:spacing w:line="360" w:lineRule="auto"/>
        <w:ind w:firstLineChars="200" w:firstLine="480"/>
        <w:rPr>
          <w:rFonts w:ascii="Times New Roman" w:hAnsi="Times New Roman"/>
          <w:sz w:val="24"/>
          <w:szCs w:val="24"/>
        </w:rPr>
      </w:pPr>
    </w:p>
    <w:p w14:paraId="1853A9B5" w14:textId="1173EBA7" w:rsidR="002467D6" w:rsidRPr="002467D6" w:rsidRDefault="002467D6" w:rsidP="002467D6">
      <w:pPr>
        <w:pStyle w:val="3"/>
        <w:spacing w:beforeLines="50" w:before="120" w:after="0" w:line="360" w:lineRule="auto"/>
        <w:rPr>
          <w:rFonts w:ascii="Times New Roman" w:eastAsia="黑体" w:hAnsi="Times New Roman"/>
          <w:sz w:val="24"/>
          <w:szCs w:val="24"/>
        </w:rPr>
      </w:pPr>
      <w:bookmarkStart w:id="24" w:name="_Toc139839280"/>
      <w:r w:rsidRPr="002467D6">
        <w:rPr>
          <w:rFonts w:ascii="Times New Roman" w:eastAsia="黑体" w:hAnsi="Times New Roman" w:hint="eastAsia"/>
          <w:sz w:val="24"/>
          <w:szCs w:val="24"/>
        </w:rPr>
        <w:t>3</w:t>
      </w:r>
      <w:r w:rsidRPr="002467D6">
        <w:rPr>
          <w:rFonts w:ascii="Times New Roman" w:eastAsia="黑体" w:hAnsi="Times New Roman"/>
          <w:sz w:val="24"/>
          <w:szCs w:val="24"/>
        </w:rPr>
        <w:t>.2</w:t>
      </w:r>
      <w:r w:rsidR="007478E2">
        <w:rPr>
          <w:rFonts w:ascii="Times New Roman" w:eastAsia="黑体" w:hAnsi="Times New Roman"/>
          <w:sz w:val="24"/>
          <w:szCs w:val="24"/>
        </w:rPr>
        <w:t xml:space="preserve"> </w:t>
      </w:r>
      <w:r w:rsidR="00DE6278">
        <w:rPr>
          <w:rFonts w:ascii="Times New Roman" w:eastAsia="黑体" w:hAnsi="Times New Roman" w:hint="eastAsia"/>
          <w:sz w:val="24"/>
          <w:szCs w:val="24"/>
        </w:rPr>
        <w:t>增益偏差</w:t>
      </w:r>
      <w:bookmarkEnd w:id="24"/>
    </w:p>
    <w:p w14:paraId="7D822BEB" w14:textId="3AAEBB21" w:rsidR="00F80E03" w:rsidRDefault="00200C07" w:rsidP="00F80E03">
      <w:pPr>
        <w:spacing w:line="360" w:lineRule="auto"/>
        <w:ind w:firstLineChars="200" w:firstLine="480"/>
        <w:rPr>
          <w:rFonts w:ascii="Times New Roman" w:hAnsi="Times New Roman"/>
          <w:sz w:val="24"/>
          <w:szCs w:val="24"/>
        </w:rPr>
      </w:pPr>
      <w:r w:rsidRPr="00200C07">
        <w:rPr>
          <w:rFonts w:ascii="Times New Roman" w:hAnsi="Times New Roman"/>
          <w:sz w:val="24"/>
        </w:rPr>
        <w:t>在</w:t>
      </w:r>
      <w:r w:rsidRPr="00200C07">
        <w:rPr>
          <w:rFonts w:ascii="Times New Roman" w:hAnsi="Times New Roman"/>
          <w:sz w:val="24"/>
        </w:rPr>
        <w:t>40 dB</w:t>
      </w:r>
      <w:r w:rsidRPr="00200C07">
        <w:rPr>
          <w:rFonts w:ascii="Times New Roman" w:hAnsi="Times New Roman"/>
          <w:sz w:val="24"/>
        </w:rPr>
        <w:t>增益</w:t>
      </w:r>
      <w:r w:rsidRPr="00200C07">
        <w:rPr>
          <w:rFonts w:ascii="Times New Roman" w:hAnsi="Times New Roman"/>
          <w:sz w:val="24"/>
        </w:rPr>
        <w:t>档位下</w:t>
      </w:r>
      <w:r w:rsidRPr="00200C07">
        <w:rPr>
          <w:rFonts w:ascii="Times New Roman" w:hAnsi="Times New Roman"/>
          <w:sz w:val="24"/>
        </w:rPr>
        <w:t>，</w:t>
      </w:r>
      <w:r w:rsidRPr="00200C07">
        <w:rPr>
          <w:rFonts w:ascii="Times New Roman" w:hAnsi="Times New Roman"/>
          <w:sz w:val="24"/>
        </w:rPr>
        <w:t>对</w:t>
      </w:r>
      <w:r w:rsidR="00C2061F">
        <w:rPr>
          <w:rFonts w:ascii="Times New Roman" w:hAnsi="Times New Roman" w:hint="eastAsia"/>
          <w:sz w:val="24"/>
        </w:rPr>
        <w:t>两个型号的</w:t>
      </w:r>
      <w:r w:rsidRPr="00200C07">
        <w:rPr>
          <w:rFonts w:ascii="Times New Roman" w:hAnsi="Times New Roman"/>
          <w:sz w:val="24"/>
        </w:rPr>
        <w:t>声发射前置放大器增益进行</w:t>
      </w:r>
      <w:r w:rsidRPr="00200C07">
        <w:rPr>
          <w:rFonts w:ascii="Times New Roman" w:hAnsi="Times New Roman"/>
          <w:sz w:val="24"/>
        </w:rPr>
        <w:t>10</w:t>
      </w:r>
      <w:r w:rsidRPr="00200C07">
        <w:rPr>
          <w:rFonts w:ascii="Times New Roman" w:hAnsi="Times New Roman"/>
          <w:sz w:val="24"/>
        </w:rPr>
        <w:t>次测量，测量结果如表</w:t>
      </w:r>
      <w:r w:rsidRPr="00200C07">
        <w:rPr>
          <w:rFonts w:ascii="Times New Roman" w:hAnsi="Times New Roman"/>
          <w:sz w:val="24"/>
        </w:rPr>
        <w:t>2</w:t>
      </w:r>
      <w:r w:rsidRPr="00200C07">
        <w:rPr>
          <w:rFonts w:ascii="Times New Roman" w:hAnsi="Times New Roman"/>
          <w:sz w:val="24"/>
        </w:rPr>
        <w:t>所示</w:t>
      </w:r>
      <w:r w:rsidR="00F80E03" w:rsidRPr="00200C07">
        <w:rPr>
          <w:rFonts w:ascii="Times New Roman" w:hAnsi="Times New Roman"/>
          <w:sz w:val="24"/>
          <w:szCs w:val="24"/>
        </w:rPr>
        <w:t>。</w:t>
      </w:r>
    </w:p>
    <w:p w14:paraId="02A6EF95" w14:textId="77777777" w:rsidR="00C2061F" w:rsidRDefault="00C2061F" w:rsidP="00F80E03">
      <w:pPr>
        <w:spacing w:line="360" w:lineRule="auto"/>
        <w:ind w:firstLineChars="200" w:firstLine="480"/>
        <w:rPr>
          <w:rFonts w:ascii="Times New Roman" w:hAnsi="Times New Roman"/>
          <w:sz w:val="24"/>
          <w:szCs w:val="24"/>
        </w:rPr>
      </w:pPr>
    </w:p>
    <w:p w14:paraId="4F74B216" w14:textId="77777777" w:rsidR="00C2061F" w:rsidRDefault="00C2061F" w:rsidP="00F80E03">
      <w:pPr>
        <w:spacing w:line="360" w:lineRule="auto"/>
        <w:ind w:firstLineChars="200" w:firstLine="480"/>
        <w:rPr>
          <w:rFonts w:ascii="Times New Roman" w:hAnsi="Times New Roman"/>
          <w:sz w:val="24"/>
          <w:szCs w:val="24"/>
        </w:rPr>
      </w:pPr>
    </w:p>
    <w:p w14:paraId="2BDFE395" w14:textId="77777777" w:rsidR="00C2061F" w:rsidRDefault="00C2061F" w:rsidP="00F80E03">
      <w:pPr>
        <w:spacing w:line="360" w:lineRule="auto"/>
        <w:ind w:firstLineChars="200" w:firstLine="480"/>
        <w:rPr>
          <w:rFonts w:ascii="Times New Roman" w:hAnsi="Times New Roman" w:hint="eastAsia"/>
          <w:sz w:val="24"/>
          <w:szCs w:val="24"/>
        </w:rPr>
      </w:pPr>
    </w:p>
    <w:p w14:paraId="14716B01" w14:textId="1F950245" w:rsidR="00200C07" w:rsidRDefault="00200C07" w:rsidP="00200C07">
      <w:pPr>
        <w:spacing w:line="30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lastRenderedPageBreak/>
        <w:t>表</w:t>
      </w:r>
      <w:r>
        <w:rPr>
          <w:rFonts w:ascii="Times New Roman" w:hAnsi="Times New Roman"/>
          <w:sz w:val="24"/>
          <w:szCs w:val="24"/>
        </w:rPr>
        <w:t xml:space="preserve">2 </w:t>
      </w:r>
      <w:r>
        <w:rPr>
          <w:rFonts w:ascii="Times New Roman" w:hAnsi="Times New Roman" w:hint="eastAsia"/>
          <w:sz w:val="24"/>
          <w:szCs w:val="24"/>
        </w:rPr>
        <w:t>增益</w:t>
      </w:r>
      <w:r>
        <w:rPr>
          <w:rFonts w:ascii="Times New Roman" w:hAnsi="Times New Roman" w:hint="eastAsia"/>
          <w:sz w:val="24"/>
          <w:szCs w:val="24"/>
        </w:rPr>
        <w:t>测量结果</w:t>
      </w:r>
    </w:p>
    <w:tbl>
      <w:tblPr>
        <w:tblStyle w:val="af3"/>
        <w:tblW w:w="0" w:type="auto"/>
        <w:jc w:val="center"/>
        <w:tblLook w:val="04A0" w:firstRow="1" w:lastRow="0" w:firstColumn="1" w:lastColumn="0" w:noHBand="0" w:noVBand="1"/>
      </w:tblPr>
      <w:tblGrid>
        <w:gridCol w:w="2835"/>
        <w:gridCol w:w="2835"/>
        <w:gridCol w:w="2835"/>
      </w:tblGrid>
      <w:tr w:rsidR="00200C07" w14:paraId="5D903ECE" w14:textId="28CD52E2" w:rsidTr="00C2061F">
        <w:trPr>
          <w:jc w:val="center"/>
        </w:trPr>
        <w:tc>
          <w:tcPr>
            <w:tcW w:w="2835" w:type="dxa"/>
            <w:vAlign w:val="center"/>
          </w:tcPr>
          <w:p w14:paraId="5E22B4A4" w14:textId="77777777" w:rsidR="00200C07" w:rsidRDefault="00200C07" w:rsidP="00CC098F">
            <w:pPr>
              <w:spacing w:line="30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bidi="ar"/>
              </w:rPr>
              <w:t>测量次数</w:t>
            </w:r>
          </w:p>
        </w:tc>
        <w:tc>
          <w:tcPr>
            <w:tcW w:w="2835" w:type="dxa"/>
            <w:vAlign w:val="center"/>
          </w:tcPr>
          <w:p w14:paraId="364B081D" w14:textId="77777777" w:rsidR="00C2061F" w:rsidRDefault="00C2061F" w:rsidP="00CC098F">
            <w:pPr>
              <w:spacing w:line="30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139C">
              <w:rPr>
                <w:rFonts w:ascii="Times New Roman" w:hAnsi="Times New Roman" w:hint="eastAsia"/>
                <w:sz w:val="24"/>
                <w:szCs w:val="24"/>
              </w:rPr>
              <w:t>0/2/4C</w:t>
            </w:r>
          </w:p>
          <w:p w14:paraId="7478E904" w14:textId="0FE0989A" w:rsidR="00200C07" w:rsidRDefault="00200C07" w:rsidP="00CC098F">
            <w:pPr>
              <w:spacing w:line="30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增益</w:t>
            </w:r>
            <w:r>
              <w:rPr>
                <w:rStyle w:val="font21"/>
                <w:lang w:bidi="ar"/>
              </w:rPr>
              <w:t>(</w:t>
            </w:r>
            <w:r>
              <w:rPr>
                <w:rStyle w:val="font21"/>
                <w:rFonts w:hint="eastAsia"/>
                <w:lang w:bidi="ar"/>
              </w:rPr>
              <w:t>dB</w:t>
            </w:r>
            <w:r>
              <w:rPr>
                <w:rStyle w:val="font21"/>
                <w:lang w:bidi="ar"/>
              </w:rPr>
              <w:t>)</w:t>
            </w:r>
          </w:p>
        </w:tc>
        <w:tc>
          <w:tcPr>
            <w:tcW w:w="2835" w:type="dxa"/>
            <w:vAlign w:val="center"/>
          </w:tcPr>
          <w:p w14:paraId="01F0F7FF" w14:textId="77777777" w:rsidR="00C2061F" w:rsidRDefault="00C2061F" w:rsidP="00CC098F">
            <w:pPr>
              <w:spacing w:line="30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139C">
              <w:rPr>
                <w:rFonts w:ascii="Times New Roman" w:hAnsi="Times New Roman" w:hint="eastAsia"/>
                <w:sz w:val="24"/>
                <w:szCs w:val="24"/>
              </w:rPr>
              <w:t>PAI</w:t>
            </w:r>
          </w:p>
          <w:p w14:paraId="67F16564" w14:textId="62C385CD" w:rsidR="00200C07" w:rsidRDefault="00C2061F" w:rsidP="00CC098F">
            <w:pPr>
              <w:spacing w:line="300" w:lineRule="auto"/>
              <w:jc w:val="center"/>
              <w:rPr>
                <w:rFonts w:ascii="Times New Roman" w:hAnsi="Times New Roman" w:hint="eastAsia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增益</w:t>
            </w:r>
            <w:r>
              <w:rPr>
                <w:rStyle w:val="font21"/>
                <w:lang w:bidi="ar"/>
              </w:rPr>
              <w:t>(</w:t>
            </w:r>
            <w:r>
              <w:rPr>
                <w:rStyle w:val="font21"/>
                <w:rFonts w:hint="eastAsia"/>
                <w:lang w:bidi="ar"/>
              </w:rPr>
              <w:t>dB</w:t>
            </w:r>
            <w:r>
              <w:rPr>
                <w:rStyle w:val="font21"/>
                <w:lang w:bidi="ar"/>
              </w:rPr>
              <w:t>)</w:t>
            </w:r>
          </w:p>
        </w:tc>
      </w:tr>
      <w:tr w:rsidR="00C2061F" w14:paraId="5448BF2E" w14:textId="32CB9D7F" w:rsidTr="00C2061F">
        <w:trPr>
          <w:jc w:val="center"/>
        </w:trPr>
        <w:tc>
          <w:tcPr>
            <w:tcW w:w="2835" w:type="dxa"/>
            <w:vAlign w:val="center"/>
          </w:tcPr>
          <w:p w14:paraId="01C64486" w14:textId="77777777" w:rsidR="00C2061F" w:rsidRDefault="00C2061F" w:rsidP="00C2061F">
            <w:pPr>
              <w:spacing w:line="30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1</w:t>
            </w:r>
          </w:p>
        </w:tc>
        <w:tc>
          <w:tcPr>
            <w:tcW w:w="2835" w:type="dxa"/>
            <w:vAlign w:val="center"/>
          </w:tcPr>
          <w:p w14:paraId="2E3F7A6F" w14:textId="307BC605" w:rsidR="00C2061F" w:rsidRPr="00C2061F" w:rsidRDefault="00C2061F" w:rsidP="00C2061F">
            <w:pPr>
              <w:spacing w:line="30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40.36 </w:t>
            </w:r>
          </w:p>
        </w:tc>
        <w:tc>
          <w:tcPr>
            <w:tcW w:w="2835" w:type="dxa"/>
            <w:vAlign w:val="center"/>
          </w:tcPr>
          <w:p w14:paraId="4865E7C1" w14:textId="2913BE8A" w:rsidR="00C2061F" w:rsidRPr="00C2061F" w:rsidRDefault="00C2061F" w:rsidP="00C2061F">
            <w:pPr>
              <w:spacing w:line="300" w:lineRule="auto"/>
              <w:jc w:val="center"/>
              <w:rPr>
                <w:rFonts w:ascii="Times New Roman" w:hAnsi="Times New Roman" w:hint="eastAsia"/>
                <w:sz w:val="24"/>
                <w:szCs w:val="28"/>
              </w:rPr>
            </w:pPr>
            <w:r w:rsidRPr="00C2061F">
              <w:rPr>
                <w:rFonts w:ascii="Times New Roman" w:hAnsi="Times New Roman" w:hint="eastAsia"/>
                <w:sz w:val="24"/>
                <w:szCs w:val="28"/>
              </w:rPr>
              <w:t xml:space="preserve">40.27 </w:t>
            </w:r>
          </w:p>
        </w:tc>
      </w:tr>
      <w:tr w:rsidR="00C2061F" w14:paraId="6C1A664C" w14:textId="0878B00F" w:rsidTr="00C2061F">
        <w:trPr>
          <w:jc w:val="center"/>
        </w:trPr>
        <w:tc>
          <w:tcPr>
            <w:tcW w:w="2835" w:type="dxa"/>
            <w:vAlign w:val="center"/>
          </w:tcPr>
          <w:p w14:paraId="05DB23CD" w14:textId="77777777" w:rsidR="00C2061F" w:rsidRDefault="00C2061F" w:rsidP="00C2061F">
            <w:pPr>
              <w:spacing w:line="30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2</w:t>
            </w:r>
          </w:p>
        </w:tc>
        <w:tc>
          <w:tcPr>
            <w:tcW w:w="2835" w:type="dxa"/>
            <w:vAlign w:val="center"/>
          </w:tcPr>
          <w:p w14:paraId="42F92C04" w14:textId="1C439695" w:rsidR="00C2061F" w:rsidRPr="00C2061F" w:rsidRDefault="00C2061F" w:rsidP="00C2061F">
            <w:pPr>
              <w:spacing w:line="30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40.45 </w:t>
            </w:r>
          </w:p>
        </w:tc>
        <w:tc>
          <w:tcPr>
            <w:tcW w:w="2835" w:type="dxa"/>
            <w:vAlign w:val="center"/>
          </w:tcPr>
          <w:p w14:paraId="1906D3DE" w14:textId="758185BA" w:rsidR="00C2061F" w:rsidRPr="00C2061F" w:rsidRDefault="00C2061F" w:rsidP="00C2061F">
            <w:pPr>
              <w:spacing w:line="300" w:lineRule="auto"/>
              <w:jc w:val="center"/>
              <w:rPr>
                <w:rFonts w:ascii="Times New Roman" w:hAnsi="Times New Roman" w:hint="eastAsia"/>
                <w:sz w:val="24"/>
                <w:szCs w:val="28"/>
              </w:rPr>
            </w:pPr>
            <w:r w:rsidRPr="00C2061F">
              <w:rPr>
                <w:rFonts w:ascii="Times New Roman" w:hAnsi="Times New Roman" w:hint="eastAsia"/>
                <w:sz w:val="24"/>
                <w:szCs w:val="28"/>
              </w:rPr>
              <w:t xml:space="preserve">40.29 </w:t>
            </w:r>
          </w:p>
        </w:tc>
      </w:tr>
      <w:tr w:rsidR="00C2061F" w14:paraId="4CB52779" w14:textId="35FAA9C4" w:rsidTr="00C2061F">
        <w:trPr>
          <w:jc w:val="center"/>
        </w:trPr>
        <w:tc>
          <w:tcPr>
            <w:tcW w:w="2835" w:type="dxa"/>
            <w:vAlign w:val="center"/>
          </w:tcPr>
          <w:p w14:paraId="4BD37170" w14:textId="77777777" w:rsidR="00C2061F" w:rsidRDefault="00C2061F" w:rsidP="00C2061F">
            <w:pPr>
              <w:spacing w:line="30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3</w:t>
            </w:r>
          </w:p>
        </w:tc>
        <w:tc>
          <w:tcPr>
            <w:tcW w:w="2835" w:type="dxa"/>
            <w:vAlign w:val="center"/>
          </w:tcPr>
          <w:p w14:paraId="09B3AB09" w14:textId="2C3A6B86" w:rsidR="00C2061F" w:rsidRPr="00C2061F" w:rsidRDefault="00C2061F" w:rsidP="00C2061F">
            <w:pPr>
              <w:spacing w:line="30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40.37 </w:t>
            </w:r>
          </w:p>
        </w:tc>
        <w:tc>
          <w:tcPr>
            <w:tcW w:w="2835" w:type="dxa"/>
            <w:vAlign w:val="center"/>
          </w:tcPr>
          <w:p w14:paraId="6C4F8DEE" w14:textId="04F4295C" w:rsidR="00C2061F" w:rsidRPr="00C2061F" w:rsidRDefault="00C2061F" w:rsidP="00C2061F">
            <w:pPr>
              <w:spacing w:line="300" w:lineRule="auto"/>
              <w:jc w:val="center"/>
              <w:rPr>
                <w:rFonts w:ascii="Times New Roman" w:hAnsi="Times New Roman" w:hint="eastAsia"/>
                <w:sz w:val="24"/>
                <w:szCs w:val="28"/>
              </w:rPr>
            </w:pPr>
            <w:r w:rsidRPr="00C2061F">
              <w:rPr>
                <w:rFonts w:ascii="Times New Roman" w:hAnsi="Times New Roman" w:hint="eastAsia"/>
                <w:sz w:val="24"/>
                <w:szCs w:val="28"/>
              </w:rPr>
              <w:t xml:space="preserve">40.28 </w:t>
            </w:r>
          </w:p>
        </w:tc>
      </w:tr>
      <w:tr w:rsidR="00C2061F" w14:paraId="265372C6" w14:textId="4304D979" w:rsidTr="00C2061F">
        <w:trPr>
          <w:jc w:val="center"/>
        </w:trPr>
        <w:tc>
          <w:tcPr>
            <w:tcW w:w="2835" w:type="dxa"/>
            <w:vAlign w:val="center"/>
          </w:tcPr>
          <w:p w14:paraId="5CB8376E" w14:textId="77777777" w:rsidR="00C2061F" w:rsidRDefault="00C2061F" w:rsidP="00C2061F">
            <w:pPr>
              <w:spacing w:line="30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4</w:t>
            </w:r>
          </w:p>
        </w:tc>
        <w:tc>
          <w:tcPr>
            <w:tcW w:w="2835" w:type="dxa"/>
            <w:vAlign w:val="center"/>
          </w:tcPr>
          <w:p w14:paraId="22335513" w14:textId="06543B01" w:rsidR="00C2061F" w:rsidRPr="00C2061F" w:rsidRDefault="00C2061F" w:rsidP="00C2061F">
            <w:pPr>
              <w:spacing w:line="30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40.42 </w:t>
            </w:r>
          </w:p>
        </w:tc>
        <w:tc>
          <w:tcPr>
            <w:tcW w:w="2835" w:type="dxa"/>
            <w:vAlign w:val="center"/>
          </w:tcPr>
          <w:p w14:paraId="2C17D418" w14:textId="25E35A68" w:rsidR="00C2061F" w:rsidRPr="00C2061F" w:rsidRDefault="00C2061F" w:rsidP="00C2061F">
            <w:pPr>
              <w:spacing w:line="300" w:lineRule="auto"/>
              <w:jc w:val="center"/>
              <w:rPr>
                <w:rFonts w:ascii="Times New Roman" w:hAnsi="Times New Roman" w:hint="eastAsia"/>
                <w:sz w:val="24"/>
                <w:szCs w:val="28"/>
              </w:rPr>
            </w:pPr>
            <w:r w:rsidRPr="00C2061F">
              <w:rPr>
                <w:rFonts w:ascii="Times New Roman" w:hAnsi="Times New Roman" w:hint="eastAsia"/>
                <w:sz w:val="24"/>
                <w:szCs w:val="28"/>
              </w:rPr>
              <w:t xml:space="preserve">40.27 </w:t>
            </w:r>
          </w:p>
        </w:tc>
      </w:tr>
      <w:tr w:rsidR="00C2061F" w14:paraId="63ABB518" w14:textId="29306E18" w:rsidTr="00C2061F">
        <w:trPr>
          <w:jc w:val="center"/>
        </w:trPr>
        <w:tc>
          <w:tcPr>
            <w:tcW w:w="2835" w:type="dxa"/>
            <w:vAlign w:val="center"/>
          </w:tcPr>
          <w:p w14:paraId="6A66EA99" w14:textId="77777777" w:rsidR="00C2061F" w:rsidRDefault="00C2061F" w:rsidP="00C2061F">
            <w:pPr>
              <w:spacing w:line="30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5</w:t>
            </w:r>
          </w:p>
        </w:tc>
        <w:tc>
          <w:tcPr>
            <w:tcW w:w="2835" w:type="dxa"/>
            <w:vAlign w:val="center"/>
          </w:tcPr>
          <w:p w14:paraId="0942D32A" w14:textId="0520C1E0" w:rsidR="00C2061F" w:rsidRPr="00C2061F" w:rsidRDefault="00C2061F" w:rsidP="00C2061F">
            <w:pPr>
              <w:spacing w:line="30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40.38 </w:t>
            </w:r>
          </w:p>
        </w:tc>
        <w:tc>
          <w:tcPr>
            <w:tcW w:w="2835" w:type="dxa"/>
            <w:vAlign w:val="center"/>
          </w:tcPr>
          <w:p w14:paraId="41FC4C3C" w14:textId="1E101329" w:rsidR="00C2061F" w:rsidRPr="00C2061F" w:rsidRDefault="00C2061F" w:rsidP="00C2061F">
            <w:pPr>
              <w:spacing w:line="300" w:lineRule="auto"/>
              <w:jc w:val="center"/>
              <w:rPr>
                <w:rFonts w:ascii="Times New Roman" w:hAnsi="Times New Roman" w:hint="eastAsia"/>
                <w:sz w:val="24"/>
                <w:szCs w:val="28"/>
              </w:rPr>
            </w:pPr>
            <w:r w:rsidRPr="00C2061F">
              <w:rPr>
                <w:rFonts w:ascii="Times New Roman" w:hAnsi="Times New Roman" w:hint="eastAsia"/>
                <w:sz w:val="24"/>
                <w:szCs w:val="28"/>
              </w:rPr>
              <w:t xml:space="preserve">40.29 </w:t>
            </w:r>
          </w:p>
        </w:tc>
      </w:tr>
      <w:tr w:rsidR="00C2061F" w14:paraId="701291D6" w14:textId="07057883" w:rsidTr="00C2061F">
        <w:trPr>
          <w:jc w:val="center"/>
        </w:trPr>
        <w:tc>
          <w:tcPr>
            <w:tcW w:w="2835" w:type="dxa"/>
            <w:vAlign w:val="center"/>
          </w:tcPr>
          <w:p w14:paraId="4D4F3475" w14:textId="77777777" w:rsidR="00C2061F" w:rsidRDefault="00C2061F" w:rsidP="00C2061F">
            <w:pPr>
              <w:spacing w:line="30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6</w:t>
            </w:r>
          </w:p>
        </w:tc>
        <w:tc>
          <w:tcPr>
            <w:tcW w:w="2835" w:type="dxa"/>
            <w:vAlign w:val="center"/>
          </w:tcPr>
          <w:p w14:paraId="729C4511" w14:textId="0BFE28BE" w:rsidR="00C2061F" w:rsidRPr="00C2061F" w:rsidRDefault="00C2061F" w:rsidP="00C2061F">
            <w:pPr>
              <w:spacing w:line="30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40.41 </w:t>
            </w:r>
          </w:p>
        </w:tc>
        <w:tc>
          <w:tcPr>
            <w:tcW w:w="2835" w:type="dxa"/>
            <w:vAlign w:val="center"/>
          </w:tcPr>
          <w:p w14:paraId="77ECDD7A" w14:textId="69BBDB64" w:rsidR="00C2061F" w:rsidRPr="00C2061F" w:rsidRDefault="00C2061F" w:rsidP="00C2061F">
            <w:pPr>
              <w:spacing w:line="300" w:lineRule="auto"/>
              <w:jc w:val="center"/>
              <w:rPr>
                <w:rFonts w:ascii="Times New Roman" w:hAnsi="Times New Roman" w:hint="eastAsia"/>
                <w:sz w:val="24"/>
                <w:szCs w:val="28"/>
              </w:rPr>
            </w:pPr>
            <w:r w:rsidRPr="00C2061F">
              <w:rPr>
                <w:rFonts w:ascii="Times New Roman" w:hAnsi="Times New Roman" w:hint="eastAsia"/>
                <w:sz w:val="24"/>
                <w:szCs w:val="28"/>
              </w:rPr>
              <w:t xml:space="preserve">40.29 </w:t>
            </w:r>
          </w:p>
        </w:tc>
      </w:tr>
      <w:tr w:rsidR="00C2061F" w14:paraId="62443F82" w14:textId="54F991BF" w:rsidTr="00C2061F">
        <w:trPr>
          <w:jc w:val="center"/>
        </w:trPr>
        <w:tc>
          <w:tcPr>
            <w:tcW w:w="2835" w:type="dxa"/>
            <w:vAlign w:val="center"/>
          </w:tcPr>
          <w:p w14:paraId="6F9611F2" w14:textId="07546E64" w:rsidR="00C2061F" w:rsidRDefault="00C2061F" w:rsidP="00C2061F">
            <w:pPr>
              <w:spacing w:line="300" w:lineRule="auto"/>
              <w:jc w:val="center"/>
              <w:rPr>
                <w:rFonts w:ascii="Times New Roman" w:hAnsi="Times New Roman" w:hint="eastAsia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7</w:t>
            </w:r>
          </w:p>
        </w:tc>
        <w:tc>
          <w:tcPr>
            <w:tcW w:w="2835" w:type="dxa"/>
            <w:vAlign w:val="center"/>
          </w:tcPr>
          <w:p w14:paraId="6B3B6FFD" w14:textId="306DC19D" w:rsidR="00C2061F" w:rsidRPr="00C2061F" w:rsidRDefault="00C2061F" w:rsidP="00C2061F">
            <w:pPr>
              <w:spacing w:line="30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40.42 </w:t>
            </w:r>
          </w:p>
        </w:tc>
        <w:tc>
          <w:tcPr>
            <w:tcW w:w="2835" w:type="dxa"/>
            <w:vAlign w:val="center"/>
          </w:tcPr>
          <w:p w14:paraId="0559331E" w14:textId="66DC80D0" w:rsidR="00C2061F" w:rsidRPr="00C2061F" w:rsidRDefault="00C2061F" w:rsidP="00C2061F">
            <w:pPr>
              <w:spacing w:line="300" w:lineRule="auto"/>
              <w:jc w:val="center"/>
              <w:rPr>
                <w:rFonts w:ascii="Times New Roman" w:hAnsi="Times New Roman" w:hint="eastAsia"/>
                <w:sz w:val="24"/>
                <w:szCs w:val="28"/>
              </w:rPr>
            </w:pPr>
            <w:r w:rsidRPr="00C2061F">
              <w:rPr>
                <w:rFonts w:ascii="Times New Roman" w:hAnsi="Times New Roman" w:hint="eastAsia"/>
                <w:sz w:val="24"/>
                <w:szCs w:val="28"/>
              </w:rPr>
              <w:t xml:space="preserve">40.27 </w:t>
            </w:r>
          </w:p>
        </w:tc>
      </w:tr>
      <w:tr w:rsidR="00C2061F" w14:paraId="4A15DD02" w14:textId="4A0ABA7F" w:rsidTr="00C2061F">
        <w:trPr>
          <w:jc w:val="center"/>
        </w:trPr>
        <w:tc>
          <w:tcPr>
            <w:tcW w:w="2835" w:type="dxa"/>
            <w:vAlign w:val="center"/>
          </w:tcPr>
          <w:p w14:paraId="23F885B3" w14:textId="4D1B94B8" w:rsidR="00C2061F" w:rsidRDefault="00C2061F" w:rsidP="00C2061F">
            <w:pPr>
              <w:spacing w:line="300" w:lineRule="auto"/>
              <w:jc w:val="center"/>
              <w:rPr>
                <w:rFonts w:ascii="Times New Roman" w:hAnsi="Times New Roman" w:hint="eastAsia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8</w:t>
            </w:r>
          </w:p>
        </w:tc>
        <w:tc>
          <w:tcPr>
            <w:tcW w:w="2835" w:type="dxa"/>
            <w:vAlign w:val="center"/>
          </w:tcPr>
          <w:p w14:paraId="102DDA21" w14:textId="7DA96D89" w:rsidR="00C2061F" w:rsidRPr="00C2061F" w:rsidRDefault="00C2061F" w:rsidP="00C2061F">
            <w:pPr>
              <w:spacing w:line="30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40.42 </w:t>
            </w:r>
          </w:p>
        </w:tc>
        <w:tc>
          <w:tcPr>
            <w:tcW w:w="2835" w:type="dxa"/>
            <w:vAlign w:val="center"/>
          </w:tcPr>
          <w:p w14:paraId="18A1879C" w14:textId="3446A493" w:rsidR="00C2061F" w:rsidRPr="00C2061F" w:rsidRDefault="00C2061F" w:rsidP="00C2061F">
            <w:pPr>
              <w:spacing w:line="300" w:lineRule="auto"/>
              <w:jc w:val="center"/>
              <w:rPr>
                <w:rFonts w:ascii="Times New Roman" w:hAnsi="Times New Roman" w:hint="eastAsia"/>
                <w:sz w:val="24"/>
                <w:szCs w:val="28"/>
              </w:rPr>
            </w:pPr>
            <w:r w:rsidRPr="00C2061F">
              <w:rPr>
                <w:rFonts w:ascii="Times New Roman" w:hAnsi="Times New Roman" w:hint="eastAsia"/>
                <w:sz w:val="24"/>
                <w:szCs w:val="28"/>
              </w:rPr>
              <w:t xml:space="preserve">40.29 </w:t>
            </w:r>
          </w:p>
        </w:tc>
      </w:tr>
      <w:tr w:rsidR="00C2061F" w14:paraId="15412954" w14:textId="07DC2D9D" w:rsidTr="00C2061F">
        <w:trPr>
          <w:jc w:val="center"/>
        </w:trPr>
        <w:tc>
          <w:tcPr>
            <w:tcW w:w="2835" w:type="dxa"/>
            <w:vAlign w:val="center"/>
          </w:tcPr>
          <w:p w14:paraId="781397ED" w14:textId="36253EFF" w:rsidR="00C2061F" w:rsidRDefault="00C2061F" w:rsidP="00C2061F">
            <w:pPr>
              <w:spacing w:line="300" w:lineRule="auto"/>
              <w:jc w:val="center"/>
              <w:rPr>
                <w:rFonts w:ascii="Times New Roman" w:hAnsi="Times New Roman" w:hint="eastAsia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9</w:t>
            </w:r>
          </w:p>
        </w:tc>
        <w:tc>
          <w:tcPr>
            <w:tcW w:w="2835" w:type="dxa"/>
            <w:vAlign w:val="center"/>
          </w:tcPr>
          <w:p w14:paraId="22B85928" w14:textId="67DC283D" w:rsidR="00C2061F" w:rsidRPr="00C2061F" w:rsidRDefault="00C2061F" w:rsidP="00C2061F">
            <w:pPr>
              <w:spacing w:line="30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40.45 </w:t>
            </w:r>
          </w:p>
        </w:tc>
        <w:tc>
          <w:tcPr>
            <w:tcW w:w="2835" w:type="dxa"/>
            <w:vAlign w:val="center"/>
          </w:tcPr>
          <w:p w14:paraId="24CE8D85" w14:textId="15245C4B" w:rsidR="00C2061F" w:rsidRPr="00C2061F" w:rsidRDefault="00C2061F" w:rsidP="00C2061F">
            <w:pPr>
              <w:spacing w:line="300" w:lineRule="auto"/>
              <w:jc w:val="center"/>
              <w:rPr>
                <w:rFonts w:ascii="Times New Roman" w:hAnsi="Times New Roman" w:hint="eastAsia"/>
                <w:sz w:val="24"/>
                <w:szCs w:val="28"/>
              </w:rPr>
            </w:pPr>
            <w:r w:rsidRPr="00C2061F">
              <w:rPr>
                <w:rFonts w:ascii="Times New Roman" w:hAnsi="Times New Roman" w:hint="eastAsia"/>
                <w:sz w:val="24"/>
                <w:szCs w:val="28"/>
              </w:rPr>
              <w:t xml:space="preserve">40.27 </w:t>
            </w:r>
          </w:p>
        </w:tc>
      </w:tr>
      <w:tr w:rsidR="00C2061F" w14:paraId="064B06E7" w14:textId="2317E49C" w:rsidTr="00C2061F">
        <w:trPr>
          <w:jc w:val="center"/>
        </w:trPr>
        <w:tc>
          <w:tcPr>
            <w:tcW w:w="2835" w:type="dxa"/>
            <w:vAlign w:val="center"/>
          </w:tcPr>
          <w:p w14:paraId="53196B95" w14:textId="5212FA64" w:rsidR="00C2061F" w:rsidRDefault="00C2061F" w:rsidP="00C2061F">
            <w:pPr>
              <w:spacing w:line="300" w:lineRule="auto"/>
              <w:jc w:val="center"/>
              <w:rPr>
                <w:rFonts w:ascii="Times New Roman" w:hAnsi="Times New Roman" w:hint="eastAsia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2835" w:type="dxa"/>
            <w:vAlign w:val="center"/>
          </w:tcPr>
          <w:p w14:paraId="11410434" w14:textId="04009597" w:rsidR="00C2061F" w:rsidRPr="00C2061F" w:rsidRDefault="00C2061F" w:rsidP="00C2061F">
            <w:pPr>
              <w:spacing w:line="30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40.39 </w:t>
            </w:r>
          </w:p>
        </w:tc>
        <w:tc>
          <w:tcPr>
            <w:tcW w:w="2835" w:type="dxa"/>
            <w:vAlign w:val="center"/>
          </w:tcPr>
          <w:p w14:paraId="66A9FE79" w14:textId="2EF56843" w:rsidR="00C2061F" w:rsidRPr="00C2061F" w:rsidRDefault="00C2061F" w:rsidP="00C2061F">
            <w:pPr>
              <w:spacing w:line="300" w:lineRule="auto"/>
              <w:jc w:val="center"/>
              <w:rPr>
                <w:rFonts w:ascii="Times New Roman" w:hAnsi="Times New Roman" w:hint="eastAsia"/>
                <w:sz w:val="24"/>
                <w:szCs w:val="28"/>
              </w:rPr>
            </w:pPr>
            <w:r w:rsidRPr="00C2061F">
              <w:rPr>
                <w:rFonts w:ascii="Times New Roman" w:hAnsi="Times New Roman" w:hint="eastAsia"/>
                <w:sz w:val="24"/>
                <w:szCs w:val="28"/>
              </w:rPr>
              <w:t xml:space="preserve">40.28 </w:t>
            </w:r>
          </w:p>
        </w:tc>
      </w:tr>
    </w:tbl>
    <w:p w14:paraId="0FA5AF49" w14:textId="7725CF98" w:rsidR="001E20D5" w:rsidRDefault="002259DA" w:rsidP="002259DA">
      <w:pPr>
        <w:spacing w:beforeLines="50" w:before="120" w:line="360" w:lineRule="auto"/>
        <w:ind w:firstLineChars="200" w:firstLine="480"/>
        <w:rPr>
          <w:rFonts w:ascii="Times New Roman" w:hAnsi="Times New Roman"/>
          <w:sz w:val="24"/>
          <w:szCs w:val="24"/>
        </w:rPr>
      </w:pPr>
      <w:r w:rsidRPr="001A139C">
        <w:rPr>
          <w:rFonts w:ascii="Times New Roman" w:hAnsi="Times New Roman" w:hint="eastAsia"/>
          <w:sz w:val="24"/>
          <w:szCs w:val="24"/>
        </w:rPr>
        <w:t>0/2/4C</w:t>
      </w:r>
      <w:r>
        <w:rPr>
          <w:rFonts w:ascii="Times New Roman" w:hAnsi="Times New Roman" w:hint="eastAsia"/>
          <w:sz w:val="24"/>
          <w:szCs w:val="24"/>
        </w:rPr>
        <w:t>和</w:t>
      </w:r>
      <w:r>
        <w:rPr>
          <w:rFonts w:ascii="Times New Roman" w:hAnsi="Times New Roman" w:hint="eastAsia"/>
          <w:sz w:val="24"/>
          <w:szCs w:val="24"/>
        </w:rPr>
        <w:t>PAI</w:t>
      </w:r>
      <w:r>
        <w:rPr>
          <w:rFonts w:ascii="Times New Roman" w:hAnsi="Times New Roman" w:hint="eastAsia"/>
          <w:sz w:val="24"/>
          <w:szCs w:val="24"/>
        </w:rPr>
        <w:t>的</w:t>
      </w:r>
      <w:r w:rsidR="00C2061F">
        <w:rPr>
          <w:rFonts w:ascii="Times New Roman" w:hAnsi="Times New Roman"/>
          <w:sz w:val="24"/>
          <w:szCs w:val="24"/>
        </w:rPr>
        <w:t>10</w:t>
      </w:r>
      <w:r w:rsidR="001E20D5" w:rsidRPr="007478E2">
        <w:rPr>
          <w:rFonts w:ascii="Times New Roman" w:hAnsi="Times New Roman" w:hint="eastAsia"/>
          <w:sz w:val="24"/>
          <w:szCs w:val="24"/>
        </w:rPr>
        <w:t>次独立测量结果的算术平均值</w:t>
      </w:r>
      <w:r>
        <w:rPr>
          <w:rFonts w:ascii="Times New Roman" w:hAnsi="Times New Roman" w:hint="eastAsia"/>
          <w:sz w:val="24"/>
          <w:szCs w:val="24"/>
        </w:rPr>
        <w:t>分别</w:t>
      </w:r>
      <w:r w:rsidR="001E20D5" w:rsidRPr="007478E2">
        <w:rPr>
          <w:rFonts w:ascii="Times New Roman" w:hAnsi="Times New Roman" w:hint="eastAsia"/>
          <w:sz w:val="24"/>
          <w:szCs w:val="24"/>
        </w:rPr>
        <w:t>为</w:t>
      </w:r>
      <w:r w:rsidRPr="00C2061F">
        <w:rPr>
          <w:rFonts w:ascii="Times New Roman" w:hAnsi="Times New Roman"/>
          <w:sz w:val="24"/>
          <w:szCs w:val="28"/>
        </w:rPr>
        <w:t>40.4</w:t>
      </w:r>
      <w:r>
        <w:rPr>
          <w:rFonts w:ascii="Times New Roman" w:hAnsi="Times New Roman"/>
          <w:sz w:val="24"/>
          <w:szCs w:val="28"/>
        </w:rPr>
        <w:t xml:space="preserve"> </w:t>
      </w:r>
      <w:r>
        <w:rPr>
          <w:rFonts w:ascii="Times New Roman" w:hAnsi="Times New Roman" w:hint="eastAsia"/>
          <w:sz w:val="24"/>
          <w:szCs w:val="28"/>
        </w:rPr>
        <w:t>dB</w:t>
      </w:r>
      <w:r>
        <w:rPr>
          <w:rFonts w:ascii="Times New Roman" w:hAnsi="Times New Roman" w:hint="eastAsia"/>
          <w:sz w:val="24"/>
          <w:szCs w:val="28"/>
        </w:rPr>
        <w:t>和</w:t>
      </w:r>
      <w:r>
        <w:rPr>
          <w:rFonts w:ascii="Times New Roman" w:hAnsi="Times New Roman" w:hint="eastAsia"/>
          <w:sz w:val="24"/>
          <w:szCs w:val="28"/>
        </w:rPr>
        <w:t>4</w:t>
      </w:r>
      <w:r>
        <w:rPr>
          <w:rFonts w:ascii="Times New Roman" w:hAnsi="Times New Roman"/>
          <w:sz w:val="24"/>
          <w:szCs w:val="28"/>
        </w:rPr>
        <w:t xml:space="preserve">0.3 </w:t>
      </w:r>
      <w:r>
        <w:rPr>
          <w:rFonts w:ascii="Times New Roman" w:hAnsi="Times New Roman" w:hint="eastAsia"/>
          <w:sz w:val="24"/>
          <w:szCs w:val="28"/>
        </w:rPr>
        <w:t>d</w:t>
      </w:r>
      <w:r>
        <w:rPr>
          <w:rFonts w:ascii="Times New Roman" w:hAnsi="Times New Roman"/>
          <w:sz w:val="24"/>
          <w:szCs w:val="28"/>
        </w:rPr>
        <w:t>B</w:t>
      </w:r>
      <w:r w:rsidR="001E20D5" w:rsidRPr="007478E2">
        <w:rPr>
          <w:rFonts w:ascii="Times New Roman" w:hAnsi="Times New Roman" w:hint="eastAsia"/>
          <w:sz w:val="24"/>
          <w:szCs w:val="24"/>
        </w:rPr>
        <w:t>。</w:t>
      </w:r>
    </w:p>
    <w:p w14:paraId="57343704" w14:textId="3136EFF6" w:rsidR="002467D6" w:rsidRPr="002467D6" w:rsidRDefault="002467D6" w:rsidP="002467D6">
      <w:pPr>
        <w:pStyle w:val="3"/>
        <w:spacing w:beforeLines="50" w:before="120" w:after="0" w:line="360" w:lineRule="auto"/>
        <w:rPr>
          <w:rFonts w:ascii="Times New Roman" w:eastAsia="黑体" w:hAnsi="Times New Roman"/>
          <w:sz w:val="24"/>
          <w:szCs w:val="24"/>
        </w:rPr>
      </w:pPr>
      <w:bookmarkStart w:id="25" w:name="_Toc139839281"/>
      <w:r w:rsidRPr="002467D6">
        <w:rPr>
          <w:rFonts w:ascii="Times New Roman" w:eastAsia="黑体" w:hAnsi="Times New Roman" w:hint="eastAsia"/>
          <w:sz w:val="24"/>
          <w:szCs w:val="24"/>
        </w:rPr>
        <w:t>3</w:t>
      </w:r>
      <w:r w:rsidRPr="002467D6">
        <w:rPr>
          <w:rFonts w:ascii="Times New Roman" w:eastAsia="黑体" w:hAnsi="Times New Roman"/>
          <w:sz w:val="24"/>
          <w:szCs w:val="24"/>
        </w:rPr>
        <w:t>.3</w:t>
      </w:r>
      <w:r w:rsidR="007478E2">
        <w:rPr>
          <w:rFonts w:ascii="Times New Roman" w:eastAsia="黑体" w:hAnsi="Times New Roman"/>
          <w:sz w:val="24"/>
          <w:szCs w:val="24"/>
        </w:rPr>
        <w:t xml:space="preserve"> </w:t>
      </w:r>
      <w:r w:rsidR="00DE6278">
        <w:rPr>
          <w:rFonts w:ascii="Times New Roman" w:eastAsia="黑体" w:hAnsi="Times New Roman" w:hint="eastAsia"/>
          <w:sz w:val="24"/>
          <w:szCs w:val="24"/>
        </w:rPr>
        <w:t>本机噪声</w:t>
      </w:r>
      <w:r w:rsidR="007478E2" w:rsidRPr="007478E2">
        <w:rPr>
          <w:rFonts w:ascii="Times New Roman" w:eastAsia="黑体" w:hAnsi="Times New Roman" w:hint="eastAsia"/>
          <w:sz w:val="24"/>
          <w:szCs w:val="24"/>
        </w:rPr>
        <w:t>：</w:t>
      </w:r>
      <w:bookmarkEnd w:id="25"/>
    </w:p>
    <w:p w14:paraId="092F85AC" w14:textId="09F23BA8" w:rsidR="002467D6" w:rsidRPr="002259DA" w:rsidRDefault="002259DA" w:rsidP="002259DA">
      <w:pPr>
        <w:spacing w:line="360" w:lineRule="auto"/>
        <w:ind w:firstLineChars="200" w:firstLine="480"/>
        <w:rPr>
          <w:rFonts w:ascii="Times New Roman" w:hAnsi="Times New Roman"/>
          <w:sz w:val="24"/>
        </w:rPr>
      </w:pPr>
      <w:r w:rsidRPr="002259DA">
        <w:rPr>
          <w:rFonts w:ascii="Times New Roman" w:hAnsi="Times New Roman"/>
          <w:sz w:val="24"/>
        </w:rPr>
        <w:t>在</w:t>
      </w:r>
      <w:r w:rsidRPr="002259DA">
        <w:rPr>
          <w:rFonts w:ascii="Times New Roman" w:hAnsi="Times New Roman"/>
          <w:sz w:val="24"/>
        </w:rPr>
        <w:t>40 dB</w:t>
      </w:r>
      <w:r w:rsidRPr="002259DA">
        <w:rPr>
          <w:rFonts w:ascii="Times New Roman" w:hAnsi="Times New Roman"/>
          <w:sz w:val="24"/>
        </w:rPr>
        <w:t>增益档位下</w:t>
      </w:r>
      <w:r>
        <w:rPr>
          <w:rFonts w:ascii="Times New Roman" w:hAnsi="Times New Roman" w:hint="eastAsia"/>
          <w:sz w:val="24"/>
        </w:rPr>
        <w:t>，将</w:t>
      </w:r>
      <w:r>
        <w:rPr>
          <w:rFonts w:ascii="Times New Roman" w:hAnsi="Times New Roman" w:hint="eastAsia"/>
          <w:sz w:val="24"/>
        </w:rPr>
        <w:t>2</w:t>
      </w:r>
      <w:r>
        <w:rPr>
          <w:rFonts w:ascii="Times New Roman" w:hAnsi="Times New Roman"/>
          <w:sz w:val="24"/>
        </w:rPr>
        <w:t xml:space="preserve">0 </w:t>
      </w:r>
      <w:r>
        <w:rPr>
          <w:rFonts w:ascii="Times New Roman" w:hAnsi="Times New Roman" w:hint="eastAsia"/>
          <w:sz w:val="24"/>
        </w:rPr>
        <w:t>pF</w:t>
      </w:r>
      <w:r>
        <w:rPr>
          <w:rFonts w:ascii="Times New Roman" w:hAnsi="Times New Roman" w:hint="eastAsia"/>
          <w:sz w:val="24"/>
        </w:rPr>
        <w:t>的等效负载</w:t>
      </w:r>
      <w:r>
        <w:rPr>
          <w:rFonts w:hint="eastAsia"/>
          <w:sz w:val="24"/>
          <w:szCs w:val="24"/>
        </w:rPr>
        <w:t>接入</w:t>
      </w:r>
      <w:r>
        <w:rPr>
          <w:rFonts w:hint="eastAsia"/>
          <w:sz w:val="24"/>
          <w:szCs w:val="24"/>
        </w:rPr>
        <w:t>前置放大器</w:t>
      </w:r>
      <w:r>
        <w:rPr>
          <w:rFonts w:hint="eastAsia"/>
          <w:sz w:val="24"/>
          <w:szCs w:val="24"/>
        </w:rPr>
        <w:t>的输入端，利用数字示波器测得</w:t>
      </w:r>
      <w:r w:rsidRPr="002259DA">
        <w:rPr>
          <w:rFonts w:ascii="Times New Roman" w:hAnsi="Times New Roman" w:hint="eastAsia"/>
          <w:sz w:val="24"/>
        </w:rPr>
        <w:t>两个型号的声发射前置放大器</w:t>
      </w:r>
      <w:r>
        <w:rPr>
          <w:rFonts w:ascii="Times New Roman" w:hAnsi="Times New Roman" w:hint="eastAsia"/>
          <w:sz w:val="24"/>
        </w:rPr>
        <w:t>的本机噪声分别为</w:t>
      </w:r>
      <w:r>
        <w:rPr>
          <w:rFonts w:ascii="Times New Roman" w:hAnsi="Times New Roman" w:hint="eastAsia"/>
          <w:sz w:val="24"/>
        </w:rPr>
        <w:t>1</w:t>
      </w:r>
      <w:r>
        <w:rPr>
          <w:rFonts w:ascii="Times New Roman" w:hAnsi="Times New Roman"/>
          <w:sz w:val="24"/>
        </w:rPr>
        <w:t xml:space="preserve">7 </w:t>
      </w:r>
      <w:r>
        <w:rPr>
          <w:rFonts w:ascii="Times New Roman" w:hAnsi="Times New Roman" w:hint="eastAsia"/>
          <w:sz w:val="24"/>
        </w:rPr>
        <w:t>mV</w:t>
      </w:r>
      <w:r>
        <w:rPr>
          <w:rFonts w:ascii="Times New Roman" w:hAnsi="Times New Roman" w:hint="eastAsia"/>
          <w:sz w:val="24"/>
        </w:rPr>
        <w:t>和</w:t>
      </w:r>
      <w:r>
        <w:rPr>
          <w:rFonts w:ascii="Times New Roman" w:hAnsi="Times New Roman" w:hint="eastAsia"/>
          <w:sz w:val="24"/>
        </w:rPr>
        <w:t>1</w:t>
      </w:r>
      <w:r>
        <w:rPr>
          <w:rFonts w:ascii="Times New Roman" w:hAnsi="Times New Roman"/>
          <w:sz w:val="24"/>
        </w:rPr>
        <w:t xml:space="preserve">3 </w:t>
      </w:r>
      <w:r>
        <w:rPr>
          <w:rFonts w:ascii="Times New Roman" w:hAnsi="Times New Roman" w:hint="eastAsia"/>
          <w:sz w:val="24"/>
        </w:rPr>
        <w:t>mV</w:t>
      </w:r>
      <w:r w:rsidR="00A7783B" w:rsidRPr="002259DA">
        <w:rPr>
          <w:rFonts w:ascii="Times New Roman" w:hAnsi="Times New Roman"/>
          <w:sz w:val="24"/>
        </w:rPr>
        <w:t>。</w:t>
      </w:r>
    </w:p>
    <w:p w14:paraId="60261924" w14:textId="77777777" w:rsidR="008D4E91" w:rsidRDefault="00E55A09">
      <w:pPr>
        <w:pStyle w:val="2"/>
        <w:spacing w:before="240" w:after="240" w:line="240" w:lineRule="auto"/>
        <w:rPr>
          <w:rFonts w:ascii="Times New Roman" w:eastAsia="黑体" w:hAnsi="Times New Roman"/>
          <w:sz w:val="30"/>
          <w:szCs w:val="30"/>
        </w:rPr>
      </w:pPr>
      <w:bookmarkStart w:id="26" w:name="OLE_LINK63"/>
      <w:bookmarkStart w:id="27" w:name="OLE_LINK62"/>
      <w:bookmarkStart w:id="28" w:name="_Toc139839282"/>
      <w:r>
        <w:rPr>
          <w:rFonts w:ascii="Times New Roman" w:eastAsia="黑体" w:hAnsi="Times New Roman"/>
          <w:sz w:val="30"/>
          <w:szCs w:val="30"/>
        </w:rPr>
        <w:t xml:space="preserve">4 </w:t>
      </w:r>
      <w:r>
        <w:rPr>
          <w:rFonts w:ascii="Times New Roman" w:eastAsia="黑体" w:hAnsi="Times New Roman" w:hint="eastAsia"/>
          <w:sz w:val="30"/>
          <w:szCs w:val="30"/>
        </w:rPr>
        <w:t>不确定度评定</w:t>
      </w:r>
      <w:bookmarkEnd w:id="28"/>
    </w:p>
    <w:p w14:paraId="50D37A50" w14:textId="2720CCC4" w:rsidR="00333ABE" w:rsidRPr="00333ABE" w:rsidRDefault="00333ABE" w:rsidP="00333ABE">
      <w:pPr>
        <w:ind w:firstLineChars="200" w:firstLine="480"/>
        <w:rPr>
          <w:rFonts w:hint="eastAsia"/>
          <w:sz w:val="24"/>
          <w:szCs w:val="28"/>
        </w:rPr>
      </w:pPr>
      <w:r w:rsidRPr="00333ABE">
        <w:rPr>
          <w:rFonts w:hint="eastAsia"/>
          <w:sz w:val="24"/>
          <w:szCs w:val="28"/>
        </w:rPr>
        <w:t>以型号为</w:t>
      </w:r>
      <w:r w:rsidRPr="001A139C">
        <w:rPr>
          <w:rFonts w:ascii="Times New Roman" w:hAnsi="Times New Roman" w:hint="eastAsia"/>
          <w:sz w:val="24"/>
          <w:szCs w:val="24"/>
        </w:rPr>
        <w:t>0/2/4C</w:t>
      </w:r>
      <w:r>
        <w:rPr>
          <w:rFonts w:ascii="Times New Roman" w:hAnsi="Times New Roman" w:hint="eastAsia"/>
          <w:sz w:val="24"/>
          <w:szCs w:val="24"/>
        </w:rPr>
        <w:t>的声发射前置放大器的增益偏差为例，进行不确定度评定。</w:t>
      </w:r>
    </w:p>
    <w:p w14:paraId="44E1298C" w14:textId="3507E4C1" w:rsidR="00DD5241" w:rsidRPr="00333ABE" w:rsidRDefault="00DD5241" w:rsidP="00333ABE">
      <w:pPr>
        <w:pStyle w:val="3"/>
        <w:spacing w:beforeLines="50" w:before="120" w:after="0" w:line="360" w:lineRule="auto"/>
        <w:rPr>
          <w:rFonts w:ascii="Times New Roman" w:eastAsia="黑体" w:hAnsi="Times New Roman"/>
          <w:sz w:val="24"/>
          <w:szCs w:val="24"/>
        </w:rPr>
      </w:pPr>
      <w:bookmarkStart w:id="29" w:name="_Toc362447092"/>
      <w:bookmarkStart w:id="30" w:name="OLE_LINK56"/>
      <w:bookmarkStart w:id="31" w:name="_Toc370456099"/>
      <w:bookmarkStart w:id="32" w:name="OLE_LINK57"/>
      <w:bookmarkStart w:id="33" w:name="OLE_LINK58"/>
      <w:bookmarkStart w:id="34" w:name="_Toc139839283"/>
      <w:r w:rsidRPr="00333ABE">
        <w:rPr>
          <w:rFonts w:ascii="Times New Roman" w:eastAsia="黑体" w:hAnsi="Times New Roman"/>
          <w:sz w:val="24"/>
          <w:szCs w:val="24"/>
        </w:rPr>
        <w:t>4</w:t>
      </w:r>
      <w:r w:rsidRPr="00333ABE">
        <w:rPr>
          <w:rFonts w:ascii="Times New Roman" w:eastAsia="黑体" w:hAnsi="Times New Roman" w:hint="eastAsia"/>
          <w:sz w:val="24"/>
          <w:szCs w:val="24"/>
        </w:rPr>
        <w:t>.1</w:t>
      </w:r>
      <w:r w:rsidRPr="00333ABE">
        <w:rPr>
          <w:rFonts w:ascii="Times New Roman" w:eastAsia="黑体" w:hAnsi="Times New Roman"/>
          <w:sz w:val="24"/>
          <w:szCs w:val="24"/>
        </w:rPr>
        <w:t xml:space="preserve"> </w:t>
      </w:r>
      <w:r w:rsidRPr="00333ABE">
        <w:rPr>
          <w:rFonts w:ascii="Times New Roman" w:eastAsia="黑体" w:hAnsi="Times New Roman" w:hint="eastAsia"/>
          <w:sz w:val="24"/>
          <w:szCs w:val="24"/>
        </w:rPr>
        <w:t>测量模型</w:t>
      </w:r>
      <w:bookmarkEnd w:id="34"/>
    </w:p>
    <w:bookmarkStart w:id="35" w:name="OLE_LINK260"/>
    <w:bookmarkStart w:id="36" w:name="OLE_LINK261"/>
    <w:bookmarkStart w:id="37" w:name="OLE_LINK268"/>
    <w:p w14:paraId="686E98DB" w14:textId="7045980D" w:rsidR="00333ABE" w:rsidRPr="00333ABE" w:rsidRDefault="00333ABE" w:rsidP="00333ABE">
      <w:pPr>
        <w:wordWrap w:val="0"/>
        <w:spacing w:line="400" w:lineRule="exact"/>
        <w:jc w:val="right"/>
        <w:rPr>
          <w:rFonts w:ascii="Times New Roman" w:hAnsi="Times New Roman"/>
          <w:sz w:val="24"/>
        </w:rPr>
      </w:pPr>
      <w:r w:rsidRPr="00333ABE">
        <w:rPr>
          <w:rFonts w:ascii="Times New Roman" w:hAnsi="Times New Roman"/>
          <w:position w:val="-12"/>
          <w:sz w:val="24"/>
        </w:rPr>
        <w:object w:dxaOrig="1100" w:dyaOrig="360" w14:anchorId="29936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585" type="#_x0000_t75" style="width:55pt;height:18pt" o:ole="">
            <v:imagedata r:id="rId12" o:title=""/>
          </v:shape>
          <o:OLEObject Type="Embed" ProgID="Equation.DSMT4" ShapeID="_x0000_i1585" DrawAspect="Content" ObjectID="_1750452294" r:id="rId13"/>
        </w:object>
      </w:r>
      <w:bookmarkEnd w:id="35"/>
      <w:bookmarkEnd w:id="36"/>
      <w:bookmarkEnd w:id="37"/>
      <w:r w:rsidRPr="00333ABE">
        <w:rPr>
          <w:rFonts w:ascii="Times New Roman" w:hAnsi="Times New Roman"/>
          <w:sz w:val="24"/>
        </w:rPr>
        <w:t xml:space="preserve">       </w:t>
      </w:r>
      <w:r w:rsidRPr="00333ABE">
        <w:rPr>
          <w:rFonts w:ascii="Times New Roman" w:hAnsi="Times New Roman"/>
          <w:sz w:val="24"/>
        </w:rPr>
        <w:t xml:space="preserve">              </w:t>
      </w:r>
      <w:r w:rsidRPr="00333ABE">
        <w:rPr>
          <w:rFonts w:ascii="Times New Roman" w:hAnsi="Times New Roman"/>
          <w:sz w:val="24"/>
        </w:rPr>
        <w:t xml:space="preserve">     </w:t>
      </w:r>
      <w:r w:rsidRPr="00333ABE">
        <w:rPr>
          <w:rFonts w:ascii="Times New Roman" w:hAnsi="Times New Roman"/>
          <w:sz w:val="24"/>
        </w:rPr>
        <w:t>（</w:t>
      </w:r>
      <w:r w:rsidRPr="00333ABE">
        <w:rPr>
          <w:rFonts w:ascii="Times New Roman" w:hAnsi="Times New Roman"/>
          <w:sz w:val="24"/>
        </w:rPr>
        <w:t>1</w:t>
      </w:r>
      <w:r w:rsidRPr="00333ABE">
        <w:rPr>
          <w:rFonts w:ascii="Times New Roman" w:hAnsi="Times New Roman"/>
          <w:sz w:val="24"/>
        </w:rPr>
        <w:t>）</w:t>
      </w:r>
    </w:p>
    <w:p w14:paraId="6090B560" w14:textId="77777777" w:rsidR="00DD5241" w:rsidRPr="00333ABE" w:rsidRDefault="00DD5241" w:rsidP="00DD5241">
      <w:pPr>
        <w:spacing w:line="300" w:lineRule="auto"/>
        <w:rPr>
          <w:rFonts w:ascii="Times New Roman" w:hAnsi="Times New Roman"/>
          <w:sz w:val="24"/>
        </w:rPr>
      </w:pPr>
      <w:r w:rsidRPr="00333ABE">
        <w:rPr>
          <w:rFonts w:ascii="Times New Roman" w:hAnsi="Times New Roman"/>
          <w:sz w:val="24"/>
        </w:rPr>
        <w:t>式中：</w:t>
      </w:r>
    </w:p>
    <w:p w14:paraId="78B15818" w14:textId="77777777" w:rsidR="00333ABE" w:rsidRPr="00333ABE" w:rsidRDefault="00333ABE" w:rsidP="00333ABE">
      <w:pPr>
        <w:spacing w:line="400" w:lineRule="exact"/>
        <w:ind w:firstLineChars="200" w:firstLine="480"/>
        <w:textAlignment w:val="center"/>
        <w:rPr>
          <w:rFonts w:ascii="Times New Roman" w:hAnsi="Times New Roman"/>
          <w:sz w:val="24"/>
        </w:rPr>
      </w:pPr>
      <w:r w:rsidRPr="00333ABE">
        <w:rPr>
          <w:rFonts w:ascii="Times New Roman" w:hAnsi="Times New Roman"/>
          <w:sz w:val="24"/>
        </w:rPr>
        <w:object w:dxaOrig="240" w:dyaOrig="260" w14:anchorId="7E623BEE">
          <v:shape id="_x0000_i1581" type="#_x0000_t75" style="width:12pt;height:13pt" o:ole="">
            <v:imagedata r:id="rId14" o:title=""/>
          </v:shape>
          <o:OLEObject Type="Embed" ProgID="Equation.DSMT4" ShapeID="_x0000_i1581" DrawAspect="Content" ObjectID="_1750452295" r:id="rId15"/>
        </w:object>
      </w:r>
      <w:r w:rsidRPr="00333ABE">
        <w:rPr>
          <w:rFonts w:ascii="Times New Roman" w:hAnsi="Times New Roman"/>
          <w:sz w:val="24"/>
        </w:rPr>
        <w:t>为前置放大器的增益偏差，</w:t>
      </w:r>
      <w:r w:rsidRPr="00333ABE">
        <w:rPr>
          <w:rFonts w:ascii="Times New Roman" w:hAnsi="Times New Roman"/>
          <w:sz w:val="24"/>
        </w:rPr>
        <w:t>dB</w:t>
      </w:r>
      <w:r w:rsidRPr="00333ABE">
        <w:rPr>
          <w:rFonts w:ascii="Times New Roman" w:hAnsi="Times New Roman"/>
          <w:sz w:val="24"/>
        </w:rPr>
        <w:t>；</w:t>
      </w:r>
    </w:p>
    <w:p w14:paraId="468D835C" w14:textId="77777777" w:rsidR="00333ABE" w:rsidRPr="00333ABE" w:rsidRDefault="00333ABE" w:rsidP="00333ABE">
      <w:pPr>
        <w:spacing w:line="400" w:lineRule="exact"/>
        <w:ind w:firstLineChars="200" w:firstLine="480"/>
        <w:textAlignment w:val="center"/>
        <w:rPr>
          <w:rFonts w:ascii="Times New Roman" w:hAnsi="Times New Roman"/>
          <w:sz w:val="24"/>
        </w:rPr>
      </w:pPr>
      <w:r w:rsidRPr="00333ABE">
        <w:rPr>
          <w:rFonts w:ascii="Times New Roman" w:hAnsi="Times New Roman"/>
          <w:sz w:val="24"/>
        </w:rPr>
        <w:t>G</w:t>
      </w:r>
      <w:r w:rsidRPr="00333ABE">
        <w:rPr>
          <w:rFonts w:ascii="Times New Roman" w:hAnsi="Times New Roman"/>
          <w:sz w:val="24"/>
        </w:rPr>
        <w:t>为前置放大器的增益校准值，</w:t>
      </w:r>
      <w:r w:rsidRPr="00333ABE">
        <w:rPr>
          <w:rFonts w:ascii="Times New Roman" w:hAnsi="Times New Roman"/>
          <w:sz w:val="24"/>
        </w:rPr>
        <w:t>dB</w:t>
      </w:r>
      <w:r w:rsidRPr="00333ABE">
        <w:rPr>
          <w:rFonts w:ascii="Times New Roman" w:hAnsi="Times New Roman"/>
          <w:sz w:val="24"/>
        </w:rPr>
        <w:t>；</w:t>
      </w:r>
    </w:p>
    <w:p w14:paraId="3DF536F7" w14:textId="5DBC40C2" w:rsidR="00333ABE" w:rsidRPr="00333ABE" w:rsidRDefault="00333ABE" w:rsidP="00333ABE">
      <w:pPr>
        <w:spacing w:line="400" w:lineRule="exact"/>
        <w:ind w:firstLineChars="200" w:firstLine="480"/>
        <w:textAlignment w:val="center"/>
        <w:rPr>
          <w:rFonts w:ascii="Times New Roman" w:hAnsi="Times New Roman"/>
          <w:sz w:val="24"/>
        </w:rPr>
      </w:pPr>
      <w:r w:rsidRPr="00333ABE">
        <w:rPr>
          <w:rFonts w:ascii="Times New Roman" w:hAnsi="Times New Roman"/>
          <w:i/>
          <w:color w:val="000000"/>
          <w:sz w:val="24"/>
          <w:szCs w:val="24"/>
        </w:rPr>
        <w:object w:dxaOrig="300" w:dyaOrig="360" w14:anchorId="19A20BF4">
          <v:shape id="_x0000_i1582" type="#_x0000_t75" style="width:15pt;height:18pt" o:ole="">
            <v:imagedata r:id="rId16" o:title=""/>
          </v:shape>
          <o:OLEObject Type="Embed" ProgID="Equation.DSMT4" ShapeID="_x0000_i1582" DrawAspect="Content" ObjectID="_1750452296" r:id="rId17"/>
        </w:object>
      </w:r>
      <w:r w:rsidRPr="00333ABE">
        <w:rPr>
          <w:rFonts w:ascii="Times New Roman" w:hAnsi="Times New Roman"/>
          <w:color w:val="000000"/>
          <w:sz w:val="24"/>
          <w:szCs w:val="24"/>
        </w:rPr>
        <w:t>为前置放大器的增益标称值</w:t>
      </w:r>
      <w:r w:rsidRPr="00333ABE">
        <w:rPr>
          <w:rFonts w:ascii="Times New Roman" w:hAnsi="Times New Roman"/>
          <w:sz w:val="24"/>
        </w:rPr>
        <w:t>，</w:t>
      </w:r>
      <w:r w:rsidRPr="00333ABE">
        <w:rPr>
          <w:rFonts w:ascii="Times New Roman" w:hAnsi="Times New Roman"/>
          <w:sz w:val="24"/>
        </w:rPr>
        <w:t>dB</w:t>
      </w:r>
      <w:r>
        <w:rPr>
          <w:rFonts w:ascii="Times New Roman" w:hAnsi="Times New Roman" w:hint="eastAsia"/>
          <w:sz w:val="24"/>
        </w:rPr>
        <w:t>。</w:t>
      </w:r>
    </w:p>
    <w:p w14:paraId="54376235" w14:textId="585B68C2" w:rsidR="00333ABE" w:rsidRPr="00333ABE" w:rsidRDefault="00333ABE" w:rsidP="00333ABE">
      <w:pPr>
        <w:pStyle w:val="3"/>
        <w:spacing w:beforeLines="50" w:before="120" w:after="0" w:line="360" w:lineRule="auto"/>
        <w:rPr>
          <w:rFonts w:ascii="Times New Roman" w:eastAsia="黑体" w:hAnsi="Times New Roman"/>
          <w:sz w:val="24"/>
          <w:szCs w:val="24"/>
        </w:rPr>
      </w:pPr>
      <w:bookmarkStart w:id="38" w:name="_Toc139839284"/>
      <w:r w:rsidRPr="00333ABE">
        <w:rPr>
          <w:rFonts w:ascii="Times New Roman" w:eastAsia="黑体" w:hAnsi="Times New Roman"/>
          <w:sz w:val="24"/>
          <w:szCs w:val="24"/>
        </w:rPr>
        <w:t>4.</w:t>
      </w:r>
      <w:r w:rsidRPr="00333ABE">
        <w:rPr>
          <w:rFonts w:ascii="Times New Roman" w:eastAsia="黑体" w:hAnsi="Times New Roman"/>
          <w:sz w:val="24"/>
          <w:szCs w:val="24"/>
        </w:rPr>
        <w:t>2</w:t>
      </w:r>
      <w:r w:rsidRPr="00333ABE">
        <w:rPr>
          <w:rFonts w:ascii="Times New Roman" w:eastAsia="黑体" w:hAnsi="Times New Roman"/>
          <w:sz w:val="24"/>
          <w:szCs w:val="24"/>
        </w:rPr>
        <w:t xml:space="preserve"> </w:t>
      </w:r>
      <w:r w:rsidRPr="00333ABE">
        <w:rPr>
          <w:rFonts w:ascii="Times New Roman" w:eastAsia="黑体" w:hAnsi="Times New Roman"/>
          <w:sz w:val="24"/>
          <w:szCs w:val="24"/>
        </w:rPr>
        <w:t>灵敏系数</w:t>
      </w:r>
      <w:bookmarkEnd w:id="38"/>
    </w:p>
    <w:p w14:paraId="596D0D7E" w14:textId="269486B0" w:rsidR="00333ABE" w:rsidRPr="00333ABE" w:rsidRDefault="00333ABE" w:rsidP="00333ABE">
      <w:pPr>
        <w:spacing w:line="400" w:lineRule="exact"/>
        <w:ind w:firstLineChars="200" w:firstLine="480"/>
        <w:rPr>
          <w:rFonts w:ascii="Times New Roman" w:hAnsi="Times New Roman"/>
          <w:sz w:val="24"/>
        </w:rPr>
      </w:pPr>
      <w:r w:rsidRPr="00333ABE">
        <w:rPr>
          <w:rFonts w:ascii="Times New Roman" w:hAnsi="Times New Roman"/>
          <w:sz w:val="24"/>
        </w:rPr>
        <w:t>增益偏差</w:t>
      </w:r>
      <w:r w:rsidRPr="00333ABE">
        <w:rPr>
          <w:rFonts w:ascii="Times New Roman" w:hAnsi="Times New Roman"/>
          <w:sz w:val="24"/>
          <w:szCs w:val="24"/>
        </w:rPr>
        <w:t>的合成不确定度</w:t>
      </w:r>
      <w:r w:rsidRPr="00333ABE">
        <w:rPr>
          <w:rFonts w:ascii="Times New Roman" w:hAnsi="Times New Roman"/>
          <w:sz w:val="24"/>
        </w:rPr>
        <w:t>如（</w:t>
      </w:r>
      <w:r w:rsidRPr="00333ABE">
        <w:rPr>
          <w:rFonts w:ascii="Times New Roman" w:hAnsi="Times New Roman"/>
          <w:sz w:val="24"/>
        </w:rPr>
        <w:t>2</w:t>
      </w:r>
      <w:r w:rsidRPr="00333ABE">
        <w:rPr>
          <w:rFonts w:ascii="Times New Roman" w:hAnsi="Times New Roman"/>
          <w:sz w:val="24"/>
        </w:rPr>
        <w:t>）式所示：</w:t>
      </w:r>
    </w:p>
    <w:bookmarkStart w:id="39" w:name="OLE_LINK258"/>
    <w:bookmarkStart w:id="40" w:name="OLE_LINK259"/>
    <w:p w14:paraId="47AB85B2" w14:textId="66A4571D" w:rsidR="00333ABE" w:rsidRPr="00333ABE" w:rsidRDefault="00333ABE" w:rsidP="00333ABE">
      <w:pPr>
        <w:wordWrap w:val="0"/>
        <w:spacing w:line="400" w:lineRule="exact"/>
        <w:jc w:val="right"/>
        <w:rPr>
          <w:rFonts w:ascii="Times New Roman" w:hAnsi="Times New Roman"/>
          <w:sz w:val="24"/>
        </w:rPr>
      </w:pPr>
      <w:r w:rsidRPr="00333ABE">
        <w:rPr>
          <w:rFonts w:ascii="Times New Roman" w:hAnsi="Times New Roman"/>
          <w:position w:val="-12"/>
          <w:sz w:val="24"/>
        </w:rPr>
        <w:object w:dxaOrig="3600" w:dyaOrig="380" w14:anchorId="6D15982C">
          <v:shape id="_x0000_i1583" type="#_x0000_t75" style="width:180pt;height:19pt" o:ole="">
            <v:imagedata r:id="rId18" o:title=""/>
          </v:shape>
          <o:OLEObject Type="Embed" ProgID="Equation.DSMT4" ShapeID="_x0000_i1583" DrawAspect="Content" ObjectID="_1750452297" r:id="rId19"/>
        </w:object>
      </w:r>
      <w:bookmarkEnd w:id="39"/>
      <w:bookmarkEnd w:id="40"/>
      <w:r w:rsidRPr="00333ABE">
        <w:rPr>
          <w:rFonts w:ascii="Times New Roman" w:hAnsi="Times New Roman"/>
          <w:sz w:val="24"/>
        </w:rPr>
        <w:t xml:space="preserve">   </w:t>
      </w:r>
      <w:r w:rsidRPr="00333ABE">
        <w:rPr>
          <w:rFonts w:ascii="Times New Roman" w:hAnsi="Times New Roman"/>
          <w:sz w:val="24"/>
        </w:rPr>
        <w:t xml:space="preserve">  </w:t>
      </w:r>
      <w:r w:rsidRPr="00333ABE">
        <w:rPr>
          <w:rFonts w:ascii="Times New Roman" w:hAnsi="Times New Roman"/>
          <w:sz w:val="24"/>
        </w:rPr>
        <w:t xml:space="preserve">         </w:t>
      </w:r>
      <w:r w:rsidRPr="00333ABE">
        <w:rPr>
          <w:rFonts w:ascii="Times New Roman" w:hAnsi="Times New Roman"/>
          <w:sz w:val="24"/>
        </w:rPr>
        <w:t>（</w:t>
      </w:r>
      <w:r w:rsidRPr="00333ABE">
        <w:rPr>
          <w:rFonts w:ascii="Times New Roman" w:hAnsi="Times New Roman"/>
          <w:sz w:val="24"/>
        </w:rPr>
        <w:t>2</w:t>
      </w:r>
      <w:r w:rsidRPr="00333ABE">
        <w:rPr>
          <w:rFonts w:ascii="Times New Roman" w:hAnsi="Times New Roman"/>
          <w:sz w:val="24"/>
        </w:rPr>
        <w:t>）</w:t>
      </w:r>
    </w:p>
    <w:p w14:paraId="1A34DF39" w14:textId="1A0D3768" w:rsidR="00333ABE" w:rsidRPr="000F127E" w:rsidRDefault="00333ABE" w:rsidP="00333ABE">
      <w:pPr>
        <w:tabs>
          <w:tab w:val="left" w:pos="2625"/>
        </w:tabs>
        <w:spacing w:line="400" w:lineRule="exact"/>
        <w:ind w:firstLineChars="200" w:firstLine="480"/>
        <w:rPr>
          <w:rFonts w:hint="eastAsia"/>
          <w:sz w:val="24"/>
        </w:rPr>
      </w:pPr>
      <w:r w:rsidRPr="00F40E8B">
        <w:rPr>
          <w:sz w:val="24"/>
        </w:rPr>
        <w:t>式中灵敏系数：</w:t>
      </w:r>
      <w:r w:rsidRPr="00F40E8B">
        <w:rPr>
          <w:position w:val="-10"/>
          <w:sz w:val="24"/>
        </w:rPr>
        <w:object w:dxaOrig="220" w:dyaOrig="340" w14:anchorId="707BD37B">
          <v:shape id="_x0000_i1584" type="#_x0000_t75" style="width:11pt;height:17pt" o:ole="">
            <v:imagedata r:id="rId20" o:title=""/>
          </v:shape>
          <o:OLEObject Type="Embed" ProgID="Equation.3" ShapeID="_x0000_i1584" DrawAspect="Content" ObjectID="_1750452298" r:id="rId21"/>
        </w:object>
      </w:r>
      <w:r w:rsidRPr="00F40E8B">
        <w:rPr>
          <w:sz w:val="24"/>
        </w:rPr>
        <w:t>＝</w:t>
      </w:r>
      <w:r w:rsidRPr="00333ABE">
        <w:rPr>
          <w:rFonts w:ascii="Times New Roman" w:hAnsi="Times New Roman"/>
          <w:sz w:val="24"/>
        </w:rPr>
        <w:t>1</w:t>
      </w:r>
      <w:r>
        <w:rPr>
          <w:rFonts w:ascii="Times New Roman" w:hAnsi="Times New Roman" w:hint="eastAsia"/>
          <w:sz w:val="24"/>
        </w:rPr>
        <w:t>。</w:t>
      </w:r>
    </w:p>
    <w:p w14:paraId="0D81E5DF" w14:textId="6A98FB48" w:rsidR="00DD5241" w:rsidRPr="00333ABE" w:rsidRDefault="00DD5241" w:rsidP="00333ABE">
      <w:pPr>
        <w:pStyle w:val="3"/>
        <w:spacing w:beforeLines="50" w:before="120" w:after="0" w:line="360" w:lineRule="auto"/>
        <w:rPr>
          <w:rFonts w:ascii="Times New Roman" w:eastAsia="黑体" w:hAnsi="Times New Roman"/>
          <w:sz w:val="24"/>
          <w:szCs w:val="24"/>
        </w:rPr>
      </w:pPr>
      <w:bookmarkStart w:id="41" w:name="_Toc139839285"/>
      <w:r w:rsidRPr="00333ABE">
        <w:rPr>
          <w:rFonts w:ascii="Times New Roman" w:eastAsia="黑体" w:hAnsi="Times New Roman"/>
          <w:sz w:val="24"/>
          <w:szCs w:val="24"/>
        </w:rPr>
        <w:lastRenderedPageBreak/>
        <w:t>4.</w:t>
      </w:r>
      <w:r w:rsidR="00333ABE" w:rsidRPr="00333ABE">
        <w:rPr>
          <w:rFonts w:ascii="Times New Roman" w:eastAsia="黑体" w:hAnsi="Times New Roman"/>
          <w:sz w:val="24"/>
          <w:szCs w:val="24"/>
        </w:rPr>
        <w:t>3</w:t>
      </w:r>
      <w:r w:rsidRPr="00333ABE">
        <w:rPr>
          <w:rFonts w:ascii="Times New Roman" w:eastAsia="黑体" w:hAnsi="Times New Roman"/>
          <w:sz w:val="24"/>
          <w:szCs w:val="24"/>
        </w:rPr>
        <w:t xml:space="preserve"> </w:t>
      </w:r>
      <w:r w:rsidRPr="00333ABE">
        <w:rPr>
          <w:rFonts w:ascii="Times New Roman" w:eastAsia="黑体" w:hAnsi="Times New Roman"/>
          <w:sz w:val="24"/>
          <w:szCs w:val="24"/>
        </w:rPr>
        <w:t>标准不确定度</w:t>
      </w:r>
      <w:bookmarkEnd w:id="41"/>
    </w:p>
    <w:p w14:paraId="4B5C65BE" w14:textId="6DF94D48" w:rsidR="00DD5241" w:rsidRPr="00425189" w:rsidRDefault="00F07A9B" w:rsidP="00DD5241">
      <w:pPr>
        <w:spacing w:line="30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4</w:t>
      </w:r>
      <w:r w:rsidR="00DD5241" w:rsidRPr="00425189">
        <w:rPr>
          <w:rFonts w:ascii="Times New Roman" w:hAnsi="Times New Roman"/>
          <w:sz w:val="24"/>
        </w:rPr>
        <w:t>.</w:t>
      </w:r>
      <w:r w:rsidR="00333ABE">
        <w:rPr>
          <w:rFonts w:ascii="Times New Roman" w:hAnsi="Times New Roman"/>
          <w:sz w:val="24"/>
        </w:rPr>
        <w:t>3</w:t>
      </w:r>
      <w:r w:rsidR="00DD5241" w:rsidRPr="00425189">
        <w:rPr>
          <w:rFonts w:ascii="Times New Roman" w:hAnsi="Times New Roman"/>
          <w:sz w:val="24"/>
        </w:rPr>
        <w:t xml:space="preserve">.1 </w:t>
      </w:r>
      <w:r w:rsidR="004351D8">
        <w:rPr>
          <w:rFonts w:ascii="Times New Roman" w:hAnsi="Times New Roman" w:hint="eastAsia"/>
          <w:sz w:val="24"/>
        </w:rPr>
        <w:t>重复性引入的不确定度</w:t>
      </w:r>
      <w:r w:rsidR="00333ABE">
        <w:rPr>
          <w:rFonts w:ascii="Times New Roman" w:hAnsi="Times New Roman" w:hint="eastAsia"/>
          <w:sz w:val="24"/>
        </w:rPr>
        <w:t>分量</w:t>
      </w:r>
    </w:p>
    <w:p w14:paraId="3001A73E" w14:textId="1FB3937E" w:rsidR="00333ABE" w:rsidRPr="00333ABE" w:rsidRDefault="00333ABE" w:rsidP="00333ABE">
      <w:pPr>
        <w:tabs>
          <w:tab w:val="left" w:pos="2625"/>
        </w:tabs>
        <w:spacing w:line="400" w:lineRule="exact"/>
        <w:ind w:firstLineChars="200" w:firstLine="480"/>
        <w:rPr>
          <w:rFonts w:ascii="Times New Roman" w:hAnsi="Times New Roman"/>
          <w:sz w:val="24"/>
          <w:szCs w:val="24"/>
        </w:rPr>
      </w:pPr>
      <w:r w:rsidRPr="00333ABE">
        <w:rPr>
          <w:rFonts w:ascii="Times New Roman" w:hAnsi="Times New Roman"/>
          <w:sz w:val="24"/>
          <w:szCs w:val="24"/>
        </w:rPr>
        <w:t>函数信号发生器输出峰值幅度为</w:t>
      </w:r>
      <w:r w:rsidRPr="00333ABE">
        <w:rPr>
          <w:rFonts w:ascii="Times New Roman" w:hAnsi="Times New Roman"/>
          <w:sz w:val="24"/>
          <w:szCs w:val="24"/>
        </w:rPr>
        <w:t>10 mV</w:t>
      </w:r>
      <w:r w:rsidRPr="00333ABE">
        <w:rPr>
          <w:rFonts w:ascii="Times New Roman" w:hAnsi="Times New Roman"/>
          <w:sz w:val="24"/>
          <w:szCs w:val="24"/>
        </w:rPr>
        <w:t>的正弦信号，后接入</w:t>
      </w:r>
      <w:r w:rsidRPr="00333ABE">
        <w:rPr>
          <w:rFonts w:ascii="Times New Roman" w:hAnsi="Times New Roman"/>
          <w:sz w:val="24"/>
          <w:szCs w:val="24"/>
        </w:rPr>
        <w:t>40 dB</w:t>
      </w:r>
      <w:r w:rsidRPr="00333ABE">
        <w:rPr>
          <w:rFonts w:ascii="Times New Roman" w:hAnsi="Times New Roman"/>
          <w:sz w:val="24"/>
          <w:szCs w:val="24"/>
        </w:rPr>
        <w:t>前置放大器，数字电压表测量并换算后的六次测量结果如表</w:t>
      </w:r>
      <w:r>
        <w:rPr>
          <w:rFonts w:ascii="Times New Roman" w:hAnsi="Times New Roman"/>
          <w:sz w:val="24"/>
          <w:szCs w:val="24"/>
        </w:rPr>
        <w:t>3</w:t>
      </w:r>
      <w:r w:rsidRPr="00333ABE">
        <w:rPr>
          <w:rFonts w:ascii="Times New Roman" w:hAnsi="Times New Roman"/>
          <w:sz w:val="24"/>
          <w:szCs w:val="24"/>
        </w:rPr>
        <w:t>所示，增益偏差的标准偏差为</w:t>
      </w:r>
      <w:r w:rsidRPr="00333ABE">
        <w:rPr>
          <w:rFonts w:ascii="Times New Roman" w:hAnsi="Times New Roman"/>
          <w:color w:val="000000"/>
          <w:sz w:val="24"/>
          <w:szCs w:val="24"/>
        </w:rPr>
        <w:t>0.05</w:t>
      </w:r>
      <w:r w:rsidRPr="00333ABE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333ABE">
        <w:rPr>
          <w:rFonts w:ascii="Times New Roman" w:hAnsi="Times New Roman"/>
          <w:sz w:val="24"/>
          <w:szCs w:val="24"/>
        </w:rPr>
        <w:t>dB</w:t>
      </w:r>
      <w:r w:rsidRPr="00333ABE">
        <w:rPr>
          <w:rFonts w:ascii="Times New Roman" w:hAnsi="Times New Roman"/>
          <w:sz w:val="24"/>
          <w:szCs w:val="24"/>
        </w:rPr>
        <w:t>。</w:t>
      </w:r>
    </w:p>
    <w:p w14:paraId="4A79B4EA" w14:textId="4F60194D" w:rsidR="00333ABE" w:rsidRPr="00333ABE" w:rsidRDefault="00333ABE" w:rsidP="00333ABE">
      <w:pPr>
        <w:tabs>
          <w:tab w:val="left" w:pos="2625"/>
        </w:tabs>
        <w:spacing w:line="400" w:lineRule="exact"/>
        <w:ind w:firstLineChars="200" w:firstLine="480"/>
        <w:jc w:val="center"/>
        <w:rPr>
          <w:rFonts w:ascii="Times New Roman" w:hAnsi="Times New Roman"/>
          <w:sz w:val="24"/>
          <w:szCs w:val="24"/>
        </w:rPr>
      </w:pPr>
      <w:r w:rsidRPr="00333ABE">
        <w:rPr>
          <w:rFonts w:ascii="Times New Roman" w:hAnsi="Times New Roman"/>
          <w:sz w:val="24"/>
          <w:szCs w:val="24"/>
        </w:rPr>
        <w:t>表</w:t>
      </w:r>
      <w:r>
        <w:rPr>
          <w:rFonts w:ascii="Times New Roman" w:hAnsi="Times New Roman"/>
          <w:sz w:val="24"/>
          <w:szCs w:val="24"/>
        </w:rPr>
        <w:t>3</w:t>
      </w:r>
      <w:r w:rsidRPr="00333ABE">
        <w:rPr>
          <w:rFonts w:ascii="Times New Roman" w:hAnsi="Times New Roman"/>
          <w:sz w:val="24"/>
          <w:szCs w:val="24"/>
        </w:rPr>
        <w:t xml:space="preserve"> </w:t>
      </w:r>
      <w:r w:rsidRPr="00333ABE">
        <w:rPr>
          <w:rFonts w:ascii="Times New Roman" w:hAnsi="Times New Roman"/>
          <w:sz w:val="24"/>
          <w:szCs w:val="24"/>
        </w:rPr>
        <w:t>重复性测量结果</w:t>
      </w:r>
      <w:r w:rsidRPr="00333ABE">
        <w:rPr>
          <w:rFonts w:ascii="Times New Roman" w:hAnsi="Times New Roman"/>
          <w:sz w:val="24"/>
          <w:szCs w:val="24"/>
        </w:rPr>
        <w:t>/dB</w:t>
      </w:r>
    </w:p>
    <w:tbl>
      <w:tblPr>
        <w:tblW w:w="263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1162"/>
        <w:gridCol w:w="1752"/>
        <w:gridCol w:w="1751"/>
      </w:tblGrid>
      <w:tr w:rsidR="00333ABE" w:rsidRPr="00333ABE" w14:paraId="1E8C0B5F" w14:textId="77777777" w:rsidTr="00333ABE">
        <w:trPr>
          <w:trHeight w:val="285"/>
          <w:jc w:val="center"/>
        </w:trPr>
        <w:tc>
          <w:tcPr>
            <w:tcW w:w="1245" w:type="pct"/>
            <w:shd w:val="clear" w:color="auto" w:fill="auto"/>
            <w:noWrap/>
            <w:vAlign w:val="center"/>
          </w:tcPr>
          <w:p w14:paraId="3A1E421C" w14:textId="77777777" w:rsidR="00333ABE" w:rsidRPr="00333ABE" w:rsidRDefault="00333ABE" w:rsidP="00CC09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78" w:type="pct"/>
            <w:shd w:val="clear" w:color="auto" w:fill="auto"/>
            <w:noWrap/>
            <w:vAlign w:val="center"/>
          </w:tcPr>
          <w:p w14:paraId="35DB027D" w14:textId="77777777" w:rsidR="00333ABE" w:rsidRPr="00333ABE" w:rsidRDefault="00333ABE" w:rsidP="00CC09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33ABE">
              <w:rPr>
                <w:rFonts w:ascii="Times New Roman" w:hAnsi="Times New Roman"/>
                <w:sz w:val="24"/>
                <w:szCs w:val="24"/>
              </w:rPr>
              <w:t>增益值</w:t>
            </w:r>
          </w:p>
        </w:tc>
        <w:tc>
          <w:tcPr>
            <w:tcW w:w="1877" w:type="pct"/>
          </w:tcPr>
          <w:p w14:paraId="2DFB58D7" w14:textId="77777777" w:rsidR="00333ABE" w:rsidRPr="00333ABE" w:rsidRDefault="00333ABE" w:rsidP="00CC09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33ABE">
              <w:rPr>
                <w:rFonts w:ascii="Times New Roman" w:hAnsi="Times New Roman"/>
                <w:sz w:val="24"/>
                <w:szCs w:val="24"/>
              </w:rPr>
              <w:t>增益偏差</w:t>
            </w:r>
          </w:p>
        </w:tc>
      </w:tr>
      <w:tr w:rsidR="00333ABE" w:rsidRPr="00333ABE" w14:paraId="4DD8C747" w14:textId="77777777" w:rsidTr="005E747F">
        <w:trPr>
          <w:trHeight w:val="285"/>
          <w:jc w:val="center"/>
        </w:trPr>
        <w:tc>
          <w:tcPr>
            <w:tcW w:w="1245" w:type="pct"/>
            <w:shd w:val="clear" w:color="auto" w:fill="auto"/>
            <w:noWrap/>
            <w:vAlign w:val="center"/>
          </w:tcPr>
          <w:p w14:paraId="7D9CF820" w14:textId="77777777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bookmarkStart w:id="42" w:name="_Hlk387780792"/>
            <w:r w:rsidRPr="00333AB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78" w:type="pct"/>
            <w:shd w:val="clear" w:color="auto" w:fill="auto"/>
            <w:noWrap/>
            <w:vAlign w:val="center"/>
          </w:tcPr>
          <w:p w14:paraId="09E7E1CF" w14:textId="3B20040F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40.36 </w:t>
            </w:r>
          </w:p>
        </w:tc>
        <w:tc>
          <w:tcPr>
            <w:tcW w:w="1877" w:type="pct"/>
            <w:vAlign w:val="center"/>
          </w:tcPr>
          <w:p w14:paraId="1FCE712E" w14:textId="3F5B3AF9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0.36 </w:t>
            </w:r>
          </w:p>
        </w:tc>
      </w:tr>
      <w:tr w:rsidR="00333ABE" w:rsidRPr="00333ABE" w14:paraId="5E8843C7" w14:textId="77777777" w:rsidTr="005E747F">
        <w:trPr>
          <w:trHeight w:val="285"/>
          <w:jc w:val="center"/>
        </w:trPr>
        <w:tc>
          <w:tcPr>
            <w:tcW w:w="1245" w:type="pct"/>
            <w:shd w:val="clear" w:color="auto" w:fill="auto"/>
            <w:noWrap/>
            <w:vAlign w:val="center"/>
          </w:tcPr>
          <w:p w14:paraId="1061D945" w14:textId="77777777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33AB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78" w:type="pct"/>
            <w:shd w:val="clear" w:color="auto" w:fill="auto"/>
            <w:noWrap/>
            <w:vAlign w:val="center"/>
          </w:tcPr>
          <w:p w14:paraId="14D8E3D1" w14:textId="392D3860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40.45 </w:t>
            </w:r>
          </w:p>
        </w:tc>
        <w:tc>
          <w:tcPr>
            <w:tcW w:w="1877" w:type="pct"/>
            <w:vAlign w:val="center"/>
          </w:tcPr>
          <w:p w14:paraId="5FA881CB" w14:textId="29F23C86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0.45 </w:t>
            </w:r>
          </w:p>
        </w:tc>
      </w:tr>
      <w:tr w:rsidR="00333ABE" w:rsidRPr="00333ABE" w14:paraId="397795A0" w14:textId="77777777" w:rsidTr="005E747F">
        <w:trPr>
          <w:trHeight w:val="285"/>
          <w:jc w:val="center"/>
        </w:trPr>
        <w:tc>
          <w:tcPr>
            <w:tcW w:w="1245" w:type="pct"/>
            <w:shd w:val="clear" w:color="auto" w:fill="auto"/>
            <w:noWrap/>
            <w:vAlign w:val="center"/>
          </w:tcPr>
          <w:p w14:paraId="2C9D0CE0" w14:textId="77777777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33AB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78" w:type="pct"/>
            <w:shd w:val="clear" w:color="auto" w:fill="auto"/>
            <w:noWrap/>
            <w:vAlign w:val="center"/>
          </w:tcPr>
          <w:p w14:paraId="2003B037" w14:textId="0A220C72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40.37 </w:t>
            </w:r>
          </w:p>
        </w:tc>
        <w:tc>
          <w:tcPr>
            <w:tcW w:w="1877" w:type="pct"/>
            <w:vAlign w:val="center"/>
          </w:tcPr>
          <w:p w14:paraId="488BE25B" w14:textId="4D08A0E5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0.37 </w:t>
            </w:r>
          </w:p>
        </w:tc>
      </w:tr>
      <w:tr w:rsidR="00333ABE" w:rsidRPr="00333ABE" w14:paraId="17BEBD34" w14:textId="77777777" w:rsidTr="005E747F">
        <w:trPr>
          <w:trHeight w:val="285"/>
          <w:jc w:val="center"/>
        </w:trPr>
        <w:tc>
          <w:tcPr>
            <w:tcW w:w="1245" w:type="pct"/>
            <w:shd w:val="clear" w:color="auto" w:fill="auto"/>
            <w:noWrap/>
            <w:vAlign w:val="center"/>
          </w:tcPr>
          <w:p w14:paraId="3BB3E96D" w14:textId="77777777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33AB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78" w:type="pct"/>
            <w:shd w:val="clear" w:color="auto" w:fill="auto"/>
            <w:noWrap/>
            <w:vAlign w:val="center"/>
          </w:tcPr>
          <w:p w14:paraId="000ECD53" w14:textId="6CF1A8DE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40.42 </w:t>
            </w:r>
          </w:p>
        </w:tc>
        <w:tc>
          <w:tcPr>
            <w:tcW w:w="1877" w:type="pct"/>
            <w:vAlign w:val="center"/>
          </w:tcPr>
          <w:p w14:paraId="52E78AA5" w14:textId="5F113E37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0.42 </w:t>
            </w:r>
          </w:p>
        </w:tc>
      </w:tr>
      <w:tr w:rsidR="00333ABE" w:rsidRPr="00333ABE" w14:paraId="039E7D7E" w14:textId="77777777" w:rsidTr="005E747F">
        <w:trPr>
          <w:trHeight w:val="285"/>
          <w:jc w:val="center"/>
        </w:trPr>
        <w:tc>
          <w:tcPr>
            <w:tcW w:w="1245" w:type="pct"/>
            <w:shd w:val="clear" w:color="auto" w:fill="auto"/>
            <w:noWrap/>
            <w:vAlign w:val="center"/>
          </w:tcPr>
          <w:p w14:paraId="0B6D2C2A" w14:textId="77777777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33AB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78" w:type="pct"/>
            <w:shd w:val="clear" w:color="auto" w:fill="auto"/>
            <w:noWrap/>
            <w:vAlign w:val="center"/>
          </w:tcPr>
          <w:p w14:paraId="76440A8A" w14:textId="21D69005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40.38 </w:t>
            </w:r>
          </w:p>
        </w:tc>
        <w:tc>
          <w:tcPr>
            <w:tcW w:w="1877" w:type="pct"/>
            <w:vAlign w:val="center"/>
          </w:tcPr>
          <w:p w14:paraId="2B5554AF" w14:textId="338CB9B2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0.38 </w:t>
            </w:r>
          </w:p>
        </w:tc>
      </w:tr>
      <w:tr w:rsidR="00333ABE" w:rsidRPr="00333ABE" w14:paraId="00995C70" w14:textId="77777777" w:rsidTr="005E747F">
        <w:trPr>
          <w:trHeight w:val="285"/>
          <w:jc w:val="center"/>
        </w:trPr>
        <w:tc>
          <w:tcPr>
            <w:tcW w:w="1245" w:type="pct"/>
            <w:shd w:val="clear" w:color="auto" w:fill="auto"/>
            <w:noWrap/>
            <w:vAlign w:val="center"/>
          </w:tcPr>
          <w:p w14:paraId="7240FBEC" w14:textId="77777777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33AB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78" w:type="pct"/>
            <w:shd w:val="clear" w:color="auto" w:fill="auto"/>
            <w:noWrap/>
            <w:vAlign w:val="center"/>
          </w:tcPr>
          <w:p w14:paraId="420D92EE" w14:textId="5912F790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40.41 </w:t>
            </w:r>
          </w:p>
        </w:tc>
        <w:tc>
          <w:tcPr>
            <w:tcW w:w="1877" w:type="pct"/>
            <w:vAlign w:val="center"/>
          </w:tcPr>
          <w:p w14:paraId="1DCA9A97" w14:textId="38BCA2DA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0.41 </w:t>
            </w:r>
          </w:p>
        </w:tc>
      </w:tr>
      <w:tr w:rsidR="00333ABE" w:rsidRPr="00333ABE" w14:paraId="0525A47C" w14:textId="77777777" w:rsidTr="005E747F">
        <w:trPr>
          <w:trHeight w:val="285"/>
          <w:jc w:val="center"/>
        </w:trPr>
        <w:tc>
          <w:tcPr>
            <w:tcW w:w="1245" w:type="pct"/>
            <w:shd w:val="clear" w:color="auto" w:fill="auto"/>
            <w:noWrap/>
            <w:vAlign w:val="center"/>
          </w:tcPr>
          <w:p w14:paraId="1BD3F821" w14:textId="6EA6F734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bookmarkStart w:id="43" w:name="_Hlk139838422"/>
            <w:r>
              <w:rPr>
                <w:rFonts w:ascii="Times New Roman" w:hAnsi="Times New Roman" w:hint="eastAsia"/>
                <w:sz w:val="24"/>
                <w:szCs w:val="24"/>
              </w:rPr>
              <w:t>7</w:t>
            </w:r>
          </w:p>
        </w:tc>
        <w:tc>
          <w:tcPr>
            <w:tcW w:w="1878" w:type="pct"/>
            <w:shd w:val="clear" w:color="auto" w:fill="auto"/>
            <w:noWrap/>
            <w:vAlign w:val="center"/>
          </w:tcPr>
          <w:p w14:paraId="2DE2C017" w14:textId="47B02BA0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40.42 </w:t>
            </w:r>
          </w:p>
        </w:tc>
        <w:tc>
          <w:tcPr>
            <w:tcW w:w="1877" w:type="pct"/>
            <w:vAlign w:val="center"/>
          </w:tcPr>
          <w:p w14:paraId="6EEFEB60" w14:textId="37C06016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0.42 </w:t>
            </w:r>
          </w:p>
        </w:tc>
      </w:tr>
      <w:tr w:rsidR="00333ABE" w:rsidRPr="00333ABE" w14:paraId="59C0544A" w14:textId="77777777" w:rsidTr="005E747F">
        <w:trPr>
          <w:trHeight w:val="285"/>
          <w:jc w:val="center"/>
        </w:trPr>
        <w:tc>
          <w:tcPr>
            <w:tcW w:w="1245" w:type="pct"/>
            <w:shd w:val="clear" w:color="auto" w:fill="auto"/>
            <w:noWrap/>
            <w:vAlign w:val="center"/>
          </w:tcPr>
          <w:p w14:paraId="77917E45" w14:textId="166689D8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8</w:t>
            </w:r>
          </w:p>
        </w:tc>
        <w:tc>
          <w:tcPr>
            <w:tcW w:w="1878" w:type="pct"/>
            <w:shd w:val="clear" w:color="auto" w:fill="auto"/>
            <w:noWrap/>
            <w:vAlign w:val="center"/>
          </w:tcPr>
          <w:p w14:paraId="23A6157A" w14:textId="4C866A92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40.42 </w:t>
            </w:r>
          </w:p>
        </w:tc>
        <w:tc>
          <w:tcPr>
            <w:tcW w:w="1877" w:type="pct"/>
            <w:vAlign w:val="center"/>
          </w:tcPr>
          <w:p w14:paraId="3592BF44" w14:textId="6A32EC21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0.42 </w:t>
            </w:r>
          </w:p>
        </w:tc>
      </w:tr>
      <w:tr w:rsidR="00333ABE" w:rsidRPr="00333ABE" w14:paraId="51646BB9" w14:textId="77777777" w:rsidTr="005E747F">
        <w:trPr>
          <w:trHeight w:val="285"/>
          <w:jc w:val="center"/>
        </w:trPr>
        <w:tc>
          <w:tcPr>
            <w:tcW w:w="1245" w:type="pct"/>
            <w:shd w:val="clear" w:color="auto" w:fill="auto"/>
            <w:noWrap/>
            <w:vAlign w:val="center"/>
          </w:tcPr>
          <w:p w14:paraId="17A526D4" w14:textId="76C2D1FF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9</w:t>
            </w:r>
          </w:p>
        </w:tc>
        <w:tc>
          <w:tcPr>
            <w:tcW w:w="1878" w:type="pct"/>
            <w:shd w:val="clear" w:color="auto" w:fill="auto"/>
            <w:noWrap/>
            <w:vAlign w:val="center"/>
          </w:tcPr>
          <w:p w14:paraId="35CF5F38" w14:textId="5BB34DE3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40.45 </w:t>
            </w:r>
          </w:p>
        </w:tc>
        <w:tc>
          <w:tcPr>
            <w:tcW w:w="1877" w:type="pct"/>
            <w:vAlign w:val="center"/>
          </w:tcPr>
          <w:p w14:paraId="6F84B6C4" w14:textId="3E999A69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0.45 </w:t>
            </w:r>
          </w:p>
        </w:tc>
      </w:tr>
      <w:tr w:rsidR="00333ABE" w:rsidRPr="00333ABE" w14:paraId="2E82E564" w14:textId="77777777" w:rsidTr="005E747F">
        <w:trPr>
          <w:trHeight w:val="285"/>
          <w:jc w:val="center"/>
        </w:trPr>
        <w:tc>
          <w:tcPr>
            <w:tcW w:w="1245" w:type="pct"/>
            <w:shd w:val="clear" w:color="auto" w:fill="auto"/>
            <w:noWrap/>
            <w:vAlign w:val="center"/>
          </w:tcPr>
          <w:p w14:paraId="09D94DBA" w14:textId="17E6AE1A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878" w:type="pct"/>
            <w:shd w:val="clear" w:color="auto" w:fill="auto"/>
            <w:noWrap/>
            <w:vAlign w:val="center"/>
          </w:tcPr>
          <w:p w14:paraId="708797BB" w14:textId="08BFD80F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40.39 </w:t>
            </w:r>
          </w:p>
        </w:tc>
        <w:tc>
          <w:tcPr>
            <w:tcW w:w="1877" w:type="pct"/>
            <w:vAlign w:val="center"/>
          </w:tcPr>
          <w:p w14:paraId="1CD4E5DC" w14:textId="25C5819E" w:rsidR="00333ABE" w:rsidRPr="00333ABE" w:rsidRDefault="00333ABE" w:rsidP="00333AB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061F">
              <w:rPr>
                <w:rFonts w:ascii="Times New Roman" w:hAnsi="Times New Roman"/>
                <w:sz w:val="24"/>
                <w:szCs w:val="28"/>
              </w:rPr>
              <w:t xml:space="preserve">0.39 </w:t>
            </w:r>
          </w:p>
        </w:tc>
      </w:tr>
      <w:bookmarkEnd w:id="42"/>
      <w:tr w:rsidR="00333ABE" w:rsidRPr="00333ABE" w14:paraId="5AF45718" w14:textId="77777777" w:rsidTr="00333ABE">
        <w:trPr>
          <w:trHeight w:val="285"/>
          <w:jc w:val="center"/>
        </w:trPr>
        <w:tc>
          <w:tcPr>
            <w:tcW w:w="1245" w:type="pct"/>
            <w:shd w:val="clear" w:color="auto" w:fill="auto"/>
            <w:noWrap/>
            <w:vAlign w:val="center"/>
          </w:tcPr>
          <w:p w14:paraId="167BF667" w14:textId="77777777" w:rsidR="00333ABE" w:rsidRPr="00333ABE" w:rsidRDefault="00333ABE" w:rsidP="00CC09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33ABE">
              <w:rPr>
                <w:rFonts w:ascii="Times New Roman" w:hAnsi="Times New Roman"/>
                <w:sz w:val="24"/>
                <w:szCs w:val="24"/>
              </w:rPr>
              <w:t>平均</w:t>
            </w:r>
          </w:p>
        </w:tc>
        <w:tc>
          <w:tcPr>
            <w:tcW w:w="1878" w:type="pct"/>
            <w:shd w:val="clear" w:color="auto" w:fill="auto"/>
            <w:noWrap/>
            <w:vAlign w:val="bottom"/>
          </w:tcPr>
          <w:p w14:paraId="2CA88C5C" w14:textId="37D3F068" w:rsidR="00333ABE" w:rsidRPr="00333ABE" w:rsidRDefault="00333ABE" w:rsidP="00CC09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33ABE">
              <w:rPr>
                <w:rFonts w:ascii="Times New Roman" w:hAnsi="Times New Roman"/>
                <w:sz w:val="24"/>
                <w:szCs w:val="24"/>
              </w:rPr>
              <w:t>40.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77" w:type="pct"/>
          </w:tcPr>
          <w:p w14:paraId="591D7A94" w14:textId="712B562E" w:rsidR="00333ABE" w:rsidRPr="00333ABE" w:rsidRDefault="00333ABE" w:rsidP="00CC098F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33ABE">
              <w:rPr>
                <w:rFonts w:ascii="Times New Roman" w:hAnsi="Times New Roman"/>
                <w:color w:val="000000"/>
                <w:sz w:val="24"/>
                <w:szCs w:val="24"/>
              </w:rPr>
              <w:t>标准偏差</w:t>
            </w:r>
            <w:r w:rsidRPr="00333ABE">
              <w:rPr>
                <w:rFonts w:ascii="Times New Roman" w:hAnsi="Times New Roman"/>
                <w:color w:val="000000"/>
                <w:sz w:val="24"/>
                <w:szCs w:val="24"/>
              </w:rPr>
              <w:t>0.0</w:t>
            </w:r>
            <w:r w:rsidR="006B72A1">
              <w:rPr>
                <w:rFonts w:ascii="Times New Roman" w:hAnsi="Times New Roman"/>
                <w:color w:val="000000"/>
                <w:sz w:val="24"/>
                <w:szCs w:val="24"/>
              </w:rPr>
              <w:t>32</w:t>
            </w:r>
          </w:p>
        </w:tc>
      </w:tr>
    </w:tbl>
    <w:bookmarkEnd w:id="43"/>
    <w:p w14:paraId="6ABE1546" w14:textId="77777777" w:rsidR="00333ABE" w:rsidRPr="00F40E8B" w:rsidRDefault="00333ABE" w:rsidP="00333ABE">
      <w:pPr>
        <w:tabs>
          <w:tab w:val="left" w:pos="2625"/>
        </w:tabs>
        <w:spacing w:line="400" w:lineRule="exact"/>
        <w:ind w:firstLineChars="200" w:firstLine="480"/>
        <w:rPr>
          <w:sz w:val="24"/>
        </w:rPr>
      </w:pPr>
      <w:r w:rsidRPr="00F40E8B">
        <w:rPr>
          <w:sz w:val="24"/>
        </w:rPr>
        <w:t>因此，测量重复性所引入的不确定度分量取为：</w:t>
      </w:r>
    </w:p>
    <w:bookmarkStart w:id="44" w:name="OLE_LINK287"/>
    <w:bookmarkStart w:id="45" w:name="OLE_LINK288"/>
    <w:p w14:paraId="19430B4E" w14:textId="16517560" w:rsidR="00333ABE" w:rsidRPr="00F40E8B" w:rsidRDefault="006B72A1" w:rsidP="006B72A1">
      <w:pPr>
        <w:jc w:val="right"/>
        <w:rPr>
          <w:sz w:val="24"/>
        </w:rPr>
      </w:pPr>
      <w:r w:rsidRPr="007C74AF">
        <w:rPr>
          <w:position w:val="-28"/>
          <w:sz w:val="24"/>
        </w:rPr>
        <w:object w:dxaOrig="1579" w:dyaOrig="660" w14:anchorId="4C27DACC">
          <v:shape id="_x0000_i1586" type="#_x0000_t75" style="width:79pt;height:33pt" o:ole="">
            <v:imagedata r:id="rId22" o:title=""/>
          </v:shape>
          <o:OLEObject Type="Embed" ProgID="Equation.DSMT4" ShapeID="_x0000_i1586" DrawAspect="Content" ObjectID="_1750452299" r:id="rId23"/>
        </w:object>
      </w:r>
      <w:bookmarkEnd w:id="44"/>
      <w:bookmarkEnd w:id="45"/>
      <w:r w:rsidR="00333ABE" w:rsidRPr="006B72A1">
        <w:rPr>
          <w:rFonts w:ascii="Times New Roman" w:hAnsi="Times New Roman"/>
          <w:sz w:val="24"/>
        </w:rPr>
        <w:t>（</w:t>
      </w:r>
      <w:r w:rsidR="00333ABE" w:rsidRPr="006B72A1">
        <w:rPr>
          <w:rFonts w:ascii="Times New Roman" w:hAnsi="Times New Roman"/>
          <w:sz w:val="24"/>
        </w:rPr>
        <w:t>dB</w:t>
      </w:r>
      <w:r w:rsidR="00333ABE" w:rsidRPr="006B72A1">
        <w:rPr>
          <w:rFonts w:ascii="Times New Roman" w:hAnsi="Times New Roman"/>
          <w:sz w:val="24"/>
        </w:rPr>
        <w:t>）</w:t>
      </w:r>
      <w:r>
        <w:rPr>
          <w:rFonts w:ascii="Times New Roman" w:hAnsi="Times New Roman" w:hint="eastAsia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                  </w:t>
      </w:r>
      <w:r>
        <w:rPr>
          <w:rFonts w:ascii="Times New Roman" w:hAnsi="Times New Roman" w:hint="eastAsia"/>
          <w:sz w:val="24"/>
        </w:rPr>
        <w:t>（</w:t>
      </w:r>
      <w:r>
        <w:rPr>
          <w:rFonts w:ascii="Times New Roman" w:hAnsi="Times New Roman" w:hint="eastAsia"/>
          <w:sz w:val="24"/>
        </w:rPr>
        <w:t>3</w:t>
      </w:r>
      <w:r>
        <w:rPr>
          <w:rFonts w:ascii="Times New Roman" w:hAnsi="Times New Roman" w:hint="eastAsia"/>
          <w:sz w:val="24"/>
        </w:rPr>
        <w:t>）</w:t>
      </w:r>
    </w:p>
    <w:p w14:paraId="3B704954" w14:textId="7223DBB9" w:rsidR="00DD5241" w:rsidRPr="00425189" w:rsidRDefault="00F07A9B" w:rsidP="00DD5241">
      <w:pPr>
        <w:spacing w:line="300" w:lineRule="auto"/>
        <w:textAlignment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4</w:t>
      </w:r>
      <w:r w:rsidR="004351D8">
        <w:rPr>
          <w:rFonts w:ascii="Times New Roman" w:hAnsi="Times New Roman"/>
          <w:sz w:val="24"/>
        </w:rPr>
        <w:t>.</w:t>
      </w:r>
      <w:r w:rsidR="006B72A1">
        <w:rPr>
          <w:rFonts w:ascii="Times New Roman" w:hAnsi="Times New Roman"/>
          <w:sz w:val="24"/>
        </w:rPr>
        <w:t>3</w:t>
      </w:r>
      <w:r w:rsidR="004351D8">
        <w:rPr>
          <w:rFonts w:ascii="Times New Roman" w:hAnsi="Times New Roman"/>
          <w:sz w:val="24"/>
        </w:rPr>
        <w:t>.2</w:t>
      </w:r>
      <w:r w:rsidR="00DD5241" w:rsidRPr="00425189">
        <w:rPr>
          <w:rFonts w:ascii="Times New Roman" w:hAnsi="Times New Roman"/>
          <w:sz w:val="24"/>
        </w:rPr>
        <w:t xml:space="preserve"> </w:t>
      </w:r>
      <w:r w:rsidR="00DD5241" w:rsidRPr="00425189">
        <w:rPr>
          <w:rFonts w:ascii="Times New Roman" w:hAnsi="Times New Roman"/>
          <w:sz w:val="24"/>
        </w:rPr>
        <w:t>由</w:t>
      </w:r>
      <w:r w:rsidR="006B72A1" w:rsidRPr="006B72A1">
        <w:rPr>
          <w:rFonts w:ascii="Times New Roman" w:hAnsi="Times New Roman" w:hint="eastAsia"/>
          <w:sz w:val="24"/>
        </w:rPr>
        <w:t>函数信号发生器的输出稳定性</w:t>
      </w:r>
      <w:r w:rsidR="00DD5241" w:rsidRPr="00425189">
        <w:rPr>
          <w:rFonts w:ascii="Times New Roman" w:hAnsi="Times New Roman"/>
          <w:sz w:val="24"/>
        </w:rPr>
        <w:t>引入的不确定度</w:t>
      </w:r>
      <w:r w:rsidR="006B72A1" w:rsidRPr="00425189">
        <w:rPr>
          <w:rFonts w:ascii="Times New Roman" w:hAnsi="Times New Roman"/>
          <w:sz w:val="24"/>
        </w:rPr>
        <w:object w:dxaOrig="260" w:dyaOrig="360" w14:anchorId="7FDC57B8">
          <v:shape id="_x0000_i1587" type="#_x0000_t75" style="width:13.5pt;height:18.5pt" o:ole="">
            <v:imagedata r:id="rId24" o:title=""/>
          </v:shape>
          <o:OLEObject Type="Embed" ProgID="Equation.DSMT4" ShapeID="_x0000_i1587" DrawAspect="Content" ObjectID="_1750452300" r:id="rId25"/>
        </w:object>
      </w:r>
    </w:p>
    <w:p w14:paraId="5F1BA319" w14:textId="77777777" w:rsidR="006B72A1" w:rsidRPr="006B72A1" w:rsidRDefault="006B72A1" w:rsidP="006B72A1">
      <w:pPr>
        <w:tabs>
          <w:tab w:val="left" w:pos="2625"/>
        </w:tabs>
        <w:spacing w:line="400" w:lineRule="exact"/>
        <w:ind w:firstLineChars="200" w:firstLine="480"/>
        <w:rPr>
          <w:rFonts w:ascii="Times New Roman" w:hAnsi="Times New Roman"/>
          <w:sz w:val="24"/>
        </w:rPr>
      </w:pPr>
      <w:r w:rsidRPr="006B72A1">
        <w:rPr>
          <w:rFonts w:ascii="Times New Roman" w:hAnsi="Times New Roman"/>
          <w:sz w:val="24"/>
        </w:rPr>
        <w:t>函数信号发生器在</w:t>
      </w:r>
      <w:r w:rsidRPr="006B72A1">
        <w:rPr>
          <w:rFonts w:ascii="Times New Roman" w:hAnsi="Times New Roman"/>
          <w:sz w:val="24"/>
        </w:rPr>
        <w:t>10</w:t>
      </w:r>
      <w:r w:rsidRPr="006B72A1">
        <w:rPr>
          <w:rFonts w:ascii="Times New Roman" w:hAnsi="Times New Roman"/>
          <w:sz w:val="24"/>
        </w:rPr>
        <w:t>分钟内幅值输出稳定性优于</w:t>
      </w:r>
      <w:r w:rsidRPr="006B72A1">
        <w:rPr>
          <w:rFonts w:ascii="Times New Roman" w:hAnsi="Times New Roman"/>
          <w:sz w:val="24"/>
        </w:rPr>
        <w:t>0.1%</w:t>
      </w:r>
      <w:r w:rsidRPr="006B72A1">
        <w:rPr>
          <w:rFonts w:ascii="Times New Roman" w:hAnsi="Times New Roman"/>
          <w:sz w:val="24"/>
        </w:rPr>
        <w:t>，以均匀分布考虑，函数信号发生器输出稳定性引入的不确定度分量为：</w:t>
      </w:r>
    </w:p>
    <w:p w14:paraId="424CF084" w14:textId="31825BFC" w:rsidR="006B72A1" w:rsidRPr="006B72A1" w:rsidRDefault="006B72A1" w:rsidP="006B72A1">
      <w:pPr>
        <w:spacing w:line="400" w:lineRule="exact"/>
        <w:ind w:firstLineChars="200" w:firstLine="480"/>
        <w:jc w:val="right"/>
        <w:rPr>
          <w:rFonts w:ascii="Times New Roman" w:hAnsi="Times New Roman"/>
          <w:sz w:val="24"/>
        </w:rPr>
      </w:pPr>
      <w:r w:rsidRPr="006B72A1">
        <w:rPr>
          <w:rFonts w:ascii="Times New Roman" w:hAnsi="Times New Roman"/>
          <w:position w:val="-12"/>
          <w:sz w:val="24"/>
        </w:rPr>
        <w:object w:dxaOrig="920" w:dyaOrig="360" w14:anchorId="680691FE">
          <v:shape id="_x0000_i1588" type="#_x0000_t75" style="width:46pt;height:18pt" o:ole="">
            <v:imagedata r:id="rId26" o:title=""/>
          </v:shape>
          <o:OLEObject Type="Embed" ProgID="Equation.DSMT4" ShapeID="_x0000_i1588" DrawAspect="Content" ObjectID="_1750452301" r:id="rId27"/>
        </w:object>
      </w:r>
      <w:r w:rsidRPr="006B72A1">
        <w:rPr>
          <w:rFonts w:ascii="Times New Roman" w:hAnsi="Times New Roman"/>
          <w:sz w:val="24"/>
        </w:rPr>
        <w:t>（</w:t>
      </w:r>
      <w:r w:rsidRPr="006B72A1">
        <w:rPr>
          <w:rFonts w:ascii="Times New Roman" w:hAnsi="Times New Roman"/>
          <w:sz w:val="24"/>
        </w:rPr>
        <w:t>dB</w:t>
      </w:r>
      <w:r w:rsidRPr="006B72A1">
        <w:rPr>
          <w:rFonts w:ascii="Times New Roman" w:hAnsi="Times New Roman"/>
          <w:sz w:val="24"/>
        </w:rPr>
        <w:t>）</w:t>
      </w:r>
      <w:r>
        <w:rPr>
          <w:rFonts w:ascii="Times New Roman" w:hAnsi="Times New Roman" w:hint="eastAsia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                    </w:t>
      </w:r>
      <w:r>
        <w:rPr>
          <w:rFonts w:ascii="Times New Roman" w:hAnsi="Times New Roman" w:hint="eastAsia"/>
          <w:sz w:val="24"/>
        </w:rPr>
        <w:t>（</w:t>
      </w:r>
      <w:r>
        <w:rPr>
          <w:rFonts w:ascii="Times New Roman" w:hAnsi="Times New Roman"/>
          <w:sz w:val="24"/>
        </w:rPr>
        <w:t>4</w:t>
      </w:r>
      <w:r>
        <w:rPr>
          <w:rFonts w:ascii="Times New Roman" w:hAnsi="Times New Roman" w:hint="eastAsia"/>
          <w:sz w:val="24"/>
        </w:rPr>
        <w:t>）</w:t>
      </w:r>
    </w:p>
    <w:p w14:paraId="3F65D3FE" w14:textId="12B1931E" w:rsidR="00DD5241" w:rsidRPr="00425189" w:rsidRDefault="00F07A9B" w:rsidP="00DD5241">
      <w:pPr>
        <w:spacing w:line="300" w:lineRule="auto"/>
        <w:textAlignment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4</w:t>
      </w:r>
      <w:r w:rsidR="004351D8">
        <w:rPr>
          <w:rFonts w:ascii="Times New Roman" w:hAnsi="Times New Roman"/>
          <w:sz w:val="24"/>
        </w:rPr>
        <w:t>.</w:t>
      </w:r>
      <w:r w:rsidR="006B72A1">
        <w:rPr>
          <w:rFonts w:ascii="Times New Roman" w:hAnsi="Times New Roman"/>
          <w:sz w:val="24"/>
        </w:rPr>
        <w:t>3</w:t>
      </w:r>
      <w:r w:rsidR="004351D8">
        <w:rPr>
          <w:rFonts w:ascii="Times New Roman" w:hAnsi="Times New Roman"/>
          <w:sz w:val="24"/>
        </w:rPr>
        <w:t>.3</w:t>
      </w:r>
      <w:r w:rsidR="00DD5241" w:rsidRPr="00425189">
        <w:rPr>
          <w:rFonts w:ascii="Times New Roman" w:hAnsi="Times New Roman"/>
          <w:sz w:val="24"/>
        </w:rPr>
        <w:t xml:space="preserve"> </w:t>
      </w:r>
      <w:r w:rsidR="00DD5241" w:rsidRPr="00425189">
        <w:rPr>
          <w:rFonts w:ascii="Times New Roman" w:hAnsi="Times New Roman"/>
          <w:sz w:val="24"/>
        </w:rPr>
        <w:t>由</w:t>
      </w:r>
      <w:r w:rsidR="006B72A1" w:rsidRPr="006B72A1">
        <w:rPr>
          <w:rFonts w:ascii="Times New Roman" w:hAnsi="Times New Roman" w:hint="eastAsia"/>
          <w:sz w:val="24"/>
        </w:rPr>
        <w:t>交流电压的测量</w:t>
      </w:r>
      <w:r w:rsidR="00DD5241" w:rsidRPr="00425189">
        <w:rPr>
          <w:rFonts w:ascii="Times New Roman" w:hAnsi="Times New Roman"/>
          <w:sz w:val="24"/>
        </w:rPr>
        <w:t>引入的标准不确定度</w:t>
      </w:r>
      <w:r w:rsidR="006B72A1" w:rsidRPr="00425189">
        <w:rPr>
          <w:rFonts w:ascii="Times New Roman" w:hAnsi="Times New Roman"/>
          <w:sz w:val="24"/>
        </w:rPr>
        <w:object w:dxaOrig="260" w:dyaOrig="360" w14:anchorId="7663A4EA">
          <v:shape id="_x0000_i1589" type="#_x0000_t75" style="width:13.5pt;height:18.5pt" o:ole="">
            <v:imagedata r:id="rId28" o:title=""/>
          </v:shape>
          <o:OLEObject Type="Embed" ProgID="Equation.DSMT4" ShapeID="_x0000_i1589" DrawAspect="Content" ObjectID="_1750452302" r:id="rId29"/>
        </w:object>
      </w:r>
    </w:p>
    <w:p w14:paraId="711165C1" w14:textId="77777777" w:rsidR="006B72A1" w:rsidRPr="006B72A1" w:rsidRDefault="006B72A1" w:rsidP="006B72A1">
      <w:pPr>
        <w:tabs>
          <w:tab w:val="left" w:pos="2625"/>
        </w:tabs>
        <w:spacing w:line="400" w:lineRule="exact"/>
        <w:ind w:firstLineChars="200" w:firstLine="480"/>
        <w:rPr>
          <w:rFonts w:ascii="Times New Roman" w:hAnsi="Times New Roman"/>
          <w:sz w:val="24"/>
        </w:rPr>
      </w:pPr>
      <w:r w:rsidRPr="006B72A1">
        <w:rPr>
          <w:rFonts w:ascii="Times New Roman" w:hAnsi="Times New Roman"/>
          <w:sz w:val="24"/>
        </w:rPr>
        <w:t>数字交流电压表的误差限为</w:t>
      </w:r>
      <w:r w:rsidRPr="006B72A1">
        <w:rPr>
          <w:rFonts w:ascii="Times New Roman" w:hAnsi="Times New Roman"/>
          <w:sz w:val="24"/>
        </w:rPr>
        <w:t>1.0%</w:t>
      </w:r>
      <w:r w:rsidRPr="006B72A1">
        <w:rPr>
          <w:rFonts w:ascii="Times New Roman" w:hAnsi="Times New Roman"/>
          <w:sz w:val="24"/>
        </w:rPr>
        <w:t>，按均匀分布考虑，交流电压测量引入的不确定度分量为：</w:t>
      </w:r>
    </w:p>
    <w:p w14:paraId="437997B2" w14:textId="12CC059C" w:rsidR="006B72A1" w:rsidRPr="006B72A1" w:rsidRDefault="006B72A1" w:rsidP="006B72A1">
      <w:pPr>
        <w:tabs>
          <w:tab w:val="left" w:pos="2625"/>
        </w:tabs>
        <w:spacing w:line="400" w:lineRule="exact"/>
        <w:ind w:firstLineChars="200" w:firstLine="420"/>
        <w:jc w:val="right"/>
        <w:rPr>
          <w:rFonts w:ascii="Times New Roman" w:hAnsi="Times New Roman"/>
          <w:sz w:val="24"/>
        </w:rPr>
      </w:pPr>
      <w:r w:rsidRPr="006B72A1">
        <w:rPr>
          <w:rFonts w:ascii="Times New Roman" w:hAnsi="Times New Roman"/>
          <w:position w:val="-12"/>
        </w:rPr>
        <w:object w:dxaOrig="1980" w:dyaOrig="400" w14:anchorId="1540C6A5">
          <v:shape id="_x0000_i1590" type="#_x0000_t75" style="width:99pt;height:20pt" o:ole="">
            <v:imagedata r:id="rId30" o:title=""/>
          </v:shape>
          <o:OLEObject Type="Embed" ProgID="Equation.DSMT4" ShapeID="_x0000_i1590" DrawAspect="Content" ObjectID="_1750452303" r:id="rId31"/>
        </w:object>
      </w:r>
      <w:r w:rsidRPr="006B72A1">
        <w:rPr>
          <w:rFonts w:ascii="Times New Roman" w:hAnsi="Times New Roman"/>
          <w:sz w:val="24"/>
        </w:rPr>
        <w:t>（</w:t>
      </w:r>
      <w:r w:rsidRPr="006B72A1">
        <w:rPr>
          <w:rFonts w:ascii="Times New Roman" w:hAnsi="Times New Roman"/>
          <w:sz w:val="24"/>
        </w:rPr>
        <w:t>dB</w:t>
      </w:r>
      <w:r w:rsidRPr="006B72A1">
        <w:rPr>
          <w:rFonts w:ascii="Times New Roman" w:hAnsi="Times New Roman"/>
          <w:sz w:val="24"/>
        </w:rPr>
        <w:t>）</w:t>
      </w:r>
      <w:r>
        <w:rPr>
          <w:rFonts w:ascii="Times New Roman" w:hAnsi="Times New Roman" w:hint="eastAsia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              </w:t>
      </w:r>
      <w:r>
        <w:rPr>
          <w:rFonts w:ascii="Times New Roman" w:hAnsi="Times New Roman" w:hint="eastAsia"/>
          <w:sz w:val="24"/>
        </w:rPr>
        <w:t>（</w:t>
      </w:r>
      <w:r>
        <w:rPr>
          <w:rFonts w:ascii="Times New Roman" w:hAnsi="Times New Roman" w:hint="eastAsia"/>
          <w:sz w:val="24"/>
        </w:rPr>
        <w:t>5</w:t>
      </w:r>
      <w:r>
        <w:rPr>
          <w:rFonts w:ascii="Times New Roman" w:hAnsi="Times New Roman" w:hint="eastAsia"/>
          <w:sz w:val="24"/>
        </w:rPr>
        <w:t>）</w:t>
      </w:r>
    </w:p>
    <w:p w14:paraId="04891EDF" w14:textId="6AAD31E2" w:rsidR="006B72A1" w:rsidRPr="00425189" w:rsidRDefault="006B72A1" w:rsidP="006B72A1">
      <w:pPr>
        <w:spacing w:line="300" w:lineRule="auto"/>
        <w:textAlignment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4.3.</w:t>
      </w:r>
      <w:r>
        <w:rPr>
          <w:rFonts w:ascii="Times New Roman" w:hAnsi="Times New Roman"/>
          <w:sz w:val="24"/>
        </w:rPr>
        <w:t>4</w:t>
      </w:r>
      <w:r w:rsidRPr="00425189">
        <w:rPr>
          <w:rFonts w:ascii="Times New Roman" w:hAnsi="Times New Roman"/>
          <w:sz w:val="24"/>
        </w:rPr>
        <w:t xml:space="preserve"> </w:t>
      </w:r>
      <w:r w:rsidRPr="00425189">
        <w:rPr>
          <w:rFonts w:ascii="Times New Roman" w:hAnsi="Times New Roman"/>
          <w:sz w:val="24"/>
        </w:rPr>
        <w:t>由</w:t>
      </w:r>
      <w:r w:rsidRPr="00B43829">
        <w:rPr>
          <w:rFonts w:hint="eastAsia"/>
          <w:sz w:val="24"/>
        </w:rPr>
        <w:t>修约误差</w:t>
      </w:r>
      <w:r w:rsidRPr="00425189">
        <w:rPr>
          <w:rFonts w:ascii="Times New Roman" w:hAnsi="Times New Roman"/>
          <w:sz w:val="24"/>
        </w:rPr>
        <w:t>引入的标准不确定度</w:t>
      </w:r>
      <w:r w:rsidRPr="00425189">
        <w:rPr>
          <w:rFonts w:ascii="Times New Roman" w:hAnsi="Times New Roman"/>
          <w:sz w:val="24"/>
        </w:rPr>
        <w:object w:dxaOrig="260" w:dyaOrig="360" w14:anchorId="1E1F08A3">
          <v:shape id="_x0000_i1591" type="#_x0000_t75" style="width:13.5pt;height:18.5pt" o:ole="">
            <v:imagedata r:id="rId32" o:title=""/>
          </v:shape>
          <o:OLEObject Type="Embed" ProgID="Equation.DSMT4" ShapeID="_x0000_i1591" DrawAspect="Content" ObjectID="_1750452304" r:id="rId33"/>
        </w:object>
      </w:r>
    </w:p>
    <w:p w14:paraId="02367731" w14:textId="77777777" w:rsidR="006B72A1" w:rsidRPr="006B72A1" w:rsidRDefault="006B72A1" w:rsidP="006B72A1">
      <w:pPr>
        <w:spacing w:line="400" w:lineRule="exact"/>
        <w:ind w:firstLineChars="200" w:firstLine="480"/>
        <w:rPr>
          <w:rFonts w:ascii="Times New Roman" w:hAnsi="Times New Roman"/>
        </w:rPr>
      </w:pPr>
      <w:r w:rsidRPr="006B72A1">
        <w:rPr>
          <w:rFonts w:ascii="Times New Roman" w:hAnsi="Times New Roman"/>
          <w:sz w:val="24"/>
        </w:rPr>
        <w:t>计算中修约误差取</w:t>
      </w:r>
      <w:r w:rsidRPr="006B72A1">
        <w:rPr>
          <w:rFonts w:ascii="Times New Roman" w:hAnsi="Times New Roman"/>
          <w:sz w:val="24"/>
        </w:rPr>
        <w:t>0.01 dB</w:t>
      </w:r>
      <w:r w:rsidRPr="006B72A1">
        <w:rPr>
          <w:rFonts w:ascii="Times New Roman" w:hAnsi="Times New Roman"/>
          <w:sz w:val="24"/>
        </w:rPr>
        <w:t>，则：</w:t>
      </w:r>
      <w:bookmarkStart w:id="46" w:name="OLE_LINK298"/>
      <w:bookmarkStart w:id="47" w:name="OLE_LINK299"/>
      <w:r w:rsidRPr="006B72A1">
        <w:rPr>
          <w:rFonts w:ascii="Times New Roman" w:hAnsi="Times New Roman"/>
          <w:color w:val="FF0000"/>
          <w:position w:val="-12"/>
          <w:sz w:val="24"/>
          <w:szCs w:val="24"/>
        </w:rPr>
        <w:object w:dxaOrig="920" w:dyaOrig="360" w14:anchorId="2DB48A9D">
          <v:shape id="_x0000_i1592" type="#_x0000_t75" style="width:46pt;height:18pt" o:ole="">
            <v:imagedata r:id="rId34" o:title=""/>
          </v:shape>
          <o:OLEObject Type="Embed" ProgID="Equation.DSMT4" ShapeID="_x0000_i1592" DrawAspect="Content" ObjectID="_1750452305" r:id="rId35"/>
        </w:object>
      </w:r>
      <w:bookmarkEnd w:id="46"/>
      <w:bookmarkEnd w:id="47"/>
      <w:r w:rsidRPr="006B72A1">
        <w:rPr>
          <w:rFonts w:ascii="Times New Roman" w:hAnsi="Times New Roman"/>
          <w:sz w:val="24"/>
          <w:szCs w:val="24"/>
        </w:rPr>
        <w:t xml:space="preserve"> dB</w:t>
      </w:r>
      <w:r w:rsidRPr="006B72A1">
        <w:rPr>
          <w:rFonts w:ascii="Times New Roman" w:hAnsi="Times New Roman"/>
        </w:rPr>
        <w:t>。</w:t>
      </w:r>
    </w:p>
    <w:p w14:paraId="6D7A1A61" w14:textId="166470E4" w:rsidR="00DD5241" w:rsidRPr="006B72A1" w:rsidRDefault="00F07A9B" w:rsidP="006B72A1">
      <w:pPr>
        <w:pStyle w:val="3"/>
        <w:spacing w:beforeLines="50" w:before="120" w:after="0" w:line="360" w:lineRule="auto"/>
        <w:rPr>
          <w:rFonts w:ascii="Times New Roman" w:eastAsia="黑体" w:hAnsi="Times New Roman"/>
          <w:sz w:val="24"/>
          <w:szCs w:val="24"/>
        </w:rPr>
      </w:pPr>
      <w:bookmarkStart w:id="48" w:name="_Toc139839286"/>
      <w:r w:rsidRPr="006B72A1">
        <w:rPr>
          <w:rFonts w:ascii="Times New Roman" w:eastAsia="黑体" w:hAnsi="Times New Roman"/>
          <w:sz w:val="24"/>
          <w:szCs w:val="24"/>
        </w:rPr>
        <w:t>4</w:t>
      </w:r>
      <w:r w:rsidR="00DD5241" w:rsidRPr="006B72A1">
        <w:rPr>
          <w:rFonts w:ascii="Times New Roman" w:eastAsia="黑体" w:hAnsi="Times New Roman"/>
          <w:sz w:val="24"/>
          <w:szCs w:val="24"/>
        </w:rPr>
        <w:t>.</w:t>
      </w:r>
      <w:r w:rsidR="006B72A1">
        <w:rPr>
          <w:rFonts w:ascii="Times New Roman" w:eastAsia="黑体" w:hAnsi="Times New Roman"/>
          <w:sz w:val="24"/>
          <w:szCs w:val="24"/>
        </w:rPr>
        <w:t>4</w:t>
      </w:r>
      <w:r w:rsidR="00DD5241" w:rsidRPr="006B72A1">
        <w:rPr>
          <w:rFonts w:ascii="Times New Roman" w:eastAsia="黑体" w:hAnsi="Times New Roman"/>
          <w:sz w:val="24"/>
          <w:szCs w:val="24"/>
        </w:rPr>
        <w:t xml:space="preserve"> </w:t>
      </w:r>
      <w:r w:rsidR="00DD5241" w:rsidRPr="006B72A1">
        <w:rPr>
          <w:rFonts w:ascii="Times New Roman" w:eastAsia="黑体" w:hAnsi="Times New Roman"/>
          <w:sz w:val="24"/>
          <w:szCs w:val="24"/>
        </w:rPr>
        <w:t>标准不确定度的合成</w:t>
      </w:r>
      <w:bookmarkEnd w:id="48"/>
    </w:p>
    <w:p w14:paraId="0052F560" w14:textId="2B3516A1" w:rsidR="00DD5241" w:rsidRDefault="00DD5241" w:rsidP="00DD5241">
      <w:pPr>
        <w:adjustRightInd w:val="0"/>
        <w:snapToGrid w:val="0"/>
        <w:spacing w:line="300" w:lineRule="auto"/>
        <w:ind w:firstLineChars="200" w:firstLine="480"/>
        <w:rPr>
          <w:rFonts w:ascii="Times New Roman" w:hAnsi="Times New Roman"/>
          <w:sz w:val="24"/>
        </w:rPr>
      </w:pPr>
      <w:proofErr w:type="gramStart"/>
      <w:r w:rsidRPr="00425189">
        <w:rPr>
          <w:rFonts w:ascii="Times New Roman" w:hAnsi="Times New Roman"/>
          <w:sz w:val="24"/>
        </w:rPr>
        <w:t>影响</w:t>
      </w:r>
      <w:r w:rsidR="006B72A1">
        <w:rPr>
          <w:rFonts w:ascii="Times New Roman" w:hAnsi="Times New Roman" w:hint="eastAsia"/>
          <w:sz w:val="24"/>
        </w:rPr>
        <w:t>声</w:t>
      </w:r>
      <w:proofErr w:type="gramEnd"/>
      <w:r w:rsidR="006B72A1">
        <w:rPr>
          <w:rFonts w:ascii="Times New Roman" w:hAnsi="Times New Roman" w:hint="eastAsia"/>
          <w:sz w:val="24"/>
        </w:rPr>
        <w:t>发射前置放大器增益</w:t>
      </w:r>
      <w:r w:rsidRPr="00425189">
        <w:rPr>
          <w:rFonts w:ascii="Times New Roman" w:hAnsi="Times New Roman"/>
          <w:sz w:val="24"/>
        </w:rPr>
        <w:t>的各项分量相互独立，不确定度来源及相对合成标准不确定度如表</w:t>
      </w:r>
      <w:r w:rsidR="003835D9">
        <w:rPr>
          <w:rFonts w:ascii="Times New Roman" w:hAnsi="Times New Roman" w:hint="eastAsia"/>
          <w:sz w:val="24"/>
        </w:rPr>
        <w:t>4</w:t>
      </w:r>
      <w:r w:rsidRPr="00425189">
        <w:rPr>
          <w:rFonts w:ascii="Times New Roman" w:hAnsi="Times New Roman"/>
          <w:sz w:val="24"/>
        </w:rPr>
        <w:t>所示：</w:t>
      </w:r>
    </w:p>
    <w:p w14:paraId="38E38B24" w14:textId="1A78C1DD" w:rsidR="003835D9" w:rsidRPr="00333ABE" w:rsidRDefault="003835D9" w:rsidP="003835D9">
      <w:pPr>
        <w:tabs>
          <w:tab w:val="left" w:pos="2625"/>
        </w:tabs>
        <w:spacing w:line="400" w:lineRule="exact"/>
        <w:ind w:firstLineChars="200" w:firstLine="480"/>
        <w:jc w:val="center"/>
        <w:rPr>
          <w:rFonts w:ascii="Times New Roman" w:hAnsi="Times New Roman"/>
          <w:sz w:val="24"/>
          <w:szCs w:val="24"/>
        </w:rPr>
      </w:pPr>
      <w:r w:rsidRPr="00333ABE">
        <w:rPr>
          <w:rFonts w:ascii="Times New Roman" w:hAnsi="Times New Roman"/>
          <w:sz w:val="24"/>
          <w:szCs w:val="24"/>
        </w:rPr>
        <w:lastRenderedPageBreak/>
        <w:t>表</w:t>
      </w:r>
      <w:r>
        <w:rPr>
          <w:rFonts w:ascii="Times New Roman" w:hAnsi="Times New Roman"/>
          <w:sz w:val="24"/>
          <w:szCs w:val="24"/>
        </w:rPr>
        <w:t>4</w:t>
      </w:r>
      <w:r w:rsidRPr="00333ABE">
        <w:rPr>
          <w:rFonts w:ascii="Times New Roman" w:hAnsi="Times New Roman"/>
          <w:sz w:val="24"/>
          <w:szCs w:val="24"/>
        </w:rPr>
        <w:t xml:space="preserve"> </w:t>
      </w:r>
      <w:r w:rsidRPr="003835D9">
        <w:rPr>
          <w:rFonts w:ascii="Times New Roman" w:hAnsi="Times New Roman" w:hint="eastAsia"/>
          <w:sz w:val="24"/>
          <w:szCs w:val="24"/>
        </w:rPr>
        <w:t>测量不确定度来源汇总表</w:t>
      </w:r>
    </w:p>
    <w:tbl>
      <w:tblPr>
        <w:tblW w:w="68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56"/>
        <w:gridCol w:w="2577"/>
        <w:gridCol w:w="785"/>
        <w:gridCol w:w="2698"/>
      </w:tblGrid>
      <w:tr w:rsidR="003835D9" w:rsidRPr="00D47EDA" w14:paraId="2B04637A" w14:textId="77777777" w:rsidTr="00CC098F">
        <w:trPr>
          <w:trHeight w:hRule="exact" w:val="340"/>
          <w:jc w:val="center"/>
        </w:trPr>
        <w:tc>
          <w:tcPr>
            <w:tcW w:w="756" w:type="dxa"/>
            <w:vAlign w:val="center"/>
          </w:tcPr>
          <w:p w14:paraId="17ABC993" w14:textId="77777777" w:rsidR="003835D9" w:rsidRPr="003835D9" w:rsidRDefault="003835D9" w:rsidP="00CC098F">
            <w:pPr>
              <w:pStyle w:val="a9"/>
              <w:spacing w:line="240" w:lineRule="exact"/>
              <w:ind w:firstLine="0"/>
              <w:jc w:val="center"/>
              <w:rPr>
                <w:rFonts w:eastAsia="宋体"/>
                <w:sz w:val="24"/>
                <w:szCs w:val="24"/>
              </w:rPr>
            </w:pPr>
            <w:r w:rsidRPr="003835D9">
              <w:rPr>
                <w:rFonts w:eastAsia="宋体"/>
                <w:sz w:val="24"/>
                <w:szCs w:val="24"/>
              </w:rPr>
              <w:t>序号</w:t>
            </w:r>
          </w:p>
        </w:tc>
        <w:tc>
          <w:tcPr>
            <w:tcW w:w="2577" w:type="dxa"/>
            <w:vAlign w:val="center"/>
          </w:tcPr>
          <w:p w14:paraId="3460C007" w14:textId="77777777" w:rsidR="003835D9" w:rsidRPr="003835D9" w:rsidRDefault="003835D9" w:rsidP="00CC098F">
            <w:pPr>
              <w:pStyle w:val="a9"/>
              <w:spacing w:line="240" w:lineRule="exact"/>
              <w:ind w:firstLineChars="207" w:firstLine="497"/>
              <w:rPr>
                <w:rFonts w:eastAsia="宋体"/>
                <w:sz w:val="24"/>
                <w:szCs w:val="24"/>
              </w:rPr>
            </w:pPr>
            <w:r w:rsidRPr="003835D9">
              <w:rPr>
                <w:rFonts w:eastAsia="宋体"/>
                <w:sz w:val="24"/>
                <w:szCs w:val="24"/>
              </w:rPr>
              <w:t>不确定度分量</w:t>
            </w:r>
          </w:p>
        </w:tc>
        <w:tc>
          <w:tcPr>
            <w:tcW w:w="785" w:type="dxa"/>
            <w:vAlign w:val="center"/>
          </w:tcPr>
          <w:p w14:paraId="7EB3AC26" w14:textId="77777777" w:rsidR="003835D9" w:rsidRPr="003835D9" w:rsidRDefault="003835D9" w:rsidP="00CC098F">
            <w:pPr>
              <w:pStyle w:val="a9"/>
              <w:spacing w:line="240" w:lineRule="exact"/>
              <w:ind w:firstLine="0"/>
              <w:jc w:val="center"/>
              <w:rPr>
                <w:rFonts w:eastAsia="宋体"/>
                <w:sz w:val="24"/>
                <w:szCs w:val="24"/>
              </w:rPr>
            </w:pPr>
            <w:r w:rsidRPr="003835D9">
              <w:rPr>
                <w:rFonts w:eastAsia="宋体"/>
                <w:sz w:val="24"/>
                <w:szCs w:val="24"/>
              </w:rPr>
              <w:t>符号</w:t>
            </w:r>
          </w:p>
        </w:tc>
        <w:tc>
          <w:tcPr>
            <w:tcW w:w="2698" w:type="dxa"/>
            <w:vAlign w:val="center"/>
          </w:tcPr>
          <w:p w14:paraId="4DE02551" w14:textId="77777777" w:rsidR="003835D9" w:rsidRPr="003835D9" w:rsidRDefault="003835D9" w:rsidP="00CC098F">
            <w:pPr>
              <w:pStyle w:val="a9"/>
              <w:spacing w:line="240" w:lineRule="exact"/>
              <w:ind w:firstLine="0"/>
              <w:jc w:val="center"/>
              <w:rPr>
                <w:rFonts w:eastAsia="宋体"/>
                <w:sz w:val="24"/>
                <w:szCs w:val="24"/>
              </w:rPr>
            </w:pPr>
            <w:r w:rsidRPr="003835D9">
              <w:rPr>
                <w:rFonts w:eastAsia="宋体"/>
                <w:sz w:val="24"/>
                <w:szCs w:val="24"/>
              </w:rPr>
              <w:t>标准不确定度</w:t>
            </w:r>
            <w:r w:rsidRPr="003835D9">
              <w:rPr>
                <w:rFonts w:eastAsia="宋体"/>
                <w:sz w:val="24"/>
                <w:szCs w:val="24"/>
              </w:rPr>
              <w:t>/dB</w:t>
            </w:r>
          </w:p>
        </w:tc>
      </w:tr>
      <w:tr w:rsidR="003835D9" w:rsidRPr="00D47EDA" w14:paraId="6E22576E" w14:textId="77777777" w:rsidTr="00CC098F">
        <w:trPr>
          <w:trHeight w:hRule="exact" w:val="340"/>
          <w:jc w:val="center"/>
        </w:trPr>
        <w:tc>
          <w:tcPr>
            <w:tcW w:w="756" w:type="dxa"/>
            <w:vAlign w:val="center"/>
          </w:tcPr>
          <w:p w14:paraId="62690AFF" w14:textId="77777777" w:rsidR="003835D9" w:rsidRPr="003835D9" w:rsidRDefault="003835D9" w:rsidP="00CC098F">
            <w:pPr>
              <w:pStyle w:val="a9"/>
              <w:ind w:firstLine="0"/>
              <w:jc w:val="center"/>
              <w:rPr>
                <w:rFonts w:eastAsia="宋体"/>
                <w:sz w:val="24"/>
                <w:szCs w:val="24"/>
              </w:rPr>
            </w:pPr>
            <w:r w:rsidRPr="003835D9">
              <w:rPr>
                <w:rFonts w:eastAsia="宋体"/>
                <w:sz w:val="24"/>
                <w:szCs w:val="24"/>
              </w:rPr>
              <w:t>1</w:t>
            </w:r>
          </w:p>
        </w:tc>
        <w:tc>
          <w:tcPr>
            <w:tcW w:w="2577" w:type="dxa"/>
            <w:vAlign w:val="center"/>
          </w:tcPr>
          <w:p w14:paraId="72D7C402" w14:textId="77777777" w:rsidR="003835D9" w:rsidRPr="003835D9" w:rsidRDefault="003835D9" w:rsidP="00CC098F">
            <w:pPr>
              <w:pStyle w:val="a9"/>
              <w:ind w:firstLine="0"/>
              <w:rPr>
                <w:rFonts w:eastAsia="宋体"/>
                <w:sz w:val="24"/>
                <w:szCs w:val="24"/>
              </w:rPr>
            </w:pPr>
            <w:r w:rsidRPr="003835D9">
              <w:rPr>
                <w:rFonts w:eastAsia="宋体"/>
                <w:sz w:val="24"/>
                <w:szCs w:val="24"/>
              </w:rPr>
              <w:t>重复性</w:t>
            </w:r>
          </w:p>
        </w:tc>
        <w:tc>
          <w:tcPr>
            <w:tcW w:w="785" w:type="dxa"/>
            <w:vAlign w:val="center"/>
          </w:tcPr>
          <w:p w14:paraId="5A8765BB" w14:textId="77777777" w:rsidR="003835D9" w:rsidRPr="003835D9" w:rsidRDefault="003835D9" w:rsidP="00CC098F">
            <w:pPr>
              <w:pStyle w:val="ad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35D9">
              <w:rPr>
                <w:rFonts w:ascii="Times New Roman" w:hAnsi="Times New Roman"/>
                <w:i/>
                <w:sz w:val="24"/>
                <w:szCs w:val="24"/>
              </w:rPr>
              <w:t>u</w:t>
            </w:r>
            <w:r w:rsidRPr="003835D9">
              <w:rPr>
                <w:rFonts w:ascii="Times New Roman" w:hAnsi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2698" w:type="dxa"/>
            <w:vAlign w:val="center"/>
          </w:tcPr>
          <w:p w14:paraId="17568B15" w14:textId="77777777" w:rsidR="003835D9" w:rsidRPr="003835D9" w:rsidRDefault="003835D9" w:rsidP="00CC098F">
            <w:pPr>
              <w:pStyle w:val="a9"/>
              <w:ind w:firstLine="0"/>
              <w:jc w:val="center"/>
              <w:rPr>
                <w:rFonts w:eastAsia="宋体"/>
                <w:color w:val="000000"/>
                <w:sz w:val="24"/>
                <w:szCs w:val="24"/>
              </w:rPr>
            </w:pPr>
            <w:r w:rsidRPr="003835D9">
              <w:rPr>
                <w:rFonts w:eastAsia="宋体"/>
                <w:color w:val="000000"/>
                <w:sz w:val="24"/>
                <w:szCs w:val="24"/>
              </w:rPr>
              <w:t>0.02</w:t>
            </w:r>
          </w:p>
        </w:tc>
      </w:tr>
      <w:tr w:rsidR="003835D9" w:rsidRPr="00D47EDA" w14:paraId="40E9500C" w14:textId="77777777" w:rsidTr="00CC098F">
        <w:trPr>
          <w:trHeight w:hRule="exact" w:val="340"/>
          <w:jc w:val="center"/>
        </w:trPr>
        <w:tc>
          <w:tcPr>
            <w:tcW w:w="756" w:type="dxa"/>
            <w:vAlign w:val="center"/>
          </w:tcPr>
          <w:p w14:paraId="3680F6A5" w14:textId="77777777" w:rsidR="003835D9" w:rsidRPr="003835D9" w:rsidRDefault="003835D9" w:rsidP="00CC098F">
            <w:pPr>
              <w:pStyle w:val="a9"/>
              <w:ind w:firstLine="0"/>
              <w:jc w:val="center"/>
              <w:rPr>
                <w:rFonts w:eastAsia="宋体"/>
                <w:sz w:val="24"/>
                <w:szCs w:val="24"/>
              </w:rPr>
            </w:pPr>
            <w:r w:rsidRPr="003835D9">
              <w:rPr>
                <w:rFonts w:eastAsia="宋体"/>
                <w:sz w:val="24"/>
                <w:szCs w:val="24"/>
              </w:rPr>
              <w:t>2</w:t>
            </w:r>
          </w:p>
        </w:tc>
        <w:tc>
          <w:tcPr>
            <w:tcW w:w="2577" w:type="dxa"/>
            <w:vAlign w:val="center"/>
          </w:tcPr>
          <w:p w14:paraId="0C82F023" w14:textId="77777777" w:rsidR="003835D9" w:rsidRPr="003835D9" w:rsidRDefault="003835D9" w:rsidP="00CC098F">
            <w:pPr>
              <w:pStyle w:val="a9"/>
              <w:ind w:firstLine="0"/>
              <w:rPr>
                <w:rFonts w:eastAsia="宋体"/>
                <w:sz w:val="24"/>
                <w:szCs w:val="24"/>
              </w:rPr>
            </w:pPr>
            <w:r w:rsidRPr="003835D9">
              <w:rPr>
                <w:rFonts w:eastAsia="宋体"/>
                <w:sz w:val="24"/>
                <w:szCs w:val="24"/>
              </w:rPr>
              <w:t>函数信号发生器稳定性</w:t>
            </w:r>
          </w:p>
        </w:tc>
        <w:tc>
          <w:tcPr>
            <w:tcW w:w="785" w:type="dxa"/>
            <w:vAlign w:val="center"/>
          </w:tcPr>
          <w:p w14:paraId="16431A2D" w14:textId="77777777" w:rsidR="003835D9" w:rsidRPr="003835D9" w:rsidRDefault="003835D9" w:rsidP="00CC098F">
            <w:pPr>
              <w:pStyle w:val="ad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35D9">
              <w:rPr>
                <w:rFonts w:ascii="Times New Roman" w:hAnsi="Times New Roman"/>
                <w:i/>
                <w:sz w:val="24"/>
                <w:szCs w:val="24"/>
              </w:rPr>
              <w:t>u</w:t>
            </w:r>
            <w:r w:rsidRPr="003835D9">
              <w:rPr>
                <w:rFonts w:ascii="Times New Roman" w:hAnsi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2698" w:type="dxa"/>
            <w:vAlign w:val="center"/>
          </w:tcPr>
          <w:p w14:paraId="274FF150" w14:textId="77777777" w:rsidR="003835D9" w:rsidRPr="003835D9" w:rsidRDefault="003835D9" w:rsidP="00CC098F">
            <w:pPr>
              <w:pStyle w:val="a9"/>
              <w:ind w:firstLine="0"/>
              <w:jc w:val="center"/>
              <w:rPr>
                <w:rFonts w:eastAsia="宋体"/>
                <w:color w:val="000000"/>
                <w:sz w:val="24"/>
                <w:szCs w:val="24"/>
              </w:rPr>
            </w:pPr>
            <w:r w:rsidRPr="003835D9">
              <w:rPr>
                <w:rFonts w:eastAsia="宋体"/>
                <w:color w:val="000000"/>
                <w:sz w:val="24"/>
                <w:szCs w:val="24"/>
              </w:rPr>
              <w:t>0.01</w:t>
            </w:r>
          </w:p>
        </w:tc>
      </w:tr>
      <w:tr w:rsidR="003835D9" w:rsidRPr="00D47EDA" w14:paraId="76F1DF27" w14:textId="77777777" w:rsidTr="00CC098F">
        <w:trPr>
          <w:trHeight w:hRule="exact" w:val="340"/>
          <w:jc w:val="center"/>
        </w:trPr>
        <w:tc>
          <w:tcPr>
            <w:tcW w:w="756" w:type="dxa"/>
            <w:vAlign w:val="center"/>
          </w:tcPr>
          <w:p w14:paraId="51B0A8DC" w14:textId="77777777" w:rsidR="003835D9" w:rsidRPr="003835D9" w:rsidRDefault="003835D9" w:rsidP="00CC098F">
            <w:pPr>
              <w:pStyle w:val="a9"/>
              <w:ind w:firstLine="0"/>
              <w:jc w:val="center"/>
              <w:rPr>
                <w:rFonts w:eastAsia="宋体"/>
                <w:sz w:val="24"/>
                <w:szCs w:val="24"/>
              </w:rPr>
            </w:pPr>
            <w:r w:rsidRPr="003835D9">
              <w:rPr>
                <w:rFonts w:eastAsia="宋体"/>
                <w:sz w:val="24"/>
                <w:szCs w:val="24"/>
              </w:rPr>
              <w:t>3</w:t>
            </w:r>
          </w:p>
        </w:tc>
        <w:tc>
          <w:tcPr>
            <w:tcW w:w="2577" w:type="dxa"/>
            <w:vAlign w:val="center"/>
          </w:tcPr>
          <w:p w14:paraId="014AEB39" w14:textId="77777777" w:rsidR="003835D9" w:rsidRPr="003835D9" w:rsidRDefault="003835D9" w:rsidP="00CC098F">
            <w:pPr>
              <w:pStyle w:val="a9"/>
              <w:ind w:firstLine="0"/>
              <w:rPr>
                <w:rFonts w:eastAsia="宋体"/>
                <w:sz w:val="24"/>
                <w:szCs w:val="24"/>
              </w:rPr>
            </w:pPr>
            <w:r w:rsidRPr="003835D9">
              <w:rPr>
                <w:rFonts w:eastAsia="宋体"/>
                <w:sz w:val="24"/>
                <w:szCs w:val="24"/>
              </w:rPr>
              <w:t>交流电压测量</w:t>
            </w:r>
          </w:p>
        </w:tc>
        <w:tc>
          <w:tcPr>
            <w:tcW w:w="785" w:type="dxa"/>
            <w:vAlign w:val="center"/>
          </w:tcPr>
          <w:p w14:paraId="322EA161" w14:textId="77777777" w:rsidR="003835D9" w:rsidRPr="003835D9" w:rsidRDefault="003835D9" w:rsidP="00CC098F">
            <w:pPr>
              <w:pStyle w:val="ad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35D9">
              <w:rPr>
                <w:rFonts w:ascii="Times New Roman" w:hAnsi="Times New Roman"/>
                <w:i/>
                <w:sz w:val="24"/>
                <w:szCs w:val="24"/>
              </w:rPr>
              <w:t>u</w:t>
            </w:r>
            <w:r w:rsidRPr="003835D9">
              <w:rPr>
                <w:rFonts w:ascii="Times New Roman" w:hAnsi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698" w:type="dxa"/>
            <w:vAlign w:val="center"/>
          </w:tcPr>
          <w:p w14:paraId="41F1DE81" w14:textId="77777777" w:rsidR="003835D9" w:rsidRPr="003835D9" w:rsidRDefault="003835D9" w:rsidP="00CC098F">
            <w:pPr>
              <w:pStyle w:val="a9"/>
              <w:ind w:firstLine="0"/>
              <w:jc w:val="center"/>
              <w:rPr>
                <w:rFonts w:eastAsia="宋体"/>
                <w:color w:val="000000"/>
                <w:sz w:val="24"/>
                <w:szCs w:val="24"/>
              </w:rPr>
            </w:pPr>
            <w:r w:rsidRPr="003835D9">
              <w:rPr>
                <w:rFonts w:eastAsia="宋体"/>
                <w:color w:val="000000"/>
                <w:sz w:val="24"/>
                <w:szCs w:val="24"/>
              </w:rPr>
              <w:t>0.05</w:t>
            </w:r>
          </w:p>
        </w:tc>
      </w:tr>
      <w:tr w:rsidR="003835D9" w:rsidRPr="00D47EDA" w14:paraId="50D3F0C7" w14:textId="77777777" w:rsidTr="00CC098F">
        <w:trPr>
          <w:trHeight w:hRule="exact" w:val="340"/>
          <w:jc w:val="center"/>
        </w:trPr>
        <w:tc>
          <w:tcPr>
            <w:tcW w:w="756" w:type="dxa"/>
            <w:vAlign w:val="center"/>
          </w:tcPr>
          <w:p w14:paraId="380ACD0F" w14:textId="77777777" w:rsidR="003835D9" w:rsidRPr="003835D9" w:rsidRDefault="003835D9" w:rsidP="00CC098F">
            <w:pPr>
              <w:pStyle w:val="a9"/>
              <w:ind w:firstLine="0"/>
              <w:jc w:val="center"/>
              <w:rPr>
                <w:rFonts w:eastAsia="宋体"/>
                <w:sz w:val="24"/>
                <w:szCs w:val="24"/>
              </w:rPr>
            </w:pPr>
            <w:r w:rsidRPr="003835D9">
              <w:rPr>
                <w:rFonts w:eastAsia="宋体"/>
                <w:sz w:val="24"/>
                <w:szCs w:val="24"/>
              </w:rPr>
              <w:t>4</w:t>
            </w:r>
          </w:p>
        </w:tc>
        <w:tc>
          <w:tcPr>
            <w:tcW w:w="2577" w:type="dxa"/>
            <w:vAlign w:val="center"/>
          </w:tcPr>
          <w:p w14:paraId="116995E3" w14:textId="77777777" w:rsidR="003835D9" w:rsidRPr="003835D9" w:rsidRDefault="003835D9" w:rsidP="00CC098F">
            <w:pPr>
              <w:pStyle w:val="a9"/>
              <w:ind w:firstLine="0"/>
              <w:rPr>
                <w:rFonts w:eastAsia="宋体"/>
                <w:sz w:val="24"/>
                <w:szCs w:val="24"/>
              </w:rPr>
            </w:pPr>
            <w:r w:rsidRPr="003835D9">
              <w:rPr>
                <w:rFonts w:eastAsia="宋体"/>
                <w:sz w:val="24"/>
                <w:szCs w:val="24"/>
              </w:rPr>
              <w:t>修约误差</w:t>
            </w:r>
          </w:p>
        </w:tc>
        <w:tc>
          <w:tcPr>
            <w:tcW w:w="785" w:type="dxa"/>
            <w:vAlign w:val="center"/>
          </w:tcPr>
          <w:p w14:paraId="1AA7EC5A" w14:textId="77777777" w:rsidR="003835D9" w:rsidRPr="003835D9" w:rsidRDefault="003835D9" w:rsidP="00CC098F">
            <w:pPr>
              <w:pStyle w:val="ad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3835D9">
              <w:rPr>
                <w:rFonts w:ascii="Times New Roman" w:hAnsi="Times New Roman"/>
                <w:i/>
                <w:sz w:val="24"/>
                <w:szCs w:val="24"/>
              </w:rPr>
              <w:t>u</w:t>
            </w:r>
            <w:r w:rsidRPr="003835D9">
              <w:rPr>
                <w:rFonts w:ascii="Times New Roman" w:hAnsi="Times New Roman"/>
                <w:i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698" w:type="dxa"/>
            <w:vAlign w:val="center"/>
          </w:tcPr>
          <w:p w14:paraId="3722E5BA" w14:textId="77777777" w:rsidR="003835D9" w:rsidRPr="003835D9" w:rsidRDefault="003835D9" w:rsidP="00CC098F">
            <w:pPr>
              <w:pStyle w:val="a9"/>
              <w:ind w:firstLine="0"/>
              <w:jc w:val="center"/>
              <w:rPr>
                <w:rFonts w:eastAsia="宋体"/>
                <w:color w:val="000000"/>
                <w:sz w:val="24"/>
                <w:szCs w:val="24"/>
              </w:rPr>
            </w:pPr>
            <w:r w:rsidRPr="003835D9">
              <w:rPr>
                <w:rFonts w:eastAsia="宋体"/>
                <w:color w:val="000000"/>
                <w:sz w:val="24"/>
                <w:szCs w:val="24"/>
              </w:rPr>
              <w:t>0.01</w:t>
            </w:r>
          </w:p>
        </w:tc>
      </w:tr>
    </w:tbl>
    <w:p w14:paraId="6D8CC7D1" w14:textId="2663A8E3" w:rsidR="003835D9" w:rsidRPr="003835D9" w:rsidRDefault="003835D9" w:rsidP="003835D9">
      <w:pPr>
        <w:tabs>
          <w:tab w:val="left" w:pos="2625"/>
        </w:tabs>
        <w:spacing w:line="400" w:lineRule="exact"/>
        <w:ind w:firstLineChars="200" w:firstLine="480"/>
        <w:jc w:val="left"/>
        <w:rPr>
          <w:rFonts w:ascii="Times New Roman" w:hAnsi="Times New Roman"/>
          <w:sz w:val="24"/>
        </w:rPr>
      </w:pPr>
      <w:r w:rsidRPr="003835D9">
        <w:rPr>
          <w:rFonts w:ascii="Times New Roman" w:hAnsi="Times New Roman"/>
          <w:sz w:val="24"/>
        </w:rPr>
        <w:t>根据表</w:t>
      </w:r>
      <w:r w:rsidRPr="003835D9">
        <w:rPr>
          <w:rFonts w:ascii="Times New Roman" w:hAnsi="Times New Roman"/>
          <w:sz w:val="24"/>
        </w:rPr>
        <w:t>4</w:t>
      </w:r>
      <w:r w:rsidRPr="003835D9">
        <w:rPr>
          <w:rFonts w:ascii="Times New Roman" w:hAnsi="Times New Roman"/>
          <w:sz w:val="24"/>
        </w:rPr>
        <w:t>中的不确定度分量，其合成标准不确定度为：</w:t>
      </w:r>
    </w:p>
    <w:bookmarkStart w:id="49" w:name="OLE_LINK300"/>
    <w:bookmarkStart w:id="50" w:name="OLE_LINK301"/>
    <w:bookmarkStart w:id="51" w:name="OLE_LINK302"/>
    <w:p w14:paraId="4CDA8DC4" w14:textId="3857A791" w:rsidR="003835D9" w:rsidRPr="003835D9" w:rsidRDefault="003835D9" w:rsidP="003835D9">
      <w:pPr>
        <w:tabs>
          <w:tab w:val="left" w:pos="2625"/>
        </w:tabs>
        <w:spacing w:line="400" w:lineRule="exact"/>
        <w:jc w:val="right"/>
        <w:rPr>
          <w:rFonts w:ascii="Times New Roman" w:hAnsi="Times New Roman"/>
          <w:sz w:val="24"/>
        </w:rPr>
      </w:pPr>
      <w:r w:rsidRPr="003835D9">
        <w:rPr>
          <w:rFonts w:ascii="Times New Roman" w:hAnsi="Times New Roman"/>
          <w:position w:val="-14"/>
          <w:sz w:val="24"/>
        </w:rPr>
        <w:object w:dxaOrig="6320" w:dyaOrig="460" w14:anchorId="3FC11699">
          <v:shape id="_x0000_i1593" type="#_x0000_t75" style="width:316pt;height:23pt" o:ole="">
            <v:imagedata r:id="rId36" o:title=""/>
          </v:shape>
          <o:OLEObject Type="Embed" ProgID="Equation.DSMT4" ShapeID="_x0000_i1593" DrawAspect="Content" ObjectID="_1750452306" r:id="rId37"/>
        </w:object>
      </w:r>
      <w:bookmarkEnd w:id="49"/>
      <w:bookmarkEnd w:id="50"/>
      <w:bookmarkEnd w:id="51"/>
      <w:r w:rsidRPr="003835D9">
        <w:rPr>
          <w:rFonts w:ascii="Times New Roman" w:hAnsi="Times New Roman"/>
          <w:sz w:val="24"/>
        </w:rPr>
        <w:t>(dB)</w:t>
      </w:r>
      <w:r w:rsidRPr="003835D9">
        <w:rPr>
          <w:rFonts w:ascii="Times New Roman" w:hAnsi="Times New Roman" w:hint="eastAsia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 w:hint="eastAsia"/>
          <w:sz w:val="24"/>
        </w:rPr>
        <w:t>（</w:t>
      </w:r>
      <w:r>
        <w:rPr>
          <w:rFonts w:ascii="Times New Roman" w:hAnsi="Times New Roman"/>
          <w:sz w:val="24"/>
        </w:rPr>
        <w:t>6</w:t>
      </w:r>
      <w:r>
        <w:rPr>
          <w:rFonts w:ascii="Times New Roman" w:hAnsi="Times New Roman" w:hint="eastAsia"/>
          <w:sz w:val="24"/>
        </w:rPr>
        <w:t>）</w:t>
      </w:r>
    </w:p>
    <w:p w14:paraId="08B56C7D" w14:textId="797CD016" w:rsidR="00DD5241" w:rsidRPr="003835D9" w:rsidRDefault="00F07A9B" w:rsidP="003835D9">
      <w:pPr>
        <w:pStyle w:val="3"/>
        <w:spacing w:beforeLines="50" w:before="120" w:after="0" w:line="360" w:lineRule="auto"/>
        <w:rPr>
          <w:rFonts w:ascii="Times New Roman" w:eastAsia="黑体" w:hAnsi="Times New Roman"/>
          <w:sz w:val="24"/>
          <w:szCs w:val="24"/>
        </w:rPr>
      </w:pPr>
      <w:bookmarkStart w:id="52" w:name="_Toc139839287"/>
      <w:r w:rsidRPr="003835D9">
        <w:rPr>
          <w:rFonts w:ascii="Times New Roman" w:eastAsia="黑体" w:hAnsi="Times New Roman"/>
          <w:sz w:val="24"/>
          <w:szCs w:val="24"/>
        </w:rPr>
        <w:t>4</w:t>
      </w:r>
      <w:r w:rsidR="00DD5241" w:rsidRPr="003835D9">
        <w:rPr>
          <w:rFonts w:ascii="Times New Roman" w:eastAsia="黑体" w:hAnsi="Times New Roman"/>
          <w:sz w:val="24"/>
          <w:szCs w:val="24"/>
        </w:rPr>
        <w:t>.</w:t>
      </w:r>
      <w:r w:rsidR="003835D9" w:rsidRPr="003835D9">
        <w:rPr>
          <w:rFonts w:ascii="Times New Roman" w:eastAsia="黑体" w:hAnsi="Times New Roman"/>
          <w:sz w:val="24"/>
          <w:szCs w:val="24"/>
        </w:rPr>
        <w:t>5</w:t>
      </w:r>
      <w:r w:rsidR="00DD5241" w:rsidRPr="003835D9">
        <w:rPr>
          <w:rFonts w:ascii="Times New Roman" w:eastAsia="黑体" w:hAnsi="Times New Roman"/>
          <w:sz w:val="24"/>
          <w:szCs w:val="24"/>
        </w:rPr>
        <w:t xml:space="preserve"> </w:t>
      </w:r>
      <w:r w:rsidR="00DD5241" w:rsidRPr="003835D9">
        <w:rPr>
          <w:rFonts w:ascii="Times New Roman" w:eastAsia="黑体" w:hAnsi="Times New Roman"/>
          <w:sz w:val="24"/>
          <w:szCs w:val="24"/>
        </w:rPr>
        <w:t>扩展不确定度</w:t>
      </w:r>
      <w:bookmarkEnd w:id="52"/>
    </w:p>
    <w:p w14:paraId="330FBD8B" w14:textId="169921EF" w:rsidR="00DD5241" w:rsidRPr="00425189" w:rsidRDefault="00DD5241" w:rsidP="00DD5241">
      <w:pPr>
        <w:adjustRightInd w:val="0"/>
        <w:snapToGrid w:val="0"/>
        <w:spacing w:line="300" w:lineRule="auto"/>
        <w:ind w:firstLineChars="200" w:firstLine="480"/>
        <w:rPr>
          <w:rFonts w:ascii="Times New Roman" w:hAnsi="Times New Roman"/>
          <w:sz w:val="24"/>
        </w:rPr>
      </w:pPr>
      <w:r w:rsidRPr="00425189">
        <w:rPr>
          <w:rFonts w:ascii="Times New Roman" w:hAnsi="Times New Roman"/>
          <w:sz w:val="24"/>
        </w:rPr>
        <w:t>取包含因子</w:t>
      </w:r>
      <w:r w:rsidRPr="00425189">
        <w:rPr>
          <w:rFonts w:ascii="Times New Roman" w:hAnsi="Times New Roman"/>
          <w:i/>
          <w:iCs/>
          <w:sz w:val="24"/>
        </w:rPr>
        <w:t>k</w:t>
      </w:r>
      <w:r w:rsidRPr="00425189">
        <w:rPr>
          <w:rFonts w:ascii="Times New Roman" w:hAnsi="Times New Roman"/>
          <w:sz w:val="24"/>
        </w:rPr>
        <w:t>=2</w:t>
      </w:r>
      <w:r w:rsidRPr="00425189">
        <w:rPr>
          <w:rFonts w:ascii="Times New Roman" w:hAnsi="Times New Roman"/>
          <w:sz w:val="24"/>
        </w:rPr>
        <w:t>，</w:t>
      </w:r>
      <w:r w:rsidR="003835D9">
        <w:rPr>
          <w:rFonts w:hint="eastAsia"/>
          <w:sz w:val="24"/>
        </w:rPr>
        <w:t>增益偏差的</w:t>
      </w:r>
      <w:r w:rsidR="003835D9" w:rsidRPr="00B43829">
        <w:rPr>
          <w:rFonts w:hint="eastAsia"/>
          <w:sz w:val="24"/>
        </w:rPr>
        <w:t>扩展</w:t>
      </w:r>
      <w:r w:rsidR="003835D9">
        <w:rPr>
          <w:rFonts w:hint="eastAsia"/>
          <w:sz w:val="24"/>
        </w:rPr>
        <w:t>测量</w:t>
      </w:r>
      <w:r w:rsidR="003835D9" w:rsidRPr="00B43829">
        <w:rPr>
          <w:rFonts w:hint="eastAsia"/>
          <w:sz w:val="24"/>
        </w:rPr>
        <w:t>不确定度</w:t>
      </w:r>
      <w:r w:rsidRPr="00425189">
        <w:rPr>
          <w:rFonts w:ascii="Times New Roman" w:hAnsi="Times New Roman"/>
          <w:sz w:val="24"/>
        </w:rPr>
        <w:t>：</w:t>
      </w:r>
    </w:p>
    <w:p w14:paraId="7DE757EE" w14:textId="19B0FCEA" w:rsidR="00DD5241" w:rsidRPr="00425189" w:rsidRDefault="003835D9" w:rsidP="00DD5241">
      <w:pPr>
        <w:spacing w:line="300" w:lineRule="auto"/>
        <w:ind w:firstLine="480"/>
        <w:jc w:val="center"/>
        <w:rPr>
          <w:rFonts w:ascii="Times New Roman" w:hAnsi="Times New Roman"/>
          <w:sz w:val="24"/>
        </w:rPr>
      </w:pPr>
      <w:r w:rsidRPr="003835D9">
        <w:rPr>
          <w:rFonts w:ascii="Times New Roman" w:hAnsi="Times New Roman"/>
          <w:position w:val="-6"/>
          <w:sz w:val="24"/>
        </w:rPr>
        <w:object w:dxaOrig="2439" w:dyaOrig="279" w14:anchorId="03877597">
          <v:shape id="_x0000_i1594" type="#_x0000_t75" alt="" style="width:121pt;height:14pt" o:ole="">
            <v:imagedata r:id="rId38" o:title=""/>
          </v:shape>
          <o:OLEObject Type="Embed" ProgID="Equation.DSMT4" ShapeID="_x0000_i1594" DrawAspect="Content" ObjectID="_1750452307" r:id="rId39"/>
        </w:object>
      </w:r>
    </w:p>
    <w:p w14:paraId="30E45B8C" w14:textId="168D80D6" w:rsidR="002467D6" w:rsidRPr="00992B0C" w:rsidRDefault="00DD5241" w:rsidP="003835D9">
      <w:pPr>
        <w:adjustRightInd w:val="0"/>
        <w:snapToGrid w:val="0"/>
        <w:spacing w:line="300" w:lineRule="auto"/>
        <w:ind w:firstLineChars="200" w:firstLine="480"/>
        <w:rPr>
          <w:rFonts w:ascii="Times New Roman" w:hAnsi="Times New Roman" w:hint="eastAsia"/>
          <w:sz w:val="24"/>
        </w:rPr>
      </w:pPr>
      <w:r w:rsidRPr="00425189">
        <w:rPr>
          <w:rFonts w:ascii="Times New Roman" w:hAnsi="Times New Roman"/>
          <w:sz w:val="24"/>
        </w:rPr>
        <w:t>扩展不确定度取</w:t>
      </w:r>
      <w:r w:rsidR="003835D9" w:rsidRPr="003835D9">
        <w:rPr>
          <w:rFonts w:ascii="Times New Roman" w:hAnsi="Times New Roman"/>
          <w:position w:val="-6"/>
          <w:sz w:val="24"/>
        </w:rPr>
        <w:object w:dxaOrig="1080" w:dyaOrig="279" w14:anchorId="7EB6C644">
          <v:shape id="_x0000_i1595" type="#_x0000_t75" alt="" style="width:54pt;height:14pt" o:ole="">
            <v:imagedata r:id="rId40" o:title=""/>
          </v:shape>
          <o:OLEObject Type="Embed" ProgID="Equation.DSMT4" ShapeID="_x0000_i1595" DrawAspect="Content" ObjectID="_1750452308" r:id="rId41"/>
        </w:object>
      </w:r>
      <w:r w:rsidRPr="00425189">
        <w:rPr>
          <w:rFonts w:ascii="Times New Roman" w:hAnsi="Times New Roman"/>
          <w:sz w:val="24"/>
        </w:rPr>
        <w:t>（</w:t>
      </w:r>
      <w:r w:rsidRPr="00425189">
        <w:rPr>
          <w:rFonts w:ascii="Times New Roman" w:hAnsi="Times New Roman"/>
          <w:i/>
          <w:iCs/>
          <w:sz w:val="24"/>
        </w:rPr>
        <w:t>k</w:t>
      </w:r>
      <w:r w:rsidRPr="00425189">
        <w:rPr>
          <w:rFonts w:ascii="Times New Roman" w:hAnsi="Times New Roman"/>
          <w:sz w:val="24"/>
        </w:rPr>
        <w:t>=2</w:t>
      </w:r>
      <w:r w:rsidRPr="00425189">
        <w:rPr>
          <w:rFonts w:ascii="Times New Roman" w:hAnsi="Times New Roman"/>
          <w:sz w:val="24"/>
        </w:rPr>
        <w:t>）。</w:t>
      </w:r>
      <w:bookmarkEnd w:id="26"/>
      <w:bookmarkEnd w:id="27"/>
      <w:bookmarkEnd w:id="29"/>
      <w:bookmarkEnd w:id="30"/>
      <w:bookmarkEnd w:id="31"/>
      <w:bookmarkEnd w:id="32"/>
      <w:bookmarkEnd w:id="33"/>
      <w:r w:rsidR="00992B0C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34C49C9" wp14:editId="37153DEB">
                <wp:simplePos x="0" y="0"/>
                <wp:positionH relativeFrom="column">
                  <wp:posOffset>1981200</wp:posOffset>
                </wp:positionH>
                <wp:positionV relativeFrom="paragraph">
                  <wp:posOffset>419100</wp:posOffset>
                </wp:positionV>
                <wp:extent cx="1533525" cy="0"/>
                <wp:effectExtent l="0" t="0" r="0" b="0"/>
                <wp:wrapNone/>
                <wp:docPr id="4" name="直线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33525" cy="0"/>
                        </a:xfrm>
                        <a:prstGeom prst="line">
                          <a:avLst/>
                        </a:prstGeom>
                        <a:ln w="190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0ACC0B" id="直线 255" o:spid="_x0000_s1026" style="position:absolute;left:0;text-align:lef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6pt,33pt" to="276.75pt,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" strokeweight="1.5pt"/>
            </w:pict>
          </mc:Fallback>
        </mc:AlternateContent>
      </w:r>
    </w:p>
    <w:sectPr w:rsidR="002467D6" w:rsidRPr="00992B0C">
      <w:pgSz w:w="12240" w:h="15840"/>
      <w:pgMar w:top="1440" w:right="1800" w:bottom="1440" w:left="1800" w:header="720" w:footer="720" w:gutter="0"/>
      <w:cols w:space="720"/>
      <w:docGrid w:linePitch="28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33D31D" w14:textId="77777777" w:rsidR="00E51076" w:rsidRDefault="00E51076">
      <w:r>
        <w:separator/>
      </w:r>
    </w:p>
  </w:endnote>
  <w:endnote w:type="continuationSeparator" w:id="0">
    <w:p w14:paraId="4D1A860A" w14:textId="77777777" w:rsidR="00E51076" w:rsidRDefault="00E510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4FF1AD" w14:textId="5D9BF2B7" w:rsidR="002763AA" w:rsidRDefault="002763AA">
    <w:pPr>
      <w:pStyle w:val="ad"/>
      <w:jc w:val="center"/>
    </w:pPr>
    <w:r>
      <w:rPr>
        <w:rFonts w:hint="eastAsia"/>
      </w:rPr>
      <w:t>实验报告</w:t>
    </w:r>
    <w:r>
      <w:t>-</w:t>
    </w:r>
    <w:r>
      <w:fldChar w:fldCharType="begin"/>
    </w:r>
    <w:r>
      <w:instrText xml:space="preserve"> PAGE   \* MERGEFORMAT </w:instrText>
    </w:r>
    <w:r>
      <w:fldChar w:fldCharType="separate"/>
    </w:r>
    <w:r w:rsidR="00C02998" w:rsidRPr="00C02998">
      <w:rPr>
        <w:noProof/>
        <w:lang w:val="zh-CN"/>
      </w:rPr>
      <w:t>5</w:t>
    </w:r>
    <w:r>
      <w:rPr>
        <w:lang w:val="zh-CN"/>
      </w:rPr>
      <w:fldChar w:fldCharType="end"/>
    </w:r>
  </w:p>
  <w:p w14:paraId="13F7289B" w14:textId="77777777" w:rsidR="002763AA" w:rsidRDefault="002763AA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6E6971" w14:textId="77777777" w:rsidR="00E51076" w:rsidRDefault="00E51076">
      <w:r>
        <w:separator/>
      </w:r>
    </w:p>
  </w:footnote>
  <w:footnote w:type="continuationSeparator" w:id="0">
    <w:p w14:paraId="093F8884" w14:textId="77777777" w:rsidR="00E51076" w:rsidRDefault="00E510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94EFBA" w14:textId="10853543" w:rsidR="002763AA" w:rsidRDefault="002763AA">
    <w:pPr>
      <w:jc w:val="center"/>
      <w:rPr>
        <w:rFonts w:ascii="宋体"/>
        <w:kern w:val="0"/>
        <w:szCs w:val="48"/>
        <w:lang w:val="zh-CN"/>
      </w:rPr>
    </w:pPr>
    <w:r>
      <w:rPr>
        <w:rFonts w:ascii="宋体" w:hAnsi="宋体" w:hint="eastAsia"/>
        <w:kern w:val="0"/>
        <w:szCs w:val="48"/>
        <w:lang w:val="zh-CN"/>
      </w:rPr>
      <w:t>《</w:t>
    </w:r>
    <w:r w:rsidRPr="002763AA">
      <w:rPr>
        <w:rFonts w:ascii="宋体" w:hAnsi="宋体" w:hint="eastAsia"/>
        <w:kern w:val="0"/>
        <w:szCs w:val="48"/>
        <w:lang w:val="zh-CN"/>
      </w:rPr>
      <w:t>声发射前置放大器校准规范</w:t>
    </w:r>
    <w:r>
      <w:rPr>
        <w:rFonts w:ascii="宋体" w:hAnsi="宋体" w:hint="eastAsia"/>
        <w:kern w:val="0"/>
        <w:szCs w:val="48"/>
        <w:lang w:val="zh-CN"/>
      </w:rPr>
      <w:t>》实验报告</w:t>
    </w:r>
  </w:p>
  <w:p w14:paraId="4FBD8AE9" w14:textId="77777777" w:rsidR="002763AA" w:rsidRDefault="002763AA">
    <w:pPr>
      <w:pStyle w:val="af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646DF7"/>
    <w:multiLevelType w:val="multilevel"/>
    <w:tmpl w:val="44646DF7"/>
    <w:lvl w:ilvl="0">
      <w:start w:val="1"/>
      <w:numFmt w:val="bullet"/>
      <w:lvlText w:val=""/>
      <w:lvlJc w:val="left"/>
      <w:pPr>
        <w:ind w:left="987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407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827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247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667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087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507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927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47" w:hanging="420"/>
      </w:pPr>
      <w:rPr>
        <w:rFonts w:ascii="Wingdings" w:hAnsi="Wingdings" w:hint="default"/>
      </w:rPr>
    </w:lvl>
  </w:abstractNum>
  <w:num w:numId="1" w16cid:durableId="95938516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bordersDoNotSurroundHeader/>
  <w:bordersDoNotSurroundFooter/>
  <w:proofState w:spelling="clean" w:grammar="clean"/>
  <w:defaultTabStop w:val="420"/>
  <w:drawingGridHorizontalSpacing w:val="105"/>
  <w:drawingGridVerticalSpacing w:val="156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C73EF"/>
    <w:rsid w:val="00000659"/>
    <w:rsid w:val="00001F01"/>
    <w:rsid w:val="000107FD"/>
    <w:rsid w:val="00015C35"/>
    <w:rsid w:val="00016BF6"/>
    <w:rsid w:val="0002325B"/>
    <w:rsid w:val="000313B0"/>
    <w:rsid w:val="000465B4"/>
    <w:rsid w:val="000517C8"/>
    <w:rsid w:val="00054B7F"/>
    <w:rsid w:val="000572D9"/>
    <w:rsid w:val="000600AB"/>
    <w:rsid w:val="000602F5"/>
    <w:rsid w:val="00063AF7"/>
    <w:rsid w:val="000654A6"/>
    <w:rsid w:val="00067831"/>
    <w:rsid w:val="00071993"/>
    <w:rsid w:val="00071DD4"/>
    <w:rsid w:val="00090799"/>
    <w:rsid w:val="0009313B"/>
    <w:rsid w:val="00096E71"/>
    <w:rsid w:val="00096F20"/>
    <w:rsid w:val="000A7E66"/>
    <w:rsid w:val="000C058F"/>
    <w:rsid w:val="000C4729"/>
    <w:rsid w:val="000C78EA"/>
    <w:rsid w:val="000D2473"/>
    <w:rsid w:val="000D3A17"/>
    <w:rsid w:val="000D445B"/>
    <w:rsid w:val="000E1392"/>
    <w:rsid w:val="00124235"/>
    <w:rsid w:val="001333EC"/>
    <w:rsid w:val="001342D3"/>
    <w:rsid w:val="00134585"/>
    <w:rsid w:val="00137547"/>
    <w:rsid w:val="00141FDC"/>
    <w:rsid w:val="00147ADC"/>
    <w:rsid w:val="00162D55"/>
    <w:rsid w:val="001731A3"/>
    <w:rsid w:val="001747BF"/>
    <w:rsid w:val="00183609"/>
    <w:rsid w:val="00185183"/>
    <w:rsid w:val="00192C01"/>
    <w:rsid w:val="00193025"/>
    <w:rsid w:val="001967BD"/>
    <w:rsid w:val="001A139C"/>
    <w:rsid w:val="001B4D8C"/>
    <w:rsid w:val="001C1C3A"/>
    <w:rsid w:val="001C38DD"/>
    <w:rsid w:val="001D488A"/>
    <w:rsid w:val="001D606D"/>
    <w:rsid w:val="001E0217"/>
    <w:rsid w:val="001E0782"/>
    <w:rsid w:val="001E1805"/>
    <w:rsid w:val="001E20D5"/>
    <w:rsid w:val="00200C07"/>
    <w:rsid w:val="002259DA"/>
    <w:rsid w:val="002467D6"/>
    <w:rsid w:val="00257DD0"/>
    <w:rsid w:val="00266519"/>
    <w:rsid w:val="00267454"/>
    <w:rsid w:val="00272643"/>
    <w:rsid w:val="002763AA"/>
    <w:rsid w:val="002907F8"/>
    <w:rsid w:val="00296F1B"/>
    <w:rsid w:val="00297F63"/>
    <w:rsid w:val="002A4833"/>
    <w:rsid w:val="002D4E7E"/>
    <w:rsid w:val="002E010E"/>
    <w:rsid w:val="002E5E98"/>
    <w:rsid w:val="002E60DE"/>
    <w:rsid w:val="002F19AB"/>
    <w:rsid w:val="002F2B55"/>
    <w:rsid w:val="002F4AAC"/>
    <w:rsid w:val="003076A0"/>
    <w:rsid w:val="0031322F"/>
    <w:rsid w:val="00314E22"/>
    <w:rsid w:val="003265C7"/>
    <w:rsid w:val="00326914"/>
    <w:rsid w:val="00333ABE"/>
    <w:rsid w:val="0035399B"/>
    <w:rsid w:val="00357809"/>
    <w:rsid w:val="00360CD9"/>
    <w:rsid w:val="00380CC2"/>
    <w:rsid w:val="003835D9"/>
    <w:rsid w:val="00384583"/>
    <w:rsid w:val="003B0067"/>
    <w:rsid w:val="003B331E"/>
    <w:rsid w:val="003C73EF"/>
    <w:rsid w:val="003D2ACC"/>
    <w:rsid w:val="003D6277"/>
    <w:rsid w:val="003F10A7"/>
    <w:rsid w:val="00401D8D"/>
    <w:rsid w:val="00425189"/>
    <w:rsid w:val="00425567"/>
    <w:rsid w:val="00430131"/>
    <w:rsid w:val="004351D8"/>
    <w:rsid w:val="00437900"/>
    <w:rsid w:val="00442423"/>
    <w:rsid w:val="004649D8"/>
    <w:rsid w:val="00483C75"/>
    <w:rsid w:val="00493615"/>
    <w:rsid w:val="004D3381"/>
    <w:rsid w:val="004D5B21"/>
    <w:rsid w:val="004F76D7"/>
    <w:rsid w:val="0050383C"/>
    <w:rsid w:val="0051552D"/>
    <w:rsid w:val="0051690F"/>
    <w:rsid w:val="00516B56"/>
    <w:rsid w:val="00524FF7"/>
    <w:rsid w:val="00530A87"/>
    <w:rsid w:val="00532F9F"/>
    <w:rsid w:val="00534CA5"/>
    <w:rsid w:val="0055071F"/>
    <w:rsid w:val="0055338B"/>
    <w:rsid w:val="00557BBA"/>
    <w:rsid w:val="00563190"/>
    <w:rsid w:val="0056499F"/>
    <w:rsid w:val="005650FA"/>
    <w:rsid w:val="005754DB"/>
    <w:rsid w:val="00582A6C"/>
    <w:rsid w:val="00584EAF"/>
    <w:rsid w:val="005C3671"/>
    <w:rsid w:val="005D5556"/>
    <w:rsid w:val="005D649C"/>
    <w:rsid w:val="005E08B9"/>
    <w:rsid w:val="005F0352"/>
    <w:rsid w:val="005F2EC3"/>
    <w:rsid w:val="0061506B"/>
    <w:rsid w:val="0062614D"/>
    <w:rsid w:val="00635A23"/>
    <w:rsid w:val="006406F2"/>
    <w:rsid w:val="006612FF"/>
    <w:rsid w:val="00671D50"/>
    <w:rsid w:val="0068244A"/>
    <w:rsid w:val="0068404A"/>
    <w:rsid w:val="006B0620"/>
    <w:rsid w:val="006B72A1"/>
    <w:rsid w:val="006D3C1D"/>
    <w:rsid w:val="006E12E7"/>
    <w:rsid w:val="006F0A9D"/>
    <w:rsid w:val="006F0CF5"/>
    <w:rsid w:val="006F562C"/>
    <w:rsid w:val="00715200"/>
    <w:rsid w:val="00720C7E"/>
    <w:rsid w:val="007431D0"/>
    <w:rsid w:val="007478E2"/>
    <w:rsid w:val="00752F83"/>
    <w:rsid w:val="00767F27"/>
    <w:rsid w:val="0077050A"/>
    <w:rsid w:val="00774AC2"/>
    <w:rsid w:val="00774CDC"/>
    <w:rsid w:val="00775E60"/>
    <w:rsid w:val="007778ED"/>
    <w:rsid w:val="00786945"/>
    <w:rsid w:val="00794D63"/>
    <w:rsid w:val="007A5DBD"/>
    <w:rsid w:val="007C5AE6"/>
    <w:rsid w:val="007D4C5A"/>
    <w:rsid w:val="007D5990"/>
    <w:rsid w:val="007F5834"/>
    <w:rsid w:val="00804888"/>
    <w:rsid w:val="00817F7F"/>
    <w:rsid w:val="00824A0F"/>
    <w:rsid w:val="00853FB3"/>
    <w:rsid w:val="00855BEF"/>
    <w:rsid w:val="00864FEB"/>
    <w:rsid w:val="008818DE"/>
    <w:rsid w:val="00882748"/>
    <w:rsid w:val="0088677F"/>
    <w:rsid w:val="008A00A8"/>
    <w:rsid w:val="008A1972"/>
    <w:rsid w:val="008A49CF"/>
    <w:rsid w:val="008A6CD4"/>
    <w:rsid w:val="008C4008"/>
    <w:rsid w:val="008C45EA"/>
    <w:rsid w:val="008C7068"/>
    <w:rsid w:val="008C7A92"/>
    <w:rsid w:val="008D15A3"/>
    <w:rsid w:val="008D28D1"/>
    <w:rsid w:val="008D2A77"/>
    <w:rsid w:val="008D4E91"/>
    <w:rsid w:val="008E1A91"/>
    <w:rsid w:val="008E2702"/>
    <w:rsid w:val="008E5B2E"/>
    <w:rsid w:val="00901467"/>
    <w:rsid w:val="00901984"/>
    <w:rsid w:val="009043F6"/>
    <w:rsid w:val="0090671F"/>
    <w:rsid w:val="00912655"/>
    <w:rsid w:val="00917E22"/>
    <w:rsid w:val="009266C4"/>
    <w:rsid w:val="00936A89"/>
    <w:rsid w:val="00945083"/>
    <w:rsid w:val="00945C31"/>
    <w:rsid w:val="00950697"/>
    <w:rsid w:val="00950C9C"/>
    <w:rsid w:val="0095256E"/>
    <w:rsid w:val="009563B6"/>
    <w:rsid w:val="00962677"/>
    <w:rsid w:val="00966910"/>
    <w:rsid w:val="009803A9"/>
    <w:rsid w:val="00980509"/>
    <w:rsid w:val="00992B0C"/>
    <w:rsid w:val="009A0E47"/>
    <w:rsid w:val="009A2CB7"/>
    <w:rsid w:val="009B0FE7"/>
    <w:rsid w:val="009B1DCE"/>
    <w:rsid w:val="009B3BB1"/>
    <w:rsid w:val="009B516E"/>
    <w:rsid w:val="009B6178"/>
    <w:rsid w:val="009B690A"/>
    <w:rsid w:val="009E1DCF"/>
    <w:rsid w:val="009E77DB"/>
    <w:rsid w:val="009F6E23"/>
    <w:rsid w:val="00A02F8A"/>
    <w:rsid w:val="00A04CF7"/>
    <w:rsid w:val="00A1154B"/>
    <w:rsid w:val="00A32179"/>
    <w:rsid w:val="00A50F50"/>
    <w:rsid w:val="00A64A29"/>
    <w:rsid w:val="00A7783B"/>
    <w:rsid w:val="00A8773E"/>
    <w:rsid w:val="00A91DE6"/>
    <w:rsid w:val="00A927C3"/>
    <w:rsid w:val="00A95145"/>
    <w:rsid w:val="00AA01A3"/>
    <w:rsid w:val="00AA1FAA"/>
    <w:rsid w:val="00AB186B"/>
    <w:rsid w:val="00AB3DE7"/>
    <w:rsid w:val="00AB5DF5"/>
    <w:rsid w:val="00AC2A65"/>
    <w:rsid w:val="00AD6CBD"/>
    <w:rsid w:val="00AE5631"/>
    <w:rsid w:val="00AE609B"/>
    <w:rsid w:val="00AE7773"/>
    <w:rsid w:val="00B01538"/>
    <w:rsid w:val="00B077F4"/>
    <w:rsid w:val="00B32FB5"/>
    <w:rsid w:val="00B415E3"/>
    <w:rsid w:val="00B43829"/>
    <w:rsid w:val="00B53CB5"/>
    <w:rsid w:val="00B57D43"/>
    <w:rsid w:val="00B657E3"/>
    <w:rsid w:val="00B701BA"/>
    <w:rsid w:val="00B7562C"/>
    <w:rsid w:val="00B76364"/>
    <w:rsid w:val="00B81CC8"/>
    <w:rsid w:val="00B93333"/>
    <w:rsid w:val="00BA5680"/>
    <w:rsid w:val="00BB090A"/>
    <w:rsid w:val="00BC254F"/>
    <w:rsid w:val="00BD55BF"/>
    <w:rsid w:val="00BE5690"/>
    <w:rsid w:val="00BF6060"/>
    <w:rsid w:val="00C02790"/>
    <w:rsid w:val="00C02998"/>
    <w:rsid w:val="00C103CC"/>
    <w:rsid w:val="00C16538"/>
    <w:rsid w:val="00C2061F"/>
    <w:rsid w:val="00C20DF2"/>
    <w:rsid w:val="00C274AD"/>
    <w:rsid w:val="00C310E6"/>
    <w:rsid w:val="00C47DC0"/>
    <w:rsid w:val="00C51A16"/>
    <w:rsid w:val="00C7102D"/>
    <w:rsid w:val="00C81208"/>
    <w:rsid w:val="00C90BF9"/>
    <w:rsid w:val="00C963E4"/>
    <w:rsid w:val="00C97D71"/>
    <w:rsid w:val="00CA18F1"/>
    <w:rsid w:val="00CA20ED"/>
    <w:rsid w:val="00CA5D74"/>
    <w:rsid w:val="00CB4FA5"/>
    <w:rsid w:val="00CC1B91"/>
    <w:rsid w:val="00CD6621"/>
    <w:rsid w:val="00CE0443"/>
    <w:rsid w:val="00CF5DA5"/>
    <w:rsid w:val="00D07B90"/>
    <w:rsid w:val="00D1495A"/>
    <w:rsid w:val="00D149D8"/>
    <w:rsid w:val="00D27013"/>
    <w:rsid w:val="00D27F94"/>
    <w:rsid w:val="00D36296"/>
    <w:rsid w:val="00D47EDA"/>
    <w:rsid w:val="00D5071A"/>
    <w:rsid w:val="00D51C48"/>
    <w:rsid w:val="00D54893"/>
    <w:rsid w:val="00D5621E"/>
    <w:rsid w:val="00D56F59"/>
    <w:rsid w:val="00D65EE1"/>
    <w:rsid w:val="00D840C1"/>
    <w:rsid w:val="00D954B9"/>
    <w:rsid w:val="00DA082D"/>
    <w:rsid w:val="00DA0C6E"/>
    <w:rsid w:val="00DA1A67"/>
    <w:rsid w:val="00DB0464"/>
    <w:rsid w:val="00DB5057"/>
    <w:rsid w:val="00DB58D0"/>
    <w:rsid w:val="00DC0947"/>
    <w:rsid w:val="00DC2E3A"/>
    <w:rsid w:val="00DC2F34"/>
    <w:rsid w:val="00DD3238"/>
    <w:rsid w:val="00DD5241"/>
    <w:rsid w:val="00DD78D7"/>
    <w:rsid w:val="00DE4282"/>
    <w:rsid w:val="00DE5919"/>
    <w:rsid w:val="00DE6278"/>
    <w:rsid w:val="00DF7535"/>
    <w:rsid w:val="00E07DBF"/>
    <w:rsid w:val="00E10112"/>
    <w:rsid w:val="00E132D9"/>
    <w:rsid w:val="00E21774"/>
    <w:rsid w:val="00E22E24"/>
    <w:rsid w:val="00E2536E"/>
    <w:rsid w:val="00E256D4"/>
    <w:rsid w:val="00E27327"/>
    <w:rsid w:val="00E4257D"/>
    <w:rsid w:val="00E51076"/>
    <w:rsid w:val="00E557BE"/>
    <w:rsid w:val="00E55A09"/>
    <w:rsid w:val="00E577DF"/>
    <w:rsid w:val="00E600C5"/>
    <w:rsid w:val="00E72A8A"/>
    <w:rsid w:val="00E84CED"/>
    <w:rsid w:val="00E927A4"/>
    <w:rsid w:val="00EA3255"/>
    <w:rsid w:val="00EB0A20"/>
    <w:rsid w:val="00EB7748"/>
    <w:rsid w:val="00EB78A7"/>
    <w:rsid w:val="00EC3FD1"/>
    <w:rsid w:val="00EC7A55"/>
    <w:rsid w:val="00ED1283"/>
    <w:rsid w:val="00ED14AB"/>
    <w:rsid w:val="00ED3A62"/>
    <w:rsid w:val="00ED3A71"/>
    <w:rsid w:val="00EE45D1"/>
    <w:rsid w:val="00F041AF"/>
    <w:rsid w:val="00F07A9B"/>
    <w:rsid w:val="00F370D1"/>
    <w:rsid w:val="00F51CDC"/>
    <w:rsid w:val="00F63724"/>
    <w:rsid w:val="00F66405"/>
    <w:rsid w:val="00F74BCC"/>
    <w:rsid w:val="00F80E03"/>
    <w:rsid w:val="00F850BD"/>
    <w:rsid w:val="00F90824"/>
    <w:rsid w:val="00F95F95"/>
    <w:rsid w:val="00F978E4"/>
    <w:rsid w:val="00FA3E54"/>
    <w:rsid w:val="00FB2153"/>
    <w:rsid w:val="00FB2DEA"/>
    <w:rsid w:val="00FD7508"/>
    <w:rsid w:val="00FF64F1"/>
    <w:rsid w:val="0E6A4833"/>
    <w:rsid w:val="3CCC0BA8"/>
    <w:rsid w:val="3E8C66BC"/>
    <w:rsid w:val="40FF2190"/>
    <w:rsid w:val="4656108C"/>
    <w:rsid w:val="4CF527B0"/>
    <w:rsid w:val="59092E1F"/>
    <w:rsid w:val="5E1E6F3D"/>
    <w:rsid w:val="5E2B0FFF"/>
    <w:rsid w:val="66624BC3"/>
    <w:rsid w:val="6F1133E4"/>
    <w:rsid w:val="73594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AA7B436"/>
  <w15:docId w15:val="{02246797-8857-4294-9A30-B309180230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qFormat="1"/>
    <w:lsdException w:name="heading 3" w:qFormat="1"/>
    <w:lsdException w:name="heading 4" w:lock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/>
    <w:lsdException w:name="toc 3" w:uiPriority="39"/>
    <w:lsdException w:name="toc 4" w:locked="1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qFormat="1"/>
    <w:lsdException w:name="header" w:semiHidden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9"/>
    <w:qFormat/>
    <w:pPr>
      <w:keepNext/>
      <w:keepLines/>
      <w:spacing w:before="340" w:after="330" w:line="578" w:lineRule="auto"/>
      <w:outlineLvl w:val="0"/>
    </w:pPr>
    <w:rPr>
      <w:b/>
      <w:kern w:val="44"/>
      <w:sz w:val="44"/>
      <w:szCs w:val="20"/>
    </w:rPr>
  </w:style>
  <w:style w:type="paragraph" w:styleId="2">
    <w:name w:val="heading 2"/>
    <w:basedOn w:val="a"/>
    <w:next w:val="a"/>
    <w:link w:val="20"/>
    <w:uiPriority w:val="99"/>
    <w:qFormat/>
    <w:pPr>
      <w:keepNext/>
      <w:keepLines/>
      <w:spacing w:before="260" w:after="260" w:line="416" w:lineRule="auto"/>
      <w:outlineLvl w:val="1"/>
    </w:pPr>
    <w:rPr>
      <w:rFonts w:ascii="Cambria" w:hAnsi="Cambria"/>
      <w:b/>
      <w:kern w:val="0"/>
      <w:sz w:val="32"/>
      <w:szCs w:val="20"/>
    </w:rPr>
  </w:style>
  <w:style w:type="paragraph" w:styleId="3">
    <w:name w:val="heading 3"/>
    <w:basedOn w:val="a"/>
    <w:next w:val="a"/>
    <w:link w:val="30"/>
    <w:uiPriority w:val="99"/>
    <w:qFormat/>
    <w:pPr>
      <w:keepNext/>
      <w:keepLines/>
      <w:spacing w:before="260" w:after="260" w:line="416" w:lineRule="auto"/>
      <w:outlineLvl w:val="2"/>
    </w:pPr>
    <w:rPr>
      <w:b/>
      <w:kern w:val="0"/>
      <w:sz w:val="32"/>
      <w:szCs w:val="20"/>
    </w:rPr>
  </w:style>
  <w:style w:type="paragraph" w:styleId="4">
    <w:name w:val="heading 4"/>
    <w:basedOn w:val="a"/>
    <w:next w:val="a"/>
    <w:link w:val="40"/>
    <w:uiPriority w:val="99"/>
    <w:qFormat/>
    <w:locked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kern w:val="0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subject"/>
    <w:basedOn w:val="a4"/>
    <w:next w:val="a4"/>
    <w:link w:val="a5"/>
    <w:uiPriority w:val="99"/>
    <w:semiHidden/>
    <w:qFormat/>
    <w:rPr>
      <w:b/>
    </w:rPr>
  </w:style>
  <w:style w:type="paragraph" w:styleId="a4">
    <w:name w:val="annotation text"/>
    <w:basedOn w:val="a"/>
    <w:link w:val="a6"/>
    <w:uiPriority w:val="99"/>
    <w:semiHidden/>
    <w:qFormat/>
    <w:pPr>
      <w:jc w:val="left"/>
    </w:pPr>
    <w:rPr>
      <w:sz w:val="22"/>
      <w:szCs w:val="20"/>
    </w:rPr>
  </w:style>
  <w:style w:type="paragraph" w:styleId="a7">
    <w:name w:val="Document Map"/>
    <w:basedOn w:val="a"/>
    <w:link w:val="a8"/>
    <w:uiPriority w:val="99"/>
    <w:semiHidden/>
    <w:qFormat/>
    <w:rPr>
      <w:rFonts w:ascii="宋体"/>
      <w:kern w:val="0"/>
      <w:sz w:val="18"/>
      <w:szCs w:val="20"/>
    </w:rPr>
  </w:style>
  <w:style w:type="paragraph" w:styleId="a9">
    <w:name w:val="Body Text Indent"/>
    <w:basedOn w:val="a"/>
    <w:link w:val="aa"/>
    <w:uiPriority w:val="99"/>
    <w:qFormat/>
    <w:pPr>
      <w:ind w:firstLine="435"/>
    </w:pPr>
    <w:rPr>
      <w:rFonts w:ascii="Times New Roman" w:eastAsia="仿宋_GB2312" w:hAnsi="Times New Roman"/>
      <w:kern w:val="0"/>
      <w:sz w:val="20"/>
      <w:szCs w:val="20"/>
    </w:rPr>
  </w:style>
  <w:style w:type="paragraph" w:styleId="TOC3">
    <w:name w:val="toc 3"/>
    <w:basedOn w:val="a"/>
    <w:next w:val="a"/>
    <w:uiPriority w:val="39"/>
    <w:pPr>
      <w:tabs>
        <w:tab w:val="right" w:leader="dot" w:pos="8630"/>
      </w:tabs>
      <w:spacing w:line="312" w:lineRule="auto"/>
    </w:pPr>
  </w:style>
  <w:style w:type="paragraph" w:styleId="ab">
    <w:name w:val="Balloon Text"/>
    <w:basedOn w:val="a"/>
    <w:link w:val="ac"/>
    <w:uiPriority w:val="99"/>
    <w:semiHidden/>
    <w:rPr>
      <w:kern w:val="0"/>
      <w:sz w:val="18"/>
      <w:szCs w:val="20"/>
    </w:rPr>
  </w:style>
  <w:style w:type="paragraph" w:styleId="ad">
    <w:name w:val="footer"/>
    <w:basedOn w:val="a"/>
    <w:link w:val="ae"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20"/>
    </w:rPr>
  </w:style>
  <w:style w:type="paragraph" w:styleId="af">
    <w:name w:val="header"/>
    <w:basedOn w:val="a"/>
    <w:link w:val="af0"/>
    <w:uiPriority w:val="99"/>
    <w:semiHidden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20"/>
    </w:rPr>
  </w:style>
  <w:style w:type="paragraph" w:styleId="TOC1">
    <w:name w:val="toc 1"/>
    <w:basedOn w:val="a"/>
    <w:next w:val="a"/>
    <w:uiPriority w:val="39"/>
    <w:qFormat/>
  </w:style>
  <w:style w:type="paragraph" w:styleId="TOC4">
    <w:name w:val="toc 4"/>
    <w:basedOn w:val="a"/>
    <w:next w:val="a"/>
    <w:uiPriority w:val="99"/>
    <w:locked/>
    <w:pPr>
      <w:ind w:leftChars="600" w:left="1260"/>
    </w:pPr>
  </w:style>
  <w:style w:type="paragraph" w:styleId="TOC2">
    <w:name w:val="toc 2"/>
    <w:basedOn w:val="a"/>
    <w:next w:val="a"/>
    <w:uiPriority w:val="39"/>
    <w:pPr>
      <w:tabs>
        <w:tab w:val="right" w:leader="dot" w:pos="8630"/>
      </w:tabs>
      <w:spacing w:line="360" w:lineRule="auto"/>
    </w:pPr>
  </w:style>
  <w:style w:type="character" w:styleId="af1">
    <w:name w:val="Hyperlink"/>
    <w:basedOn w:val="a0"/>
    <w:uiPriority w:val="99"/>
    <w:qFormat/>
    <w:rPr>
      <w:rFonts w:cs="Times New Roman"/>
      <w:color w:val="0000FF"/>
      <w:u w:val="single"/>
    </w:rPr>
  </w:style>
  <w:style w:type="character" w:styleId="af2">
    <w:name w:val="annotation reference"/>
    <w:basedOn w:val="a0"/>
    <w:uiPriority w:val="99"/>
    <w:semiHidden/>
    <w:qFormat/>
    <w:rPr>
      <w:rFonts w:cs="Times New Roman"/>
      <w:sz w:val="21"/>
    </w:rPr>
  </w:style>
  <w:style w:type="table" w:styleId="af3">
    <w:name w:val="Table Grid"/>
    <w:basedOn w:val="a1"/>
    <w:qFormat/>
    <w:locked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标题 1 字符"/>
    <w:basedOn w:val="a0"/>
    <w:link w:val="1"/>
    <w:uiPriority w:val="99"/>
    <w:qFormat/>
    <w:locked/>
    <w:rPr>
      <w:rFonts w:cs="Times New Roman"/>
      <w:b/>
      <w:kern w:val="44"/>
      <w:sz w:val="44"/>
    </w:rPr>
  </w:style>
  <w:style w:type="character" w:customStyle="1" w:styleId="20">
    <w:name w:val="标题 2 字符"/>
    <w:basedOn w:val="a0"/>
    <w:link w:val="2"/>
    <w:uiPriority w:val="99"/>
    <w:qFormat/>
    <w:locked/>
    <w:rPr>
      <w:rFonts w:ascii="Cambria" w:eastAsia="宋体" w:hAnsi="Cambria" w:cs="Times New Roman"/>
      <w:b/>
      <w:sz w:val="32"/>
    </w:rPr>
  </w:style>
  <w:style w:type="character" w:customStyle="1" w:styleId="30">
    <w:name w:val="标题 3 字符"/>
    <w:basedOn w:val="a0"/>
    <w:link w:val="3"/>
    <w:uiPriority w:val="99"/>
    <w:qFormat/>
    <w:locked/>
    <w:rPr>
      <w:rFonts w:cs="Times New Roman"/>
      <w:b/>
      <w:sz w:val="32"/>
    </w:rPr>
  </w:style>
  <w:style w:type="character" w:customStyle="1" w:styleId="40">
    <w:name w:val="标题 4 字符"/>
    <w:basedOn w:val="a0"/>
    <w:link w:val="4"/>
    <w:uiPriority w:val="99"/>
    <w:locked/>
    <w:rPr>
      <w:rFonts w:ascii="Cambria" w:eastAsia="宋体" w:hAnsi="Cambria" w:cs="Times New Roman"/>
      <w:b/>
      <w:sz w:val="28"/>
    </w:rPr>
  </w:style>
  <w:style w:type="character" w:customStyle="1" w:styleId="af0">
    <w:name w:val="页眉 字符"/>
    <w:basedOn w:val="a0"/>
    <w:link w:val="af"/>
    <w:uiPriority w:val="99"/>
    <w:semiHidden/>
    <w:qFormat/>
    <w:locked/>
    <w:rPr>
      <w:rFonts w:cs="Times New Roman"/>
      <w:sz w:val="18"/>
    </w:rPr>
  </w:style>
  <w:style w:type="character" w:customStyle="1" w:styleId="ae">
    <w:name w:val="页脚 字符"/>
    <w:basedOn w:val="a0"/>
    <w:link w:val="ad"/>
    <w:uiPriority w:val="99"/>
    <w:qFormat/>
    <w:locked/>
    <w:rPr>
      <w:rFonts w:cs="Times New Roman"/>
      <w:sz w:val="18"/>
    </w:rPr>
  </w:style>
  <w:style w:type="character" w:customStyle="1" w:styleId="ac">
    <w:name w:val="批注框文本 字符"/>
    <w:basedOn w:val="a0"/>
    <w:link w:val="ab"/>
    <w:uiPriority w:val="99"/>
    <w:semiHidden/>
    <w:qFormat/>
    <w:locked/>
    <w:rPr>
      <w:rFonts w:cs="Times New Roman"/>
      <w:sz w:val="18"/>
    </w:rPr>
  </w:style>
  <w:style w:type="paragraph" w:customStyle="1" w:styleId="11">
    <w:name w:val="列出段落1"/>
    <w:basedOn w:val="a"/>
    <w:uiPriority w:val="99"/>
    <w:qFormat/>
    <w:pPr>
      <w:ind w:firstLineChars="200" w:firstLine="420"/>
    </w:pPr>
  </w:style>
  <w:style w:type="character" w:customStyle="1" w:styleId="aa">
    <w:name w:val="正文文本缩进 字符"/>
    <w:basedOn w:val="a0"/>
    <w:link w:val="a9"/>
    <w:uiPriority w:val="99"/>
    <w:qFormat/>
    <w:locked/>
    <w:rPr>
      <w:rFonts w:ascii="Times New Roman" w:eastAsia="仿宋_GB2312" w:hAnsi="Times New Roman" w:cs="Times New Roman"/>
      <w:sz w:val="20"/>
    </w:rPr>
  </w:style>
  <w:style w:type="character" w:customStyle="1" w:styleId="a8">
    <w:name w:val="文档结构图 字符"/>
    <w:basedOn w:val="a0"/>
    <w:link w:val="a7"/>
    <w:uiPriority w:val="99"/>
    <w:semiHidden/>
    <w:qFormat/>
    <w:locked/>
    <w:rPr>
      <w:rFonts w:ascii="宋体" w:eastAsia="宋体" w:cs="Times New Roman"/>
      <w:sz w:val="18"/>
    </w:rPr>
  </w:style>
  <w:style w:type="character" w:customStyle="1" w:styleId="a6">
    <w:name w:val="批注文字 字符"/>
    <w:basedOn w:val="a0"/>
    <w:link w:val="a4"/>
    <w:uiPriority w:val="99"/>
    <w:semiHidden/>
    <w:locked/>
    <w:rPr>
      <w:rFonts w:cs="Times New Roman"/>
      <w:kern w:val="2"/>
      <w:sz w:val="22"/>
    </w:rPr>
  </w:style>
  <w:style w:type="character" w:customStyle="1" w:styleId="a5">
    <w:name w:val="批注主题 字符"/>
    <w:basedOn w:val="a6"/>
    <w:link w:val="a3"/>
    <w:uiPriority w:val="99"/>
    <w:semiHidden/>
    <w:qFormat/>
    <w:locked/>
    <w:rPr>
      <w:rFonts w:cs="Times New Roman"/>
      <w:b/>
      <w:kern w:val="2"/>
      <w:sz w:val="22"/>
    </w:rPr>
  </w:style>
  <w:style w:type="paragraph" w:customStyle="1" w:styleId="af4">
    <w:name w:val="章标题"/>
    <w:next w:val="a"/>
    <w:uiPriority w:val="99"/>
    <w:pPr>
      <w:spacing w:beforeLines="100" w:afterLines="100"/>
      <w:jc w:val="both"/>
      <w:outlineLvl w:val="1"/>
    </w:pPr>
    <w:rPr>
      <w:rFonts w:ascii="黑体" w:eastAsia="黑体"/>
      <w:sz w:val="21"/>
    </w:rPr>
  </w:style>
  <w:style w:type="paragraph" w:customStyle="1" w:styleId="Char">
    <w:name w:val="Char"/>
    <w:basedOn w:val="a"/>
    <w:qFormat/>
    <w:pPr>
      <w:widowControl/>
      <w:spacing w:after="160" w:line="240" w:lineRule="exact"/>
      <w:jc w:val="left"/>
    </w:pPr>
    <w:rPr>
      <w:rFonts w:ascii="Times New Roman" w:hAnsi="Times New Roman"/>
      <w:szCs w:val="20"/>
    </w:rPr>
  </w:style>
  <w:style w:type="character" w:customStyle="1" w:styleId="12">
    <w:name w:val="占位符文本1"/>
    <w:basedOn w:val="a0"/>
    <w:uiPriority w:val="99"/>
    <w:semiHidden/>
    <w:qFormat/>
    <w:rPr>
      <w:color w:val="808080"/>
    </w:rPr>
  </w:style>
  <w:style w:type="character" w:customStyle="1" w:styleId="font21">
    <w:name w:val="font21"/>
    <w:basedOn w:val="a0"/>
    <w:qFormat/>
    <w:rPr>
      <w:rFonts w:ascii="Times New Roman" w:hAnsi="Times New Roman" w:cs="Times New Roman" w:hint="default"/>
      <w:color w:val="000000"/>
      <w:sz w:val="24"/>
      <w:szCs w:val="24"/>
      <w:u w:val="none"/>
    </w:rPr>
  </w:style>
  <w:style w:type="character" w:customStyle="1" w:styleId="font11">
    <w:name w:val="font11"/>
    <w:basedOn w:val="a0"/>
    <w:rPr>
      <w:rFonts w:ascii="宋体" w:eastAsia="宋体" w:hAnsi="宋体" w:cs="宋体" w:hint="eastAsia"/>
      <w:color w:val="000000"/>
      <w:sz w:val="24"/>
      <w:szCs w:val="24"/>
      <w:u w:val="none"/>
    </w:rPr>
  </w:style>
  <w:style w:type="paragraph" w:customStyle="1" w:styleId="af5">
    <w:name w:val="字母编号列项"/>
    <w:qFormat/>
    <w:rsid w:val="00F07A9B"/>
    <w:pPr>
      <w:ind w:leftChars="200" w:left="840" w:hangingChars="200" w:hanging="420"/>
      <w:jc w:val="both"/>
    </w:pPr>
    <w:rPr>
      <w:rFonts w:ascii="宋体"/>
      <w:sz w:val="21"/>
    </w:rPr>
  </w:style>
  <w:style w:type="paragraph" w:styleId="af6">
    <w:name w:val="List Paragraph"/>
    <w:basedOn w:val="a"/>
    <w:uiPriority w:val="99"/>
    <w:rsid w:val="00F07A9B"/>
    <w:pPr>
      <w:ind w:firstLineChars="200" w:firstLine="420"/>
    </w:pPr>
    <w:rPr>
      <w:rFonts w:ascii="Times New Roman" w:hAnsi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5.wmf"/><Relationship Id="rId26" Type="http://schemas.openxmlformats.org/officeDocument/2006/relationships/image" Target="media/image9.wmf"/><Relationship Id="rId39" Type="http://schemas.openxmlformats.org/officeDocument/2006/relationships/oleObject" Target="embeddings/oleObject14.bin"/><Relationship Id="rId21" Type="http://schemas.openxmlformats.org/officeDocument/2006/relationships/oleObject" Target="embeddings/oleObject5.bin"/><Relationship Id="rId34" Type="http://schemas.openxmlformats.org/officeDocument/2006/relationships/image" Target="media/image13.wmf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4.wmf"/><Relationship Id="rId20" Type="http://schemas.openxmlformats.org/officeDocument/2006/relationships/image" Target="media/image6.wmf"/><Relationship Id="rId29" Type="http://schemas.openxmlformats.org/officeDocument/2006/relationships/oleObject" Target="embeddings/oleObject9.bin"/><Relationship Id="rId41" Type="http://schemas.openxmlformats.org/officeDocument/2006/relationships/oleObject" Target="embeddings/oleObject15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emf"/><Relationship Id="rId24" Type="http://schemas.openxmlformats.org/officeDocument/2006/relationships/image" Target="media/image8.wmf"/><Relationship Id="rId32" Type="http://schemas.openxmlformats.org/officeDocument/2006/relationships/image" Target="media/image12.wmf"/><Relationship Id="rId37" Type="http://schemas.openxmlformats.org/officeDocument/2006/relationships/oleObject" Target="embeddings/oleObject13.bin"/><Relationship Id="rId40" Type="http://schemas.openxmlformats.org/officeDocument/2006/relationships/image" Target="media/image16.wmf"/><Relationship Id="rId5" Type="http://schemas.openxmlformats.org/officeDocument/2006/relationships/settings" Target="setting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6.bin"/><Relationship Id="rId28" Type="http://schemas.openxmlformats.org/officeDocument/2006/relationships/image" Target="media/image10.wmf"/><Relationship Id="rId36" Type="http://schemas.openxmlformats.org/officeDocument/2006/relationships/image" Target="media/image14.wmf"/><Relationship Id="rId10" Type="http://schemas.openxmlformats.org/officeDocument/2006/relationships/footer" Target="footer1.xml"/><Relationship Id="rId19" Type="http://schemas.openxmlformats.org/officeDocument/2006/relationships/oleObject" Target="embeddings/oleObject4.bin"/><Relationship Id="rId31" Type="http://schemas.openxmlformats.org/officeDocument/2006/relationships/oleObject" Target="embeddings/oleObject10.bin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image" Target="media/image3.wmf"/><Relationship Id="rId22" Type="http://schemas.openxmlformats.org/officeDocument/2006/relationships/image" Target="media/image7.wmf"/><Relationship Id="rId27" Type="http://schemas.openxmlformats.org/officeDocument/2006/relationships/oleObject" Target="embeddings/oleObject8.bin"/><Relationship Id="rId30" Type="http://schemas.openxmlformats.org/officeDocument/2006/relationships/image" Target="media/image11.wmf"/><Relationship Id="rId35" Type="http://schemas.openxmlformats.org/officeDocument/2006/relationships/oleObject" Target="embeddings/oleObject12.bin"/><Relationship Id="rId43" Type="http://schemas.openxmlformats.org/officeDocument/2006/relationships/theme" Target="theme/theme1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2.wmf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11.bin"/><Relationship Id="rId38" Type="http://schemas.openxmlformats.org/officeDocument/2006/relationships/image" Target="media/image15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CE46C8E3-DEA5-4444-A401-779DE033711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608</TotalTime>
  <Pages>8</Pages>
  <Words>614</Words>
  <Characters>3504</Characters>
  <Application>Microsoft Office Word</Application>
  <DocSecurity>0</DocSecurity>
  <Lines>29</Lines>
  <Paragraphs>8</Paragraphs>
  <ScaleCrop>false</ScaleCrop>
  <Company>China</Company>
  <LinksUpToDate>false</LinksUpToDate>
  <CharactersWithSpaces>4110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wangke.06.08@163.com</cp:lastModifiedBy>
  <cp:revision>22</cp:revision>
  <cp:lastPrinted>2016-06-05T04:28:00Z</cp:lastPrinted>
  <dcterms:created xsi:type="dcterms:W3CDTF">2016-07-18T13:13:00Z</dcterms:created>
  <dcterms:modified xsi:type="dcterms:W3CDTF">2023-07-09T15:55:00Z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2052-10.1.0.6875</vt:lpwstr>
  </property>
</Properties>
</file>