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4"/>
        </w:rPr>
      </w:pPr>
      <w:r>
        <w:rPr>
          <w:rFonts w:hint="eastAsia"/>
          <w:sz w:val="24"/>
        </w:rPr>
        <w:t>附件2</w:t>
      </w:r>
    </w:p>
    <w:p>
      <w:pPr>
        <w:tabs>
          <w:tab w:val="left" w:pos="8295"/>
        </w:tabs>
        <w:snapToGrid w:val="0"/>
        <w:jc w:val="center"/>
        <w:rPr>
          <w:rFonts w:ascii="方正小标宋简体" w:hAnsi="宋体" w:eastAsia="方正小标宋简体" w:cs="Arial"/>
          <w:w w:val="150"/>
          <w:sz w:val="36"/>
          <w:szCs w:val="36"/>
        </w:rPr>
      </w:pPr>
      <w:r>
        <w:rPr>
          <w:rFonts w:hint="eastAsia"/>
        </w:rPr>
        <w:t xml:space="preserve">                                </w:t>
      </w:r>
      <w:r>
        <w:rPr>
          <w:rFonts w:hint="eastAsia"/>
          <w:lang w:val="en-US" w:eastAsia="zh-CN"/>
        </w:rPr>
        <w:t xml:space="preserve">  </w:t>
      </w:r>
      <w:r>
        <w:rPr>
          <w:rFonts w:hint="eastAsia"/>
        </w:rPr>
        <w:t xml:space="preserve"> </w:t>
      </w:r>
      <w:r>
        <w:drawing>
          <wp:inline distT="0" distB="0" distL="0" distR="0">
            <wp:extent cx="1133475" cy="590550"/>
            <wp:effectExtent l="19050" t="0" r="9525"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noChangeArrowheads="1"/>
                    </pic:cNvPicPr>
                  </pic:nvPicPr>
                  <pic:blipFill>
                    <a:blip r:embed="rId14"/>
                    <a:srcRect/>
                    <a:stretch>
                      <a:fillRect/>
                    </a:stretch>
                  </pic:blipFill>
                  <pic:spPr>
                    <a:xfrm>
                      <a:off x="0" y="0"/>
                      <a:ext cx="1133475" cy="590550"/>
                    </a:xfrm>
                    <a:prstGeom prst="rect">
                      <a:avLst/>
                    </a:prstGeom>
                    <a:noFill/>
                    <a:ln w="9525" cmpd="sng">
                      <a:noFill/>
                      <a:miter lim="800000"/>
                      <a:headEnd/>
                      <a:tailEnd/>
                    </a:ln>
                    <a:effectLst/>
                  </pic:spPr>
                </pic:pic>
              </a:graphicData>
            </a:graphic>
          </wp:inline>
        </w:drawing>
      </w:r>
      <w:r>
        <w:rPr>
          <w:rFonts w:hint="eastAsia" w:ascii="方正小标宋简体" w:hAnsi="宋体" w:eastAsia="方正小标宋简体" w:cs="Arial"/>
          <w:w w:val="150"/>
          <w:sz w:val="36"/>
          <w:szCs w:val="36"/>
        </w:rPr>
        <w:t>中华人民共和国国家计量技术规范</w:t>
      </w:r>
    </w:p>
    <w:p>
      <w:pPr>
        <w:jc w:val="right"/>
        <w:rPr>
          <w:rFonts w:ascii="黑体" w:eastAsia="黑体"/>
          <w:sz w:val="28"/>
        </w:rPr>
      </w:pPr>
      <w:r>
        <w:rPr>
          <w:rFonts w:hint="eastAsia" w:ascii="黑体" w:eastAsia="黑体"/>
          <w:sz w:val="28"/>
        </w:rPr>
        <w:t>JJF 1217-202X</w:t>
      </w:r>
    </w:p>
    <w:p>
      <w:pPr>
        <w:tabs>
          <w:tab w:val="left" w:pos="6930"/>
        </w:tabs>
        <w:snapToGrid w:val="0"/>
        <w:rPr>
          <w:rFonts w:ascii="宋体" w:hAnsi="宋体" w:cs="Arial"/>
          <w:sz w:val="52"/>
          <w:szCs w:val="52"/>
          <w:u w:val="single"/>
        </w:rPr>
      </w:pPr>
      <w:r>
        <w:rPr>
          <w:rFonts w:ascii="宋体" w:hAnsi="宋体" w:cs="Arial"/>
          <w:sz w:val="20"/>
          <w:szCs w:val="52"/>
          <w:u w:val="single"/>
        </w:rPr>
        <w:pict>
          <v:line id="Line 2" o:spid="_x0000_s2051" o:spt="20" style="position:absolute;left:0pt;margin-left:-27pt;margin-top:3pt;height:0pt;width:472.5pt;z-index:251660288;mso-width-relative:page;mso-height-relative:page;" coordsize="21600,21600">
            <v:path arrowok="t"/>
            <v:fill focussize="0,0"/>
            <v:stroke/>
            <v:imagedata o:title=""/>
            <o:lock v:ext="edit"/>
          </v:line>
        </w:pict>
      </w:r>
    </w:p>
    <w:p>
      <w:pPr>
        <w:snapToGrid w:val="0"/>
        <w:spacing w:line="180" w:lineRule="exact"/>
        <w:jc w:val="center"/>
        <w:rPr>
          <w:rFonts w:ascii="黑体" w:hAnsi="宋体" w:eastAsia="黑体" w:cs="Arial"/>
          <w:b/>
          <w:sz w:val="52"/>
          <w:szCs w:val="52"/>
        </w:rPr>
      </w:pPr>
    </w:p>
    <w:p>
      <w:pPr>
        <w:snapToGrid w:val="0"/>
        <w:spacing w:line="180" w:lineRule="exact"/>
        <w:jc w:val="center"/>
        <w:rPr>
          <w:rFonts w:ascii="黑体" w:hAnsi="宋体" w:eastAsia="黑体" w:cs="Arial"/>
          <w:b/>
          <w:sz w:val="52"/>
          <w:szCs w:val="52"/>
        </w:rPr>
      </w:pPr>
    </w:p>
    <w:p>
      <w:pPr>
        <w:snapToGrid w:val="0"/>
        <w:spacing w:line="180" w:lineRule="exact"/>
        <w:jc w:val="center"/>
        <w:rPr>
          <w:rFonts w:ascii="黑体" w:hAnsi="宋体" w:eastAsia="黑体" w:cs="Arial"/>
          <w:b/>
          <w:sz w:val="52"/>
          <w:szCs w:val="52"/>
        </w:rPr>
      </w:pPr>
    </w:p>
    <w:p>
      <w:pPr>
        <w:snapToGrid w:val="0"/>
        <w:spacing w:line="180" w:lineRule="exact"/>
        <w:jc w:val="center"/>
        <w:rPr>
          <w:rFonts w:ascii="黑体" w:hAnsi="宋体" w:eastAsia="黑体" w:cs="Arial"/>
          <w:b/>
          <w:sz w:val="52"/>
          <w:szCs w:val="52"/>
        </w:rPr>
      </w:pPr>
    </w:p>
    <w:p>
      <w:pPr>
        <w:snapToGrid w:val="0"/>
        <w:spacing w:line="180" w:lineRule="exact"/>
        <w:jc w:val="center"/>
        <w:rPr>
          <w:rFonts w:ascii="黑体" w:hAnsi="宋体" w:eastAsia="黑体" w:cs="Arial"/>
          <w:b/>
          <w:sz w:val="52"/>
          <w:szCs w:val="52"/>
        </w:rPr>
      </w:pPr>
    </w:p>
    <w:p>
      <w:pPr>
        <w:snapToGrid w:val="0"/>
        <w:spacing w:line="180" w:lineRule="exact"/>
        <w:jc w:val="center"/>
        <w:rPr>
          <w:rFonts w:ascii="黑体" w:hAnsi="宋体" w:eastAsia="黑体" w:cs="Arial"/>
          <w:b/>
          <w:sz w:val="52"/>
          <w:szCs w:val="52"/>
        </w:rPr>
      </w:pPr>
    </w:p>
    <w:p>
      <w:pPr>
        <w:snapToGrid w:val="0"/>
        <w:spacing w:line="180" w:lineRule="exact"/>
        <w:jc w:val="center"/>
        <w:rPr>
          <w:rFonts w:ascii="黑体" w:hAnsi="宋体" w:eastAsia="黑体" w:cs="Arial"/>
          <w:b/>
          <w:sz w:val="52"/>
          <w:szCs w:val="52"/>
        </w:rPr>
      </w:pPr>
    </w:p>
    <w:p>
      <w:pPr>
        <w:snapToGrid w:val="0"/>
        <w:spacing w:line="180" w:lineRule="exact"/>
        <w:jc w:val="center"/>
        <w:rPr>
          <w:rFonts w:ascii="黑体" w:hAnsi="宋体" w:eastAsia="黑体" w:cs="Arial"/>
          <w:b/>
          <w:sz w:val="52"/>
          <w:szCs w:val="52"/>
        </w:rPr>
      </w:pPr>
    </w:p>
    <w:p>
      <w:pPr>
        <w:snapToGrid w:val="0"/>
        <w:jc w:val="center"/>
        <w:rPr>
          <w:rFonts w:ascii="黑体" w:hAnsi="宋体" w:eastAsia="黑体" w:cs="Arial"/>
          <w:sz w:val="52"/>
          <w:szCs w:val="52"/>
        </w:rPr>
      </w:pPr>
      <w:r>
        <w:rPr>
          <w:rFonts w:hint="eastAsia" w:ascii="黑体" w:eastAsia="黑体"/>
          <w:sz w:val="36"/>
          <w:szCs w:val="36"/>
        </w:rPr>
        <w:t>高频电刀校准</w:t>
      </w:r>
      <w:bookmarkStart w:id="132" w:name="_GoBack"/>
      <w:bookmarkEnd w:id="132"/>
      <w:r>
        <w:rPr>
          <w:rFonts w:hint="eastAsia" w:ascii="黑体" w:eastAsia="黑体"/>
          <w:sz w:val="36"/>
          <w:szCs w:val="36"/>
        </w:rPr>
        <w:t>规范</w:t>
      </w:r>
    </w:p>
    <w:p>
      <w:pPr>
        <w:jc w:val="center"/>
        <w:rPr>
          <w:rFonts w:ascii="黑体" w:eastAsia="黑体"/>
          <w:sz w:val="28"/>
          <w:szCs w:val="28"/>
        </w:rPr>
      </w:pPr>
      <w:r>
        <w:rPr>
          <w:rFonts w:hint="eastAsia" w:ascii="黑体" w:eastAsia="黑体"/>
          <w:sz w:val="28"/>
          <w:szCs w:val="28"/>
        </w:rPr>
        <w:t xml:space="preserve">Calibration Specification for </w:t>
      </w:r>
    </w:p>
    <w:p>
      <w:pPr>
        <w:jc w:val="center"/>
        <w:rPr>
          <w:rFonts w:ascii="黑体" w:eastAsia="黑体"/>
          <w:sz w:val="28"/>
          <w:szCs w:val="28"/>
        </w:rPr>
      </w:pPr>
      <w:r>
        <w:rPr>
          <w:rFonts w:hint="eastAsia" w:ascii="黑体" w:eastAsia="黑体"/>
          <w:sz w:val="28"/>
          <w:szCs w:val="28"/>
        </w:rPr>
        <w:t>High Frequency Surgical Unit</w:t>
      </w:r>
    </w:p>
    <w:p>
      <w:pPr>
        <w:rPr>
          <w:rFonts w:ascii="黑体" w:eastAsia="黑体"/>
          <w:sz w:val="28"/>
          <w:szCs w:val="28"/>
        </w:rPr>
      </w:pPr>
    </w:p>
    <w:p>
      <w:pPr>
        <w:jc w:val="center"/>
        <w:rPr>
          <w:rFonts w:ascii="黑体" w:eastAsia="黑体"/>
          <w:color w:val="FF0000"/>
          <w:sz w:val="28"/>
          <w:szCs w:val="28"/>
        </w:rPr>
      </w:pPr>
    </w:p>
    <w:p>
      <w:pPr>
        <w:jc w:val="center"/>
        <w:rPr>
          <w:rFonts w:ascii="黑体" w:eastAsia="黑体"/>
          <w:sz w:val="28"/>
          <w:szCs w:val="28"/>
        </w:rPr>
      </w:pPr>
    </w:p>
    <w:p>
      <w:pPr>
        <w:snapToGrid w:val="0"/>
        <w:jc w:val="center"/>
        <w:rPr>
          <w:rFonts w:ascii="黑体" w:hAnsi="宋体" w:eastAsia="黑体" w:cs="Arial"/>
          <w:b/>
          <w:szCs w:val="52"/>
        </w:rPr>
      </w:pPr>
    </w:p>
    <w:p>
      <w:pPr>
        <w:snapToGrid w:val="0"/>
        <w:jc w:val="center"/>
        <w:rPr>
          <w:rFonts w:ascii="黑体" w:hAnsi="Impact" w:eastAsia="黑体" w:cs="Arial"/>
          <w:b/>
          <w:sz w:val="28"/>
          <w:szCs w:val="28"/>
        </w:rPr>
      </w:pPr>
    </w:p>
    <w:p>
      <w:pPr>
        <w:snapToGrid w:val="0"/>
        <w:jc w:val="both"/>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eastAsia="黑体" w:cs="Arial"/>
          <w:sz w:val="28"/>
          <w:szCs w:val="28"/>
        </w:rPr>
      </w:pPr>
    </w:p>
    <w:p>
      <w:pPr>
        <w:snapToGrid w:val="0"/>
        <w:jc w:val="center"/>
        <w:rPr>
          <w:rFonts w:eastAsia="黑体" w:cs="Arial"/>
          <w:sz w:val="28"/>
          <w:szCs w:val="28"/>
        </w:rPr>
      </w:pPr>
    </w:p>
    <w:p>
      <w:pPr>
        <w:snapToGrid w:val="0"/>
        <w:jc w:val="center"/>
        <w:rPr>
          <w:rFonts w:eastAsia="黑体" w:cs="Arial"/>
          <w:sz w:val="28"/>
          <w:szCs w:val="28"/>
        </w:rPr>
      </w:pPr>
    </w:p>
    <w:p>
      <w:pPr>
        <w:snapToGrid w:val="0"/>
        <w:jc w:val="center"/>
        <w:rPr>
          <w:rFonts w:eastAsia="黑体" w:cs="Arial"/>
          <w:sz w:val="28"/>
          <w:szCs w:val="28"/>
        </w:rPr>
      </w:pPr>
    </w:p>
    <w:p>
      <w:pPr>
        <w:snapToGrid w:val="0"/>
        <w:jc w:val="center"/>
        <w:rPr>
          <w:rFonts w:eastAsia="黑体" w:cs="Arial"/>
          <w:sz w:val="28"/>
          <w:szCs w:val="28"/>
        </w:rPr>
      </w:pPr>
    </w:p>
    <w:p>
      <w:pPr>
        <w:snapToGrid w:val="0"/>
        <w:jc w:val="center"/>
        <w:rPr>
          <w:rFonts w:eastAsia="黑体" w:cs="Arial"/>
          <w:sz w:val="28"/>
          <w:szCs w:val="28"/>
        </w:rPr>
      </w:pPr>
    </w:p>
    <w:p>
      <w:pPr>
        <w:snapToGrid w:val="0"/>
        <w:rPr>
          <w:rFonts w:ascii="黑体" w:hAnsi="Impact" w:eastAsia="黑体" w:cs="Arial"/>
          <w:sz w:val="18"/>
          <w:szCs w:val="28"/>
        </w:rPr>
      </w:pPr>
    </w:p>
    <w:p>
      <w:pPr>
        <w:snapToGrid w:val="0"/>
        <w:rPr>
          <w:rFonts w:ascii="黑体" w:hAnsi="Impact" w:eastAsia="黑体" w:cs="Arial"/>
          <w:szCs w:val="28"/>
        </w:rPr>
      </w:pPr>
    </w:p>
    <w:p>
      <w:pPr>
        <w:snapToGrid w:val="0"/>
        <w:spacing w:line="360" w:lineRule="auto"/>
        <w:rPr>
          <w:rFonts w:ascii="黑体" w:hAnsi="Impact" w:eastAsia="黑体" w:cs="Arial"/>
          <w:szCs w:val="28"/>
        </w:rPr>
      </w:pPr>
      <w:r>
        <w:rPr>
          <w:rFonts w:ascii="方正小标宋简体" w:hAnsi="宋体" w:eastAsia="方正小标宋简体" w:cs="Arial"/>
          <w:w w:val="150"/>
          <w:sz w:val="36"/>
          <w:szCs w:val="36"/>
        </w:rPr>
        <w:pict>
          <v:line id="Line 3" o:spid="_x0000_s2052" o:spt="20" style="position:absolute;left:0pt;margin-left:-26.25pt;margin-top:23.25pt;height:0pt;width:472.5pt;z-index:251661312;mso-width-relative:page;mso-height-relative:page;" coordsize="21600,21600">
            <v:path arrowok="t"/>
            <v:fill focussize="0,0"/>
            <v:stroke/>
            <v:imagedata o:title=""/>
            <o:lock v:ext="edit"/>
          </v:line>
        </w:pict>
      </w:r>
      <w:r>
        <w:rPr>
          <w:rFonts w:hint="eastAsia" w:ascii="黑体" w:hAnsi="Impact" w:eastAsia="黑体" w:cs="Arial"/>
          <w:szCs w:val="28"/>
        </w:rPr>
        <w:t xml:space="preserve">    </w:t>
      </w:r>
      <w:r>
        <w:rPr>
          <w:rFonts w:hint="eastAsia" w:ascii="黑体" w:hAnsi="Impact" w:eastAsia="黑体" w:cs="Arial"/>
          <w:sz w:val="28"/>
          <w:szCs w:val="28"/>
        </w:rPr>
        <w:t>202X-XX-XX发布</w:t>
      </w:r>
      <w:r>
        <w:rPr>
          <w:rFonts w:hint="eastAsia" w:ascii="黑体" w:hAnsi="Impact" w:eastAsia="黑体" w:cs="Arial"/>
          <w:szCs w:val="28"/>
        </w:rPr>
        <w:t xml:space="preserve">                                   </w:t>
      </w:r>
      <w:r>
        <w:rPr>
          <w:rFonts w:hint="eastAsia" w:ascii="黑体" w:hAnsi="Impact" w:eastAsia="黑体" w:cs="Arial"/>
          <w:sz w:val="28"/>
          <w:szCs w:val="28"/>
        </w:rPr>
        <w:t>202X-XX-XX实施</w:t>
      </w:r>
    </w:p>
    <w:p>
      <w:pPr>
        <w:snapToGrid w:val="0"/>
        <w:spacing w:line="360" w:lineRule="auto"/>
        <w:jc w:val="center"/>
        <w:rPr>
          <w:rFonts w:ascii="黑体" w:hAnsi="Impact" w:eastAsia="黑体" w:cs="Arial"/>
          <w:spacing w:val="30"/>
          <w:kern w:val="144"/>
          <w:sz w:val="28"/>
          <w:szCs w:val="28"/>
        </w:rPr>
        <w:sectPr>
          <w:headerReference r:id="rId4" w:type="first"/>
          <w:headerReference r:id="rId3" w:type="default"/>
          <w:footerReference r:id="rId5" w:type="default"/>
          <w:footerReference r:id="rId6" w:type="even"/>
          <w:pgSz w:w="11906" w:h="16838"/>
          <w:pgMar w:top="1440" w:right="1797" w:bottom="1440" w:left="1797" w:header="851" w:footer="992" w:gutter="0"/>
          <w:pgNumType w:start="1"/>
          <w:cols w:space="720" w:num="1"/>
          <w:docGrid w:type="linesAndChars" w:linePitch="312" w:charSpace="0"/>
        </w:sectPr>
      </w:pPr>
      <w:r>
        <w:rPr>
          <w:rFonts w:hint="eastAsia" w:ascii="方正小标宋简体" w:hAnsi="宋体" w:eastAsia="方正小标宋简体" w:cs="Arial"/>
          <w:w w:val="150"/>
          <w:sz w:val="36"/>
          <w:szCs w:val="36"/>
        </w:rPr>
        <w:t>国家市场监督管理总局</w:t>
      </w:r>
      <w:r>
        <w:rPr>
          <w:rFonts w:hint="eastAsia" w:ascii="黑体" w:hAnsi="Impact" w:eastAsia="黑体" w:cs="Arial"/>
          <w:sz w:val="28"/>
          <w:szCs w:val="28"/>
        </w:rPr>
        <w:t xml:space="preserve"> </w:t>
      </w:r>
      <w:r>
        <w:rPr>
          <w:rFonts w:hint="eastAsia" w:ascii="黑体" w:hAnsi="Impact" w:eastAsia="黑体" w:cs="Arial"/>
          <w:spacing w:val="30"/>
          <w:kern w:val="144"/>
          <w:sz w:val="28"/>
          <w:szCs w:val="28"/>
        </w:rPr>
        <w:t>发布</w:t>
      </w:r>
    </w:p>
    <w:p>
      <w:pPr>
        <w:rPr>
          <w:rFonts w:ascii="黑体" w:hAnsi="Impact" w:eastAsia="黑体" w:cs="Arial"/>
          <w:sz w:val="32"/>
          <w:szCs w:val="32"/>
        </w:rPr>
      </w:pPr>
      <w:r>
        <w:rPr>
          <w:rFonts w:hint="eastAsia" w:ascii="黑体" w:eastAsia="黑体"/>
          <w:sz w:val="36"/>
          <w:szCs w:val="36"/>
        </w:rPr>
        <w:t>高频电刀</w:t>
      </w:r>
      <w:r>
        <w:rPr>
          <w:rFonts w:ascii="黑体" w:eastAsia="黑体"/>
          <w:sz w:val="32"/>
          <w:szCs w:val="32"/>
        </w:rPr>
        <w:pict>
          <v:roundrect id="AutoShape 4" o:spid="_x0000_s2054" o:spt="2" style="position:absolute;left:0pt;flip:y;margin-left:249.75pt;margin-top:4.55pt;height:62.4pt;width:172.7pt;z-index:251663360;mso-width-relative:page;mso-height-relative:page;" coordsize="21600,21600" arcsize="0.166666666666667">
            <v:path/>
            <v:fill focussize="0,0"/>
            <v:stroke/>
            <v:imagedata o:title=""/>
            <o:lock v:ext="edit"/>
            <v:textbox>
              <w:txbxContent>
                <w:p>
                  <w:pPr>
                    <w:adjustRightInd w:val="0"/>
                    <w:snapToGrid w:val="0"/>
                    <w:ind w:firstLine="560" w:firstLineChars="200"/>
                    <w:rPr>
                      <w:rFonts w:ascii="黑体" w:eastAsia="黑体"/>
                      <w:sz w:val="28"/>
                      <w:szCs w:val="28"/>
                    </w:rPr>
                  </w:pPr>
                  <w:r>
                    <w:rPr>
                      <w:rFonts w:hint="eastAsia" w:ascii="黑体" w:eastAsia="黑体"/>
                      <w:sz w:val="28"/>
                      <w:szCs w:val="28"/>
                    </w:rPr>
                    <w:t>JJF 1217-202X</w:t>
                  </w:r>
                </w:p>
                <w:p>
                  <w:pPr>
                    <w:adjustRightInd w:val="0"/>
                    <w:snapToGrid w:val="0"/>
                    <w:jc w:val="center"/>
                    <w:rPr>
                      <w:rFonts w:ascii="黑体" w:eastAsia="黑体"/>
                      <w:sz w:val="28"/>
                      <w:szCs w:val="28"/>
                    </w:rPr>
                  </w:pPr>
                  <w:r>
                    <w:rPr>
                      <w:rFonts w:hint="eastAsia" w:ascii="黑体" w:eastAsia="黑体"/>
                      <w:sz w:val="28"/>
                      <w:szCs w:val="28"/>
                    </w:rPr>
                    <w:t>代替JJF 1217-2009</w:t>
                  </w:r>
                </w:p>
              </w:txbxContent>
            </v:textbox>
          </v:roundrect>
        </w:pict>
      </w:r>
      <w:r>
        <w:rPr>
          <w:rFonts w:hint="eastAsia" w:ascii="黑体" w:eastAsia="黑体"/>
          <w:sz w:val="32"/>
          <w:szCs w:val="32"/>
        </w:rPr>
        <w:t xml:space="preserve">校准规范 </w:t>
      </w:r>
      <w:r>
        <w:rPr>
          <w:rFonts w:hint="eastAsia" w:ascii="黑体" w:hAnsi="Impact" w:eastAsia="黑体" w:cs="Arial"/>
          <w:sz w:val="32"/>
          <w:szCs w:val="32"/>
        </w:rPr>
        <w:t xml:space="preserve">                                             </w:t>
      </w:r>
    </w:p>
    <w:p>
      <w:pPr>
        <w:rPr>
          <w:rFonts w:ascii="黑体" w:eastAsia="黑体"/>
          <w:sz w:val="28"/>
          <w:szCs w:val="28"/>
        </w:rPr>
      </w:pPr>
      <w:r>
        <w:rPr>
          <w:rFonts w:hint="eastAsia" w:ascii="黑体" w:eastAsia="黑体"/>
          <w:sz w:val="28"/>
          <w:szCs w:val="28"/>
        </w:rPr>
        <w:t xml:space="preserve">Calibration Specification for </w:t>
      </w:r>
    </w:p>
    <w:p>
      <w:pPr>
        <w:rPr>
          <w:rFonts w:ascii="黑体" w:eastAsia="黑体"/>
          <w:sz w:val="28"/>
          <w:szCs w:val="28"/>
        </w:rPr>
      </w:pPr>
      <w:r>
        <w:rPr>
          <w:rFonts w:hint="eastAsia" w:ascii="黑体" w:eastAsia="黑体"/>
          <w:sz w:val="28"/>
          <w:szCs w:val="28"/>
        </w:rPr>
        <w:t>High Frequency Surgical Unit</w:t>
      </w:r>
    </w:p>
    <w:p>
      <w:pPr>
        <w:rPr>
          <w:rFonts w:ascii="黑体" w:hAnsi="Impact" w:eastAsia="黑体" w:cs="Arial"/>
          <w:sz w:val="28"/>
          <w:szCs w:val="28"/>
        </w:rPr>
      </w:pPr>
      <w:r>
        <w:rPr>
          <w:rFonts w:ascii="黑体" w:hAnsi="Impact" w:eastAsia="黑体" w:cs="Arial"/>
          <w:sz w:val="20"/>
          <w:szCs w:val="28"/>
        </w:rPr>
        <w:pict>
          <v:line id="Line 5" o:spid="_x0000_s2053" o:spt="20" style="position:absolute;left:0pt;margin-left:-22.5pt;margin-top:0pt;height:0pt;width:472.5pt;z-index:251662336;mso-width-relative:page;mso-height-relative:page;" coordsize="21600,21600">
            <v:path arrowok="t"/>
            <v:fill focussize="0,0"/>
            <v:stroke/>
            <v:imagedata o:title=""/>
            <o:lock v:ext="edit"/>
          </v:line>
        </w:pict>
      </w:r>
      <w:r>
        <w:rPr>
          <w:rFonts w:hint="eastAsia" w:ascii="黑体" w:hAnsi="Impact" w:eastAsia="黑体" w:cs="Arial"/>
          <w:sz w:val="28"/>
          <w:szCs w:val="28"/>
        </w:rPr>
        <w:t xml:space="preserve">               </w:t>
      </w: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spacing w:line="360" w:lineRule="auto"/>
        <w:ind w:firstLine="560" w:firstLineChars="200"/>
        <w:rPr>
          <w:rFonts w:ascii="黑体" w:hAnsi="Impact" w:eastAsia="黑体" w:cs="Arial"/>
          <w:sz w:val="28"/>
          <w:szCs w:val="28"/>
        </w:rPr>
      </w:pPr>
      <w:r>
        <w:rPr>
          <w:rFonts w:hint="eastAsia" w:ascii="黑体" w:hAnsi="Impact" w:eastAsia="黑体" w:cs="Arial"/>
          <w:sz w:val="28"/>
          <w:szCs w:val="28"/>
        </w:rPr>
        <w:t>归口单位：</w:t>
      </w:r>
      <w:r>
        <w:rPr>
          <w:rFonts w:hint="eastAsia" w:ascii="宋体" w:hAnsi="宋体"/>
          <w:color w:val="000000"/>
          <w:sz w:val="28"/>
          <w:szCs w:val="28"/>
        </w:rPr>
        <w:t>全国电磁计量技术委员会</w:t>
      </w:r>
    </w:p>
    <w:p>
      <w:pPr>
        <w:snapToGrid w:val="0"/>
        <w:spacing w:line="360" w:lineRule="auto"/>
        <w:ind w:firstLine="560" w:firstLineChars="200"/>
        <w:rPr>
          <w:rFonts w:eastAsia="黑体"/>
          <w:sz w:val="28"/>
        </w:rPr>
      </w:pPr>
      <w:r>
        <w:rPr>
          <w:rFonts w:hint="eastAsia" w:ascii="黑体" w:hAnsi="Impact" w:eastAsia="黑体" w:cs="Arial"/>
          <w:sz w:val="28"/>
          <w:szCs w:val="28"/>
        </w:rPr>
        <w:t>起草单位：</w:t>
      </w:r>
      <w:r>
        <w:rPr>
          <w:rFonts w:hint="eastAsia" w:eastAsia="黑体"/>
          <w:sz w:val="28"/>
        </w:rPr>
        <w:t xml:space="preserve"> </w:t>
      </w:r>
    </w:p>
    <w:p>
      <w:pPr>
        <w:snapToGrid w:val="0"/>
        <w:spacing w:line="360" w:lineRule="auto"/>
        <w:ind w:firstLine="560" w:firstLineChars="200"/>
        <w:rPr>
          <w:rFonts w:ascii="黑体" w:hAnsi="Impact" w:eastAsia="黑体" w:cs="Arial"/>
          <w:sz w:val="28"/>
          <w:szCs w:val="28"/>
        </w:rPr>
      </w:pPr>
      <w:r>
        <w:rPr>
          <w:rFonts w:hint="eastAsia"/>
          <w:sz w:val="28"/>
        </w:rPr>
        <w:t xml:space="preserve">                      </w:t>
      </w:r>
      <w:r>
        <w:rPr>
          <w:sz w:val="28"/>
        </w:rPr>
        <w:t xml:space="preserve">   </w:t>
      </w:r>
      <w:r>
        <w:rPr>
          <w:rFonts w:hint="eastAsia"/>
          <w:sz w:val="28"/>
        </w:rPr>
        <w:t xml:space="preserve"> </w:t>
      </w:r>
    </w:p>
    <w:p>
      <w:pPr>
        <w:snapToGrid w:val="0"/>
        <w:spacing w:line="360" w:lineRule="auto"/>
        <w:ind w:firstLine="560" w:firstLineChars="200"/>
        <w:rPr>
          <w:sz w:val="28"/>
        </w:rPr>
      </w:pPr>
      <w:r>
        <w:rPr>
          <w:rFonts w:hint="eastAsia"/>
          <w:sz w:val="28"/>
          <w:szCs w:val="28"/>
        </w:rPr>
        <w:t xml:space="preserve">　　　　　 </w:t>
      </w:r>
      <w:r>
        <w:rPr>
          <w:sz w:val="28"/>
          <w:szCs w:val="28"/>
        </w:rPr>
        <w:t xml:space="preserve">             </w:t>
      </w:r>
      <w:r>
        <w:rPr>
          <w:rFonts w:hint="eastAsia"/>
          <w:sz w:val="28"/>
        </w:rPr>
        <w:t xml:space="preserve"> </w:t>
      </w:r>
    </w:p>
    <w:p>
      <w:pPr>
        <w:snapToGrid w:val="0"/>
        <w:spacing w:line="360" w:lineRule="auto"/>
        <w:jc w:val="center"/>
        <w:rPr>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jc w:val="center"/>
        <w:rPr>
          <w:rFonts w:ascii="黑体" w:hAnsi="Impact" w:eastAsia="黑体" w:cs="Arial"/>
          <w:sz w:val="28"/>
          <w:szCs w:val="28"/>
        </w:rPr>
      </w:pPr>
    </w:p>
    <w:p>
      <w:pPr>
        <w:snapToGrid w:val="0"/>
        <w:rPr>
          <w:rFonts w:ascii="宋体" w:hAnsi="宋体" w:cs="Arial"/>
          <w:sz w:val="28"/>
          <w:szCs w:val="28"/>
        </w:rPr>
      </w:pPr>
    </w:p>
    <w:p>
      <w:pPr>
        <w:snapToGrid w:val="0"/>
        <w:rPr>
          <w:rFonts w:ascii="宋体" w:hAnsi="宋体" w:cs="Arial"/>
          <w:sz w:val="28"/>
          <w:szCs w:val="28"/>
        </w:rPr>
      </w:pPr>
    </w:p>
    <w:p>
      <w:pPr>
        <w:snapToGrid w:val="0"/>
        <w:ind w:firstLine="840" w:firstLineChars="300"/>
        <w:rPr>
          <w:rFonts w:ascii="宋体" w:hAnsi="宋体" w:cs="Arial"/>
          <w:sz w:val="28"/>
          <w:szCs w:val="28"/>
        </w:rPr>
      </w:pPr>
      <w:r>
        <w:rPr>
          <w:rFonts w:hint="eastAsia" w:ascii="宋体" w:hAnsi="宋体" w:cs="Arial"/>
          <w:sz w:val="28"/>
          <w:szCs w:val="28"/>
        </w:rPr>
        <w:t>本校准规范委托</w:t>
      </w:r>
      <w:r>
        <w:rPr>
          <w:rFonts w:hint="eastAsia" w:ascii="宋体" w:hAnsi="宋体"/>
          <w:color w:val="000000"/>
          <w:sz w:val="28"/>
          <w:szCs w:val="28"/>
        </w:rPr>
        <w:t>全国电磁计量技术委员会</w:t>
      </w:r>
      <w:r>
        <w:rPr>
          <w:rFonts w:hint="eastAsia" w:ascii="宋体" w:hAnsi="宋体" w:cs="Arial"/>
          <w:sz w:val="28"/>
          <w:szCs w:val="28"/>
        </w:rPr>
        <w:t>负责解释</w:t>
      </w:r>
    </w:p>
    <w:p>
      <w:pPr>
        <w:snapToGrid w:val="0"/>
        <w:spacing w:line="360" w:lineRule="auto"/>
        <w:rPr>
          <w:rFonts w:ascii="黑体" w:hAnsi="Impact" w:eastAsia="黑体" w:cs="Arial"/>
          <w:sz w:val="28"/>
          <w:szCs w:val="28"/>
        </w:rPr>
      </w:pPr>
    </w:p>
    <w:p>
      <w:pPr>
        <w:snapToGrid w:val="0"/>
        <w:spacing w:line="360" w:lineRule="auto"/>
        <w:ind w:firstLine="560" w:firstLineChars="200"/>
        <w:rPr>
          <w:rFonts w:ascii="黑体" w:hAnsi="Impact" w:eastAsia="黑体" w:cs="Arial"/>
          <w:sz w:val="28"/>
          <w:szCs w:val="28"/>
        </w:rPr>
        <w:sectPr>
          <w:headerReference r:id="rId7" w:type="default"/>
          <w:footerReference r:id="rId8" w:type="default"/>
          <w:pgSz w:w="11906" w:h="16838"/>
          <w:pgMar w:top="1440" w:right="1797" w:bottom="1440" w:left="1797" w:header="851" w:footer="992" w:gutter="0"/>
          <w:pgNumType w:start="1"/>
          <w:cols w:space="720" w:num="1"/>
          <w:docGrid w:type="linesAndChars" w:linePitch="312" w:charSpace="0"/>
        </w:sectPr>
      </w:pPr>
    </w:p>
    <w:p>
      <w:pPr>
        <w:snapToGrid w:val="0"/>
        <w:spacing w:line="360" w:lineRule="auto"/>
        <w:ind w:firstLine="560" w:firstLineChars="200"/>
        <w:rPr>
          <w:rFonts w:ascii="黑体" w:hAnsi="Impact" w:eastAsia="黑体" w:cs="Arial"/>
          <w:sz w:val="28"/>
          <w:szCs w:val="28"/>
        </w:rPr>
      </w:pPr>
    </w:p>
    <w:p>
      <w:pPr>
        <w:snapToGrid w:val="0"/>
        <w:spacing w:line="360" w:lineRule="auto"/>
        <w:ind w:firstLine="560" w:firstLineChars="200"/>
        <w:rPr>
          <w:rFonts w:ascii="黑体" w:hAnsi="Impact" w:eastAsia="黑体" w:cs="Arial"/>
          <w:sz w:val="28"/>
          <w:szCs w:val="28"/>
        </w:rPr>
      </w:pPr>
    </w:p>
    <w:p>
      <w:pPr>
        <w:snapToGrid w:val="0"/>
        <w:spacing w:line="360" w:lineRule="auto"/>
        <w:ind w:firstLine="560" w:firstLineChars="200"/>
        <w:rPr>
          <w:rFonts w:ascii="黑体" w:hAnsi="Impact" w:eastAsia="黑体" w:cs="Arial"/>
          <w:sz w:val="28"/>
          <w:szCs w:val="28"/>
        </w:rPr>
      </w:pPr>
      <w:r>
        <w:rPr>
          <w:rFonts w:hint="eastAsia" w:ascii="黑体" w:hAnsi="Impact" w:eastAsia="黑体" w:cs="Arial"/>
          <w:sz w:val="28"/>
          <w:szCs w:val="28"/>
        </w:rPr>
        <w:t>本规范主要起草人：</w:t>
      </w:r>
    </w:p>
    <w:p>
      <w:pPr>
        <w:tabs>
          <w:tab w:val="left" w:pos="4680"/>
        </w:tabs>
        <w:adjustRightInd w:val="0"/>
        <w:snapToGrid w:val="0"/>
        <w:spacing w:line="360" w:lineRule="auto"/>
        <w:ind w:firstLine="1120" w:firstLineChars="400"/>
        <w:rPr>
          <w:sz w:val="28"/>
          <w:szCs w:val="28"/>
        </w:rPr>
      </w:pPr>
    </w:p>
    <w:p>
      <w:pPr>
        <w:tabs>
          <w:tab w:val="left" w:pos="4680"/>
        </w:tabs>
        <w:adjustRightInd w:val="0"/>
        <w:snapToGrid w:val="0"/>
        <w:spacing w:line="360" w:lineRule="auto"/>
        <w:ind w:firstLine="1120" w:firstLineChars="400"/>
        <w:rPr>
          <w:sz w:val="28"/>
          <w:szCs w:val="28"/>
        </w:rPr>
      </w:pPr>
      <w:r>
        <w:rPr>
          <w:rFonts w:hint="eastAsia"/>
          <w:sz w:val="28"/>
          <w:szCs w:val="28"/>
        </w:rPr>
        <w:t xml:space="preserve">  </w:t>
      </w:r>
    </w:p>
    <w:p>
      <w:pPr>
        <w:tabs>
          <w:tab w:val="left" w:pos="4680"/>
        </w:tabs>
        <w:adjustRightInd w:val="0"/>
        <w:snapToGrid w:val="0"/>
        <w:spacing w:line="360" w:lineRule="auto"/>
        <w:ind w:firstLine="560" w:firstLineChars="200"/>
        <w:rPr>
          <w:sz w:val="28"/>
          <w:szCs w:val="28"/>
        </w:rPr>
      </w:pPr>
      <w:r>
        <w:rPr>
          <w:rFonts w:hint="eastAsia"/>
          <w:sz w:val="28"/>
          <w:szCs w:val="28"/>
        </w:rPr>
        <w:t xml:space="preserve"> </w:t>
      </w:r>
    </w:p>
    <w:p>
      <w:pPr>
        <w:tabs>
          <w:tab w:val="left" w:pos="4680"/>
        </w:tabs>
        <w:adjustRightInd w:val="0"/>
        <w:snapToGrid w:val="0"/>
        <w:spacing w:line="360" w:lineRule="auto"/>
        <w:ind w:firstLine="560" w:firstLineChars="200"/>
        <w:rPr>
          <w:sz w:val="28"/>
          <w:szCs w:val="28"/>
        </w:rPr>
      </w:pPr>
      <w:r>
        <w:rPr>
          <w:rFonts w:hint="eastAsia"/>
          <w:sz w:val="28"/>
          <w:szCs w:val="28"/>
        </w:rPr>
        <w:t xml:space="preserve"> </w:t>
      </w: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snapToGrid w:val="0"/>
        <w:spacing w:line="360" w:lineRule="auto"/>
        <w:ind w:firstLine="700" w:firstLineChars="250"/>
        <w:rPr>
          <w:rFonts w:ascii="宋体" w:hAnsi="宋体" w:cs="Arial"/>
          <w:sz w:val="28"/>
          <w:szCs w:val="28"/>
        </w:rPr>
      </w:pPr>
    </w:p>
    <w:p>
      <w:pPr>
        <w:pStyle w:val="17"/>
        <w:jc w:val="both"/>
        <w:sectPr>
          <w:footerReference r:id="rId9" w:type="default"/>
          <w:pgSz w:w="11906" w:h="16838"/>
          <w:pgMar w:top="1440" w:right="1797" w:bottom="1440" w:left="1797" w:header="851" w:footer="992" w:gutter="0"/>
          <w:pgNumType w:start="1"/>
          <w:cols w:space="720" w:num="1"/>
          <w:docGrid w:type="linesAndChars" w:linePitch="312" w:charSpace="0"/>
        </w:sectPr>
      </w:pPr>
    </w:p>
    <w:p/>
    <w:p>
      <w:pPr>
        <w:pStyle w:val="17"/>
      </w:pPr>
      <w:r>
        <w:rPr>
          <w:rFonts w:hint="eastAsia"/>
        </w:rPr>
        <w:t>目  录</w:t>
      </w:r>
    </w:p>
    <w:p>
      <w:pPr>
        <w:pStyle w:val="43"/>
        <w:tabs>
          <w:tab w:val="right" w:leader="dot" w:pos="8312"/>
        </w:tabs>
        <w:rPr>
          <w:rFonts w:ascii="Calibri" w:hAnsi="Calibri"/>
          <w:sz w:val="21"/>
          <w:szCs w:val="21"/>
        </w:rPr>
      </w:pPr>
      <w:r>
        <w:rPr>
          <w:rFonts w:hint="eastAsia" w:ascii="Calibri" w:hAnsi="Calibri"/>
          <w:sz w:val="21"/>
          <w:szCs w:val="21"/>
        </w:rPr>
        <w:fldChar w:fldCharType="begin"/>
      </w:r>
      <w:r>
        <w:rPr>
          <w:rFonts w:hint="eastAsia" w:ascii="Calibri" w:hAnsi="Calibri"/>
          <w:sz w:val="21"/>
          <w:szCs w:val="21"/>
        </w:rPr>
        <w:instrText xml:space="preserve">TOC \o "1-1" \h \u </w:instrText>
      </w:r>
      <w:r>
        <w:rPr>
          <w:rFonts w:hint="eastAsia" w:ascii="Calibri" w:hAnsi="Calibri"/>
          <w:sz w:val="21"/>
          <w:szCs w:val="21"/>
        </w:rPr>
        <w:fldChar w:fldCharType="separate"/>
      </w:r>
      <w:r>
        <w:fldChar w:fldCharType="begin"/>
      </w:r>
      <w:r>
        <w:instrText xml:space="preserve"> HYPERLINK \l "_Toc22944" </w:instrText>
      </w:r>
      <w:r>
        <w:fldChar w:fldCharType="separate"/>
      </w:r>
      <w:r>
        <w:rPr>
          <w:rFonts w:hint="eastAsia" w:ascii="Calibri" w:hAnsi="Calibri"/>
          <w:sz w:val="21"/>
          <w:szCs w:val="21"/>
        </w:rPr>
        <w:t>引  言</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_Toc22944 \h </w:instrText>
      </w:r>
      <w:r>
        <w:rPr>
          <w:rFonts w:hint="eastAsia" w:ascii="Calibri" w:hAnsi="Calibri"/>
          <w:sz w:val="21"/>
          <w:szCs w:val="21"/>
        </w:rPr>
        <w:fldChar w:fldCharType="separate"/>
      </w:r>
      <w:r>
        <w:rPr>
          <w:rFonts w:hint="eastAsia" w:ascii="Calibri" w:hAnsi="Calibri"/>
          <w:sz w:val="21"/>
          <w:szCs w:val="21"/>
        </w:rPr>
        <w:t>II</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"_Toc8481" </w:instrText>
      </w:r>
      <w:r>
        <w:fldChar w:fldCharType="separate"/>
      </w:r>
      <w:r>
        <w:rPr>
          <w:rFonts w:hint="eastAsia" w:ascii="Calibri" w:hAnsi="Calibri"/>
          <w:sz w:val="21"/>
          <w:szCs w:val="21"/>
        </w:rPr>
        <w:t>1 范围</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_Toc8481 \h </w:instrText>
      </w:r>
      <w:r>
        <w:rPr>
          <w:rFonts w:hint="eastAsia" w:ascii="Calibri" w:hAnsi="Calibri"/>
          <w:sz w:val="21"/>
          <w:szCs w:val="21"/>
        </w:rPr>
        <w:fldChar w:fldCharType="separate"/>
      </w:r>
      <w:r>
        <w:rPr>
          <w:rFonts w:hint="eastAsia" w:ascii="Calibri" w:hAnsi="Calibri"/>
          <w:sz w:val="21"/>
          <w:szCs w:val="21"/>
        </w:rPr>
        <w:t>1</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"_Toc12613" </w:instrText>
      </w:r>
      <w:r>
        <w:fldChar w:fldCharType="separate"/>
      </w:r>
      <w:r>
        <w:rPr>
          <w:rFonts w:hint="eastAsia" w:ascii="Calibri" w:hAnsi="Calibri"/>
          <w:sz w:val="21"/>
          <w:szCs w:val="21"/>
        </w:rPr>
        <w:t>2 引用文件</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_Toc12613 \h </w:instrText>
      </w:r>
      <w:r>
        <w:rPr>
          <w:rFonts w:hint="eastAsia" w:ascii="Calibri" w:hAnsi="Calibri"/>
          <w:sz w:val="21"/>
          <w:szCs w:val="21"/>
        </w:rPr>
        <w:fldChar w:fldCharType="separate"/>
      </w:r>
      <w:r>
        <w:rPr>
          <w:rFonts w:hint="eastAsia" w:ascii="Calibri" w:hAnsi="Calibri"/>
          <w:sz w:val="21"/>
          <w:szCs w:val="21"/>
        </w:rPr>
        <w:t>1</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"_Toc21870" </w:instrText>
      </w:r>
      <w:r>
        <w:fldChar w:fldCharType="separate"/>
      </w:r>
      <w:r>
        <w:rPr>
          <w:rFonts w:hint="eastAsia" w:ascii="Calibri" w:hAnsi="Calibri"/>
          <w:sz w:val="21"/>
          <w:szCs w:val="21"/>
        </w:rPr>
        <w:t>3 术语</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_Toc21870 \h </w:instrText>
      </w:r>
      <w:r>
        <w:rPr>
          <w:rFonts w:hint="eastAsia" w:ascii="Calibri" w:hAnsi="Calibri"/>
          <w:sz w:val="21"/>
          <w:szCs w:val="21"/>
        </w:rPr>
        <w:fldChar w:fldCharType="separate"/>
      </w:r>
      <w:r>
        <w:rPr>
          <w:rFonts w:hint="eastAsia" w:ascii="Calibri" w:hAnsi="Calibri"/>
          <w:sz w:val="21"/>
          <w:szCs w:val="21"/>
        </w:rPr>
        <w:t>1</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"_Toc29864" </w:instrText>
      </w:r>
      <w:r>
        <w:fldChar w:fldCharType="separate"/>
      </w:r>
      <w:r>
        <w:rPr>
          <w:rFonts w:hint="eastAsia" w:ascii="Calibri" w:hAnsi="Calibri"/>
          <w:sz w:val="21"/>
          <w:szCs w:val="21"/>
        </w:rPr>
        <w:t>3.1 手术电极</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_Toc29864 \h </w:instrText>
      </w:r>
      <w:r>
        <w:rPr>
          <w:rFonts w:hint="eastAsia" w:ascii="Calibri" w:hAnsi="Calibri"/>
          <w:sz w:val="21"/>
          <w:szCs w:val="21"/>
        </w:rPr>
        <w:fldChar w:fldCharType="separate"/>
      </w:r>
      <w:r>
        <w:rPr>
          <w:rFonts w:hint="eastAsia" w:ascii="Calibri" w:hAnsi="Calibri"/>
          <w:sz w:val="21"/>
          <w:szCs w:val="21"/>
        </w:rPr>
        <w:t>1</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"_Toc6027" </w:instrText>
      </w:r>
      <w:r>
        <w:fldChar w:fldCharType="separate"/>
      </w:r>
      <w:r>
        <w:rPr>
          <w:rFonts w:hint="eastAsia" w:ascii="Calibri" w:hAnsi="Calibri"/>
          <w:sz w:val="21"/>
          <w:szCs w:val="21"/>
        </w:rPr>
        <w:t>3.2 双极电极</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_Toc6027 \h </w:instrText>
      </w:r>
      <w:r>
        <w:rPr>
          <w:rFonts w:hint="eastAsia" w:ascii="Calibri" w:hAnsi="Calibri"/>
          <w:sz w:val="21"/>
          <w:szCs w:val="21"/>
        </w:rPr>
        <w:fldChar w:fldCharType="separate"/>
      </w:r>
      <w:r>
        <w:rPr>
          <w:rFonts w:hint="eastAsia" w:ascii="Calibri" w:hAnsi="Calibri"/>
          <w:sz w:val="21"/>
          <w:szCs w:val="21"/>
        </w:rPr>
        <w:t>1</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"_Toc543" </w:instrText>
      </w:r>
      <w:r>
        <w:fldChar w:fldCharType="separate"/>
      </w:r>
      <w:r>
        <w:rPr>
          <w:rFonts w:hint="eastAsia" w:ascii="Calibri" w:hAnsi="Calibri"/>
          <w:sz w:val="21"/>
          <w:szCs w:val="21"/>
        </w:rPr>
        <w:t>3.3 中性电极</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_Toc543 \h </w:instrText>
      </w:r>
      <w:r>
        <w:rPr>
          <w:rFonts w:hint="eastAsia" w:ascii="Calibri" w:hAnsi="Calibri"/>
          <w:sz w:val="21"/>
          <w:szCs w:val="21"/>
        </w:rPr>
        <w:fldChar w:fldCharType="separate"/>
      </w:r>
      <w:r>
        <w:rPr>
          <w:rFonts w:hint="eastAsia" w:ascii="Calibri" w:hAnsi="Calibri"/>
          <w:sz w:val="21"/>
          <w:szCs w:val="21"/>
        </w:rPr>
        <w:t>1</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"_Toc2521" </w:instrText>
      </w:r>
      <w:r>
        <w:fldChar w:fldCharType="separate"/>
      </w:r>
      <w:r>
        <w:rPr>
          <w:rFonts w:hint="eastAsia" w:ascii="Calibri" w:hAnsi="Calibri"/>
          <w:sz w:val="21"/>
          <w:szCs w:val="21"/>
        </w:rPr>
        <w:t>3.4 额定输出功率</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_Toc2521 \h </w:instrText>
      </w:r>
      <w:r>
        <w:rPr>
          <w:rFonts w:hint="eastAsia" w:ascii="Calibri" w:hAnsi="Calibri"/>
          <w:sz w:val="21"/>
          <w:szCs w:val="21"/>
        </w:rPr>
        <w:fldChar w:fldCharType="separate"/>
      </w:r>
      <w:r>
        <w:rPr>
          <w:rFonts w:hint="eastAsia" w:ascii="Calibri" w:hAnsi="Calibri"/>
          <w:sz w:val="21"/>
          <w:szCs w:val="21"/>
        </w:rPr>
        <w:t>2</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"_Toc6332" </w:instrText>
      </w:r>
      <w:r>
        <w:fldChar w:fldCharType="separate"/>
      </w:r>
      <w:r>
        <w:rPr>
          <w:rFonts w:hint="eastAsia" w:ascii="Calibri" w:hAnsi="Calibri"/>
          <w:sz w:val="21"/>
          <w:szCs w:val="21"/>
        </w:rPr>
        <w:t>3.5 外壳漏电流</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_Toc6332 \h </w:instrText>
      </w:r>
      <w:r>
        <w:rPr>
          <w:rFonts w:hint="eastAsia" w:ascii="Calibri" w:hAnsi="Calibri"/>
          <w:sz w:val="21"/>
          <w:szCs w:val="21"/>
        </w:rPr>
        <w:fldChar w:fldCharType="separate"/>
      </w:r>
      <w:r>
        <w:rPr>
          <w:rFonts w:hint="eastAsia" w:ascii="Calibri" w:hAnsi="Calibri"/>
          <w:sz w:val="21"/>
          <w:szCs w:val="21"/>
        </w:rPr>
        <w:t>2</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"_Toc17547" </w:instrText>
      </w:r>
      <w:r>
        <w:fldChar w:fldCharType="separate"/>
      </w:r>
      <w:r>
        <w:rPr>
          <w:rFonts w:hint="eastAsia" w:ascii="Calibri" w:hAnsi="Calibri"/>
          <w:sz w:val="21"/>
          <w:szCs w:val="21"/>
        </w:rPr>
        <w:t>3.6 高频漏电流</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_Toc17547 \h </w:instrText>
      </w:r>
      <w:r>
        <w:rPr>
          <w:rFonts w:hint="eastAsia" w:ascii="Calibri" w:hAnsi="Calibri"/>
          <w:sz w:val="21"/>
          <w:szCs w:val="21"/>
        </w:rPr>
        <w:fldChar w:fldCharType="separate"/>
      </w:r>
      <w:r>
        <w:rPr>
          <w:rFonts w:hint="eastAsia" w:ascii="Calibri" w:hAnsi="Calibri"/>
          <w:sz w:val="21"/>
          <w:szCs w:val="21"/>
        </w:rPr>
        <w:t>2</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"_Toc6057" </w:instrText>
      </w:r>
      <w:r>
        <w:fldChar w:fldCharType="separate"/>
      </w:r>
      <w:r>
        <w:rPr>
          <w:rFonts w:hint="eastAsia" w:ascii="Calibri" w:hAnsi="Calibri"/>
          <w:sz w:val="21"/>
          <w:szCs w:val="21"/>
        </w:rPr>
        <w:t>3.7 保护接地阻抗</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_Toc6057 \h </w:instrText>
      </w:r>
      <w:r>
        <w:rPr>
          <w:rFonts w:hint="eastAsia" w:ascii="Calibri" w:hAnsi="Calibri"/>
          <w:sz w:val="21"/>
          <w:szCs w:val="21"/>
        </w:rPr>
        <w:fldChar w:fldCharType="separate"/>
      </w:r>
      <w:r>
        <w:rPr>
          <w:rFonts w:hint="eastAsia" w:ascii="Calibri" w:hAnsi="Calibri"/>
          <w:sz w:val="21"/>
          <w:szCs w:val="21"/>
        </w:rPr>
        <w:t>2</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"_Toc15071" </w:instrText>
      </w:r>
      <w:r>
        <w:fldChar w:fldCharType="separate"/>
      </w:r>
      <w:r>
        <w:rPr>
          <w:rFonts w:hint="eastAsia" w:ascii="Calibri" w:hAnsi="Calibri"/>
          <w:sz w:val="21"/>
          <w:szCs w:val="21"/>
        </w:rPr>
        <w:t>3.8 切(割)</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_Toc15071 \h </w:instrText>
      </w:r>
      <w:r>
        <w:rPr>
          <w:rFonts w:hint="eastAsia" w:ascii="Calibri" w:hAnsi="Calibri"/>
          <w:sz w:val="21"/>
          <w:szCs w:val="21"/>
        </w:rPr>
        <w:fldChar w:fldCharType="separate"/>
      </w:r>
      <w:r>
        <w:rPr>
          <w:rFonts w:hint="eastAsia" w:ascii="Calibri" w:hAnsi="Calibri"/>
          <w:sz w:val="21"/>
          <w:szCs w:val="21"/>
        </w:rPr>
        <w:t>2</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"_Toc32548" </w:instrText>
      </w:r>
      <w:r>
        <w:fldChar w:fldCharType="separate"/>
      </w:r>
      <w:r>
        <w:rPr>
          <w:rFonts w:hint="eastAsia" w:ascii="Calibri" w:hAnsi="Calibri"/>
          <w:sz w:val="21"/>
          <w:szCs w:val="21"/>
        </w:rPr>
        <w:t>3.9 凝(固)</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_Toc32548 \h </w:instrText>
      </w:r>
      <w:r>
        <w:rPr>
          <w:rFonts w:hint="eastAsia" w:ascii="Calibri" w:hAnsi="Calibri"/>
          <w:sz w:val="21"/>
          <w:szCs w:val="21"/>
        </w:rPr>
        <w:fldChar w:fldCharType="separate"/>
      </w:r>
      <w:r>
        <w:rPr>
          <w:rFonts w:hint="eastAsia" w:ascii="Calibri" w:hAnsi="Calibri"/>
          <w:sz w:val="21"/>
          <w:szCs w:val="21"/>
        </w:rPr>
        <w:t>2</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"_Toc969" </w:instrText>
      </w:r>
      <w:r>
        <w:fldChar w:fldCharType="separate"/>
      </w:r>
      <w:r>
        <w:rPr>
          <w:rFonts w:hint="eastAsia" w:ascii="Calibri" w:hAnsi="Calibri"/>
          <w:sz w:val="21"/>
          <w:szCs w:val="21"/>
        </w:rPr>
        <w:t>3.10 电灼(面凝)</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_Toc969 \h </w:instrText>
      </w:r>
      <w:r>
        <w:rPr>
          <w:rFonts w:hint="eastAsia" w:ascii="Calibri" w:hAnsi="Calibri"/>
          <w:sz w:val="21"/>
          <w:szCs w:val="21"/>
        </w:rPr>
        <w:fldChar w:fldCharType="separate"/>
      </w:r>
      <w:r>
        <w:rPr>
          <w:rFonts w:hint="eastAsia" w:ascii="Calibri" w:hAnsi="Calibri"/>
          <w:sz w:val="21"/>
          <w:szCs w:val="21"/>
        </w:rPr>
        <w:t>2</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"_Toc30549" </w:instrText>
      </w:r>
      <w:r>
        <w:fldChar w:fldCharType="separate"/>
      </w:r>
      <w:r>
        <w:rPr>
          <w:rFonts w:hint="eastAsia" w:ascii="Calibri" w:hAnsi="Calibri"/>
          <w:sz w:val="21"/>
          <w:szCs w:val="21"/>
        </w:rPr>
        <w:t>4 概述</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_Toc30549 \h </w:instrText>
      </w:r>
      <w:r>
        <w:rPr>
          <w:rFonts w:hint="eastAsia" w:ascii="Calibri" w:hAnsi="Calibri"/>
          <w:sz w:val="21"/>
          <w:szCs w:val="21"/>
        </w:rPr>
        <w:fldChar w:fldCharType="separate"/>
      </w:r>
      <w:r>
        <w:rPr>
          <w:rFonts w:hint="eastAsia" w:ascii="Calibri" w:hAnsi="Calibri"/>
          <w:sz w:val="21"/>
          <w:szCs w:val="21"/>
        </w:rPr>
        <w:t>2</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"_Toc10762" </w:instrText>
      </w:r>
      <w:r>
        <w:fldChar w:fldCharType="separate"/>
      </w:r>
      <w:r>
        <w:rPr>
          <w:rFonts w:hint="eastAsia" w:ascii="Calibri" w:hAnsi="Calibri"/>
          <w:sz w:val="21"/>
          <w:szCs w:val="21"/>
        </w:rPr>
        <w:t>5 计量特性</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_Toc10762 \h </w:instrText>
      </w:r>
      <w:r>
        <w:rPr>
          <w:rFonts w:hint="eastAsia" w:ascii="Calibri" w:hAnsi="Calibri"/>
          <w:sz w:val="21"/>
          <w:szCs w:val="21"/>
        </w:rPr>
        <w:fldChar w:fldCharType="separate"/>
      </w:r>
      <w:r>
        <w:rPr>
          <w:rFonts w:hint="eastAsia" w:ascii="Calibri" w:hAnsi="Calibri"/>
          <w:sz w:val="21"/>
          <w:szCs w:val="21"/>
        </w:rPr>
        <w:t>3</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rPr>
          <w:rFonts w:hint="eastAsia" w:ascii="Calibri" w:hAnsi="Calibri"/>
          <w:sz w:val="21"/>
          <w:szCs w:val="21"/>
        </w:rPr>
        <w:t>5.1 输出功率示值误差</w:t>
      </w:r>
      <w:r>
        <w:rPr>
          <w:rFonts w:hint="eastAsia" w:ascii="Calibri" w:hAnsi="Calibri"/>
          <w:sz w:val="21"/>
          <w:szCs w:val="21"/>
        </w:rPr>
        <w:tab/>
      </w:r>
      <w:r>
        <w:rPr>
          <w:rFonts w:hint="eastAsia" w:ascii="Calibri" w:hAnsi="Calibri"/>
          <w:sz w:val="21"/>
          <w:szCs w:val="21"/>
        </w:rPr>
        <w:t>3</w:t>
      </w:r>
    </w:p>
    <w:p>
      <w:pPr>
        <w:pStyle w:val="43"/>
        <w:tabs>
          <w:tab w:val="right" w:leader="dot" w:pos="8312"/>
        </w:tabs>
        <w:rPr>
          <w:rFonts w:ascii="Calibri" w:hAnsi="Calibri"/>
          <w:sz w:val="21"/>
          <w:szCs w:val="21"/>
        </w:rPr>
      </w:pPr>
      <w:r>
        <w:rPr>
          <w:rFonts w:hint="eastAsia" w:ascii="Calibri" w:hAnsi="Calibri"/>
          <w:sz w:val="21"/>
          <w:szCs w:val="21"/>
        </w:rPr>
        <w:t>5.2 高频漏电流</w:t>
      </w:r>
      <w:r>
        <w:rPr>
          <w:rFonts w:hint="eastAsia" w:ascii="Calibri" w:hAnsi="Calibri"/>
          <w:sz w:val="21"/>
          <w:szCs w:val="21"/>
        </w:rPr>
        <w:tab/>
      </w:r>
      <w:r>
        <w:rPr>
          <w:rFonts w:hint="eastAsia" w:ascii="Calibri" w:hAnsi="Calibri"/>
          <w:sz w:val="21"/>
          <w:szCs w:val="21"/>
        </w:rPr>
        <w:t>3</w:t>
      </w:r>
    </w:p>
    <w:p>
      <w:pPr>
        <w:pStyle w:val="43"/>
        <w:tabs>
          <w:tab w:val="right" w:leader="dot" w:pos="8312"/>
        </w:tabs>
        <w:rPr>
          <w:rFonts w:ascii="Calibri" w:hAnsi="Calibri"/>
          <w:sz w:val="21"/>
          <w:szCs w:val="21"/>
        </w:rPr>
      </w:pPr>
      <w:r>
        <w:rPr>
          <w:rFonts w:hint="eastAsia" w:ascii="Calibri" w:hAnsi="Calibri"/>
          <w:sz w:val="21"/>
          <w:szCs w:val="21"/>
        </w:rPr>
        <w:t>5.3 外壳漏电流</w:t>
      </w:r>
      <w:r>
        <w:rPr>
          <w:rFonts w:hint="eastAsia" w:ascii="Calibri" w:hAnsi="Calibri"/>
          <w:sz w:val="21"/>
          <w:szCs w:val="21"/>
        </w:rPr>
        <w:tab/>
      </w:r>
      <w:r>
        <w:rPr>
          <w:rFonts w:hint="eastAsia" w:ascii="Calibri" w:hAnsi="Calibri"/>
          <w:sz w:val="21"/>
          <w:szCs w:val="21"/>
        </w:rPr>
        <w:t>3</w:t>
      </w:r>
    </w:p>
    <w:p>
      <w:pPr>
        <w:pStyle w:val="43"/>
        <w:tabs>
          <w:tab w:val="right" w:leader="dot" w:pos="8312"/>
        </w:tabs>
        <w:rPr>
          <w:rFonts w:ascii="Calibri" w:hAnsi="Calibri"/>
          <w:sz w:val="21"/>
          <w:szCs w:val="21"/>
        </w:rPr>
      </w:pPr>
      <w:r>
        <w:rPr>
          <w:rFonts w:hint="eastAsia" w:ascii="Calibri" w:hAnsi="Calibri"/>
          <w:sz w:val="21"/>
          <w:szCs w:val="21"/>
        </w:rPr>
        <w:t>5.4 患者漏电流</w:t>
      </w:r>
      <w:r>
        <w:rPr>
          <w:rFonts w:hint="eastAsia" w:ascii="Calibri" w:hAnsi="Calibri"/>
          <w:sz w:val="21"/>
          <w:szCs w:val="21"/>
        </w:rPr>
        <w:tab/>
      </w:r>
      <w:r>
        <w:rPr>
          <w:rFonts w:hint="eastAsia" w:ascii="Calibri" w:hAnsi="Calibri"/>
          <w:sz w:val="21"/>
          <w:szCs w:val="21"/>
        </w:rPr>
        <w:t>3</w:t>
      </w:r>
    </w:p>
    <w:p>
      <w:pPr>
        <w:pStyle w:val="43"/>
        <w:tabs>
          <w:tab w:val="right" w:leader="dot" w:pos="8312"/>
        </w:tabs>
        <w:rPr>
          <w:rFonts w:ascii="Calibri" w:hAnsi="Calibri"/>
          <w:sz w:val="21"/>
          <w:szCs w:val="21"/>
        </w:rPr>
      </w:pPr>
      <w:r>
        <w:fldChar w:fldCharType="begin"/>
      </w:r>
      <w:r>
        <w:instrText xml:space="preserve"> HYPERLINK \l "_Toc12239" </w:instrText>
      </w:r>
      <w:r>
        <w:fldChar w:fldCharType="separate"/>
      </w:r>
      <w:r>
        <w:rPr>
          <w:rFonts w:hint="eastAsia" w:ascii="Calibri" w:hAnsi="Calibri"/>
          <w:sz w:val="21"/>
          <w:szCs w:val="21"/>
        </w:rPr>
        <w:t>6 校准条件</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_Toc12239 \h </w:instrText>
      </w:r>
      <w:r>
        <w:rPr>
          <w:rFonts w:hint="eastAsia" w:ascii="Calibri" w:hAnsi="Calibri"/>
          <w:sz w:val="21"/>
          <w:szCs w:val="21"/>
        </w:rPr>
        <w:fldChar w:fldCharType="separate"/>
      </w:r>
      <w:r>
        <w:rPr>
          <w:rFonts w:hint="eastAsia" w:ascii="Calibri" w:hAnsi="Calibri"/>
          <w:sz w:val="21"/>
          <w:szCs w:val="21"/>
        </w:rPr>
        <w:t>3</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"_Toc13056" </w:instrText>
      </w:r>
      <w:r>
        <w:fldChar w:fldCharType="separate"/>
      </w:r>
      <w:r>
        <w:rPr>
          <w:rFonts w:hint="eastAsia" w:ascii="Calibri" w:hAnsi="Calibri"/>
          <w:sz w:val="21"/>
          <w:szCs w:val="21"/>
        </w:rPr>
        <w:t>6.1 环境条件</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_Toc13056 \h </w:instrText>
      </w:r>
      <w:r>
        <w:rPr>
          <w:rFonts w:hint="eastAsia" w:ascii="Calibri" w:hAnsi="Calibri"/>
          <w:sz w:val="21"/>
          <w:szCs w:val="21"/>
        </w:rPr>
        <w:fldChar w:fldCharType="separate"/>
      </w:r>
      <w:r>
        <w:rPr>
          <w:rFonts w:hint="eastAsia" w:ascii="Calibri" w:hAnsi="Calibri"/>
          <w:sz w:val="21"/>
          <w:szCs w:val="21"/>
        </w:rPr>
        <w:t>3</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"_Toc24929" </w:instrText>
      </w:r>
      <w:r>
        <w:fldChar w:fldCharType="separate"/>
      </w:r>
      <w:r>
        <w:rPr>
          <w:rFonts w:hint="eastAsia" w:ascii="Calibri" w:hAnsi="Calibri"/>
          <w:sz w:val="21"/>
          <w:szCs w:val="21"/>
        </w:rPr>
        <w:t>6.2 测量标准及其他设备</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_Toc24929 \h </w:instrText>
      </w:r>
      <w:r>
        <w:rPr>
          <w:rFonts w:hint="eastAsia" w:ascii="Calibri" w:hAnsi="Calibri"/>
          <w:sz w:val="21"/>
          <w:szCs w:val="21"/>
        </w:rPr>
        <w:fldChar w:fldCharType="separate"/>
      </w:r>
      <w:r>
        <w:rPr>
          <w:rFonts w:hint="eastAsia" w:ascii="Calibri" w:hAnsi="Calibri"/>
          <w:sz w:val="21"/>
          <w:szCs w:val="21"/>
        </w:rPr>
        <w:t>4</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"_Toc3603" </w:instrText>
      </w:r>
      <w:r>
        <w:fldChar w:fldCharType="separate"/>
      </w:r>
      <w:r>
        <w:rPr>
          <w:rFonts w:hint="eastAsia" w:ascii="Calibri" w:hAnsi="Calibri"/>
          <w:sz w:val="21"/>
          <w:szCs w:val="21"/>
        </w:rPr>
        <w:t>7 校准项目和校准方法</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_Toc3603 \h </w:instrText>
      </w:r>
      <w:r>
        <w:rPr>
          <w:rFonts w:hint="eastAsia" w:ascii="Calibri" w:hAnsi="Calibri"/>
          <w:sz w:val="21"/>
          <w:szCs w:val="21"/>
        </w:rPr>
        <w:fldChar w:fldCharType="separate"/>
      </w:r>
      <w:r>
        <w:rPr>
          <w:rFonts w:hint="eastAsia" w:ascii="Calibri" w:hAnsi="Calibri"/>
          <w:sz w:val="21"/>
          <w:szCs w:val="21"/>
        </w:rPr>
        <w:t>4</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"_Toc370" </w:instrText>
      </w:r>
      <w:r>
        <w:fldChar w:fldCharType="separate"/>
      </w:r>
      <w:r>
        <w:rPr>
          <w:rFonts w:hint="eastAsia" w:ascii="Calibri" w:hAnsi="Calibri"/>
          <w:sz w:val="21"/>
          <w:szCs w:val="21"/>
        </w:rPr>
        <w:t>7.1 外观及工作正常性检查</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_Toc370 \h </w:instrText>
      </w:r>
      <w:r>
        <w:rPr>
          <w:rFonts w:hint="eastAsia" w:ascii="Calibri" w:hAnsi="Calibri"/>
          <w:sz w:val="21"/>
          <w:szCs w:val="21"/>
        </w:rPr>
        <w:fldChar w:fldCharType="separate"/>
      </w:r>
      <w:r>
        <w:rPr>
          <w:rFonts w:hint="eastAsia" w:ascii="Calibri" w:hAnsi="Calibri"/>
          <w:sz w:val="21"/>
          <w:szCs w:val="21"/>
        </w:rPr>
        <w:t>4</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rPr>
          <w:rFonts w:hint="eastAsia" w:ascii="Calibri" w:hAnsi="Calibri"/>
          <w:sz w:val="21"/>
          <w:szCs w:val="21"/>
        </w:rPr>
        <w:t>7.2 输出功率示值误差</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_Toc370 \h </w:instrText>
      </w:r>
      <w:r>
        <w:rPr>
          <w:rFonts w:hint="eastAsia" w:ascii="Calibri" w:hAnsi="Calibri"/>
          <w:sz w:val="21"/>
          <w:szCs w:val="21"/>
        </w:rPr>
        <w:fldChar w:fldCharType="separate"/>
      </w:r>
      <w:r>
        <w:rPr>
          <w:rFonts w:hint="eastAsia" w:ascii="Calibri" w:hAnsi="Calibri"/>
          <w:sz w:val="21"/>
          <w:szCs w:val="21"/>
        </w:rPr>
        <w:t>4</w:t>
      </w:r>
      <w:r>
        <w:rPr>
          <w:rFonts w:hint="eastAsia" w:ascii="Calibri" w:hAnsi="Calibri"/>
          <w:sz w:val="21"/>
          <w:szCs w:val="21"/>
        </w:rPr>
        <w:fldChar w:fldCharType="end"/>
      </w:r>
    </w:p>
    <w:p>
      <w:pPr>
        <w:pStyle w:val="43"/>
        <w:tabs>
          <w:tab w:val="right" w:leader="dot" w:pos="8312"/>
        </w:tabs>
        <w:rPr>
          <w:rFonts w:ascii="Calibri" w:hAnsi="Calibri"/>
          <w:sz w:val="22"/>
          <w:szCs w:val="22"/>
        </w:rPr>
      </w:pPr>
      <w:r>
        <w:fldChar w:fldCharType="begin"/>
      </w:r>
      <w:r>
        <w:instrText xml:space="preserve"> HYPERLINK \l "_Toc6178" </w:instrText>
      </w:r>
      <w:r>
        <w:fldChar w:fldCharType="separate"/>
      </w:r>
      <w:r>
        <w:rPr>
          <w:rFonts w:hint="eastAsia" w:ascii="Calibri" w:hAnsi="Calibri"/>
          <w:sz w:val="22"/>
          <w:szCs w:val="22"/>
        </w:rPr>
        <w:t>7.3 高频漏电流</w:t>
      </w:r>
      <w:r>
        <w:rPr>
          <w:rFonts w:hint="eastAsia" w:ascii="Calibri" w:hAnsi="Calibri"/>
          <w:sz w:val="22"/>
          <w:szCs w:val="22"/>
        </w:rPr>
        <w:tab/>
      </w:r>
      <w:r>
        <w:rPr>
          <w:rFonts w:hint="eastAsia" w:ascii="Calibri" w:hAnsi="Calibri"/>
          <w:sz w:val="22"/>
          <w:szCs w:val="22"/>
        </w:rPr>
        <w:fldChar w:fldCharType="begin"/>
      </w:r>
      <w:r>
        <w:rPr>
          <w:rFonts w:hint="eastAsia" w:ascii="Calibri" w:hAnsi="Calibri"/>
          <w:sz w:val="22"/>
          <w:szCs w:val="22"/>
        </w:rPr>
        <w:instrText xml:space="preserve"> PAGEREF _Toc6178 \h </w:instrText>
      </w:r>
      <w:r>
        <w:rPr>
          <w:rFonts w:hint="eastAsia" w:ascii="Calibri" w:hAnsi="Calibri"/>
          <w:sz w:val="22"/>
          <w:szCs w:val="22"/>
        </w:rPr>
        <w:fldChar w:fldCharType="separate"/>
      </w:r>
      <w:r>
        <w:rPr>
          <w:rFonts w:hint="eastAsia" w:ascii="Calibri" w:hAnsi="Calibri"/>
          <w:sz w:val="22"/>
          <w:szCs w:val="22"/>
        </w:rPr>
        <w:t>6</w:t>
      </w:r>
      <w:r>
        <w:rPr>
          <w:rFonts w:hint="eastAsia" w:ascii="Calibri" w:hAnsi="Calibri"/>
          <w:sz w:val="22"/>
          <w:szCs w:val="22"/>
        </w:rPr>
        <w:fldChar w:fldCharType="end"/>
      </w:r>
      <w:r>
        <w:rPr>
          <w:rFonts w:hint="eastAsia" w:ascii="Calibri" w:hAnsi="Calibri"/>
          <w:sz w:val="22"/>
          <w:szCs w:val="22"/>
        </w:rPr>
        <w:fldChar w:fldCharType="end"/>
      </w:r>
    </w:p>
    <w:p>
      <w:pPr>
        <w:pStyle w:val="43"/>
        <w:tabs>
          <w:tab w:val="right" w:leader="dot" w:pos="8312"/>
        </w:tabs>
        <w:rPr>
          <w:rFonts w:ascii="Calibri" w:hAnsi="Calibri"/>
          <w:sz w:val="21"/>
          <w:szCs w:val="21"/>
        </w:rPr>
      </w:pPr>
      <w:r>
        <w:fldChar w:fldCharType="begin"/>
      </w:r>
      <w:r>
        <w:instrText xml:space="preserve"> HYPERLINK \l "_Toc10773" </w:instrText>
      </w:r>
      <w:r>
        <w:fldChar w:fldCharType="separate"/>
      </w:r>
      <w:r>
        <w:rPr>
          <w:rFonts w:hint="eastAsia" w:ascii="Calibri" w:hAnsi="Calibri"/>
          <w:sz w:val="21"/>
          <w:szCs w:val="21"/>
        </w:rPr>
        <w:t>7.4 外壳漏电流</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_Toc10773 \h </w:instrText>
      </w:r>
      <w:r>
        <w:rPr>
          <w:rFonts w:hint="eastAsia" w:ascii="Calibri" w:hAnsi="Calibri"/>
          <w:sz w:val="21"/>
          <w:szCs w:val="21"/>
        </w:rPr>
        <w:fldChar w:fldCharType="separate"/>
      </w:r>
      <w:r>
        <w:rPr>
          <w:rFonts w:hint="eastAsia" w:ascii="Calibri" w:hAnsi="Calibri"/>
          <w:sz w:val="21"/>
          <w:szCs w:val="21"/>
        </w:rPr>
        <w:t>8</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"_Toc14568" </w:instrText>
      </w:r>
      <w:r>
        <w:fldChar w:fldCharType="separate"/>
      </w:r>
      <w:r>
        <w:rPr>
          <w:rFonts w:hint="eastAsia" w:ascii="Calibri" w:hAnsi="Calibri"/>
          <w:sz w:val="21"/>
          <w:szCs w:val="21"/>
        </w:rPr>
        <w:t>7.5 患者漏电流测量</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_Toc14568 \h </w:instrText>
      </w:r>
      <w:r>
        <w:rPr>
          <w:rFonts w:hint="eastAsia" w:ascii="Calibri" w:hAnsi="Calibri"/>
          <w:sz w:val="21"/>
          <w:szCs w:val="21"/>
        </w:rPr>
        <w:fldChar w:fldCharType="separate"/>
      </w:r>
      <w:r>
        <w:rPr>
          <w:rFonts w:hint="eastAsia" w:ascii="Calibri" w:hAnsi="Calibri"/>
          <w:sz w:val="21"/>
          <w:szCs w:val="21"/>
        </w:rPr>
        <w:t>8</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"_Toc10847" </w:instrText>
      </w:r>
      <w:r>
        <w:fldChar w:fldCharType="separate"/>
      </w:r>
      <w:r>
        <w:rPr>
          <w:rFonts w:hint="eastAsia" w:ascii="Calibri" w:hAnsi="Calibri"/>
          <w:sz w:val="21"/>
          <w:szCs w:val="21"/>
        </w:rPr>
        <w:t>8 校准结果表达</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_Toc10847 \h </w:instrText>
      </w:r>
      <w:r>
        <w:rPr>
          <w:rFonts w:hint="eastAsia" w:ascii="Calibri" w:hAnsi="Calibri"/>
          <w:sz w:val="21"/>
          <w:szCs w:val="21"/>
        </w:rPr>
        <w:fldChar w:fldCharType="separate"/>
      </w:r>
      <w:r>
        <w:rPr>
          <w:rFonts w:hint="eastAsia" w:ascii="Calibri" w:hAnsi="Calibri"/>
          <w:sz w:val="21"/>
          <w:szCs w:val="21"/>
        </w:rPr>
        <w:t>9</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"_Toc30805" </w:instrText>
      </w:r>
      <w:r>
        <w:fldChar w:fldCharType="separate"/>
      </w:r>
      <w:r>
        <w:rPr>
          <w:rFonts w:hint="eastAsia" w:ascii="Calibri" w:hAnsi="Calibri"/>
          <w:sz w:val="21"/>
          <w:szCs w:val="21"/>
        </w:rPr>
        <w:t>9 复校时间间隔</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_Toc30805 \h </w:instrText>
      </w:r>
      <w:r>
        <w:rPr>
          <w:rFonts w:hint="eastAsia" w:ascii="Calibri" w:hAnsi="Calibri"/>
          <w:sz w:val="21"/>
          <w:szCs w:val="21"/>
        </w:rPr>
        <w:fldChar w:fldCharType="separate"/>
      </w:r>
      <w:r>
        <w:rPr>
          <w:rFonts w:hint="eastAsia" w:ascii="Calibri" w:hAnsi="Calibri"/>
          <w:sz w:val="21"/>
          <w:szCs w:val="21"/>
        </w:rPr>
        <w:t>9</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"_Toc29391" </w:instrText>
      </w:r>
      <w:r>
        <w:fldChar w:fldCharType="separate"/>
      </w:r>
      <w:r>
        <w:rPr>
          <w:rFonts w:hint="eastAsia" w:ascii="Calibri" w:hAnsi="Calibri"/>
          <w:sz w:val="21"/>
          <w:szCs w:val="21"/>
        </w:rPr>
        <w:t>附录A 校准原始记录（推荐）格式样式</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_Toc29391 \h </w:instrText>
      </w:r>
      <w:r>
        <w:rPr>
          <w:rFonts w:hint="eastAsia" w:ascii="Calibri" w:hAnsi="Calibri"/>
          <w:sz w:val="21"/>
          <w:szCs w:val="21"/>
        </w:rPr>
        <w:fldChar w:fldCharType="separate"/>
      </w:r>
      <w:r>
        <w:rPr>
          <w:rFonts w:hint="eastAsia" w:ascii="Calibri" w:hAnsi="Calibri"/>
          <w:sz w:val="21"/>
          <w:szCs w:val="21"/>
        </w:rPr>
        <w:t>10</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"_Toc13312" </w:instrText>
      </w:r>
      <w:r>
        <w:fldChar w:fldCharType="separate"/>
      </w:r>
      <w:r>
        <w:rPr>
          <w:rFonts w:hint="eastAsia" w:ascii="Calibri" w:hAnsi="Calibri"/>
          <w:sz w:val="21"/>
          <w:szCs w:val="21"/>
        </w:rPr>
        <w:t>附录B 校准证书内页（推荐）格式样式</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_Toc13312 \h </w:instrText>
      </w:r>
      <w:r>
        <w:rPr>
          <w:rFonts w:hint="eastAsia" w:ascii="Calibri" w:hAnsi="Calibri"/>
          <w:sz w:val="21"/>
          <w:szCs w:val="21"/>
        </w:rPr>
        <w:fldChar w:fldCharType="separate"/>
      </w:r>
      <w:r>
        <w:rPr>
          <w:rFonts w:hint="eastAsia" w:ascii="Calibri" w:hAnsi="Calibri"/>
          <w:sz w:val="21"/>
          <w:szCs w:val="21"/>
        </w:rPr>
        <w:t>12</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fldChar w:fldCharType="begin"/>
      </w:r>
      <w:r>
        <w:instrText xml:space="preserve"> HYPERLINK \l "_Toc1413" </w:instrText>
      </w:r>
      <w:r>
        <w:fldChar w:fldCharType="separate"/>
      </w:r>
      <w:r>
        <w:rPr>
          <w:rFonts w:hint="eastAsia" w:ascii="Calibri" w:hAnsi="Calibri"/>
          <w:sz w:val="21"/>
          <w:szCs w:val="21"/>
        </w:rPr>
        <w:t>附录C 输出功率示值误差测量不确定度评定</w:t>
      </w:r>
      <w:r>
        <w:rPr>
          <w:rFonts w:hint="eastAsia" w:ascii="Calibri" w:hAnsi="Calibri"/>
          <w:sz w:val="21"/>
          <w:szCs w:val="21"/>
        </w:rPr>
        <w:tab/>
      </w:r>
      <w:r>
        <w:rPr>
          <w:rFonts w:hint="eastAsia" w:ascii="Calibri" w:hAnsi="Calibri"/>
          <w:sz w:val="21"/>
          <w:szCs w:val="21"/>
        </w:rPr>
        <w:fldChar w:fldCharType="begin"/>
      </w:r>
      <w:r>
        <w:rPr>
          <w:rFonts w:hint="eastAsia" w:ascii="Calibri" w:hAnsi="Calibri"/>
          <w:sz w:val="21"/>
          <w:szCs w:val="21"/>
        </w:rPr>
        <w:instrText xml:space="preserve"> PAGEREF _Toc1413 \h </w:instrText>
      </w:r>
      <w:r>
        <w:rPr>
          <w:rFonts w:hint="eastAsia" w:ascii="Calibri" w:hAnsi="Calibri"/>
          <w:sz w:val="21"/>
          <w:szCs w:val="21"/>
        </w:rPr>
        <w:fldChar w:fldCharType="separate"/>
      </w:r>
      <w:r>
        <w:rPr>
          <w:rFonts w:hint="eastAsia" w:ascii="Calibri" w:hAnsi="Calibri"/>
          <w:sz w:val="21"/>
          <w:szCs w:val="21"/>
        </w:rPr>
        <w:t>13</w:t>
      </w:r>
      <w:r>
        <w:rPr>
          <w:rFonts w:hint="eastAsia" w:ascii="Calibri" w:hAnsi="Calibri"/>
          <w:sz w:val="21"/>
          <w:szCs w:val="21"/>
        </w:rPr>
        <w:fldChar w:fldCharType="end"/>
      </w:r>
      <w:r>
        <w:rPr>
          <w:rFonts w:hint="eastAsia" w:ascii="Calibri" w:hAnsi="Calibri"/>
          <w:sz w:val="21"/>
          <w:szCs w:val="21"/>
        </w:rPr>
        <w:fldChar w:fldCharType="end"/>
      </w:r>
    </w:p>
    <w:p>
      <w:pPr>
        <w:pStyle w:val="43"/>
        <w:tabs>
          <w:tab w:val="right" w:leader="dot" w:pos="8312"/>
        </w:tabs>
        <w:rPr>
          <w:rFonts w:ascii="Calibri" w:hAnsi="Calibri"/>
          <w:sz w:val="21"/>
          <w:szCs w:val="21"/>
        </w:rPr>
      </w:pPr>
      <w:r>
        <w:rPr>
          <w:rFonts w:hint="eastAsia" w:ascii="Calibri" w:hAnsi="Calibri"/>
          <w:sz w:val="21"/>
          <w:szCs w:val="21"/>
        </w:rPr>
        <w:fldChar w:fldCharType="end"/>
      </w:r>
    </w:p>
    <w:p>
      <w:pPr>
        <w:rPr>
          <w:rFonts w:ascii="Calibri" w:hAnsi="Calibri"/>
        </w:rPr>
      </w:pPr>
    </w:p>
    <w:p>
      <w:pPr>
        <w:rPr>
          <w:rFonts w:ascii="Calibri" w:hAnsi="Calibri"/>
        </w:rPr>
      </w:pPr>
    </w:p>
    <w:p>
      <w:pPr>
        <w:rPr>
          <w:rFonts w:ascii="Calibri" w:hAnsi="Calibri"/>
        </w:rPr>
      </w:pPr>
    </w:p>
    <w:p>
      <w:pPr>
        <w:rPr>
          <w:rFonts w:ascii="Calibri" w:hAnsi="Calibri"/>
        </w:rPr>
      </w:pPr>
    </w:p>
    <w:p>
      <w:pPr>
        <w:snapToGrid w:val="0"/>
        <w:rPr>
          <w:rFonts w:ascii="黑体" w:eastAsia="黑体"/>
          <w:b/>
          <w:sz w:val="32"/>
        </w:rPr>
      </w:pPr>
    </w:p>
    <w:p>
      <w:pPr>
        <w:jc w:val="center"/>
        <w:outlineLvl w:val="0"/>
        <w:rPr>
          <w:rFonts w:ascii="黑体" w:hAnsi="宋体" w:eastAsia="黑体"/>
          <w:sz w:val="44"/>
          <w:szCs w:val="44"/>
        </w:rPr>
      </w:pPr>
      <w:bookmarkStart w:id="0" w:name="_Toc21535"/>
      <w:bookmarkStart w:id="1" w:name="_Toc22944"/>
      <w:bookmarkStart w:id="2" w:name="_Toc24424"/>
    </w:p>
    <w:p>
      <w:pPr>
        <w:jc w:val="center"/>
        <w:outlineLvl w:val="0"/>
        <w:rPr>
          <w:rFonts w:ascii="黑体" w:hAnsi="宋体" w:eastAsia="黑体"/>
          <w:sz w:val="44"/>
          <w:szCs w:val="44"/>
        </w:rPr>
      </w:pPr>
      <w:r>
        <w:rPr>
          <w:rFonts w:hint="eastAsia" w:ascii="黑体" w:hAnsi="宋体" w:eastAsia="黑体"/>
          <w:sz w:val="44"/>
          <w:szCs w:val="44"/>
        </w:rPr>
        <w:t>引  言</w:t>
      </w:r>
      <w:bookmarkEnd w:id="0"/>
      <w:bookmarkEnd w:id="1"/>
      <w:bookmarkEnd w:id="2"/>
    </w:p>
    <w:p>
      <w:pPr>
        <w:jc w:val="center"/>
        <w:rPr>
          <w:rFonts w:ascii="黑体" w:hAnsi="宋体" w:eastAsia="黑体"/>
          <w:sz w:val="24"/>
        </w:rPr>
      </w:pPr>
    </w:p>
    <w:p>
      <w:pPr>
        <w:adjustRightInd w:val="0"/>
        <w:snapToGrid w:val="0"/>
        <w:spacing w:beforeLines="100" w:afterLines="50" w:line="360" w:lineRule="auto"/>
        <w:ind w:firstLine="480" w:firstLineChars="200"/>
        <w:jc w:val="left"/>
        <w:rPr>
          <w:rFonts w:ascii="宋体" w:hAnsi="宋体" w:eastAsia="宋体" w:cs="Times New Roman"/>
          <w:sz w:val="24"/>
        </w:rPr>
      </w:pPr>
      <w:r>
        <w:rPr>
          <w:rFonts w:hint="eastAsia" w:ascii="宋体" w:hAnsi="宋体" w:eastAsia="宋体" w:cs="Times New Roman"/>
          <w:sz w:val="24"/>
        </w:rPr>
        <w:t>JJF 1001-2011《通用计量术语及定义》、JJF 1071-2010《国家计量校准规范编写规则》和JJF 1059.1-2012《测量不确定度评定与表示》共同构成规范修订工作的基础性系列规范。</w:t>
      </w:r>
    </w:p>
    <w:p>
      <w:pPr>
        <w:adjustRightInd w:val="0"/>
        <w:snapToGrid w:val="0"/>
        <w:spacing w:beforeLines="100" w:line="360" w:lineRule="auto"/>
        <w:ind w:firstLine="480" w:firstLineChars="200"/>
        <w:jc w:val="left"/>
        <w:rPr>
          <w:rFonts w:ascii="宋体" w:hAnsi="宋体" w:eastAsia="宋体" w:cs="Times New Roman"/>
          <w:sz w:val="24"/>
        </w:rPr>
      </w:pPr>
      <w:r>
        <w:rPr>
          <w:rFonts w:hint="eastAsia" w:ascii="宋体" w:hAnsi="宋体" w:eastAsia="宋体" w:cs="Times New Roman"/>
          <w:sz w:val="24"/>
        </w:rPr>
        <w:t>本规范所述的测量方法及计量性能是确保高频电刀满足临床应用准确度的最基本要求，编制过程以GB 9706.1《医用电气设备 第1部分:基本安全和基本性能的通用要求》、GB 9706.4《</w:t>
      </w:r>
      <w:r>
        <w:rPr>
          <w:rFonts w:ascii="宋体" w:hAnsi="宋体" w:eastAsia="宋体" w:cs="Times New Roman"/>
          <w:sz w:val="24"/>
        </w:rPr>
        <w:t>医用电气设备第2-2部分:高频手术设备安全专用要求</w:t>
      </w:r>
      <w:r>
        <w:rPr>
          <w:rFonts w:hint="eastAsia" w:ascii="宋体" w:hAnsi="宋体" w:eastAsia="宋体" w:cs="Times New Roman"/>
          <w:sz w:val="24"/>
        </w:rPr>
        <w:t>》为基础，参照WS/T 602-2018《高频电刀安全管理》进行了修订，与JJF 1217-2009相比，除编制性修改外，主要技术变化如下：</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 xml:space="preserve">——修订本规范的英文名称; </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——增加术语:保护接地阻抗、切(割)、凝(固)、电灼(面凝)，修订术语:手术电极、双极电极、中性电极</w:t>
      </w:r>
      <w:r>
        <w:rPr>
          <w:rFonts w:ascii="宋体" w:hAnsi="宋体" w:eastAsia="宋体" w:cs="Times New Roman"/>
          <w:sz w:val="24"/>
        </w:rPr>
        <w:t>(NE)</w:t>
      </w:r>
      <w:r>
        <w:rPr>
          <w:rFonts w:hint="eastAsia" w:ascii="宋体" w:hAnsi="宋体" w:eastAsia="宋体" w:cs="Times New Roman"/>
          <w:sz w:val="24"/>
        </w:rPr>
        <w:t xml:space="preserve"> 、额定输出功率、高频漏电流等; </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——增加患者漏电流校准项目,删除最大功率校准项目;</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——增加并规范“电源</w:t>
      </w:r>
      <w:r>
        <w:rPr>
          <w:rFonts w:hint="eastAsia" w:ascii="宋体" w:hAnsi="宋体"/>
          <w:sz w:val="24"/>
        </w:rPr>
        <w:t>正常情况下与单一故障状态</w:t>
      </w:r>
      <w:r>
        <w:rPr>
          <w:rFonts w:hint="eastAsia" w:ascii="宋体" w:hAnsi="宋体" w:eastAsia="宋体" w:cs="Times New Roman"/>
          <w:sz w:val="24"/>
        </w:rPr>
        <w:t>”</w:t>
      </w:r>
      <w:r>
        <w:rPr>
          <w:rFonts w:hint="eastAsia" w:ascii="宋体" w:hAnsi="宋体"/>
          <w:sz w:val="24"/>
        </w:rPr>
        <w:t>的连接方式</w:t>
      </w:r>
      <w:r>
        <w:rPr>
          <w:rFonts w:hint="eastAsia" w:ascii="宋体" w:hAnsi="宋体" w:eastAsia="宋体" w:cs="Times New Roman"/>
          <w:sz w:val="24"/>
        </w:rPr>
        <w:t xml:space="preserve">; </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 xml:space="preserve">——增加“输出功率示值误差测量不确定度评定”示例; </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——修订规范测量方法的原理图。</w:t>
      </w:r>
    </w:p>
    <w:p>
      <w:pPr>
        <w:adjustRightInd w:val="0"/>
        <w:snapToGrid w:val="0"/>
        <w:spacing w:beforeLines="100" w:line="360" w:lineRule="auto"/>
        <w:ind w:firstLine="480" w:firstLineChars="200"/>
        <w:jc w:val="left"/>
        <w:rPr>
          <w:rFonts w:ascii="宋体" w:hAnsi="宋体"/>
          <w:sz w:val="24"/>
        </w:rPr>
      </w:pPr>
      <w:r>
        <w:rPr>
          <w:rFonts w:hint="eastAsia" w:ascii="宋体" w:hAnsi="宋体"/>
          <w:sz w:val="24"/>
        </w:rPr>
        <w:t>本规范的历次版本发布情况：</w:t>
      </w:r>
    </w:p>
    <w:p>
      <w:pPr>
        <w:adjustRightInd w:val="0"/>
        <w:snapToGrid w:val="0"/>
        <w:spacing w:line="360" w:lineRule="auto"/>
        <w:ind w:firstLine="480" w:firstLineChars="200"/>
        <w:jc w:val="left"/>
        <w:rPr>
          <w:rFonts w:ascii="宋体" w:hAnsi="宋体"/>
          <w:sz w:val="24"/>
        </w:rPr>
      </w:pPr>
      <w:r>
        <w:rPr>
          <w:rFonts w:hint="eastAsia" w:ascii="宋体" w:hAnsi="宋体" w:eastAsia="宋体" w:cs="Times New Roman"/>
          <w:sz w:val="24"/>
        </w:rPr>
        <w:t>——JJF 1217-2009《高频电刀校准规范》。</w:t>
      </w:r>
    </w:p>
    <w:p>
      <w:pPr>
        <w:adjustRightInd w:val="0"/>
        <w:snapToGrid w:val="0"/>
        <w:spacing w:beforeLines="100" w:afterLines="50" w:line="360" w:lineRule="auto"/>
        <w:ind w:firstLine="480" w:firstLineChars="200"/>
        <w:jc w:val="left"/>
        <w:rPr>
          <w:rFonts w:ascii="宋体" w:hAnsi="宋体"/>
          <w:sz w:val="24"/>
        </w:rPr>
      </w:pPr>
    </w:p>
    <w:p>
      <w:pPr>
        <w:snapToGrid w:val="0"/>
        <w:jc w:val="right"/>
        <w:rPr>
          <w:rFonts w:ascii="黑体" w:eastAsia="黑体"/>
          <w:sz w:val="32"/>
          <w:szCs w:val="32"/>
        </w:rPr>
      </w:pPr>
    </w:p>
    <w:p>
      <w:pPr>
        <w:snapToGrid w:val="0"/>
        <w:jc w:val="right"/>
        <w:rPr>
          <w:rFonts w:ascii="黑体" w:eastAsia="黑体"/>
          <w:sz w:val="32"/>
          <w:szCs w:val="32"/>
        </w:rPr>
      </w:pPr>
    </w:p>
    <w:p>
      <w:pPr>
        <w:snapToGrid w:val="0"/>
        <w:jc w:val="right"/>
        <w:rPr>
          <w:rFonts w:ascii="黑体" w:eastAsia="黑体"/>
          <w:sz w:val="32"/>
          <w:szCs w:val="32"/>
        </w:rPr>
      </w:pPr>
    </w:p>
    <w:p>
      <w:pPr>
        <w:snapToGrid w:val="0"/>
        <w:jc w:val="right"/>
        <w:rPr>
          <w:rFonts w:ascii="黑体" w:eastAsia="黑体"/>
          <w:sz w:val="32"/>
          <w:szCs w:val="32"/>
        </w:rPr>
      </w:pPr>
    </w:p>
    <w:p>
      <w:pPr>
        <w:snapToGrid w:val="0"/>
        <w:jc w:val="right"/>
        <w:rPr>
          <w:rFonts w:ascii="黑体" w:eastAsia="黑体"/>
          <w:sz w:val="32"/>
          <w:szCs w:val="32"/>
        </w:rPr>
      </w:pPr>
    </w:p>
    <w:p>
      <w:pPr>
        <w:snapToGrid w:val="0"/>
        <w:jc w:val="right"/>
        <w:rPr>
          <w:rFonts w:ascii="黑体" w:eastAsia="黑体"/>
          <w:sz w:val="32"/>
          <w:szCs w:val="32"/>
        </w:rPr>
      </w:pPr>
    </w:p>
    <w:p>
      <w:pPr>
        <w:snapToGrid w:val="0"/>
        <w:rPr>
          <w:rFonts w:ascii="黑体" w:eastAsia="黑体"/>
          <w:sz w:val="32"/>
          <w:szCs w:val="32"/>
        </w:rPr>
      </w:pPr>
    </w:p>
    <w:p>
      <w:pPr>
        <w:snapToGrid w:val="0"/>
        <w:jc w:val="right"/>
        <w:rPr>
          <w:rFonts w:ascii="黑体" w:hAnsi="宋体" w:eastAsia="黑体"/>
          <w:b/>
          <w:sz w:val="32"/>
          <w:szCs w:val="32"/>
        </w:rPr>
        <w:sectPr>
          <w:footerReference r:id="rId10" w:type="default"/>
          <w:pgSz w:w="11906" w:h="16838"/>
          <w:pgMar w:top="1440" w:right="1797" w:bottom="1440" w:left="1797" w:header="851" w:footer="992" w:gutter="0"/>
          <w:pgNumType w:fmt="upperRoman" w:start="1"/>
          <w:cols w:space="720" w:num="1"/>
          <w:docGrid w:type="linesAndChars" w:linePitch="312" w:charSpace="0"/>
        </w:sectPr>
      </w:pPr>
    </w:p>
    <w:p>
      <w:pPr>
        <w:snapToGrid w:val="0"/>
        <w:jc w:val="right"/>
        <w:rPr>
          <w:rFonts w:ascii="黑体" w:hAnsi="宋体" w:eastAsia="黑体"/>
          <w:b/>
          <w:sz w:val="32"/>
          <w:szCs w:val="32"/>
        </w:rPr>
      </w:pPr>
    </w:p>
    <w:p>
      <w:pPr>
        <w:snapToGrid w:val="0"/>
        <w:jc w:val="center"/>
        <w:outlineLvl w:val="0"/>
        <w:rPr>
          <w:rFonts w:ascii="黑体" w:eastAsia="黑体"/>
          <w:sz w:val="32"/>
        </w:rPr>
      </w:pPr>
      <w:bookmarkStart w:id="3" w:name="_Toc11747"/>
      <w:bookmarkStart w:id="4" w:name="_Toc2261"/>
      <w:bookmarkStart w:id="5" w:name="_Toc5695"/>
      <w:bookmarkStart w:id="6" w:name="_Toc28583"/>
      <w:r>
        <w:rPr>
          <w:rFonts w:hint="eastAsia" w:ascii="黑体" w:eastAsia="黑体"/>
          <w:sz w:val="32"/>
          <w:szCs w:val="32"/>
        </w:rPr>
        <w:t>高频电刀校准规范</w:t>
      </w:r>
      <w:bookmarkEnd w:id="3"/>
      <w:bookmarkEnd w:id="4"/>
      <w:bookmarkEnd w:id="5"/>
      <w:bookmarkEnd w:id="6"/>
    </w:p>
    <w:p>
      <w:pPr>
        <w:pStyle w:val="2"/>
        <w:spacing w:line="360" w:lineRule="auto"/>
        <w:jc w:val="left"/>
        <w:rPr>
          <w:b/>
          <w:bCs w:val="0"/>
        </w:rPr>
      </w:pPr>
      <w:bookmarkStart w:id="7" w:name="_Toc20658509"/>
      <w:bookmarkStart w:id="8" w:name="_Toc8481"/>
      <w:bookmarkStart w:id="9" w:name="_Toc2796"/>
      <w:bookmarkStart w:id="10" w:name="_Toc28550"/>
      <w:r>
        <w:rPr>
          <w:rFonts w:hint="eastAsia"/>
          <w:b/>
          <w:bCs w:val="0"/>
        </w:rPr>
        <w:t>1 范围</w:t>
      </w:r>
      <w:bookmarkEnd w:id="7"/>
      <w:bookmarkEnd w:id="8"/>
      <w:bookmarkEnd w:id="9"/>
      <w:bookmarkEnd w:id="10"/>
    </w:p>
    <w:p>
      <w:pPr>
        <w:pStyle w:val="13"/>
        <w:snapToGrid w:val="0"/>
      </w:pPr>
      <w:r>
        <w:rPr>
          <w:rFonts w:hint="eastAsia"/>
        </w:rPr>
        <w:t>本规范适用于医疗机构配置使用的</w:t>
      </w:r>
      <w:r>
        <w:rPr>
          <w:rFonts w:hint="eastAsia"/>
          <w:bCs/>
        </w:rPr>
        <w:t>、工作频率在(0.3</w:t>
      </w:r>
      <w:r>
        <w:rPr>
          <w:rFonts w:hint="eastAsia" w:cs="宋体"/>
          <w:bCs/>
        </w:rPr>
        <w:t>～5.0</w:t>
      </w:r>
      <w:r>
        <w:rPr>
          <w:rFonts w:hint="eastAsia"/>
          <w:bCs/>
        </w:rPr>
        <w:t>)MH</w:t>
      </w:r>
      <w:r>
        <w:rPr>
          <w:bCs/>
        </w:rPr>
        <w:t>z</w:t>
      </w:r>
      <w:r>
        <w:rPr>
          <w:rFonts w:hint="eastAsia"/>
          <w:bCs/>
        </w:rPr>
        <w:t>单极、双极</w:t>
      </w:r>
      <w:r>
        <w:rPr>
          <w:rFonts w:hint="eastAsia"/>
        </w:rPr>
        <w:t>高频电刀的校准。</w:t>
      </w:r>
    </w:p>
    <w:p>
      <w:pPr>
        <w:pStyle w:val="13"/>
        <w:snapToGrid w:val="0"/>
      </w:pPr>
      <w:r>
        <w:rPr>
          <w:rFonts w:hint="eastAsia"/>
        </w:rPr>
        <w:t>本规范不适用于</w:t>
      </w:r>
      <w:r>
        <w:rPr>
          <w:rFonts w:hint="eastAsia"/>
          <w:bCs/>
        </w:rPr>
        <w:t>单极工作模式下最大输出功率小于50W的</w:t>
      </w:r>
      <w:r>
        <w:rPr>
          <w:rFonts w:hint="eastAsia"/>
        </w:rPr>
        <w:t>高频电刀的校准,也不适用于</w:t>
      </w:r>
      <w:r>
        <w:rPr>
          <w:rFonts w:hint="eastAsia"/>
          <w:bCs/>
        </w:rPr>
        <w:t>双极工作模式下的齿科、妇科、眼科及皮肤科等专用</w:t>
      </w:r>
      <w:r>
        <w:rPr>
          <w:rFonts w:hint="eastAsia"/>
        </w:rPr>
        <w:t>高频电刀的校准。</w:t>
      </w:r>
    </w:p>
    <w:p>
      <w:pPr>
        <w:pStyle w:val="2"/>
        <w:spacing w:line="360" w:lineRule="auto"/>
        <w:jc w:val="left"/>
        <w:rPr>
          <w:b/>
          <w:bCs w:val="0"/>
        </w:rPr>
      </w:pPr>
      <w:bookmarkStart w:id="11" w:name="_Toc12613"/>
      <w:bookmarkStart w:id="12" w:name="_Toc685"/>
      <w:bookmarkStart w:id="13" w:name="_Toc17789"/>
      <w:bookmarkStart w:id="14" w:name="_Toc20658510"/>
      <w:r>
        <w:rPr>
          <w:rFonts w:hint="eastAsia"/>
          <w:b/>
          <w:bCs w:val="0"/>
        </w:rPr>
        <w:t>2 引用文件</w:t>
      </w:r>
      <w:bookmarkEnd w:id="11"/>
      <w:bookmarkEnd w:id="12"/>
      <w:bookmarkEnd w:id="13"/>
      <w:bookmarkEnd w:id="14"/>
    </w:p>
    <w:p>
      <w:pPr>
        <w:snapToGrid w:val="0"/>
        <w:spacing w:line="360" w:lineRule="auto"/>
        <w:ind w:left="360" w:hanging="3"/>
        <w:rPr>
          <w:rFonts w:ascii="宋体" w:hAnsi="宋体"/>
          <w:sz w:val="24"/>
        </w:rPr>
      </w:pPr>
      <w:r>
        <w:rPr>
          <w:rFonts w:hint="eastAsia" w:ascii="宋体" w:hAnsi="宋体" w:eastAsia="宋体" w:cs="Times New Roman"/>
          <w:sz w:val="24"/>
        </w:rPr>
        <w:t>GB 9706.1 医用电气设备 第1部分:基本安全和基本性能的通用要求</w:t>
      </w:r>
    </w:p>
    <w:p>
      <w:pPr>
        <w:snapToGrid w:val="0"/>
        <w:spacing w:line="360" w:lineRule="auto"/>
        <w:ind w:left="360" w:hanging="3"/>
        <w:rPr>
          <w:rFonts w:ascii="宋体" w:hAnsi="宋体"/>
          <w:sz w:val="24"/>
        </w:rPr>
      </w:pPr>
      <w:r>
        <w:rPr>
          <w:rFonts w:hint="eastAsia" w:ascii="宋体" w:hAnsi="宋体" w:eastAsia="宋体" w:cs="Times New Roman"/>
          <w:sz w:val="24"/>
        </w:rPr>
        <w:t xml:space="preserve">GB 9706.4 </w:t>
      </w:r>
      <w:r>
        <w:rPr>
          <w:rFonts w:ascii="宋体" w:hAnsi="宋体" w:eastAsia="宋体" w:cs="Times New Roman"/>
          <w:sz w:val="24"/>
        </w:rPr>
        <w:t>医用电气设备</w:t>
      </w:r>
      <w:r>
        <w:rPr>
          <w:rFonts w:hint="eastAsia" w:ascii="宋体" w:hAnsi="宋体" w:eastAsia="宋体" w:cs="Times New Roman"/>
          <w:sz w:val="24"/>
        </w:rPr>
        <w:t xml:space="preserve"> </w:t>
      </w:r>
      <w:r>
        <w:rPr>
          <w:rFonts w:ascii="宋体" w:hAnsi="宋体" w:eastAsia="宋体" w:cs="Times New Roman"/>
          <w:sz w:val="24"/>
        </w:rPr>
        <w:t>第2-2部分:高频手术设备安全专用要求</w:t>
      </w:r>
    </w:p>
    <w:p>
      <w:pPr>
        <w:snapToGrid w:val="0"/>
        <w:spacing w:line="360" w:lineRule="auto"/>
        <w:ind w:left="360" w:hanging="3"/>
        <w:rPr>
          <w:rFonts w:ascii="宋体" w:hAnsi="宋体"/>
          <w:sz w:val="24"/>
        </w:rPr>
      </w:pPr>
      <w:r>
        <w:rPr>
          <w:rFonts w:hint="eastAsia" w:ascii="宋体" w:hAnsi="宋体" w:eastAsia="宋体" w:cs="Times New Roman"/>
          <w:sz w:val="24"/>
        </w:rPr>
        <w:t>WS/T 602-2018 高频电刀安全管理</w:t>
      </w:r>
    </w:p>
    <w:p>
      <w:pPr>
        <w:adjustRightInd w:val="0"/>
        <w:snapToGrid w:val="0"/>
        <w:spacing w:line="360" w:lineRule="auto"/>
        <w:ind w:firstLine="360" w:firstLineChars="150"/>
        <w:jc w:val="left"/>
        <w:rPr>
          <w:rFonts w:ascii="宋体" w:hAnsi="宋体"/>
          <w:sz w:val="24"/>
        </w:rPr>
      </w:pPr>
      <w:r>
        <w:rPr>
          <w:rFonts w:hint="eastAsia" w:ascii="宋体" w:hAnsi="宋体"/>
          <w:sz w:val="24"/>
        </w:rPr>
        <w:t>凡是注日期的引用文件，仅注日期的版本适用于本规范；凡不注日期的引用文件，其最新版本（包括所有的修改单）适用于本规范。</w:t>
      </w:r>
    </w:p>
    <w:p>
      <w:pPr>
        <w:pStyle w:val="2"/>
        <w:spacing w:line="360" w:lineRule="auto"/>
        <w:jc w:val="left"/>
        <w:rPr>
          <w:b/>
          <w:bCs w:val="0"/>
        </w:rPr>
      </w:pPr>
      <w:bookmarkStart w:id="15" w:name="_Toc12918"/>
      <w:bookmarkStart w:id="16" w:name="_Toc20658511"/>
      <w:bookmarkStart w:id="17" w:name="_Toc24442"/>
      <w:bookmarkStart w:id="18" w:name="_Toc21870"/>
      <w:r>
        <w:rPr>
          <w:rFonts w:hint="eastAsia"/>
          <w:b/>
          <w:bCs w:val="0"/>
        </w:rPr>
        <w:t>3 术语</w:t>
      </w:r>
      <w:bookmarkEnd w:id="15"/>
      <w:bookmarkEnd w:id="16"/>
      <w:bookmarkEnd w:id="17"/>
      <w:bookmarkEnd w:id="18"/>
    </w:p>
    <w:p>
      <w:pPr>
        <w:pStyle w:val="2"/>
        <w:spacing w:line="360" w:lineRule="auto"/>
        <w:jc w:val="left"/>
      </w:pPr>
      <w:bookmarkStart w:id="19" w:name="_Toc172624478"/>
      <w:bookmarkStart w:id="20" w:name="_Toc20658512"/>
      <w:bookmarkStart w:id="21" w:name="_Toc21717"/>
      <w:bookmarkStart w:id="22" w:name="_Toc29864"/>
      <w:bookmarkStart w:id="23" w:name="_Toc20451"/>
      <w:r>
        <w:rPr>
          <w:rFonts w:hint="eastAsia"/>
        </w:rPr>
        <w:t>3.1</w:t>
      </w:r>
      <w:bookmarkEnd w:id="19"/>
      <w:r>
        <w:rPr>
          <w:rFonts w:hint="eastAsia"/>
        </w:rPr>
        <w:t xml:space="preserve"> 手术电极 </w:t>
      </w:r>
      <w:r>
        <w:t xml:space="preserve">active </w:t>
      </w:r>
      <w:r>
        <w:rPr>
          <w:rFonts w:hint="eastAsia"/>
        </w:rPr>
        <w:t>electro</w:t>
      </w:r>
      <w:bookmarkEnd w:id="20"/>
      <w:r>
        <w:t>de</w:t>
      </w:r>
      <w:bookmarkEnd w:id="21"/>
      <w:bookmarkEnd w:id="22"/>
      <w:bookmarkEnd w:id="23"/>
    </w:p>
    <w:p>
      <w:pPr>
        <w:snapToGrid w:val="0"/>
        <w:spacing w:line="360" w:lineRule="auto"/>
        <w:ind w:firstLine="360" w:firstLineChars="150"/>
        <w:rPr>
          <w:rFonts w:ascii="宋体" w:hAnsi="宋体"/>
          <w:bCs/>
          <w:sz w:val="24"/>
        </w:rPr>
      </w:pPr>
      <w:r>
        <w:rPr>
          <w:rFonts w:hint="eastAsia" w:ascii="宋体" w:hAnsi="宋体"/>
          <w:bCs/>
          <w:sz w:val="24"/>
        </w:rPr>
        <w:t xml:space="preserve"> 使手术手柄延伸到手术部位的手术附件的部件。 </w:t>
      </w:r>
    </w:p>
    <w:p>
      <w:pPr>
        <w:pStyle w:val="2"/>
        <w:spacing w:line="360" w:lineRule="auto"/>
        <w:ind w:left="118" w:hanging="117" w:hangingChars="49"/>
        <w:jc w:val="left"/>
      </w:pPr>
      <w:bookmarkStart w:id="24" w:name="_Toc20658513"/>
      <w:bookmarkStart w:id="25" w:name="_Toc12601"/>
      <w:bookmarkStart w:id="26" w:name="_Toc6027"/>
      <w:bookmarkStart w:id="27" w:name="_Toc20536"/>
      <w:r>
        <w:rPr>
          <w:rFonts w:hint="eastAsia"/>
        </w:rPr>
        <w:t>3.2 双极电极</w:t>
      </w:r>
      <w:bookmarkEnd w:id="24"/>
      <w:r>
        <w:rPr>
          <w:rFonts w:hint="eastAsia"/>
        </w:rPr>
        <w:t xml:space="preserve"> </w:t>
      </w:r>
      <w:r>
        <w:t>bipolar electrode</w:t>
      </w:r>
      <w:bookmarkEnd w:id="25"/>
      <w:bookmarkEnd w:id="26"/>
      <w:bookmarkEnd w:id="27"/>
    </w:p>
    <w:p>
      <w:pPr>
        <w:snapToGrid w:val="0"/>
        <w:spacing w:line="360" w:lineRule="auto"/>
        <w:ind w:firstLine="360" w:firstLineChars="150"/>
        <w:rPr>
          <w:rFonts w:ascii="宋体" w:hAnsi="宋体"/>
          <w:bCs/>
          <w:sz w:val="24"/>
        </w:rPr>
      </w:pPr>
      <w:r>
        <w:rPr>
          <w:rFonts w:hint="eastAsia" w:ascii="宋体" w:hAnsi="宋体"/>
          <w:bCs/>
          <w:sz w:val="24"/>
        </w:rPr>
        <w:t xml:space="preserve"> 两只或多只手术电极组装于同一支撑物上,在激励时,这种结构使得高频电流主要在两极之间流动。</w:t>
      </w:r>
    </w:p>
    <w:p>
      <w:pPr>
        <w:pStyle w:val="2"/>
        <w:spacing w:line="360" w:lineRule="auto"/>
        <w:ind w:left="118" w:hanging="117" w:hangingChars="49"/>
        <w:jc w:val="left"/>
      </w:pPr>
      <w:bookmarkStart w:id="28" w:name="_Toc20658514"/>
      <w:bookmarkStart w:id="29" w:name="_Toc543"/>
      <w:bookmarkStart w:id="30" w:name="_Toc3962"/>
      <w:bookmarkStart w:id="31" w:name="_Toc27765"/>
      <w:r>
        <w:rPr>
          <w:rFonts w:hint="eastAsia"/>
        </w:rPr>
        <w:t>3.3 中性电极</w:t>
      </w:r>
      <w:r>
        <w:t>(NE)</w:t>
      </w:r>
      <w:r>
        <w:rPr>
          <w:rFonts w:hint="eastAsia"/>
        </w:rPr>
        <w:t xml:space="preserve"> ne</w:t>
      </w:r>
      <w:bookmarkEnd w:id="28"/>
      <w:r>
        <w:t>utral electrode</w:t>
      </w:r>
      <w:bookmarkEnd w:id="29"/>
      <w:bookmarkEnd w:id="30"/>
      <w:bookmarkEnd w:id="31"/>
    </w:p>
    <w:p>
      <w:pPr>
        <w:snapToGrid w:val="0"/>
        <w:spacing w:line="360" w:lineRule="auto"/>
        <w:ind w:firstLine="480" w:firstLineChars="200"/>
        <w:rPr>
          <w:rFonts w:ascii="宋体" w:hAnsi="宋体"/>
          <w:bCs/>
          <w:sz w:val="24"/>
        </w:rPr>
      </w:pPr>
      <w:r>
        <w:rPr>
          <w:rFonts w:hint="eastAsia" w:ascii="宋体" w:hAnsi="宋体"/>
          <w:bCs/>
          <w:sz w:val="24"/>
        </w:rPr>
        <w:t>用于同患者身体相连接的,具有一个相对较大面积的电极,预期为高频电流提供一个低电流密度的返回通道,以防止在人体组枳中产生不希望的灼伤这类物理效应。</w:t>
      </w:r>
    </w:p>
    <w:p>
      <w:pPr>
        <w:snapToGrid w:val="0"/>
        <w:spacing w:line="360" w:lineRule="auto"/>
        <w:ind w:firstLine="420" w:firstLineChars="200"/>
        <w:rPr>
          <w:rFonts w:ascii="宋体" w:hAnsi="宋体" w:eastAsia="宋体"/>
          <w:bCs/>
          <w:sz w:val="24"/>
        </w:rPr>
      </w:pPr>
      <w:r>
        <w:rPr>
          <w:rFonts w:hint="eastAsia" w:ascii="仿宋" w:hAnsi="仿宋" w:eastAsia="仿宋"/>
          <w:szCs w:val="21"/>
        </w:rPr>
        <w:t>注:中性电极还可称为极板、板电极、负电极、返回电板或分散电板。</w:t>
      </w:r>
      <w:r>
        <w:rPr>
          <w:rFonts w:hint="eastAsia" w:ascii="宋体" w:hAnsi="宋体"/>
          <w:b/>
          <w:szCs w:val="21"/>
        </w:rPr>
        <w:t xml:space="preserve"> </w:t>
      </w:r>
    </w:p>
    <w:p>
      <w:pPr>
        <w:pStyle w:val="2"/>
        <w:spacing w:line="360" w:lineRule="auto"/>
        <w:ind w:left="118" w:hanging="117" w:hangingChars="49"/>
        <w:jc w:val="left"/>
      </w:pPr>
      <w:bookmarkStart w:id="32" w:name="_Toc20658515"/>
      <w:bookmarkStart w:id="33" w:name="_Toc30778"/>
      <w:bookmarkStart w:id="34" w:name="_Toc2521"/>
      <w:bookmarkStart w:id="35" w:name="_Toc29347"/>
      <w:r>
        <w:rPr>
          <w:rFonts w:hint="eastAsia"/>
        </w:rPr>
        <w:t>3.4 额定输出功率</w:t>
      </w:r>
      <w:bookmarkEnd w:id="32"/>
      <w:r>
        <w:rPr>
          <w:rFonts w:hint="eastAsia"/>
        </w:rPr>
        <w:t xml:space="preserve"> </w:t>
      </w:r>
      <w:r>
        <w:t>rated output power</w:t>
      </w:r>
      <w:bookmarkEnd w:id="33"/>
      <w:bookmarkEnd w:id="34"/>
      <w:bookmarkEnd w:id="35"/>
    </w:p>
    <w:p>
      <w:pPr>
        <w:snapToGrid w:val="0"/>
        <w:spacing w:line="360" w:lineRule="auto"/>
        <w:ind w:firstLine="480" w:firstLineChars="200"/>
        <w:jc w:val="left"/>
        <w:rPr>
          <w:rFonts w:ascii="宋体" w:hAnsi="宋体"/>
          <w:bCs/>
          <w:sz w:val="24"/>
        </w:rPr>
      </w:pPr>
      <w:r>
        <w:rPr>
          <w:rFonts w:hint="eastAsia" w:ascii="宋体" w:hAnsi="宋体"/>
          <w:bCs/>
          <w:sz w:val="24"/>
        </w:rPr>
        <w:t>对置于最大输出设定的每一种高频手术模式,当可同时启动的所有手术输出端口连接额定负载时所产生的以</w:t>
      </w:r>
      <w:r>
        <w:rPr>
          <w:rFonts w:ascii="宋体" w:hAnsi="宋体"/>
          <w:bCs/>
          <w:sz w:val="24"/>
        </w:rPr>
        <w:t>“</w:t>
      </w:r>
      <w:r>
        <w:rPr>
          <w:rFonts w:hint="eastAsia" w:ascii="宋体" w:hAnsi="宋体"/>
          <w:bCs/>
          <w:sz w:val="24"/>
        </w:rPr>
        <w:t>瓦</w:t>
      </w:r>
      <w:r>
        <w:rPr>
          <w:rFonts w:ascii="宋体" w:hAnsi="宋体"/>
          <w:bCs/>
          <w:sz w:val="24"/>
        </w:rPr>
        <w:t>”</w:t>
      </w:r>
      <w:r>
        <w:rPr>
          <w:rFonts w:hint="eastAsia" w:ascii="宋体" w:hAnsi="宋体"/>
          <w:bCs/>
          <w:sz w:val="24"/>
        </w:rPr>
        <w:t>计的功率。</w:t>
      </w:r>
    </w:p>
    <w:p>
      <w:pPr>
        <w:pStyle w:val="2"/>
        <w:spacing w:line="360" w:lineRule="auto"/>
        <w:ind w:left="118" w:hanging="117" w:hangingChars="49"/>
        <w:jc w:val="left"/>
      </w:pPr>
      <w:bookmarkStart w:id="36" w:name="_Toc19184"/>
      <w:bookmarkStart w:id="37" w:name="_Toc20658516"/>
      <w:bookmarkStart w:id="38" w:name="_Toc6332"/>
      <w:bookmarkStart w:id="39" w:name="_Toc1742"/>
      <w:r>
        <w:rPr>
          <w:rFonts w:hint="eastAsia"/>
        </w:rPr>
        <w:t xml:space="preserve">3.5 外壳漏电流 </w:t>
      </w:r>
      <w:r>
        <w:t>enclosure leakage current</w:t>
      </w:r>
      <w:bookmarkEnd w:id="36"/>
      <w:bookmarkEnd w:id="37"/>
      <w:bookmarkEnd w:id="38"/>
      <w:bookmarkEnd w:id="39"/>
    </w:p>
    <w:p>
      <w:pPr>
        <w:snapToGrid w:val="0"/>
        <w:spacing w:line="360" w:lineRule="auto"/>
        <w:ind w:firstLine="480" w:firstLineChars="200"/>
        <w:rPr>
          <w:rFonts w:ascii="宋体" w:hAnsi="宋体"/>
          <w:bCs/>
          <w:sz w:val="24"/>
        </w:rPr>
      </w:pPr>
      <w:r>
        <w:rPr>
          <w:rFonts w:hint="eastAsia" w:ascii="宋体" w:hAnsi="宋体"/>
          <w:bCs/>
          <w:sz w:val="24"/>
        </w:rPr>
        <w:t>从在正常使用时操作者或患者可触及的外壳或外壳部件(应用部分除外),经外部导电连接而不是保护接地导线流入大地或外壳其他部分的电流。</w:t>
      </w:r>
    </w:p>
    <w:p>
      <w:pPr>
        <w:pStyle w:val="2"/>
        <w:spacing w:line="360" w:lineRule="auto"/>
        <w:ind w:left="118" w:hanging="117" w:hangingChars="49"/>
        <w:jc w:val="left"/>
      </w:pPr>
      <w:bookmarkStart w:id="40" w:name="_Toc20658517"/>
      <w:bookmarkStart w:id="41" w:name="_Toc17547"/>
      <w:bookmarkStart w:id="42" w:name="_Toc9581"/>
      <w:bookmarkStart w:id="43" w:name="_Toc28677"/>
      <w:r>
        <w:rPr>
          <w:rFonts w:hint="eastAsia"/>
        </w:rPr>
        <w:t>3.6 高频漏电流</w:t>
      </w:r>
      <w:bookmarkEnd w:id="40"/>
      <w:r>
        <w:rPr>
          <w:rFonts w:hint="eastAsia"/>
        </w:rPr>
        <w:t xml:space="preserve"> </w:t>
      </w:r>
      <w:r>
        <w:t>hige frequency leakage current</w:t>
      </w:r>
      <w:bookmarkEnd w:id="41"/>
      <w:bookmarkEnd w:id="42"/>
      <w:bookmarkEnd w:id="43"/>
    </w:p>
    <w:p>
      <w:pPr>
        <w:snapToGrid w:val="0"/>
        <w:spacing w:line="360" w:lineRule="auto"/>
        <w:ind w:firstLine="480" w:firstLineChars="200"/>
        <w:rPr>
          <w:rFonts w:ascii="宋体" w:hAnsi="宋体"/>
          <w:bCs/>
          <w:sz w:val="24"/>
        </w:rPr>
      </w:pPr>
      <w:r>
        <w:rPr>
          <w:rFonts w:hint="eastAsia" w:ascii="宋体" w:hAnsi="宋体"/>
          <w:bCs/>
          <w:sz w:val="24"/>
        </w:rPr>
        <w:t>高频电刀的输出电极对地的非功能性电流。</w:t>
      </w:r>
    </w:p>
    <w:p>
      <w:pPr>
        <w:pStyle w:val="2"/>
        <w:spacing w:line="360" w:lineRule="auto"/>
        <w:ind w:left="118" w:hanging="117" w:hangingChars="49"/>
        <w:jc w:val="left"/>
      </w:pPr>
      <w:bookmarkStart w:id="44" w:name="_Toc20658518"/>
      <w:bookmarkStart w:id="45" w:name="_Toc6057"/>
      <w:bookmarkStart w:id="46" w:name="_Toc16391"/>
      <w:bookmarkStart w:id="47" w:name="_Toc26409"/>
      <w:r>
        <w:rPr>
          <w:rFonts w:hint="eastAsia"/>
        </w:rPr>
        <w:t xml:space="preserve">3.7 保护接地阻抗 </w:t>
      </w:r>
      <w:bookmarkEnd w:id="44"/>
      <w:r>
        <w:t>protective earth impendence</w:t>
      </w:r>
      <w:bookmarkEnd w:id="45"/>
      <w:bookmarkEnd w:id="46"/>
      <w:bookmarkEnd w:id="47"/>
    </w:p>
    <w:p>
      <w:pPr>
        <w:snapToGrid w:val="0"/>
        <w:spacing w:line="360" w:lineRule="auto"/>
        <w:ind w:firstLine="480" w:firstLineChars="200"/>
        <w:rPr>
          <w:rFonts w:ascii="宋体" w:hAnsi="宋体"/>
          <w:bCs/>
          <w:sz w:val="24"/>
        </w:rPr>
      </w:pPr>
      <w:r>
        <w:rPr>
          <w:rFonts w:hint="eastAsia" w:ascii="宋体" w:hAnsi="宋体"/>
          <w:bCs/>
          <w:sz w:val="24"/>
        </w:rPr>
        <w:t>具有电源输入插口的设备,该插口中的保护接地连接点与已保护接地的所有可触及金属部分之间的阻抗;或带有不可拆卸叫源软电线的设备,网电源插头中的保护接地脚与已保护接地的所有可触及金属部分之间的阻抗。</w:t>
      </w:r>
    </w:p>
    <w:p>
      <w:pPr>
        <w:pStyle w:val="2"/>
        <w:spacing w:line="360" w:lineRule="auto"/>
        <w:ind w:left="118" w:hanging="117" w:hangingChars="49"/>
        <w:jc w:val="left"/>
      </w:pPr>
      <w:bookmarkStart w:id="48" w:name="_Toc20658519"/>
      <w:bookmarkStart w:id="49" w:name="_Toc15768"/>
      <w:bookmarkStart w:id="50" w:name="_Toc15071"/>
      <w:bookmarkStart w:id="51" w:name="_Toc19510"/>
      <w:r>
        <w:rPr>
          <w:rFonts w:hint="eastAsia"/>
        </w:rPr>
        <w:t xml:space="preserve">3.8 切(割) </w:t>
      </w:r>
      <w:bookmarkEnd w:id="48"/>
      <w:r>
        <w:t>cutting</w:t>
      </w:r>
      <w:bookmarkEnd w:id="49"/>
      <w:bookmarkEnd w:id="50"/>
      <w:bookmarkEnd w:id="51"/>
    </w:p>
    <w:p>
      <w:pPr>
        <w:pStyle w:val="2"/>
        <w:spacing w:line="360" w:lineRule="auto"/>
        <w:ind w:left="118" w:hanging="117" w:hangingChars="49"/>
        <w:jc w:val="left"/>
      </w:pPr>
      <w:bookmarkStart w:id="52" w:name="_Toc20658520"/>
      <w:r>
        <w:rPr>
          <w:rFonts w:hint="eastAsia"/>
        </w:rPr>
        <w:t xml:space="preserve">    </w:t>
      </w:r>
      <w:bookmarkStart w:id="53" w:name="_Toc23290"/>
      <w:bookmarkStart w:id="54" w:name="_Toc18988"/>
      <w:bookmarkStart w:id="55" w:name="_Toc17697"/>
      <w:bookmarkStart w:id="56" w:name="_Toc2948"/>
      <w:r>
        <w:rPr>
          <w:rFonts w:hint="eastAsia"/>
        </w:rPr>
        <w:t>利用手术电极上的高密度的高频电流使人体组织切除或分开。</w:t>
      </w:r>
      <w:bookmarkEnd w:id="53"/>
      <w:bookmarkEnd w:id="54"/>
      <w:bookmarkEnd w:id="55"/>
      <w:bookmarkEnd w:id="56"/>
    </w:p>
    <w:p>
      <w:pPr>
        <w:pStyle w:val="2"/>
        <w:spacing w:line="360" w:lineRule="auto"/>
        <w:ind w:left="118" w:hanging="117" w:hangingChars="49"/>
        <w:jc w:val="left"/>
      </w:pPr>
      <w:bookmarkStart w:id="57" w:name="_Toc11691"/>
      <w:bookmarkStart w:id="58" w:name="_Toc32548"/>
      <w:bookmarkStart w:id="59" w:name="_Toc27259"/>
      <w:r>
        <w:rPr>
          <w:rFonts w:hint="eastAsia"/>
        </w:rPr>
        <w:t>3.9 凝(固)</w:t>
      </w:r>
      <w:bookmarkEnd w:id="52"/>
      <w:r>
        <w:t xml:space="preserve"> coagulation</w:t>
      </w:r>
      <w:bookmarkEnd w:id="57"/>
      <w:bookmarkEnd w:id="58"/>
      <w:bookmarkEnd w:id="59"/>
    </w:p>
    <w:p>
      <w:pPr>
        <w:pStyle w:val="2"/>
        <w:spacing w:line="360" w:lineRule="auto"/>
        <w:ind w:left="118" w:hanging="117" w:hangingChars="49"/>
        <w:jc w:val="left"/>
      </w:pPr>
      <w:r>
        <w:rPr>
          <w:rFonts w:hint="eastAsia"/>
        </w:rPr>
        <w:t xml:space="preserve">    </w:t>
      </w:r>
      <w:bookmarkStart w:id="60" w:name="_Toc14110"/>
      <w:bookmarkStart w:id="61" w:name="_Toc5723"/>
      <w:bookmarkStart w:id="62" w:name="_Toc24586"/>
      <w:bookmarkStart w:id="63" w:name="_Toc24615"/>
      <w:r>
        <w:rPr>
          <w:rFonts w:hint="eastAsia"/>
        </w:rPr>
        <w:t>使用高频电流以提升组织温度,例如减少或中止不期望的出血。</w:t>
      </w:r>
      <w:bookmarkEnd w:id="60"/>
      <w:bookmarkEnd w:id="61"/>
      <w:bookmarkEnd w:id="62"/>
      <w:bookmarkEnd w:id="63"/>
    </w:p>
    <w:p>
      <w:pPr>
        <w:rPr>
          <w:rFonts w:ascii="宋体" w:hAnsi="宋体"/>
          <w:b/>
          <w:szCs w:val="21"/>
        </w:rPr>
      </w:pPr>
      <w:r>
        <w:rPr>
          <w:rFonts w:hint="eastAsia"/>
          <w:bCs/>
        </w:rPr>
        <w:t xml:space="preserve">     </w:t>
      </w:r>
      <w:r>
        <w:rPr>
          <w:rFonts w:hint="eastAsia" w:ascii="仿宋" w:hAnsi="仿宋" w:eastAsia="仿宋"/>
          <w:szCs w:val="21"/>
        </w:rPr>
        <w:t>注:凝可以是接触(式)凝或者非接触(式)凝。</w:t>
      </w:r>
    </w:p>
    <w:p>
      <w:pPr>
        <w:pStyle w:val="2"/>
        <w:spacing w:line="360" w:lineRule="auto"/>
        <w:ind w:left="118" w:hanging="117" w:hangingChars="49"/>
        <w:jc w:val="left"/>
      </w:pPr>
      <w:bookmarkStart w:id="64" w:name="_Toc20658521"/>
      <w:bookmarkStart w:id="65" w:name="_Toc3968"/>
      <w:bookmarkStart w:id="66" w:name="_Toc23233"/>
      <w:bookmarkStart w:id="67" w:name="_Toc969"/>
      <w:r>
        <w:rPr>
          <w:rFonts w:hint="eastAsia"/>
        </w:rPr>
        <w:t xml:space="preserve">3.10 电灼(面凝) </w:t>
      </w:r>
      <w:bookmarkEnd w:id="64"/>
      <w:r>
        <w:t>fulguration</w:t>
      </w:r>
      <w:bookmarkEnd w:id="65"/>
      <w:bookmarkEnd w:id="66"/>
      <w:bookmarkEnd w:id="67"/>
      <w:r>
        <w:t xml:space="preserve"> </w:t>
      </w:r>
      <w:r>
        <w:rPr>
          <w:rFonts w:hint="eastAsia"/>
        </w:rPr>
        <w:t xml:space="preserve">  </w:t>
      </w:r>
    </w:p>
    <w:p>
      <w:pPr>
        <w:spacing w:line="360" w:lineRule="auto"/>
        <w:ind w:firstLine="480" w:firstLineChars="200"/>
      </w:pPr>
      <w:r>
        <w:rPr>
          <w:rFonts w:hint="eastAsia" w:ascii="宋体" w:hAnsi="宋体"/>
          <w:sz w:val="24"/>
        </w:rPr>
        <w:t>使用较长火花(</w:t>
      </w:r>
      <w:r>
        <w:rPr>
          <w:rFonts w:hint="eastAsia" w:ascii="宋体" w:hAnsi="宋体" w:eastAsia="宋体" w:cs="宋体"/>
          <w:sz w:val="24"/>
        </w:rPr>
        <w:t>≥</w:t>
      </w:r>
      <w:r>
        <w:rPr>
          <w:rFonts w:hint="eastAsia" w:ascii="宋体" w:hAnsi="宋体"/>
          <w:sz w:val="24"/>
        </w:rPr>
        <w:t>0.5</w:t>
      </w:r>
      <w:r>
        <w:t>mm</w:t>
      </w:r>
      <w:r>
        <w:rPr>
          <w:rFonts w:hint="eastAsia" w:ascii="宋体" w:hAnsi="宋体"/>
          <w:sz w:val="24"/>
        </w:rPr>
        <w:t>),且手术电极和组织之间无需机械接触,这样来加热组织浅表面的一种凝模式。</w:t>
      </w:r>
      <w:bookmarkStart w:id="68" w:name="_Toc20658522"/>
    </w:p>
    <w:p>
      <w:pPr>
        <w:pStyle w:val="2"/>
        <w:spacing w:line="360" w:lineRule="auto"/>
        <w:jc w:val="left"/>
        <w:rPr>
          <w:b/>
          <w:bCs w:val="0"/>
        </w:rPr>
      </w:pPr>
      <w:bookmarkStart w:id="69" w:name="_Toc30549"/>
      <w:bookmarkStart w:id="70" w:name="_Toc1080"/>
      <w:bookmarkStart w:id="71" w:name="_Toc21582"/>
      <w:r>
        <w:rPr>
          <w:rFonts w:hint="eastAsia"/>
          <w:b/>
          <w:bCs w:val="0"/>
        </w:rPr>
        <w:t>4 概述</w:t>
      </w:r>
      <w:bookmarkEnd w:id="68"/>
      <w:bookmarkEnd w:id="69"/>
      <w:bookmarkEnd w:id="70"/>
      <w:bookmarkEnd w:id="71"/>
    </w:p>
    <w:p>
      <w:pPr>
        <w:snapToGrid w:val="0"/>
        <w:spacing w:line="360" w:lineRule="auto"/>
        <w:ind w:firstLine="480" w:firstLineChars="200"/>
        <w:rPr>
          <w:rFonts w:ascii="宋体" w:hAnsi="宋体"/>
          <w:bCs/>
          <w:sz w:val="24"/>
          <w:szCs w:val="32"/>
        </w:rPr>
      </w:pPr>
      <w:r>
        <w:rPr>
          <w:rFonts w:hint="eastAsia" w:ascii="宋体" w:hAnsi="宋体"/>
          <w:bCs/>
          <w:sz w:val="24"/>
          <w:szCs w:val="32"/>
        </w:rPr>
        <w:t>高频电刀就是利用高频电流通过机体的产生热效应实现人体组织的分离和凝固,从而达到切割和止血的目的。</w:t>
      </w:r>
    </w:p>
    <w:p>
      <w:pPr>
        <w:snapToGrid w:val="0"/>
        <w:spacing w:line="360" w:lineRule="auto"/>
        <w:ind w:firstLine="480" w:firstLineChars="200"/>
        <w:rPr>
          <w:rFonts w:ascii="宋体" w:hAnsi="宋体"/>
          <w:sz w:val="24"/>
        </w:rPr>
      </w:pPr>
      <w:r>
        <w:rPr>
          <w:rFonts w:hint="eastAsia" w:ascii="宋体" w:hAnsi="宋体"/>
          <w:bCs/>
          <w:sz w:val="24"/>
          <w:szCs w:val="32"/>
        </w:rPr>
        <w:t xml:space="preserve">高频电刀由主机控制器、各类电极、控制开关等部件组成。工作模式分为单极模式和双极模式。单极模式通过中性电极、手术电极向人体组织提供高频电流,以切(割)、凝(固)等工作方式进行人体组织切割或凝固;双极模式通过双极电极的两个尖端向人体组织提供高频电流,使双极叫极两端之间的组织脱水而凝固,达到切割和止血的目的。 </w:t>
      </w:r>
      <w:r>
        <w:rPr>
          <w:rFonts w:hint="eastAsia" w:ascii="宋体" w:hAnsi="宋体"/>
          <w:sz w:val="24"/>
        </w:rPr>
        <w:t xml:space="preserve">                                </w:t>
      </w:r>
      <w:r>
        <w:rPr>
          <w:rFonts w:hint="eastAsia" w:ascii="宋体" w:hAnsi="宋体"/>
          <w:bCs/>
          <w:sz w:val="24"/>
        </w:rPr>
        <w:t xml:space="preserve">     </w:t>
      </w:r>
    </w:p>
    <w:p>
      <w:pPr>
        <w:pStyle w:val="2"/>
        <w:jc w:val="left"/>
        <w:rPr>
          <w:b/>
          <w:bCs w:val="0"/>
        </w:rPr>
      </w:pPr>
      <w:bookmarkStart w:id="72" w:name="_Toc20658523"/>
      <w:bookmarkStart w:id="73" w:name="_Toc16970"/>
      <w:bookmarkStart w:id="74" w:name="_Toc10762"/>
      <w:bookmarkStart w:id="75" w:name="_Toc3322"/>
      <w:r>
        <w:rPr>
          <w:rFonts w:hint="eastAsia"/>
          <w:b/>
          <w:bCs w:val="0"/>
        </w:rPr>
        <w:t>5 计量特性</w:t>
      </w:r>
      <w:bookmarkEnd w:id="72"/>
      <w:bookmarkEnd w:id="73"/>
      <w:bookmarkEnd w:id="74"/>
      <w:bookmarkEnd w:id="75"/>
      <w:r>
        <w:rPr>
          <w:rFonts w:hint="eastAsia"/>
          <w:b/>
          <w:bCs w:val="0"/>
        </w:rPr>
        <w:t xml:space="preserve"> </w:t>
      </w:r>
    </w:p>
    <w:p>
      <w:pPr>
        <w:snapToGrid w:val="0"/>
        <w:spacing w:line="360" w:lineRule="auto"/>
        <w:outlineLvl w:val="1"/>
        <w:rPr>
          <w:rFonts w:ascii="宋体" w:hAnsi="宋体" w:eastAsia="宋体" w:cs="Times New Roman"/>
          <w:bCs/>
          <w:sz w:val="24"/>
        </w:rPr>
      </w:pPr>
      <w:bookmarkStart w:id="76" w:name="_Toc20658526"/>
      <w:bookmarkStart w:id="77" w:name="_Toc20658524"/>
      <w:r>
        <w:rPr>
          <w:rFonts w:hint="eastAsia" w:ascii="宋体" w:hAnsi="宋体" w:eastAsia="宋体" w:cs="Times New Roman"/>
          <w:bCs/>
          <w:sz w:val="24"/>
        </w:rPr>
        <w:t>5.</w:t>
      </w:r>
      <w:bookmarkEnd w:id="76"/>
      <w:r>
        <w:rPr>
          <w:rFonts w:hint="eastAsia" w:ascii="宋体" w:hAnsi="宋体" w:eastAsia="宋体" w:cs="Times New Roman"/>
          <w:bCs/>
          <w:sz w:val="24"/>
        </w:rPr>
        <w:t>1 输出功率示值误差</w:t>
      </w:r>
    </w:p>
    <w:p>
      <w:pPr>
        <w:snapToGrid w:val="0"/>
        <w:spacing w:line="360" w:lineRule="auto"/>
        <w:rPr>
          <w:rFonts w:ascii="宋体" w:hAnsi="宋体"/>
          <w:sz w:val="24"/>
        </w:rPr>
      </w:pPr>
      <w:r>
        <w:rPr>
          <w:rFonts w:hint="eastAsia" w:ascii="宋体" w:hAnsi="宋体"/>
          <w:sz w:val="24"/>
        </w:rPr>
        <w:t>输出功率示示值最大允许误差不超过设定值的±20%。</w:t>
      </w:r>
    </w:p>
    <w:p>
      <w:pPr>
        <w:snapToGrid w:val="0"/>
        <w:spacing w:line="360" w:lineRule="auto"/>
        <w:outlineLvl w:val="1"/>
        <w:rPr>
          <w:rFonts w:ascii="宋体" w:hAnsi="宋体" w:eastAsia="宋体" w:cs="Times New Roman"/>
          <w:bCs/>
          <w:sz w:val="24"/>
        </w:rPr>
      </w:pPr>
      <w:r>
        <w:rPr>
          <w:rFonts w:hint="eastAsia" w:ascii="宋体" w:hAnsi="宋体" w:eastAsia="宋体" w:cs="Times New Roman"/>
          <w:bCs/>
          <w:sz w:val="24"/>
        </w:rPr>
        <w:t>5.</w:t>
      </w:r>
      <w:bookmarkEnd w:id="77"/>
      <w:r>
        <w:rPr>
          <w:rFonts w:hint="eastAsia" w:ascii="宋体" w:hAnsi="宋体" w:eastAsia="宋体" w:cs="Times New Roman"/>
          <w:bCs/>
          <w:sz w:val="24"/>
        </w:rPr>
        <w:t>2 高频漏电流</w:t>
      </w:r>
    </w:p>
    <w:p>
      <w:pPr>
        <w:snapToGrid w:val="0"/>
        <w:spacing w:line="360" w:lineRule="auto"/>
        <w:rPr>
          <w:rFonts w:ascii="宋体" w:hAnsi="宋体"/>
          <w:sz w:val="24"/>
        </w:rPr>
      </w:pPr>
      <w:r>
        <w:rPr>
          <w:rFonts w:hint="eastAsia" w:ascii="宋体" w:hAnsi="宋体"/>
          <w:sz w:val="24"/>
        </w:rPr>
        <w:t>5.2.1 中性电极漏电流:自中性电极流经200Ω无感电阻流向地的高频漏电流不大于150</w:t>
      </w:r>
      <w:r>
        <w:rPr>
          <w:rFonts w:ascii="宋体" w:hAnsi="宋体"/>
          <w:sz w:val="24"/>
        </w:rPr>
        <w:t>mA</w:t>
      </w:r>
      <w:r>
        <w:rPr>
          <w:rFonts w:hint="eastAsia" w:ascii="宋体" w:hAnsi="宋体"/>
          <w:sz w:val="24"/>
        </w:rPr>
        <w:t>;</w:t>
      </w:r>
    </w:p>
    <w:p>
      <w:pPr>
        <w:snapToGrid w:val="0"/>
        <w:spacing w:line="360" w:lineRule="auto"/>
        <w:rPr>
          <w:rFonts w:ascii="宋体" w:hAnsi="宋体"/>
          <w:sz w:val="24"/>
        </w:rPr>
      </w:pPr>
      <w:r>
        <w:rPr>
          <w:rFonts w:hint="eastAsia" w:ascii="宋体" w:hAnsi="宋体"/>
          <w:sz w:val="24"/>
        </w:rPr>
        <w:t>5.2.2</w:t>
      </w:r>
      <w:r>
        <w:rPr>
          <w:rFonts w:ascii="宋体" w:hAnsi="宋体"/>
          <w:sz w:val="24"/>
        </w:rPr>
        <w:t xml:space="preserve"> </w:t>
      </w:r>
      <w:r>
        <w:rPr>
          <w:rFonts w:hint="eastAsia" w:ascii="宋体" w:hAnsi="宋体"/>
          <w:sz w:val="24"/>
        </w:rPr>
        <w:t>手术电极漏电流:当高频下中性电极与地隔离时,自单极电极流经200</w:t>
      </w:r>
      <w:r>
        <w:rPr>
          <w:rFonts w:hint="eastAsia" w:ascii="宋体" w:hAnsi="宋体" w:eastAsia="宋体" w:cs="宋体"/>
          <w:sz w:val="24"/>
        </w:rPr>
        <w:t>Ω无感电阻流向地的高频漏电流不大于150</w:t>
      </w:r>
      <w:r>
        <w:rPr>
          <w:rFonts w:ascii="宋体" w:hAnsi="宋体" w:eastAsia="宋体" w:cs="宋体"/>
          <w:sz w:val="24"/>
        </w:rPr>
        <w:t>mA</w:t>
      </w:r>
      <w:r>
        <w:rPr>
          <w:rFonts w:hint="eastAsia" w:ascii="宋体" w:hAnsi="宋体" w:eastAsia="宋体"/>
          <w:sz w:val="24"/>
        </w:rPr>
        <w:t>;</w:t>
      </w:r>
    </w:p>
    <w:p>
      <w:pPr>
        <w:adjustRightInd w:val="0"/>
        <w:snapToGrid w:val="0"/>
        <w:spacing w:line="360" w:lineRule="auto"/>
        <w:rPr>
          <w:rFonts w:ascii="宋体" w:hAnsi="宋体"/>
          <w:sz w:val="24"/>
        </w:rPr>
      </w:pPr>
      <w:r>
        <w:rPr>
          <w:rFonts w:hint="eastAsia" w:ascii="宋体" w:hAnsi="宋体"/>
          <w:sz w:val="24"/>
        </w:rPr>
        <w:t>5.2.3 双极电极漏电流:双极电极的高频漏电流不大于(</w:t>
      </w:r>
      <w:r>
        <w:rPr>
          <w:rFonts w:hint="eastAsia" w:ascii="宋体" w:hAnsi="宋体"/>
          <w:position w:val="-26"/>
          <w:sz w:val="24"/>
        </w:rPr>
        <w:object>
          <v:shape id="_x0000_i1025" o:spt="75" type="#_x0000_t75" style="height:25.05pt;width:72.6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宋体" w:hAnsi="宋体"/>
          <w:sz w:val="24"/>
        </w:rPr>
        <w:t>)</w:t>
      </w:r>
      <w:r>
        <w:rPr>
          <w:rFonts w:ascii="宋体" w:hAnsi="宋体" w:eastAsia="宋体" w:cs="宋体"/>
          <w:sz w:val="24"/>
        </w:rPr>
        <w:t>mA</w:t>
      </w:r>
      <w:r>
        <w:rPr>
          <w:rFonts w:hint="eastAsia" w:ascii="宋体" w:hAnsi="宋体" w:eastAsia="宋体" w:cs="宋体"/>
          <w:sz w:val="24"/>
        </w:rPr>
        <w:t>(从每一个电极流经</w:t>
      </w:r>
      <w:r>
        <w:rPr>
          <w:rFonts w:hint="eastAsia" w:ascii="宋体" w:hAnsi="宋体"/>
          <w:sz w:val="24"/>
        </w:rPr>
        <w:t>200</w:t>
      </w:r>
      <w:r>
        <w:rPr>
          <w:rFonts w:hint="eastAsia" w:ascii="宋体" w:hAnsi="宋体" w:eastAsia="宋体" w:cs="宋体"/>
          <w:sz w:val="24"/>
        </w:rPr>
        <w:t>Ω无感电阻流向地的高频漏电</w:t>
      </w:r>
      <w:r>
        <w:rPr>
          <w:rFonts w:hint="eastAsia" w:ascii="宋体" w:hAnsi="宋体"/>
          <w:sz w:val="24"/>
        </w:rPr>
        <w:t>流,在该阻抗上产生的功率不大于最大双极额定输出功率</w:t>
      </w:r>
      <w:r>
        <w:rPr>
          <w:rFonts w:hint="eastAsia" w:ascii="宋体" w:hAnsi="宋体"/>
          <w:sz w:val="24"/>
        </w:rPr>
        <w:drawing>
          <wp:inline distT="0" distB="0" distL="0" distR="0">
            <wp:extent cx="161925" cy="228600"/>
            <wp:effectExtent l="0" t="0" r="9525" b="0"/>
            <wp:docPr id="18"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9"/>
                    <pic:cNvPicPr>
                      <a:picLocks noChangeAspect="1" noChangeArrowheads="1"/>
                    </pic:cNvPicPr>
                  </pic:nvPicPr>
                  <pic:blipFill>
                    <a:blip r:embed="rId17"/>
                    <a:srcRect/>
                    <a:stretch>
                      <a:fillRect/>
                    </a:stretch>
                  </pic:blipFill>
                  <pic:spPr>
                    <a:xfrm>
                      <a:off x="0" y="0"/>
                      <a:ext cx="161925" cy="228600"/>
                    </a:xfrm>
                    <a:prstGeom prst="rect">
                      <a:avLst/>
                    </a:prstGeom>
                    <a:noFill/>
                    <a:ln w="9525" cmpd="sng">
                      <a:noFill/>
                      <a:miter lim="800000"/>
                      <a:headEnd/>
                      <a:tailEnd/>
                    </a:ln>
                  </pic:spPr>
                </pic:pic>
              </a:graphicData>
            </a:graphic>
          </wp:inline>
        </w:drawing>
      </w:r>
      <w:r>
        <w:rPr>
          <w:rFonts w:hint="eastAsia" w:ascii="宋体" w:hAnsi="宋体"/>
          <w:sz w:val="24"/>
        </w:rPr>
        <w:t>的1%)。</w:t>
      </w:r>
    </w:p>
    <w:p>
      <w:pPr>
        <w:snapToGrid w:val="0"/>
        <w:spacing w:line="360" w:lineRule="auto"/>
        <w:outlineLvl w:val="1"/>
        <w:rPr>
          <w:rFonts w:ascii="宋体" w:hAnsi="宋体" w:eastAsia="宋体" w:cs="Times New Roman"/>
          <w:bCs/>
          <w:sz w:val="24"/>
        </w:rPr>
      </w:pPr>
      <w:bookmarkStart w:id="78" w:name="_Toc20658527"/>
      <w:r>
        <w:rPr>
          <w:rFonts w:hint="eastAsia" w:ascii="宋体" w:hAnsi="宋体" w:eastAsia="宋体" w:cs="Times New Roman"/>
          <w:bCs/>
          <w:sz w:val="24"/>
        </w:rPr>
        <w:t>5.3</w:t>
      </w:r>
      <w:bookmarkEnd w:id="78"/>
      <w:r>
        <w:rPr>
          <w:rFonts w:hint="eastAsia" w:ascii="宋体" w:hAnsi="宋体" w:eastAsia="宋体" w:cs="Times New Roman"/>
          <w:bCs/>
          <w:sz w:val="24"/>
        </w:rPr>
        <w:t xml:space="preserve"> 外壳漏电流</w:t>
      </w:r>
    </w:p>
    <w:p>
      <w:pPr>
        <w:snapToGrid w:val="0"/>
        <w:spacing w:line="360" w:lineRule="auto"/>
        <w:rPr>
          <w:rFonts w:ascii="宋体" w:hAnsi="宋体"/>
          <w:sz w:val="24"/>
        </w:rPr>
      </w:pPr>
      <w:r>
        <w:rPr>
          <w:rFonts w:hint="eastAsia" w:ascii="宋体" w:hAnsi="宋体"/>
          <w:sz w:val="24"/>
        </w:rPr>
        <w:t>5.3.1 正常情况下,外壳漏电流不大于0.5mA;</w:t>
      </w:r>
    </w:p>
    <w:p>
      <w:pPr>
        <w:snapToGrid w:val="0"/>
        <w:spacing w:line="360" w:lineRule="auto"/>
        <w:rPr>
          <w:rFonts w:ascii="宋体" w:hAnsi="宋体"/>
          <w:sz w:val="24"/>
        </w:rPr>
      </w:pPr>
      <w:r>
        <w:rPr>
          <w:rFonts w:hint="eastAsia" w:ascii="宋体" w:hAnsi="宋体"/>
          <w:sz w:val="24"/>
        </w:rPr>
        <w:t>5.3.2 单一故障状态,外壳漏电流不大于1.0mA。</w:t>
      </w:r>
    </w:p>
    <w:p>
      <w:pPr>
        <w:snapToGrid w:val="0"/>
        <w:spacing w:line="360" w:lineRule="auto"/>
        <w:outlineLvl w:val="1"/>
        <w:rPr>
          <w:rFonts w:ascii="宋体" w:hAnsi="宋体" w:eastAsia="宋体" w:cs="Times New Roman"/>
          <w:bCs/>
          <w:sz w:val="24"/>
        </w:rPr>
      </w:pPr>
      <w:r>
        <w:rPr>
          <w:rFonts w:hint="eastAsia" w:ascii="宋体" w:hAnsi="宋体" w:eastAsia="宋体" w:cs="Times New Roman"/>
          <w:bCs/>
          <w:sz w:val="24"/>
        </w:rPr>
        <w:t>5.4 患者漏电流</w:t>
      </w:r>
    </w:p>
    <w:p>
      <w:pPr>
        <w:snapToGrid w:val="0"/>
        <w:spacing w:line="360" w:lineRule="auto"/>
        <w:rPr>
          <w:rFonts w:ascii="宋体" w:hAnsi="宋体"/>
          <w:sz w:val="24"/>
        </w:rPr>
      </w:pPr>
      <w:r>
        <w:rPr>
          <w:rFonts w:hint="eastAsia" w:ascii="宋体" w:hAnsi="宋体"/>
          <w:sz w:val="24"/>
        </w:rPr>
        <w:t>5.4.1正常情况下,BF型患者漏电流不大于0.1mA,CF型患者漏电流不大于0.01mA;</w:t>
      </w:r>
    </w:p>
    <w:p>
      <w:pPr>
        <w:snapToGrid w:val="0"/>
        <w:spacing w:line="360" w:lineRule="auto"/>
        <w:rPr>
          <w:rFonts w:ascii="宋体" w:hAnsi="宋体"/>
          <w:sz w:val="24"/>
        </w:rPr>
      </w:pPr>
      <w:r>
        <w:rPr>
          <w:rFonts w:hint="eastAsia" w:ascii="宋体" w:hAnsi="宋体"/>
          <w:sz w:val="24"/>
        </w:rPr>
        <w:t>5.4.2 单一故障状态,BF型患者漏电流不大于0.5mA,CF型患者漏电流不大于0.05mA。</w:t>
      </w:r>
    </w:p>
    <w:p>
      <w:pPr>
        <w:snapToGrid w:val="0"/>
        <w:spacing w:line="360" w:lineRule="auto"/>
        <w:ind w:firstLine="420" w:firstLineChars="200"/>
        <w:rPr>
          <w:sz w:val="24"/>
        </w:rPr>
      </w:pPr>
      <w:r>
        <w:rPr>
          <w:rFonts w:hint="eastAsia" w:ascii="仿宋" w:hAnsi="仿宋" w:eastAsia="仿宋"/>
          <w:szCs w:val="21"/>
        </w:rPr>
        <w:t>注：以上技术指标不适用于合格性判别，仅供参考。</w:t>
      </w:r>
    </w:p>
    <w:p>
      <w:pPr>
        <w:pStyle w:val="2"/>
        <w:jc w:val="both"/>
        <w:rPr>
          <w:b/>
          <w:bCs w:val="0"/>
        </w:rPr>
      </w:pPr>
      <w:bookmarkStart w:id="79" w:name="_Toc20658529"/>
      <w:bookmarkStart w:id="80" w:name="_Toc15703"/>
      <w:bookmarkStart w:id="81" w:name="_Toc12239"/>
      <w:bookmarkStart w:id="82" w:name="_Toc15089"/>
      <w:r>
        <w:rPr>
          <w:rFonts w:hint="eastAsia"/>
          <w:b/>
          <w:bCs w:val="0"/>
        </w:rPr>
        <w:t>6 校准条件</w:t>
      </w:r>
      <w:bookmarkEnd w:id="79"/>
      <w:bookmarkEnd w:id="80"/>
      <w:bookmarkEnd w:id="81"/>
      <w:bookmarkEnd w:id="82"/>
    </w:p>
    <w:p>
      <w:pPr>
        <w:pStyle w:val="2"/>
        <w:spacing w:line="360" w:lineRule="auto"/>
        <w:jc w:val="both"/>
      </w:pPr>
      <w:bookmarkStart w:id="83" w:name="_Toc4423"/>
      <w:bookmarkStart w:id="84" w:name="_Toc20658530"/>
      <w:bookmarkStart w:id="85" w:name="_Toc13056"/>
      <w:bookmarkStart w:id="86" w:name="_Toc20120"/>
      <w:r>
        <w:rPr>
          <w:rFonts w:hint="eastAsia"/>
        </w:rPr>
        <w:t>6.1 环境条件</w:t>
      </w:r>
      <w:bookmarkEnd w:id="83"/>
      <w:bookmarkEnd w:id="84"/>
      <w:bookmarkEnd w:id="85"/>
      <w:bookmarkEnd w:id="86"/>
    </w:p>
    <w:p>
      <w:pPr>
        <w:snapToGrid w:val="0"/>
        <w:spacing w:line="360" w:lineRule="auto"/>
        <w:rPr>
          <w:rFonts w:ascii="宋体" w:hAnsi="宋体"/>
          <w:bCs/>
          <w:sz w:val="24"/>
        </w:rPr>
      </w:pPr>
      <w:r>
        <w:rPr>
          <w:rFonts w:hint="eastAsia" w:ascii="宋体" w:hAnsi="宋体"/>
          <w:bCs/>
          <w:sz w:val="24"/>
        </w:rPr>
        <w:t>6.1.1 环境温度：（15</w:t>
      </w:r>
      <w:r>
        <w:rPr>
          <w:rFonts w:hint="eastAsia" w:ascii="宋体" w:hAnsi="宋体" w:eastAsia="宋体" w:cs="宋体"/>
          <w:bCs/>
          <w:sz w:val="24"/>
        </w:rPr>
        <w:t>～</w:t>
      </w:r>
      <w:r>
        <w:rPr>
          <w:rFonts w:hint="eastAsia" w:ascii="宋体" w:hAnsi="宋体" w:eastAsia="宋体"/>
          <w:bCs/>
          <w:sz w:val="24"/>
        </w:rPr>
        <w:t>30</w:t>
      </w:r>
      <w:r>
        <w:rPr>
          <w:rFonts w:hint="eastAsia" w:ascii="宋体" w:hAnsi="宋体"/>
          <w:bCs/>
          <w:sz w:val="24"/>
        </w:rPr>
        <w:t>）℃；</w:t>
      </w:r>
    </w:p>
    <w:p>
      <w:pPr>
        <w:snapToGrid w:val="0"/>
        <w:spacing w:line="360" w:lineRule="auto"/>
        <w:ind w:firstLine="720" w:firstLineChars="300"/>
        <w:rPr>
          <w:rFonts w:ascii="宋体" w:hAnsi="宋体"/>
          <w:bCs/>
          <w:sz w:val="24"/>
        </w:rPr>
      </w:pPr>
      <w:r>
        <w:rPr>
          <w:rFonts w:hint="eastAsia" w:ascii="宋体" w:hAnsi="宋体"/>
          <w:bCs/>
          <w:sz w:val="24"/>
        </w:rPr>
        <w:t>相对湿度：不大于80%RH。</w:t>
      </w:r>
    </w:p>
    <w:p>
      <w:pPr>
        <w:adjustRightInd w:val="0"/>
        <w:snapToGrid w:val="0"/>
        <w:spacing w:line="360" w:lineRule="auto"/>
        <w:rPr>
          <w:sz w:val="24"/>
        </w:rPr>
      </w:pPr>
      <w:r>
        <w:rPr>
          <w:rFonts w:hint="eastAsia" w:ascii="宋体" w:hAnsi="宋体"/>
          <w:sz w:val="24"/>
        </w:rPr>
        <w:t xml:space="preserve">6.1.2 </w:t>
      </w:r>
      <w:r>
        <w:rPr>
          <w:rFonts w:hint="eastAsia"/>
          <w:sz w:val="24"/>
        </w:rPr>
        <w:t>周围应无影响校准工作的机械振动及电磁场干扰，</w:t>
      </w:r>
      <w:r>
        <w:rPr>
          <w:rFonts w:hint="eastAsia" w:ascii="宋体" w:hAnsi="宋体"/>
          <w:sz w:val="24"/>
        </w:rPr>
        <w:t>保护接地应符合GB 9706.4的要求</w:t>
      </w:r>
      <w:r>
        <w:rPr>
          <w:rFonts w:hint="eastAsia"/>
          <w:sz w:val="24"/>
        </w:rPr>
        <w:t>。</w:t>
      </w:r>
    </w:p>
    <w:p>
      <w:pPr>
        <w:pStyle w:val="2"/>
        <w:adjustRightInd w:val="0"/>
        <w:spacing w:before="0" w:after="0" w:line="360" w:lineRule="auto"/>
        <w:jc w:val="left"/>
      </w:pPr>
      <w:bookmarkStart w:id="87" w:name="_Toc24929"/>
      <w:bookmarkStart w:id="88" w:name="_Toc27918"/>
      <w:bookmarkStart w:id="89" w:name="_Toc20658531"/>
      <w:bookmarkStart w:id="90" w:name="_Toc29957"/>
      <w:r>
        <w:rPr>
          <w:rFonts w:hint="eastAsia"/>
        </w:rPr>
        <w:t>6.2 测量标准及其他设备</w:t>
      </w:r>
      <w:bookmarkEnd w:id="87"/>
      <w:bookmarkEnd w:id="88"/>
      <w:bookmarkEnd w:id="89"/>
      <w:bookmarkEnd w:id="90"/>
    </w:p>
    <w:p>
      <w:pPr>
        <w:adjustRightInd w:val="0"/>
        <w:snapToGrid w:val="0"/>
        <w:spacing w:line="360" w:lineRule="auto"/>
        <w:outlineLvl w:val="2"/>
        <w:rPr>
          <w:rFonts w:ascii="宋体" w:hAnsi="宋体"/>
          <w:sz w:val="24"/>
        </w:rPr>
      </w:pPr>
      <w:r>
        <w:rPr>
          <w:rFonts w:hint="eastAsia" w:ascii="宋体" w:hAnsi="宋体"/>
          <w:sz w:val="24"/>
        </w:rPr>
        <w:t>6.2.1高频电刀功率检测装置</w:t>
      </w:r>
    </w:p>
    <w:p>
      <w:pPr>
        <w:adjustRightInd w:val="0"/>
        <w:snapToGrid w:val="0"/>
        <w:spacing w:line="360" w:lineRule="auto"/>
        <w:rPr>
          <w:rFonts w:ascii="宋体" w:hAnsi="宋体"/>
          <w:sz w:val="24"/>
        </w:rPr>
      </w:pPr>
      <w:r>
        <w:rPr>
          <w:rFonts w:hint="eastAsia" w:ascii="宋体" w:hAnsi="宋体"/>
          <w:sz w:val="24"/>
        </w:rPr>
        <w:t xml:space="preserve">     高频电刀测试仪技术要求见表1</w:t>
      </w:r>
    </w:p>
    <w:p>
      <w:pPr>
        <w:adjustRightInd w:val="0"/>
        <w:snapToGrid w:val="0"/>
        <w:spacing w:line="360" w:lineRule="auto"/>
        <w:rPr>
          <w:rFonts w:ascii="宋体" w:hAnsi="宋体"/>
          <w:sz w:val="24"/>
        </w:rPr>
      </w:pPr>
    </w:p>
    <w:p>
      <w:pPr>
        <w:adjustRightInd w:val="0"/>
        <w:snapToGrid w:val="0"/>
        <w:spacing w:line="360" w:lineRule="auto"/>
        <w:jc w:val="center"/>
        <w:rPr>
          <w:rFonts w:ascii="宋体" w:hAnsi="宋体"/>
          <w:sz w:val="24"/>
        </w:rPr>
      </w:pPr>
      <w:r>
        <w:rPr>
          <w:rFonts w:hint="eastAsia" w:ascii="宋体" w:hAnsi="宋体"/>
          <w:sz w:val="24"/>
        </w:rPr>
        <w:t>表1  高频电刀测试仪检测装置</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42"/>
        <w:gridCol w:w="289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360" w:lineRule="auto"/>
              <w:jc w:val="center"/>
              <w:rPr>
                <w:rFonts w:ascii="宋体" w:hAnsi="宋体"/>
                <w:sz w:val="24"/>
              </w:rPr>
            </w:pPr>
            <w:r>
              <w:rPr>
                <w:rFonts w:hint="eastAsia" w:ascii="宋体" w:hAnsi="宋体"/>
                <w:sz w:val="24"/>
              </w:rPr>
              <w:t>序号</w:t>
            </w:r>
          </w:p>
        </w:tc>
        <w:tc>
          <w:tcPr>
            <w:tcW w:w="1642" w:type="dxa"/>
          </w:tcPr>
          <w:p>
            <w:pPr>
              <w:snapToGrid w:val="0"/>
              <w:spacing w:line="360" w:lineRule="auto"/>
              <w:jc w:val="center"/>
              <w:rPr>
                <w:rFonts w:ascii="宋体" w:hAnsi="宋体"/>
                <w:sz w:val="24"/>
              </w:rPr>
            </w:pPr>
            <w:r>
              <w:rPr>
                <w:rFonts w:hint="eastAsia" w:ascii="宋体" w:hAnsi="宋体"/>
                <w:sz w:val="24"/>
              </w:rPr>
              <w:t>参数名称</w:t>
            </w:r>
          </w:p>
        </w:tc>
        <w:tc>
          <w:tcPr>
            <w:tcW w:w="2894" w:type="dxa"/>
          </w:tcPr>
          <w:p>
            <w:pPr>
              <w:snapToGrid w:val="0"/>
              <w:spacing w:line="360" w:lineRule="auto"/>
              <w:jc w:val="center"/>
              <w:rPr>
                <w:rFonts w:ascii="宋体" w:hAnsi="宋体"/>
                <w:sz w:val="24"/>
              </w:rPr>
            </w:pPr>
            <w:r>
              <w:rPr>
                <w:rFonts w:hint="eastAsia" w:ascii="宋体" w:hAnsi="宋体"/>
                <w:sz w:val="24"/>
              </w:rPr>
              <w:t>测量范围</w:t>
            </w:r>
          </w:p>
        </w:tc>
        <w:tc>
          <w:tcPr>
            <w:tcW w:w="2977" w:type="dxa"/>
          </w:tcPr>
          <w:p>
            <w:pPr>
              <w:snapToGrid w:val="0"/>
              <w:spacing w:line="360" w:lineRule="auto"/>
              <w:jc w:val="center"/>
              <w:rPr>
                <w:rFonts w:ascii="宋体" w:hAnsi="宋体"/>
                <w:sz w:val="24"/>
              </w:rPr>
            </w:pPr>
            <w:r>
              <w:rPr>
                <w:rFonts w:hint="eastAsia" w:ascii="宋体" w:hAnsi="宋体"/>
                <w:sz w:val="24"/>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360" w:lineRule="auto"/>
              <w:jc w:val="center"/>
              <w:rPr>
                <w:rFonts w:ascii="宋体" w:hAnsi="宋体"/>
                <w:sz w:val="24"/>
              </w:rPr>
            </w:pPr>
            <w:r>
              <w:rPr>
                <w:rFonts w:hint="eastAsia" w:ascii="宋体" w:hAnsi="宋体"/>
                <w:sz w:val="24"/>
              </w:rPr>
              <w:t>1</w:t>
            </w:r>
          </w:p>
        </w:tc>
        <w:tc>
          <w:tcPr>
            <w:tcW w:w="1642" w:type="dxa"/>
          </w:tcPr>
          <w:p>
            <w:pPr>
              <w:snapToGrid w:val="0"/>
              <w:spacing w:line="360" w:lineRule="auto"/>
              <w:jc w:val="center"/>
              <w:rPr>
                <w:rFonts w:ascii="宋体" w:hAnsi="宋体"/>
                <w:sz w:val="24"/>
              </w:rPr>
            </w:pPr>
            <w:r>
              <w:rPr>
                <w:rFonts w:hint="eastAsia" w:ascii="宋体" w:hAnsi="宋体"/>
                <w:sz w:val="24"/>
              </w:rPr>
              <w:t>高频电流</w:t>
            </w:r>
          </w:p>
        </w:tc>
        <w:tc>
          <w:tcPr>
            <w:tcW w:w="2894" w:type="dxa"/>
          </w:tcPr>
          <w:p>
            <w:pPr>
              <w:snapToGrid w:val="0"/>
              <w:spacing w:line="360" w:lineRule="auto"/>
              <w:jc w:val="center"/>
              <w:rPr>
                <w:rFonts w:ascii="宋体" w:hAnsi="宋体"/>
                <w:sz w:val="24"/>
              </w:rPr>
            </w:pPr>
            <w:r>
              <w:rPr>
                <w:rFonts w:hint="eastAsia" w:ascii="宋体" w:hAnsi="宋体"/>
                <w:sz w:val="24"/>
              </w:rPr>
              <w:t>（0.001～0.5）A</w:t>
            </w:r>
          </w:p>
        </w:tc>
        <w:tc>
          <w:tcPr>
            <w:tcW w:w="2977" w:type="dxa"/>
          </w:tcPr>
          <w:p>
            <w:pPr>
              <w:snapToGrid w:val="0"/>
              <w:spacing w:line="360" w:lineRule="auto"/>
              <w:jc w:val="center"/>
              <w:rPr>
                <w:rFonts w:ascii="宋体" w:hAnsi="宋体"/>
                <w:sz w:val="24"/>
              </w:rPr>
            </w:pPr>
            <w:r>
              <w:rPr>
                <w:rFonts w:hint="eastAsia" w:ascii="宋体" w:hAnsi="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360" w:lineRule="auto"/>
              <w:jc w:val="center"/>
              <w:rPr>
                <w:rFonts w:ascii="宋体" w:hAnsi="宋体"/>
                <w:sz w:val="24"/>
              </w:rPr>
            </w:pPr>
            <w:r>
              <w:rPr>
                <w:rFonts w:hint="eastAsia" w:ascii="宋体" w:hAnsi="宋体"/>
                <w:sz w:val="24"/>
              </w:rPr>
              <w:t>2</w:t>
            </w:r>
          </w:p>
        </w:tc>
        <w:tc>
          <w:tcPr>
            <w:tcW w:w="1642" w:type="dxa"/>
          </w:tcPr>
          <w:p>
            <w:pPr>
              <w:snapToGrid w:val="0"/>
              <w:spacing w:line="360" w:lineRule="auto"/>
              <w:jc w:val="center"/>
              <w:rPr>
                <w:rFonts w:ascii="宋体" w:hAnsi="宋体"/>
                <w:sz w:val="24"/>
              </w:rPr>
            </w:pPr>
            <w:r>
              <w:rPr>
                <w:rFonts w:hint="eastAsia" w:ascii="宋体" w:hAnsi="宋体"/>
                <w:sz w:val="24"/>
              </w:rPr>
              <w:t>高频功率</w:t>
            </w:r>
          </w:p>
        </w:tc>
        <w:tc>
          <w:tcPr>
            <w:tcW w:w="2894" w:type="dxa"/>
          </w:tcPr>
          <w:p>
            <w:pPr>
              <w:snapToGrid w:val="0"/>
              <w:spacing w:line="360" w:lineRule="auto"/>
              <w:jc w:val="center"/>
              <w:rPr>
                <w:rFonts w:ascii="宋体" w:hAnsi="宋体"/>
                <w:sz w:val="24"/>
              </w:rPr>
            </w:pPr>
            <w:r>
              <w:rPr>
                <w:rFonts w:hint="eastAsia" w:ascii="宋体" w:hAnsi="宋体"/>
                <w:sz w:val="24"/>
              </w:rPr>
              <w:t>(50～400)W</w:t>
            </w:r>
          </w:p>
        </w:tc>
        <w:tc>
          <w:tcPr>
            <w:tcW w:w="2977" w:type="dxa"/>
          </w:tcPr>
          <w:p>
            <w:pPr>
              <w:snapToGrid w:val="0"/>
              <w:spacing w:line="360" w:lineRule="auto"/>
              <w:jc w:val="center"/>
              <w:rPr>
                <w:rFonts w:ascii="宋体" w:hAnsi="宋体"/>
                <w:sz w:val="24"/>
              </w:rPr>
            </w:pPr>
            <w:r>
              <w:rPr>
                <w:rFonts w:hint="eastAsia"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360" w:lineRule="auto"/>
              <w:jc w:val="center"/>
              <w:rPr>
                <w:rFonts w:ascii="宋体" w:hAnsi="宋体"/>
                <w:sz w:val="24"/>
              </w:rPr>
            </w:pPr>
            <w:r>
              <w:rPr>
                <w:rFonts w:hint="eastAsia" w:ascii="宋体" w:hAnsi="宋体"/>
                <w:sz w:val="24"/>
              </w:rPr>
              <w:t>3</w:t>
            </w:r>
          </w:p>
        </w:tc>
        <w:tc>
          <w:tcPr>
            <w:tcW w:w="1642" w:type="dxa"/>
          </w:tcPr>
          <w:p>
            <w:pPr>
              <w:snapToGrid w:val="0"/>
              <w:spacing w:line="360" w:lineRule="auto"/>
              <w:jc w:val="center"/>
              <w:rPr>
                <w:rFonts w:ascii="宋体" w:hAnsi="宋体"/>
                <w:sz w:val="24"/>
              </w:rPr>
            </w:pPr>
            <w:r>
              <w:rPr>
                <w:rFonts w:hint="eastAsia" w:ascii="宋体" w:hAnsi="宋体"/>
                <w:sz w:val="24"/>
              </w:rPr>
              <w:t>无感电阻</w:t>
            </w:r>
          </w:p>
        </w:tc>
        <w:tc>
          <w:tcPr>
            <w:tcW w:w="2894" w:type="dxa"/>
          </w:tcPr>
          <w:p>
            <w:pPr>
              <w:snapToGrid w:val="0"/>
              <w:spacing w:line="360" w:lineRule="auto"/>
              <w:jc w:val="center"/>
              <w:rPr>
                <w:rFonts w:ascii="宋体" w:hAnsi="宋体"/>
                <w:sz w:val="24"/>
              </w:rPr>
            </w:pPr>
            <w:r>
              <w:rPr>
                <w:rFonts w:hint="eastAsia" w:ascii="宋体" w:hAnsi="宋体"/>
                <w:sz w:val="24"/>
              </w:rPr>
              <w:t>(0～2000)Ω</w:t>
            </w:r>
          </w:p>
        </w:tc>
        <w:tc>
          <w:tcPr>
            <w:tcW w:w="2977" w:type="dxa"/>
          </w:tcPr>
          <w:p>
            <w:pPr>
              <w:snapToGrid w:val="0"/>
              <w:spacing w:line="360" w:lineRule="auto"/>
              <w:jc w:val="center"/>
              <w:rPr>
                <w:rFonts w:ascii="宋体" w:hAnsi="宋体"/>
                <w:sz w:val="24"/>
              </w:rPr>
            </w:pPr>
            <w:r>
              <w:rPr>
                <w:rFonts w:hint="eastAsia" w:ascii="宋体" w:hAnsi="宋体"/>
                <w:sz w:val="24"/>
              </w:rPr>
              <w:t>±2.5,步进值:25Ω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gridSpan w:val="4"/>
          </w:tcPr>
          <w:p>
            <w:pPr>
              <w:snapToGrid w:val="0"/>
              <w:spacing w:line="360" w:lineRule="auto"/>
              <w:jc w:val="left"/>
              <w:rPr>
                <w:rFonts w:ascii="宋体" w:hAnsi="宋体"/>
                <w:sz w:val="24"/>
              </w:rPr>
            </w:pPr>
            <w:r>
              <w:rPr>
                <w:rFonts w:hint="eastAsia" w:ascii="宋体" w:hAnsi="宋体"/>
                <w:sz w:val="24"/>
              </w:rPr>
              <w:t>注:1.高频电刀功率检测装置</w:t>
            </w:r>
            <w:r>
              <w:rPr>
                <w:rFonts w:hint="eastAsia"/>
                <w:bCs/>
                <w:sz w:val="24"/>
              </w:rPr>
              <w:t>工作频率在(0.3</w:t>
            </w:r>
            <w:r>
              <w:rPr>
                <w:rFonts w:hint="eastAsia" w:ascii="宋体" w:hAnsi="宋体" w:eastAsia="宋体" w:cs="宋体"/>
                <w:bCs/>
                <w:sz w:val="24"/>
              </w:rPr>
              <w:t>～</w:t>
            </w:r>
            <w:r>
              <w:rPr>
                <w:rFonts w:hint="eastAsia" w:eastAsia="宋体" w:cs="宋体"/>
                <w:bCs/>
                <w:sz w:val="24"/>
              </w:rPr>
              <w:t>5.0</w:t>
            </w:r>
            <w:r>
              <w:rPr>
                <w:rFonts w:hint="eastAsia"/>
                <w:bCs/>
                <w:sz w:val="24"/>
              </w:rPr>
              <w:t>)MH</w:t>
            </w:r>
            <w:r>
              <w:rPr>
                <w:bCs/>
                <w:sz w:val="24"/>
              </w:rPr>
              <w:t>z</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 xml:space="preserve">   2.</w:t>
            </w:r>
            <w:r>
              <w:rPr>
                <w:rFonts w:hint="eastAsia"/>
                <w:bCs/>
                <w:i/>
                <w:iCs/>
                <w:sz w:val="24"/>
              </w:rPr>
              <w:t xml:space="preserve">F为 </w:t>
            </w:r>
            <w:r>
              <w:rPr>
                <w:rFonts w:hint="eastAsia" w:ascii="宋体" w:hAnsi="宋体"/>
                <w:sz w:val="24"/>
              </w:rPr>
              <w:t>高频电刀功率检测装置在校准时的当前量程。</w:t>
            </w:r>
          </w:p>
        </w:tc>
      </w:tr>
    </w:tbl>
    <w:p>
      <w:pPr>
        <w:snapToGrid w:val="0"/>
        <w:spacing w:beforeLines="50" w:line="360" w:lineRule="auto"/>
        <w:jc w:val="left"/>
        <w:outlineLvl w:val="2"/>
        <w:rPr>
          <w:rFonts w:ascii="宋体" w:hAnsi="宋体"/>
          <w:sz w:val="24"/>
        </w:rPr>
      </w:pPr>
      <w:r>
        <w:rPr>
          <w:rFonts w:hint="eastAsia" w:ascii="宋体" w:hAnsi="宋体"/>
          <w:sz w:val="24"/>
        </w:rPr>
        <w:t>6.2.2 通用电气安全检测仪</w:t>
      </w:r>
    </w:p>
    <w:p>
      <w:pPr>
        <w:snapToGrid w:val="0"/>
        <w:spacing w:line="360" w:lineRule="auto"/>
        <w:jc w:val="left"/>
        <w:rPr>
          <w:rFonts w:ascii="宋体" w:hAnsi="宋体"/>
          <w:sz w:val="24"/>
        </w:rPr>
      </w:pPr>
      <w:r>
        <w:rPr>
          <w:rFonts w:ascii="宋体" w:hAnsi="宋体"/>
          <w:sz w:val="24"/>
        </w:rPr>
        <w:t xml:space="preserve">     </w:t>
      </w:r>
      <w:r>
        <w:rPr>
          <w:rFonts w:hint="eastAsia" w:ascii="宋体" w:hAnsi="宋体"/>
          <w:sz w:val="24"/>
        </w:rPr>
        <w:t>电流测量范围：（1～1000)μA, 准确度等级:2级。</w:t>
      </w:r>
    </w:p>
    <w:p>
      <w:pPr>
        <w:pStyle w:val="2"/>
        <w:spacing w:line="360" w:lineRule="auto"/>
        <w:jc w:val="left"/>
        <w:rPr>
          <w:b/>
          <w:bCs w:val="0"/>
        </w:rPr>
      </w:pPr>
      <w:bookmarkStart w:id="91" w:name="_Toc20144"/>
      <w:bookmarkStart w:id="92" w:name="_Toc20658532"/>
      <w:bookmarkStart w:id="93" w:name="_Toc16190"/>
      <w:bookmarkStart w:id="94" w:name="_Toc3603"/>
      <w:r>
        <w:rPr>
          <w:rFonts w:hint="eastAsia"/>
          <w:b/>
          <w:bCs w:val="0"/>
        </w:rPr>
        <w:t>7 校准项目和校准方法</w:t>
      </w:r>
      <w:bookmarkEnd w:id="91"/>
      <w:bookmarkEnd w:id="92"/>
      <w:bookmarkEnd w:id="93"/>
      <w:bookmarkEnd w:id="94"/>
    </w:p>
    <w:p>
      <w:pPr>
        <w:pStyle w:val="2"/>
        <w:spacing w:line="360" w:lineRule="auto"/>
        <w:jc w:val="left"/>
      </w:pPr>
      <w:bookmarkStart w:id="95" w:name="_Toc20658533"/>
      <w:bookmarkStart w:id="96" w:name="_Toc370"/>
      <w:bookmarkStart w:id="97" w:name="_Toc6060"/>
      <w:bookmarkStart w:id="98" w:name="_Toc17192"/>
      <w:r>
        <w:rPr>
          <w:rFonts w:hint="eastAsia"/>
        </w:rPr>
        <w:t>7.1 外观及工作正常性检查</w:t>
      </w:r>
      <w:bookmarkEnd w:id="95"/>
      <w:bookmarkEnd w:id="96"/>
      <w:bookmarkEnd w:id="97"/>
      <w:bookmarkEnd w:id="98"/>
    </w:p>
    <w:p>
      <w:pPr>
        <w:pStyle w:val="13"/>
        <w:tabs>
          <w:tab w:val="left" w:pos="540"/>
        </w:tabs>
        <w:snapToGrid w:val="0"/>
        <w:ind w:firstLine="0" w:firstLineChars="0"/>
      </w:pPr>
      <w:r>
        <w:t>7.</w:t>
      </w:r>
      <w:r>
        <w:rPr>
          <w:rFonts w:hint="eastAsia"/>
        </w:rPr>
        <w:t>1</w:t>
      </w:r>
      <w:r>
        <w:t>.1</w:t>
      </w:r>
      <w:r>
        <w:rPr>
          <w:rFonts w:hint="eastAsia"/>
        </w:rPr>
        <w:t xml:space="preserve"> 标识:包括高频电刀生产厂家、型号、出厂日期及编号、额定供电电压或电压范围、电源频率、安全类型、应用部分类型等应清晰齐全。</w:t>
      </w:r>
    </w:p>
    <w:p>
      <w:pPr>
        <w:pStyle w:val="13"/>
        <w:tabs>
          <w:tab w:val="left" w:pos="540"/>
        </w:tabs>
        <w:snapToGrid w:val="0"/>
        <w:ind w:firstLine="0" w:firstLineChars="0"/>
      </w:pPr>
      <w:r>
        <w:rPr>
          <w:rFonts w:hint="eastAsia"/>
        </w:rPr>
        <w:t xml:space="preserve">7.1.2 控制按钮:功能正常,无影响正常工作和妨碍读数的机械损伤,报警功能正常且有声、光指示。  </w:t>
      </w:r>
    </w:p>
    <w:p>
      <w:pPr>
        <w:pStyle w:val="13"/>
        <w:tabs>
          <w:tab w:val="left" w:pos="540"/>
        </w:tabs>
        <w:snapToGrid w:val="0"/>
        <w:ind w:firstLine="0" w:firstLineChars="0"/>
      </w:pPr>
      <w:r>
        <w:rPr>
          <w:rFonts w:hint="eastAsia"/>
        </w:rPr>
        <w:t>7.1.3 随机附件:各电极齐全完好,并附说明书及负载曲线。</w:t>
      </w:r>
    </w:p>
    <w:p>
      <w:pPr>
        <w:pStyle w:val="13"/>
        <w:tabs>
          <w:tab w:val="left" w:pos="540"/>
        </w:tabs>
        <w:snapToGrid w:val="0"/>
        <w:ind w:firstLine="0" w:firstLineChars="0"/>
        <w:outlineLvl w:val="1"/>
      </w:pPr>
      <w:bookmarkStart w:id="99" w:name="_Toc20658534"/>
      <w:r>
        <w:rPr>
          <w:rFonts w:hint="eastAsia"/>
        </w:rPr>
        <w:t>7.2</w:t>
      </w:r>
      <w:bookmarkEnd w:id="99"/>
      <w:r>
        <w:rPr>
          <w:rFonts w:hint="eastAsia"/>
        </w:rPr>
        <w:t xml:space="preserve"> 输出功率示值误差</w:t>
      </w:r>
    </w:p>
    <w:p>
      <w:pPr>
        <w:snapToGrid w:val="0"/>
        <w:spacing w:line="360" w:lineRule="auto"/>
        <w:outlineLvl w:val="2"/>
        <w:rPr>
          <w:rFonts w:ascii="宋体" w:hAnsi="宋体"/>
          <w:sz w:val="24"/>
        </w:rPr>
      </w:pPr>
      <w:r>
        <w:rPr>
          <w:rFonts w:hint="eastAsia" w:ascii="宋体" w:hAnsi="宋体"/>
          <w:sz w:val="24"/>
        </w:rPr>
        <w:t>7.2.1 单极模式下输出功率</w:t>
      </w:r>
    </w:p>
    <w:p>
      <w:pPr>
        <w:snapToGrid w:val="0"/>
        <w:spacing w:line="360" w:lineRule="auto"/>
        <w:ind w:firstLine="480"/>
        <w:rPr>
          <w:rFonts w:ascii="宋体" w:hAnsi="宋体"/>
          <w:sz w:val="24"/>
        </w:rPr>
      </w:pPr>
      <w:r>
        <w:rPr>
          <w:rFonts w:hint="eastAsia" w:ascii="宋体" w:hAnsi="宋体"/>
          <w:sz w:val="24"/>
        </w:rPr>
        <w:t>高频电刀与高频电刀测试仪连接如图1所示</w:t>
      </w:r>
      <w:r>
        <w:rPr>
          <w:rFonts w:hint="eastAsia"/>
        </w:rPr>
        <w:t>。依据高频电刀在单极模式下的切割、</w:t>
      </w:r>
      <w:r>
        <w:rPr>
          <w:rFonts w:hint="eastAsia" w:ascii="宋体" w:hAnsi="宋体"/>
          <w:sz w:val="24"/>
        </w:rPr>
        <w:t>凝血</w:t>
      </w:r>
      <w:r>
        <w:rPr>
          <w:rFonts w:hint="eastAsia"/>
        </w:rPr>
        <w:t>、混用</w:t>
      </w:r>
      <w:r>
        <w:rPr>
          <w:rFonts w:hint="eastAsia" w:ascii="宋体" w:hAnsi="宋体"/>
          <w:sz w:val="24"/>
        </w:rPr>
        <w:t>等工作状态时额定负载要求(参照功率负载曲线图),设定高频电刀测试仪的无感电阻R,在高频电刀额定输出功率的10%</w:t>
      </w:r>
      <w:r>
        <w:rPr>
          <w:rFonts w:hint="eastAsia" w:ascii="宋体" w:hAnsi="宋体" w:eastAsia="宋体" w:cs="宋体"/>
          <w:sz w:val="24"/>
        </w:rPr>
        <w:t>～100%范围内均匀选取5个点,各测量3次,取其平均值</w:t>
      </w:r>
      <w:r>
        <w:rPr>
          <w:rFonts w:hint="eastAsia" w:ascii="宋体" w:hAnsi="宋体" w:eastAsia="宋体" w:cs="宋体"/>
          <w:position w:val="-14"/>
          <w:sz w:val="24"/>
        </w:rPr>
        <w:object>
          <v:shape id="_x0000_i1026" o:spt="75" type="#_x0000_t75" style="height:21.3pt;width:15.05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hint="eastAsia" w:ascii="宋体" w:hAnsi="宋体" w:eastAsia="宋体" w:cs="宋体"/>
          <w:sz w:val="24"/>
        </w:rPr>
        <w:t>,按公式(1)计算</w:t>
      </w:r>
      <w:r>
        <w:rPr>
          <w:rFonts w:hint="eastAsia" w:ascii="宋体" w:hAnsi="宋体"/>
          <w:sz w:val="24"/>
        </w:rPr>
        <w:t>单极模式下输出功率示值误差</w:t>
      </w:r>
      <w:r>
        <w:rPr>
          <w:rFonts w:hint="eastAsia" w:ascii="宋体" w:hAnsi="宋体"/>
          <w:position w:val="-14"/>
          <w:sz w:val="24"/>
        </w:rPr>
        <w:object>
          <v:shape id="_x0000_i1027" o:spt="75" type="#_x0000_t75" style="height:18.8pt;width:13.75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7" r:id="rId20">
            <o:LockedField>false</o:LockedField>
          </o:OLEObject>
        </w:object>
      </w:r>
      <w:r>
        <w:rPr>
          <w:rFonts w:hint="eastAsia" w:ascii="宋体" w:hAnsi="宋体"/>
          <w:sz w:val="24"/>
        </w:rPr>
        <w:t>:</w:t>
      </w:r>
    </w:p>
    <w:p>
      <w:pPr>
        <w:snapToGrid w:val="0"/>
        <w:spacing w:line="360" w:lineRule="auto"/>
        <w:ind w:firstLine="480"/>
        <w:jc w:val="center"/>
        <w:rPr>
          <w:rFonts w:ascii="宋体" w:hAnsi="宋体"/>
          <w:sz w:val="24"/>
        </w:rPr>
      </w:pPr>
      <w:r>
        <w:rPr>
          <w:rFonts w:hint="eastAsia" w:ascii="宋体" w:hAnsi="宋体"/>
          <w:sz w:val="24"/>
        </w:rPr>
        <w:t xml:space="preserve">                       </w:t>
      </w:r>
      <w:r>
        <w:rPr>
          <w:rFonts w:hint="eastAsia" w:ascii="宋体" w:hAnsi="宋体"/>
          <w:position w:val="-34"/>
          <w:sz w:val="24"/>
        </w:rPr>
        <w:object>
          <v:shape id="_x0000_i1028" o:spt="75" type="#_x0000_t75" style="height:40.05pt;width:98.9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r>
        <w:rPr>
          <w:rFonts w:hint="eastAsia" w:ascii="宋体" w:hAnsi="宋体"/>
          <w:sz w:val="24"/>
        </w:rPr>
        <w:t xml:space="preserve">                     (1)</w:t>
      </w:r>
    </w:p>
    <w:p>
      <w:pPr>
        <w:snapToGrid w:val="0"/>
        <w:spacing w:line="360" w:lineRule="auto"/>
        <w:jc w:val="left"/>
        <w:rPr>
          <w:rFonts w:ascii="宋体" w:hAnsi="宋体"/>
          <w:sz w:val="24"/>
        </w:rPr>
      </w:pPr>
      <w:r>
        <w:rPr>
          <w:rFonts w:hint="eastAsia" w:ascii="宋体" w:hAnsi="宋体"/>
          <w:sz w:val="24"/>
        </w:rPr>
        <w:t>式中:</w:t>
      </w:r>
      <w:r>
        <w:rPr>
          <w:rFonts w:hint="eastAsia" w:ascii="宋体" w:hAnsi="宋体"/>
          <w:position w:val="-14"/>
          <w:sz w:val="24"/>
        </w:rPr>
        <w:object>
          <v:shape id="_x0000_i1029" o:spt="75" type="#_x0000_t75" style="height:18.8pt;width:13.75pt;" o:ole="t" filled="f" o:preferrelative="t" stroked="f" coordsize="21600,21600">
            <v:path/>
            <v:fill on="f" focussize="0,0"/>
            <v:stroke on="f" joinstyle="miter"/>
            <v:imagedata r:id="rId21" o:title=""/>
            <o:lock v:ext="edit" aspectratio="t"/>
            <w10:wrap type="none"/>
            <w10:anchorlock/>
          </v:shape>
          <o:OLEObject Type="Embed" ProgID="Equation.3" ShapeID="_x0000_i1029" DrawAspect="Content" ObjectID="_1468075729" r:id="rId24">
            <o:LockedField>false</o:LockedField>
          </o:OLEObject>
        </w:object>
      </w:r>
      <w:r>
        <w:rPr>
          <w:rFonts w:hint="eastAsia" w:ascii="宋体" w:hAnsi="宋体"/>
          <w:sz w:val="24"/>
          <w:vertAlign w:val="superscript"/>
        </w:rPr>
        <w:t>_______</w:t>
      </w:r>
      <w:r>
        <w:rPr>
          <w:rFonts w:hint="eastAsia" w:ascii="宋体" w:hAnsi="宋体"/>
          <w:sz w:val="24"/>
        </w:rPr>
        <w:t>单极模式下输出功率示值误差,%;</w:t>
      </w:r>
    </w:p>
    <w:p>
      <w:pPr>
        <w:snapToGrid w:val="0"/>
        <w:spacing w:line="360" w:lineRule="auto"/>
        <w:jc w:val="left"/>
        <w:rPr>
          <w:rFonts w:ascii="宋体" w:hAnsi="宋体"/>
          <w:sz w:val="24"/>
        </w:rPr>
      </w:pPr>
      <w:r>
        <w:rPr>
          <w:rFonts w:hint="eastAsia" w:ascii="宋体" w:hAnsi="宋体"/>
          <w:sz w:val="24"/>
        </w:rPr>
        <w:t xml:space="preserve">     </w:t>
      </w:r>
      <w:r>
        <w:rPr>
          <w:rFonts w:hint="eastAsia" w:ascii="宋体" w:hAnsi="宋体" w:eastAsia="宋体" w:cs="宋体"/>
          <w:position w:val="-14"/>
          <w:sz w:val="24"/>
        </w:rPr>
        <w:object>
          <v:shape id="_x0000_i1030" o:spt="75" type="#_x0000_t75" style="height:18.8pt;width:13.75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0" r:id="rId25">
            <o:LockedField>false</o:LockedField>
          </o:OLEObject>
        </w:object>
      </w:r>
      <w:r>
        <w:rPr>
          <w:rFonts w:hint="eastAsia" w:ascii="宋体" w:hAnsi="宋体"/>
          <w:sz w:val="24"/>
          <w:vertAlign w:val="superscript"/>
        </w:rPr>
        <w:t>_______</w:t>
      </w:r>
      <w:r>
        <w:rPr>
          <w:rFonts w:hint="eastAsia" w:ascii="宋体" w:hAnsi="宋体"/>
          <w:sz w:val="24"/>
        </w:rPr>
        <w:t>高频电刀输出功率示值误差,W;</w:t>
      </w:r>
    </w:p>
    <w:p>
      <w:pPr>
        <w:snapToGrid w:val="0"/>
        <w:spacing w:line="360" w:lineRule="auto"/>
        <w:jc w:val="left"/>
        <w:rPr>
          <w:rFonts w:ascii="宋体" w:hAnsi="宋体"/>
          <w:sz w:val="24"/>
        </w:rPr>
      </w:pPr>
      <w:r>
        <w:rPr>
          <w:rFonts w:hint="eastAsia" w:ascii="宋体" w:hAnsi="宋体"/>
          <w:sz w:val="24"/>
        </w:rPr>
        <w:t xml:space="preserve">     </w:t>
      </w:r>
      <w:r>
        <w:rPr>
          <w:rFonts w:hint="eastAsia" w:ascii="宋体" w:hAnsi="宋体" w:eastAsia="宋体" w:cs="宋体"/>
          <w:position w:val="-14"/>
          <w:sz w:val="24"/>
        </w:rPr>
        <w:object>
          <v:shape id="_x0000_i1031" o:spt="75" type="#_x0000_t75" style="height:21.3pt;width:15.0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27">
            <o:LockedField>false</o:LockedField>
          </o:OLEObject>
        </w:object>
      </w:r>
      <w:r>
        <w:rPr>
          <w:rFonts w:hint="eastAsia" w:ascii="宋体" w:hAnsi="宋体"/>
          <w:sz w:val="24"/>
          <w:vertAlign w:val="superscript"/>
        </w:rPr>
        <w:t>_______</w:t>
      </w:r>
      <w:r>
        <w:rPr>
          <w:rFonts w:hint="eastAsia" w:ascii="宋体" w:hAnsi="宋体"/>
          <w:sz w:val="24"/>
        </w:rPr>
        <w:t>高频电刀测试仪显示输出功率示值,W;</w:t>
      </w:r>
    </w:p>
    <w:p>
      <w:pPr>
        <w:snapToGrid w:val="0"/>
        <w:spacing w:line="360" w:lineRule="auto"/>
        <w:jc w:val="left"/>
        <w:rPr>
          <w:rFonts w:ascii="宋体" w:hAnsi="宋体"/>
          <w:sz w:val="24"/>
        </w:rPr>
      </w:pPr>
      <w:r>
        <w:rPr>
          <w:rFonts w:hint="eastAsia" w:ascii="宋体" w:hAnsi="宋体"/>
          <w:sz w:val="24"/>
        </w:rPr>
        <w:t xml:space="preserve">     </w:t>
      </w:r>
      <w:r>
        <w:rPr>
          <w:rFonts w:hint="eastAsia" w:ascii="宋体" w:hAnsi="宋体"/>
          <w:position w:val="-6"/>
          <w:sz w:val="24"/>
        </w:rPr>
        <w:object>
          <v:shape id="_x0000_i1032" o:spt="75" type="#_x0000_t75" style="height:13.15pt;width:6.9pt;" o:ole="t" filled="f" o:preferrelative="t" stroked="f" coordsize="21600,21600">
            <v:path/>
            <v:fill on="f" focussize="0,0"/>
            <v:stroke on="f" joinstyle="miter"/>
            <v:imagedata r:id="rId29" o:title=""/>
            <o:lock v:ext="edit" aspectratio="t"/>
            <w10:wrap type="none"/>
            <w10:anchorlock/>
          </v:shape>
          <o:OLEObject Type="Embed" ProgID="Equation.3" ShapeID="_x0000_i1032" DrawAspect="Content" ObjectID="_1468075732" r:id="rId28">
            <o:LockedField>false</o:LockedField>
          </o:OLEObject>
        </w:object>
      </w:r>
      <w:r>
        <w:rPr>
          <w:rFonts w:hint="eastAsia" w:ascii="宋体" w:hAnsi="宋体"/>
          <w:sz w:val="24"/>
          <w:vertAlign w:val="superscript"/>
        </w:rPr>
        <w:t>_______</w:t>
      </w:r>
      <w:r>
        <w:rPr>
          <w:rFonts w:hint="eastAsia" w:ascii="宋体" w:hAnsi="宋体"/>
          <w:sz w:val="24"/>
        </w:rPr>
        <w:t>高频电刀工作状态,</w:t>
      </w:r>
      <w:r>
        <w:rPr>
          <w:rFonts w:hint="eastAsia" w:ascii="宋体" w:hAnsi="宋体"/>
          <w:position w:val="-6"/>
          <w:sz w:val="24"/>
        </w:rPr>
        <w:object>
          <v:shape id="_x0000_i1033" o:spt="75" type="#_x0000_t75" style="height:13.75pt;width:41.95pt;" o:ole="t" filled="f" o:preferrelative="t" stroked="f" coordsize="21600,21600">
            <v:path/>
            <v:fill on="f" focussize="0,0"/>
            <v:stroke on="f" joinstyle="miter"/>
            <v:imagedata r:id="rId31" o:title=""/>
            <o:lock v:ext="edit" aspectratio="t"/>
            <w10:wrap type="none"/>
            <w10:anchorlock/>
          </v:shape>
          <o:OLEObject Type="Embed" ProgID="Equation.3" ShapeID="_x0000_i1033" DrawAspect="Content" ObjectID="_1468075733" r:id="rId30">
            <o:LockedField>false</o:LockedField>
          </o:OLEObject>
        </w:object>
      </w:r>
      <w:r>
        <w:rPr>
          <w:rFonts w:hint="eastAsia" w:ascii="宋体" w:hAnsi="宋体"/>
          <w:sz w:val="24"/>
        </w:rPr>
        <w:t>,分别代表</w:t>
      </w:r>
      <w:r>
        <w:rPr>
          <w:rFonts w:hint="eastAsia"/>
        </w:rPr>
        <w:t>切割、</w:t>
      </w:r>
      <w:r>
        <w:rPr>
          <w:rFonts w:hint="eastAsia" w:ascii="宋体" w:hAnsi="宋体"/>
          <w:sz w:val="24"/>
        </w:rPr>
        <w:t>凝血</w:t>
      </w:r>
      <w:r>
        <w:rPr>
          <w:rFonts w:hint="eastAsia"/>
        </w:rPr>
        <w:t>、混用</w:t>
      </w:r>
      <w:r>
        <w:rPr>
          <w:rFonts w:hint="eastAsia" w:ascii="宋体" w:hAnsi="宋体"/>
          <w:sz w:val="24"/>
        </w:rPr>
        <w:t>等工作状态;</w:t>
      </w:r>
    </w:p>
    <w:p>
      <w:pPr>
        <w:snapToGrid w:val="0"/>
        <w:spacing w:line="360" w:lineRule="auto"/>
        <w:jc w:val="left"/>
        <w:rPr>
          <w:rFonts w:ascii="宋体" w:hAnsi="宋体"/>
          <w:sz w:val="24"/>
        </w:rPr>
      </w:pPr>
      <w:r>
        <w:rPr>
          <w:rFonts w:hint="eastAsia" w:ascii="宋体" w:hAnsi="宋体"/>
          <w:sz w:val="24"/>
        </w:rPr>
        <w:t xml:space="preserve">     </w:t>
      </w:r>
      <w:r>
        <w:rPr>
          <w:rFonts w:hint="eastAsia" w:ascii="宋体" w:hAnsi="宋体"/>
          <w:position w:val="-10"/>
          <w:sz w:val="24"/>
        </w:rPr>
        <w:object>
          <v:shape id="_x0000_i1034" o:spt="75" type="#_x0000_t75" style="height:15.05pt;width:10pt;" o:ole="t" filled="f" o:preferrelative="t" stroked="f" coordsize="21600,21600">
            <v:path/>
            <v:fill on="f" focussize="0,0"/>
            <v:stroke on="f" joinstyle="miter"/>
            <v:imagedata r:id="rId33" o:title=""/>
            <o:lock v:ext="edit" aspectratio="t"/>
            <w10:wrap type="none"/>
            <w10:anchorlock/>
          </v:shape>
          <o:OLEObject Type="Embed" ProgID="Equation.3" ShapeID="_x0000_i1034" DrawAspect="Content" ObjectID="_1468075734" r:id="rId32">
            <o:LockedField>false</o:LockedField>
          </o:OLEObject>
        </w:object>
      </w:r>
      <w:r>
        <w:rPr>
          <w:rFonts w:hint="eastAsia" w:ascii="宋体" w:hAnsi="宋体"/>
          <w:sz w:val="24"/>
          <w:vertAlign w:val="superscript"/>
        </w:rPr>
        <w:t>_______</w:t>
      </w:r>
      <w:r>
        <w:rPr>
          <w:rFonts w:hint="eastAsia" w:ascii="宋体" w:hAnsi="宋体"/>
          <w:sz w:val="24"/>
        </w:rPr>
        <w:t>高频电刀输出功率设定值,</w:t>
      </w:r>
      <w:r>
        <w:rPr>
          <w:rFonts w:hint="eastAsia" w:ascii="宋体" w:hAnsi="宋体"/>
          <w:position w:val="-10"/>
          <w:sz w:val="24"/>
        </w:rPr>
        <w:object>
          <v:shape id="_x0000_i1035" o:spt="75" type="#_x0000_t75" style="height:16.3pt;width:65.75pt;" o:ole="t" filled="f" o:preferrelative="t" stroked="f" coordsize="21600,21600">
            <v:path/>
            <v:fill on="f" focussize="0,0"/>
            <v:stroke on="f" joinstyle="miter"/>
            <v:imagedata r:id="rId35" o:title=""/>
            <o:lock v:ext="edit" aspectratio="t"/>
            <w10:wrap type="none"/>
            <w10:anchorlock/>
          </v:shape>
          <o:OLEObject Type="Embed" ProgID="Equation.3" ShapeID="_x0000_i1035" DrawAspect="Content" ObjectID="_1468075735" r:id="rId34">
            <o:LockedField>false</o:LockedField>
          </o:OLEObject>
        </w:object>
      </w:r>
      <w:r>
        <w:rPr>
          <w:rFonts w:hint="eastAsia"/>
        </w:rPr>
        <w:t>。</w:t>
      </w:r>
    </w:p>
    <w:p>
      <w:pPr>
        <w:snapToGrid w:val="0"/>
        <w:spacing w:line="360" w:lineRule="auto"/>
        <w:jc w:val="center"/>
      </w:pPr>
      <w:r>
        <w:rPr>
          <w:rFonts w:hint="eastAsia" w:ascii="宋体" w:hAnsi="宋体"/>
          <w:sz w:val="24"/>
        </w:rPr>
        <w:t xml:space="preserve"> </w:t>
      </w:r>
      <w:r>
        <w:drawing>
          <wp:inline distT="0" distB="0" distL="0" distR="0">
            <wp:extent cx="3790950" cy="1047750"/>
            <wp:effectExtent l="19050" t="0" r="0" b="0"/>
            <wp:docPr id="29" name="图片 10"/>
            <wp:cNvGraphicFramePr/>
            <a:graphic xmlns:a="http://schemas.openxmlformats.org/drawingml/2006/main">
              <a:graphicData uri="http://schemas.openxmlformats.org/drawingml/2006/picture">
                <pic:pic xmlns:pic="http://schemas.openxmlformats.org/drawingml/2006/picture">
                  <pic:nvPicPr>
                    <pic:cNvPr id="29" name="图片 10"/>
                    <pic:cNvPicPr>
                      <a:picLocks noChangeArrowheads="1"/>
                    </pic:cNvPicPr>
                  </pic:nvPicPr>
                  <pic:blipFill>
                    <a:blip r:embed="rId36" cstate="print"/>
                    <a:srcRect b="19525"/>
                    <a:stretch>
                      <a:fillRect/>
                    </a:stretch>
                  </pic:blipFill>
                  <pic:spPr>
                    <a:xfrm>
                      <a:off x="0" y="0"/>
                      <a:ext cx="3790950" cy="1047750"/>
                    </a:xfrm>
                    <a:prstGeom prst="rect">
                      <a:avLst/>
                    </a:prstGeom>
                    <a:noFill/>
                    <a:ln w="9525" cmpd="sng">
                      <a:noFill/>
                      <a:miter lim="800000"/>
                      <a:headEnd/>
                      <a:tailEnd/>
                    </a:ln>
                    <a:effectLst/>
                  </pic:spPr>
                </pic:pic>
              </a:graphicData>
            </a:graphic>
          </wp:inline>
        </w:drawing>
      </w:r>
    </w:p>
    <w:p>
      <w:pPr>
        <w:snapToGrid w:val="0"/>
        <w:spacing w:line="360" w:lineRule="auto"/>
        <w:jc w:val="center"/>
        <w:rPr>
          <w:rFonts w:eastAsia="宋体"/>
        </w:rPr>
      </w:pPr>
      <w:r>
        <w:rPr>
          <w:rFonts w:hint="eastAsia"/>
        </w:rPr>
        <w:t xml:space="preserve">图1 </w:t>
      </w:r>
      <w:r>
        <w:rPr>
          <w:rFonts w:hint="eastAsia" w:ascii="宋体" w:hAnsi="宋体"/>
          <w:sz w:val="24"/>
        </w:rPr>
        <w:t>单极模式下输出功率校准</w:t>
      </w:r>
    </w:p>
    <w:p>
      <w:pPr>
        <w:snapToGrid w:val="0"/>
        <w:spacing w:line="360" w:lineRule="auto"/>
        <w:outlineLvl w:val="2"/>
        <w:rPr>
          <w:rFonts w:ascii="宋体" w:hAnsi="宋体"/>
          <w:sz w:val="24"/>
        </w:rPr>
      </w:pPr>
      <w:r>
        <w:rPr>
          <w:rFonts w:hint="eastAsia" w:ascii="宋体" w:hAnsi="宋体"/>
          <w:sz w:val="24"/>
        </w:rPr>
        <w:t>7.2.2 双极模式下输出功率</w:t>
      </w:r>
    </w:p>
    <w:p>
      <w:pPr>
        <w:snapToGrid w:val="0"/>
        <w:spacing w:line="360" w:lineRule="auto"/>
        <w:ind w:firstLine="480"/>
        <w:rPr>
          <w:rFonts w:ascii="宋体" w:hAnsi="宋体"/>
          <w:sz w:val="24"/>
        </w:rPr>
      </w:pPr>
      <w:bookmarkStart w:id="100" w:name="_Toc20658536"/>
      <w:r>
        <w:rPr>
          <w:rFonts w:hint="eastAsia" w:ascii="宋体" w:hAnsi="宋体"/>
          <w:sz w:val="24"/>
        </w:rPr>
        <w:t>高频电刀与高频电刀测试仪连接如图2所示</w:t>
      </w:r>
      <w:r>
        <w:rPr>
          <w:rFonts w:hint="eastAsia"/>
        </w:rPr>
        <w:t>。依据高频电刀在双极模式下</w:t>
      </w:r>
      <w:r>
        <w:rPr>
          <w:rFonts w:hint="eastAsia" w:ascii="宋体" w:hAnsi="宋体"/>
          <w:sz w:val="24"/>
        </w:rPr>
        <w:t>额定负载要求(参照功率负载曲线图),设定高频电刀测试仪的无感电阻R,在高频电刀额定输出功率</w:t>
      </w:r>
      <w:r>
        <w:rPr>
          <w:rFonts w:hint="eastAsia" w:ascii="宋体" w:hAnsi="宋体" w:eastAsia="宋体" w:cs="宋体"/>
          <w:sz w:val="24"/>
        </w:rPr>
        <w:t>范围内均匀选取5个点,各测量3次,取其平均值</w:t>
      </w:r>
      <w:r>
        <w:rPr>
          <w:rFonts w:hint="eastAsia" w:ascii="宋体" w:hAnsi="宋体" w:eastAsia="宋体" w:cs="宋体"/>
          <w:position w:val="-14"/>
          <w:sz w:val="24"/>
        </w:rPr>
        <w:object>
          <v:shape id="_x0000_i1036" o:spt="75" type="#_x0000_t75" style="height:21.3pt;width:15.05pt;" o:ole="t" filled="f" o:preferrelative="t" stroked="f" coordsize="21600,21600">
            <v:path/>
            <v:fill on="f" focussize="0,0"/>
            <v:stroke on="f" joinstyle="miter"/>
            <v:imagedata r:id="rId19" o:title=""/>
            <o:lock v:ext="edit" aspectratio="t"/>
            <w10:wrap type="none"/>
            <w10:anchorlock/>
          </v:shape>
          <o:OLEObject Type="Embed" ProgID="Equation.3" ShapeID="_x0000_i1036" DrawAspect="Content" ObjectID="_1468075736" r:id="rId37">
            <o:LockedField>false</o:LockedField>
          </o:OLEObject>
        </w:object>
      </w:r>
      <w:r>
        <w:rPr>
          <w:rFonts w:hint="eastAsia" w:ascii="宋体" w:hAnsi="宋体" w:eastAsia="宋体" w:cs="宋体"/>
          <w:sz w:val="24"/>
        </w:rPr>
        <w:t>,按公式(1)计算</w:t>
      </w:r>
      <w:r>
        <w:rPr>
          <w:rFonts w:hint="eastAsia" w:ascii="宋体" w:hAnsi="宋体"/>
          <w:sz w:val="24"/>
        </w:rPr>
        <w:t>单极模式下输出功率示值误差</w:t>
      </w:r>
      <w:r>
        <w:rPr>
          <w:rFonts w:hint="eastAsia" w:ascii="宋体" w:hAnsi="宋体"/>
          <w:position w:val="-14"/>
          <w:sz w:val="24"/>
        </w:rPr>
        <w:object>
          <v:shape id="_x0000_i1037" o:spt="75" type="#_x0000_t75" style="height:18.8pt;width:13.75pt;" o:ole="t" filled="f" o:preferrelative="t" stroked="f" coordsize="21600,21600">
            <v:path/>
            <v:fill on="f" focussize="0,0"/>
            <v:stroke on="f" joinstyle="miter"/>
            <v:imagedata r:id="rId21" o:title=""/>
            <o:lock v:ext="edit" aspectratio="t"/>
            <w10:wrap type="none"/>
            <w10:anchorlock/>
          </v:shape>
          <o:OLEObject Type="Embed" ProgID="Equation.3" ShapeID="_x0000_i1037" DrawAspect="Content" ObjectID="_1468075737" r:id="rId38">
            <o:LockedField>false</o:LockedField>
          </o:OLEObject>
        </w:object>
      </w:r>
      <w:r>
        <w:rPr>
          <w:rFonts w:hint="eastAsia" w:ascii="宋体" w:hAnsi="宋体"/>
          <w:sz w:val="24"/>
        </w:rPr>
        <w:t>:</w:t>
      </w:r>
    </w:p>
    <w:p>
      <w:pPr>
        <w:snapToGrid w:val="0"/>
        <w:spacing w:line="360" w:lineRule="auto"/>
        <w:ind w:firstLine="480"/>
        <w:jc w:val="center"/>
        <w:rPr>
          <w:rFonts w:ascii="宋体" w:hAnsi="宋体"/>
          <w:sz w:val="24"/>
        </w:rPr>
      </w:pPr>
      <w:r>
        <w:rPr>
          <w:rFonts w:hint="eastAsia" w:ascii="宋体" w:hAnsi="宋体"/>
          <w:sz w:val="24"/>
        </w:rPr>
        <w:t xml:space="preserve">                       </w:t>
      </w:r>
      <w:r>
        <w:rPr>
          <w:rFonts w:hint="eastAsia" w:ascii="宋体" w:hAnsi="宋体"/>
          <w:position w:val="-34"/>
          <w:sz w:val="24"/>
        </w:rPr>
        <w:object>
          <v:shape id="_x0000_i1038" o:spt="75" type="#_x0000_t75" style="height:40.05pt;width:97.05pt;" o:ole="t" filled="f" o:preferrelative="t" stroked="f" coordsize="21600,21600">
            <v:path/>
            <v:fill on="f" focussize="0,0"/>
            <v:stroke on="f" joinstyle="miter"/>
            <v:imagedata r:id="rId40" o:title=""/>
            <o:lock v:ext="edit" aspectratio="t"/>
            <w10:wrap type="none"/>
            <w10:anchorlock/>
          </v:shape>
          <o:OLEObject Type="Embed" ProgID="Equation.3" ShapeID="_x0000_i1038" DrawAspect="Content" ObjectID="_1468075738" r:id="rId39">
            <o:LockedField>false</o:LockedField>
          </o:OLEObject>
        </w:object>
      </w:r>
      <w:r>
        <w:rPr>
          <w:rFonts w:hint="eastAsia" w:ascii="宋体" w:hAnsi="宋体"/>
          <w:sz w:val="24"/>
        </w:rPr>
        <w:t xml:space="preserve">                     (2)</w:t>
      </w:r>
    </w:p>
    <w:p>
      <w:pPr>
        <w:snapToGrid w:val="0"/>
        <w:spacing w:line="360" w:lineRule="auto"/>
        <w:jc w:val="left"/>
        <w:rPr>
          <w:rFonts w:ascii="宋体" w:hAnsi="宋体"/>
          <w:sz w:val="24"/>
        </w:rPr>
      </w:pPr>
      <w:r>
        <w:rPr>
          <w:rFonts w:hint="eastAsia" w:ascii="宋体" w:hAnsi="宋体"/>
          <w:sz w:val="24"/>
        </w:rPr>
        <w:t>式中:</w:t>
      </w:r>
      <w:r>
        <w:rPr>
          <w:rFonts w:hint="eastAsia" w:ascii="宋体" w:hAnsi="宋体"/>
          <w:position w:val="-14"/>
          <w:sz w:val="24"/>
        </w:rPr>
        <w:object>
          <v:shape id="_x0000_i1039" o:spt="75" type="#_x0000_t75" style="height:18.8pt;width:13.75pt;" o:ole="t" filled="f" o:preferrelative="t" stroked="f" coordsize="21600,21600">
            <v:path/>
            <v:fill on="f" focussize="0,0"/>
            <v:stroke on="f" joinstyle="miter"/>
            <v:imagedata r:id="rId42" o:title=""/>
            <o:lock v:ext="edit" aspectratio="t"/>
            <w10:wrap type="none"/>
            <w10:anchorlock/>
          </v:shape>
          <o:OLEObject Type="Embed" ProgID="Equation.3" ShapeID="_x0000_i1039" DrawAspect="Content" ObjectID="_1468075739" r:id="rId41">
            <o:LockedField>false</o:LockedField>
          </o:OLEObject>
        </w:object>
      </w:r>
      <w:r>
        <w:rPr>
          <w:rFonts w:hint="eastAsia" w:ascii="宋体" w:hAnsi="宋体"/>
          <w:sz w:val="24"/>
          <w:vertAlign w:val="superscript"/>
        </w:rPr>
        <w:t>_______</w:t>
      </w:r>
      <w:r>
        <w:rPr>
          <w:rFonts w:hint="eastAsia" w:ascii="宋体" w:hAnsi="宋体"/>
          <w:sz w:val="24"/>
        </w:rPr>
        <w:t>单极模式下输出功率示值误差,%;</w:t>
      </w:r>
    </w:p>
    <w:p>
      <w:pPr>
        <w:snapToGrid w:val="0"/>
        <w:spacing w:line="360" w:lineRule="auto"/>
        <w:jc w:val="left"/>
        <w:rPr>
          <w:rFonts w:ascii="宋体" w:hAnsi="宋体"/>
          <w:sz w:val="24"/>
        </w:rPr>
      </w:pPr>
      <w:r>
        <w:rPr>
          <w:rFonts w:hint="eastAsia" w:ascii="宋体" w:hAnsi="宋体"/>
          <w:sz w:val="24"/>
        </w:rPr>
        <w:t xml:space="preserve">     </w:t>
      </w:r>
      <w:r>
        <w:rPr>
          <w:rFonts w:hint="eastAsia" w:ascii="宋体" w:hAnsi="宋体" w:eastAsia="宋体" w:cs="宋体"/>
          <w:position w:val="-14"/>
          <w:sz w:val="24"/>
        </w:rPr>
        <w:object>
          <v:shape id="_x0000_i1040" o:spt="75" type="#_x0000_t75" style="height:18.8pt;width:13.75pt;" o:ole="t" filled="f" o:preferrelative="t" stroked="f" coordsize="21600,21600">
            <v:path/>
            <v:fill on="f" focussize="0,0"/>
            <v:stroke on="f" joinstyle="miter"/>
            <v:imagedata r:id="rId44" o:title=""/>
            <o:lock v:ext="edit" aspectratio="t"/>
            <w10:wrap type="none"/>
            <w10:anchorlock/>
          </v:shape>
          <o:OLEObject Type="Embed" ProgID="Equation.3" ShapeID="_x0000_i1040" DrawAspect="Content" ObjectID="_1468075740" r:id="rId43">
            <o:LockedField>false</o:LockedField>
          </o:OLEObject>
        </w:object>
      </w:r>
      <w:r>
        <w:rPr>
          <w:rFonts w:hint="eastAsia" w:ascii="宋体" w:hAnsi="宋体"/>
          <w:sz w:val="24"/>
          <w:vertAlign w:val="superscript"/>
        </w:rPr>
        <w:t>_______</w:t>
      </w:r>
      <w:r>
        <w:rPr>
          <w:rFonts w:hint="eastAsia" w:ascii="宋体" w:hAnsi="宋体"/>
          <w:sz w:val="24"/>
        </w:rPr>
        <w:t>高频电刀输出功率示值误差,W;</w:t>
      </w:r>
    </w:p>
    <w:p>
      <w:pPr>
        <w:snapToGrid w:val="0"/>
        <w:spacing w:line="360" w:lineRule="auto"/>
        <w:jc w:val="left"/>
        <w:rPr>
          <w:rFonts w:ascii="宋体" w:hAnsi="宋体"/>
          <w:sz w:val="24"/>
        </w:rPr>
      </w:pPr>
      <w:r>
        <w:rPr>
          <w:rFonts w:hint="eastAsia" w:ascii="宋体" w:hAnsi="宋体"/>
          <w:sz w:val="24"/>
        </w:rPr>
        <w:t xml:space="preserve">     </w:t>
      </w:r>
      <w:r>
        <w:rPr>
          <w:rFonts w:hint="eastAsia" w:ascii="宋体" w:hAnsi="宋体" w:eastAsia="宋体" w:cs="宋体"/>
          <w:position w:val="-14"/>
          <w:sz w:val="24"/>
        </w:rPr>
        <w:object>
          <v:shape id="_x0000_i1041" o:spt="75" type="#_x0000_t75" style="height:21.3pt;width:15.05pt;" o:ole="t" filled="f" o:preferrelative="t" stroked="f" coordsize="21600,21600">
            <v:path/>
            <v:fill on="f" focussize="0,0"/>
            <v:stroke on="f" joinstyle="miter"/>
            <v:imagedata r:id="rId46" o:title=""/>
            <o:lock v:ext="edit" aspectratio="t"/>
            <w10:wrap type="none"/>
            <w10:anchorlock/>
          </v:shape>
          <o:OLEObject Type="Embed" ProgID="Equation.3" ShapeID="_x0000_i1041" DrawAspect="Content" ObjectID="_1468075741" r:id="rId45">
            <o:LockedField>false</o:LockedField>
          </o:OLEObject>
        </w:object>
      </w:r>
      <w:r>
        <w:rPr>
          <w:rFonts w:hint="eastAsia" w:ascii="宋体" w:hAnsi="宋体"/>
          <w:sz w:val="24"/>
          <w:vertAlign w:val="superscript"/>
        </w:rPr>
        <w:t>_______</w:t>
      </w:r>
      <w:r>
        <w:rPr>
          <w:rFonts w:hint="eastAsia" w:ascii="宋体" w:hAnsi="宋体"/>
          <w:sz w:val="24"/>
        </w:rPr>
        <w:t>高频电刀测试仪显示输出功率示值,W;</w:t>
      </w:r>
    </w:p>
    <w:p>
      <w:pPr>
        <w:snapToGrid w:val="0"/>
        <w:spacing w:line="360" w:lineRule="auto"/>
        <w:jc w:val="left"/>
      </w:pPr>
      <w:r>
        <w:rPr>
          <w:rFonts w:hint="eastAsia" w:ascii="宋体" w:hAnsi="宋体"/>
          <w:sz w:val="24"/>
        </w:rPr>
        <w:t xml:space="preserve">     </w:t>
      </w:r>
      <w:r>
        <w:rPr>
          <w:rFonts w:hint="eastAsia" w:ascii="宋体" w:hAnsi="宋体"/>
          <w:position w:val="-10"/>
          <w:sz w:val="24"/>
        </w:rPr>
        <w:object>
          <v:shape id="_x0000_i1042" o:spt="75" type="#_x0000_t75" style="height:15.05pt;width:10pt;" o:ole="t" filled="f" o:preferrelative="t" stroked="f" coordsize="21600,21600">
            <v:path/>
            <v:fill on="f" focussize="0,0"/>
            <v:stroke on="f" joinstyle="miter"/>
            <v:imagedata r:id="rId33" o:title=""/>
            <o:lock v:ext="edit" aspectratio="t"/>
            <w10:wrap type="none"/>
            <w10:anchorlock/>
          </v:shape>
          <o:OLEObject Type="Embed" ProgID="Equation.3" ShapeID="_x0000_i1042" DrawAspect="Content" ObjectID="_1468075742" r:id="rId47">
            <o:LockedField>false</o:LockedField>
          </o:OLEObject>
        </w:object>
      </w:r>
      <w:r>
        <w:rPr>
          <w:rFonts w:hint="eastAsia" w:ascii="宋体" w:hAnsi="宋体"/>
          <w:sz w:val="24"/>
          <w:vertAlign w:val="superscript"/>
        </w:rPr>
        <w:t>_______</w:t>
      </w:r>
      <w:r>
        <w:rPr>
          <w:rFonts w:hint="eastAsia" w:ascii="宋体" w:hAnsi="宋体"/>
          <w:sz w:val="24"/>
        </w:rPr>
        <w:t>高频电刀输出功率设定值,</w:t>
      </w:r>
      <w:r>
        <w:rPr>
          <w:rFonts w:hint="eastAsia" w:ascii="宋体" w:hAnsi="宋体"/>
          <w:position w:val="-10"/>
          <w:sz w:val="24"/>
        </w:rPr>
        <w:object>
          <v:shape id="_x0000_i1043" o:spt="75" type="#_x0000_t75" style="height:16.3pt;width:65.75pt;" o:ole="t" filled="f" o:preferrelative="t" stroked="f" coordsize="21600,21600">
            <v:path/>
            <v:fill on="f" focussize="0,0"/>
            <v:stroke on="f" joinstyle="miter"/>
            <v:imagedata r:id="rId35" o:title=""/>
            <o:lock v:ext="edit" aspectratio="t"/>
            <w10:wrap type="none"/>
            <w10:anchorlock/>
          </v:shape>
          <o:OLEObject Type="Embed" ProgID="Equation.3" ShapeID="_x0000_i1043" DrawAspect="Content" ObjectID="_1468075743" r:id="rId48">
            <o:LockedField>false</o:LockedField>
          </o:OLEObject>
        </w:object>
      </w:r>
      <w:r>
        <w:rPr>
          <w:rFonts w:hint="eastAsia"/>
        </w:rPr>
        <w:t>。</w:t>
      </w:r>
    </w:p>
    <w:p>
      <w:pPr>
        <w:snapToGrid w:val="0"/>
        <w:spacing w:line="360" w:lineRule="auto"/>
        <w:jc w:val="center"/>
      </w:pPr>
      <w:r>
        <w:drawing>
          <wp:inline distT="0" distB="0" distL="0" distR="0">
            <wp:extent cx="3771900" cy="1238250"/>
            <wp:effectExtent l="19050" t="0" r="0" b="0"/>
            <wp:docPr id="38" name="图片 11"/>
            <wp:cNvGraphicFramePr/>
            <a:graphic xmlns:a="http://schemas.openxmlformats.org/drawingml/2006/main">
              <a:graphicData uri="http://schemas.openxmlformats.org/drawingml/2006/picture">
                <pic:pic xmlns:pic="http://schemas.openxmlformats.org/drawingml/2006/picture">
                  <pic:nvPicPr>
                    <pic:cNvPr id="38" name="图片 11"/>
                    <pic:cNvPicPr>
                      <a:picLocks noChangeArrowheads="1"/>
                    </pic:cNvPicPr>
                  </pic:nvPicPr>
                  <pic:blipFill>
                    <a:blip r:embed="rId49" cstate="print"/>
                    <a:srcRect b="20357"/>
                    <a:stretch>
                      <a:fillRect/>
                    </a:stretch>
                  </pic:blipFill>
                  <pic:spPr>
                    <a:xfrm>
                      <a:off x="0" y="0"/>
                      <a:ext cx="3771900" cy="1238250"/>
                    </a:xfrm>
                    <a:prstGeom prst="rect">
                      <a:avLst/>
                    </a:prstGeom>
                    <a:noFill/>
                    <a:ln w="9525" cmpd="sng">
                      <a:noFill/>
                      <a:miter lim="800000"/>
                      <a:headEnd/>
                      <a:tailEnd/>
                    </a:ln>
                    <a:effectLst/>
                  </pic:spPr>
                </pic:pic>
              </a:graphicData>
            </a:graphic>
          </wp:inline>
        </w:drawing>
      </w:r>
    </w:p>
    <w:p>
      <w:pPr>
        <w:snapToGrid w:val="0"/>
        <w:spacing w:line="360" w:lineRule="auto"/>
        <w:jc w:val="center"/>
      </w:pPr>
      <w:r>
        <w:rPr>
          <w:rFonts w:hint="eastAsia"/>
        </w:rPr>
        <w:t xml:space="preserve">图2 </w:t>
      </w:r>
      <w:r>
        <w:rPr>
          <w:rFonts w:hint="eastAsia" w:ascii="宋体" w:hAnsi="宋体"/>
          <w:sz w:val="24"/>
        </w:rPr>
        <w:t>双极模式下输出功率校准</w:t>
      </w:r>
    </w:p>
    <w:p>
      <w:pPr>
        <w:pStyle w:val="2"/>
        <w:spacing w:line="360" w:lineRule="auto"/>
        <w:jc w:val="left"/>
      </w:pPr>
      <w:bookmarkStart w:id="101" w:name="_Toc1757"/>
      <w:bookmarkStart w:id="102" w:name="_Toc6178"/>
      <w:bookmarkStart w:id="103" w:name="_Toc17472"/>
      <w:r>
        <w:rPr>
          <w:rFonts w:hint="eastAsia"/>
        </w:rPr>
        <w:t>7.3</w:t>
      </w:r>
      <w:bookmarkEnd w:id="100"/>
      <w:r>
        <w:rPr>
          <w:rFonts w:hint="eastAsia"/>
        </w:rPr>
        <w:t xml:space="preserve"> 高频漏电流</w:t>
      </w:r>
      <w:bookmarkEnd w:id="101"/>
      <w:bookmarkEnd w:id="102"/>
      <w:bookmarkEnd w:id="103"/>
    </w:p>
    <w:p>
      <w:pPr>
        <w:snapToGrid w:val="0"/>
        <w:spacing w:line="360" w:lineRule="auto"/>
        <w:outlineLvl w:val="2"/>
        <w:rPr>
          <w:rFonts w:ascii="宋体" w:hAnsi="宋体"/>
          <w:sz w:val="24"/>
        </w:rPr>
      </w:pPr>
      <w:r>
        <w:rPr>
          <w:rFonts w:hint="eastAsia" w:ascii="宋体" w:hAnsi="宋体"/>
          <w:sz w:val="24"/>
        </w:rPr>
        <w:t>7.3.1 中性电极漏电流</w:t>
      </w:r>
    </w:p>
    <w:p>
      <w:pPr>
        <w:snapToGrid w:val="0"/>
        <w:spacing w:line="360" w:lineRule="auto"/>
        <w:rPr>
          <w:rFonts w:ascii="宋体" w:hAnsi="宋体"/>
          <w:sz w:val="24"/>
        </w:rPr>
      </w:pPr>
      <w:r>
        <w:rPr>
          <w:rFonts w:hint="eastAsia" w:ascii="宋体" w:hAnsi="宋体"/>
          <w:sz w:val="24"/>
        </w:rPr>
        <w:t xml:space="preserve">    中性电极高频漏电流的测量，根据高频电刀患者电路的不同，分为中性电极以地为基准和中性电极与地绝缘。校准时可根据中性电极插孔附近的符号标识，判断高频电刀的患者电路类型,按其类型进行测量。</w:t>
      </w:r>
    </w:p>
    <w:p>
      <w:pPr>
        <w:snapToGrid w:val="0"/>
        <w:spacing w:line="360" w:lineRule="auto"/>
        <w:ind w:firstLine="420" w:firstLineChars="200"/>
      </w:pPr>
      <w:r>
        <w:rPr>
          <w:rFonts w:hint="eastAsia"/>
        </w:rPr>
        <w:t xml:space="preserve">         </w:t>
      </w:r>
      <w:r>
        <w:drawing>
          <wp:inline distT="0" distB="0" distL="0" distR="0">
            <wp:extent cx="819150" cy="838200"/>
            <wp:effectExtent l="19050" t="0" r="0" b="0"/>
            <wp:docPr id="3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
                    <pic:cNvPicPr>
                      <a:picLocks noChangeAspect="1" noChangeArrowheads="1"/>
                    </pic:cNvPicPr>
                  </pic:nvPicPr>
                  <pic:blipFill>
                    <a:blip r:embed="rId50" cstate="print"/>
                    <a:srcRect/>
                    <a:stretch>
                      <a:fillRect/>
                    </a:stretch>
                  </pic:blipFill>
                  <pic:spPr>
                    <a:xfrm>
                      <a:off x="0" y="0"/>
                      <a:ext cx="819150" cy="838200"/>
                    </a:xfrm>
                    <a:prstGeom prst="rect">
                      <a:avLst/>
                    </a:prstGeom>
                    <a:noFill/>
                    <a:ln w="9525" cmpd="sng">
                      <a:noFill/>
                      <a:miter lim="800000"/>
                      <a:headEnd/>
                      <a:tailEnd/>
                    </a:ln>
                    <a:effectLst/>
                  </pic:spPr>
                </pic:pic>
              </a:graphicData>
            </a:graphic>
          </wp:inline>
        </w:drawing>
      </w:r>
      <w:r>
        <w:rPr>
          <w:rFonts w:hint="eastAsia"/>
        </w:rPr>
        <w:t xml:space="preserve">                         </w:t>
      </w:r>
      <w:r>
        <w:drawing>
          <wp:inline distT="0" distB="0" distL="0" distR="0">
            <wp:extent cx="971550" cy="847725"/>
            <wp:effectExtent l="19050" t="0" r="0" b="0"/>
            <wp:docPr id="4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5"/>
                    <pic:cNvPicPr>
                      <a:picLocks noChangeAspect="1" noChangeArrowheads="1"/>
                    </pic:cNvPicPr>
                  </pic:nvPicPr>
                  <pic:blipFill>
                    <a:blip r:embed="rId51" cstate="print"/>
                    <a:srcRect/>
                    <a:stretch>
                      <a:fillRect/>
                    </a:stretch>
                  </pic:blipFill>
                  <pic:spPr>
                    <a:xfrm>
                      <a:off x="0" y="0"/>
                      <a:ext cx="971550" cy="847725"/>
                    </a:xfrm>
                    <a:prstGeom prst="rect">
                      <a:avLst/>
                    </a:prstGeom>
                    <a:noFill/>
                    <a:ln w="9525" cmpd="sng">
                      <a:noFill/>
                      <a:miter lim="800000"/>
                      <a:headEnd/>
                      <a:tailEnd/>
                    </a:ln>
                    <a:effectLst/>
                  </pic:spPr>
                </pic:pic>
              </a:graphicData>
            </a:graphic>
          </wp:inline>
        </w:drawing>
      </w:r>
    </w:p>
    <w:p>
      <w:pPr>
        <w:snapToGrid w:val="0"/>
        <w:spacing w:line="360" w:lineRule="auto"/>
        <w:ind w:firstLine="420" w:firstLineChars="200"/>
      </w:pPr>
      <w:r>
        <w:rPr>
          <w:rFonts w:hint="eastAsia"/>
        </w:rPr>
        <w:t xml:space="preserve">图3 以地为基准的患者电路的符号       图4 高频绝缘的患者电路的符号 </w:t>
      </w:r>
    </w:p>
    <w:p>
      <w:pPr>
        <w:snapToGrid w:val="0"/>
        <w:spacing w:line="360" w:lineRule="auto"/>
        <w:ind w:firstLine="420" w:firstLineChars="200"/>
      </w:pPr>
      <w:r>
        <w:rPr>
          <w:rFonts w:hint="eastAsia"/>
        </w:rPr>
        <w:t>　　　　　　　　　</w:t>
      </w:r>
    </w:p>
    <w:p>
      <w:pPr>
        <w:adjustRightInd w:val="0"/>
        <w:snapToGrid w:val="0"/>
        <w:spacing w:line="360" w:lineRule="auto"/>
        <w:jc w:val="left"/>
        <w:rPr>
          <w:rFonts w:ascii="宋体" w:hAnsi="宋体"/>
          <w:sz w:val="24"/>
        </w:rPr>
      </w:pPr>
      <w:r>
        <w:rPr>
          <w:rFonts w:hint="eastAsia" w:ascii="宋体" w:hAnsi="宋体"/>
          <w:sz w:val="24"/>
        </w:rPr>
        <w:t xml:space="preserve">7.3.1.1 当中性电极以地为基准时,按照图5连接高频电刀与高频电刀测试仪。高频电刀输出设定为最大， 测量自中性电极流经 200Ω无感电阻流向地的高频漏电流，保持检测条件不变，重复测量3次，取其最大值为中性电极的高频漏电流 </w:t>
      </w:r>
      <w:r>
        <w:rPr>
          <w:rFonts w:hint="eastAsia" w:ascii="宋体" w:hAnsi="宋体"/>
          <w:position w:val="-10"/>
          <w:sz w:val="24"/>
        </w:rPr>
        <w:object>
          <v:shape id="_x0000_i1044" o:spt="75" type="#_x0000_t75" style="height:16.9pt;width:11.25pt;" o:ole="t" filled="f" o:preferrelative="t" stroked="f" coordsize="21600,21600">
            <v:path/>
            <v:fill on="f" focussize="0,0"/>
            <v:stroke on="f" joinstyle="miter"/>
            <v:imagedata r:id="rId53" o:title=""/>
            <o:lock v:ext="edit" aspectratio="t"/>
            <w10:wrap type="none"/>
            <w10:anchorlock/>
          </v:shape>
          <o:OLEObject Type="Embed" ProgID="Equation.3" ShapeID="_x0000_i1044" DrawAspect="Content" ObjectID="_1468075744" r:id="rId52">
            <o:LockedField>false</o:LockedField>
          </o:OLEObject>
        </w:object>
      </w:r>
      <w:r>
        <w:rPr>
          <w:rFonts w:hint="eastAsia" w:ascii="宋体" w:hAnsi="宋体"/>
          <w:sz w:val="24"/>
        </w:rPr>
        <w:t>。</w:t>
      </w:r>
    </w:p>
    <w:p>
      <w:pPr>
        <w:adjustRightInd w:val="0"/>
        <w:snapToGrid w:val="0"/>
        <w:spacing w:line="360" w:lineRule="auto"/>
        <w:jc w:val="center"/>
      </w:pPr>
      <w:r>
        <w:drawing>
          <wp:inline distT="0" distB="0" distL="0" distR="0">
            <wp:extent cx="3419475" cy="1609725"/>
            <wp:effectExtent l="19050" t="0" r="9525" b="0"/>
            <wp:docPr id="42" name="图片 9"/>
            <wp:cNvGraphicFramePr/>
            <a:graphic xmlns:a="http://schemas.openxmlformats.org/drawingml/2006/main">
              <a:graphicData uri="http://schemas.openxmlformats.org/drawingml/2006/picture">
                <pic:pic xmlns:pic="http://schemas.openxmlformats.org/drawingml/2006/picture">
                  <pic:nvPicPr>
                    <pic:cNvPr id="42" name="图片 9"/>
                    <pic:cNvPicPr>
                      <a:picLocks noChangeArrowheads="1"/>
                    </pic:cNvPicPr>
                  </pic:nvPicPr>
                  <pic:blipFill>
                    <a:blip r:embed="rId54" cstate="print"/>
                    <a:srcRect b="15790"/>
                    <a:stretch>
                      <a:fillRect/>
                    </a:stretch>
                  </pic:blipFill>
                  <pic:spPr>
                    <a:xfrm>
                      <a:off x="0" y="0"/>
                      <a:ext cx="3419475" cy="1609725"/>
                    </a:xfrm>
                    <a:prstGeom prst="rect">
                      <a:avLst/>
                    </a:prstGeom>
                    <a:noFill/>
                    <a:ln w="9525" cmpd="sng">
                      <a:noFill/>
                      <a:miter lim="800000"/>
                      <a:headEnd/>
                      <a:tailEnd/>
                    </a:ln>
                    <a:effectLst/>
                  </pic:spPr>
                </pic:pic>
              </a:graphicData>
            </a:graphic>
          </wp:inline>
        </w:drawing>
      </w:r>
    </w:p>
    <w:p>
      <w:pPr>
        <w:adjustRightInd w:val="0"/>
        <w:snapToGrid w:val="0"/>
        <w:spacing w:line="360" w:lineRule="auto"/>
        <w:jc w:val="center"/>
      </w:pPr>
      <w:r>
        <w:rPr>
          <w:rFonts w:hint="eastAsia"/>
        </w:rPr>
        <w:t xml:space="preserve">图5 以地为基准时中性电极漏电流测量 </w:t>
      </w:r>
    </w:p>
    <w:p>
      <w:pPr>
        <w:adjustRightInd w:val="0"/>
        <w:snapToGrid w:val="0"/>
        <w:spacing w:line="360" w:lineRule="auto"/>
        <w:jc w:val="center"/>
      </w:pPr>
    </w:p>
    <w:p>
      <w:pPr>
        <w:adjustRightInd w:val="0"/>
        <w:snapToGrid w:val="0"/>
        <w:spacing w:line="360" w:lineRule="auto"/>
        <w:jc w:val="left"/>
        <w:rPr>
          <w:rFonts w:ascii="宋体" w:hAnsi="宋体"/>
          <w:sz w:val="24"/>
        </w:rPr>
      </w:pPr>
      <w:bookmarkStart w:id="104" w:name="_Toc20658537"/>
      <w:r>
        <w:rPr>
          <w:rFonts w:hint="eastAsia" w:ascii="宋体" w:hAnsi="宋体"/>
          <w:sz w:val="24"/>
        </w:rPr>
        <w:t xml:space="preserve">7.3.1.2 当中性电极与地隔离时,按照图6连接高频电刀与高频电刀测试仪。高频电刀输出设定为最大， 测量自中性电极流经 200Ω无感电阻流向地的高频漏电流，保持检测条件不变，重复测量3次，取其最大值为中性电极的高频漏电流 </w:t>
      </w:r>
      <w:r>
        <w:rPr>
          <w:rFonts w:hint="eastAsia" w:ascii="宋体" w:hAnsi="宋体"/>
          <w:position w:val="-10"/>
          <w:sz w:val="24"/>
        </w:rPr>
        <w:object>
          <v:shape id="_x0000_i1045" o:spt="75" type="#_x0000_t75" style="height:16.9pt;width:13.15pt;" o:ole="t" filled="f" o:preferrelative="t" stroked="f" coordsize="21600,21600">
            <v:path/>
            <v:fill on="f" focussize="0,0"/>
            <v:stroke on="f" joinstyle="miter"/>
            <v:imagedata r:id="rId56" o:title=""/>
            <o:lock v:ext="edit" aspectratio="t"/>
            <w10:wrap type="none"/>
            <w10:anchorlock/>
          </v:shape>
          <o:OLEObject Type="Embed" ProgID="Equation.3" ShapeID="_x0000_i1045" DrawAspect="Content" ObjectID="_1468075745" r:id="rId55">
            <o:LockedField>false</o:LockedField>
          </o:OLEObject>
        </w:object>
      </w:r>
      <w:r>
        <w:rPr>
          <w:rFonts w:hint="eastAsia" w:ascii="宋体" w:hAnsi="宋体"/>
          <w:sz w:val="24"/>
        </w:rPr>
        <w:t>。</w:t>
      </w:r>
    </w:p>
    <w:p>
      <w:pPr>
        <w:adjustRightInd w:val="0"/>
        <w:snapToGrid w:val="0"/>
        <w:spacing w:line="360" w:lineRule="auto"/>
        <w:jc w:val="center"/>
      </w:pPr>
      <w:r>
        <w:drawing>
          <wp:inline distT="0" distB="0" distL="0" distR="0">
            <wp:extent cx="3467100" cy="1600200"/>
            <wp:effectExtent l="19050" t="0" r="0" b="0"/>
            <wp:docPr id="44" name="图片 153"/>
            <wp:cNvGraphicFramePr/>
            <a:graphic xmlns:a="http://schemas.openxmlformats.org/drawingml/2006/main">
              <a:graphicData uri="http://schemas.openxmlformats.org/drawingml/2006/picture">
                <pic:pic xmlns:pic="http://schemas.openxmlformats.org/drawingml/2006/picture">
                  <pic:nvPicPr>
                    <pic:cNvPr id="44" name="图片 153"/>
                    <pic:cNvPicPr>
                      <a:picLocks noChangeArrowheads="1"/>
                    </pic:cNvPicPr>
                  </pic:nvPicPr>
                  <pic:blipFill>
                    <a:blip r:embed="rId57" cstate="print"/>
                    <a:srcRect b="15059"/>
                    <a:stretch>
                      <a:fillRect/>
                    </a:stretch>
                  </pic:blipFill>
                  <pic:spPr>
                    <a:xfrm>
                      <a:off x="0" y="0"/>
                      <a:ext cx="3467100" cy="1600200"/>
                    </a:xfrm>
                    <a:prstGeom prst="rect">
                      <a:avLst/>
                    </a:prstGeom>
                    <a:noFill/>
                    <a:ln w="9525" cmpd="sng">
                      <a:noFill/>
                      <a:miter lim="800000"/>
                      <a:headEnd/>
                      <a:tailEnd/>
                    </a:ln>
                    <a:effectLst/>
                  </pic:spPr>
                </pic:pic>
              </a:graphicData>
            </a:graphic>
          </wp:inline>
        </w:drawing>
      </w:r>
    </w:p>
    <w:p>
      <w:pPr>
        <w:adjustRightInd w:val="0"/>
        <w:snapToGrid w:val="0"/>
        <w:spacing w:line="360" w:lineRule="auto"/>
        <w:jc w:val="center"/>
      </w:pPr>
      <w:r>
        <w:rPr>
          <w:rFonts w:hint="eastAsia"/>
        </w:rPr>
        <w:t xml:space="preserve">图6 </w:t>
      </w:r>
      <w:r>
        <w:rPr>
          <w:rFonts w:hint="eastAsia" w:ascii="宋体" w:hAnsi="宋体"/>
          <w:sz w:val="24"/>
        </w:rPr>
        <w:t>中性电极与地隔离时漏电流测量</w:t>
      </w:r>
    </w:p>
    <w:p>
      <w:pPr>
        <w:adjustRightInd w:val="0"/>
        <w:snapToGrid w:val="0"/>
        <w:spacing w:line="360" w:lineRule="auto"/>
        <w:jc w:val="center"/>
      </w:pPr>
    </w:p>
    <w:p>
      <w:pPr>
        <w:snapToGrid w:val="0"/>
        <w:spacing w:line="360" w:lineRule="auto"/>
        <w:outlineLvl w:val="2"/>
        <w:rPr>
          <w:rFonts w:ascii="宋体" w:hAnsi="宋体" w:eastAsia="宋体" w:cs="Times New Roman"/>
          <w:sz w:val="24"/>
        </w:rPr>
      </w:pPr>
      <w:r>
        <w:rPr>
          <w:rFonts w:hint="eastAsia" w:ascii="宋体" w:hAnsi="宋体" w:eastAsia="宋体" w:cs="Times New Roman"/>
          <w:sz w:val="24"/>
        </w:rPr>
        <w:t>7.3.2 手术电极漏电流</w:t>
      </w:r>
    </w:p>
    <w:p>
      <w:pPr>
        <w:adjustRightInd w:val="0"/>
        <w:snapToGrid w:val="0"/>
        <w:spacing w:line="360" w:lineRule="auto"/>
        <w:jc w:val="left"/>
        <w:rPr>
          <w:rFonts w:ascii="宋体" w:hAnsi="宋体"/>
          <w:sz w:val="24"/>
        </w:rPr>
      </w:pPr>
      <w:r>
        <w:rPr>
          <w:rFonts w:hint="eastAsia" w:ascii="宋体" w:hAnsi="宋体"/>
          <w:sz w:val="24"/>
        </w:rPr>
        <w:t xml:space="preserve">    按照图7连接高频电刀与高频电刀测试仪。高频电刀输出设定为最大， 测量自手术电极流经 200Ω无感电阻流向地的高频漏电流，保持检测条件不变，重复测量3次，取其最大值为中性电极的高频漏电流 </w:t>
      </w:r>
      <w:r>
        <w:rPr>
          <w:rFonts w:hint="eastAsia" w:ascii="宋体" w:hAnsi="宋体"/>
          <w:position w:val="-12"/>
          <w:sz w:val="24"/>
        </w:rPr>
        <w:object>
          <v:shape id="_x0000_i1046" o:spt="75" type="#_x0000_t75" style="height:18.15pt;width:11.9pt;" o:ole="t" filled="f" o:preferrelative="t" stroked="f" coordsize="21600,21600">
            <v:path/>
            <v:fill on="f" focussize="0,0"/>
            <v:stroke on="f" joinstyle="miter"/>
            <v:imagedata r:id="rId59" o:title=""/>
            <o:lock v:ext="edit" aspectratio="t"/>
            <w10:wrap type="none"/>
            <w10:anchorlock/>
          </v:shape>
          <o:OLEObject Type="Embed" ProgID="Equation.3" ShapeID="_x0000_i1046" DrawAspect="Content" ObjectID="_1468075746" r:id="rId58">
            <o:LockedField>false</o:LockedField>
          </o:OLEObject>
        </w:object>
      </w:r>
      <w:r>
        <w:rPr>
          <w:rFonts w:hint="eastAsia" w:ascii="宋体" w:hAnsi="宋体"/>
          <w:sz w:val="24"/>
        </w:rPr>
        <w:t>。</w:t>
      </w:r>
    </w:p>
    <w:p>
      <w:pPr>
        <w:snapToGrid w:val="0"/>
        <w:spacing w:line="360" w:lineRule="auto"/>
        <w:rPr>
          <w:rFonts w:ascii="宋体" w:hAnsi="宋体" w:eastAsia="宋体" w:cs="Times New Roman"/>
          <w:sz w:val="24"/>
        </w:rPr>
      </w:pPr>
    </w:p>
    <w:p>
      <w:pPr>
        <w:snapToGrid w:val="0"/>
        <w:spacing w:line="360" w:lineRule="auto"/>
        <w:jc w:val="center"/>
      </w:pPr>
      <w:r>
        <w:drawing>
          <wp:inline distT="0" distB="0" distL="0" distR="0">
            <wp:extent cx="3505200" cy="1333500"/>
            <wp:effectExtent l="19050" t="0" r="0" b="0"/>
            <wp:docPr id="46" name="图片 9"/>
            <wp:cNvGraphicFramePr/>
            <a:graphic xmlns:a="http://schemas.openxmlformats.org/drawingml/2006/main">
              <a:graphicData uri="http://schemas.openxmlformats.org/drawingml/2006/picture">
                <pic:pic xmlns:pic="http://schemas.openxmlformats.org/drawingml/2006/picture">
                  <pic:nvPicPr>
                    <pic:cNvPr id="46" name="图片 9"/>
                    <pic:cNvPicPr>
                      <a:picLocks noChangeArrowheads="1"/>
                    </pic:cNvPicPr>
                  </pic:nvPicPr>
                  <pic:blipFill>
                    <a:blip r:embed="rId60" cstate="print"/>
                    <a:srcRect b="18382"/>
                    <a:stretch>
                      <a:fillRect/>
                    </a:stretch>
                  </pic:blipFill>
                  <pic:spPr>
                    <a:xfrm>
                      <a:off x="0" y="0"/>
                      <a:ext cx="3505200" cy="1333500"/>
                    </a:xfrm>
                    <a:prstGeom prst="rect">
                      <a:avLst/>
                    </a:prstGeom>
                    <a:noFill/>
                    <a:ln w="9525" cmpd="sng">
                      <a:noFill/>
                      <a:miter lim="800000"/>
                      <a:headEnd/>
                      <a:tailEnd/>
                    </a:ln>
                    <a:effectLst/>
                  </pic:spPr>
                </pic:pic>
              </a:graphicData>
            </a:graphic>
          </wp:inline>
        </w:drawing>
      </w:r>
    </w:p>
    <w:p>
      <w:pPr>
        <w:snapToGrid w:val="0"/>
        <w:spacing w:line="360" w:lineRule="auto"/>
        <w:jc w:val="center"/>
      </w:pPr>
      <w:r>
        <w:rPr>
          <w:rFonts w:hint="eastAsia"/>
        </w:rPr>
        <w:t xml:space="preserve">图7 </w:t>
      </w:r>
      <w:r>
        <w:rPr>
          <w:rFonts w:hint="eastAsia" w:ascii="宋体" w:hAnsi="宋体" w:eastAsia="宋体" w:cs="Times New Roman"/>
          <w:sz w:val="24"/>
        </w:rPr>
        <w:t>手术电极漏电流</w:t>
      </w:r>
      <w:r>
        <w:rPr>
          <w:rFonts w:hint="eastAsia"/>
        </w:rPr>
        <w:t>测量</w:t>
      </w:r>
    </w:p>
    <w:p>
      <w:pPr>
        <w:snapToGrid w:val="0"/>
        <w:spacing w:line="360" w:lineRule="auto"/>
        <w:jc w:val="left"/>
        <w:outlineLvl w:val="2"/>
        <w:rPr>
          <w:rFonts w:ascii="宋体" w:hAnsi="宋体"/>
          <w:sz w:val="24"/>
          <w:szCs w:val="24"/>
        </w:rPr>
      </w:pPr>
      <w:r>
        <w:rPr>
          <w:rFonts w:hint="eastAsia" w:ascii="宋体" w:hAnsi="宋体"/>
          <w:sz w:val="24"/>
          <w:szCs w:val="24"/>
        </w:rPr>
        <w:t>7.3.3 双极</w:t>
      </w:r>
      <w:r>
        <w:rPr>
          <w:rFonts w:hint="eastAsia"/>
          <w:sz w:val="24"/>
          <w:szCs w:val="24"/>
        </w:rPr>
        <w:t>电极</w:t>
      </w:r>
      <w:r>
        <w:rPr>
          <w:rFonts w:hint="eastAsia" w:ascii="宋体" w:hAnsi="宋体"/>
          <w:sz w:val="24"/>
          <w:szCs w:val="24"/>
        </w:rPr>
        <w:t>高频漏电流</w:t>
      </w:r>
    </w:p>
    <w:p>
      <w:pPr>
        <w:snapToGrid w:val="0"/>
        <w:spacing w:line="360" w:lineRule="auto"/>
        <w:jc w:val="center"/>
      </w:pPr>
      <w:r>
        <w:rPr>
          <w:rFonts w:hint="eastAsia" w:ascii="宋体" w:hAnsi="宋体"/>
          <w:sz w:val="24"/>
        </w:rPr>
        <w:t>按照图</w:t>
      </w:r>
      <w:r>
        <w:rPr>
          <w:rFonts w:hint="eastAsia"/>
          <w:sz w:val="24"/>
        </w:rPr>
        <w:t>8</w:t>
      </w:r>
      <w:r>
        <w:rPr>
          <w:rFonts w:hint="eastAsia" w:ascii="宋体" w:hAnsi="宋体"/>
          <w:sz w:val="24"/>
        </w:rPr>
        <w:t>连接高频电刀与高频电刀测试仪。高频电刀输出设定为最大， 分别测量双极电极两个输出电极流经 200Ω 无感电阻对地的高频漏电流， 保持检测条件不变，重复测量 3 次，取其最大值为双极电极的高频漏电流</w:t>
      </w:r>
      <w:r>
        <w:rPr>
          <w:rFonts w:hint="eastAsia" w:ascii="宋体" w:hAnsi="宋体"/>
          <w:position w:val="-10"/>
          <w:sz w:val="24"/>
        </w:rPr>
        <w:object>
          <v:shape id="_x0000_i1047" o:spt="75" type="#_x0000_t75" style="height:16.9pt;width:13.15pt;" o:ole="t" filled="f" o:preferrelative="t" stroked="f" coordsize="21600,21600">
            <v:path/>
            <v:fill on="f" focussize="0,0"/>
            <v:stroke on="f" joinstyle="miter"/>
            <v:imagedata r:id="rId62" o:title=""/>
            <o:lock v:ext="edit" aspectratio="t"/>
            <w10:wrap type="none"/>
            <w10:anchorlock/>
          </v:shape>
          <o:OLEObject Type="Embed" ProgID="Equation.3" ShapeID="_x0000_i1047" DrawAspect="Content" ObjectID="_1468075747" r:id="rId61">
            <o:LockedField>false</o:LockedField>
          </o:OLEObject>
        </w:object>
      </w:r>
      <w:r>
        <w:rPr>
          <w:rFonts w:hint="eastAsia" w:ascii="宋体" w:hAnsi="宋体"/>
          <w:sz w:val="24"/>
        </w:rPr>
        <w:t xml:space="preserve">。    </w:t>
      </w:r>
      <w:r>
        <w:drawing>
          <wp:inline distT="0" distB="0" distL="0" distR="0">
            <wp:extent cx="3190875" cy="1609725"/>
            <wp:effectExtent l="19050" t="0" r="9525" b="0"/>
            <wp:docPr id="48" name="图片 159"/>
            <wp:cNvGraphicFramePr/>
            <a:graphic xmlns:a="http://schemas.openxmlformats.org/drawingml/2006/main">
              <a:graphicData uri="http://schemas.openxmlformats.org/drawingml/2006/picture">
                <pic:pic xmlns:pic="http://schemas.openxmlformats.org/drawingml/2006/picture">
                  <pic:nvPicPr>
                    <pic:cNvPr id="48" name="图片 159"/>
                    <pic:cNvPicPr>
                      <a:picLocks noChangeArrowheads="1"/>
                    </pic:cNvPicPr>
                  </pic:nvPicPr>
                  <pic:blipFill>
                    <a:blip r:embed="rId63" cstate="print"/>
                    <a:srcRect b="16106"/>
                    <a:stretch>
                      <a:fillRect/>
                    </a:stretch>
                  </pic:blipFill>
                  <pic:spPr>
                    <a:xfrm>
                      <a:off x="0" y="0"/>
                      <a:ext cx="3190875" cy="1609725"/>
                    </a:xfrm>
                    <a:prstGeom prst="rect">
                      <a:avLst/>
                    </a:prstGeom>
                    <a:noFill/>
                    <a:ln w="9525" cmpd="sng">
                      <a:noFill/>
                      <a:miter lim="800000"/>
                      <a:headEnd/>
                      <a:tailEnd/>
                    </a:ln>
                    <a:effectLst/>
                  </pic:spPr>
                </pic:pic>
              </a:graphicData>
            </a:graphic>
          </wp:inline>
        </w:drawing>
      </w:r>
    </w:p>
    <w:p>
      <w:pPr>
        <w:snapToGrid w:val="0"/>
        <w:spacing w:line="360" w:lineRule="auto"/>
        <w:jc w:val="center"/>
      </w:pPr>
      <w:r>
        <w:rPr>
          <w:rFonts w:hint="eastAsia"/>
        </w:rPr>
        <w:t xml:space="preserve">图8 </w:t>
      </w:r>
      <w:r>
        <w:rPr>
          <w:rFonts w:hint="eastAsia" w:ascii="宋体" w:hAnsi="宋体"/>
          <w:sz w:val="24"/>
          <w:szCs w:val="24"/>
        </w:rPr>
        <w:t>双极</w:t>
      </w:r>
      <w:r>
        <w:rPr>
          <w:rFonts w:hint="eastAsia"/>
          <w:sz w:val="24"/>
          <w:szCs w:val="24"/>
        </w:rPr>
        <w:t>电极</w:t>
      </w:r>
      <w:r>
        <w:rPr>
          <w:rFonts w:hint="eastAsia" w:ascii="宋体" w:hAnsi="宋体"/>
          <w:sz w:val="24"/>
          <w:szCs w:val="24"/>
        </w:rPr>
        <w:t>高频漏电流</w:t>
      </w:r>
    </w:p>
    <w:p>
      <w:pPr>
        <w:pStyle w:val="2"/>
        <w:spacing w:line="360" w:lineRule="auto"/>
        <w:jc w:val="left"/>
      </w:pPr>
      <w:bookmarkStart w:id="105" w:name="_Toc10773"/>
      <w:bookmarkStart w:id="106" w:name="_Toc10194"/>
      <w:bookmarkStart w:id="107" w:name="_Toc29787"/>
      <w:r>
        <w:rPr>
          <w:rFonts w:hint="eastAsia"/>
        </w:rPr>
        <w:t>7.4 外壳漏电流</w:t>
      </w:r>
      <w:bookmarkEnd w:id="104"/>
      <w:bookmarkEnd w:id="105"/>
      <w:bookmarkEnd w:id="106"/>
      <w:bookmarkEnd w:id="107"/>
      <w:r>
        <w:rPr>
          <w:rFonts w:hint="eastAsia"/>
        </w:rPr>
        <w:t xml:space="preserve"> </w:t>
      </w:r>
    </w:p>
    <w:p>
      <w:pPr>
        <w:snapToGrid w:val="0"/>
        <w:spacing w:line="360" w:lineRule="auto"/>
        <w:ind w:firstLine="480"/>
        <w:jc w:val="left"/>
        <w:rPr>
          <w:rFonts w:ascii="宋体" w:hAnsi="宋体" w:eastAsia="宋体" w:cs="宋体"/>
          <w:sz w:val="24"/>
          <w:szCs w:val="24"/>
        </w:rPr>
      </w:pPr>
      <w:r>
        <w:rPr>
          <w:rFonts w:hint="eastAsia" w:ascii="宋体" w:hAnsi="宋体"/>
          <w:sz w:val="24"/>
        </w:rPr>
        <w:t>按照图</w:t>
      </w:r>
      <w:r>
        <w:rPr>
          <w:rFonts w:hint="eastAsia"/>
          <w:sz w:val="24"/>
        </w:rPr>
        <w:t>9</w:t>
      </w:r>
      <w:r>
        <w:rPr>
          <w:rFonts w:hint="eastAsia" w:ascii="宋体" w:hAnsi="宋体"/>
          <w:sz w:val="24"/>
        </w:rPr>
        <w:t>连接高频电刀与通用电气安全检测仪(MD)</w:t>
      </w:r>
      <w:r>
        <w:rPr>
          <w:rFonts w:ascii="宋体" w:hAnsi="宋体" w:eastAsia="宋体" w:cs="宋体"/>
          <w:sz w:val="24"/>
          <w:szCs w:val="24"/>
        </w:rPr>
        <w:t>。</w:t>
      </w:r>
      <w:r>
        <w:rPr>
          <w:rFonts w:hint="eastAsia" w:ascii="宋体" w:hAnsi="宋体"/>
          <w:sz w:val="24"/>
        </w:rPr>
        <w:t>高频电刀处于</w:t>
      </w:r>
      <w:r>
        <w:rPr>
          <w:rFonts w:ascii="宋体" w:hAnsi="宋体" w:eastAsia="宋体" w:cs="宋体"/>
          <w:sz w:val="24"/>
          <w:szCs w:val="24"/>
        </w:rPr>
        <w:t>待机状态时，分别在</w:t>
      </w:r>
      <w:r>
        <w:rPr>
          <w:rFonts w:hint="eastAsia" w:ascii="宋体" w:hAnsi="宋体" w:eastAsia="宋体" w:cs="宋体"/>
          <w:sz w:val="24"/>
          <w:szCs w:val="24"/>
        </w:rPr>
        <w:t>供电电源</w:t>
      </w:r>
      <w:r>
        <w:rPr>
          <w:rFonts w:ascii="宋体" w:hAnsi="宋体" w:eastAsia="宋体" w:cs="宋体"/>
          <w:sz w:val="24"/>
          <w:szCs w:val="24"/>
        </w:rPr>
        <w:t>正常状态和单一故障状态下，通过检测仪测量高频电刀外壳未保护接地可触及部分流入大地的电流</w:t>
      </w:r>
      <w:r>
        <w:rPr>
          <w:rFonts w:hint="eastAsia" w:ascii="宋体" w:hAnsi="宋体" w:eastAsia="宋体" w:cs="宋体"/>
          <w:sz w:val="24"/>
          <w:szCs w:val="24"/>
        </w:rPr>
        <w:t>,取其最大值为</w:t>
      </w:r>
      <w:r>
        <w:rPr>
          <w:rFonts w:ascii="宋体" w:hAnsi="宋体" w:eastAsia="宋体" w:cs="宋体"/>
          <w:sz w:val="24"/>
          <w:szCs w:val="24"/>
        </w:rPr>
        <w:t>正常状态</w:t>
      </w:r>
      <w:r>
        <w:rPr>
          <w:rFonts w:hint="eastAsia"/>
        </w:rPr>
        <w:t>外壳漏电流</w:t>
      </w:r>
      <w:r>
        <w:rPr>
          <w:rFonts w:hint="eastAsia" w:ascii="宋体" w:hAnsi="宋体"/>
          <w:position w:val="-12"/>
          <w:sz w:val="24"/>
        </w:rPr>
        <w:object>
          <v:shape id="_x0000_i1048" o:spt="75" type="#_x0000_t75" style="height:18.15pt;width:11.9pt;" o:ole="t" filled="f" o:preferrelative="t" stroked="f" coordsize="21600,21600">
            <v:path/>
            <v:fill on="f" focussize="0,0"/>
            <v:stroke on="f" joinstyle="miter"/>
            <v:imagedata r:id="rId65" o:title=""/>
            <o:lock v:ext="edit" aspectratio="t"/>
            <w10:wrap type="none"/>
            <w10:anchorlock/>
          </v:shape>
          <o:OLEObject Type="Embed" ProgID="Equation.3" ShapeID="_x0000_i1048" DrawAspect="Content" ObjectID="_1468075748" r:id="rId64">
            <o:LockedField>false</o:LockedField>
          </o:OLEObject>
        </w:object>
      </w:r>
      <w:r>
        <w:rPr>
          <w:rFonts w:ascii="宋体" w:hAnsi="宋体" w:eastAsia="宋体" w:cs="宋体"/>
          <w:sz w:val="24"/>
          <w:szCs w:val="24"/>
        </w:rPr>
        <w:t>和单一故障状态下</w:t>
      </w:r>
      <w:r>
        <w:rPr>
          <w:rFonts w:hint="eastAsia"/>
        </w:rPr>
        <w:t>外壳漏电流</w:t>
      </w:r>
      <w:r>
        <w:rPr>
          <w:rFonts w:hint="eastAsia" w:ascii="宋体" w:hAnsi="宋体"/>
          <w:position w:val="-12"/>
          <w:sz w:val="24"/>
        </w:rPr>
        <w:object>
          <v:shape id="_x0000_i1049" o:spt="75" type="#_x0000_t75" style="height:18.15pt;width:13.15pt;" o:ole="t" filled="f" o:preferrelative="t" stroked="f" coordsize="21600,21600">
            <v:path/>
            <v:fill on="f" focussize="0,0"/>
            <v:stroke on="f" joinstyle="miter"/>
            <v:imagedata r:id="rId67" o:title=""/>
            <o:lock v:ext="edit" aspectratio="t"/>
            <w10:wrap type="none"/>
            <w10:anchorlock/>
          </v:shape>
          <o:OLEObject Type="Embed" ProgID="Equation.3" ShapeID="_x0000_i1049" DrawAspect="Content" ObjectID="_1468075749" r:id="rId66">
            <o:LockedField>false</o:LockedField>
          </o:OLEObject>
        </w:object>
      </w:r>
      <w:r>
        <w:rPr>
          <w:rFonts w:ascii="宋体" w:hAnsi="宋体" w:eastAsia="宋体" w:cs="宋体"/>
          <w:sz w:val="24"/>
          <w:szCs w:val="24"/>
        </w:rPr>
        <w:t xml:space="preserve">。 </w:t>
      </w:r>
    </w:p>
    <w:p>
      <w:pPr>
        <w:snapToGrid w:val="0"/>
        <w:spacing w:line="360" w:lineRule="auto"/>
        <w:ind w:firstLine="480"/>
        <w:jc w:val="left"/>
        <w:rPr>
          <w:rFonts w:ascii="宋体" w:hAnsi="宋体" w:eastAsia="宋体" w:cs="宋体"/>
          <w:sz w:val="24"/>
          <w:szCs w:val="24"/>
        </w:rPr>
      </w:pPr>
      <w:r>
        <w:rPr>
          <w:rFonts w:ascii="宋体" w:hAnsi="宋体" w:eastAsia="宋体" w:cs="宋体"/>
          <w:sz w:val="24"/>
          <w:szCs w:val="24"/>
        </w:rPr>
        <w:t>正常状态包括电源零火线正常连接</w:t>
      </w:r>
      <w:r>
        <w:rPr>
          <w:rFonts w:hint="eastAsia" w:ascii="宋体" w:hAnsi="宋体" w:eastAsia="宋体" w:cs="宋体"/>
          <w:sz w:val="24"/>
          <w:szCs w:val="24"/>
        </w:rPr>
        <w:t>与</w:t>
      </w:r>
      <w:r>
        <w:rPr>
          <w:rFonts w:ascii="宋体" w:hAnsi="宋体" w:eastAsia="宋体" w:cs="宋体"/>
          <w:sz w:val="24"/>
          <w:szCs w:val="24"/>
        </w:rPr>
        <w:t xml:space="preserve">电源零火线反相连接。 单一故障状态包括电源零火线正常连接，断开一根电源导线；电源零火线正常连接，断开保护接地导线；电源零火线反相连接，断开一根电源导线；电源零火线反相连接，断开保护接地导线。 </w:t>
      </w:r>
    </w:p>
    <w:p>
      <w:pPr>
        <w:snapToGrid w:val="0"/>
        <w:spacing w:line="360" w:lineRule="auto"/>
        <w:ind w:firstLine="480"/>
        <w:jc w:val="left"/>
        <w:rPr>
          <w:rFonts w:ascii="宋体" w:hAnsi="宋体" w:eastAsia="宋体" w:cs="宋体"/>
          <w:sz w:val="24"/>
          <w:szCs w:val="24"/>
        </w:rPr>
      </w:pPr>
    </w:p>
    <w:p>
      <w:pPr>
        <w:snapToGrid w:val="0"/>
        <w:spacing w:line="360" w:lineRule="auto"/>
        <w:ind w:firstLine="480"/>
        <w:jc w:val="left"/>
      </w:pPr>
      <w:r>
        <w:rPr>
          <w:rFonts w:hint="eastAsia"/>
        </w:rPr>
        <w:t xml:space="preserve">     </w:t>
      </w:r>
      <w:r>
        <w:drawing>
          <wp:inline distT="0" distB="0" distL="0" distR="0">
            <wp:extent cx="3257550" cy="1638300"/>
            <wp:effectExtent l="19050" t="0" r="0" b="0"/>
            <wp:docPr id="51"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60"/>
                    <pic:cNvPicPr>
                      <a:picLocks noChangeAspect="1" noChangeArrowheads="1"/>
                    </pic:cNvPicPr>
                  </pic:nvPicPr>
                  <pic:blipFill>
                    <a:blip r:embed="rId68"/>
                    <a:srcRect/>
                    <a:stretch>
                      <a:fillRect/>
                    </a:stretch>
                  </pic:blipFill>
                  <pic:spPr>
                    <a:xfrm>
                      <a:off x="0" y="0"/>
                      <a:ext cx="3257550" cy="1638300"/>
                    </a:xfrm>
                    <a:prstGeom prst="rect">
                      <a:avLst/>
                    </a:prstGeom>
                    <a:noFill/>
                    <a:ln w="9525" cmpd="sng">
                      <a:noFill/>
                      <a:miter lim="800000"/>
                      <a:headEnd/>
                      <a:tailEnd/>
                    </a:ln>
                    <a:effectLst/>
                  </pic:spPr>
                </pic:pic>
              </a:graphicData>
            </a:graphic>
          </wp:inline>
        </w:drawing>
      </w:r>
    </w:p>
    <w:p>
      <w:pPr>
        <w:snapToGrid w:val="0"/>
        <w:spacing w:line="360" w:lineRule="auto"/>
        <w:ind w:firstLine="480"/>
        <w:jc w:val="center"/>
      </w:pPr>
      <w:bookmarkStart w:id="108" w:name="_Toc12647"/>
      <w:bookmarkStart w:id="109" w:name="_Toc14568"/>
      <w:bookmarkStart w:id="110" w:name="_Toc7476"/>
      <w:r>
        <w:rPr>
          <w:rFonts w:hint="eastAsia" w:ascii="Times New Roman" w:hAnsi="Times New Roman" w:eastAsia="宋体" w:cs="Times New Roman"/>
          <w:szCs w:val="24"/>
        </w:rPr>
        <w:t>图9</w:t>
      </w:r>
      <w:r>
        <w:rPr>
          <w:rFonts w:hint="eastAsia"/>
        </w:rPr>
        <w:t xml:space="preserve"> </w:t>
      </w:r>
      <w:r>
        <w:rPr>
          <w:rFonts w:hint="eastAsia" w:ascii="宋体" w:hAnsi="宋体" w:eastAsia="宋体" w:cs="Times New Roman"/>
          <w:sz w:val="24"/>
          <w:szCs w:val="24"/>
        </w:rPr>
        <w:t>外壳漏电流测量</w:t>
      </w:r>
      <w:bookmarkEnd w:id="108"/>
      <w:bookmarkEnd w:id="109"/>
      <w:bookmarkEnd w:id="110"/>
    </w:p>
    <w:p>
      <w:pPr>
        <w:snapToGrid w:val="0"/>
        <w:spacing w:line="360" w:lineRule="auto"/>
        <w:jc w:val="center"/>
      </w:pPr>
    </w:p>
    <w:p>
      <w:pPr>
        <w:pStyle w:val="2"/>
        <w:spacing w:before="0" w:line="360" w:lineRule="auto"/>
        <w:jc w:val="left"/>
      </w:pPr>
      <w:bookmarkStart w:id="111" w:name="_Toc20658538"/>
      <w:r>
        <w:rPr>
          <w:rFonts w:hint="eastAsia"/>
        </w:rPr>
        <w:t>7.5</w:t>
      </w:r>
      <w:bookmarkEnd w:id="111"/>
      <w:r>
        <w:rPr>
          <w:rFonts w:hint="eastAsia"/>
        </w:rPr>
        <w:t xml:space="preserve"> 患者漏电流测量</w:t>
      </w:r>
    </w:p>
    <w:p>
      <w:pPr>
        <w:snapToGrid w:val="0"/>
        <w:spacing w:line="360" w:lineRule="auto"/>
        <w:ind w:firstLine="480"/>
        <w:jc w:val="left"/>
        <w:rPr>
          <w:rFonts w:ascii="宋体" w:hAnsi="宋体" w:eastAsia="宋体" w:cs="宋体"/>
          <w:sz w:val="24"/>
          <w:szCs w:val="24"/>
        </w:rPr>
      </w:pPr>
      <w:r>
        <w:rPr>
          <w:rFonts w:hint="eastAsia" w:ascii="宋体" w:hAnsi="宋体"/>
          <w:sz w:val="24"/>
        </w:rPr>
        <w:t>按照图</w:t>
      </w:r>
      <w:r>
        <w:rPr>
          <w:rFonts w:hint="eastAsia"/>
          <w:sz w:val="24"/>
        </w:rPr>
        <w:t>10</w:t>
      </w:r>
      <w:r>
        <w:rPr>
          <w:rFonts w:hint="eastAsia" w:ascii="宋体" w:hAnsi="宋体"/>
          <w:sz w:val="24"/>
        </w:rPr>
        <w:t>连接高频电刀与通用电气安全检测仪(MD)</w:t>
      </w:r>
      <w:r>
        <w:rPr>
          <w:rFonts w:ascii="宋体" w:hAnsi="宋体" w:eastAsia="宋体" w:cs="宋体"/>
          <w:sz w:val="24"/>
          <w:szCs w:val="24"/>
        </w:rPr>
        <w:t>。</w:t>
      </w:r>
      <w:r>
        <w:rPr>
          <w:rFonts w:hint="eastAsia" w:ascii="宋体" w:hAnsi="宋体"/>
          <w:sz w:val="24"/>
        </w:rPr>
        <w:t>高频电刀处于</w:t>
      </w:r>
      <w:r>
        <w:rPr>
          <w:rFonts w:ascii="宋体" w:hAnsi="宋体" w:eastAsia="宋体" w:cs="宋体"/>
          <w:sz w:val="24"/>
          <w:szCs w:val="24"/>
        </w:rPr>
        <w:t>待机状态时，分别在</w:t>
      </w:r>
      <w:r>
        <w:rPr>
          <w:rFonts w:hint="eastAsia" w:ascii="宋体" w:hAnsi="宋体" w:eastAsia="宋体" w:cs="宋体"/>
          <w:sz w:val="24"/>
          <w:szCs w:val="24"/>
        </w:rPr>
        <w:t>供电电源</w:t>
      </w:r>
      <w:r>
        <w:rPr>
          <w:rFonts w:ascii="宋体" w:hAnsi="宋体" w:eastAsia="宋体" w:cs="宋体"/>
          <w:sz w:val="24"/>
          <w:szCs w:val="24"/>
        </w:rPr>
        <w:t>正常状态和单一故障状态下，</w:t>
      </w:r>
      <w:r>
        <w:rPr>
          <w:rFonts w:hint="eastAsia" w:ascii="宋体" w:hAnsi="宋体" w:eastAsia="宋体" w:cs="宋体"/>
          <w:sz w:val="24"/>
          <w:szCs w:val="24"/>
        </w:rPr>
        <w:t>所有应用部份短接,</w:t>
      </w:r>
      <w:r>
        <w:rPr>
          <w:rFonts w:ascii="宋体" w:hAnsi="宋体" w:eastAsia="宋体" w:cs="宋体"/>
          <w:sz w:val="24"/>
          <w:szCs w:val="24"/>
        </w:rPr>
        <w:t>通过检测仪测量</w:t>
      </w:r>
      <w:r>
        <w:rPr>
          <w:rFonts w:hint="eastAsia" w:ascii="宋体" w:hAnsi="宋体" w:eastAsia="宋体" w:cs="宋体"/>
          <w:sz w:val="24"/>
          <w:szCs w:val="24"/>
        </w:rPr>
        <w:t>应用部份</w:t>
      </w:r>
      <w:r>
        <w:rPr>
          <w:rFonts w:ascii="宋体" w:hAnsi="宋体" w:eastAsia="宋体" w:cs="宋体"/>
          <w:sz w:val="24"/>
          <w:szCs w:val="24"/>
        </w:rPr>
        <w:t>流入大地的电流</w:t>
      </w:r>
      <w:r>
        <w:rPr>
          <w:rFonts w:hint="eastAsia" w:ascii="宋体" w:hAnsi="宋体" w:eastAsia="宋体" w:cs="宋体"/>
          <w:sz w:val="24"/>
          <w:szCs w:val="24"/>
        </w:rPr>
        <w:t>,分别取其最大值为</w:t>
      </w:r>
      <w:r>
        <w:rPr>
          <w:rFonts w:ascii="宋体" w:hAnsi="宋体" w:eastAsia="宋体" w:cs="宋体"/>
          <w:sz w:val="24"/>
          <w:szCs w:val="24"/>
        </w:rPr>
        <w:t>正常状态</w:t>
      </w:r>
      <w:r>
        <w:rPr>
          <w:rFonts w:hint="eastAsia"/>
        </w:rPr>
        <w:t>外壳漏电流</w:t>
      </w:r>
      <w:r>
        <w:rPr>
          <w:rFonts w:hint="eastAsia" w:ascii="宋体" w:hAnsi="宋体"/>
          <w:position w:val="-12"/>
          <w:sz w:val="24"/>
        </w:rPr>
        <w:object>
          <v:shape id="_x0000_i1050" o:spt="75" type="#_x0000_t75" style="height:18.15pt;width:13.15pt;" o:ole="t" filled="f" o:preferrelative="t" stroked="f" coordsize="21600,21600">
            <v:path/>
            <v:fill on="f" focussize="0,0"/>
            <v:stroke on="f" joinstyle="miter"/>
            <v:imagedata r:id="rId70" o:title=""/>
            <o:lock v:ext="edit" aspectratio="t"/>
            <w10:wrap type="none"/>
            <w10:anchorlock/>
          </v:shape>
          <o:OLEObject Type="Embed" ProgID="Equation.3" ShapeID="_x0000_i1050" DrawAspect="Content" ObjectID="_1468075750" r:id="rId69">
            <o:LockedField>false</o:LockedField>
          </o:OLEObject>
        </w:object>
      </w:r>
      <w:r>
        <w:rPr>
          <w:rFonts w:ascii="宋体" w:hAnsi="宋体" w:eastAsia="宋体" w:cs="宋体"/>
          <w:sz w:val="24"/>
          <w:szCs w:val="24"/>
        </w:rPr>
        <w:t>和单一故障状态下</w:t>
      </w:r>
      <w:r>
        <w:rPr>
          <w:rFonts w:hint="eastAsia"/>
        </w:rPr>
        <w:t>外壳漏电流</w:t>
      </w:r>
      <w:r>
        <w:rPr>
          <w:rFonts w:hint="eastAsia" w:ascii="宋体" w:hAnsi="宋体"/>
          <w:position w:val="-12"/>
          <w:sz w:val="24"/>
        </w:rPr>
        <w:object>
          <v:shape id="_x0000_i1051" o:spt="75" type="#_x0000_t75" style="height:18.15pt;width:11.9pt;" o:ole="t" filled="f" o:preferrelative="t" stroked="f" coordsize="21600,21600">
            <v:path/>
            <v:fill on="f" focussize="0,0"/>
            <v:stroke on="f" joinstyle="miter"/>
            <v:imagedata r:id="rId72" o:title=""/>
            <o:lock v:ext="edit" aspectratio="t"/>
            <w10:wrap type="none"/>
            <w10:anchorlock/>
          </v:shape>
          <o:OLEObject Type="Embed" ProgID="Equation.3" ShapeID="_x0000_i1051" DrawAspect="Content" ObjectID="_1468075751" r:id="rId71">
            <o:LockedField>false</o:LockedField>
          </o:OLEObject>
        </w:object>
      </w:r>
      <w:r>
        <w:rPr>
          <w:rFonts w:ascii="宋体" w:hAnsi="宋体" w:eastAsia="宋体" w:cs="宋体"/>
          <w:sz w:val="24"/>
          <w:szCs w:val="24"/>
        </w:rPr>
        <w:t xml:space="preserve">。 </w:t>
      </w:r>
    </w:p>
    <w:p>
      <w:pPr>
        <w:pStyle w:val="7"/>
        <w:jc w:val="center"/>
      </w:pPr>
      <w:r>
        <w:drawing>
          <wp:inline distT="0" distB="0" distL="0" distR="0">
            <wp:extent cx="3352800" cy="1609725"/>
            <wp:effectExtent l="19050" t="0" r="0" b="0"/>
            <wp:docPr id="54"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68"/>
                    <pic:cNvPicPr>
                      <a:picLocks noChangeAspect="1" noChangeArrowheads="1"/>
                    </pic:cNvPicPr>
                  </pic:nvPicPr>
                  <pic:blipFill>
                    <a:blip r:embed="rId73"/>
                    <a:srcRect/>
                    <a:stretch>
                      <a:fillRect/>
                    </a:stretch>
                  </pic:blipFill>
                  <pic:spPr>
                    <a:xfrm>
                      <a:off x="0" y="0"/>
                      <a:ext cx="3352800" cy="1609725"/>
                    </a:xfrm>
                    <a:prstGeom prst="rect">
                      <a:avLst/>
                    </a:prstGeom>
                    <a:noFill/>
                    <a:ln w="9525" cmpd="sng">
                      <a:noFill/>
                      <a:miter lim="800000"/>
                      <a:headEnd/>
                      <a:tailEnd/>
                    </a:ln>
                    <a:effectLst/>
                  </pic:spPr>
                </pic:pic>
              </a:graphicData>
            </a:graphic>
          </wp:inline>
        </w:drawing>
      </w:r>
    </w:p>
    <w:p>
      <w:pPr>
        <w:pStyle w:val="7"/>
        <w:jc w:val="center"/>
      </w:pPr>
      <w:r>
        <w:rPr>
          <w:rFonts w:hint="eastAsia"/>
        </w:rPr>
        <w:t xml:space="preserve">图10  </w:t>
      </w:r>
      <w:r>
        <w:rPr>
          <w:rFonts w:hint="eastAsia" w:ascii="宋体" w:hAnsi="宋体"/>
          <w:sz w:val="24"/>
        </w:rPr>
        <w:t>患者漏电流测量</w:t>
      </w:r>
    </w:p>
    <w:p>
      <w:pPr>
        <w:pStyle w:val="2"/>
        <w:spacing w:line="360" w:lineRule="auto"/>
        <w:jc w:val="left"/>
        <w:rPr>
          <w:b/>
          <w:bCs w:val="0"/>
        </w:rPr>
      </w:pPr>
      <w:bookmarkStart w:id="112" w:name="_Toc10008"/>
      <w:bookmarkStart w:id="113" w:name="_Toc20658539"/>
      <w:bookmarkStart w:id="114" w:name="_Toc10847"/>
      <w:bookmarkStart w:id="115" w:name="_Toc32064"/>
      <w:r>
        <w:rPr>
          <w:rFonts w:hint="eastAsia"/>
          <w:b/>
          <w:bCs w:val="0"/>
        </w:rPr>
        <w:t>8 校准结果表达</w:t>
      </w:r>
      <w:bookmarkEnd w:id="112"/>
      <w:bookmarkEnd w:id="113"/>
      <w:bookmarkEnd w:id="114"/>
      <w:bookmarkEnd w:id="115"/>
    </w:p>
    <w:p>
      <w:pPr>
        <w:snapToGrid w:val="0"/>
        <w:spacing w:line="360" w:lineRule="auto"/>
        <w:ind w:firstLine="480" w:firstLineChars="200"/>
        <w:rPr>
          <w:rFonts w:ascii="宋体" w:hAnsi="宋体"/>
          <w:sz w:val="24"/>
        </w:rPr>
      </w:pPr>
      <w:r>
        <w:rPr>
          <w:rFonts w:hint="eastAsia" w:ascii="宋体" w:hAnsi="宋体"/>
          <w:sz w:val="24"/>
        </w:rPr>
        <w:t>校准结果应在校准证书上反映。校准证书应至少包括以下信息：</w:t>
      </w:r>
    </w:p>
    <w:p>
      <w:pPr>
        <w:snapToGrid w:val="0"/>
        <w:spacing w:line="360" w:lineRule="auto"/>
        <w:ind w:firstLine="480" w:firstLineChars="200"/>
        <w:rPr>
          <w:rFonts w:ascii="宋体" w:hAnsi="宋体"/>
          <w:sz w:val="24"/>
        </w:rPr>
      </w:pPr>
      <w:r>
        <w:rPr>
          <w:rFonts w:hint="eastAsia" w:ascii="宋体" w:hAnsi="宋体"/>
          <w:sz w:val="24"/>
        </w:rPr>
        <w:t>a) 标题，如“校准证书”或“校准报告”；</w:t>
      </w:r>
    </w:p>
    <w:p>
      <w:pPr>
        <w:snapToGrid w:val="0"/>
        <w:spacing w:line="360" w:lineRule="auto"/>
        <w:ind w:firstLine="480" w:firstLineChars="200"/>
        <w:rPr>
          <w:rFonts w:ascii="宋体" w:hAnsi="宋体"/>
          <w:sz w:val="24"/>
        </w:rPr>
      </w:pPr>
      <w:r>
        <w:rPr>
          <w:rFonts w:hint="eastAsia" w:ascii="宋体" w:hAnsi="宋体"/>
          <w:sz w:val="24"/>
        </w:rPr>
        <w:t>b) 实验室名称和地址；</w:t>
      </w:r>
    </w:p>
    <w:p>
      <w:pPr>
        <w:snapToGrid w:val="0"/>
        <w:spacing w:line="360" w:lineRule="auto"/>
        <w:ind w:firstLine="480" w:firstLineChars="200"/>
        <w:rPr>
          <w:rFonts w:ascii="宋体" w:hAnsi="宋体"/>
          <w:sz w:val="24"/>
        </w:rPr>
      </w:pPr>
      <w:r>
        <w:rPr>
          <w:rFonts w:hint="eastAsia" w:ascii="宋体" w:hAnsi="宋体"/>
          <w:sz w:val="24"/>
        </w:rPr>
        <w:t>c) 进行校准的地点（如果不在实验室内进行校准）；</w:t>
      </w:r>
    </w:p>
    <w:p>
      <w:pPr>
        <w:snapToGrid w:val="0"/>
        <w:spacing w:line="360" w:lineRule="auto"/>
        <w:ind w:firstLine="480" w:firstLineChars="200"/>
        <w:rPr>
          <w:rFonts w:ascii="宋体" w:hAnsi="宋体"/>
          <w:sz w:val="24"/>
        </w:rPr>
      </w:pPr>
      <w:r>
        <w:rPr>
          <w:rFonts w:hint="eastAsia" w:ascii="宋体" w:hAnsi="宋体"/>
          <w:sz w:val="24"/>
        </w:rPr>
        <w:t>d) 证书或者报告的唯一性标识（如证书编号），每页及总页数的标识；</w:t>
      </w:r>
    </w:p>
    <w:p>
      <w:pPr>
        <w:snapToGrid w:val="0"/>
        <w:spacing w:line="360" w:lineRule="auto"/>
        <w:ind w:firstLine="480" w:firstLineChars="200"/>
        <w:rPr>
          <w:rFonts w:ascii="宋体" w:hAnsi="宋体"/>
          <w:sz w:val="24"/>
        </w:rPr>
      </w:pPr>
      <w:r>
        <w:rPr>
          <w:rFonts w:hint="eastAsia" w:ascii="宋体" w:hAnsi="宋体"/>
          <w:sz w:val="24"/>
        </w:rPr>
        <w:t>e) 送校单位的名称和地址；</w:t>
      </w:r>
    </w:p>
    <w:p>
      <w:pPr>
        <w:snapToGrid w:val="0"/>
        <w:spacing w:line="360" w:lineRule="auto"/>
        <w:ind w:firstLine="480" w:firstLineChars="200"/>
        <w:rPr>
          <w:rFonts w:ascii="宋体" w:hAnsi="宋体"/>
          <w:sz w:val="24"/>
        </w:rPr>
      </w:pPr>
      <w:r>
        <w:rPr>
          <w:rFonts w:hint="eastAsia" w:ascii="宋体" w:hAnsi="宋体"/>
          <w:sz w:val="24"/>
        </w:rPr>
        <w:t>f) 被校仪器的描述和明确标识（如型号、产品编号等）；</w:t>
      </w:r>
    </w:p>
    <w:p>
      <w:pPr>
        <w:snapToGrid w:val="0"/>
        <w:spacing w:line="360" w:lineRule="auto"/>
        <w:ind w:firstLine="480" w:firstLineChars="200"/>
        <w:rPr>
          <w:rFonts w:ascii="宋体" w:hAnsi="宋体"/>
          <w:sz w:val="24"/>
        </w:rPr>
      </w:pPr>
      <w:r>
        <w:rPr>
          <w:rFonts w:hint="eastAsia" w:ascii="宋体" w:hAnsi="宋体"/>
          <w:sz w:val="24"/>
        </w:rPr>
        <w:t>g) 校准日期；</w:t>
      </w:r>
    </w:p>
    <w:p>
      <w:pPr>
        <w:snapToGrid w:val="0"/>
        <w:spacing w:line="360" w:lineRule="auto"/>
        <w:ind w:firstLine="480" w:firstLineChars="200"/>
        <w:rPr>
          <w:rFonts w:ascii="宋体" w:hAnsi="宋体"/>
          <w:sz w:val="24"/>
        </w:rPr>
      </w:pPr>
      <w:r>
        <w:rPr>
          <w:rFonts w:hint="eastAsia" w:ascii="宋体" w:hAnsi="宋体"/>
          <w:sz w:val="24"/>
        </w:rPr>
        <w:t>h) 如果与校准结果的有效性和应用有关时，应对抽样程序进行说明；</w:t>
      </w:r>
    </w:p>
    <w:p>
      <w:pPr>
        <w:snapToGrid w:val="0"/>
        <w:spacing w:line="360" w:lineRule="auto"/>
        <w:ind w:firstLine="480" w:firstLineChars="200"/>
        <w:rPr>
          <w:rFonts w:ascii="宋体" w:hAnsi="宋体"/>
          <w:sz w:val="24"/>
        </w:rPr>
      </w:pPr>
      <w:r>
        <w:rPr>
          <w:rFonts w:hint="eastAsia" w:ascii="宋体" w:hAnsi="宋体"/>
          <w:sz w:val="24"/>
        </w:rPr>
        <w:t>i) 校准依据的技术规范的标识，包括名称和代号；</w:t>
      </w:r>
    </w:p>
    <w:p>
      <w:pPr>
        <w:snapToGrid w:val="0"/>
        <w:spacing w:line="360" w:lineRule="auto"/>
        <w:ind w:firstLine="480" w:firstLineChars="200"/>
        <w:rPr>
          <w:rFonts w:ascii="宋体" w:hAnsi="宋体"/>
          <w:sz w:val="24"/>
        </w:rPr>
      </w:pPr>
      <w:r>
        <w:rPr>
          <w:rFonts w:hint="eastAsia" w:ascii="宋体" w:hAnsi="宋体"/>
          <w:sz w:val="24"/>
        </w:rPr>
        <w:t>j) 校准所用测量标准的溯源性及有效性说明；</w:t>
      </w:r>
    </w:p>
    <w:p>
      <w:pPr>
        <w:snapToGrid w:val="0"/>
        <w:spacing w:line="360" w:lineRule="auto"/>
        <w:ind w:firstLine="480" w:firstLineChars="200"/>
        <w:rPr>
          <w:rFonts w:ascii="宋体" w:hAnsi="宋体"/>
          <w:sz w:val="24"/>
        </w:rPr>
      </w:pPr>
      <w:r>
        <w:rPr>
          <w:rFonts w:hint="eastAsia" w:ascii="宋体" w:hAnsi="宋体"/>
          <w:sz w:val="24"/>
        </w:rPr>
        <w:t>k) 校准环境的描述；</w:t>
      </w:r>
    </w:p>
    <w:p>
      <w:pPr>
        <w:snapToGrid w:val="0"/>
        <w:spacing w:line="360" w:lineRule="auto"/>
        <w:ind w:firstLine="480" w:firstLineChars="200"/>
        <w:rPr>
          <w:rFonts w:ascii="宋体" w:hAnsi="宋体"/>
          <w:sz w:val="24"/>
        </w:rPr>
      </w:pPr>
      <w:r>
        <w:rPr>
          <w:rFonts w:hint="eastAsia" w:ascii="宋体" w:hAnsi="宋体"/>
          <w:sz w:val="24"/>
        </w:rPr>
        <w:t>l) 校准结果及其测量不确定度的说明；</w:t>
      </w:r>
    </w:p>
    <w:p>
      <w:pPr>
        <w:snapToGrid w:val="0"/>
        <w:spacing w:line="360" w:lineRule="auto"/>
        <w:ind w:firstLine="480" w:firstLineChars="200"/>
        <w:rPr>
          <w:rFonts w:ascii="宋体" w:hAnsi="宋体"/>
          <w:sz w:val="24"/>
        </w:rPr>
      </w:pPr>
      <w:r>
        <w:rPr>
          <w:rFonts w:hint="eastAsia" w:ascii="宋体" w:hAnsi="宋体"/>
          <w:sz w:val="24"/>
        </w:rPr>
        <w:t>m) 校准证书或校准报告签发人的签名、职务或等效标识，以及签发日期；</w:t>
      </w:r>
    </w:p>
    <w:p>
      <w:pPr>
        <w:snapToGrid w:val="0"/>
        <w:spacing w:line="360" w:lineRule="auto"/>
        <w:ind w:firstLine="480" w:firstLineChars="200"/>
        <w:rPr>
          <w:rFonts w:ascii="宋体" w:hAnsi="宋体"/>
          <w:sz w:val="24"/>
        </w:rPr>
      </w:pPr>
      <w:r>
        <w:rPr>
          <w:rFonts w:hint="eastAsia" w:ascii="宋体" w:hAnsi="宋体"/>
          <w:sz w:val="24"/>
        </w:rPr>
        <w:t>n) 校准结果仅对被校对象有效的声明；</w:t>
      </w:r>
    </w:p>
    <w:p>
      <w:pPr>
        <w:snapToGrid w:val="0"/>
        <w:spacing w:line="360" w:lineRule="auto"/>
        <w:ind w:firstLine="480" w:firstLineChars="200"/>
        <w:rPr>
          <w:rFonts w:ascii="宋体" w:hAnsi="宋体"/>
          <w:sz w:val="24"/>
        </w:rPr>
      </w:pPr>
      <w:r>
        <w:rPr>
          <w:rFonts w:hint="eastAsia" w:ascii="宋体" w:hAnsi="宋体"/>
          <w:sz w:val="24"/>
        </w:rPr>
        <w:t>o) 未经实验室书面批准，不得部分复制校准证书或校准报告的声明。</w:t>
      </w:r>
    </w:p>
    <w:p>
      <w:pPr>
        <w:pStyle w:val="2"/>
        <w:spacing w:line="360" w:lineRule="auto"/>
        <w:jc w:val="left"/>
        <w:rPr>
          <w:b/>
          <w:bCs w:val="0"/>
        </w:rPr>
      </w:pPr>
      <w:bookmarkStart w:id="116" w:name="_Toc11346"/>
      <w:bookmarkStart w:id="117" w:name="_Toc20658540"/>
      <w:bookmarkStart w:id="118" w:name="_Toc30805"/>
      <w:bookmarkStart w:id="119" w:name="_Toc5660"/>
      <w:r>
        <w:rPr>
          <w:rFonts w:hint="eastAsia"/>
          <w:b/>
          <w:bCs w:val="0"/>
        </w:rPr>
        <w:t>9 复校时间间隔</w:t>
      </w:r>
      <w:bookmarkEnd w:id="116"/>
      <w:bookmarkEnd w:id="117"/>
      <w:bookmarkEnd w:id="118"/>
      <w:bookmarkEnd w:id="119"/>
    </w:p>
    <w:p>
      <w:pPr>
        <w:pStyle w:val="40"/>
        <w:snapToGrid w:val="0"/>
        <w:spacing w:line="360" w:lineRule="auto"/>
        <w:ind w:left="142" w:firstLine="343" w:firstLineChars="143"/>
        <w:rPr>
          <w:lang w:eastAsia="zh-CN"/>
        </w:rPr>
      </w:pPr>
      <w:r>
        <w:rPr>
          <w:rFonts w:hint="eastAsia"/>
          <w:sz w:val="24"/>
          <w:lang w:eastAsia="zh-CN"/>
        </w:rPr>
        <w:t>建议复校时间间隔不超过12个月。</w:t>
      </w:r>
    </w:p>
    <w:p>
      <w:pPr>
        <w:spacing w:line="360" w:lineRule="auto"/>
        <w:ind w:firstLine="420" w:firstLineChars="200"/>
      </w:pPr>
      <w:r>
        <w:rPr>
          <w:rFonts w:hint="eastAsia" w:ascii="仿宋" w:hAnsi="仿宋" w:eastAsia="仿宋"/>
          <w:szCs w:val="21"/>
        </w:rPr>
        <w:t>注：由于复校时间间隔的长短是由仪器的使用情况、使用者、仪器本身质量等诸因素所决定的，因此，送校单位可根据实际使用情况自主决定复校时间间隔。</w:t>
      </w:r>
    </w:p>
    <w:p>
      <w:pPr>
        <w:snapToGrid w:val="0"/>
        <w:spacing w:line="360" w:lineRule="auto"/>
        <w:ind w:firstLine="480" w:firstLineChars="200"/>
        <w:rPr>
          <w:rFonts w:ascii="宋体" w:hAnsi="宋体"/>
          <w:sz w:val="24"/>
        </w:rPr>
      </w:pPr>
    </w:p>
    <w:p>
      <w:pPr>
        <w:pStyle w:val="12"/>
        <w:snapToGrid w:val="0"/>
        <w:ind w:firstLine="540" w:firstLineChars="225"/>
        <w:sectPr>
          <w:footerReference r:id="rId11" w:type="default"/>
          <w:pgSz w:w="11906" w:h="16838"/>
          <w:pgMar w:top="1440" w:right="1797" w:bottom="1440" w:left="1797" w:header="851" w:footer="992" w:gutter="0"/>
          <w:pgNumType w:start="1"/>
          <w:cols w:space="720" w:num="1"/>
          <w:docGrid w:type="linesAndChars" w:linePitch="312" w:charSpace="0"/>
        </w:sectPr>
      </w:pPr>
    </w:p>
    <w:p>
      <w:pPr>
        <w:pStyle w:val="2"/>
        <w:jc w:val="left"/>
        <w:rPr>
          <w:b/>
          <w:bCs w:val="0"/>
          <w:sz w:val="28"/>
          <w:szCs w:val="28"/>
        </w:rPr>
      </w:pPr>
      <w:bookmarkStart w:id="120" w:name="_Toc25446"/>
      <w:bookmarkStart w:id="121" w:name="_Toc29629"/>
      <w:bookmarkStart w:id="122" w:name="_Toc20658541"/>
      <w:bookmarkStart w:id="123" w:name="_Toc29391"/>
      <w:r>
        <w:rPr>
          <w:rFonts w:hint="eastAsia"/>
          <w:b/>
          <w:bCs w:val="0"/>
        </w:rPr>
        <w:t>附录A</w:t>
      </w:r>
      <w:bookmarkEnd w:id="120"/>
      <w:bookmarkEnd w:id="121"/>
      <w:bookmarkEnd w:id="122"/>
      <w:bookmarkEnd w:id="123"/>
    </w:p>
    <w:p>
      <w:pPr>
        <w:snapToGrid w:val="0"/>
        <w:jc w:val="center"/>
        <w:rPr>
          <w:rFonts w:ascii="黑体" w:hAnsi="宋体" w:eastAsia="黑体"/>
          <w:sz w:val="28"/>
          <w:szCs w:val="28"/>
        </w:rPr>
      </w:pPr>
      <w:r>
        <w:rPr>
          <w:rFonts w:hint="eastAsia" w:ascii="黑体" w:hAnsi="宋体" w:eastAsia="黑体"/>
          <w:sz w:val="28"/>
          <w:szCs w:val="28"/>
        </w:rPr>
        <w:t>校准原始记录（推荐）格式样式</w:t>
      </w:r>
    </w:p>
    <w:p>
      <w:pPr>
        <w:snapToGrid w:val="0"/>
        <w:rPr>
          <w:rFonts w:ascii="宋体" w:hAnsi="宋体"/>
          <w:sz w:val="24"/>
        </w:rPr>
      </w:pPr>
    </w:p>
    <w:p>
      <w:pPr>
        <w:snapToGrid w:val="0"/>
        <w:spacing w:line="360" w:lineRule="auto"/>
        <w:rPr>
          <w:rFonts w:ascii="宋体" w:hAnsi="宋体"/>
          <w:sz w:val="24"/>
        </w:rPr>
      </w:pPr>
      <w:r>
        <w:rPr>
          <w:rFonts w:hint="eastAsia" w:ascii="宋体" w:hAnsi="宋体"/>
          <w:sz w:val="24"/>
        </w:rPr>
        <w:t>委托单位/地址：                            证书编号：</w:t>
      </w:r>
    </w:p>
    <w:p>
      <w:pPr>
        <w:snapToGrid w:val="0"/>
        <w:spacing w:line="360" w:lineRule="auto"/>
        <w:rPr>
          <w:rFonts w:ascii="宋体" w:hAnsi="宋体"/>
          <w:sz w:val="24"/>
        </w:rPr>
      </w:pPr>
      <w:r>
        <w:rPr>
          <w:rFonts w:hint="eastAsia" w:ascii="宋体" w:hAnsi="宋体"/>
          <w:sz w:val="24"/>
        </w:rPr>
        <w:t>仪器名称：                                 制造厂商：</w:t>
      </w:r>
    </w:p>
    <w:p>
      <w:pPr>
        <w:snapToGrid w:val="0"/>
        <w:spacing w:line="360" w:lineRule="auto"/>
        <w:rPr>
          <w:rFonts w:ascii="宋体" w:hAnsi="宋体"/>
          <w:sz w:val="24"/>
        </w:rPr>
      </w:pPr>
      <w:r>
        <w:rPr>
          <w:rFonts w:hint="eastAsia" w:ascii="宋体" w:hAnsi="宋体"/>
          <w:sz w:val="24"/>
        </w:rPr>
        <w:t>型号规格：                                 出厂编号：</w:t>
      </w:r>
    </w:p>
    <w:p>
      <w:pPr>
        <w:snapToGrid w:val="0"/>
        <w:spacing w:line="360" w:lineRule="auto"/>
        <w:rPr>
          <w:rFonts w:ascii="宋体" w:hAnsi="宋体"/>
          <w:sz w:val="24"/>
        </w:rPr>
      </w:pPr>
      <w:r>
        <w:rPr>
          <w:rFonts w:hint="eastAsia" w:ascii="宋体" w:hAnsi="宋体"/>
          <w:sz w:val="24"/>
        </w:rPr>
        <w:t>环境温度：    ℃                           相对湿度：    %</w:t>
      </w:r>
    </w:p>
    <w:p>
      <w:pPr>
        <w:snapToGrid w:val="0"/>
        <w:spacing w:line="360" w:lineRule="auto"/>
        <w:rPr>
          <w:rFonts w:ascii="宋体" w:hAnsi="宋体"/>
          <w:sz w:val="24"/>
        </w:rPr>
      </w:pPr>
      <w:r>
        <w:rPr>
          <w:rFonts w:hint="eastAsia" w:ascii="宋体" w:hAnsi="宋体"/>
          <w:sz w:val="24"/>
        </w:rPr>
        <w:t>主要测量标准器名称：             型号：          出厂编号：</w:t>
      </w:r>
    </w:p>
    <w:p>
      <w:pPr>
        <w:snapToGrid w:val="0"/>
        <w:spacing w:line="360" w:lineRule="auto"/>
        <w:rPr>
          <w:rFonts w:ascii="宋体" w:hAnsi="宋体"/>
          <w:sz w:val="24"/>
        </w:rPr>
      </w:pPr>
      <w:r>
        <w:rPr>
          <w:rFonts w:hint="eastAsia" w:ascii="宋体" w:hAnsi="宋体"/>
          <w:sz w:val="24"/>
        </w:rPr>
        <w:t>A.1 外观及工作正常性检查：</w:t>
      </w:r>
    </w:p>
    <w:p>
      <w:pPr>
        <w:snapToGrid w:val="0"/>
        <w:spacing w:line="360" w:lineRule="auto"/>
        <w:rPr>
          <w:rFonts w:ascii="宋体" w:hAnsi="宋体"/>
          <w:sz w:val="24"/>
        </w:rPr>
      </w:pPr>
      <w:r>
        <w:rPr>
          <w:rFonts w:hint="eastAsia" w:ascii="宋体" w:hAnsi="宋体"/>
          <w:sz w:val="24"/>
        </w:rPr>
        <w:t xml:space="preserve">A.1.1 标识： □符合7.1.1技术要求   □不符合，                                  </w:t>
      </w:r>
    </w:p>
    <w:p>
      <w:pPr>
        <w:snapToGrid w:val="0"/>
        <w:spacing w:line="360" w:lineRule="auto"/>
        <w:rPr>
          <w:rFonts w:ascii="宋体" w:hAnsi="宋体"/>
          <w:sz w:val="24"/>
        </w:rPr>
      </w:pPr>
      <w:r>
        <w:rPr>
          <w:rFonts w:hint="eastAsia" w:ascii="宋体" w:hAnsi="宋体"/>
          <w:sz w:val="24"/>
        </w:rPr>
        <w:t xml:space="preserve">A.1.2 控制按钮：□符合7.1.2技术要求   □不符合，                                  </w:t>
      </w:r>
    </w:p>
    <w:p>
      <w:pPr>
        <w:snapToGrid w:val="0"/>
        <w:spacing w:line="360" w:lineRule="auto"/>
        <w:rPr>
          <w:rFonts w:ascii="宋体" w:hAnsi="宋体"/>
          <w:sz w:val="24"/>
        </w:rPr>
      </w:pPr>
      <w:r>
        <w:rPr>
          <w:rFonts w:hint="eastAsia" w:ascii="宋体" w:hAnsi="宋体"/>
          <w:sz w:val="24"/>
        </w:rPr>
        <w:t xml:space="preserve">A.1.3 随机附件：□符合7.1.3技术要求   □不符合，                               </w:t>
      </w:r>
    </w:p>
    <w:p>
      <w:pPr>
        <w:snapToGrid w:val="0"/>
        <w:spacing w:line="360" w:lineRule="auto"/>
        <w:rPr>
          <w:rFonts w:ascii="宋体" w:hAnsi="宋体"/>
          <w:sz w:val="24"/>
        </w:rPr>
      </w:pPr>
      <w:r>
        <w:rPr>
          <w:rFonts w:hint="eastAsia" w:ascii="宋体" w:hAnsi="宋体"/>
          <w:sz w:val="24"/>
        </w:rPr>
        <w:t>A.2  输出功率示值误差　　　　　　　　　　　　　　　  　　　　</w:t>
      </w:r>
    </w:p>
    <w:p>
      <w:pPr>
        <w:snapToGrid w:val="0"/>
        <w:spacing w:line="360" w:lineRule="auto"/>
      </w:pPr>
      <w:r>
        <w:rPr>
          <w:rFonts w:hint="eastAsia" w:ascii="宋体" w:hAnsi="宋体"/>
          <w:sz w:val="24"/>
        </w:rPr>
        <w:t xml:space="preserve">A.2.1 单极模式        </w:t>
      </w:r>
      <w:r>
        <w:rPr>
          <w:rFonts w:hint="eastAsia"/>
        </w:rPr>
        <w:t xml:space="preserve">                                           (单位： W)</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750"/>
        <w:gridCol w:w="868"/>
        <w:gridCol w:w="1219"/>
        <w:gridCol w:w="1219"/>
        <w:gridCol w:w="1220"/>
        <w:gridCol w:w="1463"/>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084" w:type="dxa"/>
            <w:gridSpan w:val="3"/>
            <w:vMerge w:val="restart"/>
            <w:vAlign w:val="center"/>
          </w:tcPr>
          <w:p>
            <w:pPr>
              <w:snapToGrid w:val="0"/>
              <w:jc w:val="center"/>
            </w:pPr>
            <w:r>
              <w:rPr>
                <w:rFonts w:hint="eastAsia"/>
              </w:rPr>
              <w:t xml:space="preserve">          测定值</w:t>
            </w:r>
          </w:p>
          <w:p>
            <w:pPr>
              <w:snapToGrid w:val="0"/>
              <w:jc w:val="center"/>
            </w:pPr>
          </w:p>
        </w:tc>
        <w:tc>
          <w:tcPr>
            <w:tcW w:w="3658" w:type="dxa"/>
            <w:gridSpan w:val="3"/>
            <w:vAlign w:val="center"/>
          </w:tcPr>
          <w:p>
            <w:pPr>
              <w:snapToGrid w:val="0"/>
              <w:jc w:val="center"/>
              <w:rPr>
                <w:rFonts w:eastAsia="宋体"/>
              </w:rPr>
            </w:pPr>
            <w:r>
              <w:rPr>
                <w:rFonts w:hint="eastAsia"/>
              </w:rPr>
              <w:t>测量次数</w:t>
            </w:r>
          </w:p>
        </w:tc>
        <w:tc>
          <w:tcPr>
            <w:tcW w:w="1463" w:type="dxa"/>
            <w:vMerge w:val="restart"/>
            <w:vAlign w:val="center"/>
          </w:tcPr>
          <w:p>
            <w:pPr>
              <w:snapToGrid w:val="0"/>
              <w:jc w:val="center"/>
            </w:pPr>
            <w:r>
              <w:rPr>
                <w:rFonts w:hint="eastAsia"/>
              </w:rPr>
              <w:t>输出功率</w:t>
            </w:r>
          </w:p>
          <w:p>
            <w:pPr>
              <w:snapToGrid w:val="0"/>
              <w:jc w:val="center"/>
              <w:rPr>
                <w:rFonts w:eastAsia="宋体"/>
              </w:rPr>
            </w:pPr>
            <w:r>
              <w:rPr>
                <w:rFonts w:hint="eastAsia"/>
              </w:rPr>
              <w:t>平均值</w:t>
            </w:r>
          </w:p>
        </w:tc>
        <w:tc>
          <w:tcPr>
            <w:tcW w:w="1408" w:type="dxa"/>
            <w:vMerge w:val="restart"/>
            <w:vAlign w:val="center"/>
          </w:tcPr>
          <w:p>
            <w:pPr>
              <w:snapToGrid w:val="0"/>
              <w:jc w:val="center"/>
            </w:pPr>
            <w:r>
              <w:rPr>
                <w:rFonts w:hint="eastAsia"/>
              </w:rPr>
              <w:t>输出功率</w:t>
            </w:r>
          </w:p>
          <w:p>
            <w:pPr>
              <w:snapToGrid w:val="0"/>
              <w:jc w:val="center"/>
              <w:rPr>
                <w:rFonts w:eastAsia="宋体"/>
              </w:rPr>
            </w:pPr>
            <w:r>
              <w:rPr>
                <w:rFonts w:hint="eastAsia"/>
              </w:rPr>
              <w:t>示值误差(%)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084" w:type="dxa"/>
            <w:gridSpan w:val="3"/>
            <w:vMerge w:val="continue"/>
            <w:vAlign w:val="center"/>
          </w:tcPr>
          <w:p>
            <w:pPr>
              <w:snapToGrid w:val="0"/>
              <w:jc w:val="center"/>
            </w:pPr>
          </w:p>
        </w:tc>
        <w:tc>
          <w:tcPr>
            <w:tcW w:w="1219" w:type="dxa"/>
            <w:vAlign w:val="center"/>
          </w:tcPr>
          <w:p>
            <w:pPr>
              <w:snapToGrid w:val="0"/>
              <w:jc w:val="center"/>
              <w:rPr>
                <w:rFonts w:eastAsia="宋体"/>
              </w:rPr>
            </w:pPr>
            <w:r>
              <w:rPr>
                <w:rFonts w:hint="eastAsia"/>
              </w:rPr>
              <w:t>1</w:t>
            </w:r>
          </w:p>
        </w:tc>
        <w:tc>
          <w:tcPr>
            <w:tcW w:w="1219" w:type="dxa"/>
            <w:vAlign w:val="center"/>
          </w:tcPr>
          <w:p>
            <w:pPr>
              <w:snapToGrid w:val="0"/>
              <w:jc w:val="center"/>
              <w:rPr>
                <w:rFonts w:eastAsia="宋体"/>
              </w:rPr>
            </w:pPr>
            <w:r>
              <w:rPr>
                <w:rFonts w:hint="eastAsia"/>
              </w:rPr>
              <w:t>2</w:t>
            </w:r>
          </w:p>
        </w:tc>
        <w:tc>
          <w:tcPr>
            <w:tcW w:w="1220" w:type="dxa"/>
            <w:vAlign w:val="center"/>
          </w:tcPr>
          <w:p>
            <w:pPr>
              <w:snapToGrid w:val="0"/>
              <w:jc w:val="center"/>
              <w:rPr>
                <w:rFonts w:eastAsia="宋体"/>
              </w:rPr>
            </w:pPr>
            <w:r>
              <w:rPr>
                <w:rFonts w:hint="eastAsia"/>
              </w:rPr>
              <w:t>3</w:t>
            </w:r>
          </w:p>
        </w:tc>
        <w:tc>
          <w:tcPr>
            <w:tcW w:w="1463" w:type="dxa"/>
            <w:vMerge w:val="continue"/>
            <w:vAlign w:val="center"/>
          </w:tcPr>
          <w:p>
            <w:pPr>
              <w:snapToGrid w:val="0"/>
              <w:jc w:val="center"/>
            </w:pPr>
          </w:p>
        </w:tc>
        <w:tc>
          <w:tcPr>
            <w:tcW w:w="1408" w:type="dxa"/>
            <w:vMerge w:val="continue"/>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restart"/>
            <w:vAlign w:val="center"/>
          </w:tcPr>
          <w:p>
            <w:pPr>
              <w:snapToGrid w:val="0"/>
              <w:rPr>
                <w:rFonts w:eastAsia="宋体"/>
              </w:rPr>
            </w:pPr>
            <w:r>
              <w:rPr>
                <w:rFonts w:hint="eastAsia"/>
              </w:rPr>
              <w:t>单极切割</w:t>
            </w:r>
          </w:p>
        </w:tc>
        <w:tc>
          <w:tcPr>
            <w:tcW w:w="750" w:type="dxa"/>
            <w:vAlign w:val="center"/>
          </w:tcPr>
          <w:p>
            <w:pPr>
              <w:snapToGrid w:val="0"/>
              <w:jc w:val="center"/>
              <w:rPr>
                <w:rFonts w:eastAsia="宋体"/>
              </w:rPr>
            </w:pPr>
            <w:r>
              <w:rPr>
                <w:rFonts w:hint="eastAsia" w:eastAsia="宋体"/>
                <w:position w:val="-10"/>
              </w:rPr>
              <w:object>
                <v:shape id="_x0000_i1052" o:spt="75" type="#_x0000_t75" style="height:16.9pt;width:16.3pt;" o:ole="t" filled="f" o:preferrelative="t" stroked="f" coordsize="21600,21600">
                  <v:path/>
                  <v:fill on="f" focussize="0,0"/>
                  <v:stroke on="f" joinstyle="miter"/>
                  <v:imagedata r:id="rId75" o:title=""/>
                  <o:lock v:ext="edit" aspectratio="t"/>
                  <w10:wrap type="none"/>
                  <w10:anchorlock/>
                </v:shape>
                <o:OLEObject Type="Embed" ProgID="Equation.3" ShapeID="_x0000_i1052" DrawAspect="Content" ObjectID="_1468075752" r:id="rId74">
                  <o:LockedField>false</o:LockedField>
                </o:OLEObject>
              </w:object>
            </w:r>
          </w:p>
        </w:tc>
        <w:tc>
          <w:tcPr>
            <w:tcW w:w="868" w:type="dxa"/>
            <w:vAlign w:val="center"/>
          </w:tcPr>
          <w:p>
            <w:pPr>
              <w:snapToGrid w:val="0"/>
              <w:jc w:val="center"/>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pPr>
            <w:r>
              <w:rPr>
                <w:rFonts w:hint="eastAsia" w:eastAsia="宋体"/>
                <w:position w:val="-10"/>
              </w:rPr>
              <w:object>
                <v:shape id="_x0000_i1053" o:spt="75" type="#_x0000_t75" style="height:16.9pt;width:16.3pt;" o:ole="t" filled="f" o:preferrelative="t" stroked="f" coordsize="21600,21600">
                  <v:path/>
                  <v:fill on="f" focussize="0,0"/>
                  <v:stroke on="f" joinstyle="miter"/>
                  <v:imagedata r:id="rId77" o:title=""/>
                  <o:lock v:ext="edit" aspectratio="t"/>
                  <w10:wrap type="none"/>
                  <w10:anchorlock/>
                </v:shape>
                <o:OLEObject Type="Embed" ProgID="Equation.3" ShapeID="_x0000_i1053" DrawAspect="Content" ObjectID="_1468075753" r:id="rId76">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pPr>
            <w:r>
              <w:rPr>
                <w:rFonts w:hint="eastAsia" w:eastAsia="宋体"/>
                <w:position w:val="-12"/>
              </w:rPr>
              <w:object>
                <v:shape id="_x0000_i1054" o:spt="75" type="#_x0000_t75" style="height:18.15pt;width:16.3pt;" o:ole="t" filled="f" o:preferrelative="t" stroked="f" coordsize="21600,21600">
                  <v:path/>
                  <v:fill on="f" focussize="0,0"/>
                  <v:stroke on="f" joinstyle="miter"/>
                  <v:imagedata r:id="rId79" o:title=""/>
                  <o:lock v:ext="edit" aspectratio="t"/>
                  <w10:wrap type="none"/>
                  <w10:anchorlock/>
                </v:shape>
                <o:OLEObject Type="Embed" ProgID="Equation.3" ShapeID="_x0000_i1054" DrawAspect="Content" ObjectID="_1468075754" r:id="rId78">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pPr>
            <w:r>
              <w:rPr>
                <w:rFonts w:hint="eastAsia" w:eastAsia="宋体"/>
                <w:position w:val="-10"/>
              </w:rPr>
              <w:object>
                <v:shape id="_x0000_i1055" o:spt="75" type="#_x0000_t75" style="height:16.9pt;width:16.3pt;" o:ole="t" filled="f" o:preferrelative="t" stroked="f" coordsize="21600,21600">
                  <v:path/>
                  <v:fill on="f" focussize="0,0"/>
                  <v:stroke on="f" joinstyle="miter"/>
                  <v:imagedata r:id="rId81" o:title=""/>
                  <o:lock v:ext="edit" aspectratio="t"/>
                  <w10:wrap type="none"/>
                  <w10:anchorlock/>
                </v:shape>
                <o:OLEObject Type="Embed" ProgID="Equation.3" ShapeID="_x0000_i1055" DrawAspect="Content" ObjectID="_1468075755" r:id="rId80">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pPr>
            <w:r>
              <w:rPr>
                <w:rFonts w:hint="eastAsia" w:eastAsia="宋体"/>
                <w:position w:val="-12"/>
              </w:rPr>
              <w:object>
                <v:shape id="_x0000_i1056" o:spt="75" type="#_x0000_t75" style="height:18.15pt;width:16.3pt;" o:ole="t" filled="f" o:preferrelative="t" stroked="f" coordsize="21600,21600">
                  <v:path/>
                  <v:fill on="f" focussize="0,0"/>
                  <v:stroke on="f" joinstyle="miter"/>
                  <v:imagedata r:id="rId83" o:title=""/>
                  <o:lock v:ext="edit" aspectratio="t"/>
                  <w10:wrap type="none"/>
                  <w10:anchorlock/>
                </v:shape>
                <o:OLEObject Type="Embed" ProgID="Equation.3" ShapeID="_x0000_i1056" DrawAspect="Content" ObjectID="_1468075756" r:id="rId82">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restart"/>
            <w:vAlign w:val="center"/>
          </w:tcPr>
          <w:p>
            <w:pPr>
              <w:snapToGrid w:val="0"/>
            </w:pPr>
            <w:r>
              <w:rPr>
                <w:rFonts w:hint="eastAsia"/>
              </w:rPr>
              <w:t>单极凝血</w:t>
            </w:r>
          </w:p>
        </w:tc>
        <w:tc>
          <w:tcPr>
            <w:tcW w:w="750" w:type="dxa"/>
            <w:vAlign w:val="center"/>
          </w:tcPr>
          <w:p>
            <w:pPr>
              <w:snapToGrid w:val="0"/>
              <w:jc w:val="center"/>
              <w:rPr>
                <w:rFonts w:eastAsia="宋体"/>
              </w:rPr>
            </w:pPr>
            <w:r>
              <w:rPr>
                <w:rFonts w:hint="eastAsia" w:eastAsia="宋体"/>
                <w:position w:val="-10"/>
              </w:rPr>
              <w:object>
                <v:shape id="_x0000_i1057" o:spt="75" type="#_x0000_t75" style="height:16.9pt;width:16.3pt;" o:ole="t" filled="f" o:preferrelative="t" stroked="f" coordsize="21600,21600">
                  <v:path/>
                  <v:fill on="f" focussize="0,0"/>
                  <v:stroke on="f" joinstyle="miter"/>
                  <v:imagedata r:id="rId85" o:title=""/>
                  <o:lock v:ext="edit" aspectratio="t"/>
                  <w10:wrap type="none"/>
                  <w10:anchorlock/>
                </v:shape>
                <o:OLEObject Type="Embed" ProgID="Equation.3" ShapeID="_x0000_i1057" DrawAspect="Content" ObjectID="_1468075757" r:id="rId84">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rPr>
                <w:rFonts w:eastAsia="宋体"/>
              </w:rPr>
            </w:pPr>
            <w:r>
              <w:rPr>
                <w:rFonts w:hint="eastAsia" w:eastAsia="宋体"/>
                <w:position w:val="-10"/>
              </w:rPr>
              <w:object>
                <v:shape id="_x0000_i1058" o:spt="75" type="#_x0000_t75" style="height:16.9pt;width:16.9pt;" o:ole="t" filled="f" o:preferrelative="t" stroked="f" coordsize="21600,21600">
                  <v:path/>
                  <v:fill on="f" focussize="0,0"/>
                  <v:stroke on="f" joinstyle="miter"/>
                  <v:imagedata r:id="rId87" o:title=""/>
                  <o:lock v:ext="edit" aspectratio="t"/>
                  <w10:wrap type="none"/>
                  <w10:anchorlock/>
                </v:shape>
                <o:OLEObject Type="Embed" ProgID="Equation.3" ShapeID="_x0000_i1058" DrawAspect="Content" ObjectID="_1468075758" r:id="rId86">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rPr>
                <w:rFonts w:eastAsia="宋体"/>
              </w:rPr>
            </w:pPr>
            <w:r>
              <w:rPr>
                <w:rFonts w:hint="eastAsia" w:eastAsia="宋体"/>
                <w:position w:val="-12"/>
              </w:rPr>
              <w:object>
                <v:shape id="_x0000_i1059" o:spt="75" type="#_x0000_t75" style="height:18.15pt;width:16.9pt;" o:ole="t" filled="f" o:preferrelative="t" stroked="f" coordsize="21600,21600">
                  <v:path/>
                  <v:fill on="f" focussize="0,0"/>
                  <v:stroke on="f" joinstyle="miter"/>
                  <v:imagedata r:id="rId89" o:title=""/>
                  <o:lock v:ext="edit" aspectratio="t"/>
                  <w10:wrap type="none"/>
                  <w10:anchorlock/>
                </v:shape>
                <o:OLEObject Type="Embed" ProgID="Equation.3" ShapeID="_x0000_i1059" DrawAspect="Content" ObjectID="_1468075759" r:id="rId88">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rPr>
                <w:rFonts w:eastAsia="宋体"/>
              </w:rPr>
            </w:pPr>
            <w:r>
              <w:rPr>
                <w:rFonts w:hint="eastAsia" w:eastAsia="宋体"/>
                <w:position w:val="-10"/>
              </w:rPr>
              <w:object>
                <v:shape id="_x0000_i1060" o:spt="75" type="#_x0000_t75" style="height:16.9pt;width:16.9pt;" o:ole="t" filled="f" o:preferrelative="t" stroked="f" coordsize="21600,21600">
                  <v:path/>
                  <v:fill on="f" focussize="0,0"/>
                  <v:stroke on="f" joinstyle="miter"/>
                  <v:imagedata r:id="rId91" o:title=""/>
                  <o:lock v:ext="edit" aspectratio="t"/>
                  <w10:wrap type="none"/>
                  <w10:anchorlock/>
                </v:shape>
                <o:OLEObject Type="Embed" ProgID="Equation.3" ShapeID="_x0000_i1060" DrawAspect="Content" ObjectID="_1468075760" r:id="rId90">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rPr>
                <w:rFonts w:eastAsia="宋体"/>
              </w:rPr>
            </w:pPr>
            <w:r>
              <w:rPr>
                <w:rFonts w:hint="eastAsia" w:eastAsia="宋体"/>
                <w:position w:val="-12"/>
              </w:rPr>
              <w:object>
                <v:shape id="_x0000_i1061" o:spt="75" type="#_x0000_t75" style="height:18.15pt;width:16.9pt;" o:ole="t" filled="f" o:preferrelative="t" stroked="f" coordsize="21600,21600">
                  <v:path/>
                  <v:fill on="f" focussize="0,0"/>
                  <v:stroke on="f" joinstyle="miter"/>
                  <v:imagedata r:id="rId93" o:title=""/>
                  <o:lock v:ext="edit" aspectratio="t"/>
                  <w10:wrap type="none"/>
                  <w10:anchorlock/>
                </v:shape>
                <o:OLEObject Type="Embed" ProgID="Equation.3" ShapeID="_x0000_i1061" DrawAspect="Content" ObjectID="_1468075761" r:id="rId92">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restart"/>
            <w:vAlign w:val="center"/>
          </w:tcPr>
          <w:p>
            <w:pPr>
              <w:snapToGrid w:val="0"/>
            </w:pPr>
            <w:r>
              <w:rPr>
                <w:rFonts w:hint="eastAsia"/>
              </w:rPr>
              <w:t>单极混 用</w:t>
            </w:r>
          </w:p>
        </w:tc>
        <w:tc>
          <w:tcPr>
            <w:tcW w:w="750" w:type="dxa"/>
            <w:vAlign w:val="center"/>
          </w:tcPr>
          <w:p>
            <w:pPr>
              <w:snapToGrid w:val="0"/>
              <w:jc w:val="center"/>
              <w:rPr>
                <w:rFonts w:eastAsia="宋体"/>
              </w:rPr>
            </w:pPr>
            <w:r>
              <w:rPr>
                <w:rFonts w:hint="eastAsia" w:eastAsia="宋体"/>
                <w:position w:val="-12"/>
              </w:rPr>
              <w:object>
                <v:shape id="_x0000_i1062" o:spt="75" type="#_x0000_t75" style="height:18.15pt;width:16.3pt;" o:ole="t" filled="f" o:preferrelative="t" stroked="f" coordsize="21600,21600">
                  <v:path/>
                  <v:fill on="f" focussize="0,0"/>
                  <v:stroke on="f" joinstyle="miter"/>
                  <v:imagedata r:id="rId95" o:title=""/>
                  <o:lock v:ext="edit" aspectratio="t"/>
                  <w10:wrap type="none"/>
                  <w10:anchorlock/>
                </v:shape>
                <o:OLEObject Type="Embed" ProgID="Equation.3" ShapeID="_x0000_i1062" DrawAspect="Content" ObjectID="_1468075762" r:id="rId94">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rPr>
                <w:rFonts w:eastAsia="宋体"/>
              </w:rPr>
            </w:pPr>
            <w:r>
              <w:rPr>
                <w:rFonts w:hint="eastAsia" w:eastAsia="宋体"/>
                <w:position w:val="-12"/>
              </w:rPr>
              <w:object>
                <v:shape id="_x0000_i1063" o:spt="75" type="#_x0000_t75" style="height:18.15pt;width:16.9pt;" o:ole="t" filled="f" o:preferrelative="t" stroked="f" coordsize="21600,21600">
                  <v:path/>
                  <v:fill on="f" focussize="0,0"/>
                  <v:stroke on="f" joinstyle="miter"/>
                  <v:imagedata r:id="rId97" o:title=""/>
                  <o:lock v:ext="edit" aspectratio="t"/>
                  <w10:wrap type="none"/>
                  <w10:anchorlock/>
                </v:shape>
                <o:OLEObject Type="Embed" ProgID="Equation.3" ShapeID="_x0000_i1063" DrawAspect="Content" ObjectID="_1468075763" r:id="rId96">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rPr>
                <w:rFonts w:eastAsia="宋体"/>
              </w:rPr>
            </w:pPr>
            <w:r>
              <w:rPr>
                <w:rFonts w:hint="eastAsia" w:eastAsia="宋体"/>
                <w:position w:val="-12"/>
              </w:rPr>
              <w:object>
                <v:shape id="_x0000_i1064" o:spt="75" type="#_x0000_t75" style="height:18.15pt;width:16.9pt;" o:ole="t" filled="f" o:preferrelative="t" stroked="f" coordsize="21600,21600">
                  <v:path/>
                  <v:fill on="f" focussize="0,0"/>
                  <v:stroke on="f" joinstyle="miter"/>
                  <v:imagedata r:id="rId99" o:title=""/>
                  <o:lock v:ext="edit" aspectratio="t"/>
                  <w10:wrap type="none"/>
                  <w10:anchorlock/>
                </v:shape>
                <o:OLEObject Type="Embed" ProgID="Equation.3" ShapeID="_x0000_i1064" DrawAspect="Content" ObjectID="_1468075764" r:id="rId98">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rPr>
                <w:rFonts w:eastAsia="宋体"/>
              </w:rPr>
            </w:pPr>
            <w:r>
              <w:rPr>
                <w:rFonts w:hint="eastAsia" w:eastAsia="宋体"/>
                <w:position w:val="-12"/>
              </w:rPr>
              <w:object>
                <v:shape id="_x0000_i1065" o:spt="75" type="#_x0000_t75" style="height:18.15pt;width:16.9pt;" o:ole="t" filled="f" o:preferrelative="t" stroked="f" coordsize="21600,21600">
                  <v:path/>
                  <v:fill on="f" focussize="0,0"/>
                  <v:stroke on="f" joinstyle="miter"/>
                  <v:imagedata r:id="rId101" o:title=""/>
                  <o:lock v:ext="edit" aspectratio="t"/>
                  <w10:wrap type="none"/>
                  <w10:anchorlock/>
                </v:shape>
                <o:OLEObject Type="Embed" ProgID="Equation.3" ShapeID="_x0000_i1065" DrawAspect="Content" ObjectID="_1468075765" r:id="rId100">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6" w:type="dxa"/>
            <w:vMerge w:val="continue"/>
            <w:vAlign w:val="center"/>
          </w:tcPr>
          <w:p>
            <w:pPr>
              <w:snapToGrid w:val="0"/>
            </w:pPr>
          </w:p>
        </w:tc>
        <w:tc>
          <w:tcPr>
            <w:tcW w:w="750" w:type="dxa"/>
            <w:vAlign w:val="center"/>
          </w:tcPr>
          <w:p>
            <w:pPr>
              <w:snapToGrid w:val="0"/>
              <w:jc w:val="center"/>
              <w:rPr>
                <w:rFonts w:eastAsia="宋体"/>
              </w:rPr>
            </w:pPr>
            <w:r>
              <w:rPr>
                <w:rFonts w:hint="eastAsia" w:eastAsia="宋体"/>
                <w:position w:val="-12"/>
              </w:rPr>
              <w:object>
                <v:shape id="_x0000_i1066" o:spt="75" type="#_x0000_t75" style="height:18.15pt;width:16.9pt;" o:ole="t" filled="f" o:preferrelative="t" stroked="f" coordsize="21600,21600">
                  <v:path/>
                  <v:fill on="f" focussize="0,0"/>
                  <v:stroke on="f" joinstyle="miter"/>
                  <v:imagedata r:id="rId103" o:title=""/>
                  <o:lock v:ext="edit" aspectratio="t"/>
                  <w10:wrap type="none"/>
                  <w10:anchorlock/>
                </v:shape>
                <o:OLEObject Type="Embed" ProgID="Equation.3" ShapeID="_x0000_i1066" DrawAspect="Content" ObjectID="_1468075766" r:id="rId102">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bl>
    <w:p>
      <w:pPr>
        <w:snapToGrid w:val="0"/>
        <w:spacing w:line="360" w:lineRule="auto"/>
      </w:pPr>
    </w:p>
    <w:p>
      <w:pPr>
        <w:snapToGrid w:val="0"/>
        <w:spacing w:line="360" w:lineRule="auto"/>
        <w:jc w:val="left"/>
      </w:pPr>
      <w:r>
        <w:rPr>
          <w:rFonts w:hint="eastAsia" w:ascii="宋体" w:hAnsi="宋体"/>
          <w:sz w:val="24"/>
        </w:rPr>
        <w:t xml:space="preserve">A.2.2 双极模式                              　　　       </w:t>
      </w:r>
      <w:r>
        <w:rPr>
          <w:rFonts w:hint="eastAsia"/>
        </w:rPr>
        <w:t>　 (单位：W)</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68"/>
        <w:gridCol w:w="1219"/>
        <w:gridCol w:w="1219"/>
        <w:gridCol w:w="1220"/>
        <w:gridCol w:w="1463"/>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084" w:type="dxa"/>
            <w:gridSpan w:val="2"/>
            <w:vMerge w:val="restart"/>
            <w:vAlign w:val="center"/>
          </w:tcPr>
          <w:p>
            <w:pPr>
              <w:snapToGrid w:val="0"/>
              <w:jc w:val="center"/>
            </w:pPr>
            <w:r>
              <w:rPr>
                <w:rFonts w:hint="eastAsia"/>
              </w:rPr>
              <w:t xml:space="preserve">          测定值</w:t>
            </w:r>
          </w:p>
          <w:p>
            <w:pPr>
              <w:snapToGrid w:val="0"/>
              <w:jc w:val="center"/>
            </w:pPr>
          </w:p>
        </w:tc>
        <w:tc>
          <w:tcPr>
            <w:tcW w:w="3658" w:type="dxa"/>
            <w:gridSpan w:val="3"/>
            <w:vAlign w:val="center"/>
          </w:tcPr>
          <w:p>
            <w:pPr>
              <w:snapToGrid w:val="0"/>
              <w:jc w:val="center"/>
              <w:rPr>
                <w:rFonts w:eastAsia="宋体"/>
              </w:rPr>
            </w:pPr>
            <w:r>
              <w:rPr>
                <w:rFonts w:hint="eastAsia"/>
              </w:rPr>
              <w:t>测量次数</w:t>
            </w:r>
          </w:p>
        </w:tc>
        <w:tc>
          <w:tcPr>
            <w:tcW w:w="1463" w:type="dxa"/>
            <w:vMerge w:val="restart"/>
            <w:vAlign w:val="center"/>
          </w:tcPr>
          <w:p>
            <w:pPr>
              <w:snapToGrid w:val="0"/>
              <w:jc w:val="center"/>
            </w:pPr>
            <w:r>
              <w:rPr>
                <w:rFonts w:hint="eastAsia"/>
              </w:rPr>
              <w:t>输出功率</w:t>
            </w:r>
          </w:p>
          <w:p>
            <w:pPr>
              <w:snapToGrid w:val="0"/>
              <w:jc w:val="center"/>
              <w:rPr>
                <w:rFonts w:eastAsia="宋体"/>
              </w:rPr>
            </w:pPr>
            <w:r>
              <w:rPr>
                <w:rFonts w:hint="eastAsia"/>
              </w:rPr>
              <w:t>平均值</w:t>
            </w:r>
          </w:p>
        </w:tc>
        <w:tc>
          <w:tcPr>
            <w:tcW w:w="1408" w:type="dxa"/>
            <w:vMerge w:val="restart"/>
            <w:vAlign w:val="center"/>
          </w:tcPr>
          <w:p>
            <w:pPr>
              <w:snapToGrid w:val="0"/>
              <w:jc w:val="center"/>
            </w:pPr>
            <w:r>
              <w:rPr>
                <w:rFonts w:hint="eastAsia"/>
              </w:rPr>
              <w:t>输出功率</w:t>
            </w:r>
          </w:p>
          <w:p>
            <w:pPr>
              <w:snapToGrid w:val="0"/>
              <w:jc w:val="center"/>
              <w:rPr>
                <w:rFonts w:eastAsia="宋体"/>
              </w:rPr>
            </w:pPr>
            <w:r>
              <w:rPr>
                <w:rFonts w:hint="eastAsia"/>
              </w:rPr>
              <w:t>示值误差(%)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084" w:type="dxa"/>
            <w:gridSpan w:val="2"/>
            <w:vMerge w:val="continue"/>
            <w:vAlign w:val="center"/>
          </w:tcPr>
          <w:p>
            <w:pPr>
              <w:snapToGrid w:val="0"/>
              <w:jc w:val="center"/>
            </w:pPr>
          </w:p>
        </w:tc>
        <w:tc>
          <w:tcPr>
            <w:tcW w:w="1219" w:type="dxa"/>
            <w:vAlign w:val="center"/>
          </w:tcPr>
          <w:p>
            <w:pPr>
              <w:snapToGrid w:val="0"/>
              <w:jc w:val="center"/>
              <w:rPr>
                <w:rFonts w:eastAsia="宋体"/>
              </w:rPr>
            </w:pPr>
            <w:r>
              <w:rPr>
                <w:rFonts w:hint="eastAsia"/>
              </w:rPr>
              <w:t>1</w:t>
            </w:r>
          </w:p>
        </w:tc>
        <w:tc>
          <w:tcPr>
            <w:tcW w:w="1219" w:type="dxa"/>
            <w:vAlign w:val="center"/>
          </w:tcPr>
          <w:p>
            <w:pPr>
              <w:snapToGrid w:val="0"/>
              <w:jc w:val="center"/>
              <w:rPr>
                <w:rFonts w:eastAsia="宋体"/>
              </w:rPr>
            </w:pPr>
            <w:r>
              <w:rPr>
                <w:rFonts w:hint="eastAsia"/>
              </w:rPr>
              <w:t>2</w:t>
            </w:r>
          </w:p>
        </w:tc>
        <w:tc>
          <w:tcPr>
            <w:tcW w:w="1220" w:type="dxa"/>
            <w:vAlign w:val="center"/>
          </w:tcPr>
          <w:p>
            <w:pPr>
              <w:snapToGrid w:val="0"/>
              <w:jc w:val="center"/>
              <w:rPr>
                <w:rFonts w:eastAsia="宋体"/>
              </w:rPr>
            </w:pPr>
            <w:r>
              <w:rPr>
                <w:rFonts w:hint="eastAsia"/>
              </w:rPr>
              <w:t>3</w:t>
            </w:r>
          </w:p>
        </w:tc>
        <w:tc>
          <w:tcPr>
            <w:tcW w:w="1463" w:type="dxa"/>
            <w:vMerge w:val="continue"/>
            <w:vAlign w:val="center"/>
          </w:tcPr>
          <w:p>
            <w:pPr>
              <w:snapToGrid w:val="0"/>
              <w:jc w:val="center"/>
            </w:pPr>
          </w:p>
        </w:tc>
        <w:tc>
          <w:tcPr>
            <w:tcW w:w="1408" w:type="dxa"/>
            <w:vMerge w:val="continue"/>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16" w:type="dxa"/>
            <w:vAlign w:val="center"/>
          </w:tcPr>
          <w:p>
            <w:pPr>
              <w:snapToGrid w:val="0"/>
              <w:jc w:val="center"/>
              <w:rPr>
                <w:rFonts w:eastAsia="宋体"/>
              </w:rPr>
            </w:pPr>
            <w:r>
              <w:rPr>
                <w:rFonts w:hint="eastAsia" w:eastAsia="宋体"/>
                <w:position w:val="-10"/>
              </w:rPr>
              <w:object>
                <v:shape id="_x0000_i1067" o:spt="75" type="#_x0000_t75" style="height:16.9pt;width:11.9pt;" o:ole="t" filled="f" o:preferrelative="t" stroked="f" coordsize="21600,21600">
                  <v:path/>
                  <v:fill on="f" focussize="0,0"/>
                  <v:stroke on="f" joinstyle="miter"/>
                  <v:imagedata r:id="rId105" o:title=""/>
                  <o:lock v:ext="edit" aspectratio="t"/>
                  <w10:wrap type="none"/>
                  <w10:anchorlock/>
                </v:shape>
                <o:OLEObject Type="Embed" ProgID="Equation.3" ShapeID="_x0000_i1067" DrawAspect="Content" ObjectID="_1468075767" r:id="rId104">
                  <o:LockedField>false</o:LockedField>
                </o:OLEObject>
              </w:object>
            </w:r>
          </w:p>
        </w:tc>
        <w:tc>
          <w:tcPr>
            <w:tcW w:w="868" w:type="dxa"/>
            <w:vAlign w:val="center"/>
          </w:tcPr>
          <w:p>
            <w:pPr>
              <w:snapToGrid w:val="0"/>
              <w:jc w:val="center"/>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16" w:type="dxa"/>
            <w:vAlign w:val="center"/>
          </w:tcPr>
          <w:p>
            <w:pPr>
              <w:snapToGrid w:val="0"/>
              <w:jc w:val="center"/>
            </w:pPr>
            <w:r>
              <w:rPr>
                <w:rFonts w:hint="eastAsia" w:eastAsia="宋体"/>
                <w:position w:val="-10"/>
              </w:rPr>
              <w:object>
                <v:shape id="_x0000_i1068" o:spt="75" type="#_x0000_t75" style="height:16.9pt;width:13.15pt;" o:ole="t" filled="f" o:preferrelative="t" stroked="f" coordsize="21600,21600">
                  <v:path/>
                  <v:fill on="f" focussize="0,0"/>
                  <v:stroke on="f" joinstyle="miter"/>
                  <v:imagedata r:id="rId107" o:title=""/>
                  <o:lock v:ext="edit" aspectratio="t"/>
                  <w10:wrap type="none"/>
                  <w10:anchorlock/>
                </v:shape>
                <o:OLEObject Type="Embed" ProgID="Equation.3" ShapeID="_x0000_i1068" DrawAspect="Content" ObjectID="_1468075768" r:id="rId106">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16" w:type="dxa"/>
            <w:vAlign w:val="center"/>
          </w:tcPr>
          <w:p>
            <w:pPr>
              <w:snapToGrid w:val="0"/>
              <w:jc w:val="center"/>
            </w:pPr>
            <w:r>
              <w:rPr>
                <w:rFonts w:hint="eastAsia" w:eastAsia="宋体"/>
                <w:position w:val="-12"/>
              </w:rPr>
              <w:object>
                <v:shape id="_x0000_i1069" o:spt="75" type="#_x0000_t75" style="height:18.15pt;width:13.15pt;" o:ole="t" filled="f" o:preferrelative="t" stroked="f" coordsize="21600,21600">
                  <v:path/>
                  <v:fill on="f" focussize="0,0"/>
                  <v:stroke on="f" joinstyle="miter"/>
                  <v:imagedata r:id="rId109" o:title=""/>
                  <o:lock v:ext="edit" aspectratio="t"/>
                  <w10:wrap type="none"/>
                  <w10:anchorlock/>
                </v:shape>
                <o:OLEObject Type="Embed" ProgID="Equation.3" ShapeID="_x0000_i1069" DrawAspect="Content" ObjectID="_1468075769" r:id="rId108">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16" w:type="dxa"/>
            <w:vAlign w:val="center"/>
          </w:tcPr>
          <w:p>
            <w:pPr>
              <w:snapToGrid w:val="0"/>
              <w:jc w:val="center"/>
            </w:pPr>
            <w:r>
              <w:rPr>
                <w:rFonts w:hint="eastAsia" w:eastAsia="宋体"/>
                <w:position w:val="-10"/>
              </w:rPr>
              <w:object>
                <v:shape id="_x0000_i1070" o:spt="75" type="#_x0000_t75" style="height:16.9pt;width:13.15pt;" o:ole="t" filled="f" o:preferrelative="t" stroked="f" coordsize="21600,21600">
                  <v:path/>
                  <v:fill on="f" focussize="0,0"/>
                  <v:stroke on="f" joinstyle="miter"/>
                  <v:imagedata r:id="rId111" o:title=""/>
                  <o:lock v:ext="edit" aspectratio="t"/>
                  <w10:wrap type="none"/>
                  <w10:anchorlock/>
                </v:shape>
                <o:OLEObject Type="Embed" ProgID="Equation.3" ShapeID="_x0000_i1070" DrawAspect="Content" ObjectID="_1468075770" r:id="rId110">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16" w:type="dxa"/>
            <w:vAlign w:val="center"/>
          </w:tcPr>
          <w:p>
            <w:pPr>
              <w:snapToGrid w:val="0"/>
              <w:jc w:val="center"/>
            </w:pPr>
            <w:r>
              <w:rPr>
                <w:rFonts w:hint="eastAsia" w:eastAsia="宋体"/>
                <w:position w:val="-12"/>
              </w:rPr>
              <w:object>
                <v:shape id="_x0000_i1071" o:spt="75" type="#_x0000_t75" style="height:18.15pt;width:13.15pt;" o:ole="t" filled="f" o:preferrelative="t" stroked="f" coordsize="21600,21600">
                  <v:path/>
                  <v:fill on="f" focussize="0,0"/>
                  <v:stroke on="f" joinstyle="miter"/>
                  <v:imagedata r:id="rId113" o:title=""/>
                  <o:lock v:ext="edit" aspectratio="t"/>
                  <w10:wrap type="none"/>
                  <w10:anchorlock/>
                </v:shape>
                <o:OLEObject Type="Embed" ProgID="Equation.3" ShapeID="_x0000_i1071" DrawAspect="Content" ObjectID="_1468075771" r:id="rId112">
                  <o:LockedField>false</o:LockedField>
                </o:OLEObject>
              </w:object>
            </w:r>
          </w:p>
        </w:tc>
        <w:tc>
          <w:tcPr>
            <w:tcW w:w="868" w:type="dxa"/>
            <w:vAlign w:val="center"/>
          </w:tcPr>
          <w:p>
            <w:pPr>
              <w:snapToGrid w:val="0"/>
            </w:pPr>
          </w:p>
        </w:tc>
        <w:tc>
          <w:tcPr>
            <w:tcW w:w="1219" w:type="dxa"/>
            <w:vAlign w:val="center"/>
          </w:tcPr>
          <w:p>
            <w:pPr>
              <w:snapToGrid w:val="0"/>
              <w:jc w:val="center"/>
            </w:pPr>
          </w:p>
        </w:tc>
        <w:tc>
          <w:tcPr>
            <w:tcW w:w="1219" w:type="dxa"/>
            <w:vAlign w:val="center"/>
          </w:tcPr>
          <w:p>
            <w:pPr>
              <w:snapToGrid w:val="0"/>
              <w:jc w:val="center"/>
            </w:pPr>
          </w:p>
        </w:tc>
        <w:tc>
          <w:tcPr>
            <w:tcW w:w="1220" w:type="dxa"/>
            <w:vAlign w:val="center"/>
          </w:tcPr>
          <w:p>
            <w:pPr>
              <w:snapToGrid w:val="0"/>
              <w:jc w:val="center"/>
            </w:pPr>
          </w:p>
        </w:tc>
        <w:tc>
          <w:tcPr>
            <w:tcW w:w="1463" w:type="dxa"/>
            <w:vAlign w:val="center"/>
          </w:tcPr>
          <w:p>
            <w:pPr>
              <w:snapToGrid w:val="0"/>
              <w:jc w:val="center"/>
            </w:pPr>
          </w:p>
        </w:tc>
        <w:tc>
          <w:tcPr>
            <w:tcW w:w="1408" w:type="dxa"/>
            <w:vAlign w:val="center"/>
          </w:tcPr>
          <w:p>
            <w:pPr>
              <w:snapToGrid w:val="0"/>
              <w:jc w:val="center"/>
            </w:pPr>
          </w:p>
        </w:tc>
      </w:tr>
    </w:tbl>
    <w:p>
      <w:pPr>
        <w:snapToGrid w:val="0"/>
        <w:spacing w:line="360" w:lineRule="auto"/>
        <w:jc w:val="left"/>
        <w:rPr>
          <w:rFonts w:ascii="宋体" w:hAnsi="宋体"/>
          <w:sz w:val="24"/>
        </w:rPr>
      </w:pPr>
      <w:r>
        <w:rPr>
          <w:rFonts w:hint="eastAsia" w:ascii="宋体" w:hAnsi="宋体"/>
          <w:sz w:val="24"/>
        </w:rPr>
        <w:t>A.3 高频漏电流　                          　　　　　　    (单位：mA)</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783"/>
        <w:gridCol w:w="1778"/>
        <w:gridCol w:w="1032"/>
        <w:gridCol w:w="1032"/>
        <w:gridCol w:w="1033"/>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937" w:type="dxa"/>
            <w:gridSpan w:val="3"/>
            <w:vMerge w:val="restart"/>
            <w:vAlign w:val="center"/>
          </w:tcPr>
          <w:p>
            <w:pPr>
              <w:snapToGrid w:val="0"/>
              <w:jc w:val="center"/>
              <w:rPr>
                <w:rFonts w:eastAsia="宋体"/>
              </w:rPr>
            </w:pPr>
            <w:r>
              <w:rPr>
                <w:rFonts w:hint="eastAsia"/>
              </w:rPr>
              <w:t xml:space="preserve">参数名称 </w:t>
            </w:r>
          </w:p>
        </w:tc>
        <w:tc>
          <w:tcPr>
            <w:tcW w:w="3097" w:type="dxa"/>
            <w:gridSpan w:val="3"/>
            <w:vAlign w:val="center"/>
          </w:tcPr>
          <w:p>
            <w:pPr>
              <w:snapToGrid w:val="0"/>
              <w:jc w:val="center"/>
            </w:pPr>
            <w:r>
              <w:rPr>
                <w:rFonts w:hint="eastAsia"/>
              </w:rPr>
              <w:t>测量次数 　</w:t>
            </w:r>
          </w:p>
        </w:tc>
        <w:tc>
          <w:tcPr>
            <w:tcW w:w="1579" w:type="dxa"/>
            <w:vMerge w:val="restart"/>
            <w:vAlign w:val="center"/>
          </w:tcPr>
          <w:p>
            <w:pPr>
              <w:snapToGrid w:val="0"/>
              <w:jc w:val="center"/>
            </w:pPr>
            <w:r>
              <w:rPr>
                <w:rFonts w:hint="eastAsia"/>
              </w:rPr>
              <w:t>测量结果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3937" w:type="dxa"/>
            <w:gridSpan w:val="3"/>
            <w:vMerge w:val="continue"/>
            <w:vAlign w:val="center"/>
          </w:tcPr>
          <w:p>
            <w:pPr>
              <w:snapToGrid w:val="0"/>
              <w:jc w:val="center"/>
            </w:pPr>
          </w:p>
        </w:tc>
        <w:tc>
          <w:tcPr>
            <w:tcW w:w="1032" w:type="dxa"/>
            <w:vAlign w:val="center"/>
          </w:tcPr>
          <w:p>
            <w:pPr>
              <w:snapToGrid w:val="0"/>
              <w:jc w:val="center"/>
            </w:pPr>
            <w:r>
              <w:rPr>
                <w:rFonts w:hint="eastAsia"/>
              </w:rPr>
              <w:t>1</w:t>
            </w:r>
          </w:p>
        </w:tc>
        <w:tc>
          <w:tcPr>
            <w:tcW w:w="1032" w:type="dxa"/>
            <w:vAlign w:val="center"/>
          </w:tcPr>
          <w:p>
            <w:pPr>
              <w:snapToGrid w:val="0"/>
              <w:jc w:val="center"/>
            </w:pPr>
            <w:r>
              <w:rPr>
                <w:rFonts w:hint="eastAsia"/>
              </w:rPr>
              <w:t>2</w:t>
            </w:r>
          </w:p>
        </w:tc>
        <w:tc>
          <w:tcPr>
            <w:tcW w:w="1033" w:type="dxa"/>
            <w:vAlign w:val="center"/>
          </w:tcPr>
          <w:p>
            <w:pPr>
              <w:snapToGrid w:val="0"/>
              <w:jc w:val="center"/>
            </w:pPr>
            <w:r>
              <w:rPr>
                <w:rFonts w:hint="eastAsia"/>
              </w:rPr>
              <w:t>3</w:t>
            </w:r>
          </w:p>
        </w:tc>
        <w:tc>
          <w:tcPr>
            <w:tcW w:w="1579" w:type="dxa"/>
            <w:vMerge w:val="continue"/>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376" w:type="dxa"/>
            <w:vMerge w:val="restart"/>
            <w:vAlign w:val="center"/>
          </w:tcPr>
          <w:p>
            <w:pPr>
              <w:snapToGrid w:val="0"/>
              <w:jc w:val="center"/>
            </w:pPr>
            <w:r>
              <w:rPr>
                <w:rFonts w:hint="eastAsia" w:ascii="宋体" w:hAnsi="宋体"/>
                <w:sz w:val="24"/>
              </w:rPr>
              <w:t>中性电极漏电流</w:t>
            </w:r>
            <w:r>
              <w:rPr>
                <w:rFonts w:hint="eastAsia"/>
              </w:rPr>
              <w:t xml:space="preserve"> </w:t>
            </w:r>
          </w:p>
        </w:tc>
        <w:tc>
          <w:tcPr>
            <w:tcW w:w="2561" w:type="dxa"/>
            <w:gridSpan w:val="2"/>
            <w:vAlign w:val="center"/>
          </w:tcPr>
          <w:p>
            <w:pPr>
              <w:snapToGrid w:val="0"/>
              <w:jc w:val="center"/>
              <w:rPr>
                <w:rFonts w:ascii="宋体" w:hAnsi="宋体"/>
                <w:sz w:val="24"/>
              </w:rPr>
            </w:pPr>
            <w:r>
              <w:rPr>
                <w:rFonts w:hint="eastAsia" w:ascii="宋体" w:hAnsi="宋体"/>
                <w:sz w:val="24"/>
              </w:rPr>
              <w:t>中性电极以地为基准</w:t>
            </w:r>
          </w:p>
        </w:tc>
        <w:tc>
          <w:tcPr>
            <w:tcW w:w="1032" w:type="dxa"/>
            <w:vAlign w:val="center"/>
          </w:tcPr>
          <w:p>
            <w:pPr>
              <w:snapToGrid w:val="0"/>
              <w:jc w:val="center"/>
            </w:pPr>
          </w:p>
        </w:tc>
        <w:tc>
          <w:tcPr>
            <w:tcW w:w="1032" w:type="dxa"/>
            <w:vAlign w:val="center"/>
          </w:tcPr>
          <w:p>
            <w:pPr>
              <w:snapToGrid w:val="0"/>
              <w:jc w:val="center"/>
            </w:pPr>
          </w:p>
        </w:tc>
        <w:tc>
          <w:tcPr>
            <w:tcW w:w="1033" w:type="dxa"/>
            <w:vAlign w:val="center"/>
          </w:tcPr>
          <w:p>
            <w:pPr>
              <w:snapToGrid w:val="0"/>
              <w:jc w:val="center"/>
            </w:pPr>
          </w:p>
        </w:tc>
        <w:tc>
          <w:tcPr>
            <w:tcW w:w="1579"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76" w:type="dxa"/>
            <w:vMerge w:val="continue"/>
            <w:vAlign w:val="center"/>
          </w:tcPr>
          <w:p>
            <w:pPr>
              <w:snapToGrid w:val="0"/>
              <w:jc w:val="center"/>
              <w:rPr>
                <w:rFonts w:ascii="宋体" w:hAnsi="宋体"/>
                <w:sz w:val="24"/>
              </w:rPr>
            </w:pPr>
          </w:p>
        </w:tc>
        <w:tc>
          <w:tcPr>
            <w:tcW w:w="2561" w:type="dxa"/>
            <w:gridSpan w:val="2"/>
            <w:vAlign w:val="center"/>
          </w:tcPr>
          <w:p>
            <w:pPr>
              <w:snapToGrid w:val="0"/>
              <w:jc w:val="center"/>
              <w:rPr>
                <w:rFonts w:ascii="宋体" w:hAnsi="宋体"/>
                <w:sz w:val="24"/>
              </w:rPr>
            </w:pPr>
            <w:r>
              <w:rPr>
                <w:rFonts w:hint="eastAsia" w:ascii="宋体" w:hAnsi="宋体"/>
                <w:sz w:val="24"/>
              </w:rPr>
              <w:t>中性电极与地隔离</w:t>
            </w:r>
          </w:p>
        </w:tc>
        <w:tc>
          <w:tcPr>
            <w:tcW w:w="1032" w:type="dxa"/>
            <w:vAlign w:val="center"/>
          </w:tcPr>
          <w:p>
            <w:pPr>
              <w:snapToGrid w:val="0"/>
              <w:jc w:val="center"/>
            </w:pPr>
          </w:p>
        </w:tc>
        <w:tc>
          <w:tcPr>
            <w:tcW w:w="1032" w:type="dxa"/>
            <w:vAlign w:val="center"/>
          </w:tcPr>
          <w:p>
            <w:pPr>
              <w:snapToGrid w:val="0"/>
              <w:jc w:val="center"/>
            </w:pPr>
          </w:p>
        </w:tc>
        <w:tc>
          <w:tcPr>
            <w:tcW w:w="1033" w:type="dxa"/>
            <w:vAlign w:val="center"/>
          </w:tcPr>
          <w:p>
            <w:pPr>
              <w:snapToGrid w:val="0"/>
              <w:jc w:val="center"/>
            </w:pPr>
          </w:p>
        </w:tc>
        <w:tc>
          <w:tcPr>
            <w:tcW w:w="1579"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937" w:type="dxa"/>
            <w:gridSpan w:val="3"/>
            <w:vAlign w:val="center"/>
          </w:tcPr>
          <w:p>
            <w:pPr>
              <w:snapToGrid w:val="0"/>
              <w:jc w:val="center"/>
            </w:pPr>
            <w:r>
              <w:rPr>
                <w:rFonts w:hint="eastAsia" w:ascii="宋体" w:hAnsi="宋体"/>
                <w:sz w:val="24"/>
              </w:rPr>
              <w:t>手术电极漏电流</w:t>
            </w:r>
          </w:p>
        </w:tc>
        <w:tc>
          <w:tcPr>
            <w:tcW w:w="1032" w:type="dxa"/>
            <w:vAlign w:val="center"/>
          </w:tcPr>
          <w:p>
            <w:pPr>
              <w:snapToGrid w:val="0"/>
              <w:jc w:val="center"/>
            </w:pPr>
          </w:p>
        </w:tc>
        <w:tc>
          <w:tcPr>
            <w:tcW w:w="1032" w:type="dxa"/>
            <w:vAlign w:val="center"/>
          </w:tcPr>
          <w:p>
            <w:pPr>
              <w:snapToGrid w:val="0"/>
              <w:jc w:val="center"/>
            </w:pPr>
          </w:p>
        </w:tc>
        <w:tc>
          <w:tcPr>
            <w:tcW w:w="1033" w:type="dxa"/>
            <w:vAlign w:val="center"/>
          </w:tcPr>
          <w:p>
            <w:pPr>
              <w:snapToGrid w:val="0"/>
              <w:jc w:val="center"/>
            </w:pPr>
          </w:p>
        </w:tc>
        <w:tc>
          <w:tcPr>
            <w:tcW w:w="1579"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159" w:type="dxa"/>
            <w:gridSpan w:val="2"/>
            <w:vMerge w:val="restart"/>
            <w:vAlign w:val="center"/>
          </w:tcPr>
          <w:p>
            <w:pPr>
              <w:snapToGrid w:val="0"/>
              <w:jc w:val="center"/>
            </w:pPr>
            <w:r>
              <w:rPr>
                <w:rFonts w:hint="eastAsia" w:ascii="宋体" w:hAnsi="宋体"/>
                <w:sz w:val="24"/>
              </w:rPr>
              <w:t>双极电极漏电流</w:t>
            </w:r>
          </w:p>
        </w:tc>
        <w:tc>
          <w:tcPr>
            <w:tcW w:w="1778" w:type="dxa"/>
            <w:vAlign w:val="center"/>
          </w:tcPr>
          <w:p>
            <w:pPr>
              <w:snapToGrid w:val="0"/>
              <w:jc w:val="center"/>
              <w:rPr>
                <w:rFonts w:ascii="宋体" w:hAnsi="宋体"/>
                <w:sz w:val="24"/>
              </w:rPr>
            </w:pPr>
            <w:r>
              <w:rPr>
                <w:rFonts w:hint="eastAsia" w:ascii="宋体" w:hAnsi="宋体"/>
                <w:sz w:val="24"/>
              </w:rPr>
              <w:t>电极1</w:t>
            </w:r>
          </w:p>
        </w:tc>
        <w:tc>
          <w:tcPr>
            <w:tcW w:w="1032" w:type="dxa"/>
            <w:vAlign w:val="center"/>
          </w:tcPr>
          <w:p>
            <w:pPr>
              <w:snapToGrid w:val="0"/>
              <w:jc w:val="center"/>
            </w:pPr>
          </w:p>
        </w:tc>
        <w:tc>
          <w:tcPr>
            <w:tcW w:w="1032" w:type="dxa"/>
            <w:vAlign w:val="center"/>
          </w:tcPr>
          <w:p>
            <w:pPr>
              <w:snapToGrid w:val="0"/>
              <w:jc w:val="center"/>
            </w:pPr>
          </w:p>
        </w:tc>
        <w:tc>
          <w:tcPr>
            <w:tcW w:w="1033" w:type="dxa"/>
            <w:vAlign w:val="center"/>
          </w:tcPr>
          <w:p>
            <w:pPr>
              <w:snapToGrid w:val="0"/>
              <w:jc w:val="center"/>
            </w:pPr>
          </w:p>
        </w:tc>
        <w:tc>
          <w:tcPr>
            <w:tcW w:w="1579" w:type="dxa"/>
            <w:vMerge w:val="restart"/>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2159" w:type="dxa"/>
            <w:gridSpan w:val="2"/>
            <w:vMerge w:val="continue"/>
            <w:vAlign w:val="center"/>
          </w:tcPr>
          <w:p>
            <w:pPr>
              <w:snapToGrid w:val="0"/>
              <w:jc w:val="center"/>
              <w:rPr>
                <w:rFonts w:ascii="宋体" w:hAnsi="宋体"/>
                <w:sz w:val="24"/>
              </w:rPr>
            </w:pPr>
          </w:p>
        </w:tc>
        <w:tc>
          <w:tcPr>
            <w:tcW w:w="1778" w:type="dxa"/>
            <w:vAlign w:val="center"/>
          </w:tcPr>
          <w:p>
            <w:pPr>
              <w:snapToGrid w:val="0"/>
              <w:jc w:val="center"/>
              <w:rPr>
                <w:rFonts w:ascii="宋体" w:hAnsi="宋体"/>
                <w:sz w:val="24"/>
              </w:rPr>
            </w:pPr>
            <w:r>
              <w:rPr>
                <w:rFonts w:hint="eastAsia" w:ascii="宋体" w:hAnsi="宋体"/>
                <w:sz w:val="24"/>
              </w:rPr>
              <w:t>电极2</w:t>
            </w:r>
          </w:p>
        </w:tc>
        <w:tc>
          <w:tcPr>
            <w:tcW w:w="1032" w:type="dxa"/>
            <w:vAlign w:val="center"/>
          </w:tcPr>
          <w:p>
            <w:pPr>
              <w:snapToGrid w:val="0"/>
              <w:jc w:val="center"/>
            </w:pPr>
          </w:p>
        </w:tc>
        <w:tc>
          <w:tcPr>
            <w:tcW w:w="1032" w:type="dxa"/>
            <w:vAlign w:val="center"/>
          </w:tcPr>
          <w:p>
            <w:pPr>
              <w:snapToGrid w:val="0"/>
              <w:jc w:val="center"/>
            </w:pPr>
          </w:p>
        </w:tc>
        <w:tc>
          <w:tcPr>
            <w:tcW w:w="1033" w:type="dxa"/>
            <w:vAlign w:val="center"/>
          </w:tcPr>
          <w:p>
            <w:pPr>
              <w:snapToGrid w:val="0"/>
              <w:jc w:val="center"/>
            </w:pPr>
          </w:p>
        </w:tc>
        <w:tc>
          <w:tcPr>
            <w:tcW w:w="1579" w:type="dxa"/>
            <w:vMerge w:val="continue"/>
            <w:vAlign w:val="center"/>
          </w:tcPr>
          <w:p>
            <w:pPr>
              <w:snapToGrid w:val="0"/>
              <w:jc w:val="center"/>
            </w:pPr>
          </w:p>
        </w:tc>
      </w:tr>
    </w:tbl>
    <w:p>
      <w:pPr>
        <w:snapToGrid w:val="0"/>
        <w:spacing w:line="360" w:lineRule="auto"/>
        <w:jc w:val="left"/>
        <w:rPr>
          <w:rFonts w:ascii="宋体" w:hAnsi="宋体"/>
          <w:sz w:val="24"/>
        </w:rPr>
      </w:pPr>
      <w:r>
        <w:rPr>
          <w:rFonts w:hint="eastAsia" w:ascii="宋体" w:hAnsi="宋体"/>
          <w:sz w:val="24"/>
        </w:rPr>
        <w:t>A.4 外壳漏电流                                             (单位：mA)</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344"/>
        <w:gridCol w:w="1345"/>
        <w:gridCol w:w="1344"/>
        <w:gridCol w:w="1347"/>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655" w:type="dxa"/>
            <w:vAlign w:val="center"/>
          </w:tcPr>
          <w:p>
            <w:pPr>
              <w:snapToGrid w:val="0"/>
              <w:jc w:val="center"/>
              <w:rPr>
                <w:rFonts w:eastAsia="宋体"/>
              </w:rPr>
            </w:pPr>
            <w:r>
              <w:rPr>
                <w:rFonts w:hint="eastAsia" w:eastAsia="宋体"/>
              </w:rPr>
              <w:t>电源</w:t>
            </w:r>
          </w:p>
        </w:tc>
        <w:tc>
          <w:tcPr>
            <w:tcW w:w="5379" w:type="dxa"/>
            <w:gridSpan w:val="4"/>
            <w:vAlign w:val="center"/>
          </w:tcPr>
          <w:p>
            <w:pPr>
              <w:snapToGrid w:val="0"/>
              <w:jc w:val="center"/>
            </w:pPr>
            <w:r>
              <w:rPr>
                <w:rFonts w:hint="eastAsia"/>
              </w:rPr>
              <w:t>测量值</w:t>
            </w:r>
          </w:p>
        </w:tc>
        <w:tc>
          <w:tcPr>
            <w:tcW w:w="1579" w:type="dxa"/>
            <w:vAlign w:val="center"/>
          </w:tcPr>
          <w:p>
            <w:pPr>
              <w:snapToGrid w:val="0"/>
              <w:jc w:val="center"/>
            </w:pPr>
            <w:r>
              <w:rPr>
                <w:rFonts w:hint="eastAsia"/>
              </w:rPr>
              <w:t>测量结果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55" w:type="dxa"/>
            <w:vAlign w:val="center"/>
          </w:tcPr>
          <w:p>
            <w:pPr>
              <w:snapToGrid w:val="0"/>
              <w:jc w:val="center"/>
              <w:rPr>
                <w:rFonts w:ascii="宋体" w:hAnsi="宋体"/>
                <w:sz w:val="24"/>
              </w:rPr>
            </w:pPr>
            <w:r>
              <w:rPr>
                <w:rFonts w:hint="eastAsia" w:ascii="宋体" w:hAnsi="宋体"/>
                <w:sz w:val="24"/>
              </w:rPr>
              <w:t>正常状态</w:t>
            </w:r>
          </w:p>
        </w:tc>
        <w:tc>
          <w:tcPr>
            <w:tcW w:w="2689" w:type="dxa"/>
            <w:gridSpan w:val="2"/>
            <w:vAlign w:val="center"/>
          </w:tcPr>
          <w:p>
            <w:pPr>
              <w:snapToGrid w:val="0"/>
              <w:jc w:val="left"/>
            </w:pPr>
            <w:r>
              <w:rPr>
                <w:rFonts w:hint="eastAsia" w:ascii="宋体" w:hAnsi="宋体"/>
                <w:sz w:val="24"/>
              </w:rPr>
              <w:t>状态1:</w:t>
            </w:r>
          </w:p>
        </w:tc>
        <w:tc>
          <w:tcPr>
            <w:tcW w:w="2690" w:type="dxa"/>
            <w:gridSpan w:val="2"/>
            <w:vAlign w:val="center"/>
          </w:tcPr>
          <w:p>
            <w:pPr>
              <w:snapToGrid w:val="0"/>
              <w:jc w:val="left"/>
            </w:pPr>
            <w:r>
              <w:rPr>
                <w:rFonts w:hint="eastAsia" w:ascii="宋体" w:hAnsi="宋体"/>
                <w:sz w:val="24"/>
              </w:rPr>
              <w:t>状态2:</w:t>
            </w:r>
          </w:p>
        </w:tc>
        <w:tc>
          <w:tcPr>
            <w:tcW w:w="1579"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55" w:type="dxa"/>
            <w:vAlign w:val="center"/>
          </w:tcPr>
          <w:p>
            <w:pPr>
              <w:snapToGrid w:val="0"/>
              <w:jc w:val="center"/>
              <w:rPr>
                <w:rFonts w:eastAsia="宋体"/>
              </w:rPr>
            </w:pPr>
            <w:r>
              <w:rPr>
                <w:rFonts w:hint="eastAsia"/>
              </w:rPr>
              <w:t>单一故障</w:t>
            </w:r>
            <w:r>
              <w:rPr>
                <w:rFonts w:hint="eastAsia" w:ascii="宋体" w:hAnsi="宋体"/>
                <w:sz w:val="24"/>
              </w:rPr>
              <w:t>状态</w:t>
            </w:r>
          </w:p>
        </w:tc>
        <w:tc>
          <w:tcPr>
            <w:tcW w:w="1344" w:type="dxa"/>
            <w:vAlign w:val="center"/>
          </w:tcPr>
          <w:p>
            <w:pPr>
              <w:snapToGrid w:val="0"/>
              <w:jc w:val="left"/>
            </w:pPr>
            <w:r>
              <w:rPr>
                <w:rFonts w:hint="eastAsia" w:ascii="宋体" w:hAnsi="宋体"/>
                <w:sz w:val="24"/>
              </w:rPr>
              <w:t>状态1:</w:t>
            </w:r>
          </w:p>
        </w:tc>
        <w:tc>
          <w:tcPr>
            <w:tcW w:w="1344" w:type="dxa"/>
            <w:vAlign w:val="center"/>
          </w:tcPr>
          <w:p>
            <w:pPr>
              <w:snapToGrid w:val="0"/>
              <w:jc w:val="left"/>
            </w:pPr>
            <w:r>
              <w:rPr>
                <w:rFonts w:hint="eastAsia" w:ascii="宋体" w:hAnsi="宋体"/>
                <w:sz w:val="24"/>
              </w:rPr>
              <w:t>状态2:</w:t>
            </w:r>
          </w:p>
        </w:tc>
        <w:tc>
          <w:tcPr>
            <w:tcW w:w="1344" w:type="dxa"/>
            <w:vAlign w:val="center"/>
          </w:tcPr>
          <w:p>
            <w:pPr>
              <w:snapToGrid w:val="0"/>
              <w:jc w:val="left"/>
            </w:pPr>
            <w:r>
              <w:rPr>
                <w:rFonts w:hint="eastAsia" w:ascii="宋体" w:hAnsi="宋体"/>
                <w:sz w:val="24"/>
              </w:rPr>
              <w:t>状态3:</w:t>
            </w:r>
          </w:p>
        </w:tc>
        <w:tc>
          <w:tcPr>
            <w:tcW w:w="1347" w:type="dxa"/>
            <w:vAlign w:val="center"/>
          </w:tcPr>
          <w:p>
            <w:pPr>
              <w:snapToGrid w:val="0"/>
              <w:jc w:val="left"/>
            </w:pPr>
            <w:r>
              <w:rPr>
                <w:rFonts w:hint="eastAsia" w:ascii="宋体" w:hAnsi="宋体"/>
                <w:sz w:val="24"/>
              </w:rPr>
              <w:t>状态4:</w:t>
            </w:r>
          </w:p>
        </w:tc>
        <w:tc>
          <w:tcPr>
            <w:tcW w:w="1579" w:type="dxa"/>
            <w:vAlign w:val="center"/>
          </w:tcPr>
          <w:p>
            <w:pPr>
              <w:snapToGrid w:val="0"/>
              <w:jc w:val="center"/>
            </w:pPr>
          </w:p>
        </w:tc>
      </w:tr>
    </w:tbl>
    <w:p>
      <w:pPr>
        <w:snapToGrid w:val="0"/>
        <w:spacing w:line="360" w:lineRule="auto"/>
        <w:jc w:val="left"/>
        <w:rPr>
          <w:rFonts w:ascii="宋体" w:hAnsi="宋体"/>
          <w:sz w:val="24"/>
        </w:rPr>
      </w:pPr>
      <w:r>
        <w:rPr>
          <w:rFonts w:hint="eastAsia" w:ascii="宋体" w:hAnsi="宋体"/>
          <w:sz w:val="24"/>
        </w:rPr>
        <w:t>A.5 患者漏电流                                             (单位：mA)</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344"/>
        <w:gridCol w:w="1345"/>
        <w:gridCol w:w="1344"/>
        <w:gridCol w:w="1347"/>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655" w:type="dxa"/>
            <w:vAlign w:val="center"/>
          </w:tcPr>
          <w:p>
            <w:pPr>
              <w:snapToGrid w:val="0"/>
              <w:jc w:val="center"/>
              <w:rPr>
                <w:rFonts w:eastAsia="宋体"/>
              </w:rPr>
            </w:pPr>
            <w:r>
              <w:rPr>
                <w:rFonts w:hint="eastAsia" w:eastAsia="宋体"/>
              </w:rPr>
              <w:t>电源</w:t>
            </w:r>
          </w:p>
        </w:tc>
        <w:tc>
          <w:tcPr>
            <w:tcW w:w="5379" w:type="dxa"/>
            <w:gridSpan w:val="4"/>
            <w:vAlign w:val="center"/>
          </w:tcPr>
          <w:p>
            <w:pPr>
              <w:snapToGrid w:val="0"/>
              <w:jc w:val="center"/>
            </w:pPr>
            <w:r>
              <w:rPr>
                <w:rFonts w:hint="eastAsia"/>
              </w:rPr>
              <w:t>测量值</w:t>
            </w:r>
          </w:p>
        </w:tc>
        <w:tc>
          <w:tcPr>
            <w:tcW w:w="1579" w:type="dxa"/>
            <w:vAlign w:val="center"/>
          </w:tcPr>
          <w:p>
            <w:pPr>
              <w:snapToGrid w:val="0"/>
              <w:jc w:val="center"/>
            </w:pPr>
            <w:r>
              <w:rPr>
                <w:rFonts w:hint="eastAsia"/>
              </w:rPr>
              <w:t>测量结果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55" w:type="dxa"/>
            <w:vAlign w:val="center"/>
          </w:tcPr>
          <w:p>
            <w:pPr>
              <w:snapToGrid w:val="0"/>
              <w:jc w:val="center"/>
              <w:rPr>
                <w:rFonts w:ascii="宋体" w:hAnsi="宋体"/>
                <w:sz w:val="24"/>
              </w:rPr>
            </w:pPr>
            <w:r>
              <w:rPr>
                <w:rFonts w:hint="eastAsia" w:ascii="宋体" w:hAnsi="宋体"/>
                <w:sz w:val="24"/>
              </w:rPr>
              <w:t>正常状态</w:t>
            </w:r>
          </w:p>
        </w:tc>
        <w:tc>
          <w:tcPr>
            <w:tcW w:w="2689" w:type="dxa"/>
            <w:gridSpan w:val="2"/>
            <w:vAlign w:val="center"/>
          </w:tcPr>
          <w:p>
            <w:pPr>
              <w:snapToGrid w:val="0"/>
              <w:jc w:val="left"/>
            </w:pPr>
            <w:r>
              <w:rPr>
                <w:rFonts w:hint="eastAsia" w:ascii="宋体" w:hAnsi="宋体"/>
                <w:sz w:val="24"/>
              </w:rPr>
              <w:t>状态1:</w:t>
            </w:r>
          </w:p>
        </w:tc>
        <w:tc>
          <w:tcPr>
            <w:tcW w:w="2690" w:type="dxa"/>
            <w:gridSpan w:val="2"/>
            <w:vAlign w:val="center"/>
          </w:tcPr>
          <w:p>
            <w:pPr>
              <w:snapToGrid w:val="0"/>
              <w:jc w:val="left"/>
            </w:pPr>
            <w:r>
              <w:rPr>
                <w:rFonts w:hint="eastAsia" w:ascii="宋体" w:hAnsi="宋体"/>
                <w:sz w:val="24"/>
              </w:rPr>
              <w:t>状态2:</w:t>
            </w:r>
          </w:p>
        </w:tc>
        <w:tc>
          <w:tcPr>
            <w:tcW w:w="1579"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55" w:type="dxa"/>
            <w:vAlign w:val="center"/>
          </w:tcPr>
          <w:p>
            <w:pPr>
              <w:snapToGrid w:val="0"/>
              <w:jc w:val="center"/>
              <w:rPr>
                <w:rFonts w:eastAsia="宋体"/>
              </w:rPr>
            </w:pPr>
            <w:r>
              <w:rPr>
                <w:rFonts w:hint="eastAsia"/>
              </w:rPr>
              <w:t>单一故障</w:t>
            </w:r>
            <w:r>
              <w:rPr>
                <w:rFonts w:hint="eastAsia" w:ascii="宋体" w:hAnsi="宋体"/>
                <w:sz w:val="24"/>
              </w:rPr>
              <w:t>状态</w:t>
            </w:r>
          </w:p>
        </w:tc>
        <w:tc>
          <w:tcPr>
            <w:tcW w:w="1344" w:type="dxa"/>
            <w:vAlign w:val="center"/>
          </w:tcPr>
          <w:p>
            <w:pPr>
              <w:snapToGrid w:val="0"/>
              <w:jc w:val="left"/>
            </w:pPr>
            <w:r>
              <w:rPr>
                <w:rFonts w:hint="eastAsia" w:ascii="宋体" w:hAnsi="宋体"/>
                <w:sz w:val="24"/>
              </w:rPr>
              <w:t>状态1:</w:t>
            </w:r>
          </w:p>
        </w:tc>
        <w:tc>
          <w:tcPr>
            <w:tcW w:w="1344" w:type="dxa"/>
            <w:vAlign w:val="center"/>
          </w:tcPr>
          <w:p>
            <w:pPr>
              <w:snapToGrid w:val="0"/>
              <w:jc w:val="left"/>
            </w:pPr>
            <w:r>
              <w:rPr>
                <w:rFonts w:hint="eastAsia" w:ascii="宋体" w:hAnsi="宋体"/>
                <w:sz w:val="24"/>
              </w:rPr>
              <w:t>状态2:</w:t>
            </w:r>
          </w:p>
        </w:tc>
        <w:tc>
          <w:tcPr>
            <w:tcW w:w="1344" w:type="dxa"/>
            <w:vAlign w:val="center"/>
          </w:tcPr>
          <w:p>
            <w:pPr>
              <w:snapToGrid w:val="0"/>
              <w:jc w:val="left"/>
            </w:pPr>
            <w:r>
              <w:rPr>
                <w:rFonts w:hint="eastAsia" w:ascii="宋体" w:hAnsi="宋体"/>
                <w:sz w:val="24"/>
              </w:rPr>
              <w:t>状态3:</w:t>
            </w:r>
          </w:p>
        </w:tc>
        <w:tc>
          <w:tcPr>
            <w:tcW w:w="1347" w:type="dxa"/>
            <w:vAlign w:val="center"/>
          </w:tcPr>
          <w:p>
            <w:pPr>
              <w:snapToGrid w:val="0"/>
              <w:jc w:val="left"/>
            </w:pPr>
            <w:r>
              <w:rPr>
                <w:rFonts w:hint="eastAsia" w:ascii="宋体" w:hAnsi="宋体"/>
                <w:sz w:val="24"/>
              </w:rPr>
              <w:t>状态4:</w:t>
            </w:r>
          </w:p>
        </w:tc>
        <w:tc>
          <w:tcPr>
            <w:tcW w:w="1579" w:type="dxa"/>
            <w:vAlign w:val="center"/>
          </w:tcPr>
          <w:p>
            <w:pPr>
              <w:snapToGrid w:val="0"/>
              <w:jc w:val="center"/>
            </w:pPr>
          </w:p>
        </w:tc>
      </w:tr>
    </w:tbl>
    <w:p>
      <w:pPr>
        <w:snapToGrid w:val="0"/>
        <w:spacing w:line="360" w:lineRule="auto"/>
        <w:jc w:val="left"/>
        <w:rPr>
          <w:rFonts w:ascii="宋体" w:hAnsi="宋体" w:eastAsia="宋体" w:cs="宋体"/>
          <w:sz w:val="24"/>
          <w:szCs w:val="24"/>
        </w:rPr>
      </w:pPr>
      <w:r>
        <w:rPr>
          <w:rFonts w:hint="eastAsia"/>
        </w:rPr>
        <w:t>注:</w:t>
      </w:r>
      <w:r>
        <w:rPr>
          <w:rFonts w:ascii="宋体" w:hAnsi="宋体" w:eastAsia="宋体" w:cs="宋体"/>
          <w:sz w:val="24"/>
          <w:szCs w:val="24"/>
        </w:rPr>
        <w:t>正常状态</w:t>
      </w:r>
      <w:r>
        <w:rPr>
          <w:rFonts w:hint="eastAsia" w:ascii="宋体" w:hAnsi="宋体" w:eastAsia="宋体" w:cs="宋体"/>
          <w:sz w:val="24"/>
          <w:szCs w:val="24"/>
        </w:rPr>
        <w:t>:</w:t>
      </w:r>
      <w:r>
        <w:rPr>
          <w:rFonts w:ascii="宋体" w:hAnsi="宋体" w:eastAsia="宋体" w:cs="宋体"/>
          <w:sz w:val="24"/>
          <w:szCs w:val="24"/>
        </w:rPr>
        <w:t>状态</w:t>
      </w:r>
      <w:r>
        <w:rPr>
          <w:rFonts w:hint="eastAsia" w:ascii="宋体" w:hAnsi="宋体" w:eastAsia="宋体" w:cs="宋体"/>
          <w:sz w:val="24"/>
          <w:szCs w:val="24"/>
        </w:rPr>
        <w:t>1----</w:t>
      </w:r>
      <w:r>
        <w:rPr>
          <w:rFonts w:ascii="宋体" w:hAnsi="宋体" w:eastAsia="宋体" w:cs="宋体"/>
          <w:sz w:val="24"/>
          <w:szCs w:val="24"/>
        </w:rPr>
        <w:t>电源零火线正常连接；</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           </w:t>
      </w:r>
      <w:r>
        <w:rPr>
          <w:rFonts w:ascii="宋体" w:hAnsi="宋体" w:eastAsia="宋体" w:cs="宋体"/>
          <w:sz w:val="24"/>
          <w:szCs w:val="24"/>
        </w:rPr>
        <w:t>状态</w:t>
      </w:r>
      <w:r>
        <w:rPr>
          <w:rFonts w:hint="eastAsia" w:ascii="宋体" w:hAnsi="宋体" w:eastAsia="宋体" w:cs="宋体"/>
          <w:sz w:val="24"/>
          <w:szCs w:val="24"/>
        </w:rPr>
        <w:t>2----</w:t>
      </w:r>
      <w:r>
        <w:rPr>
          <w:rFonts w:ascii="宋体" w:hAnsi="宋体" w:eastAsia="宋体" w:cs="宋体"/>
          <w:sz w:val="24"/>
          <w:szCs w:val="24"/>
        </w:rPr>
        <w:t xml:space="preserve">电源零火线反相连接。 </w:t>
      </w:r>
    </w:p>
    <w:p>
      <w:pPr>
        <w:snapToGrid w:val="0"/>
        <w:spacing w:line="360" w:lineRule="auto"/>
        <w:jc w:val="left"/>
        <w:rPr>
          <w:rFonts w:ascii="宋体" w:hAnsi="宋体" w:eastAsia="宋体" w:cs="宋体"/>
          <w:sz w:val="24"/>
          <w:szCs w:val="24"/>
        </w:rPr>
      </w:pPr>
      <w:r>
        <w:rPr>
          <w:rFonts w:ascii="宋体" w:hAnsi="宋体" w:eastAsia="宋体" w:cs="宋体"/>
          <w:sz w:val="24"/>
          <w:szCs w:val="24"/>
        </w:rPr>
        <w:t>单一故障状态</w:t>
      </w:r>
      <w:r>
        <w:rPr>
          <w:rFonts w:hint="eastAsia" w:ascii="宋体" w:hAnsi="宋体" w:eastAsia="宋体" w:cs="宋体"/>
          <w:sz w:val="24"/>
          <w:szCs w:val="24"/>
        </w:rPr>
        <w:t>:</w:t>
      </w:r>
      <w:r>
        <w:rPr>
          <w:rFonts w:ascii="宋体" w:hAnsi="宋体" w:eastAsia="宋体" w:cs="宋体"/>
          <w:sz w:val="24"/>
          <w:szCs w:val="24"/>
        </w:rPr>
        <w:t>状态</w:t>
      </w:r>
      <w:r>
        <w:rPr>
          <w:rFonts w:hint="eastAsia" w:ascii="宋体" w:hAnsi="宋体" w:eastAsia="宋体" w:cs="宋体"/>
          <w:sz w:val="24"/>
          <w:szCs w:val="24"/>
        </w:rPr>
        <w:t>1----</w:t>
      </w:r>
      <w:r>
        <w:rPr>
          <w:rFonts w:ascii="宋体" w:hAnsi="宋体" w:eastAsia="宋体" w:cs="宋体"/>
          <w:sz w:val="24"/>
          <w:szCs w:val="24"/>
        </w:rPr>
        <w:t>电源零火线正常连接，断开一根电源导线；</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             </w:t>
      </w:r>
      <w:r>
        <w:rPr>
          <w:rFonts w:ascii="宋体" w:hAnsi="宋体" w:eastAsia="宋体" w:cs="宋体"/>
          <w:sz w:val="24"/>
          <w:szCs w:val="24"/>
        </w:rPr>
        <w:t>状态</w:t>
      </w:r>
      <w:r>
        <w:rPr>
          <w:rFonts w:hint="eastAsia" w:ascii="宋体" w:hAnsi="宋体" w:eastAsia="宋体" w:cs="宋体"/>
          <w:sz w:val="24"/>
          <w:szCs w:val="24"/>
        </w:rPr>
        <w:t>2----</w:t>
      </w:r>
      <w:r>
        <w:rPr>
          <w:rFonts w:ascii="宋体" w:hAnsi="宋体" w:eastAsia="宋体" w:cs="宋体"/>
          <w:sz w:val="24"/>
          <w:szCs w:val="24"/>
        </w:rPr>
        <w:t>电源零火线正常连接，断开保护接地导线；</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             </w:t>
      </w:r>
      <w:r>
        <w:rPr>
          <w:rFonts w:ascii="宋体" w:hAnsi="宋体" w:eastAsia="宋体" w:cs="宋体"/>
          <w:sz w:val="24"/>
          <w:szCs w:val="24"/>
        </w:rPr>
        <w:t>状态</w:t>
      </w:r>
      <w:r>
        <w:rPr>
          <w:rFonts w:hint="eastAsia" w:ascii="宋体" w:hAnsi="宋体" w:eastAsia="宋体" w:cs="宋体"/>
          <w:sz w:val="24"/>
          <w:szCs w:val="24"/>
        </w:rPr>
        <w:t>3----</w:t>
      </w:r>
      <w:r>
        <w:rPr>
          <w:rFonts w:ascii="宋体" w:hAnsi="宋体" w:eastAsia="宋体" w:cs="宋体"/>
          <w:sz w:val="24"/>
          <w:szCs w:val="24"/>
        </w:rPr>
        <w:t>电源零火线反相连接，断开一根电源导线；</w:t>
      </w:r>
    </w:p>
    <w:p>
      <w:pPr>
        <w:snapToGrid w:val="0"/>
        <w:spacing w:line="360" w:lineRule="auto"/>
        <w:jc w:val="left"/>
        <w:rPr>
          <w:rFonts w:eastAsia="宋体"/>
        </w:rPr>
      </w:pPr>
      <w:r>
        <w:rPr>
          <w:rFonts w:hint="eastAsia" w:ascii="宋体" w:hAnsi="宋体" w:eastAsia="宋体" w:cs="宋体"/>
          <w:sz w:val="24"/>
          <w:szCs w:val="24"/>
        </w:rPr>
        <w:t xml:space="preserve">             </w:t>
      </w:r>
      <w:r>
        <w:rPr>
          <w:rFonts w:ascii="宋体" w:hAnsi="宋体" w:eastAsia="宋体" w:cs="宋体"/>
          <w:sz w:val="24"/>
          <w:szCs w:val="24"/>
        </w:rPr>
        <w:t>状态</w:t>
      </w:r>
      <w:r>
        <w:rPr>
          <w:rFonts w:hint="eastAsia" w:ascii="宋体" w:hAnsi="宋体" w:eastAsia="宋体" w:cs="宋体"/>
          <w:sz w:val="24"/>
          <w:szCs w:val="24"/>
        </w:rPr>
        <w:t>4----</w:t>
      </w:r>
      <w:r>
        <w:rPr>
          <w:rFonts w:ascii="宋体" w:hAnsi="宋体" w:eastAsia="宋体" w:cs="宋体"/>
          <w:sz w:val="24"/>
          <w:szCs w:val="24"/>
        </w:rPr>
        <w:t>电源零火线反相连接，断开保护接地导线。</w:t>
      </w:r>
    </w:p>
    <w:p>
      <w:pPr>
        <w:snapToGrid w:val="0"/>
        <w:jc w:val="left"/>
      </w:pPr>
    </w:p>
    <w:p>
      <w:pPr>
        <w:snapToGrid w:val="0"/>
      </w:pPr>
      <w:r>
        <w:rPr>
          <w:rFonts w:hint="eastAsia"/>
        </w:rPr>
        <w:t>校准员：              核验员：             日期：    年     月    日</w:t>
      </w:r>
    </w:p>
    <w:p>
      <w:pPr>
        <w:snapToGrid w:val="0"/>
        <w:sectPr>
          <w:footerReference r:id="rId12" w:type="default"/>
          <w:pgSz w:w="11906" w:h="16838"/>
          <w:pgMar w:top="1440" w:right="1797" w:bottom="1440" w:left="1797" w:header="851" w:footer="992" w:gutter="0"/>
          <w:cols w:space="720" w:num="1"/>
          <w:docGrid w:type="linesAndChars" w:linePitch="312" w:charSpace="0"/>
        </w:sectPr>
      </w:pPr>
    </w:p>
    <w:p>
      <w:pPr>
        <w:pStyle w:val="2"/>
        <w:jc w:val="left"/>
      </w:pPr>
      <w:bookmarkStart w:id="124" w:name="_Toc7063"/>
      <w:bookmarkStart w:id="125" w:name="_Toc18920"/>
      <w:bookmarkStart w:id="126" w:name="_Toc13312"/>
      <w:bookmarkStart w:id="127" w:name="_Toc20658542"/>
      <w:r>
        <w:rPr>
          <w:rFonts w:hint="eastAsia"/>
        </w:rPr>
        <w:t>附录B</w:t>
      </w:r>
      <w:bookmarkEnd w:id="124"/>
      <w:bookmarkEnd w:id="125"/>
      <w:bookmarkEnd w:id="126"/>
      <w:bookmarkEnd w:id="127"/>
    </w:p>
    <w:p>
      <w:pPr>
        <w:snapToGrid w:val="0"/>
        <w:spacing w:line="360" w:lineRule="auto"/>
        <w:jc w:val="center"/>
      </w:pPr>
      <w:r>
        <w:rPr>
          <w:rFonts w:hint="eastAsia" w:ascii="黑体" w:hAnsi="宋体" w:eastAsia="黑体"/>
          <w:sz w:val="28"/>
          <w:szCs w:val="28"/>
        </w:rPr>
        <w:t>校准证书内页（推荐）格式样式</w:t>
      </w:r>
      <w:r>
        <w:rPr>
          <w:rFonts w:ascii="宋体" w:hAnsi="宋体"/>
          <w:color w:val="000000"/>
        </w:rPr>
        <w:pict>
          <v:shape id="文本框 510" o:spid="_x0000_s2071" o:spt="202" type="#_x0000_t202" style="height:628.6pt;width:436.75pt;" coordsize="21600,21600">
            <v:path/>
            <v:fill focussize="0,0"/>
            <v:stroke weight="1.5pt" joinstyle="miter"/>
            <v:imagedata o:title=""/>
            <o:lock v:ext="edit"/>
            <v:textbox>
              <w:txbxContent>
                <w:p>
                  <w:pPr>
                    <w:spacing w:before="240" w:line="360" w:lineRule="auto"/>
                    <w:jc w:val="center"/>
                    <w:rPr>
                      <w:rFonts w:hAnsi="宋体"/>
                      <w:szCs w:val="21"/>
                    </w:rPr>
                  </w:pPr>
                  <w:r>
                    <w:rPr>
                      <w:rFonts w:hint="eastAsia" w:hAnsi="宋体"/>
                      <w:b/>
                      <w:bCs/>
                      <w:sz w:val="36"/>
                      <w:szCs w:val="36"/>
                    </w:rPr>
                    <w:t>校准</w:t>
                  </w:r>
                  <w:r>
                    <w:rPr>
                      <w:rFonts w:hAnsi="宋体"/>
                      <w:b/>
                      <w:bCs/>
                      <w:sz w:val="36"/>
                      <w:szCs w:val="36"/>
                    </w:rPr>
                    <w:t>结果</w:t>
                  </w:r>
                  <w:r>
                    <w:rPr>
                      <w:rFonts w:hAnsi="宋体"/>
                      <w:szCs w:val="21"/>
                    </w:rPr>
                    <w:t>　　　　</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B.1外观及工作正常性检查：</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B.1.1标识： </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B.1.2控制按钮： </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B.1.3随机附件：</w:t>
                  </w:r>
                </w:p>
                <w:p>
                  <w:pPr>
                    <w:snapToGrid w:val="0"/>
                    <w:spacing w:line="360" w:lineRule="auto"/>
                    <w:jc w:val="left"/>
                  </w:pPr>
                  <w:r>
                    <w:rPr>
                      <w:rFonts w:hint="eastAsia" w:ascii="宋体" w:hAnsi="宋体" w:eastAsia="宋体" w:cs="宋体"/>
                      <w:sz w:val="24"/>
                      <w:szCs w:val="24"/>
                    </w:rPr>
                    <w:t>B.2 输出功率示值误差　　</w:t>
                  </w:r>
                  <w:r>
                    <w:rPr>
                      <w:rFonts w:hint="eastAsia"/>
                    </w:rPr>
                    <w:t>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5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tcPr>
                      <w:p>
                        <w:pPr>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模式</w:t>
                        </w:r>
                      </w:p>
                    </w:tc>
                    <w:tc>
                      <w:tcPr>
                        <w:tcW w:w="5164" w:type="dxa"/>
                      </w:tcPr>
                      <w:p>
                        <w:pPr>
                          <w:snapToGri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输出功率示值误差(%)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tcPr>
                      <w:p>
                        <w:pPr>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单极切割</w:t>
                        </w:r>
                      </w:p>
                    </w:tc>
                    <w:tc>
                      <w:tcPr>
                        <w:tcW w:w="5164" w:type="dxa"/>
                      </w:tcPr>
                      <w:p>
                        <w:pPr>
                          <w:snapToGrid w:val="0"/>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tcPr>
                      <w:p>
                        <w:pPr>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单极凝血</w:t>
                        </w:r>
                      </w:p>
                    </w:tc>
                    <w:tc>
                      <w:tcPr>
                        <w:tcW w:w="5164" w:type="dxa"/>
                      </w:tcPr>
                      <w:p>
                        <w:pPr>
                          <w:snapToGrid w:val="0"/>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tcPr>
                      <w:p>
                        <w:pPr>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单极混用</w:t>
                        </w:r>
                      </w:p>
                    </w:tc>
                    <w:tc>
                      <w:tcPr>
                        <w:tcW w:w="5164" w:type="dxa"/>
                      </w:tcPr>
                      <w:p>
                        <w:pPr>
                          <w:snapToGrid w:val="0"/>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tcPr>
                      <w:p>
                        <w:pPr>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双极模式 </w:t>
                        </w:r>
                      </w:p>
                    </w:tc>
                    <w:tc>
                      <w:tcPr>
                        <w:tcW w:w="5164" w:type="dxa"/>
                      </w:tcPr>
                      <w:p>
                        <w:pPr>
                          <w:snapToGrid w:val="0"/>
                          <w:spacing w:line="360" w:lineRule="auto"/>
                          <w:jc w:val="center"/>
                          <w:rPr>
                            <w:rFonts w:ascii="宋体" w:hAnsi="宋体" w:eastAsia="宋体" w:cs="宋体"/>
                            <w:kern w:val="0"/>
                            <w:sz w:val="24"/>
                            <w:szCs w:val="24"/>
                          </w:rPr>
                        </w:pPr>
                      </w:p>
                    </w:tc>
                  </w:tr>
                </w:tbl>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B.3高频漏电流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561"/>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937" w:type="dxa"/>
                        <w:gridSpan w:val="2"/>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参数名称</w:t>
                        </w:r>
                      </w:p>
                    </w:tc>
                    <w:tc>
                      <w:tcPr>
                        <w:tcW w:w="3385" w:type="dxa"/>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测量结果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376" w:type="dxa"/>
                        <w:vMerge w:val="restart"/>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中性电极漏电流</w:t>
                        </w:r>
                      </w:p>
                    </w:tc>
                    <w:tc>
                      <w:tcPr>
                        <w:tcW w:w="2561" w:type="dxa"/>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中性电极以地为基准</w:t>
                        </w:r>
                      </w:p>
                    </w:tc>
                    <w:tc>
                      <w:tcPr>
                        <w:tcW w:w="3385"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76" w:type="dxa"/>
                        <w:vMerge w:val="continue"/>
                        <w:vAlign w:val="center"/>
                      </w:tcPr>
                      <w:p>
                        <w:pPr>
                          <w:snapToGrid w:val="0"/>
                          <w:spacing w:line="360" w:lineRule="auto"/>
                          <w:jc w:val="left"/>
                          <w:rPr>
                            <w:rFonts w:ascii="宋体" w:hAnsi="宋体" w:eastAsia="宋体" w:cs="宋体"/>
                            <w:sz w:val="24"/>
                            <w:szCs w:val="24"/>
                          </w:rPr>
                        </w:pPr>
                      </w:p>
                    </w:tc>
                    <w:tc>
                      <w:tcPr>
                        <w:tcW w:w="2561" w:type="dxa"/>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中性电极与地隔离</w:t>
                        </w:r>
                      </w:p>
                    </w:tc>
                    <w:tc>
                      <w:tcPr>
                        <w:tcW w:w="3385"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937" w:type="dxa"/>
                        <w:gridSpan w:val="2"/>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手术电极漏电流</w:t>
                        </w:r>
                      </w:p>
                    </w:tc>
                    <w:tc>
                      <w:tcPr>
                        <w:tcW w:w="3385"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937" w:type="dxa"/>
                        <w:gridSpan w:val="2"/>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双极电极漏电流</w:t>
                        </w:r>
                      </w:p>
                    </w:tc>
                    <w:tc>
                      <w:tcPr>
                        <w:tcW w:w="3385" w:type="dxa"/>
                        <w:vAlign w:val="center"/>
                      </w:tcPr>
                      <w:p>
                        <w:pPr>
                          <w:snapToGrid w:val="0"/>
                          <w:spacing w:line="360" w:lineRule="auto"/>
                          <w:jc w:val="center"/>
                          <w:rPr>
                            <w:rFonts w:ascii="宋体" w:hAnsi="宋体" w:eastAsia="宋体" w:cs="宋体"/>
                            <w:sz w:val="24"/>
                            <w:szCs w:val="24"/>
                          </w:rPr>
                        </w:pPr>
                      </w:p>
                    </w:tc>
                  </w:tr>
                </w:tbl>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B.4外壳漏电流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5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147" w:type="dxa"/>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电源</w:t>
                        </w:r>
                      </w:p>
                    </w:tc>
                    <w:tc>
                      <w:tcPr>
                        <w:tcW w:w="5196" w:type="dxa"/>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测量结果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147" w:type="dxa"/>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正常状态</w:t>
                        </w:r>
                      </w:p>
                    </w:tc>
                    <w:tc>
                      <w:tcPr>
                        <w:tcW w:w="5196"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47" w:type="dxa"/>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单一故障状态</w:t>
                        </w:r>
                      </w:p>
                    </w:tc>
                    <w:tc>
                      <w:tcPr>
                        <w:tcW w:w="5196" w:type="dxa"/>
                        <w:vAlign w:val="center"/>
                      </w:tcPr>
                      <w:p>
                        <w:pPr>
                          <w:snapToGrid w:val="0"/>
                          <w:spacing w:line="360" w:lineRule="auto"/>
                          <w:jc w:val="center"/>
                          <w:rPr>
                            <w:rFonts w:ascii="宋体" w:hAnsi="宋体" w:eastAsia="宋体" w:cs="宋体"/>
                            <w:sz w:val="24"/>
                            <w:szCs w:val="24"/>
                          </w:rPr>
                        </w:pPr>
                      </w:p>
                    </w:tc>
                  </w:tr>
                </w:tbl>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B.5患者漏电流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5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147" w:type="dxa"/>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电源</w:t>
                        </w:r>
                      </w:p>
                    </w:tc>
                    <w:tc>
                      <w:tcPr>
                        <w:tcW w:w="5196" w:type="dxa"/>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测量结果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147" w:type="dxa"/>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正常状态</w:t>
                        </w:r>
                      </w:p>
                    </w:tc>
                    <w:tc>
                      <w:tcPr>
                        <w:tcW w:w="5196"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47" w:type="dxa"/>
                        <w:vAlign w:val="center"/>
                      </w:tcPr>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单一故障状态</w:t>
                        </w:r>
                      </w:p>
                    </w:tc>
                    <w:tc>
                      <w:tcPr>
                        <w:tcW w:w="5196" w:type="dxa"/>
                        <w:vAlign w:val="center"/>
                      </w:tcPr>
                      <w:p>
                        <w:pPr>
                          <w:snapToGrid w:val="0"/>
                          <w:spacing w:line="360" w:lineRule="auto"/>
                          <w:jc w:val="center"/>
                          <w:rPr>
                            <w:rFonts w:ascii="宋体" w:hAnsi="宋体" w:eastAsia="宋体" w:cs="宋体"/>
                            <w:sz w:val="24"/>
                            <w:szCs w:val="24"/>
                          </w:rPr>
                        </w:pPr>
                      </w:p>
                    </w:tc>
                  </w:tr>
                </w:tbl>
                <w:p>
                  <w:pPr>
                    <w:spacing w:line="360" w:lineRule="auto"/>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szCs w:val="21"/>
                    </w:rPr>
                  </w:pPr>
                  <w:r>
                    <w:rPr>
                      <w:rFonts w:hAnsi="宋体"/>
                      <w:szCs w:val="21"/>
                    </w:rPr>
                    <w:t>第</w:t>
                  </w:r>
                  <w:r>
                    <w:rPr>
                      <w:szCs w:val="21"/>
                    </w:rPr>
                    <w:t>x</w:t>
                  </w:r>
                  <w:r>
                    <w:rPr>
                      <w:rFonts w:hAnsi="宋体"/>
                      <w:szCs w:val="21"/>
                    </w:rPr>
                    <w:t>页　共</w:t>
                  </w:r>
                  <w:r>
                    <w:rPr>
                      <w:szCs w:val="21"/>
                    </w:rPr>
                    <w:t>x</w:t>
                  </w:r>
                  <w:r>
                    <w:rPr>
                      <w:rFonts w:hAnsi="宋体"/>
                      <w:szCs w:val="21"/>
                    </w:rPr>
                    <w:t>页</w:t>
                  </w:r>
                </w:p>
              </w:txbxContent>
            </v:textbox>
            <w10:wrap type="none"/>
            <w10:anchorlock/>
          </v:shape>
        </w:pict>
      </w:r>
    </w:p>
    <w:p>
      <w:pPr>
        <w:pStyle w:val="2"/>
        <w:spacing w:line="360" w:lineRule="auto"/>
        <w:jc w:val="left"/>
        <w:rPr>
          <w:b/>
          <w:bCs w:val="0"/>
        </w:rPr>
      </w:pPr>
      <w:bookmarkStart w:id="128" w:name="_Toc1449"/>
      <w:bookmarkStart w:id="129" w:name="_Toc816"/>
      <w:bookmarkStart w:id="130" w:name="_Toc20658543"/>
      <w:bookmarkStart w:id="131" w:name="_Toc1413"/>
      <w:r>
        <w:rPr>
          <w:rFonts w:hint="eastAsia"/>
          <w:b/>
          <w:bCs w:val="0"/>
        </w:rPr>
        <w:t>附录C</w:t>
      </w:r>
      <w:bookmarkEnd w:id="128"/>
      <w:bookmarkEnd w:id="129"/>
      <w:bookmarkEnd w:id="130"/>
      <w:bookmarkEnd w:id="131"/>
    </w:p>
    <w:p>
      <w:pPr>
        <w:jc w:val="center"/>
        <w:rPr>
          <w:rFonts w:ascii="宋体" w:hAnsi="宋体"/>
          <w:bCs/>
          <w:sz w:val="24"/>
          <w:szCs w:val="32"/>
        </w:rPr>
      </w:pPr>
      <w:r>
        <w:rPr>
          <w:rFonts w:hint="eastAsia" w:ascii="宋体" w:hAnsi="宋体"/>
          <w:bCs/>
          <w:sz w:val="24"/>
          <w:szCs w:val="32"/>
        </w:rPr>
        <w:t>输出功率示值误差测量不确定度评定</w:t>
      </w:r>
    </w:p>
    <w:p>
      <w:pPr>
        <w:adjustRightInd w:val="0"/>
        <w:snapToGrid w:val="0"/>
        <w:spacing w:line="360" w:lineRule="auto"/>
        <w:jc w:val="left"/>
        <w:rPr>
          <w:rFonts w:ascii="宋体" w:hAnsi="宋体"/>
          <w:bCs/>
          <w:sz w:val="24"/>
          <w:szCs w:val="32"/>
        </w:rPr>
      </w:pPr>
      <w:r>
        <w:rPr>
          <w:rFonts w:hint="eastAsia" w:ascii="宋体" w:hAnsi="宋体"/>
          <w:bCs/>
          <w:sz w:val="24"/>
          <w:szCs w:val="32"/>
        </w:rPr>
        <w:t>C.1 概述</w:t>
      </w:r>
    </w:p>
    <w:p>
      <w:pPr>
        <w:rPr>
          <w:rFonts w:ascii="宋体" w:hAnsi="宋体"/>
          <w:bCs/>
          <w:sz w:val="24"/>
          <w:szCs w:val="32"/>
        </w:rPr>
      </w:pPr>
      <w:r>
        <w:rPr>
          <w:rFonts w:hint="eastAsia" w:ascii="宋体" w:hAnsi="宋体"/>
          <w:bCs/>
          <w:sz w:val="24"/>
          <w:szCs w:val="32"/>
        </w:rPr>
        <w:t xml:space="preserve">     高频电刀通常采用单极和双极两种模式，由于在实际工作中多用单极模式，所以本文只讨论高频电刀在单极模式下切割、凝血和混用三种工作状态的输出功率示值误差的不确定度评定;双极模式类似。</w:t>
      </w:r>
    </w:p>
    <w:p>
      <w:pPr>
        <w:rPr>
          <w:sz w:val="24"/>
          <w:szCs w:val="24"/>
        </w:rPr>
      </w:pPr>
      <w:r>
        <w:rPr>
          <w:rFonts w:hint="eastAsia" w:ascii="宋体" w:hAnsi="宋体"/>
          <w:bCs/>
          <w:sz w:val="24"/>
          <w:szCs w:val="32"/>
        </w:rPr>
        <w:t xml:space="preserve">C.1.1 </w:t>
      </w:r>
      <w:r>
        <w:rPr>
          <w:rFonts w:hint="eastAsia"/>
          <w:sz w:val="24"/>
          <w:szCs w:val="24"/>
        </w:rPr>
        <w:t>测量依据：JJF 1217-202X 《高频电刀校准规范》</w:t>
      </w:r>
    </w:p>
    <w:p>
      <w:pPr>
        <w:rPr>
          <w:sz w:val="24"/>
          <w:szCs w:val="24"/>
        </w:rPr>
      </w:pPr>
      <w:r>
        <w:rPr>
          <w:rFonts w:hint="eastAsia" w:ascii="宋体" w:hAnsi="宋体"/>
          <w:bCs/>
          <w:sz w:val="24"/>
          <w:szCs w:val="32"/>
        </w:rPr>
        <w:t xml:space="preserve">C.1.2 </w:t>
      </w:r>
      <w:r>
        <w:rPr>
          <w:rFonts w:hint="eastAsia"/>
          <w:sz w:val="24"/>
          <w:szCs w:val="24"/>
        </w:rPr>
        <w:t>环境条件：温度：（15~30）℃；</w:t>
      </w:r>
    </w:p>
    <w:p>
      <w:pPr>
        <w:rPr>
          <w:sz w:val="24"/>
          <w:szCs w:val="24"/>
        </w:rPr>
      </w:pPr>
      <w:r>
        <w:rPr>
          <w:rFonts w:hint="eastAsia"/>
          <w:sz w:val="24"/>
          <w:szCs w:val="24"/>
        </w:rPr>
        <w:t xml:space="preserve">    相对湿度：≤80%；</w:t>
      </w:r>
    </w:p>
    <w:p>
      <w:pPr>
        <w:rPr>
          <w:sz w:val="24"/>
          <w:szCs w:val="24"/>
        </w:rPr>
      </w:pPr>
      <w:r>
        <w:rPr>
          <w:rFonts w:hint="eastAsia"/>
          <w:sz w:val="24"/>
          <w:szCs w:val="24"/>
        </w:rPr>
        <w:t xml:space="preserve">    供电电源：电压：（220±11）V；</w:t>
      </w:r>
    </w:p>
    <w:p>
      <w:pPr>
        <w:rPr>
          <w:sz w:val="24"/>
          <w:szCs w:val="24"/>
        </w:rPr>
      </w:pPr>
      <w:r>
        <w:rPr>
          <w:rFonts w:hint="eastAsia"/>
          <w:sz w:val="24"/>
          <w:szCs w:val="24"/>
        </w:rPr>
        <w:t xml:space="preserve">    频率：（50±1）Hz；</w:t>
      </w:r>
    </w:p>
    <w:p>
      <w:pPr>
        <w:rPr>
          <w:sz w:val="24"/>
          <w:szCs w:val="24"/>
        </w:rPr>
      </w:pPr>
      <w:r>
        <w:rPr>
          <w:rFonts w:hint="eastAsia"/>
          <w:sz w:val="24"/>
          <w:szCs w:val="24"/>
        </w:rPr>
        <w:t xml:space="preserve">    周围应无影响校准工作的机械振动及电磁场干扰，</w:t>
      </w:r>
      <w:r>
        <w:rPr>
          <w:rFonts w:hint="eastAsia" w:ascii="宋体" w:hAnsi="宋体"/>
          <w:sz w:val="24"/>
          <w:szCs w:val="24"/>
        </w:rPr>
        <w:t>保护接地应符合GB 9706.4的要求</w:t>
      </w:r>
      <w:r>
        <w:rPr>
          <w:rFonts w:hint="eastAsia"/>
          <w:sz w:val="24"/>
          <w:szCs w:val="24"/>
        </w:rPr>
        <w:t>。</w:t>
      </w:r>
    </w:p>
    <w:p>
      <w:pPr>
        <w:rPr>
          <w:sz w:val="24"/>
          <w:szCs w:val="24"/>
        </w:rPr>
      </w:pPr>
      <w:r>
        <w:rPr>
          <w:rFonts w:hint="eastAsia" w:ascii="宋体" w:hAnsi="宋体"/>
          <w:bCs/>
          <w:sz w:val="24"/>
          <w:szCs w:val="32"/>
        </w:rPr>
        <w:t xml:space="preserve">C.1.3 </w:t>
      </w:r>
      <w:r>
        <w:rPr>
          <w:rFonts w:hint="eastAsia"/>
          <w:sz w:val="24"/>
          <w:szCs w:val="24"/>
        </w:rPr>
        <w:t>测量标准</w:t>
      </w:r>
    </w:p>
    <w:p>
      <w:pPr>
        <w:jc w:val="center"/>
        <w:rPr>
          <w:sz w:val="24"/>
          <w:szCs w:val="24"/>
        </w:rPr>
      </w:pPr>
      <w:r>
        <w:rPr>
          <w:rFonts w:hint="eastAsia" w:ascii="宋体" w:hAnsi="宋体"/>
          <w:bCs/>
          <w:sz w:val="24"/>
          <w:szCs w:val="32"/>
        </w:rPr>
        <w:t>表C.1</w:t>
      </w:r>
      <w:r>
        <w:rPr>
          <w:rFonts w:hint="eastAsia"/>
          <w:sz w:val="24"/>
          <w:szCs w:val="24"/>
        </w:rPr>
        <w:t>测量标准</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057"/>
        <w:gridCol w:w="2546"/>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07" w:type="dxa"/>
            <w:vAlign w:val="center"/>
          </w:tcPr>
          <w:p>
            <w:pPr>
              <w:jc w:val="center"/>
              <w:rPr>
                <w:kern w:val="0"/>
                <w:szCs w:val="21"/>
              </w:rPr>
            </w:pPr>
            <w:r>
              <w:rPr>
                <w:rFonts w:hint="eastAsia"/>
                <w:kern w:val="0"/>
                <w:szCs w:val="21"/>
              </w:rPr>
              <w:t>测量设备名称</w:t>
            </w:r>
          </w:p>
        </w:tc>
        <w:tc>
          <w:tcPr>
            <w:tcW w:w="1057" w:type="dxa"/>
            <w:vAlign w:val="center"/>
          </w:tcPr>
          <w:p>
            <w:pPr>
              <w:jc w:val="center"/>
              <w:rPr>
                <w:kern w:val="0"/>
                <w:szCs w:val="21"/>
              </w:rPr>
            </w:pPr>
            <w:r>
              <w:rPr>
                <w:rFonts w:hint="eastAsia"/>
                <w:kern w:val="0"/>
                <w:szCs w:val="21"/>
              </w:rPr>
              <w:t>型号规格</w:t>
            </w:r>
          </w:p>
        </w:tc>
        <w:tc>
          <w:tcPr>
            <w:tcW w:w="2546" w:type="dxa"/>
            <w:vAlign w:val="center"/>
          </w:tcPr>
          <w:p>
            <w:pPr>
              <w:jc w:val="center"/>
              <w:rPr>
                <w:kern w:val="0"/>
                <w:szCs w:val="21"/>
              </w:rPr>
            </w:pPr>
            <w:r>
              <w:rPr>
                <w:rFonts w:hint="eastAsia"/>
                <w:kern w:val="0"/>
                <w:szCs w:val="21"/>
              </w:rPr>
              <w:t>测量范围</w:t>
            </w:r>
          </w:p>
        </w:tc>
        <w:tc>
          <w:tcPr>
            <w:tcW w:w="3012" w:type="dxa"/>
            <w:vAlign w:val="center"/>
          </w:tcPr>
          <w:p>
            <w:pPr>
              <w:jc w:val="center"/>
              <w:rPr>
                <w:kern w:val="0"/>
                <w:szCs w:val="21"/>
              </w:rPr>
            </w:pPr>
            <w:r>
              <w:rPr>
                <w:rFonts w:hint="eastAsia"/>
                <w:kern w:val="0"/>
                <w:szCs w:val="21"/>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907" w:type="dxa"/>
            <w:vMerge w:val="restart"/>
            <w:vAlign w:val="center"/>
          </w:tcPr>
          <w:p>
            <w:pPr>
              <w:jc w:val="center"/>
              <w:rPr>
                <w:kern w:val="0"/>
                <w:szCs w:val="21"/>
              </w:rPr>
            </w:pPr>
            <w:r>
              <w:rPr>
                <w:rFonts w:hint="eastAsia"/>
                <w:kern w:val="0"/>
                <w:szCs w:val="21"/>
              </w:rPr>
              <w:t>高频电刀分析仪</w:t>
            </w:r>
          </w:p>
        </w:tc>
        <w:tc>
          <w:tcPr>
            <w:tcW w:w="1057" w:type="dxa"/>
            <w:vMerge w:val="restart"/>
            <w:vAlign w:val="center"/>
          </w:tcPr>
          <w:p>
            <w:pPr>
              <w:jc w:val="center"/>
              <w:rPr>
                <w:kern w:val="0"/>
                <w:szCs w:val="21"/>
              </w:rPr>
            </w:pPr>
            <w:r>
              <w:rPr>
                <w:kern w:val="0"/>
                <w:szCs w:val="21"/>
              </w:rPr>
              <w:t>QA-ES  III</w:t>
            </w:r>
          </w:p>
        </w:tc>
        <w:tc>
          <w:tcPr>
            <w:tcW w:w="2546" w:type="dxa"/>
            <w:vAlign w:val="center"/>
          </w:tcPr>
          <w:p>
            <w:pPr>
              <w:jc w:val="center"/>
              <w:rPr>
                <w:kern w:val="0"/>
                <w:szCs w:val="21"/>
              </w:rPr>
            </w:pPr>
            <w:r>
              <w:rPr>
                <w:rFonts w:hint="eastAsia"/>
                <w:kern w:val="0"/>
                <w:szCs w:val="21"/>
              </w:rPr>
              <w:t>电流：（0~1000）mA</w:t>
            </w:r>
          </w:p>
        </w:tc>
        <w:tc>
          <w:tcPr>
            <w:tcW w:w="3012" w:type="dxa"/>
            <w:vAlign w:val="center"/>
          </w:tcPr>
          <w:p>
            <w:pPr>
              <w:jc w:val="center"/>
              <w:rPr>
                <w:kern w:val="0"/>
                <w:szCs w:val="21"/>
              </w:rPr>
            </w:pPr>
            <w:r>
              <w:rPr>
                <w:rFonts w:hint="eastAsia"/>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907" w:type="dxa"/>
            <w:vMerge w:val="continue"/>
            <w:vAlign w:val="center"/>
          </w:tcPr>
          <w:p>
            <w:pPr>
              <w:jc w:val="center"/>
              <w:rPr>
                <w:kern w:val="0"/>
                <w:szCs w:val="21"/>
              </w:rPr>
            </w:pPr>
          </w:p>
        </w:tc>
        <w:tc>
          <w:tcPr>
            <w:tcW w:w="1057" w:type="dxa"/>
            <w:vMerge w:val="continue"/>
            <w:vAlign w:val="center"/>
          </w:tcPr>
          <w:p>
            <w:pPr>
              <w:jc w:val="center"/>
              <w:rPr>
                <w:kern w:val="0"/>
                <w:szCs w:val="21"/>
              </w:rPr>
            </w:pPr>
          </w:p>
        </w:tc>
        <w:tc>
          <w:tcPr>
            <w:tcW w:w="2546" w:type="dxa"/>
            <w:vAlign w:val="center"/>
          </w:tcPr>
          <w:p>
            <w:pPr>
              <w:jc w:val="center"/>
              <w:rPr>
                <w:kern w:val="0"/>
                <w:szCs w:val="21"/>
              </w:rPr>
            </w:pPr>
            <w:r>
              <w:rPr>
                <w:rFonts w:hint="eastAsia"/>
                <w:kern w:val="0"/>
                <w:szCs w:val="21"/>
              </w:rPr>
              <w:t>功率：（0~400）W</w:t>
            </w:r>
          </w:p>
        </w:tc>
        <w:tc>
          <w:tcPr>
            <w:tcW w:w="3012" w:type="dxa"/>
            <w:vAlign w:val="center"/>
          </w:tcPr>
          <w:p>
            <w:pPr>
              <w:jc w:val="left"/>
              <w:rPr>
                <w:kern w:val="0"/>
                <w:szCs w:val="21"/>
              </w:rPr>
            </w:pPr>
            <w:r>
              <w:rPr>
                <w:rFonts w:hint="eastAsia"/>
                <w:kern w:val="0"/>
                <w:szCs w:val="21"/>
              </w:rPr>
              <w:t>≤50W：±（5.0%×</w:t>
            </w:r>
            <w:r>
              <w:rPr>
                <w:rFonts w:hint="eastAsia"/>
                <w:i/>
                <w:kern w:val="0"/>
                <w:szCs w:val="21"/>
              </w:rPr>
              <w:t>F</w:t>
            </w:r>
            <w:r>
              <w:rPr>
                <w:rFonts w:hint="eastAsia"/>
                <w:kern w:val="0"/>
                <w:szCs w:val="21"/>
              </w:rPr>
              <w:t>+1）W；</w:t>
            </w:r>
          </w:p>
          <w:p>
            <w:pPr>
              <w:jc w:val="left"/>
              <w:rPr>
                <w:color w:val="FF0000"/>
                <w:kern w:val="0"/>
                <w:szCs w:val="21"/>
              </w:rPr>
            </w:pPr>
            <w:r>
              <w:rPr>
                <w:rFonts w:hint="eastAsia"/>
                <w:kern w:val="0"/>
                <w:szCs w:val="21"/>
              </w:rPr>
              <w:t>＞50W：±</w:t>
            </w:r>
            <w:r>
              <w:rPr>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907" w:type="dxa"/>
            <w:vMerge w:val="continue"/>
            <w:vAlign w:val="center"/>
          </w:tcPr>
          <w:p>
            <w:pPr>
              <w:jc w:val="center"/>
              <w:rPr>
                <w:kern w:val="0"/>
                <w:szCs w:val="21"/>
              </w:rPr>
            </w:pPr>
          </w:p>
        </w:tc>
        <w:tc>
          <w:tcPr>
            <w:tcW w:w="1057" w:type="dxa"/>
            <w:vMerge w:val="continue"/>
            <w:vAlign w:val="center"/>
          </w:tcPr>
          <w:p>
            <w:pPr>
              <w:jc w:val="center"/>
              <w:rPr>
                <w:kern w:val="0"/>
                <w:szCs w:val="21"/>
              </w:rPr>
            </w:pPr>
          </w:p>
        </w:tc>
        <w:tc>
          <w:tcPr>
            <w:tcW w:w="2546" w:type="dxa"/>
            <w:vAlign w:val="center"/>
          </w:tcPr>
          <w:p>
            <w:pPr>
              <w:jc w:val="center"/>
              <w:rPr>
                <w:kern w:val="0"/>
                <w:szCs w:val="21"/>
              </w:rPr>
            </w:pPr>
            <w:r>
              <w:rPr>
                <w:rFonts w:hint="eastAsia"/>
                <w:kern w:val="0"/>
                <w:szCs w:val="21"/>
              </w:rPr>
              <w:t>负载电阻：（10~2000）</w:t>
            </w:r>
            <w:r>
              <w:rPr>
                <w:kern w:val="0"/>
                <w:szCs w:val="21"/>
              </w:rPr>
              <w:t>Ω</w:t>
            </w:r>
          </w:p>
        </w:tc>
        <w:tc>
          <w:tcPr>
            <w:tcW w:w="3012" w:type="dxa"/>
            <w:vAlign w:val="center"/>
          </w:tcPr>
          <w:p>
            <w:pPr>
              <w:jc w:val="center"/>
              <w:rPr>
                <w:kern w:val="0"/>
                <w:szCs w:val="21"/>
              </w:rPr>
            </w:pPr>
            <w:r>
              <w:rPr>
                <w:rFonts w:hint="eastAsia"/>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522" w:type="dxa"/>
            <w:gridSpan w:val="4"/>
            <w:vAlign w:val="center"/>
          </w:tcPr>
          <w:p>
            <w:pPr>
              <w:spacing w:line="276" w:lineRule="auto"/>
              <w:jc w:val="left"/>
              <w:rPr>
                <w:kern w:val="0"/>
                <w:sz w:val="24"/>
                <w:szCs w:val="24"/>
              </w:rPr>
            </w:pPr>
            <w:r>
              <w:rPr>
                <w:rFonts w:hint="eastAsia"/>
                <w:kern w:val="0"/>
                <w:sz w:val="24"/>
                <w:szCs w:val="24"/>
              </w:rPr>
              <w:t>注：</w:t>
            </w:r>
            <w:r>
              <w:rPr>
                <w:rFonts w:hint="eastAsia"/>
                <w:i/>
                <w:kern w:val="0"/>
                <w:sz w:val="24"/>
                <w:szCs w:val="24"/>
              </w:rPr>
              <w:t>F</w:t>
            </w:r>
            <w:r>
              <w:rPr>
                <w:rFonts w:hint="eastAsia"/>
                <w:kern w:val="0"/>
                <w:sz w:val="24"/>
                <w:szCs w:val="24"/>
              </w:rPr>
              <w:t>为当前量程</w:t>
            </w:r>
          </w:p>
        </w:tc>
      </w:tr>
    </w:tbl>
    <w:p>
      <w:pPr>
        <w:rPr>
          <w:sz w:val="24"/>
          <w:szCs w:val="24"/>
        </w:rPr>
      </w:pPr>
      <w:r>
        <w:rPr>
          <w:rFonts w:hint="eastAsia" w:ascii="宋体" w:hAnsi="宋体"/>
          <w:bCs/>
          <w:sz w:val="24"/>
          <w:szCs w:val="32"/>
        </w:rPr>
        <w:t xml:space="preserve">C.1.4 </w:t>
      </w:r>
      <w:r>
        <w:rPr>
          <w:rFonts w:hint="eastAsia"/>
          <w:sz w:val="24"/>
          <w:szCs w:val="24"/>
        </w:rPr>
        <w:t>被测对象：高频电刀在单极模式下切割、凝血和混用三种工作状态的输出功率，三种工作状态的输出功率量程分别为（0~350）W、（0~120）W和（0~200）W。</w:t>
      </w:r>
    </w:p>
    <w:p>
      <w:pPr>
        <w:rPr>
          <w:sz w:val="24"/>
          <w:szCs w:val="24"/>
        </w:rPr>
      </w:pPr>
      <w:r>
        <w:rPr>
          <w:rFonts w:hint="eastAsia" w:ascii="宋体" w:hAnsi="宋体"/>
          <w:bCs/>
          <w:sz w:val="24"/>
          <w:szCs w:val="32"/>
        </w:rPr>
        <w:t xml:space="preserve">C.1.5 </w:t>
      </w:r>
      <w:r>
        <w:rPr>
          <w:rFonts w:hint="eastAsia"/>
          <w:sz w:val="24"/>
          <w:szCs w:val="24"/>
        </w:rPr>
        <w:t>测量方法：选择高频电刀在单极模式下的工作状态，将高频电刀功率检测装置与高频电刀正确连接，设置检测装置的无感电阻为高频电刀相应模式和工作状态的额定负载。在高频电刀额定输出功率的10%~100%范围内均匀选取5个点，各测量三次，计算平均值误差。</w:t>
      </w:r>
    </w:p>
    <w:p>
      <w:pPr>
        <w:rPr>
          <w:rFonts w:ascii="宋体" w:hAnsi="宋体"/>
          <w:bCs/>
          <w:sz w:val="24"/>
          <w:szCs w:val="32"/>
        </w:rPr>
      </w:pPr>
      <w:r>
        <w:rPr>
          <w:rFonts w:hint="eastAsia" w:ascii="宋体" w:hAnsi="宋体"/>
          <w:bCs/>
          <w:sz w:val="24"/>
          <w:szCs w:val="32"/>
        </w:rPr>
        <w:t>C.2 测量模型</w:t>
      </w:r>
    </w:p>
    <w:p>
      <w:pPr>
        <w:jc w:val="right"/>
        <w:rPr>
          <w:sz w:val="24"/>
          <w:szCs w:val="24"/>
        </w:rPr>
      </w:pPr>
      <w:r>
        <w:rPr>
          <w:position w:val="-14"/>
          <w:sz w:val="24"/>
          <w:szCs w:val="24"/>
          <w:vertAlign w:val="subscript"/>
        </w:rPr>
        <w:object>
          <v:shape id="_x0000_i1072" o:spt="75" type="#_x0000_t75" style="height:21.9pt;width:75.75pt;" o:ole="t" filled="f" o:preferrelative="t" stroked="f" coordsize="21600,21600">
            <v:path/>
            <v:fill on="f" focussize="0,0"/>
            <v:stroke on="f" joinstyle="miter"/>
            <v:imagedata r:id="rId115" o:title=""/>
            <o:lock v:ext="edit" aspectratio="t"/>
            <w10:wrap type="none"/>
            <w10:anchorlock/>
          </v:shape>
          <o:OLEObject Type="Embed" ProgID="Equation.3" ShapeID="_x0000_i1072" DrawAspect="Content" ObjectID="_1468075772" r:id="rId114">
            <o:LockedField>false</o:LockedField>
          </o:OLEObject>
        </w:object>
      </w:r>
      <w:r>
        <w:rPr>
          <w:rFonts w:hint="eastAsia"/>
          <w:sz w:val="24"/>
          <w:szCs w:val="24"/>
          <w:vertAlign w:val="subscript"/>
        </w:rPr>
        <w:t xml:space="preserve">                                                  </w:t>
      </w:r>
      <w:r>
        <w:rPr>
          <w:rFonts w:hint="eastAsia"/>
          <w:sz w:val="24"/>
          <w:szCs w:val="24"/>
        </w:rPr>
        <w:t>（1）</w:t>
      </w:r>
    </w:p>
    <w:p>
      <w:pPr>
        <w:tabs>
          <w:tab w:val="left" w:pos="5745"/>
        </w:tabs>
        <w:ind w:left="473" w:leftChars="225"/>
        <w:jc w:val="left"/>
        <w:rPr>
          <w:sz w:val="24"/>
          <w:szCs w:val="24"/>
        </w:rPr>
      </w:pPr>
      <w:r>
        <w:rPr>
          <w:rFonts w:hint="eastAsia"/>
          <w:sz w:val="24"/>
          <w:szCs w:val="24"/>
        </w:rPr>
        <w:t>式中：</w:t>
      </w:r>
    </w:p>
    <w:p>
      <w:pPr>
        <w:ind w:left="473" w:leftChars="225"/>
        <w:jc w:val="left"/>
        <w:rPr>
          <w:sz w:val="24"/>
          <w:szCs w:val="24"/>
        </w:rPr>
      </w:pPr>
      <w:r>
        <w:rPr>
          <w:rFonts w:ascii="Symbol" w:hAnsi="Symbol"/>
          <w:i/>
          <w:sz w:val="24"/>
          <w:szCs w:val="24"/>
        </w:rPr>
        <w:t></w:t>
      </w:r>
      <w:r>
        <w:rPr>
          <w:rFonts w:hint="eastAsia"/>
          <w:i/>
          <w:sz w:val="24"/>
          <w:szCs w:val="24"/>
          <w:vertAlign w:val="subscript"/>
        </w:rPr>
        <w:t>ij</w:t>
      </w:r>
      <w:r>
        <w:rPr>
          <w:rFonts w:hint="eastAsia"/>
          <w:sz w:val="24"/>
          <w:szCs w:val="24"/>
        </w:rPr>
        <w:t>——单极模式下输出功率设定值误差，%；</w:t>
      </w:r>
    </w:p>
    <w:p>
      <w:pPr>
        <w:ind w:left="473" w:leftChars="225"/>
        <w:rPr>
          <w:sz w:val="24"/>
          <w:szCs w:val="24"/>
        </w:rPr>
      </w:pPr>
      <w:r>
        <w:rPr>
          <w:rFonts w:hint="eastAsia"/>
          <w:i/>
          <w:sz w:val="24"/>
          <w:szCs w:val="24"/>
        </w:rPr>
        <w:t>P</w:t>
      </w:r>
      <w:r>
        <w:rPr>
          <w:i/>
          <w:sz w:val="24"/>
          <w:szCs w:val="24"/>
          <w:vertAlign w:val="subscript"/>
        </w:rPr>
        <w:t>ij</w:t>
      </w:r>
      <w:r>
        <w:rPr>
          <w:rFonts w:hint="eastAsia"/>
          <w:sz w:val="24"/>
          <w:szCs w:val="24"/>
        </w:rPr>
        <w:t>——高频电刀输出功率设定值，W；</w:t>
      </w:r>
    </w:p>
    <w:p>
      <w:pPr>
        <w:ind w:left="473" w:leftChars="225"/>
        <w:rPr>
          <w:sz w:val="24"/>
          <w:szCs w:val="24"/>
        </w:rPr>
      </w:pPr>
      <w:r>
        <w:rPr>
          <w:position w:val="-10"/>
          <w:sz w:val="24"/>
          <w:szCs w:val="24"/>
        </w:rPr>
        <w:drawing>
          <wp:inline distT="0" distB="0" distL="0" distR="0">
            <wp:extent cx="219075" cy="257175"/>
            <wp:effectExtent l="19050" t="0" r="0" b="0"/>
            <wp:docPr id="77"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00"/>
                    <pic:cNvPicPr>
                      <a:picLocks noChangeAspect="1" noChangeArrowheads="1"/>
                    </pic:cNvPicPr>
                  </pic:nvPicPr>
                  <pic:blipFill>
                    <a:blip r:embed="rId116"/>
                    <a:srcRect/>
                    <a:stretch>
                      <a:fillRect/>
                    </a:stretch>
                  </pic:blipFill>
                  <pic:spPr>
                    <a:xfrm>
                      <a:off x="0" y="0"/>
                      <a:ext cx="219075" cy="257175"/>
                    </a:xfrm>
                    <a:prstGeom prst="rect">
                      <a:avLst/>
                    </a:prstGeom>
                    <a:noFill/>
                    <a:ln w="9525" cmpd="sng">
                      <a:noFill/>
                      <a:miter lim="800000"/>
                      <a:headEnd/>
                      <a:tailEnd/>
                    </a:ln>
                  </pic:spPr>
                </pic:pic>
              </a:graphicData>
            </a:graphic>
          </wp:inline>
        </w:drawing>
      </w:r>
      <w:r>
        <w:rPr>
          <w:rFonts w:hint="eastAsia"/>
          <w:sz w:val="24"/>
          <w:szCs w:val="24"/>
        </w:rPr>
        <w:t>——</w:t>
      </w:r>
      <w:r>
        <w:rPr>
          <w:sz w:val="24"/>
          <w:szCs w:val="24"/>
        </w:rPr>
        <w:t>检测装置功率显示平均值</w:t>
      </w:r>
      <w:r>
        <w:rPr>
          <w:rFonts w:hint="eastAsia"/>
          <w:sz w:val="24"/>
          <w:szCs w:val="24"/>
        </w:rPr>
        <w:t>，</w:t>
      </w:r>
      <w:r>
        <w:rPr>
          <w:sz w:val="24"/>
          <w:szCs w:val="24"/>
        </w:rPr>
        <w:t>W</w:t>
      </w:r>
      <w:r>
        <w:rPr>
          <w:rFonts w:hint="eastAsia"/>
          <w:sz w:val="24"/>
          <w:szCs w:val="24"/>
        </w:rPr>
        <w:t>；</w:t>
      </w:r>
    </w:p>
    <w:p>
      <w:pPr>
        <w:ind w:left="473" w:leftChars="225"/>
        <w:rPr>
          <w:sz w:val="24"/>
          <w:szCs w:val="24"/>
        </w:rPr>
      </w:pPr>
      <w:r>
        <w:rPr>
          <w:i/>
          <w:sz w:val="24"/>
          <w:szCs w:val="24"/>
        </w:rPr>
        <w:t>i</w:t>
      </w:r>
      <w:r>
        <w:rPr>
          <w:rFonts w:hint="eastAsia"/>
          <w:sz w:val="24"/>
          <w:szCs w:val="24"/>
        </w:rPr>
        <w:t>——高频电刀工作状态，</w:t>
      </w:r>
      <w:r>
        <w:rPr>
          <w:rFonts w:hint="eastAsia"/>
          <w:i/>
          <w:sz w:val="24"/>
          <w:szCs w:val="24"/>
        </w:rPr>
        <w:t>i</w:t>
      </w:r>
      <w:r>
        <w:rPr>
          <w:rFonts w:hint="eastAsia"/>
          <w:sz w:val="24"/>
          <w:szCs w:val="24"/>
        </w:rPr>
        <w:t>=1、2、3，分别代表切割、凝血、混用工作状态；</w:t>
      </w:r>
    </w:p>
    <w:p>
      <w:pPr>
        <w:ind w:left="473" w:leftChars="225"/>
        <w:rPr>
          <w:b/>
          <w:sz w:val="24"/>
          <w:szCs w:val="24"/>
        </w:rPr>
      </w:pPr>
      <w:r>
        <w:rPr>
          <w:rFonts w:hint="eastAsia"/>
          <w:i/>
          <w:sz w:val="24"/>
          <w:szCs w:val="24"/>
        </w:rPr>
        <w:t>j</w:t>
      </w:r>
      <w:r>
        <w:rPr>
          <w:rFonts w:hint="eastAsia"/>
          <w:sz w:val="24"/>
          <w:szCs w:val="24"/>
        </w:rPr>
        <w:t>——高频电刀输出功率设定值点，</w:t>
      </w:r>
      <w:r>
        <w:rPr>
          <w:rFonts w:hint="eastAsia"/>
          <w:i/>
          <w:sz w:val="24"/>
          <w:szCs w:val="24"/>
        </w:rPr>
        <w:t>j</w:t>
      </w:r>
      <w:r>
        <w:rPr>
          <w:rFonts w:hint="eastAsia"/>
          <w:sz w:val="24"/>
          <w:szCs w:val="24"/>
        </w:rPr>
        <w:t>=1、2、3、4、5。</w:t>
      </w:r>
    </w:p>
    <w:p>
      <w:pPr>
        <w:rPr>
          <w:rFonts w:ascii="宋体" w:hAnsi="宋体"/>
          <w:bCs/>
          <w:sz w:val="24"/>
          <w:szCs w:val="32"/>
        </w:rPr>
      </w:pPr>
      <w:r>
        <w:rPr>
          <w:rFonts w:hint="eastAsia" w:ascii="宋体" w:hAnsi="宋体"/>
          <w:bCs/>
          <w:sz w:val="24"/>
          <w:szCs w:val="32"/>
        </w:rPr>
        <w:t>C.3 测量不确定度主要来源</w:t>
      </w:r>
    </w:p>
    <w:p>
      <w:pPr>
        <w:rPr>
          <w:sz w:val="24"/>
          <w:szCs w:val="24"/>
        </w:rPr>
      </w:pPr>
      <w:r>
        <w:rPr>
          <w:rFonts w:hint="eastAsia" w:ascii="宋体" w:hAnsi="宋体"/>
          <w:bCs/>
          <w:sz w:val="24"/>
          <w:szCs w:val="32"/>
        </w:rPr>
        <w:t xml:space="preserve">    测量不确定度主要来源由</w:t>
      </w:r>
      <w:r>
        <w:rPr>
          <w:rFonts w:hint="eastAsia"/>
          <w:sz w:val="24"/>
          <w:szCs w:val="24"/>
        </w:rPr>
        <w:t>高频电刀输出功率测量重复性引入的不确定度分量与高频电刀检测装置引入的不确定度分量构成。</w:t>
      </w:r>
    </w:p>
    <w:p>
      <w:pPr>
        <w:rPr>
          <w:rFonts w:ascii="宋体" w:hAnsi="宋体"/>
          <w:bCs/>
          <w:sz w:val="24"/>
          <w:szCs w:val="32"/>
        </w:rPr>
      </w:pPr>
      <w:r>
        <w:rPr>
          <w:rFonts w:hint="eastAsia" w:ascii="宋体" w:hAnsi="宋体"/>
          <w:bCs/>
          <w:sz w:val="24"/>
          <w:szCs w:val="32"/>
        </w:rPr>
        <w:t>C.4 标准不确定度分量的评定</w:t>
      </w:r>
    </w:p>
    <w:p>
      <w:pPr>
        <w:rPr>
          <w:sz w:val="24"/>
          <w:szCs w:val="24"/>
        </w:rPr>
      </w:pPr>
      <w:r>
        <w:rPr>
          <w:rFonts w:hint="eastAsia" w:ascii="宋体" w:hAnsi="宋体"/>
          <w:bCs/>
          <w:sz w:val="24"/>
          <w:szCs w:val="32"/>
        </w:rPr>
        <w:t xml:space="preserve">C.4.1 </w:t>
      </w:r>
      <w:r>
        <w:rPr>
          <w:rFonts w:hint="eastAsia"/>
          <w:sz w:val="24"/>
          <w:szCs w:val="24"/>
        </w:rPr>
        <w:t>灵敏度系数</w:t>
      </w:r>
    </w:p>
    <w:p>
      <w:pPr>
        <w:jc w:val="right"/>
        <w:rPr>
          <w:sz w:val="24"/>
          <w:szCs w:val="24"/>
        </w:rPr>
      </w:pPr>
      <w:r>
        <w:rPr>
          <w:position w:val="-14"/>
          <w:sz w:val="24"/>
          <w:szCs w:val="24"/>
        </w:rPr>
        <w:drawing>
          <wp:inline distT="0" distB="0" distL="0" distR="0">
            <wp:extent cx="2124075" cy="276225"/>
            <wp:effectExtent l="19050" t="0" r="9525" b="0"/>
            <wp:docPr id="78"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01"/>
                    <pic:cNvPicPr>
                      <a:picLocks noChangeAspect="1" noChangeArrowheads="1"/>
                    </pic:cNvPicPr>
                  </pic:nvPicPr>
                  <pic:blipFill>
                    <a:blip r:embed="rId117"/>
                    <a:srcRect/>
                    <a:stretch>
                      <a:fillRect/>
                    </a:stretch>
                  </pic:blipFill>
                  <pic:spPr>
                    <a:xfrm>
                      <a:off x="0" y="0"/>
                      <a:ext cx="2124075" cy="276225"/>
                    </a:xfrm>
                    <a:prstGeom prst="rect">
                      <a:avLst/>
                    </a:prstGeom>
                    <a:noFill/>
                    <a:ln w="9525" cmpd="sng">
                      <a:noFill/>
                      <a:miter lim="800000"/>
                      <a:headEnd/>
                      <a:tailEnd/>
                    </a:ln>
                  </pic:spPr>
                </pic:pic>
              </a:graphicData>
            </a:graphic>
          </wp:inline>
        </w:drawing>
      </w:r>
      <w:r>
        <w:rPr>
          <w:rFonts w:hint="eastAsia"/>
          <w:sz w:val="24"/>
          <w:szCs w:val="24"/>
        </w:rPr>
        <w:t xml:space="preserve">                        （2）</w:t>
      </w:r>
    </w:p>
    <w:p>
      <w:pPr>
        <w:rPr>
          <w:sz w:val="24"/>
          <w:szCs w:val="24"/>
        </w:rPr>
      </w:pPr>
      <w:r>
        <w:rPr>
          <w:rFonts w:hint="eastAsia" w:ascii="宋体" w:hAnsi="宋体"/>
          <w:bCs/>
          <w:sz w:val="24"/>
          <w:szCs w:val="32"/>
        </w:rPr>
        <w:t xml:space="preserve">C.4.2 </w:t>
      </w:r>
      <w:r>
        <w:rPr>
          <w:rFonts w:hint="eastAsia"/>
          <w:sz w:val="24"/>
          <w:szCs w:val="24"/>
        </w:rPr>
        <w:t>高频电刀的测量重复性引入的不确定度分量</w:t>
      </w:r>
    </w:p>
    <w:p>
      <w:pPr>
        <w:rPr>
          <w:sz w:val="24"/>
          <w:szCs w:val="24"/>
        </w:rPr>
      </w:pPr>
      <w:r>
        <w:rPr>
          <w:rFonts w:hint="eastAsia"/>
          <w:sz w:val="24"/>
          <w:szCs w:val="24"/>
        </w:rPr>
        <w:t>在切割、凝血和混用三种工作状态下额定输出功率的10%~100%范围内各均匀选取5个点，分别测量10次，测量结果如表1、表2和表3所示。</w:t>
      </w:r>
    </w:p>
    <w:p>
      <w:pPr>
        <w:jc w:val="center"/>
        <w:rPr>
          <w:sz w:val="24"/>
          <w:szCs w:val="24"/>
        </w:rPr>
      </w:pPr>
      <w:r>
        <w:rPr>
          <w:rFonts w:hint="eastAsia" w:ascii="宋体" w:hAnsi="宋体"/>
          <w:bCs/>
          <w:sz w:val="24"/>
          <w:szCs w:val="32"/>
        </w:rPr>
        <w:t>表C.2</w:t>
      </w:r>
      <w:r>
        <w:rPr>
          <w:rFonts w:hint="eastAsia"/>
          <w:sz w:val="24"/>
          <w:szCs w:val="24"/>
        </w:rPr>
        <w:t xml:space="preserve"> 切割状态下的测量数据</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65"/>
        <w:gridCol w:w="689"/>
        <w:gridCol w:w="689"/>
        <w:gridCol w:w="689"/>
        <w:gridCol w:w="689"/>
        <w:gridCol w:w="689"/>
        <w:gridCol w:w="689"/>
        <w:gridCol w:w="689"/>
        <w:gridCol w:w="689"/>
        <w:gridCol w:w="689"/>
        <w:gridCol w:w="83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4" w:type="dxa"/>
            <w:vMerge w:val="restart"/>
            <w:vAlign w:val="center"/>
          </w:tcPr>
          <w:p>
            <w:pPr>
              <w:jc w:val="center"/>
              <w:rPr>
                <w:sz w:val="18"/>
                <w:szCs w:val="18"/>
              </w:rPr>
            </w:pPr>
            <w:r>
              <w:rPr>
                <w:rFonts w:hint="eastAsia"/>
                <w:sz w:val="18"/>
                <w:szCs w:val="18"/>
              </w:rPr>
              <w:t>设定点</w:t>
            </w:r>
          </w:p>
          <w:p>
            <w:pPr>
              <w:jc w:val="center"/>
              <w:rPr>
                <w:sz w:val="18"/>
                <w:szCs w:val="18"/>
              </w:rPr>
            </w:pPr>
            <w:r>
              <w:rPr>
                <w:rFonts w:hint="eastAsia"/>
                <w:sz w:val="18"/>
                <w:szCs w:val="18"/>
              </w:rPr>
              <w:t>(W</w:t>
            </w:r>
            <w:r>
              <w:rPr>
                <w:sz w:val="18"/>
                <w:szCs w:val="18"/>
              </w:rPr>
              <w:t>)</w:t>
            </w:r>
          </w:p>
        </w:tc>
        <w:tc>
          <w:tcPr>
            <w:tcW w:w="6866" w:type="dxa"/>
            <w:gridSpan w:val="10"/>
            <w:vAlign w:val="center"/>
          </w:tcPr>
          <w:p>
            <w:pPr>
              <w:jc w:val="center"/>
              <w:rPr>
                <w:sz w:val="18"/>
                <w:szCs w:val="18"/>
              </w:rPr>
            </w:pPr>
            <w:r>
              <w:rPr>
                <w:rFonts w:hint="eastAsia"/>
                <w:sz w:val="18"/>
                <w:szCs w:val="18"/>
              </w:rPr>
              <w:t xml:space="preserve">测得值 </w:t>
            </w:r>
            <w:r>
              <w:rPr>
                <w:sz w:val="18"/>
                <w:szCs w:val="18"/>
              </w:rPr>
              <w:t>(</w:t>
            </w:r>
            <w:r>
              <w:rPr>
                <w:rFonts w:hint="eastAsia"/>
                <w:sz w:val="18"/>
                <w:szCs w:val="18"/>
              </w:rPr>
              <w:t>W</w:t>
            </w:r>
            <w:r>
              <w:rPr>
                <w:sz w:val="18"/>
                <w:szCs w:val="18"/>
              </w:rPr>
              <w:t>)</w:t>
            </w:r>
          </w:p>
        </w:tc>
        <w:tc>
          <w:tcPr>
            <w:tcW w:w="839" w:type="dxa"/>
            <w:vMerge w:val="restart"/>
            <w:vAlign w:val="center"/>
          </w:tcPr>
          <w:p>
            <w:pPr>
              <w:jc w:val="center"/>
              <w:rPr>
                <w:sz w:val="18"/>
                <w:szCs w:val="18"/>
              </w:rPr>
            </w:pPr>
            <w:r>
              <w:rPr>
                <w:rFonts w:hint="eastAsia"/>
                <w:sz w:val="18"/>
                <w:szCs w:val="18"/>
              </w:rPr>
              <w:t>平均值(W</w:t>
            </w:r>
            <w:r>
              <w:rPr>
                <w:sz w:val="18"/>
                <w:szCs w:val="18"/>
              </w:rPr>
              <w:t>)</w:t>
            </w:r>
          </w:p>
        </w:tc>
        <w:tc>
          <w:tcPr>
            <w:tcW w:w="1159" w:type="dxa"/>
            <w:vMerge w:val="restart"/>
            <w:vAlign w:val="center"/>
          </w:tcPr>
          <w:p>
            <w:pPr>
              <w:jc w:val="center"/>
              <w:rPr>
                <w:sz w:val="18"/>
                <w:szCs w:val="18"/>
              </w:rPr>
            </w:pPr>
            <w:r>
              <w:rPr>
                <w:rFonts w:hint="eastAsia"/>
                <w:sz w:val="18"/>
                <w:szCs w:val="18"/>
              </w:rPr>
              <w:t>单次实验标准偏差(W</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4" w:type="dxa"/>
            <w:vMerge w:val="continue"/>
            <w:vAlign w:val="center"/>
          </w:tcPr>
          <w:p>
            <w:pPr>
              <w:jc w:val="center"/>
              <w:rPr>
                <w:sz w:val="18"/>
                <w:szCs w:val="18"/>
              </w:rPr>
            </w:pPr>
          </w:p>
        </w:tc>
        <w:tc>
          <w:tcPr>
            <w:tcW w:w="665" w:type="dxa"/>
            <w:vAlign w:val="center"/>
          </w:tcPr>
          <w:p>
            <w:pPr>
              <w:jc w:val="center"/>
              <w:rPr>
                <w:sz w:val="18"/>
                <w:szCs w:val="18"/>
              </w:rPr>
            </w:pPr>
            <w:r>
              <w:rPr>
                <w:rFonts w:hint="eastAsia"/>
                <w:sz w:val="18"/>
                <w:szCs w:val="18"/>
              </w:rPr>
              <w:t>1</w:t>
            </w:r>
          </w:p>
        </w:tc>
        <w:tc>
          <w:tcPr>
            <w:tcW w:w="689" w:type="dxa"/>
            <w:vAlign w:val="center"/>
          </w:tcPr>
          <w:p>
            <w:pPr>
              <w:jc w:val="center"/>
              <w:rPr>
                <w:sz w:val="18"/>
                <w:szCs w:val="18"/>
              </w:rPr>
            </w:pPr>
            <w:r>
              <w:rPr>
                <w:rFonts w:hint="eastAsia"/>
                <w:sz w:val="18"/>
                <w:szCs w:val="18"/>
              </w:rPr>
              <w:t>2</w:t>
            </w:r>
          </w:p>
        </w:tc>
        <w:tc>
          <w:tcPr>
            <w:tcW w:w="689" w:type="dxa"/>
            <w:vAlign w:val="center"/>
          </w:tcPr>
          <w:p>
            <w:pPr>
              <w:jc w:val="center"/>
              <w:rPr>
                <w:sz w:val="18"/>
                <w:szCs w:val="18"/>
              </w:rPr>
            </w:pPr>
            <w:r>
              <w:rPr>
                <w:rFonts w:hint="eastAsia"/>
                <w:sz w:val="18"/>
                <w:szCs w:val="18"/>
              </w:rPr>
              <w:t>3</w:t>
            </w:r>
          </w:p>
        </w:tc>
        <w:tc>
          <w:tcPr>
            <w:tcW w:w="689" w:type="dxa"/>
            <w:vAlign w:val="center"/>
          </w:tcPr>
          <w:p>
            <w:pPr>
              <w:jc w:val="center"/>
              <w:rPr>
                <w:sz w:val="18"/>
                <w:szCs w:val="18"/>
              </w:rPr>
            </w:pPr>
            <w:r>
              <w:rPr>
                <w:rFonts w:hint="eastAsia"/>
                <w:sz w:val="18"/>
                <w:szCs w:val="18"/>
              </w:rPr>
              <w:t>4</w:t>
            </w:r>
          </w:p>
        </w:tc>
        <w:tc>
          <w:tcPr>
            <w:tcW w:w="689" w:type="dxa"/>
            <w:vAlign w:val="center"/>
          </w:tcPr>
          <w:p>
            <w:pPr>
              <w:jc w:val="center"/>
              <w:rPr>
                <w:sz w:val="18"/>
                <w:szCs w:val="18"/>
              </w:rPr>
            </w:pPr>
            <w:r>
              <w:rPr>
                <w:rFonts w:hint="eastAsia"/>
                <w:sz w:val="18"/>
                <w:szCs w:val="18"/>
              </w:rPr>
              <w:t>5</w:t>
            </w:r>
          </w:p>
        </w:tc>
        <w:tc>
          <w:tcPr>
            <w:tcW w:w="689" w:type="dxa"/>
            <w:vAlign w:val="center"/>
          </w:tcPr>
          <w:p>
            <w:pPr>
              <w:jc w:val="center"/>
              <w:rPr>
                <w:sz w:val="18"/>
                <w:szCs w:val="18"/>
              </w:rPr>
            </w:pPr>
            <w:r>
              <w:rPr>
                <w:rFonts w:hint="eastAsia"/>
                <w:sz w:val="18"/>
                <w:szCs w:val="18"/>
              </w:rPr>
              <w:t>6</w:t>
            </w:r>
          </w:p>
        </w:tc>
        <w:tc>
          <w:tcPr>
            <w:tcW w:w="689" w:type="dxa"/>
            <w:vAlign w:val="center"/>
          </w:tcPr>
          <w:p>
            <w:pPr>
              <w:jc w:val="center"/>
              <w:rPr>
                <w:sz w:val="18"/>
                <w:szCs w:val="18"/>
              </w:rPr>
            </w:pPr>
            <w:r>
              <w:rPr>
                <w:rFonts w:hint="eastAsia"/>
                <w:sz w:val="18"/>
                <w:szCs w:val="18"/>
              </w:rPr>
              <w:t>7</w:t>
            </w:r>
          </w:p>
        </w:tc>
        <w:tc>
          <w:tcPr>
            <w:tcW w:w="689" w:type="dxa"/>
            <w:vAlign w:val="center"/>
          </w:tcPr>
          <w:p>
            <w:pPr>
              <w:jc w:val="center"/>
              <w:rPr>
                <w:sz w:val="18"/>
                <w:szCs w:val="18"/>
              </w:rPr>
            </w:pPr>
            <w:r>
              <w:rPr>
                <w:rFonts w:hint="eastAsia"/>
                <w:sz w:val="18"/>
                <w:szCs w:val="18"/>
              </w:rPr>
              <w:t>8</w:t>
            </w:r>
          </w:p>
        </w:tc>
        <w:tc>
          <w:tcPr>
            <w:tcW w:w="689" w:type="dxa"/>
            <w:vAlign w:val="center"/>
          </w:tcPr>
          <w:p>
            <w:pPr>
              <w:jc w:val="center"/>
              <w:rPr>
                <w:sz w:val="18"/>
                <w:szCs w:val="18"/>
              </w:rPr>
            </w:pPr>
            <w:r>
              <w:rPr>
                <w:rFonts w:hint="eastAsia"/>
                <w:sz w:val="18"/>
                <w:szCs w:val="18"/>
              </w:rPr>
              <w:t>9</w:t>
            </w:r>
          </w:p>
        </w:tc>
        <w:tc>
          <w:tcPr>
            <w:tcW w:w="689" w:type="dxa"/>
            <w:vAlign w:val="center"/>
          </w:tcPr>
          <w:p>
            <w:pPr>
              <w:jc w:val="center"/>
              <w:rPr>
                <w:sz w:val="18"/>
                <w:szCs w:val="18"/>
              </w:rPr>
            </w:pPr>
            <w:r>
              <w:rPr>
                <w:rFonts w:hint="eastAsia"/>
                <w:sz w:val="18"/>
                <w:szCs w:val="18"/>
              </w:rPr>
              <w:t>10</w:t>
            </w:r>
          </w:p>
        </w:tc>
        <w:tc>
          <w:tcPr>
            <w:tcW w:w="839" w:type="dxa"/>
            <w:vMerge w:val="continue"/>
            <w:vAlign w:val="center"/>
          </w:tcPr>
          <w:p>
            <w:pPr>
              <w:jc w:val="center"/>
              <w:rPr>
                <w:sz w:val="18"/>
                <w:szCs w:val="18"/>
              </w:rPr>
            </w:pPr>
          </w:p>
        </w:tc>
        <w:tc>
          <w:tcPr>
            <w:tcW w:w="1159"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4" w:type="dxa"/>
            <w:vAlign w:val="center"/>
          </w:tcPr>
          <w:p>
            <w:pPr>
              <w:jc w:val="center"/>
              <w:rPr>
                <w:sz w:val="18"/>
                <w:szCs w:val="18"/>
              </w:rPr>
            </w:pPr>
            <w:r>
              <w:rPr>
                <w:rFonts w:hint="eastAsia"/>
                <w:sz w:val="18"/>
                <w:szCs w:val="18"/>
              </w:rPr>
              <w:t>30</w:t>
            </w:r>
          </w:p>
        </w:tc>
        <w:tc>
          <w:tcPr>
            <w:tcW w:w="665" w:type="dxa"/>
            <w:vAlign w:val="center"/>
          </w:tcPr>
          <w:p>
            <w:pPr>
              <w:jc w:val="center"/>
              <w:rPr>
                <w:sz w:val="18"/>
                <w:szCs w:val="18"/>
              </w:rPr>
            </w:pPr>
            <w:r>
              <w:rPr>
                <w:rFonts w:hint="eastAsia"/>
                <w:sz w:val="18"/>
                <w:szCs w:val="18"/>
              </w:rPr>
              <w:t>29.0</w:t>
            </w:r>
          </w:p>
        </w:tc>
        <w:tc>
          <w:tcPr>
            <w:tcW w:w="689" w:type="dxa"/>
            <w:vAlign w:val="center"/>
          </w:tcPr>
          <w:p>
            <w:pPr>
              <w:jc w:val="center"/>
              <w:rPr>
                <w:sz w:val="18"/>
                <w:szCs w:val="18"/>
              </w:rPr>
            </w:pPr>
            <w:r>
              <w:rPr>
                <w:rFonts w:hint="eastAsia"/>
                <w:sz w:val="18"/>
                <w:szCs w:val="18"/>
              </w:rPr>
              <w:t>29.5</w:t>
            </w:r>
          </w:p>
        </w:tc>
        <w:tc>
          <w:tcPr>
            <w:tcW w:w="689" w:type="dxa"/>
            <w:vAlign w:val="center"/>
          </w:tcPr>
          <w:p>
            <w:pPr>
              <w:jc w:val="center"/>
              <w:rPr>
                <w:sz w:val="18"/>
                <w:szCs w:val="18"/>
              </w:rPr>
            </w:pPr>
            <w:r>
              <w:rPr>
                <w:rFonts w:hint="eastAsia"/>
                <w:sz w:val="18"/>
                <w:szCs w:val="18"/>
              </w:rPr>
              <w:t>29.2</w:t>
            </w:r>
          </w:p>
        </w:tc>
        <w:tc>
          <w:tcPr>
            <w:tcW w:w="689" w:type="dxa"/>
            <w:vAlign w:val="center"/>
          </w:tcPr>
          <w:p>
            <w:pPr>
              <w:jc w:val="center"/>
              <w:rPr>
                <w:sz w:val="18"/>
                <w:szCs w:val="18"/>
              </w:rPr>
            </w:pPr>
            <w:r>
              <w:rPr>
                <w:rFonts w:hint="eastAsia"/>
                <w:sz w:val="18"/>
                <w:szCs w:val="18"/>
              </w:rPr>
              <w:t>29.1</w:t>
            </w:r>
          </w:p>
        </w:tc>
        <w:tc>
          <w:tcPr>
            <w:tcW w:w="689" w:type="dxa"/>
            <w:vAlign w:val="center"/>
          </w:tcPr>
          <w:p>
            <w:pPr>
              <w:jc w:val="center"/>
              <w:rPr>
                <w:sz w:val="18"/>
                <w:szCs w:val="18"/>
              </w:rPr>
            </w:pPr>
            <w:r>
              <w:rPr>
                <w:rFonts w:hint="eastAsia"/>
                <w:sz w:val="18"/>
                <w:szCs w:val="18"/>
              </w:rPr>
              <w:t>29.2</w:t>
            </w:r>
          </w:p>
        </w:tc>
        <w:tc>
          <w:tcPr>
            <w:tcW w:w="689" w:type="dxa"/>
            <w:vAlign w:val="center"/>
          </w:tcPr>
          <w:p>
            <w:pPr>
              <w:jc w:val="center"/>
              <w:rPr>
                <w:sz w:val="18"/>
                <w:szCs w:val="18"/>
              </w:rPr>
            </w:pPr>
            <w:r>
              <w:rPr>
                <w:rFonts w:hint="eastAsia"/>
                <w:sz w:val="18"/>
                <w:szCs w:val="18"/>
              </w:rPr>
              <w:t>29.5</w:t>
            </w:r>
          </w:p>
        </w:tc>
        <w:tc>
          <w:tcPr>
            <w:tcW w:w="689" w:type="dxa"/>
            <w:vAlign w:val="center"/>
          </w:tcPr>
          <w:p>
            <w:pPr>
              <w:jc w:val="center"/>
              <w:rPr>
                <w:sz w:val="18"/>
                <w:szCs w:val="18"/>
              </w:rPr>
            </w:pPr>
            <w:r>
              <w:rPr>
                <w:rFonts w:hint="eastAsia"/>
                <w:sz w:val="18"/>
                <w:szCs w:val="18"/>
              </w:rPr>
              <w:t>28.9</w:t>
            </w:r>
          </w:p>
        </w:tc>
        <w:tc>
          <w:tcPr>
            <w:tcW w:w="689" w:type="dxa"/>
            <w:vAlign w:val="center"/>
          </w:tcPr>
          <w:p>
            <w:pPr>
              <w:jc w:val="center"/>
              <w:rPr>
                <w:sz w:val="18"/>
                <w:szCs w:val="18"/>
              </w:rPr>
            </w:pPr>
            <w:r>
              <w:rPr>
                <w:rFonts w:hint="eastAsia"/>
                <w:sz w:val="18"/>
                <w:szCs w:val="18"/>
              </w:rPr>
              <w:t>28.5</w:t>
            </w:r>
          </w:p>
        </w:tc>
        <w:tc>
          <w:tcPr>
            <w:tcW w:w="689" w:type="dxa"/>
            <w:vAlign w:val="center"/>
          </w:tcPr>
          <w:p>
            <w:pPr>
              <w:jc w:val="center"/>
              <w:rPr>
                <w:sz w:val="18"/>
                <w:szCs w:val="18"/>
              </w:rPr>
            </w:pPr>
            <w:r>
              <w:rPr>
                <w:rFonts w:hint="eastAsia"/>
                <w:sz w:val="18"/>
                <w:szCs w:val="18"/>
              </w:rPr>
              <w:t>29.1</w:t>
            </w:r>
          </w:p>
        </w:tc>
        <w:tc>
          <w:tcPr>
            <w:tcW w:w="689" w:type="dxa"/>
            <w:vAlign w:val="center"/>
          </w:tcPr>
          <w:p>
            <w:pPr>
              <w:jc w:val="center"/>
              <w:rPr>
                <w:sz w:val="18"/>
                <w:szCs w:val="18"/>
              </w:rPr>
            </w:pPr>
            <w:r>
              <w:rPr>
                <w:rFonts w:hint="eastAsia"/>
                <w:sz w:val="18"/>
                <w:szCs w:val="18"/>
              </w:rPr>
              <w:t>29.4</w:t>
            </w:r>
          </w:p>
        </w:tc>
        <w:tc>
          <w:tcPr>
            <w:tcW w:w="839" w:type="dxa"/>
            <w:vAlign w:val="center"/>
          </w:tcPr>
          <w:p>
            <w:pPr>
              <w:jc w:val="center"/>
              <w:rPr>
                <w:sz w:val="18"/>
                <w:szCs w:val="18"/>
              </w:rPr>
            </w:pPr>
            <w:r>
              <w:rPr>
                <w:rFonts w:hint="eastAsia"/>
                <w:sz w:val="18"/>
                <w:szCs w:val="18"/>
              </w:rPr>
              <w:t>29.1</w:t>
            </w:r>
          </w:p>
        </w:tc>
        <w:tc>
          <w:tcPr>
            <w:tcW w:w="1159" w:type="dxa"/>
            <w:vAlign w:val="center"/>
          </w:tcPr>
          <w:p>
            <w:pPr>
              <w:jc w:val="center"/>
              <w:rPr>
                <w:sz w:val="18"/>
                <w:szCs w:val="18"/>
              </w:rPr>
            </w:pPr>
            <w:r>
              <w:rPr>
                <w:rFonts w:hint="eastAsia"/>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4" w:type="dxa"/>
            <w:vAlign w:val="center"/>
          </w:tcPr>
          <w:p>
            <w:pPr>
              <w:jc w:val="center"/>
              <w:rPr>
                <w:sz w:val="18"/>
                <w:szCs w:val="18"/>
              </w:rPr>
            </w:pPr>
            <w:r>
              <w:rPr>
                <w:rFonts w:hint="eastAsia"/>
                <w:sz w:val="18"/>
                <w:szCs w:val="18"/>
              </w:rPr>
              <w:t>120</w:t>
            </w:r>
          </w:p>
        </w:tc>
        <w:tc>
          <w:tcPr>
            <w:tcW w:w="665" w:type="dxa"/>
            <w:vAlign w:val="center"/>
          </w:tcPr>
          <w:p>
            <w:pPr>
              <w:jc w:val="center"/>
              <w:rPr>
                <w:sz w:val="18"/>
                <w:szCs w:val="18"/>
              </w:rPr>
            </w:pPr>
            <w:r>
              <w:rPr>
                <w:rFonts w:hint="eastAsia"/>
                <w:sz w:val="18"/>
                <w:szCs w:val="18"/>
              </w:rPr>
              <w:t>119.4</w:t>
            </w:r>
          </w:p>
        </w:tc>
        <w:tc>
          <w:tcPr>
            <w:tcW w:w="689" w:type="dxa"/>
            <w:vAlign w:val="center"/>
          </w:tcPr>
          <w:p>
            <w:pPr>
              <w:jc w:val="center"/>
              <w:rPr>
                <w:sz w:val="18"/>
                <w:szCs w:val="18"/>
              </w:rPr>
            </w:pPr>
            <w:r>
              <w:rPr>
                <w:rFonts w:hint="eastAsia"/>
                <w:sz w:val="18"/>
                <w:szCs w:val="18"/>
              </w:rPr>
              <w:t>118.2</w:t>
            </w:r>
          </w:p>
        </w:tc>
        <w:tc>
          <w:tcPr>
            <w:tcW w:w="689" w:type="dxa"/>
            <w:vAlign w:val="center"/>
          </w:tcPr>
          <w:p>
            <w:pPr>
              <w:jc w:val="center"/>
              <w:rPr>
                <w:sz w:val="18"/>
                <w:szCs w:val="18"/>
              </w:rPr>
            </w:pPr>
            <w:r>
              <w:rPr>
                <w:rFonts w:hint="eastAsia"/>
                <w:sz w:val="18"/>
                <w:szCs w:val="18"/>
              </w:rPr>
              <w:t>119.1</w:t>
            </w:r>
          </w:p>
        </w:tc>
        <w:tc>
          <w:tcPr>
            <w:tcW w:w="689" w:type="dxa"/>
            <w:vAlign w:val="center"/>
          </w:tcPr>
          <w:p>
            <w:pPr>
              <w:jc w:val="center"/>
              <w:rPr>
                <w:sz w:val="18"/>
                <w:szCs w:val="18"/>
              </w:rPr>
            </w:pPr>
            <w:r>
              <w:rPr>
                <w:rFonts w:hint="eastAsia"/>
                <w:sz w:val="18"/>
                <w:szCs w:val="18"/>
              </w:rPr>
              <w:t>117.5</w:t>
            </w:r>
          </w:p>
        </w:tc>
        <w:tc>
          <w:tcPr>
            <w:tcW w:w="689" w:type="dxa"/>
            <w:vAlign w:val="center"/>
          </w:tcPr>
          <w:p>
            <w:pPr>
              <w:jc w:val="center"/>
              <w:rPr>
                <w:sz w:val="18"/>
                <w:szCs w:val="18"/>
              </w:rPr>
            </w:pPr>
            <w:r>
              <w:rPr>
                <w:rFonts w:hint="eastAsia"/>
                <w:sz w:val="18"/>
                <w:szCs w:val="18"/>
              </w:rPr>
              <w:t>118.3</w:t>
            </w:r>
          </w:p>
        </w:tc>
        <w:tc>
          <w:tcPr>
            <w:tcW w:w="689" w:type="dxa"/>
            <w:vAlign w:val="center"/>
          </w:tcPr>
          <w:p>
            <w:pPr>
              <w:jc w:val="center"/>
              <w:rPr>
                <w:sz w:val="18"/>
                <w:szCs w:val="18"/>
              </w:rPr>
            </w:pPr>
            <w:r>
              <w:rPr>
                <w:rFonts w:hint="eastAsia"/>
                <w:sz w:val="18"/>
                <w:szCs w:val="18"/>
              </w:rPr>
              <w:t>119.3</w:t>
            </w:r>
          </w:p>
        </w:tc>
        <w:tc>
          <w:tcPr>
            <w:tcW w:w="689" w:type="dxa"/>
            <w:vAlign w:val="center"/>
          </w:tcPr>
          <w:p>
            <w:pPr>
              <w:jc w:val="center"/>
              <w:rPr>
                <w:sz w:val="18"/>
                <w:szCs w:val="18"/>
              </w:rPr>
            </w:pPr>
            <w:r>
              <w:rPr>
                <w:rFonts w:hint="eastAsia"/>
                <w:sz w:val="18"/>
                <w:szCs w:val="18"/>
              </w:rPr>
              <w:t>120.4</w:t>
            </w:r>
          </w:p>
        </w:tc>
        <w:tc>
          <w:tcPr>
            <w:tcW w:w="689" w:type="dxa"/>
            <w:vAlign w:val="center"/>
          </w:tcPr>
          <w:p>
            <w:pPr>
              <w:jc w:val="center"/>
              <w:rPr>
                <w:sz w:val="18"/>
                <w:szCs w:val="18"/>
              </w:rPr>
            </w:pPr>
            <w:r>
              <w:rPr>
                <w:rFonts w:hint="eastAsia"/>
                <w:sz w:val="18"/>
                <w:szCs w:val="18"/>
              </w:rPr>
              <w:t>117.3</w:t>
            </w:r>
          </w:p>
        </w:tc>
        <w:tc>
          <w:tcPr>
            <w:tcW w:w="689" w:type="dxa"/>
            <w:vAlign w:val="center"/>
          </w:tcPr>
          <w:p>
            <w:pPr>
              <w:jc w:val="center"/>
              <w:rPr>
                <w:sz w:val="18"/>
                <w:szCs w:val="18"/>
              </w:rPr>
            </w:pPr>
            <w:r>
              <w:rPr>
                <w:rFonts w:hint="eastAsia"/>
                <w:sz w:val="18"/>
                <w:szCs w:val="18"/>
              </w:rPr>
              <w:t>119.4</w:t>
            </w:r>
          </w:p>
        </w:tc>
        <w:tc>
          <w:tcPr>
            <w:tcW w:w="689" w:type="dxa"/>
            <w:vAlign w:val="center"/>
          </w:tcPr>
          <w:p>
            <w:pPr>
              <w:jc w:val="center"/>
              <w:rPr>
                <w:sz w:val="18"/>
                <w:szCs w:val="18"/>
              </w:rPr>
            </w:pPr>
            <w:r>
              <w:rPr>
                <w:rFonts w:hint="eastAsia"/>
                <w:sz w:val="18"/>
                <w:szCs w:val="18"/>
              </w:rPr>
              <w:t>118.2</w:t>
            </w:r>
          </w:p>
        </w:tc>
        <w:tc>
          <w:tcPr>
            <w:tcW w:w="839" w:type="dxa"/>
            <w:vAlign w:val="center"/>
          </w:tcPr>
          <w:p>
            <w:pPr>
              <w:jc w:val="center"/>
              <w:rPr>
                <w:sz w:val="18"/>
                <w:szCs w:val="18"/>
              </w:rPr>
            </w:pPr>
            <w:r>
              <w:rPr>
                <w:rFonts w:hint="eastAsia"/>
                <w:sz w:val="18"/>
                <w:szCs w:val="18"/>
              </w:rPr>
              <w:t>118.7</w:t>
            </w:r>
          </w:p>
        </w:tc>
        <w:tc>
          <w:tcPr>
            <w:tcW w:w="1159" w:type="dxa"/>
            <w:vAlign w:val="center"/>
          </w:tcPr>
          <w:p>
            <w:pPr>
              <w:jc w:val="center"/>
              <w:rPr>
                <w:sz w:val="18"/>
                <w:szCs w:val="18"/>
              </w:rPr>
            </w:pPr>
            <w:r>
              <w:rPr>
                <w:rFonts w:hint="eastAsia"/>
                <w:sz w:val="18"/>
                <w:szCs w:val="18"/>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4" w:type="dxa"/>
            <w:vAlign w:val="center"/>
          </w:tcPr>
          <w:p>
            <w:pPr>
              <w:jc w:val="center"/>
              <w:rPr>
                <w:sz w:val="18"/>
                <w:szCs w:val="18"/>
              </w:rPr>
            </w:pPr>
            <w:r>
              <w:rPr>
                <w:rFonts w:hint="eastAsia"/>
                <w:sz w:val="18"/>
                <w:szCs w:val="18"/>
              </w:rPr>
              <w:t>200</w:t>
            </w:r>
          </w:p>
        </w:tc>
        <w:tc>
          <w:tcPr>
            <w:tcW w:w="665" w:type="dxa"/>
            <w:vAlign w:val="center"/>
          </w:tcPr>
          <w:p>
            <w:pPr>
              <w:jc w:val="center"/>
              <w:rPr>
                <w:sz w:val="18"/>
                <w:szCs w:val="18"/>
              </w:rPr>
            </w:pPr>
            <w:r>
              <w:rPr>
                <w:rFonts w:hint="eastAsia"/>
                <w:sz w:val="18"/>
                <w:szCs w:val="18"/>
              </w:rPr>
              <w:t>200.9</w:t>
            </w:r>
          </w:p>
        </w:tc>
        <w:tc>
          <w:tcPr>
            <w:tcW w:w="689" w:type="dxa"/>
            <w:vAlign w:val="center"/>
          </w:tcPr>
          <w:p>
            <w:pPr>
              <w:jc w:val="center"/>
              <w:rPr>
                <w:sz w:val="18"/>
                <w:szCs w:val="18"/>
              </w:rPr>
            </w:pPr>
            <w:r>
              <w:rPr>
                <w:rFonts w:hint="eastAsia"/>
                <w:sz w:val="18"/>
                <w:szCs w:val="18"/>
              </w:rPr>
              <w:t>199.8</w:t>
            </w:r>
          </w:p>
        </w:tc>
        <w:tc>
          <w:tcPr>
            <w:tcW w:w="689" w:type="dxa"/>
            <w:vAlign w:val="center"/>
          </w:tcPr>
          <w:p>
            <w:pPr>
              <w:jc w:val="center"/>
              <w:rPr>
                <w:sz w:val="18"/>
                <w:szCs w:val="18"/>
              </w:rPr>
            </w:pPr>
            <w:r>
              <w:rPr>
                <w:rFonts w:hint="eastAsia"/>
                <w:sz w:val="18"/>
                <w:szCs w:val="18"/>
              </w:rPr>
              <w:t>196.8</w:t>
            </w:r>
          </w:p>
        </w:tc>
        <w:tc>
          <w:tcPr>
            <w:tcW w:w="689" w:type="dxa"/>
            <w:vAlign w:val="center"/>
          </w:tcPr>
          <w:p>
            <w:pPr>
              <w:jc w:val="center"/>
              <w:rPr>
                <w:sz w:val="18"/>
                <w:szCs w:val="18"/>
              </w:rPr>
            </w:pPr>
            <w:r>
              <w:rPr>
                <w:rFonts w:hint="eastAsia"/>
                <w:sz w:val="18"/>
                <w:szCs w:val="18"/>
              </w:rPr>
              <w:t>197.4</w:t>
            </w:r>
          </w:p>
        </w:tc>
        <w:tc>
          <w:tcPr>
            <w:tcW w:w="689" w:type="dxa"/>
            <w:vAlign w:val="center"/>
          </w:tcPr>
          <w:p>
            <w:pPr>
              <w:jc w:val="center"/>
              <w:rPr>
                <w:sz w:val="18"/>
                <w:szCs w:val="18"/>
              </w:rPr>
            </w:pPr>
            <w:r>
              <w:rPr>
                <w:rFonts w:hint="eastAsia"/>
                <w:sz w:val="18"/>
                <w:szCs w:val="18"/>
              </w:rPr>
              <w:t>198.1</w:t>
            </w:r>
          </w:p>
        </w:tc>
        <w:tc>
          <w:tcPr>
            <w:tcW w:w="689" w:type="dxa"/>
            <w:vAlign w:val="center"/>
          </w:tcPr>
          <w:p>
            <w:pPr>
              <w:jc w:val="center"/>
              <w:rPr>
                <w:sz w:val="18"/>
                <w:szCs w:val="18"/>
              </w:rPr>
            </w:pPr>
            <w:r>
              <w:rPr>
                <w:rFonts w:hint="eastAsia"/>
                <w:sz w:val="18"/>
                <w:szCs w:val="18"/>
              </w:rPr>
              <w:t>196.5</w:t>
            </w:r>
          </w:p>
        </w:tc>
        <w:tc>
          <w:tcPr>
            <w:tcW w:w="689" w:type="dxa"/>
            <w:vAlign w:val="center"/>
          </w:tcPr>
          <w:p>
            <w:pPr>
              <w:jc w:val="center"/>
              <w:rPr>
                <w:sz w:val="18"/>
                <w:szCs w:val="18"/>
              </w:rPr>
            </w:pPr>
            <w:r>
              <w:rPr>
                <w:rFonts w:hint="eastAsia"/>
                <w:sz w:val="18"/>
                <w:szCs w:val="18"/>
              </w:rPr>
              <w:t>199.0</w:t>
            </w:r>
          </w:p>
        </w:tc>
        <w:tc>
          <w:tcPr>
            <w:tcW w:w="689" w:type="dxa"/>
            <w:vAlign w:val="center"/>
          </w:tcPr>
          <w:p>
            <w:pPr>
              <w:jc w:val="center"/>
              <w:rPr>
                <w:sz w:val="18"/>
                <w:szCs w:val="18"/>
              </w:rPr>
            </w:pPr>
            <w:r>
              <w:rPr>
                <w:rFonts w:hint="eastAsia"/>
                <w:sz w:val="18"/>
                <w:szCs w:val="18"/>
              </w:rPr>
              <w:t>195.2</w:t>
            </w:r>
          </w:p>
        </w:tc>
        <w:tc>
          <w:tcPr>
            <w:tcW w:w="689" w:type="dxa"/>
            <w:vAlign w:val="center"/>
          </w:tcPr>
          <w:p>
            <w:pPr>
              <w:jc w:val="center"/>
              <w:rPr>
                <w:sz w:val="18"/>
                <w:szCs w:val="18"/>
              </w:rPr>
            </w:pPr>
            <w:r>
              <w:rPr>
                <w:rFonts w:hint="eastAsia"/>
                <w:sz w:val="18"/>
                <w:szCs w:val="18"/>
              </w:rPr>
              <w:t>195.6</w:t>
            </w:r>
          </w:p>
        </w:tc>
        <w:tc>
          <w:tcPr>
            <w:tcW w:w="689" w:type="dxa"/>
            <w:vAlign w:val="center"/>
          </w:tcPr>
          <w:p>
            <w:pPr>
              <w:jc w:val="center"/>
              <w:rPr>
                <w:sz w:val="18"/>
                <w:szCs w:val="18"/>
              </w:rPr>
            </w:pPr>
            <w:r>
              <w:rPr>
                <w:rFonts w:hint="eastAsia"/>
                <w:sz w:val="18"/>
                <w:szCs w:val="18"/>
              </w:rPr>
              <w:t>199.3</w:t>
            </w:r>
          </w:p>
        </w:tc>
        <w:tc>
          <w:tcPr>
            <w:tcW w:w="839" w:type="dxa"/>
            <w:vAlign w:val="center"/>
          </w:tcPr>
          <w:p>
            <w:pPr>
              <w:jc w:val="center"/>
              <w:rPr>
                <w:sz w:val="18"/>
                <w:szCs w:val="18"/>
              </w:rPr>
            </w:pPr>
            <w:r>
              <w:rPr>
                <w:rFonts w:hint="eastAsia"/>
                <w:sz w:val="18"/>
                <w:szCs w:val="18"/>
              </w:rPr>
              <w:t>197.9</w:t>
            </w:r>
          </w:p>
        </w:tc>
        <w:tc>
          <w:tcPr>
            <w:tcW w:w="1159" w:type="dxa"/>
            <w:vAlign w:val="center"/>
          </w:tcPr>
          <w:p>
            <w:pPr>
              <w:jc w:val="center"/>
              <w:rPr>
                <w:sz w:val="18"/>
                <w:szCs w:val="18"/>
              </w:rPr>
            </w:pPr>
            <w:r>
              <w:rPr>
                <w:rFonts w:hint="eastAsia"/>
                <w:sz w:val="18"/>
                <w:szCs w:val="18"/>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4" w:type="dxa"/>
            <w:vAlign w:val="center"/>
          </w:tcPr>
          <w:p>
            <w:pPr>
              <w:jc w:val="center"/>
              <w:rPr>
                <w:sz w:val="18"/>
                <w:szCs w:val="18"/>
              </w:rPr>
            </w:pPr>
            <w:r>
              <w:rPr>
                <w:rFonts w:hint="eastAsia"/>
                <w:sz w:val="18"/>
                <w:szCs w:val="18"/>
              </w:rPr>
              <w:t>280</w:t>
            </w:r>
          </w:p>
        </w:tc>
        <w:tc>
          <w:tcPr>
            <w:tcW w:w="665" w:type="dxa"/>
            <w:vAlign w:val="center"/>
          </w:tcPr>
          <w:p>
            <w:pPr>
              <w:jc w:val="center"/>
              <w:rPr>
                <w:sz w:val="18"/>
                <w:szCs w:val="18"/>
              </w:rPr>
            </w:pPr>
            <w:r>
              <w:rPr>
                <w:rFonts w:hint="eastAsia"/>
                <w:sz w:val="18"/>
                <w:szCs w:val="18"/>
              </w:rPr>
              <w:t>274.4</w:t>
            </w:r>
          </w:p>
        </w:tc>
        <w:tc>
          <w:tcPr>
            <w:tcW w:w="689" w:type="dxa"/>
            <w:vAlign w:val="center"/>
          </w:tcPr>
          <w:p>
            <w:pPr>
              <w:jc w:val="center"/>
              <w:rPr>
                <w:sz w:val="18"/>
                <w:szCs w:val="18"/>
              </w:rPr>
            </w:pPr>
            <w:r>
              <w:rPr>
                <w:rFonts w:hint="eastAsia"/>
                <w:sz w:val="18"/>
                <w:szCs w:val="18"/>
              </w:rPr>
              <w:t>276.9</w:t>
            </w:r>
          </w:p>
        </w:tc>
        <w:tc>
          <w:tcPr>
            <w:tcW w:w="689" w:type="dxa"/>
            <w:vAlign w:val="center"/>
          </w:tcPr>
          <w:p>
            <w:pPr>
              <w:jc w:val="center"/>
              <w:rPr>
                <w:sz w:val="18"/>
                <w:szCs w:val="18"/>
              </w:rPr>
            </w:pPr>
            <w:r>
              <w:rPr>
                <w:rFonts w:hint="eastAsia"/>
                <w:sz w:val="18"/>
                <w:szCs w:val="18"/>
              </w:rPr>
              <w:t>278.7</w:t>
            </w:r>
          </w:p>
        </w:tc>
        <w:tc>
          <w:tcPr>
            <w:tcW w:w="689" w:type="dxa"/>
            <w:vAlign w:val="center"/>
          </w:tcPr>
          <w:p>
            <w:pPr>
              <w:jc w:val="center"/>
              <w:rPr>
                <w:sz w:val="18"/>
                <w:szCs w:val="18"/>
              </w:rPr>
            </w:pPr>
            <w:r>
              <w:rPr>
                <w:rFonts w:hint="eastAsia"/>
                <w:sz w:val="18"/>
                <w:szCs w:val="18"/>
              </w:rPr>
              <w:t>275.6</w:t>
            </w:r>
          </w:p>
        </w:tc>
        <w:tc>
          <w:tcPr>
            <w:tcW w:w="689" w:type="dxa"/>
            <w:vAlign w:val="center"/>
          </w:tcPr>
          <w:p>
            <w:pPr>
              <w:jc w:val="center"/>
              <w:rPr>
                <w:sz w:val="18"/>
                <w:szCs w:val="18"/>
              </w:rPr>
            </w:pPr>
            <w:r>
              <w:rPr>
                <w:rFonts w:hint="eastAsia"/>
                <w:sz w:val="18"/>
                <w:szCs w:val="18"/>
              </w:rPr>
              <w:t>277.5</w:t>
            </w:r>
          </w:p>
        </w:tc>
        <w:tc>
          <w:tcPr>
            <w:tcW w:w="689" w:type="dxa"/>
            <w:vAlign w:val="center"/>
          </w:tcPr>
          <w:p>
            <w:pPr>
              <w:jc w:val="center"/>
              <w:rPr>
                <w:sz w:val="18"/>
                <w:szCs w:val="18"/>
              </w:rPr>
            </w:pPr>
            <w:r>
              <w:rPr>
                <w:rFonts w:hint="eastAsia"/>
                <w:sz w:val="18"/>
                <w:szCs w:val="18"/>
              </w:rPr>
              <w:t>276.6</w:t>
            </w:r>
          </w:p>
        </w:tc>
        <w:tc>
          <w:tcPr>
            <w:tcW w:w="689" w:type="dxa"/>
            <w:vAlign w:val="center"/>
          </w:tcPr>
          <w:p>
            <w:pPr>
              <w:jc w:val="center"/>
              <w:rPr>
                <w:sz w:val="18"/>
                <w:szCs w:val="18"/>
              </w:rPr>
            </w:pPr>
            <w:r>
              <w:rPr>
                <w:rFonts w:hint="eastAsia"/>
                <w:sz w:val="18"/>
                <w:szCs w:val="18"/>
              </w:rPr>
              <w:t>275.4</w:t>
            </w:r>
          </w:p>
        </w:tc>
        <w:tc>
          <w:tcPr>
            <w:tcW w:w="689" w:type="dxa"/>
            <w:vAlign w:val="center"/>
          </w:tcPr>
          <w:p>
            <w:pPr>
              <w:jc w:val="center"/>
              <w:rPr>
                <w:sz w:val="18"/>
                <w:szCs w:val="18"/>
              </w:rPr>
            </w:pPr>
            <w:r>
              <w:rPr>
                <w:rFonts w:hint="eastAsia"/>
                <w:sz w:val="18"/>
                <w:szCs w:val="18"/>
              </w:rPr>
              <w:t>273.8</w:t>
            </w:r>
          </w:p>
        </w:tc>
        <w:tc>
          <w:tcPr>
            <w:tcW w:w="689" w:type="dxa"/>
            <w:vAlign w:val="center"/>
          </w:tcPr>
          <w:p>
            <w:pPr>
              <w:jc w:val="center"/>
              <w:rPr>
                <w:sz w:val="18"/>
                <w:szCs w:val="18"/>
              </w:rPr>
            </w:pPr>
            <w:r>
              <w:rPr>
                <w:rFonts w:hint="eastAsia"/>
                <w:sz w:val="18"/>
                <w:szCs w:val="18"/>
              </w:rPr>
              <w:t>274.2</w:t>
            </w:r>
          </w:p>
        </w:tc>
        <w:tc>
          <w:tcPr>
            <w:tcW w:w="689" w:type="dxa"/>
            <w:vAlign w:val="center"/>
          </w:tcPr>
          <w:p>
            <w:pPr>
              <w:jc w:val="center"/>
              <w:rPr>
                <w:sz w:val="18"/>
                <w:szCs w:val="18"/>
              </w:rPr>
            </w:pPr>
            <w:r>
              <w:rPr>
                <w:rFonts w:hint="eastAsia"/>
                <w:sz w:val="18"/>
                <w:szCs w:val="18"/>
              </w:rPr>
              <w:t>278.3</w:t>
            </w:r>
          </w:p>
        </w:tc>
        <w:tc>
          <w:tcPr>
            <w:tcW w:w="839" w:type="dxa"/>
            <w:vAlign w:val="center"/>
          </w:tcPr>
          <w:p>
            <w:pPr>
              <w:jc w:val="center"/>
              <w:rPr>
                <w:sz w:val="18"/>
                <w:szCs w:val="18"/>
              </w:rPr>
            </w:pPr>
            <w:r>
              <w:rPr>
                <w:rFonts w:hint="eastAsia"/>
                <w:sz w:val="18"/>
                <w:szCs w:val="18"/>
              </w:rPr>
              <w:t>276.1</w:t>
            </w:r>
          </w:p>
        </w:tc>
        <w:tc>
          <w:tcPr>
            <w:tcW w:w="1159" w:type="dxa"/>
            <w:vAlign w:val="center"/>
          </w:tcPr>
          <w:p>
            <w:pPr>
              <w:jc w:val="center"/>
              <w:rPr>
                <w:sz w:val="18"/>
                <w:szCs w:val="18"/>
              </w:rPr>
            </w:pPr>
            <w:r>
              <w:rPr>
                <w:rFonts w:hint="eastAsia"/>
                <w:sz w:val="18"/>
                <w:szCs w:val="18"/>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4" w:type="dxa"/>
            <w:vAlign w:val="center"/>
          </w:tcPr>
          <w:p>
            <w:pPr>
              <w:jc w:val="center"/>
              <w:rPr>
                <w:sz w:val="18"/>
                <w:szCs w:val="18"/>
              </w:rPr>
            </w:pPr>
            <w:r>
              <w:rPr>
                <w:rFonts w:hint="eastAsia"/>
                <w:sz w:val="18"/>
                <w:szCs w:val="18"/>
              </w:rPr>
              <w:t>350</w:t>
            </w:r>
          </w:p>
        </w:tc>
        <w:tc>
          <w:tcPr>
            <w:tcW w:w="665" w:type="dxa"/>
            <w:vAlign w:val="center"/>
          </w:tcPr>
          <w:p>
            <w:pPr>
              <w:jc w:val="center"/>
              <w:rPr>
                <w:sz w:val="18"/>
                <w:szCs w:val="18"/>
              </w:rPr>
            </w:pPr>
            <w:r>
              <w:rPr>
                <w:rFonts w:hint="eastAsia"/>
                <w:sz w:val="18"/>
                <w:szCs w:val="18"/>
              </w:rPr>
              <w:t>345.5</w:t>
            </w:r>
          </w:p>
        </w:tc>
        <w:tc>
          <w:tcPr>
            <w:tcW w:w="689" w:type="dxa"/>
            <w:vAlign w:val="center"/>
          </w:tcPr>
          <w:p>
            <w:pPr>
              <w:jc w:val="center"/>
              <w:rPr>
                <w:sz w:val="18"/>
                <w:szCs w:val="18"/>
              </w:rPr>
            </w:pPr>
            <w:r>
              <w:rPr>
                <w:rFonts w:hint="eastAsia"/>
                <w:sz w:val="18"/>
                <w:szCs w:val="18"/>
              </w:rPr>
              <w:t>342.3</w:t>
            </w:r>
          </w:p>
        </w:tc>
        <w:tc>
          <w:tcPr>
            <w:tcW w:w="689" w:type="dxa"/>
            <w:vAlign w:val="center"/>
          </w:tcPr>
          <w:p>
            <w:pPr>
              <w:jc w:val="center"/>
              <w:rPr>
                <w:sz w:val="18"/>
                <w:szCs w:val="18"/>
              </w:rPr>
            </w:pPr>
            <w:r>
              <w:rPr>
                <w:rFonts w:hint="eastAsia"/>
                <w:sz w:val="18"/>
                <w:szCs w:val="18"/>
              </w:rPr>
              <w:t>344.4</w:t>
            </w:r>
          </w:p>
        </w:tc>
        <w:tc>
          <w:tcPr>
            <w:tcW w:w="689" w:type="dxa"/>
            <w:vAlign w:val="center"/>
          </w:tcPr>
          <w:p>
            <w:pPr>
              <w:jc w:val="center"/>
              <w:rPr>
                <w:sz w:val="18"/>
                <w:szCs w:val="18"/>
              </w:rPr>
            </w:pPr>
            <w:r>
              <w:rPr>
                <w:rFonts w:hint="eastAsia"/>
                <w:sz w:val="18"/>
                <w:szCs w:val="18"/>
              </w:rPr>
              <w:t>345.2</w:t>
            </w:r>
          </w:p>
        </w:tc>
        <w:tc>
          <w:tcPr>
            <w:tcW w:w="689" w:type="dxa"/>
            <w:vAlign w:val="center"/>
          </w:tcPr>
          <w:p>
            <w:pPr>
              <w:jc w:val="center"/>
              <w:rPr>
                <w:sz w:val="18"/>
                <w:szCs w:val="18"/>
              </w:rPr>
            </w:pPr>
            <w:r>
              <w:rPr>
                <w:rFonts w:hint="eastAsia"/>
                <w:sz w:val="18"/>
                <w:szCs w:val="18"/>
              </w:rPr>
              <w:t>338.5</w:t>
            </w:r>
          </w:p>
        </w:tc>
        <w:tc>
          <w:tcPr>
            <w:tcW w:w="689" w:type="dxa"/>
            <w:vAlign w:val="center"/>
          </w:tcPr>
          <w:p>
            <w:pPr>
              <w:jc w:val="center"/>
              <w:rPr>
                <w:sz w:val="18"/>
                <w:szCs w:val="18"/>
              </w:rPr>
            </w:pPr>
            <w:r>
              <w:rPr>
                <w:rFonts w:hint="eastAsia"/>
                <w:sz w:val="18"/>
                <w:szCs w:val="18"/>
              </w:rPr>
              <w:t>339.4</w:t>
            </w:r>
          </w:p>
        </w:tc>
        <w:tc>
          <w:tcPr>
            <w:tcW w:w="689" w:type="dxa"/>
            <w:vAlign w:val="center"/>
          </w:tcPr>
          <w:p>
            <w:pPr>
              <w:jc w:val="center"/>
              <w:rPr>
                <w:sz w:val="18"/>
                <w:szCs w:val="18"/>
              </w:rPr>
            </w:pPr>
            <w:r>
              <w:rPr>
                <w:rFonts w:hint="eastAsia"/>
                <w:sz w:val="18"/>
                <w:szCs w:val="18"/>
              </w:rPr>
              <w:t>340.8</w:t>
            </w:r>
          </w:p>
        </w:tc>
        <w:tc>
          <w:tcPr>
            <w:tcW w:w="689" w:type="dxa"/>
            <w:vAlign w:val="center"/>
          </w:tcPr>
          <w:p>
            <w:pPr>
              <w:jc w:val="center"/>
              <w:rPr>
                <w:sz w:val="18"/>
                <w:szCs w:val="18"/>
              </w:rPr>
            </w:pPr>
            <w:r>
              <w:rPr>
                <w:rFonts w:hint="eastAsia"/>
                <w:sz w:val="18"/>
                <w:szCs w:val="18"/>
              </w:rPr>
              <w:t>342.8</w:t>
            </w:r>
          </w:p>
        </w:tc>
        <w:tc>
          <w:tcPr>
            <w:tcW w:w="689" w:type="dxa"/>
            <w:vAlign w:val="center"/>
          </w:tcPr>
          <w:p>
            <w:pPr>
              <w:jc w:val="center"/>
              <w:rPr>
                <w:sz w:val="18"/>
                <w:szCs w:val="18"/>
              </w:rPr>
            </w:pPr>
            <w:r>
              <w:rPr>
                <w:rFonts w:hint="eastAsia"/>
                <w:sz w:val="18"/>
                <w:szCs w:val="18"/>
              </w:rPr>
              <w:t>346.9</w:t>
            </w:r>
          </w:p>
        </w:tc>
        <w:tc>
          <w:tcPr>
            <w:tcW w:w="689" w:type="dxa"/>
            <w:vAlign w:val="center"/>
          </w:tcPr>
          <w:p>
            <w:pPr>
              <w:jc w:val="center"/>
              <w:rPr>
                <w:sz w:val="18"/>
                <w:szCs w:val="18"/>
              </w:rPr>
            </w:pPr>
            <w:r>
              <w:rPr>
                <w:rFonts w:hint="eastAsia"/>
                <w:sz w:val="18"/>
                <w:szCs w:val="18"/>
              </w:rPr>
              <w:t>347.5</w:t>
            </w:r>
          </w:p>
        </w:tc>
        <w:tc>
          <w:tcPr>
            <w:tcW w:w="839" w:type="dxa"/>
            <w:vAlign w:val="center"/>
          </w:tcPr>
          <w:p>
            <w:pPr>
              <w:jc w:val="center"/>
              <w:rPr>
                <w:sz w:val="18"/>
                <w:szCs w:val="18"/>
              </w:rPr>
            </w:pPr>
            <w:r>
              <w:rPr>
                <w:rFonts w:hint="eastAsia"/>
                <w:sz w:val="18"/>
                <w:szCs w:val="18"/>
              </w:rPr>
              <w:t>343.3</w:t>
            </w:r>
          </w:p>
        </w:tc>
        <w:tc>
          <w:tcPr>
            <w:tcW w:w="1159" w:type="dxa"/>
            <w:vAlign w:val="center"/>
          </w:tcPr>
          <w:p>
            <w:pPr>
              <w:jc w:val="center"/>
              <w:rPr>
                <w:sz w:val="18"/>
                <w:szCs w:val="18"/>
              </w:rPr>
            </w:pPr>
            <w:r>
              <w:rPr>
                <w:rFonts w:hint="eastAsia"/>
                <w:sz w:val="18"/>
                <w:szCs w:val="18"/>
              </w:rPr>
              <w:t>3.09</w:t>
            </w:r>
          </w:p>
        </w:tc>
      </w:tr>
    </w:tbl>
    <w:p>
      <w:pPr>
        <w:spacing w:beforeLines="50"/>
        <w:jc w:val="center"/>
        <w:rPr>
          <w:sz w:val="24"/>
          <w:szCs w:val="24"/>
        </w:rPr>
      </w:pPr>
      <w:r>
        <w:rPr>
          <w:rFonts w:hint="eastAsia" w:ascii="宋体" w:hAnsi="宋体"/>
          <w:bCs/>
          <w:sz w:val="24"/>
          <w:szCs w:val="32"/>
        </w:rPr>
        <w:t>表C.3</w:t>
      </w:r>
      <w:r>
        <w:rPr>
          <w:rFonts w:hint="eastAsia"/>
          <w:sz w:val="24"/>
          <w:szCs w:val="24"/>
        </w:rPr>
        <w:t>凝血状态下的测量数据</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681"/>
        <w:gridCol w:w="681"/>
        <w:gridCol w:w="681"/>
        <w:gridCol w:w="681"/>
        <w:gridCol w:w="681"/>
        <w:gridCol w:w="681"/>
        <w:gridCol w:w="681"/>
        <w:gridCol w:w="681"/>
        <w:gridCol w:w="681"/>
        <w:gridCol w:w="681"/>
        <w:gridCol w:w="848"/>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Merge w:val="restart"/>
            <w:vAlign w:val="center"/>
          </w:tcPr>
          <w:p>
            <w:pPr>
              <w:jc w:val="center"/>
              <w:rPr>
                <w:sz w:val="18"/>
                <w:szCs w:val="18"/>
              </w:rPr>
            </w:pPr>
            <w:r>
              <w:rPr>
                <w:rFonts w:hint="eastAsia"/>
                <w:sz w:val="18"/>
                <w:szCs w:val="18"/>
              </w:rPr>
              <w:t>设定点(W</w:t>
            </w:r>
            <w:r>
              <w:rPr>
                <w:sz w:val="18"/>
                <w:szCs w:val="18"/>
              </w:rPr>
              <w:t>)</w:t>
            </w:r>
          </w:p>
        </w:tc>
        <w:tc>
          <w:tcPr>
            <w:tcW w:w="6810" w:type="dxa"/>
            <w:gridSpan w:val="10"/>
            <w:vAlign w:val="center"/>
          </w:tcPr>
          <w:p>
            <w:pPr>
              <w:jc w:val="center"/>
              <w:rPr>
                <w:sz w:val="18"/>
                <w:szCs w:val="18"/>
              </w:rPr>
            </w:pPr>
            <w:r>
              <w:rPr>
                <w:rFonts w:hint="eastAsia"/>
                <w:sz w:val="18"/>
                <w:szCs w:val="18"/>
              </w:rPr>
              <w:t>测得值(W</w:t>
            </w:r>
            <w:r>
              <w:rPr>
                <w:sz w:val="18"/>
                <w:szCs w:val="18"/>
              </w:rPr>
              <w:t>)</w:t>
            </w:r>
          </w:p>
        </w:tc>
        <w:tc>
          <w:tcPr>
            <w:tcW w:w="848" w:type="dxa"/>
            <w:vMerge w:val="restart"/>
            <w:vAlign w:val="center"/>
          </w:tcPr>
          <w:p>
            <w:pPr>
              <w:jc w:val="center"/>
              <w:rPr>
                <w:sz w:val="18"/>
                <w:szCs w:val="18"/>
              </w:rPr>
            </w:pPr>
            <w:r>
              <w:rPr>
                <w:rFonts w:hint="eastAsia"/>
                <w:sz w:val="18"/>
                <w:szCs w:val="18"/>
              </w:rPr>
              <w:t>平均值(W</w:t>
            </w:r>
            <w:r>
              <w:rPr>
                <w:sz w:val="18"/>
                <w:szCs w:val="18"/>
              </w:rPr>
              <w:t>)</w:t>
            </w:r>
          </w:p>
        </w:tc>
        <w:tc>
          <w:tcPr>
            <w:tcW w:w="1212" w:type="dxa"/>
            <w:vMerge w:val="restart"/>
            <w:vAlign w:val="center"/>
          </w:tcPr>
          <w:p>
            <w:pPr>
              <w:jc w:val="center"/>
              <w:rPr>
                <w:sz w:val="18"/>
                <w:szCs w:val="18"/>
              </w:rPr>
            </w:pPr>
            <w:r>
              <w:rPr>
                <w:rFonts w:hint="eastAsia"/>
                <w:sz w:val="18"/>
                <w:szCs w:val="18"/>
              </w:rPr>
              <w:t>单次实验标准偏差(W</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Merge w:val="continue"/>
            <w:vAlign w:val="center"/>
          </w:tcPr>
          <w:p>
            <w:pPr>
              <w:jc w:val="center"/>
              <w:rPr>
                <w:sz w:val="18"/>
                <w:szCs w:val="18"/>
              </w:rPr>
            </w:pPr>
          </w:p>
        </w:tc>
        <w:tc>
          <w:tcPr>
            <w:tcW w:w="681" w:type="dxa"/>
            <w:vAlign w:val="center"/>
          </w:tcPr>
          <w:p>
            <w:pPr>
              <w:jc w:val="center"/>
              <w:rPr>
                <w:sz w:val="18"/>
                <w:szCs w:val="18"/>
              </w:rPr>
            </w:pPr>
            <w:r>
              <w:rPr>
                <w:rFonts w:hint="eastAsia"/>
                <w:sz w:val="18"/>
                <w:szCs w:val="18"/>
              </w:rPr>
              <w:t>1</w:t>
            </w:r>
          </w:p>
        </w:tc>
        <w:tc>
          <w:tcPr>
            <w:tcW w:w="681" w:type="dxa"/>
            <w:vAlign w:val="center"/>
          </w:tcPr>
          <w:p>
            <w:pPr>
              <w:jc w:val="center"/>
              <w:rPr>
                <w:sz w:val="18"/>
                <w:szCs w:val="18"/>
              </w:rPr>
            </w:pPr>
            <w:r>
              <w:rPr>
                <w:rFonts w:hint="eastAsia"/>
                <w:sz w:val="18"/>
                <w:szCs w:val="18"/>
              </w:rPr>
              <w:t>2</w:t>
            </w:r>
          </w:p>
        </w:tc>
        <w:tc>
          <w:tcPr>
            <w:tcW w:w="681" w:type="dxa"/>
            <w:vAlign w:val="center"/>
          </w:tcPr>
          <w:p>
            <w:pPr>
              <w:jc w:val="center"/>
              <w:rPr>
                <w:sz w:val="18"/>
                <w:szCs w:val="18"/>
              </w:rPr>
            </w:pPr>
            <w:r>
              <w:rPr>
                <w:rFonts w:hint="eastAsia"/>
                <w:sz w:val="18"/>
                <w:szCs w:val="18"/>
              </w:rPr>
              <w:t>3</w:t>
            </w:r>
          </w:p>
        </w:tc>
        <w:tc>
          <w:tcPr>
            <w:tcW w:w="681" w:type="dxa"/>
            <w:vAlign w:val="center"/>
          </w:tcPr>
          <w:p>
            <w:pPr>
              <w:jc w:val="center"/>
              <w:rPr>
                <w:sz w:val="18"/>
                <w:szCs w:val="18"/>
              </w:rPr>
            </w:pPr>
            <w:r>
              <w:rPr>
                <w:rFonts w:hint="eastAsia"/>
                <w:sz w:val="18"/>
                <w:szCs w:val="18"/>
              </w:rPr>
              <w:t>4</w:t>
            </w:r>
          </w:p>
        </w:tc>
        <w:tc>
          <w:tcPr>
            <w:tcW w:w="681" w:type="dxa"/>
            <w:vAlign w:val="center"/>
          </w:tcPr>
          <w:p>
            <w:pPr>
              <w:jc w:val="center"/>
              <w:rPr>
                <w:sz w:val="18"/>
                <w:szCs w:val="18"/>
              </w:rPr>
            </w:pPr>
            <w:r>
              <w:rPr>
                <w:rFonts w:hint="eastAsia"/>
                <w:sz w:val="18"/>
                <w:szCs w:val="18"/>
              </w:rPr>
              <w:t>5</w:t>
            </w:r>
          </w:p>
        </w:tc>
        <w:tc>
          <w:tcPr>
            <w:tcW w:w="681" w:type="dxa"/>
            <w:vAlign w:val="center"/>
          </w:tcPr>
          <w:p>
            <w:pPr>
              <w:jc w:val="center"/>
              <w:rPr>
                <w:sz w:val="18"/>
                <w:szCs w:val="18"/>
              </w:rPr>
            </w:pPr>
            <w:r>
              <w:rPr>
                <w:rFonts w:hint="eastAsia"/>
                <w:sz w:val="18"/>
                <w:szCs w:val="18"/>
              </w:rPr>
              <w:t>6</w:t>
            </w:r>
          </w:p>
        </w:tc>
        <w:tc>
          <w:tcPr>
            <w:tcW w:w="681" w:type="dxa"/>
            <w:vAlign w:val="center"/>
          </w:tcPr>
          <w:p>
            <w:pPr>
              <w:jc w:val="center"/>
              <w:rPr>
                <w:sz w:val="18"/>
                <w:szCs w:val="18"/>
              </w:rPr>
            </w:pPr>
            <w:r>
              <w:rPr>
                <w:rFonts w:hint="eastAsia"/>
                <w:sz w:val="18"/>
                <w:szCs w:val="18"/>
              </w:rPr>
              <w:t>7</w:t>
            </w:r>
          </w:p>
        </w:tc>
        <w:tc>
          <w:tcPr>
            <w:tcW w:w="681" w:type="dxa"/>
            <w:vAlign w:val="center"/>
          </w:tcPr>
          <w:p>
            <w:pPr>
              <w:jc w:val="center"/>
              <w:rPr>
                <w:sz w:val="18"/>
                <w:szCs w:val="18"/>
              </w:rPr>
            </w:pPr>
            <w:r>
              <w:rPr>
                <w:rFonts w:hint="eastAsia"/>
                <w:sz w:val="18"/>
                <w:szCs w:val="18"/>
              </w:rPr>
              <w:t>8</w:t>
            </w:r>
          </w:p>
        </w:tc>
        <w:tc>
          <w:tcPr>
            <w:tcW w:w="681" w:type="dxa"/>
            <w:vAlign w:val="center"/>
          </w:tcPr>
          <w:p>
            <w:pPr>
              <w:jc w:val="center"/>
              <w:rPr>
                <w:sz w:val="18"/>
                <w:szCs w:val="18"/>
              </w:rPr>
            </w:pPr>
            <w:r>
              <w:rPr>
                <w:rFonts w:hint="eastAsia"/>
                <w:sz w:val="18"/>
                <w:szCs w:val="18"/>
              </w:rPr>
              <w:t>9</w:t>
            </w:r>
          </w:p>
        </w:tc>
        <w:tc>
          <w:tcPr>
            <w:tcW w:w="681" w:type="dxa"/>
            <w:vAlign w:val="center"/>
          </w:tcPr>
          <w:p>
            <w:pPr>
              <w:jc w:val="center"/>
              <w:rPr>
                <w:sz w:val="18"/>
                <w:szCs w:val="18"/>
              </w:rPr>
            </w:pPr>
            <w:r>
              <w:rPr>
                <w:rFonts w:hint="eastAsia"/>
                <w:sz w:val="18"/>
                <w:szCs w:val="18"/>
              </w:rPr>
              <w:t>10</w:t>
            </w:r>
          </w:p>
        </w:tc>
        <w:tc>
          <w:tcPr>
            <w:tcW w:w="848" w:type="dxa"/>
            <w:vMerge w:val="continue"/>
            <w:vAlign w:val="center"/>
          </w:tcPr>
          <w:p>
            <w:pPr>
              <w:jc w:val="center"/>
              <w:rPr>
                <w:sz w:val="18"/>
                <w:szCs w:val="18"/>
              </w:rPr>
            </w:pPr>
          </w:p>
        </w:tc>
        <w:tc>
          <w:tcPr>
            <w:tcW w:w="121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sz w:val="18"/>
                <w:szCs w:val="18"/>
              </w:rPr>
            </w:pPr>
            <w:r>
              <w:rPr>
                <w:rFonts w:hint="eastAsia"/>
                <w:sz w:val="18"/>
                <w:szCs w:val="18"/>
              </w:rPr>
              <w:t>20</w:t>
            </w:r>
          </w:p>
        </w:tc>
        <w:tc>
          <w:tcPr>
            <w:tcW w:w="681" w:type="dxa"/>
            <w:vAlign w:val="center"/>
          </w:tcPr>
          <w:p>
            <w:pPr>
              <w:jc w:val="center"/>
              <w:rPr>
                <w:sz w:val="18"/>
                <w:szCs w:val="18"/>
              </w:rPr>
            </w:pPr>
            <w:r>
              <w:rPr>
                <w:rFonts w:hint="eastAsia"/>
                <w:sz w:val="18"/>
                <w:szCs w:val="18"/>
              </w:rPr>
              <w:t>19.2</w:t>
            </w:r>
          </w:p>
        </w:tc>
        <w:tc>
          <w:tcPr>
            <w:tcW w:w="681" w:type="dxa"/>
            <w:vAlign w:val="center"/>
          </w:tcPr>
          <w:p>
            <w:pPr>
              <w:jc w:val="center"/>
              <w:rPr>
                <w:sz w:val="18"/>
                <w:szCs w:val="18"/>
              </w:rPr>
            </w:pPr>
            <w:r>
              <w:rPr>
                <w:rFonts w:hint="eastAsia"/>
                <w:sz w:val="18"/>
                <w:szCs w:val="18"/>
              </w:rPr>
              <w:t>19.4</w:t>
            </w:r>
          </w:p>
        </w:tc>
        <w:tc>
          <w:tcPr>
            <w:tcW w:w="681" w:type="dxa"/>
            <w:vAlign w:val="center"/>
          </w:tcPr>
          <w:p>
            <w:pPr>
              <w:jc w:val="center"/>
              <w:rPr>
                <w:sz w:val="18"/>
                <w:szCs w:val="18"/>
              </w:rPr>
            </w:pPr>
            <w:r>
              <w:rPr>
                <w:rFonts w:hint="eastAsia"/>
                <w:sz w:val="18"/>
                <w:szCs w:val="18"/>
              </w:rPr>
              <w:t>19.8</w:t>
            </w:r>
          </w:p>
        </w:tc>
        <w:tc>
          <w:tcPr>
            <w:tcW w:w="681" w:type="dxa"/>
            <w:vAlign w:val="center"/>
          </w:tcPr>
          <w:p>
            <w:pPr>
              <w:jc w:val="center"/>
              <w:rPr>
                <w:sz w:val="18"/>
                <w:szCs w:val="18"/>
              </w:rPr>
            </w:pPr>
            <w:r>
              <w:rPr>
                <w:rFonts w:hint="eastAsia"/>
                <w:sz w:val="18"/>
                <w:szCs w:val="18"/>
              </w:rPr>
              <w:t>20.0</w:t>
            </w:r>
          </w:p>
        </w:tc>
        <w:tc>
          <w:tcPr>
            <w:tcW w:w="681" w:type="dxa"/>
            <w:vAlign w:val="center"/>
          </w:tcPr>
          <w:p>
            <w:pPr>
              <w:jc w:val="center"/>
              <w:rPr>
                <w:sz w:val="18"/>
                <w:szCs w:val="18"/>
              </w:rPr>
            </w:pPr>
            <w:r>
              <w:rPr>
                <w:rFonts w:hint="eastAsia"/>
                <w:sz w:val="18"/>
                <w:szCs w:val="18"/>
              </w:rPr>
              <w:t>19.5</w:t>
            </w:r>
          </w:p>
        </w:tc>
        <w:tc>
          <w:tcPr>
            <w:tcW w:w="681" w:type="dxa"/>
            <w:vAlign w:val="center"/>
          </w:tcPr>
          <w:p>
            <w:pPr>
              <w:jc w:val="center"/>
              <w:rPr>
                <w:sz w:val="18"/>
                <w:szCs w:val="18"/>
              </w:rPr>
            </w:pPr>
            <w:r>
              <w:rPr>
                <w:rFonts w:hint="eastAsia"/>
                <w:sz w:val="18"/>
                <w:szCs w:val="18"/>
              </w:rPr>
              <w:t>19.8</w:t>
            </w:r>
          </w:p>
        </w:tc>
        <w:tc>
          <w:tcPr>
            <w:tcW w:w="681" w:type="dxa"/>
            <w:vAlign w:val="center"/>
          </w:tcPr>
          <w:p>
            <w:pPr>
              <w:jc w:val="center"/>
              <w:rPr>
                <w:sz w:val="18"/>
                <w:szCs w:val="18"/>
              </w:rPr>
            </w:pPr>
            <w:r>
              <w:rPr>
                <w:rFonts w:hint="eastAsia"/>
                <w:sz w:val="18"/>
                <w:szCs w:val="18"/>
              </w:rPr>
              <w:t>19.3</w:t>
            </w:r>
          </w:p>
        </w:tc>
        <w:tc>
          <w:tcPr>
            <w:tcW w:w="681" w:type="dxa"/>
            <w:vAlign w:val="center"/>
          </w:tcPr>
          <w:p>
            <w:pPr>
              <w:jc w:val="center"/>
              <w:rPr>
                <w:sz w:val="18"/>
                <w:szCs w:val="18"/>
              </w:rPr>
            </w:pPr>
            <w:r>
              <w:rPr>
                <w:rFonts w:hint="eastAsia"/>
                <w:sz w:val="18"/>
                <w:szCs w:val="18"/>
              </w:rPr>
              <w:t>19.7</w:t>
            </w:r>
          </w:p>
        </w:tc>
        <w:tc>
          <w:tcPr>
            <w:tcW w:w="681" w:type="dxa"/>
            <w:vAlign w:val="center"/>
          </w:tcPr>
          <w:p>
            <w:pPr>
              <w:jc w:val="center"/>
              <w:rPr>
                <w:sz w:val="18"/>
                <w:szCs w:val="18"/>
              </w:rPr>
            </w:pPr>
            <w:r>
              <w:rPr>
                <w:rFonts w:hint="eastAsia"/>
                <w:sz w:val="18"/>
                <w:szCs w:val="18"/>
              </w:rPr>
              <w:t>19.8</w:t>
            </w:r>
          </w:p>
        </w:tc>
        <w:tc>
          <w:tcPr>
            <w:tcW w:w="681" w:type="dxa"/>
            <w:vAlign w:val="center"/>
          </w:tcPr>
          <w:p>
            <w:pPr>
              <w:jc w:val="center"/>
              <w:rPr>
                <w:sz w:val="18"/>
                <w:szCs w:val="18"/>
              </w:rPr>
            </w:pPr>
            <w:r>
              <w:rPr>
                <w:rFonts w:hint="eastAsia"/>
                <w:sz w:val="18"/>
                <w:szCs w:val="18"/>
              </w:rPr>
              <w:t>19.4</w:t>
            </w:r>
          </w:p>
        </w:tc>
        <w:tc>
          <w:tcPr>
            <w:tcW w:w="848" w:type="dxa"/>
            <w:vAlign w:val="center"/>
          </w:tcPr>
          <w:p>
            <w:pPr>
              <w:jc w:val="center"/>
              <w:rPr>
                <w:sz w:val="18"/>
                <w:szCs w:val="18"/>
              </w:rPr>
            </w:pPr>
            <w:r>
              <w:rPr>
                <w:rFonts w:hint="eastAsia"/>
                <w:sz w:val="18"/>
                <w:szCs w:val="18"/>
              </w:rPr>
              <w:t>19.6</w:t>
            </w:r>
          </w:p>
        </w:tc>
        <w:tc>
          <w:tcPr>
            <w:tcW w:w="1212" w:type="dxa"/>
            <w:vAlign w:val="center"/>
          </w:tcPr>
          <w:p>
            <w:pPr>
              <w:jc w:val="center"/>
              <w:rPr>
                <w:sz w:val="18"/>
                <w:szCs w:val="18"/>
              </w:rPr>
            </w:pPr>
            <w:r>
              <w:rPr>
                <w:rFonts w:hint="eastAsia"/>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sz w:val="18"/>
                <w:szCs w:val="18"/>
              </w:rPr>
            </w:pPr>
            <w:r>
              <w:rPr>
                <w:rFonts w:hint="eastAsia"/>
                <w:sz w:val="18"/>
                <w:szCs w:val="18"/>
              </w:rPr>
              <w:t>50</w:t>
            </w:r>
          </w:p>
        </w:tc>
        <w:tc>
          <w:tcPr>
            <w:tcW w:w="681" w:type="dxa"/>
            <w:vAlign w:val="center"/>
          </w:tcPr>
          <w:p>
            <w:pPr>
              <w:jc w:val="center"/>
              <w:rPr>
                <w:sz w:val="18"/>
                <w:szCs w:val="18"/>
              </w:rPr>
            </w:pPr>
            <w:r>
              <w:rPr>
                <w:rFonts w:hint="eastAsia"/>
                <w:sz w:val="18"/>
                <w:szCs w:val="18"/>
              </w:rPr>
              <w:t>47.6</w:t>
            </w:r>
          </w:p>
        </w:tc>
        <w:tc>
          <w:tcPr>
            <w:tcW w:w="681" w:type="dxa"/>
            <w:vAlign w:val="center"/>
          </w:tcPr>
          <w:p>
            <w:pPr>
              <w:jc w:val="center"/>
              <w:rPr>
                <w:sz w:val="18"/>
                <w:szCs w:val="18"/>
              </w:rPr>
            </w:pPr>
            <w:r>
              <w:rPr>
                <w:rFonts w:hint="eastAsia"/>
                <w:sz w:val="18"/>
                <w:szCs w:val="18"/>
              </w:rPr>
              <w:t>48.5</w:t>
            </w:r>
          </w:p>
        </w:tc>
        <w:tc>
          <w:tcPr>
            <w:tcW w:w="681" w:type="dxa"/>
            <w:vAlign w:val="center"/>
          </w:tcPr>
          <w:p>
            <w:pPr>
              <w:jc w:val="center"/>
              <w:rPr>
                <w:sz w:val="18"/>
                <w:szCs w:val="18"/>
              </w:rPr>
            </w:pPr>
            <w:r>
              <w:rPr>
                <w:rFonts w:hint="eastAsia"/>
                <w:sz w:val="18"/>
                <w:szCs w:val="18"/>
              </w:rPr>
              <w:t>47.8</w:t>
            </w:r>
          </w:p>
        </w:tc>
        <w:tc>
          <w:tcPr>
            <w:tcW w:w="681" w:type="dxa"/>
            <w:vAlign w:val="center"/>
          </w:tcPr>
          <w:p>
            <w:pPr>
              <w:jc w:val="center"/>
              <w:rPr>
                <w:sz w:val="18"/>
                <w:szCs w:val="18"/>
              </w:rPr>
            </w:pPr>
            <w:r>
              <w:rPr>
                <w:rFonts w:hint="eastAsia"/>
                <w:sz w:val="18"/>
                <w:szCs w:val="18"/>
              </w:rPr>
              <w:t>47.7</w:t>
            </w:r>
          </w:p>
        </w:tc>
        <w:tc>
          <w:tcPr>
            <w:tcW w:w="681" w:type="dxa"/>
            <w:vAlign w:val="center"/>
          </w:tcPr>
          <w:p>
            <w:pPr>
              <w:jc w:val="center"/>
              <w:rPr>
                <w:sz w:val="18"/>
                <w:szCs w:val="18"/>
              </w:rPr>
            </w:pPr>
            <w:r>
              <w:rPr>
                <w:rFonts w:hint="eastAsia"/>
                <w:sz w:val="18"/>
                <w:szCs w:val="18"/>
              </w:rPr>
              <w:t>48.0</w:t>
            </w:r>
          </w:p>
        </w:tc>
        <w:tc>
          <w:tcPr>
            <w:tcW w:w="681" w:type="dxa"/>
            <w:vAlign w:val="center"/>
          </w:tcPr>
          <w:p>
            <w:pPr>
              <w:jc w:val="center"/>
              <w:rPr>
                <w:sz w:val="18"/>
                <w:szCs w:val="18"/>
              </w:rPr>
            </w:pPr>
            <w:r>
              <w:rPr>
                <w:rFonts w:hint="eastAsia"/>
                <w:sz w:val="18"/>
                <w:szCs w:val="18"/>
              </w:rPr>
              <w:t>48.2</w:t>
            </w:r>
          </w:p>
        </w:tc>
        <w:tc>
          <w:tcPr>
            <w:tcW w:w="681" w:type="dxa"/>
            <w:vAlign w:val="center"/>
          </w:tcPr>
          <w:p>
            <w:pPr>
              <w:jc w:val="center"/>
              <w:rPr>
                <w:sz w:val="18"/>
                <w:szCs w:val="18"/>
              </w:rPr>
            </w:pPr>
            <w:r>
              <w:rPr>
                <w:rFonts w:hint="eastAsia"/>
                <w:sz w:val="18"/>
                <w:szCs w:val="18"/>
              </w:rPr>
              <w:t>48.3</w:t>
            </w:r>
          </w:p>
        </w:tc>
        <w:tc>
          <w:tcPr>
            <w:tcW w:w="681" w:type="dxa"/>
            <w:vAlign w:val="center"/>
          </w:tcPr>
          <w:p>
            <w:pPr>
              <w:jc w:val="center"/>
              <w:rPr>
                <w:sz w:val="18"/>
                <w:szCs w:val="18"/>
              </w:rPr>
            </w:pPr>
            <w:r>
              <w:rPr>
                <w:rFonts w:hint="eastAsia"/>
                <w:sz w:val="18"/>
                <w:szCs w:val="18"/>
              </w:rPr>
              <w:t>48.1</w:t>
            </w:r>
          </w:p>
        </w:tc>
        <w:tc>
          <w:tcPr>
            <w:tcW w:w="681" w:type="dxa"/>
            <w:vAlign w:val="center"/>
          </w:tcPr>
          <w:p>
            <w:pPr>
              <w:jc w:val="center"/>
              <w:rPr>
                <w:sz w:val="18"/>
                <w:szCs w:val="18"/>
              </w:rPr>
            </w:pPr>
            <w:r>
              <w:rPr>
                <w:rFonts w:hint="eastAsia"/>
                <w:sz w:val="18"/>
                <w:szCs w:val="18"/>
              </w:rPr>
              <w:t>47.5</w:t>
            </w:r>
          </w:p>
        </w:tc>
        <w:tc>
          <w:tcPr>
            <w:tcW w:w="681" w:type="dxa"/>
            <w:vAlign w:val="center"/>
          </w:tcPr>
          <w:p>
            <w:pPr>
              <w:jc w:val="center"/>
              <w:rPr>
                <w:sz w:val="18"/>
                <w:szCs w:val="18"/>
              </w:rPr>
            </w:pPr>
            <w:r>
              <w:rPr>
                <w:rFonts w:hint="eastAsia"/>
                <w:sz w:val="18"/>
                <w:szCs w:val="18"/>
              </w:rPr>
              <w:t>48.6</w:t>
            </w:r>
          </w:p>
        </w:tc>
        <w:tc>
          <w:tcPr>
            <w:tcW w:w="848" w:type="dxa"/>
            <w:vAlign w:val="center"/>
          </w:tcPr>
          <w:p>
            <w:pPr>
              <w:jc w:val="center"/>
              <w:rPr>
                <w:sz w:val="18"/>
                <w:szCs w:val="18"/>
              </w:rPr>
            </w:pPr>
            <w:r>
              <w:rPr>
                <w:rFonts w:hint="eastAsia"/>
                <w:sz w:val="18"/>
                <w:szCs w:val="18"/>
              </w:rPr>
              <w:t>48.0</w:t>
            </w:r>
          </w:p>
        </w:tc>
        <w:tc>
          <w:tcPr>
            <w:tcW w:w="1212" w:type="dxa"/>
            <w:vAlign w:val="center"/>
          </w:tcPr>
          <w:p>
            <w:pPr>
              <w:jc w:val="center"/>
              <w:rPr>
                <w:sz w:val="18"/>
                <w:szCs w:val="18"/>
              </w:rPr>
            </w:pPr>
            <w:r>
              <w:rPr>
                <w:rFonts w:hint="eastAsia"/>
                <w:sz w:val="18"/>
                <w:szCs w:val="18"/>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sz w:val="18"/>
                <w:szCs w:val="18"/>
              </w:rPr>
            </w:pPr>
            <w:r>
              <w:rPr>
                <w:rFonts w:hint="eastAsia"/>
                <w:sz w:val="18"/>
                <w:szCs w:val="18"/>
              </w:rPr>
              <w:t>80</w:t>
            </w:r>
          </w:p>
        </w:tc>
        <w:tc>
          <w:tcPr>
            <w:tcW w:w="681" w:type="dxa"/>
            <w:vAlign w:val="center"/>
          </w:tcPr>
          <w:p>
            <w:pPr>
              <w:jc w:val="center"/>
              <w:rPr>
                <w:sz w:val="18"/>
                <w:szCs w:val="18"/>
              </w:rPr>
            </w:pPr>
            <w:r>
              <w:rPr>
                <w:rFonts w:hint="eastAsia"/>
                <w:sz w:val="18"/>
                <w:szCs w:val="18"/>
              </w:rPr>
              <w:t>76.5</w:t>
            </w:r>
          </w:p>
        </w:tc>
        <w:tc>
          <w:tcPr>
            <w:tcW w:w="681" w:type="dxa"/>
            <w:vAlign w:val="center"/>
          </w:tcPr>
          <w:p>
            <w:pPr>
              <w:jc w:val="center"/>
              <w:rPr>
                <w:sz w:val="18"/>
                <w:szCs w:val="18"/>
              </w:rPr>
            </w:pPr>
            <w:r>
              <w:rPr>
                <w:rFonts w:hint="eastAsia"/>
                <w:sz w:val="18"/>
                <w:szCs w:val="18"/>
              </w:rPr>
              <w:t>78.1</w:t>
            </w:r>
          </w:p>
        </w:tc>
        <w:tc>
          <w:tcPr>
            <w:tcW w:w="681" w:type="dxa"/>
            <w:vAlign w:val="center"/>
          </w:tcPr>
          <w:p>
            <w:pPr>
              <w:jc w:val="center"/>
              <w:rPr>
                <w:sz w:val="18"/>
                <w:szCs w:val="18"/>
              </w:rPr>
            </w:pPr>
            <w:r>
              <w:rPr>
                <w:rFonts w:hint="eastAsia"/>
                <w:sz w:val="18"/>
                <w:szCs w:val="18"/>
              </w:rPr>
              <w:t>77.2</w:t>
            </w:r>
          </w:p>
        </w:tc>
        <w:tc>
          <w:tcPr>
            <w:tcW w:w="681" w:type="dxa"/>
            <w:vAlign w:val="center"/>
          </w:tcPr>
          <w:p>
            <w:pPr>
              <w:jc w:val="center"/>
              <w:rPr>
                <w:sz w:val="18"/>
                <w:szCs w:val="18"/>
              </w:rPr>
            </w:pPr>
            <w:r>
              <w:rPr>
                <w:rFonts w:hint="eastAsia"/>
                <w:sz w:val="18"/>
                <w:szCs w:val="18"/>
              </w:rPr>
              <w:t>76.7</w:t>
            </w:r>
          </w:p>
        </w:tc>
        <w:tc>
          <w:tcPr>
            <w:tcW w:w="681" w:type="dxa"/>
            <w:vAlign w:val="center"/>
          </w:tcPr>
          <w:p>
            <w:pPr>
              <w:jc w:val="center"/>
              <w:rPr>
                <w:sz w:val="18"/>
                <w:szCs w:val="18"/>
              </w:rPr>
            </w:pPr>
            <w:r>
              <w:rPr>
                <w:rFonts w:hint="eastAsia"/>
                <w:sz w:val="18"/>
                <w:szCs w:val="18"/>
              </w:rPr>
              <w:t>76.8</w:t>
            </w:r>
          </w:p>
        </w:tc>
        <w:tc>
          <w:tcPr>
            <w:tcW w:w="681" w:type="dxa"/>
            <w:vAlign w:val="center"/>
          </w:tcPr>
          <w:p>
            <w:pPr>
              <w:jc w:val="center"/>
              <w:rPr>
                <w:sz w:val="18"/>
                <w:szCs w:val="18"/>
              </w:rPr>
            </w:pPr>
            <w:r>
              <w:rPr>
                <w:rFonts w:hint="eastAsia"/>
                <w:sz w:val="18"/>
                <w:szCs w:val="18"/>
              </w:rPr>
              <w:t>77.2</w:t>
            </w:r>
          </w:p>
        </w:tc>
        <w:tc>
          <w:tcPr>
            <w:tcW w:w="681" w:type="dxa"/>
            <w:vAlign w:val="center"/>
          </w:tcPr>
          <w:p>
            <w:pPr>
              <w:jc w:val="center"/>
              <w:rPr>
                <w:sz w:val="18"/>
                <w:szCs w:val="18"/>
              </w:rPr>
            </w:pPr>
            <w:r>
              <w:rPr>
                <w:rFonts w:hint="eastAsia"/>
                <w:sz w:val="18"/>
                <w:szCs w:val="18"/>
              </w:rPr>
              <w:t>77.4</w:t>
            </w:r>
          </w:p>
        </w:tc>
        <w:tc>
          <w:tcPr>
            <w:tcW w:w="681" w:type="dxa"/>
            <w:vAlign w:val="center"/>
          </w:tcPr>
          <w:p>
            <w:pPr>
              <w:jc w:val="center"/>
              <w:rPr>
                <w:sz w:val="18"/>
                <w:szCs w:val="18"/>
              </w:rPr>
            </w:pPr>
            <w:r>
              <w:rPr>
                <w:rFonts w:hint="eastAsia"/>
                <w:sz w:val="18"/>
                <w:szCs w:val="18"/>
              </w:rPr>
              <w:t>78.1</w:t>
            </w:r>
          </w:p>
        </w:tc>
        <w:tc>
          <w:tcPr>
            <w:tcW w:w="681" w:type="dxa"/>
            <w:vAlign w:val="center"/>
          </w:tcPr>
          <w:p>
            <w:pPr>
              <w:jc w:val="center"/>
              <w:rPr>
                <w:sz w:val="18"/>
                <w:szCs w:val="18"/>
              </w:rPr>
            </w:pPr>
            <w:r>
              <w:rPr>
                <w:rFonts w:hint="eastAsia"/>
                <w:sz w:val="18"/>
                <w:szCs w:val="18"/>
              </w:rPr>
              <w:t>77.3</w:t>
            </w:r>
          </w:p>
        </w:tc>
        <w:tc>
          <w:tcPr>
            <w:tcW w:w="681" w:type="dxa"/>
            <w:vAlign w:val="center"/>
          </w:tcPr>
          <w:p>
            <w:pPr>
              <w:jc w:val="center"/>
              <w:rPr>
                <w:sz w:val="18"/>
                <w:szCs w:val="18"/>
              </w:rPr>
            </w:pPr>
            <w:r>
              <w:rPr>
                <w:rFonts w:hint="eastAsia"/>
                <w:sz w:val="18"/>
                <w:szCs w:val="18"/>
              </w:rPr>
              <w:t>76.8</w:t>
            </w:r>
          </w:p>
        </w:tc>
        <w:tc>
          <w:tcPr>
            <w:tcW w:w="848" w:type="dxa"/>
            <w:vAlign w:val="center"/>
          </w:tcPr>
          <w:p>
            <w:pPr>
              <w:jc w:val="center"/>
              <w:rPr>
                <w:sz w:val="18"/>
                <w:szCs w:val="18"/>
              </w:rPr>
            </w:pPr>
            <w:r>
              <w:rPr>
                <w:rFonts w:hint="eastAsia"/>
                <w:sz w:val="18"/>
                <w:szCs w:val="18"/>
              </w:rPr>
              <w:t>77.2</w:t>
            </w:r>
          </w:p>
        </w:tc>
        <w:tc>
          <w:tcPr>
            <w:tcW w:w="1212" w:type="dxa"/>
            <w:vAlign w:val="center"/>
          </w:tcPr>
          <w:p>
            <w:pPr>
              <w:jc w:val="center"/>
              <w:rPr>
                <w:sz w:val="18"/>
                <w:szCs w:val="18"/>
              </w:rPr>
            </w:pPr>
            <w:r>
              <w:rPr>
                <w:rFonts w:hint="eastAsia"/>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sz w:val="18"/>
                <w:szCs w:val="18"/>
              </w:rPr>
            </w:pPr>
            <w:r>
              <w:rPr>
                <w:rFonts w:hint="eastAsia"/>
                <w:sz w:val="18"/>
                <w:szCs w:val="18"/>
              </w:rPr>
              <w:t>100</w:t>
            </w:r>
          </w:p>
        </w:tc>
        <w:tc>
          <w:tcPr>
            <w:tcW w:w="681" w:type="dxa"/>
            <w:vAlign w:val="center"/>
          </w:tcPr>
          <w:p>
            <w:pPr>
              <w:jc w:val="center"/>
              <w:rPr>
                <w:sz w:val="18"/>
                <w:szCs w:val="18"/>
              </w:rPr>
            </w:pPr>
            <w:r>
              <w:rPr>
                <w:rFonts w:hint="eastAsia"/>
                <w:sz w:val="18"/>
                <w:szCs w:val="18"/>
              </w:rPr>
              <w:t>96.9</w:t>
            </w:r>
          </w:p>
        </w:tc>
        <w:tc>
          <w:tcPr>
            <w:tcW w:w="681" w:type="dxa"/>
            <w:vAlign w:val="center"/>
          </w:tcPr>
          <w:p>
            <w:pPr>
              <w:jc w:val="center"/>
              <w:rPr>
                <w:sz w:val="18"/>
                <w:szCs w:val="18"/>
              </w:rPr>
            </w:pPr>
            <w:r>
              <w:rPr>
                <w:rFonts w:hint="eastAsia"/>
                <w:sz w:val="18"/>
                <w:szCs w:val="18"/>
              </w:rPr>
              <w:t>97.0</w:t>
            </w:r>
          </w:p>
        </w:tc>
        <w:tc>
          <w:tcPr>
            <w:tcW w:w="681" w:type="dxa"/>
            <w:vAlign w:val="center"/>
          </w:tcPr>
          <w:p>
            <w:pPr>
              <w:jc w:val="center"/>
              <w:rPr>
                <w:sz w:val="18"/>
                <w:szCs w:val="18"/>
              </w:rPr>
            </w:pPr>
            <w:r>
              <w:rPr>
                <w:rFonts w:hint="eastAsia"/>
                <w:sz w:val="18"/>
                <w:szCs w:val="18"/>
              </w:rPr>
              <w:t>96.0</w:t>
            </w:r>
          </w:p>
        </w:tc>
        <w:tc>
          <w:tcPr>
            <w:tcW w:w="681" w:type="dxa"/>
            <w:vAlign w:val="center"/>
          </w:tcPr>
          <w:p>
            <w:pPr>
              <w:jc w:val="center"/>
              <w:rPr>
                <w:sz w:val="18"/>
                <w:szCs w:val="18"/>
              </w:rPr>
            </w:pPr>
            <w:r>
              <w:rPr>
                <w:rFonts w:hint="eastAsia"/>
                <w:sz w:val="18"/>
                <w:szCs w:val="18"/>
              </w:rPr>
              <w:t>98.1</w:t>
            </w:r>
          </w:p>
        </w:tc>
        <w:tc>
          <w:tcPr>
            <w:tcW w:w="681" w:type="dxa"/>
            <w:vAlign w:val="center"/>
          </w:tcPr>
          <w:p>
            <w:pPr>
              <w:jc w:val="center"/>
              <w:rPr>
                <w:sz w:val="18"/>
                <w:szCs w:val="18"/>
              </w:rPr>
            </w:pPr>
            <w:r>
              <w:rPr>
                <w:rFonts w:hint="eastAsia"/>
                <w:sz w:val="18"/>
                <w:szCs w:val="18"/>
              </w:rPr>
              <w:t>97.2</w:t>
            </w:r>
          </w:p>
        </w:tc>
        <w:tc>
          <w:tcPr>
            <w:tcW w:w="681" w:type="dxa"/>
            <w:vAlign w:val="center"/>
          </w:tcPr>
          <w:p>
            <w:pPr>
              <w:jc w:val="center"/>
              <w:rPr>
                <w:sz w:val="18"/>
                <w:szCs w:val="18"/>
              </w:rPr>
            </w:pPr>
            <w:r>
              <w:rPr>
                <w:rFonts w:hint="eastAsia"/>
                <w:sz w:val="18"/>
                <w:szCs w:val="18"/>
              </w:rPr>
              <w:t>96.5</w:t>
            </w:r>
          </w:p>
        </w:tc>
        <w:tc>
          <w:tcPr>
            <w:tcW w:w="681" w:type="dxa"/>
            <w:vAlign w:val="center"/>
          </w:tcPr>
          <w:p>
            <w:pPr>
              <w:jc w:val="center"/>
              <w:rPr>
                <w:sz w:val="18"/>
                <w:szCs w:val="18"/>
              </w:rPr>
            </w:pPr>
            <w:r>
              <w:rPr>
                <w:rFonts w:hint="eastAsia"/>
                <w:sz w:val="18"/>
                <w:szCs w:val="18"/>
              </w:rPr>
              <w:t>98.8</w:t>
            </w:r>
          </w:p>
        </w:tc>
        <w:tc>
          <w:tcPr>
            <w:tcW w:w="681" w:type="dxa"/>
            <w:vAlign w:val="center"/>
          </w:tcPr>
          <w:p>
            <w:pPr>
              <w:jc w:val="center"/>
              <w:rPr>
                <w:sz w:val="18"/>
                <w:szCs w:val="18"/>
              </w:rPr>
            </w:pPr>
            <w:r>
              <w:rPr>
                <w:rFonts w:hint="eastAsia"/>
                <w:sz w:val="18"/>
                <w:szCs w:val="18"/>
              </w:rPr>
              <w:t>96.0</w:t>
            </w:r>
          </w:p>
        </w:tc>
        <w:tc>
          <w:tcPr>
            <w:tcW w:w="681" w:type="dxa"/>
            <w:vAlign w:val="center"/>
          </w:tcPr>
          <w:p>
            <w:pPr>
              <w:jc w:val="center"/>
              <w:rPr>
                <w:sz w:val="18"/>
                <w:szCs w:val="18"/>
              </w:rPr>
            </w:pPr>
            <w:r>
              <w:rPr>
                <w:rFonts w:hint="eastAsia"/>
                <w:sz w:val="18"/>
                <w:szCs w:val="18"/>
              </w:rPr>
              <w:t>98.2</w:t>
            </w:r>
          </w:p>
        </w:tc>
        <w:tc>
          <w:tcPr>
            <w:tcW w:w="681" w:type="dxa"/>
            <w:vAlign w:val="center"/>
          </w:tcPr>
          <w:p>
            <w:pPr>
              <w:jc w:val="center"/>
              <w:rPr>
                <w:sz w:val="18"/>
                <w:szCs w:val="18"/>
              </w:rPr>
            </w:pPr>
            <w:r>
              <w:rPr>
                <w:rFonts w:hint="eastAsia"/>
                <w:sz w:val="18"/>
                <w:szCs w:val="18"/>
              </w:rPr>
              <w:t>98.3</w:t>
            </w:r>
          </w:p>
        </w:tc>
        <w:tc>
          <w:tcPr>
            <w:tcW w:w="848" w:type="dxa"/>
            <w:vAlign w:val="center"/>
          </w:tcPr>
          <w:p>
            <w:pPr>
              <w:jc w:val="center"/>
              <w:rPr>
                <w:sz w:val="18"/>
                <w:szCs w:val="18"/>
              </w:rPr>
            </w:pPr>
            <w:r>
              <w:rPr>
                <w:rFonts w:hint="eastAsia"/>
                <w:sz w:val="18"/>
                <w:szCs w:val="18"/>
              </w:rPr>
              <w:t>97.3</w:t>
            </w:r>
          </w:p>
        </w:tc>
        <w:tc>
          <w:tcPr>
            <w:tcW w:w="1212" w:type="dxa"/>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sz w:val="18"/>
                <w:szCs w:val="18"/>
              </w:rPr>
            </w:pPr>
            <w:r>
              <w:rPr>
                <w:rFonts w:hint="eastAsia"/>
                <w:sz w:val="18"/>
                <w:szCs w:val="18"/>
              </w:rPr>
              <w:t>120</w:t>
            </w:r>
          </w:p>
        </w:tc>
        <w:tc>
          <w:tcPr>
            <w:tcW w:w="681" w:type="dxa"/>
            <w:vAlign w:val="center"/>
          </w:tcPr>
          <w:p>
            <w:pPr>
              <w:jc w:val="center"/>
              <w:rPr>
                <w:sz w:val="18"/>
                <w:szCs w:val="18"/>
              </w:rPr>
            </w:pPr>
            <w:r>
              <w:rPr>
                <w:rFonts w:hint="eastAsia"/>
                <w:sz w:val="18"/>
                <w:szCs w:val="18"/>
              </w:rPr>
              <w:t>117.8</w:t>
            </w:r>
          </w:p>
        </w:tc>
        <w:tc>
          <w:tcPr>
            <w:tcW w:w="681" w:type="dxa"/>
            <w:vAlign w:val="center"/>
          </w:tcPr>
          <w:p>
            <w:pPr>
              <w:jc w:val="center"/>
              <w:rPr>
                <w:sz w:val="18"/>
                <w:szCs w:val="18"/>
              </w:rPr>
            </w:pPr>
            <w:r>
              <w:rPr>
                <w:rFonts w:hint="eastAsia"/>
                <w:sz w:val="18"/>
                <w:szCs w:val="18"/>
              </w:rPr>
              <w:t>118.2</w:t>
            </w:r>
          </w:p>
        </w:tc>
        <w:tc>
          <w:tcPr>
            <w:tcW w:w="681" w:type="dxa"/>
            <w:vAlign w:val="center"/>
          </w:tcPr>
          <w:p>
            <w:pPr>
              <w:jc w:val="center"/>
              <w:rPr>
                <w:sz w:val="18"/>
                <w:szCs w:val="18"/>
              </w:rPr>
            </w:pPr>
            <w:r>
              <w:rPr>
                <w:rFonts w:hint="eastAsia"/>
                <w:sz w:val="18"/>
                <w:szCs w:val="18"/>
              </w:rPr>
              <w:t>118.0</w:t>
            </w:r>
          </w:p>
        </w:tc>
        <w:tc>
          <w:tcPr>
            <w:tcW w:w="681" w:type="dxa"/>
            <w:vAlign w:val="center"/>
          </w:tcPr>
          <w:p>
            <w:pPr>
              <w:jc w:val="center"/>
              <w:rPr>
                <w:sz w:val="18"/>
                <w:szCs w:val="18"/>
              </w:rPr>
            </w:pPr>
            <w:r>
              <w:rPr>
                <w:rFonts w:hint="eastAsia"/>
                <w:sz w:val="18"/>
                <w:szCs w:val="18"/>
              </w:rPr>
              <w:t>116.5</w:t>
            </w:r>
          </w:p>
        </w:tc>
        <w:tc>
          <w:tcPr>
            <w:tcW w:w="681" w:type="dxa"/>
            <w:vAlign w:val="center"/>
          </w:tcPr>
          <w:p>
            <w:pPr>
              <w:jc w:val="center"/>
              <w:rPr>
                <w:sz w:val="18"/>
                <w:szCs w:val="18"/>
              </w:rPr>
            </w:pPr>
            <w:r>
              <w:rPr>
                <w:rFonts w:hint="eastAsia"/>
                <w:sz w:val="18"/>
                <w:szCs w:val="18"/>
              </w:rPr>
              <w:t>115.6</w:t>
            </w:r>
          </w:p>
        </w:tc>
        <w:tc>
          <w:tcPr>
            <w:tcW w:w="681" w:type="dxa"/>
            <w:vAlign w:val="center"/>
          </w:tcPr>
          <w:p>
            <w:pPr>
              <w:jc w:val="center"/>
              <w:rPr>
                <w:sz w:val="18"/>
                <w:szCs w:val="18"/>
              </w:rPr>
            </w:pPr>
            <w:r>
              <w:rPr>
                <w:rFonts w:hint="eastAsia"/>
                <w:sz w:val="18"/>
                <w:szCs w:val="18"/>
              </w:rPr>
              <w:t>115.4</w:t>
            </w:r>
          </w:p>
        </w:tc>
        <w:tc>
          <w:tcPr>
            <w:tcW w:w="681" w:type="dxa"/>
            <w:vAlign w:val="center"/>
          </w:tcPr>
          <w:p>
            <w:pPr>
              <w:jc w:val="center"/>
              <w:rPr>
                <w:sz w:val="18"/>
                <w:szCs w:val="18"/>
              </w:rPr>
            </w:pPr>
            <w:r>
              <w:rPr>
                <w:rFonts w:hint="eastAsia"/>
                <w:sz w:val="18"/>
                <w:szCs w:val="18"/>
              </w:rPr>
              <w:t>115.1</w:t>
            </w:r>
          </w:p>
        </w:tc>
        <w:tc>
          <w:tcPr>
            <w:tcW w:w="681" w:type="dxa"/>
            <w:vAlign w:val="center"/>
          </w:tcPr>
          <w:p>
            <w:pPr>
              <w:jc w:val="center"/>
              <w:rPr>
                <w:sz w:val="18"/>
                <w:szCs w:val="18"/>
              </w:rPr>
            </w:pPr>
            <w:r>
              <w:rPr>
                <w:rFonts w:hint="eastAsia"/>
                <w:sz w:val="18"/>
                <w:szCs w:val="18"/>
              </w:rPr>
              <w:t>116.4</w:t>
            </w:r>
          </w:p>
        </w:tc>
        <w:tc>
          <w:tcPr>
            <w:tcW w:w="681" w:type="dxa"/>
            <w:vAlign w:val="center"/>
          </w:tcPr>
          <w:p>
            <w:pPr>
              <w:jc w:val="center"/>
              <w:rPr>
                <w:sz w:val="18"/>
                <w:szCs w:val="18"/>
              </w:rPr>
            </w:pPr>
            <w:r>
              <w:rPr>
                <w:rFonts w:hint="eastAsia"/>
                <w:sz w:val="18"/>
                <w:szCs w:val="18"/>
              </w:rPr>
              <w:t>117.9</w:t>
            </w:r>
          </w:p>
        </w:tc>
        <w:tc>
          <w:tcPr>
            <w:tcW w:w="681" w:type="dxa"/>
            <w:vAlign w:val="center"/>
          </w:tcPr>
          <w:p>
            <w:pPr>
              <w:jc w:val="center"/>
              <w:rPr>
                <w:sz w:val="18"/>
                <w:szCs w:val="18"/>
              </w:rPr>
            </w:pPr>
            <w:r>
              <w:rPr>
                <w:rFonts w:hint="eastAsia"/>
                <w:sz w:val="18"/>
                <w:szCs w:val="18"/>
              </w:rPr>
              <w:t>118.5</w:t>
            </w:r>
          </w:p>
        </w:tc>
        <w:tc>
          <w:tcPr>
            <w:tcW w:w="848" w:type="dxa"/>
            <w:vAlign w:val="center"/>
          </w:tcPr>
          <w:p>
            <w:pPr>
              <w:jc w:val="center"/>
              <w:rPr>
                <w:sz w:val="18"/>
                <w:szCs w:val="18"/>
              </w:rPr>
            </w:pPr>
            <w:r>
              <w:rPr>
                <w:rFonts w:hint="eastAsia"/>
                <w:sz w:val="18"/>
                <w:szCs w:val="18"/>
              </w:rPr>
              <w:t>116.9</w:t>
            </w:r>
          </w:p>
        </w:tc>
        <w:tc>
          <w:tcPr>
            <w:tcW w:w="1212" w:type="dxa"/>
            <w:vAlign w:val="center"/>
          </w:tcPr>
          <w:p>
            <w:pPr>
              <w:jc w:val="center"/>
              <w:rPr>
                <w:sz w:val="18"/>
                <w:szCs w:val="18"/>
              </w:rPr>
            </w:pPr>
            <w:r>
              <w:rPr>
                <w:rFonts w:hint="eastAsia"/>
                <w:sz w:val="18"/>
                <w:szCs w:val="18"/>
              </w:rPr>
              <w:t>1.28</w:t>
            </w:r>
          </w:p>
        </w:tc>
      </w:tr>
    </w:tbl>
    <w:p>
      <w:pPr>
        <w:spacing w:beforeLines="50"/>
        <w:jc w:val="center"/>
        <w:rPr>
          <w:sz w:val="24"/>
          <w:szCs w:val="24"/>
        </w:rPr>
      </w:pPr>
      <w:r>
        <w:rPr>
          <w:rFonts w:hint="eastAsia" w:ascii="宋体" w:hAnsi="宋体"/>
          <w:bCs/>
          <w:sz w:val="24"/>
          <w:szCs w:val="32"/>
        </w:rPr>
        <w:t xml:space="preserve">表C.4 </w:t>
      </w:r>
      <w:r>
        <w:rPr>
          <w:rFonts w:hint="eastAsia"/>
          <w:sz w:val="24"/>
          <w:szCs w:val="24"/>
        </w:rPr>
        <w:t>混用状态下的测量数据</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622"/>
        <w:gridCol w:w="689"/>
        <w:gridCol w:w="689"/>
        <w:gridCol w:w="689"/>
        <w:gridCol w:w="689"/>
        <w:gridCol w:w="689"/>
        <w:gridCol w:w="689"/>
        <w:gridCol w:w="689"/>
        <w:gridCol w:w="689"/>
        <w:gridCol w:w="689"/>
        <w:gridCol w:w="78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Merge w:val="restart"/>
            <w:vAlign w:val="center"/>
          </w:tcPr>
          <w:p>
            <w:pPr>
              <w:jc w:val="center"/>
              <w:rPr>
                <w:sz w:val="18"/>
                <w:szCs w:val="18"/>
              </w:rPr>
            </w:pPr>
            <w:r>
              <w:rPr>
                <w:rFonts w:hint="eastAsia"/>
                <w:sz w:val="18"/>
                <w:szCs w:val="18"/>
              </w:rPr>
              <w:t>设定点</w:t>
            </w:r>
          </w:p>
          <w:p>
            <w:pPr>
              <w:jc w:val="center"/>
              <w:rPr>
                <w:sz w:val="18"/>
                <w:szCs w:val="18"/>
              </w:rPr>
            </w:pPr>
            <w:r>
              <w:rPr>
                <w:rFonts w:hint="eastAsia"/>
                <w:sz w:val="18"/>
                <w:szCs w:val="18"/>
              </w:rPr>
              <w:t>(W</w:t>
            </w:r>
            <w:r>
              <w:rPr>
                <w:sz w:val="18"/>
                <w:szCs w:val="18"/>
              </w:rPr>
              <w:t>)</w:t>
            </w:r>
          </w:p>
        </w:tc>
        <w:tc>
          <w:tcPr>
            <w:tcW w:w="6823" w:type="dxa"/>
            <w:gridSpan w:val="10"/>
            <w:vAlign w:val="center"/>
          </w:tcPr>
          <w:p>
            <w:pPr>
              <w:jc w:val="center"/>
              <w:rPr>
                <w:sz w:val="18"/>
                <w:szCs w:val="18"/>
              </w:rPr>
            </w:pPr>
            <w:r>
              <w:rPr>
                <w:rFonts w:hint="eastAsia"/>
                <w:sz w:val="18"/>
                <w:szCs w:val="18"/>
              </w:rPr>
              <w:t>测得值(W</w:t>
            </w:r>
            <w:r>
              <w:rPr>
                <w:sz w:val="18"/>
                <w:szCs w:val="18"/>
              </w:rPr>
              <w:t>)</w:t>
            </w:r>
          </w:p>
        </w:tc>
        <w:tc>
          <w:tcPr>
            <w:tcW w:w="785" w:type="dxa"/>
            <w:vMerge w:val="restart"/>
            <w:vAlign w:val="center"/>
          </w:tcPr>
          <w:p>
            <w:pPr>
              <w:jc w:val="center"/>
              <w:rPr>
                <w:sz w:val="18"/>
                <w:szCs w:val="18"/>
              </w:rPr>
            </w:pPr>
            <w:r>
              <w:rPr>
                <w:rFonts w:hint="eastAsia"/>
                <w:sz w:val="18"/>
                <w:szCs w:val="18"/>
              </w:rPr>
              <w:t>平均值</w:t>
            </w:r>
          </w:p>
          <w:p>
            <w:pPr>
              <w:jc w:val="center"/>
              <w:rPr>
                <w:sz w:val="18"/>
                <w:szCs w:val="18"/>
              </w:rPr>
            </w:pPr>
            <w:r>
              <w:rPr>
                <w:rFonts w:hint="eastAsia"/>
                <w:sz w:val="18"/>
                <w:szCs w:val="18"/>
              </w:rPr>
              <w:t>(W</w:t>
            </w:r>
            <w:r>
              <w:rPr>
                <w:sz w:val="18"/>
                <w:szCs w:val="18"/>
              </w:rPr>
              <w:t>)</w:t>
            </w:r>
          </w:p>
        </w:tc>
        <w:tc>
          <w:tcPr>
            <w:tcW w:w="1200" w:type="dxa"/>
            <w:vMerge w:val="restart"/>
            <w:vAlign w:val="center"/>
          </w:tcPr>
          <w:p>
            <w:pPr>
              <w:jc w:val="center"/>
              <w:rPr>
                <w:sz w:val="18"/>
                <w:szCs w:val="18"/>
              </w:rPr>
            </w:pPr>
            <w:r>
              <w:rPr>
                <w:rFonts w:hint="eastAsia"/>
                <w:sz w:val="18"/>
                <w:szCs w:val="18"/>
              </w:rPr>
              <w:t>单次实验标准偏差(W</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Merge w:val="continue"/>
            <w:vAlign w:val="center"/>
          </w:tcPr>
          <w:p>
            <w:pPr>
              <w:jc w:val="center"/>
              <w:rPr>
                <w:sz w:val="18"/>
                <w:szCs w:val="18"/>
              </w:rPr>
            </w:pPr>
          </w:p>
        </w:tc>
        <w:tc>
          <w:tcPr>
            <w:tcW w:w="622" w:type="dxa"/>
            <w:vAlign w:val="center"/>
          </w:tcPr>
          <w:p>
            <w:pPr>
              <w:jc w:val="center"/>
              <w:rPr>
                <w:sz w:val="18"/>
                <w:szCs w:val="18"/>
              </w:rPr>
            </w:pPr>
            <w:r>
              <w:rPr>
                <w:rFonts w:hint="eastAsia"/>
                <w:sz w:val="18"/>
                <w:szCs w:val="18"/>
              </w:rPr>
              <w:t>1</w:t>
            </w:r>
          </w:p>
        </w:tc>
        <w:tc>
          <w:tcPr>
            <w:tcW w:w="689" w:type="dxa"/>
            <w:vAlign w:val="center"/>
          </w:tcPr>
          <w:p>
            <w:pPr>
              <w:jc w:val="center"/>
              <w:rPr>
                <w:sz w:val="18"/>
                <w:szCs w:val="18"/>
              </w:rPr>
            </w:pPr>
            <w:r>
              <w:rPr>
                <w:rFonts w:hint="eastAsia"/>
                <w:sz w:val="18"/>
                <w:szCs w:val="18"/>
              </w:rPr>
              <w:t>2</w:t>
            </w:r>
          </w:p>
        </w:tc>
        <w:tc>
          <w:tcPr>
            <w:tcW w:w="689" w:type="dxa"/>
            <w:vAlign w:val="center"/>
          </w:tcPr>
          <w:p>
            <w:pPr>
              <w:jc w:val="center"/>
              <w:rPr>
                <w:sz w:val="18"/>
                <w:szCs w:val="18"/>
              </w:rPr>
            </w:pPr>
            <w:r>
              <w:rPr>
                <w:rFonts w:hint="eastAsia"/>
                <w:sz w:val="18"/>
                <w:szCs w:val="18"/>
              </w:rPr>
              <w:t>3</w:t>
            </w:r>
          </w:p>
        </w:tc>
        <w:tc>
          <w:tcPr>
            <w:tcW w:w="689" w:type="dxa"/>
            <w:vAlign w:val="center"/>
          </w:tcPr>
          <w:p>
            <w:pPr>
              <w:jc w:val="center"/>
              <w:rPr>
                <w:sz w:val="18"/>
                <w:szCs w:val="18"/>
              </w:rPr>
            </w:pPr>
            <w:r>
              <w:rPr>
                <w:rFonts w:hint="eastAsia"/>
                <w:sz w:val="18"/>
                <w:szCs w:val="18"/>
              </w:rPr>
              <w:t>4</w:t>
            </w:r>
          </w:p>
        </w:tc>
        <w:tc>
          <w:tcPr>
            <w:tcW w:w="689" w:type="dxa"/>
            <w:vAlign w:val="center"/>
          </w:tcPr>
          <w:p>
            <w:pPr>
              <w:jc w:val="center"/>
              <w:rPr>
                <w:sz w:val="18"/>
                <w:szCs w:val="18"/>
              </w:rPr>
            </w:pPr>
            <w:r>
              <w:rPr>
                <w:rFonts w:hint="eastAsia"/>
                <w:sz w:val="18"/>
                <w:szCs w:val="18"/>
              </w:rPr>
              <w:t>5</w:t>
            </w:r>
          </w:p>
        </w:tc>
        <w:tc>
          <w:tcPr>
            <w:tcW w:w="689" w:type="dxa"/>
            <w:vAlign w:val="center"/>
          </w:tcPr>
          <w:p>
            <w:pPr>
              <w:jc w:val="center"/>
              <w:rPr>
                <w:sz w:val="18"/>
                <w:szCs w:val="18"/>
              </w:rPr>
            </w:pPr>
            <w:r>
              <w:rPr>
                <w:rFonts w:hint="eastAsia"/>
                <w:sz w:val="18"/>
                <w:szCs w:val="18"/>
              </w:rPr>
              <w:t>6</w:t>
            </w:r>
          </w:p>
        </w:tc>
        <w:tc>
          <w:tcPr>
            <w:tcW w:w="689" w:type="dxa"/>
            <w:vAlign w:val="center"/>
          </w:tcPr>
          <w:p>
            <w:pPr>
              <w:jc w:val="center"/>
              <w:rPr>
                <w:sz w:val="18"/>
                <w:szCs w:val="18"/>
              </w:rPr>
            </w:pPr>
            <w:r>
              <w:rPr>
                <w:rFonts w:hint="eastAsia"/>
                <w:sz w:val="18"/>
                <w:szCs w:val="18"/>
              </w:rPr>
              <w:t>7</w:t>
            </w:r>
          </w:p>
        </w:tc>
        <w:tc>
          <w:tcPr>
            <w:tcW w:w="689" w:type="dxa"/>
            <w:vAlign w:val="center"/>
          </w:tcPr>
          <w:p>
            <w:pPr>
              <w:jc w:val="center"/>
              <w:rPr>
                <w:sz w:val="18"/>
                <w:szCs w:val="18"/>
              </w:rPr>
            </w:pPr>
            <w:r>
              <w:rPr>
                <w:rFonts w:hint="eastAsia"/>
                <w:sz w:val="18"/>
                <w:szCs w:val="18"/>
              </w:rPr>
              <w:t>8</w:t>
            </w:r>
          </w:p>
        </w:tc>
        <w:tc>
          <w:tcPr>
            <w:tcW w:w="689" w:type="dxa"/>
            <w:vAlign w:val="center"/>
          </w:tcPr>
          <w:p>
            <w:pPr>
              <w:jc w:val="center"/>
              <w:rPr>
                <w:sz w:val="18"/>
                <w:szCs w:val="18"/>
              </w:rPr>
            </w:pPr>
            <w:r>
              <w:rPr>
                <w:rFonts w:hint="eastAsia"/>
                <w:sz w:val="18"/>
                <w:szCs w:val="18"/>
              </w:rPr>
              <w:t>9</w:t>
            </w:r>
          </w:p>
        </w:tc>
        <w:tc>
          <w:tcPr>
            <w:tcW w:w="689" w:type="dxa"/>
            <w:vAlign w:val="center"/>
          </w:tcPr>
          <w:p>
            <w:pPr>
              <w:jc w:val="center"/>
              <w:rPr>
                <w:sz w:val="18"/>
                <w:szCs w:val="18"/>
              </w:rPr>
            </w:pPr>
            <w:r>
              <w:rPr>
                <w:rFonts w:hint="eastAsia"/>
                <w:sz w:val="18"/>
                <w:szCs w:val="18"/>
              </w:rPr>
              <w:t>10</w:t>
            </w:r>
          </w:p>
        </w:tc>
        <w:tc>
          <w:tcPr>
            <w:tcW w:w="785" w:type="dxa"/>
            <w:vMerge w:val="continue"/>
            <w:vAlign w:val="center"/>
          </w:tcPr>
          <w:p>
            <w:pPr>
              <w:jc w:val="center"/>
              <w:rPr>
                <w:sz w:val="18"/>
                <w:szCs w:val="18"/>
              </w:rPr>
            </w:pPr>
          </w:p>
        </w:tc>
        <w:tc>
          <w:tcPr>
            <w:tcW w:w="1200"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jc w:val="center"/>
              <w:rPr>
                <w:sz w:val="18"/>
                <w:szCs w:val="18"/>
              </w:rPr>
            </w:pPr>
            <w:r>
              <w:rPr>
                <w:rFonts w:hint="eastAsia"/>
                <w:sz w:val="18"/>
                <w:szCs w:val="18"/>
              </w:rPr>
              <w:t>20</w:t>
            </w:r>
          </w:p>
        </w:tc>
        <w:tc>
          <w:tcPr>
            <w:tcW w:w="622" w:type="dxa"/>
            <w:vAlign w:val="center"/>
          </w:tcPr>
          <w:p>
            <w:pPr>
              <w:jc w:val="center"/>
              <w:rPr>
                <w:sz w:val="18"/>
                <w:szCs w:val="18"/>
              </w:rPr>
            </w:pPr>
            <w:r>
              <w:rPr>
                <w:rFonts w:hint="eastAsia"/>
                <w:sz w:val="18"/>
                <w:szCs w:val="18"/>
              </w:rPr>
              <w:t>19.6</w:t>
            </w:r>
          </w:p>
        </w:tc>
        <w:tc>
          <w:tcPr>
            <w:tcW w:w="689" w:type="dxa"/>
            <w:vAlign w:val="center"/>
          </w:tcPr>
          <w:p>
            <w:pPr>
              <w:jc w:val="center"/>
              <w:rPr>
                <w:sz w:val="18"/>
                <w:szCs w:val="18"/>
              </w:rPr>
            </w:pPr>
            <w:r>
              <w:rPr>
                <w:rFonts w:hint="eastAsia"/>
                <w:sz w:val="18"/>
                <w:szCs w:val="18"/>
              </w:rPr>
              <w:t>19.8</w:t>
            </w:r>
          </w:p>
        </w:tc>
        <w:tc>
          <w:tcPr>
            <w:tcW w:w="689" w:type="dxa"/>
            <w:vAlign w:val="center"/>
          </w:tcPr>
          <w:p>
            <w:pPr>
              <w:jc w:val="center"/>
              <w:rPr>
                <w:sz w:val="18"/>
                <w:szCs w:val="18"/>
              </w:rPr>
            </w:pPr>
            <w:r>
              <w:rPr>
                <w:rFonts w:hint="eastAsia"/>
                <w:sz w:val="18"/>
                <w:szCs w:val="18"/>
              </w:rPr>
              <w:t>19.7</w:t>
            </w:r>
          </w:p>
        </w:tc>
        <w:tc>
          <w:tcPr>
            <w:tcW w:w="689" w:type="dxa"/>
            <w:vAlign w:val="center"/>
          </w:tcPr>
          <w:p>
            <w:pPr>
              <w:jc w:val="center"/>
              <w:rPr>
                <w:sz w:val="18"/>
                <w:szCs w:val="18"/>
              </w:rPr>
            </w:pPr>
            <w:r>
              <w:rPr>
                <w:rFonts w:hint="eastAsia"/>
                <w:sz w:val="18"/>
                <w:szCs w:val="18"/>
              </w:rPr>
              <w:t>19.5</w:t>
            </w:r>
          </w:p>
        </w:tc>
        <w:tc>
          <w:tcPr>
            <w:tcW w:w="689" w:type="dxa"/>
            <w:vAlign w:val="center"/>
          </w:tcPr>
          <w:p>
            <w:pPr>
              <w:jc w:val="center"/>
              <w:rPr>
                <w:sz w:val="18"/>
                <w:szCs w:val="18"/>
              </w:rPr>
            </w:pPr>
            <w:r>
              <w:rPr>
                <w:rFonts w:hint="eastAsia"/>
                <w:sz w:val="18"/>
                <w:szCs w:val="18"/>
              </w:rPr>
              <w:t>19.7</w:t>
            </w:r>
          </w:p>
        </w:tc>
        <w:tc>
          <w:tcPr>
            <w:tcW w:w="689" w:type="dxa"/>
            <w:vAlign w:val="center"/>
          </w:tcPr>
          <w:p>
            <w:pPr>
              <w:jc w:val="center"/>
              <w:rPr>
                <w:sz w:val="18"/>
                <w:szCs w:val="18"/>
              </w:rPr>
            </w:pPr>
            <w:r>
              <w:rPr>
                <w:rFonts w:hint="eastAsia"/>
                <w:sz w:val="18"/>
                <w:szCs w:val="18"/>
              </w:rPr>
              <w:t>19.2</w:t>
            </w:r>
          </w:p>
        </w:tc>
        <w:tc>
          <w:tcPr>
            <w:tcW w:w="689" w:type="dxa"/>
            <w:vAlign w:val="center"/>
          </w:tcPr>
          <w:p>
            <w:pPr>
              <w:jc w:val="center"/>
              <w:rPr>
                <w:sz w:val="18"/>
                <w:szCs w:val="18"/>
              </w:rPr>
            </w:pPr>
            <w:r>
              <w:rPr>
                <w:rFonts w:hint="eastAsia"/>
                <w:sz w:val="18"/>
                <w:szCs w:val="18"/>
              </w:rPr>
              <w:t>19.4</w:t>
            </w:r>
          </w:p>
        </w:tc>
        <w:tc>
          <w:tcPr>
            <w:tcW w:w="689" w:type="dxa"/>
            <w:vAlign w:val="center"/>
          </w:tcPr>
          <w:p>
            <w:pPr>
              <w:jc w:val="center"/>
              <w:rPr>
                <w:sz w:val="18"/>
                <w:szCs w:val="18"/>
              </w:rPr>
            </w:pPr>
            <w:r>
              <w:rPr>
                <w:rFonts w:hint="eastAsia"/>
                <w:sz w:val="18"/>
                <w:szCs w:val="18"/>
              </w:rPr>
              <w:t>19.5</w:t>
            </w:r>
          </w:p>
        </w:tc>
        <w:tc>
          <w:tcPr>
            <w:tcW w:w="689" w:type="dxa"/>
            <w:vAlign w:val="center"/>
          </w:tcPr>
          <w:p>
            <w:pPr>
              <w:jc w:val="center"/>
              <w:rPr>
                <w:sz w:val="18"/>
                <w:szCs w:val="18"/>
              </w:rPr>
            </w:pPr>
            <w:r>
              <w:rPr>
                <w:rFonts w:hint="eastAsia"/>
                <w:sz w:val="18"/>
                <w:szCs w:val="18"/>
              </w:rPr>
              <w:t>19.3</w:t>
            </w:r>
          </w:p>
        </w:tc>
        <w:tc>
          <w:tcPr>
            <w:tcW w:w="689" w:type="dxa"/>
            <w:vAlign w:val="center"/>
          </w:tcPr>
          <w:p>
            <w:pPr>
              <w:jc w:val="center"/>
              <w:rPr>
                <w:sz w:val="18"/>
                <w:szCs w:val="18"/>
              </w:rPr>
            </w:pPr>
            <w:r>
              <w:rPr>
                <w:rFonts w:hint="eastAsia"/>
                <w:sz w:val="18"/>
                <w:szCs w:val="18"/>
              </w:rPr>
              <w:t>19.6</w:t>
            </w:r>
          </w:p>
        </w:tc>
        <w:tc>
          <w:tcPr>
            <w:tcW w:w="785" w:type="dxa"/>
            <w:vAlign w:val="center"/>
          </w:tcPr>
          <w:p>
            <w:pPr>
              <w:jc w:val="center"/>
              <w:rPr>
                <w:sz w:val="18"/>
                <w:szCs w:val="18"/>
              </w:rPr>
            </w:pPr>
            <w:r>
              <w:rPr>
                <w:rFonts w:hint="eastAsia"/>
                <w:sz w:val="18"/>
                <w:szCs w:val="18"/>
              </w:rPr>
              <w:t>19.5</w:t>
            </w:r>
          </w:p>
        </w:tc>
        <w:tc>
          <w:tcPr>
            <w:tcW w:w="1200" w:type="dxa"/>
            <w:vAlign w:val="center"/>
          </w:tcPr>
          <w:p>
            <w:pPr>
              <w:jc w:val="center"/>
              <w:rPr>
                <w:sz w:val="18"/>
                <w:szCs w:val="18"/>
              </w:rPr>
            </w:pPr>
            <w:r>
              <w:rPr>
                <w:rFonts w:hint="eastAsia"/>
                <w:sz w:val="18"/>
                <w:szCs w:val="1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jc w:val="center"/>
              <w:rPr>
                <w:sz w:val="18"/>
                <w:szCs w:val="18"/>
              </w:rPr>
            </w:pPr>
            <w:r>
              <w:rPr>
                <w:rFonts w:hint="eastAsia"/>
                <w:sz w:val="18"/>
                <w:szCs w:val="18"/>
              </w:rPr>
              <w:t>60</w:t>
            </w:r>
          </w:p>
        </w:tc>
        <w:tc>
          <w:tcPr>
            <w:tcW w:w="622" w:type="dxa"/>
            <w:vAlign w:val="center"/>
          </w:tcPr>
          <w:p>
            <w:pPr>
              <w:jc w:val="center"/>
              <w:rPr>
                <w:sz w:val="18"/>
                <w:szCs w:val="18"/>
              </w:rPr>
            </w:pPr>
            <w:r>
              <w:rPr>
                <w:rFonts w:hint="eastAsia"/>
                <w:sz w:val="18"/>
                <w:szCs w:val="18"/>
              </w:rPr>
              <w:t>57.8</w:t>
            </w:r>
          </w:p>
        </w:tc>
        <w:tc>
          <w:tcPr>
            <w:tcW w:w="689" w:type="dxa"/>
            <w:vAlign w:val="center"/>
          </w:tcPr>
          <w:p>
            <w:pPr>
              <w:jc w:val="center"/>
              <w:rPr>
                <w:sz w:val="18"/>
                <w:szCs w:val="18"/>
              </w:rPr>
            </w:pPr>
            <w:r>
              <w:rPr>
                <w:rFonts w:hint="eastAsia"/>
                <w:sz w:val="18"/>
                <w:szCs w:val="18"/>
              </w:rPr>
              <w:t>57.4</w:t>
            </w:r>
          </w:p>
        </w:tc>
        <w:tc>
          <w:tcPr>
            <w:tcW w:w="689" w:type="dxa"/>
            <w:vAlign w:val="center"/>
          </w:tcPr>
          <w:p>
            <w:pPr>
              <w:jc w:val="center"/>
              <w:rPr>
                <w:sz w:val="18"/>
                <w:szCs w:val="18"/>
              </w:rPr>
            </w:pPr>
            <w:r>
              <w:rPr>
                <w:rFonts w:hint="eastAsia"/>
                <w:sz w:val="18"/>
                <w:szCs w:val="18"/>
              </w:rPr>
              <w:t>57.7</w:t>
            </w:r>
          </w:p>
        </w:tc>
        <w:tc>
          <w:tcPr>
            <w:tcW w:w="689" w:type="dxa"/>
            <w:vAlign w:val="center"/>
          </w:tcPr>
          <w:p>
            <w:pPr>
              <w:jc w:val="center"/>
              <w:rPr>
                <w:sz w:val="18"/>
                <w:szCs w:val="18"/>
              </w:rPr>
            </w:pPr>
            <w:r>
              <w:rPr>
                <w:rFonts w:hint="eastAsia"/>
                <w:sz w:val="18"/>
                <w:szCs w:val="18"/>
              </w:rPr>
              <w:t>58.2</w:t>
            </w:r>
          </w:p>
        </w:tc>
        <w:tc>
          <w:tcPr>
            <w:tcW w:w="689" w:type="dxa"/>
            <w:vAlign w:val="center"/>
          </w:tcPr>
          <w:p>
            <w:pPr>
              <w:jc w:val="center"/>
              <w:rPr>
                <w:sz w:val="18"/>
                <w:szCs w:val="18"/>
              </w:rPr>
            </w:pPr>
            <w:r>
              <w:rPr>
                <w:rFonts w:hint="eastAsia"/>
                <w:sz w:val="18"/>
                <w:szCs w:val="18"/>
              </w:rPr>
              <w:t>57.5</w:t>
            </w:r>
          </w:p>
        </w:tc>
        <w:tc>
          <w:tcPr>
            <w:tcW w:w="689" w:type="dxa"/>
            <w:vAlign w:val="center"/>
          </w:tcPr>
          <w:p>
            <w:pPr>
              <w:jc w:val="center"/>
              <w:rPr>
                <w:sz w:val="18"/>
                <w:szCs w:val="18"/>
              </w:rPr>
            </w:pPr>
            <w:r>
              <w:rPr>
                <w:rFonts w:hint="eastAsia"/>
                <w:sz w:val="18"/>
                <w:szCs w:val="18"/>
              </w:rPr>
              <w:t>57.1</w:t>
            </w:r>
          </w:p>
        </w:tc>
        <w:tc>
          <w:tcPr>
            <w:tcW w:w="689" w:type="dxa"/>
            <w:vAlign w:val="center"/>
          </w:tcPr>
          <w:p>
            <w:pPr>
              <w:jc w:val="center"/>
              <w:rPr>
                <w:sz w:val="18"/>
                <w:szCs w:val="18"/>
              </w:rPr>
            </w:pPr>
            <w:r>
              <w:rPr>
                <w:rFonts w:hint="eastAsia"/>
                <w:sz w:val="18"/>
                <w:szCs w:val="18"/>
              </w:rPr>
              <w:t>56.9</w:t>
            </w:r>
          </w:p>
        </w:tc>
        <w:tc>
          <w:tcPr>
            <w:tcW w:w="689" w:type="dxa"/>
            <w:vAlign w:val="center"/>
          </w:tcPr>
          <w:p>
            <w:pPr>
              <w:jc w:val="center"/>
              <w:rPr>
                <w:sz w:val="18"/>
                <w:szCs w:val="18"/>
              </w:rPr>
            </w:pPr>
            <w:r>
              <w:rPr>
                <w:rFonts w:hint="eastAsia"/>
                <w:sz w:val="18"/>
                <w:szCs w:val="18"/>
              </w:rPr>
              <w:t>57.9</w:t>
            </w:r>
          </w:p>
        </w:tc>
        <w:tc>
          <w:tcPr>
            <w:tcW w:w="689" w:type="dxa"/>
            <w:vAlign w:val="center"/>
          </w:tcPr>
          <w:p>
            <w:pPr>
              <w:jc w:val="center"/>
              <w:rPr>
                <w:sz w:val="18"/>
                <w:szCs w:val="18"/>
              </w:rPr>
            </w:pPr>
            <w:r>
              <w:rPr>
                <w:rFonts w:hint="eastAsia"/>
                <w:sz w:val="18"/>
                <w:szCs w:val="18"/>
              </w:rPr>
              <w:t>58.4</w:t>
            </w:r>
          </w:p>
        </w:tc>
        <w:tc>
          <w:tcPr>
            <w:tcW w:w="689" w:type="dxa"/>
            <w:vAlign w:val="center"/>
          </w:tcPr>
          <w:p>
            <w:pPr>
              <w:jc w:val="center"/>
              <w:rPr>
                <w:sz w:val="18"/>
                <w:szCs w:val="18"/>
              </w:rPr>
            </w:pPr>
            <w:r>
              <w:rPr>
                <w:rFonts w:hint="eastAsia"/>
                <w:sz w:val="18"/>
                <w:szCs w:val="18"/>
              </w:rPr>
              <w:t>57.0</w:t>
            </w:r>
          </w:p>
        </w:tc>
        <w:tc>
          <w:tcPr>
            <w:tcW w:w="785" w:type="dxa"/>
            <w:vAlign w:val="center"/>
          </w:tcPr>
          <w:p>
            <w:pPr>
              <w:jc w:val="center"/>
              <w:rPr>
                <w:sz w:val="18"/>
                <w:szCs w:val="18"/>
              </w:rPr>
            </w:pPr>
            <w:r>
              <w:rPr>
                <w:rFonts w:hint="eastAsia"/>
                <w:sz w:val="18"/>
                <w:szCs w:val="18"/>
              </w:rPr>
              <w:t>57.6</w:t>
            </w:r>
          </w:p>
        </w:tc>
        <w:tc>
          <w:tcPr>
            <w:tcW w:w="1200" w:type="dxa"/>
            <w:vAlign w:val="center"/>
          </w:tcPr>
          <w:p>
            <w:pPr>
              <w:jc w:val="center"/>
              <w:rPr>
                <w:sz w:val="18"/>
                <w:szCs w:val="18"/>
              </w:rPr>
            </w:pPr>
            <w:r>
              <w:rPr>
                <w:rFonts w:hint="eastAsia"/>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jc w:val="center"/>
              <w:rPr>
                <w:sz w:val="18"/>
                <w:szCs w:val="18"/>
              </w:rPr>
            </w:pPr>
            <w:r>
              <w:rPr>
                <w:rFonts w:hint="eastAsia"/>
                <w:sz w:val="18"/>
                <w:szCs w:val="18"/>
              </w:rPr>
              <w:t>100</w:t>
            </w:r>
          </w:p>
        </w:tc>
        <w:tc>
          <w:tcPr>
            <w:tcW w:w="622" w:type="dxa"/>
            <w:vAlign w:val="center"/>
          </w:tcPr>
          <w:p>
            <w:pPr>
              <w:jc w:val="center"/>
              <w:rPr>
                <w:sz w:val="18"/>
                <w:szCs w:val="18"/>
              </w:rPr>
            </w:pPr>
            <w:r>
              <w:rPr>
                <w:rFonts w:hint="eastAsia"/>
                <w:sz w:val="18"/>
                <w:szCs w:val="18"/>
              </w:rPr>
              <w:t>95.9</w:t>
            </w:r>
          </w:p>
        </w:tc>
        <w:tc>
          <w:tcPr>
            <w:tcW w:w="689" w:type="dxa"/>
            <w:vAlign w:val="center"/>
          </w:tcPr>
          <w:p>
            <w:pPr>
              <w:jc w:val="center"/>
              <w:rPr>
                <w:sz w:val="18"/>
                <w:szCs w:val="18"/>
              </w:rPr>
            </w:pPr>
            <w:r>
              <w:rPr>
                <w:rFonts w:hint="eastAsia"/>
                <w:sz w:val="18"/>
                <w:szCs w:val="18"/>
              </w:rPr>
              <w:t>95.5</w:t>
            </w:r>
          </w:p>
        </w:tc>
        <w:tc>
          <w:tcPr>
            <w:tcW w:w="689" w:type="dxa"/>
            <w:vAlign w:val="center"/>
          </w:tcPr>
          <w:p>
            <w:pPr>
              <w:jc w:val="center"/>
              <w:rPr>
                <w:sz w:val="18"/>
                <w:szCs w:val="18"/>
              </w:rPr>
            </w:pPr>
            <w:r>
              <w:rPr>
                <w:rFonts w:hint="eastAsia"/>
                <w:sz w:val="18"/>
                <w:szCs w:val="18"/>
              </w:rPr>
              <w:t>96.8</w:t>
            </w:r>
          </w:p>
        </w:tc>
        <w:tc>
          <w:tcPr>
            <w:tcW w:w="689" w:type="dxa"/>
            <w:vAlign w:val="center"/>
          </w:tcPr>
          <w:p>
            <w:pPr>
              <w:jc w:val="center"/>
              <w:rPr>
                <w:sz w:val="18"/>
                <w:szCs w:val="18"/>
              </w:rPr>
            </w:pPr>
            <w:r>
              <w:rPr>
                <w:rFonts w:hint="eastAsia"/>
                <w:sz w:val="18"/>
                <w:szCs w:val="18"/>
              </w:rPr>
              <w:t>97.1</w:t>
            </w:r>
          </w:p>
        </w:tc>
        <w:tc>
          <w:tcPr>
            <w:tcW w:w="689" w:type="dxa"/>
            <w:vAlign w:val="center"/>
          </w:tcPr>
          <w:p>
            <w:pPr>
              <w:jc w:val="center"/>
              <w:rPr>
                <w:sz w:val="18"/>
                <w:szCs w:val="18"/>
              </w:rPr>
            </w:pPr>
            <w:r>
              <w:rPr>
                <w:rFonts w:hint="eastAsia"/>
                <w:sz w:val="18"/>
                <w:szCs w:val="18"/>
              </w:rPr>
              <w:t>95.8</w:t>
            </w:r>
          </w:p>
        </w:tc>
        <w:tc>
          <w:tcPr>
            <w:tcW w:w="689" w:type="dxa"/>
            <w:vAlign w:val="center"/>
          </w:tcPr>
          <w:p>
            <w:pPr>
              <w:jc w:val="center"/>
              <w:rPr>
                <w:sz w:val="18"/>
                <w:szCs w:val="18"/>
              </w:rPr>
            </w:pPr>
            <w:r>
              <w:rPr>
                <w:rFonts w:hint="eastAsia"/>
                <w:sz w:val="18"/>
                <w:szCs w:val="18"/>
              </w:rPr>
              <w:t>97.3</w:t>
            </w:r>
          </w:p>
        </w:tc>
        <w:tc>
          <w:tcPr>
            <w:tcW w:w="689" w:type="dxa"/>
            <w:vAlign w:val="center"/>
          </w:tcPr>
          <w:p>
            <w:pPr>
              <w:jc w:val="center"/>
              <w:rPr>
                <w:sz w:val="18"/>
                <w:szCs w:val="18"/>
              </w:rPr>
            </w:pPr>
            <w:r>
              <w:rPr>
                <w:rFonts w:hint="eastAsia"/>
                <w:sz w:val="18"/>
                <w:szCs w:val="18"/>
              </w:rPr>
              <w:t>96.6</w:t>
            </w:r>
          </w:p>
        </w:tc>
        <w:tc>
          <w:tcPr>
            <w:tcW w:w="689" w:type="dxa"/>
            <w:vAlign w:val="center"/>
          </w:tcPr>
          <w:p>
            <w:pPr>
              <w:jc w:val="center"/>
              <w:rPr>
                <w:sz w:val="18"/>
                <w:szCs w:val="18"/>
              </w:rPr>
            </w:pPr>
            <w:r>
              <w:rPr>
                <w:rFonts w:hint="eastAsia"/>
                <w:sz w:val="18"/>
                <w:szCs w:val="18"/>
              </w:rPr>
              <w:t>96.7</w:t>
            </w:r>
          </w:p>
        </w:tc>
        <w:tc>
          <w:tcPr>
            <w:tcW w:w="689" w:type="dxa"/>
            <w:vAlign w:val="center"/>
          </w:tcPr>
          <w:p>
            <w:pPr>
              <w:jc w:val="center"/>
              <w:rPr>
                <w:sz w:val="18"/>
                <w:szCs w:val="18"/>
              </w:rPr>
            </w:pPr>
            <w:r>
              <w:rPr>
                <w:rFonts w:hint="eastAsia"/>
                <w:sz w:val="18"/>
                <w:szCs w:val="18"/>
              </w:rPr>
              <w:t>95.3</w:t>
            </w:r>
          </w:p>
        </w:tc>
        <w:tc>
          <w:tcPr>
            <w:tcW w:w="689" w:type="dxa"/>
            <w:vAlign w:val="center"/>
          </w:tcPr>
          <w:p>
            <w:pPr>
              <w:jc w:val="center"/>
              <w:rPr>
                <w:sz w:val="18"/>
                <w:szCs w:val="18"/>
              </w:rPr>
            </w:pPr>
            <w:r>
              <w:rPr>
                <w:rFonts w:hint="eastAsia"/>
                <w:sz w:val="18"/>
                <w:szCs w:val="18"/>
              </w:rPr>
              <w:t>96.0</w:t>
            </w:r>
          </w:p>
        </w:tc>
        <w:tc>
          <w:tcPr>
            <w:tcW w:w="785" w:type="dxa"/>
            <w:vAlign w:val="center"/>
          </w:tcPr>
          <w:p>
            <w:pPr>
              <w:jc w:val="center"/>
              <w:rPr>
                <w:sz w:val="18"/>
                <w:szCs w:val="18"/>
              </w:rPr>
            </w:pPr>
            <w:r>
              <w:rPr>
                <w:rFonts w:hint="eastAsia"/>
                <w:sz w:val="18"/>
                <w:szCs w:val="18"/>
              </w:rPr>
              <w:t>96.3</w:t>
            </w:r>
          </w:p>
        </w:tc>
        <w:tc>
          <w:tcPr>
            <w:tcW w:w="1200" w:type="dxa"/>
            <w:vAlign w:val="center"/>
          </w:tcPr>
          <w:p>
            <w:pPr>
              <w:jc w:val="center"/>
              <w:rPr>
                <w:sz w:val="18"/>
                <w:szCs w:val="18"/>
              </w:rPr>
            </w:pPr>
            <w:r>
              <w:rPr>
                <w:rFonts w:hint="eastAsia"/>
                <w:sz w:val="18"/>
                <w:szCs w:val="18"/>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jc w:val="center"/>
              <w:rPr>
                <w:sz w:val="18"/>
                <w:szCs w:val="18"/>
              </w:rPr>
            </w:pPr>
            <w:r>
              <w:rPr>
                <w:rFonts w:hint="eastAsia"/>
                <w:sz w:val="18"/>
                <w:szCs w:val="18"/>
              </w:rPr>
              <w:t>150</w:t>
            </w:r>
          </w:p>
        </w:tc>
        <w:tc>
          <w:tcPr>
            <w:tcW w:w="622" w:type="dxa"/>
            <w:vAlign w:val="center"/>
          </w:tcPr>
          <w:p>
            <w:pPr>
              <w:jc w:val="center"/>
              <w:rPr>
                <w:sz w:val="18"/>
                <w:szCs w:val="18"/>
              </w:rPr>
            </w:pPr>
            <w:r>
              <w:rPr>
                <w:rFonts w:hint="eastAsia"/>
                <w:sz w:val="18"/>
                <w:szCs w:val="18"/>
              </w:rPr>
              <w:t>147.8</w:t>
            </w:r>
          </w:p>
        </w:tc>
        <w:tc>
          <w:tcPr>
            <w:tcW w:w="689" w:type="dxa"/>
            <w:vAlign w:val="center"/>
          </w:tcPr>
          <w:p>
            <w:pPr>
              <w:jc w:val="center"/>
              <w:rPr>
                <w:sz w:val="18"/>
                <w:szCs w:val="18"/>
              </w:rPr>
            </w:pPr>
            <w:r>
              <w:rPr>
                <w:rFonts w:hint="eastAsia"/>
                <w:sz w:val="18"/>
                <w:szCs w:val="18"/>
              </w:rPr>
              <w:t>147.3</w:t>
            </w:r>
          </w:p>
        </w:tc>
        <w:tc>
          <w:tcPr>
            <w:tcW w:w="689" w:type="dxa"/>
            <w:vAlign w:val="center"/>
          </w:tcPr>
          <w:p>
            <w:pPr>
              <w:jc w:val="center"/>
              <w:rPr>
                <w:sz w:val="18"/>
                <w:szCs w:val="18"/>
              </w:rPr>
            </w:pPr>
            <w:r>
              <w:rPr>
                <w:rFonts w:hint="eastAsia"/>
                <w:sz w:val="18"/>
                <w:szCs w:val="18"/>
              </w:rPr>
              <w:t>146.5</w:t>
            </w:r>
          </w:p>
        </w:tc>
        <w:tc>
          <w:tcPr>
            <w:tcW w:w="689" w:type="dxa"/>
            <w:vAlign w:val="center"/>
          </w:tcPr>
          <w:p>
            <w:pPr>
              <w:jc w:val="center"/>
              <w:rPr>
                <w:sz w:val="18"/>
                <w:szCs w:val="18"/>
              </w:rPr>
            </w:pPr>
            <w:r>
              <w:rPr>
                <w:rFonts w:hint="eastAsia"/>
                <w:sz w:val="18"/>
                <w:szCs w:val="18"/>
              </w:rPr>
              <w:t>145.0</w:t>
            </w:r>
          </w:p>
        </w:tc>
        <w:tc>
          <w:tcPr>
            <w:tcW w:w="689" w:type="dxa"/>
            <w:vAlign w:val="center"/>
          </w:tcPr>
          <w:p>
            <w:pPr>
              <w:jc w:val="center"/>
              <w:rPr>
                <w:sz w:val="18"/>
                <w:szCs w:val="18"/>
              </w:rPr>
            </w:pPr>
            <w:r>
              <w:rPr>
                <w:rFonts w:hint="eastAsia"/>
                <w:sz w:val="18"/>
                <w:szCs w:val="18"/>
              </w:rPr>
              <w:t>147.7</w:t>
            </w:r>
          </w:p>
        </w:tc>
        <w:tc>
          <w:tcPr>
            <w:tcW w:w="689" w:type="dxa"/>
            <w:vAlign w:val="center"/>
          </w:tcPr>
          <w:p>
            <w:pPr>
              <w:jc w:val="center"/>
              <w:rPr>
                <w:sz w:val="18"/>
                <w:szCs w:val="18"/>
              </w:rPr>
            </w:pPr>
            <w:r>
              <w:rPr>
                <w:rFonts w:hint="eastAsia"/>
                <w:sz w:val="18"/>
                <w:szCs w:val="18"/>
              </w:rPr>
              <w:t>145.1</w:t>
            </w:r>
          </w:p>
        </w:tc>
        <w:tc>
          <w:tcPr>
            <w:tcW w:w="689" w:type="dxa"/>
            <w:vAlign w:val="center"/>
          </w:tcPr>
          <w:p>
            <w:pPr>
              <w:jc w:val="center"/>
              <w:rPr>
                <w:sz w:val="18"/>
                <w:szCs w:val="18"/>
              </w:rPr>
            </w:pPr>
            <w:r>
              <w:rPr>
                <w:rFonts w:hint="eastAsia"/>
                <w:sz w:val="18"/>
                <w:szCs w:val="18"/>
              </w:rPr>
              <w:t>145.2</w:t>
            </w:r>
          </w:p>
        </w:tc>
        <w:tc>
          <w:tcPr>
            <w:tcW w:w="689" w:type="dxa"/>
            <w:vAlign w:val="center"/>
          </w:tcPr>
          <w:p>
            <w:pPr>
              <w:jc w:val="center"/>
              <w:rPr>
                <w:sz w:val="18"/>
                <w:szCs w:val="18"/>
              </w:rPr>
            </w:pPr>
            <w:r>
              <w:rPr>
                <w:rFonts w:hint="eastAsia"/>
                <w:sz w:val="18"/>
                <w:szCs w:val="18"/>
              </w:rPr>
              <w:t>144.3</w:t>
            </w:r>
          </w:p>
        </w:tc>
        <w:tc>
          <w:tcPr>
            <w:tcW w:w="689" w:type="dxa"/>
            <w:vAlign w:val="center"/>
          </w:tcPr>
          <w:p>
            <w:pPr>
              <w:jc w:val="center"/>
              <w:rPr>
                <w:sz w:val="18"/>
                <w:szCs w:val="18"/>
              </w:rPr>
            </w:pPr>
            <w:r>
              <w:rPr>
                <w:rFonts w:hint="eastAsia"/>
                <w:sz w:val="18"/>
                <w:szCs w:val="18"/>
              </w:rPr>
              <w:t>147.9</w:t>
            </w:r>
          </w:p>
        </w:tc>
        <w:tc>
          <w:tcPr>
            <w:tcW w:w="689" w:type="dxa"/>
            <w:vAlign w:val="center"/>
          </w:tcPr>
          <w:p>
            <w:pPr>
              <w:jc w:val="center"/>
              <w:rPr>
                <w:sz w:val="18"/>
                <w:szCs w:val="18"/>
              </w:rPr>
            </w:pPr>
            <w:r>
              <w:rPr>
                <w:rFonts w:hint="eastAsia"/>
                <w:sz w:val="18"/>
                <w:szCs w:val="18"/>
              </w:rPr>
              <w:t>146.9</w:t>
            </w:r>
          </w:p>
        </w:tc>
        <w:tc>
          <w:tcPr>
            <w:tcW w:w="785" w:type="dxa"/>
            <w:vAlign w:val="center"/>
          </w:tcPr>
          <w:p>
            <w:pPr>
              <w:jc w:val="center"/>
              <w:rPr>
                <w:sz w:val="18"/>
                <w:szCs w:val="18"/>
              </w:rPr>
            </w:pPr>
            <w:r>
              <w:rPr>
                <w:rFonts w:hint="eastAsia"/>
                <w:sz w:val="18"/>
                <w:szCs w:val="18"/>
              </w:rPr>
              <w:t>146.4</w:t>
            </w:r>
          </w:p>
        </w:tc>
        <w:tc>
          <w:tcPr>
            <w:tcW w:w="1200" w:type="dxa"/>
            <w:vAlign w:val="center"/>
          </w:tcPr>
          <w:p>
            <w:pPr>
              <w:jc w:val="center"/>
              <w:rPr>
                <w:sz w:val="18"/>
                <w:szCs w:val="18"/>
              </w:rPr>
            </w:pPr>
            <w:r>
              <w:rPr>
                <w:rFonts w:hint="eastAsia"/>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jc w:val="center"/>
              <w:rPr>
                <w:sz w:val="18"/>
                <w:szCs w:val="18"/>
              </w:rPr>
            </w:pPr>
            <w:r>
              <w:rPr>
                <w:rFonts w:hint="eastAsia"/>
                <w:sz w:val="18"/>
                <w:szCs w:val="18"/>
              </w:rPr>
              <w:t>200</w:t>
            </w:r>
          </w:p>
        </w:tc>
        <w:tc>
          <w:tcPr>
            <w:tcW w:w="622" w:type="dxa"/>
            <w:vAlign w:val="center"/>
          </w:tcPr>
          <w:p>
            <w:pPr>
              <w:jc w:val="center"/>
              <w:rPr>
                <w:sz w:val="18"/>
                <w:szCs w:val="18"/>
              </w:rPr>
            </w:pPr>
            <w:r>
              <w:rPr>
                <w:rFonts w:hint="eastAsia"/>
                <w:sz w:val="18"/>
                <w:szCs w:val="18"/>
              </w:rPr>
              <w:t>195.5</w:t>
            </w:r>
          </w:p>
        </w:tc>
        <w:tc>
          <w:tcPr>
            <w:tcW w:w="689" w:type="dxa"/>
            <w:vAlign w:val="center"/>
          </w:tcPr>
          <w:p>
            <w:pPr>
              <w:jc w:val="center"/>
              <w:rPr>
                <w:sz w:val="18"/>
                <w:szCs w:val="18"/>
              </w:rPr>
            </w:pPr>
            <w:r>
              <w:rPr>
                <w:rFonts w:hint="eastAsia"/>
                <w:sz w:val="18"/>
                <w:szCs w:val="18"/>
              </w:rPr>
              <w:t>194.3</w:t>
            </w:r>
          </w:p>
        </w:tc>
        <w:tc>
          <w:tcPr>
            <w:tcW w:w="689" w:type="dxa"/>
            <w:vAlign w:val="center"/>
          </w:tcPr>
          <w:p>
            <w:pPr>
              <w:jc w:val="center"/>
              <w:rPr>
                <w:sz w:val="18"/>
                <w:szCs w:val="18"/>
              </w:rPr>
            </w:pPr>
            <w:r>
              <w:rPr>
                <w:rFonts w:hint="eastAsia"/>
                <w:sz w:val="18"/>
                <w:szCs w:val="18"/>
              </w:rPr>
              <w:t>197.7</w:t>
            </w:r>
          </w:p>
        </w:tc>
        <w:tc>
          <w:tcPr>
            <w:tcW w:w="689" w:type="dxa"/>
            <w:vAlign w:val="center"/>
          </w:tcPr>
          <w:p>
            <w:pPr>
              <w:jc w:val="center"/>
              <w:rPr>
                <w:sz w:val="18"/>
                <w:szCs w:val="18"/>
              </w:rPr>
            </w:pPr>
            <w:r>
              <w:rPr>
                <w:rFonts w:hint="eastAsia"/>
                <w:sz w:val="18"/>
                <w:szCs w:val="18"/>
              </w:rPr>
              <w:t>196.8</w:t>
            </w:r>
          </w:p>
        </w:tc>
        <w:tc>
          <w:tcPr>
            <w:tcW w:w="689" w:type="dxa"/>
            <w:vAlign w:val="center"/>
          </w:tcPr>
          <w:p>
            <w:pPr>
              <w:jc w:val="center"/>
              <w:rPr>
                <w:sz w:val="18"/>
                <w:szCs w:val="18"/>
              </w:rPr>
            </w:pPr>
            <w:r>
              <w:rPr>
                <w:rFonts w:hint="eastAsia"/>
                <w:sz w:val="18"/>
                <w:szCs w:val="18"/>
              </w:rPr>
              <w:t>195.6</w:t>
            </w:r>
          </w:p>
        </w:tc>
        <w:tc>
          <w:tcPr>
            <w:tcW w:w="689" w:type="dxa"/>
            <w:vAlign w:val="center"/>
          </w:tcPr>
          <w:p>
            <w:pPr>
              <w:jc w:val="center"/>
              <w:rPr>
                <w:sz w:val="18"/>
                <w:szCs w:val="18"/>
              </w:rPr>
            </w:pPr>
            <w:r>
              <w:rPr>
                <w:rFonts w:hint="eastAsia"/>
                <w:sz w:val="18"/>
                <w:szCs w:val="18"/>
              </w:rPr>
              <w:t>192.3</w:t>
            </w:r>
          </w:p>
        </w:tc>
        <w:tc>
          <w:tcPr>
            <w:tcW w:w="689" w:type="dxa"/>
            <w:vAlign w:val="center"/>
          </w:tcPr>
          <w:p>
            <w:pPr>
              <w:jc w:val="center"/>
              <w:rPr>
                <w:sz w:val="18"/>
                <w:szCs w:val="18"/>
              </w:rPr>
            </w:pPr>
            <w:r>
              <w:rPr>
                <w:rFonts w:hint="eastAsia"/>
                <w:sz w:val="18"/>
                <w:szCs w:val="18"/>
              </w:rPr>
              <w:t>194.0</w:t>
            </w:r>
          </w:p>
        </w:tc>
        <w:tc>
          <w:tcPr>
            <w:tcW w:w="689" w:type="dxa"/>
            <w:vAlign w:val="center"/>
          </w:tcPr>
          <w:p>
            <w:pPr>
              <w:jc w:val="center"/>
              <w:rPr>
                <w:sz w:val="18"/>
                <w:szCs w:val="18"/>
              </w:rPr>
            </w:pPr>
            <w:r>
              <w:rPr>
                <w:rFonts w:hint="eastAsia"/>
                <w:sz w:val="18"/>
                <w:szCs w:val="18"/>
              </w:rPr>
              <w:t>196.3</w:t>
            </w:r>
          </w:p>
        </w:tc>
        <w:tc>
          <w:tcPr>
            <w:tcW w:w="689" w:type="dxa"/>
            <w:vAlign w:val="center"/>
          </w:tcPr>
          <w:p>
            <w:pPr>
              <w:jc w:val="center"/>
              <w:rPr>
                <w:sz w:val="18"/>
                <w:szCs w:val="18"/>
              </w:rPr>
            </w:pPr>
            <w:r>
              <w:rPr>
                <w:rFonts w:hint="eastAsia"/>
                <w:sz w:val="18"/>
                <w:szCs w:val="18"/>
              </w:rPr>
              <w:t>195.9</w:t>
            </w:r>
          </w:p>
        </w:tc>
        <w:tc>
          <w:tcPr>
            <w:tcW w:w="689" w:type="dxa"/>
            <w:vAlign w:val="center"/>
          </w:tcPr>
          <w:p>
            <w:pPr>
              <w:jc w:val="center"/>
              <w:rPr>
                <w:sz w:val="18"/>
                <w:szCs w:val="18"/>
              </w:rPr>
            </w:pPr>
            <w:r>
              <w:rPr>
                <w:rFonts w:hint="eastAsia"/>
                <w:sz w:val="18"/>
                <w:szCs w:val="18"/>
              </w:rPr>
              <w:t>192.7</w:t>
            </w:r>
          </w:p>
        </w:tc>
        <w:tc>
          <w:tcPr>
            <w:tcW w:w="785" w:type="dxa"/>
            <w:vAlign w:val="center"/>
          </w:tcPr>
          <w:p>
            <w:pPr>
              <w:jc w:val="center"/>
              <w:rPr>
                <w:sz w:val="18"/>
                <w:szCs w:val="18"/>
              </w:rPr>
            </w:pPr>
            <w:r>
              <w:rPr>
                <w:rFonts w:hint="eastAsia"/>
                <w:sz w:val="18"/>
                <w:szCs w:val="18"/>
              </w:rPr>
              <w:t>195.1</w:t>
            </w:r>
          </w:p>
        </w:tc>
        <w:tc>
          <w:tcPr>
            <w:tcW w:w="1200" w:type="dxa"/>
            <w:vAlign w:val="center"/>
          </w:tcPr>
          <w:p>
            <w:pPr>
              <w:jc w:val="center"/>
              <w:rPr>
                <w:sz w:val="18"/>
                <w:szCs w:val="18"/>
              </w:rPr>
            </w:pPr>
            <w:r>
              <w:rPr>
                <w:rFonts w:hint="eastAsia"/>
                <w:sz w:val="18"/>
                <w:szCs w:val="18"/>
              </w:rPr>
              <w:t>1.75</w:t>
            </w:r>
          </w:p>
        </w:tc>
      </w:tr>
    </w:tbl>
    <w:p>
      <w:pPr>
        <w:ind w:firstLine="600" w:firstLineChars="250"/>
        <w:rPr>
          <w:sz w:val="24"/>
          <w:szCs w:val="24"/>
        </w:rPr>
      </w:pPr>
      <w:r>
        <w:rPr>
          <w:rFonts w:hint="eastAsia"/>
          <w:sz w:val="24"/>
          <w:szCs w:val="24"/>
        </w:rPr>
        <w:t>因校准过程测量三次，则</w:t>
      </w:r>
    </w:p>
    <w:p>
      <w:pPr>
        <w:jc w:val="right"/>
        <w:rPr>
          <w:sz w:val="24"/>
          <w:szCs w:val="24"/>
        </w:rPr>
      </w:pPr>
      <w:r>
        <w:rPr>
          <w:position w:val="-30"/>
          <w:sz w:val="24"/>
          <w:szCs w:val="24"/>
        </w:rPr>
        <w:drawing>
          <wp:inline distT="0" distB="0" distL="0" distR="0">
            <wp:extent cx="1095375" cy="485775"/>
            <wp:effectExtent l="19050" t="0" r="0" b="0"/>
            <wp:docPr id="79"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02"/>
                    <pic:cNvPicPr>
                      <a:picLocks noChangeAspect="1" noChangeArrowheads="1"/>
                    </pic:cNvPicPr>
                  </pic:nvPicPr>
                  <pic:blipFill>
                    <a:blip r:embed="rId118"/>
                    <a:srcRect/>
                    <a:stretch>
                      <a:fillRect/>
                    </a:stretch>
                  </pic:blipFill>
                  <pic:spPr>
                    <a:xfrm>
                      <a:off x="0" y="0"/>
                      <a:ext cx="1095375" cy="485775"/>
                    </a:xfrm>
                    <a:prstGeom prst="rect">
                      <a:avLst/>
                    </a:prstGeom>
                    <a:noFill/>
                    <a:ln w="9525" cmpd="sng">
                      <a:noFill/>
                      <a:miter lim="800000"/>
                      <a:headEnd/>
                      <a:tailEnd/>
                    </a:ln>
                  </pic:spPr>
                </pic:pic>
              </a:graphicData>
            </a:graphic>
          </wp:inline>
        </w:drawing>
      </w:r>
      <w:r>
        <w:rPr>
          <w:rFonts w:hint="eastAsia"/>
          <w:sz w:val="24"/>
          <w:szCs w:val="24"/>
        </w:rPr>
        <w:t xml:space="preserve">                                 （3）</w:t>
      </w:r>
    </w:p>
    <w:p>
      <w:pPr>
        <w:ind w:firstLine="600" w:firstLineChars="250"/>
        <w:rPr>
          <w:sz w:val="24"/>
          <w:szCs w:val="24"/>
        </w:rPr>
      </w:pPr>
      <w:r>
        <w:rPr>
          <w:rFonts w:hint="eastAsia"/>
          <w:sz w:val="24"/>
          <w:szCs w:val="24"/>
        </w:rPr>
        <w:t>其中，</w:t>
      </w:r>
      <w:r>
        <w:rPr>
          <w:position w:val="-10"/>
          <w:sz w:val="24"/>
          <w:szCs w:val="24"/>
        </w:rPr>
        <w:drawing>
          <wp:inline distT="0" distB="0" distL="0" distR="0">
            <wp:extent cx="409575" cy="247650"/>
            <wp:effectExtent l="19050" t="0" r="9525" b="0"/>
            <wp:docPr id="80"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03"/>
                    <pic:cNvPicPr>
                      <a:picLocks noChangeAspect="1" noChangeArrowheads="1"/>
                    </pic:cNvPicPr>
                  </pic:nvPicPr>
                  <pic:blipFill>
                    <a:blip r:embed="rId119"/>
                    <a:srcRect/>
                    <a:stretch>
                      <a:fillRect/>
                    </a:stretch>
                  </pic:blipFill>
                  <pic:spPr>
                    <a:xfrm>
                      <a:off x="0" y="0"/>
                      <a:ext cx="409575" cy="247650"/>
                    </a:xfrm>
                    <a:prstGeom prst="rect">
                      <a:avLst/>
                    </a:prstGeom>
                    <a:noFill/>
                    <a:ln w="9525" cmpd="sng">
                      <a:noFill/>
                      <a:miter lim="800000"/>
                      <a:headEnd/>
                      <a:tailEnd/>
                    </a:ln>
                  </pic:spPr>
                </pic:pic>
              </a:graphicData>
            </a:graphic>
          </wp:inline>
        </w:drawing>
      </w:r>
      <w:r>
        <w:rPr>
          <w:sz w:val="24"/>
          <w:szCs w:val="24"/>
        </w:rPr>
        <w:t>为在</w:t>
      </w:r>
      <w:r>
        <w:rPr>
          <w:rFonts w:hint="eastAsia"/>
          <w:sz w:val="24"/>
          <w:szCs w:val="24"/>
        </w:rPr>
        <w:t>设定</w:t>
      </w:r>
      <w:r>
        <w:rPr>
          <w:sz w:val="24"/>
          <w:szCs w:val="24"/>
        </w:rPr>
        <w:t>点</w:t>
      </w:r>
      <w:r>
        <w:rPr>
          <w:position w:val="-14"/>
          <w:sz w:val="24"/>
          <w:szCs w:val="24"/>
        </w:rPr>
        <w:drawing>
          <wp:inline distT="0" distB="0" distL="0" distR="0">
            <wp:extent cx="180975" cy="247650"/>
            <wp:effectExtent l="0" t="0" r="0" b="0"/>
            <wp:docPr id="81"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04"/>
                    <pic:cNvPicPr>
                      <a:picLocks noChangeAspect="1" noChangeArrowheads="1"/>
                    </pic:cNvPicPr>
                  </pic:nvPicPr>
                  <pic:blipFill>
                    <a:blip r:embed="rId120"/>
                    <a:srcRect/>
                    <a:stretch>
                      <a:fillRect/>
                    </a:stretch>
                  </pic:blipFill>
                  <pic:spPr>
                    <a:xfrm>
                      <a:off x="0" y="0"/>
                      <a:ext cx="180975" cy="247650"/>
                    </a:xfrm>
                    <a:prstGeom prst="rect">
                      <a:avLst/>
                    </a:prstGeom>
                    <a:noFill/>
                    <a:ln w="9525" cmpd="sng">
                      <a:noFill/>
                      <a:miter lim="800000"/>
                      <a:headEnd/>
                      <a:tailEnd/>
                    </a:ln>
                  </pic:spPr>
                </pic:pic>
              </a:graphicData>
            </a:graphic>
          </wp:inline>
        </w:drawing>
      </w:r>
      <w:r>
        <w:rPr>
          <w:rFonts w:hint="eastAsia"/>
          <w:sz w:val="24"/>
          <w:szCs w:val="24"/>
        </w:rPr>
        <w:t>时的单次实验标准偏差。</w:t>
      </w:r>
    </w:p>
    <w:p>
      <w:pPr>
        <w:rPr>
          <w:sz w:val="24"/>
          <w:szCs w:val="24"/>
        </w:rPr>
      </w:pPr>
      <w:r>
        <w:rPr>
          <w:rFonts w:hint="eastAsia" w:ascii="宋体" w:hAnsi="宋体"/>
          <w:bCs/>
          <w:sz w:val="24"/>
          <w:szCs w:val="32"/>
        </w:rPr>
        <w:t xml:space="preserve">C.4.3 </w:t>
      </w:r>
      <w:r>
        <w:rPr>
          <w:rFonts w:hint="eastAsia"/>
          <w:sz w:val="24"/>
          <w:szCs w:val="24"/>
        </w:rPr>
        <w:t>高频电刀输出功率示值分辨力引入的不确定度分量</w:t>
      </w:r>
    </w:p>
    <w:p>
      <w:pPr>
        <w:jc w:val="right"/>
        <w:rPr>
          <w:sz w:val="24"/>
          <w:szCs w:val="24"/>
        </w:rPr>
      </w:pPr>
      <w:r>
        <w:rPr>
          <w:position w:val="-30"/>
          <w:sz w:val="24"/>
          <w:szCs w:val="24"/>
        </w:rPr>
        <w:drawing>
          <wp:inline distT="0" distB="0" distL="0" distR="0">
            <wp:extent cx="1009650" cy="457200"/>
            <wp:effectExtent l="0" t="0" r="0" b="0"/>
            <wp:docPr id="82"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05"/>
                    <pic:cNvPicPr>
                      <a:picLocks noChangeAspect="1" noChangeArrowheads="1"/>
                    </pic:cNvPicPr>
                  </pic:nvPicPr>
                  <pic:blipFill>
                    <a:blip r:embed="rId121"/>
                    <a:srcRect/>
                    <a:stretch>
                      <a:fillRect/>
                    </a:stretch>
                  </pic:blipFill>
                  <pic:spPr>
                    <a:xfrm>
                      <a:off x="0" y="0"/>
                      <a:ext cx="1009650" cy="457200"/>
                    </a:xfrm>
                    <a:prstGeom prst="rect">
                      <a:avLst/>
                    </a:prstGeom>
                    <a:noFill/>
                    <a:ln w="9525" cmpd="sng">
                      <a:noFill/>
                      <a:miter lim="800000"/>
                      <a:headEnd/>
                      <a:tailEnd/>
                    </a:ln>
                  </pic:spPr>
                </pic:pic>
              </a:graphicData>
            </a:graphic>
          </wp:inline>
        </w:drawing>
      </w:r>
      <w:r>
        <w:rPr>
          <w:rFonts w:hint="eastAsia"/>
          <w:sz w:val="24"/>
          <w:szCs w:val="24"/>
        </w:rPr>
        <w:t xml:space="preserve">                                  （4）</w:t>
      </w:r>
    </w:p>
    <w:p>
      <w:pPr>
        <w:ind w:firstLine="480" w:firstLineChars="200"/>
        <w:rPr>
          <w:sz w:val="24"/>
          <w:szCs w:val="24"/>
        </w:rPr>
      </w:pPr>
      <w:r>
        <w:rPr>
          <w:rFonts w:hint="eastAsia"/>
          <w:sz w:val="24"/>
          <w:szCs w:val="24"/>
        </w:rPr>
        <w:t>其中，</w:t>
      </w:r>
      <w:r>
        <w:rPr>
          <w:position w:val="-10"/>
          <w:sz w:val="24"/>
          <w:szCs w:val="24"/>
        </w:rPr>
        <w:drawing>
          <wp:inline distT="0" distB="0" distL="0" distR="0">
            <wp:extent cx="161925" cy="228600"/>
            <wp:effectExtent l="19050" t="0" r="0" b="0"/>
            <wp:docPr id="83"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06"/>
                    <pic:cNvPicPr>
                      <a:picLocks noChangeAspect="1" noChangeArrowheads="1"/>
                    </pic:cNvPicPr>
                  </pic:nvPicPr>
                  <pic:blipFill>
                    <a:blip r:embed="rId122"/>
                    <a:srcRect/>
                    <a:stretch>
                      <a:fillRect/>
                    </a:stretch>
                  </pic:blipFill>
                  <pic:spPr>
                    <a:xfrm>
                      <a:off x="0" y="0"/>
                      <a:ext cx="161925" cy="228600"/>
                    </a:xfrm>
                    <a:prstGeom prst="rect">
                      <a:avLst/>
                    </a:prstGeom>
                    <a:noFill/>
                    <a:ln w="9525" cmpd="sng">
                      <a:noFill/>
                      <a:miter lim="800000"/>
                      <a:headEnd/>
                      <a:tailEnd/>
                    </a:ln>
                  </pic:spPr>
                </pic:pic>
              </a:graphicData>
            </a:graphic>
          </wp:inline>
        </w:drawing>
      </w:r>
      <w:r>
        <w:rPr>
          <w:sz w:val="24"/>
          <w:szCs w:val="24"/>
        </w:rPr>
        <w:t>=</w:t>
      </w:r>
      <w:r>
        <w:rPr>
          <w:rFonts w:hint="eastAsia"/>
          <w:sz w:val="24"/>
          <w:szCs w:val="24"/>
        </w:rPr>
        <w:t xml:space="preserve"> 1为高频电刀输出功率示值分辨力，且假设为均匀分布。</w:t>
      </w:r>
    </w:p>
    <w:p>
      <w:pPr>
        <w:rPr>
          <w:sz w:val="24"/>
          <w:szCs w:val="24"/>
        </w:rPr>
      </w:pPr>
      <w:r>
        <w:rPr>
          <w:rFonts w:hint="eastAsia" w:ascii="宋体" w:hAnsi="宋体"/>
          <w:bCs/>
          <w:sz w:val="24"/>
          <w:szCs w:val="32"/>
        </w:rPr>
        <w:t xml:space="preserve">C.4.4 </w:t>
      </w:r>
      <w:r>
        <w:rPr>
          <w:rFonts w:hint="eastAsia"/>
          <w:sz w:val="24"/>
          <w:szCs w:val="24"/>
        </w:rPr>
        <w:t>高频电刀检测装置引入的不确定度分量</w:t>
      </w:r>
    </w:p>
    <w:p>
      <w:pPr>
        <w:jc w:val="right"/>
        <w:rPr>
          <w:sz w:val="24"/>
          <w:szCs w:val="24"/>
        </w:rPr>
      </w:pPr>
      <w:r>
        <w:rPr>
          <w:position w:val="-24"/>
          <w:sz w:val="24"/>
          <w:szCs w:val="24"/>
        </w:rPr>
        <w:object>
          <v:shape id="_x0000_i1073" o:spt="75" type="#_x0000_t75" style="height:31.95pt;width:63.25pt;" o:ole="t" filled="f" o:preferrelative="t" stroked="f" coordsize="21600,21600">
            <v:path/>
            <v:fill on="f" focussize="0,0"/>
            <v:stroke on="f" joinstyle="miter"/>
            <v:imagedata r:id="rId124" o:title=""/>
            <o:lock v:ext="edit" aspectratio="t"/>
            <w10:wrap type="none"/>
            <w10:anchorlock/>
          </v:shape>
          <o:OLEObject Type="Embed" ProgID="Equation.3" ShapeID="_x0000_i1073" DrawAspect="Content" ObjectID="_1468075773" r:id="rId123">
            <o:LockedField>false</o:LockedField>
          </o:OLEObject>
        </w:object>
      </w:r>
      <w:r>
        <w:rPr>
          <w:rFonts w:hint="eastAsia"/>
          <w:sz w:val="24"/>
          <w:szCs w:val="24"/>
        </w:rPr>
        <w:t xml:space="preserve">                                   （5）</w:t>
      </w:r>
    </w:p>
    <w:p>
      <w:pPr>
        <w:ind w:firstLine="600" w:firstLineChars="250"/>
        <w:rPr>
          <w:sz w:val="24"/>
          <w:szCs w:val="24"/>
        </w:rPr>
      </w:pPr>
      <w:r>
        <w:rPr>
          <w:rFonts w:hint="eastAsia"/>
          <w:sz w:val="24"/>
          <w:szCs w:val="24"/>
        </w:rPr>
        <w:t>其中，</w:t>
      </w:r>
      <w:r>
        <w:rPr>
          <w:position w:val="-10"/>
          <w:sz w:val="24"/>
          <w:szCs w:val="24"/>
        </w:rPr>
        <w:drawing>
          <wp:inline distT="0" distB="0" distL="0" distR="0">
            <wp:extent cx="180975" cy="228600"/>
            <wp:effectExtent l="19050" t="0" r="9525" b="0"/>
            <wp:docPr id="85"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08"/>
                    <pic:cNvPicPr>
                      <a:picLocks noChangeAspect="1" noChangeArrowheads="1"/>
                    </pic:cNvPicPr>
                  </pic:nvPicPr>
                  <pic:blipFill>
                    <a:blip r:embed="rId125"/>
                    <a:srcRect/>
                    <a:stretch>
                      <a:fillRect/>
                    </a:stretch>
                  </pic:blipFill>
                  <pic:spPr>
                    <a:xfrm>
                      <a:off x="0" y="0"/>
                      <a:ext cx="180975" cy="228600"/>
                    </a:xfrm>
                    <a:prstGeom prst="rect">
                      <a:avLst/>
                    </a:prstGeom>
                    <a:noFill/>
                    <a:ln w="9525" cmpd="sng">
                      <a:noFill/>
                      <a:miter lim="800000"/>
                      <a:headEnd/>
                      <a:tailEnd/>
                    </a:ln>
                  </pic:spPr>
                </pic:pic>
              </a:graphicData>
            </a:graphic>
          </wp:inline>
        </w:drawing>
      </w:r>
      <w:r>
        <w:rPr>
          <w:sz w:val="24"/>
          <w:szCs w:val="24"/>
        </w:rPr>
        <w:t>为</w:t>
      </w:r>
      <w:r>
        <w:rPr>
          <w:rFonts w:hint="eastAsia"/>
          <w:sz w:val="24"/>
          <w:szCs w:val="24"/>
        </w:rPr>
        <w:t>设定功率</w:t>
      </w:r>
      <w:r>
        <w:rPr>
          <w:sz w:val="24"/>
          <w:szCs w:val="24"/>
        </w:rPr>
        <w:t>的最大允许误差绝对值</w:t>
      </w:r>
      <w:r>
        <w:rPr>
          <w:rFonts w:hint="eastAsia"/>
          <w:sz w:val="24"/>
          <w:szCs w:val="24"/>
        </w:rPr>
        <w:t>，</w:t>
      </w:r>
      <w:r>
        <w:rPr>
          <w:sz w:val="24"/>
          <w:szCs w:val="24"/>
        </w:rPr>
        <w:t>具体见计量标准要求</w:t>
      </w:r>
      <w:r>
        <w:rPr>
          <w:rFonts w:hint="eastAsia"/>
          <w:sz w:val="24"/>
          <w:szCs w:val="24"/>
        </w:rPr>
        <w:t>。</w:t>
      </w:r>
    </w:p>
    <w:p>
      <w:pPr>
        <w:spacing w:beforeLines="50"/>
        <w:rPr>
          <w:rFonts w:ascii="宋体" w:hAnsi="宋体"/>
          <w:bCs/>
          <w:sz w:val="24"/>
          <w:szCs w:val="32"/>
        </w:rPr>
      </w:pPr>
      <w:r>
        <w:rPr>
          <w:rFonts w:hint="eastAsia" w:ascii="宋体" w:hAnsi="宋体"/>
          <w:bCs/>
          <w:sz w:val="24"/>
          <w:szCs w:val="32"/>
        </w:rPr>
        <w:t>C.5 计算合成标准不确定度</w:t>
      </w:r>
    </w:p>
    <w:p>
      <w:pPr>
        <w:snapToGrid w:val="0"/>
        <w:ind w:firstLine="480" w:firstLineChars="200"/>
        <w:rPr>
          <w:sz w:val="24"/>
          <w:szCs w:val="24"/>
        </w:rPr>
      </w:pPr>
      <w:r>
        <w:rPr>
          <w:rFonts w:hint="eastAsia"/>
          <w:sz w:val="24"/>
          <w:szCs w:val="24"/>
        </w:rPr>
        <w:t>由于重复性和分辨力的不确定度有重复的地方，取其中较大者计算高频电刀输出功率示值误差的不确定度，即若</w:t>
      </w:r>
      <w:r>
        <w:rPr>
          <w:rFonts w:hint="eastAsia"/>
          <w:position w:val="-10"/>
          <w:sz w:val="24"/>
          <w:szCs w:val="24"/>
        </w:rPr>
        <w:object>
          <v:shape id="_x0000_i1074" o:spt="75" type="#_x0000_t75" style="height:19.4pt;width:15.65pt;" o:ole="t" filled="f" o:preferrelative="t" stroked="f" coordsize="21600,21600">
            <v:path/>
            <v:fill on="f" focussize="0,0"/>
            <v:stroke on="f" joinstyle="miter"/>
            <v:imagedata r:id="rId127" o:title=""/>
            <o:lock v:ext="edit" aspectratio="t"/>
            <w10:wrap type="none"/>
            <w10:anchorlock/>
          </v:shape>
          <o:OLEObject Type="Embed" ProgID="Equation.3" ShapeID="_x0000_i1074" DrawAspect="Content" ObjectID="_1468075774" r:id="rId126">
            <o:LockedField>false</o:LockedField>
          </o:OLEObject>
        </w:object>
      </w:r>
      <w:r>
        <w:rPr>
          <w:rFonts w:hint="eastAsia"/>
          <w:sz w:val="24"/>
          <w:szCs w:val="24"/>
        </w:rPr>
        <w:t>&gt;</w:t>
      </w:r>
      <w:r>
        <w:rPr>
          <w:rFonts w:hint="eastAsia"/>
          <w:position w:val="-10"/>
          <w:sz w:val="24"/>
          <w:szCs w:val="24"/>
        </w:rPr>
        <w:object>
          <v:shape id="_x0000_i1075" o:spt="75" type="#_x0000_t75" style="height:19.4pt;width:16.3pt;" o:ole="t" filled="f" o:preferrelative="t" stroked="f" coordsize="21600,21600">
            <v:path/>
            <v:fill on="f" focussize="0,0"/>
            <v:stroke on="f" joinstyle="miter"/>
            <v:imagedata r:id="rId129" o:title=""/>
            <o:lock v:ext="edit" aspectratio="t"/>
            <w10:wrap type="none"/>
            <w10:anchorlock/>
          </v:shape>
          <o:OLEObject Type="Embed" ProgID="Equation.3" ShapeID="_x0000_i1075" DrawAspect="Content" ObjectID="_1468075775" r:id="rId128">
            <o:LockedField>false</o:LockedField>
          </o:OLEObject>
        </w:object>
      </w:r>
      <w:r>
        <w:rPr>
          <w:rFonts w:hint="eastAsia"/>
          <w:sz w:val="24"/>
          <w:szCs w:val="24"/>
        </w:rPr>
        <w:t>，合成标准不确定度按式（6）计算</w:t>
      </w:r>
    </w:p>
    <w:p>
      <w:pPr>
        <w:snapToGrid w:val="0"/>
        <w:jc w:val="right"/>
        <w:rPr>
          <w:sz w:val="24"/>
          <w:szCs w:val="24"/>
        </w:rPr>
      </w:pPr>
      <w:r>
        <w:rPr>
          <w:rFonts w:hint="eastAsia"/>
          <w:position w:val="-12"/>
          <w:sz w:val="24"/>
          <w:szCs w:val="24"/>
        </w:rPr>
        <w:object>
          <v:shape id="_x0000_i1076" o:spt="75" type="#_x0000_t75" style="height:21.9pt;width:105.2pt;" o:ole="t" filled="f" o:preferrelative="t" stroked="f" coordsize="21600,21600">
            <v:path/>
            <v:fill on="f" focussize="0,0"/>
            <v:stroke on="f" joinstyle="miter"/>
            <v:imagedata r:id="rId131" o:title=""/>
            <o:lock v:ext="edit" aspectratio="t"/>
            <w10:wrap type="none"/>
            <w10:anchorlock/>
          </v:shape>
          <o:OLEObject Type="Embed" ProgID="Equation.3" ShapeID="_x0000_i1076" DrawAspect="Content" ObjectID="_1468075776" r:id="rId130">
            <o:LockedField>false</o:LockedField>
          </o:OLEObject>
        </w:object>
      </w:r>
      <w:r>
        <w:rPr>
          <w:rFonts w:hint="eastAsia"/>
          <w:sz w:val="24"/>
          <w:szCs w:val="24"/>
        </w:rPr>
        <w:t xml:space="preserve">                               （6）</w:t>
      </w:r>
    </w:p>
    <w:p>
      <w:pPr>
        <w:snapToGrid w:val="0"/>
        <w:ind w:firstLine="480" w:firstLineChars="200"/>
        <w:rPr>
          <w:sz w:val="24"/>
          <w:szCs w:val="24"/>
        </w:rPr>
      </w:pPr>
      <w:r>
        <w:rPr>
          <w:sz w:val="24"/>
          <w:szCs w:val="24"/>
        </w:rPr>
        <w:t>若</w:t>
      </w:r>
      <w:r>
        <w:rPr>
          <w:rFonts w:hint="eastAsia"/>
          <w:position w:val="-10"/>
          <w:sz w:val="24"/>
          <w:szCs w:val="24"/>
        </w:rPr>
        <w:object>
          <v:shape id="_x0000_i1077" o:spt="75" type="#_x0000_t75" style="height:19.4pt;width:15.65pt;" o:ole="t" filled="f" o:preferrelative="t" stroked="f" coordsize="21600,21600">
            <v:path/>
            <v:fill on="f" focussize="0,0"/>
            <v:stroke on="f" joinstyle="miter"/>
            <v:imagedata r:id="rId127" o:title=""/>
            <o:lock v:ext="edit" aspectratio="t"/>
            <w10:wrap type="none"/>
            <w10:anchorlock/>
          </v:shape>
          <o:OLEObject Type="Embed" ProgID="Equation.3" ShapeID="_x0000_i1077" DrawAspect="Content" ObjectID="_1468075777" r:id="rId132">
            <o:LockedField>false</o:LockedField>
          </o:OLEObject>
        </w:object>
      </w:r>
      <w:r>
        <w:rPr>
          <w:rFonts w:hint="eastAsia"/>
          <w:sz w:val="24"/>
          <w:szCs w:val="24"/>
        </w:rPr>
        <w:t>&lt;</w:t>
      </w:r>
      <w:r>
        <w:rPr>
          <w:rFonts w:hint="eastAsia"/>
          <w:position w:val="-10"/>
          <w:sz w:val="24"/>
          <w:szCs w:val="24"/>
        </w:rPr>
        <w:object>
          <v:shape id="_x0000_i1078" o:spt="75" type="#_x0000_t75" style="height:19.4pt;width:16.3pt;" o:ole="t" filled="f" o:preferrelative="t" stroked="f" coordsize="21600,21600">
            <v:path/>
            <v:fill on="f" focussize="0,0"/>
            <v:stroke on="f" joinstyle="miter"/>
            <v:imagedata r:id="rId129" o:title=""/>
            <o:lock v:ext="edit" aspectratio="t"/>
            <w10:wrap type="none"/>
            <w10:anchorlock/>
          </v:shape>
          <o:OLEObject Type="Embed" ProgID="Equation.3" ShapeID="_x0000_i1078" DrawAspect="Content" ObjectID="_1468075778" r:id="rId133">
            <o:LockedField>false</o:LockedField>
          </o:OLEObject>
        </w:object>
      </w:r>
      <w:r>
        <w:rPr>
          <w:rFonts w:hint="eastAsia"/>
          <w:sz w:val="24"/>
          <w:szCs w:val="24"/>
        </w:rPr>
        <w:t>，合成标准不确定度按式（7）计算</w:t>
      </w:r>
    </w:p>
    <w:p>
      <w:pPr>
        <w:snapToGrid w:val="0"/>
        <w:jc w:val="right"/>
        <w:rPr>
          <w:sz w:val="24"/>
          <w:szCs w:val="24"/>
        </w:rPr>
      </w:pPr>
      <w:r>
        <w:rPr>
          <w:rFonts w:hint="eastAsia"/>
          <w:position w:val="-12"/>
          <w:sz w:val="24"/>
          <w:szCs w:val="24"/>
        </w:rPr>
        <w:object>
          <v:shape id="_x0000_i1079" o:spt="75" type="#_x0000_t75" style="height:21.9pt;width:105.8pt;" o:ole="t" filled="f" o:preferrelative="t" stroked="f" coordsize="21600,21600">
            <v:path/>
            <v:fill on="f" focussize="0,0"/>
            <v:stroke on="f" joinstyle="miter"/>
            <v:imagedata r:id="rId135" o:title=""/>
            <o:lock v:ext="edit" aspectratio="t"/>
            <w10:wrap type="none"/>
            <w10:anchorlock/>
          </v:shape>
          <o:OLEObject Type="Embed" ProgID="Equation.3" ShapeID="_x0000_i1079" DrawAspect="Content" ObjectID="_1468075779" r:id="rId134">
            <o:LockedField>false</o:LockedField>
          </o:OLEObject>
        </w:object>
      </w:r>
      <w:r>
        <w:rPr>
          <w:rFonts w:hint="eastAsia"/>
          <w:sz w:val="24"/>
          <w:szCs w:val="24"/>
        </w:rPr>
        <w:t xml:space="preserve">                               （7）</w:t>
      </w:r>
    </w:p>
    <w:p>
      <w:pPr>
        <w:snapToGrid w:val="0"/>
        <w:ind w:firstLine="480" w:firstLineChars="200"/>
        <w:rPr>
          <w:sz w:val="24"/>
          <w:szCs w:val="24"/>
        </w:rPr>
      </w:pPr>
      <w:r>
        <w:rPr>
          <w:rFonts w:hint="eastAsia"/>
          <w:sz w:val="24"/>
          <w:szCs w:val="24"/>
        </w:rPr>
        <w:t>计算相对合成标准不确定度</w:t>
      </w:r>
    </w:p>
    <w:p>
      <w:pPr>
        <w:snapToGrid w:val="0"/>
        <w:jc w:val="right"/>
        <w:rPr>
          <w:sz w:val="24"/>
          <w:szCs w:val="24"/>
        </w:rPr>
      </w:pPr>
      <w:r>
        <w:rPr>
          <w:position w:val="-30"/>
          <w:sz w:val="24"/>
          <w:szCs w:val="24"/>
        </w:rPr>
        <w:object>
          <v:shape id="_x0000_i1080" o:spt="75" type="#_x0000_t75" style="height:35.05pt;width:87.65pt;" o:ole="t" filled="f" o:preferrelative="t" stroked="f" coordsize="21600,21600">
            <v:path/>
            <v:fill on="f" focussize="0,0"/>
            <v:stroke on="f" joinstyle="miter"/>
            <v:imagedata r:id="rId137" o:title=""/>
            <o:lock v:ext="edit" aspectratio="t"/>
            <w10:wrap type="none"/>
            <w10:anchorlock/>
          </v:shape>
          <o:OLEObject Type="Embed" ProgID="Equation.3" ShapeID="_x0000_i1080" DrawAspect="Content" ObjectID="_1468075780" r:id="rId136">
            <o:LockedField>false</o:LockedField>
          </o:OLEObject>
        </w:object>
      </w:r>
      <w:r>
        <w:rPr>
          <w:rFonts w:hint="eastAsia"/>
          <w:sz w:val="24"/>
          <w:szCs w:val="24"/>
        </w:rPr>
        <w:t xml:space="preserve">                                （8）</w:t>
      </w:r>
    </w:p>
    <w:p>
      <w:pPr>
        <w:rPr>
          <w:b/>
          <w:sz w:val="24"/>
          <w:szCs w:val="24"/>
        </w:rPr>
      </w:pPr>
      <w:r>
        <w:rPr>
          <w:rFonts w:hint="eastAsia" w:ascii="宋体" w:hAnsi="宋体"/>
          <w:bCs/>
          <w:sz w:val="24"/>
          <w:szCs w:val="32"/>
        </w:rPr>
        <w:t>C.6 扩展不确定度</w:t>
      </w:r>
      <w:r>
        <w:rPr>
          <w:b/>
          <w:position w:val="-8"/>
          <w:sz w:val="24"/>
          <w:szCs w:val="24"/>
        </w:rPr>
        <w:drawing>
          <wp:inline distT="0" distB="0" distL="0" distR="0">
            <wp:extent cx="123825" cy="219075"/>
            <wp:effectExtent l="0" t="0" r="0" b="0"/>
            <wp:docPr id="93"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16"/>
                    <pic:cNvPicPr>
                      <a:picLocks noChangeAspect="1" noChangeArrowheads="1"/>
                    </pic:cNvPicPr>
                  </pic:nvPicPr>
                  <pic:blipFill>
                    <a:blip r:embed="rId138"/>
                    <a:srcRect/>
                    <a:stretch>
                      <a:fillRect/>
                    </a:stretch>
                  </pic:blipFill>
                  <pic:spPr>
                    <a:xfrm>
                      <a:off x="0" y="0"/>
                      <a:ext cx="123825" cy="219075"/>
                    </a:xfrm>
                    <a:prstGeom prst="rect">
                      <a:avLst/>
                    </a:prstGeom>
                    <a:noFill/>
                    <a:ln w="9525" cmpd="sng">
                      <a:noFill/>
                      <a:miter lim="800000"/>
                      <a:headEnd/>
                      <a:tailEnd/>
                    </a:ln>
                  </pic:spPr>
                </pic:pic>
              </a:graphicData>
            </a:graphic>
          </wp:inline>
        </w:drawing>
      </w:r>
    </w:p>
    <w:p>
      <w:pPr>
        <w:snapToGrid w:val="0"/>
        <w:ind w:firstLine="480" w:firstLineChars="200"/>
        <w:rPr>
          <w:sz w:val="24"/>
          <w:szCs w:val="24"/>
        </w:rPr>
      </w:pPr>
      <w:r>
        <w:rPr>
          <w:rFonts w:hint="eastAsia"/>
          <w:sz w:val="24"/>
          <w:szCs w:val="24"/>
        </w:rPr>
        <w:t>取包含因子为</w:t>
      </w:r>
      <w:r>
        <w:rPr>
          <w:i/>
          <w:sz w:val="24"/>
          <w:szCs w:val="24"/>
        </w:rPr>
        <w:t>k</w:t>
      </w:r>
      <w:r>
        <w:rPr>
          <w:sz w:val="24"/>
          <w:szCs w:val="24"/>
        </w:rPr>
        <w:t>=2</w:t>
      </w:r>
      <w:r>
        <w:rPr>
          <w:rFonts w:hint="eastAsia"/>
          <w:sz w:val="24"/>
          <w:szCs w:val="24"/>
        </w:rPr>
        <w:t>，</w:t>
      </w:r>
      <w:r>
        <w:rPr>
          <w:i/>
          <w:sz w:val="24"/>
          <w:szCs w:val="24"/>
        </w:rPr>
        <w:t>U</w:t>
      </w:r>
      <w:r>
        <w:rPr>
          <w:rFonts w:hint="eastAsia"/>
          <w:sz w:val="24"/>
          <w:szCs w:val="24"/>
          <w:vertAlign w:val="subscript"/>
        </w:rPr>
        <w:t>rel</w:t>
      </w:r>
      <w:r>
        <w:rPr>
          <w:sz w:val="24"/>
          <w:szCs w:val="24"/>
        </w:rPr>
        <w:t>=2</w:t>
      </w:r>
      <w:r>
        <w:rPr>
          <w:i/>
          <w:sz w:val="24"/>
          <w:szCs w:val="24"/>
        </w:rPr>
        <w:t>u</w:t>
      </w:r>
      <w:r>
        <w:rPr>
          <w:sz w:val="24"/>
          <w:szCs w:val="24"/>
          <w:vertAlign w:val="subscript"/>
        </w:rPr>
        <w:t>c</w:t>
      </w:r>
      <w:r>
        <w:rPr>
          <w:rFonts w:hint="eastAsia"/>
          <w:sz w:val="24"/>
          <w:szCs w:val="24"/>
          <w:vertAlign w:val="subscript"/>
        </w:rPr>
        <w:t>rel</w:t>
      </w:r>
      <w:r>
        <w:rPr>
          <w:rFonts w:hint="eastAsia"/>
          <w:sz w:val="24"/>
          <w:szCs w:val="24"/>
        </w:rPr>
        <w:t>。</w:t>
      </w:r>
    </w:p>
    <w:p>
      <w:pPr>
        <w:spacing w:beforeLines="50"/>
        <w:jc w:val="center"/>
        <w:rPr>
          <w:sz w:val="24"/>
          <w:szCs w:val="24"/>
        </w:rPr>
      </w:pPr>
      <w:r>
        <w:rPr>
          <w:rFonts w:hint="eastAsia" w:ascii="宋体" w:hAnsi="宋体"/>
          <w:bCs/>
          <w:sz w:val="24"/>
          <w:szCs w:val="32"/>
        </w:rPr>
        <w:t>表C.5　</w:t>
      </w:r>
      <w:r>
        <w:rPr>
          <w:rFonts w:hint="eastAsia"/>
          <w:sz w:val="24"/>
          <w:szCs w:val="24"/>
        </w:rPr>
        <w:t>高频电刀在切割状态下输出功率示值误差不确定度一览表</w:t>
      </w:r>
    </w:p>
    <w:tbl>
      <w:tblPr>
        <w:tblStyle w:val="22"/>
        <w:tblpPr w:leftFromText="180" w:rightFromText="180" w:vertAnchor="text" w:horzAnchor="margin" w:tblpXSpec="center" w:tblpY="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737"/>
        <w:gridCol w:w="799"/>
        <w:gridCol w:w="910"/>
        <w:gridCol w:w="873"/>
        <w:gridCol w:w="891"/>
        <w:gridCol w:w="873"/>
        <w:gridCol w:w="741"/>
        <w:gridCol w:w="948"/>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测量点(W</w:t>
            </w:r>
            <w:r>
              <w:rPr>
                <w:sz w:val="18"/>
                <w:szCs w:val="18"/>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sz w:val="18"/>
                <w:szCs w:val="18"/>
              </w:rPr>
              <w:t>平均值</w:t>
            </w:r>
          </w:p>
          <w:p>
            <w:pPr>
              <w:spacing w:line="276" w:lineRule="auto"/>
              <w:jc w:val="center"/>
              <w:rPr>
                <w:sz w:val="18"/>
                <w:szCs w:val="18"/>
              </w:rPr>
            </w:pPr>
            <w:r>
              <w:rPr>
                <w:rFonts w:hint="eastAsia"/>
                <w:sz w:val="18"/>
                <w:szCs w:val="18"/>
              </w:rPr>
              <w:t>(W</w:t>
            </w:r>
            <w:r>
              <w:rPr>
                <w:sz w:val="18"/>
                <w:szCs w:val="18"/>
              </w:rPr>
              <w:t>)</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4"/>
                <w:sz w:val="18"/>
                <w:szCs w:val="18"/>
              </w:rPr>
              <w:drawing>
                <wp:inline distT="0" distB="0" distL="0" distR="0">
                  <wp:extent cx="409575" cy="257175"/>
                  <wp:effectExtent l="0" t="0" r="0" b="0"/>
                  <wp:docPr id="94"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17"/>
                          <pic:cNvPicPr>
                            <a:picLocks noChangeAspect="1" noChangeArrowheads="1"/>
                          </pic:cNvPicPr>
                        </pic:nvPicPr>
                        <pic:blipFill>
                          <a:blip r:embed="rId139"/>
                          <a:srcRect/>
                          <a:stretch>
                            <a:fillRect/>
                          </a:stretch>
                        </pic:blipFill>
                        <pic:spPr>
                          <a:xfrm>
                            <a:off x="0" y="0"/>
                            <a:ext cx="409575" cy="257175"/>
                          </a:xfrm>
                          <a:prstGeom prst="rect">
                            <a:avLst/>
                          </a:prstGeom>
                          <a:noFill/>
                          <a:ln w="9525" cmpd="sng">
                            <a:noFill/>
                            <a:miter lim="800000"/>
                            <a:headEnd/>
                            <a:tailEnd/>
                          </a:ln>
                        </pic:spPr>
                      </pic:pic>
                    </a:graphicData>
                  </a:graphic>
                </wp:inline>
              </w:drawing>
            </w:r>
          </w:p>
        </w:tc>
        <w:tc>
          <w:tcPr>
            <w:tcW w:w="91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0"/>
                <w:sz w:val="18"/>
                <w:szCs w:val="18"/>
              </w:rPr>
              <w:drawing>
                <wp:inline distT="0" distB="0" distL="0" distR="0">
                  <wp:extent cx="485775" cy="257175"/>
                  <wp:effectExtent l="0" t="0" r="0" b="0"/>
                  <wp:docPr id="95"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18"/>
                          <pic:cNvPicPr>
                            <a:picLocks noChangeAspect="1" noChangeArrowheads="1"/>
                          </pic:cNvPicPr>
                        </pic:nvPicPr>
                        <pic:blipFill>
                          <a:blip r:embed="rId140"/>
                          <a:srcRect/>
                          <a:stretch>
                            <a:fillRect/>
                          </a:stretch>
                        </pic:blipFill>
                        <pic:spPr>
                          <a:xfrm>
                            <a:off x="0" y="0"/>
                            <a:ext cx="485775" cy="257175"/>
                          </a:xfrm>
                          <a:prstGeom prst="rect">
                            <a:avLst/>
                          </a:prstGeom>
                          <a:noFill/>
                          <a:ln w="9525" cmpd="sng">
                            <a:noFill/>
                            <a:miter lim="800000"/>
                            <a:headEnd/>
                            <a:tailEnd/>
                          </a:ln>
                        </pic:spPr>
                      </pic:pic>
                    </a:graphicData>
                  </a:graphic>
                </wp:inline>
              </w:drawing>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4"/>
                <w:sz w:val="18"/>
                <w:szCs w:val="18"/>
              </w:rPr>
              <w:drawing>
                <wp:inline distT="0" distB="0" distL="0" distR="0">
                  <wp:extent cx="457200" cy="257175"/>
                  <wp:effectExtent l="0" t="0" r="0" b="0"/>
                  <wp:docPr id="96"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19"/>
                          <pic:cNvPicPr>
                            <a:picLocks noChangeAspect="1" noChangeArrowheads="1"/>
                          </pic:cNvPicPr>
                        </pic:nvPicPr>
                        <pic:blipFill>
                          <a:blip r:embed="rId141"/>
                          <a:srcRect/>
                          <a:stretch>
                            <a:fillRect/>
                          </a:stretch>
                        </pic:blipFill>
                        <pic:spPr>
                          <a:xfrm>
                            <a:off x="0" y="0"/>
                            <a:ext cx="457200" cy="257175"/>
                          </a:xfrm>
                          <a:prstGeom prst="rect">
                            <a:avLst/>
                          </a:prstGeom>
                          <a:noFill/>
                          <a:ln w="9525" cmpd="sng">
                            <a:noFill/>
                            <a:miter lim="800000"/>
                            <a:headEnd/>
                            <a:tailEnd/>
                          </a:ln>
                        </pic:spPr>
                      </pic:pic>
                    </a:graphicData>
                  </a:graphic>
                </wp:inline>
              </w:drawing>
            </w:r>
          </w:p>
          <w:p>
            <w:pPr>
              <w:spacing w:line="276" w:lineRule="auto"/>
              <w:jc w:val="center"/>
              <w:rPr>
                <w:sz w:val="18"/>
                <w:szCs w:val="18"/>
              </w:rPr>
            </w:pPr>
            <w:r>
              <w:rPr>
                <w:rFonts w:hint="eastAsia"/>
                <w:sz w:val="18"/>
                <w:szCs w:val="18"/>
              </w:rPr>
              <w:t>(W</w:t>
            </w:r>
            <w:r>
              <w:rPr>
                <w:sz w:val="18"/>
                <w:szCs w:val="18"/>
              </w:rPr>
              <w:t>)</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4"/>
                <w:sz w:val="18"/>
                <w:szCs w:val="18"/>
              </w:rPr>
              <w:drawing>
                <wp:inline distT="0" distB="0" distL="0" distR="0">
                  <wp:extent cx="466725" cy="257175"/>
                  <wp:effectExtent l="0" t="0" r="0" b="0"/>
                  <wp:docPr id="97"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20"/>
                          <pic:cNvPicPr>
                            <a:picLocks noChangeAspect="1" noChangeArrowheads="1"/>
                          </pic:cNvPicPr>
                        </pic:nvPicPr>
                        <pic:blipFill>
                          <a:blip r:embed="rId142"/>
                          <a:srcRect/>
                          <a:stretch>
                            <a:fillRect/>
                          </a:stretch>
                        </pic:blipFill>
                        <pic:spPr>
                          <a:xfrm>
                            <a:off x="0" y="0"/>
                            <a:ext cx="466725" cy="257175"/>
                          </a:xfrm>
                          <a:prstGeom prst="rect">
                            <a:avLst/>
                          </a:prstGeom>
                          <a:noFill/>
                          <a:ln w="9525" cmpd="sng">
                            <a:noFill/>
                            <a:miter lim="800000"/>
                            <a:headEnd/>
                            <a:tailEnd/>
                          </a:ln>
                        </pic:spPr>
                      </pic:pic>
                    </a:graphicData>
                  </a:graphic>
                </wp:inline>
              </w:drawing>
            </w:r>
          </w:p>
          <w:p>
            <w:pPr>
              <w:spacing w:line="276" w:lineRule="auto"/>
              <w:jc w:val="center"/>
              <w:rPr>
                <w:sz w:val="18"/>
                <w:szCs w:val="18"/>
              </w:rPr>
            </w:pPr>
            <w:r>
              <w:rPr>
                <w:rFonts w:hint="eastAsia"/>
                <w:sz w:val="18"/>
                <w:szCs w:val="18"/>
              </w:rPr>
              <w:t>(W</w:t>
            </w:r>
            <w:r>
              <w:rPr>
                <w:sz w:val="18"/>
                <w:szCs w:val="18"/>
              </w:rPr>
              <w:t>)</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0"/>
                <w:sz w:val="18"/>
                <w:szCs w:val="18"/>
              </w:rPr>
              <w:drawing>
                <wp:inline distT="0" distB="0" distL="0" distR="0">
                  <wp:extent cx="457200" cy="257175"/>
                  <wp:effectExtent l="19050" t="0" r="0" b="0"/>
                  <wp:docPr id="98"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21"/>
                          <pic:cNvPicPr>
                            <a:picLocks noChangeAspect="1" noChangeArrowheads="1"/>
                          </pic:cNvPicPr>
                        </pic:nvPicPr>
                        <pic:blipFill>
                          <a:blip r:embed="rId143"/>
                          <a:srcRect/>
                          <a:stretch>
                            <a:fillRect/>
                          </a:stretch>
                        </pic:blipFill>
                        <pic:spPr>
                          <a:xfrm>
                            <a:off x="0" y="0"/>
                            <a:ext cx="457200" cy="257175"/>
                          </a:xfrm>
                          <a:prstGeom prst="rect">
                            <a:avLst/>
                          </a:prstGeom>
                          <a:noFill/>
                          <a:ln w="9525" cmpd="sng">
                            <a:noFill/>
                            <a:miter lim="800000"/>
                            <a:headEnd/>
                            <a:tailEnd/>
                          </a:ln>
                        </pic:spPr>
                      </pic:pic>
                    </a:graphicData>
                  </a:graphic>
                </wp:inline>
              </w:drawing>
            </w:r>
          </w:p>
          <w:p>
            <w:pPr>
              <w:spacing w:line="276" w:lineRule="auto"/>
              <w:jc w:val="center"/>
              <w:rPr>
                <w:sz w:val="18"/>
                <w:szCs w:val="18"/>
              </w:rPr>
            </w:pPr>
            <w:r>
              <w:rPr>
                <w:rFonts w:hint="eastAsia"/>
                <w:sz w:val="18"/>
                <w:szCs w:val="18"/>
              </w:rPr>
              <w:t>(W</w:t>
            </w:r>
            <w:r>
              <w:rPr>
                <w:sz w:val="18"/>
                <w:szCs w:val="18"/>
              </w:rPr>
              <w:t>)</w:t>
            </w:r>
          </w:p>
        </w:tc>
        <w:tc>
          <w:tcPr>
            <w:tcW w:w="7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2"/>
                <w:sz w:val="18"/>
                <w:szCs w:val="18"/>
              </w:rPr>
              <w:object>
                <v:shape id="_x0000_i1081" o:spt="75" type="#_x0000_t75" style="height:18.15pt;width:12.5pt;" o:ole="t" filled="f" o:preferrelative="t" stroked="f" coordsize="21600,21600">
                  <v:path/>
                  <v:fill on="f" focussize="0,0"/>
                  <v:stroke on="f" joinstyle="miter"/>
                  <v:imagedata r:id="rId145" o:title=""/>
                  <o:lock v:ext="edit" aspectratio="t"/>
                  <w10:wrap type="none"/>
                  <w10:anchorlock/>
                </v:shape>
                <o:OLEObject Type="Embed" ProgID="Equation.3" ShapeID="_x0000_i1081" DrawAspect="Content" ObjectID="_1468075781" r:id="rId144">
                  <o:LockedField>false</o:LockedField>
                </o:OLEObject>
              </w:object>
            </w:r>
          </w:p>
          <w:p>
            <w:pPr>
              <w:spacing w:line="276" w:lineRule="auto"/>
              <w:jc w:val="center"/>
              <w:rPr>
                <w:sz w:val="18"/>
                <w:szCs w:val="18"/>
              </w:rPr>
            </w:pPr>
            <w:r>
              <w:rPr>
                <w:rFonts w:hint="eastAsia"/>
                <w:sz w:val="18"/>
                <w:szCs w:val="18"/>
              </w:rPr>
              <w:t>(W</w:t>
            </w:r>
            <w:r>
              <w:rPr>
                <w:sz w:val="18"/>
                <w:szCs w:val="18"/>
              </w:rPr>
              <w:t>)</w:t>
            </w:r>
          </w:p>
        </w:tc>
        <w:tc>
          <w:tcPr>
            <w:tcW w:w="948" w:type="dxa"/>
            <w:tcBorders>
              <w:top w:val="single" w:color="auto" w:sz="4" w:space="0"/>
              <w:left w:val="single" w:color="auto" w:sz="4" w:space="0"/>
              <w:bottom w:val="single" w:color="auto" w:sz="4" w:space="0"/>
              <w:right w:val="single" w:color="auto" w:sz="4" w:space="0"/>
            </w:tcBorders>
          </w:tcPr>
          <w:p>
            <w:pPr>
              <w:spacing w:line="276" w:lineRule="auto"/>
              <w:jc w:val="center"/>
              <w:rPr>
                <w:sz w:val="18"/>
                <w:szCs w:val="18"/>
              </w:rPr>
            </w:pPr>
            <w:r>
              <w:rPr>
                <w:position w:val="-12"/>
                <w:sz w:val="18"/>
                <w:szCs w:val="18"/>
              </w:rPr>
              <w:object>
                <v:shape id="_x0000_i1082" o:spt="75" type="#_x0000_t75" style="height:18.15pt;width:21.3pt;" o:ole="t" filled="f" o:preferrelative="t" stroked="f" coordsize="21600,21600">
                  <v:path/>
                  <v:fill on="f" focussize="0,0"/>
                  <v:stroke on="f" joinstyle="miter"/>
                  <v:imagedata r:id="rId147" o:title=""/>
                  <o:lock v:ext="edit" aspectratio="t"/>
                  <w10:wrap type="none"/>
                  <w10:anchorlock/>
                </v:shape>
                <o:OLEObject Type="Embed" ProgID="Equation.3" ShapeID="_x0000_i1082" DrawAspect="Content" ObjectID="_1468075782" r:id="rId146">
                  <o:LockedField>false</o:LockedField>
                </o:OLEObject>
              </w:object>
            </w:r>
          </w:p>
          <w:p>
            <w:pPr>
              <w:spacing w:line="276" w:lineRule="auto"/>
              <w:jc w:val="center"/>
              <w:rPr>
                <w:i/>
                <w:sz w:val="18"/>
                <w:szCs w:val="18"/>
              </w:rPr>
            </w:pPr>
            <w:r>
              <w:rPr>
                <w:sz w:val="18"/>
                <w:szCs w:val="18"/>
              </w:rPr>
              <w:t>(</w:t>
            </w:r>
            <w:r>
              <w:rPr>
                <w:rFonts w:hint="eastAsia"/>
                <w:sz w:val="18"/>
                <w:szCs w:val="18"/>
              </w:rPr>
              <w:t>%</w:t>
            </w:r>
            <w:r>
              <w:rPr>
                <w:sz w:val="18"/>
                <w:szCs w:val="18"/>
              </w:rPr>
              <w:t>)</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i/>
                <w:sz w:val="18"/>
                <w:szCs w:val="18"/>
              </w:rPr>
              <w:t>U</w:t>
            </w:r>
            <w:r>
              <w:rPr>
                <w:rFonts w:hint="eastAsia"/>
                <w:sz w:val="18"/>
                <w:szCs w:val="18"/>
                <w:vertAlign w:val="subscript"/>
              </w:rPr>
              <w:t>rel</w:t>
            </w:r>
            <w:r>
              <w:rPr>
                <w:rFonts w:hint="eastAsia"/>
                <w:sz w:val="18"/>
                <w:szCs w:val="18"/>
              </w:rPr>
              <w:t>（</w:t>
            </w:r>
            <w:r>
              <w:rPr>
                <w:i/>
                <w:sz w:val="18"/>
                <w:szCs w:val="18"/>
              </w:rPr>
              <w:t>k</w:t>
            </w:r>
            <w:r>
              <w:rPr>
                <w:sz w:val="18"/>
                <w:szCs w:val="18"/>
              </w:rPr>
              <w:t>=2</w:t>
            </w:r>
            <w:r>
              <w:rPr>
                <w:rFonts w:hint="eastAsia"/>
                <w:sz w:val="18"/>
                <w:szCs w:val="18"/>
              </w:rPr>
              <w:t>）</w:t>
            </w:r>
          </w:p>
          <w:p>
            <w:pPr>
              <w:spacing w:line="276" w:lineRule="auto"/>
              <w:jc w:val="center"/>
              <w:rPr>
                <w:sz w:val="18"/>
                <w:szCs w:val="18"/>
              </w:rPr>
            </w:pPr>
            <w:r>
              <w:rPr>
                <w:sz w:val="18"/>
                <w:szCs w:val="18"/>
              </w:rPr>
              <w:t>(</w:t>
            </w:r>
            <w:r>
              <w:rPr>
                <w:rFonts w:hint="eastAsia"/>
                <w:sz w:val="18"/>
                <w:szCs w:val="18"/>
              </w:rPr>
              <w:t>%</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30</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29.1</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0.173</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1.167</w:t>
            </w:r>
          </w:p>
        </w:tc>
        <w:tc>
          <w:tcPr>
            <w:tcW w:w="7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1.3</w:t>
            </w:r>
          </w:p>
        </w:tc>
        <w:tc>
          <w:tcPr>
            <w:tcW w:w="9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120</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118.7</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0.560</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2.000</w:t>
            </w:r>
          </w:p>
        </w:tc>
        <w:tc>
          <w:tcPr>
            <w:tcW w:w="7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2.08</w:t>
            </w:r>
          </w:p>
        </w:tc>
        <w:tc>
          <w:tcPr>
            <w:tcW w:w="9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1.8</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200</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197.9</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1.085</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3.333</w:t>
            </w:r>
          </w:p>
        </w:tc>
        <w:tc>
          <w:tcPr>
            <w:tcW w:w="7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3.51</w:t>
            </w:r>
          </w:p>
        </w:tc>
        <w:tc>
          <w:tcPr>
            <w:tcW w:w="9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1.8</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280</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276.1</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0.999</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4.667</w:t>
            </w:r>
          </w:p>
        </w:tc>
        <w:tc>
          <w:tcPr>
            <w:tcW w:w="7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4.77</w:t>
            </w:r>
          </w:p>
        </w:tc>
        <w:tc>
          <w:tcPr>
            <w:tcW w:w="9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1.8</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350</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343.3</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1.784</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5.833</w:t>
            </w:r>
          </w:p>
        </w:tc>
        <w:tc>
          <w:tcPr>
            <w:tcW w:w="7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6.10</w:t>
            </w:r>
          </w:p>
        </w:tc>
        <w:tc>
          <w:tcPr>
            <w:tcW w:w="9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1.8</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bl>
    <w:p>
      <w:pPr>
        <w:spacing w:beforeLines="50"/>
        <w:jc w:val="center"/>
        <w:rPr>
          <w:sz w:val="24"/>
          <w:szCs w:val="24"/>
        </w:rPr>
      </w:pPr>
      <w:r>
        <w:rPr>
          <w:rFonts w:hint="eastAsia" w:ascii="宋体" w:hAnsi="宋体"/>
          <w:bCs/>
          <w:sz w:val="24"/>
          <w:szCs w:val="32"/>
        </w:rPr>
        <w:t>表C.6　</w:t>
      </w:r>
      <w:r>
        <w:rPr>
          <w:rFonts w:hint="eastAsia"/>
          <w:sz w:val="24"/>
          <w:szCs w:val="24"/>
        </w:rPr>
        <w:t>高频电刀在凝血状态下输出功率示值误差不确定度一览表</w:t>
      </w:r>
    </w:p>
    <w:tbl>
      <w:tblPr>
        <w:tblStyle w:val="22"/>
        <w:tblpPr w:leftFromText="180" w:rightFromText="180" w:vertAnchor="text" w:horzAnchor="margin" w:tblpXSpec="center" w:tblpY="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736"/>
        <w:gridCol w:w="799"/>
        <w:gridCol w:w="912"/>
        <w:gridCol w:w="873"/>
        <w:gridCol w:w="891"/>
        <w:gridCol w:w="873"/>
        <w:gridCol w:w="735"/>
        <w:gridCol w:w="953"/>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测量点(W</w:t>
            </w:r>
            <w:r>
              <w:rPr>
                <w:sz w:val="18"/>
                <w:szCs w:val="18"/>
              </w:rPr>
              <w:t>)</w:t>
            </w:r>
          </w:p>
        </w:tc>
        <w:tc>
          <w:tcPr>
            <w:tcW w:w="7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sz w:val="18"/>
                <w:szCs w:val="18"/>
              </w:rPr>
              <w:t>平均值</w:t>
            </w:r>
          </w:p>
          <w:p>
            <w:pPr>
              <w:spacing w:line="276" w:lineRule="auto"/>
              <w:jc w:val="center"/>
              <w:rPr>
                <w:sz w:val="18"/>
                <w:szCs w:val="18"/>
              </w:rPr>
            </w:pPr>
            <w:r>
              <w:rPr>
                <w:rFonts w:hint="eastAsia"/>
                <w:sz w:val="18"/>
                <w:szCs w:val="18"/>
              </w:rPr>
              <w:t>(W</w:t>
            </w:r>
            <w:r>
              <w:rPr>
                <w:sz w:val="18"/>
                <w:szCs w:val="18"/>
              </w:rPr>
              <w:t>)</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4"/>
                <w:sz w:val="18"/>
                <w:szCs w:val="18"/>
              </w:rPr>
              <w:drawing>
                <wp:inline distT="0" distB="0" distL="0" distR="0">
                  <wp:extent cx="409575" cy="257175"/>
                  <wp:effectExtent l="0" t="0" r="0" b="0"/>
                  <wp:docPr id="101"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24"/>
                          <pic:cNvPicPr>
                            <a:picLocks noChangeAspect="1" noChangeArrowheads="1"/>
                          </pic:cNvPicPr>
                        </pic:nvPicPr>
                        <pic:blipFill>
                          <a:blip r:embed="rId139"/>
                          <a:srcRect/>
                          <a:stretch>
                            <a:fillRect/>
                          </a:stretch>
                        </pic:blipFill>
                        <pic:spPr>
                          <a:xfrm>
                            <a:off x="0" y="0"/>
                            <a:ext cx="409575" cy="257175"/>
                          </a:xfrm>
                          <a:prstGeom prst="rect">
                            <a:avLst/>
                          </a:prstGeom>
                          <a:noFill/>
                          <a:ln w="9525" cmpd="sng">
                            <a:noFill/>
                            <a:miter lim="800000"/>
                            <a:headEnd/>
                            <a:tailEnd/>
                          </a:ln>
                        </pic:spPr>
                      </pic:pic>
                    </a:graphicData>
                  </a:graphic>
                </wp:inline>
              </w:drawing>
            </w:r>
          </w:p>
        </w:tc>
        <w:tc>
          <w:tcPr>
            <w:tcW w:w="91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0"/>
                <w:sz w:val="18"/>
                <w:szCs w:val="18"/>
              </w:rPr>
              <w:drawing>
                <wp:inline distT="0" distB="0" distL="0" distR="0">
                  <wp:extent cx="485775" cy="257175"/>
                  <wp:effectExtent l="0" t="0" r="0" b="0"/>
                  <wp:docPr id="102"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25"/>
                          <pic:cNvPicPr>
                            <a:picLocks noChangeAspect="1" noChangeArrowheads="1"/>
                          </pic:cNvPicPr>
                        </pic:nvPicPr>
                        <pic:blipFill>
                          <a:blip r:embed="rId140"/>
                          <a:srcRect/>
                          <a:stretch>
                            <a:fillRect/>
                          </a:stretch>
                        </pic:blipFill>
                        <pic:spPr>
                          <a:xfrm>
                            <a:off x="0" y="0"/>
                            <a:ext cx="485775" cy="257175"/>
                          </a:xfrm>
                          <a:prstGeom prst="rect">
                            <a:avLst/>
                          </a:prstGeom>
                          <a:noFill/>
                          <a:ln w="9525" cmpd="sng">
                            <a:noFill/>
                            <a:miter lim="800000"/>
                            <a:headEnd/>
                            <a:tailEnd/>
                          </a:ln>
                        </pic:spPr>
                      </pic:pic>
                    </a:graphicData>
                  </a:graphic>
                </wp:inline>
              </w:drawing>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4"/>
                <w:sz w:val="18"/>
                <w:szCs w:val="18"/>
              </w:rPr>
              <w:drawing>
                <wp:inline distT="0" distB="0" distL="0" distR="0">
                  <wp:extent cx="457200" cy="257175"/>
                  <wp:effectExtent l="0" t="0" r="0" b="0"/>
                  <wp:docPr id="103"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26"/>
                          <pic:cNvPicPr>
                            <a:picLocks noChangeAspect="1" noChangeArrowheads="1"/>
                          </pic:cNvPicPr>
                        </pic:nvPicPr>
                        <pic:blipFill>
                          <a:blip r:embed="rId141"/>
                          <a:srcRect/>
                          <a:stretch>
                            <a:fillRect/>
                          </a:stretch>
                        </pic:blipFill>
                        <pic:spPr>
                          <a:xfrm>
                            <a:off x="0" y="0"/>
                            <a:ext cx="457200" cy="257175"/>
                          </a:xfrm>
                          <a:prstGeom prst="rect">
                            <a:avLst/>
                          </a:prstGeom>
                          <a:noFill/>
                          <a:ln w="9525" cmpd="sng">
                            <a:noFill/>
                            <a:miter lim="800000"/>
                            <a:headEnd/>
                            <a:tailEnd/>
                          </a:ln>
                        </pic:spPr>
                      </pic:pic>
                    </a:graphicData>
                  </a:graphic>
                </wp:inline>
              </w:drawing>
            </w:r>
          </w:p>
          <w:p>
            <w:pPr>
              <w:spacing w:line="276" w:lineRule="auto"/>
              <w:jc w:val="center"/>
              <w:rPr>
                <w:sz w:val="18"/>
                <w:szCs w:val="18"/>
              </w:rPr>
            </w:pPr>
            <w:r>
              <w:rPr>
                <w:rFonts w:hint="eastAsia"/>
                <w:sz w:val="18"/>
                <w:szCs w:val="18"/>
              </w:rPr>
              <w:t>(W</w:t>
            </w:r>
            <w:r>
              <w:rPr>
                <w:sz w:val="18"/>
                <w:szCs w:val="18"/>
              </w:rPr>
              <w:t>)</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4"/>
                <w:sz w:val="18"/>
                <w:szCs w:val="18"/>
              </w:rPr>
              <w:drawing>
                <wp:inline distT="0" distB="0" distL="0" distR="0">
                  <wp:extent cx="466725" cy="257175"/>
                  <wp:effectExtent l="0" t="0" r="0" b="0"/>
                  <wp:docPr id="104"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27"/>
                          <pic:cNvPicPr>
                            <a:picLocks noChangeAspect="1" noChangeArrowheads="1"/>
                          </pic:cNvPicPr>
                        </pic:nvPicPr>
                        <pic:blipFill>
                          <a:blip r:embed="rId142"/>
                          <a:srcRect/>
                          <a:stretch>
                            <a:fillRect/>
                          </a:stretch>
                        </pic:blipFill>
                        <pic:spPr>
                          <a:xfrm>
                            <a:off x="0" y="0"/>
                            <a:ext cx="466725" cy="257175"/>
                          </a:xfrm>
                          <a:prstGeom prst="rect">
                            <a:avLst/>
                          </a:prstGeom>
                          <a:noFill/>
                          <a:ln w="9525" cmpd="sng">
                            <a:noFill/>
                            <a:miter lim="800000"/>
                            <a:headEnd/>
                            <a:tailEnd/>
                          </a:ln>
                        </pic:spPr>
                      </pic:pic>
                    </a:graphicData>
                  </a:graphic>
                </wp:inline>
              </w:drawing>
            </w:r>
          </w:p>
          <w:p>
            <w:pPr>
              <w:spacing w:line="276" w:lineRule="auto"/>
              <w:jc w:val="center"/>
              <w:rPr>
                <w:sz w:val="18"/>
                <w:szCs w:val="18"/>
              </w:rPr>
            </w:pPr>
            <w:r>
              <w:rPr>
                <w:rFonts w:hint="eastAsia"/>
                <w:sz w:val="18"/>
                <w:szCs w:val="18"/>
              </w:rPr>
              <w:t>(W</w:t>
            </w:r>
            <w:r>
              <w:rPr>
                <w:sz w:val="18"/>
                <w:szCs w:val="18"/>
              </w:rPr>
              <w:t>)</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0"/>
                <w:sz w:val="18"/>
                <w:szCs w:val="18"/>
              </w:rPr>
              <w:drawing>
                <wp:inline distT="0" distB="0" distL="0" distR="0">
                  <wp:extent cx="457200" cy="257175"/>
                  <wp:effectExtent l="19050" t="0" r="0" b="0"/>
                  <wp:docPr id="105"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28"/>
                          <pic:cNvPicPr>
                            <a:picLocks noChangeAspect="1" noChangeArrowheads="1"/>
                          </pic:cNvPicPr>
                        </pic:nvPicPr>
                        <pic:blipFill>
                          <a:blip r:embed="rId143"/>
                          <a:srcRect/>
                          <a:stretch>
                            <a:fillRect/>
                          </a:stretch>
                        </pic:blipFill>
                        <pic:spPr>
                          <a:xfrm>
                            <a:off x="0" y="0"/>
                            <a:ext cx="457200" cy="257175"/>
                          </a:xfrm>
                          <a:prstGeom prst="rect">
                            <a:avLst/>
                          </a:prstGeom>
                          <a:noFill/>
                          <a:ln w="9525" cmpd="sng">
                            <a:noFill/>
                            <a:miter lim="800000"/>
                            <a:headEnd/>
                            <a:tailEnd/>
                          </a:ln>
                        </pic:spPr>
                      </pic:pic>
                    </a:graphicData>
                  </a:graphic>
                </wp:inline>
              </w:drawing>
            </w:r>
          </w:p>
          <w:p>
            <w:pPr>
              <w:spacing w:line="276" w:lineRule="auto"/>
              <w:jc w:val="center"/>
              <w:rPr>
                <w:sz w:val="18"/>
                <w:szCs w:val="18"/>
              </w:rPr>
            </w:pPr>
            <w:r>
              <w:rPr>
                <w:rFonts w:hint="eastAsia"/>
                <w:sz w:val="18"/>
                <w:szCs w:val="18"/>
              </w:rPr>
              <w:t>(W</w:t>
            </w:r>
            <w:r>
              <w:rPr>
                <w:sz w:val="18"/>
                <w:szCs w:val="18"/>
              </w:rPr>
              <w:t>)</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2"/>
                <w:sz w:val="18"/>
                <w:szCs w:val="18"/>
              </w:rPr>
              <w:object>
                <v:shape id="_x0000_i1083" o:spt="75" type="#_x0000_t75" style="height:18.15pt;width:12.5pt;" o:ole="t" filled="f" o:preferrelative="t" stroked="f" coordsize="21600,21600">
                  <v:path/>
                  <v:fill on="f" focussize="0,0"/>
                  <v:stroke on="f" joinstyle="miter"/>
                  <v:imagedata r:id="rId149" o:title=""/>
                  <o:lock v:ext="edit" aspectratio="t"/>
                  <w10:wrap type="none"/>
                  <w10:anchorlock/>
                </v:shape>
                <o:OLEObject Type="Embed" ProgID="Equation.3" ShapeID="_x0000_i1083" DrawAspect="Content" ObjectID="_1468075783" r:id="rId148">
                  <o:LockedField>false</o:LockedField>
                </o:OLEObject>
              </w:object>
            </w:r>
          </w:p>
          <w:p>
            <w:pPr>
              <w:spacing w:line="276" w:lineRule="auto"/>
              <w:jc w:val="center"/>
              <w:rPr>
                <w:sz w:val="18"/>
                <w:szCs w:val="18"/>
              </w:rPr>
            </w:pPr>
            <w:r>
              <w:rPr>
                <w:rFonts w:hint="eastAsia"/>
                <w:sz w:val="18"/>
                <w:szCs w:val="18"/>
              </w:rPr>
              <w:t>(W</w:t>
            </w:r>
            <w:r>
              <w:rPr>
                <w:sz w:val="18"/>
                <w:szCs w:val="18"/>
              </w:rPr>
              <w:t>)</w:t>
            </w:r>
          </w:p>
        </w:tc>
        <w:tc>
          <w:tcPr>
            <w:tcW w:w="953" w:type="dxa"/>
            <w:tcBorders>
              <w:top w:val="single" w:color="auto" w:sz="4" w:space="0"/>
              <w:left w:val="single" w:color="auto" w:sz="4" w:space="0"/>
              <w:bottom w:val="single" w:color="auto" w:sz="4" w:space="0"/>
              <w:right w:val="single" w:color="auto" w:sz="4" w:space="0"/>
            </w:tcBorders>
          </w:tcPr>
          <w:p>
            <w:pPr>
              <w:spacing w:line="276" w:lineRule="auto"/>
              <w:jc w:val="center"/>
              <w:rPr>
                <w:sz w:val="18"/>
                <w:szCs w:val="18"/>
              </w:rPr>
            </w:pPr>
            <w:r>
              <w:rPr>
                <w:position w:val="-12"/>
                <w:sz w:val="18"/>
                <w:szCs w:val="18"/>
              </w:rPr>
              <w:object>
                <v:shape id="_x0000_i1084" o:spt="75" type="#_x0000_t75" style="height:18.15pt;width:21.3pt;" o:ole="t" filled="f" o:preferrelative="t" stroked="f" coordsize="21600,21600">
                  <v:path/>
                  <v:fill on="f" focussize="0,0"/>
                  <v:stroke on="f" joinstyle="miter"/>
                  <v:imagedata r:id="rId151" o:title=""/>
                  <o:lock v:ext="edit" aspectratio="t"/>
                  <w10:wrap type="none"/>
                  <w10:anchorlock/>
                </v:shape>
                <o:OLEObject Type="Embed" ProgID="Equation.3" ShapeID="_x0000_i1084" DrawAspect="Content" ObjectID="_1468075784" r:id="rId150">
                  <o:LockedField>false</o:LockedField>
                </o:OLEObject>
              </w:object>
            </w:r>
          </w:p>
          <w:p>
            <w:pPr>
              <w:spacing w:line="276" w:lineRule="auto"/>
              <w:jc w:val="center"/>
              <w:rPr>
                <w:i/>
                <w:sz w:val="18"/>
                <w:szCs w:val="18"/>
              </w:rPr>
            </w:pPr>
            <w:r>
              <w:rPr>
                <w:sz w:val="18"/>
                <w:szCs w:val="18"/>
              </w:rPr>
              <w:t>(</w:t>
            </w:r>
            <w:r>
              <w:rPr>
                <w:rFonts w:hint="eastAsia"/>
                <w:sz w:val="18"/>
                <w:szCs w:val="18"/>
              </w:rPr>
              <w:t>%</w:t>
            </w:r>
            <w:r>
              <w:rPr>
                <w:sz w:val="18"/>
                <w:szCs w:val="18"/>
              </w:rPr>
              <w:t>)</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i/>
                <w:sz w:val="18"/>
                <w:szCs w:val="18"/>
              </w:rPr>
              <w:t>U</w:t>
            </w:r>
            <w:r>
              <w:rPr>
                <w:rFonts w:hint="eastAsia"/>
                <w:sz w:val="18"/>
                <w:szCs w:val="18"/>
                <w:vertAlign w:val="subscript"/>
              </w:rPr>
              <w:t>rel</w:t>
            </w:r>
            <w:r>
              <w:rPr>
                <w:rFonts w:hint="eastAsia"/>
                <w:sz w:val="18"/>
                <w:szCs w:val="18"/>
              </w:rPr>
              <w:t>（</w:t>
            </w:r>
            <w:r>
              <w:rPr>
                <w:i/>
                <w:sz w:val="18"/>
                <w:szCs w:val="18"/>
              </w:rPr>
              <w:t>k</w:t>
            </w:r>
            <w:r>
              <w:rPr>
                <w:sz w:val="18"/>
                <w:szCs w:val="18"/>
              </w:rPr>
              <w:t>=2</w:t>
            </w:r>
            <w:r>
              <w:rPr>
                <w:rFonts w:hint="eastAsia"/>
                <w:sz w:val="18"/>
                <w:szCs w:val="18"/>
              </w:rPr>
              <w:t>）</w:t>
            </w:r>
          </w:p>
          <w:p>
            <w:pPr>
              <w:spacing w:line="276" w:lineRule="auto"/>
              <w:jc w:val="center"/>
              <w:rPr>
                <w:sz w:val="18"/>
                <w:szCs w:val="18"/>
              </w:rPr>
            </w:pPr>
            <w:r>
              <w:rPr>
                <w:sz w:val="18"/>
                <w:szCs w:val="18"/>
              </w:rPr>
              <w:t>(</w:t>
            </w:r>
            <w:r>
              <w:rPr>
                <w:rFonts w:hint="eastAsia"/>
                <w:sz w:val="18"/>
                <w:szCs w:val="18"/>
              </w:rPr>
              <w:t>%</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20</w:t>
            </w:r>
          </w:p>
        </w:tc>
        <w:tc>
          <w:tcPr>
            <w:tcW w:w="7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19.6</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0.150</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1.167</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1.3</w:t>
            </w:r>
          </w:p>
        </w:tc>
        <w:tc>
          <w:tcPr>
            <w:tcW w:w="9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50</w:t>
            </w:r>
          </w:p>
        </w:tc>
        <w:tc>
          <w:tcPr>
            <w:tcW w:w="7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48.0</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0.219</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1.167</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1.3</w:t>
            </w:r>
          </w:p>
        </w:tc>
        <w:tc>
          <w:tcPr>
            <w:tcW w:w="9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80</w:t>
            </w:r>
          </w:p>
        </w:tc>
        <w:tc>
          <w:tcPr>
            <w:tcW w:w="7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77.2</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0.318</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1.333</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1.37</w:t>
            </w:r>
          </w:p>
        </w:tc>
        <w:tc>
          <w:tcPr>
            <w:tcW w:w="9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1.8</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100</w:t>
            </w:r>
          </w:p>
        </w:tc>
        <w:tc>
          <w:tcPr>
            <w:tcW w:w="7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97.3</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0.577</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1.667</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1.76</w:t>
            </w:r>
          </w:p>
        </w:tc>
        <w:tc>
          <w:tcPr>
            <w:tcW w:w="9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1.9</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120</w:t>
            </w:r>
          </w:p>
        </w:tc>
        <w:tc>
          <w:tcPr>
            <w:tcW w:w="7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116.9</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0.739</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2.000</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2.13</w:t>
            </w:r>
          </w:p>
        </w:tc>
        <w:tc>
          <w:tcPr>
            <w:tcW w:w="9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1.9</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bl>
    <w:p>
      <w:pPr>
        <w:spacing w:beforeLines="50"/>
        <w:jc w:val="center"/>
        <w:rPr>
          <w:sz w:val="24"/>
          <w:szCs w:val="24"/>
        </w:rPr>
      </w:pPr>
    </w:p>
    <w:p>
      <w:pPr>
        <w:spacing w:beforeLines="50"/>
        <w:jc w:val="center"/>
        <w:rPr>
          <w:sz w:val="24"/>
          <w:szCs w:val="24"/>
        </w:rPr>
      </w:pPr>
    </w:p>
    <w:p>
      <w:pPr>
        <w:spacing w:beforeLines="50"/>
        <w:jc w:val="center"/>
        <w:rPr>
          <w:sz w:val="24"/>
          <w:szCs w:val="24"/>
        </w:rPr>
      </w:pPr>
      <w:r>
        <w:rPr>
          <w:rFonts w:hint="eastAsia" w:ascii="宋体" w:hAnsi="宋体"/>
          <w:bCs/>
          <w:sz w:val="24"/>
          <w:szCs w:val="32"/>
        </w:rPr>
        <w:t>表C.7</w:t>
      </w:r>
      <w:r>
        <w:rPr>
          <w:rFonts w:hint="eastAsia"/>
          <w:sz w:val="24"/>
          <w:szCs w:val="24"/>
        </w:rPr>
        <w:t>　高频电刀在混用状态下输出功率示值误差不确定度一览表</w:t>
      </w:r>
    </w:p>
    <w:tbl>
      <w:tblPr>
        <w:tblStyle w:val="22"/>
        <w:tblpPr w:leftFromText="180" w:rightFromText="180" w:vertAnchor="text" w:horzAnchor="margin" w:tblpXSpec="center" w:tblpY="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737"/>
        <w:gridCol w:w="799"/>
        <w:gridCol w:w="911"/>
        <w:gridCol w:w="873"/>
        <w:gridCol w:w="891"/>
        <w:gridCol w:w="873"/>
        <w:gridCol w:w="735"/>
        <w:gridCol w:w="953"/>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测量点(W</w:t>
            </w:r>
            <w:r>
              <w:rPr>
                <w:sz w:val="18"/>
                <w:szCs w:val="18"/>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sz w:val="18"/>
                <w:szCs w:val="18"/>
              </w:rPr>
              <w:t>平均值</w:t>
            </w:r>
          </w:p>
          <w:p>
            <w:pPr>
              <w:spacing w:line="276" w:lineRule="auto"/>
              <w:jc w:val="center"/>
              <w:rPr>
                <w:sz w:val="18"/>
                <w:szCs w:val="18"/>
              </w:rPr>
            </w:pPr>
            <w:r>
              <w:rPr>
                <w:rFonts w:hint="eastAsia"/>
                <w:sz w:val="18"/>
                <w:szCs w:val="18"/>
              </w:rPr>
              <w:t>(W</w:t>
            </w:r>
            <w:r>
              <w:rPr>
                <w:sz w:val="18"/>
                <w:szCs w:val="18"/>
              </w:rPr>
              <w:t>)</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4"/>
                <w:sz w:val="18"/>
                <w:szCs w:val="18"/>
              </w:rPr>
              <w:drawing>
                <wp:inline distT="0" distB="0" distL="0" distR="0">
                  <wp:extent cx="409575" cy="257175"/>
                  <wp:effectExtent l="0" t="0" r="0" b="0"/>
                  <wp:docPr id="108"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31"/>
                          <pic:cNvPicPr>
                            <a:picLocks noChangeAspect="1" noChangeArrowheads="1"/>
                          </pic:cNvPicPr>
                        </pic:nvPicPr>
                        <pic:blipFill>
                          <a:blip r:embed="rId139"/>
                          <a:srcRect/>
                          <a:stretch>
                            <a:fillRect/>
                          </a:stretch>
                        </pic:blipFill>
                        <pic:spPr>
                          <a:xfrm>
                            <a:off x="0" y="0"/>
                            <a:ext cx="409575" cy="257175"/>
                          </a:xfrm>
                          <a:prstGeom prst="rect">
                            <a:avLst/>
                          </a:prstGeom>
                          <a:noFill/>
                          <a:ln w="9525" cmpd="sng">
                            <a:noFill/>
                            <a:miter lim="800000"/>
                            <a:headEnd/>
                            <a:tailEnd/>
                          </a:ln>
                        </pic:spPr>
                      </pic:pic>
                    </a:graphicData>
                  </a:graphic>
                </wp:inline>
              </w:drawing>
            </w:r>
          </w:p>
        </w:tc>
        <w:tc>
          <w:tcPr>
            <w:tcW w:w="9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0"/>
                <w:sz w:val="18"/>
                <w:szCs w:val="18"/>
              </w:rPr>
              <w:drawing>
                <wp:inline distT="0" distB="0" distL="0" distR="0">
                  <wp:extent cx="485775" cy="257175"/>
                  <wp:effectExtent l="0" t="0" r="0" b="0"/>
                  <wp:docPr id="109"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32"/>
                          <pic:cNvPicPr>
                            <a:picLocks noChangeAspect="1" noChangeArrowheads="1"/>
                          </pic:cNvPicPr>
                        </pic:nvPicPr>
                        <pic:blipFill>
                          <a:blip r:embed="rId140"/>
                          <a:srcRect/>
                          <a:stretch>
                            <a:fillRect/>
                          </a:stretch>
                        </pic:blipFill>
                        <pic:spPr>
                          <a:xfrm>
                            <a:off x="0" y="0"/>
                            <a:ext cx="485775" cy="257175"/>
                          </a:xfrm>
                          <a:prstGeom prst="rect">
                            <a:avLst/>
                          </a:prstGeom>
                          <a:noFill/>
                          <a:ln w="9525" cmpd="sng">
                            <a:noFill/>
                            <a:miter lim="800000"/>
                            <a:headEnd/>
                            <a:tailEnd/>
                          </a:ln>
                        </pic:spPr>
                      </pic:pic>
                    </a:graphicData>
                  </a:graphic>
                </wp:inline>
              </w:drawing>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4"/>
                <w:sz w:val="18"/>
                <w:szCs w:val="18"/>
              </w:rPr>
              <w:drawing>
                <wp:inline distT="0" distB="0" distL="0" distR="0">
                  <wp:extent cx="457200" cy="257175"/>
                  <wp:effectExtent l="0" t="0" r="0" b="0"/>
                  <wp:docPr id="110"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33"/>
                          <pic:cNvPicPr>
                            <a:picLocks noChangeAspect="1" noChangeArrowheads="1"/>
                          </pic:cNvPicPr>
                        </pic:nvPicPr>
                        <pic:blipFill>
                          <a:blip r:embed="rId141"/>
                          <a:srcRect/>
                          <a:stretch>
                            <a:fillRect/>
                          </a:stretch>
                        </pic:blipFill>
                        <pic:spPr>
                          <a:xfrm>
                            <a:off x="0" y="0"/>
                            <a:ext cx="457200" cy="257175"/>
                          </a:xfrm>
                          <a:prstGeom prst="rect">
                            <a:avLst/>
                          </a:prstGeom>
                          <a:noFill/>
                          <a:ln w="9525" cmpd="sng">
                            <a:noFill/>
                            <a:miter lim="800000"/>
                            <a:headEnd/>
                            <a:tailEnd/>
                          </a:ln>
                        </pic:spPr>
                      </pic:pic>
                    </a:graphicData>
                  </a:graphic>
                </wp:inline>
              </w:drawing>
            </w:r>
          </w:p>
          <w:p>
            <w:pPr>
              <w:spacing w:line="276" w:lineRule="auto"/>
              <w:jc w:val="center"/>
              <w:rPr>
                <w:sz w:val="18"/>
                <w:szCs w:val="18"/>
              </w:rPr>
            </w:pPr>
            <w:r>
              <w:rPr>
                <w:rFonts w:hint="eastAsia"/>
                <w:sz w:val="18"/>
                <w:szCs w:val="18"/>
              </w:rPr>
              <w:t>(W</w:t>
            </w:r>
            <w:r>
              <w:rPr>
                <w:sz w:val="18"/>
                <w:szCs w:val="18"/>
              </w:rPr>
              <w:t>)</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4"/>
                <w:sz w:val="18"/>
                <w:szCs w:val="18"/>
              </w:rPr>
              <w:drawing>
                <wp:inline distT="0" distB="0" distL="0" distR="0">
                  <wp:extent cx="466725" cy="257175"/>
                  <wp:effectExtent l="0" t="0" r="0" b="0"/>
                  <wp:docPr id="111"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34"/>
                          <pic:cNvPicPr>
                            <a:picLocks noChangeAspect="1" noChangeArrowheads="1"/>
                          </pic:cNvPicPr>
                        </pic:nvPicPr>
                        <pic:blipFill>
                          <a:blip r:embed="rId142"/>
                          <a:srcRect/>
                          <a:stretch>
                            <a:fillRect/>
                          </a:stretch>
                        </pic:blipFill>
                        <pic:spPr>
                          <a:xfrm>
                            <a:off x="0" y="0"/>
                            <a:ext cx="466725" cy="257175"/>
                          </a:xfrm>
                          <a:prstGeom prst="rect">
                            <a:avLst/>
                          </a:prstGeom>
                          <a:noFill/>
                          <a:ln w="9525" cmpd="sng">
                            <a:noFill/>
                            <a:miter lim="800000"/>
                            <a:headEnd/>
                            <a:tailEnd/>
                          </a:ln>
                        </pic:spPr>
                      </pic:pic>
                    </a:graphicData>
                  </a:graphic>
                </wp:inline>
              </w:drawing>
            </w:r>
          </w:p>
          <w:p>
            <w:pPr>
              <w:spacing w:line="276" w:lineRule="auto"/>
              <w:jc w:val="center"/>
              <w:rPr>
                <w:sz w:val="18"/>
                <w:szCs w:val="18"/>
              </w:rPr>
            </w:pPr>
            <w:r>
              <w:rPr>
                <w:rFonts w:hint="eastAsia"/>
                <w:sz w:val="18"/>
                <w:szCs w:val="18"/>
              </w:rPr>
              <w:t>(W</w:t>
            </w:r>
            <w:r>
              <w:rPr>
                <w:sz w:val="18"/>
                <w:szCs w:val="18"/>
              </w:rPr>
              <w:t>)</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0"/>
                <w:sz w:val="18"/>
                <w:szCs w:val="18"/>
              </w:rPr>
              <w:drawing>
                <wp:inline distT="0" distB="0" distL="0" distR="0">
                  <wp:extent cx="457200" cy="257175"/>
                  <wp:effectExtent l="19050" t="0" r="0" b="0"/>
                  <wp:docPr id="112"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35"/>
                          <pic:cNvPicPr>
                            <a:picLocks noChangeAspect="1" noChangeArrowheads="1"/>
                          </pic:cNvPicPr>
                        </pic:nvPicPr>
                        <pic:blipFill>
                          <a:blip r:embed="rId143"/>
                          <a:srcRect/>
                          <a:stretch>
                            <a:fillRect/>
                          </a:stretch>
                        </pic:blipFill>
                        <pic:spPr>
                          <a:xfrm>
                            <a:off x="0" y="0"/>
                            <a:ext cx="457200" cy="257175"/>
                          </a:xfrm>
                          <a:prstGeom prst="rect">
                            <a:avLst/>
                          </a:prstGeom>
                          <a:noFill/>
                          <a:ln w="9525" cmpd="sng">
                            <a:noFill/>
                            <a:miter lim="800000"/>
                            <a:headEnd/>
                            <a:tailEnd/>
                          </a:ln>
                        </pic:spPr>
                      </pic:pic>
                    </a:graphicData>
                  </a:graphic>
                </wp:inline>
              </w:drawing>
            </w:r>
          </w:p>
          <w:p>
            <w:pPr>
              <w:spacing w:line="276" w:lineRule="auto"/>
              <w:jc w:val="center"/>
              <w:rPr>
                <w:sz w:val="18"/>
                <w:szCs w:val="18"/>
              </w:rPr>
            </w:pPr>
            <w:r>
              <w:rPr>
                <w:rFonts w:hint="eastAsia"/>
                <w:sz w:val="18"/>
                <w:szCs w:val="18"/>
              </w:rPr>
              <w:t>(W</w:t>
            </w:r>
            <w:r>
              <w:rPr>
                <w:sz w:val="18"/>
                <w:szCs w:val="18"/>
              </w:rPr>
              <w:t>)</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position w:val="-12"/>
                <w:sz w:val="18"/>
                <w:szCs w:val="18"/>
              </w:rPr>
              <w:object>
                <v:shape id="_x0000_i1085" o:spt="75" type="#_x0000_t75" style="height:18.15pt;width:12.5pt;" o:ole="t" filled="f" o:preferrelative="t" stroked="f" coordsize="21600,21600">
                  <v:path/>
                  <v:fill on="f" focussize="0,0"/>
                  <v:stroke on="f" joinstyle="miter"/>
                  <v:imagedata r:id="rId149" o:title=""/>
                  <o:lock v:ext="edit" aspectratio="t"/>
                  <w10:wrap type="none"/>
                  <w10:anchorlock/>
                </v:shape>
                <o:OLEObject Type="Embed" ProgID="Equation.3" ShapeID="_x0000_i1085" DrawAspect="Content" ObjectID="_1468075785" r:id="rId152">
                  <o:LockedField>false</o:LockedField>
                </o:OLEObject>
              </w:object>
            </w:r>
          </w:p>
          <w:p>
            <w:pPr>
              <w:spacing w:line="276" w:lineRule="auto"/>
              <w:jc w:val="center"/>
              <w:rPr>
                <w:sz w:val="18"/>
                <w:szCs w:val="18"/>
              </w:rPr>
            </w:pPr>
            <w:r>
              <w:rPr>
                <w:rFonts w:hint="eastAsia"/>
                <w:sz w:val="18"/>
                <w:szCs w:val="18"/>
              </w:rPr>
              <w:t>(W</w:t>
            </w:r>
            <w:r>
              <w:rPr>
                <w:sz w:val="18"/>
                <w:szCs w:val="18"/>
              </w:rPr>
              <w:t>)</w:t>
            </w:r>
          </w:p>
        </w:tc>
        <w:tc>
          <w:tcPr>
            <w:tcW w:w="953" w:type="dxa"/>
            <w:tcBorders>
              <w:top w:val="single" w:color="auto" w:sz="4" w:space="0"/>
              <w:left w:val="single" w:color="auto" w:sz="4" w:space="0"/>
              <w:bottom w:val="single" w:color="auto" w:sz="4" w:space="0"/>
              <w:right w:val="single" w:color="auto" w:sz="4" w:space="0"/>
            </w:tcBorders>
          </w:tcPr>
          <w:p>
            <w:pPr>
              <w:spacing w:line="276" w:lineRule="auto"/>
              <w:jc w:val="center"/>
              <w:rPr>
                <w:sz w:val="18"/>
                <w:szCs w:val="18"/>
              </w:rPr>
            </w:pPr>
            <w:r>
              <w:rPr>
                <w:position w:val="-12"/>
                <w:sz w:val="18"/>
                <w:szCs w:val="18"/>
              </w:rPr>
              <w:object>
                <v:shape id="_x0000_i1086" o:spt="75" type="#_x0000_t75" style="height:18.15pt;width:21.3pt;" o:ole="t" filled="f" o:preferrelative="t" stroked="f" coordsize="21600,21600">
                  <v:path/>
                  <v:fill on="f" focussize="0,0"/>
                  <v:stroke on="f" joinstyle="miter"/>
                  <v:imagedata r:id="rId151" o:title=""/>
                  <o:lock v:ext="edit" aspectratio="t"/>
                  <w10:wrap type="none"/>
                  <w10:anchorlock/>
                </v:shape>
                <o:OLEObject Type="Embed" ProgID="Equation.3" ShapeID="_x0000_i1086" DrawAspect="Content" ObjectID="_1468075786" r:id="rId153">
                  <o:LockedField>false</o:LockedField>
                </o:OLEObject>
              </w:object>
            </w:r>
          </w:p>
          <w:p>
            <w:pPr>
              <w:spacing w:line="276" w:lineRule="auto"/>
              <w:jc w:val="center"/>
              <w:rPr>
                <w:i/>
                <w:sz w:val="18"/>
                <w:szCs w:val="18"/>
              </w:rPr>
            </w:pPr>
            <w:r>
              <w:rPr>
                <w:sz w:val="18"/>
                <w:szCs w:val="18"/>
              </w:rPr>
              <w:t>(</w:t>
            </w:r>
            <w:r>
              <w:rPr>
                <w:rFonts w:hint="eastAsia"/>
                <w:sz w:val="18"/>
                <w:szCs w:val="18"/>
              </w:rPr>
              <w:t>%</w:t>
            </w:r>
            <w:r>
              <w:rPr>
                <w:sz w:val="18"/>
                <w:szCs w:val="18"/>
              </w:rPr>
              <w:t>)</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i/>
                <w:sz w:val="18"/>
                <w:szCs w:val="18"/>
              </w:rPr>
              <w:t>U</w:t>
            </w:r>
            <w:r>
              <w:rPr>
                <w:rFonts w:hint="eastAsia"/>
                <w:sz w:val="18"/>
                <w:szCs w:val="18"/>
                <w:vertAlign w:val="subscript"/>
              </w:rPr>
              <w:t>rel</w:t>
            </w:r>
            <w:r>
              <w:rPr>
                <w:rFonts w:hint="eastAsia"/>
                <w:sz w:val="18"/>
                <w:szCs w:val="18"/>
              </w:rPr>
              <w:t>（</w:t>
            </w:r>
            <w:r>
              <w:rPr>
                <w:i/>
                <w:sz w:val="18"/>
                <w:szCs w:val="18"/>
              </w:rPr>
              <w:t>k</w:t>
            </w:r>
            <w:r>
              <w:rPr>
                <w:sz w:val="18"/>
                <w:szCs w:val="18"/>
              </w:rPr>
              <w:t>=2</w:t>
            </w:r>
            <w:r>
              <w:rPr>
                <w:rFonts w:hint="eastAsia"/>
                <w:sz w:val="18"/>
                <w:szCs w:val="18"/>
              </w:rPr>
              <w:t>）</w:t>
            </w:r>
          </w:p>
          <w:p>
            <w:pPr>
              <w:spacing w:line="276" w:lineRule="auto"/>
              <w:jc w:val="center"/>
              <w:rPr>
                <w:sz w:val="18"/>
                <w:szCs w:val="18"/>
              </w:rPr>
            </w:pPr>
            <w:r>
              <w:rPr>
                <w:sz w:val="18"/>
                <w:szCs w:val="18"/>
              </w:rPr>
              <w:t>(</w:t>
            </w:r>
            <w:r>
              <w:rPr>
                <w:rFonts w:hint="eastAsia"/>
                <w:sz w:val="18"/>
                <w:szCs w:val="18"/>
              </w:rPr>
              <w:t>%</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20</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19.5</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0.110</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1.167</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1.3</w:t>
            </w:r>
          </w:p>
        </w:tc>
        <w:tc>
          <w:tcPr>
            <w:tcW w:w="9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60</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57.6</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1.000</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1.04</w:t>
            </w:r>
          </w:p>
        </w:tc>
        <w:tc>
          <w:tcPr>
            <w:tcW w:w="9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1.9</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100</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96.3</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0.398</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1.667</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1.71</w:t>
            </w:r>
          </w:p>
        </w:tc>
        <w:tc>
          <w:tcPr>
            <w:tcW w:w="9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1.8</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150</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146.4</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0.779</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2.500</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2.62</w:t>
            </w:r>
          </w:p>
        </w:tc>
        <w:tc>
          <w:tcPr>
            <w:tcW w:w="9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1.8</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200</w:t>
            </w:r>
          </w:p>
        </w:tc>
        <w:tc>
          <w:tcPr>
            <w:tcW w:w="73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195.1</w:t>
            </w:r>
          </w:p>
        </w:tc>
        <w:tc>
          <w:tcPr>
            <w:tcW w:w="7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9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1.010</w:t>
            </w:r>
          </w:p>
        </w:tc>
        <w:tc>
          <w:tcPr>
            <w:tcW w:w="8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0.289</w:t>
            </w:r>
          </w:p>
        </w:tc>
        <w:tc>
          <w:tcPr>
            <w:tcW w:w="8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3.333</w:t>
            </w:r>
          </w:p>
        </w:tc>
        <w:tc>
          <w:tcPr>
            <w:tcW w:w="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3.48</w:t>
            </w:r>
          </w:p>
        </w:tc>
        <w:tc>
          <w:tcPr>
            <w:tcW w:w="9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1.8</w:t>
            </w:r>
          </w:p>
        </w:tc>
        <w:tc>
          <w:tcPr>
            <w:tcW w:w="9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18"/>
                <w:szCs w:val="18"/>
              </w:rPr>
            </w:pPr>
            <w:r>
              <w:rPr>
                <w:rFonts w:hint="eastAsia"/>
                <w:sz w:val="18"/>
                <w:szCs w:val="18"/>
              </w:rPr>
              <w:t>4</w:t>
            </w:r>
          </w:p>
        </w:tc>
      </w:tr>
    </w:tbl>
    <w:p>
      <w:pPr>
        <w:ind w:firstLine="480" w:firstLineChars="200"/>
        <w:rPr>
          <w:sz w:val="24"/>
          <w:szCs w:val="24"/>
        </w:rPr>
      </w:pPr>
      <w:r>
        <w:rPr>
          <w:rFonts w:hint="eastAsia" w:ascii="宋体" w:hAnsi="宋体"/>
          <w:bCs/>
          <w:sz w:val="24"/>
          <w:szCs w:val="32"/>
        </w:rPr>
        <w:t>表C.5、表C.6和表C.7中</w:t>
      </w:r>
      <w:r>
        <w:rPr>
          <w:rFonts w:hint="eastAsia"/>
          <w:sz w:val="24"/>
          <w:szCs w:val="24"/>
        </w:rPr>
        <w:t>，因功率设定值不大于50 W时，合成不确定度相同，结果用扩展不确定度的绝对形式表示，即取包含因子</w:t>
      </w:r>
      <w:r>
        <w:rPr>
          <w:rFonts w:hint="eastAsia"/>
          <w:i/>
          <w:sz w:val="24"/>
          <w:szCs w:val="24"/>
        </w:rPr>
        <w:t>k</w:t>
      </w:r>
      <w:r>
        <w:rPr>
          <w:rFonts w:hint="eastAsia"/>
          <w:sz w:val="24"/>
          <w:szCs w:val="24"/>
        </w:rPr>
        <w:t>=2时，</w:t>
      </w:r>
    </w:p>
    <w:p>
      <w:pPr>
        <w:jc w:val="right"/>
        <w:rPr>
          <w:sz w:val="24"/>
          <w:szCs w:val="24"/>
        </w:rPr>
      </w:pPr>
      <w:r>
        <w:rPr>
          <w:rFonts w:hint="eastAsia"/>
          <w:i/>
          <w:sz w:val="24"/>
          <w:szCs w:val="24"/>
        </w:rPr>
        <w:t>U</w:t>
      </w:r>
      <w:r>
        <w:rPr>
          <w:rFonts w:hint="eastAsia"/>
          <w:sz w:val="24"/>
          <w:szCs w:val="24"/>
        </w:rPr>
        <w:t>=2</w:t>
      </w:r>
      <w:r>
        <w:rPr>
          <w:rFonts w:hint="eastAsia"/>
          <w:i/>
          <w:sz w:val="24"/>
          <w:szCs w:val="24"/>
        </w:rPr>
        <w:t>u</w:t>
      </w:r>
      <w:r>
        <w:rPr>
          <w:rFonts w:hint="eastAsia"/>
          <w:sz w:val="24"/>
          <w:szCs w:val="24"/>
          <w:vertAlign w:val="subscript"/>
        </w:rPr>
        <w:t>c</w:t>
      </w:r>
      <w:r>
        <w:rPr>
          <w:rFonts w:hint="eastAsia"/>
          <w:sz w:val="24"/>
          <w:szCs w:val="24"/>
        </w:rPr>
        <w:t>=2.6 W                               （9）</w:t>
      </w:r>
    </w:p>
    <w:p>
      <w:pPr>
        <w:ind w:firstLine="480" w:firstLineChars="200"/>
        <w:rPr>
          <w:b/>
          <w:sz w:val="24"/>
          <w:szCs w:val="24"/>
        </w:rPr>
      </w:pPr>
      <w:r>
        <w:rPr>
          <w:rFonts w:hint="eastAsia"/>
          <w:sz w:val="24"/>
          <w:szCs w:val="24"/>
        </w:rPr>
        <w:t>当设定值大于50 W时，结果用扩展不确定度的相对形式表示（</w:t>
      </w:r>
      <w:r>
        <w:rPr>
          <w:rFonts w:hint="eastAsia" w:ascii="宋体" w:hAnsi="宋体"/>
          <w:bCs/>
          <w:sz w:val="24"/>
          <w:szCs w:val="32"/>
        </w:rPr>
        <w:t>见表C.5</w:t>
      </w:r>
      <w:r>
        <w:rPr>
          <w:rFonts w:hint="eastAsia" w:ascii="宋体" w:hAnsi="宋体" w:eastAsia="宋体" w:cs="宋体"/>
          <w:bCs/>
          <w:sz w:val="24"/>
          <w:szCs w:val="32"/>
        </w:rPr>
        <w:t>～</w:t>
      </w:r>
      <w:r>
        <w:rPr>
          <w:rFonts w:hint="eastAsia" w:ascii="宋体" w:hAnsi="宋体"/>
          <w:bCs/>
          <w:sz w:val="24"/>
          <w:szCs w:val="32"/>
        </w:rPr>
        <w:t>表C.7</w:t>
      </w:r>
      <w:r>
        <w:rPr>
          <w:rFonts w:hint="eastAsia"/>
          <w:sz w:val="24"/>
          <w:szCs w:val="24"/>
        </w:rPr>
        <w:t>）。</w:t>
      </w:r>
    </w:p>
    <w:p>
      <w:pPr>
        <w:rPr>
          <w:sz w:val="24"/>
          <w:szCs w:val="24"/>
        </w:rPr>
      </w:pPr>
      <w:r>
        <w:rPr>
          <w:rFonts w:hint="eastAsia" w:ascii="宋体" w:hAnsi="宋体"/>
          <w:bCs/>
          <w:sz w:val="24"/>
          <w:szCs w:val="32"/>
        </w:rPr>
        <w:t>C.7</w:t>
      </w:r>
      <w:r>
        <w:rPr>
          <w:rFonts w:hint="eastAsia"/>
          <w:sz w:val="24"/>
          <w:szCs w:val="24"/>
        </w:rPr>
        <w:t>　校准和测量能力（CMC）</w:t>
      </w:r>
    </w:p>
    <w:p>
      <w:pPr>
        <w:ind w:firstLine="480" w:firstLineChars="200"/>
        <w:rPr>
          <w:szCs w:val="21"/>
        </w:rPr>
      </w:pPr>
      <w:r>
        <w:rPr>
          <w:rFonts w:hint="eastAsia"/>
          <w:sz w:val="24"/>
          <w:szCs w:val="24"/>
        </w:rPr>
        <w:t>高频电刀在单极模式下输出功</w:t>
      </w:r>
      <w:r>
        <w:rPr>
          <w:rFonts w:hint="eastAsia"/>
          <w:szCs w:val="21"/>
        </w:rPr>
        <w:t>率示值误差的CMC为</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spacing w:line="276" w:lineRule="auto"/>
              <w:jc w:val="center"/>
              <w:rPr>
                <w:szCs w:val="21"/>
              </w:rPr>
            </w:pPr>
            <w:r>
              <w:rPr>
                <w:rFonts w:hint="eastAsia"/>
                <w:szCs w:val="21"/>
              </w:rPr>
              <w:t>功率设定值（W）</w:t>
            </w:r>
          </w:p>
        </w:tc>
        <w:tc>
          <w:tcPr>
            <w:tcW w:w="2784" w:type="dxa"/>
            <w:vAlign w:val="center"/>
          </w:tcPr>
          <w:p>
            <w:pPr>
              <w:spacing w:line="276" w:lineRule="auto"/>
              <w:jc w:val="center"/>
              <w:rPr>
                <w:szCs w:val="21"/>
              </w:rPr>
            </w:pPr>
            <w:r>
              <w:rPr>
                <w:rFonts w:hint="eastAsia"/>
                <w:szCs w:val="21"/>
              </w:rPr>
              <w:t>扩展不确定度（</w:t>
            </w:r>
            <w:r>
              <w:rPr>
                <w:rFonts w:hint="eastAsia"/>
                <w:i/>
                <w:szCs w:val="21"/>
              </w:rPr>
              <w:t>k</w:t>
            </w: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spacing w:line="276" w:lineRule="auto"/>
              <w:jc w:val="center"/>
              <w:rPr>
                <w:szCs w:val="21"/>
              </w:rPr>
            </w:pPr>
            <w:r>
              <w:rPr>
                <w:rFonts w:hint="eastAsia"/>
                <w:kern w:val="0"/>
                <w:szCs w:val="21"/>
              </w:rPr>
              <w:t>(0, 50]</w:t>
            </w:r>
          </w:p>
        </w:tc>
        <w:tc>
          <w:tcPr>
            <w:tcW w:w="2784" w:type="dxa"/>
            <w:vAlign w:val="center"/>
          </w:tcPr>
          <w:p>
            <w:pPr>
              <w:spacing w:line="276" w:lineRule="auto"/>
              <w:jc w:val="center"/>
              <w:rPr>
                <w:szCs w:val="21"/>
              </w:rPr>
            </w:pPr>
            <w:r>
              <w:rPr>
                <w:rFonts w:hint="eastAsia"/>
                <w:i/>
                <w:szCs w:val="21"/>
              </w:rPr>
              <w:t xml:space="preserve">U </w:t>
            </w:r>
            <w:r>
              <w:rPr>
                <w:rFonts w:hint="eastAsia"/>
                <w:szCs w:val="21"/>
              </w:rPr>
              <w:t>= 2.6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spacing w:line="276" w:lineRule="auto"/>
              <w:jc w:val="center"/>
              <w:rPr>
                <w:szCs w:val="21"/>
              </w:rPr>
            </w:pPr>
            <w:r>
              <w:rPr>
                <w:rFonts w:hint="eastAsia"/>
                <w:kern w:val="0"/>
                <w:szCs w:val="21"/>
              </w:rPr>
              <w:t>(50, 400]</w:t>
            </w:r>
          </w:p>
        </w:tc>
        <w:tc>
          <w:tcPr>
            <w:tcW w:w="2784" w:type="dxa"/>
            <w:vAlign w:val="center"/>
          </w:tcPr>
          <w:p>
            <w:pPr>
              <w:spacing w:line="276" w:lineRule="auto"/>
              <w:jc w:val="center"/>
              <w:rPr>
                <w:szCs w:val="21"/>
              </w:rPr>
            </w:pPr>
            <w:r>
              <w:rPr>
                <w:i/>
                <w:szCs w:val="21"/>
              </w:rPr>
              <w:t>U</w:t>
            </w:r>
            <w:r>
              <w:rPr>
                <w:rFonts w:hint="eastAsia"/>
                <w:szCs w:val="21"/>
                <w:vertAlign w:val="subscript"/>
              </w:rPr>
              <w:t xml:space="preserve">rel </w:t>
            </w:r>
            <w:r>
              <w:rPr>
                <w:rFonts w:hint="eastAsia"/>
                <w:szCs w:val="21"/>
              </w:rPr>
              <w:t>= 4%</w:t>
            </w:r>
          </w:p>
        </w:tc>
      </w:tr>
    </w:tbl>
    <w:p>
      <w:pPr>
        <w:ind w:firstLine="480" w:firstLineChars="200"/>
        <w:rPr>
          <w:sz w:val="24"/>
          <w:szCs w:val="24"/>
        </w:rPr>
      </w:pPr>
    </w:p>
    <w:p/>
    <w:p>
      <w:pPr>
        <w:adjustRightInd w:val="0"/>
        <w:snapToGrid w:val="0"/>
        <w:spacing w:line="360" w:lineRule="auto"/>
        <w:rPr>
          <w:rFonts w:ascii="宋体" w:hAnsi="宋体"/>
          <w:sz w:val="24"/>
        </w:rPr>
      </w:pPr>
    </w:p>
    <w:p>
      <w:pPr>
        <w:adjustRightInd w:val="0"/>
        <w:snapToGrid w:val="0"/>
        <w:spacing w:line="360" w:lineRule="auto"/>
        <w:rPr>
          <w:rFonts w:ascii="宋体" w:hAnsi="宋体" w:cs="Arial"/>
          <w:szCs w:val="21"/>
        </w:rPr>
      </w:pPr>
      <w:r>
        <w:rPr>
          <w:rFonts w:ascii="宋体" w:hAnsi="宋体"/>
          <w:sz w:val="24"/>
        </w:rPr>
        <w:pict>
          <v:shape id="自选图形 8" o:spid="_x0000_s2055" o:spt="32" type="#_x0000_t32" style="position:absolute;left:0pt;flip:y;margin-left:104.35pt;margin-top:14.95pt;height:0.4pt;width:187.6pt;z-index:251664384;mso-width-relative:page;mso-height-relative:page;" o:connectortype="straight" filled="f" stroked="t" coordsize="21600,21600">
            <v:path arrowok="t"/>
            <v:fill on="f" focussize="0,0"/>
            <v:stroke weight="1.25pt" color="#739CC3"/>
            <v:imagedata o:title=""/>
            <o:lock v:ext="edit"/>
          </v:shape>
        </w:pict>
      </w:r>
      <w:r>
        <w:rPr>
          <w:rFonts w:hint="eastAsia" w:ascii="宋体" w:hAnsi="宋体"/>
          <w:sz w:val="24"/>
        </w:rPr>
        <w:t xml:space="preserve">                                                   </w:t>
      </w:r>
    </w:p>
    <w:p>
      <w:pPr>
        <w:adjustRightInd w:val="0"/>
        <w:snapToGrid w:val="0"/>
        <w:spacing w:line="360" w:lineRule="auto"/>
        <w:rPr>
          <w:rFonts w:ascii="宋体" w:hAnsi="宋体" w:cs="Arial"/>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BEE3A3E-50AE-4C5B-B04D-336D426FD98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2" w:fontKey="{FEF41C78-658A-42FA-8B23-9F1C011463A9}"/>
  </w:font>
  <w:font w:name="Calibri">
    <w:panose1 w:val="020F0502020204030204"/>
    <w:charset w:val="00"/>
    <w:family w:val="swiss"/>
    <w:pitch w:val="default"/>
    <w:sig w:usb0="E0002EFF" w:usb1="C000247B" w:usb2="00000009" w:usb3="00000000" w:csb0="200001FF" w:csb1="00000000"/>
    <w:embedRegular r:id="rId3" w:fontKey="{260250E0-D80B-45D5-817B-267DC78B38E4}"/>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embedRegular r:id="rId4" w:fontKey="{6070548F-D7C6-4D46-AC9D-A7A7AACDEE79}"/>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5" w:fontKey="{9B8678C0-54A3-493A-A355-1B1E97DF8B9C}"/>
  </w:font>
  <w:font w:name="Impact">
    <w:panose1 w:val="020B0806030902050204"/>
    <w:charset w:val="00"/>
    <w:family w:val="swiss"/>
    <w:pitch w:val="default"/>
    <w:sig w:usb0="00000287" w:usb1="00000000" w:usb2="00000000" w:usb3="00000000" w:csb0="2000009F" w:csb1="DFD70000"/>
    <w:embedRegular r:id="rId6" w:fontKey="{5023DF1E-B4A7-4A7A-9E21-C8E91189AEBA}"/>
  </w:font>
  <w:font w:name="仿宋">
    <w:panose1 w:val="02010609060101010101"/>
    <w:charset w:val="86"/>
    <w:family w:val="modern"/>
    <w:pitch w:val="default"/>
    <w:sig w:usb0="800002BF" w:usb1="38CF7CFA" w:usb2="00000016" w:usb3="00000000" w:csb0="00040001" w:csb1="00000000"/>
    <w:embedRegular r:id="rId7" w:fontKey="{7E3BDB2D-6B99-42CE-81A6-FA3D6C26B8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5"/>
      </w:rPr>
    </w:pPr>
    <w:r>
      <w:fldChar w:fldCharType="begin"/>
    </w:r>
    <w:r>
      <w:rPr>
        <w:rStyle w:val="25"/>
      </w:rPr>
      <w:instrText xml:space="preserve">PAGE  </w:instrTex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r>
      <w:pict>
        <v:shape id="文本框 5" o:spid="_x0000_s1026"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5"/>
                  <w:rPr>
                    <w:rFonts w:eastAsia="宋体"/>
                  </w:rPr>
                </w:pPr>
                <w:r>
                  <w:fldChar w:fldCharType="begin"/>
                </w:r>
                <w:r>
                  <w:instrText xml:space="preserve"> PAGE  \* MERGEFORMAT </w:instrText>
                </w:r>
                <w:r>
                  <w:fldChar w:fldCharType="separate"/>
                </w:r>
                <w:r>
                  <w:t>II</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pict>
        <v:shape id="文本框 3" o:spid="_x0000_s1025"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5"/>
                  <w:jc w:val="right"/>
                </w:pPr>
                <w:r>
                  <w:fldChar w:fldCharType="begin"/>
                </w:r>
                <w:r>
                  <w:instrText xml:space="preserve"> PAGE   \* MERGEFORMAT </w:instrText>
                </w:r>
                <w:r>
                  <w:fldChar w:fldCharType="separate"/>
                </w:r>
                <w:r>
                  <w:rPr>
                    <w:lang w:val="zh-CN"/>
                  </w:rPr>
                  <w:t>16</w:t>
                </w:r>
                <w:r>
                  <w:rPr>
                    <w:lang w:val="zh-CN"/>
                  </w:rPr>
                  <w:fldChar w:fldCharType="end"/>
                </w:r>
              </w:p>
            </w:txbxContent>
          </v:textbox>
        </v:shape>
      </w:pict>
    </w:r>
  </w:p>
  <w:p>
    <w:pPr>
      <w:pStyle w:val="15"/>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黑体" w:eastAsia="黑体"/>
        <w:sz w:val="21"/>
      </w:rPr>
      <w:t>JJG</w:t>
    </w:r>
    <w:r>
      <w:rPr>
        <w:rFonts w:hint="eastAsia" w:ascii="黑体" w:eastAsia="黑体"/>
        <w:sz w:val="21"/>
      </w:rPr>
      <w:t>***—2005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黑体" w:eastAsia="黑体"/>
        <w:sz w:val="21"/>
        <w:szCs w:val="21"/>
      </w:rPr>
    </w:pPr>
    <w:r>
      <w:rPr>
        <w:rFonts w:hint="eastAsia" w:ascii="黑体" w:eastAsia="黑体"/>
        <w:sz w:val="21"/>
        <w:szCs w:val="21"/>
      </w:rPr>
      <w:t>JJF 1217—202X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RiZWQ5NzlkMjE3Nzk2ODY5Mjk4OTE1NGIyMGUwZTIifQ=="/>
  </w:docVars>
  <w:rsids>
    <w:rsidRoot w:val="00365F07"/>
    <w:rsid w:val="00365F07"/>
    <w:rsid w:val="004F4F17"/>
    <w:rsid w:val="006D4B4D"/>
    <w:rsid w:val="00CC7FF2"/>
    <w:rsid w:val="65121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自选图形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iPriority="99" w:name="footnote text"/>
    <w:lsdException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32"/>
    <w:qFormat/>
    <w:uiPriority w:val="0"/>
    <w:pPr>
      <w:keepNext/>
      <w:snapToGrid w:val="0"/>
    </w:pPr>
    <w:rPr>
      <w:rFonts w:ascii="宋体" w:hAnsi="宋体"/>
      <w:b w:val="0"/>
      <w:sz w:val="24"/>
    </w:rPr>
  </w:style>
  <w:style w:type="paragraph" w:styleId="4">
    <w:name w:val="heading 2"/>
    <w:basedOn w:val="1"/>
    <w:next w:val="1"/>
    <w:link w:val="33"/>
    <w:qFormat/>
    <w:uiPriority w:val="0"/>
    <w:pPr>
      <w:keepNext/>
      <w:keepLines/>
      <w:snapToGrid w:val="0"/>
      <w:outlineLvl w:val="1"/>
    </w:pPr>
    <w:rPr>
      <w:rFonts w:ascii="黑体" w:hAnsi="宋体" w:eastAsia="黑体" w:cs="Times New Roman"/>
      <w:bCs/>
      <w:sz w:val="24"/>
      <w:szCs w:val="24"/>
    </w:rPr>
  </w:style>
  <w:style w:type="paragraph" w:styleId="5">
    <w:name w:val="heading 3"/>
    <w:basedOn w:val="1"/>
    <w:next w:val="1"/>
    <w:link w:val="34"/>
    <w:qFormat/>
    <w:uiPriority w:val="0"/>
    <w:pPr>
      <w:keepNext/>
      <w:keepLines/>
      <w:spacing w:before="260" w:after="260" w:line="413" w:lineRule="auto"/>
      <w:outlineLvl w:val="2"/>
    </w:pPr>
    <w:rPr>
      <w:rFonts w:ascii="Times New Roman" w:hAnsi="Times New Roman" w:eastAsia="宋体" w:cs="Times New Roman"/>
      <w:b/>
      <w:bCs/>
      <w:sz w:val="32"/>
      <w:szCs w:val="32"/>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35"/>
    <w:qFormat/>
    <w:uiPriority w:val="0"/>
    <w:pPr>
      <w:spacing w:before="240" w:after="60"/>
      <w:jc w:val="center"/>
      <w:outlineLvl w:val="0"/>
    </w:pPr>
    <w:rPr>
      <w:rFonts w:ascii="Cambria" w:hAnsi="Cambria" w:eastAsia="宋体" w:cs="Times New Roman"/>
      <w:b/>
      <w:bCs/>
      <w:sz w:val="32"/>
      <w:szCs w:val="32"/>
    </w:rPr>
  </w:style>
  <w:style w:type="paragraph" w:styleId="6">
    <w:name w:val="toc 7"/>
    <w:basedOn w:val="1"/>
    <w:next w:val="1"/>
    <w:uiPriority w:val="0"/>
    <w:pPr>
      <w:ind w:left="2520" w:leftChars="1200"/>
    </w:pPr>
    <w:rPr>
      <w:rFonts w:ascii="Times New Roman" w:hAnsi="Times New Roman" w:eastAsia="宋体" w:cs="Times New Roman"/>
      <w:szCs w:val="24"/>
    </w:rPr>
  </w:style>
  <w:style w:type="paragraph" w:styleId="7">
    <w:name w:val="annotation text"/>
    <w:basedOn w:val="1"/>
    <w:link w:val="36"/>
    <w:uiPriority w:val="0"/>
    <w:pPr>
      <w:jc w:val="left"/>
    </w:pPr>
    <w:rPr>
      <w:rFonts w:ascii="Times New Roman" w:hAnsi="Times New Roman" w:eastAsia="宋体" w:cs="Times New Roman"/>
      <w:szCs w:val="24"/>
    </w:rPr>
  </w:style>
  <w:style w:type="paragraph" w:styleId="8">
    <w:name w:val="Body Text Indent"/>
    <w:basedOn w:val="1"/>
    <w:link w:val="37"/>
    <w:uiPriority w:val="0"/>
    <w:pPr>
      <w:spacing w:line="440" w:lineRule="atLeast"/>
      <w:ind w:firstLine="525"/>
    </w:pPr>
    <w:rPr>
      <w:rFonts w:ascii="Times New Roman" w:hAnsi="Times New Roman" w:eastAsia="宋体" w:cs="Times New Roman"/>
      <w:sz w:val="24"/>
      <w:szCs w:val="24"/>
    </w:rPr>
  </w:style>
  <w:style w:type="paragraph" w:styleId="9">
    <w:name w:val="toc 5"/>
    <w:basedOn w:val="1"/>
    <w:next w:val="1"/>
    <w:uiPriority w:val="0"/>
    <w:pPr>
      <w:ind w:left="1680" w:leftChars="800"/>
    </w:pPr>
    <w:rPr>
      <w:rFonts w:ascii="Times New Roman" w:hAnsi="Times New Roman" w:eastAsia="宋体" w:cs="Times New Roman"/>
      <w:szCs w:val="24"/>
    </w:rPr>
  </w:style>
  <w:style w:type="paragraph" w:styleId="10">
    <w:name w:val="toc 3"/>
    <w:basedOn w:val="1"/>
    <w:next w:val="1"/>
    <w:uiPriority w:val="0"/>
    <w:pPr>
      <w:ind w:left="840" w:leftChars="400"/>
    </w:pPr>
    <w:rPr>
      <w:rFonts w:ascii="Times New Roman" w:hAnsi="Times New Roman" w:eastAsia="宋体" w:cs="Times New Roman"/>
      <w:szCs w:val="24"/>
    </w:rPr>
  </w:style>
  <w:style w:type="paragraph" w:styleId="11">
    <w:name w:val="toc 8"/>
    <w:basedOn w:val="1"/>
    <w:next w:val="1"/>
    <w:uiPriority w:val="0"/>
    <w:pPr>
      <w:ind w:left="2940" w:leftChars="1400"/>
    </w:pPr>
    <w:rPr>
      <w:rFonts w:ascii="Times New Roman" w:hAnsi="Times New Roman" w:eastAsia="宋体" w:cs="Times New Roman"/>
      <w:szCs w:val="24"/>
    </w:rPr>
  </w:style>
  <w:style w:type="paragraph" w:styleId="12">
    <w:name w:val="Date"/>
    <w:basedOn w:val="1"/>
    <w:next w:val="1"/>
    <w:link w:val="38"/>
    <w:uiPriority w:val="0"/>
    <w:rPr>
      <w:rFonts w:ascii="黑体" w:hAnsi="Times New Roman" w:eastAsia="宋体" w:cs="Times New Roman"/>
      <w:sz w:val="24"/>
      <w:szCs w:val="20"/>
    </w:rPr>
  </w:style>
  <w:style w:type="paragraph" w:styleId="13">
    <w:name w:val="Body Text Indent 2"/>
    <w:basedOn w:val="1"/>
    <w:link w:val="39"/>
    <w:uiPriority w:val="0"/>
    <w:pPr>
      <w:spacing w:line="360" w:lineRule="auto"/>
      <w:ind w:firstLine="480" w:firstLineChars="200"/>
    </w:pPr>
    <w:rPr>
      <w:rFonts w:ascii="宋体" w:hAnsi="宋体" w:eastAsia="宋体" w:cs="Times New Roman"/>
      <w:sz w:val="24"/>
      <w:szCs w:val="24"/>
    </w:rPr>
  </w:style>
  <w:style w:type="paragraph" w:styleId="14">
    <w:name w:val="Balloon Text"/>
    <w:basedOn w:val="1"/>
    <w:link w:val="31"/>
    <w:unhideWhenUsed/>
    <w:qFormat/>
    <w:uiPriority w:val="0"/>
    <w:rPr>
      <w:sz w:val="18"/>
      <w:szCs w:val="18"/>
    </w:rPr>
  </w:style>
  <w:style w:type="paragraph" w:styleId="15">
    <w:name w:val="footer"/>
    <w:basedOn w:val="1"/>
    <w:link w:val="30"/>
    <w:unhideWhenUsed/>
    <w:qFormat/>
    <w:uiPriority w:val="0"/>
    <w:pPr>
      <w:tabs>
        <w:tab w:val="center" w:pos="4153"/>
        <w:tab w:val="right" w:pos="8306"/>
      </w:tabs>
      <w:snapToGrid w:val="0"/>
      <w:jc w:val="left"/>
    </w:pPr>
    <w:rPr>
      <w:sz w:val="18"/>
      <w:szCs w:val="18"/>
    </w:rPr>
  </w:style>
  <w:style w:type="paragraph" w:styleId="16">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39"/>
    <w:pPr>
      <w:tabs>
        <w:tab w:val="right" w:leader="dot" w:pos="8302"/>
      </w:tabs>
      <w:jc w:val="center"/>
    </w:pPr>
    <w:rPr>
      <w:rFonts w:ascii="黑体" w:hAnsi="宋体" w:eastAsia="宋体" w:cs="Arial"/>
      <w:szCs w:val="21"/>
    </w:rPr>
  </w:style>
  <w:style w:type="paragraph" w:styleId="18">
    <w:name w:val="toc 4"/>
    <w:basedOn w:val="1"/>
    <w:next w:val="1"/>
    <w:uiPriority w:val="0"/>
    <w:pPr>
      <w:ind w:left="1260" w:leftChars="600"/>
    </w:pPr>
    <w:rPr>
      <w:rFonts w:ascii="Times New Roman" w:hAnsi="Times New Roman" w:eastAsia="宋体" w:cs="Times New Roman"/>
      <w:szCs w:val="24"/>
    </w:rPr>
  </w:style>
  <w:style w:type="paragraph" w:styleId="19">
    <w:name w:val="toc 6"/>
    <w:basedOn w:val="1"/>
    <w:next w:val="1"/>
    <w:uiPriority w:val="0"/>
    <w:pPr>
      <w:ind w:left="2100" w:leftChars="1000"/>
    </w:pPr>
    <w:rPr>
      <w:rFonts w:ascii="Times New Roman" w:hAnsi="Times New Roman" w:eastAsia="宋体" w:cs="Times New Roman"/>
      <w:szCs w:val="24"/>
    </w:rPr>
  </w:style>
  <w:style w:type="paragraph" w:styleId="20">
    <w:name w:val="toc 2"/>
    <w:basedOn w:val="1"/>
    <w:next w:val="1"/>
    <w:uiPriority w:val="39"/>
    <w:pPr>
      <w:ind w:left="420" w:leftChars="200"/>
    </w:pPr>
    <w:rPr>
      <w:rFonts w:ascii="宋体" w:hAnsi="宋体" w:eastAsia="宋体" w:cs="Times New Roman"/>
      <w:bCs/>
      <w:sz w:val="24"/>
      <w:szCs w:val="24"/>
    </w:rPr>
  </w:style>
  <w:style w:type="paragraph" w:styleId="21">
    <w:name w:val="toc 9"/>
    <w:basedOn w:val="1"/>
    <w:next w:val="1"/>
    <w:uiPriority w:val="0"/>
    <w:pPr>
      <w:ind w:left="3360" w:leftChars="1600"/>
    </w:pPr>
    <w:rPr>
      <w:rFonts w:ascii="Times New Roman" w:hAnsi="Times New Roman" w:eastAsia="宋体" w:cs="Times New Roman"/>
      <w:szCs w:val="24"/>
    </w:rPr>
  </w:style>
  <w:style w:type="table" w:styleId="23">
    <w:name w:val="Table Grid"/>
    <w:basedOn w:val="2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uiPriority w:val="0"/>
  </w:style>
  <w:style w:type="character" w:styleId="26">
    <w:name w:val="FollowedHyperlink"/>
    <w:uiPriority w:val="0"/>
    <w:rPr>
      <w:color w:val="800080"/>
      <w:u w:val="single"/>
    </w:rPr>
  </w:style>
  <w:style w:type="character" w:styleId="27">
    <w:name w:val="Emphasis"/>
    <w:qFormat/>
    <w:uiPriority w:val="20"/>
    <w:rPr>
      <w:i/>
      <w:iCs/>
    </w:rPr>
  </w:style>
  <w:style w:type="character" w:styleId="28">
    <w:name w:val="Hyperlink"/>
    <w:uiPriority w:val="99"/>
    <w:rPr>
      <w:color w:val="0000FF"/>
      <w:u w:val="single"/>
    </w:rPr>
  </w:style>
  <w:style w:type="character" w:customStyle="1" w:styleId="29">
    <w:name w:val="页眉 Char"/>
    <w:basedOn w:val="24"/>
    <w:link w:val="16"/>
    <w:semiHidden/>
    <w:uiPriority w:val="99"/>
    <w:rPr>
      <w:sz w:val="18"/>
      <w:szCs w:val="18"/>
    </w:rPr>
  </w:style>
  <w:style w:type="character" w:customStyle="1" w:styleId="30">
    <w:name w:val="页脚 Char"/>
    <w:basedOn w:val="24"/>
    <w:link w:val="15"/>
    <w:semiHidden/>
    <w:qFormat/>
    <w:uiPriority w:val="99"/>
    <w:rPr>
      <w:sz w:val="18"/>
      <w:szCs w:val="18"/>
    </w:rPr>
  </w:style>
  <w:style w:type="character" w:customStyle="1" w:styleId="31">
    <w:name w:val="批注框文本 Char"/>
    <w:basedOn w:val="24"/>
    <w:link w:val="14"/>
    <w:semiHidden/>
    <w:qFormat/>
    <w:uiPriority w:val="99"/>
    <w:rPr>
      <w:sz w:val="18"/>
      <w:szCs w:val="18"/>
    </w:rPr>
  </w:style>
  <w:style w:type="character" w:customStyle="1" w:styleId="32">
    <w:name w:val="标题 1 Char"/>
    <w:basedOn w:val="24"/>
    <w:link w:val="2"/>
    <w:qFormat/>
    <w:uiPriority w:val="0"/>
    <w:rPr>
      <w:rFonts w:ascii="宋体" w:hAnsi="宋体" w:eastAsia="宋体" w:cs="Times New Roman"/>
      <w:bCs/>
      <w:sz w:val="24"/>
      <w:szCs w:val="32"/>
    </w:rPr>
  </w:style>
  <w:style w:type="character" w:customStyle="1" w:styleId="33">
    <w:name w:val="标题 2 Char"/>
    <w:basedOn w:val="24"/>
    <w:link w:val="4"/>
    <w:qFormat/>
    <w:uiPriority w:val="0"/>
    <w:rPr>
      <w:rFonts w:ascii="黑体" w:hAnsi="宋体" w:eastAsia="黑体" w:cs="Times New Roman"/>
      <w:bCs/>
      <w:sz w:val="24"/>
      <w:szCs w:val="24"/>
    </w:rPr>
  </w:style>
  <w:style w:type="character" w:customStyle="1" w:styleId="34">
    <w:name w:val="标题 3 Char"/>
    <w:basedOn w:val="24"/>
    <w:link w:val="5"/>
    <w:qFormat/>
    <w:uiPriority w:val="0"/>
    <w:rPr>
      <w:rFonts w:ascii="Times New Roman" w:hAnsi="Times New Roman" w:eastAsia="宋体" w:cs="Times New Roman"/>
      <w:b/>
      <w:bCs/>
      <w:sz w:val="32"/>
      <w:szCs w:val="32"/>
    </w:rPr>
  </w:style>
  <w:style w:type="character" w:customStyle="1" w:styleId="35">
    <w:name w:val="标题 Char"/>
    <w:basedOn w:val="24"/>
    <w:link w:val="3"/>
    <w:uiPriority w:val="0"/>
    <w:rPr>
      <w:rFonts w:ascii="Cambria" w:hAnsi="Cambria" w:eastAsia="宋体" w:cs="Times New Roman"/>
      <w:b/>
      <w:bCs/>
      <w:sz w:val="32"/>
      <w:szCs w:val="32"/>
    </w:rPr>
  </w:style>
  <w:style w:type="character" w:customStyle="1" w:styleId="36">
    <w:name w:val="批注文字 Char"/>
    <w:basedOn w:val="24"/>
    <w:link w:val="7"/>
    <w:uiPriority w:val="0"/>
    <w:rPr>
      <w:rFonts w:ascii="Times New Roman" w:hAnsi="Times New Roman" w:eastAsia="宋体" w:cs="Times New Roman"/>
      <w:szCs w:val="24"/>
    </w:rPr>
  </w:style>
  <w:style w:type="character" w:customStyle="1" w:styleId="37">
    <w:name w:val="正文文本缩进 Char"/>
    <w:basedOn w:val="24"/>
    <w:link w:val="8"/>
    <w:uiPriority w:val="0"/>
    <w:rPr>
      <w:rFonts w:ascii="Times New Roman" w:hAnsi="Times New Roman" w:eastAsia="宋体" w:cs="Times New Roman"/>
      <w:sz w:val="24"/>
      <w:szCs w:val="24"/>
    </w:rPr>
  </w:style>
  <w:style w:type="character" w:customStyle="1" w:styleId="38">
    <w:name w:val="日期 Char"/>
    <w:basedOn w:val="24"/>
    <w:link w:val="12"/>
    <w:uiPriority w:val="0"/>
    <w:rPr>
      <w:rFonts w:ascii="黑体" w:hAnsi="Times New Roman" w:eastAsia="宋体" w:cs="Times New Roman"/>
      <w:sz w:val="24"/>
      <w:szCs w:val="20"/>
    </w:rPr>
  </w:style>
  <w:style w:type="character" w:customStyle="1" w:styleId="39">
    <w:name w:val="正文文本缩进 2 Char"/>
    <w:basedOn w:val="24"/>
    <w:link w:val="13"/>
    <w:uiPriority w:val="0"/>
    <w:rPr>
      <w:rFonts w:ascii="宋体" w:hAnsi="宋体" w:eastAsia="宋体" w:cs="Times New Roman"/>
      <w:sz w:val="24"/>
      <w:szCs w:val="24"/>
    </w:rPr>
  </w:style>
  <w:style w:type="paragraph" w:styleId="40">
    <w:name w:val="List Paragraph"/>
    <w:basedOn w:val="1"/>
    <w:qFormat/>
    <w:uiPriority w:val="34"/>
    <w:pPr>
      <w:widowControl/>
      <w:ind w:left="720" w:firstLine="360"/>
      <w:contextualSpacing/>
      <w:jc w:val="left"/>
    </w:pPr>
    <w:rPr>
      <w:rFonts w:ascii="Calibri" w:hAnsi="Calibri" w:eastAsia="宋体" w:cs="Times New Roman"/>
      <w:kern w:val="0"/>
      <w:sz w:val="22"/>
      <w:lang w:eastAsia="en-US" w:bidi="en-US"/>
    </w:rPr>
  </w:style>
  <w:style w:type="paragraph" w:customStyle="1" w:styleId="41">
    <w:name w:val="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2">
    <w:name w:val="Revision"/>
    <w:unhideWhenUsed/>
    <w:uiPriority w:val="99"/>
    <w:rPr>
      <w:rFonts w:ascii="Times New Roman" w:hAnsi="Times New Roman" w:eastAsia="宋体" w:cs="Times New Roman"/>
      <w:kern w:val="2"/>
      <w:sz w:val="21"/>
      <w:szCs w:val="24"/>
      <w:lang w:val="en-US" w:eastAsia="zh-CN" w:bidi="ar-SA"/>
    </w:rPr>
  </w:style>
  <w:style w:type="paragraph" w:customStyle="1" w:styleId="43">
    <w:name w:val="WPSOffice手动目录 1"/>
    <w:uiPriority w:val="0"/>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6.wmf"/><Relationship Id="rId98" Type="http://schemas.openxmlformats.org/officeDocument/2006/relationships/oleObject" Target="embeddings/oleObject40.bin"/><Relationship Id="rId97" Type="http://schemas.openxmlformats.org/officeDocument/2006/relationships/image" Target="media/image45.wmf"/><Relationship Id="rId96" Type="http://schemas.openxmlformats.org/officeDocument/2006/relationships/oleObject" Target="embeddings/oleObject39.bin"/><Relationship Id="rId95" Type="http://schemas.openxmlformats.org/officeDocument/2006/relationships/image" Target="media/image44.wmf"/><Relationship Id="rId94" Type="http://schemas.openxmlformats.org/officeDocument/2006/relationships/oleObject" Target="embeddings/oleObject38.bin"/><Relationship Id="rId93" Type="http://schemas.openxmlformats.org/officeDocument/2006/relationships/image" Target="media/image43.wmf"/><Relationship Id="rId92" Type="http://schemas.openxmlformats.org/officeDocument/2006/relationships/oleObject" Target="embeddings/oleObject37.bin"/><Relationship Id="rId91" Type="http://schemas.openxmlformats.org/officeDocument/2006/relationships/image" Target="media/image42.wmf"/><Relationship Id="rId90" Type="http://schemas.openxmlformats.org/officeDocument/2006/relationships/oleObject" Target="embeddings/oleObject36.bin"/><Relationship Id="rId9" Type="http://schemas.openxmlformats.org/officeDocument/2006/relationships/footer" Target="footer4.xml"/><Relationship Id="rId89" Type="http://schemas.openxmlformats.org/officeDocument/2006/relationships/image" Target="media/image41.wmf"/><Relationship Id="rId88" Type="http://schemas.openxmlformats.org/officeDocument/2006/relationships/oleObject" Target="embeddings/oleObject35.bin"/><Relationship Id="rId87" Type="http://schemas.openxmlformats.org/officeDocument/2006/relationships/image" Target="media/image40.wmf"/><Relationship Id="rId86" Type="http://schemas.openxmlformats.org/officeDocument/2006/relationships/oleObject" Target="embeddings/oleObject34.bin"/><Relationship Id="rId85" Type="http://schemas.openxmlformats.org/officeDocument/2006/relationships/image" Target="media/image39.wmf"/><Relationship Id="rId84" Type="http://schemas.openxmlformats.org/officeDocument/2006/relationships/oleObject" Target="embeddings/oleObject33.bin"/><Relationship Id="rId83" Type="http://schemas.openxmlformats.org/officeDocument/2006/relationships/image" Target="media/image38.wmf"/><Relationship Id="rId82" Type="http://schemas.openxmlformats.org/officeDocument/2006/relationships/oleObject" Target="embeddings/oleObject32.bin"/><Relationship Id="rId81" Type="http://schemas.openxmlformats.org/officeDocument/2006/relationships/image" Target="media/image37.wmf"/><Relationship Id="rId80" Type="http://schemas.openxmlformats.org/officeDocument/2006/relationships/oleObject" Target="embeddings/oleObject31.bin"/><Relationship Id="rId8" Type="http://schemas.openxmlformats.org/officeDocument/2006/relationships/footer" Target="footer3.xml"/><Relationship Id="rId79" Type="http://schemas.openxmlformats.org/officeDocument/2006/relationships/image" Target="media/image36.wmf"/><Relationship Id="rId78" Type="http://schemas.openxmlformats.org/officeDocument/2006/relationships/oleObject" Target="embeddings/oleObject30.bin"/><Relationship Id="rId77" Type="http://schemas.openxmlformats.org/officeDocument/2006/relationships/image" Target="media/image35.wmf"/><Relationship Id="rId76" Type="http://schemas.openxmlformats.org/officeDocument/2006/relationships/oleObject" Target="embeddings/oleObject29.bin"/><Relationship Id="rId75" Type="http://schemas.openxmlformats.org/officeDocument/2006/relationships/image" Target="media/image34.wmf"/><Relationship Id="rId74" Type="http://schemas.openxmlformats.org/officeDocument/2006/relationships/oleObject" Target="embeddings/oleObject28.bin"/><Relationship Id="rId73" Type="http://schemas.openxmlformats.org/officeDocument/2006/relationships/image" Target="media/image33.png"/><Relationship Id="rId72" Type="http://schemas.openxmlformats.org/officeDocument/2006/relationships/image" Target="media/image32.wmf"/><Relationship Id="rId71" Type="http://schemas.openxmlformats.org/officeDocument/2006/relationships/oleObject" Target="embeddings/oleObject27.bin"/><Relationship Id="rId70" Type="http://schemas.openxmlformats.org/officeDocument/2006/relationships/image" Target="media/image31.wmf"/><Relationship Id="rId7" Type="http://schemas.openxmlformats.org/officeDocument/2006/relationships/header" Target="header3.xml"/><Relationship Id="rId69" Type="http://schemas.openxmlformats.org/officeDocument/2006/relationships/oleObject" Target="embeddings/oleObject26.bin"/><Relationship Id="rId68" Type="http://schemas.openxmlformats.org/officeDocument/2006/relationships/image" Target="media/image30.png"/><Relationship Id="rId67" Type="http://schemas.openxmlformats.org/officeDocument/2006/relationships/image" Target="media/image29.wmf"/><Relationship Id="rId66" Type="http://schemas.openxmlformats.org/officeDocument/2006/relationships/oleObject" Target="embeddings/oleObject25.bin"/><Relationship Id="rId65" Type="http://schemas.openxmlformats.org/officeDocument/2006/relationships/image" Target="media/image28.wmf"/><Relationship Id="rId64" Type="http://schemas.openxmlformats.org/officeDocument/2006/relationships/oleObject" Target="embeddings/oleObject24.bin"/><Relationship Id="rId63" Type="http://schemas.openxmlformats.org/officeDocument/2006/relationships/image" Target="media/image27.png"/><Relationship Id="rId62" Type="http://schemas.openxmlformats.org/officeDocument/2006/relationships/image" Target="media/image26.wmf"/><Relationship Id="rId61" Type="http://schemas.openxmlformats.org/officeDocument/2006/relationships/oleObject" Target="embeddings/oleObject23.bin"/><Relationship Id="rId60" Type="http://schemas.openxmlformats.org/officeDocument/2006/relationships/image" Target="media/image25.png"/><Relationship Id="rId6" Type="http://schemas.openxmlformats.org/officeDocument/2006/relationships/footer" Target="footer2.xml"/><Relationship Id="rId59" Type="http://schemas.openxmlformats.org/officeDocument/2006/relationships/image" Target="media/image24.wmf"/><Relationship Id="rId58" Type="http://schemas.openxmlformats.org/officeDocument/2006/relationships/oleObject" Target="embeddings/oleObject22.bin"/><Relationship Id="rId57" Type="http://schemas.openxmlformats.org/officeDocument/2006/relationships/image" Target="media/image23.png"/><Relationship Id="rId56" Type="http://schemas.openxmlformats.org/officeDocument/2006/relationships/image" Target="media/image22.wmf"/><Relationship Id="rId55" Type="http://schemas.openxmlformats.org/officeDocument/2006/relationships/oleObject" Target="embeddings/oleObject21.bin"/><Relationship Id="rId54" Type="http://schemas.openxmlformats.org/officeDocument/2006/relationships/image" Target="media/image21.png"/><Relationship Id="rId53" Type="http://schemas.openxmlformats.org/officeDocument/2006/relationships/image" Target="media/image20.wmf"/><Relationship Id="rId52" Type="http://schemas.openxmlformats.org/officeDocument/2006/relationships/oleObject" Target="embeddings/oleObject20.bin"/><Relationship Id="rId51" Type="http://schemas.openxmlformats.org/officeDocument/2006/relationships/image" Target="media/image19.png"/><Relationship Id="rId50" Type="http://schemas.openxmlformats.org/officeDocument/2006/relationships/image" Target="media/image18.png"/><Relationship Id="rId5" Type="http://schemas.openxmlformats.org/officeDocument/2006/relationships/footer" Target="footer1.xml"/><Relationship Id="rId49" Type="http://schemas.openxmlformats.org/officeDocument/2006/relationships/image" Target="media/image17.png"/><Relationship Id="rId48" Type="http://schemas.openxmlformats.org/officeDocument/2006/relationships/oleObject" Target="embeddings/oleObject19.bin"/><Relationship Id="rId47" Type="http://schemas.openxmlformats.org/officeDocument/2006/relationships/oleObject" Target="embeddings/oleObject18.bin"/><Relationship Id="rId46" Type="http://schemas.openxmlformats.org/officeDocument/2006/relationships/image" Target="media/image16.wmf"/><Relationship Id="rId45" Type="http://schemas.openxmlformats.org/officeDocument/2006/relationships/oleObject" Target="embeddings/oleObject17.bin"/><Relationship Id="rId44" Type="http://schemas.openxmlformats.org/officeDocument/2006/relationships/image" Target="media/image15.wmf"/><Relationship Id="rId43" Type="http://schemas.openxmlformats.org/officeDocument/2006/relationships/oleObject" Target="embeddings/oleObject16.bin"/><Relationship Id="rId42" Type="http://schemas.openxmlformats.org/officeDocument/2006/relationships/image" Target="media/image14.wmf"/><Relationship Id="rId41" Type="http://schemas.openxmlformats.org/officeDocument/2006/relationships/oleObject" Target="embeddings/oleObject15.bin"/><Relationship Id="rId40" Type="http://schemas.openxmlformats.org/officeDocument/2006/relationships/image" Target="media/image13.wmf"/><Relationship Id="rId4" Type="http://schemas.openxmlformats.org/officeDocument/2006/relationships/header" Target="header2.xml"/><Relationship Id="rId39" Type="http://schemas.openxmlformats.org/officeDocument/2006/relationships/oleObject" Target="embeddings/oleObject14.bin"/><Relationship Id="rId38" Type="http://schemas.openxmlformats.org/officeDocument/2006/relationships/oleObject" Target="embeddings/oleObject13.bin"/><Relationship Id="rId37" Type="http://schemas.openxmlformats.org/officeDocument/2006/relationships/oleObject" Target="embeddings/oleObject12.bin"/><Relationship Id="rId36" Type="http://schemas.openxmlformats.org/officeDocument/2006/relationships/image" Target="media/image12.png"/><Relationship Id="rId35" Type="http://schemas.openxmlformats.org/officeDocument/2006/relationships/image" Target="media/image11.wmf"/><Relationship Id="rId34" Type="http://schemas.openxmlformats.org/officeDocument/2006/relationships/oleObject" Target="embeddings/oleObject11.bin"/><Relationship Id="rId33" Type="http://schemas.openxmlformats.org/officeDocument/2006/relationships/image" Target="media/image10.wmf"/><Relationship Id="rId32" Type="http://schemas.openxmlformats.org/officeDocument/2006/relationships/oleObject" Target="embeddings/oleObject10.bin"/><Relationship Id="rId31" Type="http://schemas.openxmlformats.org/officeDocument/2006/relationships/image" Target="media/image9.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8.wmf"/><Relationship Id="rId28" Type="http://schemas.openxmlformats.org/officeDocument/2006/relationships/oleObject" Target="embeddings/oleObject8.bin"/><Relationship Id="rId27" Type="http://schemas.openxmlformats.org/officeDocument/2006/relationships/oleObject" Target="embeddings/oleObject7.bin"/><Relationship Id="rId26" Type="http://schemas.openxmlformats.org/officeDocument/2006/relationships/image" Target="media/image7.wmf"/><Relationship Id="rId25" Type="http://schemas.openxmlformats.org/officeDocument/2006/relationships/oleObject" Target="embeddings/oleObject6.bin"/><Relationship Id="rId24" Type="http://schemas.openxmlformats.org/officeDocument/2006/relationships/oleObject" Target="embeddings/oleObject5.bin"/><Relationship Id="rId23" Type="http://schemas.openxmlformats.org/officeDocument/2006/relationships/image" Target="media/image6.wmf"/><Relationship Id="rId22" Type="http://schemas.openxmlformats.org/officeDocument/2006/relationships/oleObject" Target="embeddings/oleObject4.bin"/><Relationship Id="rId21" Type="http://schemas.openxmlformats.org/officeDocument/2006/relationships/image" Target="media/image5.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2.bin"/><Relationship Id="rId17" Type="http://schemas.openxmlformats.org/officeDocument/2006/relationships/image" Target="media/image3.wmf"/><Relationship Id="rId16" Type="http://schemas.openxmlformats.org/officeDocument/2006/relationships/image" Target="media/image2.wmf"/><Relationship Id="rId155" Type="http://schemas.openxmlformats.org/officeDocument/2006/relationships/fontTable" Target="fontTable.xml"/><Relationship Id="rId154" Type="http://schemas.openxmlformats.org/officeDocument/2006/relationships/customXml" Target="../customXml/item1.xml"/><Relationship Id="rId153" Type="http://schemas.openxmlformats.org/officeDocument/2006/relationships/oleObject" Target="embeddings/oleObject62.bin"/><Relationship Id="rId152" Type="http://schemas.openxmlformats.org/officeDocument/2006/relationships/oleObject" Target="embeddings/oleObject61.bin"/><Relationship Id="rId151" Type="http://schemas.openxmlformats.org/officeDocument/2006/relationships/image" Target="media/image78.wmf"/><Relationship Id="rId150" Type="http://schemas.openxmlformats.org/officeDocument/2006/relationships/oleObject" Target="embeddings/oleObject60.bin"/><Relationship Id="rId15" Type="http://schemas.openxmlformats.org/officeDocument/2006/relationships/oleObject" Target="embeddings/oleObject1.bin"/><Relationship Id="rId149" Type="http://schemas.openxmlformats.org/officeDocument/2006/relationships/image" Target="media/image77.wmf"/><Relationship Id="rId148" Type="http://schemas.openxmlformats.org/officeDocument/2006/relationships/oleObject" Target="embeddings/oleObject59.bin"/><Relationship Id="rId147" Type="http://schemas.openxmlformats.org/officeDocument/2006/relationships/image" Target="media/image76.wmf"/><Relationship Id="rId146" Type="http://schemas.openxmlformats.org/officeDocument/2006/relationships/oleObject" Target="embeddings/oleObject58.bin"/><Relationship Id="rId145" Type="http://schemas.openxmlformats.org/officeDocument/2006/relationships/image" Target="media/image75.wmf"/><Relationship Id="rId144" Type="http://schemas.openxmlformats.org/officeDocument/2006/relationships/oleObject" Target="embeddings/oleObject57.bin"/><Relationship Id="rId143" Type="http://schemas.openxmlformats.org/officeDocument/2006/relationships/image" Target="media/image74.wmf"/><Relationship Id="rId142" Type="http://schemas.openxmlformats.org/officeDocument/2006/relationships/image" Target="media/image73.wmf"/><Relationship Id="rId141" Type="http://schemas.openxmlformats.org/officeDocument/2006/relationships/image" Target="media/image72.wmf"/><Relationship Id="rId140" Type="http://schemas.openxmlformats.org/officeDocument/2006/relationships/image" Target="media/image71.wmf"/><Relationship Id="rId14" Type="http://schemas.openxmlformats.org/officeDocument/2006/relationships/image" Target="media/image1.png"/><Relationship Id="rId139" Type="http://schemas.openxmlformats.org/officeDocument/2006/relationships/image" Target="media/image70.wmf"/><Relationship Id="rId138" Type="http://schemas.openxmlformats.org/officeDocument/2006/relationships/image" Target="media/image69.wmf"/><Relationship Id="rId137" Type="http://schemas.openxmlformats.org/officeDocument/2006/relationships/image" Target="media/image68.wmf"/><Relationship Id="rId136" Type="http://schemas.openxmlformats.org/officeDocument/2006/relationships/oleObject" Target="embeddings/oleObject56.bin"/><Relationship Id="rId135" Type="http://schemas.openxmlformats.org/officeDocument/2006/relationships/image" Target="media/image67.wmf"/><Relationship Id="rId134" Type="http://schemas.openxmlformats.org/officeDocument/2006/relationships/oleObject" Target="embeddings/oleObject55.bin"/><Relationship Id="rId133" Type="http://schemas.openxmlformats.org/officeDocument/2006/relationships/oleObject" Target="embeddings/oleObject54.bin"/><Relationship Id="rId132" Type="http://schemas.openxmlformats.org/officeDocument/2006/relationships/oleObject" Target="embeddings/oleObject53.bin"/><Relationship Id="rId131" Type="http://schemas.openxmlformats.org/officeDocument/2006/relationships/image" Target="media/image66.wmf"/><Relationship Id="rId130" Type="http://schemas.openxmlformats.org/officeDocument/2006/relationships/oleObject" Target="embeddings/oleObject52.bin"/><Relationship Id="rId13" Type="http://schemas.openxmlformats.org/officeDocument/2006/relationships/theme" Target="theme/theme1.xml"/><Relationship Id="rId129" Type="http://schemas.openxmlformats.org/officeDocument/2006/relationships/image" Target="media/image65.wmf"/><Relationship Id="rId128" Type="http://schemas.openxmlformats.org/officeDocument/2006/relationships/oleObject" Target="embeddings/oleObject51.bin"/><Relationship Id="rId127" Type="http://schemas.openxmlformats.org/officeDocument/2006/relationships/image" Target="media/image64.wmf"/><Relationship Id="rId126" Type="http://schemas.openxmlformats.org/officeDocument/2006/relationships/oleObject" Target="embeddings/oleObject50.bin"/><Relationship Id="rId125" Type="http://schemas.openxmlformats.org/officeDocument/2006/relationships/image" Target="media/image63.wmf"/><Relationship Id="rId124" Type="http://schemas.openxmlformats.org/officeDocument/2006/relationships/image" Target="media/image62.wmf"/><Relationship Id="rId123" Type="http://schemas.openxmlformats.org/officeDocument/2006/relationships/oleObject" Target="embeddings/oleObject49.bin"/><Relationship Id="rId122" Type="http://schemas.openxmlformats.org/officeDocument/2006/relationships/image" Target="media/image61.wmf"/><Relationship Id="rId121" Type="http://schemas.openxmlformats.org/officeDocument/2006/relationships/image" Target="media/image60.wmf"/><Relationship Id="rId120" Type="http://schemas.openxmlformats.org/officeDocument/2006/relationships/image" Target="media/image59.wmf"/><Relationship Id="rId12" Type="http://schemas.openxmlformats.org/officeDocument/2006/relationships/footer" Target="footer7.xml"/><Relationship Id="rId119" Type="http://schemas.openxmlformats.org/officeDocument/2006/relationships/image" Target="media/image58.wmf"/><Relationship Id="rId118" Type="http://schemas.openxmlformats.org/officeDocument/2006/relationships/image" Target="media/image57.wmf"/><Relationship Id="rId117" Type="http://schemas.openxmlformats.org/officeDocument/2006/relationships/image" Target="media/image56.wmf"/><Relationship Id="rId116" Type="http://schemas.openxmlformats.org/officeDocument/2006/relationships/image" Target="media/image55.wmf"/><Relationship Id="rId115" Type="http://schemas.openxmlformats.org/officeDocument/2006/relationships/image" Target="media/image54.wmf"/><Relationship Id="rId114" Type="http://schemas.openxmlformats.org/officeDocument/2006/relationships/oleObject" Target="embeddings/oleObject48.bin"/><Relationship Id="rId113" Type="http://schemas.openxmlformats.org/officeDocument/2006/relationships/image" Target="media/image53.wmf"/><Relationship Id="rId112" Type="http://schemas.openxmlformats.org/officeDocument/2006/relationships/oleObject" Target="embeddings/oleObject47.bin"/><Relationship Id="rId111" Type="http://schemas.openxmlformats.org/officeDocument/2006/relationships/image" Target="media/image52.wmf"/><Relationship Id="rId110" Type="http://schemas.openxmlformats.org/officeDocument/2006/relationships/oleObject" Target="embeddings/oleObject46.bin"/><Relationship Id="rId11" Type="http://schemas.openxmlformats.org/officeDocument/2006/relationships/footer" Target="footer6.xml"/><Relationship Id="rId109" Type="http://schemas.openxmlformats.org/officeDocument/2006/relationships/image" Target="media/image51.wmf"/><Relationship Id="rId108" Type="http://schemas.openxmlformats.org/officeDocument/2006/relationships/oleObject" Target="embeddings/oleObject45.bin"/><Relationship Id="rId107" Type="http://schemas.openxmlformats.org/officeDocument/2006/relationships/image" Target="media/image50.wmf"/><Relationship Id="rId106" Type="http://schemas.openxmlformats.org/officeDocument/2006/relationships/oleObject" Target="embeddings/oleObject44.bin"/><Relationship Id="rId105" Type="http://schemas.openxmlformats.org/officeDocument/2006/relationships/image" Target="media/image49.wmf"/><Relationship Id="rId104" Type="http://schemas.openxmlformats.org/officeDocument/2006/relationships/oleObject" Target="embeddings/oleObject43.bin"/><Relationship Id="rId103" Type="http://schemas.openxmlformats.org/officeDocument/2006/relationships/image" Target="media/image48.wmf"/><Relationship Id="rId102" Type="http://schemas.openxmlformats.org/officeDocument/2006/relationships/oleObject" Target="embeddings/oleObject42.bin"/><Relationship Id="rId101" Type="http://schemas.openxmlformats.org/officeDocument/2006/relationships/image" Target="media/image47.wmf"/><Relationship Id="rId100" Type="http://schemas.openxmlformats.org/officeDocument/2006/relationships/oleObject" Target="embeddings/oleObject41.bin"/><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5"/>
    <customShpInfo spid="_x0000_s2051"/>
    <customShpInfo spid="_x0000_s2052"/>
    <customShpInfo spid="_x0000_s2054"/>
    <customShpInfo spid="_x0000_s2053"/>
    <customShpInfo spid="_x0000_s2071"/>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2362</Words>
  <Characters>13468</Characters>
  <Lines>112</Lines>
  <Paragraphs>31</Paragraphs>
  <TotalTime>14</TotalTime>
  <ScaleCrop>false</ScaleCrop>
  <LinksUpToDate>false</LinksUpToDate>
  <CharactersWithSpaces>15799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2023-07-17T01:15:00Z</dcterms:created>
  <dc:creator>公用</dc:creator>
  <cp:lastModifiedBy>黄未</cp:lastModifiedBy>
  <dcterms:modified xsi:type="dcterms:W3CDTF">2023-08-28T02:34:32Z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39FA296CA70D4F4789E36E01B1D406CA_12</vt:lpwstr>
  </property>
</Properties>
</file>