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CC32A" w14:textId="77777777" w:rsidR="00B633ED" w:rsidRPr="006404FF" w:rsidRDefault="00B633ED" w:rsidP="00B633ED">
      <w:pPr>
        <w:pStyle w:val="af8"/>
        <w:spacing w:beforeLines="0"/>
        <w:ind w:rightChars="400" w:right="840"/>
      </w:pPr>
      <w:bookmarkStart w:id="0" w:name="mbookmark0"/>
      <w:bookmarkStart w:id="1" w:name="mbookmark_301biaozhunwenjian"/>
    </w:p>
    <w:p w14:paraId="4EA812F3" w14:textId="77777777" w:rsidR="00B633ED" w:rsidRPr="006404FF" w:rsidRDefault="00B633ED" w:rsidP="00B633ED">
      <w:pPr>
        <w:pStyle w:val="af8"/>
        <w:spacing w:beforeLines="0"/>
        <w:ind w:rightChars="400" w:right="840"/>
      </w:pPr>
    </w:p>
    <w:p w14:paraId="20EBD550" w14:textId="1D38CE28" w:rsidR="00B633ED" w:rsidRPr="006404FF" w:rsidRDefault="00B633ED" w:rsidP="00B633ED">
      <w:pPr>
        <w:pStyle w:val="af8"/>
        <w:spacing w:beforeLines="0"/>
        <w:ind w:rightChars="400" w:right="840"/>
      </w:pPr>
      <w:r w:rsidRPr="006404FF">
        <w:rPr>
          <w:position w:val="-4"/>
        </w:rPr>
        <w:object w:dxaOrig="180" w:dyaOrig="280" w14:anchorId="5D763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35pt;mso-position-horizontal-relative:page;mso-position-vertical-relative:page" o:ole="">
            <v:imagedata r:id="rId9" o:title=""/>
          </v:shape>
          <o:OLEObject Type="Embed" ProgID="Equation.3" ShapeID="_x0000_i1025" DrawAspect="Content" ObjectID="_1728214592" r:id="rId10"/>
        </w:object>
      </w:r>
      <w:r w:rsidRPr="006404FF">
        <w:rPr>
          <w:position w:val="-4"/>
        </w:rPr>
        <w:object w:dxaOrig="180" w:dyaOrig="280" w14:anchorId="1B90F63A">
          <v:shape id="_x0000_i1026" type="#_x0000_t75" style="width:9pt;height:14.35pt;mso-position-horizontal-relative:page;mso-position-vertical-relative:page" o:ole="">
            <v:imagedata r:id="rId9" o:title=""/>
          </v:shape>
          <o:OLEObject Type="Embed" ProgID="Equation.3" ShapeID="_x0000_i1026" DrawAspect="Content" ObjectID="_1728214593" r:id="rId11"/>
        </w:object>
      </w:r>
      <w:r w:rsidRPr="006404FF">
        <w:rPr>
          <w:noProof/>
        </w:rPr>
        <mc:AlternateContent>
          <mc:Choice Requires="wps">
            <w:drawing>
              <wp:anchor distT="0" distB="0" distL="114300" distR="114300" simplePos="0" relativeHeight="251665408" behindDoc="0" locked="1" layoutInCell="1" allowOverlap="1" wp14:anchorId="52F3303A" wp14:editId="42179195">
                <wp:simplePos x="0" y="0"/>
                <wp:positionH relativeFrom="page">
                  <wp:posOffset>3924300</wp:posOffset>
                </wp:positionH>
                <wp:positionV relativeFrom="page">
                  <wp:posOffset>8869680</wp:posOffset>
                </wp:positionV>
                <wp:extent cx="3095625" cy="398145"/>
                <wp:effectExtent l="0" t="0" r="0" b="1905"/>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F49B1" w14:textId="77777777" w:rsidR="00400F81" w:rsidRDefault="00400F81" w:rsidP="00B633ED">
                            <w:pPr>
                              <w:wordWrap w:val="0"/>
                              <w:spacing w:beforeLines="50" w:before="120"/>
                              <w:jc w:val="right"/>
                              <w:rPr>
                                <w:rStyle w:val="af7"/>
                                <w:spacing w:val="2"/>
                                <w:kern w:val="0"/>
                                <w:szCs w:val="42"/>
                              </w:rPr>
                            </w:pPr>
                            <w:r>
                              <w:rPr>
                                <w:rStyle w:val="af7"/>
                                <w:rFonts w:hint="eastAsia"/>
                              </w:rPr>
                              <w:t>20</w:t>
                            </w:r>
                            <w:r>
                              <w:rPr>
                                <w:rStyle w:val="af7"/>
                              </w:rPr>
                              <w:t>2</w:t>
                            </w:r>
                            <w:r>
                              <w:rPr>
                                <w:rStyle w:val="af7"/>
                                <w:rFonts w:hint="eastAsia"/>
                              </w:rPr>
                              <w:t>X</w:t>
                            </w:r>
                            <w:proofErr w:type="gramStart"/>
                            <w:r>
                              <w:rPr>
                                <w:rStyle w:val="af7"/>
                                <w:rFonts w:hint="eastAsia"/>
                                <w:spacing w:val="2"/>
                                <w:kern w:val="0"/>
                                <w:szCs w:val="42"/>
                              </w:rPr>
                              <w:t>–XX–XX</w:t>
                            </w:r>
                            <w:proofErr w:type="gramEnd"/>
                            <w:r>
                              <w:rPr>
                                <w:rStyle w:val="af7"/>
                                <w:rFonts w:hint="eastAsia"/>
                                <w:spacing w:val="2"/>
                                <w:kern w:val="0"/>
                                <w:szCs w:val="42"/>
                              </w:rPr>
                              <w:t xml:space="preserve"> 实施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1" o:spid="_x0000_s1026" type="#_x0000_t202" style="position:absolute;left:0;text-align:left;margin-left:309pt;margin-top:698.4pt;width:243.75pt;height:31.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" filled="f" stroked="f">
                <v:textbox>
                  <w:txbxContent>
                    <w:p w14:paraId="55AF49B1" w14:textId="77777777" w:rsidR="00400F81" w:rsidRDefault="00400F81" w:rsidP="00B633ED">
                      <w:pPr>
                        <w:wordWrap w:val="0"/>
                        <w:spacing w:beforeLines="50" w:before="120"/>
                        <w:jc w:val="right"/>
                        <w:rPr>
                          <w:rStyle w:val="af7"/>
                          <w:spacing w:val="2"/>
                          <w:kern w:val="0"/>
                          <w:szCs w:val="42"/>
                        </w:rPr>
                      </w:pPr>
                      <w:r>
                        <w:rPr>
                          <w:rStyle w:val="af7"/>
                          <w:rFonts w:hint="eastAsia"/>
                        </w:rPr>
                        <w:t>20</w:t>
                      </w:r>
                      <w:r>
                        <w:rPr>
                          <w:rStyle w:val="af7"/>
                        </w:rPr>
                        <w:t>2</w:t>
                      </w:r>
                      <w:r>
                        <w:rPr>
                          <w:rStyle w:val="af7"/>
                          <w:rFonts w:hint="eastAsia"/>
                        </w:rPr>
                        <w:t>X</w:t>
                      </w:r>
                      <w:proofErr w:type="gramStart"/>
                      <w:r>
                        <w:rPr>
                          <w:rStyle w:val="af7"/>
                          <w:rFonts w:hint="eastAsia"/>
                          <w:spacing w:val="2"/>
                          <w:kern w:val="0"/>
                          <w:szCs w:val="42"/>
                        </w:rPr>
                        <w:t>–XX–XX</w:t>
                      </w:r>
                      <w:proofErr w:type="gramEnd"/>
                      <w:r>
                        <w:rPr>
                          <w:rStyle w:val="af7"/>
                          <w:rFonts w:hint="eastAsia"/>
                          <w:spacing w:val="2"/>
                          <w:kern w:val="0"/>
                          <w:szCs w:val="42"/>
                        </w:rPr>
                        <w:t xml:space="preserve"> 实施    </w:t>
                      </w:r>
                    </w:p>
                  </w:txbxContent>
                </v:textbox>
                <w10:wrap anchorx="page" anchory="page"/>
                <w10:anchorlock/>
              </v:shape>
            </w:pict>
          </mc:Fallback>
        </mc:AlternateContent>
      </w:r>
      <w:r w:rsidRPr="006404FF">
        <w:rPr>
          <w:noProof/>
        </w:rPr>
        <w:drawing>
          <wp:inline distT="0" distB="0" distL="0" distR="0" wp14:anchorId="2342D342" wp14:editId="7B788462">
            <wp:extent cx="1905000" cy="762000"/>
            <wp:effectExtent l="0" t="0" r="0" b="0"/>
            <wp:docPr id="10" name="图片 10" descr="J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JJ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p w14:paraId="12631A28" w14:textId="77777777" w:rsidR="00B633ED" w:rsidRPr="006404FF" w:rsidRDefault="00B633ED" w:rsidP="00B633ED">
      <w:pPr>
        <w:pStyle w:val="af8"/>
        <w:spacing w:beforeLines="0"/>
        <w:ind w:rightChars="0" w:right="0"/>
        <w:jc w:val="distribute"/>
        <w:rPr>
          <w:kern w:val="2"/>
        </w:rPr>
      </w:pPr>
      <w:r w:rsidRPr="006404FF">
        <w:rPr>
          <w:rStyle w:val="af5"/>
          <w:w w:val="120"/>
          <w:sz w:val="52"/>
          <w:szCs w:val="52"/>
        </w:rPr>
        <w:t>中华人民共和国国家计量技术规范</w:t>
      </w:r>
    </w:p>
    <w:p w14:paraId="7EEF3DEE" w14:textId="77777777" w:rsidR="00B633ED" w:rsidRPr="006404FF" w:rsidRDefault="00B633ED" w:rsidP="00B633ED">
      <w:pPr>
        <w:pStyle w:val="af8"/>
        <w:spacing w:beforeLines="100" w:before="240"/>
        <w:ind w:rightChars="400" w:right="840"/>
        <w:rPr>
          <w:rStyle w:val="af6"/>
          <w:bCs/>
        </w:rPr>
      </w:pPr>
      <w:r w:rsidRPr="006404FF">
        <w:rPr>
          <w:rStyle w:val="af6"/>
          <w:bCs/>
          <w:sz w:val="28"/>
          <w:szCs w:val="28"/>
        </w:rPr>
        <w:t>JJF</w:t>
      </w:r>
      <w:r w:rsidRPr="006404FF">
        <w:rPr>
          <w:rStyle w:val="af6"/>
          <w:bCs/>
          <w:sz w:val="15"/>
          <w:szCs w:val="15"/>
        </w:rPr>
        <w:t xml:space="preserve"> </w:t>
      </w:r>
      <w:r w:rsidRPr="006404FF">
        <w:rPr>
          <w:rStyle w:val="af6"/>
          <w:bCs/>
          <w:sz w:val="28"/>
          <w:szCs w:val="28"/>
        </w:rPr>
        <w:t>××××—202X</w:t>
      </w:r>
    </w:p>
    <w:p w14:paraId="3B27C5A7" w14:textId="77777777" w:rsidR="00B633ED" w:rsidRPr="006404FF" w:rsidRDefault="00B633ED" w:rsidP="00B633ED">
      <w:pPr>
        <w:pStyle w:val="af4"/>
      </w:pPr>
    </w:p>
    <w:p w14:paraId="7FD66A9C" w14:textId="41E4B822" w:rsidR="00B633ED" w:rsidRPr="006404FF" w:rsidRDefault="00986E30" w:rsidP="00B633ED">
      <w:pPr>
        <w:pStyle w:val="af4"/>
        <w:ind w:firstLine="412"/>
        <w:rPr>
          <w:b/>
        </w:rPr>
        <w:sectPr w:rsidR="00B633ED" w:rsidRPr="006404FF">
          <w:headerReference w:type="even" r:id="rId13"/>
          <w:headerReference w:type="default" r:id="rId14"/>
          <w:footerReference w:type="even" r:id="rId15"/>
          <w:footerReference w:type="default" r:id="rId16"/>
          <w:pgSz w:w="11906" w:h="16838"/>
          <w:pgMar w:top="567" w:right="849" w:bottom="1134" w:left="1418" w:header="0" w:footer="0" w:gutter="0"/>
          <w:pgNumType w:fmt="upperRoman" w:start="0"/>
          <w:cols w:space="720"/>
          <w:titlePg/>
          <w:docGrid w:linePitch="312"/>
        </w:sectPr>
      </w:pPr>
      <w:r>
        <w:pict w14:anchorId="568DFFC7">
          <v:shape id="_x0000_s1049" type="#_x0000_t75" style="position:absolute;left:0;text-align:left;margin-left:70.85pt;margin-top:3in;width:483.75pt;height:1.5pt;z-index:251661312;mso-wrap-distance-left:9.05pt;mso-wrap-distance-right:9.05pt;mso-position-horizontal-relative:page;mso-position-vertical-relative:page" o:allowincell="f">
            <v:imagedata r:id="rId17" o:title=""/>
            <w10:wrap type="square" anchorx="page" anchory="page"/>
            <w10:anchorlock/>
          </v:shape>
          <o:OLEObject Type="Embed" ProgID="Word.Picture.8" ShapeID="_x0000_s1049" DrawAspect="Content" ObjectID="_1728214652" r:id="rId18">
            <o:FieldCodes>\* MERGEFORMAT</o:FieldCodes>
          </o:OLEObject>
        </w:pict>
      </w:r>
      <w:r w:rsidR="00B633ED" w:rsidRPr="006404FF">
        <w:rPr>
          <w:noProof/>
        </w:rPr>
        <mc:AlternateContent>
          <mc:Choice Requires="wps">
            <w:drawing>
              <wp:anchor distT="0" distB="0" distL="114300" distR="114300" simplePos="0" relativeHeight="251666432" behindDoc="0" locked="1" layoutInCell="1" allowOverlap="1" wp14:anchorId="209A65EA" wp14:editId="57826EE2">
                <wp:simplePos x="0" y="0"/>
                <wp:positionH relativeFrom="page">
                  <wp:posOffset>167005</wp:posOffset>
                </wp:positionH>
                <wp:positionV relativeFrom="page">
                  <wp:posOffset>3949065</wp:posOffset>
                </wp:positionV>
                <wp:extent cx="7200900" cy="2590165"/>
                <wp:effectExtent l="0" t="0" r="0" b="63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590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EEA1B" w14:textId="5B8875A5" w:rsidR="00400F81" w:rsidRPr="003D2905" w:rsidRDefault="00400F81" w:rsidP="00B633ED">
                            <w:pPr>
                              <w:jc w:val="center"/>
                              <w:rPr>
                                <w:rFonts w:ascii="黑体" w:hAnsi="黑体"/>
                                <w:b/>
                                <w:sz w:val="48"/>
                                <w:szCs w:val="48"/>
                              </w:rPr>
                            </w:pPr>
                            <w:r>
                              <w:rPr>
                                <w:rStyle w:val="afc"/>
                                <w:rFonts w:ascii="黑体" w:hAnsi="黑体" w:hint="eastAsia"/>
                                <w:sz w:val="48"/>
                                <w:szCs w:val="48"/>
                              </w:rPr>
                              <w:t>半径样板</w:t>
                            </w:r>
                            <w:r w:rsidRPr="003D2905">
                              <w:rPr>
                                <w:rFonts w:ascii="黑体" w:eastAsia="黑体" w:hAnsi="黑体" w:hint="eastAsia"/>
                                <w:b/>
                                <w:sz w:val="48"/>
                                <w:szCs w:val="48"/>
                              </w:rPr>
                              <w:t>校准规范</w:t>
                            </w:r>
                          </w:p>
                          <w:p w14:paraId="49A7CC86" w14:textId="77777777" w:rsidR="00400F81" w:rsidRPr="003D2905" w:rsidRDefault="00400F81" w:rsidP="00B633ED">
                            <w:pPr>
                              <w:jc w:val="center"/>
                              <w:rPr>
                                <w:rFonts w:ascii="黑体" w:hAnsi="黑体"/>
                                <w:b/>
                                <w:sz w:val="48"/>
                                <w:szCs w:val="48"/>
                              </w:rPr>
                            </w:pPr>
                          </w:p>
                          <w:p w14:paraId="1C34C34D" w14:textId="427E6305" w:rsidR="00400F81" w:rsidRDefault="00400F81" w:rsidP="00B633ED">
                            <w:pPr>
                              <w:pStyle w:val="af4"/>
                              <w:adjustRightInd/>
                              <w:snapToGrid/>
                              <w:spacing w:line="360" w:lineRule="auto"/>
                              <w:ind w:leftChars="0" w:left="0" w:rightChars="0" w:right="0" w:firstLineChars="200" w:firstLine="562"/>
                              <w:jc w:val="center"/>
                              <w:rPr>
                                <w:rFonts w:eastAsia="黑体"/>
                                <w:b/>
                                <w:spacing w:val="0"/>
                                <w:kern w:val="2"/>
                                <w:sz w:val="28"/>
                                <w:szCs w:val="28"/>
                              </w:rPr>
                            </w:pPr>
                            <w:r w:rsidRPr="00C87F87">
                              <w:rPr>
                                <w:rFonts w:eastAsia="黑体"/>
                                <w:b/>
                                <w:spacing w:val="0"/>
                                <w:kern w:val="2"/>
                                <w:sz w:val="28"/>
                                <w:szCs w:val="28"/>
                              </w:rPr>
                              <w:t xml:space="preserve">Calibration Specification for </w:t>
                            </w:r>
                            <w:r>
                              <w:rPr>
                                <w:rFonts w:eastAsia="黑体" w:hint="eastAsia"/>
                                <w:b/>
                                <w:spacing w:val="0"/>
                                <w:kern w:val="2"/>
                                <w:sz w:val="28"/>
                                <w:szCs w:val="28"/>
                              </w:rPr>
                              <w:t>Radius</w:t>
                            </w:r>
                            <w:r w:rsidRPr="00C87F87">
                              <w:rPr>
                                <w:rFonts w:eastAsia="黑体"/>
                                <w:b/>
                                <w:spacing w:val="0"/>
                                <w:kern w:val="2"/>
                                <w:sz w:val="28"/>
                                <w:szCs w:val="28"/>
                              </w:rPr>
                              <w:t xml:space="preserve"> </w:t>
                            </w:r>
                            <w:r>
                              <w:rPr>
                                <w:rFonts w:eastAsia="黑体" w:hint="eastAsia"/>
                                <w:b/>
                                <w:spacing w:val="0"/>
                                <w:kern w:val="2"/>
                                <w:sz w:val="28"/>
                                <w:szCs w:val="28"/>
                              </w:rPr>
                              <w:t>Gauges</w:t>
                            </w:r>
                          </w:p>
                          <w:p w14:paraId="43F73FCA" w14:textId="0A4D1C69" w:rsidR="00400F81" w:rsidRPr="008171EC" w:rsidRDefault="00400F81" w:rsidP="00B633ED">
                            <w:pPr>
                              <w:pStyle w:val="af4"/>
                              <w:adjustRightInd/>
                              <w:snapToGrid/>
                              <w:spacing w:line="360" w:lineRule="auto"/>
                              <w:ind w:leftChars="0" w:left="0" w:rightChars="0" w:right="0" w:firstLineChars="200" w:firstLine="568"/>
                              <w:jc w:val="center"/>
                              <w:rPr>
                                <w:rFonts w:eastAsia="黑体"/>
                                <w:sz w:val="28"/>
                                <w:szCs w:val="28"/>
                              </w:rPr>
                            </w:pPr>
                            <w:r w:rsidRPr="008171EC">
                              <w:rPr>
                                <w:rFonts w:eastAsia="黑体" w:hint="eastAsia"/>
                                <w:sz w:val="28"/>
                                <w:szCs w:val="28"/>
                              </w:rPr>
                              <w:t>（</w:t>
                            </w:r>
                            <w:r>
                              <w:rPr>
                                <w:rFonts w:eastAsia="黑体" w:hint="eastAsia"/>
                                <w:sz w:val="28"/>
                                <w:szCs w:val="28"/>
                              </w:rPr>
                              <w:t>征求意见</w:t>
                            </w:r>
                            <w:r w:rsidRPr="008171EC">
                              <w:rPr>
                                <w:rFonts w:eastAsia="黑体" w:hint="eastAsia"/>
                                <w:sz w:val="28"/>
                                <w:szCs w:val="28"/>
                              </w:rPr>
                              <w:t>稿）</w:t>
                            </w:r>
                          </w:p>
                          <w:p w14:paraId="7F570870" w14:textId="77777777" w:rsidR="00400F81" w:rsidRPr="00480D8C" w:rsidRDefault="00400F81" w:rsidP="00B633ED">
                            <w:pPr>
                              <w:jc w:val="center"/>
                              <w:rPr>
                                <w:rFonts w:ascii="黑体" w:eastAsia="黑体" w:hAnsi="黑体"/>
                                <w:b/>
                                <w:sz w:val="48"/>
                                <w:szCs w:val="48"/>
                              </w:rPr>
                            </w:pPr>
                          </w:p>
                          <w:p w14:paraId="48EBABA5" w14:textId="77777777" w:rsidR="00400F81" w:rsidRDefault="00400F81" w:rsidP="00B633ED">
                            <w:pPr>
                              <w:jc w:val="center"/>
                              <w:rPr>
                                <w:rFonts w:ascii="黑体" w:eastAsia="黑体" w:hAnsi="黑体"/>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 o:spid="_x0000_s1027" type="#_x0000_t202" style="position:absolute;left:0;text-align:left;margin-left:13.15pt;margin-top:310.95pt;width:567pt;height:203.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" filled="f" stroked="f">
                <v:textbox>
                  <w:txbxContent>
                    <w:p w14:paraId="353EEA1B" w14:textId="5B8875A5" w:rsidR="00400F81" w:rsidRPr="003D2905" w:rsidRDefault="00400F81" w:rsidP="00B633ED">
                      <w:pPr>
                        <w:jc w:val="center"/>
                        <w:rPr>
                          <w:rFonts w:ascii="黑体" w:hAnsi="黑体"/>
                          <w:b/>
                          <w:sz w:val="48"/>
                          <w:szCs w:val="48"/>
                        </w:rPr>
                      </w:pPr>
                      <w:r>
                        <w:rPr>
                          <w:rStyle w:val="afc"/>
                          <w:rFonts w:ascii="黑体" w:hAnsi="黑体" w:hint="eastAsia"/>
                          <w:sz w:val="48"/>
                          <w:szCs w:val="48"/>
                        </w:rPr>
                        <w:t>半径样板</w:t>
                      </w:r>
                      <w:r w:rsidRPr="003D2905">
                        <w:rPr>
                          <w:rFonts w:ascii="黑体" w:eastAsia="黑体" w:hAnsi="黑体" w:hint="eastAsia"/>
                          <w:b/>
                          <w:sz w:val="48"/>
                          <w:szCs w:val="48"/>
                        </w:rPr>
                        <w:t>校准规范</w:t>
                      </w:r>
                    </w:p>
                    <w:p w14:paraId="49A7CC86" w14:textId="77777777" w:rsidR="00400F81" w:rsidRPr="003D2905" w:rsidRDefault="00400F81" w:rsidP="00B633ED">
                      <w:pPr>
                        <w:jc w:val="center"/>
                        <w:rPr>
                          <w:rFonts w:ascii="黑体" w:hAnsi="黑体"/>
                          <w:b/>
                          <w:sz w:val="48"/>
                          <w:szCs w:val="48"/>
                        </w:rPr>
                      </w:pPr>
                    </w:p>
                    <w:p w14:paraId="1C34C34D" w14:textId="427E6305" w:rsidR="00400F81" w:rsidRDefault="00400F81" w:rsidP="00B633ED">
                      <w:pPr>
                        <w:pStyle w:val="af4"/>
                        <w:adjustRightInd/>
                        <w:snapToGrid/>
                        <w:spacing w:line="360" w:lineRule="auto"/>
                        <w:ind w:leftChars="0" w:left="0" w:rightChars="0" w:right="0" w:firstLineChars="200" w:firstLine="562"/>
                        <w:jc w:val="center"/>
                        <w:rPr>
                          <w:rFonts w:eastAsia="黑体"/>
                          <w:b/>
                          <w:spacing w:val="0"/>
                          <w:kern w:val="2"/>
                          <w:sz w:val="28"/>
                          <w:szCs w:val="28"/>
                        </w:rPr>
                      </w:pPr>
                      <w:r w:rsidRPr="00C87F87">
                        <w:rPr>
                          <w:rFonts w:eastAsia="黑体"/>
                          <w:b/>
                          <w:spacing w:val="0"/>
                          <w:kern w:val="2"/>
                          <w:sz w:val="28"/>
                          <w:szCs w:val="28"/>
                        </w:rPr>
                        <w:t xml:space="preserve">Calibration Specification for </w:t>
                      </w:r>
                      <w:r>
                        <w:rPr>
                          <w:rFonts w:eastAsia="黑体" w:hint="eastAsia"/>
                          <w:b/>
                          <w:spacing w:val="0"/>
                          <w:kern w:val="2"/>
                          <w:sz w:val="28"/>
                          <w:szCs w:val="28"/>
                        </w:rPr>
                        <w:t>Radius</w:t>
                      </w:r>
                      <w:r w:rsidRPr="00C87F87">
                        <w:rPr>
                          <w:rFonts w:eastAsia="黑体"/>
                          <w:b/>
                          <w:spacing w:val="0"/>
                          <w:kern w:val="2"/>
                          <w:sz w:val="28"/>
                          <w:szCs w:val="28"/>
                        </w:rPr>
                        <w:t xml:space="preserve"> </w:t>
                      </w:r>
                      <w:r>
                        <w:rPr>
                          <w:rFonts w:eastAsia="黑体" w:hint="eastAsia"/>
                          <w:b/>
                          <w:spacing w:val="0"/>
                          <w:kern w:val="2"/>
                          <w:sz w:val="28"/>
                          <w:szCs w:val="28"/>
                        </w:rPr>
                        <w:t>Gauges</w:t>
                      </w:r>
                    </w:p>
                    <w:p w14:paraId="43F73FCA" w14:textId="0A4D1C69" w:rsidR="00400F81" w:rsidRPr="008171EC" w:rsidRDefault="00400F81" w:rsidP="00B633ED">
                      <w:pPr>
                        <w:pStyle w:val="af4"/>
                        <w:adjustRightInd/>
                        <w:snapToGrid/>
                        <w:spacing w:line="360" w:lineRule="auto"/>
                        <w:ind w:leftChars="0" w:left="0" w:rightChars="0" w:right="0" w:firstLineChars="200" w:firstLine="568"/>
                        <w:jc w:val="center"/>
                        <w:rPr>
                          <w:rFonts w:eastAsia="黑体"/>
                          <w:sz w:val="28"/>
                          <w:szCs w:val="28"/>
                        </w:rPr>
                      </w:pPr>
                      <w:r w:rsidRPr="008171EC">
                        <w:rPr>
                          <w:rFonts w:eastAsia="黑体" w:hint="eastAsia"/>
                          <w:sz w:val="28"/>
                          <w:szCs w:val="28"/>
                        </w:rPr>
                        <w:t>（</w:t>
                      </w:r>
                      <w:r>
                        <w:rPr>
                          <w:rFonts w:eastAsia="黑体" w:hint="eastAsia"/>
                          <w:sz w:val="28"/>
                          <w:szCs w:val="28"/>
                        </w:rPr>
                        <w:t>征求意见</w:t>
                      </w:r>
                      <w:r w:rsidRPr="008171EC">
                        <w:rPr>
                          <w:rFonts w:eastAsia="黑体" w:hint="eastAsia"/>
                          <w:sz w:val="28"/>
                          <w:szCs w:val="28"/>
                        </w:rPr>
                        <w:t>稿）</w:t>
                      </w:r>
                    </w:p>
                    <w:p w14:paraId="7F570870" w14:textId="77777777" w:rsidR="00400F81" w:rsidRPr="00480D8C" w:rsidRDefault="00400F81" w:rsidP="00B633ED">
                      <w:pPr>
                        <w:jc w:val="center"/>
                        <w:rPr>
                          <w:rFonts w:ascii="黑体" w:eastAsia="黑体" w:hAnsi="黑体"/>
                          <w:b/>
                          <w:sz w:val="48"/>
                          <w:szCs w:val="48"/>
                        </w:rPr>
                      </w:pPr>
                    </w:p>
                    <w:p w14:paraId="48EBABA5" w14:textId="77777777" w:rsidR="00400F81" w:rsidRDefault="00400F81" w:rsidP="00B633ED">
                      <w:pPr>
                        <w:jc w:val="center"/>
                        <w:rPr>
                          <w:rFonts w:ascii="黑体" w:eastAsia="黑体" w:hAnsi="黑体"/>
                          <w:sz w:val="48"/>
                          <w:szCs w:val="48"/>
                        </w:rPr>
                      </w:pPr>
                    </w:p>
                  </w:txbxContent>
                </v:textbox>
                <w10:wrap anchorx="page" anchory="page"/>
                <w10:anchorlock/>
              </v:shape>
            </w:pict>
          </mc:Fallback>
        </mc:AlternateContent>
      </w:r>
      <w:r w:rsidR="00B633ED" w:rsidRPr="006404FF">
        <w:rPr>
          <w:noProof/>
        </w:rPr>
        <mc:AlternateContent>
          <mc:Choice Requires="wps">
            <w:drawing>
              <wp:anchor distT="0" distB="0" distL="114300" distR="114300" simplePos="0" relativeHeight="251664384" behindDoc="0" locked="1" layoutInCell="1" allowOverlap="1" wp14:anchorId="5E4475B5" wp14:editId="54CBDFA1">
                <wp:simplePos x="0" y="0"/>
                <wp:positionH relativeFrom="page">
                  <wp:posOffset>900430</wp:posOffset>
                </wp:positionH>
                <wp:positionV relativeFrom="page">
                  <wp:posOffset>8867775</wp:posOffset>
                </wp:positionV>
                <wp:extent cx="3023870" cy="398145"/>
                <wp:effectExtent l="0" t="0" r="0" b="190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8AF6A" w14:textId="77777777" w:rsidR="00400F81" w:rsidRDefault="00400F81" w:rsidP="00B633ED">
                            <w:pPr>
                              <w:spacing w:beforeLines="50" w:before="120"/>
                              <w:rPr>
                                <w:rStyle w:val="af7"/>
                                <w:spacing w:val="2"/>
                                <w:kern w:val="0"/>
                                <w:szCs w:val="42"/>
                              </w:rPr>
                            </w:pPr>
                            <w:r>
                              <w:rPr>
                                <w:rStyle w:val="af7"/>
                                <w:rFonts w:hint="eastAsia"/>
                              </w:rPr>
                              <w:t>20</w:t>
                            </w:r>
                            <w:r>
                              <w:rPr>
                                <w:rStyle w:val="af7"/>
                              </w:rPr>
                              <w:t>2</w:t>
                            </w:r>
                            <w:r>
                              <w:rPr>
                                <w:rStyle w:val="af7"/>
                                <w:rFonts w:hint="eastAsia"/>
                              </w:rPr>
                              <w:t>X</w:t>
                            </w:r>
                            <w:proofErr w:type="gramStart"/>
                            <w:r>
                              <w:rPr>
                                <w:rStyle w:val="af7"/>
                                <w:rFonts w:hint="eastAsia"/>
                              </w:rPr>
                              <w:t>–XX–XX</w:t>
                            </w:r>
                            <w:proofErr w:type="gramEnd"/>
                            <w:r>
                              <w:rPr>
                                <w:rStyle w:val="af7"/>
                                <w:rFonts w:hint="eastAsia"/>
                                <w:spacing w:val="2"/>
                                <w:kern w:val="0"/>
                                <w:szCs w:val="42"/>
                              </w:rPr>
                              <w:t xml:space="preserve"> 发布</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9" o:spid="_x0000_s1028" type="#_x0000_t202" style="position:absolute;left:0;text-align:left;margin-left:70.9pt;margin-top:698.25pt;width:238.1pt;height:31.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MBxwIAAMM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" filled="f" stroked="f">
                <v:textbox style="mso-fit-shape-to-text:t">
                  <w:txbxContent>
                    <w:p w14:paraId="5F58AF6A" w14:textId="77777777" w:rsidR="00400F81" w:rsidRDefault="00400F81" w:rsidP="00B633ED">
                      <w:pPr>
                        <w:spacing w:beforeLines="50" w:before="120"/>
                        <w:rPr>
                          <w:rStyle w:val="af7"/>
                          <w:spacing w:val="2"/>
                          <w:kern w:val="0"/>
                          <w:szCs w:val="42"/>
                        </w:rPr>
                      </w:pPr>
                      <w:r>
                        <w:rPr>
                          <w:rStyle w:val="af7"/>
                          <w:rFonts w:hint="eastAsia"/>
                        </w:rPr>
                        <w:t>20</w:t>
                      </w:r>
                      <w:r>
                        <w:rPr>
                          <w:rStyle w:val="af7"/>
                        </w:rPr>
                        <w:t>2</w:t>
                      </w:r>
                      <w:r>
                        <w:rPr>
                          <w:rStyle w:val="af7"/>
                          <w:rFonts w:hint="eastAsia"/>
                        </w:rPr>
                        <w:t>X</w:t>
                      </w:r>
                      <w:proofErr w:type="gramStart"/>
                      <w:r>
                        <w:rPr>
                          <w:rStyle w:val="af7"/>
                          <w:rFonts w:hint="eastAsia"/>
                        </w:rPr>
                        <w:t>–XX–XX</w:t>
                      </w:r>
                      <w:proofErr w:type="gramEnd"/>
                      <w:r>
                        <w:rPr>
                          <w:rStyle w:val="af7"/>
                          <w:rFonts w:hint="eastAsia"/>
                          <w:spacing w:val="2"/>
                          <w:kern w:val="0"/>
                          <w:szCs w:val="42"/>
                        </w:rPr>
                        <w:t xml:space="preserve"> 发布</w:t>
                      </w:r>
                    </w:p>
                  </w:txbxContent>
                </v:textbox>
                <w10:wrap anchorx="page" anchory="page"/>
                <w10:anchorlock/>
              </v:shape>
            </w:pict>
          </mc:Fallback>
        </mc:AlternateContent>
      </w:r>
      <w:r w:rsidR="00B633ED" w:rsidRPr="006404FF">
        <w:rPr>
          <w:noProof/>
        </w:rPr>
        <mc:AlternateContent>
          <mc:Choice Requires="wps">
            <w:drawing>
              <wp:anchor distT="0" distB="0" distL="114300" distR="114300" simplePos="0" relativeHeight="251663360" behindDoc="0" locked="1" layoutInCell="1" allowOverlap="1" wp14:anchorId="03648756" wp14:editId="425649DF">
                <wp:simplePos x="0" y="0"/>
                <wp:positionH relativeFrom="page">
                  <wp:posOffset>900430</wp:posOffset>
                </wp:positionH>
                <wp:positionV relativeFrom="page">
                  <wp:posOffset>9201150</wp:posOffset>
                </wp:positionV>
                <wp:extent cx="6120130" cy="767715"/>
                <wp:effectExtent l="0" t="0" r="0" b="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CE137" w14:textId="77777777" w:rsidR="00400F81" w:rsidRDefault="00400F81" w:rsidP="00B633ED">
                            <w:pPr>
                              <w:spacing w:beforeLines="250" w:before="600"/>
                              <w:jc w:val="center"/>
                            </w:pPr>
                            <w:r>
                              <w:rPr>
                                <w:rFonts w:ascii="华文中宋" w:eastAsia="华文中宋" w:hAnsi="华文中宋" w:hint="eastAsia"/>
                                <w:b/>
                                <w:spacing w:val="2"/>
                                <w:kern w:val="0"/>
                                <w:sz w:val="36"/>
                                <w:szCs w:val="36"/>
                              </w:rPr>
                              <w:t>国 家 市 场 监 督 管 理 总 局</w:t>
                            </w:r>
                            <w:r>
                              <w:rPr>
                                <w:rFonts w:hint="eastAsia"/>
                                <w:b/>
                                <w:sz w:val="36"/>
                                <w:szCs w:val="36"/>
                              </w:rPr>
                              <w:t xml:space="preserve">  </w:t>
                            </w:r>
                            <w:r>
                              <w:rPr>
                                <w:rFonts w:ascii="黑体" w:eastAsia="黑体" w:hint="eastAsia"/>
                                <w:b/>
                                <w:spacing w:val="2"/>
                                <w:kern w:val="0"/>
                                <w:sz w:val="28"/>
                                <w:szCs w:val="28"/>
                              </w:rPr>
                              <w:t>发  布</w:t>
                            </w:r>
                          </w:p>
                          <w:p w14:paraId="4F18B400" w14:textId="77777777" w:rsidR="00400F81" w:rsidRDefault="00400F81" w:rsidP="00B633ED">
                            <w:pPr>
                              <w:spacing w:beforeLines="250" w:before="600"/>
                              <w:jc w:val="cente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 o:spid="_x0000_s1029" type="#_x0000_t202" style="position:absolute;left:0;text-align:left;margin-left:70.9pt;margin-top:724.5pt;width:481.9pt;height:60.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" filled="f" stroked="f">
                <v:textbox inset=",1mm,,1mm">
                  <w:txbxContent>
                    <w:p w14:paraId="1EBCE137" w14:textId="77777777" w:rsidR="00400F81" w:rsidRDefault="00400F81" w:rsidP="00B633ED">
                      <w:pPr>
                        <w:spacing w:beforeLines="250" w:before="600"/>
                        <w:jc w:val="center"/>
                      </w:pPr>
                      <w:r>
                        <w:rPr>
                          <w:rFonts w:ascii="华文中宋" w:eastAsia="华文中宋" w:hAnsi="华文中宋" w:hint="eastAsia"/>
                          <w:b/>
                          <w:spacing w:val="2"/>
                          <w:kern w:val="0"/>
                          <w:sz w:val="36"/>
                          <w:szCs w:val="36"/>
                        </w:rPr>
                        <w:t>国 家 市 场 监 督 管 理 总 局</w:t>
                      </w:r>
                      <w:r>
                        <w:rPr>
                          <w:rFonts w:hint="eastAsia"/>
                          <w:b/>
                          <w:sz w:val="36"/>
                          <w:szCs w:val="36"/>
                        </w:rPr>
                        <w:t xml:space="preserve">  </w:t>
                      </w:r>
                      <w:r>
                        <w:rPr>
                          <w:rFonts w:ascii="黑体" w:eastAsia="黑体" w:hint="eastAsia"/>
                          <w:b/>
                          <w:spacing w:val="2"/>
                          <w:kern w:val="0"/>
                          <w:sz w:val="28"/>
                          <w:szCs w:val="28"/>
                        </w:rPr>
                        <w:t>发  布</w:t>
                      </w:r>
                    </w:p>
                    <w:p w14:paraId="4F18B400" w14:textId="77777777" w:rsidR="00400F81" w:rsidRDefault="00400F81" w:rsidP="00B633ED">
                      <w:pPr>
                        <w:spacing w:beforeLines="250" w:before="600"/>
                        <w:jc w:val="center"/>
                      </w:pPr>
                    </w:p>
                  </w:txbxContent>
                </v:textbox>
                <w10:wrap anchorx="page" anchory="page"/>
                <w10:anchorlock/>
              </v:shape>
            </w:pict>
          </mc:Fallback>
        </mc:AlternateContent>
      </w:r>
      <w:r w:rsidR="00B633ED" w:rsidRPr="006404FF">
        <w:rPr>
          <w:noProof/>
        </w:rPr>
        <mc:AlternateContent>
          <mc:Choice Requires="wps">
            <w:drawing>
              <wp:anchor distT="4294967295" distB="4294967295" distL="114300" distR="114300" simplePos="0" relativeHeight="251660288" behindDoc="0" locked="1" layoutInCell="1" allowOverlap="1" wp14:anchorId="42A894E8" wp14:editId="0FF59068">
                <wp:simplePos x="0" y="0"/>
                <wp:positionH relativeFrom="page">
                  <wp:posOffset>899795</wp:posOffset>
                </wp:positionH>
                <wp:positionV relativeFrom="page">
                  <wp:posOffset>9267824</wp:posOffset>
                </wp:positionV>
                <wp:extent cx="6120130" cy="0"/>
                <wp:effectExtent l="0" t="0" r="0" b="0"/>
                <wp:wrapNone/>
                <wp:docPr id="17" name="直接连接符 1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D3BB2A" id="直接连接符 1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9.75pt" to="552.75pt,7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" strokeweight="1pt">
                <o:lock v:ext="edit" aspectratio="t"/>
                <w10:wrap anchorx="page" anchory="page"/>
                <w10:anchorlock/>
              </v:line>
            </w:pict>
          </mc:Fallback>
        </mc:AlternateContent>
      </w:r>
    </w:p>
    <w:p w14:paraId="5FC4E5CB" w14:textId="77777777" w:rsidR="00B633ED" w:rsidRPr="006404FF" w:rsidRDefault="00B633ED" w:rsidP="00B633ED">
      <w:pPr>
        <w:widowControl/>
        <w:jc w:val="left"/>
        <w:rPr>
          <w:rFonts w:eastAsia="黑体"/>
          <w:spacing w:val="2"/>
          <w:kern w:val="0"/>
          <w:sz w:val="24"/>
        </w:rPr>
        <w:sectPr w:rsidR="00B633ED" w:rsidRPr="006404FF">
          <w:headerReference w:type="default" r:id="rId19"/>
          <w:headerReference w:type="first" r:id="rId20"/>
          <w:footerReference w:type="first" r:id="rId21"/>
          <w:pgSz w:w="11906" w:h="16838"/>
          <w:pgMar w:top="1871" w:right="1134" w:bottom="1417" w:left="1417" w:header="1417" w:footer="1077" w:gutter="0"/>
          <w:pgNumType w:fmt="upperRoman"/>
          <w:cols w:space="720"/>
          <w:docGrid w:linePitch="312"/>
        </w:sectPr>
      </w:pPr>
      <w:bookmarkStart w:id="2" w:name="mbookmark2"/>
      <w:bookmarkEnd w:id="0"/>
    </w:p>
    <w:p w14:paraId="1FB09828" w14:textId="0FFC64D6" w:rsidR="00B633ED" w:rsidRPr="006404FF" w:rsidRDefault="00986E30" w:rsidP="00B633ED">
      <w:pPr>
        <w:pStyle w:val="af4"/>
        <w:ind w:leftChars="0" w:left="0" w:firstLineChars="0" w:firstLine="0"/>
        <w:sectPr w:rsidR="00B633ED" w:rsidRPr="006404FF">
          <w:headerReference w:type="first" r:id="rId22"/>
          <w:type w:val="continuous"/>
          <w:pgSz w:w="11906" w:h="16838"/>
          <w:pgMar w:top="1871" w:right="1134" w:bottom="1417" w:left="1417" w:header="1417" w:footer="1077" w:gutter="0"/>
          <w:pgNumType w:fmt="upperRoman"/>
          <w:cols w:space="720"/>
          <w:titlePg/>
          <w:docGrid w:linePitch="312"/>
        </w:sectPr>
      </w:pPr>
      <w:r>
        <w:lastRenderedPageBreak/>
        <w:pict w14:anchorId="586557A1">
          <v:shape id="_x0000_s1047" type="#_x0000_t75" style="position:absolute;left:0;text-align:left;margin-left:360.4pt;margin-top:133.4pt;width:184.5pt;height:62.25pt;z-index:-251657216;mso-position-horizontal-relative:page;mso-position-vertical-relative:page">
            <v:imagedata r:id="rId23" o:title=""/>
            <o:lock v:ext="edit" aspectratio="f"/>
            <w10:wrap anchorx="page" anchory="page"/>
            <w10:anchorlock/>
          </v:shape>
          <o:OLEObject Type="Embed" ProgID="Visio.Drawing.11" ShapeID="_x0000_s1047" DrawAspect="Content" ObjectID="_1728214653" r:id="rId24">
            <o:FieldCodes>\* MERGEFORMAT</o:FieldCodes>
          </o:OLEObject>
        </w:pict>
      </w:r>
      <w:r w:rsidR="00B633ED" w:rsidRPr="006404FF">
        <w:rPr>
          <w:noProof/>
        </w:rPr>
        <mc:AlternateContent>
          <mc:Choice Requires="wps">
            <w:drawing>
              <wp:anchor distT="0" distB="0" distL="114300" distR="114300" simplePos="0" relativeHeight="251668480" behindDoc="0" locked="1" layoutInCell="1" allowOverlap="1" wp14:anchorId="42DFA30A" wp14:editId="12B04965">
                <wp:simplePos x="0" y="0"/>
                <wp:positionH relativeFrom="page">
                  <wp:posOffset>502920</wp:posOffset>
                </wp:positionH>
                <wp:positionV relativeFrom="page">
                  <wp:posOffset>2202180</wp:posOffset>
                </wp:positionV>
                <wp:extent cx="4168140" cy="802640"/>
                <wp:effectExtent l="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A7673" w14:textId="77777777" w:rsidR="00400F81" w:rsidRDefault="00400F81" w:rsidP="000F76F5">
                            <w:pPr>
                              <w:pStyle w:val="af4"/>
                              <w:ind w:firstLineChars="0" w:firstLine="0"/>
                              <w:jc w:val="center"/>
                              <w:rPr>
                                <w:rFonts w:ascii="黑体" w:eastAsia="黑体" w:hAnsi="黑体"/>
                                <w:b/>
                                <w:bCs/>
                                <w:sz w:val="28"/>
                                <w:szCs w:val="28"/>
                              </w:rPr>
                            </w:pPr>
                            <w:r w:rsidRPr="00701687">
                              <w:rPr>
                                <w:rFonts w:ascii="黑体" w:eastAsia="黑体" w:hAnsi="黑体" w:hint="eastAsia"/>
                                <w:b/>
                                <w:bCs/>
                                <w:sz w:val="28"/>
                                <w:szCs w:val="28"/>
                              </w:rPr>
                              <w:t xml:space="preserve">Calibration Specification </w:t>
                            </w:r>
                            <w:r w:rsidRPr="000F76F5">
                              <w:rPr>
                                <w:rFonts w:ascii="黑体" w:eastAsia="黑体" w:hAnsi="黑体"/>
                                <w:b/>
                                <w:bCs/>
                                <w:sz w:val="28"/>
                                <w:szCs w:val="28"/>
                              </w:rPr>
                              <w:t xml:space="preserve">for </w:t>
                            </w:r>
                          </w:p>
                          <w:p w14:paraId="127B136E" w14:textId="431184F4" w:rsidR="00400F81" w:rsidRPr="00701687" w:rsidRDefault="00400F81" w:rsidP="000F76F5">
                            <w:pPr>
                              <w:pStyle w:val="af4"/>
                              <w:ind w:firstLineChars="0" w:firstLine="0"/>
                              <w:jc w:val="center"/>
                              <w:rPr>
                                <w:rFonts w:ascii="黑体" w:eastAsia="黑体" w:hAnsi="黑体"/>
                                <w:b/>
                                <w:bCs/>
                                <w:sz w:val="28"/>
                                <w:szCs w:val="28"/>
                              </w:rPr>
                            </w:pPr>
                            <w:r>
                              <w:rPr>
                                <w:rFonts w:ascii="黑体" w:eastAsia="黑体" w:hAnsi="黑体" w:hint="eastAsia"/>
                                <w:b/>
                                <w:bCs/>
                                <w:sz w:val="28"/>
                                <w:szCs w:val="28"/>
                              </w:rPr>
                              <w:t>Radius</w:t>
                            </w:r>
                            <w:r>
                              <w:rPr>
                                <w:rFonts w:ascii="黑体" w:eastAsia="黑体" w:hAnsi="黑体"/>
                                <w:b/>
                                <w:bCs/>
                                <w:sz w:val="28"/>
                                <w:szCs w:val="28"/>
                              </w:rPr>
                              <w:t xml:space="preserve"> </w:t>
                            </w:r>
                            <w:r>
                              <w:rPr>
                                <w:rFonts w:ascii="黑体" w:eastAsia="黑体" w:hAnsi="黑体" w:hint="eastAsia"/>
                                <w:b/>
                                <w:bCs/>
                                <w:sz w:val="28"/>
                                <w:szCs w:val="28"/>
                              </w:rPr>
                              <w:t>Gauges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30" type="#_x0000_t202" style="position:absolute;left:0;text-align:left;margin-left:39.6pt;margin-top:173.4pt;width:328.2pt;height:63.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" filled="f" stroked="f">
                <v:textbox>
                  <w:txbxContent>
                    <w:p w14:paraId="4ACA7673" w14:textId="77777777" w:rsidR="00400F81" w:rsidRDefault="00400F81" w:rsidP="000F76F5">
                      <w:pPr>
                        <w:pStyle w:val="af4"/>
                        <w:ind w:firstLineChars="0" w:firstLine="0"/>
                        <w:jc w:val="center"/>
                        <w:rPr>
                          <w:rFonts w:ascii="黑体" w:eastAsia="黑体" w:hAnsi="黑体"/>
                          <w:b/>
                          <w:bCs/>
                          <w:sz w:val="28"/>
                          <w:szCs w:val="28"/>
                        </w:rPr>
                      </w:pPr>
                      <w:r w:rsidRPr="00701687">
                        <w:rPr>
                          <w:rFonts w:ascii="黑体" w:eastAsia="黑体" w:hAnsi="黑体" w:hint="eastAsia"/>
                          <w:b/>
                          <w:bCs/>
                          <w:sz w:val="28"/>
                          <w:szCs w:val="28"/>
                        </w:rPr>
                        <w:t xml:space="preserve">Calibration Specification </w:t>
                      </w:r>
                      <w:r w:rsidRPr="000F76F5">
                        <w:rPr>
                          <w:rFonts w:ascii="黑体" w:eastAsia="黑体" w:hAnsi="黑体"/>
                          <w:b/>
                          <w:bCs/>
                          <w:sz w:val="28"/>
                          <w:szCs w:val="28"/>
                        </w:rPr>
                        <w:t xml:space="preserve">for </w:t>
                      </w:r>
                    </w:p>
                    <w:p w14:paraId="127B136E" w14:textId="431184F4" w:rsidR="00400F81" w:rsidRPr="00701687" w:rsidRDefault="00400F81" w:rsidP="000F76F5">
                      <w:pPr>
                        <w:pStyle w:val="af4"/>
                        <w:ind w:firstLineChars="0" w:firstLine="0"/>
                        <w:jc w:val="center"/>
                        <w:rPr>
                          <w:rFonts w:ascii="黑体" w:eastAsia="黑体" w:hAnsi="黑体"/>
                          <w:b/>
                          <w:bCs/>
                          <w:sz w:val="28"/>
                          <w:szCs w:val="28"/>
                        </w:rPr>
                      </w:pPr>
                      <w:r>
                        <w:rPr>
                          <w:rFonts w:ascii="黑体" w:eastAsia="黑体" w:hAnsi="黑体" w:hint="eastAsia"/>
                          <w:b/>
                          <w:bCs/>
                          <w:sz w:val="28"/>
                          <w:szCs w:val="28"/>
                        </w:rPr>
                        <w:t>Radius</w:t>
                      </w:r>
                      <w:r>
                        <w:rPr>
                          <w:rFonts w:ascii="黑体" w:eastAsia="黑体" w:hAnsi="黑体"/>
                          <w:b/>
                          <w:bCs/>
                          <w:sz w:val="28"/>
                          <w:szCs w:val="28"/>
                        </w:rPr>
                        <w:t xml:space="preserve"> </w:t>
                      </w:r>
                      <w:r>
                        <w:rPr>
                          <w:rFonts w:ascii="黑体" w:eastAsia="黑体" w:hAnsi="黑体" w:hint="eastAsia"/>
                          <w:b/>
                          <w:bCs/>
                          <w:sz w:val="28"/>
                          <w:szCs w:val="28"/>
                        </w:rPr>
                        <w:t>Gauges</w:t>
                      </w:r>
                    </w:p>
                  </w:txbxContent>
                </v:textbox>
                <w10:wrap anchorx="page" anchory="page"/>
                <w10:anchorlock/>
              </v:shape>
            </w:pict>
          </mc:Fallback>
        </mc:AlternateContent>
      </w:r>
      <w:r w:rsidR="00B633ED" w:rsidRPr="006404FF">
        <w:rPr>
          <w:noProof/>
        </w:rPr>
        <mc:AlternateContent>
          <mc:Choice Requires="wps">
            <w:drawing>
              <wp:anchor distT="0" distB="0" distL="114300" distR="114300" simplePos="0" relativeHeight="251667456" behindDoc="0" locked="1" layoutInCell="1" allowOverlap="1" wp14:anchorId="187E9186" wp14:editId="1F6B3133">
                <wp:simplePos x="0" y="0"/>
                <wp:positionH relativeFrom="page">
                  <wp:posOffset>499745</wp:posOffset>
                </wp:positionH>
                <wp:positionV relativeFrom="page">
                  <wp:posOffset>1255395</wp:posOffset>
                </wp:positionV>
                <wp:extent cx="4023995" cy="982345"/>
                <wp:effectExtent l="0" t="0" r="0" b="825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995"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9E91" w14:textId="77777777" w:rsidR="00400F81" w:rsidRDefault="00400F81" w:rsidP="00B633ED">
                            <w:pPr>
                              <w:jc w:val="center"/>
                              <w:rPr>
                                <w:rStyle w:val="afc"/>
                                <w:rFonts w:ascii="黑体" w:hAnsi="黑体"/>
                                <w:sz w:val="36"/>
                                <w:szCs w:val="36"/>
                              </w:rPr>
                            </w:pPr>
                            <w:r>
                              <w:rPr>
                                <w:rStyle w:val="afc"/>
                                <w:rFonts w:ascii="黑体" w:hAnsi="黑体" w:hint="eastAsia"/>
                                <w:sz w:val="36"/>
                                <w:szCs w:val="36"/>
                              </w:rPr>
                              <w:t xml:space="preserve"> </w:t>
                            </w:r>
                          </w:p>
                          <w:p w14:paraId="3F60000F" w14:textId="42C9E4F9" w:rsidR="00400F81" w:rsidRDefault="00400F81" w:rsidP="00B633ED">
                            <w:pPr>
                              <w:jc w:val="center"/>
                            </w:pPr>
                            <w:r>
                              <w:rPr>
                                <w:rStyle w:val="afc"/>
                                <w:rFonts w:ascii="黑体" w:hAnsi="黑体" w:hint="eastAsia"/>
                                <w:sz w:val="36"/>
                                <w:szCs w:val="36"/>
                              </w:rPr>
                              <w:t>半径样板</w:t>
                            </w:r>
                            <w:r>
                              <w:rPr>
                                <w:rFonts w:ascii="黑体" w:eastAsia="黑体" w:hAnsi="黑体" w:hint="eastAsia"/>
                                <w:b/>
                                <w:sz w:val="36"/>
                                <w:szCs w:val="36"/>
                              </w:rPr>
                              <w:t>校准规范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31" type="#_x0000_t202" style="position:absolute;left:0;text-align:left;margin-left:39.35pt;margin-top:98.85pt;width:316.85pt;height:77.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" filled="f" stroked="f">
                <v:textbox>
                  <w:txbxContent>
                    <w:p w14:paraId="55D09E91" w14:textId="77777777" w:rsidR="00400F81" w:rsidRDefault="00400F81" w:rsidP="00B633ED">
                      <w:pPr>
                        <w:jc w:val="center"/>
                        <w:rPr>
                          <w:rStyle w:val="afc"/>
                          <w:rFonts w:ascii="黑体" w:hAnsi="黑体"/>
                          <w:sz w:val="36"/>
                          <w:szCs w:val="36"/>
                        </w:rPr>
                      </w:pPr>
                      <w:r>
                        <w:rPr>
                          <w:rStyle w:val="afc"/>
                          <w:rFonts w:ascii="黑体" w:hAnsi="黑体" w:hint="eastAsia"/>
                          <w:sz w:val="36"/>
                          <w:szCs w:val="36"/>
                        </w:rPr>
                        <w:t xml:space="preserve"> </w:t>
                      </w:r>
                    </w:p>
                    <w:p w14:paraId="3F60000F" w14:textId="42C9E4F9" w:rsidR="00400F81" w:rsidRDefault="00400F81" w:rsidP="00B633ED">
                      <w:pPr>
                        <w:jc w:val="center"/>
                      </w:pPr>
                      <w:r>
                        <w:rPr>
                          <w:rStyle w:val="afc"/>
                          <w:rFonts w:ascii="黑体" w:hAnsi="黑体" w:hint="eastAsia"/>
                          <w:sz w:val="36"/>
                          <w:szCs w:val="36"/>
                        </w:rPr>
                        <w:t>半径样板</w:t>
                      </w:r>
                      <w:r>
                        <w:rPr>
                          <w:rFonts w:ascii="黑体" w:eastAsia="黑体" w:hAnsi="黑体" w:hint="eastAsia"/>
                          <w:b/>
                          <w:sz w:val="36"/>
                          <w:szCs w:val="36"/>
                        </w:rPr>
                        <w:t>校准规范</w:t>
                      </w:r>
                    </w:p>
                  </w:txbxContent>
                </v:textbox>
                <w10:wrap anchorx="page" anchory="page"/>
                <w10:anchorlock/>
              </v:shape>
            </w:pict>
          </mc:Fallback>
        </mc:AlternateContent>
      </w:r>
      <w:r w:rsidR="00B633ED" w:rsidRPr="006404FF">
        <w:rPr>
          <w:noProof/>
        </w:rPr>
        <mc:AlternateContent>
          <mc:Choice Requires="wps">
            <w:drawing>
              <wp:anchor distT="0" distB="0" distL="114300" distR="114300" simplePos="0" relativeHeight="251669504" behindDoc="0" locked="1" layoutInCell="1" allowOverlap="1" wp14:anchorId="4AA181D1" wp14:editId="5C8794A3">
                <wp:simplePos x="0" y="0"/>
                <wp:positionH relativeFrom="page">
                  <wp:posOffset>4475480</wp:posOffset>
                </wp:positionH>
                <wp:positionV relativeFrom="page">
                  <wp:posOffset>1784350</wp:posOffset>
                </wp:positionV>
                <wp:extent cx="2466975" cy="614680"/>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A4E6C" w14:textId="1D448B97" w:rsidR="00400F81" w:rsidRDefault="00400F81" w:rsidP="00B633ED">
                            <w:pPr>
                              <w:jc w:val="center"/>
                              <w:rPr>
                                <w:rStyle w:val="af9"/>
                                <w:sz w:val="28"/>
                                <w:szCs w:val="28"/>
                              </w:rPr>
                            </w:pPr>
                            <w:r>
                              <w:rPr>
                                <w:rStyle w:val="af9"/>
                                <w:b/>
                                <w:sz w:val="28"/>
                                <w:szCs w:val="28"/>
                              </w:rPr>
                              <w:t>JJ</w:t>
                            </w:r>
                            <w:r>
                              <w:rPr>
                                <w:rStyle w:val="af9"/>
                                <w:rFonts w:hint="eastAsia"/>
                                <w:b/>
                                <w:sz w:val="28"/>
                                <w:szCs w:val="28"/>
                              </w:rPr>
                              <w:t>F</w:t>
                            </w:r>
                            <w:r>
                              <w:rPr>
                                <w:rStyle w:val="af9"/>
                                <w:sz w:val="28"/>
                                <w:szCs w:val="28"/>
                              </w:rPr>
                              <w:t xml:space="preserve"> </w:t>
                            </w:r>
                            <w:r>
                              <w:rPr>
                                <w:rStyle w:val="af9"/>
                                <w:rFonts w:hAnsi="宋体"/>
                                <w:sz w:val="28"/>
                                <w:szCs w:val="28"/>
                              </w:rPr>
                              <w:t>××××</w:t>
                            </w:r>
                            <w:r>
                              <w:rPr>
                                <w:rStyle w:val="af9"/>
                                <w:rFonts w:hAnsi="宋体"/>
                              </w:rPr>
                              <w:t>—</w:t>
                            </w:r>
                            <w:r>
                              <w:rPr>
                                <w:rStyle w:val="af9"/>
                                <w:sz w:val="28"/>
                                <w:szCs w:val="28"/>
                              </w:rPr>
                              <w:t>202</w:t>
                            </w:r>
                            <w:r>
                              <w:rPr>
                                <w:rStyle w:val="af9"/>
                                <w:rFonts w:hint="eastAsia"/>
                                <w:sz w:val="28"/>
                                <w:szCs w:val="28"/>
                              </w:rPr>
                              <w:t>X</w:t>
                            </w:r>
                          </w:p>
                          <w:p w14:paraId="77DCDB06" w14:textId="6511185A" w:rsidR="00400F81" w:rsidRDefault="00400F81" w:rsidP="00B633ED">
                            <w:pPr>
                              <w:jc w:val="center"/>
                              <w:rPr>
                                <w:rStyle w:val="af9"/>
                                <w:sz w:val="28"/>
                                <w:szCs w:val="28"/>
                              </w:rPr>
                            </w:pPr>
                            <w:r>
                              <w:rPr>
                                <w:rStyle w:val="af9"/>
                                <w:rFonts w:hint="eastAsia"/>
                                <w:sz w:val="28"/>
                                <w:szCs w:val="28"/>
                              </w:rPr>
                              <w:t>代替</w:t>
                            </w:r>
                            <w:r>
                              <w:rPr>
                                <w:rStyle w:val="af9"/>
                                <w:rFonts w:hint="eastAsia"/>
                                <w:sz w:val="28"/>
                                <w:szCs w:val="28"/>
                              </w:rPr>
                              <w:t>J</w:t>
                            </w:r>
                            <w:r>
                              <w:rPr>
                                <w:rStyle w:val="af9"/>
                                <w:sz w:val="28"/>
                                <w:szCs w:val="28"/>
                              </w:rPr>
                              <w:t>J</w:t>
                            </w:r>
                            <w:r>
                              <w:rPr>
                                <w:rStyle w:val="af9"/>
                                <w:rFonts w:hint="eastAsia"/>
                                <w:sz w:val="28"/>
                                <w:szCs w:val="28"/>
                              </w:rPr>
                              <w:t>G58</w:t>
                            </w:r>
                            <w:r>
                              <w:rPr>
                                <w:rStyle w:val="af9"/>
                                <w:rFonts w:hAnsi="宋体"/>
                              </w:rPr>
                              <w:t>—</w:t>
                            </w:r>
                            <w:r>
                              <w:rPr>
                                <w:rStyle w:val="af9"/>
                                <w:rFonts w:hAnsi="宋体"/>
                              </w:rPr>
                              <w:t>20</w:t>
                            </w:r>
                            <w:r>
                              <w:rPr>
                                <w:rStyle w:val="af9"/>
                                <w:rFonts w:hAnsi="宋体"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 o:spid="_x0000_s1032" type="#_x0000_t202" style="position:absolute;left:0;text-align:left;margin-left:352.4pt;margin-top:140.5pt;width:194.25pt;height:48.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" filled="f" stroked="f">
                <v:textbox>
                  <w:txbxContent>
                    <w:p w14:paraId="50FA4E6C" w14:textId="1D448B97" w:rsidR="00400F81" w:rsidRDefault="00400F81" w:rsidP="00B633ED">
                      <w:pPr>
                        <w:jc w:val="center"/>
                        <w:rPr>
                          <w:rStyle w:val="af9"/>
                          <w:sz w:val="28"/>
                          <w:szCs w:val="28"/>
                        </w:rPr>
                      </w:pPr>
                      <w:r>
                        <w:rPr>
                          <w:rStyle w:val="af9"/>
                          <w:b/>
                          <w:sz w:val="28"/>
                          <w:szCs w:val="28"/>
                        </w:rPr>
                        <w:t>JJ</w:t>
                      </w:r>
                      <w:r>
                        <w:rPr>
                          <w:rStyle w:val="af9"/>
                          <w:rFonts w:hint="eastAsia"/>
                          <w:b/>
                          <w:sz w:val="28"/>
                          <w:szCs w:val="28"/>
                        </w:rPr>
                        <w:t>F</w:t>
                      </w:r>
                      <w:r>
                        <w:rPr>
                          <w:rStyle w:val="af9"/>
                          <w:sz w:val="28"/>
                          <w:szCs w:val="28"/>
                        </w:rPr>
                        <w:t xml:space="preserve"> </w:t>
                      </w:r>
                      <w:r>
                        <w:rPr>
                          <w:rStyle w:val="af9"/>
                          <w:rFonts w:hAnsi="宋体"/>
                          <w:sz w:val="28"/>
                          <w:szCs w:val="28"/>
                        </w:rPr>
                        <w:t>××××</w:t>
                      </w:r>
                      <w:r>
                        <w:rPr>
                          <w:rStyle w:val="af9"/>
                          <w:rFonts w:hAnsi="宋体"/>
                        </w:rPr>
                        <w:t>—</w:t>
                      </w:r>
                      <w:r>
                        <w:rPr>
                          <w:rStyle w:val="af9"/>
                          <w:sz w:val="28"/>
                          <w:szCs w:val="28"/>
                        </w:rPr>
                        <w:t>202</w:t>
                      </w:r>
                      <w:r>
                        <w:rPr>
                          <w:rStyle w:val="af9"/>
                          <w:rFonts w:hint="eastAsia"/>
                          <w:sz w:val="28"/>
                          <w:szCs w:val="28"/>
                        </w:rPr>
                        <w:t>X</w:t>
                      </w:r>
                    </w:p>
                    <w:p w14:paraId="77DCDB06" w14:textId="6511185A" w:rsidR="00400F81" w:rsidRDefault="00400F81" w:rsidP="00B633ED">
                      <w:pPr>
                        <w:jc w:val="center"/>
                        <w:rPr>
                          <w:rStyle w:val="af9"/>
                          <w:sz w:val="28"/>
                          <w:szCs w:val="28"/>
                        </w:rPr>
                      </w:pPr>
                      <w:r>
                        <w:rPr>
                          <w:rStyle w:val="af9"/>
                          <w:rFonts w:hint="eastAsia"/>
                          <w:sz w:val="28"/>
                          <w:szCs w:val="28"/>
                        </w:rPr>
                        <w:t>代替</w:t>
                      </w:r>
                      <w:r>
                        <w:rPr>
                          <w:rStyle w:val="af9"/>
                          <w:rFonts w:hint="eastAsia"/>
                          <w:sz w:val="28"/>
                          <w:szCs w:val="28"/>
                        </w:rPr>
                        <w:t>J</w:t>
                      </w:r>
                      <w:r>
                        <w:rPr>
                          <w:rStyle w:val="af9"/>
                          <w:sz w:val="28"/>
                          <w:szCs w:val="28"/>
                        </w:rPr>
                        <w:t>J</w:t>
                      </w:r>
                      <w:r>
                        <w:rPr>
                          <w:rStyle w:val="af9"/>
                          <w:rFonts w:hint="eastAsia"/>
                          <w:sz w:val="28"/>
                          <w:szCs w:val="28"/>
                        </w:rPr>
                        <w:t>G58</w:t>
                      </w:r>
                      <w:r>
                        <w:rPr>
                          <w:rStyle w:val="af9"/>
                          <w:rFonts w:hAnsi="宋体"/>
                        </w:rPr>
                        <w:t>—</w:t>
                      </w:r>
                      <w:r>
                        <w:rPr>
                          <w:rStyle w:val="af9"/>
                          <w:rFonts w:hAnsi="宋体"/>
                        </w:rPr>
                        <w:t>20</w:t>
                      </w:r>
                      <w:r>
                        <w:rPr>
                          <w:rStyle w:val="af9"/>
                          <w:rFonts w:hAnsi="宋体" w:hint="eastAsia"/>
                        </w:rPr>
                        <w:t>10</w:t>
                      </w:r>
                    </w:p>
                  </w:txbxContent>
                </v:textbox>
                <w10:wrap anchorx="page" anchory="page"/>
                <w10:anchorlock/>
              </v:shape>
            </w:pict>
          </mc:Fallback>
        </mc:AlternateContent>
      </w:r>
      <w:r w:rsidR="00B633ED" w:rsidRPr="006404FF">
        <w:rPr>
          <w:noProof/>
        </w:rPr>
        <mc:AlternateContent>
          <mc:Choice Requires="wps">
            <w:drawing>
              <wp:anchor distT="4294967295" distB="4294967295" distL="114300" distR="114300" simplePos="0" relativeHeight="251662336" behindDoc="0" locked="1" layoutInCell="1" allowOverlap="1" wp14:anchorId="30FE1B59" wp14:editId="428829C6">
                <wp:simplePos x="0" y="0"/>
                <wp:positionH relativeFrom="page">
                  <wp:posOffset>833120</wp:posOffset>
                </wp:positionH>
                <wp:positionV relativeFrom="page">
                  <wp:posOffset>3002914</wp:posOffset>
                </wp:positionV>
                <wp:extent cx="5943600" cy="0"/>
                <wp:effectExtent l="0" t="0" r="0" b="0"/>
                <wp:wrapNone/>
                <wp:docPr id="13" name="直接连接符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33E97C" id="直接连接符 1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6pt,236.45pt" to="533.6pt,2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" strokeweight="1pt">
                <o:lock v:ext="edit" aspectratio="t"/>
                <w10:wrap anchorx="page" anchory="page"/>
                <w10:anchorlock/>
              </v:line>
            </w:pict>
          </mc:Fallback>
        </mc:AlternateContent>
      </w:r>
      <w:r w:rsidR="00B633ED" w:rsidRPr="006404FF">
        <w:rPr>
          <w:noProof/>
        </w:rPr>
        <mc:AlternateContent>
          <mc:Choice Requires="wps">
            <w:drawing>
              <wp:anchor distT="0" distB="0" distL="114300" distR="114300" simplePos="0" relativeHeight="251670528" behindDoc="0" locked="1" layoutInCell="1" allowOverlap="1" wp14:anchorId="1F6BF8CE" wp14:editId="7A9A3374">
                <wp:simplePos x="0" y="0"/>
                <wp:positionH relativeFrom="page">
                  <wp:posOffset>862965</wp:posOffset>
                </wp:positionH>
                <wp:positionV relativeFrom="page">
                  <wp:posOffset>5147945</wp:posOffset>
                </wp:positionV>
                <wp:extent cx="6264910" cy="312483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312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931C5" w14:textId="6A16C6CE" w:rsidR="00400F81" w:rsidRPr="00A03E97" w:rsidRDefault="00400F81" w:rsidP="00B633ED">
                            <w:pPr>
                              <w:pStyle w:val="af4"/>
                              <w:spacing w:line="360" w:lineRule="auto"/>
                              <w:ind w:firstLineChars="400" w:firstLine="1140"/>
                              <w:rPr>
                                <w:rStyle w:val="afa"/>
                                <w:rFonts w:ascii="黑体" w:eastAsia="黑体" w:hAnsi="黑体"/>
                                <w:spacing w:val="0"/>
                                <w:kern w:val="2"/>
                              </w:rPr>
                            </w:pPr>
                            <w:r w:rsidRPr="00A03E97">
                              <w:rPr>
                                <w:rStyle w:val="afb"/>
                                <w:rFonts w:ascii="黑体" w:hAnsi="黑体" w:hint="eastAsia"/>
                              </w:rPr>
                              <w:t>归  口 单 位：</w:t>
                            </w:r>
                            <w:r w:rsidRPr="00184152">
                              <w:rPr>
                                <w:rStyle w:val="afa"/>
                                <w:rFonts w:ascii="宋体" w:hAnsi="宋体" w:hint="eastAsia"/>
                                <w:spacing w:val="0"/>
                                <w:kern w:val="2"/>
                              </w:rPr>
                              <w:t>全国几何</w:t>
                            </w:r>
                            <w:proofErr w:type="gramStart"/>
                            <w:r w:rsidRPr="00184152">
                              <w:rPr>
                                <w:rStyle w:val="afa"/>
                                <w:rFonts w:ascii="宋体" w:hAnsi="宋体" w:hint="eastAsia"/>
                                <w:spacing w:val="0"/>
                                <w:kern w:val="2"/>
                              </w:rPr>
                              <w:t>量</w:t>
                            </w:r>
                            <w:r>
                              <w:rPr>
                                <w:rStyle w:val="afa"/>
                                <w:rFonts w:ascii="宋体" w:hAnsi="宋体" w:hint="eastAsia"/>
                                <w:spacing w:val="0"/>
                                <w:kern w:val="2"/>
                              </w:rPr>
                              <w:t>工程</w:t>
                            </w:r>
                            <w:proofErr w:type="gramEnd"/>
                            <w:r>
                              <w:rPr>
                                <w:rStyle w:val="afa"/>
                                <w:rFonts w:ascii="宋体" w:hAnsi="宋体" w:hint="eastAsia"/>
                                <w:spacing w:val="0"/>
                                <w:kern w:val="2"/>
                              </w:rPr>
                              <w:t>参量计量</w:t>
                            </w:r>
                            <w:r w:rsidRPr="00184152">
                              <w:rPr>
                                <w:rStyle w:val="afa"/>
                                <w:rFonts w:ascii="宋体" w:hAnsi="宋体" w:hint="eastAsia"/>
                                <w:spacing w:val="0"/>
                                <w:kern w:val="2"/>
                              </w:rPr>
                              <w:t>技术委员会</w:t>
                            </w:r>
                          </w:p>
                          <w:p w14:paraId="3C772849" w14:textId="3F6CF2C4" w:rsidR="00400F81" w:rsidRPr="00A03E97" w:rsidRDefault="00400F81" w:rsidP="00B633ED">
                            <w:pPr>
                              <w:pStyle w:val="af4"/>
                              <w:spacing w:line="360" w:lineRule="auto"/>
                              <w:ind w:firstLineChars="400" w:firstLine="1140"/>
                              <w:rPr>
                                <w:rStyle w:val="afa"/>
                                <w:rFonts w:ascii="黑体" w:eastAsia="黑体" w:hAnsi="黑体"/>
                                <w:spacing w:val="0"/>
                                <w:kern w:val="2"/>
                              </w:rPr>
                            </w:pPr>
                            <w:r w:rsidRPr="00A03E97">
                              <w:rPr>
                                <w:rStyle w:val="afb"/>
                                <w:rFonts w:ascii="黑体" w:hAnsi="黑体" w:hint="eastAsia"/>
                              </w:rPr>
                              <w:t>主要起草单位：</w:t>
                            </w:r>
                            <w:r w:rsidRPr="00A03E97">
                              <w:rPr>
                                <w:rStyle w:val="afa"/>
                                <w:rFonts w:ascii="黑体" w:eastAsia="黑体" w:hAnsi="黑体"/>
                                <w:spacing w:val="0"/>
                                <w:kern w:val="2"/>
                              </w:rPr>
                              <w:t xml:space="preserve"> </w:t>
                            </w:r>
                            <w:r>
                              <w:rPr>
                                <w:rStyle w:val="afa"/>
                                <w:rFonts w:ascii="黑体" w:eastAsia="黑体" w:hAnsi="黑体" w:hint="eastAsia"/>
                                <w:spacing w:val="0"/>
                                <w:kern w:val="2"/>
                              </w:rPr>
                              <w:t>辽宁省计量科学研究院</w:t>
                            </w:r>
                          </w:p>
                          <w:p w14:paraId="42514A91" w14:textId="645FDBFB" w:rsidR="00400F81" w:rsidRPr="00A03E97" w:rsidRDefault="00400F81" w:rsidP="00B633ED">
                            <w:pPr>
                              <w:pStyle w:val="af4"/>
                              <w:spacing w:line="360" w:lineRule="auto"/>
                              <w:ind w:firstLineChars="400" w:firstLine="1136"/>
                              <w:rPr>
                                <w:rStyle w:val="afa"/>
                                <w:rFonts w:ascii="黑体" w:eastAsia="黑体" w:hAnsi="黑体"/>
                              </w:rPr>
                            </w:pPr>
                            <w:r w:rsidRPr="00A03E97">
                              <w:rPr>
                                <w:rStyle w:val="afa"/>
                                <w:rFonts w:ascii="黑体" w:eastAsia="黑体" w:hAnsi="黑体" w:hint="eastAsia"/>
                              </w:rPr>
                              <w:t xml:space="preserve">             </w:t>
                            </w:r>
                            <w:r>
                              <w:rPr>
                                <w:rStyle w:val="afa"/>
                                <w:rFonts w:ascii="黑体" w:eastAsia="黑体" w:hAnsi="黑体"/>
                              </w:rPr>
                              <w:t xml:space="preserve"> </w:t>
                            </w:r>
                            <w:r>
                              <w:rPr>
                                <w:rStyle w:val="afa"/>
                                <w:rFonts w:ascii="宋体" w:hAnsi="宋体" w:hint="eastAsia"/>
                                <w:spacing w:val="0"/>
                                <w:kern w:val="2"/>
                              </w:rPr>
                              <w:t xml:space="preserve"> </w:t>
                            </w:r>
                            <w:r>
                              <w:rPr>
                                <w:rStyle w:val="afa"/>
                                <w:rFonts w:ascii="黑体" w:eastAsia="黑体" w:hAnsi="黑体" w:hint="eastAsia"/>
                              </w:rPr>
                              <w:t>山东省计量科学研究院</w:t>
                            </w:r>
                          </w:p>
                          <w:p w14:paraId="43A6728B" w14:textId="4965E6A9" w:rsidR="00400F81" w:rsidRPr="0092584A" w:rsidRDefault="00400F81" w:rsidP="00B633ED">
                            <w:pPr>
                              <w:pStyle w:val="af4"/>
                              <w:spacing w:line="360" w:lineRule="auto"/>
                              <w:ind w:firstLineChars="400" w:firstLine="1140"/>
                              <w:rPr>
                                <w:rStyle w:val="afa"/>
                                <w:rFonts w:ascii="黑体" w:eastAsia="黑体" w:hAnsi="黑体"/>
                                <w:bCs/>
                                <w:spacing w:val="0"/>
                                <w:kern w:val="2"/>
                              </w:rPr>
                            </w:pPr>
                            <w:r w:rsidRPr="00A03E97">
                              <w:rPr>
                                <w:rStyle w:val="afb"/>
                                <w:rFonts w:ascii="黑体" w:hAnsi="黑体" w:hint="eastAsia"/>
                              </w:rPr>
                              <w:t>参加起草单位：</w:t>
                            </w:r>
                            <w:r w:rsidRPr="00A03E97">
                              <w:rPr>
                                <w:rStyle w:val="afa"/>
                                <w:rFonts w:ascii="黑体" w:eastAsia="黑体" w:hAnsi="黑体"/>
                                <w:bCs/>
                                <w:spacing w:val="0"/>
                                <w:kern w:val="2"/>
                              </w:rPr>
                              <w:t xml:space="preserve"> </w:t>
                            </w:r>
                            <w:r w:rsidRPr="0092584A">
                              <w:rPr>
                                <w:rStyle w:val="afa"/>
                                <w:rFonts w:ascii="黑体" w:eastAsia="黑体" w:hAnsi="黑体" w:hint="eastAsia"/>
                                <w:bCs/>
                                <w:spacing w:val="0"/>
                                <w:kern w:val="2"/>
                              </w:rPr>
                              <w:t>上海市计量测试技术研究院</w:t>
                            </w:r>
                          </w:p>
                          <w:p w14:paraId="63851E7A" w14:textId="4ECE3ED6" w:rsidR="00400F81" w:rsidRPr="0092584A" w:rsidRDefault="00400F81" w:rsidP="0092584A">
                            <w:pPr>
                              <w:pStyle w:val="af4"/>
                              <w:spacing w:line="360" w:lineRule="auto"/>
                              <w:ind w:firstLineChars="400" w:firstLine="1136"/>
                              <w:rPr>
                                <w:rStyle w:val="afb"/>
                                <w:rFonts w:ascii="黑体" w:hAnsi="黑体"/>
                                <w:b w:val="0"/>
                              </w:rPr>
                            </w:pPr>
                            <w:r w:rsidRPr="0092584A">
                              <w:rPr>
                                <w:rStyle w:val="afb"/>
                                <w:rFonts w:ascii="黑体" w:hAnsi="黑体" w:hint="eastAsia"/>
                                <w:b w:val="0"/>
                              </w:rPr>
                              <w:t xml:space="preserve"> </w:t>
                            </w:r>
                            <w:r w:rsidRPr="0092584A">
                              <w:rPr>
                                <w:rStyle w:val="afb"/>
                                <w:rFonts w:ascii="黑体" w:hAnsi="黑体"/>
                                <w:b w:val="0"/>
                              </w:rPr>
                              <w:t xml:space="preserve">             </w:t>
                            </w:r>
                            <w:r w:rsidRPr="0092584A">
                              <w:rPr>
                                <w:rStyle w:val="afb"/>
                                <w:rFonts w:ascii="黑体" w:hAnsi="黑体" w:hint="eastAsia"/>
                                <w:b w:val="0"/>
                              </w:rPr>
                              <w:t xml:space="preserve"> 黑龙江省计量检定测试研究院</w:t>
                            </w:r>
                          </w:p>
                          <w:p w14:paraId="594D7B2C" w14:textId="24DEFBF9" w:rsidR="00400F81" w:rsidRPr="0092584A" w:rsidRDefault="00400F81" w:rsidP="0092584A">
                            <w:pPr>
                              <w:pStyle w:val="af4"/>
                              <w:spacing w:line="360" w:lineRule="auto"/>
                              <w:ind w:firstLineChars="400" w:firstLine="1136"/>
                              <w:rPr>
                                <w:rStyle w:val="afa"/>
                                <w:rFonts w:ascii="黑体" w:eastAsia="黑体" w:hAnsi="黑体"/>
                                <w:spacing w:val="0"/>
                                <w:kern w:val="2"/>
                              </w:rPr>
                            </w:pPr>
                            <w:r w:rsidRPr="0092584A">
                              <w:rPr>
                                <w:rStyle w:val="afb"/>
                                <w:rFonts w:ascii="黑体" w:hAnsi="黑体" w:hint="eastAsia"/>
                                <w:b w:val="0"/>
                              </w:rPr>
                              <w:t xml:space="preserve">               吉林省计量科学研究院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33" type="#_x0000_t202" style="position:absolute;left:0;text-align:left;margin-left:67.95pt;margin-top:405.35pt;width:493.3pt;height:246.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JDwyQIAAMQ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" filled="f" stroked="f">
                <v:textbox>
                  <w:txbxContent>
                    <w:p w14:paraId="587931C5" w14:textId="6A16C6CE" w:rsidR="00400F81" w:rsidRPr="00A03E97" w:rsidRDefault="00400F81" w:rsidP="00B633ED">
                      <w:pPr>
                        <w:pStyle w:val="af4"/>
                        <w:spacing w:line="360" w:lineRule="auto"/>
                        <w:ind w:firstLineChars="400" w:firstLine="1140"/>
                        <w:rPr>
                          <w:rStyle w:val="afa"/>
                          <w:rFonts w:ascii="黑体" w:eastAsia="黑体" w:hAnsi="黑体"/>
                          <w:spacing w:val="0"/>
                          <w:kern w:val="2"/>
                        </w:rPr>
                      </w:pPr>
                      <w:r w:rsidRPr="00A03E97">
                        <w:rPr>
                          <w:rStyle w:val="afb"/>
                          <w:rFonts w:ascii="黑体" w:hAnsi="黑体" w:hint="eastAsia"/>
                        </w:rPr>
                        <w:t>归  口 单 位：</w:t>
                      </w:r>
                      <w:r w:rsidRPr="00184152">
                        <w:rPr>
                          <w:rStyle w:val="afa"/>
                          <w:rFonts w:ascii="宋体" w:hAnsi="宋体" w:hint="eastAsia"/>
                          <w:spacing w:val="0"/>
                          <w:kern w:val="2"/>
                        </w:rPr>
                        <w:t>全国几何</w:t>
                      </w:r>
                      <w:proofErr w:type="gramStart"/>
                      <w:r w:rsidRPr="00184152">
                        <w:rPr>
                          <w:rStyle w:val="afa"/>
                          <w:rFonts w:ascii="宋体" w:hAnsi="宋体" w:hint="eastAsia"/>
                          <w:spacing w:val="0"/>
                          <w:kern w:val="2"/>
                        </w:rPr>
                        <w:t>量</w:t>
                      </w:r>
                      <w:r>
                        <w:rPr>
                          <w:rStyle w:val="afa"/>
                          <w:rFonts w:ascii="宋体" w:hAnsi="宋体" w:hint="eastAsia"/>
                          <w:spacing w:val="0"/>
                          <w:kern w:val="2"/>
                        </w:rPr>
                        <w:t>工程</w:t>
                      </w:r>
                      <w:proofErr w:type="gramEnd"/>
                      <w:r>
                        <w:rPr>
                          <w:rStyle w:val="afa"/>
                          <w:rFonts w:ascii="宋体" w:hAnsi="宋体" w:hint="eastAsia"/>
                          <w:spacing w:val="0"/>
                          <w:kern w:val="2"/>
                        </w:rPr>
                        <w:t>参量计量</w:t>
                      </w:r>
                      <w:r w:rsidRPr="00184152">
                        <w:rPr>
                          <w:rStyle w:val="afa"/>
                          <w:rFonts w:ascii="宋体" w:hAnsi="宋体" w:hint="eastAsia"/>
                          <w:spacing w:val="0"/>
                          <w:kern w:val="2"/>
                        </w:rPr>
                        <w:t>技术委员会</w:t>
                      </w:r>
                    </w:p>
                    <w:p w14:paraId="3C772849" w14:textId="3F6CF2C4" w:rsidR="00400F81" w:rsidRPr="00A03E97" w:rsidRDefault="00400F81" w:rsidP="00B633ED">
                      <w:pPr>
                        <w:pStyle w:val="af4"/>
                        <w:spacing w:line="360" w:lineRule="auto"/>
                        <w:ind w:firstLineChars="400" w:firstLine="1140"/>
                        <w:rPr>
                          <w:rStyle w:val="afa"/>
                          <w:rFonts w:ascii="黑体" w:eastAsia="黑体" w:hAnsi="黑体"/>
                          <w:spacing w:val="0"/>
                          <w:kern w:val="2"/>
                        </w:rPr>
                      </w:pPr>
                      <w:r w:rsidRPr="00A03E97">
                        <w:rPr>
                          <w:rStyle w:val="afb"/>
                          <w:rFonts w:ascii="黑体" w:hAnsi="黑体" w:hint="eastAsia"/>
                        </w:rPr>
                        <w:t>主要起草单位：</w:t>
                      </w:r>
                      <w:r w:rsidRPr="00A03E97">
                        <w:rPr>
                          <w:rStyle w:val="afa"/>
                          <w:rFonts w:ascii="黑体" w:eastAsia="黑体" w:hAnsi="黑体"/>
                          <w:spacing w:val="0"/>
                          <w:kern w:val="2"/>
                        </w:rPr>
                        <w:t xml:space="preserve"> </w:t>
                      </w:r>
                      <w:r>
                        <w:rPr>
                          <w:rStyle w:val="afa"/>
                          <w:rFonts w:ascii="黑体" w:eastAsia="黑体" w:hAnsi="黑体" w:hint="eastAsia"/>
                          <w:spacing w:val="0"/>
                          <w:kern w:val="2"/>
                        </w:rPr>
                        <w:t>辽宁省计量科学研究院</w:t>
                      </w:r>
                    </w:p>
                    <w:p w14:paraId="42514A91" w14:textId="645FDBFB" w:rsidR="00400F81" w:rsidRPr="00A03E97" w:rsidRDefault="00400F81" w:rsidP="00B633ED">
                      <w:pPr>
                        <w:pStyle w:val="af4"/>
                        <w:spacing w:line="360" w:lineRule="auto"/>
                        <w:ind w:firstLineChars="400" w:firstLine="1136"/>
                        <w:rPr>
                          <w:rStyle w:val="afa"/>
                          <w:rFonts w:ascii="黑体" w:eastAsia="黑体" w:hAnsi="黑体"/>
                        </w:rPr>
                      </w:pPr>
                      <w:r w:rsidRPr="00A03E97">
                        <w:rPr>
                          <w:rStyle w:val="afa"/>
                          <w:rFonts w:ascii="黑体" w:eastAsia="黑体" w:hAnsi="黑体" w:hint="eastAsia"/>
                        </w:rPr>
                        <w:t xml:space="preserve">             </w:t>
                      </w:r>
                      <w:r>
                        <w:rPr>
                          <w:rStyle w:val="afa"/>
                          <w:rFonts w:ascii="黑体" w:eastAsia="黑体" w:hAnsi="黑体"/>
                        </w:rPr>
                        <w:t xml:space="preserve"> </w:t>
                      </w:r>
                      <w:r>
                        <w:rPr>
                          <w:rStyle w:val="afa"/>
                          <w:rFonts w:ascii="宋体" w:hAnsi="宋体" w:hint="eastAsia"/>
                          <w:spacing w:val="0"/>
                          <w:kern w:val="2"/>
                        </w:rPr>
                        <w:t xml:space="preserve"> </w:t>
                      </w:r>
                      <w:r>
                        <w:rPr>
                          <w:rStyle w:val="afa"/>
                          <w:rFonts w:ascii="黑体" w:eastAsia="黑体" w:hAnsi="黑体" w:hint="eastAsia"/>
                        </w:rPr>
                        <w:t>山东省计量科学研究院</w:t>
                      </w:r>
                    </w:p>
                    <w:p w14:paraId="43A6728B" w14:textId="4965E6A9" w:rsidR="00400F81" w:rsidRPr="0092584A" w:rsidRDefault="00400F81" w:rsidP="00B633ED">
                      <w:pPr>
                        <w:pStyle w:val="af4"/>
                        <w:spacing w:line="360" w:lineRule="auto"/>
                        <w:ind w:firstLineChars="400" w:firstLine="1140"/>
                        <w:rPr>
                          <w:rStyle w:val="afa"/>
                          <w:rFonts w:ascii="黑体" w:eastAsia="黑体" w:hAnsi="黑体"/>
                          <w:bCs/>
                          <w:spacing w:val="0"/>
                          <w:kern w:val="2"/>
                        </w:rPr>
                      </w:pPr>
                      <w:r w:rsidRPr="00A03E97">
                        <w:rPr>
                          <w:rStyle w:val="afb"/>
                          <w:rFonts w:ascii="黑体" w:hAnsi="黑体" w:hint="eastAsia"/>
                        </w:rPr>
                        <w:t>参加起草单位：</w:t>
                      </w:r>
                      <w:r w:rsidRPr="00A03E97">
                        <w:rPr>
                          <w:rStyle w:val="afa"/>
                          <w:rFonts w:ascii="黑体" w:eastAsia="黑体" w:hAnsi="黑体"/>
                          <w:bCs/>
                          <w:spacing w:val="0"/>
                          <w:kern w:val="2"/>
                        </w:rPr>
                        <w:t xml:space="preserve"> </w:t>
                      </w:r>
                      <w:r w:rsidRPr="0092584A">
                        <w:rPr>
                          <w:rStyle w:val="afa"/>
                          <w:rFonts w:ascii="黑体" w:eastAsia="黑体" w:hAnsi="黑体" w:hint="eastAsia"/>
                          <w:bCs/>
                          <w:spacing w:val="0"/>
                          <w:kern w:val="2"/>
                        </w:rPr>
                        <w:t>上海市计量测试技术研究院</w:t>
                      </w:r>
                    </w:p>
                    <w:p w14:paraId="63851E7A" w14:textId="4ECE3ED6" w:rsidR="00400F81" w:rsidRPr="0092584A" w:rsidRDefault="00400F81" w:rsidP="0092584A">
                      <w:pPr>
                        <w:pStyle w:val="af4"/>
                        <w:spacing w:line="360" w:lineRule="auto"/>
                        <w:ind w:firstLineChars="400" w:firstLine="1136"/>
                        <w:rPr>
                          <w:rStyle w:val="afb"/>
                          <w:rFonts w:ascii="黑体" w:hAnsi="黑体"/>
                          <w:b w:val="0"/>
                        </w:rPr>
                      </w:pPr>
                      <w:r w:rsidRPr="0092584A">
                        <w:rPr>
                          <w:rStyle w:val="afb"/>
                          <w:rFonts w:ascii="黑体" w:hAnsi="黑体" w:hint="eastAsia"/>
                          <w:b w:val="0"/>
                        </w:rPr>
                        <w:t xml:space="preserve"> </w:t>
                      </w:r>
                      <w:r w:rsidRPr="0092584A">
                        <w:rPr>
                          <w:rStyle w:val="afb"/>
                          <w:rFonts w:ascii="黑体" w:hAnsi="黑体"/>
                          <w:b w:val="0"/>
                        </w:rPr>
                        <w:t xml:space="preserve">             </w:t>
                      </w:r>
                      <w:r w:rsidRPr="0092584A">
                        <w:rPr>
                          <w:rStyle w:val="afb"/>
                          <w:rFonts w:ascii="黑体" w:hAnsi="黑体" w:hint="eastAsia"/>
                          <w:b w:val="0"/>
                        </w:rPr>
                        <w:t xml:space="preserve"> 黑龙江省计量检定测试研究院</w:t>
                      </w:r>
                    </w:p>
                    <w:p w14:paraId="594D7B2C" w14:textId="24DEFBF9" w:rsidR="00400F81" w:rsidRPr="0092584A" w:rsidRDefault="00400F81" w:rsidP="0092584A">
                      <w:pPr>
                        <w:pStyle w:val="af4"/>
                        <w:spacing w:line="360" w:lineRule="auto"/>
                        <w:ind w:firstLineChars="400" w:firstLine="1136"/>
                        <w:rPr>
                          <w:rStyle w:val="afa"/>
                          <w:rFonts w:ascii="黑体" w:eastAsia="黑体" w:hAnsi="黑体"/>
                          <w:spacing w:val="0"/>
                          <w:kern w:val="2"/>
                        </w:rPr>
                      </w:pPr>
                      <w:r w:rsidRPr="0092584A">
                        <w:rPr>
                          <w:rStyle w:val="afb"/>
                          <w:rFonts w:ascii="黑体" w:hAnsi="黑体" w:hint="eastAsia"/>
                          <w:b w:val="0"/>
                        </w:rPr>
                        <w:t xml:space="preserve">               吉林省计量科学研究院</w:t>
                      </w:r>
                    </w:p>
                  </w:txbxContent>
                </v:textbox>
                <w10:wrap anchorx="page" anchory="page"/>
                <w10:anchorlock/>
              </v:shape>
            </w:pict>
          </mc:Fallback>
        </mc:AlternateContent>
      </w:r>
      <w:r w:rsidR="00B633ED" w:rsidRPr="006404FF">
        <w:rPr>
          <w:noProof/>
        </w:rPr>
        <mc:AlternateContent>
          <mc:Choice Requires="wps">
            <w:drawing>
              <wp:anchor distT="0" distB="0" distL="114300" distR="114300" simplePos="0" relativeHeight="251671552" behindDoc="0" locked="1" layoutInCell="1" allowOverlap="1" wp14:anchorId="0C34B7A7" wp14:editId="32FB67F3">
                <wp:simplePos x="0" y="0"/>
                <wp:positionH relativeFrom="page">
                  <wp:posOffset>847725</wp:posOffset>
                </wp:positionH>
                <wp:positionV relativeFrom="page">
                  <wp:posOffset>9037320</wp:posOffset>
                </wp:positionV>
                <wp:extent cx="6094730" cy="398145"/>
                <wp:effectExtent l="0" t="0" r="0" b="19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73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116E" w14:textId="5EB61553" w:rsidR="00400F81" w:rsidRDefault="00400F81" w:rsidP="00B633ED">
                            <w:pPr>
                              <w:pStyle w:val="af4"/>
                              <w:ind w:firstLineChars="400" w:firstLine="1120"/>
                              <w:jc w:val="left"/>
                              <w:rPr>
                                <w:rStyle w:val="afa"/>
                                <w:spacing w:val="0"/>
                                <w:kern w:val="2"/>
                              </w:rPr>
                            </w:pPr>
                            <w:r w:rsidRPr="005A5429">
                              <w:rPr>
                                <w:rStyle w:val="afa"/>
                                <w:rFonts w:hint="eastAsia"/>
                                <w:spacing w:val="0"/>
                                <w:kern w:val="2"/>
                              </w:rPr>
                              <w:t>本规范</w:t>
                            </w:r>
                            <w:r>
                              <w:rPr>
                                <w:rStyle w:val="afa"/>
                                <w:rFonts w:hint="eastAsia"/>
                                <w:spacing w:val="0"/>
                                <w:kern w:val="2"/>
                              </w:rPr>
                              <w:t>委托</w:t>
                            </w:r>
                            <w:r w:rsidRPr="00960B17">
                              <w:rPr>
                                <w:rStyle w:val="afa"/>
                                <w:rFonts w:hint="eastAsia"/>
                                <w:spacing w:val="0"/>
                                <w:kern w:val="2"/>
                              </w:rPr>
                              <w:t>全国几何</w:t>
                            </w:r>
                            <w:proofErr w:type="gramStart"/>
                            <w:r w:rsidRPr="00960B17">
                              <w:rPr>
                                <w:rStyle w:val="afa"/>
                                <w:rFonts w:hint="eastAsia"/>
                                <w:spacing w:val="0"/>
                                <w:kern w:val="2"/>
                              </w:rPr>
                              <w:t>量</w:t>
                            </w:r>
                            <w:r>
                              <w:rPr>
                                <w:rStyle w:val="afa"/>
                                <w:rFonts w:hint="eastAsia"/>
                                <w:spacing w:val="0"/>
                                <w:kern w:val="2"/>
                              </w:rPr>
                              <w:t>工程</w:t>
                            </w:r>
                            <w:proofErr w:type="gramEnd"/>
                            <w:r>
                              <w:rPr>
                                <w:rStyle w:val="afa"/>
                                <w:rFonts w:hint="eastAsia"/>
                                <w:spacing w:val="0"/>
                                <w:kern w:val="2"/>
                              </w:rPr>
                              <w:t>参量</w:t>
                            </w:r>
                            <w:r w:rsidRPr="00960B17">
                              <w:rPr>
                                <w:rStyle w:val="afa"/>
                                <w:rFonts w:hint="eastAsia"/>
                                <w:spacing w:val="0"/>
                                <w:kern w:val="2"/>
                              </w:rPr>
                              <w:t>技术委员会</w:t>
                            </w:r>
                            <w:r>
                              <w:rPr>
                                <w:rStyle w:val="afa"/>
                                <w:rFonts w:hint="eastAsia"/>
                                <w:spacing w:val="0"/>
                                <w:kern w:val="2"/>
                              </w:rPr>
                              <w:t>负责解释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34" type="#_x0000_t202" style="position:absolute;left:0;text-align:left;margin-left:66.75pt;margin-top:711.6pt;width:479.9pt;height:31.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DZyAIAAMQ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" filled="f" stroked="f">
                <v:textbox>
                  <w:txbxContent>
                    <w:p w14:paraId="6504116E" w14:textId="5EB61553" w:rsidR="00400F81" w:rsidRDefault="00400F81" w:rsidP="00B633ED">
                      <w:pPr>
                        <w:pStyle w:val="af4"/>
                        <w:ind w:firstLineChars="400" w:firstLine="1120"/>
                        <w:jc w:val="left"/>
                        <w:rPr>
                          <w:rStyle w:val="afa"/>
                          <w:spacing w:val="0"/>
                          <w:kern w:val="2"/>
                        </w:rPr>
                      </w:pPr>
                      <w:r w:rsidRPr="005A5429">
                        <w:rPr>
                          <w:rStyle w:val="afa"/>
                          <w:rFonts w:hint="eastAsia"/>
                          <w:spacing w:val="0"/>
                          <w:kern w:val="2"/>
                        </w:rPr>
                        <w:t>本规范</w:t>
                      </w:r>
                      <w:r>
                        <w:rPr>
                          <w:rStyle w:val="afa"/>
                          <w:rFonts w:hint="eastAsia"/>
                          <w:spacing w:val="0"/>
                          <w:kern w:val="2"/>
                        </w:rPr>
                        <w:t>委托</w:t>
                      </w:r>
                      <w:r w:rsidRPr="00960B17">
                        <w:rPr>
                          <w:rStyle w:val="afa"/>
                          <w:rFonts w:hint="eastAsia"/>
                          <w:spacing w:val="0"/>
                          <w:kern w:val="2"/>
                        </w:rPr>
                        <w:t>全国几何</w:t>
                      </w:r>
                      <w:proofErr w:type="gramStart"/>
                      <w:r w:rsidRPr="00960B17">
                        <w:rPr>
                          <w:rStyle w:val="afa"/>
                          <w:rFonts w:hint="eastAsia"/>
                          <w:spacing w:val="0"/>
                          <w:kern w:val="2"/>
                        </w:rPr>
                        <w:t>量</w:t>
                      </w:r>
                      <w:r>
                        <w:rPr>
                          <w:rStyle w:val="afa"/>
                          <w:rFonts w:hint="eastAsia"/>
                          <w:spacing w:val="0"/>
                          <w:kern w:val="2"/>
                        </w:rPr>
                        <w:t>工程</w:t>
                      </w:r>
                      <w:proofErr w:type="gramEnd"/>
                      <w:r>
                        <w:rPr>
                          <w:rStyle w:val="afa"/>
                          <w:rFonts w:hint="eastAsia"/>
                          <w:spacing w:val="0"/>
                          <w:kern w:val="2"/>
                        </w:rPr>
                        <w:t>参量</w:t>
                      </w:r>
                      <w:r w:rsidRPr="00960B17">
                        <w:rPr>
                          <w:rStyle w:val="afa"/>
                          <w:rFonts w:hint="eastAsia"/>
                          <w:spacing w:val="0"/>
                          <w:kern w:val="2"/>
                        </w:rPr>
                        <w:t>技术委员会</w:t>
                      </w:r>
                      <w:r>
                        <w:rPr>
                          <w:rStyle w:val="afa"/>
                          <w:rFonts w:hint="eastAsia"/>
                          <w:spacing w:val="0"/>
                          <w:kern w:val="2"/>
                        </w:rPr>
                        <w:t>负责解释</w:t>
                      </w:r>
                    </w:p>
                  </w:txbxContent>
                </v:textbox>
                <w10:wrap anchorx="page" anchory="page"/>
                <w10:anchorlock/>
              </v:shape>
            </w:pict>
          </mc:Fallback>
        </mc:AlternateContent>
      </w:r>
    </w:p>
    <w:bookmarkEnd w:id="1"/>
    <w:bookmarkEnd w:id="2"/>
    <w:p w14:paraId="54C9F03A" w14:textId="77777777" w:rsidR="00B633ED" w:rsidRPr="006404FF" w:rsidRDefault="00B633ED" w:rsidP="00B633ED">
      <w:pPr>
        <w:rPr>
          <w:rFonts w:eastAsia="黑体"/>
          <w:b/>
          <w:sz w:val="28"/>
          <w:szCs w:val="28"/>
        </w:rPr>
      </w:pPr>
    </w:p>
    <w:p w14:paraId="6211B5AA" w14:textId="77777777" w:rsidR="00B633ED" w:rsidRPr="006404FF" w:rsidRDefault="00B633ED" w:rsidP="00B633ED">
      <w:pPr>
        <w:rPr>
          <w:rFonts w:eastAsia="黑体"/>
          <w:b/>
          <w:sz w:val="28"/>
          <w:szCs w:val="28"/>
        </w:rPr>
      </w:pPr>
    </w:p>
    <w:p w14:paraId="5C73175E" w14:textId="77777777" w:rsidR="00B633ED" w:rsidRPr="006404FF" w:rsidRDefault="00B633ED" w:rsidP="00B633ED">
      <w:pPr>
        <w:rPr>
          <w:rFonts w:eastAsia="黑体"/>
          <w:b/>
          <w:sz w:val="28"/>
          <w:szCs w:val="28"/>
        </w:rPr>
      </w:pPr>
    </w:p>
    <w:p w14:paraId="46545E78" w14:textId="77777777" w:rsidR="00B633ED" w:rsidRPr="006404FF" w:rsidRDefault="00B633ED" w:rsidP="00B633ED">
      <w:pPr>
        <w:ind w:leftChars="200" w:left="420"/>
        <w:rPr>
          <w:rFonts w:eastAsia="黑体"/>
          <w:b/>
          <w:sz w:val="28"/>
          <w:szCs w:val="28"/>
        </w:rPr>
      </w:pPr>
      <w:r w:rsidRPr="006404FF">
        <w:rPr>
          <w:rFonts w:eastAsia="黑体"/>
          <w:b/>
          <w:sz w:val="28"/>
          <w:szCs w:val="28"/>
        </w:rPr>
        <w:t>本规范主要起草人：</w:t>
      </w:r>
    </w:p>
    <w:p w14:paraId="2DB8FBF5" w14:textId="6FD994E8" w:rsidR="00B633ED" w:rsidRPr="006404FF" w:rsidRDefault="00B633ED" w:rsidP="00B633ED">
      <w:pPr>
        <w:ind w:leftChars="200" w:left="420" w:firstLineChars="500" w:firstLine="1400"/>
        <w:rPr>
          <w:rFonts w:eastAsia="黑体"/>
          <w:sz w:val="28"/>
          <w:szCs w:val="28"/>
        </w:rPr>
      </w:pPr>
    </w:p>
    <w:p w14:paraId="2CA6C218" w14:textId="0932F60A" w:rsidR="00B633ED" w:rsidRPr="006404FF" w:rsidRDefault="00B633ED" w:rsidP="00B633ED">
      <w:pPr>
        <w:ind w:leftChars="200" w:left="420" w:firstLineChars="500" w:firstLine="1400"/>
        <w:rPr>
          <w:sz w:val="28"/>
          <w:szCs w:val="28"/>
        </w:rPr>
      </w:pPr>
    </w:p>
    <w:p w14:paraId="1470CF44" w14:textId="716EB3F2" w:rsidR="00B633ED" w:rsidRPr="006404FF" w:rsidRDefault="00B633ED" w:rsidP="00B633ED">
      <w:pPr>
        <w:ind w:leftChars="200" w:left="420" w:firstLineChars="500" w:firstLine="1400"/>
        <w:rPr>
          <w:sz w:val="28"/>
          <w:szCs w:val="28"/>
        </w:rPr>
      </w:pPr>
    </w:p>
    <w:p w14:paraId="46CC0E30" w14:textId="7125BA27" w:rsidR="00B633ED" w:rsidRPr="006404FF" w:rsidRDefault="00B633ED" w:rsidP="00B633ED">
      <w:pPr>
        <w:ind w:leftChars="200" w:left="420" w:firstLineChars="500" w:firstLine="1400"/>
        <w:rPr>
          <w:sz w:val="28"/>
          <w:szCs w:val="28"/>
        </w:rPr>
      </w:pPr>
    </w:p>
    <w:p w14:paraId="1D4920E8" w14:textId="77777777" w:rsidR="00B633ED" w:rsidRPr="006404FF" w:rsidRDefault="00B633ED" w:rsidP="00B633ED">
      <w:pPr>
        <w:ind w:leftChars="200" w:left="420" w:firstLineChars="300" w:firstLine="843"/>
        <w:rPr>
          <w:rFonts w:eastAsia="黑体"/>
          <w:b/>
          <w:sz w:val="28"/>
          <w:szCs w:val="28"/>
        </w:rPr>
      </w:pPr>
      <w:r w:rsidRPr="006404FF">
        <w:rPr>
          <w:rFonts w:eastAsia="黑体"/>
          <w:b/>
          <w:sz w:val="28"/>
          <w:szCs w:val="28"/>
        </w:rPr>
        <w:t>参加起草人：</w:t>
      </w:r>
    </w:p>
    <w:p w14:paraId="1980131D" w14:textId="339B7FBC" w:rsidR="00B633ED" w:rsidRPr="006404FF" w:rsidRDefault="00B633ED" w:rsidP="00B633ED">
      <w:pPr>
        <w:ind w:leftChars="200" w:left="420" w:firstLineChars="500" w:firstLine="1400"/>
        <w:rPr>
          <w:sz w:val="28"/>
          <w:szCs w:val="28"/>
        </w:rPr>
      </w:pPr>
    </w:p>
    <w:p w14:paraId="616A072A" w14:textId="1EA38456" w:rsidR="00B633ED" w:rsidRPr="006404FF" w:rsidRDefault="00B633ED" w:rsidP="00B633ED">
      <w:pPr>
        <w:ind w:leftChars="200" w:left="420" w:firstLineChars="500" w:firstLine="1400"/>
        <w:rPr>
          <w:sz w:val="28"/>
          <w:szCs w:val="28"/>
        </w:rPr>
      </w:pPr>
    </w:p>
    <w:p w14:paraId="3BA1C8F9" w14:textId="77992641" w:rsidR="00B633ED" w:rsidRPr="006404FF" w:rsidRDefault="00B633ED" w:rsidP="00B633ED">
      <w:pPr>
        <w:ind w:leftChars="200" w:left="420" w:firstLineChars="500" w:firstLine="1400"/>
        <w:rPr>
          <w:sz w:val="28"/>
          <w:szCs w:val="28"/>
        </w:rPr>
      </w:pPr>
    </w:p>
    <w:p w14:paraId="48A7D5D1" w14:textId="64523800" w:rsidR="005C4E2C" w:rsidRPr="006404FF" w:rsidRDefault="005C4E2C">
      <w:pPr>
        <w:widowControl/>
        <w:jc w:val="left"/>
        <w:rPr>
          <w:sz w:val="28"/>
          <w:szCs w:val="28"/>
        </w:rPr>
      </w:pPr>
      <w:r w:rsidRPr="006404FF">
        <w:rPr>
          <w:sz w:val="28"/>
          <w:szCs w:val="28"/>
        </w:rPr>
        <w:br w:type="page"/>
      </w:r>
    </w:p>
    <w:p w14:paraId="6F8CA472" w14:textId="77777777" w:rsidR="006D7020" w:rsidRPr="006404FF" w:rsidRDefault="00681594" w:rsidP="00681594">
      <w:pPr>
        <w:keepNext/>
        <w:keepLines/>
        <w:spacing w:before="340" w:after="330" w:line="720" w:lineRule="exact"/>
        <w:jc w:val="center"/>
        <w:outlineLvl w:val="0"/>
        <w:rPr>
          <w:rFonts w:eastAsia="黑体"/>
          <w:sz w:val="44"/>
          <w:szCs w:val="44"/>
          <w:lang w:val="zh-CN"/>
        </w:rPr>
      </w:pPr>
      <w:bookmarkStart w:id="3" w:name="_Toc67125423"/>
      <w:bookmarkStart w:id="4" w:name="_Toc67126469"/>
      <w:bookmarkStart w:id="5" w:name="_Toc67174235"/>
      <w:r w:rsidRPr="006404FF">
        <w:rPr>
          <w:rFonts w:eastAsia="黑体"/>
          <w:sz w:val="44"/>
          <w:szCs w:val="44"/>
          <w:lang w:val="zh-CN"/>
        </w:rPr>
        <w:lastRenderedPageBreak/>
        <w:t>目录</w:t>
      </w:r>
      <w:bookmarkEnd w:id="3"/>
      <w:bookmarkEnd w:id="4"/>
      <w:bookmarkEnd w:id="5"/>
    </w:p>
    <w:p w14:paraId="5FB44ECF" w14:textId="1B7C210B" w:rsidR="00FD4256" w:rsidRPr="00400F81" w:rsidRDefault="00FD4256" w:rsidP="000169F6">
      <w:pPr>
        <w:pStyle w:val="10"/>
        <w:rPr>
          <w:rStyle w:val="ad"/>
          <w:rFonts w:ascii="Times New Roman" w:hAnsi="Times New Roman"/>
          <w:noProof/>
          <w:lang w:val="en-US"/>
        </w:rPr>
      </w:pPr>
    </w:p>
    <w:p w14:paraId="0E0F0135" w14:textId="37C46031" w:rsidR="00400F81" w:rsidRPr="00400F81" w:rsidRDefault="00400F81" w:rsidP="00400F81">
      <w:pPr>
        <w:spacing w:line="300" w:lineRule="auto"/>
        <w:rPr>
          <w:sz w:val="24"/>
          <w:szCs w:val="20"/>
        </w:rPr>
      </w:pPr>
      <w:r w:rsidRPr="00400F81">
        <w:rPr>
          <w:sz w:val="24"/>
          <w:szCs w:val="20"/>
        </w:rPr>
        <w:t>引言</w:t>
      </w:r>
      <w:r w:rsidRPr="00400F81">
        <w:rPr>
          <w:sz w:val="24"/>
          <w:szCs w:val="20"/>
        </w:rPr>
        <w:t xml:space="preserve"> ……………………………</w:t>
      </w:r>
      <w:r w:rsidR="00AE7BE4">
        <w:rPr>
          <w:sz w:val="24"/>
          <w:szCs w:val="20"/>
        </w:rPr>
        <w:t>…</w:t>
      </w:r>
      <w:r w:rsidRPr="00400F81">
        <w:rPr>
          <w:sz w:val="24"/>
          <w:szCs w:val="20"/>
        </w:rPr>
        <w:t>……………………………………</w:t>
      </w:r>
      <w:r w:rsidR="00AE7BE4">
        <w:rPr>
          <w:sz w:val="24"/>
          <w:szCs w:val="20"/>
        </w:rPr>
        <w:t>…</w:t>
      </w:r>
      <w:r w:rsidR="00AE7BE4">
        <w:rPr>
          <w:rFonts w:hint="eastAsia"/>
          <w:sz w:val="24"/>
          <w:szCs w:val="20"/>
        </w:rPr>
        <w:t>.</w:t>
      </w:r>
      <w:r w:rsidRPr="00400F81">
        <w:rPr>
          <w:sz w:val="24"/>
          <w:szCs w:val="20"/>
        </w:rPr>
        <w:t>…</w:t>
      </w:r>
      <w:r w:rsidR="00AE7BE4">
        <w:rPr>
          <w:rFonts w:hint="eastAsia"/>
          <w:sz w:val="24"/>
          <w:szCs w:val="20"/>
        </w:rPr>
        <w:t>..</w:t>
      </w:r>
      <w:r w:rsidRPr="00400F81">
        <w:rPr>
          <w:sz w:val="24"/>
          <w:szCs w:val="20"/>
        </w:rPr>
        <w:t>… (</w:t>
      </w:r>
      <w:r w:rsidRPr="00400F81">
        <w:rPr>
          <w:sz w:val="24"/>
          <w:szCs w:val="20"/>
        </w:rPr>
        <w:fldChar w:fldCharType="begin"/>
      </w:r>
      <w:r w:rsidRPr="00400F81">
        <w:rPr>
          <w:sz w:val="24"/>
          <w:szCs w:val="20"/>
        </w:rPr>
        <w:instrText xml:space="preserve"> = 2 \* ROMAN </w:instrText>
      </w:r>
      <w:r w:rsidRPr="00400F81">
        <w:rPr>
          <w:sz w:val="24"/>
          <w:szCs w:val="20"/>
        </w:rPr>
        <w:fldChar w:fldCharType="separate"/>
      </w:r>
      <w:r w:rsidRPr="00400F81">
        <w:rPr>
          <w:noProof/>
          <w:sz w:val="24"/>
          <w:szCs w:val="20"/>
        </w:rPr>
        <w:t>II</w:t>
      </w:r>
      <w:r w:rsidRPr="00400F81">
        <w:rPr>
          <w:sz w:val="24"/>
          <w:szCs w:val="20"/>
        </w:rPr>
        <w:fldChar w:fldCharType="end"/>
      </w:r>
      <w:r w:rsidR="00AE7BE4">
        <w:rPr>
          <w:rFonts w:hint="eastAsia"/>
          <w:sz w:val="24"/>
          <w:szCs w:val="20"/>
        </w:rPr>
        <w:t>)</w:t>
      </w:r>
    </w:p>
    <w:p w14:paraId="70AE0087" w14:textId="77777777" w:rsidR="00400F81" w:rsidRPr="00400F81" w:rsidRDefault="00400F81" w:rsidP="00400F81">
      <w:pPr>
        <w:spacing w:line="300" w:lineRule="auto"/>
        <w:rPr>
          <w:sz w:val="24"/>
          <w:szCs w:val="20"/>
        </w:rPr>
      </w:pPr>
      <w:r w:rsidRPr="00400F81">
        <w:rPr>
          <w:sz w:val="24"/>
          <w:szCs w:val="20"/>
        </w:rPr>
        <w:t xml:space="preserve">1  </w:t>
      </w:r>
      <w:r w:rsidRPr="00400F81">
        <w:rPr>
          <w:rFonts w:hAnsi="宋体"/>
          <w:sz w:val="24"/>
          <w:szCs w:val="20"/>
        </w:rPr>
        <w:t>范围</w:t>
      </w:r>
      <w:r w:rsidRPr="00400F81">
        <w:rPr>
          <w:sz w:val="24"/>
          <w:szCs w:val="20"/>
        </w:rPr>
        <w:t>……</w:t>
      </w:r>
      <w:proofErr w:type="gramStart"/>
      <w:r w:rsidRPr="00400F81">
        <w:rPr>
          <w:sz w:val="24"/>
          <w:szCs w:val="20"/>
        </w:rPr>
        <w:t>…………………………………………………………………………</w:t>
      </w:r>
      <w:proofErr w:type="gramEnd"/>
      <w:r w:rsidRPr="00400F81">
        <w:rPr>
          <w:rFonts w:hAnsi="宋体"/>
          <w:sz w:val="24"/>
          <w:szCs w:val="20"/>
        </w:rPr>
        <w:t>（</w:t>
      </w:r>
      <w:r w:rsidRPr="00400F81">
        <w:rPr>
          <w:sz w:val="24"/>
          <w:szCs w:val="20"/>
        </w:rPr>
        <w:t>1</w:t>
      </w:r>
      <w:r w:rsidRPr="00400F81">
        <w:rPr>
          <w:rFonts w:hAnsi="宋体"/>
          <w:sz w:val="24"/>
          <w:szCs w:val="20"/>
        </w:rPr>
        <w:t>）</w:t>
      </w:r>
    </w:p>
    <w:p w14:paraId="5E5736AC" w14:textId="77777777" w:rsidR="00400F81" w:rsidRPr="00400F81" w:rsidRDefault="00400F81" w:rsidP="00400F81">
      <w:pPr>
        <w:spacing w:line="300" w:lineRule="auto"/>
        <w:rPr>
          <w:sz w:val="24"/>
          <w:szCs w:val="20"/>
        </w:rPr>
      </w:pPr>
      <w:r w:rsidRPr="00400F81">
        <w:rPr>
          <w:sz w:val="24"/>
          <w:szCs w:val="20"/>
        </w:rPr>
        <w:t xml:space="preserve">2  </w:t>
      </w:r>
      <w:r w:rsidRPr="00400F81">
        <w:rPr>
          <w:rFonts w:hAnsi="宋体"/>
          <w:sz w:val="24"/>
          <w:szCs w:val="20"/>
        </w:rPr>
        <w:t>引用文件</w:t>
      </w:r>
      <w:r w:rsidRPr="00400F81">
        <w:rPr>
          <w:sz w:val="24"/>
          <w:szCs w:val="20"/>
        </w:rPr>
        <w:t>……</w:t>
      </w:r>
      <w:proofErr w:type="gramStart"/>
      <w:r w:rsidRPr="00400F81">
        <w:rPr>
          <w:sz w:val="24"/>
          <w:szCs w:val="20"/>
        </w:rPr>
        <w:t>……………………………………………………………………</w:t>
      </w:r>
      <w:proofErr w:type="gramEnd"/>
      <w:r w:rsidRPr="00400F81">
        <w:rPr>
          <w:rFonts w:hAnsi="宋体"/>
          <w:sz w:val="24"/>
          <w:szCs w:val="20"/>
        </w:rPr>
        <w:t>（</w:t>
      </w:r>
      <w:r w:rsidRPr="00400F81">
        <w:rPr>
          <w:sz w:val="24"/>
          <w:szCs w:val="20"/>
        </w:rPr>
        <w:t>1</w:t>
      </w:r>
      <w:r w:rsidRPr="00400F81">
        <w:rPr>
          <w:rFonts w:hAnsi="宋体"/>
          <w:sz w:val="24"/>
          <w:szCs w:val="20"/>
        </w:rPr>
        <w:t>）</w:t>
      </w:r>
    </w:p>
    <w:p w14:paraId="52D95999" w14:textId="77777777" w:rsidR="00400F81" w:rsidRPr="00400F81" w:rsidRDefault="00400F81" w:rsidP="00400F81">
      <w:pPr>
        <w:spacing w:line="300" w:lineRule="auto"/>
        <w:rPr>
          <w:sz w:val="24"/>
          <w:szCs w:val="20"/>
        </w:rPr>
      </w:pPr>
      <w:r w:rsidRPr="00400F81">
        <w:rPr>
          <w:sz w:val="24"/>
          <w:szCs w:val="20"/>
        </w:rPr>
        <w:t xml:space="preserve">3  </w:t>
      </w:r>
      <w:r w:rsidRPr="00400F81">
        <w:rPr>
          <w:rFonts w:hAnsi="宋体"/>
          <w:sz w:val="24"/>
          <w:szCs w:val="20"/>
        </w:rPr>
        <w:t>概述</w:t>
      </w:r>
      <w:r w:rsidRPr="00400F81">
        <w:rPr>
          <w:sz w:val="24"/>
          <w:szCs w:val="20"/>
        </w:rPr>
        <w:t>……</w:t>
      </w:r>
      <w:proofErr w:type="gramStart"/>
      <w:r w:rsidRPr="00400F81">
        <w:rPr>
          <w:sz w:val="24"/>
          <w:szCs w:val="20"/>
        </w:rPr>
        <w:t>…………………………………………………………………………</w:t>
      </w:r>
      <w:proofErr w:type="gramEnd"/>
      <w:r w:rsidRPr="00400F81">
        <w:rPr>
          <w:rFonts w:hAnsi="宋体"/>
          <w:sz w:val="24"/>
          <w:szCs w:val="20"/>
        </w:rPr>
        <w:t>（</w:t>
      </w:r>
      <w:r w:rsidRPr="00400F81">
        <w:rPr>
          <w:sz w:val="24"/>
          <w:szCs w:val="20"/>
        </w:rPr>
        <w:t>1</w:t>
      </w:r>
      <w:r w:rsidRPr="00400F81">
        <w:rPr>
          <w:rFonts w:hAnsi="宋体"/>
          <w:sz w:val="24"/>
          <w:szCs w:val="20"/>
        </w:rPr>
        <w:t>）</w:t>
      </w:r>
    </w:p>
    <w:p w14:paraId="774F18BF" w14:textId="3EDF2BE2" w:rsidR="00400F81" w:rsidRPr="00400F81" w:rsidRDefault="00400F81" w:rsidP="00400F81">
      <w:pPr>
        <w:spacing w:line="300" w:lineRule="auto"/>
        <w:jc w:val="left"/>
        <w:rPr>
          <w:sz w:val="24"/>
          <w:szCs w:val="20"/>
        </w:rPr>
      </w:pPr>
      <w:r w:rsidRPr="00400F81">
        <w:rPr>
          <w:sz w:val="24"/>
          <w:szCs w:val="20"/>
        </w:rPr>
        <w:t xml:space="preserve">4  </w:t>
      </w:r>
      <w:r w:rsidRPr="00400F81">
        <w:rPr>
          <w:rFonts w:hAnsi="宋体"/>
          <w:sz w:val="24"/>
          <w:szCs w:val="20"/>
        </w:rPr>
        <w:t>计量特性</w:t>
      </w:r>
      <w:r w:rsidRPr="00400F81">
        <w:rPr>
          <w:sz w:val="24"/>
          <w:szCs w:val="20"/>
        </w:rPr>
        <w:t>……</w:t>
      </w:r>
      <w:proofErr w:type="gramStart"/>
      <w:r w:rsidRPr="00400F81">
        <w:rPr>
          <w:sz w:val="24"/>
          <w:szCs w:val="20"/>
        </w:rPr>
        <w:t>……………………………………………………………………</w:t>
      </w:r>
      <w:proofErr w:type="gramEnd"/>
      <w:r w:rsidRPr="00400F81">
        <w:rPr>
          <w:rFonts w:hAnsi="宋体"/>
          <w:sz w:val="24"/>
          <w:szCs w:val="20"/>
        </w:rPr>
        <w:t>（</w:t>
      </w:r>
      <w:r>
        <w:rPr>
          <w:rFonts w:hint="eastAsia"/>
          <w:sz w:val="24"/>
          <w:szCs w:val="20"/>
        </w:rPr>
        <w:t>2</w:t>
      </w:r>
      <w:r w:rsidRPr="00400F81">
        <w:rPr>
          <w:rFonts w:hAnsi="宋体"/>
          <w:sz w:val="24"/>
          <w:szCs w:val="20"/>
        </w:rPr>
        <w:t>）</w:t>
      </w:r>
    </w:p>
    <w:p w14:paraId="3075533F" w14:textId="77777777" w:rsidR="00400F81" w:rsidRPr="00400F81" w:rsidRDefault="00400F81" w:rsidP="00400F81">
      <w:pPr>
        <w:spacing w:line="300" w:lineRule="auto"/>
        <w:jc w:val="left"/>
        <w:rPr>
          <w:sz w:val="24"/>
          <w:szCs w:val="20"/>
        </w:rPr>
      </w:pPr>
      <w:r w:rsidRPr="00400F81">
        <w:rPr>
          <w:sz w:val="24"/>
          <w:szCs w:val="20"/>
        </w:rPr>
        <w:t xml:space="preserve">4.1  </w:t>
      </w:r>
      <w:r w:rsidRPr="00400F81">
        <w:rPr>
          <w:rFonts w:hAnsi="宋体"/>
          <w:sz w:val="24"/>
          <w:szCs w:val="20"/>
        </w:rPr>
        <w:t>外观</w:t>
      </w:r>
      <w:r w:rsidRPr="00400F81">
        <w:rPr>
          <w:sz w:val="24"/>
          <w:szCs w:val="20"/>
        </w:rPr>
        <w:t>……</w:t>
      </w:r>
      <w:proofErr w:type="gramStart"/>
      <w:r w:rsidRPr="00400F81">
        <w:rPr>
          <w:sz w:val="24"/>
          <w:szCs w:val="20"/>
        </w:rPr>
        <w:t>………………………………………………………………………</w:t>
      </w:r>
      <w:proofErr w:type="gramEnd"/>
      <w:r w:rsidRPr="00400F81">
        <w:rPr>
          <w:rFonts w:hAnsi="宋体"/>
          <w:sz w:val="24"/>
          <w:szCs w:val="20"/>
        </w:rPr>
        <w:t>（</w:t>
      </w:r>
      <w:r w:rsidRPr="00400F81">
        <w:rPr>
          <w:sz w:val="24"/>
          <w:szCs w:val="20"/>
        </w:rPr>
        <w:t>2</w:t>
      </w:r>
      <w:r w:rsidRPr="00400F81">
        <w:rPr>
          <w:rFonts w:hAnsi="宋体"/>
          <w:sz w:val="24"/>
          <w:szCs w:val="20"/>
        </w:rPr>
        <w:t>）</w:t>
      </w:r>
    </w:p>
    <w:p w14:paraId="2007551B" w14:textId="1D4FA0F8" w:rsidR="00400F81" w:rsidRPr="00400F81" w:rsidRDefault="00400F81" w:rsidP="00400F81">
      <w:pPr>
        <w:spacing w:line="300" w:lineRule="auto"/>
        <w:jc w:val="left"/>
        <w:rPr>
          <w:sz w:val="24"/>
          <w:szCs w:val="20"/>
        </w:rPr>
      </w:pPr>
      <w:r w:rsidRPr="00400F81">
        <w:rPr>
          <w:sz w:val="24"/>
          <w:szCs w:val="20"/>
        </w:rPr>
        <w:t xml:space="preserve">4.2  </w:t>
      </w:r>
      <w:r>
        <w:rPr>
          <w:rFonts w:hAnsi="宋体" w:hint="eastAsia"/>
          <w:sz w:val="24"/>
          <w:szCs w:val="20"/>
        </w:rPr>
        <w:t>各部分相互作用</w:t>
      </w:r>
      <w:r w:rsidRPr="00400F81">
        <w:rPr>
          <w:sz w:val="24"/>
          <w:szCs w:val="20"/>
        </w:rPr>
        <w:t>……</w:t>
      </w:r>
      <w:proofErr w:type="gramStart"/>
      <w:r w:rsidRPr="00400F81">
        <w:rPr>
          <w:sz w:val="24"/>
          <w:szCs w:val="20"/>
        </w:rPr>
        <w:t>……………………………………………</w:t>
      </w:r>
      <w:r w:rsidR="00AE7BE4">
        <w:rPr>
          <w:sz w:val="24"/>
          <w:szCs w:val="20"/>
        </w:rPr>
        <w:t>…</w:t>
      </w:r>
      <w:r w:rsidRPr="00400F81">
        <w:rPr>
          <w:sz w:val="24"/>
          <w:szCs w:val="20"/>
        </w:rPr>
        <w:t>…………</w:t>
      </w:r>
      <w:proofErr w:type="gramEnd"/>
      <w:r w:rsidRPr="00400F81">
        <w:rPr>
          <w:rFonts w:hAnsi="宋体"/>
          <w:sz w:val="24"/>
          <w:szCs w:val="20"/>
        </w:rPr>
        <w:t>（</w:t>
      </w:r>
      <w:r w:rsidRPr="00400F81">
        <w:rPr>
          <w:sz w:val="24"/>
          <w:szCs w:val="20"/>
        </w:rPr>
        <w:t>2</w:t>
      </w:r>
      <w:r w:rsidRPr="00400F81">
        <w:rPr>
          <w:rFonts w:hAnsi="宋体"/>
          <w:sz w:val="24"/>
          <w:szCs w:val="20"/>
        </w:rPr>
        <w:t>）</w:t>
      </w:r>
    </w:p>
    <w:p w14:paraId="5458AFA5" w14:textId="1259D094" w:rsidR="00400F81" w:rsidRDefault="00400F81" w:rsidP="00400F81">
      <w:pPr>
        <w:spacing w:line="300" w:lineRule="auto"/>
        <w:jc w:val="left"/>
        <w:rPr>
          <w:rFonts w:hAnsi="宋体"/>
          <w:sz w:val="24"/>
          <w:szCs w:val="20"/>
        </w:rPr>
      </w:pPr>
      <w:r w:rsidRPr="00400F81">
        <w:rPr>
          <w:sz w:val="24"/>
          <w:szCs w:val="20"/>
        </w:rPr>
        <w:t xml:space="preserve">4.3  </w:t>
      </w:r>
      <w:r>
        <w:rPr>
          <w:rFonts w:hint="eastAsia"/>
          <w:sz w:val="24"/>
          <w:szCs w:val="20"/>
        </w:rPr>
        <w:t>工作面的表面粗糙度</w:t>
      </w:r>
      <w:r w:rsidRPr="00400F81">
        <w:rPr>
          <w:sz w:val="24"/>
          <w:szCs w:val="20"/>
        </w:rPr>
        <w:t>……</w:t>
      </w:r>
      <w:proofErr w:type="gramStart"/>
      <w:r w:rsidRPr="00400F81">
        <w:rPr>
          <w:sz w:val="24"/>
          <w:szCs w:val="20"/>
        </w:rPr>
        <w:t>……………………………………………………</w:t>
      </w:r>
      <w:proofErr w:type="gramEnd"/>
      <w:r w:rsidRPr="00400F81">
        <w:rPr>
          <w:rFonts w:hAnsi="宋体"/>
          <w:sz w:val="24"/>
          <w:szCs w:val="20"/>
        </w:rPr>
        <w:t>（</w:t>
      </w:r>
      <w:r w:rsidRPr="00400F81">
        <w:rPr>
          <w:sz w:val="24"/>
          <w:szCs w:val="20"/>
        </w:rPr>
        <w:t>2</w:t>
      </w:r>
      <w:r w:rsidRPr="00400F81">
        <w:rPr>
          <w:rFonts w:hAnsi="宋体"/>
          <w:sz w:val="24"/>
          <w:szCs w:val="20"/>
        </w:rPr>
        <w:t>）</w:t>
      </w:r>
    </w:p>
    <w:p w14:paraId="2349D27F" w14:textId="7A7652A5" w:rsidR="00A30AE0" w:rsidRPr="00400F81" w:rsidRDefault="00A30AE0" w:rsidP="00A30AE0">
      <w:pPr>
        <w:spacing w:line="300" w:lineRule="auto"/>
        <w:jc w:val="left"/>
        <w:rPr>
          <w:sz w:val="24"/>
          <w:szCs w:val="20"/>
        </w:rPr>
      </w:pPr>
      <w:r w:rsidRPr="00400F81">
        <w:rPr>
          <w:sz w:val="24"/>
          <w:szCs w:val="20"/>
        </w:rPr>
        <w:t>4.</w:t>
      </w:r>
      <w:r>
        <w:rPr>
          <w:rFonts w:hint="eastAsia"/>
          <w:sz w:val="24"/>
          <w:szCs w:val="20"/>
        </w:rPr>
        <w:t>4</w:t>
      </w:r>
      <w:r w:rsidRPr="00400F81">
        <w:rPr>
          <w:sz w:val="24"/>
          <w:szCs w:val="20"/>
        </w:rPr>
        <w:t xml:space="preserve">  </w:t>
      </w:r>
      <w:r>
        <w:rPr>
          <w:rFonts w:hAnsi="宋体" w:hint="eastAsia"/>
          <w:sz w:val="24"/>
          <w:szCs w:val="20"/>
        </w:rPr>
        <w:t>半径尺寸</w:t>
      </w:r>
      <w:r w:rsidRPr="00400F81">
        <w:rPr>
          <w:sz w:val="24"/>
          <w:szCs w:val="20"/>
        </w:rPr>
        <w:t>……</w:t>
      </w:r>
      <w:proofErr w:type="gramStart"/>
      <w:r w:rsidRPr="00400F81">
        <w:rPr>
          <w:sz w:val="24"/>
          <w:szCs w:val="20"/>
        </w:rPr>
        <w:t>…………………………………………………</w:t>
      </w:r>
      <w:r w:rsidR="00AE7BE4">
        <w:rPr>
          <w:sz w:val="24"/>
          <w:szCs w:val="20"/>
        </w:rPr>
        <w:t>…………</w:t>
      </w:r>
      <w:r w:rsidRPr="00400F81">
        <w:rPr>
          <w:sz w:val="24"/>
          <w:szCs w:val="20"/>
        </w:rPr>
        <w:t>……</w:t>
      </w:r>
      <w:proofErr w:type="gramEnd"/>
      <w:r w:rsidRPr="00400F81">
        <w:rPr>
          <w:rFonts w:hAnsi="宋体"/>
          <w:sz w:val="24"/>
          <w:szCs w:val="20"/>
        </w:rPr>
        <w:t>（</w:t>
      </w:r>
      <w:r w:rsidRPr="00400F81">
        <w:rPr>
          <w:sz w:val="24"/>
          <w:szCs w:val="20"/>
        </w:rPr>
        <w:t>2</w:t>
      </w:r>
      <w:r w:rsidRPr="00400F81">
        <w:rPr>
          <w:rFonts w:hAnsi="宋体"/>
          <w:sz w:val="24"/>
          <w:szCs w:val="20"/>
        </w:rPr>
        <w:t>）</w:t>
      </w:r>
    </w:p>
    <w:p w14:paraId="695727AD" w14:textId="77777777" w:rsidR="00400F81" w:rsidRPr="00400F81" w:rsidRDefault="00400F81" w:rsidP="00400F81">
      <w:pPr>
        <w:spacing w:line="300" w:lineRule="auto"/>
        <w:jc w:val="left"/>
        <w:rPr>
          <w:sz w:val="24"/>
          <w:szCs w:val="20"/>
        </w:rPr>
      </w:pPr>
      <w:r w:rsidRPr="00400F81">
        <w:rPr>
          <w:sz w:val="24"/>
          <w:szCs w:val="20"/>
        </w:rPr>
        <w:t xml:space="preserve">5  </w:t>
      </w:r>
      <w:r w:rsidRPr="00400F81">
        <w:rPr>
          <w:rFonts w:hAnsi="宋体"/>
          <w:sz w:val="24"/>
          <w:szCs w:val="20"/>
        </w:rPr>
        <w:t>校准条件</w:t>
      </w:r>
      <w:r w:rsidRPr="00400F81">
        <w:rPr>
          <w:sz w:val="24"/>
          <w:szCs w:val="20"/>
        </w:rPr>
        <w:t>……</w:t>
      </w:r>
      <w:proofErr w:type="gramStart"/>
      <w:r w:rsidRPr="00400F81">
        <w:rPr>
          <w:sz w:val="24"/>
          <w:szCs w:val="20"/>
        </w:rPr>
        <w:t>……………………………………………………………………</w:t>
      </w:r>
      <w:proofErr w:type="gramEnd"/>
      <w:r w:rsidRPr="00400F81">
        <w:rPr>
          <w:rFonts w:hAnsi="宋体"/>
          <w:sz w:val="24"/>
          <w:szCs w:val="20"/>
        </w:rPr>
        <w:t>（</w:t>
      </w:r>
      <w:r w:rsidRPr="00400F81">
        <w:rPr>
          <w:sz w:val="24"/>
          <w:szCs w:val="20"/>
        </w:rPr>
        <w:t>2</w:t>
      </w:r>
      <w:r w:rsidRPr="00400F81">
        <w:rPr>
          <w:rFonts w:hAnsi="宋体"/>
          <w:sz w:val="24"/>
          <w:szCs w:val="20"/>
        </w:rPr>
        <w:t>）</w:t>
      </w:r>
    </w:p>
    <w:p w14:paraId="4F9A16C7" w14:textId="40CDAB39" w:rsidR="00400F81" w:rsidRPr="00400F81" w:rsidRDefault="00400F81" w:rsidP="00400F81">
      <w:pPr>
        <w:spacing w:line="300" w:lineRule="auto"/>
        <w:jc w:val="left"/>
        <w:rPr>
          <w:sz w:val="24"/>
          <w:szCs w:val="20"/>
        </w:rPr>
      </w:pPr>
      <w:r w:rsidRPr="00400F81">
        <w:rPr>
          <w:sz w:val="24"/>
          <w:szCs w:val="20"/>
        </w:rPr>
        <w:t xml:space="preserve">5.1  </w:t>
      </w:r>
      <w:r w:rsidR="00A30AE0" w:rsidRPr="006404FF">
        <w:rPr>
          <w:spacing w:val="20"/>
          <w:sz w:val="24"/>
          <w:szCs w:val="20"/>
        </w:rPr>
        <w:t>测量标准及其他设备</w:t>
      </w:r>
      <w:r w:rsidRPr="00400F81">
        <w:rPr>
          <w:sz w:val="24"/>
          <w:szCs w:val="20"/>
        </w:rPr>
        <w:t>……</w:t>
      </w:r>
      <w:proofErr w:type="gramStart"/>
      <w:r w:rsidRPr="00400F81">
        <w:rPr>
          <w:sz w:val="24"/>
          <w:szCs w:val="20"/>
        </w:rPr>
        <w:t>………………………………………</w:t>
      </w:r>
      <w:proofErr w:type="gramEnd"/>
      <w:r w:rsidR="00AE7BE4">
        <w:rPr>
          <w:rFonts w:hint="eastAsia"/>
          <w:sz w:val="24"/>
          <w:szCs w:val="20"/>
        </w:rPr>
        <w:t>.</w:t>
      </w:r>
      <w:proofErr w:type="gramStart"/>
      <w:r w:rsidR="00AE7BE4">
        <w:rPr>
          <w:rFonts w:hint="eastAsia"/>
          <w:sz w:val="24"/>
          <w:szCs w:val="20"/>
        </w:rPr>
        <w:t>.</w:t>
      </w:r>
      <w:r w:rsidRPr="00400F81">
        <w:rPr>
          <w:sz w:val="24"/>
          <w:szCs w:val="20"/>
        </w:rPr>
        <w:t>………</w:t>
      </w:r>
      <w:proofErr w:type="gramEnd"/>
      <w:r w:rsidRPr="00400F81">
        <w:rPr>
          <w:rFonts w:hAnsi="宋体"/>
          <w:sz w:val="24"/>
          <w:szCs w:val="20"/>
        </w:rPr>
        <w:t>（</w:t>
      </w:r>
      <w:r w:rsidRPr="00400F81">
        <w:rPr>
          <w:sz w:val="24"/>
          <w:szCs w:val="20"/>
        </w:rPr>
        <w:t>2</w:t>
      </w:r>
      <w:r w:rsidRPr="00400F81">
        <w:rPr>
          <w:rFonts w:hAnsi="宋体"/>
          <w:sz w:val="24"/>
          <w:szCs w:val="20"/>
        </w:rPr>
        <w:t>）</w:t>
      </w:r>
    </w:p>
    <w:p w14:paraId="7998FFF0" w14:textId="2268E56C" w:rsidR="00400F81" w:rsidRPr="00400F81" w:rsidRDefault="00400F81" w:rsidP="00400F81">
      <w:pPr>
        <w:spacing w:line="300" w:lineRule="auto"/>
        <w:jc w:val="left"/>
        <w:rPr>
          <w:sz w:val="24"/>
          <w:szCs w:val="20"/>
        </w:rPr>
      </w:pPr>
      <w:r w:rsidRPr="00400F81">
        <w:rPr>
          <w:sz w:val="24"/>
          <w:szCs w:val="20"/>
        </w:rPr>
        <w:t xml:space="preserve">6  </w:t>
      </w:r>
      <w:r w:rsidRPr="00400F81">
        <w:rPr>
          <w:rFonts w:hAnsi="宋体"/>
          <w:sz w:val="24"/>
          <w:szCs w:val="20"/>
        </w:rPr>
        <w:t>校准项目和校准方法</w:t>
      </w:r>
      <w:r w:rsidRPr="00400F81">
        <w:rPr>
          <w:sz w:val="24"/>
          <w:szCs w:val="20"/>
        </w:rPr>
        <w:t>……</w:t>
      </w:r>
      <w:proofErr w:type="gramStart"/>
      <w:r w:rsidRPr="00400F81">
        <w:rPr>
          <w:sz w:val="24"/>
          <w:szCs w:val="20"/>
        </w:rPr>
        <w:t>………………………………………………………</w:t>
      </w:r>
      <w:proofErr w:type="gramEnd"/>
      <w:r w:rsidRPr="00400F81">
        <w:rPr>
          <w:rFonts w:hAnsi="宋体"/>
          <w:sz w:val="24"/>
          <w:szCs w:val="20"/>
        </w:rPr>
        <w:t>（</w:t>
      </w:r>
      <w:r w:rsidR="00A30AE0">
        <w:rPr>
          <w:rFonts w:hint="eastAsia"/>
          <w:sz w:val="24"/>
          <w:szCs w:val="20"/>
        </w:rPr>
        <w:t>3</w:t>
      </w:r>
      <w:r w:rsidRPr="00400F81">
        <w:rPr>
          <w:rFonts w:hAnsi="宋体"/>
          <w:sz w:val="24"/>
          <w:szCs w:val="20"/>
        </w:rPr>
        <w:t>）</w:t>
      </w:r>
    </w:p>
    <w:p w14:paraId="7D9F8867" w14:textId="0EB8DDA1" w:rsidR="00400F81" w:rsidRPr="00400F81" w:rsidRDefault="00400F81" w:rsidP="00400F81">
      <w:pPr>
        <w:spacing w:line="300" w:lineRule="auto"/>
        <w:jc w:val="left"/>
        <w:rPr>
          <w:sz w:val="24"/>
          <w:szCs w:val="20"/>
        </w:rPr>
      </w:pPr>
      <w:r w:rsidRPr="00400F81">
        <w:rPr>
          <w:sz w:val="24"/>
          <w:szCs w:val="20"/>
        </w:rPr>
        <w:t xml:space="preserve">6.1  </w:t>
      </w:r>
      <w:r w:rsidRPr="00400F81">
        <w:rPr>
          <w:rFonts w:hAnsi="宋体"/>
          <w:sz w:val="24"/>
          <w:szCs w:val="20"/>
        </w:rPr>
        <w:t>外观</w:t>
      </w:r>
      <w:r w:rsidRPr="00400F81">
        <w:rPr>
          <w:sz w:val="24"/>
          <w:szCs w:val="20"/>
        </w:rPr>
        <w:t>……</w:t>
      </w:r>
      <w:proofErr w:type="gramStart"/>
      <w:r w:rsidRPr="00400F81">
        <w:rPr>
          <w:sz w:val="24"/>
          <w:szCs w:val="20"/>
        </w:rPr>
        <w:t>………………………………………………………………………</w:t>
      </w:r>
      <w:proofErr w:type="gramEnd"/>
      <w:r w:rsidRPr="00400F81">
        <w:rPr>
          <w:rFonts w:hAnsi="宋体"/>
          <w:sz w:val="24"/>
          <w:szCs w:val="20"/>
        </w:rPr>
        <w:t>（</w:t>
      </w:r>
      <w:r w:rsidR="00A30AE0">
        <w:rPr>
          <w:rFonts w:hint="eastAsia"/>
          <w:sz w:val="24"/>
          <w:szCs w:val="20"/>
        </w:rPr>
        <w:t>3</w:t>
      </w:r>
      <w:r w:rsidRPr="00400F81">
        <w:rPr>
          <w:rFonts w:hAnsi="宋体"/>
          <w:sz w:val="24"/>
          <w:szCs w:val="20"/>
        </w:rPr>
        <w:t>）</w:t>
      </w:r>
    </w:p>
    <w:p w14:paraId="6C40DF1C" w14:textId="3638EC4A" w:rsidR="00400F81" w:rsidRPr="00400F81" w:rsidRDefault="00400F81" w:rsidP="00400F81">
      <w:pPr>
        <w:spacing w:line="300" w:lineRule="auto"/>
        <w:jc w:val="left"/>
        <w:rPr>
          <w:sz w:val="24"/>
          <w:szCs w:val="20"/>
        </w:rPr>
      </w:pPr>
      <w:r w:rsidRPr="00400F81">
        <w:rPr>
          <w:sz w:val="24"/>
          <w:szCs w:val="20"/>
        </w:rPr>
        <w:t xml:space="preserve">6.2  </w:t>
      </w:r>
      <w:r w:rsidR="00A30AE0">
        <w:rPr>
          <w:rFonts w:hAnsi="宋体" w:hint="eastAsia"/>
          <w:sz w:val="24"/>
          <w:szCs w:val="20"/>
        </w:rPr>
        <w:t>各部分相互作用</w:t>
      </w:r>
      <w:r w:rsidRPr="00400F81">
        <w:rPr>
          <w:sz w:val="24"/>
          <w:szCs w:val="20"/>
        </w:rPr>
        <w:t>……</w:t>
      </w:r>
      <w:proofErr w:type="gramStart"/>
      <w:r w:rsidRPr="00400F81">
        <w:rPr>
          <w:sz w:val="24"/>
          <w:szCs w:val="20"/>
        </w:rPr>
        <w:t>……………………………………………</w:t>
      </w:r>
      <w:r w:rsidR="00AE7BE4">
        <w:rPr>
          <w:sz w:val="24"/>
          <w:szCs w:val="20"/>
        </w:rPr>
        <w:t>…</w:t>
      </w:r>
      <w:r w:rsidRPr="00400F81">
        <w:rPr>
          <w:sz w:val="24"/>
          <w:szCs w:val="20"/>
        </w:rPr>
        <w:t>…………</w:t>
      </w:r>
      <w:proofErr w:type="gramEnd"/>
      <w:r w:rsidRPr="00400F81">
        <w:rPr>
          <w:rFonts w:hAnsi="宋体"/>
          <w:sz w:val="24"/>
          <w:szCs w:val="20"/>
        </w:rPr>
        <w:t>（</w:t>
      </w:r>
      <w:r w:rsidR="00A30AE0">
        <w:rPr>
          <w:rFonts w:hint="eastAsia"/>
          <w:sz w:val="24"/>
          <w:szCs w:val="20"/>
        </w:rPr>
        <w:t>3</w:t>
      </w:r>
      <w:r w:rsidRPr="00400F81">
        <w:rPr>
          <w:rFonts w:hAnsi="宋体"/>
          <w:sz w:val="24"/>
          <w:szCs w:val="20"/>
        </w:rPr>
        <w:t>）</w:t>
      </w:r>
    </w:p>
    <w:p w14:paraId="0FBC3394" w14:textId="54ADEAB6" w:rsidR="00400F81" w:rsidRDefault="00400F81" w:rsidP="00400F81">
      <w:pPr>
        <w:spacing w:line="300" w:lineRule="auto"/>
        <w:jc w:val="left"/>
        <w:rPr>
          <w:rFonts w:hAnsi="宋体"/>
          <w:sz w:val="24"/>
          <w:szCs w:val="20"/>
        </w:rPr>
      </w:pPr>
      <w:r w:rsidRPr="00400F81">
        <w:rPr>
          <w:sz w:val="24"/>
          <w:szCs w:val="20"/>
        </w:rPr>
        <w:t xml:space="preserve">6.3  </w:t>
      </w:r>
      <w:r w:rsidR="00AE7BE4">
        <w:rPr>
          <w:rFonts w:hint="eastAsia"/>
          <w:sz w:val="24"/>
          <w:szCs w:val="20"/>
        </w:rPr>
        <w:t>工作面的表面粗糙度</w:t>
      </w:r>
      <w:r w:rsidRPr="00400F81">
        <w:rPr>
          <w:sz w:val="24"/>
          <w:szCs w:val="20"/>
        </w:rPr>
        <w:t>……</w:t>
      </w:r>
      <w:proofErr w:type="gramStart"/>
      <w:r w:rsidRPr="00400F81">
        <w:rPr>
          <w:sz w:val="24"/>
          <w:szCs w:val="20"/>
        </w:rPr>
        <w:t>……………………………………………………</w:t>
      </w:r>
      <w:proofErr w:type="gramEnd"/>
      <w:r w:rsidRPr="00400F81">
        <w:rPr>
          <w:rFonts w:hAnsi="宋体"/>
          <w:sz w:val="24"/>
          <w:szCs w:val="20"/>
        </w:rPr>
        <w:t>（</w:t>
      </w:r>
      <w:r w:rsidR="00A30AE0">
        <w:rPr>
          <w:rFonts w:hint="eastAsia"/>
          <w:sz w:val="24"/>
          <w:szCs w:val="20"/>
        </w:rPr>
        <w:t>3</w:t>
      </w:r>
      <w:r w:rsidRPr="00400F81">
        <w:rPr>
          <w:rFonts w:hAnsi="宋体"/>
          <w:sz w:val="24"/>
          <w:szCs w:val="20"/>
        </w:rPr>
        <w:t>）</w:t>
      </w:r>
    </w:p>
    <w:p w14:paraId="1F679669" w14:textId="1D98D184" w:rsidR="00A30AE0" w:rsidRPr="00AE7BE4" w:rsidRDefault="00A30AE0" w:rsidP="00400F81">
      <w:pPr>
        <w:spacing w:line="300" w:lineRule="auto"/>
        <w:jc w:val="left"/>
        <w:rPr>
          <w:sz w:val="24"/>
          <w:szCs w:val="20"/>
        </w:rPr>
      </w:pPr>
      <w:r>
        <w:rPr>
          <w:rFonts w:hAnsi="宋体" w:hint="eastAsia"/>
          <w:sz w:val="24"/>
          <w:szCs w:val="20"/>
        </w:rPr>
        <w:t>6.4</w:t>
      </w:r>
      <w:r w:rsidR="00AE7BE4">
        <w:rPr>
          <w:rFonts w:hAnsi="宋体" w:hint="eastAsia"/>
          <w:sz w:val="24"/>
          <w:szCs w:val="20"/>
        </w:rPr>
        <w:t xml:space="preserve">  </w:t>
      </w:r>
      <w:r w:rsidR="00AE7BE4">
        <w:rPr>
          <w:rFonts w:hint="eastAsia"/>
          <w:sz w:val="24"/>
          <w:szCs w:val="20"/>
        </w:rPr>
        <w:t>半径尺寸</w:t>
      </w:r>
      <w:r w:rsidR="00AE7BE4" w:rsidRPr="00400F81">
        <w:rPr>
          <w:sz w:val="24"/>
          <w:szCs w:val="20"/>
        </w:rPr>
        <w:t>……</w:t>
      </w:r>
      <w:proofErr w:type="gramStart"/>
      <w:r w:rsidR="00AE7BE4" w:rsidRPr="00400F81">
        <w:rPr>
          <w:sz w:val="24"/>
          <w:szCs w:val="20"/>
        </w:rPr>
        <w:t>…………………………………………</w:t>
      </w:r>
      <w:r w:rsidR="00AE7BE4">
        <w:rPr>
          <w:sz w:val="24"/>
          <w:szCs w:val="20"/>
        </w:rPr>
        <w:t>……………</w:t>
      </w:r>
      <w:r w:rsidR="00AE7BE4" w:rsidRPr="00400F81">
        <w:rPr>
          <w:sz w:val="24"/>
          <w:szCs w:val="20"/>
        </w:rPr>
        <w:t>…………</w:t>
      </w:r>
      <w:proofErr w:type="gramEnd"/>
      <w:r w:rsidR="00AE7BE4" w:rsidRPr="00400F81">
        <w:rPr>
          <w:rFonts w:hAnsi="宋体"/>
          <w:sz w:val="24"/>
          <w:szCs w:val="20"/>
        </w:rPr>
        <w:t>（</w:t>
      </w:r>
      <w:r w:rsidR="00AE7BE4">
        <w:rPr>
          <w:rFonts w:hint="eastAsia"/>
          <w:sz w:val="24"/>
          <w:szCs w:val="20"/>
        </w:rPr>
        <w:t>3</w:t>
      </w:r>
      <w:r w:rsidR="00AE7BE4" w:rsidRPr="00400F81">
        <w:rPr>
          <w:rFonts w:hAnsi="宋体"/>
          <w:sz w:val="24"/>
          <w:szCs w:val="20"/>
        </w:rPr>
        <w:t>）</w:t>
      </w:r>
    </w:p>
    <w:p w14:paraId="421378BA" w14:textId="3D04ED32" w:rsidR="00400F81" w:rsidRPr="00400F81" w:rsidRDefault="00400F81" w:rsidP="00400F81">
      <w:pPr>
        <w:spacing w:line="300" w:lineRule="auto"/>
        <w:jc w:val="left"/>
        <w:rPr>
          <w:sz w:val="24"/>
          <w:szCs w:val="20"/>
        </w:rPr>
      </w:pPr>
      <w:r w:rsidRPr="00400F81">
        <w:rPr>
          <w:sz w:val="24"/>
          <w:szCs w:val="20"/>
        </w:rPr>
        <w:t xml:space="preserve">7  </w:t>
      </w:r>
      <w:r w:rsidRPr="00400F81">
        <w:rPr>
          <w:rFonts w:hAnsi="宋体"/>
          <w:sz w:val="24"/>
          <w:szCs w:val="20"/>
        </w:rPr>
        <w:t>校准结果表达</w:t>
      </w:r>
      <w:r w:rsidRPr="00400F81">
        <w:rPr>
          <w:sz w:val="24"/>
          <w:szCs w:val="20"/>
        </w:rPr>
        <w:t>……</w:t>
      </w:r>
      <w:proofErr w:type="gramStart"/>
      <w:r w:rsidRPr="00400F81">
        <w:rPr>
          <w:sz w:val="24"/>
          <w:szCs w:val="20"/>
        </w:rPr>
        <w:t>………………………………………………………………</w:t>
      </w:r>
      <w:proofErr w:type="gramEnd"/>
      <w:r w:rsidRPr="00400F81">
        <w:rPr>
          <w:rFonts w:hAnsi="宋体"/>
          <w:sz w:val="24"/>
          <w:szCs w:val="20"/>
        </w:rPr>
        <w:t>（</w:t>
      </w:r>
      <w:r w:rsidR="00AE7BE4">
        <w:rPr>
          <w:rFonts w:hint="eastAsia"/>
          <w:sz w:val="24"/>
          <w:szCs w:val="20"/>
        </w:rPr>
        <w:t>4</w:t>
      </w:r>
      <w:r w:rsidRPr="00400F81">
        <w:rPr>
          <w:rFonts w:hAnsi="宋体"/>
          <w:sz w:val="24"/>
          <w:szCs w:val="20"/>
        </w:rPr>
        <w:t>）</w:t>
      </w:r>
    </w:p>
    <w:p w14:paraId="72ADA16B" w14:textId="7FB0584D" w:rsidR="00400F81" w:rsidRPr="00400F81" w:rsidRDefault="00400F81" w:rsidP="00400F81">
      <w:pPr>
        <w:spacing w:line="300" w:lineRule="auto"/>
        <w:jc w:val="left"/>
        <w:rPr>
          <w:sz w:val="24"/>
          <w:szCs w:val="20"/>
        </w:rPr>
      </w:pPr>
      <w:r w:rsidRPr="00400F81">
        <w:rPr>
          <w:sz w:val="24"/>
          <w:szCs w:val="20"/>
        </w:rPr>
        <w:t xml:space="preserve">8  </w:t>
      </w:r>
      <w:r w:rsidRPr="00400F81">
        <w:rPr>
          <w:rFonts w:hAnsi="宋体"/>
          <w:sz w:val="24"/>
          <w:szCs w:val="20"/>
        </w:rPr>
        <w:t>复校时间间隔</w:t>
      </w:r>
      <w:r w:rsidRPr="00400F81">
        <w:rPr>
          <w:sz w:val="24"/>
          <w:szCs w:val="20"/>
        </w:rPr>
        <w:t>……</w:t>
      </w:r>
      <w:proofErr w:type="gramStart"/>
      <w:r w:rsidRPr="00400F81">
        <w:rPr>
          <w:sz w:val="24"/>
          <w:szCs w:val="20"/>
        </w:rPr>
        <w:t>………………………………………………………………</w:t>
      </w:r>
      <w:proofErr w:type="gramEnd"/>
      <w:r w:rsidRPr="00400F81">
        <w:rPr>
          <w:rFonts w:hAnsi="宋体"/>
          <w:sz w:val="24"/>
          <w:szCs w:val="20"/>
        </w:rPr>
        <w:t>（</w:t>
      </w:r>
      <w:r w:rsidR="00AE7BE4">
        <w:rPr>
          <w:rFonts w:hint="eastAsia"/>
          <w:sz w:val="24"/>
          <w:szCs w:val="20"/>
        </w:rPr>
        <w:t>4</w:t>
      </w:r>
      <w:r w:rsidRPr="00400F81">
        <w:rPr>
          <w:rFonts w:hAnsi="宋体"/>
          <w:sz w:val="24"/>
          <w:szCs w:val="20"/>
        </w:rPr>
        <w:t>）</w:t>
      </w:r>
    </w:p>
    <w:p w14:paraId="0A167E22" w14:textId="7B52D496" w:rsidR="00400F81" w:rsidRPr="00400F81" w:rsidRDefault="00400F81" w:rsidP="00AE7BE4">
      <w:pPr>
        <w:spacing w:line="360" w:lineRule="auto"/>
        <w:mirrorIndents/>
        <w:jc w:val="left"/>
        <w:rPr>
          <w:sz w:val="24"/>
          <w:szCs w:val="20"/>
        </w:rPr>
      </w:pPr>
      <w:r w:rsidRPr="00400F81">
        <w:rPr>
          <w:rFonts w:hAnsi="宋体"/>
          <w:sz w:val="24"/>
          <w:szCs w:val="20"/>
        </w:rPr>
        <w:t>附录</w:t>
      </w:r>
      <w:r w:rsidRPr="00400F81">
        <w:rPr>
          <w:sz w:val="24"/>
          <w:szCs w:val="20"/>
        </w:rPr>
        <w:t>A</w:t>
      </w:r>
      <w:r w:rsidRPr="00400F81">
        <w:rPr>
          <w:rFonts w:hAnsi="宋体"/>
          <w:sz w:val="24"/>
          <w:szCs w:val="20"/>
        </w:rPr>
        <w:t>：</w:t>
      </w:r>
      <w:r w:rsidR="00AE7BE4" w:rsidRPr="00AE7BE4">
        <w:rPr>
          <w:rFonts w:hAnsi="宋体" w:hint="eastAsia"/>
          <w:sz w:val="24"/>
          <w:szCs w:val="20"/>
        </w:rPr>
        <w:t>极限放大图法</w:t>
      </w:r>
      <w:r w:rsidR="00AE7BE4" w:rsidRPr="00AE7BE4">
        <w:rPr>
          <w:rFonts w:hAnsi="宋体"/>
          <w:sz w:val="24"/>
          <w:szCs w:val="20"/>
        </w:rPr>
        <w:t>半径尺寸测量结果不确定度评定示例</w:t>
      </w:r>
      <w:r w:rsidRPr="00400F81">
        <w:rPr>
          <w:sz w:val="24"/>
          <w:szCs w:val="20"/>
        </w:rPr>
        <w:t>……</w:t>
      </w:r>
      <w:proofErr w:type="gramStart"/>
      <w:r w:rsidRPr="00400F81">
        <w:rPr>
          <w:sz w:val="24"/>
          <w:szCs w:val="20"/>
        </w:rPr>
        <w:t>………………</w:t>
      </w:r>
      <w:proofErr w:type="gramEnd"/>
      <w:r w:rsidRPr="00400F81">
        <w:rPr>
          <w:rFonts w:hAnsi="宋体"/>
          <w:sz w:val="24"/>
          <w:szCs w:val="20"/>
        </w:rPr>
        <w:t>（</w:t>
      </w:r>
      <w:r w:rsidR="00AE7BE4">
        <w:rPr>
          <w:rFonts w:hint="eastAsia"/>
          <w:sz w:val="24"/>
          <w:szCs w:val="20"/>
        </w:rPr>
        <w:t>5</w:t>
      </w:r>
      <w:r w:rsidRPr="00400F81">
        <w:rPr>
          <w:rFonts w:hAnsi="宋体"/>
          <w:sz w:val="24"/>
          <w:szCs w:val="20"/>
        </w:rPr>
        <w:t>）</w:t>
      </w:r>
    </w:p>
    <w:p w14:paraId="1BF1A65C" w14:textId="6BF38499" w:rsidR="00400F81" w:rsidRPr="00400F81" w:rsidRDefault="00400F81" w:rsidP="00400F81">
      <w:pPr>
        <w:spacing w:line="300" w:lineRule="auto"/>
        <w:jc w:val="left"/>
        <w:rPr>
          <w:sz w:val="24"/>
          <w:szCs w:val="20"/>
        </w:rPr>
      </w:pPr>
      <w:r w:rsidRPr="00400F81">
        <w:rPr>
          <w:rFonts w:hAnsi="宋体"/>
          <w:sz w:val="24"/>
          <w:szCs w:val="20"/>
        </w:rPr>
        <w:t>附录</w:t>
      </w:r>
      <w:r w:rsidRPr="00400F81">
        <w:rPr>
          <w:sz w:val="24"/>
          <w:szCs w:val="20"/>
        </w:rPr>
        <w:t>B</w:t>
      </w:r>
      <w:r w:rsidRPr="00400F81">
        <w:rPr>
          <w:rFonts w:hAnsi="宋体"/>
          <w:sz w:val="24"/>
          <w:szCs w:val="20"/>
        </w:rPr>
        <w:t>：</w:t>
      </w:r>
      <w:r w:rsidR="00AE7BE4" w:rsidRPr="00AE7BE4">
        <w:rPr>
          <w:rFonts w:hint="eastAsia"/>
          <w:sz w:val="24"/>
          <w:szCs w:val="20"/>
        </w:rPr>
        <w:t>用影像测量仪校准半径样板示值误差测量结果不确定度评定示例</w:t>
      </w:r>
      <w:r w:rsidRPr="00400F81">
        <w:rPr>
          <w:sz w:val="24"/>
          <w:szCs w:val="20"/>
        </w:rPr>
        <w:t>……</w:t>
      </w:r>
      <w:r w:rsidRPr="00400F81">
        <w:rPr>
          <w:rFonts w:hAnsi="宋体"/>
          <w:sz w:val="24"/>
          <w:szCs w:val="20"/>
        </w:rPr>
        <w:t>（</w:t>
      </w:r>
      <w:r w:rsidR="00AE7BE4">
        <w:rPr>
          <w:rFonts w:hint="eastAsia"/>
          <w:sz w:val="24"/>
          <w:szCs w:val="20"/>
        </w:rPr>
        <w:t>8</w:t>
      </w:r>
      <w:r w:rsidRPr="00400F81">
        <w:rPr>
          <w:rFonts w:hAnsi="宋体"/>
          <w:sz w:val="24"/>
          <w:szCs w:val="20"/>
        </w:rPr>
        <w:t>）</w:t>
      </w:r>
    </w:p>
    <w:p w14:paraId="67A35A08" w14:textId="03DF8C63" w:rsidR="00601999" w:rsidRPr="00601999" w:rsidRDefault="00400F81" w:rsidP="00AE7BE4">
      <w:pPr>
        <w:spacing w:line="360" w:lineRule="auto"/>
        <w:mirrorIndents/>
        <w:jc w:val="left"/>
        <w:sectPr w:rsidR="00601999" w:rsidRPr="00601999" w:rsidSect="003C4BAD">
          <w:footerReference w:type="default" r:id="rId25"/>
          <w:pgSz w:w="11906" w:h="16838"/>
          <w:pgMar w:top="1440" w:right="1800" w:bottom="1440" w:left="1800" w:header="851" w:footer="992" w:gutter="0"/>
          <w:pgNumType w:fmt="upperRoman" w:start="1"/>
          <w:cols w:space="720"/>
          <w:docGrid w:type="lines" w:linePitch="312"/>
        </w:sectPr>
      </w:pPr>
      <w:r w:rsidRPr="00400F81">
        <w:rPr>
          <w:rFonts w:hAnsi="宋体"/>
          <w:bCs/>
          <w:color w:val="000000"/>
          <w:kern w:val="0"/>
          <w:sz w:val="24"/>
          <w:szCs w:val="20"/>
        </w:rPr>
        <w:t>附录</w:t>
      </w:r>
      <w:r w:rsidRPr="00400F81">
        <w:rPr>
          <w:bCs/>
          <w:color w:val="000000"/>
          <w:kern w:val="0"/>
          <w:sz w:val="24"/>
          <w:szCs w:val="20"/>
        </w:rPr>
        <w:t>C</w:t>
      </w:r>
      <w:r w:rsidRPr="00400F81">
        <w:rPr>
          <w:rFonts w:hint="eastAsia"/>
          <w:bCs/>
          <w:color w:val="000000"/>
          <w:kern w:val="0"/>
          <w:sz w:val="24"/>
          <w:szCs w:val="20"/>
        </w:rPr>
        <w:t>：</w:t>
      </w:r>
      <w:r w:rsidR="00AE7BE4" w:rsidRPr="00AE7BE4">
        <w:rPr>
          <w:rFonts w:hint="eastAsia"/>
          <w:sz w:val="24"/>
          <w:szCs w:val="20"/>
        </w:rPr>
        <w:t>校准证书内页格式和内容</w:t>
      </w:r>
      <w:r w:rsidRPr="00400F81">
        <w:rPr>
          <w:sz w:val="24"/>
          <w:szCs w:val="20"/>
        </w:rPr>
        <w:t>……</w:t>
      </w:r>
      <w:proofErr w:type="gramStart"/>
      <w:r w:rsidRPr="00400F81">
        <w:rPr>
          <w:sz w:val="24"/>
          <w:szCs w:val="20"/>
        </w:rPr>
        <w:t>…</w:t>
      </w:r>
      <w:r w:rsidR="00AE7BE4">
        <w:rPr>
          <w:sz w:val="24"/>
          <w:szCs w:val="20"/>
        </w:rPr>
        <w:t>…………………</w:t>
      </w:r>
      <w:proofErr w:type="gramEnd"/>
      <w:r w:rsidR="00AE7BE4">
        <w:rPr>
          <w:rFonts w:hint="eastAsia"/>
          <w:sz w:val="24"/>
          <w:szCs w:val="20"/>
        </w:rPr>
        <w:t>.</w:t>
      </w:r>
      <w:r w:rsidR="00AE7BE4">
        <w:rPr>
          <w:sz w:val="24"/>
          <w:szCs w:val="20"/>
        </w:rPr>
        <w:t>…</w:t>
      </w:r>
      <w:r w:rsidR="00AE7BE4">
        <w:rPr>
          <w:rFonts w:hint="eastAsia"/>
          <w:sz w:val="24"/>
          <w:szCs w:val="20"/>
        </w:rPr>
        <w:t>.</w:t>
      </w:r>
      <w:r w:rsidRPr="00400F81">
        <w:rPr>
          <w:sz w:val="24"/>
          <w:szCs w:val="20"/>
        </w:rPr>
        <w:t>………</w:t>
      </w:r>
      <w:r w:rsidR="00AE7BE4">
        <w:rPr>
          <w:rFonts w:hint="eastAsia"/>
          <w:sz w:val="24"/>
          <w:szCs w:val="20"/>
        </w:rPr>
        <w:t>..</w:t>
      </w:r>
      <w:r w:rsidRPr="00400F81">
        <w:rPr>
          <w:sz w:val="24"/>
          <w:szCs w:val="20"/>
        </w:rPr>
        <w:t>………</w:t>
      </w:r>
      <w:r w:rsidRPr="00400F81">
        <w:rPr>
          <w:rFonts w:hint="eastAsia"/>
          <w:sz w:val="24"/>
          <w:szCs w:val="20"/>
        </w:rPr>
        <w:t xml:space="preserve"> </w:t>
      </w:r>
      <w:r w:rsidRPr="00400F81">
        <w:rPr>
          <w:rFonts w:hAnsi="宋体"/>
          <w:sz w:val="24"/>
          <w:szCs w:val="20"/>
        </w:rPr>
        <w:t>（</w:t>
      </w:r>
      <w:r w:rsidR="00AE7BE4">
        <w:rPr>
          <w:rFonts w:hint="eastAsia"/>
          <w:sz w:val="24"/>
          <w:szCs w:val="20"/>
        </w:rPr>
        <w:t>14</w:t>
      </w:r>
      <w:r w:rsidRPr="00400F81">
        <w:rPr>
          <w:rFonts w:hAnsi="宋体"/>
          <w:sz w:val="24"/>
          <w:szCs w:val="20"/>
        </w:rPr>
        <w:t>）</w:t>
      </w:r>
    </w:p>
    <w:p w14:paraId="2340362B" w14:textId="77777777" w:rsidR="006D7020" w:rsidRPr="006404FF" w:rsidRDefault="006D7020" w:rsidP="006D7020">
      <w:pPr>
        <w:keepNext/>
        <w:keepLines/>
        <w:spacing w:before="340" w:after="330" w:line="720" w:lineRule="exact"/>
        <w:jc w:val="center"/>
        <w:outlineLvl w:val="0"/>
        <w:rPr>
          <w:rFonts w:eastAsia="黑体"/>
          <w:sz w:val="44"/>
          <w:szCs w:val="44"/>
        </w:rPr>
      </w:pPr>
      <w:bookmarkStart w:id="6" w:name="_Toc67174236"/>
      <w:r w:rsidRPr="006404FF">
        <w:rPr>
          <w:rFonts w:eastAsia="黑体"/>
          <w:sz w:val="44"/>
          <w:szCs w:val="44"/>
          <w:lang w:val="zh-CN"/>
        </w:rPr>
        <w:lastRenderedPageBreak/>
        <w:t>引言</w:t>
      </w:r>
      <w:bookmarkEnd w:id="6"/>
    </w:p>
    <w:p w14:paraId="716AC75D" w14:textId="4D2DA2AC" w:rsidR="006D7020" w:rsidRPr="006404FF" w:rsidRDefault="006D7020" w:rsidP="00E13F3A">
      <w:pPr>
        <w:spacing w:line="360" w:lineRule="auto"/>
        <w:ind w:firstLineChars="200" w:firstLine="480"/>
        <w:mirrorIndents/>
        <w:rPr>
          <w:sz w:val="24"/>
        </w:rPr>
      </w:pPr>
      <w:r w:rsidRPr="006404FF">
        <w:rPr>
          <w:sz w:val="24"/>
        </w:rPr>
        <w:t>JJF 1071—2010</w:t>
      </w:r>
      <w:r w:rsidRPr="006404FF">
        <w:rPr>
          <w:sz w:val="24"/>
          <w:lang w:val="zh-CN"/>
        </w:rPr>
        <w:t>《国家计量校准规范编写规则》、</w:t>
      </w:r>
      <w:r w:rsidRPr="006404FF">
        <w:rPr>
          <w:sz w:val="24"/>
        </w:rPr>
        <w:t>JJF 1001—2011</w:t>
      </w:r>
      <w:r w:rsidRPr="006404FF">
        <w:rPr>
          <w:sz w:val="24"/>
          <w:lang w:val="zh-CN"/>
        </w:rPr>
        <w:t>《通用计量术语及定义》、</w:t>
      </w:r>
      <w:r w:rsidRPr="006404FF">
        <w:rPr>
          <w:sz w:val="24"/>
        </w:rPr>
        <w:t>JJF 1059.1—2012</w:t>
      </w:r>
      <w:r w:rsidRPr="006404FF">
        <w:rPr>
          <w:sz w:val="24"/>
          <w:lang w:val="zh-CN"/>
        </w:rPr>
        <w:t>《测量不确定度评定与表示》</w:t>
      </w:r>
      <w:r w:rsidR="00EB7C73">
        <w:rPr>
          <w:rFonts w:hint="eastAsia"/>
          <w:sz w:val="24"/>
          <w:lang w:val="zh-CN"/>
        </w:rPr>
        <w:t>、</w:t>
      </w:r>
      <w:r w:rsidR="00CE2C0C">
        <w:rPr>
          <w:rFonts w:hint="eastAsia"/>
          <w:sz w:val="24"/>
          <w:lang w:val="zh-CN"/>
        </w:rPr>
        <w:t>JJF1094</w:t>
      </w:r>
      <w:r w:rsidR="00CE2C0C" w:rsidRPr="006404FF">
        <w:rPr>
          <w:sz w:val="24"/>
        </w:rPr>
        <w:t>—</w:t>
      </w:r>
      <w:r w:rsidR="00CE2C0C">
        <w:rPr>
          <w:rFonts w:hint="eastAsia"/>
          <w:sz w:val="24"/>
        </w:rPr>
        <w:t>2002</w:t>
      </w:r>
      <w:r w:rsidR="00CE2C0C" w:rsidRPr="006404FF">
        <w:rPr>
          <w:sz w:val="24"/>
          <w:lang w:val="zh-CN"/>
        </w:rPr>
        <w:t>《</w:t>
      </w:r>
      <w:r w:rsidR="00CE2C0C">
        <w:rPr>
          <w:rFonts w:hint="eastAsia"/>
          <w:sz w:val="24"/>
          <w:lang w:val="zh-CN"/>
        </w:rPr>
        <w:t>测量仪器特性评定</w:t>
      </w:r>
      <w:r w:rsidR="00CE2C0C" w:rsidRPr="006404FF">
        <w:rPr>
          <w:sz w:val="24"/>
          <w:lang w:val="zh-CN"/>
        </w:rPr>
        <w:t>》</w:t>
      </w:r>
      <w:r w:rsidRPr="006404FF">
        <w:rPr>
          <w:sz w:val="24"/>
          <w:lang w:val="zh-CN"/>
        </w:rPr>
        <w:t>共同构成本规范制定的基础性系列规范。</w:t>
      </w:r>
    </w:p>
    <w:p w14:paraId="286F4062" w14:textId="272EEADF" w:rsidR="005647EF" w:rsidRPr="006404FF" w:rsidRDefault="005647EF" w:rsidP="00EB7C73">
      <w:pPr>
        <w:spacing w:line="360" w:lineRule="auto"/>
        <w:ind w:left="360"/>
        <w:mirrorIndents/>
        <w:rPr>
          <w:sz w:val="24"/>
        </w:rPr>
      </w:pPr>
      <w:r w:rsidRPr="006404FF">
        <w:rPr>
          <w:sz w:val="24"/>
          <w:lang w:val="zh-CN"/>
        </w:rPr>
        <w:t>本规范的编写主要参考了</w:t>
      </w:r>
      <w:r w:rsidR="00EB7C73" w:rsidRPr="006404FF">
        <w:rPr>
          <w:sz w:val="24"/>
          <w:szCs w:val="20"/>
        </w:rPr>
        <w:t xml:space="preserve">JB/T 7980-2010 </w:t>
      </w:r>
      <w:r w:rsidR="00EB7C73" w:rsidRPr="00EB7C73">
        <w:rPr>
          <w:sz w:val="24"/>
          <w:szCs w:val="20"/>
        </w:rPr>
        <w:t>《</w:t>
      </w:r>
      <w:r w:rsidR="00EB7C73" w:rsidRPr="006404FF">
        <w:rPr>
          <w:sz w:val="24"/>
          <w:szCs w:val="20"/>
        </w:rPr>
        <w:t>半径样板》</w:t>
      </w:r>
      <w:r w:rsidRPr="006404FF">
        <w:rPr>
          <w:sz w:val="24"/>
          <w:lang w:val="zh-CN"/>
        </w:rPr>
        <w:t>的相关内容。</w:t>
      </w:r>
    </w:p>
    <w:p w14:paraId="4F05C458" w14:textId="0D25CE1A" w:rsidR="006D7020" w:rsidRPr="006404FF" w:rsidRDefault="006D7020" w:rsidP="00000686">
      <w:pPr>
        <w:autoSpaceDE w:val="0"/>
        <w:autoSpaceDN w:val="0"/>
        <w:adjustRightInd w:val="0"/>
        <w:spacing w:line="336" w:lineRule="auto"/>
        <w:ind w:firstLineChars="200" w:firstLine="480"/>
        <w:rPr>
          <w:sz w:val="24"/>
          <w:lang w:val="zh-CN"/>
        </w:rPr>
      </w:pPr>
      <w:r w:rsidRPr="006404FF">
        <w:rPr>
          <w:sz w:val="24"/>
          <w:lang w:val="zh-CN"/>
        </w:rPr>
        <w:t>本规范是对</w:t>
      </w:r>
      <w:r w:rsidRPr="006404FF">
        <w:rPr>
          <w:sz w:val="24"/>
          <w:lang w:val="zh-CN"/>
        </w:rPr>
        <w:t>JJ</w:t>
      </w:r>
      <w:r w:rsidR="00EB7C73">
        <w:rPr>
          <w:rFonts w:hint="eastAsia"/>
          <w:sz w:val="24"/>
          <w:lang w:val="zh-CN"/>
        </w:rPr>
        <w:t>G</w:t>
      </w:r>
      <w:r w:rsidRPr="006404FF">
        <w:rPr>
          <w:sz w:val="24"/>
          <w:lang w:val="zh-CN"/>
        </w:rPr>
        <w:t xml:space="preserve"> </w:t>
      </w:r>
      <w:r w:rsidR="00EB7C73">
        <w:rPr>
          <w:rFonts w:hint="eastAsia"/>
          <w:sz w:val="24"/>
          <w:lang w:val="zh-CN"/>
        </w:rPr>
        <w:t>58</w:t>
      </w:r>
      <w:r w:rsidR="00000686" w:rsidRPr="006404FF">
        <w:rPr>
          <w:sz w:val="24"/>
          <w:lang w:val="zh-CN"/>
        </w:rPr>
        <w:t>—</w:t>
      </w:r>
      <w:r w:rsidRPr="006404FF">
        <w:rPr>
          <w:sz w:val="24"/>
          <w:lang w:val="zh-CN"/>
        </w:rPr>
        <w:t>20</w:t>
      </w:r>
      <w:r w:rsidR="00EB7C73">
        <w:rPr>
          <w:rFonts w:hint="eastAsia"/>
          <w:sz w:val="24"/>
          <w:lang w:val="zh-CN"/>
        </w:rPr>
        <w:t>10</w:t>
      </w:r>
      <w:r w:rsidRPr="006404FF">
        <w:rPr>
          <w:sz w:val="24"/>
          <w:lang w:val="zh-CN"/>
        </w:rPr>
        <w:t>《</w:t>
      </w:r>
      <w:r w:rsidR="00EB7C73">
        <w:rPr>
          <w:rFonts w:hint="eastAsia"/>
          <w:sz w:val="24"/>
          <w:lang w:val="zh-CN"/>
        </w:rPr>
        <w:t>半径样板</w:t>
      </w:r>
      <w:r w:rsidRPr="006404FF">
        <w:rPr>
          <w:sz w:val="24"/>
          <w:lang w:val="zh-CN"/>
        </w:rPr>
        <w:t>》</w:t>
      </w:r>
      <w:r w:rsidR="00EB7C73">
        <w:rPr>
          <w:rFonts w:hint="eastAsia"/>
          <w:sz w:val="24"/>
          <w:lang w:val="zh-CN"/>
        </w:rPr>
        <w:t>检定规程</w:t>
      </w:r>
      <w:r w:rsidRPr="006404FF">
        <w:rPr>
          <w:sz w:val="24"/>
          <w:lang w:val="zh-CN"/>
        </w:rPr>
        <w:t>（以下简称原</w:t>
      </w:r>
      <w:r w:rsidR="00EB7C73">
        <w:rPr>
          <w:rFonts w:hint="eastAsia"/>
          <w:sz w:val="24"/>
          <w:lang w:val="zh-CN"/>
        </w:rPr>
        <w:t>规程</w:t>
      </w:r>
      <w:r w:rsidRPr="006404FF">
        <w:rPr>
          <w:sz w:val="24"/>
          <w:lang w:val="zh-CN"/>
        </w:rPr>
        <w:t>）的修订。与原</w:t>
      </w:r>
      <w:r w:rsidR="00EB7C73">
        <w:rPr>
          <w:rFonts w:hint="eastAsia"/>
          <w:sz w:val="24"/>
          <w:lang w:val="zh-CN"/>
        </w:rPr>
        <w:t>规程</w:t>
      </w:r>
      <w:r w:rsidRPr="006404FF">
        <w:rPr>
          <w:sz w:val="24"/>
          <w:lang w:val="zh-CN"/>
        </w:rPr>
        <w:t>相比，除编辑性修改外，主要变化如下：</w:t>
      </w:r>
    </w:p>
    <w:p w14:paraId="51A7E55F" w14:textId="418D3EDF" w:rsidR="00EB7C73" w:rsidRPr="00770A24" w:rsidRDefault="00EB7C73" w:rsidP="00EB7C73">
      <w:pPr>
        <w:spacing w:line="360" w:lineRule="auto"/>
        <w:ind w:firstLineChars="200" w:firstLine="480"/>
        <w:rPr>
          <w:b/>
          <w:sz w:val="28"/>
          <w:szCs w:val="28"/>
        </w:rPr>
      </w:pPr>
      <w:r>
        <w:rPr>
          <w:sz w:val="24"/>
        </w:rPr>
        <w:t>——</w:t>
      </w:r>
      <w:r>
        <w:rPr>
          <w:rFonts w:ascii="宋体" w:hAnsi="宋体" w:hint="eastAsia"/>
          <w:sz w:val="24"/>
          <w:lang w:val="zh-CN"/>
        </w:rPr>
        <w:t>检定规程更改为校准规范</w:t>
      </w:r>
    </w:p>
    <w:p w14:paraId="3117457B" w14:textId="0FC86164" w:rsidR="00EB7C73" w:rsidRPr="00362F06" w:rsidRDefault="00EB7C73" w:rsidP="00EB7C73">
      <w:pPr>
        <w:autoSpaceDE w:val="0"/>
        <w:autoSpaceDN w:val="0"/>
        <w:adjustRightInd w:val="0"/>
        <w:spacing w:line="360" w:lineRule="auto"/>
        <w:ind w:firstLineChars="200" w:firstLine="480"/>
        <w:rPr>
          <w:rFonts w:ascii="宋体" w:hAnsi="宋体"/>
          <w:sz w:val="24"/>
        </w:rPr>
      </w:pPr>
      <w:r>
        <w:rPr>
          <w:sz w:val="24"/>
        </w:rPr>
        <w:t>——</w:t>
      </w:r>
      <w:r>
        <w:rPr>
          <w:rFonts w:ascii="宋体" w:hAnsi="宋体" w:hint="eastAsia"/>
          <w:sz w:val="24"/>
          <w:lang w:val="zh-CN"/>
        </w:rPr>
        <w:t>增加引言部分。</w:t>
      </w:r>
    </w:p>
    <w:p w14:paraId="64D13C99" w14:textId="3B20D776" w:rsidR="00EB7C73" w:rsidRPr="00362F06" w:rsidRDefault="00EB7C73" w:rsidP="00EB7C73">
      <w:pPr>
        <w:autoSpaceDE w:val="0"/>
        <w:autoSpaceDN w:val="0"/>
        <w:adjustRightInd w:val="0"/>
        <w:spacing w:line="360" w:lineRule="auto"/>
        <w:ind w:firstLineChars="200" w:firstLine="480"/>
        <w:rPr>
          <w:rFonts w:ascii="宋体" w:hAnsi="宋体"/>
          <w:sz w:val="24"/>
        </w:rPr>
      </w:pPr>
      <w:r>
        <w:rPr>
          <w:sz w:val="24"/>
        </w:rPr>
        <w:t>——</w:t>
      </w:r>
      <w:r>
        <w:rPr>
          <w:rFonts w:ascii="宋体" w:hAnsi="宋体" w:hint="eastAsia"/>
          <w:sz w:val="24"/>
          <w:lang w:val="zh-CN"/>
        </w:rPr>
        <w:t>增加了引用文件。</w:t>
      </w:r>
    </w:p>
    <w:p w14:paraId="4A0EAD45" w14:textId="7DF2A77A" w:rsidR="00EB7C73" w:rsidRDefault="00EB7C73" w:rsidP="00EB7C73">
      <w:pPr>
        <w:spacing w:line="360" w:lineRule="auto"/>
        <w:ind w:firstLineChars="200" w:firstLine="480"/>
        <w:jc w:val="left"/>
        <w:rPr>
          <w:rFonts w:ascii="宋体" w:hAnsi="宋体"/>
          <w:sz w:val="24"/>
        </w:rPr>
      </w:pPr>
      <w:r>
        <w:rPr>
          <w:sz w:val="24"/>
        </w:rPr>
        <w:t>——</w:t>
      </w:r>
      <w:r>
        <w:rPr>
          <w:rFonts w:ascii="宋体" w:hAnsi="宋体" w:hint="eastAsia"/>
          <w:sz w:val="24"/>
          <w:lang w:val="zh-CN"/>
        </w:rPr>
        <w:t>增加了规范的范围，原规程半径样</w:t>
      </w:r>
      <w:r w:rsidRPr="00362F06">
        <w:rPr>
          <w:sz w:val="24"/>
          <w:lang w:val="zh-CN"/>
        </w:rPr>
        <w:t>板</w:t>
      </w:r>
      <w:r w:rsidRPr="00362F06">
        <w:rPr>
          <w:sz w:val="24"/>
          <w:lang w:val="zh-CN"/>
        </w:rPr>
        <w:t>1mm</w:t>
      </w:r>
      <w:r w:rsidRPr="00362F06">
        <w:rPr>
          <w:sz w:val="24"/>
          <w:lang w:val="zh-CN"/>
        </w:rPr>
        <w:t>～</w:t>
      </w:r>
      <w:r w:rsidRPr="00362F06">
        <w:rPr>
          <w:sz w:val="24"/>
          <w:lang w:val="zh-CN"/>
        </w:rPr>
        <w:t>25mm</w:t>
      </w:r>
      <w:r w:rsidRPr="00362F06">
        <w:rPr>
          <w:sz w:val="24"/>
          <w:lang w:val="zh-CN"/>
        </w:rPr>
        <w:t>，新规范</w:t>
      </w:r>
      <w:r w:rsidRPr="00362F06">
        <w:rPr>
          <w:sz w:val="24"/>
          <w:lang w:val="zh-CN"/>
        </w:rPr>
        <w:t>0.1mm</w:t>
      </w:r>
      <w:r w:rsidRPr="00362F06">
        <w:rPr>
          <w:sz w:val="24"/>
          <w:lang w:val="zh-CN"/>
        </w:rPr>
        <w:t>～</w:t>
      </w:r>
      <w:r w:rsidRPr="00362F06">
        <w:rPr>
          <w:sz w:val="24"/>
          <w:lang w:val="zh-CN"/>
        </w:rPr>
        <w:t>100mm</w:t>
      </w:r>
      <w:r w:rsidRPr="00362F06">
        <w:rPr>
          <w:sz w:val="24"/>
        </w:rPr>
        <w:t>。</w:t>
      </w:r>
    </w:p>
    <w:p w14:paraId="301A1B4A" w14:textId="55D49149" w:rsidR="00EB7C73" w:rsidRDefault="00EB7C73" w:rsidP="00EB7C73">
      <w:pPr>
        <w:spacing w:line="360" w:lineRule="auto"/>
        <w:ind w:firstLineChars="200" w:firstLine="480"/>
        <w:jc w:val="left"/>
        <w:rPr>
          <w:rFonts w:ascii="宋体" w:hAnsi="宋体"/>
          <w:sz w:val="24"/>
        </w:rPr>
      </w:pPr>
      <w:r>
        <w:rPr>
          <w:sz w:val="24"/>
        </w:rPr>
        <w:t>——</w:t>
      </w:r>
      <w:r>
        <w:rPr>
          <w:rFonts w:ascii="宋体" w:hAnsi="宋体" w:hint="eastAsia"/>
          <w:sz w:val="24"/>
        </w:rPr>
        <w:t>校准设备新增了影像测量仪。</w:t>
      </w:r>
    </w:p>
    <w:p w14:paraId="7495BCF2" w14:textId="1DF4F969" w:rsidR="00EB7C73" w:rsidRDefault="00EB7C73" w:rsidP="00EB7C73">
      <w:pPr>
        <w:spacing w:line="360" w:lineRule="auto"/>
        <w:ind w:firstLineChars="200" w:firstLine="480"/>
        <w:jc w:val="left"/>
        <w:rPr>
          <w:rFonts w:ascii="宋体" w:hAnsi="宋体"/>
          <w:sz w:val="24"/>
        </w:rPr>
      </w:pPr>
      <w:r>
        <w:rPr>
          <w:sz w:val="24"/>
        </w:rPr>
        <w:t>——</w:t>
      </w:r>
      <w:r>
        <w:rPr>
          <w:rFonts w:ascii="宋体" w:hAnsi="宋体" w:hint="eastAsia"/>
          <w:sz w:val="24"/>
        </w:rPr>
        <w:t>校准方法中新增了直接测量法，删除了极限校对样板比较法与圆弧目镜比较法。</w:t>
      </w:r>
    </w:p>
    <w:p w14:paraId="2F7E92AA" w14:textId="7DF722F6" w:rsidR="00EB7C73" w:rsidRDefault="00EB7C73" w:rsidP="00EB7C73">
      <w:pPr>
        <w:spacing w:line="360" w:lineRule="auto"/>
        <w:ind w:leftChars="200" w:left="420"/>
        <w:jc w:val="left"/>
        <w:rPr>
          <w:rFonts w:ascii="宋体" w:hAnsi="宋体"/>
          <w:sz w:val="24"/>
          <w:lang w:val="zh-CN"/>
        </w:rPr>
      </w:pPr>
      <w:r>
        <w:rPr>
          <w:sz w:val="24"/>
        </w:rPr>
        <w:t>——</w:t>
      </w:r>
      <w:r>
        <w:rPr>
          <w:rFonts w:ascii="宋体" w:hAnsi="宋体" w:hint="eastAsia"/>
          <w:sz w:val="24"/>
        </w:rPr>
        <w:t>根据</w:t>
      </w:r>
      <w:r>
        <w:rPr>
          <w:rFonts w:ascii="宋体" w:hAnsi="宋体" w:hint="eastAsia"/>
          <w:sz w:val="24"/>
          <w:lang w:val="zh-CN"/>
        </w:rPr>
        <w:t>JJF 1059.1—2012《测量不确定度评定与表示》，增加了附录</w:t>
      </w:r>
      <w:r>
        <w:rPr>
          <w:rFonts w:ascii="宋体" w:hAnsi="宋体" w:hint="eastAsia"/>
          <w:sz w:val="24"/>
        </w:rPr>
        <w:t>B：用</w:t>
      </w:r>
      <w:r w:rsidRPr="00E87D1F">
        <w:rPr>
          <w:rFonts w:ascii="宋体" w:hAnsi="宋体"/>
          <w:sz w:val="24"/>
          <w:lang w:val="zh-CN"/>
        </w:rPr>
        <w:t>影像测量仪校准半径样板示值误差测量结果不确定度评定</w:t>
      </w:r>
      <w:r w:rsidRPr="00E87D1F">
        <w:rPr>
          <w:rFonts w:ascii="宋体" w:hAnsi="宋体" w:hint="eastAsia"/>
          <w:sz w:val="24"/>
          <w:lang w:val="zh-CN"/>
        </w:rPr>
        <w:t>示例</w:t>
      </w:r>
    </w:p>
    <w:p w14:paraId="5FA17F92" w14:textId="25CD5C40" w:rsidR="00EB7C73" w:rsidRDefault="00EB7C73" w:rsidP="00EB7C73">
      <w:pPr>
        <w:autoSpaceDE w:val="0"/>
        <w:autoSpaceDN w:val="0"/>
        <w:adjustRightInd w:val="0"/>
        <w:spacing w:line="336" w:lineRule="auto"/>
        <w:ind w:firstLineChars="200" w:firstLine="480"/>
        <w:rPr>
          <w:sz w:val="24"/>
          <w:lang w:val="zh-CN"/>
        </w:rPr>
      </w:pPr>
      <w:r>
        <w:rPr>
          <w:sz w:val="24"/>
        </w:rPr>
        <w:t>——</w:t>
      </w:r>
      <w:r>
        <w:rPr>
          <w:sz w:val="24"/>
        </w:rPr>
        <w:t>修改了</w:t>
      </w:r>
      <w:r>
        <w:rPr>
          <w:rFonts w:ascii="宋体" w:hAnsi="宋体" w:hint="eastAsia"/>
          <w:sz w:val="24"/>
        </w:rPr>
        <w:t>附录C中</w:t>
      </w:r>
      <w:r>
        <w:rPr>
          <w:sz w:val="24"/>
        </w:rPr>
        <w:t>校准证书内容及内页格式的内容。</w:t>
      </w:r>
    </w:p>
    <w:p w14:paraId="57AEBB02" w14:textId="62B1D424" w:rsidR="006D7020" w:rsidRPr="006404FF" w:rsidRDefault="006D7020" w:rsidP="00000686">
      <w:pPr>
        <w:autoSpaceDE w:val="0"/>
        <w:autoSpaceDN w:val="0"/>
        <w:adjustRightInd w:val="0"/>
        <w:spacing w:line="336" w:lineRule="auto"/>
        <w:ind w:firstLineChars="200" w:firstLine="480"/>
        <w:rPr>
          <w:sz w:val="24"/>
        </w:rPr>
        <w:sectPr w:rsidR="006D7020" w:rsidRPr="006404FF" w:rsidSect="000169F6">
          <w:footerReference w:type="even" r:id="rId26"/>
          <w:footerReference w:type="default" r:id="rId27"/>
          <w:pgSz w:w="11906" w:h="16838"/>
          <w:pgMar w:top="1440" w:right="1800" w:bottom="1440" w:left="1800" w:header="851" w:footer="992" w:gutter="0"/>
          <w:pgNumType w:fmt="upperRoman" w:start="1"/>
          <w:cols w:space="425"/>
          <w:docGrid w:type="lines" w:linePitch="312"/>
        </w:sectPr>
      </w:pPr>
    </w:p>
    <w:p w14:paraId="3E45A927" w14:textId="77777777" w:rsidR="00B30261" w:rsidRPr="006404FF" w:rsidRDefault="00B30261" w:rsidP="006F08CE">
      <w:pPr>
        <w:spacing w:line="360" w:lineRule="auto"/>
        <w:mirrorIndents/>
        <w:jc w:val="center"/>
        <w:rPr>
          <w:rFonts w:eastAsia="黑体"/>
          <w:spacing w:val="20"/>
          <w:sz w:val="32"/>
          <w:szCs w:val="20"/>
        </w:rPr>
      </w:pPr>
      <w:bookmarkStart w:id="7" w:name="_Toc7882_WPSOffice_Level1"/>
      <w:r w:rsidRPr="006404FF">
        <w:rPr>
          <w:rFonts w:eastAsia="黑体"/>
          <w:spacing w:val="20"/>
          <w:sz w:val="32"/>
          <w:szCs w:val="20"/>
        </w:rPr>
        <w:lastRenderedPageBreak/>
        <w:t>半径样板校准规范</w:t>
      </w:r>
    </w:p>
    <w:p w14:paraId="11770D1F" w14:textId="2C85AD43" w:rsidR="00B30261" w:rsidRPr="006404FF" w:rsidRDefault="006404FF" w:rsidP="006F08CE">
      <w:pPr>
        <w:spacing w:line="360" w:lineRule="auto"/>
        <w:mirrorIndents/>
        <w:jc w:val="left"/>
        <w:rPr>
          <w:rFonts w:eastAsia="黑体"/>
          <w:spacing w:val="20"/>
          <w:sz w:val="24"/>
          <w:szCs w:val="20"/>
        </w:rPr>
      </w:pPr>
      <w:r>
        <w:rPr>
          <w:rFonts w:eastAsia="黑体" w:hint="eastAsia"/>
          <w:spacing w:val="20"/>
          <w:sz w:val="24"/>
          <w:szCs w:val="20"/>
        </w:rPr>
        <w:t>1</w:t>
      </w:r>
      <w:r w:rsidR="00B30261" w:rsidRPr="006404FF">
        <w:rPr>
          <w:rFonts w:eastAsia="黑体"/>
          <w:spacing w:val="20"/>
          <w:sz w:val="24"/>
          <w:szCs w:val="20"/>
        </w:rPr>
        <w:t>范围</w:t>
      </w:r>
    </w:p>
    <w:p w14:paraId="1F3F0A79" w14:textId="77777777" w:rsidR="00B30261" w:rsidRPr="006404FF" w:rsidRDefault="00B30261" w:rsidP="006F08CE">
      <w:pPr>
        <w:spacing w:line="360" w:lineRule="auto"/>
        <w:ind w:firstLine="403"/>
        <w:mirrorIndents/>
        <w:jc w:val="left"/>
        <w:rPr>
          <w:sz w:val="24"/>
          <w:szCs w:val="20"/>
        </w:rPr>
      </w:pPr>
      <w:r w:rsidRPr="006404FF">
        <w:rPr>
          <w:sz w:val="24"/>
          <w:szCs w:val="20"/>
        </w:rPr>
        <w:t>本规范适用于半径（</w:t>
      </w:r>
      <w:r w:rsidRPr="006404FF">
        <w:rPr>
          <w:sz w:val="24"/>
          <w:szCs w:val="20"/>
        </w:rPr>
        <w:t>0.1</w:t>
      </w:r>
      <w:r w:rsidRPr="006404FF">
        <w:rPr>
          <w:sz w:val="24"/>
          <w:szCs w:val="20"/>
        </w:rPr>
        <w:t>～</w:t>
      </w:r>
      <w:r w:rsidRPr="006404FF">
        <w:rPr>
          <w:sz w:val="24"/>
          <w:szCs w:val="20"/>
        </w:rPr>
        <w:t>100</w:t>
      </w:r>
      <w:r w:rsidRPr="006404FF">
        <w:rPr>
          <w:sz w:val="24"/>
          <w:szCs w:val="20"/>
        </w:rPr>
        <w:t>）</w:t>
      </w:r>
      <w:r w:rsidRPr="006404FF">
        <w:rPr>
          <w:sz w:val="24"/>
          <w:szCs w:val="20"/>
        </w:rPr>
        <w:t>mm</w:t>
      </w:r>
      <w:r w:rsidRPr="006404FF">
        <w:rPr>
          <w:sz w:val="24"/>
          <w:szCs w:val="20"/>
        </w:rPr>
        <w:t>半径样板的校准。</w:t>
      </w:r>
    </w:p>
    <w:p w14:paraId="50817DE0" w14:textId="1F54BBAF" w:rsidR="00B30261" w:rsidRPr="006404FF" w:rsidRDefault="006404FF" w:rsidP="006F08CE">
      <w:pPr>
        <w:spacing w:line="360" w:lineRule="auto"/>
        <w:mirrorIndents/>
        <w:jc w:val="left"/>
        <w:rPr>
          <w:rFonts w:eastAsia="黑体"/>
          <w:spacing w:val="20"/>
          <w:sz w:val="24"/>
        </w:rPr>
      </w:pPr>
      <w:r>
        <w:rPr>
          <w:rFonts w:eastAsia="黑体" w:hint="eastAsia"/>
          <w:spacing w:val="20"/>
          <w:sz w:val="24"/>
        </w:rPr>
        <w:t>2</w:t>
      </w:r>
      <w:r w:rsidR="00B30261" w:rsidRPr="006404FF">
        <w:rPr>
          <w:rFonts w:eastAsia="黑体"/>
          <w:spacing w:val="20"/>
          <w:sz w:val="24"/>
        </w:rPr>
        <w:t>引用文件</w:t>
      </w:r>
    </w:p>
    <w:p w14:paraId="12C6E3E1" w14:textId="01ED4F8F" w:rsidR="00B30261" w:rsidRDefault="00B30261" w:rsidP="006F08CE">
      <w:pPr>
        <w:spacing w:line="360" w:lineRule="auto"/>
        <w:ind w:left="360"/>
        <w:mirrorIndents/>
        <w:rPr>
          <w:sz w:val="24"/>
          <w:szCs w:val="20"/>
        </w:rPr>
      </w:pPr>
      <w:r w:rsidRPr="006404FF">
        <w:rPr>
          <w:sz w:val="24"/>
          <w:szCs w:val="20"/>
        </w:rPr>
        <w:t>JJF1071</w:t>
      </w:r>
      <w:r w:rsidR="007829DC" w:rsidRPr="006404FF">
        <w:rPr>
          <w:sz w:val="24"/>
        </w:rPr>
        <w:t>—</w:t>
      </w:r>
      <w:r w:rsidRPr="006404FF">
        <w:rPr>
          <w:sz w:val="24"/>
          <w:szCs w:val="20"/>
        </w:rPr>
        <w:t>2010</w:t>
      </w:r>
      <w:r w:rsidR="00EB7C73">
        <w:rPr>
          <w:rFonts w:hint="eastAsia"/>
          <w:sz w:val="24"/>
          <w:szCs w:val="20"/>
        </w:rPr>
        <w:t xml:space="preserve"> </w:t>
      </w:r>
      <w:r w:rsidR="00EB7C73">
        <w:rPr>
          <w:sz w:val="24"/>
          <w:szCs w:val="20"/>
        </w:rPr>
        <w:t>国家计量校准规范编写规则</w:t>
      </w:r>
    </w:p>
    <w:p w14:paraId="3ACB6AB0" w14:textId="1C8CECB4" w:rsidR="00321A5F" w:rsidRPr="00321A5F" w:rsidRDefault="00321A5F" w:rsidP="006F08CE">
      <w:pPr>
        <w:spacing w:line="360" w:lineRule="auto"/>
        <w:ind w:left="360"/>
        <w:mirrorIndents/>
        <w:rPr>
          <w:sz w:val="24"/>
          <w:szCs w:val="20"/>
        </w:rPr>
      </w:pPr>
      <w:r w:rsidRPr="00321A5F">
        <w:rPr>
          <w:sz w:val="24"/>
          <w:szCs w:val="20"/>
        </w:rPr>
        <w:t>JJF 1001—2011</w:t>
      </w:r>
      <w:r w:rsidRPr="00321A5F">
        <w:rPr>
          <w:rFonts w:hint="eastAsia"/>
          <w:sz w:val="24"/>
          <w:szCs w:val="20"/>
        </w:rPr>
        <w:t xml:space="preserve"> </w:t>
      </w:r>
      <w:r w:rsidRPr="00321A5F">
        <w:rPr>
          <w:sz w:val="24"/>
          <w:szCs w:val="20"/>
        </w:rPr>
        <w:t>通用计量术语及定义</w:t>
      </w:r>
    </w:p>
    <w:p w14:paraId="7320D89F" w14:textId="6773858A" w:rsidR="00B30261" w:rsidRDefault="00986E30" w:rsidP="006F08CE">
      <w:pPr>
        <w:spacing w:line="360" w:lineRule="auto"/>
        <w:ind w:left="360"/>
        <w:mirrorIndents/>
        <w:rPr>
          <w:sz w:val="24"/>
          <w:szCs w:val="20"/>
        </w:rPr>
      </w:pPr>
      <w:hyperlink r:id="rId28" w:tgtFrame="_blank" w:history="1">
        <w:r w:rsidR="00B30261" w:rsidRPr="006404FF">
          <w:rPr>
            <w:sz w:val="24"/>
            <w:szCs w:val="20"/>
          </w:rPr>
          <w:t>JJF1</w:t>
        </w:r>
        <w:r w:rsidR="00CE2C0C">
          <w:rPr>
            <w:rFonts w:hint="eastAsia"/>
            <w:sz w:val="24"/>
            <w:szCs w:val="20"/>
          </w:rPr>
          <w:t>094</w:t>
        </w:r>
        <w:r w:rsidR="007829DC" w:rsidRPr="006404FF">
          <w:rPr>
            <w:sz w:val="24"/>
          </w:rPr>
          <w:t>—</w:t>
        </w:r>
        <w:r w:rsidR="00B30261" w:rsidRPr="006404FF">
          <w:rPr>
            <w:sz w:val="24"/>
            <w:szCs w:val="20"/>
          </w:rPr>
          <w:t>200</w:t>
        </w:r>
        <w:r w:rsidR="00CE2C0C">
          <w:rPr>
            <w:rFonts w:hint="eastAsia"/>
            <w:sz w:val="24"/>
            <w:szCs w:val="20"/>
          </w:rPr>
          <w:t>2</w:t>
        </w:r>
        <w:r w:rsidR="00B30261" w:rsidRPr="006404FF">
          <w:rPr>
            <w:sz w:val="24"/>
            <w:szCs w:val="20"/>
          </w:rPr>
          <w:t xml:space="preserve"> </w:t>
        </w:r>
        <w:r w:rsidR="00CE2C0C">
          <w:rPr>
            <w:rFonts w:hint="eastAsia"/>
            <w:sz w:val="24"/>
            <w:szCs w:val="20"/>
          </w:rPr>
          <w:t>测量仪器特性评定</w:t>
        </w:r>
      </w:hyperlink>
    </w:p>
    <w:p w14:paraId="4E233A35" w14:textId="2DC1BA46" w:rsidR="00B30261" w:rsidRPr="006404FF" w:rsidRDefault="00B30261" w:rsidP="006F08CE">
      <w:pPr>
        <w:spacing w:line="360" w:lineRule="auto"/>
        <w:ind w:left="360"/>
        <w:mirrorIndents/>
        <w:rPr>
          <w:sz w:val="24"/>
          <w:szCs w:val="20"/>
        </w:rPr>
      </w:pPr>
      <w:r w:rsidRPr="006404FF">
        <w:rPr>
          <w:sz w:val="24"/>
          <w:szCs w:val="20"/>
        </w:rPr>
        <w:t>JB/T 7980</w:t>
      </w:r>
      <w:r w:rsidR="007829DC" w:rsidRPr="006404FF">
        <w:rPr>
          <w:sz w:val="24"/>
        </w:rPr>
        <w:t>—</w:t>
      </w:r>
      <w:r w:rsidRPr="006404FF">
        <w:rPr>
          <w:sz w:val="24"/>
          <w:szCs w:val="20"/>
        </w:rPr>
        <w:t xml:space="preserve">2010 </w:t>
      </w:r>
      <w:r w:rsidRPr="006404FF">
        <w:rPr>
          <w:sz w:val="24"/>
          <w:szCs w:val="20"/>
        </w:rPr>
        <w:t>半径样板</w:t>
      </w:r>
    </w:p>
    <w:p w14:paraId="387CD334" w14:textId="1DED08A0" w:rsidR="00B30261" w:rsidRPr="006404FF" w:rsidRDefault="00E13F3A" w:rsidP="00E13F3A">
      <w:pPr>
        <w:spacing w:line="360" w:lineRule="auto"/>
        <w:ind w:left="2" w:firstLineChars="150" w:firstLine="360"/>
        <w:mirrorIndents/>
        <w:jc w:val="left"/>
        <w:rPr>
          <w:rFonts w:eastAsia="黑体"/>
          <w:b/>
          <w:spacing w:val="20"/>
          <w:szCs w:val="20"/>
        </w:rPr>
      </w:pPr>
      <w:r>
        <w:rPr>
          <w:rFonts w:hint="eastAsia"/>
          <w:sz w:val="24"/>
          <w:szCs w:val="20"/>
        </w:rPr>
        <w:t>凡是注日期的引用文件，仅注日期的版本适用于本规范；凡是不注日期的引用文件，其最新版本（包括所有的修改单）适用于本规范</w:t>
      </w:r>
      <w:r w:rsidR="00B30261" w:rsidRPr="006404FF">
        <w:rPr>
          <w:sz w:val="24"/>
          <w:szCs w:val="20"/>
        </w:rPr>
        <w:t>。</w:t>
      </w:r>
    </w:p>
    <w:p w14:paraId="27BF4477" w14:textId="10B0E1F9" w:rsidR="00B30261" w:rsidRPr="006404FF" w:rsidRDefault="00B30261" w:rsidP="006F08CE">
      <w:pPr>
        <w:spacing w:line="360" w:lineRule="auto"/>
        <w:mirrorIndents/>
        <w:rPr>
          <w:rFonts w:eastAsia="黑体"/>
          <w:spacing w:val="20"/>
          <w:sz w:val="24"/>
          <w:szCs w:val="20"/>
        </w:rPr>
      </w:pPr>
      <w:r w:rsidRPr="006404FF">
        <w:rPr>
          <w:rFonts w:eastAsia="黑体"/>
          <w:spacing w:val="20"/>
          <w:sz w:val="24"/>
          <w:szCs w:val="20"/>
        </w:rPr>
        <w:t>3</w:t>
      </w:r>
      <w:r w:rsidRPr="006404FF">
        <w:rPr>
          <w:rFonts w:eastAsia="黑体"/>
          <w:spacing w:val="20"/>
          <w:sz w:val="24"/>
          <w:szCs w:val="20"/>
        </w:rPr>
        <w:t>概述</w:t>
      </w:r>
    </w:p>
    <w:p w14:paraId="6FB24326" w14:textId="77777777" w:rsidR="00B30261" w:rsidRPr="006404FF" w:rsidRDefault="00B30261" w:rsidP="006F08CE">
      <w:pPr>
        <w:spacing w:line="360" w:lineRule="auto"/>
        <w:ind w:firstLineChars="200" w:firstLine="480"/>
        <w:mirrorIndents/>
        <w:rPr>
          <w:sz w:val="24"/>
        </w:rPr>
      </w:pPr>
      <w:r w:rsidRPr="006404FF">
        <w:rPr>
          <w:sz w:val="24"/>
        </w:rPr>
        <w:t>半径样板是一种具有不同半径的标准圆弧薄片，主要以比较法检验被检圆弧的半径。成组的半径样板由凸形和凹形样板组成，其结构如图</w:t>
      </w:r>
      <w:r w:rsidRPr="006404FF">
        <w:rPr>
          <w:sz w:val="24"/>
        </w:rPr>
        <w:t>1</w:t>
      </w:r>
      <w:r w:rsidRPr="006404FF">
        <w:rPr>
          <w:sz w:val="24"/>
        </w:rPr>
        <w:t>所示。其中单片凸形样板与凹形样板的示意图见图</w:t>
      </w:r>
      <w:r w:rsidRPr="006404FF">
        <w:rPr>
          <w:sz w:val="24"/>
        </w:rPr>
        <w:t>2</w:t>
      </w:r>
      <w:r w:rsidRPr="006404FF">
        <w:rPr>
          <w:sz w:val="24"/>
        </w:rPr>
        <w:t>。</w:t>
      </w:r>
    </w:p>
    <w:p w14:paraId="24C6F24E" w14:textId="4A647744" w:rsidR="00B30261" w:rsidRPr="006404FF" w:rsidRDefault="00B30261" w:rsidP="006F08CE">
      <w:pPr>
        <w:spacing w:line="360" w:lineRule="auto"/>
        <w:ind w:firstLine="420"/>
        <w:mirrorIndents/>
        <w:jc w:val="center"/>
        <w:rPr>
          <w:sz w:val="24"/>
          <w:szCs w:val="20"/>
        </w:rPr>
      </w:pPr>
      <w:r w:rsidRPr="006404FF">
        <w:rPr>
          <w:noProof/>
          <w:sz w:val="24"/>
        </w:rPr>
        <w:drawing>
          <wp:inline distT="0" distB="0" distL="0" distR="0" wp14:anchorId="2EC315F0" wp14:editId="2262FBD9">
            <wp:extent cx="2752725" cy="1343025"/>
            <wp:effectExtent l="0" t="0" r="9525" b="9525"/>
            <wp:docPr id="26" name="图片 26" descr="未命名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未命名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2725" cy="1343025"/>
                    </a:xfrm>
                    <a:prstGeom prst="rect">
                      <a:avLst/>
                    </a:prstGeom>
                    <a:noFill/>
                    <a:ln>
                      <a:noFill/>
                    </a:ln>
                  </pic:spPr>
                </pic:pic>
              </a:graphicData>
            </a:graphic>
          </wp:inline>
        </w:drawing>
      </w:r>
    </w:p>
    <w:p w14:paraId="7F4A6A95" w14:textId="77777777" w:rsidR="00B30261" w:rsidRPr="00CC0993" w:rsidRDefault="00B30261" w:rsidP="006F08CE">
      <w:pPr>
        <w:spacing w:line="360" w:lineRule="auto"/>
        <w:ind w:firstLine="420"/>
        <w:mirrorIndents/>
        <w:jc w:val="center"/>
        <w:rPr>
          <w:szCs w:val="21"/>
        </w:rPr>
      </w:pPr>
      <w:r w:rsidRPr="00CC0993">
        <w:rPr>
          <w:szCs w:val="21"/>
        </w:rPr>
        <w:t>图</w:t>
      </w:r>
      <w:r w:rsidRPr="00CC0993">
        <w:rPr>
          <w:szCs w:val="21"/>
        </w:rPr>
        <w:t xml:space="preserve">1 </w:t>
      </w:r>
      <w:r w:rsidRPr="00CC0993">
        <w:rPr>
          <w:szCs w:val="21"/>
        </w:rPr>
        <w:t>成组半径样板结构示意图</w:t>
      </w:r>
    </w:p>
    <w:p w14:paraId="64E7C492" w14:textId="77777777" w:rsidR="00B30261" w:rsidRPr="006404FF" w:rsidRDefault="00B30261" w:rsidP="006F08CE">
      <w:pPr>
        <w:spacing w:line="360" w:lineRule="auto"/>
        <w:ind w:firstLine="420"/>
        <w:mirrorIndents/>
        <w:jc w:val="center"/>
        <w:rPr>
          <w:sz w:val="24"/>
        </w:rPr>
      </w:pPr>
      <w:r w:rsidRPr="006404FF">
        <w:rPr>
          <w:sz w:val="24"/>
        </w:rPr>
        <w:t>1</w:t>
      </w:r>
      <w:r w:rsidRPr="006404FF">
        <w:rPr>
          <w:szCs w:val="21"/>
        </w:rPr>
        <w:t>—</w:t>
      </w:r>
      <w:r w:rsidRPr="006404FF">
        <w:rPr>
          <w:szCs w:val="21"/>
        </w:rPr>
        <w:t>凸形样板；</w:t>
      </w:r>
      <w:r w:rsidRPr="006404FF">
        <w:rPr>
          <w:szCs w:val="21"/>
        </w:rPr>
        <w:t>2—</w:t>
      </w:r>
      <w:r w:rsidRPr="006404FF">
        <w:rPr>
          <w:szCs w:val="21"/>
        </w:rPr>
        <w:t>螺钉或铆钉；</w:t>
      </w:r>
      <w:r w:rsidRPr="006404FF">
        <w:rPr>
          <w:szCs w:val="21"/>
        </w:rPr>
        <w:t>3—</w:t>
      </w:r>
      <w:r w:rsidRPr="006404FF">
        <w:rPr>
          <w:szCs w:val="21"/>
        </w:rPr>
        <w:t>保护板；</w:t>
      </w:r>
      <w:r w:rsidRPr="006404FF">
        <w:rPr>
          <w:szCs w:val="21"/>
        </w:rPr>
        <w:t>4—</w:t>
      </w:r>
      <w:r w:rsidRPr="006404FF">
        <w:rPr>
          <w:szCs w:val="21"/>
        </w:rPr>
        <w:t>凹形样板</w:t>
      </w:r>
    </w:p>
    <w:p w14:paraId="2A6D0B5A" w14:textId="7BF54836" w:rsidR="00B30261" w:rsidRPr="006404FF" w:rsidRDefault="00B30261" w:rsidP="006F08CE">
      <w:pPr>
        <w:spacing w:line="360" w:lineRule="auto"/>
        <w:ind w:firstLine="420"/>
        <w:mirrorIndents/>
        <w:rPr>
          <w:b/>
          <w:sz w:val="24"/>
          <w:szCs w:val="20"/>
        </w:rPr>
      </w:pPr>
      <w:r w:rsidRPr="006404FF">
        <w:rPr>
          <w:b/>
          <w:noProof/>
          <w:sz w:val="24"/>
          <w:szCs w:val="20"/>
        </w:rPr>
        <w:drawing>
          <wp:inline distT="0" distB="0" distL="0" distR="0" wp14:anchorId="0D2D6CEF" wp14:editId="38E5E008">
            <wp:extent cx="2324100" cy="942975"/>
            <wp:effectExtent l="0" t="0" r="0" b="9525"/>
            <wp:docPr id="25" name="图片 25" descr="未命名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未命名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24100" cy="942975"/>
                    </a:xfrm>
                    <a:prstGeom prst="rect">
                      <a:avLst/>
                    </a:prstGeom>
                    <a:noFill/>
                    <a:ln>
                      <a:noFill/>
                    </a:ln>
                  </pic:spPr>
                </pic:pic>
              </a:graphicData>
            </a:graphic>
          </wp:inline>
        </w:drawing>
      </w:r>
      <w:r w:rsidRPr="006404FF">
        <w:rPr>
          <w:b/>
          <w:noProof/>
          <w:sz w:val="24"/>
          <w:szCs w:val="20"/>
        </w:rPr>
        <w:drawing>
          <wp:inline distT="0" distB="0" distL="0" distR="0" wp14:anchorId="22B8D103" wp14:editId="5B424E9E">
            <wp:extent cx="2657475" cy="1027557"/>
            <wp:effectExtent l="0" t="0" r="0" b="1270"/>
            <wp:docPr id="24" name="图片 24" descr="未命名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未命名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57475" cy="1027557"/>
                    </a:xfrm>
                    <a:prstGeom prst="rect">
                      <a:avLst/>
                    </a:prstGeom>
                    <a:noFill/>
                    <a:ln>
                      <a:noFill/>
                    </a:ln>
                  </pic:spPr>
                </pic:pic>
              </a:graphicData>
            </a:graphic>
          </wp:inline>
        </w:drawing>
      </w:r>
      <w:r w:rsidRPr="006404FF">
        <w:rPr>
          <w:noProof/>
          <w:sz w:val="24"/>
        </w:rPr>
        <mc:AlternateContent>
          <mc:Choice Requires="wps">
            <w:drawing>
              <wp:anchor distT="0" distB="0" distL="114300" distR="114300" simplePos="0" relativeHeight="251673600" behindDoc="0" locked="0" layoutInCell="1" allowOverlap="1" wp14:anchorId="77A5CD54" wp14:editId="3F10A0CA">
                <wp:simplePos x="0" y="0"/>
                <wp:positionH relativeFrom="column">
                  <wp:posOffset>-3543300</wp:posOffset>
                </wp:positionH>
                <wp:positionV relativeFrom="paragraph">
                  <wp:posOffset>1061720</wp:posOffset>
                </wp:positionV>
                <wp:extent cx="800100" cy="396240"/>
                <wp:effectExtent l="13335" t="10160" r="5715" b="1270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6240"/>
                        </a:xfrm>
                        <a:prstGeom prst="rect">
                          <a:avLst/>
                        </a:prstGeom>
                        <a:solidFill>
                          <a:srgbClr val="FFFFFF"/>
                        </a:solidFill>
                        <a:ln w="9525">
                          <a:solidFill>
                            <a:srgbClr val="FFFFFF"/>
                          </a:solidFill>
                          <a:miter lim="800000"/>
                          <a:headEnd/>
                          <a:tailEnd/>
                        </a:ln>
                      </wps:spPr>
                      <wps:txbx>
                        <w:txbxContent>
                          <w:p w14:paraId="33E86C42" w14:textId="77777777" w:rsidR="00400F81" w:rsidRDefault="00400F81" w:rsidP="00B30261">
                            <w:pPr>
                              <w:rPr>
                                <w:sz w:val="24"/>
                              </w:rPr>
                            </w:pPr>
                            <w:r>
                              <w:rPr>
                                <w:rFonts w:hint="eastAsia"/>
                                <w:sz w:val="24"/>
                              </w:rPr>
                              <w:t>工作面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35" style="position:absolute;left:0;text-align:left;margin-left:-279pt;margin-top:83.6pt;width:63pt;height:3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" strokecolor="white">
                <v:textbox>
                  <w:txbxContent>
                    <w:p w14:paraId="33E86C42" w14:textId="77777777" w:rsidR="00400F81" w:rsidRDefault="00400F81" w:rsidP="00B30261">
                      <w:pPr>
                        <w:rPr>
                          <w:sz w:val="24"/>
                        </w:rPr>
                      </w:pPr>
                      <w:r>
                        <w:rPr>
                          <w:rFonts w:hint="eastAsia"/>
                          <w:sz w:val="24"/>
                        </w:rPr>
                        <w:t>工作面</w:t>
                      </w:r>
                    </w:p>
                  </w:txbxContent>
                </v:textbox>
              </v:rect>
            </w:pict>
          </mc:Fallback>
        </mc:AlternateContent>
      </w:r>
      <w:r w:rsidRPr="006404FF">
        <w:rPr>
          <w:b/>
          <w:sz w:val="24"/>
          <w:szCs w:val="20"/>
        </w:rPr>
        <w:t xml:space="preserve">                                                       </w:t>
      </w:r>
    </w:p>
    <w:p w14:paraId="34594E44" w14:textId="77777777" w:rsidR="00B30261" w:rsidRPr="006404FF" w:rsidRDefault="00B30261" w:rsidP="006F08CE">
      <w:pPr>
        <w:spacing w:line="360" w:lineRule="auto"/>
        <w:ind w:firstLineChars="725" w:firstLine="1740"/>
        <w:mirrorIndents/>
        <w:rPr>
          <w:sz w:val="24"/>
          <w:szCs w:val="20"/>
        </w:rPr>
      </w:pPr>
      <w:r w:rsidRPr="006404FF">
        <w:rPr>
          <w:sz w:val="24"/>
          <w:szCs w:val="20"/>
        </w:rPr>
        <w:t>(a)</w:t>
      </w:r>
      <w:r w:rsidRPr="006404FF">
        <w:rPr>
          <w:sz w:val="24"/>
          <w:szCs w:val="20"/>
        </w:rPr>
        <w:t>凸形样板</w:t>
      </w:r>
      <w:r w:rsidRPr="006404FF">
        <w:rPr>
          <w:sz w:val="24"/>
          <w:szCs w:val="20"/>
        </w:rPr>
        <w:t xml:space="preserve">                      (b)</w:t>
      </w:r>
      <w:r w:rsidRPr="006404FF">
        <w:rPr>
          <w:sz w:val="24"/>
          <w:szCs w:val="20"/>
        </w:rPr>
        <w:t>凹形样板</w:t>
      </w:r>
    </w:p>
    <w:p w14:paraId="611C66FC" w14:textId="77777777" w:rsidR="00B30261" w:rsidRPr="00CC0993" w:rsidRDefault="00B30261" w:rsidP="006F08CE">
      <w:pPr>
        <w:spacing w:line="360" w:lineRule="auto"/>
        <w:ind w:firstLine="420"/>
        <w:mirrorIndents/>
        <w:jc w:val="center"/>
        <w:rPr>
          <w:szCs w:val="21"/>
        </w:rPr>
      </w:pPr>
      <w:r w:rsidRPr="00CC0993">
        <w:rPr>
          <w:szCs w:val="21"/>
        </w:rPr>
        <w:t>图</w:t>
      </w:r>
      <w:r w:rsidRPr="00CC0993">
        <w:rPr>
          <w:szCs w:val="21"/>
        </w:rPr>
        <w:t xml:space="preserve">2 </w:t>
      </w:r>
      <w:r w:rsidRPr="00CC0993">
        <w:rPr>
          <w:szCs w:val="21"/>
        </w:rPr>
        <w:t>凸形样板与凹形样板示意图</w:t>
      </w:r>
    </w:p>
    <w:p w14:paraId="19A7BB0C" w14:textId="77777777" w:rsidR="00B30261" w:rsidRPr="006404FF" w:rsidRDefault="00B30261" w:rsidP="006F08CE">
      <w:pPr>
        <w:numPr>
          <w:ilvl w:val="0"/>
          <w:numId w:val="3"/>
        </w:numPr>
        <w:spacing w:line="360" w:lineRule="auto"/>
        <w:mirrorIndents/>
        <w:jc w:val="center"/>
        <w:rPr>
          <w:sz w:val="24"/>
        </w:rPr>
      </w:pPr>
      <w:r w:rsidRPr="006404FF">
        <w:rPr>
          <w:szCs w:val="21"/>
        </w:rPr>
        <w:t>半径；</w:t>
      </w:r>
      <w:r w:rsidRPr="006404FF">
        <w:rPr>
          <w:szCs w:val="21"/>
        </w:rPr>
        <w:t>2—</w:t>
      </w:r>
      <w:r w:rsidRPr="006404FF">
        <w:rPr>
          <w:szCs w:val="21"/>
        </w:rPr>
        <w:t>宽度；</w:t>
      </w:r>
      <w:r w:rsidRPr="006404FF">
        <w:rPr>
          <w:szCs w:val="21"/>
        </w:rPr>
        <w:t>3—</w:t>
      </w:r>
      <w:r w:rsidRPr="006404FF">
        <w:rPr>
          <w:szCs w:val="21"/>
        </w:rPr>
        <w:t>厚度；</w:t>
      </w:r>
      <w:r w:rsidRPr="006404FF">
        <w:rPr>
          <w:szCs w:val="21"/>
        </w:rPr>
        <w:t>4—</w:t>
      </w:r>
      <w:r w:rsidRPr="006404FF">
        <w:rPr>
          <w:szCs w:val="21"/>
        </w:rPr>
        <w:t>工作面</w:t>
      </w:r>
    </w:p>
    <w:p w14:paraId="1FEAAB67" w14:textId="77777777" w:rsidR="00400F81" w:rsidRDefault="00400F81" w:rsidP="006F08CE">
      <w:pPr>
        <w:spacing w:line="360" w:lineRule="auto"/>
        <w:mirrorIndents/>
        <w:jc w:val="left"/>
        <w:rPr>
          <w:rFonts w:eastAsia="黑体"/>
          <w:spacing w:val="20"/>
          <w:sz w:val="24"/>
          <w:szCs w:val="20"/>
        </w:rPr>
      </w:pPr>
    </w:p>
    <w:p w14:paraId="52BF8B9B" w14:textId="77777777" w:rsidR="00B30261" w:rsidRPr="006404FF" w:rsidRDefault="00B30261" w:rsidP="006F08CE">
      <w:pPr>
        <w:spacing w:line="360" w:lineRule="auto"/>
        <w:mirrorIndents/>
        <w:jc w:val="left"/>
        <w:rPr>
          <w:rFonts w:eastAsia="黑体"/>
          <w:spacing w:val="20"/>
          <w:sz w:val="24"/>
          <w:szCs w:val="20"/>
        </w:rPr>
      </w:pPr>
      <w:r w:rsidRPr="006404FF">
        <w:rPr>
          <w:rFonts w:eastAsia="黑体"/>
          <w:spacing w:val="20"/>
          <w:sz w:val="24"/>
          <w:szCs w:val="20"/>
        </w:rPr>
        <w:lastRenderedPageBreak/>
        <w:t>4</w:t>
      </w:r>
      <w:r w:rsidRPr="006404FF">
        <w:rPr>
          <w:rFonts w:eastAsia="黑体"/>
          <w:spacing w:val="20"/>
          <w:sz w:val="24"/>
          <w:szCs w:val="20"/>
        </w:rPr>
        <w:t>计量特性</w:t>
      </w:r>
    </w:p>
    <w:p w14:paraId="195BA7C1" w14:textId="77777777" w:rsidR="00B30261" w:rsidRPr="006404FF" w:rsidRDefault="00B30261" w:rsidP="006F08CE">
      <w:pPr>
        <w:spacing w:line="360" w:lineRule="auto"/>
        <w:mirrorIndents/>
        <w:rPr>
          <w:sz w:val="24"/>
          <w:szCs w:val="20"/>
        </w:rPr>
      </w:pPr>
      <w:r w:rsidRPr="006404FF">
        <w:rPr>
          <w:sz w:val="24"/>
          <w:szCs w:val="20"/>
        </w:rPr>
        <w:t>4.1</w:t>
      </w:r>
      <w:r w:rsidRPr="006404FF">
        <w:rPr>
          <w:sz w:val="24"/>
          <w:szCs w:val="20"/>
        </w:rPr>
        <w:t>外观</w:t>
      </w:r>
      <w:r w:rsidRPr="006404FF">
        <w:rPr>
          <w:sz w:val="24"/>
          <w:szCs w:val="20"/>
        </w:rPr>
        <w:t xml:space="preserve">        </w:t>
      </w:r>
    </w:p>
    <w:p w14:paraId="6C3F66E9" w14:textId="77777777" w:rsidR="00B30261" w:rsidRPr="006404FF" w:rsidRDefault="00B30261" w:rsidP="006F08CE">
      <w:pPr>
        <w:spacing w:line="360" w:lineRule="auto"/>
        <w:mirrorIndents/>
        <w:rPr>
          <w:sz w:val="24"/>
          <w:szCs w:val="20"/>
        </w:rPr>
      </w:pPr>
      <w:r w:rsidRPr="006404FF">
        <w:rPr>
          <w:sz w:val="24"/>
          <w:szCs w:val="20"/>
        </w:rPr>
        <w:t xml:space="preserve">4.1.1  </w:t>
      </w:r>
      <w:r w:rsidRPr="006404FF">
        <w:rPr>
          <w:sz w:val="24"/>
          <w:szCs w:val="20"/>
        </w:rPr>
        <w:t>半径样板允许有不影响使用的外观缺陷。</w:t>
      </w:r>
    </w:p>
    <w:p w14:paraId="575BE3A4" w14:textId="77777777" w:rsidR="00B30261" w:rsidRPr="006404FF" w:rsidRDefault="00B30261" w:rsidP="006F08CE">
      <w:pPr>
        <w:spacing w:line="360" w:lineRule="auto"/>
        <w:mirrorIndents/>
        <w:rPr>
          <w:sz w:val="24"/>
          <w:szCs w:val="20"/>
        </w:rPr>
      </w:pPr>
      <w:r w:rsidRPr="006404FF">
        <w:rPr>
          <w:sz w:val="24"/>
          <w:szCs w:val="20"/>
        </w:rPr>
        <w:t xml:space="preserve">4.1.2  </w:t>
      </w:r>
      <w:r w:rsidRPr="006404FF">
        <w:rPr>
          <w:sz w:val="24"/>
          <w:szCs w:val="20"/>
        </w:rPr>
        <w:t>在保护板上应清晰标明半径样板的半径尺寸范围、制造厂名或商标等，在每片半径样板上应标有半径样板的半径尺寸。</w:t>
      </w:r>
    </w:p>
    <w:p w14:paraId="7B38F31A" w14:textId="77777777" w:rsidR="00B30261" w:rsidRPr="006404FF" w:rsidRDefault="00B30261" w:rsidP="006F08CE">
      <w:pPr>
        <w:spacing w:line="360" w:lineRule="auto"/>
        <w:mirrorIndents/>
        <w:rPr>
          <w:sz w:val="24"/>
          <w:szCs w:val="20"/>
        </w:rPr>
      </w:pPr>
      <w:r w:rsidRPr="006404FF">
        <w:rPr>
          <w:sz w:val="24"/>
          <w:szCs w:val="20"/>
        </w:rPr>
        <w:t xml:space="preserve">4.2   </w:t>
      </w:r>
      <w:r w:rsidRPr="006404FF">
        <w:rPr>
          <w:sz w:val="24"/>
          <w:szCs w:val="20"/>
        </w:rPr>
        <w:t>各部分相互作用</w:t>
      </w:r>
    </w:p>
    <w:p w14:paraId="52D31532" w14:textId="77777777" w:rsidR="00B30261" w:rsidRPr="006404FF" w:rsidRDefault="00B30261" w:rsidP="006F08CE">
      <w:pPr>
        <w:spacing w:line="360" w:lineRule="auto"/>
        <w:ind w:leftChars="33" w:left="69" w:firstLineChars="200" w:firstLine="480"/>
        <w:mirrorIndents/>
        <w:rPr>
          <w:sz w:val="24"/>
        </w:rPr>
      </w:pPr>
      <w:r w:rsidRPr="006404FF">
        <w:rPr>
          <w:sz w:val="24"/>
        </w:rPr>
        <w:t>半径样板与保护板的连接应能使半径样板绕轴心平滑地转动，不应有卡住和松动现象。</w:t>
      </w:r>
    </w:p>
    <w:p w14:paraId="06E0F69C" w14:textId="77777777" w:rsidR="00B30261" w:rsidRPr="006404FF" w:rsidRDefault="00B30261" w:rsidP="006F08CE">
      <w:pPr>
        <w:spacing w:line="360" w:lineRule="auto"/>
        <w:mirrorIndents/>
        <w:rPr>
          <w:sz w:val="24"/>
          <w:szCs w:val="20"/>
        </w:rPr>
      </w:pPr>
      <w:r w:rsidRPr="006404FF">
        <w:rPr>
          <w:sz w:val="24"/>
          <w:szCs w:val="20"/>
        </w:rPr>
        <w:t xml:space="preserve">4.3  </w:t>
      </w:r>
      <w:r w:rsidRPr="006404FF">
        <w:rPr>
          <w:sz w:val="24"/>
          <w:szCs w:val="20"/>
        </w:rPr>
        <w:t>工作面的表面粗糙度</w:t>
      </w:r>
    </w:p>
    <w:p w14:paraId="7F61712C" w14:textId="77777777" w:rsidR="00B30261" w:rsidRPr="006404FF" w:rsidRDefault="00B30261" w:rsidP="006F08CE">
      <w:pPr>
        <w:spacing w:line="360" w:lineRule="auto"/>
        <w:ind w:firstLineChars="200" w:firstLine="480"/>
        <w:mirrorIndents/>
        <w:rPr>
          <w:sz w:val="24"/>
          <w:szCs w:val="20"/>
        </w:rPr>
      </w:pPr>
      <w:r w:rsidRPr="006404FF">
        <w:rPr>
          <w:sz w:val="24"/>
          <w:szCs w:val="20"/>
        </w:rPr>
        <w:t>工作面的表面粗糙度</w:t>
      </w:r>
      <w:r w:rsidRPr="006404FF">
        <w:rPr>
          <w:i/>
          <w:sz w:val="24"/>
          <w:szCs w:val="20"/>
        </w:rPr>
        <w:t>R</w:t>
      </w:r>
      <w:r w:rsidRPr="006404FF">
        <w:rPr>
          <w:i/>
          <w:sz w:val="24"/>
          <w:szCs w:val="20"/>
          <w:vertAlign w:val="subscript"/>
        </w:rPr>
        <w:t>a</w:t>
      </w:r>
      <w:r w:rsidRPr="006404FF">
        <w:rPr>
          <w:i/>
          <w:sz w:val="24"/>
          <w:szCs w:val="20"/>
        </w:rPr>
        <w:t>≤</w:t>
      </w:r>
      <w:r w:rsidRPr="006404FF">
        <w:rPr>
          <w:sz w:val="24"/>
          <w:szCs w:val="20"/>
        </w:rPr>
        <w:t>1.6μm</w:t>
      </w:r>
      <w:r w:rsidRPr="006404FF">
        <w:rPr>
          <w:sz w:val="24"/>
          <w:szCs w:val="20"/>
        </w:rPr>
        <w:t>。</w:t>
      </w:r>
    </w:p>
    <w:p w14:paraId="583F8F28" w14:textId="77777777" w:rsidR="00B30261" w:rsidRPr="006404FF" w:rsidRDefault="00B30261" w:rsidP="006F08CE">
      <w:pPr>
        <w:spacing w:line="360" w:lineRule="auto"/>
        <w:mirrorIndents/>
        <w:rPr>
          <w:sz w:val="24"/>
          <w:szCs w:val="20"/>
        </w:rPr>
      </w:pPr>
      <w:r w:rsidRPr="006404FF">
        <w:rPr>
          <w:sz w:val="24"/>
          <w:szCs w:val="20"/>
        </w:rPr>
        <w:t xml:space="preserve">4.4  </w:t>
      </w:r>
      <w:r w:rsidRPr="006404FF">
        <w:rPr>
          <w:sz w:val="24"/>
          <w:szCs w:val="20"/>
        </w:rPr>
        <w:t>半径尺寸</w:t>
      </w:r>
    </w:p>
    <w:p w14:paraId="1963DA35" w14:textId="77777777" w:rsidR="00B30261" w:rsidRPr="006404FF" w:rsidRDefault="00B30261" w:rsidP="006F08CE">
      <w:pPr>
        <w:spacing w:line="360" w:lineRule="auto"/>
        <w:ind w:firstLine="480"/>
        <w:mirrorIndents/>
        <w:rPr>
          <w:sz w:val="24"/>
          <w:szCs w:val="20"/>
        </w:rPr>
      </w:pPr>
      <w:r w:rsidRPr="006404FF">
        <w:rPr>
          <w:sz w:val="24"/>
          <w:szCs w:val="20"/>
        </w:rPr>
        <w:t>半径尺寸极限偏差见表</w:t>
      </w:r>
      <w:r w:rsidRPr="006404FF">
        <w:rPr>
          <w:sz w:val="24"/>
          <w:szCs w:val="20"/>
        </w:rPr>
        <w:t>1</w:t>
      </w:r>
      <w:r w:rsidRPr="006404FF">
        <w:rPr>
          <w:sz w:val="24"/>
          <w:szCs w:val="20"/>
        </w:rPr>
        <w:t>。</w:t>
      </w:r>
    </w:p>
    <w:p w14:paraId="26B6F394" w14:textId="77777777" w:rsidR="00B30261" w:rsidRPr="006404FF" w:rsidRDefault="00B30261" w:rsidP="00991DC6">
      <w:pPr>
        <w:spacing w:line="360" w:lineRule="auto"/>
        <w:ind w:firstLine="480"/>
        <w:mirrorIndents/>
        <w:jc w:val="right"/>
        <w:rPr>
          <w:sz w:val="24"/>
          <w:szCs w:val="21"/>
        </w:rPr>
      </w:pPr>
      <w:r w:rsidRPr="006404FF">
        <w:rPr>
          <w:sz w:val="24"/>
          <w:szCs w:val="20"/>
        </w:rPr>
        <w:t xml:space="preserve">   </w:t>
      </w:r>
      <w:r w:rsidRPr="006404FF">
        <w:rPr>
          <w:sz w:val="24"/>
          <w:szCs w:val="21"/>
        </w:rPr>
        <w:t xml:space="preserve">        </w:t>
      </w:r>
      <w:r w:rsidRPr="00991DC6">
        <w:rPr>
          <w:szCs w:val="21"/>
        </w:rPr>
        <w:t xml:space="preserve">  </w:t>
      </w:r>
      <w:r w:rsidRPr="00991DC6">
        <w:rPr>
          <w:szCs w:val="21"/>
        </w:rPr>
        <w:t>表</w:t>
      </w:r>
      <w:r w:rsidRPr="00991DC6">
        <w:rPr>
          <w:szCs w:val="21"/>
        </w:rPr>
        <w:t xml:space="preserve">1  </w:t>
      </w:r>
      <w:r w:rsidRPr="00991DC6">
        <w:rPr>
          <w:szCs w:val="21"/>
        </w:rPr>
        <w:t>半径样板半径尺寸极限偏差</w:t>
      </w:r>
      <w:r w:rsidRPr="006404FF">
        <w:rPr>
          <w:sz w:val="24"/>
          <w:szCs w:val="21"/>
        </w:rPr>
        <w:t xml:space="preserve">                mm</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4"/>
        <w:gridCol w:w="4455"/>
      </w:tblGrid>
      <w:tr w:rsidR="00B30261" w:rsidRPr="006404FF" w14:paraId="25672352" w14:textId="77777777" w:rsidTr="00B30261">
        <w:trPr>
          <w:trHeight w:val="449"/>
          <w:jc w:val="center"/>
        </w:trPr>
        <w:tc>
          <w:tcPr>
            <w:tcW w:w="4454" w:type="dxa"/>
            <w:vAlign w:val="center"/>
          </w:tcPr>
          <w:p w14:paraId="53AB43D0" w14:textId="77777777" w:rsidR="00B30261" w:rsidRPr="006404FF" w:rsidRDefault="00B30261" w:rsidP="006F08CE">
            <w:pPr>
              <w:spacing w:line="360" w:lineRule="auto"/>
              <w:mirrorIndents/>
              <w:jc w:val="center"/>
              <w:outlineLvl w:val="0"/>
              <w:rPr>
                <w:sz w:val="24"/>
                <w:szCs w:val="21"/>
              </w:rPr>
            </w:pPr>
            <w:r w:rsidRPr="006404FF">
              <w:rPr>
                <w:sz w:val="24"/>
                <w:szCs w:val="21"/>
              </w:rPr>
              <w:t>半径尺寸</w:t>
            </w:r>
            <w:r w:rsidRPr="006404FF">
              <w:rPr>
                <w:i/>
                <w:sz w:val="24"/>
                <w:szCs w:val="21"/>
              </w:rPr>
              <w:t>R</w:t>
            </w:r>
          </w:p>
        </w:tc>
        <w:tc>
          <w:tcPr>
            <w:tcW w:w="4455" w:type="dxa"/>
            <w:vAlign w:val="center"/>
          </w:tcPr>
          <w:p w14:paraId="6C55749A" w14:textId="77777777" w:rsidR="00B30261" w:rsidRPr="006404FF" w:rsidRDefault="00B30261" w:rsidP="006F08CE">
            <w:pPr>
              <w:spacing w:line="360" w:lineRule="auto"/>
              <w:mirrorIndents/>
              <w:jc w:val="center"/>
              <w:rPr>
                <w:sz w:val="24"/>
                <w:szCs w:val="21"/>
              </w:rPr>
            </w:pPr>
            <w:r w:rsidRPr="006404FF">
              <w:rPr>
                <w:sz w:val="24"/>
                <w:szCs w:val="21"/>
              </w:rPr>
              <w:t>极限偏差</w:t>
            </w:r>
          </w:p>
        </w:tc>
      </w:tr>
      <w:tr w:rsidR="00B30261" w:rsidRPr="006404FF" w14:paraId="1DC855DE" w14:textId="77777777" w:rsidTr="00B30261">
        <w:trPr>
          <w:trHeight w:val="449"/>
          <w:jc w:val="center"/>
        </w:trPr>
        <w:tc>
          <w:tcPr>
            <w:tcW w:w="4454" w:type="dxa"/>
            <w:vAlign w:val="center"/>
          </w:tcPr>
          <w:p w14:paraId="00C2BF82" w14:textId="321D0E4A" w:rsidR="00B30261" w:rsidRPr="006404FF" w:rsidRDefault="00B30261" w:rsidP="00CE2C0C">
            <w:pPr>
              <w:spacing w:line="360" w:lineRule="auto"/>
              <w:mirrorIndents/>
              <w:jc w:val="center"/>
              <w:outlineLvl w:val="0"/>
              <w:rPr>
                <w:sz w:val="24"/>
                <w:szCs w:val="21"/>
              </w:rPr>
            </w:pPr>
            <w:r w:rsidRPr="006404FF">
              <w:rPr>
                <w:sz w:val="24"/>
                <w:szCs w:val="21"/>
              </w:rPr>
              <w:t>0.1</w:t>
            </w:r>
            <w:r w:rsidRPr="006404FF">
              <w:rPr>
                <w:position w:val="-4"/>
                <w:sz w:val="24"/>
                <w:szCs w:val="21"/>
              </w:rPr>
              <w:object w:dxaOrig="199" w:dyaOrig="239" w14:anchorId="27371ECF">
                <v:shape id="_x0000_i1027" type="#_x0000_t75" style="width:10pt;height:12pt;mso-position-horizontal-relative:page;mso-position-vertical-relative:page" o:ole="">
                  <v:imagedata r:id="rId32" o:title=""/>
                </v:shape>
                <o:OLEObject Type="Embed" ProgID="Equation.3" ShapeID="_x0000_i1027" DrawAspect="Content" ObjectID="_1728214594" r:id="rId33"/>
              </w:object>
            </w:r>
            <w:r w:rsidRPr="006404FF">
              <w:rPr>
                <w:i/>
                <w:sz w:val="24"/>
                <w:szCs w:val="21"/>
              </w:rPr>
              <w:t>R</w:t>
            </w:r>
            <w:r w:rsidRPr="006404FF">
              <w:rPr>
                <w:sz w:val="24"/>
                <w:szCs w:val="21"/>
              </w:rPr>
              <w:t>＜</w:t>
            </w:r>
            <w:r w:rsidR="00CE2C0C">
              <w:rPr>
                <w:rFonts w:hint="eastAsia"/>
                <w:sz w:val="24"/>
                <w:szCs w:val="21"/>
              </w:rPr>
              <w:t>1</w:t>
            </w:r>
          </w:p>
        </w:tc>
        <w:tc>
          <w:tcPr>
            <w:tcW w:w="4455" w:type="dxa"/>
            <w:vAlign w:val="center"/>
          </w:tcPr>
          <w:p w14:paraId="4A3992FA" w14:textId="228CA260" w:rsidR="00B30261" w:rsidRPr="006404FF" w:rsidRDefault="00221FA8" w:rsidP="006F08CE">
            <w:pPr>
              <w:spacing w:line="360" w:lineRule="auto"/>
              <w:mirrorIndents/>
              <w:jc w:val="center"/>
              <w:rPr>
                <w:sz w:val="24"/>
                <w:szCs w:val="21"/>
              </w:rPr>
            </w:pPr>
            <w:r w:rsidRPr="006404FF">
              <w:rPr>
                <w:sz w:val="24"/>
                <w:szCs w:val="21"/>
              </w:rPr>
              <w:t>±</w:t>
            </w:r>
            <w:r w:rsidRPr="00221FA8">
              <w:rPr>
                <w:rFonts w:hint="eastAsia"/>
                <w:sz w:val="24"/>
                <w:szCs w:val="21"/>
              </w:rPr>
              <w:t>0.020</w:t>
            </w:r>
          </w:p>
        </w:tc>
      </w:tr>
      <w:tr w:rsidR="00B30261" w:rsidRPr="006404FF" w14:paraId="2C374532" w14:textId="77777777" w:rsidTr="00B30261">
        <w:trPr>
          <w:jc w:val="center"/>
        </w:trPr>
        <w:tc>
          <w:tcPr>
            <w:tcW w:w="4454" w:type="dxa"/>
            <w:vAlign w:val="center"/>
          </w:tcPr>
          <w:p w14:paraId="2992EACF" w14:textId="77777777" w:rsidR="00B30261" w:rsidRPr="006404FF" w:rsidRDefault="00B30261" w:rsidP="006F08CE">
            <w:pPr>
              <w:overflowPunct w:val="0"/>
              <w:autoSpaceDE w:val="0"/>
              <w:autoSpaceDN w:val="0"/>
              <w:spacing w:line="360" w:lineRule="auto"/>
              <w:mirrorIndents/>
              <w:jc w:val="center"/>
              <w:textAlignment w:val="baseline"/>
              <w:outlineLvl w:val="0"/>
              <w:rPr>
                <w:sz w:val="24"/>
                <w:szCs w:val="21"/>
              </w:rPr>
            </w:pPr>
            <w:r w:rsidRPr="006404FF">
              <w:rPr>
                <w:sz w:val="24"/>
                <w:szCs w:val="21"/>
              </w:rPr>
              <w:t>1</w:t>
            </w:r>
            <w:r w:rsidRPr="006404FF">
              <w:rPr>
                <w:position w:val="-4"/>
                <w:sz w:val="24"/>
                <w:szCs w:val="21"/>
              </w:rPr>
              <w:object w:dxaOrig="199" w:dyaOrig="239" w14:anchorId="08A59FF4">
                <v:shape id="_x0000_i1028" type="#_x0000_t75" style="width:10pt;height:12pt;mso-position-horizontal-relative:page;mso-position-vertical-relative:page" o:ole="">
                  <v:imagedata r:id="rId32" o:title=""/>
                </v:shape>
                <o:OLEObject Type="Embed" ProgID="Equation.3" ShapeID="_x0000_i1028" DrawAspect="Content" ObjectID="_1728214595" r:id="rId34"/>
              </w:object>
            </w:r>
            <w:r w:rsidRPr="006404FF">
              <w:rPr>
                <w:i/>
                <w:sz w:val="24"/>
                <w:szCs w:val="21"/>
              </w:rPr>
              <w:t>R</w:t>
            </w:r>
            <w:r w:rsidRPr="006404FF">
              <w:rPr>
                <w:position w:val="-4"/>
                <w:sz w:val="24"/>
                <w:szCs w:val="21"/>
              </w:rPr>
              <w:object w:dxaOrig="199" w:dyaOrig="239" w14:anchorId="54F60252">
                <v:shape id="_x0000_i1029" type="#_x0000_t75" style="width:10pt;height:12pt;mso-position-horizontal-relative:page;mso-position-vertical-relative:page" o:ole="">
                  <v:imagedata r:id="rId32" o:title=""/>
                </v:shape>
                <o:OLEObject Type="Embed" ProgID="Equation.3" ShapeID="_x0000_i1029" DrawAspect="Content" ObjectID="_1728214596" r:id="rId35"/>
              </w:object>
            </w:r>
            <w:r w:rsidRPr="006404FF">
              <w:rPr>
                <w:sz w:val="24"/>
                <w:szCs w:val="21"/>
              </w:rPr>
              <w:t>3</w:t>
            </w:r>
          </w:p>
        </w:tc>
        <w:tc>
          <w:tcPr>
            <w:tcW w:w="4455" w:type="dxa"/>
            <w:vAlign w:val="center"/>
          </w:tcPr>
          <w:p w14:paraId="0446D3C8" w14:textId="77777777" w:rsidR="00B30261" w:rsidRPr="006404FF" w:rsidRDefault="00B30261" w:rsidP="006F08CE">
            <w:pPr>
              <w:spacing w:line="360" w:lineRule="auto"/>
              <w:mirrorIndents/>
              <w:jc w:val="center"/>
              <w:rPr>
                <w:sz w:val="24"/>
                <w:szCs w:val="21"/>
              </w:rPr>
            </w:pPr>
            <w:r w:rsidRPr="006404FF">
              <w:rPr>
                <w:sz w:val="24"/>
                <w:szCs w:val="21"/>
              </w:rPr>
              <w:t>±0.020</w:t>
            </w:r>
          </w:p>
        </w:tc>
      </w:tr>
      <w:tr w:rsidR="00B30261" w:rsidRPr="006404FF" w14:paraId="23C8258D" w14:textId="77777777" w:rsidTr="00B30261">
        <w:trPr>
          <w:jc w:val="center"/>
        </w:trPr>
        <w:tc>
          <w:tcPr>
            <w:tcW w:w="4454" w:type="dxa"/>
            <w:vAlign w:val="center"/>
          </w:tcPr>
          <w:p w14:paraId="5F666914" w14:textId="77777777" w:rsidR="00B30261" w:rsidRPr="006404FF" w:rsidRDefault="00B30261" w:rsidP="006F08CE">
            <w:pPr>
              <w:overflowPunct w:val="0"/>
              <w:autoSpaceDE w:val="0"/>
              <w:autoSpaceDN w:val="0"/>
              <w:spacing w:line="360" w:lineRule="auto"/>
              <w:mirrorIndents/>
              <w:jc w:val="center"/>
              <w:textAlignment w:val="baseline"/>
              <w:outlineLvl w:val="0"/>
              <w:rPr>
                <w:sz w:val="24"/>
                <w:szCs w:val="21"/>
              </w:rPr>
            </w:pPr>
            <w:r w:rsidRPr="006404FF">
              <w:rPr>
                <w:sz w:val="24"/>
                <w:szCs w:val="21"/>
              </w:rPr>
              <w:t>3</w:t>
            </w:r>
            <w:r w:rsidRPr="006404FF">
              <w:rPr>
                <w:sz w:val="24"/>
                <w:szCs w:val="21"/>
              </w:rPr>
              <w:t>＜</w:t>
            </w:r>
            <w:r w:rsidRPr="006404FF">
              <w:rPr>
                <w:i/>
                <w:sz w:val="24"/>
                <w:szCs w:val="21"/>
              </w:rPr>
              <w:t>R</w:t>
            </w:r>
            <w:r w:rsidRPr="006404FF">
              <w:rPr>
                <w:position w:val="-4"/>
                <w:sz w:val="24"/>
                <w:szCs w:val="21"/>
              </w:rPr>
              <w:object w:dxaOrig="199" w:dyaOrig="239" w14:anchorId="7CC3E3D8">
                <v:shape id="_x0000_i1030" type="#_x0000_t75" style="width:10pt;height:12pt;mso-position-horizontal-relative:page;mso-position-vertical-relative:page" o:ole="">
                  <v:imagedata r:id="rId32" o:title=""/>
                </v:shape>
                <o:OLEObject Type="Embed" ProgID="Equation.3" ShapeID="_x0000_i1030" DrawAspect="Content" ObjectID="_1728214597" r:id="rId36"/>
              </w:object>
            </w:r>
            <w:r w:rsidRPr="006404FF">
              <w:rPr>
                <w:sz w:val="24"/>
                <w:szCs w:val="21"/>
              </w:rPr>
              <w:t>6</w:t>
            </w:r>
          </w:p>
        </w:tc>
        <w:tc>
          <w:tcPr>
            <w:tcW w:w="4455" w:type="dxa"/>
            <w:vAlign w:val="center"/>
          </w:tcPr>
          <w:p w14:paraId="76D9FCE7" w14:textId="77777777" w:rsidR="00B30261" w:rsidRPr="006404FF" w:rsidRDefault="00B30261" w:rsidP="006F08CE">
            <w:pPr>
              <w:spacing w:line="360" w:lineRule="auto"/>
              <w:mirrorIndents/>
              <w:jc w:val="center"/>
              <w:rPr>
                <w:sz w:val="24"/>
                <w:szCs w:val="21"/>
              </w:rPr>
            </w:pPr>
            <w:r w:rsidRPr="006404FF">
              <w:rPr>
                <w:sz w:val="24"/>
                <w:szCs w:val="21"/>
              </w:rPr>
              <w:t>±0.024</w:t>
            </w:r>
          </w:p>
        </w:tc>
      </w:tr>
      <w:tr w:rsidR="00B30261" w:rsidRPr="006404FF" w14:paraId="28E8FD9F" w14:textId="77777777" w:rsidTr="00B30261">
        <w:trPr>
          <w:jc w:val="center"/>
        </w:trPr>
        <w:tc>
          <w:tcPr>
            <w:tcW w:w="4454" w:type="dxa"/>
            <w:vAlign w:val="center"/>
          </w:tcPr>
          <w:p w14:paraId="505560F9" w14:textId="77777777" w:rsidR="00B30261" w:rsidRPr="006404FF" w:rsidRDefault="00B30261" w:rsidP="006F08CE">
            <w:pPr>
              <w:overflowPunct w:val="0"/>
              <w:autoSpaceDE w:val="0"/>
              <w:autoSpaceDN w:val="0"/>
              <w:spacing w:line="360" w:lineRule="auto"/>
              <w:mirrorIndents/>
              <w:jc w:val="center"/>
              <w:textAlignment w:val="baseline"/>
              <w:outlineLvl w:val="0"/>
              <w:rPr>
                <w:sz w:val="24"/>
                <w:szCs w:val="21"/>
              </w:rPr>
            </w:pPr>
            <w:r w:rsidRPr="006404FF">
              <w:rPr>
                <w:sz w:val="24"/>
                <w:szCs w:val="21"/>
              </w:rPr>
              <w:t>6</w:t>
            </w:r>
            <w:r w:rsidRPr="006404FF">
              <w:rPr>
                <w:sz w:val="24"/>
                <w:szCs w:val="21"/>
              </w:rPr>
              <w:t>＜</w:t>
            </w:r>
            <w:r w:rsidRPr="006404FF">
              <w:rPr>
                <w:i/>
                <w:sz w:val="24"/>
                <w:szCs w:val="21"/>
              </w:rPr>
              <w:t>R</w:t>
            </w:r>
            <w:r w:rsidRPr="006404FF">
              <w:rPr>
                <w:position w:val="-4"/>
                <w:sz w:val="24"/>
                <w:szCs w:val="21"/>
              </w:rPr>
              <w:object w:dxaOrig="199" w:dyaOrig="239" w14:anchorId="0208D06E">
                <v:shape id="_x0000_i1031" type="#_x0000_t75" style="width:10pt;height:12pt;mso-position-horizontal-relative:page;mso-position-vertical-relative:page" o:ole="">
                  <v:imagedata r:id="rId32" o:title=""/>
                </v:shape>
                <o:OLEObject Type="Embed" ProgID="Equation.3" ShapeID="_x0000_i1031" DrawAspect="Content" ObjectID="_1728214598" r:id="rId37"/>
              </w:object>
            </w:r>
            <w:r w:rsidRPr="006404FF">
              <w:rPr>
                <w:sz w:val="24"/>
                <w:szCs w:val="21"/>
              </w:rPr>
              <w:t>10</w:t>
            </w:r>
          </w:p>
        </w:tc>
        <w:tc>
          <w:tcPr>
            <w:tcW w:w="4455" w:type="dxa"/>
            <w:vAlign w:val="center"/>
          </w:tcPr>
          <w:p w14:paraId="7676069F" w14:textId="77777777" w:rsidR="00B30261" w:rsidRPr="006404FF" w:rsidRDefault="00B30261" w:rsidP="006F08CE">
            <w:pPr>
              <w:spacing w:line="360" w:lineRule="auto"/>
              <w:mirrorIndents/>
              <w:jc w:val="center"/>
              <w:rPr>
                <w:sz w:val="24"/>
                <w:szCs w:val="21"/>
              </w:rPr>
            </w:pPr>
            <w:r w:rsidRPr="006404FF">
              <w:rPr>
                <w:sz w:val="24"/>
                <w:szCs w:val="21"/>
              </w:rPr>
              <w:t>±0.029</w:t>
            </w:r>
          </w:p>
        </w:tc>
      </w:tr>
      <w:tr w:rsidR="00B30261" w:rsidRPr="006404FF" w14:paraId="0DD47B8F" w14:textId="77777777" w:rsidTr="00B30261">
        <w:trPr>
          <w:jc w:val="center"/>
        </w:trPr>
        <w:tc>
          <w:tcPr>
            <w:tcW w:w="4454" w:type="dxa"/>
            <w:vAlign w:val="center"/>
          </w:tcPr>
          <w:p w14:paraId="0D5679FB" w14:textId="77777777" w:rsidR="00B30261" w:rsidRPr="006404FF" w:rsidRDefault="00B30261" w:rsidP="006F08CE">
            <w:pPr>
              <w:overflowPunct w:val="0"/>
              <w:autoSpaceDE w:val="0"/>
              <w:autoSpaceDN w:val="0"/>
              <w:spacing w:line="360" w:lineRule="auto"/>
              <w:mirrorIndents/>
              <w:jc w:val="center"/>
              <w:textAlignment w:val="baseline"/>
              <w:outlineLvl w:val="0"/>
              <w:rPr>
                <w:sz w:val="24"/>
                <w:szCs w:val="21"/>
              </w:rPr>
            </w:pPr>
            <w:r w:rsidRPr="006404FF">
              <w:rPr>
                <w:sz w:val="24"/>
                <w:szCs w:val="21"/>
              </w:rPr>
              <w:t>10</w:t>
            </w:r>
            <w:r w:rsidRPr="006404FF">
              <w:rPr>
                <w:sz w:val="24"/>
                <w:szCs w:val="21"/>
              </w:rPr>
              <w:t>＜</w:t>
            </w:r>
            <w:r w:rsidRPr="006404FF">
              <w:rPr>
                <w:i/>
                <w:sz w:val="24"/>
                <w:szCs w:val="21"/>
              </w:rPr>
              <w:t>R</w:t>
            </w:r>
            <w:r w:rsidRPr="006404FF">
              <w:rPr>
                <w:position w:val="-4"/>
                <w:sz w:val="24"/>
                <w:szCs w:val="21"/>
              </w:rPr>
              <w:object w:dxaOrig="199" w:dyaOrig="239" w14:anchorId="2730C249">
                <v:shape id="_x0000_i1032" type="#_x0000_t75" style="width:10pt;height:12pt;mso-position-horizontal-relative:page;mso-position-vertical-relative:page" o:ole="">
                  <v:imagedata r:id="rId32" o:title=""/>
                </v:shape>
                <o:OLEObject Type="Embed" ProgID="Equation.3" ShapeID="_x0000_i1032" DrawAspect="Content" ObjectID="_1728214599" r:id="rId38"/>
              </w:object>
            </w:r>
            <w:r w:rsidRPr="006404FF">
              <w:rPr>
                <w:sz w:val="24"/>
                <w:szCs w:val="21"/>
              </w:rPr>
              <w:t>18</w:t>
            </w:r>
          </w:p>
        </w:tc>
        <w:tc>
          <w:tcPr>
            <w:tcW w:w="4455" w:type="dxa"/>
            <w:vAlign w:val="center"/>
          </w:tcPr>
          <w:p w14:paraId="49925505" w14:textId="77777777" w:rsidR="00B30261" w:rsidRPr="006404FF" w:rsidRDefault="00B30261" w:rsidP="006F08CE">
            <w:pPr>
              <w:spacing w:line="360" w:lineRule="auto"/>
              <w:mirrorIndents/>
              <w:jc w:val="center"/>
              <w:rPr>
                <w:sz w:val="24"/>
                <w:szCs w:val="21"/>
              </w:rPr>
            </w:pPr>
            <w:r w:rsidRPr="006404FF">
              <w:rPr>
                <w:sz w:val="24"/>
                <w:szCs w:val="21"/>
              </w:rPr>
              <w:t>±0.035</w:t>
            </w:r>
          </w:p>
        </w:tc>
      </w:tr>
      <w:tr w:rsidR="00B30261" w:rsidRPr="006404FF" w14:paraId="3B32A351" w14:textId="77777777" w:rsidTr="00B30261">
        <w:trPr>
          <w:jc w:val="center"/>
        </w:trPr>
        <w:tc>
          <w:tcPr>
            <w:tcW w:w="4454" w:type="dxa"/>
            <w:vAlign w:val="center"/>
          </w:tcPr>
          <w:p w14:paraId="2B94CF27" w14:textId="77777777" w:rsidR="00B30261" w:rsidRPr="006404FF" w:rsidRDefault="00B30261" w:rsidP="006F08CE">
            <w:pPr>
              <w:spacing w:line="360" w:lineRule="auto"/>
              <w:mirrorIndents/>
              <w:jc w:val="center"/>
              <w:outlineLvl w:val="0"/>
              <w:rPr>
                <w:sz w:val="24"/>
                <w:szCs w:val="21"/>
              </w:rPr>
            </w:pPr>
            <w:r w:rsidRPr="006404FF">
              <w:rPr>
                <w:sz w:val="24"/>
                <w:szCs w:val="21"/>
              </w:rPr>
              <w:t>18</w:t>
            </w:r>
            <w:r w:rsidRPr="006404FF">
              <w:rPr>
                <w:sz w:val="24"/>
                <w:szCs w:val="21"/>
              </w:rPr>
              <w:t>＜</w:t>
            </w:r>
            <w:r w:rsidRPr="006404FF">
              <w:rPr>
                <w:i/>
                <w:sz w:val="24"/>
                <w:szCs w:val="21"/>
              </w:rPr>
              <w:t>R</w:t>
            </w:r>
            <w:r w:rsidRPr="006404FF">
              <w:rPr>
                <w:position w:val="-4"/>
                <w:sz w:val="24"/>
                <w:szCs w:val="21"/>
              </w:rPr>
              <w:object w:dxaOrig="199" w:dyaOrig="239" w14:anchorId="149A3873">
                <v:shape id="_x0000_i1033" type="#_x0000_t75" style="width:10pt;height:12pt;mso-position-horizontal-relative:page;mso-position-vertical-relative:page" o:ole="">
                  <v:imagedata r:id="rId32" o:title=""/>
                </v:shape>
                <o:OLEObject Type="Embed" ProgID="Equation.3" ShapeID="_x0000_i1033" DrawAspect="Content" ObjectID="_1728214600" r:id="rId39"/>
              </w:object>
            </w:r>
            <w:r w:rsidRPr="006404FF">
              <w:rPr>
                <w:sz w:val="24"/>
                <w:szCs w:val="21"/>
              </w:rPr>
              <w:t>25</w:t>
            </w:r>
          </w:p>
        </w:tc>
        <w:tc>
          <w:tcPr>
            <w:tcW w:w="4455" w:type="dxa"/>
            <w:vAlign w:val="center"/>
          </w:tcPr>
          <w:p w14:paraId="06DBD979" w14:textId="77777777" w:rsidR="00B30261" w:rsidRPr="006404FF" w:rsidRDefault="00B30261" w:rsidP="006F08CE">
            <w:pPr>
              <w:spacing w:line="360" w:lineRule="auto"/>
              <w:mirrorIndents/>
              <w:jc w:val="center"/>
              <w:rPr>
                <w:sz w:val="24"/>
                <w:szCs w:val="21"/>
              </w:rPr>
            </w:pPr>
            <w:r w:rsidRPr="006404FF">
              <w:rPr>
                <w:sz w:val="24"/>
                <w:szCs w:val="21"/>
              </w:rPr>
              <w:t>±0.042</w:t>
            </w:r>
          </w:p>
        </w:tc>
      </w:tr>
      <w:tr w:rsidR="00B30261" w:rsidRPr="006404FF" w14:paraId="077C8482" w14:textId="77777777" w:rsidTr="00B30261">
        <w:trPr>
          <w:jc w:val="center"/>
        </w:trPr>
        <w:tc>
          <w:tcPr>
            <w:tcW w:w="4454" w:type="dxa"/>
            <w:vAlign w:val="center"/>
          </w:tcPr>
          <w:p w14:paraId="20B02249" w14:textId="77777777" w:rsidR="00B30261" w:rsidRPr="006404FF" w:rsidRDefault="00B30261" w:rsidP="006F08CE">
            <w:pPr>
              <w:spacing w:line="360" w:lineRule="auto"/>
              <w:mirrorIndents/>
              <w:jc w:val="center"/>
              <w:outlineLvl w:val="0"/>
              <w:rPr>
                <w:sz w:val="24"/>
                <w:szCs w:val="21"/>
              </w:rPr>
            </w:pPr>
            <w:r w:rsidRPr="006404FF">
              <w:rPr>
                <w:sz w:val="24"/>
                <w:szCs w:val="21"/>
              </w:rPr>
              <w:t>25</w:t>
            </w:r>
            <w:r w:rsidRPr="006404FF">
              <w:rPr>
                <w:sz w:val="24"/>
                <w:szCs w:val="21"/>
              </w:rPr>
              <w:t>＜</w:t>
            </w:r>
            <w:r w:rsidRPr="006404FF">
              <w:rPr>
                <w:i/>
                <w:sz w:val="24"/>
                <w:szCs w:val="21"/>
              </w:rPr>
              <w:t>R</w:t>
            </w:r>
            <w:r w:rsidRPr="006404FF">
              <w:rPr>
                <w:position w:val="-4"/>
                <w:sz w:val="24"/>
                <w:szCs w:val="21"/>
              </w:rPr>
              <w:object w:dxaOrig="199" w:dyaOrig="239" w14:anchorId="7B745AA8">
                <v:shape id="_x0000_i1034" type="#_x0000_t75" style="width:10pt;height:12pt;mso-position-horizontal-relative:page;mso-position-vertical-relative:page" o:ole="">
                  <v:imagedata r:id="rId32" o:title=""/>
                </v:shape>
                <o:OLEObject Type="Embed" ProgID="Equation.3" ShapeID="_x0000_i1034" DrawAspect="Content" ObjectID="_1728214601" r:id="rId40"/>
              </w:object>
            </w:r>
            <w:r w:rsidRPr="006404FF">
              <w:rPr>
                <w:sz w:val="24"/>
                <w:szCs w:val="21"/>
              </w:rPr>
              <w:t>50</w:t>
            </w:r>
          </w:p>
        </w:tc>
        <w:tc>
          <w:tcPr>
            <w:tcW w:w="4455" w:type="dxa"/>
            <w:vAlign w:val="center"/>
          </w:tcPr>
          <w:p w14:paraId="2020056A" w14:textId="44D9CA67" w:rsidR="00B30261" w:rsidRPr="006404FF" w:rsidRDefault="00221FA8" w:rsidP="006F08CE">
            <w:pPr>
              <w:spacing w:line="360" w:lineRule="auto"/>
              <w:mirrorIndents/>
              <w:jc w:val="center"/>
              <w:rPr>
                <w:sz w:val="24"/>
                <w:szCs w:val="21"/>
              </w:rPr>
            </w:pPr>
            <w:r w:rsidRPr="006404FF">
              <w:rPr>
                <w:sz w:val="24"/>
                <w:szCs w:val="21"/>
              </w:rPr>
              <w:t>±</w:t>
            </w:r>
            <w:r w:rsidR="00735766">
              <w:rPr>
                <w:rFonts w:hint="eastAsia"/>
                <w:sz w:val="24"/>
                <w:szCs w:val="21"/>
              </w:rPr>
              <w:t>0.2</w:t>
            </w:r>
          </w:p>
        </w:tc>
      </w:tr>
      <w:tr w:rsidR="00B30261" w:rsidRPr="006404FF" w14:paraId="71378E69" w14:textId="77777777" w:rsidTr="00B30261">
        <w:trPr>
          <w:jc w:val="center"/>
        </w:trPr>
        <w:tc>
          <w:tcPr>
            <w:tcW w:w="4454" w:type="dxa"/>
            <w:vAlign w:val="center"/>
          </w:tcPr>
          <w:p w14:paraId="4EF43044" w14:textId="77777777" w:rsidR="00B30261" w:rsidRPr="006404FF" w:rsidRDefault="00B30261" w:rsidP="006F08CE">
            <w:pPr>
              <w:spacing w:line="360" w:lineRule="auto"/>
              <w:mirrorIndents/>
              <w:jc w:val="center"/>
              <w:outlineLvl w:val="0"/>
              <w:rPr>
                <w:sz w:val="24"/>
                <w:szCs w:val="21"/>
              </w:rPr>
            </w:pPr>
            <w:r w:rsidRPr="006404FF">
              <w:rPr>
                <w:sz w:val="24"/>
                <w:szCs w:val="21"/>
              </w:rPr>
              <w:t>50</w:t>
            </w:r>
            <w:r w:rsidRPr="006404FF">
              <w:rPr>
                <w:sz w:val="24"/>
                <w:szCs w:val="21"/>
              </w:rPr>
              <w:t>＜</w:t>
            </w:r>
            <w:r w:rsidRPr="006404FF">
              <w:rPr>
                <w:i/>
                <w:sz w:val="24"/>
                <w:szCs w:val="21"/>
              </w:rPr>
              <w:t>R</w:t>
            </w:r>
            <w:r w:rsidRPr="006404FF">
              <w:rPr>
                <w:position w:val="-4"/>
                <w:sz w:val="24"/>
                <w:szCs w:val="21"/>
              </w:rPr>
              <w:object w:dxaOrig="199" w:dyaOrig="239" w14:anchorId="39C6D8CA">
                <v:shape id="_x0000_i1035" type="#_x0000_t75" style="width:10pt;height:12pt;mso-position-horizontal-relative:page;mso-position-vertical-relative:page" o:ole="">
                  <v:imagedata r:id="rId32" o:title=""/>
                </v:shape>
                <o:OLEObject Type="Embed" ProgID="Equation.3" ShapeID="_x0000_i1035" DrawAspect="Content" ObjectID="_1728214602" r:id="rId41"/>
              </w:object>
            </w:r>
            <w:r w:rsidRPr="006404FF">
              <w:rPr>
                <w:sz w:val="24"/>
                <w:szCs w:val="21"/>
              </w:rPr>
              <w:t>100</w:t>
            </w:r>
          </w:p>
        </w:tc>
        <w:tc>
          <w:tcPr>
            <w:tcW w:w="4455" w:type="dxa"/>
            <w:vAlign w:val="center"/>
          </w:tcPr>
          <w:p w14:paraId="08EC6DA8" w14:textId="5316C920" w:rsidR="00B30261" w:rsidRPr="006404FF" w:rsidRDefault="00221FA8" w:rsidP="006F08CE">
            <w:pPr>
              <w:spacing w:line="360" w:lineRule="auto"/>
              <w:mirrorIndents/>
              <w:jc w:val="center"/>
              <w:rPr>
                <w:sz w:val="24"/>
                <w:szCs w:val="21"/>
              </w:rPr>
            </w:pPr>
            <w:r w:rsidRPr="006404FF">
              <w:rPr>
                <w:sz w:val="24"/>
                <w:szCs w:val="21"/>
              </w:rPr>
              <w:t>±</w:t>
            </w:r>
            <w:r w:rsidR="00735766">
              <w:rPr>
                <w:rFonts w:hint="eastAsia"/>
                <w:sz w:val="24"/>
                <w:szCs w:val="21"/>
              </w:rPr>
              <w:t>0.5</w:t>
            </w:r>
          </w:p>
        </w:tc>
      </w:tr>
    </w:tbl>
    <w:p w14:paraId="0FD35584" w14:textId="77777777" w:rsidR="00B30261" w:rsidRPr="006404FF" w:rsidRDefault="00B30261" w:rsidP="006F08CE">
      <w:pPr>
        <w:spacing w:line="360" w:lineRule="auto"/>
        <w:mirrorIndents/>
        <w:rPr>
          <w:rFonts w:eastAsia="黑体"/>
          <w:spacing w:val="20"/>
          <w:sz w:val="24"/>
          <w:szCs w:val="20"/>
        </w:rPr>
      </w:pPr>
      <w:r w:rsidRPr="006404FF">
        <w:rPr>
          <w:rFonts w:eastAsia="黑体"/>
          <w:spacing w:val="20"/>
          <w:sz w:val="24"/>
          <w:szCs w:val="20"/>
        </w:rPr>
        <w:t>5</w:t>
      </w:r>
      <w:r w:rsidRPr="006404FF">
        <w:rPr>
          <w:rFonts w:eastAsia="黑体"/>
          <w:spacing w:val="20"/>
          <w:sz w:val="24"/>
          <w:szCs w:val="20"/>
        </w:rPr>
        <w:t>校准条件</w:t>
      </w:r>
    </w:p>
    <w:p w14:paraId="506E5D77" w14:textId="77777777" w:rsidR="00A30AE0" w:rsidRDefault="00B30261" w:rsidP="006F08CE">
      <w:pPr>
        <w:spacing w:line="360" w:lineRule="auto"/>
        <w:mirrorIndents/>
        <w:jc w:val="left"/>
        <w:rPr>
          <w:spacing w:val="20"/>
          <w:sz w:val="24"/>
          <w:szCs w:val="20"/>
        </w:rPr>
      </w:pPr>
      <w:r w:rsidRPr="006404FF">
        <w:rPr>
          <w:spacing w:val="20"/>
          <w:sz w:val="24"/>
          <w:szCs w:val="20"/>
        </w:rPr>
        <w:t>5.1</w:t>
      </w:r>
      <w:r w:rsidRPr="006404FF">
        <w:rPr>
          <w:spacing w:val="20"/>
          <w:sz w:val="24"/>
          <w:szCs w:val="20"/>
        </w:rPr>
        <w:t>测量标准及其他设备</w:t>
      </w:r>
    </w:p>
    <w:p w14:paraId="2955D18B" w14:textId="53B73E8B" w:rsidR="00B30261" w:rsidRPr="006404FF" w:rsidRDefault="00A30AE0" w:rsidP="00A30AE0">
      <w:pPr>
        <w:spacing w:line="360" w:lineRule="auto"/>
        <w:ind w:firstLineChars="200" w:firstLine="480"/>
        <w:mirrorIndents/>
        <w:jc w:val="left"/>
        <w:rPr>
          <w:sz w:val="24"/>
          <w:szCs w:val="20"/>
        </w:rPr>
      </w:pPr>
      <w:r>
        <w:rPr>
          <w:rFonts w:hint="eastAsia"/>
          <w:sz w:val="24"/>
          <w:szCs w:val="20"/>
        </w:rPr>
        <w:t>半径样板</w:t>
      </w:r>
      <w:r w:rsidRPr="00A30AE0">
        <w:rPr>
          <w:rFonts w:hint="eastAsia"/>
          <w:sz w:val="24"/>
          <w:szCs w:val="20"/>
        </w:rPr>
        <w:t>的校准项目及所需的校准工具见表</w:t>
      </w:r>
      <w:r>
        <w:rPr>
          <w:rFonts w:hint="eastAsia"/>
          <w:sz w:val="24"/>
          <w:szCs w:val="20"/>
        </w:rPr>
        <w:t>2</w:t>
      </w:r>
      <w:r w:rsidR="00B30261" w:rsidRPr="006404FF">
        <w:rPr>
          <w:sz w:val="24"/>
          <w:szCs w:val="20"/>
        </w:rPr>
        <w:t>。</w:t>
      </w:r>
    </w:p>
    <w:p w14:paraId="5C548F58" w14:textId="77777777" w:rsidR="00B30261" w:rsidRPr="006404FF" w:rsidRDefault="00B30261" w:rsidP="006F08CE">
      <w:pPr>
        <w:spacing w:line="360" w:lineRule="auto"/>
        <w:mirrorIndents/>
        <w:jc w:val="center"/>
        <w:rPr>
          <w:szCs w:val="21"/>
        </w:rPr>
      </w:pPr>
      <w:r w:rsidRPr="00991DC6">
        <w:rPr>
          <w:bCs/>
          <w:szCs w:val="20"/>
        </w:rPr>
        <w:t>表</w:t>
      </w:r>
      <w:r w:rsidRPr="00991DC6">
        <w:rPr>
          <w:bCs/>
          <w:szCs w:val="20"/>
        </w:rPr>
        <w:t xml:space="preserve">2 </w:t>
      </w:r>
      <w:r w:rsidRPr="006404FF">
        <w:rPr>
          <w:szCs w:val="21"/>
        </w:rPr>
        <w:t>校准项目和主要设备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2660"/>
        <w:gridCol w:w="4301"/>
      </w:tblGrid>
      <w:tr w:rsidR="00B30261" w:rsidRPr="006404FF" w14:paraId="0D201EDF" w14:textId="77777777" w:rsidTr="00D74ED2">
        <w:trPr>
          <w:cantSplit/>
          <w:trHeight w:val="369"/>
          <w:jc w:val="center"/>
        </w:trPr>
        <w:tc>
          <w:tcPr>
            <w:tcW w:w="991" w:type="dxa"/>
            <w:vAlign w:val="center"/>
          </w:tcPr>
          <w:p w14:paraId="330C189B" w14:textId="77777777" w:rsidR="00B30261" w:rsidRPr="006404FF" w:rsidRDefault="00B30261" w:rsidP="006F08CE">
            <w:pPr>
              <w:spacing w:line="360" w:lineRule="auto"/>
              <w:mirrorIndents/>
              <w:jc w:val="center"/>
              <w:rPr>
                <w:spacing w:val="-20"/>
                <w:szCs w:val="20"/>
              </w:rPr>
            </w:pPr>
            <w:r w:rsidRPr="006404FF">
              <w:rPr>
                <w:spacing w:val="-20"/>
                <w:szCs w:val="20"/>
              </w:rPr>
              <w:t>序号</w:t>
            </w:r>
          </w:p>
        </w:tc>
        <w:tc>
          <w:tcPr>
            <w:tcW w:w="2660" w:type="dxa"/>
            <w:vAlign w:val="center"/>
          </w:tcPr>
          <w:p w14:paraId="7218D2E3" w14:textId="77777777" w:rsidR="00B30261" w:rsidRPr="006404FF" w:rsidRDefault="00B30261" w:rsidP="006F08CE">
            <w:pPr>
              <w:spacing w:line="360" w:lineRule="auto"/>
              <w:mirrorIndents/>
              <w:jc w:val="center"/>
              <w:rPr>
                <w:szCs w:val="20"/>
              </w:rPr>
            </w:pPr>
            <w:r w:rsidRPr="006404FF">
              <w:rPr>
                <w:szCs w:val="20"/>
              </w:rPr>
              <w:t>校准项目</w:t>
            </w:r>
          </w:p>
        </w:tc>
        <w:tc>
          <w:tcPr>
            <w:tcW w:w="4301" w:type="dxa"/>
            <w:vAlign w:val="center"/>
          </w:tcPr>
          <w:p w14:paraId="3D5F53D6" w14:textId="77777777" w:rsidR="00B30261" w:rsidRPr="006404FF" w:rsidRDefault="00B30261" w:rsidP="006F08CE">
            <w:pPr>
              <w:spacing w:line="360" w:lineRule="auto"/>
              <w:mirrorIndents/>
              <w:jc w:val="center"/>
              <w:rPr>
                <w:szCs w:val="20"/>
              </w:rPr>
            </w:pPr>
            <w:r w:rsidRPr="006404FF">
              <w:rPr>
                <w:szCs w:val="20"/>
              </w:rPr>
              <w:t>主要校准设备</w:t>
            </w:r>
          </w:p>
        </w:tc>
      </w:tr>
      <w:tr w:rsidR="00B30261" w:rsidRPr="006404FF" w14:paraId="132765DC" w14:textId="77777777" w:rsidTr="00D74ED2">
        <w:trPr>
          <w:cantSplit/>
          <w:trHeight w:val="397"/>
          <w:jc w:val="center"/>
        </w:trPr>
        <w:tc>
          <w:tcPr>
            <w:tcW w:w="991" w:type="dxa"/>
            <w:vAlign w:val="center"/>
          </w:tcPr>
          <w:p w14:paraId="244D1A98" w14:textId="77777777" w:rsidR="00B30261" w:rsidRPr="006404FF" w:rsidRDefault="00B30261" w:rsidP="006F08CE">
            <w:pPr>
              <w:spacing w:line="360" w:lineRule="auto"/>
              <w:mirrorIndents/>
              <w:jc w:val="center"/>
              <w:rPr>
                <w:szCs w:val="20"/>
              </w:rPr>
            </w:pPr>
            <w:r w:rsidRPr="006404FF">
              <w:rPr>
                <w:szCs w:val="20"/>
              </w:rPr>
              <w:t>1</w:t>
            </w:r>
          </w:p>
        </w:tc>
        <w:tc>
          <w:tcPr>
            <w:tcW w:w="2660" w:type="dxa"/>
            <w:vAlign w:val="center"/>
          </w:tcPr>
          <w:p w14:paraId="3D01FAEE" w14:textId="77777777" w:rsidR="00B30261" w:rsidRPr="006404FF" w:rsidRDefault="00B30261" w:rsidP="006F08CE">
            <w:pPr>
              <w:spacing w:line="360" w:lineRule="auto"/>
              <w:mirrorIndents/>
              <w:rPr>
                <w:szCs w:val="20"/>
              </w:rPr>
            </w:pPr>
            <w:r w:rsidRPr="006404FF">
              <w:rPr>
                <w:szCs w:val="20"/>
              </w:rPr>
              <w:t>外观</w:t>
            </w:r>
          </w:p>
        </w:tc>
        <w:tc>
          <w:tcPr>
            <w:tcW w:w="4301" w:type="dxa"/>
            <w:vAlign w:val="center"/>
          </w:tcPr>
          <w:p w14:paraId="100461C4" w14:textId="74C6CDC3" w:rsidR="00B30261" w:rsidRPr="006404FF" w:rsidRDefault="00CE2C0C" w:rsidP="006F08CE">
            <w:pPr>
              <w:spacing w:line="360" w:lineRule="auto"/>
              <w:mirrorIndents/>
              <w:rPr>
                <w:szCs w:val="20"/>
              </w:rPr>
            </w:pPr>
            <w:r>
              <w:rPr>
                <w:sz w:val="24"/>
              </w:rPr>
              <w:t>——</w:t>
            </w:r>
          </w:p>
        </w:tc>
      </w:tr>
      <w:tr w:rsidR="00B30261" w:rsidRPr="006404FF" w14:paraId="5B3462F9" w14:textId="77777777" w:rsidTr="00D74ED2">
        <w:trPr>
          <w:cantSplit/>
          <w:trHeight w:val="488"/>
          <w:jc w:val="center"/>
        </w:trPr>
        <w:tc>
          <w:tcPr>
            <w:tcW w:w="991" w:type="dxa"/>
            <w:vAlign w:val="center"/>
          </w:tcPr>
          <w:p w14:paraId="697B719A" w14:textId="77777777" w:rsidR="00B30261" w:rsidRPr="006404FF" w:rsidRDefault="00B30261" w:rsidP="006F08CE">
            <w:pPr>
              <w:spacing w:line="360" w:lineRule="auto"/>
              <w:mirrorIndents/>
              <w:jc w:val="center"/>
              <w:rPr>
                <w:szCs w:val="20"/>
              </w:rPr>
            </w:pPr>
            <w:r w:rsidRPr="006404FF">
              <w:rPr>
                <w:szCs w:val="20"/>
              </w:rPr>
              <w:t>2</w:t>
            </w:r>
          </w:p>
        </w:tc>
        <w:tc>
          <w:tcPr>
            <w:tcW w:w="2660" w:type="dxa"/>
          </w:tcPr>
          <w:p w14:paraId="3FC20221" w14:textId="77777777" w:rsidR="00B30261" w:rsidRPr="006404FF" w:rsidRDefault="00B30261" w:rsidP="006F08CE">
            <w:pPr>
              <w:spacing w:line="360" w:lineRule="auto"/>
              <w:mirrorIndents/>
              <w:rPr>
                <w:szCs w:val="20"/>
              </w:rPr>
            </w:pPr>
            <w:r w:rsidRPr="006404FF">
              <w:rPr>
                <w:szCs w:val="20"/>
              </w:rPr>
              <w:t>各部分相互作用</w:t>
            </w:r>
          </w:p>
        </w:tc>
        <w:tc>
          <w:tcPr>
            <w:tcW w:w="4301" w:type="dxa"/>
          </w:tcPr>
          <w:p w14:paraId="10D87605" w14:textId="235CE393" w:rsidR="00B30261" w:rsidRPr="006404FF" w:rsidRDefault="00CE2C0C" w:rsidP="006F08CE">
            <w:pPr>
              <w:spacing w:line="360" w:lineRule="auto"/>
              <w:mirrorIndents/>
              <w:rPr>
                <w:szCs w:val="20"/>
              </w:rPr>
            </w:pPr>
            <w:r>
              <w:rPr>
                <w:sz w:val="24"/>
              </w:rPr>
              <w:t>——</w:t>
            </w:r>
          </w:p>
        </w:tc>
      </w:tr>
      <w:tr w:rsidR="00B30261" w:rsidRPr="006404FF" w14:paraId="15E66504" w14:textId="77777777" w:rsidTr="00D74ED2">
        <w:trPr>
          <w:cantSplit/>
          <w:trHeight w:val="397"/>
          <w:jc w:val="center"/>
        </w:trPr>
        <w:tc>
          <w:tcPr>
            <w:tcW w:w="991" w:type="dxa"/>
            <w:vAlign w:val="center"/>
          </w:tcPr>
          <w:p w14:paraId="03C5DD67" w14:textId="77777777" w:rsidR="00B30261" w:rsidRPr="006404FF" w:rsidRDefault="00B30261" w:rsidP="006F08CE">
            <w:pPr>
              <w:spacing w:line="360" w:lineRule="auto"/>
              <w:mirrorIndents/>
              <w:jc w:val="center"/>
              <w:rPr>
                <w:szCs w:val="20"/>
              </w:rPr>
            </w:pPr>
            <w:r w:rsidRPr="006404FF">
              <w:rPr>
                <w:szCs w:val="20"/>
              </w:rPr>
              <w:lastRenderedPageBreak/>
              <w:t>3</w:t>
            </w:r>
          </w:p>
        </w:tc>
        <w:tc>
          <w:tcPr>
            <w:tcW w:w="2660" w:type="dxa"/>
          </w:tcPr>
          <w:p w14:paraId="58CB5DF5" w14:textId="77777777" w:rsidR="00B30261" w:rsidRPr="006404FF" w:rsidRDefault="00B30261" w:rsidP="006F08CE">
            <w:pPr>
              <w:spacing w:line="360" w:lineRule="auto"/>
              <w:mirrorIndents/>
              <w:rPr>
                <w:szCs w:val="20"/>
              </w:rPr>
            </w:pPr>
            <w:r w:rsidRPr="006404FF">
              <w:rPr>
                <w:szCs w:val="20"/>
              </w:rPr>
              <w:t>工作面的表面粗糙度</w:t>
            </w:r>
          </w:p>
        </w:tc>
        <w:tc>
          <w:tcPr>
            <w:tcW w:w="4301" w:type="dxa"/>
          </w:tcPr>
          <w:p w14:paraId="0CE059EC" w14:textId="2AC015F5" w:rsidR="00B30261" w:rsidRPr="006404FF" w:rsidRDefault="00B30261" w:rsidP="006F08CE">
            <w:pPr>
              <w:spacing w:line="360" w:lineRule="auto"/>
              <w:mirrorIndents/>
              <w:rPr>
                <w:szCs w:val="20"/>
              </w:rPr>
            </w:pPr>
            <w:r w:rsidRPr="006404FF">
              <w:rPr>
                <w:szCs w:val="20"/>
              </w:rPr>
              <w:t>表面粗糙度</w:t>
            </w:r>
            <w:proofErr w:type="gramStart"/>
            <w:r w:rsidRPr="006404FF">
              <w:rPr>
                <w:szCs w:val="20"/>
              </w:rPr>
              <w:t>比较样块</w:t>
            </w:r>
            <w:proofErr w:type="gramEnd"/>
            <w:r w:rsidR="00CE2C0C">
              <w:rPr>
                <w:rFonts w:hint="eastAsia"/>
                <w:szCs w:val="20"/>
              </w:rPr>
              <w:t xml:space="preserve"> MPE</w:t>
            </w:r>
            <w:r w:rsidR="00CE2C0C">
              <w:rPr>
                <w:rFonts w:hint="eastAsia"/>
                <w:szCs w:val="20"/>
              </w:rPr>
              <w:t>：</w:t>
            </w:r>
            <w:r w:rsidR="00CE2C0C">
              <w:rPr>
                <w:rFonts w:hint="eastAsia"/>
                <w:szCs w:val="20"/>
              </w:rPr>
              <w:t>+12%</w:t>
            </w:r>
            <w:r w:rsidR="00CE2C0C">
              <w:rPr>
                <w:rFonts w:hint="eastAsia"/>
                <w:szCs w:val="20"/>
              </w:rPr>
              <w:t>～</w:t>
            </w:r>
            <w:r w:rsidR="00CE2C0C">
              <w:rPr>
                <w:rFonts w:hint="eastAsia"/>
                <w:szCs w:val="20"/>
              </w:rPr>
              <w:t>-17%</w:t>
            </w:r>
          </w:p>
        </w:tc>
      </w:tr>
      <w:tr w:rsidR="00B30261" w:rsidRPr="006404FF" w14:paraId="7F080E7E" w14:textId="77777777" w:rsidTr="00D74ED2">
        <w:trPr>
          <w:cantSplit/>
          <w:trHeight w:val="397"/>
          <w:jc w:val="center"/>
        </w:trPr>
        <w:tc>
          <w:tcPr>
            <w:tcW w:w="991" w:type="dxa"/>
            <w:vAlign w:val="center"/>
          </w:tcPr>
          <w:p w14:paraId="42BDF95C" w14:textId="77777777" w:rsidR="00B30261" w:rsidRPr="006404FF" w:rsidRDefault="00B30261" w:rsidP="006F08CE">
            <w:pPr>
              <w:spacing w:line="360" w:lineRule="auto"/>
              <w:mirrorIndents/>
              <w:jc w:val="center"/>
              <w:rPr>
                <w:szCs w:val="20"/>
              </w:rPr>
            </w:pPr>
            <w:r w:rsidRPr="006404FF">
              <w:rPr>
                <w:szCs w:val="20"/>
              </w:rPr>
              <w:t>4</w:t>
            </w:r>
          </w:p>
        </w:tc>
        <w:tc>
          <w:tcPr>
            <w:tcW w:w="2660" w:type="dxa"/>
          </w:tcPr>
          <w:p w14:paraId="0D140D06" w14:textId="77777777" w:rsidR="00B30261" w:rsidRPr="006404FF" w:rsidRDefault="00B30261" w:rsidP="006F08CE">
            <w:pPr>
              <w:spacing w:line="360" w:lineRule="auto"/>
              <w:mirrorIndents/>
              <w:rPr>
                <w:szCs w:val="20"/>
              </w:rPr>
            </w:pPr>
            <w:r w:rsidRPr="006404FF">
              <w:rPr>
                <w:szCs w:val="20"/>
              </w:rPr>
              <w:t>半径尺寸</w:t>
            </w:r>
          </w:p>
        </w:tc>
        <w:tc>
          <w:tcPr>
            <w:tcW w:w="4301" w:type="dxa"/>
          </w:tcPr>
          <w:p w14:paraId="3871411E" w14:textId="77777777" w:rsidR="0008439E" w:rsidRDefault="00B30261" w:rsidP="006F08CE">
            <w:pPr>
              <w:spacing w:line="360" w:lineRule="auto"/>
              <w:mirrorIndents/>
              <w:jc w:val="left"/>
              <w:rPr>
                <w:szCs w:val="20"/>
              </w:rPr>
            </w:pPr>
            <w:r w:rsidRPr="006404FF">
              <w:rPr>
                <w:szCs w:val="20"/>
              </w:rPr>
              <w:t>影像测量仪</w:t>
            </w:r>
            <w:r w:rsidR="00503E31">
              <w:rPr>
                <w:rFonts w:hint="eastAsia"/>
                <w:szCs w:val="20"/>
              </w:rPr>
              <w:t>（样板尺寸</w:t>
            </w:r>
            <w:r w:rsidR="00503E31">
              <w:rPr>
                <w:rFonts w:hint="eastAsia"/>
                <w:szCs w:val="20"/>
              </w:rPr>
              <w:t>0.1mm</w:t>
            </w:r>
            <w:r w:rsidR="00503E31">
              <w:rPr>
                <w:rFonts w:hint="eastAsia"/>
                <w:szCs w:val="20"/>
              </w:rPr>
              <w:t>～</w:t>
            </w:r>
            <w:r w:rsidR="00503E31">
              <w:rPr>
                <w:rFonts w:hint="eastAsia"/>
                <w:szCs w:val="20"/>
              </w:rPr>
              <w:t>100mm</w:t>
            </w:r>
            <w:r w:rsidR="00503E31">
              <w:rPr>
                <w:rFonts w:hint="eastAsia"/>
                <w:szCs w:val="20"/>
              </w:rPr>
              <w:t>）</w:t>
            </w:r>
          </w:p>
          <w:p w14:paraId="157751D3" w14:textId="77777777" w:rsidR="00F75122" w:rsidRDefault="0008439E" w:rsidP="00503E31">
            <w:pPr>
              <w:spacing w:line="360" w:lineRule="auto"/>
              <w:mirrorIndents/>
              <w:rPr>
                <w:rFonts w:hint="eastAsia"/>
                <w:sz w:val="24"/>
                <w:vertAlign w:val="subscript"/>
              </w:rPr>
            </w:pPr>
            <w:r>
              <w:rPr>
                <w:rFonts w:hint="eastAsia"/>
                <w:szCs w:val="20"/>
              </w:rPr>
              <w:t>MPE</w:t>
            </w:r>
            <w:r>
              <w:rPr>
                <w:rFonts w:hint="eastAsia"/>
                <w:szCs w:val="20"/>
              </w:rPr>
              <w:t>：</w:t>
            </w:r>
            <w:bookmarkStart w:id="8" w:name="_GoBack"/>
            <w:r w:rsidR="00F75122" w:rsidRPr="000D27B8">
              <w:rPr>
                <w:sz w:val="24"/>
              </w:rPr>
              <w:t>±</w:t>
            </w:r>
            <w:r w:rsidR="00F75122">
              <w:rPr>
                <w:rFonts w:hint="eastAsia"/>
                <w:sz w:val="24"/>
              </w:rPr>
              <w:t>(</w:t>
            </w:r>
            <w:r w:rsidR="00F75122" w:rsidRPr="000D27B8">
              <w:rPr>
                <w:sz w:val="24"/>
              </w:rPr>
              <w:t>3μm +</w:t>
            </w:r>
            <w:r w:rsidR="00F75122">
              <w:rPr>
                <w:rFonts w:hint="eastAsia"/>
                <w:sz w:val="24"/>
              </w:rPr>
              <w:t>4</w:t>
            </w:r>
            <w:r w:rsidR="00F75122" w:rsidRPr="000D27B8">
              <w:rPr>
                <w:i/>
                <w:iCs/>
                <w:sz w:val="24"/>
              </w:rPr>
              <w:t>L</w:t>
            </w:r>
            <w:r w:rsidR="00F75122" w:rsidRPr="000D27B8">
              <w:rPr>
                <w:rFonts w:hint="eastAsia"/>
                <w:sz w:val="24"/>
              </w:rPr>
              <w:t>×</w:t>
            </w:r>
            <w:r w:rsidR="00F75122" w:rsidRPr="000D27B8">
              <w:rPr>
                <w:rFonts w:hint="eastAsia"/>
                <w:sz w:val="24"/>
              </w:rPr>
              <w:t>10</w:t>
            </w:r>
            <w:r w:rsidR="00F75122" w:rsidRPr="000D27B8">
              <w:rPr>
                <w:rFonts w:hint="eastAsia"/>
                <w:sz w:val="24"/>
                <w:vertAlign w:val="superscript"/>
              </w:rPr>
              <w:t>-</w:t>
            </w:r>
            <w:r w:rsidR="00F75122">
              <w:rPr>
                <w:rFonts w:hint="eastAsia"/>
                <w:sz w:val="24"/>
                <w:vertAlign w:val="superscript"/>
              </w:rPr>
              <w:t>6</w:t>
            </w:r>
            <w:r w:rsidR="00F75122">
              <w:rPr>
                <w:rFonts w:hint="eastAsia"/>
                <w:sz w:val="24"/>
                <w:vertAlign w:val="subscript"/>
              </w:rPr>
              <w:t>)</w:t>
            </w:r>
          </w:p>
          <w:bookmarkEnd w:id="8"/>
          <w:p w14:paraId="39AACFD6" w14:textId="1D8AB8C3" w:rsidR="00B30261" w:rsidRDefault="00B30261" w:rsidP="00503E31">
            <w:pPr>
              <w:spacing w:line="360" w:lineRule="auto"/>
              <w:mirrorIndents/>
              <w:rPr>
                <w:szCs w:val="20"/>
              </w:rPr>
            </w:pPr>
            <w:r w:rsidRPr="006404FF">
              <w:rPr>
                <w:szCs w:val="20"/>
              </w:rPr>
              <w:t>极限放大图、投影仪</w:t>
            </w:r>
            <w:r w:rsidR="00503E31">
              <w:rPr>
                <w:rFonts w:hint="eastAsia"/>
                <w:szCs w:val="20"/>
              </w:rPr>
              <w:t>（样板尺寸</w:t>
            </w:r>
            <w:r w:rsidR="00503E31">
              <w:rPr>
                <w:rFonts w:hint="eastAsia"/>
                <w:szCs w:val="20"/>
              </w:rPr>
              <w:t>1mm</w:t>
            </w:r>
            <w:r w:rsidR="00503E31">
              <w:rPr>
                <w:rFonts w:hint="eastAsia"/>
                <w:szCs w:val="20"/>
              </w:rPr>
              <w:t>～</w:t>
            </w:r>
            <w:r w:rsidR="00503E31">
              <w:rPr>
                <w:rFonts w:hint="eastAsia"/>
                <w:szCs w:val="20"/>
              </w:rPr>
              <w:t>25mm</w:t>
            </w:r>
            <w:r w:rsidR="00503E31">
              <w:rPr>
                <w:rFonts w:hint="eastAsia"/>
                <w:szCs w:val="20"/>
              </w:rPr>
              <w:t>）</w:t>
            </w:r>
          </w:p>
          <w:p w14:paraId="3C4004E1" w14:textId="758B5A56" w:rsidR="0008439E" w:rsidRPr="0008439E" w:rsidRDefault="0008439E" w:rsidP="0008439E">
            <w:pPr>
              <w:spacing w:line="360" w:lineRule="auto"/>
              <w:mirrorIndents/>
              <w:rPr>
                <w:szCs w:val="20"/>
              </w:rPr>
            </w:pPr>
            <w:r w:rsidRPr="0008439E">
              <w:rPr>
                <w:szCs w:val="20"/>
              </w:rPr>
              <w:t>MPE</w:t>
            </w:r>
            <w:r w:rsidRPr="0008439E">
              <w:rPr>
                <w:szCs w:val="20"/>
              </w:rPr>
              <w:t>：</w:t>
            </w:r>
            <w:r w:rsidRPr="0008439E">
              <w:rPr>
                <w:szCs w:val="20"/>
              </w:rPr>
              <w:t>±</w:t>
            </w:r>
            <w:r w:rsidRPr="0008439E">
              <w:rPr>
                <w:szCs w:val="20"/>
              </w:rPr>
              <w:t>（</w:t>
            </w:r>
            <w:r w:rsidRPr="0008439E">
              <w:rPr>
                <w:szCs w:val="20"/>
              </w:rPr>
              <w:t xml:space="preserve">4 </w:t>
            </w:r>
            <w:proofErr w:type="spellStart"/>
            <w:r w:rsidRPr="0008439E">
              <w:rPr>
                <w:szCs w:val="20"/>
              </w:rPr>
              <w:t>μm</w:t>
            </w:r>
            <w:proofErr w:type="spellEnd"/>
            <w:r w:rsidRPr="0008439E">
              <w:rPr>
                <w:szCs w:val="20"/>
              </w:rPr>
              <w:t xml:space="preserve"> + 4 × 10</w:t>
            </w:r>
            <w:r w:rsidRPr="0008439E">
              <w:rPr>
                <w:szCs w:val="20"/>
                <w:vertAlign w:val="superscript"/>
              </w:rPr>
              <w:t xml:space="preserve"> ~5</w:t>
            </w:r>
            <w:r w:rsidRPr="0008439E">
              <w:rPr>
                <w:i/>
                <w:szCs w:val="20"/>
              </w:rPr>
              <w:t>L</w:t>
            </w:r>
            <w:r w:rsidRPr="0008439E">
              <w:rPr>
                <w:szCs w:val="20"/>
              </w:rPr>
              <w:t>）</w:t>
            </w:r>
          </w:p>
        </w:tc>
      </w:tr>
    </w:tbl>
    <w:p w14:paraId="622F96B0" w14:textId="71CF52DD" w:rsidR="0008439E" w:rsidRPr="0008439E" w:rsidRDefault="0008439E" w:rsidP="0008439E">
      <w:pPr>
        <w:spacing w:line="360" w:lineRule="auto"/>
        <w:ind w:leftChars="33" w:left="69" w:firstLineChars="200" w:firstLine="500"/>
        <w:mirrorIndents/>
        <w:rPr>
          <w:rFonts w:eastAsia="黑体"/>
          <w:spacing w:val="20"/>
          <w:sz w:val="24"/>
          <w:szCs w:val="20"/>
        </w:rPr>
      </w:pPr>
      <w:r w:rsidRPr="006404FF">
        <w:rPr>
          <w:spacing w:val="20"/>
          <w:szCs w:val="21"/>
        </w:rPr>
        <w:t>注：允许用能够满足测量不确定度要求的其它设备进行测量。</w:t>
      </w:r>
    </w:p>
    <w:p w14:paraId="7320E10B" w14:textId="77777777" w:rsidR="00B30261" w:rsidRPr="006404FF" w:rsidRDefault="00B30261" w:rsidP="006F08CE">
      <w:pPr>
        <w:spacing w:line="360" w:lineRule="auto"/>
        <w:mirrorIndents/>
        <w:jc w:val="left"/>
        <w:rPr>
          <w:rFonts w:eastAsia="黑体"/>
          <w:spacing w:val="20"/>
          <w:sz w:val="24"/>
          <w:szCs w:val="20"/>
        </w:rPr>
      </w:pPr>
      <w:r w:rsidRPr="006404FF">
        <w:rPr>
          <w:rFonts w:eastAsia="黑体"/>
          <w:spacing w:val="20"/>
          <w:sz w:val="24"/>
          <w:szCs w:val="20"/>
        </w:rPr>
        <w:t>6</w:t>
      </w:r>
      <w:r w:rsidRPr="006404FF">
        <w:rPr>
          <w:rFonts w:eastAsia="黑体"/>
          <w:spacing w:val="20"/>
          <w:sz w:val="24"/>
          <w:szCs w:val="20"/>
        </w:rPr>
        <w:t>校准项目和校准方法</w:t>
      </w:r>
      <w:r w:rsidRPr="006404FF">
        <w:rPr>
          <w:rFonts w:eastAsia="黑体"/>
          <w:spacing w:val="20"/>
          <w:sz w:val="24"/>
          <w:szCs w:val="20"/>
        </w:rPr>
        <w:t xml:space="preserve"> </w:t>
      </w:r>
    </w:p>
    <w:p w14:paraId="4F666B24" w14:textId="77777777" w:rsidR="00B30261" w:rsidRPr="006404FF" w:rsidRDefault="00B30261" w:rsidP="006F08CE">
      <w:pPr>
        <w:spacing w:line="360" w:lineRule="auto"/>
        <w:mirrorIndents/>
        <w:rPr>
          <w:sz w:val="24"/>
          <w:szCs w:val="20"/>
        </w:rPr>
      </w:pPr>
      <w:r w:rsidRPr="006404FF">
        <w:rPr>
          <w:sz w:val="24"/>
          <w:szCs w:val="20"/>
        </w:rPr>
        <w:t xml:space="preserve">6.1  </w:t>
      </w:r>
      <w:r w:rsidRPr="006404FF">
        <w:rPr>
          <w:sz w:val="24"/>
          <w:szCs w:val="20"/>
        </w:rPr>
        <w:t>外观</w:t>
      </w:r>
    </w:p>
    <w:p w14:paraId="27291F91" w14:textId="77777777" w:rsidR="00B30261" w:rsidRPr="006404FF" w:rsidRDefault="00B30261" w:rsidP="006F08CE">
      <w:pPr>
        <w:spacing w:line="360" w:lineRule="auto"/>
        <w:mirrorIndents/>
        <w:rPr>
          <w:sz w:val="24"/>
          <w:szCs w:val="20"/>
        </w:rPr>
      </w:pPr>
      <w:r w:rsidRPr="006404FF">
        <w:rPr>
          <w:sz w:val="24"/>
          <w:szCs w:val="20"/>
        </w:rPr>
        <w:t xml:space="preserve">     </w:t>
      </w:r>
      <w:r w:rsidRPr="006404FF">
        <w:rPr>
          <w:sz w:val="24"/>
          <w:szCs w:val="20"/>
        </w:rPr>
        <w:t>目力观察。</w:t>
      </w:r>
    </w:p>
    <w:p w14:paraId="6FACCF32" w14:textId="77777777" w:rsidR="00B30261" w:rsidRPr="006404FF" w:rsidRDefault="00B30261" w:rsidP="006F08CE">
      <w:pPr>
        <w:spacing w:line="360" w:lineRule="auto"/>
        <w:mirrorIndents/>
        <w:rPr>
          <w:sz w:val="24"/>
          <w:szCs w:val="20"/>
        </w:rPr>
      </w:pPr>
      <w:r w:rsidRPr="006404FF">
        <w:rPr>
          <w:sz w:val="24"/>
          <w:szCs w:val="20"/>
        </w:rPr>
        <w:t xml:space="preserve">6.2  </w:t>
      </w:r>
      <w:r w:rsidRPr="006404FF">
        <w:rPr>
          <w:sz w:val="24"/>
          <w:szCs w:val="20"/>
        </w:rPr>
        <w:t>各部分相互作用</w:t>
      </w:r>
    </w:p>
    <w:p w14:paraId="5395A2FB" w14:textId="77777777" w:rsidR="00B30261" w:rsidRPr="006404FF" w:rsidRDefault="00B30261" w:rsidP="006F08CE">
      <w:pPr>
        <w:spacing w:line="360" w:lineRule="auto"/>
        <w:mirrorIndents/>
        <w:rPr>
          <w:sz w:val="24"/>
          <w:szCs w:val="20"/>
        </w:rPr>
      </w:pPr>
      <w:r w:rsidRPr="006404FF">
        <w:rPr>
          <w:sz w:val="24"/>
          <w:szCs w:val="20"/>
        </w:rPr>
        <w:t xml:space="preserve">     </w:t>
      </w:r>
      <w:r w:rsidRPr="006404FF">
        <w:rPr>
          <w:sz w:val="24"/>
          <w:szCs w:val="20"/>
        </w:rPr>
        <w:t>手动试验。</w:t>
      </w:r>
    </w:p>
    <w:p w14:paraId="2E9A4DBA" w14:textId="77777777" w:rsidR="00B30261" w:rsidRPr="006404FF" w:rsidRDefault="00B30261" w:rsidP="006F08CE">
      <w:pPr>
        <w:spacing w:line="360" w:lineRule="auto"/>
        <w:mirrorIndents/>
        <w:rPr>
          <w:sz w:val="24"/>
          <w:szCs w:val="20"/>
        </w:rPr>
      </w:pPr>
      <w:r w:rsidRPr="006404FF">
        <w:rPr>
          <w:sz w:val="24"/>
          <w:szCs w:val="20"/>
        </w:rPr>
        <w:t xml:space="preserve">6.3 </w:t>
      </w:r>
      <w:r w:rsidRPr="006404FF">
        <w:rPr>
          <w:sz w:val="24"/>
          <w:szCs w:val="20"/>
        </w:rPr>
        <w:t>工作面的表面粗糙度</w:t>
      </w:r>
    </w:p>
    <w:p w14:paraId="70A4AA8A" w14:textId="3173F414" w:rsidR="00B30261" w:rsidRPr="00947349" w:rsidRDefault="00947349" w:rsidP="006F08CE">
      <w:pPr>
        <w:spacing w:line="360" w:lineRule="auto"/>
        <w:ind w:firstLine="630"/>
        <w:mirrorIndents/>
        <w:rPr>
          <w:sz w:val="24"/>
        </w:rPr>
      </w:pPr>
      <w:r w:rsidRPr="00947349">
        <w:rPr>
          <w:rFonts w:hint="eastAsia"/>
          <w:sz w:val="24"/>
        </w:rPr>
        <w:t>用表面粗糙度</w:t>
      </w:r>
      <w:proofErr w:type="gramStart"/>
      <w:r w:rsidRPr="00947349">
        <w:rPr>
          <w:rFonts w:hint="eastAsia"/>
          <w:sz w:val="24"/>
        </w:rPr>
        <w:t>比较样块以</w:t>
      </w:r>
      <w:proofErr w:type="gramEnd"/>
      <w:r w:rsidRPr="00947349">
        <w:rPr>
          <w:rFonts w:hint="eastAsia"/>
          <w:sz w:val="24"/>
        </w:rPr>
        <w:t>比较法进行测量。在进行比较时，所用的</w:t>
      </w:r>
      <w:proofErr w:type="gramStart"/>
      <w:r w:rsidRPr="00947349">
        <w:rPr>
          <w:rFonts w:hint="eastAsia"/>
          <w:sz w:val="24"/>
        </w:rPr>
        <w:t>表面粗糙度样块和</w:t>
      </w:r>
      <w:proofErr w:type="gramEnd"/>
      <w:r w:rsidRPr="00947349">
        <w:rPr>
          <w:rFonts w:hint="eastAsia"/>
          <w:sz w:val="24"/>
        </w:rPr>
        <w:t>被检测量面的加工方法应该相同，</w:t>
      </w:r>
      <w:proofErr w:type="gramStart"/>
      <w:r w:rsidRPr="00947349">
        <w:rPr>
          <w:rFonts w:hint="eastAsia"/>
          <w:sz w:val="24"/>
        </w:rPr>
        <w:t>表面粗糙度样块的</w:t>
      </w:r>
      <w:proofErr w:type="gramEnd"/>
      <w:r w:rsidRPr="00947349">
        <w:rPr>
          <w:rFonts w:hint="eastAsia"/>
          <w:sz w:val="24"/>
        </w:rPr>
        <w:t>材料、形状、表面色泽等也应尽可能与被</w:t>
      </w:r>
      <w:proofErr w:type="gramStart"/>
      <w:r w:rsidRPr="00947349">
        <w:rPr>
          <w:rFonts w:hint="eastAsia"/>
          <w:sz w:val="24"/>
        </w:rPr>
        <w:t>检测量面一致</w:t>
      </w:r>
      <w:proofErr w:type="gramEnd"/>
      <w:r w:rsidRPr="00947349">
        <w:rPr>
          <w:rFonts w:hint="eastAsia"/>
          <w:sz w:val="24"/>
        </w:rPr>
        <w:t>。判断的准则是根据被</w:t>
      </w:r>
      <w:proofErr w:type="gramStart"/>
      <w:r w:rsidRPr="00947349">
        <w:rPr>
          <w:rFonts w:hint="eastAsia"/>
          <w:sz w:val="24"/>
        </w:rPr>
        <w:t>检测量面加工</w:t>
      </w:r>
      <w:proofErr w:type="gramEnd"/>
      <w:r w:rsidRPr="00947349">
        <w:rPr>
          <w:rFonts w:hint="eastAsia"/>
          <w:sz w:val="24"/>
        </w:rPr>
        <w:t>痕迹的深浅来决定表面粗糙度是否符合要求，当被检测量面的加工痕迹深浅不超过</w:t>
      </w:r>
      <w:proofErr w:type="gramStart"/>
      <w:r w:rsidRPr="00947349">
        <w:rPr>
          <w:rFonts w:hint="eastAsia"/>
          <w:sz w:val="24"/>
        </w:rPr>
        <w:t>表面粗糙度样块工作面</w:t>
      </w:r>
      <w:proofErr w:type="gramEnd"/>
      <w:r w:rsidRPr="00947349">
        <w:rPr>
          <w:rFonts w:hint="eastAsia"/>
          <w:sz w:val="24"/>
        </w:rPr>
        <w:t>加工痕迹深度时，则测量面的表面粗糙度一般不超过</w:t>
      </w:r>
      <w:proofErr w:type="gramStart"/>
      <w:r w:rsidRPr="00947349">
        <w:rPr>
          <w:rFonts w:hint="eastAsia"/>
          <w:sz w:val="24"/>
        </w:rPr>
        <w:t>表面粗糙度样块的</w:t>
      </w:r>
      <w:proofErr w:type="gramEnd"/>
      <w:r w:rsidRPr="00947349">
        <w:rPr>
          <w:rFonts w:hint="eastAsia"/>
          <w:sz w:val="24"/>
        </w:rPr>
        <w:t>标称值。</w:t>
      </w:r>
    </w:p>
    <w:p w14:paraId="782F6564" w14:textId="77777777" w:rsidR="00B30261" w:rsidRPr="006404FF" w:rsidRDefault="00B30261" w:rsidP="006F08CE">
      <w:pPr>
        <w:spacing w:line="360" w:lineRule="auto"/>
        <w:mirrorIndents/>
        <w:rPr>
          <w:sz w:val="24"/>
          <w:szCs w:val="20"/>
        </w:rPr>
      </w:pPr>
      <w:r w:rsidRPr="006404FF">
        <w:rPr>
          <w:sz w:val="24"/>
          <w:szCs w:val="20"/>
        </w:rPr>
        <w:t xml:space="preserve">6.4  </w:t>
      </w:r>
      <w:r w:rsidRPr="006404FF">
        <w:rPr>
          <w:sz w:val="24"/>
          <w:szCs w:val="20"/>
        </w:rPr>
        <w:t>半径尺寸</w:t>
      </w:r>
    </w:p>
    <w:p w14:paraId="4D51B7DF" w14:textId="77777777" w:rsidR="00B30261" w:rsidRPr="006404FF" w:rsidRDefault="00B30261" w:rsidP="006F08CE">
      <w:pPr>
        <w:spacing w:line="360" w:lineRule="auto"/>
        <w:mirrorIndents/>
        <w:rPr>
          <w:sz w:val="24"/>
          <w:szCs w:val="20"/>
        </w:rPr>
      </w:pPr>
      <w:r w:rsidRPr="006404FF">
        <w:rPr>
          <w:sz w:val="24"/>
          <w:szCs w:val="20"/>
        </w:rPr>
        <w:t xml:space="preserve">6.4.1  </w:t>
      </w:r>
      <w:r w:rsidRPr="006404FF">
        <w:rPr>
          <w:sz w:val="24"/>
          <w:szCs w:val="20"/>
        </w:rPr>
        <w:t>极限放大图比较法</w:t>
      </w:r>
    </w:p>
    <w:p w14:paraId="5307BA4E" w14:textId="4CF8E504" w:rsidR="00B30261" w:rsidRPr="006404FF" w:rsidRDefault="00B30261" w:rsidP="006F08CE">
      <w:pPr>
        <w:spacing w:line="360" w:lineRule="auto"/>
        <w:ind w:firstLine="480"/>
        <w:mirrorIndents/>
        <w:rPr>
          <w:sz w:val="24"/>
          <w:szCs w:val="20"/>
        </w:rPr>
      </w:pPr>
      <w:r w:rsidRPr="006404FF">
        <w:rPr>
          <w:sz w:val="24"/>
          <w:szCs w:val="20"/>
        </w:rPr>
        <w:t>在投影仪的投影屏上，用极限放大图的方法进行比较测量（见图</w:t>
      </w:r>
      <w:r w:rsidRPr="006404FF">
        <w:rPr>
          <w:sz w:val="24"/>
          <w:szCs w:val="20"/>
        </w:rPr>
        <w:t>3</w:t>
      </w:r>
      <w:r w:rsidRPr="006404FF">
        <w:rPr>
          <w:sz w:val="24"/>
          <w:szCs w:val="20"/>
        </w:rPr>
        <w:t>）。测量时，将被测半径样板放在仪器的工作台上，选择适当放大倍数的物镜，用极限放大图去套半径样板在投影屏上的影像，影像小于等于极限放大图的最大极限尺寸且大于等于极限放大图最小极限尺寸，判定该半径样板</w:t>
      </w:r>
      <w:r w:rsidR="007829DC">
        <w:rPr>
          <w:rFonts w:hint="eastAsia"/>
          <w:sz w:val="24"/>
          <w:szCs w:val="20"/>
        </w:rPr>
        <w:t>符合使用要求</w:t>
      </w:r>
      <w:r w:rsidR="007829DC">
        <w:rPr>
          <w:sz w:val="24"/>
          <w:szCs w:val="20"/>
        </w:rPr>
        <w:t>，否则判定为不</w:t>
      </w:r>
      <w:r w:rsidR="007829DC">
        <w:rPr>
          <w:rFonts w:hint="eastAsia"/>
          <w:sz w:val="24"/>
          <w:szCs w:val="20"/>
        </w:rPr>
        <w:t>符合使用要求</w:t>
      </w:r>
      <w:r w:rsidRPr="006404FF">
        <w:rPr>
          <w:sz w:val="24"/>
          <w:szCs w:val="20"/>
        </w:rPr>
        <w:t>。</w:t>
      </w:r>
    </w:p>
    <w:p w14:paraId="6A83296F" w14:textId="1B5440F5" w:rsidR="00B30261" w:rsidRPr="006404FF" w:rsidRDefault="00B30261" w:rsidP="006F08CE">
      <w:pPr>
        <w:spacing w:line="360" w:lineRule="auto"/>
        <w:ind w:firstLineChars="350" w:firstLine="840"/>
        <w:mirrorIndents/>
        <w:jc w:val="center"/>
        <w:rPr>
          <w:sz w:val="24"/>
          <w:szCs w:val="20"/>
        </w:rPr>
      </w:pPr>
      <w:r w:rsidRPr="006404FF">
        <w:rPr>
          <w:noProof/>
          <w:sz w:val="24"/>
          <w:szCs w:val="20"/>
        </w:rPr>
        <w:lastRenderedPageBreak/>
        <w:drawing>
          <wp:inline distT="0" distB="0" distL="0" distR="0" wp14:anchorId="1C779DAB" wp14:editId="5230204E">
            <wp:extent cx="2085975" cy="1905000"/>
            <wp:effectExtent l="0" t="0" r="9525" b="0"/>
            <wp:docPr id="23" name="图片 23" descr="未命名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未命名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85975" cy="1905000"/>
                    </a:xfrm>
                    <a:prstGeom prst="rect">
                      <a:avLst/>
                    </a:prstGeom>
                    <a:noFill/>
                    <a:ln>
                      <a:noFill/>
                    </a:ln>
                  </pic:spPr>
                </pic:pic>
              </a:graphicData>
            </a:graphic>
          </wp:inline>
        </w:drawing>
      </w:r>
    </w:p>
    <w:p w14:paraId="44D98521" w14:textId="77777777" w:rsidR="00B30261" w:rsidRPr="006404FF" w:rsidRDefault="00B30261" w:rsidP="006F08CE">
      <w:pPr>
        <w:spacing w:line="360" w:lineRule="auto"/>
        <w:ind w:firstLineChars="500" w:firstLine="1200"/>
        <w:mirrorIndents/>
        <w:rPr>
          <w:sz w:val="24"/>
          <w:szCs w:val="20"/>
        </w:rPr>
      </w:pPr>
    </w:p>
    <w:p w14:paraId="67D51BDA" w14:textId="6B20DEA3" w:rsidR="00B30261" w:rsidRPr="00CC0993" w:rsidRDefault="00CC0993" w:rsidP="00CC0993">
      <w:pPr>
        <w:tabs>
          <w:tab w:val="center" w:pos="4153"/>
          <w:tab w:val="left" w:pos="6300"/>
        </w:tabs>
        <w:spacing w:line="360" w:lineRule="auto"/>
        <w:mirrorIndents/>
        <w:jc w:val="left"/>
        <w:rPr>
          <w:szCs w:val="21"/>
        </w:rPr>
      </w:pPr>
      <w:r>
        <w:rPr>
          <w:sz w:val="24"/>
          <w:szCs w:val="20"/>
        </w:rPr>
        <w:tab/>
      </w:r>
      <w:r w:rsidR="00B30261" w:rsidRPr="00CC0993">
        <w:rPr>
          <w:szCs w:val="21"/>
        </w:rPr>
        <w:t>图</w:t>
      </w:r>
      <w:r w:rsidR="00B30261" w:rsidRPr="00CC0993">
        <w:rPr>
          <w:szCs w:val="21"/>
        </w:rPr>
        <w:t xml:space="preserve">3  </w:t>
      </w:r>
      <w:r w:rsidR="00B30261" w:rsidRPr="00CC0993">
        <w:rPr>
          <w:szCs w:val="21"/>
        </w:rPr>
        <w:t>极限放大图比较法</w:t>
      </w:r>
      <w:r w:rsidRPr="00CC0993">
        <w:rPr>
          <w:szCs w:val="21"/>
        </w:rPr>
        <w:tab/>
      </w:r>
    </w:p>
    <w:p w14:paraId="759A645E" w14:textId="77777777" w:rsidR="00B30261" w:rsidRPr="006404FF" w:rsidRDefault="00B30261" w:rsidP="006F08CE">
      <w:pPr>
        <w:numPr>
          <w:ilvl w:val="0"/>
          <w:numId w:val="4"/>
        </w:numPr>
        <w:spacing w:line="360" w:lineRule="auto"/>
        <w:mirrorIndents/>
        <w:jc w:val="center"/>
        <w:rPr>
          <w:rFonts w:eastAsia="黑体"/>
          <w:spacing w:val="20"/>
          <w:sz w:val="24"/>
          <w:szCs w:val="20"/>
        </w:rPr>
      </w:pPr>
      <w:r w:rsidRPr="006404FF">
        <w:rPr>
          <w:szCs w:val="21"/>
        </w:rPr>
        <w:t>最大极限尺寸；</w:t>
      </w:r>
      <w:r w:rsidRPr="006404FF">
        <w:rPr>
          <w:szCs w:val="21"/>
        </w:rPr>
        <w:t>2—</w:t>
      </w:r>
      <w:r w:rsidRPr="006404FF">
        <w:rPr>
          <w:szCs w:val="21"/>
        </w:rPr>
        <w:t>最小极限尺寸；</w:t>
      </w:r>
      <w:r w:rsidRPr="006404FF">
        <w:rPr>
          <w:szCs w:val="21"/>
        </w:rPr>
        <w:t xml:space="preserve"> 3—</w:t>
      </w:r>
      <w:r w:rsidRPr="006404FF">
        <w:rPr>
          <w:szCs w:val="21"/>
        </w:rPr>
        <w:t>被测半径样板</w:t>
      </w:r>
    </w:p>
    <w:p w14:paraId="3F0952C0" w14:textId="77777777" w:rsidR="00B30261" w:rsidRPr="006404FF" w:rsidRDefault="00B30261" w:rsidP="006F08CE">
      <w:pPr>
        <w:spacing w:line="360" w:lineRule="auto"/>
        <w:mirrorIndents/>
        <w:jc w:val="left"/>
        <w:rPr>
          <w:sz w:val="24"/>
          <w:szCs w:val="20"/>
        </w:rPr>
      </w:pPr>
      <w:r w:rsidRPr="006404FF">
        <w:rPr>
          <w:spacing w:val="20"/>
          <w:sz w:val="24"/>
          <w:szCs w:val="20"/>
        </w:rPr>
        <w:t xml:space="preserve">6.4.2 </w:t>
      </w:r>
      <w:r w:rsidRPr="006404FF">
        <w:rPr>
          <w:sz w:val="24"/>
          <w:szCs w:val="20"/>
        </w:rPr>
        <w:t>直接测量法</w:t>
      </w:r>
    </w:p>
    <w:p w14:paraId="63B8591A" w14:textId="77777777" w:rsidR="00B30261" w:rsidRPr="006404FF" w:rsidRDefault="00B30261" w:rsidP="006F08CE">
      <w:pPr>
        <w:spacing w:line="360" w:lineRule="auto"/>
        <w:ind w:firstLineChars="200" w:firstLine="560"/>
        <w:mirrorIndents/>
        <w:jc w:val="left"/>
        <w:rPr>
          <w:spacing w:val="20"/>
          <w:sz w:val="24"/>
          <w:szCs w:val="20"/>
        </w:rPr>
      </w:pPr>
      <w:r w:rsidRPr="006404FF">
        <w:rPr>
          <w:spacing w:val="20"/>
          <w:sz w:val="24"/>
          <w:szCs w:val="20"/>
        </w:rPr>
        <w:t>测量时调整影像测量仪，使样板弧面清晰地出现在仪器视场内，测量范围需超过弧面整体的</w:t>
      </w:r>
      <w:r w:rsidRPr="006404FF">
        <w:rPr>
          <w:spacing w:val="20"/>
          <w:sz w:val="24"/>
          <w:szCs w:val="20"/>
        </w:rPr>
        <w:t>2/3</w:t>
      </w:r>
      <w:r w:rsidRPr="006404FF">
        <w:rPr>
          <w:spacing w:val="20"/>
          <w:sz w:val="24"/>
          <w:szCs w:val="20"/>
        </w:rPr>
        <w:t>。测量时要避让弧面毛刺等影响测量结果的因素。优先使用仪器</w:t>
      </w:r>
      <w:proofErr w:type="gramStart"/>
      <w:r w:rsidRPr="006404FF">
        <w:rPr>
          <w:spacing w:val="20"/>
          <w:sz w:val="24"/>
          <w:szCs w:val="20"/>
        </w:rPr>
        <w:t>自动寻边的</w:t>
      </w:r>
      <w:proofErr w:type="gramEnd"/>
      <w:r w:rsidRPr="006404FF">
        <w:rPr>
          <w:spacing w:val="20"/>
          <w:sz w:val="24"/>
          <w:szCs w:val="20"/>
        </w:rPr>
        <w:t>方式瞄准和选点。</w:t>
      </w:r>
    </w:p>
    <w:p w14:paraId="323F33FB" w14:textId="77777777" w:rsidR="00B30261" w:rsidRPr="006404FF" w:rsidRDefault="00B30261" w:rsidP="006F08CE">
      <w:pPr>
        <w:spacing w:line="360" w:lineRule="auto"/>
        <w:mirrorIndents/>
        <w:jc w:val="left"/>
        <w:rPr>
          <w:rFonts w:eastAsia="黑体"/>
          <w:spacing w:val="20"/>
          <w:sz w:val="24"/>
          <w:szCs w:val="20"/>
        </w:rPr>
      </w:pPr>
      <w:r w:rsidRPr="006404FF">
        <w:rPr>
          <w:rFonts w:eastAsia="黑体"/>
          <w:spacing w:val="20"/>
          <w:sz w:val="24"/>
          <w:szCs w:val="20"/>
        </w:rPr>
        <w:t>7</w:t>
      </w:r>
      <w:r w:rsidRPr="006404FF">
        <w:rPr>
          <w:rFonts w:eastAsia="黑体"/>
          <w:spacing w:val="20"/>
          <w:sz w:val="24"/>
          <w:szCs w:val="20"/>
        </w:rPr>
        <w:t>校准结果表达</w:t>
      </w:r>
    </w:p>
    <w:p w14:paraId="3DB9EF7D" w14:textId="77777777" w:rsidR="00B30261" w:rsidRPr="006404FF" w:rsidRDefault="00B30261" w:rsidP="006F08CE">
      <w:pPr>
        <w:spacing w:line="360" w:lineRule="auto"/>
        <w:mirrorIndents/>
        <w:jc w:val="left"/>
        <w:rPr>
          <w:spacing w:val="20"/>
          <w:sz w:val="24"/>
          <w:szCs w:val="20"/>
        </w:rPr>
      </w:pPr>
      <w:r w:rsidRPr="006404FF">
        <w:rPr>
          <w:spacing w:val="20"/>
          <w:sz w:val="24"/>
          <w:szCs w:val="20"/>
        </w:rPr>
        <w:t xml:space="preserve">   </w:t>
      </w:r>
      <w:r w:rsidRPr="006404FF">
        <w:rPr>
          <w:spacing w:val="20"/>
          <w:sz w:val="24"/>
          <w:szCs w:val="20"/>
        </w:rPr>
        <w:t>经过校准的半径样板出具校准证书。校准证书应包含校准结果以及测量不确定度。校准证书应符合</w:t>
      </w:r>
      <w:r w:rsidRPr="006404FF">
        <w:rPr>
          <w:spacing w:val="20"/>
          <w:sz w:val="24"/>
          <w:szCs w:val="20"/>
        </w:rPr>
        <w:t>JJF1071-2010</w:t>
      </w:r>
      <w:r w:rsidRPr="006404FF">
        <w:rPr>
          <w:spacing w:val="20"/>
          <w:sz w:val="24"/>
          <w:szCs w:val="20"/>
        </w:rPr>
        <w:t>中</w:t>
      </w:r>
      <w:r w:rsidRPr="006404FF">
        <w:rPr>
          <w:spacing w:val="20"/>
          <w:sz w:val="24"/>
          <w:szCs w:val="20"/>
        </w:rPr>
        <w:t>5.12</w:t>
      </w:r>
      <w:r w:rsidRPr="006404FF">
        <w:rPr>
          <w:spacing w:val="20"/>
          <w:sz w:val="24"/>
          <w:szCs w:val="20"/>
        </w:rPr>
        <w:t>的要求。</w:t>
      </w:r>
    </w:p>
    <w:p w14:paraId="212556F1" w14:textId="77777777" w:rsidR="00B30261" w:rsidRPr="006404FF" w:rsidRDefault="00B30261" w:rsidP="006F08CE">
      <w:pPr>
        <w:spacing w:line="360" w:lineRule="auto"/>
        <w:mirrorIndents/>
        <w:jc w:val="left"/>
        <w:rPr>
          <w:spacing w:val="20"/>
          <w:sz w:val="24"/>
          <w:szCs w:val="20"/>
        </w:rPr>
      </w:pPr>
      <w:r w:rsidRPr="006404FF">
        <w:rPr>
          <w:spacing w:val="20"/>
          <w:sz w:val="24"/>
          <w:szCs w:val="20"/>
        </w:rPr>
        <w:t xml:space="preserve">   </w:t>
      </w:r>
      <w:r w:rsidRPr="006404FF">
        <w:rPr>
          <w:spacing w:val="20"/>
          <w:sz w:val="24"/>
          <w:szCs w:val="20"/>
        </w:rPr>
        <w:t>校准证书的内容可参考附录</w:t>
      </w:r>
      <w:r w:rsidRPr="006404FF">
        <w:rPr>
          <w:spacing w:val="20"/>
          <w:sz w:val="24"/>
          <w:szCs w:val="20"/>
        </w:rPr>
        <w:t>C.</w:t>
      </w:r>
    </w:p>
    <w:p w14:paraId="30852ECC" w14:textId="77777777" w:rsidR="00B30261" w:rsidRPr="006404FF" w:rsidRDefault="00B30261" w:rsidP="006F08CE">
      <w:pPr>
        <w:spacing w:line="360" w:lineRule="auto"/>
        <w:mirrorIndents/>
        <w:jc w:val="left"/>
        <w:rPr>
          <w:rFonts w:eastAsia="黑体"/>
          <w:spacing w:val="20"/>
          <w:sz w:val="24"/>
          <w:szCs w:val="20"/>
        </w:rPr>
      </w:pPr>
      <w:r w:rsidRPr="006404FF">
        <w:rPr>
          <w:rFonts w:eastAsia="黑体"/>
          <w:spacing w:val="20"/>
          <w:sz w:val="24"/>
          <w:szCs w:val="20"/>
        </w:rPr>
        <w:t>8</w:t>
      </w:r>
      <w:r w:rsidRPr="006404FF">
        <w:rPr>
          <w:rFonts w:eastAsia="黑体"/>
          <w:spacing w:val="20"/>
          <w:sz w:val="24"/>
          <w:szCs w:val="20"/>
        </w:rPr>
        <w:t>复校时间间隔</w:t>
      </w:r>
    </w:p>
    <w:p w14:paraId="00611A63" w14:textId="675E0B3A" w:rsidR="00B30261" w:rsidRPr="006404FF" w:rsidRDefault="00947349" w:rsidP="006F08CE">
      <w:pPr>
        <w:spacing w:line="360" w:lineRule="auto"/>
        <w:ind w:firstLine="480"/>
        <w:mirrorIndents/>
        <w:rPr>
          <w:sz w:val="24"/>
          <w:szCs w:val="20"/>
        </w:rPr>
      </w:pPr>
      <w:r>
        <w:rPr>
          <w:rFonts w:hint="eastAsia"/>
          <w:sz w:val="24"/>
          <w:szCs w:val="20"/>
        </w:rPr>
        <w:t>建议半径样板的复校时间间隔不超过</w:t>
      </w:r>
      <w:r>
        <w:rPr>
          <w:rFonts w:hint="eastAsia"/>
          <w:sz w:val="24"/>
          <w:szCs w:val="20"/>
        </w:rPr>
        <w:t>1</w:t>
      </w:r>
      <w:r>
        <w:rPr>
          <w:rFonts w:hint="eastAsia"/>
          <w:sz w:val="24"/>
          <w:szCs w:val="20"/>
        </w:rPr>
        <w:t>年，由于复校时间间隔的长度是由仪器的使用情况、使用者、仪器本身质量等诸多因素所决定，因此使用单位可根据实际使用情况自主决定复校时间间隔。</w:t>
      </w:r>
    </w:p>
    <w:p w14:paraId="283DE603" w14:textId="77777777" w:rsidR="00B30261" w:rsidRPr="006404FF" w:rsidRDefault="00B30261" w:rsidP="006F08CE">
      <w:pPr>
        <w:spacing w:line="360" w:lineRule="auto"/>
        <w:mirrorIndents/>
        <w:rPr>
          <w:sz w:val="24"/>
          <w:szCs w:val="20"/>
        </w:rPr>
      </w:pPr>
    </w:p>
    <w:p w14:paraId="5952D6AE" w14:textId="69ADD4B6" w:rsidR="00B30261" w:rsidRPr="006404FF" w:rsidRDefault="00B30261" w:rsidP="006F08CE">
      <w:pPr>
        <w:widowControl/>
        <w:spacing w:line="360" w:lineRule="auto"/>
        <w:mirrorIndents/>
        <w:jc w:val="center"/>
        <w:rPr>
          <w:rFonts w:eastAsia="黑体"/>
          <w:bCs/>
          <w:sz w:val="32"/>
          <w:szCs w:val="32"/>
        </w:rPr>
      </w:pPr>
      <w:r w:rsidRPr="006404FF">
        <w:rPr>
          <w:rFonts w:eastAsia="黑体"/>
          <w:sz w:val="24"/>
          <w:szCs w:val="20"/>
        </w:rPr>
        <w:br w:type="page"/>
      </w:r>
    </w:p>
    <w:p w14:paraId="2A7509C9" w14:textId="05BCCAC7" w:rsidR="006D7020" w:rsidRPr="00582D37" w:rsidRDefault="000A64ED" w:rsidP="006F08CE">
      <w:pPr>
        <w:pStyle w:val="1"/>
        <w:spacing w:line="360" w:lineRule="auto"/>
        <w:mirrorIndents/>
        <w:rPr>
          <w:rFonts w:hAnsi="Times New Roman" w:cs="Times New Roman"/>
          <w:sz w:val="28"/>
          <w:szCs w:val="28"/>
        </w:rPr>
      </w:pPr>
      <w:bookmarkStart w:id="9" w:name="_Toc524401832"/>
      <w:bookmarkStart w:id="10" w:name="_Toc67174262"/>
      <w:bookmarkEnd w:id="7"/>
      <w:r w:rsidRPr="00582D37">
        <w:rPr>
          <w:rFonts w:hAnsi="Times New Roman" w:cs="Times New Roman" w:hint="eastAsia"/>
          <w:sz w:val="28"/>
          <w:szCs w:val="28"/>
        </w:rPr>
        <w:lastRenderedPageBreak/>
        <w:t>附录A</w:t>
      </w:r>
      <w:bookmarkEnd w:id="9"/>
      <w:bookmarkEnd w:id="10"/>
    </w:p>
    <w:p w14:paraId="06DFD3AB" w14:textId="6DBCEE21" w:rsidR="00FE54B0" w:rsidRPr="00582D37" w:rsidRDefault="00E172A9" w:rsidP="006F08CE">
      <w:pPr>
        <w:spacing w:line="360" w:lineRule="auto"/>
        <w:mirrorIndents/>
        <w:jc w:val="center"/>
        <w:rPr>
          <w:sz w:val="28"/>
          <w:szCs w:val="28"/>
        </w:rPr>
      </w:pPr>
      <w:r>
        <w:rPr>
          <w:rFonts w:eastAsia="黑体" w:hint="eastAsia"/>
          <w:sz w:val="28"/>
          <w:szCs w:val="28"/>
        </w:rPr>
        <w:t>极限放大图法</w:t>
      </w:r>
      <w:r w:rsidR="00FE54B0" w:rsidRPr="00582D37">
        <w:rPr>
          <w:rFonts w:eastAsia="黑体"/>
          <w:sz w:val="28"/>
          <w:szCs w:val="28"/>
        </w:rPr>
        <w:t>半径尺寸测量结果不确定度评定示例</w:t>
      </w:r>
    </w:p>
    <w:p w14:paraId="53C7EA7D" w14:textId="77777777" w:rsidR="00FE54B0" w:rsidRPr="006404FF" w:rsidRDefault="00FE54B0" w:rsidP="006F08CE">
      <w:pPr>
        <w:spacing w:line="360" w:lineRule="auto"/>
        <w:mirrorIndents/>
        <w:rPr>
          <w:rFonts w:eastAsia="黑体"/>
          <w:sz w:val="24"/>
        </w:rPr>
      </w:pPr>
      <w:r w:rsidRPr="006404FF">
        <w:rPr>
          <w:rFonts w:eastAsia="黑体"/>
          <w:sz w:val="24"/>
        </w:rPr>
        <w:t xml:space="preserve">A.1 </w:t>
      </w:r>
      <w:r w:rsidRPr="006404FF">
        <w:rPr>
          <w:rFonts w:eastAsia="黑体"/>
          <w:sz w:val="24"/>
        </w:rPr>
        <w:t>概述</w:t>
      </w:r>
      <w:r w:rsidRPr="006404FF">
        <w:rPr>
          <w:rFonts w:eastAsia="黑体"/>
          <w:sz w:val="24"/>
        </w:rPr>
        <w:t xml:space="preserve">   </w:t>
      </w:r>
    </w:p>
    <w:p w14:paraId="377B8D0F" w14:textId="057F47B3" w:rsidR="00FE54B0" w:rsidRPr="006404FF" w:rsidRDefault="00083872" w:rsidP="006F08CE">
      <w:pPr>
        <w:spacing w:line="360" w:lineRule="auto"/>
        <w:ind w:firstLine="420"/>
        <w:mirrorIndents/>
        <w:rPr>
          <w:sz w:val="24"/>
        </w:rPr>
      </w:pPr>
      <w:r>
        <w:rPr>
          <w:sz w:val="24"/>
        </w:rPr>
        <w:t>在投影仪</w:t>
      </w:r>
      <w:r w:rsidR="00FE54B0" w:rsidRPr="006404FF">
        <w:rPr>
          <w:sz w:val="24"/>
        </w:rPr>
        <w:t>影屏上用</w:t>
      </w:r>
      <w:r w:rsidR="00FE54B0" w:rsidRPr="006404FF">
        <w:rPr>
          <w:sz w:val="24"/>
        </w:rPr>
        <w:t>10</w:t>
      </w:r>
      <w:r w:rsidR="00FE54B0" w:rsidRPr="006404FF">
        <w:rPr>
          <w:sz w:val="24"/>
          <w:vertAlign w:val="superscript"/>
        </w:rPr>
        <w:t>x</w:t>
      </w:r>
      <w:r w:rsidR="00FE54B0" w:rsidRPr="006404FF">
        <w:rPr>
          <w:sz w:val="24"/>
        </w:rPr>
        <w:t>放大倍数，通过极限放大图比较法测量半径样板尺寸偏差。现以半径</w:t>
      </w:r>
      <w:r w:rsidR="00FE54B0" w:rsidRPr="00305C94">
        <w:rPr>
          <w:i/>
          <w:sz w:val="24"/>
        </w:rPr>
        <w:t>R</w:t>
      </w:r>
      <w:r w:rsidR="00FE54B0" w:rsidRPr="006404FF">
        <w:rPr>
          <w:sz w:val="24"/>
        </w:rPr>
        <w:t>=1mm</w:t>
      </w:r>
      <w:r w:rsidR="00FE54B0" w:rsidRPr="006404FF">
        <w:rPr>
          <w:sz w:val="24"/>
        </w:rPr>
        <w:t>、</w:t>
      </w:r>
      <w:r w:rsidR="00FE54B0" w:rsidRPr="00305C94">
        <w:rPr>
          <w:i/>
          <w:sz w:val="24"/>
        </w:rPr>
        <w:t>R</w:t>
      </w:r>
      <w:r w:rsidR="00FE54B0" w:rsidRPr="006404FF">
        <w:rPr>
          <w:sz w:val="24"/>
        </w:rPr>
        <w:t>=25mm</w:t>
      </w:r>
      <w:r w:rsidR="00FE54B0" w:rsidRPr="006404FF">
        <w:rPr>
          <w:sz w:val="24"/>
        </w:rPr>
        <w:t>为例，进行半径样板尺寸测量结果不确定度评定。</w:t>
      </w:r>
    </w:p>
    <w:p w14:paraId="19DF5583" w14:textId="77777777" w:rsidR="00FE54B0" w:rsidRPr="006404FF" w:rsidRDefault="00FE54B0" w:rsidP="006F08CE">
      <w:pPr>
        <w:spacing w:line="360" w:lineRule="auto"/>
        <w:mirrorIndents/>
        <w:rPr>
          <w:rFonts w:eastAsia="黑体"/>
          <w:sz w:val="24"/>
        </w:rPr>
      </w:pPr>
      <w:r w:rsidRPr="006404FF">
        <w:rPr>
          <w:rFonts w:eastAsia="黑体"/>
          <w:sz w:val="24"/>
        </w:rPr>
        <w:t xml:space="preserve">A.2 </w:t>
      </w:r>
      <w:r w:rsidRPr="006404FF">
        <w:rPr>
          <w:rFonts w:eastAsia="黑体"/>
          <w:sz w:val="24"/>
        </w:rPr>
        <w:t>建立数学模型，列出不确定度传播率：</w:t>
      </w:r>
    </w:p>
    <w:p w14:paraId="2F31E6B5" w14:textId="77777777" w:rsidR="006F08CE" w:rsidRDefault="00FE54B0" w:rsidP="006F08CE">
      <w:pPr>
        <w:spacing w:line="360" w:lineRule="auto"/>
        <w:mirrorIndents/>
        <w:rPr>
          <w:sz w:val="24"/>
        </w:rPr>
      </w:pPr>
      <w:r w:rsidRPr="006404FF">
        <w:rPr>
          <w:sz w:val="24"/>
        </w:rPr>
        <w:t xml:space="preserve">A.2.1 </w:t>
      </w:r>
      <w:r w:rsidRPr="006404FF">
        <w:rPr>
          <w:sz w:val="24"/>
        </w:rPr>
        <w:t>数学模型</w:t>
      </w:r>
    </w:p>
    <w:p w14:paraId="62F69446" w14:textId="30D6695B" w:rsidR="00FE54B0" w:rsidRPr="006404FF" w:rsidRDefault="006F08CE" w:rsidP="006F08CE">
      <w:pPr>
        <w:spacing w:line="360" w:lineRule="auto"/>
        <w:mirrorIndents/>
        <w:jc w:val="right"/>
        <w:rPr>
          <w:sz w:val="24"/>
        </w:rPr>
      </w:pPr>
      <w:r w:rsidRPr="006404FF">
        <w:rPr>
          <w:position w:val="-12"/>
          <w:sz w:val="24"/>
        </w:rPr>
        <w:object w:dxaOrig="2860" w:dyaOrig="360" w14:anchorId="024AA131">
          <v:shape id="_x0000_i1036" type="#_x0000_t75" style="width:143pt;height:18.05pt" o:ole="">
            <v:imagedata r:id="rId43" o:title=""/>
          </v:shape>
          <o:OLEObject Type="Embed" ProgID="Equation.3" ShapeID="_x0000_i1036" DrawAspect="Content" ObjectID="_1728214603" r:id="rId44"/>
        </w:object>
      </w:r>
      <w:r w:rsidR="00FE54B0" w:rsidRPr="006404FF">
        <w:rPr>
          <w:sz w:val="24"/>
        </w:rPr>
        <w:t xml:space="preserve">        </w:t>
      </w:r>
      <w:r>
        <w:rPr>
          <w:sz w:val="24"/>
        </w:rPr>
        <w:t xml:space="preserve">         </w:t>
      </w:r>
      <w:r w:rsidRPr="006F08CE">
        <w:rPr>
          <w:rFonts w:hint="eastAsia"/>
          <w:sz w:val="24"/>
        </w:rPr>
        <w:t>（</w:t>
      </w:r>
      <w:r w:rsidRPr="006F08CE">
        <w:rPr>
          <w:sz w:val="24"/>
        </w:rPr>
        <w:t>A.1</w:t>
      </w:r>
      <w:r w:rsidRPr="006F08CE">
        <w:rPr>
          <w:rFonts w:hint="eastAsia"/>
          <w:sz w:val="24"/>
        </w:rPr>
        <w:t>）</w:t>
      </w:r>
    </w:p>
    <w:p w14:paraId="28A31FC4" w14:textId="77777777" w:rsidR="00FE54B0" w:rsidRPr="006404FF" w:rsidRDefault="00FE54B0" w:rsidP="006F08CE">
      <w:pPr>
        <w:spacing w:line="360" w:lineRule="auto"/>
        <w:ind w:firstLine="420"/>
        <w:mirrorIndents/>
        <w:rPr>
          <w:sz w:val="24"/>
        </w:rPr>
      </w:pPr>
      <w:r w:rsidRPr="006404FF">
        <w:rPr>
          <w:sz w:val="24"/>
        </w:rPr>
        <w:t>式中：</w:t>
      </w:r>
      <w:r w:rsidRPr="006404FF">
        <w:rPr>
          <w:position w:val="-10"/>
          <w:sz w:val="24"/>
        </w:rPr>
        <w:object w:dxaOrig="419" w:dyaOrig="339" w14:anchorId="0416910C">
          <v:shape id="_x0000_i1037" type="#_x0000_t75" style="width:21pt;height:17pt;mso-position-horizontal-relative:page;mso-position-vertical-relative:page" o:ole="">
            <v:imagedata r:id="rId45" o:title=""/>
          </v:shape>
          <o:OLEObject Type="Embed" ProgID="Equation.3" ShapeID="_x0000_i1037" DrawAspect="Content" ObjectID="_1728214604" r:id="rId46"/>
        </w:object>
      </w:r>
      <w:r w:rsidRPr="006404FF">
        <w:rPr>
          <w:sz w:val="24"/>
        </w:rPr>
        <w:t>——</w:t>
      </w:r>
      <w:r w:rsidRPr="006404FF">
        <w:rPr>
          <w:sz w:val="24"/>
        </w:rPr>
        <w:t>极限放大图尺寸误差；</w:t>
      </w:r>
    </w:p>
    <w:p w14:paraId="15066FFB" w14:textId="77777777" w:rsidR="00FE54B0" w:rsidRPr="006404FF" w:rsidRDefault="00FE54B0" w:rsidP="006F08CE">
      <w:pPr>
        <w:spacing w:line="360" w:lineRule="auto"/>
        <w:ind w:firstLineChars="500" w:firstLine="1200"/>
        <w:mirrorIndents/>
        <w:rPr>
          <w:sz w:val="24"/>
        </w:rPr>
      </w:pPr>
      <w:r w:rsidRPr="006404FF">
        <w:rPr>
          <w:position w:val="-10"/>
          <w:sz w:val="24"/>
        </w:rPr>
        <w:object w:dxaOrig="439" w:dyaOrig="339" w14:anchorId="70C72E55">
          <v:shape id="_x0000_i1038" type="#_x0000_t75" style="width:22pt;height:17pt;mso-position-horizontal-relative:page;mso-position-vertical-relative:page" o:ole="">
            <v:imagedata r:id="rId47" o:title=""/>
          </v:shape>
          <o:OLEObject Type="Embed" ProgID="Equation.3" ShapeID="_x0000_i1038" DrawAspect="Content" ObjectID="_1728214605" r:id="rId48"/>
        </w:object>
      </w:r>
      <w:r w:rsidRPr="006404FF">
        <w:rPr>
          <w:sz w:val="24"/>
        </w:rPr>
        <w:t>——</w:t>
      </w:r>
      <w:r w:rsidRPr="006404FF">
        <w:rPr>
          <w:sz w:val="24"/>
        </w:rPr>
        <w:t>极限放大图</w:t>
      </w:r>
      <w:proofErr w:type="gramStart"/>
      <w:r w:rsidRPr="006404FF">
        <w:rPr>
          <w:sz w:val="24"/>
        </w:rPr>
        <w:t>刻划</w:t>
      </w:r>
      <w:proofErr w:type="gramEnd"/>
      <w:r w:rsidRPr="006404FF">
        <w:rPr>
          <w:sz w:val="24"/>
        </w:rPr>
        <w:t>误差；</w:t>
      </w:r>
    </w:p>
    <w:p w14:paraId="3302B87E" w14:textId="77777777" w:rsidR="00FE54B0" w:rsidRPr="006404FF" w:rsidRDefault="00FE54B0" w:rsidP="006F08CE">
      <w:pPr>
        <w:spacing w:line="360" w:lineRule="auto"/>
        <w:ind w:firstLineChars="500" w:firstLine="1200"/>
        <w:mirrorIndents/>
        <w:rPr>
          <w:sz w:val="24"/>
        </w:rPr>
      </w:pPr>
      <w:r w:rsidRPr="006404FF">
        <w:rPr>
          <w:position w:val="-12"/>
          <w:sz w:val="24"/>
        </w:rPr>
        <w:object w:dxaOrig="439" w:dyaOrig="359" w14:anchorId="244973D3">
          <v:shape id="_x0000_i1039" type="#_x0000_t75" style="width:22pt;height:18pt;mso-position-horizontal-relative:page;mso-position-vertical-relative:page" o:ole="">
            <v:imagedata r:id="rId49" o:title=""/>
          </v:shape>
          <o:OLEObject Type="Embed" ProgID="Equation.3" ShapeID="_x0000_i1039" DrawAspect="Content" ObjectID="_1728214606" r:id="rId50"/>
        </w:object>
      </w:r>
      <w:r w:rsidRPr="006404FF">
        <w:rPr>
          <w:sz w:val="24"/>
        </w:rPr>
        <w:t>——</w:t>
      </w:r>
      <w:r w:rsidRPr="006404FF">
        <w:rPr>
          <w:sz w:val="24"/>
        </w:rPr>
        <w:t>投影仪放大倍数正确性；</w:t>
      </w:r>
    </w:p>
    <w:p w14:paraId="0A6C781E" w14:textId="77777777" w:rsidR="00FE54B0" w:rsidRPr="006404FF" w:rsidRDefault="00FE54B0" w:rsidP="006F08CE">
      <w:pPr>
        <w:spacing w:line="360" w:lineRule="auto"/>
        <w:ind w:firstLineChars="500" w:firstLine="1200"/>
        <w:mirrorIndents/>
        <w:rPr>
          <w:sz w:val="24"/>
        </w:rPr>
      </w:pPr>
      <w:r w:rsidRPr="006404FF">
        <w:rPr>
          <w:position w:val="-10"/>
          <w:sz w:val="24"/>
        </w:rPr>
        <w:object w:dxaOrig="439" w:dyaOrig="339" w14:anchorId="30ED2112">
          <v:shape id="_x0000_i1040" type="#_x0000_t75" style="width:22pt;height:17pt;mso-position-horizontal-relative:page;mso-position-vertical-relative:page" o:ole="">
            <v:imagedata r:id="rId51" o:title=""/>
          </v:shape>
          <o:OLEObject Type="Embed" ProgID="Equation.3" ShapeID="_x0000_i1040" DrawAspect="Content" ObjectID="_1728214607" r:id="rId52"/>
        </w:object>
      </w:r>
      <w:r w:rsidRPr="006404FF">
        <w:rPr>
          <w:sz w:val="24"/>
        </w:rPr>
        <w:t>——</w:t>
      </w:r>
      <w:r w:rsidRPr="006404FF">
        <w:rPr>
          <w:sz w:val="24"/>
        </w:rPr>
        <w:t>对线误差。</w:t>
      </w:r>
    </w:p>
    <w:p w14:paraId="7E48CF2B" w14:textId="77777777" w:rsidR="00FE54B0" w:rsidRPr="006404FF" w:rsidRDefault="00FE54B0" w:rsidP="006F08CE">
      <w:pPr>
        <w:spacing w:line="360" w:lineRule="auto"/>
        <w:mirrorIndents/>
        <w:rPr>
          <w:sz w:val="24"/>
        </w:rPr>
      </w:pPr>
      <w:r w:rsidRPr="006404FF">
        <w:rPr>
          <w:sz w:val="24"/>
        </w:rPr>
        <w:t xml:space="preserve">A.2.2 </w:t>
      </w:r>
      <w:r w:rsidRPr="006404FF">
        <w:rPr>
          <w:sz w:val="24"/>
        </w:rPr>
        <w:t>不确定度传播率</w:t>
      </w:r>
    </w:p>
    <w:p w14:paraId="4A408E45" w14:textId="77777777" w:rsidR="00FE54B0" w:rsidRPr="006404FF" w:rsidRDefault="00FE54B0" w:rsidP="006F08CE">
      <w:pPr>
        <w:spacing w:line="360" w:lineRule="auto"/>
        <w:mirrorIndents/>
        <w:rPr>
          <w:rFonts w:eastAsia="仿宋_GB2312"/>
          <w:sz w:val="24"/>
        </w:rPr>
      </w:pPr>
      <w:r w:rsidRPr="006404FF">
        <w:rPr>
          <w:sz w:val="24"/>
        </w:rPr>
        <w:t>各输入量，彼此</w:t>
      </w:r>
      <w:proofErr w:type="gramStart"/>
      <w:r w:rsidRPr="006404FF">
        <w:rPr>
          <w:sz w:val="24"/>
        </w:rPr>
        <w:t>间独立</w:t>
      </w:r>
      <w:proofErr w:type="gramEnd"/>
      <w:r w:rsidRPr="006404FF">
        <w:rPr>
          <w:sz w:val="24"/>
        </w:rPr>
        <w:t>无关，由（</w:t>
      </w:r>
      <w:r w:rsidRPr="006404FF">
        <w:rPr>
          <w:sz w:val="24"/>
        </w:rPr>
        <w:t>A.1</w:t>
      </w:r>
      <w:r w:rsidRPr="006404FF">
        <w:rPr>
          <w:sz w:val="24"/>
        </w:rPr>
        <w:t>）式得：</w:t>
      </w:r>
    </w:p>
    <w:p w14:paraId="299ECB67" w14:textId="77777777" w:rsidR="00FE54B0" w:rsidRPr="006404FF" w:rsidRDefault="00FE54B0" w:rsidP="006F08CE">
      <w:pPr>
        <w:spacing w:line="360" w:lineRule="auto"/>
        <w:mirrorIndents/>
        <w:rPr>
          <w:sz w:val="24"/>
        </w:rPr>
      </w:pPr>
      <w:r w:rsidRPr="006404FF">
        <w:rPr>
          <w:rFonts w:eastAsia="仿宋_GB2312"/>
          <w:position w:val="-10"/>
          <w:sz w:val="24"/>
        </w:rPr>
        <w:object w:dxaOrig="639" w:dyaOrig="359" w14:anchorId="141A8AF4">
          <v:shape id="_x0000_i1041" type="#_x0000_t75" style="width:32.25pt;height:18pt;mso-position-horizontal-relative:page;mso-position-vertical-relative:page" o:ole="">
            <v:imagedata r:id="rId53" o:title=""/>
          </v:shape>
          <o:OLEObject Type="Embed" ProgID="Equation.3" ShapeID="_x0000_i1041" DrawAspect="Content" ObjectID="_1728214608" r:id="rId54"/>
        </w:object>
      </w:r>
      <w:r w:rsidRPr="006404FF">
        <w:rPr>
          <w:rFonts w:eastAsia="仿宋_GB2312"/>
          <w:sz w:val="24"/>
        </w:rPr>
        <w:t>=</w:t>
      </w:r>
      <w:r w:rsidRPr="006404FF">
        <w:rPr>
          <w:kern w:val="0"/>
          <w:position w:val="-12"/>
          <w:sz w:val="24"/>
          <w:lang w:val="zh-CN"/>
        </w:rPr>
        <w:object w:dxaOrig="6960" w:dyaOrig="399" w14:anchorId="59517D31">
          <v:shape id="_x0000_i1042" type="#_x0000_t75" style="width:347.3pt;height:19.75pt;mso-position-horizontal-relative:page;mso-position-vertical-relative:page" o:ole="">
            <v:imagedata r:id="rId55" o:title=""/>
          </v:shape>
          <o:OLEObject Type="Embed" ProgID="Equation.3" ShapeID="_x0000_i1042" DrawAspect="Content" ObjectID="_1728214609" r:id="rId56"/>
        </w:object>
      </w:r>
    </w:p>
    <w:p w14:paraId="4BEDFC31" w14:textId="77777777" w:rsidR="00FE54B0" w:rsidRPr="006404FF" w:rsidRDefault="00FE54B0" w:rsidP="006F08CE">
      <w:pPr>
        <w:spacing w:line="360" w:lineRule="auto"/>
        <w:mirrorIndents/>
        <w:rPr>
          <w:sz w:val="24"/>
        </w:rPr>
      </w:pPr>
      <w:r w:rsidRPr="006404FF">
        <w:rPr>
          <w:sz w:val="24"/>
        </w:rPr>
        <w:t>式中：</w:t>
      </w:r>
      <w:r w:rsidRPr="006404FF">
        <w:rPr>
          <w:position w:val="-10"/>
          <w:sz w:val="24"/>
        </w:rPr>
        <w:object w:dxaOrig="719" w:dyaOrig="339" w14:anchorId="263CB6BD">
          <v:shape id="_x0000_i1043" type="#_x0000_t75" style="width:36pt;height:17pt;mso-position-horizontal-relative:page;mso-position-vertical-relative:page" o:ole="">
            <v:imagedata r:id="rId57" o:title=""/>
          </v:shape>
          <o:OLEObject Type="Embed" ProgID="Equation.3" ShapeID="_x0000_i1043" DrawAspect="Content" ObjectID="_1728214610" r:id="rId58"/>
        </w:object>
      </w:r>
      <w:r w:rsidRPr="006404FF">
        <w:rPr>
          <w:sz w:val="24"/>
        </w:rPr>
        <w:t>——</w:t>
      </w:r>
      <w:r w:rsidRPr="006404FF">
        <w:rPr>
          <w:sz w:val="24"/>
        </w:rPr>
        <w:t>极限放大图尺寸误差引入的标准不确定度分量；</w:t>
      </w:r>
    </w:p>
    <w:p w14:paraId="03F0D279" w14:textId="77777777" w:rsidR="00FE54B0" w:rsidRPr="006404FF" w:rsidRDefault="00FE54B0" w:rsidP="006F08CE">
      <w:pPr>
        <w:spacing w:line="360" w:lineRule="auto"/>
        <w:ind w:firstLineChars="300" w:firstLine="720"/>
        <w:mirrorIndents/>
        <w:rPr>
          <w:sz w:val="24"/>
        </w:rPr>
      </w:pPr>
      <w:r w:rsidRPr="006404FF">
        <w:rPr>
          <w:position w:val="-10"/>
          <w:sz w:val="24"/>
        </w:rPr>
        <w:object w:dxaOrig="758" w:dyaOrig="339" w14:anchorId="023B46C2">
          <v:shape id="_x0000_i1044" type="#_x0000_t75" style="width:38pt;height:17pt;mso-position-horizontal-relative:page;mso-position-vertical-relative:page" o:ole="">
            <v:imagedata r:id="rId59" o:title=""/>
          </v:shape>
          <o:OLEObject Type="Embed" ProgID="Equation.3" ShapeID="_x0000_i1044" DrawAspect="Content" ObjectID="_1728214611" r:id="rId60"/>
        </w:object>
      </w:r>
      <w:r w:rsidRPr="006404FF">
        <w:rPr>
          <w:sz w:val="24"/>
        </w:rPr>
        <w:t>——</w:t>
      </w:r>
      <w:r w:rsidRPr="006404FF">
        <w:rPr>
          <w:sz w:val="24"/>
        </w:rPr>
        <w:t>极限放大图</w:t>
      </w:r>
      <w:proofErr w:type="gramStart"/>
      <w:r w:rsidRPr="006404FF">
        <w:rPr>
          <w:sz w:val="24"/>
        </w:rPr>
        <w:t>刻划</w:t>
      </w:r>
      <w:proofErr w:type="gramEnd"/>
      <w:r w:rsidRPr="006404FF">
        <w:rPr>
          <w:sz w:val="24"/>
        </w:rPr>
        <w:t>误差引入的标准不确定度分量；</w:t>
      </w:r>
    </w:p>
    <w:p w14:paraId="48C72A4C" w14:textId="77777777" w:rsidR="00FE54B0" w:rsidRPr="006404FF" w:rsidRDefault="00FE54B0" w:rsidP="006F08CE">
      <w:pPr>
        <w:spacing w:line="360" w:lineRule="auto"/>
        <w:ind w:firstLineChars="300" w:firstLine="720"/>
        <w:mirrorIndents/>
        <w:rPr>
          <w:sz w:val="24"/>
        </w:rPr>
      </w:pPr>
      <w:r w:rsidRPr="006404FF">
        <w:rPr>
          <w:position w:val="-12"/>
          <w:sz w:val="24"/>
        </w:rPr>
        <w:object w:dxaOrig="739" w:dyaOrig="359" w14:anchorId="371628A4">
          <v:shape id="_x0000_i1045" type="#_x0000_t75" style="width:37pt;height:18pt;mso-position-horizontal-relative:page;mso-position-vertical-relative:page" o:ole="">
            <v:imagedata r:id="rId61" o:title=""/>
          </v:shape>
          <o:OLEObject Type="Embed" ProgID="Equation.3" ShapeID="_x0000_i1045" DrawAspect="Content" ObjectID="_1728214612" r:id="rId62"/>
        </w:object>
      </w:r>
      <w:r w:rsidRPr="006404FF">
        <w:rPr>
          <w:sz w:val="24"/>
        </w:rPr>
        <w:t>——</w:t>
      </w:r>
      <w:r w:rsidRPr="006404FF">
        <w:rPr>
          <w:sz w:val="24"/>
        </w:rPr>
        <w:t>投影仪放大倍数正确性引入的标准不确定度分量；</w:t>
      </w:r>
    </w:p>
    <w:p w14:paraId="1BAE843F" w14:textId="77777777" w:rsidR="00FE54B0" w:rsidRPr="006404FF" w:rsidRDefault="00FE54B0" w:rsidP="006F08CE">
      <w:pPr>
        <w:spacing w:line="360" w:lineRule="auto"/>
        <w:ind w:firstLineChars="300" w:firstLine="720"/>
        <w:mirrorIndents/>
        <w:rPr>
          <w:kern w:val="0"/>
          <w:sz w:val="24"/>
          <w:lang w:val="zh-CN"/>
        </w:rPr>
      </w:pPr>
      <w:r w:rsidRPr="006404FF">
        <w:rPr>
          <w:position w:val="-10"/>
          <w:sz w:val="24"/>
        </w:rPr>
        <w:object w:dxaOrig="758" w:dyaOrig="339" w14:anchorId="6821DCD7">
          <v:shape id="_x0000_i1046" type="#_x0000_t75" style="width:38pt;height:17pt;mso-position-horizontal-relative:page;mso-position-vertical-relative:page" o:ole="">
            <v:imagedata r:id="rId63" o:title=""/>
          </v:shape>
          <o:OLEObject Type="Embed" ProgID="Equation.3" ShapeID="_x0000_i1046" DrawAspect="Content" ObjectID="_1728214613" r:id="rId64"/>
        </w:object>
      </w:r>
      <w:r w:rsidRPr="006404FF">
        <w:rPr>
          <w:sz w:val="24"/>
        </w:rPr>
        <w:t>——</w:t>
      </w:r>
      <w:r w:rsidRPr="006404FF">
        <w:rPr>
          <w:sz w:val="24"/>
        </w:rPr>
        <w:t>对线误差引入的标准不确定度分量。</w:t>
      </w:r>
    </w:p>
    <w:p w14:paraId="1114282D" w14:textId="77777777" w:rsidR="00FE54B0" w:rsidRPr="006404FF" w:rsidRDefault="00FE54B0" w:rsidP="006F08CE">
      <w:pPr>
        <w:spacing w:line="360" w:lineRule="auto"/>
        <w:ind w:right="315"/>
        <w:mirrorIndents/>
        <w:rPr>
          <w:rFonts w:eastAsia="黑体"/>
          <w:sz w:val="24"/>
        </w:rPr>
      </w:pPr>
      <w:r w:rsidRPr="006404FF">
        <w:rPr>
          <w:rFonts w:eastAsia="黑体"/>
          <w:sz w:val="24"/>
        </w:rPr>
        <w:t xml:space="preserve">A.2.3 </w:t>
      </w:r>
      <w:r w:rsidRPr="006404FF">
        <w:rPr>
          <w:rFonts w:eastAsia="黑体"/>
          <w:sz w:val="24"/>
        </w:rPr>
        <w:t>计算灵敏系数</w:t>
      </w:r>
    </w:p>
    <w:p w14:paraId="4D55FE2B" w14:textId="77777777" w:rsidR="00FE54B0" w:rsidRPr="006404FF" w:rsidRDefault="00FE54B0" w:rsidP="006F08CE">
      <w:pPr>
        <w:spacing w:line="360" w:lineRule="auto"/>
        <w:mirrorIndents/>
        <w:rPr>
          <w:sz w:val="24"/>
        </w:rPr>
      </w:pPr>
      <w:r w:rsidRPr="006404FF">
        <w:rPr>
          <w:position w:val="-12"/>
          <w:sz w:val="24"/>
        </w:rPr>
        <w:object w:dxaOrig="3760" w:dyaOrig="359" w14:anchorId="76221CF6">
          <v:shape id="_x0000_i1047" type="#_x0000_t75" style="width:188.2pt;height:17.7pt;mso-position-horizontal-relative:page;mso-position-vertical-relative:page" o:ole="">
            <v:imagedata r:id="rId65" o:title=""/>
          </v:shape>
          <o:OLEObject Type="Embed" ProgID="Equation.3" ShapeID="_x0000_i1047" DrawAspect="Content" ObjectID="_1728214614" r:id="rId66"/>
        </w:object>
      </w:r>
    </w:p>
    <w:p w14:paraId="77049DD2" w14:textId="77777777" w:rsidR="00FE54B0" w:rsidRPr="006404FF" w:rsidRDefault="00FE54B0" w:rsidP="006F08CE">
      <w:pPr>
        <w:spacing w:line="360" w:lineRule="auto"/>
        <w:mirrorIndents/>
        <w:rPr>
          <w:rFonts w:eastAsia="黑体"/>
          <w:sz w:val="24"/>
        </w:rPr>
      </w:pPr>
      <w:r w:rsidRPr="006404FF">
        <w:rPr>
          <w:rFonts w:eastAsia="黑体"/>
          <w:sz w:val="24"/>
        </w:rPr>
        <w:t xml:space="preserve">A.3 </w:t>
      </w:r>
      <w:r w:rsidRPr="006404FF">
        <w:rPr>
          <w:rFonts w:eastAsia="黑体"/>
          <w:sz w:val="24"/>
        </w:rPr>
        <w:t>标准不确定度的评定</w:t>
      </w:r>
    </w:p>
    <w:p w14:paraId="07277834" w14:textId="77777777" w:rsidR="00FE54B0" w:rsidRPr="006404FF" w:rsidRDefault="00FE54B0" w:rsidP="006F08CE">
      <w:pPr>
        <w:spacing w:line="360" w:lineRule="auto"/>
        <w:ind w:firstLineChars="200" w:firstLine="480"/>
        <w:mirrorIndents/>
        <w:rPr>
          <w:sz w:val="24"/>
        </w:rPr>
      </w:pPr>
      <w:r w:rsidRPr="006404FF">
        <w:rPr>
          <w:sz w:val="24"/>
        </w:rPr>
        <w:t>对于本例被测样板精度要求不高，温度对测量结果的影响可以忽略。</w:t>
      </w:r>
    </w:p>
    <w:p w14:paraId="103B208F" w14:textId="77777777" w:rsidR="00FE54B0" w:rsidRPr="006404FF" w:rsidRDefault="00FE54B0" w:rsidP="006F08CE">
      <w:pPr>
        <w:spacing w:line="360" w:lineRule="auto"/>
        <w:mirrorIndents/>
        <w:rPr>
          <w:sz w:val="24"/>
        </w:rPr>
      </w:pPr>
      <w:r w:rsidRPr="006404FF">
        <w:rPr>
          <w:sz w:val="24"/>
        </w:rPr>
        <w:t>A.3.1</w:t>
      </w:r>
      <w:r w:rsidRPr="006404FF">
        <w:rPr>
          <w:sz w:val="24"/>
        </w:rPr>
        <w:t>极限放大图尺寸误差引入的标准不确定度分量</w:t>
      </w:r>
      <w:r w:rsidRPr="006404FF">
        <w:rPr>
          <w:position w:val="-10"/>
          <w:sz w:val="24"/>
        </w:rPr>
        <w:object w:dxaOrig="719" w:dyaOrig="339" w14:anchorId="15BE090C">
          <v:shape id="_x0000_i1048" type="#_x0000_t75" style="width:36pt;height:17pt;mso-position-horizontal-relative:page;mso-position-vertical-relative:page" o:ole="">
            <v:imagedata r:id="rId67" o:title=""/>
          </v:shape>
          <o:OLEObject Type="Embed" ProgID="Equation.3" ShapeID="_x0000_i1048" DrawAspect="Content" ObjectID="_1728214615" r:id="rId68"/>
        </w:object>
      </w:r>
    </w:p>
    <w:p w14:paraId="475CD43B" w14:textId="046161C6" w:rsidR="00FE54B0" w:rsidRPr="006404FF" w:rsidRDefault="00FE54B0" w:rsidP="006F08CE">
      <w:pPr>
        <w:spacing w:line="360" w:lineRule="auto"/>
        <w:ind w:firstLineChars="200" w:firstLine="480"/>
        <w:mirrorIndents/>
        <w:rPr>
          <w:sz w:val="24"/>
        </w:rPr>
      </w:pPr>
      <w:r w:rsidRPr="006404FF">
        <w:rPr>
          <w:sz w:val="24"/>
        </w:rPr>
        <w:lastRenderedPageBreak/>
        <w:t>在万能工具显微镜上，对极限放大图进行测量。万能工具显微镜示值误差：</w:t>
      </w:r>
      <w:r w:rsidR="0040681E" w:rsidRPr="006404FF">
        <w:rPr>
          <w:position w:val="-24"/>
          <w:sz w:val="24"/>
        </w:rPr>
        <w:object w:dxaOrig="1100" w:dyaOrig="620" w14:anchorId="366DD89E">
          <v:shape id="_x0000_i1049" type="#_x0000_t75" style="width:54.9pt;height:30.8pt" o:ole="">
            <v:imagedata r:id="rId69" o:title=""/>
          </v:shape>
          <o:OLEObject Type="Embed" ProgID="Equation.3" ShapeID="_x0000_i1049" DrawAspect="Content" ObjectID="_1728214616" r:id="rId70"/>
        </w:object>
      </w:r>
      <w:proofErr w:type="spellStart"/>
      <w:r w:rsidR="0040681E" w:rsidRPr="006404FF">
        <w:rPr>
          <w:sz w:val="24"/>
        </w:rPr>
        <w:t>μm</w:t>
      </w:r>
      <w:proofErr w:type="spellEnd"/>
      <w:r w:rsidRPr="006404FF">
        <w:rPr>
          <w:sz w:val="24"/>
        </w:rPr>
        <w:t>，则极限放大图半径为</w:t>
      </w:r>
      <w:r w:rsidRPr="006404FF">
        <w:rPr>
          <w:sz w:val="24"/>
        </w:rPr>
        <w:t>10mm</w:t>
      </w:r>
      <w:r w:rsidRPr="006404FF">
        <w:rPr>
          <w:sz w:val="24"/>
        </w:rPr>
        <w:t>和</w:t>
      </w:r>
      <w:r w:rsidRPr="006404FF">
        <w:rPr>
          <w:sz w:val="24"/>
        </w:rPr>
        <w:t>250mm</w:t>
      </w:r>
      <w:r w:rsidRPr="006404FF">
        <w:rPr>
          <w:sz w:val="24"/>
        </w:rPr>
        <w:t>的误差分别为</w:t>
      </w:r>
      <w:r w:rsidRPr="006404FF">
        <w:rPr>
          <w:sz w:val="24"/>
        </w:rPr>
        <w:t>1.1</w:t>
      </w:r>
      <w:r w:rsidR="0040681E" w:rsidRPr="006404FF">
        <w:rPr>
          <w:sz w:val="24"/>
        </w:rPr>
        <w:t>μm</w:t>
      </w:r>
      <w:r w:rsidRPr="006404FF">
        <w:rPr>
          <w:sz w:val="24"/>
        </w:rPr>
        <w:t>、为</w:t>
      </w:r>
      <w:r w:rsidRPr="006404FF">
        <w:rPr>
          <w:sz w:val="24"/>
        </w:rPr>
        <w:t>3.5</w:t>
      </w:r>
      <w:r w:rsidR="0040681E" w:rsidRPr="006404FF">
        <w:rPr>
          <w:sz w:val="24"/>
        </w:rPr>
        <w:t>μm</w:t>
      </w:r>
      <w:r w:rsidRPr="006404FF">
        <w:rPr>
          <w:sz w:val="24"/>
        </w:rPr>
        <w:t>。</w:t>
      </w:r>
    </w:p>
    <w:p w14:paraId="4F46C3CF" w14:textId="2089AA18" w:rsidR="00FE54B0" w:rsidRPr="006404FF" w:rsidRDefault="00FE54B0" w:rsidP="006F08CE">
      <w:pPr>
        <w:spacing w:line="360" w:lineRule="auto"/>
        <w:ind w:firstLineChars="200" w:firstLine="480"/>
        <w:mirrorIndents/>
        <w:rPr>
          <w:color w:val="FF0000"/>
          <w:sz w:val="24"/>
        </w:rPr>
      </w:pPr>
      <w:r w:rsidRPr="006404FF">
        <w:rPr>
          <w:sz w:val="24"/>
        </w:rPr>
        <w:t>则：</w:t>
      </w:r>
      <w:r w:rsidRPr="006404FF">
        <w:rPr>
          <w:color w:val="FF0000"/>
          <w:position w:val="-28"/>
          <w:sz w:val="24"/>
        </w:rPr>
        <w:object w:dxaOrig="2040" w:dyaOrig="659" w14:anchorId="532DF94F">
          <v:shape id="_x0000_i1050" type="#_x0000_t75" style="width:102pt;height:33pt;mso-position-horizontal-relative:page;mso-position-vertical-relative:page" o:ole="">
            <v:imagedata r:id="rId71" o:title=""/>
          </v:shape>
          <o:OLEObject Type="Embed" ProgID="Equation.3" ShapeID="_x0000_i1050" DrawAspect="Content" ObjectID="_1728214617" r:id="rId72"/>
        </w:object>
      </w:r>
      <w:proofErr w:type="spellStart"/>
      <w:proofErr w:type="gramStart"/>
      <w:r w:rsidR="0040681E" w:rsidRPr="006404FF">
        <w:rPr>
          <w:sz w:val="24"/>
        </w:rPr>
        <w:t>μm</w:t>
      </w:r>
      <w:proofErr w:type="spellEnd"/>
      <w:proofErr w:type="gramEnd"/>
    </w:p>
    <w:p w14:paraId="68D2B703" w14:textId="61DD2EF2" w:rsidR="00FE54B0" w:rsidRPr="006404FF" w:rsidRDefault="00FE54B0" w:rsidP="006F08CE">
      <w:pPr>
        <w:spacing w:line="360" w:lineRule="auto"/>
        <w:ind w:firstLineChars="400" w:firstLine="960"/>
        <w:mirrorIndents/>
        <w:rPr>
          <w:sz w:val="24"/>
        </w:rPr>
      </w:pPr>
      <w:r w:rsidRPr="006404FF">
        <w:rPr>
          <w:color w:val="FF0000"/>
          <w:position w:val="-28"/>
          <w:sz w:val="24"/>
        </w:rPr>
        <w:object w:dxaOrig="2140" w:dyaOrig="659" w14:anchorId="2671566D">
          <v:shape id="_x0000_i1051" type="#_x0000_t75" style="width:107pt;height:33pt;mso-position-horizontal-relative:page;mso-position-vertical-relative:page" o:ole="">
            <v:imagedata r:id="rId73" o:title=""/>
          </v:shape>
          <o:OLEObject Type="Embed" ProgID="Equation.3" ShapeID="_x0000_i1051" DrawAspect="Content" ObjectID="_1728214618" r:id="rId74"/>
        </w:object>
      </w:r>
      <w:proofErr w:type="spellStart"/>
      <w:proofErr w:type="gramStart"/>
      <w:r w:rsidR="0040681E" w:rsidRPr="006404FF">
        <w:rPr>
          <w:sz w:val="24"/>
        </w:rPr>
        <w:t>μm</w:t>
      </w:r>
      <w:proofErr w:type="spellEnd"/>
      <w:proofErr w:type="gramEnd"/>
      <w:r w:rsidRPr="006404FF">
        <w:rPr>
          <w:sz w:val="24"/>
        </w:rPr>
        <w:t xml:space="preserve"> </w:t>
      </w:r>
    </w:p>
    <w:p w14:paraId="76C3CD9F" w14:textId="77777777" w:rsidR="00FE54B0" w:rsidRPr="006404FF" w:rsidRDefault="00FE54B0" w:rsidP="006F08CE">
      <w:pPr>
        <w:spacing w:line="360" w:lineRule="auto"/>
        <w:mirrorIndents/>
        <w:rPr>
          <w:sz w:val="24"/>
        </w:rPr>
      </w:pPr>
      <w:r w:rsidRPr="006404FF">
        <w:rPr>
          <w:sz w:val="24"/>
        </w:rPr>
        <w:t>A.3.2</w:t>
      </w:r>
      <w:r w:rsidRPr="006404FF">
        <w:rPr>
          <w:sz w:val="24"/>
        </w:rPr>
        <w:t>极限放大图</w:t>
      </w:r>
      <w:proofErr w:type="gramStart"/>
      <w:r w:rsidRPr="006404FF">
        <w:rPr>
          <w:sz w:val="24"/>
        </w:rPr>
        <w:t>刻划</w:t>
      </w:r>
      <w:proofErr w:type="gramEnd"/>
      <w:r w:rsidRPr="006404FF">
        <w:rPr>
          <w:sz w:val="24"/>
        </w:rPr>
        <w:t>误差引入的标准不确定度分量</w:t>
      </w:r>
      <w:r w:rsidRPr="006404FF">
        <w:rPr>
          <w:position w:val="-10"/>
          <w:sz w:val="24"/>
        </w:rPr>
        <w:object w:dxaOrig="758" w:dyaOrig="339" w14:anchorId="49D9B0A9">
          <v:shape id="_x0000_i1052" type="#_x0000_t75" style="width:38pt;height:17pt;mso-position-horizontal-relative:page;mso-position-vertical-relative:page" o:ole="">
            <v:imagedata r:id="rId75" o:title=""/>
          </v:shape>
          <o:OLEObject Type="Embed" ProgID="Equation.3" ShapeID="_x0000_i1052" DrawAspect="Content" ObjectID="_1728214619" r:id="rId76"/>
        </w:object>
      </w:r>
    </w:p>
    <w:p w14:paraId="50B43D4E" w14:textId="7D110765" w:rsidR="00FE54B0" w:rsidRPr="006404FF" w:rsidRDefault="00FE54B0" w:rsidP="006F08CE">
      <w:pPr>
        <w:spacing w:line="360" w:lineRule="auto"/>
        <w:ind w:firstLine="435"/>
        <w:mirrorIndents/>
        <w:rPr>
          <w:sz w:val="24"/>
        </w:rPr>
      </w:pPr>
      <w:r w:rsidRPr="006404FF">
        <w:rPr>
          <w:sz w:val="24"/>
        </w:rPr>
        <w:t>对</w:t>
      </w:r>
      <w:r w:rsidRPr="006404FF">
        <w:rPr>
          <w:sz w:val="24"/>
        </w:rPr>
        <w:t>1mm</w:t>
      </w:r>
      <w:r w:rsidRPr="006404FF">
        <w:rPr>
          <w:sz w:val="24"/>
        </w:rPr>
        <w:t>和</w:t>
      </w:r>
      <w:r w:rsidRPr="006404FF">
        <w:rPr>
          <w:sz w:val="24"/>
        </w:rPr>
        <w:t>25mm</w:t>
      </w:r>
      <w:r w:rsidRPr="006404FF">
        <w:rPr>
          <w:sz w:val="24"/>
        </w:rPr>
        <w:t>极限放大图的最小极限尺寸与最大极限尺寸进行不同位置的</w:t>
      </w:r>
      <w:r w:rsidRPr="006404FF">
        <w:rPr>
          <w:sz w:val="24"/>
        </w:rPr>
        <w:t>10</w:t>
      </w:r>
      <w:r w:rsidRPr="006404FF">
        <w:rPr>
          <w:sz w:val="24"/>
        </w:rPr>
        <w:t>次距离测量，取其</w:t>
      </w:r>
      <w:r w:rsidRPr="006404FF">
        <w:rPr>
          <w:sz w:val="24"/>
        </w:rPr>
        <w:t>1mm</w:t>
      </w:r>
      <w:r w:rsidRPr="006404FF">
        <w:rPr>
          <w:sz w:val="24"/>
        </w:rPr>
        <w:t>与</w:t>
      </w:r>
      <w:r w:rsidRPr="006404FF">
        <w:rPr>
          <w:sz w:val="24"/>
        </w:rPr>
        <w:t>25mm</w:t>
      </w:r>
      <w:r w:rsidRPr="006404FF">
        <w:rPr>
          <w:sz w:val="24"/>
        </w:rPr>
        <w:t>最大差值分别为</w:t>
      </w:r>
      <w:r w:rsidRPr="006404FF">
        <w:rPr>
          <w:sz w:val="24"/>
        </w:rPr>
        <w:t>15</w:t>
      </w:r>
      <w:r w:rsidR="0040681E" w:rsidRPr="006404FF">
        <w:rPr>
          <w:sz w:val="24"/>
        </w:rPr>
        <w:t>μm</w:t>
      </w:r>
      <w:r w:rsidRPr="006404FF">
        <w:rPr>
          <w:sz w:val="24"/>
        </w:rPr>
        <w:t>、</w:t>
      </w:r>
      <w:r w:rsidRPr="006404FF">
        <w:rPr>
          <w:sz w:val="24"/>
        </w:rPr>
        <w:t>25</w:t>
      </w:r>
      <w:r w:rsidR="0040681E" w:rsidRPr="006404FF">
        <w:rPr>
          <w:sz w:val="24"/>
        </w:rPr>
        <w:t>μm</w:t>
      </w:r>
      <w:r w:rsidRPr="006404FF">
        <w:rPr>
          <w:sz w:val="24"/>
        </w:rPr>
        <w:t>，因极限放大图由两个标准圆弧组成。</w:t>
      </w:r>
    </w:p>
    <w:p w14:paraId="2DA0AC95" w14:textId="77D63E10" w:rsidR="00FE54B0" w:rsidRPr="006404FF" w:rsidRDefault="00FE54B0" w:rsidP="006F08CE">
      <w:pPr>
        <w:spacing w:line="360" w:lineRule="auto"/>
        <w:ind w:firstLine="435"/>
        <w:mirrorIndents/>
        <w:rPr>
          <w:sz w:val="24"/>
        </w:rPr>
      </w:pPr>
      <w:r w:rsidRPr="006404FF">
        <w:rPr>
          <w:sz w:val="24"/>
        </w:rPr>
        <w:t>则：</w:t>
      </w:r>
      <w:r w:rsidRPr="006404FF">
        <w:rPr>
          <w:position w:val="-10"/>
          <w:sz w:val="24"/>
        </w:rPr>
        <w:object w:dxaOrig="818" w:dyaOrig="339" w14:anchorId="2783F23C">
          <v:shape id="_x0000_i1053" type="#_x0000_t75" style="width:41pt;height:17pt;mso-position-horizontal-relative:page;mso-position-vertical-relative:page" o:ole="">
            <v:imagedata r:id="rId77" o:title=""/>
          </v:shape>
          <o:OLEObject Type="Embed" ProgID="Equation.3" ShapeID="_x0000_i1053" DrawAspect="Content" ObjectID="_1728214620" r:id="rId78"/>
        </w:object>
      </w:r>
      <w:r w:rsidRPr="006404FF">
        <w:rPr>
          <w:sz w:val="24"/>
        </w:rPr>
        <w:t>=</w:t>
      </w:r>
      <w:r w:rsidRPr="006404FF">
        <w:rPr>
          <w:position w:val="-6"/>
          <w:sz w:val="24"/>
        </w:rPr>
        <w:object w:dxaOrig="978" w:dyaOrig="339" w14:anchorId="0BF0A40B">
          <v:shape id="_x0000_i1054" type="#_x0000_t75" style="width:49pt;height:17pt;mso-position-horizontal-relative:page;mso-position-vertical-relative:page" o:ole="">
            <v:imagedata r:id="rId79" o:title=""/>
          </v:shape>
          <o:OLEObject Type="Embed" ProgID="Equation.3" ShapeID="_x0000_i1054" DrawAspect="Content" ObjectID="_1728214621" r:id="rId80"/>
        </w:object>
      </w:r>
      <w:r w:rsidRPr="006404FF">
        <w:rPr>
          <w:sz w:val="24"/>
        </w:rPr>
        <w:t>21.21</w:t>
      </w:r>
      <w:r w:rsidR="0040681E" w:rsidRPr="006404FF">
        <w:rPr>
          <w:sz w:val="24"/>
        </w:rPr>
        <w:t>μm</w:t>
      </w:r>
    </w:p>
    <w:p w14:paraId="0809A267" w14:textId="39CC94FB" w:rsidR="00FE54B0" w:rsidRPr="006404FF" w:rsidRDefault="00FE54B0" w:rsidP="006F08CE">
      <w:pPr>
        <w:spacing w:line="360" w:lineRule="auto"/>
        <w:ind w:firstLineChars="407" w:firstLine="977"/>
        <w:mirrorIndents/>
        <w:rPr>
          <w:sz w:val="24"/>
        </w:rPr>
      </w:pPr>
      <w:r w:rsidRPr="006404FF">
        <w:rPr>
          <w:position w:val="-12"/>
          <w:sz w:val="24"/>
        </w:rPr>
        <w:object w:dxaOrig="919" w:dyaOrig="359" w14:anchorId="75C98A0A">
          <v:shape id="_x0000_i1055" type="#_x0000_t75" style="width:46pt;height:18pt;mso-position-horizontal-relative:page;mso-position-vertical-relative:page" o:ole="">
            <v:imagedata r:id="rId81" o:title=""/>
          </v:shape>
          <o:OLEObject Type="Embed" ProgID="Equation.3" ShapeID="_x0000_i1055" DrawAspect="Content" ObjectID="_1728214622" r:id="rId82"/>
        </w:object>
      </w:r>
      <w:r w:rsidRPr="006404FF">
        <w:rPr>
          <w:sz w:val="24"/>
        </w:rPr>
        <w:t>=</w:t>
      </w:r>
      <w:r w:rsidRPr="006404FF">
        <w:rPr>
          <w:position w:val="-6"/>
          <w:sz w:val="24"/>
        </w:rPr>
        <w:object w:dxaOrig="998" w:dyaOrig="339" w14:anchorId="4FC19BB1">
          <v:shape id="_x0000_i1056" type="#_x0000_t75" style="width:49.95pt;height:17pt;mso-position-horizontal-relative:page;mso-position-vertical-relative:page" o:ole="">
            <v:imagedata r:id="rId83" o:title=""/>
          </v:shape>
          <o:OLEObject Type="Embed" ProgID="Equation.3" ShapeID="_x0000_i1056" DrawAspect="Content" ObjectID="_1728214623" r:id="rId84"/>
        </w:object>
      </w:r>
      <w:r w:rsidRPr="006404FF">
        <w:rPr>
          <w:sz w:val="24"/>
        </w:rPr>
        <w:t>35.35</w:t>
      </w:r>
      <w:r w:rsidR="0040681E" w:rsidRPr="006404FF">
        <w:rPr>
          <w:sz w:val="24"/>
        </w:rPr>
        <w:t>μm</w:t>
      </w:r>
    </w:p>
    <w:p w14:paraId="74A80DD3" w14:textId="77777777" w:rsidR="00FE54B0" w:rsidRPr="006404FF" w:rsidRDefault="00FE54B0" w:rsidP="006F08CE">
      <w:pPr>
        <w:spacing w:line="360" w:lineRule="auto"/>
        <w:mirrorIndents/>
        <w:rPr>
          <w:sz w:val="24"/>
        </w:rPr>
      </w:pPr>
      <w:r w:rsidRPr="006404FF">
        <w:rPr>
          <w:sz w:val="24"/>
        </w:rPr>
        <w:t>A.3.3</w:t>
      </w:r>
      <w:r w:rsidRPr="006404FF">
        <w:rPr>
          <w:sz w:val="24"/>
        </w:rPr>
        <w:t>投影仪放大倍数正确性引入的标准不确定度分量</w:t>
      </w:r>
      <w:r w:rsidRPr="006404FF">
        <w:rPr>
          <w:position w:val="-12"/>
          <w:sz w:val="24"/>
        </w:rPr>
        <w:object w:dxaOrig="739" w:dyaOrig="359" w14:anchorId="037690BD">
          <v:shape id="_x0000_i1057" type="#_x0000_t75" style="width:37pt;height:18pt;mso-position-horizontal-relative:page;mso-position-vertical-relative:page" o:ole="">
            <v:imagedata r:id="rId61" o:title=""/>
          </v:shape>
          <o:OLEObject Type="Embed" ProgID="Equation.3" ShapeID="_x0000_i1057" DrawAspect="Content" ObjectID="_1728214624" r:id="rId85"/>
        </w:object>
      </w:r>
      <w:r w:rsidRPr="006404FF">
        <w:rPr>
          <w:sz w:val="24"/>
        </w:rPr>
        <w:t>：</w:t>
      </w:r>
    </w:p>
    <w:p w14:paraId="6E2751A2" w14:textId="7A64B427" w:rsidR="00FE54B0" w:rsidRPr="006404FF" w:rsidRDefault="00FE54B0" w:rsidP="006F08CE">
      <w:pPr>
        <w:spacing w:line="360" w:lineRule="auto"/>
        <w:ind w:firstLineChars="200" w:firstLine="480"/>
        <w:mirrorIndents/>
        <w:rPr>
          <w:sz w:val="24"/>
        </w:rPr>
      </w:pPr>
      <w:r w:rsidRPr="006404FF">
        <w:rPr>
          <w:sz w:val="24"/>
        </w:rPr>
        <w:t>1mm</w:t>
      </w:r>
      <w:r w:rsidRPr="006404FF">
        <w:rPr>
          <w:sz w:val="24"/>
        </w:rPr>
        <w:t>与</w:t>
      </w:r>
      <w:r w:rsidRPr="006404FF">
        <w:rPr>
          <w:sz w:val="24"/>
        </w:rPr>
        <w:t>25mm</w:t>
      </w:r>
      <w:r w:rsidRPr="006404FF">
        <w:rPr>
          <w:sz w:val="24"/>
        </w:rPr>
        <w:t>半径样板极限偏差分别为</w:t>
      </w:r>
      <w:r w:rsidRPr="006404FF">
        <w:rPr>
          <w:sz w:val="24"/>
        </w:rPr>
        <w:t>±20</w:t>
      </w:r>
      <w:r w:rsidR="0040681E" w:rsidRPr="006404FF">
        <w:rPr>
          <w:sz w:val="24"/>
        </w:rPr>
        <w:t>μm</w:t>
      </w:r>
      <w:r w:rsidRPr="006404FF">
        <w:rPr>
          <w:sz w:val="24"/>
        </w:rPr>
        <w:t>、</w:t>
      </w:r>
      <w:r w:rsidRPr="006404FF">
        <w:rPr>
          <w:sz w:val="24"/>
        </w:rPr>
        <w:t>±42</w:t>
      </w:r>
      <w:r w:rsidR="0040681E" w:rsidRPr="006404FF">
        <w:rPr>
          <w:sz w:val="24"/>
        </w:rPr>
        <w:t>μm</w:t>
      </w:r>
      <w:r w:rsidRPr="006404FF">
        <w:rPr>
          <w:sz w:val="24"/>
        </w:rPr>
        <w:t>。在投影仪上放大</w:t>
      </w:r>
      <w:r w:rsidRPr="006404FF">
        <w:rPr>
          <w:sz w:val="24"/>
        </w:rPr>
        <w:t>10</w:t>
      </w:r>
      <w:r w:rsidRPr="006404FF">
        <w:rPr>
          <w:sz w:val="24"/>
          <w:vertAlign w:val="superscript"/>
        </w:rPr>
        <w:t>x</w:t>
      </w:r>
      <w:proofErr w:type="gramStart"/>
      <w:r w:rsidRPr="006404FF">
        <w:rPr>
          <w:sz w:val="24"/>
        </w:rPr>
        <w:t>倍</w:t>
      </w:r>
      <w:proofErr w:type="gramEnd"/>
      <w:r w:rsidRPr="006404FF">
        <w:rPr>
          <w:sz w:val="24"/>
        </w:rPr>
        <w:t>后</w:t>
      </w:r>
      <w:r w:rsidRPr="006404FF">
        <w:rPr>
          <w:sz w:val="24"/>
        </w:rPr>
        <w:t>1mm</w:t>
      </w:r>
      <w:r w:rsidRPr="006404FF">
        <w:rPr>
          <w:sz w:val="24"/>
        </w:rPr>
        <w:t>、</w:t>
      </w:r>
      <w:r w:rsidRPr="006404FF">
        <w:rPr>
          <w:sz w:val="24"/>
        </w:rPr>
        <w:t>25mm</w:t>
      </w:r>
      <w:r w:rsidRPr="006404FF">
        <w:rPr>
          <w:sz w:val="24"/>
        </w:rPr>
        <w:t>半径样板极限偏差分别为</w:t>
      </w:r>
      <w:r w:rsidRPr="006404FF">
        <w:rPr>
          <w:sz w:val="24"/>
        </w:rPr>
        <w:t>20×2×10=400</w:t>
      </w:r>
      <w:r w:rsidR="0040681E" w:rsidRPr="006404FF">
        <w:rPr>
          <w:sz w:val="24"/>
        </w:rPr>
        <w:t>μm</w:t>
      </w:r>
      <w:r w:rsidRPr="006404FF">
        <w:rPr>
          <w:sz w:val="24"/>
        </w:rPr>
        <w:t>、</w:t>
      </w:r>
      <w:r w:rsidRPr="006404FF">
        <w:rPr>
          <w:sz w:val="24"/>
        </w:rPr>
        <w:t>42×2×10=840</w:t>
      </w:r>
      <w:r w:rsidR="0040681E" w:rsidRPr="006404FF">
        <w:rPr>
          <w:sz w:val="24"/>
        </w:rPr>
        <w:t>μm</w:t>
      </w:r>
      <w:r w:rsidRPr="006404FF">
        <w:rPr>
          <w:sz w:val="24"/>
        </w:rPr>
        <w:t>，投影仪放大倍数正确性为</w:t>
      </w:r>
      <w:r w:rsidRPr="006404FF">
        <w:rPr>
          <w:sz w:val="24"/>
        </w:rPr>
        <w:t>0.06%</w:t>
      </w:r>
      <w:r w:rsidRPr="006404FF">
        <w:rPr>
          <w:sz w:val="24"/>
        </w:rPr>
        <w:t>，则</w:t>
      </w:r>
      <w:r w:rsidRPr="006404FF">
        <w:rPr>
          <w:sz w:val="24"/>
        </w:rPr>
        <w:t>1mm</w:t>
      </w:r>
      <w:r w:rsidRPr="006404FF">
        <w:rPr>
          <w:sz w:val="24"/>
        </w:rPr>
        <w:t>、</w:t>
      </w:r>
      <w:r w:rsidRPr="006404FF">
        <w:rPr>
          <w:sz w:val="24"/>
        </w:rPr>
        <w:t>25mm</w:t>
      </w:r>
      <w:r w:rsidRPr="006404FF">
        <w:rPr>
          <w:sz w:val="24"/>
        </w:rPr>
        <w:t>极限放大图放大误差引入的不确定度分别为：</w:t>
      </w:r>
    </w:p>
    <w:p w14:paraId="7573A8F6" w14:textId="55CA8A6E" w:rsidR="00FE54B0" w:rsidRPr="006404FF" w:rsidRDefault="00FE54B0" w:rsidP="006F08CE">
      <w:pPr>
        <w:spacing w:line="360" w:lineRule="auto"/>
        <w:ind w:firstLineChars="400" w:firstLine="960"/>
        <w:mirrorIndents/>
        <w:rPr>
          <w:sz w:val="24"/>
        </w:rPr>
      </w:pPr>
      <w:r w:rsidRPr="006404FF">
        <w:rPr>
          <w:position w:val="-12"/>
          <w:sz w:val="24"/>
        </w:rPr>
        <w:object w:dxaOrig="819" w:dyaOrig="359" w14:anchorId="235FAE34">
          <v:shape id="_x0000_i1058" type="#_x0000_t75" style="width:41pt;height:18pt;mso-position-horizontal-relative:page;mso-position-vertical-relative:page" o:ole="">
            <v:imagedata r:id="rId86" o:title=""/>
          </v:shape>
          <o:OLEObject Type="Embed" ProgID="Equation.3" ShapeID="_x0000_i1058" DrawAspect="Content" ObjectID="_1728214625" r:id="rId87"/>
        </w:object>
      </w:r>
      <w:r w:rsidRPr="006404FF">
        <w:rPr>
          <w:sz w:val="24"/>
        </w:rPr>
        <w:t>=400×0.06%=0.24</w:t>
      </w:r>
      <w:r w:rsidR="0040681E" w:rsidRPr="006404FF">
        <w:rPr>
          <w:sz w:val="24"/>
        </w:rPr>
        <w:t>μm</w:t>
      </w:r>
    </w:p>
    <w:p w14:paraId="7125E1F8" w14:textId="2CC95D93" w:rsidR="00FE54B0" w:rsidRPr="006404FF" w:rsidRDefault="00FE54B0" w:rsidP="006F08CE">
      <w:pPr>
        <w:spacing w:line="360" w:lineRule="auto"/>
        <w:ind w:firstLineChars="400" w:firstLine="960"/>
        <w:mirrorIndents/>
        <w:rPr>
          <w:sz w:val="24"/>
        </w:rPr>
      </w:pPr>
      <w:r w:rsidRPr="006404FF">
        <w:rPr>
          <w:position w:val="-12"/>
          <w:sz w:val="24"/>
        </w:rPr>
        <w:object w:dxaOrig="899" w:dyaOrig="359" w14:anchorId="3BAA7FB9">
          <v:shape id="_x0000_i1059" type="#_x0000_t75" style="width:45pt;height:18pt;mso-position-horizontal-relative:page;mso-position-vertical-relative:page" o:ole="">
            <v:imagedata r:id="rId88" o:title=""/>
          </v:shape>
          <o:OLEObject Type="Embed" ProgID="Equation.3" ShapeID="_x0000_i1059" DrawAspect="Content" ObjectID="_1728214626" r:id="rId89"/>
        </w:object>
      </w:r>
      <w:r w:rsidRPr="006404FF">
        <w:rPr>
          <w:sz w:val="24"/>
        </w:rPr>
        <w:t>=840×0.06%=0.50</w:t>
      </w:r>
      <w:r w:rsidR="0040681E" w:rsidRPr="006404FF">
        <w:rPr>
          <w:sz w:val="24"/>
        </w:rPr>
        <w:t>μm</w:t>
      </w:r>
    </w:p>
    <w:p w14:paraId="555AE9FE" w14:textId="77777777" w:rsidR="00FE54B0" w:rsidRPr="006404FF" w:rsidRDefault="00FE54B0" w:rsidP="006F08CE">
      <w:pPr>
        <w:spacing w:line="360" w:lineRule="auto"/>
        <w:mirrorIndents/>
        <w:rPr>
          <w:sz w:val="24"/>
        </w:rPr>
      </w:pPr>
      <w:r w:rsidRPr="006404FF">
        <w:rPr>
          <w:sz w:val="24"/>
        </w:rPr>
        <w:t>A.3.4</w:t>
      </w:r>
      <w:r w:rsidRPr="006404FF">
        <w:rPr>
          <w:sz w:val="24"/>
        </w:rPr>
        <w:t>对线误差引入的标准不确定度分量</w:t>
      </w:r>
      <w:r w:rsidRPr="006404FF">
        <w:rPr>
          <w:position w:val="-10"/>
          <w:sz w:val="24"/>
        </w:rPr>
        <w:object w:dxaOrig="758" w:dyaOrig="339" w14:anchorId="748D0694">
          <v:shape id="_x0000_i1060" type="#_x0000_t75" style="width:38pt;height:17pt;mso-position-horizontal-relative:page;mso-position-vertical-relative:page" o:ole="">
            <v:imagedata r:id="rId90" o:title=""/>
          </v:shape>
          <o:OLEObject Type="Embed" ProgID="Equation.3" ShapeID="_x0000_i1060" DrawAspect="Content" ObjectID="_1728214627" r:id="rId91"/>
        </w:object>
      </w:r>
      <w:r w:rsidRPr="006404FF">
        <w:rPr>
          <w:sz w:val="24"/>
        </w:rPr>
        <w:t>：</w:t>
      </w:r>
    </w:p>
    <w:p w14:paraId="1BCF9BB4" w14:textId="55D798A6" w:rsidR="00FE54B0" w:rsidRPr="006404FF" w:rsidRDefault="00FE54B0" w:rsidP="006F08CE">
      <w:pPr>
        <w:spacing w:line="360" w:lineRule="auto"/>
        <w:ind w:firstLine="435"/>
        <w:mirrorIndents/>
        <w:rPr>
          <w:sz w:val="24"/>
        </w:rPr>
      </w:pPr>
      <w:r w:rsidRPr="006404FF">
        <w:rPr>
          <w:sz w:val="24"/>
        </w:rPr>
        <w:t>极限放大图刻线宽度大致为</w:t>
      </w:r>
      <w:r w:rsidRPr="006404FF">
        <w:rPr>
          <w:sz w:val="24"/>
        </w:rPr>
        <w:t>30</w:t>
      </w:r>
      <w:r w:rsidR="0040681E" w:rsidRPr="006404FF">
        <w:rPr>
          <w:sz w:val="24"/>
        </w:rPr>
        <w:t>μm</w:t>
      </w:r>
      <w:r w:rsidRPr="006404FF">
        <w:rPr>
          <w:sz w:val="24"/>
        </w:rPr>
        <w:t>，进行</w:t>
      </w:r>
      <w:proofErr w:type="gramStart"/>
      <w:r w:rsidRPr="006404FF">
        <w:rPr>
          <w:sz w:val="24"/>
        </w:rPr>
        <w:t>两次瞄线对准</w:t>
      </w:r>
      <w:proofErr w:type="gramEnd"/>
      <w:r w:rsidRPr="006404FF">
        <w:rPr>
          <w:sz w:val="24"/>
        </w:rPr>
        <w:t>其对线误差引入的不确定度分量为：</w:t>
      </w:r>
      <w:r w:rsidRPr="006404FF">
        <w:rPr>
          <w:sz w:val="24"/>
        </w:rPr>
        <w:t xml:space="preserve"> </w:t>
      </w:r>
    </w:p>
    <w:p w14:paraId="0695077C" w14:textId="7AED5AC6" w:rsidR="00FE54B0" w:rsidRPr="006404FF" w:rsidRDefault="00FE54B0" w:rsidP="006F08CE">
      <w:pPr>
        <w:spacing w:line="360" w:lineRule="auto"/>
        <w:ind w:firstLineChars="407" w:firstLine="977"/>
        <w:mirrorIndents/>
        <w:rPr>
          <w:sz w:val="24"/>
        </w:rPr>
      </w:pPr>
      <w:r w:rsidRPr="006404FF">
        <w:rPr>
          <w:position w:val="-12"/>
          <w:sz w:val="24"/>
        </w:rPr>
        <w:object w:dxaOrig="1920" w:dyaOrig="359" w14:anchorId="45F51720">
          <v:shape id="_x0000_i1061" type="#_x0000_t75" style="width:96pt;height:18pt;mso-position-horizontal-relative:page;mso-position-vertical-relative:page" o:ole="">
            <v:imagedata r:id="rId92" o:title=""/>
          </v:shape>
          <o:OLEObject Type="Embed" ProgID="Equation.3" ShapeID="_x0000_i1061" DrawAspect="Content" ObjectID="_1728214628" r:id="rId93"/>
        </w:object>
      </w:r>
      <w:r w:rsidRPr="006404FF">
        <w:rPr>
          <w:sz w:val="24"/>
        </w:rPr>
        <w:t>=</w:t>
      </w:r>
      <w:r w:rsidRPr="006404FF">
        <w:rPr>
          <w:position w:val="-28"/>
          <w:sz w:val="24"/>
        </w:rPr>
        <w:object w:dxaOrig="739" w:dyaOrig="659" w14:anchorId="6684FA18">
          <v:shape id="_x0000_i1062" type="#_x0000_t75" style="width:37pt;height:33pt;mso-position-horizontal-relative:page;mso-position-vertical-relative:page" o:ole="">
            <v:imagedata r:id="rId94" o:title=""/>
          </v:shape>
          <o:OLEObject Type="Embed" ProgID="Equation.3" ShapeID="_x0000_i1062" DrawAspect="Content" ObjectID="_1728214629" r:id="rId95"/>
        </w:object>
      </w:r>
      <w:r w:rsidRPr="006404FF">
        <w:rPr>
          <w:sz w:val="24"/>
        </w:rPr>
        <w:t>=6.12</w:t>
      </w:r>
      <w:r w:rsidR="0040681E" w:rsidRPr="006404FF">
        <w:rPr>
          <w:sz w:val="24"/>
        </w:rPr>
        <w:t>μm</w:t>
      </w:r>
    </w:p>
    <w:p w14:paraId="1E4CD147" w14:textId="77777777" w:rsidR="00FE54B0" w:rsidRPr="006404FF" w:rsidRDefault="00FE54B0" w:rsidP="006F08CE">
      <w:pPr>
        <w:spacing w:line="360" w:lineRule="auto"/>
        <w:mirrorIndents/>
        <w:rPr>
          <w:rFonts w:eastAsia="黑体"/>
          <w:sz w:val="24"/>
        </w:rPr>
      </w:pPr>
      <w:r w:rsidRPr="006404FF">
        <w:rPr>
          <w:rFonts w:eastAsia="黑体"/>
          <w:sz w:val="24"/>
        </w:rPr>
        <w:t xml:space="preserve">A.4 </w:t>
      </w:r>
      <w:r w:rsidRPr="006404FF">
        <w:rPr>
          <w:rFonts w:eastAsia="黑体"/>
          <w:sz w:val="24"/>
        </w:rPr>
        <w:t>标准不确定度分量表：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1"/>
        <w:gridCol w:w="1581"/>
        <w:gridCol w:w="1724"/>
        <w:gridCol w:w="1732"/>
        <w:gridCol w:w="1724"/>
      </w:tblGrid>
      <w:tr w:rsidR="00FE54B0" w:rsidRPr="006404FF" w14:paraId="4D600BB3" w14:textId="77777777" w:rsidTr="00FE54B0">
        <w:tc>
          <w:tcPr>
            <w:tcW w:w="1971" w:type="dxa"/>
            <w:tcBorders>
              <w:top w:val="single" w:sz="4" w:space="0" w:color="auto"/>
              <w:left w:val="single" w:sz="4" w:space="0" w:color="auto"/>
              <w:bottom w:val="single" w:sz="4" w:space="0" w:color="auto"/>
              <w:right w:val="single" w:sz="4" w:space="0" w:color="auto"/>
            </w:tcBorders>
            <w:vAlign w:val="center"/>
          </w:tcPr>
          <w:p w14:paraId="0405513C" w14:textId="77777777" w:rsidR="00FE54B0" w:rsidRPr="006404FF" w:rsidRDefault="00FE54B0" w:rsidP="006F08CE">
            <w:pPr>
              <w:spacing w:line="360" w:lineRule="auto"/>
              <w:mirrorIndents/>
              <w:jc w:val="center"/>
              <w:rPr>
                <w:sz w:val="24"/>
              </w:rPr>
            </w:pPr>
            <w:r w:rsidRPr="006404FF">
              <w:rPr>
                <w:sz w:val="24"/>
              </w:rPr>
              <w:lastRenderedPageBreak/>
              <w:t>标准不确定度分量</w:t>
            </w:r>
            <w:r w:rsidRPr="006404FF">
              <w:rPr>
                <w:position w:val="-12"/>
                <w:sz w:val="24"/>
              </w:rPr>
              <w:object w:dxaOrig="559" w:dyaOrig="359" w14:anchorId="14019C9B">
                <v:shape id="_x0000_i1063" type="#_x0000_t75" style="width:27.75pt;height:18pt;mso-position-horizontal-relative:page;mso-position-vertical-relative:page" o:ole="">
                  <v:imagedata r:id="rId96" o:title=""/>
                </v:shape>
                <o:OLEObject Type="Embed" ProgID="Equation.3" ShapeID="_x0000_i1063" DrawAspect="Content" ObjectID="_1728214630" r:id="rId97"/>
              </w:object>
            </w:r>
          </w:p>
        </w:tc>
        <w:tc>
          <w:tcPr>
            <w:tcW w:w="1971" w:type="dxa"/>
            <w:tcBorders>
              <w:top w:val="single" w:sz="4" w:space="0" w:color="auto"/>
              <w:left w:val="single" w:sz="4" w:space="0" w:color="auto"/>
              <w:bottom w:val="single" w:sz="4" w:space="0" w:color="auto"/>
              <w:right w:val="single" w:sz="4" w:space="0" w:color="auto"/>
            </w:tcBorders>
            <w:vAlign w:val="center"/>
          </w:tcPr>
          <w:p w14:paraId="5B0A265D" w14:textId="77777777" w:rsidR="00FE54B0" w:rsidRPr="006404FF" w:rsidRDefault="00FE54B0" w:rsidP="006F08CE">
            <w:pPr>
              <w:spacing w:line="360" w:lineRule="auto"/>
              <w:mirrorIndents/>
              <w:jc w:val="center"/>
              <w:rPr>
                <w:sz w:val="24"/>
              </w:rPr>
            </w:pPr>
            <w:r w:rsidRPr="006404FF">
              <w:rPr>
                <w:sz w:val="24"/>
              </w:rPr>
              <w:t>不确定度来源</w:t>
            </w:r>
          </w:p>
        </w:tc>
        <w:tc>
          <w:tcPr>
            <w:tcW w:w="1971" w:type="dxa"/>
            <w:tcBorders>
              <w:top w:val="single" w:sz="4" w:space="0" w:color="auto"/>
              <w:left w:val="single" w:sz="4" w:space="0" w:color="auto"/>
              <w:bottom w:val="single" w:sz="4" w:space="0" w:color="auto"/>
              <w:right w:val="single" w:sz="4" w:space="0" w:color="auto"/>
            </w:tcBorders>
            <w:vAlign w:val="center"/>
          </w:tcPr>
          <w:p w14:paraId="2F6EA723" w14:textId="2D314828" w:rsidR="00FE54B0" w:rsidRPr="006404FF" w:rsidRDefault="00FE54B0" w:rsidP="006F08CE">
            <w:pPr>
              <w:spacing w:line="360" w:lineRule="auto"/>
              <w:mirrorIndents/>
              <w:jc w:val="center"/>
              <w:rPr>
                <w:sz w:val="24"/>
              </w:rPr>
            </w:pPr>
            <w:r w:rsidRPr="006404FF">
              <w:rPr>
                <w:sz w:val="24"/>
              </w:rPr>
              <w:t>标准不确定度值</w:t>
            </w:r>
            <w:r w:rsidRPr="006404FF">
              <w:rPr>
                <w:position w:val="-12"/>
                <w:sz w:val="24"/>
              </w:rPr>
              <w:object w:dxaOrig="559" w:dyaOrig="359" w14:anchorId="1CE194B1">
                <v:shape id="_x0000_i1064" type="#_x0000_t75" style="width:27.75pt;height:18pt;mso-position-horizontal-relative:page;mso-position-vertical-relative:page" o:ole="">
                  <v:imagedata r:id="rId98" o:title=""/>
                </v:shape>
                <o:OLEObject Type="Embed" ProgID="Equation.3" ShapeID="_x0000_i1064" DrawAspect="Content" ObjectID="_1728214631" r:id="rId99"/>
              </w:object>
            </w:r>
            <w:r w:rsidRPr="006404FF">
              <w:rPr>
                <w:sz w:val="24"/>
              </w:rPr>
              <w:t>（</w:t>
            </w:r>
            <w:proofErr w:type="spellStart"/>
            <w:r w:rsidR="0040681E" w:rsidRPr="006404FF">
              <w:rPr>
                <w:sz w:val="24"/>
              </w:rPr>
              <w:t>μm</w:t>
            </w:r>
            <w:proofErr w:type="spellEnd"/>
            <w:r w:rsidRPr="006404FF">
              <w:rPr>
                <w:sz w:val="24"/>
              </w:rPr>
              <w:t>）</w:t>
            </w:r>
          </w:p>
        </w:tc>
        <w:tc>
          <w:tcPr>
            <w:tcW w:w="1971" w:type="dxa"/>
            <w:tcBorders>
              <w:top w:val="single" w:sz="4" w:space="0" w:color="auto"/>
              <w:left w:val="single" w:sz="4" w:space="0" w:color="auto"/>
              <w:bottom w:val="single" w:sz="4" w:space="0" w:color="auto"/>
              <w:right w:val="single" w:sz="4" w:space="0" w:color="auto"/>
            </w:tcBorders>
            <w:vAlign w:val="center"/>
          </w:tcPr>
          <w:p w14:paraId="430EAC07" w14:textId="77777777" w:rsidR="00FE54B0" w:rsidRPr="006404FF" w:rsidRDefault="00FE54B0" w:rsidP="006F08CE">
            <w:pPr>
              <w:spacing w:line="360" w:lineRule="auto"/>
              <w:mirrorIndents/>
              <w:jc w:val="center"/>
              <w:rPr>
                <w:sz w:val="24"/>
              </w:rPr>
            </w:pPr>
            <w:r w:rsidRPr="006404FF">
              <w:rPr>
                <w:position w:val="-30"/>
                <w:sz w:val="24"/>
              </w:rPr>
              <w:object w:dxaOrig="819" w:dyaOrig="679" w14:anchorId="70C2901F">
                <v:shape id="_x0000_i1065" type="#_x0000_t75" style="width:41.25pt;height:33.75pt;mso-position-horizontal-relative:page;mso-position-vertical-relative:page" o:ole="">
                  <v:imagedata r:id="rId100" o:title=""/>
                </v:shape>
                <o:OLEObject Type="Embed" ProgID="Equation.3" ShapeID="_x0000_i1065" DrawAspect="Content" ObjectID="_1728214632" r:id="rId101"/>
              </w:object>
            </w:r>
          </w:p>
        </w:tc>
        <w:tc>
          <w:tcPr>
            <w:tcW w:w="1971" w:type="dxa"/>
            <w:tcBorders>
              <w:top w:val="single" w:sz="4" w:space="0" w:color="auto"/>
              <w:left w:val="single" w:sz="4" w:space="0" w:color="auto"/>
              <w:bottom w:val="single" w:sz="4" w:space="0" w:color="auto"/>
              <w:right w:val="single" w:sz="4" w:space="0" w:color="auto"/>
            </w:tcBorders>
            <w:vAlign w:val="center"/>
          </w:tcPr>
          <w:p w14:paraId="24EA58DE" w14:textId="4EB57E09" w:rsidR="00FE54B0" w:rsidRPr="006404FF" w:rsidRDefault="00FE54B0" w:rsidP="006F08CE">
            <w:pPr>
              <w:spacing w:line="360" w:lineRule="auto"/>
              <w:mirrorIndents/>
              <w:jc w:val="center"/>
              <w:rPr>
                <w:sz w:val="24"/>
              </w:rPr>
            </w:pPr>
            <w:r w:rsidRPr="006404FF">
              <w:rPr>
                <w:position w:val="-14"/>
                <w:sz w:val="24"/>
              </w:rPr>
              <w:object w:dxaOrig="459" w:dyaOrig="399" w14:anchorId="731FF6BC">
                <v:shape id="_x0000_i1066" type="#_x0000_t75" style="width:23.25pt;height:20.25pt;mso-position-horizontal-relative:page;mso-position-vertical-relative:page" o:ole="">
                  <v:imagedata r:id="rId102" o:title=""/>
                </v:shape>
                <o:OLEObject Type="Embed" ProgID="Equation.3" ShapeID="_x0000_i1066" DrawAspect="Content" ObjectID="_1728214633" r:id="rId103"/>
              </w:object>
            </w:r>
            <w:r w:rsidRPr="006404FF">
              <w:rPr>
                <w:position w:val="-12"/>
                <w:sz w:val="24"/>
              </w:rPr>
              <w:object w:dxaOrig="559" w:dyaOrig="359" w14:anchorId="2C4985B5">
                <v:shape id="_x0000_i1067" type="#_x0000_t75" style="width:27.75pt;height:18pt;mso-position-horizontal-relative:page;mso-position-vertical-relative:page" o:ole="">
                  <v:imagedata r:id="rId96" o:title=""/>
                </v:shape>
                <o:OLEObject Type="Embed" ProgID="Equation.3" ShapeID="_x0000_i1067" DrawAspect="Content" ObjectID="_1728214634" r:id="rId104"/>
              </w:object>
            </w:r>
            <w:r w:rsidRPr="006404FF">
              <w:rPr>
                <w:sz w:val="24"/>
              </w:rPr>
              <w:t>（</w:t>
            </w:r>
            <w:proofErr w:type="spellStart"/>
            <w:r w:rsidR="0040681E" w:rsidRPr="006404FF">
              <w:rPr>
                <w:sz w:val="24"/>
              </w:rPr>
              <w:t>μm</w:t>
            </w:r>
            <w:proofErr w:type="spellEnd"/>
            <w:r w:rsidRPr="006404FF">
              <w:rPr>
                <w:sz w:val="24"/>
              </w:rPr>
              <w:t>）</w:t>
            </w:r>
          </w:p>
        </w:tc>
      </w:tr>
      <w:tr w:rsidR="00FE54B0" w:rsidRPr="006404FF" w14:paraId="6B123690" w14:textId="77777777" w:rsidTr="00FE54B0">
        <w:trPr>
          <w:trHeight w:val="352"/>
        </w:trPr>
        <w:tc>
          <w:tcPr>
            <w:tcW w:w="1971" w:type="dxa"/>
            <w:tcBorders>
              <w:top w:val="single" w:sz="4" w:space="0" w:color="auto"/>
              <w:left w:val="single" w:sz="4" w:space="0" w:color="auto"/>
              <w:bottom w:val="single" w:sz="4" w:space="0" w:color="auto"/>
              <w:right w:val="single" w:sz="4" w:space="0" w:color="auto"/>
            </w:tcBorders>
            <w:vAlign w:val="center"/>
          </w:tcPr>
          <w:p w14:paraId="78AD9DB4" w14:textId="77777777" w:rsidR="00FE54B0" w:rsidRPr="006404FF" w:rsidRDefault="00FE54B0" w:rsidP="006F08CE">
            <w:pPr>
              <w:spacing w:line="360" w:lineRule="auto"/>
              <w:mirrorIndents/>
              <w:jc w:val="center"/>
              <w:rPr>
                <w:sz w:val="24"/>
              </w:rPr>
            </w:pPr>
            <w:r w:rsidRPr="006404FF">
              <w:rPr>
                <w:position w:val="-10"/>
                <w:sz w:val="24"/>
              </w:rPr>
              <w:object w:dxaOrig="798" w:dyaOrig="339" w14:anchorId="2ABB323E">
                <v:shape id="_x0000_i1068" type="#_x0000_t75" style="width:40pt;height:17pt;mso-position-horizontal-relative:page;mso-position-vertical-relative:page" o:ole="">
                  <v:imagedata r:id="rId105" o:title=""/>
                </v:shape>
                <o:OLEObject Type="Embed" ProgID="Equation.3" ShapeID="_x0000_i1068" DrawAspect="Content" ObjectID="_1728214635" r:id="rId106"/>
              </w:object>
            </w:r>
          </w:p>
        </w:tc>
        <w:tc>
          <w:tcPr>
            <w:tcW w:w="1971" w:type="dxa"/>
            <w:vMerge w:val="restart"/>
            <w:tcBorders>
              <w:top w:val="single" w:sz="4" w:space="0" w:color="auto"/>
              <w:left w:val="single" w:sz="4" w:space="0" w:color="auto"/>
              <w:bottom w:val="single" w:sz="4" w:space="0" w:color="auto"/>
              <w:right w:val="single" w:sz="4" w:space="0" w:color="auto"/>
            </w:tcBorders>
            <w:vAlign w:val="center"/>
          </w:tcPr>
          <w:p w14:paraId="3787EDC4" w14:textId="77777777" w:rsidR="00FE54B0" w:rsidRPr="006404FF" w:rsidRDefault="00FE54B0" w:rsidP="006F08CE">
            <w:pPr>
              <w:spacing w:line="360" w:lineRule="auto"/>
              <w:mirrorIndents/>
              <w:jc w:val="center"/>
              <w:rPr>
                <w:sz w:val="24"/>
              </w:rPr>
            </w:pPr>
            <w:r w:rsidRPr="006404FF">
              <w:rPr>
                <w:sz w:val="24"/>
              </w:rPr>
              <w:t>极限放大图</w:t>
            </w:r>
          </w:p>
          <w:p w14:paraId="74B936EA" w14:textId="77777777" w:rsidR="00FE54B0" w:rsidRPr="006404FF" w:rsidRDefault="00FE54B0" w:rsidP="006F08CE">
            <w:pPr>
              <w:spacing w:line="360" w:lineRule="auto"/>
              <w:mirrorIndents/>
              <w:jc w:val="center"/>
              <w:rPr>
                <w:sz w:val="24"/>
              </w:rPr>
            </w:pPr>
            <w:r w:rsidRPr="006404FF">
              <w:rPr>
                <w:sz w:val="24"/>
              </w:rPr>
              <w:t>尺寸误差</w:t>
            </w:r>
          </w:p>
        </w:tc>
        <w:tc>
          <w:tcPr>
            <w:tcW w:w="1971" w:type="dxa"/>
            <w:tcBorders>
              <w:top w:val="single" w:sz="4" w:space="0" w:color="auto"/>
              <w:left w:val="single" w:sz="4" w:space="0" w:color="auto"/>
              <w:bottom w:val="single" w:sz="4" w:space="0" w:color="auto"/>
              <w:right w:val="single" w:sz="4" w:space="0" w:color="auto"/>
            </w:tcBorders>
            <w:vAlign w:val="center"/>
          </w:tcPr>
          <w:p w14:paraId="007CB07D" w14:textId="77777777" w:rsidR="00FE54B0" w:rsidRPr="006404FF" w:rsidRDefault="00FE54B0" w:rsidP="006F08CE">
            <w:pPr>
              <w:spacing w:line="360" w:lineRule="auto"/>
              <w:mirrorIndents/>
              <w:jc w:val="center"/>
              <w:rPr>
                <w:sz w:val="24"/>
              </w:rPr>
            </w:pPr>
            <w:r w:rsidRPr="006404FF">
              <w:rPr>
                <w:sz w:val="24"/>
              </w:rPr>
              <w:t>0.64</w:t>
            </w:r>
          </w:p>
        </w:tc>
        <w:tc>
          <w:tcPr>
            <w:tcW w:w="1971" w:type="dxa"/>
            <w:vMerge w:val="restart"/>
            <w:tcBorders>
              <w:top w:val="single" w:sz="4" w:space="0" w:color="auto"/>
              <w:left w:val="single" w:sz="4" w:space="0" w:color="auto"/>
              <w:right w:val="single" w:sz="4" w:space="0" w:color="auto"/>
            </w:tcBorders>
            <w:vAlign w:val="center"/>
          </w:tcPr>
          <w:p w14:paraId="4A8B5A17" w14:textId="77777777" w:rsidR="00FE54B0" w:rsidRPr="006404FF" w:rsidRDefault="00FE54B0" w:rsidP="006F08CE">
            <w:pPr>
              <w:spacing w:line="360" w:lineRule="auto"/>
              <w:mirrorIndents/>
              <w:jc w:val="center"/>
              <w:rPr>
                <w:sz w:val="24"/>
              </w:rPr>
            </w:pPr>
            <w:r w:rsidRPr="006404FF">
              <w:rPr>
                <w:sz w:val="24"/>
              </w:rPr>
              <w:t>1</w:t>
            </w:r>
          </w:p>
        </w:tc>
        <w:tc>
          <w:tcPr>
            <w:tcW w:w="1971" w:type="dxa"/>
            <w:tcBorders>
              <w:top w:val="single" w:sz="4" w:space="0" w:color="auto"/>
              <w:left w:val="single" w:sz="4" w:space="0" w:color="auto"/>
              <w:bottom w:val="single" w:sz="4" w:space="0" w:color="auto"/>
              <w:right w:val="single" w:sz="4" w:space="0" w:color="auto"/>
            </w:tcBorders>
            <w:vAlign w:val="center"/>
          </w:tcPr>
          <w:p w14:paraId="5F0C046A" w14:textId="77777777" w:rsidR="00FE54B0" w:rsidRPr="006404FF" w:rsidRDefault="00FE54B0" w:rsidP="006F08CE">
            <w:pPr>
              <w:spacing w:line="360" w:lineRule="auto"/>
              <w:mirrorIndents/>
              <w:jc w:val="center"/>
              <w:rPr>
                <w:sz w:val="24"/>
              </w:rPr>
            </w:pPr>
            <w:r w:rsidRPr="006404FF">
              <w:rPr>
                <w:sz w:val="24"/>
              </w:rPr>
              <w:t>0.64</w:t>
            </w:r>
          </w:p>
        </w:tc>
      </w:tr>
      <w:tr w:rsidR="00FE54B0" w:rsidRPr="006404FF" w14:paraId="607A3546" w14:textId="77777777" w:rsidTr="00FE54B0">
        <w:trPr>
          <w:trHeight w:val="222"/>
        </w:trPr>
        <w:tc>
          <w:tcPr>
            <w:tcW w:w="1971" w:type="dxa"/>
            <w:tcBorders>
              <w:top w:val="single" w:sz="4" w:space="0" w:color="auto"/>
              <w:left w:val="single" w:sz="4" w:space="0" w:color="auto"/>
              <w:bottom w:val="single" w:sz="4" w:space="0" w:color="auto"/>
              <w:right w:val="single" w:sz="4" w:space="0" w:color="auto"/>
            </w:tcBorders>
            <w:vAlign w:val="center"/>
          </w:tcPr>
          <w:p w14:paraId="34C42D45" w14:textId="77777777" w:rsidR="00FE54B0" w:rsidRPr="006404FF" w:rsidRDefault="00FE54B0" w:rsidP="006F08CE">
            <w:pPr>
              <w:spacing w:line="360" w:lineRule="auto"/>
              <w:mirrorIndents/>
              <w:jc w:val="center"/>
              <w:rPr>
                <w:sz w:val="24"/>
              </w:rPr>
            </w:pPr>
            <w:r w:rsidRPr="006404FF">
              <w:rPr>
                <w:position w:val="-12"/>
                <w:sz w:val="24"/>
              </w:rPr>
              <w:object w:dxaOrig="899" w:dyaOrig="359" w14:anchorId="6A834D03">
                <v:shape id="_x0000_i1069" type="#_x0000_t75" style="width:45pt;height:18pt;mso-position-horizontal-relative:page;mso-position-vertical-relative:page" o:ole="">
                  <v:imagedata r:id="rId107" o:title=""/>
                </v:shape>
                <o:OLEObject Type="Embed" ProgID="Equation.3" ShapeID="_x0000_i1069" DrawAspect="Content" ObjectID="_1728214636" r:id="rId108"/>
              </w:object>
            </w:r>
          </w:p>
        </w:tc>
        <w:tc>
          <w:tcPr>
            <w:tcW w:w="0" w:type="auto"/>
            <w:vMerge/>
            <w:tcBorders>
              <w:top w:val="single" w:sz="4" w:space="0" w:color="auto"/>
              <w:left w:val="single" w:sz="4" w:space="0" w:color="auto"/>
              <w:bottom w:val="single" w:sz="4" w:space="0" w:color="auto"/>
              <w:right w:val="single" w:sz="4" w:space="0" w:color="auto"/>
            </w:tcBorders>
            <w:vAlign w:val="center"/>
          </w:tcPr>
          <w:p w14:paraId="65098CC0" w14:textId="77777777" w:rsidR="00FE54B0" w:rsidRPr="006404FF" w:rsidRDefault="00FE54B0" w:rsidP="006F08CE">
            <w:pPr>
              <w:widowControl/>
              <w:spacing w:line="360" w:lineRule="auto"/>
              <w:mirrorIndents/>
              <w:jc w:val="left"/>
              <w:rPr>
                <w:sz w:val="24"/>
              </w:rPr>
            </w:pPr>
          </w:p>
        </w:tc>
        <w:tc>
          <w:tcPr>
            <w:tcW w:w="1971" w:type="dxa"/>
            <w:tcBorders>
              <w:top w:val="single" w:sz="4" w:space="0" w:color="auto"/>
              <w:left w:val="single" w:sz="4" w:space="0" w:color="auto"/>
              <w:bottom w:val="single" w:sz="4" w:space="0" w:color="auto"/>
              <w:right w:val="single" w:sz="4" w:space="0" w:color="auto"/>
            </w:tcBorders>
            <w:vAlign w:val="center"/>
          </w:tcPr>
          <w:p w14:paraId="3A69960A" w14:textId="77777777" w:rsidR="00FE54B0" w:rsidRPr="006404FF" w:rsidRDefault="00FE54B0" w:rsidP="006F08CE">
            <w:pPr>
              <w:spacing w:line="360" w:lineRule="auto"/>
              <w:mirrorIndents/>
              <w:jc w:val="center"/>
              <w:rPr>
                <w:sz w:val="24"/>
              </w:rPr>
            </w:pPr>
            <w:r w:rsidRPr="006404FF">
              <w:rPr>
                <w:sz w:val="24"/>
              </w:rPr>
              <w:t>2.02</w:t>
            </w:r>
          </w:p>
        </w:tc>
        <w:tc>
          <w:tcPr>
            <w:tcW w:w="1971" w:type="dxa"/>
            <w:vMerge/>
            <w:tcBorders>
              <w:left w:val="single" w:sz="4" w:space="0" w:color="auto"/>
              <w:right w:val="single" w:sz="4" w:space="0" w:color="auto"/>
            </w:tcBorders>
            <w:vAlign w:val="center"/>
          </w:tcPr>
          <w:p w14:paraId="7FADD3DF" w14:textId="77777777" w:rsidR="00FE54B0" w:rsidRPr="006404FF" w:rsidRDefault="00FE54B0" w:rsidP="006F08CE">
            <w:pPr>
              <w:spacing w:line="360" w:lineRule="auto"/>
              <w:mirrorIndents/>
              <w:jc w:val="center"/>
              <w:rPr>
                <w:sz w:val="24"/>
              </w:rPr>
            </w:pPr>
          </w:p>
        </w:tc>
        <w:tc>
          <w:tcPr>
            <w:tcW w:w="1971" w:type="dxa"/>
            <w:tcBorders>
              <w:top w:val="single" w:sz="4" w:space="0" w:color="auto"/>
              <w:left w:val="single" w:sz="4" w:space="0" w:color="auto"/>
              <w:bottom w:val="single" w:sz="4" w:space="0" w:color="auto"/>
              <w:right w:val="single" w:sz="4" w:space="0" w:color="auto"/>
            </w:tcBorders>
            <w:vAlign w:val="center"/>
          </w:tcPr>
          <w:p w14:paraId="4AA614D6" w14:textId="77777777" w:rsidR="00FE54B0" w:rsidRPr="006404FF" w:rsidRDefault="00FE54B0" w:rsidP="006F08CE">
            <w:pPr>
              <w:spacing w:line="360" w:lineRule="auto"/>
              <w:mirrorIndents/>
              <w:jc w:val="center"/>
              <w:rPr>
                <w:sz w:val="24"/>
              </w:rPr>
            </w:pPr>
            <w:r w:rsidRPr="006404FF">
              <w:rPr>
                <w:sz w:val="24"/>
              </w:rPr>
              <w:t>2.02</w:t>
            </w:r>
          </w:p>
        </w:tc>
      </w:tr>
      <w:tr w:rsidR="00FE54B0" w:rsidRPr="006404FF" w14:paraId="68CC65C8" w14:textId="77777777" w:rsidTr="00FE54B0">
        <w:tc>
          <w:tcPr>
            <w:tcW w:w="1971" w:type="dxa"/>
            <w:tcBorders>
              <w:top w:val="single" w:sz="4" w:space="0" w:color="auto"/>
              <w:left w:val="single" w:sz="4" w:space="0" w:color="auto"/>
              <w:bottom w:val="single" w:sz="4" w:space="0" w:color="auto"/>
              <w:right w:val="single" w:sz="4" w:space="0" w:color="auto"/>
            </w:tcBorders>
            <w:vAlign w:val="center"/>
          </w:tcPr>
          <w:p w14:paraId="4B5AAEF9" w14:textId="77777777" w:rsidR="00FE54B0" w:rsidRPr="006404FF" w:rsidRDefault="00FE54B0" w:rsidP="006F08CE">
            <w:pPr>
              <w:spacing w:line="360" w:lineRule="auto"/>
              <w:mirrorIndents/>
              <w:jc w:val="center"/>
              <w:rPr>
                <w:sz w:val="24"/>
              </w:rPr>
            </w:pPr>
            <w:r w:rsidRPr="006404FF">
              <w:rPr>
                <w:position w:val="-10"/>
                <w:sz w:val="24"/>
              </w:rPr>
              <w:object w:dxaOrig="818" w:dyaOrig="339" w14:anchorId="4A2E59C9">
                <v:shape id="_x0000_i1070" type="#_x0000_t75" style="width:41pt;height:17pt;mso-position-horizontal-relative:page;mso-position-vertical-relative:page" o:ole="">
                  <v:imagedata r:id="rId109" o:title=""/>
                </v:shape>
                <o:OLEObject Type="Embed" ProgID="Equation.3" ShapeID="_x0000_i1070" DrawAspect="Content" ObjectID="_1728214637" r:id="rId110"/>
              </w:object>
            </w:r>
          </w:p>
        </w:tc>
        <w:tc>
          <w:tcPr>
            <w:tcW w:w="1971" w:type="dxa"/>
            <w:vMerge w:val="restart"/>
            <w:tcBorders>
              <w:top w:val="single" w:sz="4" w:space="0" w:color="auto"/>
              <w:left w:val="single" w:sz="4" w:space="0" w:color="auto"/>
              <w:bottom w:val="single" w:sz="4" w:space="0" w:color="auto"/>
              <w:right w:val="single" w:sz="4" w:space="0" w:color="auto"/>
            </w:tcBorders>
            <w:vAlign w:val="center"/>
          </w:tcPr>
          <w:p w14:paraId="70F7598D" w14:textId="77777777" w:rsidR="00FE54B0" w:rsidRPr="006404FF" w:rsidRDefault="00FE54B0" w:rsidP="006F08CE">
            <w:pPr>
              <w:spacing w:line="360" w:lineRule="auto"/>
              <w:mirrorIndents/>
              <w:jc w:val="center"/>
              <w:rPr>
                <w:sz w:val="24"/>
              </w:rPr>
            </w:pPr>
            <w:r w:rsidRPr="006404FF">
              <w:rPr>
                <w:sz w:val="24"/>
              </w:rPr>
              <w:t>极限放大图</w:t>
            </w:r>
          </w:p>
          <w:p w14:paraId="5C3360EB" w14:textId="77777777" w:rsidR="00FE54B0" w:rsidRPr="006404FF" w:rsidRDefault="00FE54B0" w:rsidP="006F08CE">
            <w:pPr>
              <w:spacing w:line="360" w:lineRule="auto"/>
              <w:mirrorIndents/>
              <w:jc w:val="center"/>
              <w:rPr>
                <w:sz w:val="24"/>
              </w:rPr>
            </w:pPr>
            <w:proofErr w:type="gramStart"/>
            <w:r w:rsidRPr="006404FF">
              <w:rPr>
                <w:sz w:val="24"/>
              </w:rPr>
              <w:t>刻划</w:t>
            </w:r>
            <w:proofErr w:type="gramEnd"/>
            <w:r w:rsidRPr="006404FF">
              <w:rPr>
                <w:sz w:val="24"/>
              </w:rPr>
              <w:t>误差</w:t>
            </w:r>
          </w:p>
        </w:tc>
        <w:tc>
          <w:tcPr>
            <w:tcW w:w="1971" w:type="dxa"/>
            <w:tcBorders>
              <w:top w:val="single" w:sz="4" w:space="0" w:color="auto"/>
              <w:left w:val="single" w:sz="4" w:space="0" w:color="auto"/>
              <w:bottom w:val="single" w:sz="4" w:space="0" w:color="auto"/>
              <w:right w:val="single" w:sz="4" w:space="0" w:color="auto"/>
            </w:tcBorders>
            <w:vAlign w:val="center"/>
          </w:tcPr>
          <w:p w14:paraId="3A1A0A63" w14:textId="77777777" w:rsidR="00FE54B0" w:rsidRPr="006404FF" w:rsidRDefault="00FE54B0" w:rsidP="006F08CE">
            <w:pPr>
              <w:spacing w:line="360" w:lineRule="auto"/>
              <w:mirrorIndents/>
              <w:jc w:val="center"/>
              <w:rPr>
                <w:sz w:val="24"/>
              </w:rPr>
            </w:pPr>
            <w:r w:rsidRPr="006404FF">
              <w:rPr>
                <w:sz w:val="24"/>
              </w:rPr>
              <w:t>21.21</w:t>
            </w:r>
          </w:p>
        </w:tc>
        <w:tc>
          <w:tcPr>
            <w:tcW w:w="1971" w:type="dxa"/>
            <w:vMerge/>
            <w:tcBorders>
              <w:left w:val="single" w:sz="4" w:space="0" w:color="auto"/>
              <w:right w:val="single" w:sz="4" w:space="0" w:color="auto"/>
            </w:tcBorders>
            <w:vAlign w:val="center"/>
          </w:tcPr>
          <w:p w14:paraId="140D4AD7" w14:textId="77777777" w:rsidR="00FE54B0" w:rsidRPr="006404FF" w:rsidRDefault="00FE54B0" w:rsidP="006F08CE">
            <w:pPr>
              <w:spacing w:line="360" w:lineRule="auto"/>
              <w:mirrorIndents/>
              <w:jc w:val="center"/>
              <w:rPr>
                <w:sz w:val="24"/>
              </w:rPr>
            </w:pPr>
          </w:p>
        </w:tc>
        <w:tc>
          <w:tcPr>
            <w:tcW w:w="1971" w:type="dxa"/>
            <w:tcBorders>
              <w:top w:val="single" w:sz="4" w:space="0" w:color="auto"/>
              <w:left w:val="single" w:sz="4" w:space="0" w:color="auto"/>
              <w:bottom w:val="single" w:sz="4" w:space="0" w:color="auto"/>
              <w:right w:val="single" w:sz="4" w:space="0" w:color="auto"/>
            </w:tcBorders>
            <w:vAlign w:val="center"/>
          </w:tcPr>
          <w:p w14:paraId="5CFCC989" w14:textId="77777777" w:rsidR="00FE54B0" w:rsidRPr="006404FF" w:rsidRDefault="00FE54B0" w:rsidP="006F08CE">
            <w:pPr>
              <w:spacing w:line="360" w:lineRule="auto"/>
              <w:mirrorIndents/>
              <w:jc w:val="center"/>
              <w:rPr>
                <w:sz w:val="24"/>
              </w:rPr>
            </w:pPr>
            <w:r w:rsidRPr="006404FF">
              <w:rPr>
                <w:sz w:val="24"/>
              </w:rPr>
              <w:t>21.21</w:t>
            </w:r>
          </w:p>
        </w:tc>
      </w:tr>
      <w:tr w:rsidR="00FE54B0" w:rsidRPr="006404FF" w14:paraId="504F8BC8" w14:textId="77777777" w:rsidTr="00FE54B0">
        <w:tc>
          <w:tcPr>
            <w:tcW w:w="1971" w:type="dxa"/>
            <w:tcBorders>
              <w:top w:val="single" w:sz="4" w:space="0" w:color="auto"/>
              <w:left w:val="single" w:sz="4" w:space="0" w:color="auto"/>
              <w:bottom w:val="single" w:sz="4" w:space="0" w:color="auto"/>
              <w:right w:val="single" w:sz="4" w:space="0" w:color="auto"/>
            </w:tcBorders>
            <w:vAlign w:val="center"/>
          </w:tcPr>
          <w:p w14:paraId="0469A1C5" w14:textId="77777777" w:rsidR="00FE54B0" w:rsidRPr="006404FF" w:rsidRDefault="00FE54B0" w:rsidP="006F08CE">
            <w:pPr>
              <w:spacing w:line="360" w:lineRule="auto"/>
              <w:mirrorIndents/>
              <w:jc w:val="center"/>
              <w:rPr>
                <w:sz w:val="24"/>
              </w:rPr>
            </w:pPr>
            <w:r w:rsidRPr="006404FF">
              <w:rPr>
                <w:position w:val="-12"/>
                <w:sz w:val="24"/>
              </w:rPr>
              <w:object w:dxaOrig="919" w:dyaOrig="359" w14:anchorId="6F374ADC">
                <v:shape id="_x0000_i1071" type="#_x0000_t75" style="width:46pt;height:18pt;mso-position-horizontal-relative:page;mso-position-vertical-relative:page" o:ole="">
                  <v:imagedata r:id="rId111" o:title=""/>
                </v:shape>
                <o:OLEObject Type="Embed" ProgID="Equation.3" ShapeID="_x0000_i1071" DrawAspect="Content" ObjectID="_1728214638" r:id="rId112"/>
              </w:object>
            </w:r>
          </w:p>
        </w:tc>
        <w:tc>
          <w:tcPr>
            <w:tcW w:w="0" w:type="auto"/>
            <w:vMerge/>
            <w:tcBorders>
              <w:top w:val="single" w:sz="4" w:space="0" w:color="auto"/>
              <w:left w:val="single" w:sz="4" w:space="0" w:color="auto"/>
              <w:bottom w:val="single" w:sz="4" w:space="0" w:color="auto"/>
              <w:right w:val="single" w:sz="4" w:space="0" w:color="auto"/>
            </w:tcBorders>
            <w:vAlign w:val="center"/>
          </w:tcPr>
          <w:p w14:paraId="636FBC8F" w14:textId="77777777" w:rsidR="00FE54B0" w:rsidRPr="006404FF" w:rsidRDefault="00FE54B0" w:rsidP="006F08CE">
            <w:pPr>
              <w:widowControl/>
              <w:spacing w:line="360" w:lineRule="auto"/>
              <w:mirrorIndents/>
              <w:jc w:val="left"/>
              <w:rPr>
                <w:sz w:val="24"/>
              </w:rPr>
            </w:pPr>
          </w:p>
        </w:tc>
        <w:tc>
          <w:tcPr>
            <w:tcW w:w="1971" w:type="dxa"/>
            <w:tcBorders>
              <w:top w:val="single" w:sz="4" w:space="0" w:color="auto"/>
              <w:left w:val="single" w:sz="4" w:space="0" w:color="auto"/>
              <w:bottom w:val="single" w:sz="4" w:space="0" w:color="auto"/>
              <w:right w:val="single" w:sz="4" w:space="0" w:color="auto"/>
            </w:tcBorders>
            <w:vAlign w:val="center"/>
          </w:tcPr>
          <w:p w14:paraId="50A1AA6A" w14:textId="77777777" w:rsidR="00FE54B0" w:rsidRPr="006404FF" w:rsidRDefault="00FE54B0" w:rsidP="006F08CE">
            <w:pPr>
              <w:spacing w:line="360" w:lineRule="auto"/>
              <w:mirrorIndents/>
              <w:jc w:val="center"/>
              <w:rPr>
                <w:sz w:val="24"/>
              </w:rPr>
            </w:pPr>
            <w:r w:rsidRPr="006404FF">
              <w:rPr>
                <w:sz w:val="24"/>
              </w:rPr>
              <w:t>35.35</w:t>
            </w:r>
          </w:p>
        </w:tc>
        <w:tc>
          <w:tcPr>
            <w:tcW w:w="1971" w:type="dxa"/>
            <w:vMerge/>
            <w:tcBorders>
              <w:left w:val="single" w:sz="4" w:space="0" w:color="auto"/>
              <w:right w:val="single" w:sz="4" w:space="0" w:color="auto"/>
            </w:tcBorders>
            <w:vAlign w:val="center"/>
          </w:tcPr>
          <w:p w14:paraId="651396FF" w14:textId="77777777" w:rsidR="00FE54B0" w:rsidRPr="006404FF" w:rsidRDefault="00FE54B0" w:rsidP="006F08CE">
            <w:pPr>
              <w:spacing w:line="360" w:lineRule="auto"/>
              <w:mirrorIndents/>
              <w:jc w:val="center"/>
              <w:rPr>
                <w:sz w:val="24"/>
              </w:rPr>
            </w:pPr>
          </w:p>
        </w:tc>
        <w:tc>
          <w:tcPr>
            <w:tcW w:w="1971" w:type="dxa"/>
            <w:tcBorders>
              <w:top w:val="single" w:sz="4" w:space="0" w:color="auto"/>
              <w:left w:val="single" w:sz="4" w:space="0" w:color="auto"/>
              <w:bottom w:val="single" w:sz="4" w:space="0" w:color="auto"/>
              <w:right w:val="single" w:sz="4" w:space="0" w:color="auto"/>
            </w:tcBorders>
            <w:vAlign w:val="center"/>
          </w:tcPr>
          <w:p w14:paraId="3B94A375" w14:textId="77777777" w:rsidR="00FE54B0" w:rsidRPr="006404FF" w:rsidRDefault="00FE54B0" w:rsidP="006F08CE">
            <w:pPr>
              <w:spacing w:line="360" w:lineRule="auto"/>
              <w:mirrorIndents/>
              <w:jc w:val="center"/>
              <w:rPr>
                <w:sz w:val="24"/>
              </w:rPr>
            </w:pPr>
            <w:r w:rsidRPr="006404FF">
              <w:rPr>
                <w:sz w:val="24"/>
              </w:rPr>
              <w:t>35.35</w:t>
            </w:r>
          </w:p>
        </w:tc>
      </w:tr>
      <w:tr w:rsidR="00FE54B0" w:rsidRPr="006404FF" w14:paraId="753CA5E1" w14:textId="77777777" w:rsidTr="00FE54B0">
        <w:tc>
          <w:tcPr>
            <w:tcW w:w="1971" w:type="dxa"/>
            <w:tcBorders>
              <w:top w:val="single" w:sz="4" w:space="0" w:color="auto"/>
              <w:left w:val="single" w:sz="4" w:space="0" w:color="auto"/>
              <w:bottom w:val="single" w:sz="4" w:space="0" w:color="auto"/>
              <w:right w:val="single" w:sz="4" w:space="0" w:color="auto"/>
            </w:tcBorders>
            <w:vAlign w:val="center"/>
          </w:tcPr>
          <w:p w14:paraId="16B24E0D" w14:textId="77777777" w:rsidR="00FE54B0" w:rsidRPr="006404FF" w:rsidRDefault="00FE54B0" w:rsidP="006F08CE">
            <w:pPr>
              <w:spacing w:line="360" w:lineRule="auto"/>
              <w:mirrorIndents/>
              <w:jc w:val="center"/>
              <w:rPr>
                <w:sz w:val="24"/>
              </w:rPr>
            </w:pPr>
            <w:r w:rsidRPr="006404FF">
              <w:rPr>
                <w:position w:val="-12"/>
                <w:sz w:val="24"/>
              </w:rPr>
              <w:object w:dxaOrig="819" w:dyaOrig="359" w14:anchorId="373FC7C5">
                <v:shape id="_x0000_i1072" type="#_x0000_t75" style="width:41pt;height:18pt;mso-position-horizontal-relative:page;mso-position-vertical-relative:page" o:ole="">
                  <v:imagedata r:id="rId113" o:title=""/>
                </v:shape>
                <o:OLEObject Type="Embed" ProgID="Equation.3" ShapeID="_x0000_i1072" DrawAspect="Content" ObjectID="_1728214639" r:id="rId114"/>
              </w:object>
            </w:r>
          </w:p>
        </w:tc>
        <w:tc>
          <w:tcPr>
            <w:tcW w:w="1971" w:type="dxa"/>
            <w:vMerge w:val="restart"/>
            <w:tcBorders>
              <w:top w:val="single" w:sz="4" w:space="0" w:color="auto"/>
              <w:left w:val="single" w:sz="4" w:space="0" w:color="auto"/>
              <w:bottom w:val="single" w:sz="4" w:space="0" w:color="auto"/>
              <w:right w:val="single" w:sz="4" w:space="0" w:color="auto"/>
            </w:tcBorders>
            <w:vAlign w:val="center"/>
          </w:tcPr>
          <w:p w14:paraId="51690CC2" w14:textId="77777777" w:rsidR="00FE54B0" w:rsidRPr="006404FF" w:rsidRDefault="00FE54B0" w:rsidP="006F08CE">
            <w:pPr>
              <w:spacing w:line="360" w:lineRule="auto"/>
              <w:mirrorIndents/>
              <w:jc w:val="center"/>
              <w:rPr>
                <w:sz w:val="24"/>
              </w:rPr>
            </w:pPr>
            <w:r w:rsidRPr="006404FF">
              <w:rPr>
                <w:sz w:val="24"/>
              </w:rPr>
              <w:t>投影仪放大倍数正确性</w:t>
            </w:r>
          </w:p>
        </w:tc>
        <w:tc>
          <w:tcPr>
            <w:tcW w:w="1971" w:type="dxa"/>
            <w:tcBorders>
              <w:top w:val="single" w:sz="4" w:space="0" w:color="auto"/>
              <w:left w:val="single" w:sz="4" w:space="0" w:color="auto"/>
              <w:bottom w:val="single" w:sz="4" w:space="0" w:color="auto"/>
              <w:right w:val="single" w:sz="4" w:space="0" w:color="auto"/>
            </w:tcBorders>
            <w:vAlign w:val="center"/>
          </w:tcPr>
          <w:p w14:paraId="461B459E" w14:textId="77777777" w:rsidR="00FE54B0" w:rsidRPr="006404FF" w:rsidRDefault="00FE54B0" w:rsidP="006F08CE">
            <w:pPr>
              <w:spacing w:line="360" w:lineRule="auto"/>
              <w:mirrorIndents/>
              <w:jc w:val="center"/>
              <w:rPr>
                <w:sz w:val="24"/>
              </w:rPr>
            </w:pPr>
            <w:r w:rsidRPr="006404FF">
              <w:rPr>
                <w:sz w:val="24"/>
              </w:rPr>
              <w:t>0.24</w:t>
            </w:r>
          </w:p>
        </w:tc>
        <w:tc>
          <w:tcPr>
            <w:tcW w:w="1971" w:type="dxa"/>
            <w:vMerge/>
            <w:tcBorders>
              <w:left w:val="single" w:sz="4" w:space="0" w:color="auto"/>
              <w:right w:val="single" w:sz="4" w:space="0" w:color="auto"/>
            </w:tcBorders>
            <w:vAlign w:val="center"/>
          </w:tcPr>
          <w:p w14:paraId="1F4AA1C1" w14:textId="77777777" w:rsidR="00FE54B0" w:rsidRPr="006404FF" w:rsidRDefault="00FE54B0" w:rsidP="006F08CE">
            <w:pPr>
              <w:spacing w:line="360" w:lineRule="auto"/>
              <w:mirrorIndents/>
              <w:jc w:val="center"/>
              <w:rPr>
                <w:sz w:val="24"/>
              </w:rPr>
            </w:pPr>
          </w:p>
        </w:tc>
        <w:tc>
          <w:tcPr>
            <w:tcW w:w="1971" w:type="dxa"/>
            <w:tcBorders>
              <w:top w:val="single" w:sz="4" w:space="0" w:color="auto"/>
              <w:left w:val="single" w:sz="4" w:space="0" w:color="auto"/>
              <w:bottom w:val="single" w:sz="4" w:space="0" w:color="auto"/>
              <w:right w:val="single" w:sz="4" w:space="0" w:color="auto"/>
            </w:tcBorders>
            <w:vAlign w:val="center"/>
          </w:tcPr>
          <w:p w14:paraId="0D2C3D69" w14:textId="77777777" w:rsidR="00FE54B0" w:rsidRPr="006404FF" w:rsidRDefault="00FE54B0" w:rsidP="006F08CE">
            <w:pPr>
              <w:spacing w:line="360" w:lineRule="auto"/>
              <w:mirrorIndents/>
              <w:jc w:val="center"/>
              <w:rPr>
                <w:sz w:val="24"/>
              </w:rPr>
            </w:pPr>
            <w:r w:rsidRPr="006404FF">
              <w:rPr>
                <w:sz w:val="24"/>
              </w:rPr>
              <w:t>0.24</w:t>
            </w:r>
          </w:p>
        </w:tc>
      </w:tr>
      <w:tr w:rsidR="00FE54B0" w:rsidRPr="006404FF" w14:paraId="7956B259" w14:textId="77777777" w:rsidTr="00FE54B0">
        <w:tc>
          <w:tcPr>
            <w:tcW w:w="1971" w:type="dxa"/>
            <w:tcBorders>
              <w:top w:val="single" w:sz="4" w:space="0" w:color="auto"/>
              <w:left w:val="single" w:sz="4" w:space="0" w:color="auto"/>
              <w:bottom w:val="single" w:sz="4" w:space="0" w:color="auto"/>
              <w:right w:val="single" w:sz="4" w:space="0" w:color="auto"/>
            </w:tcBorders>
            <w:vAlign w:val="center"/>
          </w:tcPr>
          <w:p w14:paraId="32B4A68B" w14:textId="77777777" w:rsidR="00FE54B0" w:rsidRPr="006404FF" w:rsidRDefault="00FE54B0" w:rsidP="006F08CE">
            <w:pPr>
              <w:spacing w:line="360" w:lineRule="auto"/>
              <w:mirrorIndents/>
              <w:jc w:val="center"/>
              <w:rPr>
                <w:sz w:val="24"/>
              </w:rPr>
            </w:pPr>
            <w:r w:rsidRPr="006404FF">
              <w:rPr>
                <w:position w:val="-12"/>
                <w:sz w:val="24"/>
              </w:rPr>
              <w:object w:dxaOrig="919" w:dyaOrig="359" w14:anchorId="24DF8F22">
                <v:shape id="_x0000_i1073" type="#_x0000_t75" style="width:46pt;height:18pt;mso-position-horizontal-relative:page;mso-position-vertical-relative:page" o:ole="">
                  <v:imagedata r:id="rId115" o:title=""/>
                </v:shape>
                <o:OLEObject Type="Embed" ProgID="Equation.3" ShapeID="_x0000_i1073" DrawAspect="Content" ObjectID="_1728214640" r:id="rId116"/>
              </w:object>
            </w:r>
          </w:p>
        </w:tc>
        <w:tc>
          <w:tcPr>
            <w:tcW w:w="0" w:type="auto"/>
            <w:vMerge/>
            <w:tcBorders>
              <w:top w:val="single" w:sz="4" w:space="0" w:color="auto"/>
              <w:left w:val="single" w:sz="4" w:space="0" w:color="auto"/>
              <w:bottom w:val="single" w:sz="4" w:space="0" w:color="auto"/>
              <w:right w:val="single" w:sz="4" w:space="0" w:color="auto"/>
            </w:tcBorders>
            <w:vAlign w:val="center"/>
          </w:tcPr>
          <w:p w14:paraId="5765FB6F" w14:textId="77777777" w:rsidR="00FE54B0" w:rsidRPr="006404FF" w:rsidRDefault="00FE54B0" w:rsidP="006F08CE">
            <w:pPr>
              <w:widowControl/>
              <w:spacing w:line="360" w:lineRule="auto"/>
              <w:mirrorIndents/>
              <w:jc w:val="left"/>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E6BC276" w14:textId="77777777" w:rsidR="00FE54B0" w:rsidRPr="006404FF" w:rsidRDefault="00FE54B0" w:rsidP="006F08CE">
            <w:pPr>
              <w:spacing w:line="360" w:lineRule="auto"/>
              <w:mirrorIndents/>
              <w:jc w:val="center"/>
              <w:rPr>
                <w:sz w:val="24"/>
              </w:rPr>
            </w:pPr>
            <w:r w:rsidRPr="006404FF">
              <w:rPr>
                <w:sz w:val="24"/>
              </w:rPr>
              <w:t>0.50</w:t>
            </w:r>
          </w:p>
        </w:tc>
        <w:tc>
          <w:tcPr>
            <w:tcW w:w="1971" w:type="dxa"/>
            <w:vMerge/>
            <w:tcBorders>
              <w:left w:val="single" w:sz="4" w:space="0" w:color="auto"/>
              <w:right w:val="single" w:sz="4" w:space="0" w:color="auto"/>
            </w:tcBorders>
            <w:vAlign w:val="center"/>
          </w:tcPr>
          <w:p w14:paraId="071033B7" w14:textId="77777777" w:rsidR="00FE54B0" w:rsidRPr="006404FF" w:rsidRDefault="00FE54B0" w:rsidP="006F08CE">
            <w:pPr>
              <w:spacing w:line="360" w:lineRule="auto"/>
              <w:mirrorIndents/>
              <w:jc w:val="center"/>
              <w:rPr>
                <w:sz w:val="24"/>
              </w:rPr>
            </w:pPr>
          </w:p>
        </w:tc>
        <w:tc>
          <w:tcPr>
            <w:tcW w:w="1971" w:type="dxa"/>
            <w:tcBorders>
              <w:top w:val="single" w:sz="4" w:space="0" w:color="auto"/>
              <w:left w:val="single" w:sz="4" w:space="0" w:color="auto"/>
              <w:bottom w:val="single" w:sz="4" w:space="0" w:color="auto"/>
              <w:right w:val="single" w:sz="4" w:space="0" w:color="auto"/>
            </w:tcBorders>
            <w:vAlign w:val="center"/>
          </w:tcPr>
          <w:p w14:paraId="139C96ED" w14:textId="77777777" w:rsidR="00FE54B0" w:rsidRPr="006404FF" w:rsidRDefault="00FE54B0" w:rsidP="006F08CE">
            <w:pPr>
              <w:spacing w:line="360" w:lineRule="auto"/>
              <w:mirrorIndents/>
              <w:jc w:val="center"/>
              <w:rPr>
                <w:sz w:val="24"/>
              </w:rPr>
            </w:pPr>
            <w:r w:rsidRPr="006404FF">
              <w:rPr>
                <w:sz w:val="24"/>
              </w:rPr>
              <w:t>0.50</w:t>
            </w:r>
          </w:p>
        </w:tc>
      </w:tr>
      <w:tr w:rsidR="00FE54B0" w:rsidRPr="006404FF" w14:paraId="28E577FB" w14:textId="77777777" w:rsidTr="00FE54B0">
        <w:tc>
          <w:tcPr>
            <w:tcW w:w="1971" w:type="dxa"/>
            <w:tcBorders>
              <w:top w:val="single" w:sz="4" w:space="0" w:color="auto"/>
              <w:left w:val="single" w:sz="4" w:space="0" w:color="auto"/>
              <w:bottom w:val="single" w:sz="4" w:space="0" w:color="auto"/>
              <w:right w:val="single" w:sz="4" w:space="0" w:color="auto"/>
            </w:tcBorders>
            <w:vAlign w:val="center"/>
          </w:tcPr>
          <w:p w14:paraId="0E04FFA3" w14:textId="77777777" w:rsidR="00FE54B0" w:rsidRPr="006404FF" w:rsidRDefault="00FE54B0" w:rsidP="006F08CE">
            <w:pPr>
              <w:spacing w:line="360" w:lineRule="auto"/>
              <w:mirrorIndents/>
              <w:jc w:val="center"/>
              <w:rPr>
                <w:sz w:val="24"/>
              </w:rPr>
            </w:pPr>
            <w:r w:rsidRPr="006404FF">
              <w:rPr>
                <w:position w:val="-10"/>
                <w:sz w:val="24"/>
              </w:rPr>
              <w:object w:dxaOrig="839" w:dyaOrig="339" w14:anchorId="2F82D887">
                <v:shape id="_x0000_i1074" type="#_x0000_t75" style="width:42.35pt;height:17pt;mso-position-horizontal-relative:page;mso-position-vertical-relative:page" o:ole="">
                  <v:imagedata r:id="rId117" o:title=""/>
                </v:shape>
                <o:OLEObject Type="Embed" ProgID="Equation.3" ShapeID="_x0000_i1074" DrawAspect="Content" ObjectID="_1728214641" r:id="rId118"/>
              </w:object>
            </w:r>
          </w:p>
        </w:tc>
        <w:tc>
          <w:tcPr>
            <w:tcW w:w="1971" w:type="dxa"/>
            <w:vMerge w:val="restart"/>
            <w:tcBorders>
              <w:top w:val="single" w:sz="4" w:space="0" w:color="auto"/>
              <w:left w:val="single" w:sz="4" w:space="0" w:color="auto"/>
              <w:bottom w:val="single" w:sz="4" w:space="0" w:color="auto"/>
              <w:right w:val="single" w:sz="4" w:space="0" w:color="auto"/>
            </w:tcBorders>
            <w:vAlign w:val="center"/>
          </w:tcPr>
          <w:p w14:paraId="70CFDB11" w14:textId="77777777" w:rsidR="00FE54B0" w:rsidRPr="006404FF" w:rsidRDefault="00FE54B0" w:rsidP="006F08CE">
            <w:pPr>
              <w:spacing w:line="360" w:lineRule="auto"/>
              <w:mirrorIndents/>
              <w:jc w:val="center"/>
              <w:rPr>
                <w:sz w:val="24"/>
              </w:rPr>
            </w:pPr>
            <w:r w:rsidRPr="006404FF">
              <w:rPr>
                <w:sz w:val="24"/>
              </w:rPr>
              <w:t>对线误差</w:t>
            </w:r>
          </w:p>
        </w:tc>
        <w:tc>
          <w:tcPr>
            <w:tcW w:w="1971" w:type="dxa"/>
            <w:vMerge w:val="restart"/>
            <w:tcBorders>
              <w:top w:val="single" w:sz="4" w:space="0" w:color="auto"/>
              <w:left w:val="single" w:sz="4" w:space="0" w:color="auto"/>
              <w:bottom w:val="single" w:sz="4" w:space="0" w:color="auto"/>
              <w:right w:val="single" w:sz="4" w:space="0" w:color="auto"/>
            </w:tcBorders>
            <w:vAlign w:val="center"/>
          </w:tcPr>
          <w:p w14:paraId="7114069F" w14:textId="77777777" w:rsidR="00FE54B0" w:rsidRPr="006404FF" w:rsidRDefault="00FE54B0" w:rsidP="006F08CE">
            <w:pPr>
              <w:spacing w:line="360" w:lineRule="auto"/>
              <w:mirrorIndents/>
              <w:jc w:val="center"/>
              <w:rPr>
                <w:sz w:val="24"/>
              </w:rPr>
            </w:pPr>
            <w:r w:rsidRPr="006404FF">
              <w:rPr>
                <w:sz w:val="24"/>
              </w:rPr>
              <w:t>6.12</w:t>
            </w:r>
          </w:p>
        </w:tc>
        <w:tc>
          <w:tcPr>
            <w:tcW w:w="1971" w:type="dxa"/>
            <w:vMerge/>
            <w:tcBorders>
              <w:left w:val="single" w:sz="4" w:space="0" w:color="auto"/>
              <w:right w:val="single" w:sz="4" w:space="0" w:color="auto"/>
            </w:tcBorders>
            <w:vAlign w:val="center"/>
          </w:tcPr>
          <w:p w14:paraId="284EEDE3" w14:textId="77777777" w:rsidR="00FE54B0" w:rsidRPr="006404FF" w:rsidRDefault="00FE54B0" w:rsidP="006F08CE">
            <w:pPr>
              <w:spacing w:line="360" w:lineRule="auto"/>
              <w:mirrorIndents/>
              <w:jc w:val="center"/>
              <w:rPr>
                <w:sz w:val="24"/>
              </w:rPr>
            </w:pPr>
          </w:p>
        </w:tc>
        <w:tc>
          <w:tcPr>
            <w:tcW w:w="1971" w:type="dxa"/>
            <w:vMerge w:val="restart"/>
            <w:tcBorders>
              <w:top w:val="single" w:sz="4" w:space="0" w:color="auto"/>
              <w:left w:val="single" w:sz="4" w:space="0" w:color="auto"/>
              <w:right w:val="single" w:sz="4" w:space="0" w:color="auto"/>
            </w:tcBorders>
            <w:vAlign w:val="center"/>
          </w:tcPr>
          <w:p w14:paraId="7708D522" w14:textId="77777777" w:rsidR="00FE54B0" w:rsidRPr="006404FF" w:rsidRDefault="00FE54B0" w:rsidP="006F08CE">
            <w:pPr>
              <w:spacing w:line="360" w:lineRule="auto"/>
              <w:mirrorIndents/>
              <w:jc w:val="center"/>
              <w:rPr>
                <w:sz w:val="24"/>
              </w:rPr>
            </w:pPr>
            <w:r w:rsidRPr="006404FF">
              <w:rPr>
                <w:sz w:val="24"/>
              </w:rPr>
              <w:t>6.12</w:t>
            </w:r>
          </w:p>
        </w:tc>
      </w:tr>
      <w:tr w:rsidR="00FE54B0" w:rsidRPr="006404FF" w14:paraId="63DE09AE" w14:textId="77777777" w:rsidTr="00FE54B0">
        <w:tc>
          <w:tcPr>
            <w:tcW w:w="1971" w:type="dxa"/>
            <w:tcBorders>
              <w:top w:val="single" w:sz="4" w:space="0" w:color="auto"/>
              <w:left w:val="single" w:sz="4" w:space="0" w:color="auto"/>
              <w:bottom w:val="single" w:sz="4" w:space="0" w:color="auto"/>
              <w:right w:val="single" w:sz="4" w:space="0" w:color="auto"/>
            </w:tcBorders>
            <w:vAlign w:val="center"/>
          </w:tcPr>
          <w:p w14:paraId="0638B121" w14:textId="77777777" w:rsidR="00FE54B0" w:rsidRPr="006404FF" w:rsidRDefault="00FE54B0" w:rsidP="006F08CE">
            <w:pPr>
              <w:spacing w:line="360" w:lineRule="auto"/>
              <w:mirrorIndents/>
              <w:jc w:val="center"/>
              <w:rPr>
                <w:sz w:val="24"/>
              </w:rPr>
            </w:pPr>
            <w:r w:rsidRPr="006404FF">
              <w:rPr>
                <w:position w:val="-12"/>
                <w:sz w:val="24"/>
              </w:rPr>
              <w:object w:dxaOrig="940" w:dyaOrig="359" w14:anchorId="49B99054">
                <v:shape id="_x0000_i1075" type="#_x0000_t75" style="width:46.65pt;height:18pt;mso-position-horizontal-relative:page;mso-position-vertical-relative:page" o:ole="">
                  <v:imagedata r:id="rId119" o:title=""/>
                </v:shape>
                <o:OLEObject Type="Embed" ProgID="Equation.3" ShapeID="_x0000_i1075" DrawAspect="Content" ObjectID="_1728214642" r:id="rId120"/>
              </w:object>
            </w:r>
          </w:p>
        </w:tc>
        <w:tc>
          <w:tcPr>
            <w:tcW w:w="0" w:type="auto"/>
            <w:vMerge/>
            <w:tcBorders>
              <w:top w:val="single" w:sz="4" w:space="0" w:color="auto"/>
              <w:left w:val="single" w:sz="4" w:space="0" w:color="auto"/>
              <w:bottom w:val="single" w:sz="4" w:space="0" w:color="auto"/>
              <w:right w:val="single" w:sz="4" w:space="0" w:color="auto"/>
            </w:tcBorders>
            <w:vAlign w:val="center"/>
          </w:tcPr>
          <w:p w14:paraId="47EFE367" w14:textId="77777777" w:rsidR="00FE54B0" w:rsidRPr="006404FF" w:rsidRDefault="00FE54B0" w:rsidP="006F08CE">
            <w:pPr>
              <w:widowControl/>
              <w:spacing w:line="360" w:lineRule="auto"/>
              <w:mirrorIndents/>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F3CAE5" w14:textId="77777777" w:rsidR="00FE54B0" w:rsidRPr="006404FF" w:rsidRDefault="00FE54B0" w:rsidP="006F08CE">
            <w:pPr>
              <w:widowControl/>
              <w:spacing w:line="360" w:lineRule="auto"/>
              <w:mirrorIndents/>
              <w:jc w:val="left"/>
              <w:rPr>
                <w:sz w:val="24"/>
              </w:rPr>
            </w:pPr>
          </w:p>
        </w:tc>
        <w:tc>
          <w:tcPr>
            <w:tcW w:w="1971" w:type="dxa"/>
            <w:vMerge/>
            <w:tcBorders>
              <w:left w:val="single" w:sz="4" w:space="0" w:color="auto"/>
              <w:bottom w:val="single" w:sz="4" w:space="0" w:color="auto"/>
              <w:right w:val="single" w:sz="4" w:space="0" w:color="auto"/>
            </w:tcBorders>
            <w:vAlign w:val="center"/>
          </w:tcPr>
          <w:p w14:paraId="1BBBA349" w14:textId="77777777" w:rsidR="00FE54B0" w:rsidRPr="006404FF" w:rsidRDefault="00FE54B0" w:rsidP="006F08CE">
            <w:pPr>
              <w:spacing w:line="360" w:lineRule="auto"/>
              <w:mirrorIndents/>
              <w:jc w:val="center"/>
              <w:rPr>
                <w:sz w:val="24"/>
              </w:rPr>
            </w:pPr>
          </w:p>
        </w:tc>
        <w:tc>
          <w:tcPr>
            <w:tcW w:w="1971" w:type="dxa"/>
            <w:vMerge/>
            <w:tcBorders>
              <w:left w:val="single" w:sz="4" w:space="0" w:color="auto"/>
              <w:bottom w:val="single" w:sz="4" w:space="0" w:color="auto"/>
              <w:right w:val="single" w:sz="4" w:space="0" w:color="auto"/>
            </w:tcBorders>
            <w:vAlign w:val="center"/>
          </w:tcPr>
          <w:p w14:paraId="0873F72C" w14:textId="77777777" w:rsidR="00FE54B0" w:rsidRPr="006404FF" w:rsidRDefault="00FE54B0" w:rsidP="006F08CE">
            <w:pPr>
              <w:spacing w:line="360" w:lineRule="auto"/>
              <w:mirrorIndents/>
              <w:jc w:val="center"/>
              <w:rPr>
                <w:sz w:val="24"/>
              </w:rPr>
            </w:pPr>
          </w:p>
        </w:tc>
      </w:tr>
      <w:tr w:rsidR="00FE54B0" w:rsidRPr="006404FF" w14:paraId="4FCA86D2" w14:textId="77777777" w:rsidTr="00FE54B0">
        <w:tc>
          <w:tcPr>
            <w:tcW w:w="9855" w:type="dxa"/>
            <w:gridSpan w:val="5"/>
            <w:tcBorders>
              <w:top w:val="single" w:sz="4" w:space="0" w:color="auto"/>
              <w:left w:val="single" w:sz="4" w:space="0" w:color="auto"/>
              <w:bottom w:val="single" w:sz="4" w:space="0" w:color="auto"/>
              <w:right w:val="single" w:sz="4" w:space="0" w:color="auto"/>
            </w:tcBorders>
            <w:vAlign w:val="center"/>
          </w:tcPr>
          <w:p w14:paraId="582648FA" w14:textId="6E749408" w:rsidR="00FE54B0" w:rsidRPr="006404FF" w:rsidRDefault="00FE54B0" w:rsidP="00CC0993">
            <w:pPr>
              <w:spacing w:line="360" w:lineRule="auto"/>
              <w:mirrorIndents/>
              <w:jc w:val="center"/>
              <w:rPr>
                <w:sz w:val="24"/>
              </w:rPr>
            </w:pPr>
            <w:r w:rsidRPr="006404FF">
              <w:rPr>
                <w:position w:val="-12"/>
                <w:sz w:val="24"/>
              </w:rPr>
              <w:object w:dxaOrig="319" w:dyaOrig="359" w14:anchorId="6EE2C5D2">
                <v:shape id="_x0000_i1076" type="#_x0000_t75" style="width:15.75pt;height:18pt;mso-position-horizontal-relative:page;mso-position-vertical-relative:page" o:ole="">
                  <v:imagedata r:id="rId121" o:title=""/>
                </v:shape>
                <o:OLEObject Type="Embed" ProgID="Equation.3" ShapeID="_x0000_i1076" DrawAspect="Content" ObjectID="_1728214643" r:id="rId122"/>
              </w:object>
            </w:r>
            <w:r w:rsidRPr="006404FF">
              <w:rPr>
                <w:sz w:val="24"/>
              </w:rPr>
              <w:t>=</w:t>
            </w:r>
            <w:bookmarkStart w:id="11" w:name="OLE_LINK1"/>
            <w:bookmarkStart w:id="12" w:name="OLE_LINK2"/>
            <w:r w:rsidRPr="006404FF">
              <w:rPr>
                <w:sz w:val="24"/>
              </w:rPr>
              <w:t>22.09</w:t>
            </w:r>
            <w:r w:rsidR="00CC0993" w:rsidRPr="006404FF">
              <w:rPr>
                <w:sz w:val="24"/>
              </w:rPr>
              <w:t xml:space="preserve">μm </w:t>
            </w:r>
            <w:bookmarkEnd w:id="11"/>
            <w:bookmarkEnd w:id="12"/>
            <w:r w:rsidRPr="006404FF">
              <w:rPr>
                <w:sz w:val="24"/>
              </w:rPr>
              <w:t xml:space="preserve">       </w:t>
            </w:r>
            <w:r w:rsidRPr="006404FF">
              <w:rPr>
                <w:position w:val="-12"/>
                <w:sz w:val="24"/>
              </w:rPr>
              <w:object w:dxaOrig="419" w:dyaOrig="359" w14:anchorId="0AD9F56C">
                <v:shape id="_x0000_i1077" type="#_x0000_t75" style="width:21pt;height:18pt;mso-position-horizontal-relative:page;mso-position-vertical-relative:page" o:ole="">
                  <v:imagedata r:id="rId123" o:title=""/>
                </v:shape>
                <o:OLEObject Type="Embed" ProgID="Equation.3" ShapeID="_x0000_i1077" DrawAspect="Content" ObjectID="_1728214644" r:id="rId124"/>
              </w:object>
            </w:r>
            <w:r w:rsidRPr="006404FF">
              <w:rPr>
                <w:sz w:val="24"/>
              </w:rPr>
              <w:t>=35.94</w:t>
            </w:r>
            <w:r w:rsidR="00CC0993" w:rsidRPr="006404FF">
              <w:rPr>
                <w:sz w:val="24"/>
              </w:rPr>
              <w:t xml:space="preserve">μm </w:t>
            </w:r>
          </w:p>
        </w:tc>
      </w:tr>
    </w:tbl>
    <w:p w14:paraId="33F53BE7" w14:textId="77777777" w:rsidR="00FE54B0" w:rsidRPr="006404FF" w:rsidRDefault="00FE54B0" w:rsidP="006F08CE">
      <w:pPr>
        <w:spacing w:line="360" w:lineRule="auto"/>
        <w:mirrorIndents/>
        <w:rPr>
          <w:rFonts w:eastAsia="黑体"/>
          <w:sz w:val="24"/>
        </w:rPr>
      </w:pPr>
      <w:r w:rsidRPr="006404FF">
        <w:rPr>
          <w:rFonts w:eastAsia="黑体"/>
          <w:sz w:val="24"/>
        </w:rPr>
        <w:t xml:space="preserve">A.5 </w:t>
      </w:r>
      <w:r w:rsidRPr="006404FF">
        <w:rPr>
          <w:rFonts w:eastAsia="黑体"/>
          <w:sz w:val="24"/>
        </w:rPr>
        <w:t>合成标准不确定度</w:t>
      </w:r>
    </w:p>
    <w:p w14:paraId="6207D539" w14:textId="77777777" w:rsidR="00FE54B0" w:rsidRPr="006404FF" w:rsidRDefault="00FE54B0" w:rsidP="006F08CE">
      <w:pPr>
        <w:spacing w:line="360" w:lineRule="auto"/>
        <w:ind w:firstLine="420"/>
        <w:mirrorIndents/>
        <w:rPr>
          <w:sz w:val="24"/>
        </w:rPr>
      </w:pPr>
      <w:r w:rsidRPr="006404FF">
        <w:rPr>
          <w:sz w:val="24"/>
        </w:rPr>
        <w:t>各输入量之间互不相关，因此</w:t>
      </w:r>
    </w:p>
    <w:p w14:paraId="618BD069" w14:textId="77777777" w:rsidR="00FE54B0" w:rsidRPr="006404FF" w:rsidRDefault="00FE54B0" w:rsidP="006F08CE">
      <w:pPr>
        <w:spacing w:line="360" w:lineRule="auto"/>
        <w:ind w:firstLine="360"/>
        <w:mirrorIndents/>
        <w:jc w:val="left"/>
        <w:rPr>
          <w:sz w:val="24"/>
        </w:rPr>
      </w:pPr>
      <w:r w:rsidRPr="006404FF">
        <w:rPr>
          <w:position w:val="-14"/>
          <w:sz w:val="24"/>
        </w:rPr>
        <w:object w:dxaOrig="7660" w:dyaOrig="459" w14:anchorId="75DBC9D1">
          <v:shape id="_x0000_i1078" type="#_x0000_t75" style="width:383pt;height:23pt;mso-position-horizontal-relative:page;mso-position-vertical-relative:page" o:ole="">
            <v:imagedata r:id="rId125" o:title=""/>
          </v:shape>
          <o:OLEObject Type="Embed" ProgID="Equation.3" ShapeID="_x0000_i1078" DrawAspect="Content" ObjectID="_1728214645" r:id="rId126"/>
        </w:object>
      </w:r>
    </w:p>
    <w:p w14:paraId="4BC72AC7" w14:textId="492F16BB" w:rsidR="00FE54B0" w:rsidRPr="006404FF" w:rsidRDefault="00FE54B0" w:rsidP="006F08CE">
      <w:pPr>
        <w:spacing w:line="360" w:lineRule="auto"/>
        <w:ind w:firstLine="360"/>
        <w:mirrorIndents/>
        <w:jc w:val="left"/>
        <w:rPr>
          <w:sz w:val="24"/>
        </w:rPr>
      </w:pPr>
      <w:r w:rsidRPr="006404FF">
        <w:rPr>
          <w:sz w:val="24"/>
        </w:rPr>
        <w:t xml:space="preserve">  </w:t>
      </w:r>
      <w:r w:rsidRPr="006404FF">
        <w:rPr>
          <w:position w:val="-8"/>
          <w:sz w:val="24"/>
        </w:rPr>
        <w:object w:dxaOrig="3519" w:dyaOrig="399" w14:anchorId="0BDA41A1">
          <v:shape id="_x0000_i1079" type="#_x0000_t75" style="width:175.95pt;height:20pt;mso-position-horizontal-relative:page;mso-position-vertical-relative:page" o:ole="">
            <v:imagedata r:id="rId127" o:title=""/>
          </v:shape>
          <o:OLEObject Type="Embed" ProgID="Equation.3" ShapeID="_x0000_i1079" DrawAspect="Content" ObjectID="_1728214646" r:id="rId128"/>
        </w:object>
      </w:r>
      <w:r w:rsidRPr="006404FF">
        <w:rPr>
          <w:sz w:val="24"/>
        </w:rPr>
        <w:t>22.09</w:t>
      </w:r>
      <w:r w:rsidR="0040681E" w:rsidRPr="006404FF">
        <w:rPr>
          <w:sz w:val="24"/>
        </w:rPr>
        <w:t>μm</w:t>
      </w:r>
    </w:p>
    <w:p w14:paraId="30DAE4BD" w14:textId="61E5340B" w:rsidR="00FE54B0" w:rsidRPr="006404FF" w:rsidRDefault="00FE54B0" w:rsidP="006F08CE">
      <w:pPr>
        <w:spacing w:line="360" w:lineRule="auto"/>
        <w:ind w:firstLine="360"/>
        <w:mirrorIndents/>
        <w:jc w:val="left"/>
        <w:rPr>
          <w:sz w:val="24"/>
        </w:rPr>
      </w:pPr>
      <w:r w:rsidRPr="006404FF">
        <w:rPr>
          <w:position w:val="-14"/>
          <w:sz w:val="24"/>
        </w:rPr>
        <w:object w:dxaOrig="8180" w:dyaOrig="459" w14:anchorId="5C449C2A">
          <v:shape id="_x0000_i1080" type="#_x0000_t75" style="width:409pt;height:23pt;mso-position-horizontal-relative:page;mso-position-vertical-relative:page" o:ole="">
            <v:imagedata r:id="rId129" o:title=""/>
          </v:shape>
          <o:OLEObject Type="Embed" ProgID="Equation.3" ShapeID="_x0000_i1080" DrawAspect="Content" ObjectID="_1728214647" r:id="rId130"/>
        </w:object>
      </w:r>
      <w:r w:rsidRPr="006404FF">
        <w:rPr>
          <w:sz w:val="24"/>
        </w:rPr>
        <w:t xml:space="preserve">  </w:t>
      </w:r>
      <w:r w:rsidRPr="006404FF">
        <w:rPr>
          <w:position w:val="-8"/>
          <w:sz w:val="24"/>
        </w:rPr>
        <w:object w:dxaOrig="3556" w:dyaOrig="399" w14:anchorId="4F27CD0D">
          <v:shape id="_x0000_i1081" type="#_x0000_t75" style="width:178pt;height:20pt;mso-position-horizontal-relative:page;mso-position-vertical-relative:page" o:ole="">
            <v:imagedata r:id="rId131" o:title=""/>
          </v:shape>
          <o:OLEObject Type="Embed" ProgID="Equation.3" ShapeID="_x0000_i1081" DrawAspect="Content" ObjectID="_1728214648" r:id="rId132"/>
        </w:object>
      </w:r>
      <w:r w:rsidRPr="006404FF">
        <w:rPr>
          <w:sz w:val="24"/>
        </w:rPr>
        <w:t>35.94</w:t>
      </w:r>
      <w:r w:rsidR="0040681E" w:rsidRPr="006404FF">
        <w:rPr>
          <w:sz w:val="24"/>
        </w:rPr>
        <w:t>μm</w:t>
      </w:r>
      <w:r w:rsidRPr="006404FF">
        <w:rPr>
          <w:sz w:val="24"/>
        </w:rPr>
        <w:t xml:space="preserve">  </w:t>
      </w:r>
    </w:p>
    <w:p w14:paraId="5885E67F" w14:textId="77777777" w:rsidR="00FE54B0" w:rsidRPr="006404FF" w:rsidRDefault="00FE54B0" w:rsidP="006F08CE">
      <w:pPr>
        <w:spacing w:line="360" w:lineRule="auto"/>
        <w:mirrorIndents/>
        <w:rPr>
          <w:rFonts w:eastAsia="黑体"/>
          <w:sz w:val="24"/>
        </w:rPr>
      </w:pPr>
      <w:r w:rsidRPr="006404FF">
        <w:rPr>
          <w:rFonts w:eastAsia="黑体"/>
          <w:sz w:val="24"/>
        </w:rPr>
        <w:t xml:space="preserve">A.6 </w:t>
      </w:r>
      <w:r w:rsidRPr="006404FF">
        <w:rPr>
          <w:rFonts w:eastAsia="黑体"/>
          <w:sz w:val="24"/>
        </w:rPr>
        <w:t>扩展不确定度</w:t>
      </w:r>
    </w:p>
    <w:p w14:paraId="23E88D0D" w14:textId="77777777" w:rsidR="00FE54B0" w:rsidRPr="006404FF" w:rsidRDefault="00FE54B0" w:rsidP="006F08CE">
      <w:pPr>
        <w:spacing w:line="360" w:lineRule="auto"/>
        <w:ind w:firstLine="420"/>
        <w:mirrorIndents/>
        <w:rPr>
          <w:sz w:val="24"/>
        </w:rPr>
      </w:pPr>
      <w:r w:rsidRPr="006404FF">
        <w:rPr>
          <w:sz w:val="24"/>
        </w:rPr>
        <w:t>半径样板标称半径值</w:t>
      </w:r>
      <w:r w:rsidRPr="006404FF">
        <w:rPr>
          <w:sz w:val="24"/>
        </w:rPr>
        <w:t>R=1mm</w:t>
      </w:r>
      <w:r w:rsidRPr="006404FF">
        <w:rPr>
          <w:sz w:val="24"/>
        </w:rPr>
        <w:t>在</w:t>
      </w:r>
      <w:r w:rsidRPr="006404FF">
        <w:rPr>
          <w:sz w:val="24"/>
        </w:rPr>
        <w:t>10</w:t>
      </w:r>
      <w:r w:rsidRPr="006404FF">
        <w:rPr>
          <w:sz w:val="24"/>
          <w:vertAlign w:val="superscript"/>
        </w:rPr>
        <w:t>x</w:t>
      </w:r>
      <w:r w:rsidRPr="006404FF">
        <w:rPr>
          <w:sz w:val="24"/>
        </w:rPr>
        <w:t>放大倍率的投影仪下的扩展不确定度，</w:t>
      </w:r>
    </w:p>
    <w:p w14:paraId="2B77E951" w14:textId="6F7F9C50" w:rsidR="00FE54B0" w:rsidRPr="006404FF" w:rsidRDefault="00FE54B0" w:rsidP="006F08CE">
      <w:pPr>
        <w:spacing w:line="360" w:lineRule="auto"/>
        <w:ind w:firstLine="420"/>
        <w:mirrorIndents/>
        <w:rPr>
          <w:sz w:val="24"/>
        </w:rPr>
      </w:pPr>
      <w:r w:rsidRPr="006404FF">
        <w:rPr>
          <w:position w:val="-12"/>
          <w:sz w:val="24"/>
        </w:rPr>
        <w:object w:dxaOrig="2520" w:dyaOrig="359" w14:anchorId="1D43D869">
          <v:shape id="_x0000_i1082" type="#_x0000_t75" style="width:126pt;height:18pt;mso-position-horizontal-relative:page;mso-position-vertical-relative:page" o:ole="">
            <v:imagedata r:id="rId133" o:title=""/>
          </v:shape>
          <o:OLEObject Type="Embed" ProgID="Equation.3" ShapeID="_x0000_i1082" DrawAspect="Content" ObjectID="_1728214649" r:id="rId134"/>
        </w:object>
      </w:r>
      <w:proofErr w:type="spellStart"/>
      <w:r w:rsidR="0040681E" w:rsidRPr="006404FF">
        <w:rPr>
          <w:sz w:val="24"/>
        </w:rPr>
        <w:t>μm</w:t>
      </w:r>
      <w:proofErr w:type="spellEnd"/>
      <w:r w:rsidRPr="006404FF">
        <w:rPr>
          <w:sz w:val="24"/>
        </w:rPr>
        <w:t xml:space="preserve"> </w:t>
      </w:r>
      <w:r w:rsidRPr="006404FF">
        <w:rPr>
          <w:sz w:val="24"/>
        </w:rPr>
        <w:t>（取包含因子</w:t>
      </w:r>
      <w:r w:rsidRPr="006404FF">
        <w:rPr>
          <w:i/>
          <w:sz w:val="24"/>
        </w:rPr>
        <w:t>k</w:t>
      </w:r>
      <w:r w:rsidRPr="006404FF">
        <w:rPr>
          <w:sz w:val="24"/>
        </w:rPr>
        <w:t>=2</w:t>
      </w:r>
      <w:r w:rsidRPr="006404FF">
        <w:rPr>
          <w:sz w:val="24"/>
        </w:rPr>
        <w:t>）</w:t>
      </w:r>
    </w:p>
    <w:p w14:paraId="323E87BE" w14:textId="77777777" w:rsidR="00FE54B0" w:rsidRPr="006404FF" w:rsidRDefault="00FE54B0" w:rsidP="006F08CE">
      <w:pPr>
        <w:spacing w:line="360" w:lineRule="auto"/>
        <w:ind w:firstLine="420"/>
        <w:mirrorIndents/>
        <w:rPr>
          <w:sz w:val="24"/>
        </w:rPr>
      </w:pPr>
      <w:r w:rsidRPr="006404FF">
        <w:rPr>
          <w:sz w:val="24"/>
        </w:rPr>
        <w:t>半径样板标称半径值</w:t>
      </w:r>
      <w:r w:rsidRPr="006404FF">
        <w:rPr>
          <w:sz w:val="24"/>
        </w:rPr>
        <w:t>R=25mm</w:t>
      </w:r>
      <w:r w:rsidRPr="006404FF">
        <w:rPr>
          <w:sz w:val="24"/>
        </w:rPr>
        <w:t>在</w:t>
      </w:r>
      <w:r w:rsidRPr="006404FF">
        <w:rPr>
          <w:sz w:val="24"/>
        </w:rPr>
        <w:t>10</w:t>
      </w:r>
      <w:r w:rsidRPr="006404FF">
        <w:rPr>
          <w:sz w:val="24"/>
          <w:vertAlign w:val="superscript"/>
        </w:rPr>
        <w:t>x</w:t>
      </w:r>
      <w:r w:rsidRPr="006404FF">
        <w:rPr>
          <w:sz w:val="24"/>
        </w:rPr>
        <w:t>放大倍率的投影仪下的扩展不确定度，</w:t>
      </w:r>
    </w:p>
    <w:p w14:paraId="23EA4A29" w14:textId="5A583802" w:rsidR="00FE54B0" w:rsidRPr="006404FF" w:rsidRDefault="00FE54B0" w:rsidP="006F08CE">
      <w:pPr>
        <w:spacing w:line="360" w:lineRule="auto"/>
        <w:ind w:firstLine="420"/>
        <w:mirrorIndents/>
        <w:rPr>
          <w:sz w:val="24"/>
        </w:rPr>
      </w:pPr>
      <w:r w:rsidRPr="006404FF">
        <w:rPr>
          <w:position w:val="-12"/>
          <w:sz w:val="24"/>
        </w:rPr>
        <w:object w:dxaOrig="2700" w:dyaOrig="359" w14:anchorId="66A9A52E">
          <v:shape id="_x0000_i1083" type="#_x0000_t75" style="width:135pt;height:18pt;mso-position-horizontal-relative:page;mso-position-vertical-relative:page" o:ole="">
            <v:imagedata r:id="rId135" o:title=""/>
          </v:shape>
          <o:OLEObject Type="Embed" ProgID="Equation.3" ShapeID="_x0000_i1083" DrawAspect="Content" ObjectID="_1728214650" r:id="rId136"/>
        </w:object>
      </w:r>
      <w:proofErr w:type="spellStart"/>
      <w:r w:rsidR="0040681E" w:rsidRPr="006404FF">
        <w:rPr>
          <w:sz w:val="24"/>
        </w:rPr>
        <w:t>μm</w:t>
      </w:r>
      <w:proofErr w:type="spellEnd"/>
      <w:r w:rsidR="0040681E" w:rsidRPr="006404FF">
        <w:rPr>
          <w:sz w:val="24"/>
        </w:rPr>
        <w:t xml:space="preserve"> </w:t>
      </w:r>
      <w:r w:rsidRPr="006404FF">
        <w:rPr>
          <w:sz w:val="24"/>
        </w:rPr>
        <w:t xml:space="preserve"> </w:t>
      </w:r>
      <w:r w:rsidRPr="006404FF">
        <w:rPr>
          <w:sz w:val="24"/>
        </w:rPr>
        <w:t>（取包含因子</w:t>
      </w:r>
      <w:r w:rsidRPr="006404FF">
        <w:rPr>
          <w:i/>
          <w:sz w:val="24"/>
        </w:rPr>
        <w:t>k</w:t>
      </w:r>
      <w:r w:rsidRPr="006404FF">
        <w:rPr>
          <w:sz w:val="24"/>
        </w:rPr>
        <w:t>=2</w:t>
      </w:r>
      <w:r w:rsidRPr="006404FF">
        <w:rPr>
          <w:sz w:val="24"/>
        </w:rPr>
        <w:t>）</w:t>
      </w:r>
    </w:p>
    <w:p w14:paraId="012680BF" w14:textId="77777777" w:rsidR="006404FF" w:rsidRPr="006404FF" w:rsidRDefault="006404FF" w:rsidP="006F08CE">
      <w:pPr>
        <w:spacing w:line="360" w:lineRule="auto"/>
        <w:mirrorIndents/>
        <w:jc w:val="center"/>
        <w:rPr>
          <w:sz w:val="24"/>
        </w:rPr>
      </w:pPr>
    </w:p>
    <w:p w14:paraId="3D25BD82" w14:textId="77777777" w:rsidR="006404FF" w:rsidRPr="006F08CE" w:rsidRDefault="006404FF" w:rsidP="006F08CE">
      <w:pPr>
        <w:spacing w:line="360" w:lineRule="auto"/>
        <w:mirrorIndents/>
        <w:jc w:val="center"/>
        <w:rPr>
          <w:sz w:val="24"/>
        </w:rPr>
      </w:pPr>
    </w:p>
    <w:p w14:paraId="159003D9" w14:textId="58FDE752" w:rsidR="00582D37" w:rsidRPr="009A4DC4" w:rsidRDefault="00582D37" w:rsidP="00582D37">
      <w:pPr>
        <w:pStyle w:val="1"/>
        <w:spacing w:line="360" w:lineRule="auto"/>
        <w:mirrorIndents/>
        <w:rPr>
          <w:rFonts w:ascii="Times New Roman" w:hAnsi="Times New Roman" w:cs="Times New Roman"/>
          <w:sz w:val="28"/>
          <w:szCs w:val="28"/>
        </w:rPr>
      </w:pPr>
      <w:r w:rsidRPr="009A4DC4">
        <w:rPr>
          <w:rFonts w:ascii="Times New Roman" w:hAnsi="Times New Roman" w:cs="Times New Roman"/>
          <w:sz w:val="28"/>
          <w:szCs w:val="28"/>
        </w:rPr>
        <w:lastRenderedPageBreak/>
        <w:t>附录</w:t>
      </w:r>
      <w:r w:rsidRPr="009A4DC4">
        <w:rPr>
          <w:rFonts w:ascii="Times New Roman" w:hAnsi="Times New Roman" w:cs="Times New Roman"/>
          <w:b/>
          <w:sz w:val="28"/>
          <w:szCs w:val="28"/>
        </w:rPr>
        <w:t>B</w:t>
      </w:r>
    </w:p>
    <w:p w14:paraId="11916598" w14:textId="04BB1231" w:rsidR="006404FF" w:rsidRPr="009A4DC4" w:rsidRDefault="006404FF" w:rsidP="00582D37">
      <w:pPr>
        <w:spacing w:line="360" w:lineRule="auto"/>
        <w:mirrorIndents/>
        <w:jc w:val="center"/>
        <w:rPr>
          <w:rFonts w:eastAsia="黑体"/>
          <w:sz w:val="28"/>
          <w:szCs w:val="28"/>
        </w:rPr>
      </w:pPr>
      <w:r w:rsidRPr="009A4DC4">
        <w:rPr>
          <w:rFonts w:eastAsia="黑体"/>
          <w:sz w:val="28"/>
          <w:szCs w:val="28"/>
        </w:rPr>
        <w:t xml:space="preserve"> </w:t>
      </w:r>
      <w:r w:rsidR="00734C64">
        <w:rPr>
          <w:rFonts w:eastAsia="黑体" w:hint="eastAsia"/>
          <w:sz w:val="28"/>
          <w:szCs w:val="28"/>
        </w:rPr>
        <w:t>用</w:t>
      </w:r>
      <w:r w:rsidR="00734C64">
        <w:rPr>
          <w:rFonts w:eastAsia="黑体"/>
          <w:sz w:val="28"/>
          <w:szCs w:val="28"/>
        </w:rPr>
        <w:t>影像测量仪</w:t>
      </w:r>
      <w:r w:rsidRPr="009A4DC4">
        <w:rPr>
          <w:rFonts w:eastAsia="黑体"/>
          <w:sz w:val="28"/>
          <w:szCs w:val="28"/>
        </w:rPr>
        <w:t>校准半径样板示值误差测量结果不确定度评定</w:t>
      </w:r>
      <w:r w:rsidR="00D74ED2">
        <w:rPr>
          <w:rFonts w:eastAsia="黑体" w:hint="eastAsia"/>
          <w:sz w:val="28"/>
          <w:szCs w:val="28"/>
        </w:rPr>
        <w:t>示例</w:t>
      </w:r>
    </w:p>
    <w:p w14:paraId="11F33630" w14:textId="77777777" w:rsidR="006404FF" w:rsidRPr="009A4DC4" w:rsidRDefault="006404FF" w:rsidP="006F08CE">
      <w:pPr>
        <w:spacing w:line="360" w:lineRule="auto"/>
        <w:mirrorIndents/>
        <w:rPr>
          <w:rFonts w:ascii="黑体" w:eastAsia="黑体"/>
          <w:sz w:val="24"/>
        </w:rPr>
      </w:pPr>
      <w:r w:rsidRPr="009A4DC4">
        <w:rPr>
          <w:rFonts w:ascii="黑体" w:eastAsia="黑体" w:hint="eastAsia"/>
          <w:sz w:val="24"/>
        </w:rPr>
        <w:t>B.1概述</w:t>
      </w:r>
    </w:p>
    <w:p w14:paraId="3A728B3B" w14:textId="77FF9FFA" w:rsidR="006404FF" w:rsidRPr="009A4DC4" w:rsidRDefault="006404FF" w:rsidP="006F08CE">
      <w:pPr>
        <w:spacing w:line="360" w:lineRule="auto"/>
        <w:mirrorIndents/>
        <w:rPr>
          <w:sz w:val="24"/>
        </w:rPr>
      </w:pPr>
      <w:r w:rsidRPr="009A4DC4">
        <w:rPr>
          <w:sz w:val="24"/>
        </w:rPr>
        <w:t>A.1.1</w:t>
      </w:r>
      <w:r w:rsidRPr="009A4DC4">
        <w:rPr>
          <w:sz w:val="24"/>
        </w:rPr>
        <w:t>测量方法：依据本校准规范。以半径</w:t>
      </w:r>
      <w:r w:rsidRPr="00D74ED2">
        <w:rPr>
          <w:i/>
          <w:sz w:val="24"/>
        </w:rPr>
        <w:t>R</w:t>
      </w:r>
      <w:r w:rsidRPr="009A4DC4">
        <w:rPr>
          <w:sz w:val="24"/>
        </w:rPr>
        <w:t>=0.1mm</w:t>
      </w:r>
      <w:r w:rsidRPr="009A4DC4">
        <w:rPr>
          <w:sz w:val="24"/>
        </w:rPr>
        <w:t>、</w:t>
      </w:r>
      <w:r w:rsidRPr="009A4DC4">
        <w:rPr>
          <w:sz w:val="24"/>
        </w:rPr>
        <w:t>1mm</w:t>
      </w:r>
      <w:r w:rsidRPr="009A4DC4">
        <w:rPr>
          <w:sz w:val="24"/>
        </w:rPr>
        <w:t>、</w:t>
      </w:r>
      <w:r w:rsidRPr="009A4DC4">
        <w:rPr>
          <w:sz w:val="24"/>
        </w:rPr>
        <w:t>25mm</w:t>
      </w:r>
      <w:r w:rsidRPr="009A4DC4">
        <w:rPr>
          <w:sz w:val="24"/>
        </w:rPr>
        <w:t>、</w:t>
      </w:r>
      <w:r w:rsidRPr="009A4DC4">
        <w:rPr>
          <w:sz w:val="24"/>
        </w:rPr>
        <w:t>50mm</w:t>
      </w:r>
      <w:r w:rsidRPr="009A4DC4">
        <w:rPr>
          <w:sz w:val="24"/>
        </w:rPr>
        <w:t>、</w:t>
      </w:r>
      <w:r w:rsidRPr="009A4DC4">
        <w:rPr>
          <w:sz w:val="24"/>
        </w:rPr>
        <w:t>100mm</w:t>
      </w:r>
      <w:r w:rsidRPr="009A4DC4">
        <w:rPr>
          <w:sz w:val="24"/>
        </w:rPr>
        <w:t>样板为例在影像测量仪上，直接测量样板的</w:t>
      </w:r>
      <w:r w:rsidR="00D74ED2" w:rsidRPr="009A4DC4">
        <w:rPr>
          <w:sz w:val="24"/>
        </w:rPr>
        <w:t>半径</w:t>
      </w:r>
      <w:r w:rsidRPr="009A4DC4">
        <w:rPr>
          <w:sz w:val="24"/>
        </w:rPr>
        <w:t>尺寸，对其进行不确定度评定。</w:t>
      </w:r>
    </w:p>
    <w:p w14:paraId="57542E53" w14:textId="632A94F0" w:rsidR="006404FF" w:rsidRPr="009A4DC4" w:rsidRDefault="006404FF" w:rsidP="006F08CE">
      <w:pPr>
        <w:spacing w:line="360" w:lineRule="auto"/>
        <w:mirrorIndents/>
        <w:rPr>
          <w:sz w:val="24"/>
        </w:rPr>
      </w:pPr>
      <w:r w:rsidRPr="009A4DC4">
        <w:rPr>
          <w:sz w:val="24"/>
        </w:rPr>
        <w:t>B1.</w:t>
      </w:r>
      <w:r w:rsidR="00D74ED2" w:rsidRPr="009A4DC4">
        <w:rPr>
          <w:sz w:val="24"/>
        </w:rPr>
        <w:t xml:space="preserve"> </w:t>
      </w:r>
      <w:r w:rsidRPr="009A4DC4">
        <w:rPr>
          <w:sz w:val="24"/>
        </w:rPr>
        <w:t xml:space="preserve">2 </w:t>
      </w:r>
      <w:r w:rsidRPr="009A4DC4">
        <w:rPr>
          <w:sz w:val="24"/>
        </w:rPr>
        <w:t>：测量环境条件：温度（</w:t>
      </w:r>
      <w:r w:rsidRPr="009A4DC4">
        <w:rPr>
          <w:sz w:val="24"/>
        </w:rPr>
        <w:t>20±5</w:t>
      </w:r>
      <w:r w:rsidRPr="009A4DC4">
        <w:rPr>
          <w:sz w:val="24"/>
        </w:rPr>
        <w:t>）</w:t>
      </w:r>
      <w:r w:rsidRPr="009A4DC4">
        <w:rPr>
          <w:rFonts w:ascii="宋体" w:hAnsi="宋体" w:cs="宋体" w:hint="eastAsia"/>
          <w:sz w:val="24"/>
        </w:rPr>
        <w:t>℃</w:t>
      </w:r>
    </w:p>
    <w:p w14:paraId="53820277" w14:textId="77777777" w:rsidR="006404FF" w:rsidRPr="009A4DC4" w:rsidRDefault="006404FF" w:rsidP="009A4DC4">
      <w:pPr>
        <w:spacing w:line="360" w:lineRule="auto"/>
        <w:mirrorIndents/>
        <w:rPr>
          <w:rFonts w:ascii="黑体" w:eastAsia="黑体"/>
          <w:sz w:val="24"/>
        </w:rPr>
      </w:pPr>
      <w:r w:rsidRPr="009A4DC4">
        <w:rPr>
          <w:rFonts w:ascii="黑体" w:eastAsia="黑体"/>
          <w:sz w:val="24"/>
        </w:rPr>
        <w:t>B.2  建立数学模型，列出不确定度传播率</w:t>
      </w:r>
    </w:p>
    <w:p w14:paraId="3DA560AE" w14:textId="77777777" w:rsidR="006404FF" w:rsidRPr="009A4DC4" w:rsidRDefault="006404FF" w:rsidP="006F08CE">
      <w:pPr>
        <w:spacing w:line="360" w:lineRule="auto"/>
        <w:mirrorIndents/>
        <w:rPr>
          <w:sz w:val="24"/>
        </w:rPr>
      </w:pPr>
      <w:r w:rsidRPr="009A4DC4">
        <w:rPr>
          <w:sz w:val="24"/>
        </w:rPr>
        <w:t>B2.1</w:t>
      </w:r>
      <w:r w:rsidRPr="009A4DC4">
        <w:rPr>
          <w:sz w:val="24"/>
        </w:rPr>
        <w:t>数学模型</w:t>
      </w:r>
    </w:p>
    <w:p w14:paraId="0C7AB7B3" w14:textId="77777777" w:rsidR="006404FF" w:rsidRPr="009A4DC4" w:rsidRDefault="00986E30" w:rsidP="006F08CE">
      <w:pPr>
        <w:spacing w:line="360" w:lineRule="auto"/>
        <w:mirrorIndents/>
        <w:jc w:val="right"/>
        <w:rPr>
          <w:sz w:val="24"/>
        </w:rPr>
      </w:pPr>
      <w:r>
        <w:rPr>
          <w:position w:val="-12"/>
          <w:sz w:val="24"/>
        </w:rPr>
        <w:pict w14:anchorId="6BE3FED0">
          <v:shape id="_x0000_i1084" type="#_x0000_t75" style="width:57.75pt;height:18pt">
            <v:imagedata r:id="rId137" o:title=""/>
          </v:shape>
        </w:pict>
      </w:r>
      <w:r w:rsidR="006404FF" w:rsidRPr="009A4DC4">
        <w:rPr>
          <w:sz w:val="24"/>
        </w:rPr>
        <w:t xml:space="preserve">                        </w:t>
      </w:r>
      <w:r w:rsidR="006404FF" w:rsidRPr="009A4DC4">
        <w:rPr>
          <w:sz w:val="24"/>
        </w:rPr>
        <w:t>（</w:t>
      </w:r>
      <w:r w:rsidR="006404FF" w:rsidRPr="009A4DC4">
        <w:rPr>
          <w:sz w:val="24"/>
        </w:rPr>
        <w:t>B.1</w:t>
      </w:r>
      <w:r w:rsidR="006404FF" w:rsidRPr="009A4DC4">
        <w:rPr>
          <w:sz w:val="24"/>
        </w:rPr>
        <w:t>）</w:t>
      </w:r>
    </w:p>
    <w:p w14:paraId="5AE60240" w14:textId="77777777" w:rsidR="006404FF" w:rsidRPr="009A4DC4" w:rsidRDefault="006404FF" w:rsidP="006F08CE">
      <w:pPr>
        <w:spacing w:line="360" w:lineRule="auto"/>
        <w:mirrorIndents/>
        <w:rPr>
          <w:sz w:val="24"/>
        </w:rPr>
      </w:pPr>
      <w:r w:rsidRPr="009A4DC4">
        <w:rPr>
          <w:sz w:val="24"/>
        </w:rPr>
        <w:t>式中：</w:t>
      </w:r>
    </w:p>
    <w:p w14:paraId="44F1423E" w14:textId="77777777" w:rsidR="006404FF" w:rsidRPr="009A4DC4" w:rsidRDefault="00986E30" w:rsidP="006F08CE">
      <w:pPr>
        <w:spacing w:line="360" w:lineRule="auto"/>
        <w:mirrorIndents/>
        <w:rPr>
          <w:sz w:val="24"/>
        </w:rPr>
      </w:pPr>
      <w:r>
        <w:rPr>
          <w:position w:val="-6"/>
          <w:sz w:val="24"/>
        </w:rPr>
        <w:pict w14:anchorId="24B36E05">
          <v:shape id="_x0000_i1085" type="#_x0000_t75" style="width:10.5pt;height:10.5pt">
            <v:imagedata r:id="rId138" o:title=""/>
          </v:shape>
        </w:pict>
      </w:r>
      <w:r w:rsidR="006404FF" w:rsidRPr="009A4DC4">
        <w:rPr>
          <w:sz w:val="24"/>
        </w:rPr>
        <w:t>—</w:t>
      </w:r>
      <w:r w:rsidR="006404FF" w:rsidRPr="009A4DC4">
        <w:rPr>
          <w:sz w:val="24"/>
        </w:rPr>
        <w:t>示值误差，</w:t>
      </w:r>
      <w:r w:rsidR="006404FF" w:rsidRPr="009A4DC4">
        <w:rPr>
          <w:sz w:val="24"/>
        </w:rPr>
        <w:t>mm</w:t>
      </w:r>
    </w:p>
    <w:p w14:paraId="76871B10" w14:textId="77777777" w:rsidR="006404FF" w:rsidRPr="009A4DC4" w:rsidRDefault="006404FF" w:rsidP="006F08CE">
      <w:pPr>
        <w:spacing w:line="360" w:lineRule="auto"/>
        <w:mirrorIndents/>
        <w:rPr>
          <w:sz w:val="24"/>
        </w:rPr>
      </w:pPr>
      <w:r w:rsidRPr="009A4DC4">
        <w:rPr>
          <w:i/>
          <w:sz w:val="24"/>
        </w:rPr>
        <w:t>R</w:t>
      </w:r>
      <w:r w:rsidRPr="009A4DC4">
        <w:rPr>
          <w:sz w:val="24"/>
          <w:vertAlign w:val="subscript"/>
        </w:rPr>
        <w:t>0</w:t>
      </w:r>
      <w:r w:rsidRPr="009A4DC4">
        <w:rPr>
          <w:sz w:val="24"/>
        </w:rPr>
        <w:t>—</w:t>
      </w:r>
      <w:r w:rsidRPr="009A4DC4">
        <w:rPr>
          <w:sz w:val="24"/>
        </w:rPr>
        <w:t>样板标称值，</w:t>
      </w:r>
      <w:r w:rsidRPr="009A4DC4">
        <w:rPr>
          <w:sz w:val="24"/>
        </w:rPr>
        <w:t>mm</w:t>
      </w:r>
    </w:p>
    <w:p w14:paraId="38262D26" w14:textId="77777777" w:rsidR="006404FF" w:rsidRPr="009A4DC4" w:rsidRDefault="006404FF" w:rsidP="006F08CE">
      <w:pPr>
        <w:spacing w:line="360" w:lineRule="auto"/>
        <w:mirrorIndents/>
        <w:rPr>
          <w:sz w:val="24"/>
        </w:rPr>
      </w:pPr>
      <w:proofErr w:type="spellStart"/>
      <w:r w:rsidRPr="009A4DC4">
        <w:rPr>
          <w:i/>
          <w:sz w:val="24"/>
        </w:rPr>
        <w:t>R</w:t>
      </w:r>
      <w:r w:rsidRPr="009A4DC4">
        <w:rPr>
          <w:sz w:val="24"/>
          <w:vertAlign w:val="subscript"/>
        </w:rPr>
        <w:t>i</w:t>
      </w:r>
      <w:proofErr w:type="spellEnd"/>
      <w:r w:rsidRPr="009A4DC4">
        <w:rPr>
          <w:sz w:val="24"/>
        </w:rPr>
        <w:t>—</w:t>
      </w:r>
      <w:r w:rsidRPr="009A4DC4">
        <w:rPr>
          <w:sz w:val="24"/>
        </w:rPr>
        <w:t>样板测量值，</w:t>
      </w:r>
      <w:r w:rsidRPr="009A4DC4">
        <w:rPr>
          <w:sz w:val="24"/>
        </w:rPr>
        <w:t>mm</w:t>
      </w:r>
    </w:p>
    <w:p w14:paraId="2B9ED9DB" w14:textId="77777777" w:rsidR="006404FF" w:rsidRPr="009A4DC4" w:rsidRDefault="006404FF" w:rsidP="006F08CE">
      <w:pPr>
        <w:spacing w:line="360" w:lineRule="auto"/>
        <w:mirrorIndents/>
        <w:rPr>
          <w:bCs/>
          <w:sz w:val="24"/>
        </w:rPr>
      </w:pPr>
      <w:r w:rsidRPr="009A4DC4">
        <w:rPr>
          <w:sz w:val="24"/>
        </w:rPr>
        <w:t>考虑到温度偏离</w:t>
      </w:r>
      <w:r w:rsidRPr="009A4DC4">
        <w:rPr>
          <w:sz w:val="24"/>
        </w:rPr>
        <w:t>20</w:t>
      </w:r>
      <w:r w:rsidRPr="009A4DC4">
        <w:rPr>
          <w:rFonts w:ascii="宋体" w:hAnsi="宋体" w:cs="宋体" w:hint="eastAsia"/>
          <w:sz w:val="24"/>
        </w:rPr>
        <w:t>℃</w:t>
      </w:r>
      <w:r w:rsidRPr="009A4DC4">
        <w:rPr>
          <w:sz w:val="24"/>
        </w:rPr>
        <w:t>时，线膨胀系数及温度差的影响，上述公式表述为如下形式：</w:t>
      </w:r>
    </w:p>
    <w:p w14:paraId="0818723D" w14:textId="77777777" w:rsidR="006404FF" w:rsidRPr="009A4DC4" w:rsidRDefault="00986E30" w:rsidP="006F08CE">
      <w:pPr>
        <w:spacing w:line="360" w:lineRule="auto"/>
        <w:mirrorIndents/>
        <w:jc w:val="right"/>
        <w:rPr>
          <w:position w:val="-12"/>
          <w:sz w:val="24"/>
        </w:rPr>
      </w:pPr>
      <w:r>
        <w:rPr>
          <w:position w:val="-12"/>
          <w:sz w:val="24"/>
        </w:rPr>
        <w:pict w14:anchorId="1290846B">
          <v:shape id="_x0000_i1086" type="#_x0000_t75" style="width:186.75pt;height:18pt">
            <v:imagedata r:id="rId139" o:title=""/>
          </v:shape>
        </w:pict>
      </w:r>
      <w:r w:rsidR="006404FF" w:rsidRPr="009A4DC4">
        <w:rPr>
          <w:position w:val="-12"/>
          <w:sz w:val="24"/>
        </w:rPr>
        <w:t xml:space="preserve">                  </w:t>
      </w:r>
      <w:r w:rsidR="006404FF" w:rsidRPr="009A4DC4">
        <w:rPr>
          <w:sz w:val="24"/>
        </w:rPr>
        <w:t>（</w:t>
      </w:r>
      <w:r w:rsidR="006404FF" w:rsidRPr="009A4DC4">
        <w:rPr>
          <w:sz w:val="24"/>
        </w:rPr>
        <w:t>B.2</w:t>
      </w:r>
      <w:r w:rsidR="006404FF" w:rsidRPr="009A4DC4">
        <w:rPr>
          <w:sz w:val="24"/>
        </w:rPr>
        <w:t>）</w:t>
      </w:r>
    </w:p>
    <w:p w14:paraId="2CE3532C" w14:textId="77777777" w:rsidR="006404FF" w:rsidRPr="009A4DC4" w:rsidRDefault="006404FF" w:rsidP="006F08CE">
      <w:pPr>
        <w:spacing w:line="360" w:lineRule="auto"/>
        <w:mirrorIndents/>
        <w:rPr>
          <w:sz w:val="24"/>
        </w:rPr>
      </w:pPr>
      <w:r w:rsidRPr="009A4DC4">
        <w:rPr>
          <w:sz w:val="24"/>
        </w:rPr>
        <w:t>式中：</w:t>
      </w:r>
      <w:r w:rsidRPr="009A4DC4">
        <w:rPr>
          <w:sz w:val="24"/>
        </w:rPr>
        <w:t xml:space="preserve"> </w:t>
      </w:r>
    </w:p>
    <w:p w14:paraId="27FA7DA0" w14:textId="105403E8" w:rsidR="006404FF" w:rsidRPr="009A4DC4" w:rsidRDefault="00986E30" w:rsidP="006F08CE">
      <w:pPr>
        <w:spacing w:line="360" w:lineRule="auto"/>
        <w:mirrorIndents/>
        <w:rPr>
          <w:sz w:val="24"/>
        </w:rPr>
      </w:pPr>
      <m:oMath>
        <m:sSub>
          <m:sSubPr>
            <m:ctrlPr>
              <w:rPr>
                <w:rFonts w:ascii="Cambria Math" w:hAnsi="Cambria Math"/>
                <w:sz w:val="24"/>
              </w:rPr>
            </m:ctrlPr>
          </m:sSubPr>
          <m:e>
            <m:r>
              <m:rPr>
                <m:sty m:val="p"/>
              </m:rPr>
              <w:rPr>
                <w:rFonts w:ascii="Cambria Math" w:hAnsi="Cambria Math"/>
                <w:sz w:val="24"/>
              </w:rPr>
              <m:t>α</m:t>
            </m:r>
          </m:e>
          <m:sub>
            <m:r>
              <m:rPr>
                <m:sty m:val="p"/>
              </m:rPr>
              <w:rPr>
                <w:rFonts w:ascii="Cambria Math" w:hAnsi="Cambria Math"/>
                <w:sz w:val="24"/>
              </w:rPr>
              <m:t>0</m:t>
            </m:r>
          </m:sub>
        </m:sSub>
      </m:oMath>
      <w:r w:rsidR="006404FF" w:rsidRPr="009A4DC4">
        <w:rPr>
          <w:sz w:val="24"/>
        </w:rPr>
        <w:t>—</w:t>
      </w:r>
      <w:r w:rsidR="006404FF" w:rsidRPr="009A4DC4">
        <w:rPr>
          <w:sz w:val="24"/>
        </w:rPr>
        <w:t>样板膨胀系数，</w:t>
      </w:r>
      <w:r w:rsidR="006404FF" w:rsidRPr="009A4DC4">
        <w:rPr>
          <w:sz w:val="24"/>
        </w:rPr>
        <w:t>mm</w:t>
      </w:r>
    </w:p>
    <w:p w14:paraId="4FB23745" w14:textId="6D9697D7" w:rsidR="006404FF" w:rsidRPr="009A4DC4" w:rsidRDefault="00986E30" w:rsidP="006F08CE">
      <w:pPr>
        <w:spacing w:line="360" w:lineRule="auto"/>
        <w:mirrorIndents/>
        <w:rPr>
          <w:sz w:val="24"/>
        </w:rPr>
      </w:pPr>
      <m:oMath>
        <m:sSub>
          <m:sSubPr>
            <m:ctrlPr>
              <w:rPr>
                <w:rFonts w:ascii="Cambria Math" w:hAnsi="Cambria Math"/>
                <w:sz w:val="24"/>
              </w:rPr>
            </m:ctrlPr>
          </m:sSubPr>
          <m:e>
            <m:r>
              <m:rPr>
                <m:sty m:val="p"/>
              </m:rPr>
              <w:rPr>
                <w:rFonts w:ascii="Cambria Math" w:hAnsi="Cambria Math"/>
                <w:sz w:val="24"/>
              </w:rPr>
              <m:t>α</m:t>
            </m:r>
          </m:e>
          <m:sub>
            <m:r>
              <m:rPr>
                <m:sty m:val="p"/>
              </m:rPr>
              <w:rPr>
                <w:rFonts w:ascii="Cambria Math" w:hAnsi="Cambria Math"/>
                <w:sz w:val="24"/>
              </w:rPr>
              <m:t>i</m:t>
            </m:r>
          </m:sub>
        </m:sSub>
      </m:oMath>
      <w:r w:rsidR="006404FF" w:rsidRPr="009A4DC4">
        <w:rPr>
          <w:sz w:val="24"/>
        </w:rPr>
        <w:t>—</w:t>
      </w:r>
      <w:r w:rsidR="006404FF" w:rsidRPr="009A4DC4">
        <w:rPr>
          <w:sz w:val="24"/>
        </w:rPr>
        <w:t>光栅</w:t>
      </w:r>
      <w:proofErr w:type="gramStart"/>
      <w:r w:rsidR="006404FF" w:rsidRPr="009A4DC4">
        <w:rPr>
          <w:sz w:val="24"/>
        </w:rPr>
        <w:t>尺</w:t>
      </w:r>
      <w:proofErr w:type="gramEnd"/>
      <w:r w:rsidR="006404FF" w:rsidRPr="009A4DC4">
        <w:rPr>
          <w:sz w:val="24"/>
        </w:rPr>
        <w:t>膨胀系数，</w:t>
      </w:r>
      <w:r w:rsidR="006404FF" w:rsidRPr="009A4DC4">
        <w:rPr>
          <w:sz w:val="24"/>
        </w:rPr>
        <w:t>mm</w:t>
      </w:r>
    </w:p>
    <w:p w14:paraId="02FF2B3C" w14:textId="77777777" w:rsidR="006404FF" w:rsidRPr="009A4DC4" w:rsidRDefault="00986E30" w:rsidP="006F08CE">
      <w:pPr>
        <w:spacing w:line="360" w:lineRule="auto"/>
        <w:mirrorIndents/>
        <w:rPr>
          <w:sz w:val="24"/>
        </w:rPr>
      </w:pPr>
      <w:r>
        <w:rPr>
          <w:position w:val="-12"/>
          <w:sz w:val="24"/>
        </w:rPr>
        <w:pict w14:anchorId="16FADF64">
          <v:shape id="_x0000_i1087" type="#_x0000_t75" style="width:21pt;height:18pt">
            <v:imagedata r:id="rId140" o:title=""/>
          </v:shape>
        </w:pict>
      </w:r>
      <w:r w:rsidR="006404FF" w:rsidRPr="009A4DC4">
        <w:rPr>
          <w:sz w:val="24"/>
        </w:rPr>
        <w:t>—</w:t>
      </w:r>
      <w:r w:rsidR="006404FF" w:rsidRPr="009A4DC4">
        <w:rPr>
          <w:sz w:val="24"/>
        </w:rPr>
        <w:t>样板温度</w:t>
      </w:r>
    </w:p>
    <w:p w14:paraId="122A561F" w14:textId="77777777" w:rsidR="006404FF" w:rsidRPr="009A4DC4" w:rsidRDefault="00986E30" w:rsidP="006F08CE">
      <w:pPr>
        <w:spacing w:line="360" w:lineRule="auto"/>
        <w:mirrorIndents/>
        <w:rPr>
          <w:sz w:val="24"/>
        </w:rPr>
      </w:pPr>
      <w:r>
        <w:rPr>
          <w:position w:val="-12"/>
          <w:sz w:val="24"/>
        </w:rPr>
        <w:pict w14:anchorId="3158AC23">
          <v:shape id="_x0000_i1088" type="#_x0000_t75" style="width:19.5pt;height:18pt">
            <v:imagedata r:id="rId141" o:title=""/>
          </v:shape>
        </w:pict>
      </w:r>
      <w:r w:rsidR="006404FF" w:rsidRPr="009A4DC4">
        <w:rPr>
          <w:sz w:val="24"/>
        </w:rPr>
        <w:t>—</w:t>
      </w:r>
      <w:r w:rsidR="006404FF" w:rsidRPr="009A4DC4">
        <w:rPr>
          <w:sz w:val="24"/>
        </w:rPr>
        <w:t>影像测量仪温度</w:t>
      </w:r>
    </w:p>
    <w:p w14:paraId="7D369503" w14:textId="77777777" w:rsidR="006404FF" w:rsidRPr="009A4DC4" w:rsidRDefault="006404FF" w:rsidP="006F08CE">
      <w:pPr>
        <w:spacing w:line="360" w:lineRule="auto"/>
        <w:mirrorIndents/>
        <w:rPr>
          <w:sz w:val="24"/>
        </w:rPr>
      </w:pPr>
      <w:r w:rsidRPr="009A4DC4">
        <w:rPr>
          <w:sz w:val="24"/>
        </w:rPr>
        <w:t>考虑到样板经过充分等温</w:t>
      </w:r>
      <w:r w:rsidR="00986E30">
        <w:rPr>
          <w:position w:val="-12"/>
          <w:sz w:val="24"/>
        </w:rPr>
        <w:pict w14:anchorId="31D08605">
          <v:shape id="_x0000_i1089" type="#_x0000_t75" style="width:50.25pt;height:18pt">
            <v:imagedata r:id="rId142" o:title=""/>
          </v:shape>
        </w:pict>
      </w:r>
      <w:r w:rsidRPr="009A4DC4">
        <w:rPr>
          <w:sz w:val="24"/>
        </w:rPr>
        <w:t>，</w:t>
      </w:r>
      <w:r w:rsidR="00986E30">
        <w:rPr>
          <w:position w:val="-12"/>
          <w:sz w:val="24"/>
        </w:rPr>
        <w:pict w14:anchorId="27B23659">
          <v:shape id="_x0000_i1090" type="#_x0000_t75" style="width:39pt;height:18pt">
            <v:imagedata r:id="rId143" o:title=""/>
          </v:shape>
        </w:pict>
      </w:r>
      <w:r w:rsidRPr="009A4DC4">
        <w:rPr>
          <w:sz w:val="24"/>
        </w:rPr>
        <w:t>因此上式可简化为：</w:t>
      </w:r>
    </w:p>
    <w:p w14:paraId="31FF9C50" w14:textId="77777777" w:rsidR="006404FF" w:rsidRPr="009A4DC4" w:rsidRDefault="00986E30" w:rsidP="006F08CE">
      <w:pPr>
        <w:spacing w:line="360" w:lineRule="auto"/>
        <w:mirrorIndents/>
        <w:rPr>
          <w:position w:val="-12"/>
          <w:sz w:val="24"/>
        </w:rPr>
      </w:pPr>
      <w:r>
        <w:rPr>
          <w:position w:val="-12"/>
          <w:sz w:val="24"/>
        </w:rPr>
        <w:pict w14:anchorId="7ADBC793">
          <v:shape id="_x0000_i1091" type="#_x0000_t75" style="width:182.2pt;height:18pt">
            <v:imagedata r:id="rId144" o:title=""/>
          </v:shape>
        </w:pict>
      </w:r>
      <w:r w:rsidR="006404FF" w:rsidRPr="009A4DC4">
        <w:rPr>
          <w:sz w:val="24"/>
        </w:rPr>
        <w:t xml:space="preserve"> =</w:t>
      </w:r>
      <w:r>
        <w:rPr>
          <w:position w:val="-12"/>
          <w:sz w:val="24"/>
        </w:rPr>
        <w:pict w14:anchorId="5C844B09">
          <v:shape id="_x0000_i1092" type="#_x0000_t75" style="width:123pt;height:18pt">
            <v:imagedata r:id="rId145" o:title=""/>
          </v:shape>
        </w:pict>
      </w:r>
    </w:p>
    <w:p w14:paraId="361C653B" w14:textId="77777777" w:rsidR="006404FF" w:rsidRPr="009A4DC4" w:rsidRDefault="006404FF" w:rsidP="006F08CE">
      <w:pPr>
        <w:spacing w:line="360" w:lineRule="auto"/>
        <w:mirrorIndents/>
        <w:rPr>
          <w:position w:val="-12"/>
          <w:sz w:val="24"/>
        </w:rPr>
      </w:pPr>
      <w:r w:rsidRPr="009A4DC4">
        <w:rPr>
          <w:position w:val="-12"/>
          <w:sz w:val="24"/>
        </w:rPr>
        <w:t xml:space="preserve">2.2 </w:t>
      </w:r>
      <w:r w:rsidRPr="009A4DC4">
        <w:rPr>
          <w:position w:val="-12"/>
          <w:sz w:val="24"/>
        </w:rPr>
        <w:t>不确定度传播率</w:t>
      </w:r>
    </w:p>
    <w:p w14:paraId="7A645CCD" w14:textId="77777777" w:rsidR="006404FF" w:rsidRPr="009A4DC4" w:rsidRDefault="00986E30" w:rsidP="006F08CE">
      <w:pPr>
        <w:spacing w:line="360" w:lineRule="auto"/>
        <w:mirrorIndents/>
        <w:jc w:val="right"/>
        <w:rPr>
          <w:sz w:val="24"/>
        </w:rPr>
      </w:pPr>
      <w:r>
        <w:rPr>
          <w:position w:val="-12"/>
          <w:sz w:val="24"/>
        </w:rPr>
        <w:pict w14:anchorId="5A3F8331">
          <v:shape id="_x0000_i1093" type="#_x0000_t75" style="width:135.75pt;height:18.75pt">
            <v:imagedata r:id="rId146" o:title=""/>
          </v:shape>
        </w:pict>
      </w:r>
      <w:r w:rsidR="006404FF" w:rsidRPr="009A4DC4">
        <w:rPr>
          <w:position w:val="-12"/>
          <w:sz w:val="24"/>
        </w:rPr>
        <w:t xml:space="preserve">                 </w:t>
      </w:r>
      <w:r w:rsidR="006404FF" w:rsidRPr="009A4DC4">
        <w:rPr>
          <w:sz w:val="24"/>
        </w:rPr>
        <w:t>（</w:t>
      </w:r>
      <w:r w:rsidR="006404FF" w:rsidRPr="009A4DC4">
        <w:rPr>
          <w:sz w:val="24"/>
        </w:rPr>
        <w:t>B.3</w:t>
      </w:r>
      <w:r w:rsidR="006404FF" w:rsidRPr="009A4DC4">
        <w:rPr>
          <w:sz w:val="24"/>
        </w:rPr>
        <w:t>）</w:t>
      </w:r>
    </w:p>
    <w:p w14:paraId="7749128A" w14:textId="77777777" w:rsidR="006404FF" w:rsidRPr="009A4DC4" w:rsidRDefault="006404FF" w:rsidP="006F08CE">
      <w:pPr>
        <w:spacing w:line="360" w:lineRule="auto"/>
        <w:mirrorIndents/>
        <w:rPr>
          <w:sz w:val="24"/>
        </w:rPr>
      </w:pPr>
      <w:r w:rsidRPr="009A4DC4">
        <w:rPr>
          <w:sz w:val="24"/>
        </w:rPr>
        <w:t>2.3</w:t>
      </w:r>
      <w:r w:rsidRPr="009A4DC4">
        <w:rPr>
          <w:sz w:val="24"/>
        </w:rPr>
        <w:t>灵敏系数</w:t>
      </w:r>
      <w:r w:rsidRPr="009A4DC4">
        <w:rPr>
          <w:sz w:val="24"/>
        </w:rPr>
        <w:t>:</w:t>
      </w:r>
    </w:p>
    <w:p w14:paraId="495931E4" w14:textId="77777777" w:rsidR="006404FF" w:rsidRPr="009A4DC4" w:rsidRDefault="00986E30" w:rsidP="006F08CE">
      <w:pPr>
        <w:spacing w:line="360" w:lineRule="auto"/>
        <w:mirrorIndents/>
        <w:jc w:val="center"/>
        <w:rPr>
          <w:sz w:val="24"/>
        </w:rPr>
      </w:pPr>
      <w:r>
        <w:rPr>
          <w:position w:val="-18"/>
          <w:sz w:val="24"/>
        </w:rPr>
        <w:lastRenderedPageBreak/>
        <w:pict w14:anchorId="5198D05B">
          <v:shape id="_x0000_i1094" type="#_x0000_t75" style="width:72.8pt;height:24pt" fillcolor="window">
            <v:imagedata r:id="rId147" o:title=""/>
          </v:shape>
        </w:pict>
      </w:r>
      <w:r w:rsidR="006404FF" w:rsidRPr="009A4DC4">
        <w:rPr>
          <w:sz w:val="24"/>
        </w:rPr>
        <w:t>；</w:t>
      </w:r>
    </w:p>
    <w:p w14:paraId="7DDBD81C" w14:textId="77777777" w:rsidR="006404FF" w:rsidRPr="009A4DC4" w:rsidRDefault="006404FF" w:rsidP="006F08CE">
      <w:pPr>
        <w:spacing w:line="360" w:lineRule="auto"/>
        <w:mirrorIndents/>
        <w:jc w:val="center"/>
        <w:rPr>
          <w:sz w:val="24"/>
        </w:rPr>
      </w:pPr>
      <w:r w:rsidRPr="009A4DC4">
        <w:rPr>
          <w:position w:val="-24"/>
          <w:sz w:val="24"/>
        </w:rPr>
        <w:t xml:space="preserve"> </w:t>
      </w:r>
      <w:r w:rsidR="00986E30">
        <w:rPr>
          <w:position w:val="-24"/>
          <w:sz w:val="24"/>
        </w:rPr>
        <w:pict w14:anchorId="6E7E1FED">
          <v:shape id="_x0000_i1095" type="#_x0000_t75" style="width:82.5pt;height:27pt" fillcolor="window">
            <v:imagedata r:id="rId148" o:title=""/>
          </v:shape>
        </w:pict>
      </w:r>
      <w:r w:rsidRPr="009A4DC4">
        <w:rPr>
          <w:sz w:val="24"/>
        </w:rPr>
        <w:t>；</w:t>
      </w:r>
    </w:p>
    <w:p w14:paraId="75FE93AB" w14:textId="77777777" w:rsidR="006404FF" w:rsidRPr="009A4DC4" w:rsidRDefault="006404FF" w:rsidP="006F08CE">
      <w:pPr>
        <w:spacing w:line="360" w:lineRule="auto"/>
        <w:mirrorIndents/>
        <w:jc w:val="center"/>
        <w:rPr>
          <w:sz w:val="24"/>
        </w:rPr>
      </w:pPr>
      <w:r w:rsidRPr="009A4DC4">
        <w:rPr>
          <w:position w:val="-18"/>
          <w:sz w:val="24"/>
        </w:rPr>
        <w:t xml:space="preserve">    </w:t>
      </w:r>
      <w:r w:rsidR="00986E30">
        <w:rPr>
          <w:position w:val="-18"/>
          <w:sz w:val="24"/>
        </w:rPr>
        <w:pict w14:anchorId="779BC460">
          <v:shape id="_x0000_i1096" type="#_x0000_t75" style="width:101.2pt;height:24pt" fillcolor="window">
            <v:imagedata r:id="rId149" o:title=""/>
          </v:shape>
        </w:pict>
      </w:r>
      <w:r w:rsidRPr="009A4DC4">
        <w:rPr>
          <w:sz w:val="24"/>
        </w:rPr>
        <w:t>；</w:t>
      </w:r>
    </w:p>
    <w:p w14:paraId="4273FDBC" w14:textId="77777777" w:rsidR="006404FF" w:rsidRPr="009A4DC4" w:rsidRDefault="006404FF" w:rsidP="006F08CE">
      <w:pPr>
        <w:spacing w:line="360" w:lineRule="auto"/>
        <w:mirrorIndents/>
        <w:rPr>
          <w:rFonts w:ascii="黑体" w:eastAsia="黑体"/>
          <w:sz w:val="24"/>
        </w:rPr>
      </w:pPr>
      <w:r w:rsidRPr="009A4DC4">
        <w:rPr>
          <w:rFonts w:ascii="黑体" w:eastAsia="黑体"/>
          <w:sz w:val="24"/>
        </w:rPr>
        <w:t>B.3标准不确定度的评定</w:t>
      </w:r>
    </w:p>
    <w:p w14:paraId="76D9DD73" w14:textId="77777777" w:rsidR="006404FF" w:rsidRPr="009A4DC4" w:rsidRDefault="006404FF" w:rsidP="006F08CE">
      <w:pPr>
        <w:spacing w:line="360" w:lineRule="auto"/>
        <w:mirrorIndents/>
        <w:rPr>
          <w:sz w:val="24"/>
        </w:rPr>
      </w:pPr>
      <w:r w:rsidRPr="009A4DC4">
        <w:rPr>
          <w:sz w:val="24"/>
        </w:rPr>
        <w:t>B.3.1</w:t>
      </w:r>
      <w:r w:rsidRPr="009A4DC4">
        <w:rPr>
          <w:sz w:val="24"/>
        </w:rPr>
        <w:t>标准器最大允许示值误差引入的不确定度分量</w:t>
      </w:r>
      <w:r w:rsidRPr="009A4DC4">
        <w:rPr>
          <w:i/>
          <w:iCs/>
          <w:sz w:val="24"/>
        </w:rPr>
        <w:t>u</w:t>
      </w:r>
      <w:r w:rsidRPr="009A4DC4">
        <w:rPr>
          <w:sz w:val="24"/>
          <w:vertAlign w:val="subscript"/>
        </w:rPr>
        <w:t>1</w:t>
      </w:r>
    </w:p>
    <w:p w14:paraId="1F1181E9" w14:textId="2D434F25" w:rsidR="006404FF" w:rsidRPr="009A4DC4" w:rsidRDefault="006404FF" w:rsidP="006F08CE">
      <w:pPr>
        <w:spacing w:line="360" w:lineRule="auto"/>
        <w:mirrorIndents/>
        <w:rPr>
          <w:sz w:val="24"/>
        </w:rPr>
      </w:pPr>
      <w:r w:rsidRPr="009A4DC4">
        <w:rPr>
          <w:sz w:val="24"/>
        </w:rPr>
        <w:t>以最大允许示值误差为</w:t>
      </w:r>
      <w:r w:rsidR="000D27B8" w:rsidRPr="000D27B8">
        <w:rPr>
          <w:sz w:val="24"/>
        </w:rPr>
        <w:t>±</w:t>
      </w:r>
      <w:r w:rsidR="00F75122">
        <w:rPr>
          <w:rFonts w:hint="eastAsia"/>
          <w:sz w:val="24"/>
        </w:rPr>
        <w:t>(</w:t>
      </w:r>
      <w:r w:rsidR="000D27B8" w:rsidRPr="000D27B8">
        <w:rPr>
          <w:sz w:val="24"/>
        </w:rPr>
        <w:t>3μm +</w:t>
      </w:r>
      <w:r w:rsidR="00F75122">
        <w:rPr>
          <w:rFonts w:hint="eastAsia"/>
          <w:sz w:val="24"/>
        </w:rPr>
        <w:t>4</w:t>
      </w:r>
      <w:r w:rsidR="000D27B8" w:rsidRPr="000D27B8">
        <w:rPr>
          <w:i/>
          <w:iCs/>
          <w:sz w:val="24"/>
        </w:rPr>
        <w:t>L</w:t>
      </w:r>
      <w:r w:rsidR="000D27B8" w:rsidRPr="000D27B8">
        <w:rPr>
          <w:rFonts w:hint="eastAsia"/>
          <w:sz w:val="24"/>
        </w:rPr>
        <w:t>×</w:t>
      </w:r>
      <w:r w:rsidR="000D27B8" w:rsidRPr="000D27B8">
        <w:rPr>
          <w:rFonts w:hint="eastAsia"/>
          <w:sz w:val="24"/>
        </w:rPr>
        <w:t>10</w:t>
      </w:r>
      <w:r w:rsidR="000D27B8" w:rsidRPr="000D27B8">
        <w:rPr>
          <w:rFonts w:hint="eastAsia"/>
          <w:sz w:val="24"/>
          <w:vertAlign w:val="superscript"/>
        </w:rPr>
        <w:t>-</w:t>
      </w:r>
      <w:r w:rsidR="00F75122">
        <w:rPr>
          <w:rFonts w:hint="eastAsia"/>
          <w:sz w:val="24"/>
          <w:vertAlign w:val="superscript"/>
        </w:rPr>
        <w:t>6</w:t>
      </w:r>
      <w:r w:rsidR="00F75122">
        <w:rPr>
          <w:rFonts w:hint="eastAsia"/>
          <w:sz w:val="24"/>
          <w:vertAlign w:val="subscript"/>
        </w:rPr>
        <w:t>)</w:t>
      </w:r>
      <w:r w:rsidRPr="009A4DC4">
        <w:rPr>
          <w:sz w:val="24"/>
        </w:rPr>
        <w:t>的影像测量仪为例，示值误差服从均匀分布</w:t>
      </w:r>
      <w:r w:rsidR="006754B9" w:rsidRPr="006754B9">
        <w:rPr>
          <w:rFonts w:hint="eastAsia"/>
          <w:i/>
          <w:sz w:val="24"/>
        </w:rPr>
        <w:t>k</w:t>
      </w:r>
      <w:r w:rsidR="006754B9">
        <w:rPr>
          <w:rFonts w:hint="eastAsia"/>
          <w:sz w:val="24"/>
        </w:rPr>
        <w:t>=</w:t>
      </w:r>
      <m:oMath>
        <m:rad>
          <m:radPr>
            <m:degHide m:val="1"/>
            <m:ctrlPr>
              <w:rPr>
                <w:rFonts w:ascii="Cambria Math" w:hAnsi="Cambria Math"/>
                <w:i/>
                <w:sz w:val="24"/>
              </w:rPr>
            </m:ctrlPr>
          </m:radPr>
          <m:deg/>
          <m:e>
            <m:r>
              <w:rPr>
                <w:rFonts w:ascii="Cambria Math" w:hAnsi="Cambria Math"/>
                <w:sz w:val="24"/>
              </w:rPr>
              <m:t>3</m:t>
            </m:r>
          </m:e>
        </m:rad>
      </m:oMath>
      <w:r w:rsidRPr="009A4DC4">
        <w:rPr>
          <w:sz w:val="24"/>
        </w:rPr>
        <w:t>。不同半径</w:t>
      </w:r>
      <w:r w:rsidR="00D74ED2">
        <w:rPr>
          <w:rFonts w:hint="eastAsia"/>
          <w:sz w:val="24"/>
        </w:rPr>
        <w:t>的</w:t>
      </w:r>
      <w:r w:rsidRPr="009A4DC4">
        <w:rPr>
          <w:sz w:val="24"/>
        </w:rPr>
        <w:t>样板引入的不确定分量见表</w:t>
      </w:r>
      <w:r w:rsidRPr="009A4DC4">
        <w:rPr>
          <w:sz w:val="24"/>
        </w:rPr>
        <w:t>1</w:t>
      </w:r>
      <w:r w:rsidRPr="009A4DC4">
        <w:rPr>
          <w:sz w:val="24"/>
        </w:rPr>
        <w:t>。</w:t>
      </w:r>
    </w:p>
    <w:p w14:paraId="7DB1884E" w14:textId="77777777" w:rsidR="006404FF" w:rsidRPr="009A4DC4" w:rsidRDefault="006404FF" w:rsidP="006F08CE">
      <w:pPr>
        <w:spacing w:line="360" w:lineRule="auto"/>
        <w:mirrorIndents/>
        <w:jc w:val="center"/>
        <w:rPr>
          <w:sz w:val="24"/>
        </w:rPr>
      </w:pPr>
      <w:r w:rsidRPr="00763786">
        <w:rPr>
          <w:szCs w:val="21"/>
        </w:rPr>
        <w:t>表</w:t>
      </w:r>
      <w:r w:rsidRPr="00763786">
        <w:rPr>
          <w:szCs w:val="21"/>
        </w:rPr>
        <w:t xml:space="preserve">B.1 </w:t>
      </w:r>
      <w:r w:rsidRPr="00763786">
        <w:rPr>
          <w:szCs w:val="21"/>
        </w:rPr>
        <w:t>由标准器引入的不确定度分量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404FF" w:rsidRPr="009A4DC4" w14:paraId="25DEBEA3" w14:textId="77777777" w:rsidTr="006F08CE">
        <w:tc>
          <w:tcPr>
            <w:tcW w:w="4261" w:type="dxa"/>
            <w:shd w:val="clear" w:color="auto" w:fill="auto"/>
            <w:vAlign w:val="center"/>
          </w:tcPr>
          <w:p w14:paraId="1EC70F2D" w14:textId="77777777" w:rsidR="006404FF" w:rsidRPr="009A4DC4" w:rsidRDefault="006404FF" w:rsidP="006F08CE">
            <w:pPr>
              <w:spacing w:line="360" w:lineRule="auto"/>
              <w:mirrorIndents/>
              <w:jc w:val="center"/>
              <w:rPr>
                <w:sz w:val="24"/>
              </w:rPr>
            </w:pPr>
            <w:r w:rsidRPr="009A4DC4">
              <w:rPr>
                <w:sz w:val="24"/>
              </w:rPr>
              <w:t>样板半径（</w:t>
            </w:r>
            <w:r w:rsidRPr="009A4DC4">
              <w:rPr>
                <w:sz w:val="24"/>
              </w:rPr>
              <w:t>mm</w:t>
            </w:r>
            <w:r w:rsidRPr="009A4DC4">
              <w:rPr>
                <w:sz w:val="24"/>
              </w:rPr>
              <w:t>）</w:t>
            </w:r>
          </w:p>
        </w:tc>
        <w:tc>
          <w:tcPr>
            <w:tcW w:w="4261" w:type="dxa"/>
            <w:shd w:val="clear" w:color="auto" w:fill="auto"/>
            <w:vAlign w:val="center"/>
          </w:tcPr>
          <w:p w14:paraId="559DE81F" w14:textId="77777777" w:rsidR="006404FF" w:rsidRPr="009A4DC4" w:rsidRDefault="006404FF" w:rsidP="006F08CE">
            <w:pPr>
              <w:spacing w:line="360" w:lineRule="auto"/>
              <w:mirrorIndents/>
              <w:jc w:val="center"/>
              <w:rPr>
                <w:sz w:val="24"/>
              </w:rPr>
            </w:pPr>
            <w:r w:rsidRPr="009A4DC4">
              <w:rPr>
                <w:i/>
                <w:iCs/>
                <w:sz w:val="24"/>
              </w:rPr>
              <w:t>u</w:t>
            </w:r>
            <w:r w:rsidRPr="009A4DC4">
              <w:rPr>
                <w:sz w:val="24"/>
                <w:vertAlign w:val="subscript"/>
              </w:rPr>
              <w:t>1</w:t>
            </w:r>
            <w:r w:rsidRPr="009A4DC4">
              <w:rPr>
                <w:sz w:val="24"/>
              </w:rPr>
              <w:t>（</w:t>
            </w:r>
            <w:proofErr w:type="spellStart"/>
            <w:r w:rsidRPr="009A4DC4">
              <w:rPr>
                <w:sz w:val="24"/>
              </w:rPr>
              <w:t>μm</w:t>
            </w:r>
            <w:proofErr w:type="spellEnd"/>
            <w:r w:rsidRPr="009A4DC4">
              <w:rPr>
                <w:sz w:val="24"/>
              </w:rPr>
              <w:t>）</w:t>
            </w:r>
          </w:p>
        </w:tc>
      </w:tr>
      <w:tr w:rsidR="006404FF" w:rsidRPr="009A4DC4" w14:paraId="7CD20831" w14:textId="77777777" w:rsidTr="006F08CE">
        <w:tc>
          <w:tcPr>
            <w:tcW w:w="4261" w:type="dxa"/>
            <w:shd w:val="clear" w:color="auto" w:fill="auto"/>
            <w:vAlign w:val="center"/>
          </w:tcPr>
          <w:p w14:paraId="6D4430BB" w14:textId="77777777" w:rsidR="006404FF" w:rsidRPr="009A4DC4" w:rsidRDefault="006404FF" w:rsidP="006F08CE">
            <w:pPr>
              <w:spacing w:line="360" w:lineRule="auto"/>
              <w:mirrorIndents/>
              <w:jc w:val="center"/>
              <w:rPr>
                <w:sz w:val="24"/>
              </w:rPr>
            </w:pPr>
            <w:r w:rsidRPr="009A4DC4">
              <w:rPr>
                <w:sz w:val="24"/>
              </w:rPr>
              <w:t>0.1</w:t>
            </w:r>
          </w:p>
        </w:tc>
        <w:tc>
          <w:tcPr>
            <w:tcW w:w="4261" w:type="dxa"/>
            <w:shd w:val="clear" w:color="auto" w:fill="auto"/>
            <w:vAlign w:val="center"/>
          </w:tcPr>
          <w:p w14:paraId="6C0E54A4" w14:textId="77777777" w:rsidR="006404FF" w:rsidRPr="009A4DC4" w:rsidRDefault="006404FF" w:rsidP="006F08CE">
            <w:pPr>
              <w:spacing w:line="360" w:lineRule="auto"/>
              <w:mirrorIndents/>
              <w:jc w:val="center"/>
              <w:rPr>
                <w:sz w:val="24"/>
              </w:rPr>
            </w:pPr>
            <w:r w:rsidRPr="009A4DC4">
              <w:rPr>
                <w:sz w:val="24"/>
              </w:rPr>
              <w:t>1.8</w:t>
            </w:r>
          </w:p>
        </w:tc>
      </w:tr>
      <w:tr w:rsidR="006404FF" w:rsidRPr="009A4DC4" w14:paraId="22FC1218" w14:textId="77777777" w:rsidTr="006F08CE">
        <w:tc>
          <w:tcPr>
            <w:tcW w:w="4261" w:type="dxa"/>
            <w:shd w:val="clear" w:color="auto" w:fill="auto"/>
            <w:vAlign w:val="center"/>
          </w:tcPr>
          <w:p w14:paraId="2091404E" w14:textId="77777777" w:rsidR="006404FF" w:rsidRPr="009A4DC4" w:rsidRDefault="006404FF" w:rsidP="006F08CE">
            <w:pPr>
              <w:spacing w:line="360" w:lineRule="auto"/>
              <w:mirrorIndents/>
              <w:jc w:val="center"/>
              <w:rPr>
                <w:sz w:val="24"/>
              </w:rPr>
            </w:pPr>
            <w:r w:rsidRPr="009A4DC4">
              <w:rPr>
                <w:sz w:val="24"/>
              </w:rPr>
              <w:t>1</w:t>
            </w:r>
          </w:p>
        </w:tc>
        <w:tc>
          <w:tcPr>
            <w:tcW w:w="4261" w:type="dxa"/>
            <w:shd w:val="clear" w:color="auto" w:fill="auto"/>
            <w:vAlign w:val="center"/>
          </w:tcPr>
          <w:p w14:paraId="7F5CB797" w14:textId="77777777" w:rsidR="006404FF" w:rsidRPr="009A4DC4" w:rsidRDefault="006404FF" w:rsidP="006F08CE">
            <w:pPr>
              <w:spacing w:line="360" w:lineRule="auto"/>
              <w:mirrorIndents/>
              <w:jc w:val="center"/>
              <w:rPr>
                <w:sz w:val="24"/>
              </w:rPr>
            </w:pPr>
            <w:r w:rsidRPr="009A4DC4">
              <w:rPr>
                <w:sz w:val="24"/>
              </w:rPr>
              <w:t>1.8</w:t>
            </w:r>
          </w:p>
        </w:tc>
      </w:tr>
      <w:tr w:rsidR="006404FF" w:rsidRPr="009A4DC4" w14:paraId="7549A8B4" w14:textId="77777777" w:rsidTr="006F08CE">
        <w:tc>
          <w:tcPr>
            <w:tcW w:w="4261" w:type="dxa"/>
            <w:shd w:val="clear" w:color="auto" w:fill="auto"/>
            <w:vAlign w:val="center"/>
          </w:tcPr>
          <w:p w14:paraId="3B4EEE79" w14:textId="77777777" w:rsidR="006404FF" w:rsidRPr="009A4DC4" w:rsidRDefault="006404FF" w:rsidP="006F08CE">
            <w:pPr>
              <w:spacing w:line="360" w:lineRule="auto"/>
              <w:mirrorIndents/>
              <w:jc w:val="center"/>
              <w:rPr>
                <w:sz w:val="24"/>
              </w:rPr>
            </w:pPr>
            <w:r w:rsidRPr="009A4DC4">
              <w:rPr>
                <w:sz w:val="24"/>
              </w:rPr>
              <w:t>25</w:t>
            </w:r>
          </w:p>
        </w:tc>
        <w:tc>
          <w:tcPr>
            <w:tcW w:w="4261" w:type="dxa"/>
            <w:shd w:val="clear" w:color="auto" w:fill="auto"/>
            <w:vAlign w:val="center"/>
          </w:tcPr>
          <w:p w14:paraId="5E1F63EF" w14:textId="77777777" w:rsidR="006404FF" w:rsidRPr="009A4DC4" w:rsidRDefault="006404FF" w:rsidP="006F08CE">
            <w:pPr>
              <w:spacing w:line="360" w:lineRule="auto"/>
              <w:mirrorIndents/>
              <w:jc w:val="center"/>
              <w:rPr>
                <w:sz w:val="24"/>
              </w:rPr>
            </w:pPr>
            <w:r w:rsidRPr="009A4DC4">
              <w:rPr>
                <w:sz w:val="24"/>
              </w:rPr>
              <w:t>1.8</w:t>
            </w:r>
          </w:p>
        </w:tc>
      </w:tr>
      <w:tr w:rsidR="006404FF" w:rsidRPr="009A4DC4" w14:paraId="140DA6FC" w14:textId="77777777" w:rsidTr="006F08CE">
        <w:tc>
          <w:tcPr>
            <w:tcW w:w="4261" w:type="dxa"/>
            <w:shd w:val="clear" w:color="auto" w:fill="auto"/>
            <w:vAlign w:val="center"/>
          </w:tcPr>
          <w:p w14:paraId="25D9FC46" w14:textId="77777777" w:rsidR="006404FF" w:rsidRPr="009A4DC4" w:rsidRDefault="006404FF" w:rsidP="006F08CE">
            <w:pPr>
              <w:spacing w:line="360" w:lineRule="auto"/>
              <w:mirrorIndents/>
              <w:jc w:val="center"/>
              <w:rPr>
                <w:sz w:val="24"/>
              </w:rPr>
            </w:pPr>
            <w:r w:rsidRPr="009A4DC4">
              <w:rPr>
                <w:sz w:val="24"/>
              </w:rPr>
              <w:t>50</w:t>
            </w:r>
          </w:p>
        </w:tc>
        <w:tc>
          <w:tcPr>
            <w:tcW w:w="4261" w:type="dxa"/>
            <w:shd w:val="clear" w:color="auto" w:fill="auto"/>
            <w:vAlign w:val="center"/>
          </w:tcPr>
          <w:p w14:paraId="36AFDF13" w14:textId="77777777" w:rsidR="006404FF" w:rsidRPr="009A4DC4" w:rsidRDefault="006404FF" w:rsidP="006F08CE">
            <w:pPr>
              <w:spacing w:line="360" w:lineRule="auto"/>
              <w:mirrorIndents/>
              <w:jc w:val="center"/>
              <w:rPr>
                <w:sz w:val="24"/>
              </w:rPr>
            </w:pPr>
            <w:r w:rsidRPr="009A4DC4">
              <w:rPr>
                <w:sz w:val="24"/>
              </w:rPr>
              <w:t>1.9</w:t>
            </w:r>
          </w:p>
        </w:tc>
      </w:tr>
      <w:tr w:rsidR="006404FF" w:rsidRPr="009A4DC4" w14:paraId="1A4E805E" w14:textId="77777777" w:rsidTr="006F08CE">
        <w:tc>
          <w:tcPr>
            <w:tcW w:w="4261" w:type="dxa"/>
            <w:shd w:val="clear" w:color="auto" w:fill="auto"/>
            <w:vAlign w:val="center"/>
          </w:tcPr>
          <w:p w14:paraId="6ACBC52C" w14:textId="77777777" w:rsidR="006404FF" w:rsidRPr="009A4DC4" w:rsidRDefault="006404FF" w:rsidP="006F08CE">
            <w:pPr>
              <w:spacing w:line="360" w:lineRule="auto"/>
              <w:mirrorIndents/>
              <w:jc w:val="center"/>
              <w:rPr>
                <w:sz w:val="24"/>
              </w:rPr>
            </w:pPr>
            <w:r w:rsidRPr="009A4DC4">
              <w:rPr>
                <w:sz w:val="24"/>
              </w:rPr>
              <w:t>100</w:t>
            </w:r>
          </w:p>
        </w:tc>
        <w:tc>
          <w:tcPr>
            <w:tcW w:w="4261" w:type="dxa"/>
            <w:shd w:val="clear" w:color="auto" w:fill="auto"/>
            <w:vAlign w:val="center"/>
          </w:tcPr>
          <w:p w14:paraId="26580898" w14:textId="77777777" w:rsidR="006404FF" w:rsidRPr="009A4DC4" w:rsidRDefault="006404FF" w:rsidP="006F08CE">
            <w:pPr>
              <w:spacing w:line="360" w:lineRule="auto"/>
              <w:mirrorIndents/>
              <w:jc w:val="center"/>
              <w:rPr>
                <w:sz w:val="24"/>
              </w:rPr>
            </w:pPr>
            <w:r w:rsidRPr="009A4DC4">
              <w:rPr>
                <w:sz w:val="24"/>
              </w:rPr>
              <w:t>2.0</w:t>
            </w:r>
          </w:p>
        </w:tc>
      </w:tr>
    </w:tbl>
    <w:p w14:paraId="509F651F" w14:textId="77777777" w:rsidR="006404FF" w:rsidRPr="009A4DC4" w:rsidRDefault="006404FF" w:rsidP="006F08CE">
      <w:pPr>
        <w:spacing w:line="360" w:lineRule="auto"/>
        <w:mirrorIndents/>
        <w:rPr>
          <w:sz w:val="24"/>
          <w:vertAlign w:val="subscript"/>
        </w:rPr>
      </w:pPr>
      <w:r w:rsidRPr="009A4DC4">
        <w:rPr>
          <w:sz w:val="24"/>
        </w:rPr>
        <w:t>B.3.2</w:t>
      </w:r>
      <w:r w:rsidRPr="009A4DC4">
        <w:rPr>
          <w:sz w:val="24"/>
        </w:rPr>
        <w:t>由样板随机（圆度）误差引入的不确定度分量</w:t>
      </w:r>
      <w:r w:rsidRPr="009A4DC4">
        <w:rPr>
          <w:i/>
          <w:iCs/>
          <w:sz w:val="24"/>
        </w:rPr>
        <w:t>u</w:t>
      </w:r>
      <w:r w:rsidRPr="009A4DC4">
        <w:rPr>
          <w:sz w:val="24"/>
          <w:vertAlign w:val="subscript"/>
        </w:rPr>
        <w:t>2</w:t>
      </w:r>
    </w:p>
    <w:p w14:paraId="0DF74156" w14:textId="3A653C9A" w:rsidR="006404FF" w:rsidRPr="009A4DC4" w:rsidRDefault="006404FF" w:rsidP="006F08CE">
      <w:pPr>
        <w:spacing w:line="360" w:lineRule="auto"/>
        <w:mirrorIndents/>
        <w:rPr>
          <w:sz w:val="24"/>
        </w:rPr>
      </w:pPr>
      <w:r w:rsidRPr="009A4DC4">
        <w:rPr>
          <w:sz w:val="24"/>
        </w:rPr>
        <w:t>在实际测量中，圆弧的选定是随意的。由于生产工艺等原因，半径样板的各段半径值会存在一定的差异。对于径</w:t>
      </w:r>
      <w:r w:rsidRPr="009A4DC4">
        <w:rPr>
          <w:i/>
          <w:sz w:val="24"/>
        </w:rPr>
        <w:t>R</w:t>
      </w:r>
      <w:r w:rsidRPr="009A4DC4">
        <w:rPr>
          <w:sz w:val="24"/>
        </w:rPr>
        <w:t>=0.1mm</w:t>
      </w:r>
      <w:r w:rsidRPr="009A4DC4">
        <w:rPr>
          <w:sz w:val="24"/>
        </w:rPr>
        <w:t>、</w:t>
      </w:r>
      <w:r w:rsidRPr="009A4DC4">
        <w:rPr>
          <w:sz w:val="24"/>
        </w:rPr>
        <w:t>1mm</w:t>
      </w:r>
      <w:r w:rsidRPr="009A4DC4">
        <w:rPr>
          <w:sz w:val="24"/>
        </w:rPr>
        <w:t>、</w:t>
      </w:r>
      <w:r w:rsidRPr="009A4DC4">
        <w:rPr>
          <w:sz w:val="24"/>
        </w:rPr>
        <w:t>25mm</w:t>
      </w:r>
      <w:r w:rsidRPr="009A4DC4">
        <w:rPr>
          <w:sz w:val="24"/>
        </w:rPr>
        <w:t>、</w:t>
      </w:r>
      <w:r w:rsidRPr="009A4DC4">
        <w:rPr>
          <w:sz w:val="24"/>
        </w:rPr>
        <w:t>50mm</w:t>
      </w:r>
      <w:r w:rsidRPr="009A4DC4">
        <w:rPr>
          <w:sz w:val="24"/>
        </w:rPr>
        <w:t>、</w:t>
      </w:r>
      <w:r w:rsidRPr="009A4DC4">
        <w:rPr>
          <w:sz w:val="24"/>
        </w:rPr>
        <w:t>100mm</w:t>
      </w:r>
      <w:r w:rsidRPr="009A4DC4">
        <w:rPr>
          <w:sz w:val="24"/>
        </w:rPr>
        <w:t>，每片进行</w:t>
      </w:r>
      <w:r w:rsidRPr="009A4DC4">
        <w:rPr>
          <w:sz w:val="24"/>
        </w:rPr>
        <w:t>10</w:t>
      </w:r>
      <w:r w:rsidR="00D74ED2">
        <w:rPr>
          <w:sz w:val="24"/>
        </w:rPr>
        <w:t>次测量，分别求得</w:t>
      </w:r>
      <w:r w:rsidRPr="009A4DC4">
        <w:rPr>
          <w:sz w:val="24"/>
        </w:rPr>
        <w:t>半径值，见表</w:t>
      </w:r>
      <w:r w:rsidRPr="009A4DC4">
        <w:rPr>
          <w:sz w:val="24"/>
        </w:rPr>
        <w:t>B.2</w:t>
      </w:r>
    </w:p>
    <w:p w14:paraId="6192495F" w14:textId="77777777" w:rsidR="006404FF" w:rsidRPr="00763786" w:rsidRDefault="006404FF" w:rsidP="006F08CE">
      <w:pPr>
        <w:spacing w:line="360" w:lineRule="auto"/>
        <w:mirrorIndents/>
        <w:jc w:val="center"/>
        <w:rPr>
          <w:szCs w:val="21"/>
        </w:rPr>
      </w:pPr>
      <w:r w:rsidRPr="00763786">
        <w:rPr>
          <w:szCs w:val="21"/>
        </w:rPr>
        <w:t>表</w:t>
      </w:r>
      <w:r w:rsidRPr="00763786">
        <w:rPr>
          <w:szCs w:val="21"/>
        </w:rPr>
        <w:t xml:space="preserve">B.2 </w:t>
      </w:r>
      <w:r w:rsidRPr="00763786">
        <w:rPr>
          <w:szCs w:val="21"/>
        </w:rPr>
        <w:t>由样板随机（圆度）误差引入的不确定度分量</w:t>
      </w:r>
      <w:r w:rsidRPr="00D74ED2">
        <w:rPr>
          <w:i/>
          <w:szCs w:val="21"/>
        </w:rPr>
        <w:t>u</w:t>
      </w:r>
      <w:r w:rsidRPr="00763786">
        <w:rPr>
          <w:szCs w:val="21"/>
        </w:rPr>
        <w:t>2</w:t>
      </w:r>
    </w:p>
    <w:tbl>
      <w:tblPr>
        <w:tblW w:w="8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22"/>
        <w:gridCol w:w="1422"/>
        <w:gridCol w:w="1422"/>
        <w:gridCol w:w="1422"/>
        <w:gridCol w:w="1426"/>
      </w:tblGrid>
      <w:tr w:rsidR="006404FF" w:rsidRPr="009A4DC4" w14:paraId="703E88CA" w14:textId="77777777" w:rsidTr="006F08CE">
        <w:tc>
          <w:tcPr>
            <w:tcW w:w="1422" w:type="dxa"/>
            <w:vMerge w:val="restart"/>
            <w:shd w:val="clear" w:color="auto" w:fill="auto"/>
          </w:tcPr>
          <w:p w14:paraId="4415A624" w14:textId="77777777" w:rsidR="006404FF" w:rsidRPr="009A4DC4" w:rsidRDefault="006404FF" w:rsidP="006F08CE">
            <w:pPr>
              <w:spacing w:line="360" w:lineRule="auto"/>
              <w:mirrorIndents/>
              <w:jc w:val="center"/>
              <w:rPr>
                <w:sz w:val="24"/>
              </w:rPr>
            </w:pPr>
            <w:r w:rsidRPr="009A4DC4">
              <w:rPr>
                <w:sz w:val="24"/>
              </w:rPr>
              <w:t>测量次数</w:t>
            </w:r>
          </w:p>
        </w:tc>
        <w:tc>
          <w:tcPr>
            <w:tcW w:w="7114" w:type="dxa"/>
            <w:gridSpan w:val="5"/>
            <w:shd w:val="clear" w:color="auto" w:fill="auto"/>
          </w:tcPr>
          <w:p w14:paraId="0D938ABF" w14:textId="77777777" w:rsidR="006404FF" w:rsidRPr="009A4DC4" w:rsidRDefault="006404FF" w:rsidP="006F08CE">
            <w:pPr>
              <w:spacing w:line="360" w:lineRule="auto"/>
              <w:mirrorIndents/>
              <w:jc w:val="center"/>
              <w:rPr>
                <w:sz w:val="24"/>
              </w:rPr>
            </w:pPr>
            <w:r w:rsidRPr="009A4DC4">
              <w:rPr>
                <w:sz w:val="24"/>
              </w:rPr>
              <w:t>标称值（</w:t>
            </w:r>
            <w:r w:rsidRPr="009A4DC4">
              <w:rPr>
                <w:sz w:val="24"/>
              </w:rPr>
              <w:t>mm</w:t>
            </w:r>
            <w:r w:rsidRPr="009A4DC4">
              <w:rPr>
                <w:sz w:val="24"/>
              </w:rPr>
              <w:t>）</w:t>
            </w:r>
          </w:p>
        </w:tc>
      </w:tr>
      <w:tr w:rsidR="006404FF" w:rsidRPr="009A4DC4" w14:paraId="15300DF9" w14:textId="77777777" w:rsidTr="006F08CE">
        <w:tc>
          <w:tcPr>
            <w:tcW w:w="1422" w:type="dxa"/>
            <w:vMerge/>
            <w:shd w:val="clear" w:color="auto" w:fill="auto"/>
          </w:tcPr>
          <w:p w14:paraId="2A12B18F" w14:textId="77777777" w:rsidR="006404FF" w:rsidRPr="009A4DC4" w:rsidRDefault="006404FF" w:rsidP="006F08CE">
            <w:pPr>
              <w:spacing w:line="360" w:lineRule="auto"/>
              <w:mirrorIndents/>
              <w:jc w:val="center"/>
              <w:rPr>
                <w:sz w:val="24"/>
              </w:rPr>
            </w:pPr>
          </w:p>
        </w:tc>
        <w:tc>
          <w:tcPr>
            <w:tcW w:w="1422" w:type="dxa"/>
            <w:shd w:val="clear" w:color="auto" w:fill="auto"/>
          </w:tcPr>
          <w:p w14:paraId="2A327E50" w14:textId="77777777" w:rsidR="006404FF" w:rsidRPr="009A4DC4" w:rsidRDefault="006404FF" w:rsidP="006F08CE">
            <w:pPr>
              <w:spacing w:line="360" w:lineRule="auto"/>
              <w:mirrorIndents/>
              <w:jc w:val="center"/>
              <w:rPr>
                <w:sz w:val="24"/>
              </w:rPr>
            </w:pPr>
            <w:r w:rsidRPr="009A4DC4">
              <w:rPr>
                <w:i/>
                <w:sz w:val="24"/>
              </w:rPr>
              <w:t>R</w:t>
            </w:r>
            <w:r w:rsidRPr="009A4DC4">
              <w:rPr>
                <w:sz w:val="24"/>
              </w:rPr>
              <w:t>=0.1</w:t>
            </w:r>
          </w:p>
        </w:tc>
        <w:tc>
          <w:tcPr>
            <w:tcW w:w="1422" w:type="dxa"/>
            <w:shd w:val="clear" w:color="auto" w:fill="auto"/>
          </w:tcPr>
          <w:p w14:paraId="6E2481DA" w14:textId="77777777" w:rsidR="006404FF" w:rsidRPr="009A4DC4" w:rsidRDefault="006404FF" w:rsidP="006F08CE">
            <w:pPr>
              <w:spacing w:line="360" w:lineRule="auto"/>
              <w:mirrorIndents/>
              <w:jc w:val="center"/>
              <w:rPr>
                <w:sz w:val="24"/>
              </w:rPr>
            </w:pPr>
            <w:r w:rsidRPr="009A4DC4">
              <w:rPr>
                <w:i/>
                <w:sz w:val="24"/>
              </w:rPr>
              <w:t>R</w:t>
            </w:r>
            <w:r w:rsidRPr="009A4DC4">
              <w:rPr>
                <w:sz w:val="24"/>
              </w:rPr>
              <w:t>=1</w:t>
            </w:r>
          </w:p>
        </w:tc>
        <w:tc>
          <w:tcPr>
            <w:tcW w:w="1422" w:type="dxa"/>
            <w:shd w:val="clear" w:color="auto" w:fill="auto"/>
          </w:tcPr>
          <w:p w14:paraId="09966A48" w14:textId="77777777" w:rsidR="006404FF" w:rsidRPr="009A4DC4" w:rsidRDefault="006404FF" w:rsidP="006F08CE">
            <w:pPr>
              <w:spacing w:line="360" w:lineRule="auto"/>
              <w:mirrorIndents/>
              <w:jc w:val="center"/>
              <w:rPr>
                <w:sz w:val="24"/>
              </w:rPr>
            </w:pPr>
            <w:r w:rsidRPr="009A4DC4">
              <w:rPr>
                <w:i/>
                <w:sz w:val="24"/>
              </w:rPr>
              <w:t>R</w:t>
            </w:r>
            <w:r w:rsidRPr="009A4DC4">
              <w:rPr>
                <w:sz w:val="24"/>
              </w:rPr>
              <w:t>=25</w:t>
            </w:r>
          </w:p>
        </w:tc>
        <w:tc>
          <w:tcPr>
            <w:tcW w:w="1422" w:type="dxa"/>
            <w:shd w:val="clear" w:color="auto" w:fill="auto"/>
          </w:tcPr>
          <w:p w14:paraId="6A77F6CA" w14:textId="77777777" w:rsidR="006404FF" w:rsidRPr="009A4DC4" w:rsidRDefault="006404FF" w:rsidP="006F08CE">
            <w:pPr>
              <w:spacing w:line="360" w:lineRule="auto"/>
              <w:mirrorIndents/>
              <w:jc w:val="center"/>
              <w:rPr>
                <w:sz w:val="24"/>
              </w:rPr>
            </w:pPr>
            <w:r w:rsidRPr="009A4DC4">
              <w:rPr>
                <w:i/>
                <w:sz w:val="24"/>
              </w:rPr>
              <w:t>R</w:t>
            </w:r>
            <w:r w:rsidRPr="009A4DC4">
              <w:rPr>
                <w:sz w:val="24"/>
              </w:rPr>
              <w:t>=50</w:t>
            </w:r>
          </w:p>
        </w:tc>
        <w:tc>
          <w:tcPr>
            <w:tcW w:w="1426" w:type="dxa"/>
            <w:shd w:val="clear" w:color="auto" w:fill="auto"/>
          </w:tcPr>
          <w:p w14:paraId="17438AC9" w14:textId="77777777" w:rsidR="006404FF" w:rsidRPr="009A4DC4" w:rsidRDefault="006404FF" w:rsidP="006F08CE">
            <w:pPr>
              <w:spacing w:line="360" w:lineRule="auto"/>
              <w:mirrorIndents/>
              <w:jc w:val="center"/>
              <w:rPr>
                <w:sz w:val="24"/>
              </w:rPr>
            </w:pPr>
            <w:r w:rsidRPr="009A4DC4">
              <w:rPr>
                <w:i/>
                <w:sz w:val="24"/>
              </w:rPr>
              <w:t>R</w:t>
            </w:r>
            <w:r w:rsidRPr="009A4DC4">
              <w:rPr>
                <w:sz w:val="24"/>
              </w:rPr>
              <w:t>=100</w:t>
            </w:r>
          </w:p>
        </w:tc>
      </w:tr>
      <w:tr w:rsidR="006404FF" w:rsidRPr="009A4DC4" w14:paraId="3144EE0D" w14:textId="77777777" w:rsidTr="006F08CE">
        <w:tc>
          <w:tcPr>
            <w:tcW w:w="1422" w:type="dxa"/>
            <w:shd w:val="clear" w:color="auto" w:fill="auto"/>
          </w:tcPr>
          <w:p w14:paraId="6F94D1D6" w14:textId="77777777" w:rsidR="006404FF" w:rsidRPr="009A4DC4" w:rsidRDefault="006404FF" w:rsidP="006F08CE">
            <w:pPr>
              <w:spacing w:line="360" w:lineRule="auto"/>
              <w:mirrorIndents/>
              <w:jc w:val="center"/>
              <w:rPr>
                <w:sz w:val="24"/>
              </w:rPr>
            </w:pPr>
            <w:r w:rsidRPr="009A4DC4">
              <w:rPr>
                <w:sz w:val="24"/>
              </w:rPr>
              <w:t>1</w:t>
            </w:r>
          </w:p>
        </w:tc>
        <w:tc>
          <w:tcPr>
            <w:tcW w:w="1422" w:type="dxa"/>
            <w:shd w:val="clear" w:color="auto" w:fill="auto"/>
            <w:vAlign w:val="center"/>
          </w:tcPr>
          <w:p w14:paraId="3B42EA6A" w14:textId="77777777" w:rsidR="006404FF" w:rsidRPr="009A4DC4" w:rsidRDefault="006404FF" w:rsidP="006F08CE">
            <w:pPr>
              <w:spacing w:line="360" w:lineRule="auto"/>
              <w:mirrorIndents/>
              <w:jc w:val="center"/>
              <w:rPr>
                <w:color w:val="000000"/>
                <w:sz w:val="24"/>
              </w:rPr>
            </w:pPr>
            <w:r w:rsidRPr="009A4DC4">
              <w:rPr>
                <w:color w:val="000000"/>
                <w:sz w:val="24"/>
              </w:rPr>
              <w:t>0.0961</w:t>
            </w:r>
          </w:p>
        </w:tc>
        <w:tc>
          <w:tcPr>
            <w:tcW w:w="1422" w:type="dxa"/>
            <w:shd w:val="clear" w:color="auto" w:fill="auto"/>
          </w:tcPr>
          <w:p w14:paraId="1127BF19" w14:textId="77777777" w:rsidR="006404FF" w:rsidRPr="009A4DC4" w:rsidRDefault="006404FF" w:rsidP="006F08CE">
            <w:pPr>
              <w:spacing w:line="360" w:lineRule="auto"/>
              <w:mirrorIndents/>
              <w:jc w:val="center"/>
              <w:rPr>
                <w:color w:val="000000"/>
                <w:sz w:val="24"/>
              </w:rPr>
            </w:pPr>
            <w:r w:rsidRPr="009A4DC4">
              <w:rPr>
                <w:color w:val="000000"/>
                <w:sz w:val="24"/>
              </w:rPr>
              <w:t>1.0021</w:t>
            </w:r>
          </w:p>
        </w:tc>
        <w:tc>
          <w:tcPr>
            <w:tcW w:w="1422" w:type="dxa"/>
            <w:shd w:val="clear" w:color="auto" w:fill="auto"/>
            <w:vAlign w:val="center"/>
          </w:tcPr>
          <w:p w14:paraId="3CDAECB6" w14:textId="77777777" w:rsidR="006404FF" w:rsidRPr="009A4DC4" w:rsidRDefault="006404FF" w:rsidP="006F08CE">
            <w:pPr>
              <w:spacing w:line="360" w:lineRule="auto"/>
              <w:mirrorIndents/>
              <w:jc w:val="center"/>
              <w:rPr>
                <w:color w:val="000000"/>
                <w:sz w:val="24"/>
              </w:rPr>
            </w:pPr>
            <w:r w:rsidRPr="009A4DC4">
              <w:rPr>
                <w:color w:val="000000"/>
                <w:sz w:val="24"/>
              </w:rPr>
              <w:t>24.9918</w:t>
            </w:r>
          </w:p>
        </w:tc>
        <w:tc>
          <w:tcPr>
            <w:tcW w:w="1422" w:type="dxa"/>
            <w:shd w:val="clear" w:color="auto" w:fill="auto"/>
            <w:vAlign w:val="center"/>
          </w:tcPr>
          <w:p w14:paraId="35B7D8A9" w14:textId="77777777" w:rsidR="006404FF" w:rsidRPr="009A4DC4" w:rsidRDefault="006404FF" w:rsidP="006F08CE">
            <w:pPr>
              <w:spacing w:line="360" w:lineRule="auto"/>
              <w:mirrorIndents/>
              <w:jc w:val="center"/>
              <w:rPr>
                <w:color w:val="000000"/>
                <w:sz w:val="24"/>
              </w:rPr>
            </w:pPr>
            <w:r w:rsidRPr="009A4DC4">
              <w:rPr>
                <w:color w:val="000000"/>
                <w:sz w:val="24"/>
              </w:rPr>
              <w:t>49.9737</w:t>
            </w:r>
          </w:p>
        </w:tc>
        <w:tc>
          <w:tcPr>
            <w:tcW w:w="1426" w:type="dxa"/>
            <w:shd w:val="clear" w:color="auto" w:fill="auto"/>
            <w:vAlign w:val="center"/>
          </w:tcPr>
          <w:p w14:paraId="68FF9D5D" w14:textId="77777777" w:rsidR="006404FF" w:rsidRPr="009A4DC4" w:rsidRDefault="006404FF" w:rsidP="006F08CE">
            <w:pPr>
              <w:spacing w:line="360" w:lineRule="auto"/>
              <w:mirrorIndents/>
              <w:jc w:val="center"/>
              <w:rPr>
                <w:color w:val="000000"/>
                <w:sz w:val="24"/>
              </w:rPr>
            </w:pPr>
            <w:r w:rsidRPr="009A4DC4">
              <w:rPr>
                <w:color w:val="000000"/>
                <w:sz w:val="24"/>
              </w:rPr>
              <w:t>100.0065</w:t>
            </w:r>
          </w:p>
        </w:tc>
      </w:tr>
      <w:tr w:rsidR="006404FF" w:rsidRPr="009A4DC4" w14:paraId="61FE0E63" w14:textId="77777777" w:rsidTr="006F08CE">
        <w:tc>
          <w:tcPr>
            <w:tcW w:w="1422" w:type="dxa"/>
            <w:shd w:val="clear" w:color="auto" w:fill="auto"/>
          </w:tcPr>
          <w:p w14:paraId="3C6D2677" w14:textId="77777777" w:rsidR="006404FF" w:rsidRPr="009A4DC4" w:rsidRDefault="006404FF" w:rsidP="006F08CE">
            <w:pPr>
              <w:spacing w:line="360" w:lineRule="auto"/>
              <w:mirrorIndents/>
              <w:jc w:val="center"/>
              <w:rPr>
                <w:sz w:val="24"/>
              </w:rPr>
            </w:pPr>
            <w:r w:rsidRPr="009A4DC4">
              <w:rPr>
                <w:sz w:val="24"/>
              </w:rPr>
              <w:t>2</w:t>
            </w:r>
          </w:p>
        </w:tc>
        <w:tc>
          <w:tcPr>
            <w:tcW w:w="1422" w:type="dxa"/>
            <w:shd w:val="clear" w:color="auto" w:fill="auto"/>
            <w:vAlign w:val="center"/>
          </w:tcPr>
          <w:p w14:paraId="4269707B" w14:textId="77777777" w:rsidR="006404FF" w:rsidRPr="009A4DC4" w:rsidRDefault="006404FF" w:rsidP="006F08CE">
            <w:pPr>
              <w:spacing w:line="360" w:lineRule="auto"/>
              <w:mirrorIndents/>
              <w:jc w:val="center"/>
              <w:rPr>
                <w:color w:val="000000"/>
                <w:sz w:val="24"/>
              </w:rPr>
            </w:pPr>
            <w:r w:rsidRPr="009A4DC4">
              <w:rPr>
                <w:color w:val="000000"/>
                <w:sz w:val="24"/>
              </w:rPr>
              <w:t>0.0923</w:t>
            </w:r>
          </w:p>
        </w:tc>
        <w:tc>
          <w:tcPr>
            <w:tcW w:w="1422" w:type="dxa"/>
            <w:shd w:val="clear" w:color="auto" w:fill="auto"/>
          </w:tcPr>
          <w:p w14:paraId="620D02F0" w14:textId="77777777" w:rsidR="006404FF" w:rsidRPr="009A4DC4" w:rsidRDefault="006404FF" w:rsidP="006F08CE">
            <w:pPr>
              <w:spacing w:line="360" w:lineRule="auto"/>
              <w:mirrorIndents/>
              <w:jc w:val="center"/>
              <w:rPr>
                <w:color w:val="000000"/>
                <w:sz w:val="24"/>
              </w:rPr>
            </w:pPr>
            <w:r w:rsidRPr="009A4DC4">
              <w:rPr>
                <w:color w:val="000000"/>
                <w:sz w:val="24"/>
              </w:rPr>
              <w:t>1.0022</w:t>
            </w:r>
          </w:p>
        </w:tc>
        <w:tc>
          <w:tcPr>
            <w:tcW w:w="1422" w:type="dxa"/>
            <w:shd w:val="clear" w:color="auto" w:fill="auto"/>
            <w:vAlign w:val="center"/>
          </w:tcPr>
          <w:p w14:paraId="28368C61" w14:textId="77777777" w:rsidR="006404FF" w:rsidRPr="009A4DC4" w:rsidRDefault="006404FF" w:rsidP="006F08CE">
            <w:pPr>
              <w:spacing w:line="360" w:lineRule="auto"/>
              <w:mirrorIndents/>
              <w:jc w:val="center"/>
              <w:rPr>
                <w:color w:val="000000"/>
                <w:sz w:val="24"/>
              </w:rPr>
            </w:pPr>
            <w:r w:rsidRPr="009A4DC4">
              <w:rPr>
                <w:color w:val="000000"/>
                <w:sz w:val="24"/>
              </w:rPr>
              <w:t>24.9885</w:t>
            </w:r>
          </w:p>
        </w:tc>
        <w:tc>
          <w:tcPr>
            <w:tcW w:w="1422" w:type="dxa"/>
            <w:shd w:val="clear" w:color="auto" w:fill="auto"/>
            <w:vAlign w:val="center"/>
          </w:tcPr>
          <w:p w14:paraId="4FB41AE3" w14:textId="77777777" w:rsidR="006404FF" w:rsidRPr="009A4DC4" w:rsidRDefault="006404FF" w:rsidP="006F08CE">
            <w:pPr>
              <w:spacing w:line="360" w:lineRule="auto"/>
              <w:mirrorIndents/>
              <w:jc w:val="center"/>
              <w:rPr>
                <w:color w:val="000000"/>
                <w:sz w:val="24"/>
              </w:rPr>
            </w:pPr>
            <w:r w:rsidRPr="009A4DC4">
              <w:rPr>
                <w:color w:val="000000"/>
                <w:sz w:val="24"/>
              </w:rPr>
              <w:t>49.9630</w:t>
            </w:r>
          </w:p>
        </w:tc>
        <w:tc>
          <w:tcPr>
            <w:tcW w:w="1426" w:type="dxa"/>
            <w:shd w:val="clear" w:color="auto" w:fill="auto"/>
            <w:vAlign w:val="center"/>
          </w:tcPr>
          <w:p w14:paraId="4B785267" w14:textId="77777777" w:rsidR="006404FF" w:rsidRPr="009A4DC4" w:rsidRDefault="006404FF" w:rsidP="006F08CE">
            <w:pPr>
              <w:spacing w:line="360" w:lineRule="auto"/>
              <w:mirrorIndents/>
              <w:jc w:val="center"/>
              <w:rPr>
                <w:color w:val="000000"/>
                <w:sz w:val="24"/>
              </w:rPr>
            </w:pPr>
            <w:r w:rsidRPr="009A4DC4">
              <w:rPr>
                <w:color w:val="000000"/>
                <w:sz w:val="24"/>
              </w:rPr>
              <w:t>99.9603</w:t>
            </w:r>
          </w:p>
        </w:tc>
      </w:tr>
      <w:tr w:rsidR="006404FF" w:rsidRPr="009A4DC4" w14:paraId="2E2F3441" w14:textId="77777777" w:rsidTr="006F08CE">
        <w:tc>
          <w:tcPr>
            <w:tcW w:w="1422" w:type="dxa"/>
            <w:shd w:val="clear" w:color="auto" w:fill="auto"/>
          </w:tcPr>
          <w:p w14:paraId="6A7AC50D" w14:textId="77777777" w:rsidR="006404FF" w:rsidRPr="009A4DC4" w:rsidRDefault="006404FF" w:rsidP="006F08CE">
            <w:pPr>
              <w:spacing w:line="360" w:lineRule="auto"/>
              <w:mirrorIndents/>
              <w:jc w:val="center"/>
              <w:rPr>
                <w:sz w:val="24"/>
              </w:rPr>
            </w:pPr>
            <w:r w:rsidRPr="009A4DC4">
              <w:rPr>
                <w:sz w:val="24"/>
              </w:rPr>
              <w:t>3</w:t>
            </w:r>
          </w:p>
        </w:tc>
        <w:tc>
          <w:tcPr>
            <w:tcW w:w="1422" w:type="dxa"/>
            <w:shd w:val="clear" w:color="auto" w:fill="auto"/>
            <w:vAlign w:val="center"/>
          </w:tcPr>
          <w:p w14:paraId="02E682CE" w14:textId="77777777" w:rsidR="006404FF" w:rsidRPr="009A4DC4" w:rsidRDefault="006404FF" w:rsidP="006F08CE">
            <w:pPr>
              <w:spacing w:line="360" w:lineRule="auto"/>
              <w:mirrorIndents/>
              <w:jc w:val="center"/>
              <w:rPr>
                <w:color w:val="000000"/>
                <w:sz w:val="24"/>
              </w:rPr>
            </w:pPr>
            <w:r w:rsidRPr="009A4DC4">
              <w:rPr>
                <w:color w:val="000000"/>
                <w:sz w:val="24"/>
              </w:rPr>
              <w:t>0.0962</w:t>
            </w:r>
          </w:p>
        </w:tc>
        <w:tc>
          <w:tcPr>
            <w:tcW w:w="1422" w:type="dxa"/>
            <w:shd w:val="clear" w:color="auto" w:fill="auto"/>
          </w:tcPr>
          <w:p w14:paraId="6034CEB5" w14:textId="77777777" w:rsidR="006404FF" w:rsidRPr="009A4DC4" w:rsidRDefault="006404FF" w:rsidP="006F08CE">
            <w:pPr>
              <w:spacing w:line="360" w:lineRule="auto"/>
              <w:mirrorIndents/>
              <w:jc w:val="center"/>
              <w:rPr>
                <w:color w:val="000000"/>
                <w:sz w:val="24"/>
              </w:rPr>
            </w:pPr>
            <w:r w:rsidRPr="009A4DC4">
              <w:rPr>
                <w:color w:val="000000"/>
                <w:sz w:val="24"/>
              </w:rPr>
              <w:t>1.0003</w:t>
            </w:r>
          </w:p>
        </w:tc>
        <w:tc>
          <w:tcPr>
            <w:tcW w:w="1422" w:type="dxa"/>
            <w:shd w:val="clear" w:color="auto" w:fill="auto"/>
            <w:vAlign w:val="center"/>
          </w:tcPr>
          <w:p w14:paraId="64EAE699" w14:textId="77777777" w:rsidR="006404FF" w:rsidRPr="009A4DC4" w:rsidRDefault="006404FF" w:rsidP="006F08CE">
            <w:pPr>
              <w:spacing w:line="360" w:lineRule="auto"/>
              <w:mirrorIndents/>
              <w:jc w:val="center"/>
              <w:rPr>
                <w:color w:val="000000"/>
                <w:sz w:val="24"/>
              </w:rPr>
            </w:pPr>
            <w:r w:rsidRPr="009A4DC4">
              <w:rPr>
                <w:color w:val="000000"/>
                <w:sz w:val="24"/>
              </w:rPr>
              <w:t>24.9907</w:t>
            </w:r>
          </w:p>
        </w:tc>
        <w:tc>
          <w:tcPr>
            <w:tcW w:w="1422" w:type="dxa"/>
            <w:shd w:val="clear" w:color="auto" w:fill="auto"/>
            <w:vAlign w:val="center"/>
          </w:tcPr>
          <w:p w14:paraId="229D5B31" w14:textId="77777777" w:rsidR="006404FF" w:rsidRPr="009A4DC4" w:rsidRDefault="006404FF" w:rsidP="006F08CE">
            <w:pPr>
              <w:spacing w:line="360" w:lineRule="auto"/>
              <w:mirrorIndents/>
              <w:jc w:val="center"/>
              <w:rPr>
                <w:color w:val="000000"/>
                <w:sz w:val="24"/>
              </w:rPr>
            </w:pPr>
            <w:r w:rsidRPr="009A4DC4">
              <w:rPr>
                <w:color w:val="000000"/>
                <w:sz w:val="24"/>
              </w:rPr>
              <w:t>49.9889</w:t>
            </w:r>
          </w:p>
        </w:tc>
        <w:tc>
          <w:tcPr>
            <w:tcW w:w="1426" w:type="dxa"/>
            <w:shd w:val="clear" w:color="auto" w:fill="auto"/>
            <w:vAlign w:val="center"/>
          </w:tcPr>
          <w:p w14:paraId="09C037F4" w14:textId="77777777" w:rsidR="006404FF" w:rsidRPr="009A4DC4" w:rsidRDefault="006404FF" w:rsidP="006F08CE">
            <w:pPr>
              <w:spacing w:line="360" w:lineRule="auto"/>
              <w:mirrorIndents/>
              <w:jc w:val="center"/>
              <w:rPr>
                <w:color w:val="000000"/>
                <w:sz w:val="24"/>
              </w:rPr>
            </w:pPr>
            <w:r w:rsidRPr="009A4DC4">
              <w:rPr>
                <w:color w:val="000000"/>
                <w:sz w:val="24"/>
              </w:rPr>
              <w:t>99.9924</w:t>
            </w:r>
          </w:p>
        </w:tc>
      </w:tr>
      <w:tr w:rsidR="006404FF" w:rsidRPr="009A4DC4" w14:paraId="1169AB05" w14:textId="77777777" w:rsidTr="006F08CE">
        <w:tc>
          <w:tcPr>
            <w:tcW w:w="1422" w:type="dxa"/>
            <w:shd w:val="clear" w:color="auto" w:fill="auto"/>
          </w:tcPr>
          <w:p w14:paraId="63F46652" w14:textId="77777777" w:rsidR="006404FF" w:rsidRPr="009A4DC4" w:rsidRDefault="006404FF" w:rsidP="006F08CE">
            <w:pPr>
              <w:spacing w:line="360" w:lineRule="auto"/>
              <w:mirrorIndents/>
              <w:jc w:val="center"/>
              <w:rPr>
                <w:sz w:val="24"/>
              </w:rPr>
            </w:pPr>
            <w:r w:rsidRPr="009A4DC4">
              <w:rPr>
                <w:sz w:val="24"/>
              </w:rPr>
              <w:t>4</w:t>
            </w:r>
          </w:p>
        </w:tc>
        <w:tc>
          <w:tcPr>
            <w:tcW w:w="1422" w:type="dxa"/>
            <w:shd w:val="clear" w:color="auto" w:fill="auto"/>
            <w:vAlign w:val="center"/>
          </w:tcPr>
          <w:p w14:paraId="32064749" w14:textId="77777777" w:rsidR="006404FF" w:rsidRPr="009A4DC4" w:rsidRDefault="006404FF" w:rsidP="006F08CE">
            <w:pPr>
              <w:spacing w:line="360" w:lineRule="auto"/>
              <w:mirrorIndents/>
              <w:jc w:val="center"/>
              <w:rPr>
                <w:color w:val="000000"/>
                <w:sz w:val="24"/>
              </w:rPr>
            </w:pPr>
            <w:r w:rsidRPr="009A4DC4">
              <w:rPr>
                <w:color w:val="000000"/>
                <w:sz w:val="24"/>
              </w:rPr>
              <w:t>0.0975</w:t>
            </w:r>
          </w:p>
        </w:tc>
        <w:tc>
          <w:tcPr>
            <w:tcW w:w="1422" w:type="dxa"/>
            <w:shd w:val="clear" w:color="auto" w:fill="auto"/>
          </w:tcPr>
          <w:p w14:paraId="35E979C9" w14:textId="77777777" w:rsidR="006404FF" w:rsidRPr="009A4DC4" w:rsidRDefault="006404FF" w:rsidP="006F08CE">
            <w:pPr>
              <w:spacing w:line="360" w:lineRule="auto"/>
              <w:mirrorIndents/>
              <w:jc w:val="center"/>
              <w:rPr>
                <w:color w:val="000000"/>
                <w:sz w:val="24"/>
              </w:rPr>
            </w:pPr>
            <w:r w:rsidRPr="009A4DC4">
              <w:rPr>
                <w:color w:val="000000"/>
                <w:sz w:val="24"/>
              </w:rPr>
              <w:t>0.9987</w:t>
            </w:r>
          </w:p>
        </w:tc>
        <w:tc>
          <w:tcPr>
            <w:tcW w:w="1422" w:type="dxa"/>
            <w:shd w:val="clear" w:color="auto" w:fill="auto"/>
            <w:vAlign w:val="center"/>
          </w:tcPr>
          <w:p w14:paraId="58F1EBAF" w14:textId="77777777" w:rsidR="006404FF" w:rsidRPr="009A4DC4" w:rsidRDefault="006404FF" w:rsidP="006F08CE">
            <w:pPr>
              <w:spacing w:line="360" w:lineRule="auto"/>
              <w:mirrorIndents/>
              <w:jc w:val="center"/>
              <w:rPr>
                <w:color w:val="000000"/>
                <w:sz w:val="24"/>
              </w:rPr>
            </w:pPr>
            <w:r w:rsidRPr="009A4DC4">
              <w:rPr>
                <w:color w:val="000000"/>
                <w:sz w:val="24"/>
              </w:rPr>
              <w:t>24.9894</w:t>
            </w:r>
          </w:p>
        </w:tc>
        <w:tc>
          <w:tcPr>
            <w:tcW w:w="1422" w:type="dxa"/>
            <w:shd w:val="clear" w:color="auto" w:fill="auto"/>
            <w:vAlign w:val="center"/>
          </w:tcPr>
          <w:p w14:paraId="53EB8658" w14:textId="77777777" w:rsidR="006404FF" w:rsidRPr="009A4DC4" w:rsidRDefault="006404FF" w:rsidP="006F08CE">
            <w:pPr>
              <w:spacing w:line="360" w:lineRule="auto"/>
              <w:mirrorIndents/>
              <w:jc w:val="center"/>
              <w:rPr>
                <w:color w:val="000000"/>
                <w:sz w:val="24"/>
              </w:rPr>
            </w:pPr>
            <w:r w:rsidRPr="009A4DC4">
              <w:rPr>
                <w:color w:val="000000"/>
                <w:sz w:val="24"/>
              </w:rPr>
              <w:t>49.9876</w:t>
            </w:r>
          </w:p>
        </w:tc>
        <w:tc>
          <w:tcPr>
            <w:tcW w:w="1426" w:type="dxa"/>
            <w:shd w:val="clear" w:color="auto" w:fill="auto"/>
            <w:vAlign w:val="center"/>
          </w:tcPr>
          <w:p w14:paraId="0D8DBBC8" w14:textId="77777777" w:rsidR="006404FF" w:rsidRPr="009A4DC4" w:rsidRDefault="006404FF" w:rsidP="006F08CE">
            <w:pPr>
              <w:spacing w:line="360" w:lineRule="auto"/>
              <w:mirrorIndents/>
              <w:jc w:val="center"/>
              <w:rPr>
                <w:color w:val="000000"/>
                <w:sz w:val="24"/>
              </w:rPr>
            </w:pPr>
            <w:r w:rsidRPr="009A4DC4">
              <w:rPr>
                <w:color w:val="000000"/>
                <w:sz w:val="24"/>
              </w:rPr>
              <w:t>99.9818</w:t>
            </w:r>
          </w:p>
        </w:tc>
      </w:tr>
      <w:tr w:rsidR="006404FF" w:rsidRPr="009A4DC4" w14:paraId="0A7A58A3" w14:textId="77777777" w:rsidTr="006F08CE">
        <w:tc>
          <w:tcPr>
            <w:tcW w:w="1422" w:type="dxa"/>
            <w:shd w:val="clear" w:color="auto" w:fill="auto"/>
          </w:tcPr>
          <w:p w14:paraId="1DD29D9C" w14:textId="77777777" w:rsidR="006404FF" w:rsidRPr="009A4DC4" w:rsidRDefault="006404FF" w:rsidP="006F08CE">
            <w:pPr>
              <w:spacing w:line="360" w:lineRule="auto"/>
              <w:mirrorIndents/>
              <w:jc w:val="center"/>
              <w:rPr>
                <w:sz w:val="24"/>
              </w:rPr>
            </w:pPr>
            <w:r w:rsidRPr="009A4DC4">
              <w:rPr>
                <w:sz w:val="24"/>
              </w:rPr>
              <w:t>5</w:t>
            </w:r>
          </w:p>
        </w:tc>
        <w:tc>
          <w:tcPr>
            <w:tcW w:w="1422" w:type="dxa"/>
            <w:shd w:val="clear" w:color="auto" w:fill="auto"/>
            <w:vAlign w:val="center"/>
          </w:tcPr>
          <w:p w14:paraId="33F52564" w14:textId="77777777" w:rsidR="006404FF" w:rsidRPr="009A4DC4" w:rsidRDefault="006404FF" w:rsidP="006F08CE">
            <w:pPr>
              <w:spacing w:line="360" w:lineRule="auto"/>
              <w:mirrorIndents/>
              <w:jc w:val="center"/>
              <w:rPr>
                <w:color w:val="000000"/>
                <w:sz w:val="24"/>
              </w:rPr>
            </w:pPr>
            <w:r w:rsidRPr="009A4DC4">
              <w:rPr>
                <w:color w:val="000000"/>
                <w:sz w:val="24"/>
              </w:rPr>
              <w:t>0.0953</w:t>
            </w:r>
          </w:p>
        </w:tc>
        <w:tc>
          <w:tcPr>
            <w:tcW w:w="1422" w:type="dxa"/>
            <w:shd w:val="clear" w:color="auto" w:fill="auto"/>
          </w:tcPr>
          <w:p w14:paraId="5EA83E40" w14:textId="77777777" w:rsidR="006404FF" w:rsidRPr="009A4DC4" w:rsidRDefault="006404FF" w:rsidP="006F08CE">
            <w:pPr>
              <w:spacing w:line="360" w:lineRule="auto"/>
              <w:mirrorIndents/>
              <w:jc w:val="center"/>
              <w:rPr>
                <w:color w:val="000000"/>
                <w:sz w:val="24"/>
              </w:rPr>
            </w:pPr>
            <w:r w:rsidRPr="009A4DC4">
              <w:rPr>
                <w:color w:val="000000"/>
                <w:sz w:val="24"/>
              </w:rPr>
              <w:t>0.9979</w:t>
            </w:r>
          </w:p>
        </w:tc>
        <w:tc>
          <w:tcPr>
            <w:tcW w:w="1422" w:type="dxa"/>
            <w:shd w:val="clear" w:color="auto" w:fill="auto"/>
            <w:vAlign w:val="center"/>
          </w:tcPr>
          <w:p w14:paraId="7768FDAE" w14:textId="77777777" w:rsidR="006404FF" w:rsidRPr="009A4DC4" w:rsidRDefault="006404FF" w:rsidP="006F08CE">
            <w:pPr>
              <w:spacing w:line="360" w:lineRule="auto"/>
              <w:mirrorIndents/>
              <w:jc w:val="center"/>
              <w:rPr>
                <w:color w:val="000000"/>
                <w:sz w:val="24"/>
              </w:rPr>
            </w:pPr>
            <w:r w:rsidRPr="009A4DC4">
              <w:rPr>
                <w:color w:val="000000"/>
                <w:sz w:val="24"/>
              </w:rPr>
              <w:t>24.9922</w:t>
            </w:r>
          </w:p>
        </w:tc>
        <w:tc>
          <w:tcPr>
            <w:tcW w:w="1422" w:type="dxa"/>
            <w:shd w:val="clear" w:color="auto" w:fill="auto"/>
            <w:vAlign w:val="center"/>
          </w:tcPr>
          <w:p w14:paraId="11D8F3A6" w14:textId="77777777" w:rsidR="006404FF" w:rsidRPr="009A4DC4" w:rsidRDefault="006404FF" w:rsidP="006F08CE">
            <w:pPr>
              <w:spacing w:line="360" w:lineRule="auto"/>
              <w:mirrorIndents/>
              <w:jc w:val="center"/>
              <w:rPr>
                <w:color w:val="000000"/>
                <w:sz w:val="24"/>
              </w:rPr>
            </w:pPr>
            <w:r w:rsidRPr="009A4DC4">
              <w:rPr>
                <w:color w:val="000000"/>
                <w:sz w:val="24"/>
              </w:rPr>
              <w:t>49.9745</w:t>
            </w:r>
          </w:p>
        </w:tc>
        <w:tc>
          <w:tcPr>
            <w:tcW w:w="1426" w:type="dxa"/>
            <w:shd w:val="clear" w:color="auto" w:fill="auto"/>
            <w:vAlign w:val="center"/>
          </w:tcPr>
          <w:p w14:paraId="4B07EF76" w14:textId="77777777" w:rsidR="006404FF" w:rsidRPr="009A4DC4" w:rsidRDefault="006404FF" w:rsidP="006F08CE">
            <w:pPr>
              <w:spacing w:line="360" w:lineRule="auto"/>
              <w:mirrorIndents/>
              <w:jc w:val="center"/>
              <w:rPr>
                <w:color w:val="000000"/>
                <w:sz w:val="24"/>
              </w:rPr>
            </w:pPr>
            <w:r w:rsidRPr="009A4DC4">
              <w:rPr>
                <w:color w:val="000000"/>
                <w:sz w:val="24"/>
              </w:rPr>
              <w:t>99.9857</w:t>
            </w:r>
          </w:p>
        </w:tc>
      </w:tr>
      <w:tr w:rsidR="006404FF" w:rsidRPr="009A4DC4" w14:paraId="4A43DC68" w14:textId="77777777" w:rsidTr="006F08CE">
        <w:tc>
          <w:tcPr>
            <w:tcW w:w="1422" w:type="dxa"/>
            <w:shd w:val="clear" w:color="auto" w:fill="auto"/>
          </w:tcPr>
          <w:p w14:paraId="12A725BB" w14:textId="77777777" w:rsidR="006404FF" w:rsidRPr="009A4DC4" w:rsidRDefault="006404FF" w:rsidP="006F08CE">
            <w:pPr>
              <w:spacing w:line="360" w:lineRule="auto"/>
              <w:mirrorIndents/>
              <w:jc w:val="center"/>
              <w:rPr>
                <w:sz w:val="24"/>
              </w:rPr>
            </w:pPr>
            <w:r w:rsidRPr="009A4DC4">
              <w:rPr>
                <w:sz w:val="24"/>
              </w:rPr>
              <w:t>6</w:t>
            </w:r>
          </w:p>
        </w:tc>
        <w:tc>
          <w:tcPr>
            <w:tcW w:w="1422" w:type="dxa"/>
            <w:shd w:val="clear" w:color="auto" w:fill="auto"/>
            <w:vAlign w:val="center"/>
          </w:tcPr>
          <w:p w14:paraId="315F3979" w14:textId="77777777" w:rsidR="006404FF" w:rsidRPr="009A4DC4" w:rsidRDefault="006404FF" w:rsidP="006F08CE">
            <w:pPr>
              <w:spacing w:line="360" w:lineRule="auto"/>
              <w:mirrorIndents/>
              <w:jc w:val="center"/>
              <w:rPr>
                <w:color w:val="000000"/>
                <w:sz w:val="24"/>
              </w:rPr>
            </w:pPr>
            <w:r w:rsidRPr="009A4DC4">
              <w:rPr>
                <w:color w:val="000000"/>
                <w:sz w:val="24"/>
              </w:rPr>
              <w:t>0.0946</w:t>
            </w:r>
          </w:p>
        </w:tc>
        <w:tc>
          <w:tcPr>
            <w:tcW w:w="1422" w:type="dxa"/>
            <w:shd w:val="clear" w:color="auto" w:fill="auto"/>
          </w:tcPr>
          <w:p w14:paraId="2D2C95D3" w14:textId="77777777" w:rsidR="006404FF" w:rsidRPr="009A4DC4" w:rsidRDefault="006404FF" w:rsidP="006F08CE">
            <w:pPr>
              <w:spacing w:line="360" w:lineRule="auto"/>
              <w:mirrorIndents/>
              <w:jc w:val="center"/>
              <w:rPr>
                <w:color w:val="000000"/>
                <w:sz w:val="24"/>
              </w:rPr>
            </w:pPr>
            <w:r w:rsidRPr="009A4DC4">
              <w:rPr>
                <w:color w:val="000000"/>
                <w:sz w:val="24"/>
              </w:rPr>
              <w:t>1.0043</w:t>
            </w:r>
          </w:p>
        </w:tc>
        <w:tc>
          <w:tcPr>
            <w:tcW w:w="1422" w:type="dxa"/>
            <w:shd w:val="clear" w:color="auto" w:fill="auto"/>
            <w:vAlign w:val="center"/>
          </w:tcPr>
          <w:p w14:paraId="227C8257" w14:textId="77777777" w:rsidR="006404FF" w:rsidRPr="009A4DC4" w:rsidRDefault="006404FF" w:rsidP="006F08CE">
            <w:pPr>
              <w:spacing w:line="360" w:lineRule="auto"/>
              <w:mirrorIndents/>
              <w:jc w:val="center"/>
              <w:rPr>
                <w:color w:val="000000"/>
                <w:sz w:val="24"/>
              </w:rPr>
            </w:pPr>
            <w:r w:rsidRPr="009A4DC4">
              <w:rPr>
                <w:color w:val="000000"/>
                <w:sz w:val="24"/>
              </w:rPr>
              <w:t>24.9902</w:t>
            </w:r>
          </w:p>
        </w:tc>
        <w:tc>
          <w:tcPr>
            <w:tcW w:w="1422" w:type="dxa"/>
            <w:shd w:val="clear" w:color="auto" w:fill="auto"/>
            <w:vAlign w:val="center"/>
          </w:tcPr>
          <w:p w14:paraId="1DA11069" w14:textId="77777777" w:rsidR="006404FF" w:rsidRPr="009A4DC4" w:rsidRDefault="006404FF" w:rsidP="006F08CE">
            <w:pPr>
              <w:spacing w:line="360" w:lineRule="auto"/>
              <w:mirrorIndents/>
              <w:jc w:val="center"/>
              <w:rPr>
                <w:color w:val="000000"/>
                <w:sz w:val="24"/>
              </w:rPr>
            </w:pPr>
            <w:r w:rsidRPr="009A4DC4">
              <w:rPr>
                <w:color w:val="000000"/>
                <w:sz w:val="24"/>
              </w:rPr>
              <w:t>49.9439</w:t>
            </w:r>
          </w:p>
        </w:tc>
        <w:tc>
          <w:tcPr>
            <w:tcW w:w="1426" w:type="dxa"/>
            <w:shd w:val="clear" w:color="auto" w:fill="auto"/>
            <w:vAlign w:val="center"/>
          </w:tcPr>
          <w:p w14:paraId="46FF4697" w14:textId="77777777" w:rsidR="006404FF" w:rsidRPr="009A4DC4" w:rsidRDefault="006404FF" w:rsidP="006F08CE">
            <w:pPr>
              <w:spacing w:line="360" w:lineRule="auto"/>
              <w:mirrorIndents/>
              <w:jc w:val="center"/>
              <w:rPr>
                <w:color w:val="000000"/>
                <w:sz w:val="24"/>
              </w:rPr>
            </w:pPr>
            <w:r w:rsidRPr="009A4DC4">
              <w:rPr>
                <w:color w:val="000000"/>
                <w:sz w:val="24"/>
              </w:rPr>
              <w:t>99.9982</w:t>
            </w:r>
          </w:p>
        </w:tc>
      </w:tr>
      <w:tr w:rsidR="006404FF" w:rsidRPr="009A4DC4" w14:paraId="2B4C2A70" w14:textId="77777777" w:rsidTr="006F08CE">
        <w:tc>
          <w:tcPr>
            <w:tcW w:w="1422" w:type="dxa"/>
            <w:shd w:val="clear" w:color="auto" w:fill="auto"/>
          </w:tcPr>
          <w:p w14:paraId="286B5B8C" w14:textId="77777777" w:rsidR="006404FF" w:rsidRPr="009A4DC4" w:rsidRDefault="006404FF" w:rsidP="006F08CE">
            <w:pPr>
              <w:spacing w:line="360" w:lineRule="auto"/>
              <w:mirrorIndents/>
              <w:jc w:val="center"/>
              <w:rPr>
                <w:sz w:val="24"/>
              </w:rPr>
            </w:pPr>
            <w:r w:rsidRPr="009A4DC4">
              <w:rPr>
                <w:sz w:val="24"/>
              </w:rPr>
              <w:t>7</w:t>
            </w:r>
          </w:p>
        </w:tc>
        <w:tc>
          <w:tcPr>
            <w:tcW w:w="1422" w:type="dxa"/>
            <w:shd w:val="clear" w:color="auto" w:fill="auto"/>
            <w:vAlign w:val="center"/>
          </w:tcPr>
          <w:p w14:paraId="39A3D490" w14:textId="77777777" w:rsidR="006404FF" w:rsidRPr="009A4DC4" w:rsidRDefault="006404FF" w:rsidP="006F08CE">
            <w:pPr>
              <w:spacing w:line="360" w:lineRule="auto"/>
              <w:mirrorIndents/>
              <w:jc w:val="center"/>
              <w:rPr>
                <w:color w:val="000000"/>
                <w:sz w:val="24"/>
              </w:rPr>
            </w:pPr>
            <w:r w:rsidRPr="009A4DC4">
              <w:rPr>
                <w:color w:val="000000"/>
                <w:sz w:val="24"/>
              </w:rPr>
              <w:t>0.0951</w:t>
            </w:r>
          </w:p>
        </w:tc>
        <w:tc>
          <w:tcPr>
            <w:tcW w:w="1422" w:type="dxa"/>
            <w:shd w:val="clear" w:color="auto" w:fill="auto"/>
          </w:tcPr>
          <w:p w14:paraId="5D1E75D2" w14:textId="77777777" w:rsidR="006404FF" w:rsidRPr="009A4DC4" w:rsidRDefault="006404FF" w:rsidP="006F08CE">
            <w:pPr>
              <w:spacing w:line="360" w:lineRule="auto"/>
              <w:mirrorIndents/>
              <w:jc w:val="center"/>
              <w:rPr>
                <w:color w:val="000000"/>
                <w:sz w:val="24"/>
              </w:rPr>
            </w:pPr>
            <w:r w:rsidRPr="009A4DC4">
              <w:rPr>
                <w:color w:val="000000"/>
                <w:sz w:val="24"/>
              </w:rPr>
              <w:t>1.0029</w:t>
            </w:r>
          </w:p>
        </w:tc>
        <w:tc>
          <w:tcPr>
            <w:tcW w:w="1422" w:type="dxa"/>
            <w:shd w:val="clear" w:color="auto" w:fill="auto"/>
            <w:vAlign w:val="center"/>
          </w:tcPr>
          <w:p w14:paraId="749AED80" w14:textId="77777777" w:rsidR="006404FF" w:rsidRPr="009A4DC4" w:rsidRDefault="006404FF" w:rsidP="006F08CE">
            <w:pPr>
              <w:spacing w:line="360" w:lineRule="auto"/>
              <w:mirrorIndents/>
              <w:jc w:val="center"/>
              <w:rPr>
                <w:color w:val="000000"/>
                <w:sz w:val="24"/>
              </w:rPr>
            </w:pPr>
            <w:r w:rsidRPr="009A4DC4">
              <w:rPr>
                <w:color w:val="000000"/>
                <w:sz w:val="24"/>
              </w:rPr>
              <w:t>24.9932</w:t>
            </w:r>
          </w:p>
        </w:tc>
        <w:tc>
          <w:tcPr>
            <w:tcW w:w="1422" w:type="dxa"/>
            <w:shd w:val="clear" w:color="auto" w:fill="auto"/>
            <w:vAlign w:val="center"/>
          </w:tcPr>
          <w:p w14:paraId="76963D22" w14:textId="77777777" w:rsidR="006404FF" w:rsidRPr="009A4DC4" w:rsidRDefault="006404FF" w:rsidP="006F08CE">
            <w:pPr>
              <w:spacing w:line="360" w:lineRule="auto"/>
              <w:mirrorIndents/>
              <w:jc w:val="center"/>
              <w:rPr>
                <w:color w:val="000000"/>
                <w:sz w:val="24"/>
              </w:rPr>
            </w:pPr>
            <w:r w:rsidRPr="009A4DC4">
              <w:rPr>
                <w:color w:val="000000"/>
                <w:sz w:val="24"/>
              </w:rPr>
              <w:t>49.9752</w:t>
            </w:r>
          </w:p>
        </w:tc>
        <w:tc>
          <w:tcPr>
            <w:tcW w:w="1426" w:type="dxa"/>
            <w:shd w:val="clear" w:color="auto" w:fill="auto"/>
            <w:vAlign w:val="center"/>
          </w:tcPr>
          <w:p w14:paraId="7CB44872" w14:textId="77777777" w:rsidR="006404FF" w:rsidRPr="009A4DC4" w:rsidRDefault="006404FF" w:rsidP="006F08CE">
            <w:pPr>
              <w:spacing w:line="360" w:lineRule="auto"/>
              <w:mirrorIndents/>
              <w:jc w:val="center"/>
              <w:rPr>
                <w:color w:val="000000"/>
                <w:sz w:val="24"/>
              </w:rPr>
            </w:pPr>
            <w:r w:rsidRPr="009A4DC4">
              <w:rPr>
                <w:color w:val="000000"/>
                <w:sz w:val="24"/>
              </w:rPr>
              <w:t>99.9706</w:t>
            </w:r>
          </w:p>
        </w:tc>
      </w:tr>
      <w:tr w:rsidR="006404FF" w:rsidRPr="009A4DC4" w14:paraId="769CD134" w14:textId="77777777" w:rsidTr="006F08CE">
        <w:tc>
          <w:tcPr>
            <w:tcW w:w="1422" w:type="dxa"/>
            <w:shd w:val="clear" w:color="auto" w:fill="auto"/>
          </w:tcPr>
          <w:p w14:paraId="2404C941" w14:textId="77777777" w:rsidR="006404FF" w:rsidRPr="009A4DC4" w:rsidRDefault="006404FF" w:rsidP="006F08CE">
            <w:pPr>
              <w:spacing w:line="360" w:lineRule="auto"/>
              <w:mirrorIndents/>
              <w:jc w:val="center"/>
              <w:rPr>
                <w:sz w:val="24"/>
              </w:rPr>
            </w:pPr>
            <w:r w:rsidRPr="009A4DC4">
              <w:rPr>
                <w:sz w:val="24"/>
              </w:rPr>
              <w:lastRenderedPageBreak/>
              <w:t>8</w:t>
            </w:r>
          </w:p>
        </w:tc>
        <w:tc>
          <w:tcPr>
            <w:tcW w:w="1422" w:type="dxa"/>
            <w:shd w:val="clear" w:color="auto" w:fill="auto"/>
            <w:vAlign w:val="center"/>
          </w:tcPr>
          <w:p w14:paraId="66A98FCA" w14:textId="77777777" w:rsidR="006404FF" w:rsidRPr="009A4DC4" w:rsidRDefault="006404FF" w:rsidP="006F08CE">
            <w:pPr>
              <w:spacing w:line="360" w:lineRule="auto"/>
              <w:mirrorIndents/>
              <w:jc w:val="center"/>
              <w:rPr>
                <w:color w:val="000000"/>
                <w:sz w:val="24"/>
              </w:rPr>
            </w:pPr>
            <w:r w:rsidRPr="009A4DC4">
              <w:rPr>
                <w:color w:val="000000"/>
                <w:sz w:val="24"/>
              </w:rPr>
              <w:t>0.0977</w:t>
            </w:r>
          </w:p>
        </w:tc>
        <w:tc>
          <w:tcPr>
            <w:tcW w:w="1422" w:type="dxa"/>
            <w:shd w:val="clear" w:color="auto" w:fill="auto"/>
          </w:tcPr>
          <w:p w14:paraId="11FE15AC" w14:textId="77777777" w:rsidR="006404FF" w:rsidRPr="009A4DC4" w:rsidRDefault="006404FF" w:rsidP="006F08CE">
            <w:pPr>
              <w:spacing w:line="360" w:lineRule="auto"/>
              <w:mirrorIndents/>
              <w:jc w:val="center"/>
              <w:rPr>
                <w:color w:val="000000"/>
                <w:sz w:val="24"/>
              </w:rPr>
            </w:pPr>
            <w:r w:rsidRPr="009A4DC4">
              <w:rPr>
                <w:color w:val="000000"/>
                <w:sz w:val="24"/>
              </w:rPr>
              <w:t>0.9968</w:t>
            </w:r>
          </w:p>
        </w:tc>
        <w:tc>
          <w:tcPr>
            <w:tcW w:w="1422" w:type="dxa"/>
            <w:shd w:val="clear" w:color="auto" w:fill="auto"/>
            <w:vAlign w:val="center"/>
          </w:tcPr>
          <w:p w14:paraId="5B92206E" w14:textId="77777777" w:rsidR="006404FF" w:rsidRPr="009A4DC4" w:rsidRDefault="006404FF" w:rsidP="006F08CE">
            <w:pPr>
              <w:spacing w:line="360" w:lineRule="auto"/>
              <w:mirrorIndents/>
              <w:jc w:val="center"/>
              <w:rPr>
                <w:color w:val="000000"/>
                <w:sz w:val="24"/>
              </w:rPr>
            </w:pPr>
            <w:r w:rsidRPr="009A4DC4">
              <w:rPr>
                <w:color w:val="000000"/>
                <w:sz w:val="24"/>
              </w:rPr>
              <w:t>24.9944</w:t>
            </w:r>
          </w:p>
        </w:tc>
        <w:tc>
          <w:tcPr>
            <w:tcW w:w="1422" w:type="dxa"/>
            <w:shd w:val="clear" w:color="auto" w:fill="auto"/>
            <w:vAlign w:val="center"/>
          </w:tcPr>
          <w:p w14:paraId="0FF2F79A" w14:textId="77777777" w:rsidR="006404FF" w:rsidRPr="009A4DC4" w:rsidRDefault="006404FF" w:rsidP="006F08CE">
            <w:pPr>
              <w:spacing w:line="360" w:lineRule="auto"/>
              <w:mirrorIndents/>
              <w:jc w:val="center"/>
              <w:rPr>
                <w:color w:val="000000"/>
                <w:sz w:val="24"/>
              </w:rPr>
            </w:pPr>
            <w:r w:rsidRPr="009A4DC4">
              <w:rPr>
                <w:color w:val="000000"/>
                <w:sz w:val="24"/>
              </w:rPr>
              <w:t>49.9776</w:t>
            </w:r>
          </w:p>
        </w:tc>
        <w:tc>
          <w:tcPr>
            <w:tcW w:w="1426" w:type="dxa"/>
            <w:shd w:val="clear" w:color="auto" w:fill="auto"/>
            <w:vAlign w:val="center"/>
          </w:tcPr>
          <w:p w14:paraId="7711880A" w14:textId="77777777" w:rsidR="006404FF" w:rsidRPr="009A4DC4" w:rsidRDefault="006404FF" w:rsidP="006F08CE">
            <w:pPr>
              <w:spacing w:line="360" w:lineRule="auto"/>
              <w:mirrorIndents/>
              <w:jc w:val="center"/>
              <w:rPr>
                <w:color w:val="000000"/>
                <w:sz w:val="24"/>
              </w:rPr>
            </w:pPr>
            <w:r w:rsidRPr="009A4DC4">
              <w:rPr>
                <w:color w:val="000000"/>
                <w:sz w:val="24"/>
              </w:rPr>
              <w:t>99.9844</w:t>
            </w:r>
          </w:p>
        </w:tc>
      </w:tr>
      <w:tr w:rsidR="006404FF" w:rsidRPr="009A4DC4" w14:paraId="6EF8179C" w14:textId="77777777" w:rsidTr="006F08CE">
        <w:tc>
          <w:tcPr>
            <w:tcW w:w="1422" w:type="dxa"/>
            <w:shd w:val="clear" w:color="auto" w:fill="auto"/>
          </w:tcPr>
          <w:p w14:paraId="7912B58B" w14:textId="77777777" w:rsidR="006404FF" w:rsidRPr="009A4DC4" w:rsidRDefault="006404FF" w:rsidP="006F08CE">
            <w:pPr>
              <w:spacing w:line="360" w:lineRule="auto"/>
              <w:mirrorIndents/>
              <w:jc w:val="center"/>
              <w:rPr>
                <w:sz w:val="24"/>
              </w:rPr>
            </w:pPr>
            <w:r w:rsidRPr="009A4DC4">
              <w:rPr>
                <w:sz w:val="24"/>
              </w:rPr>
              <w:t>9</w:t>
            </w:r>
          </w:p>
        </w:tc>
        <w:tc>
          <w:tcPr>
            <w:tcW w:w="1422" w:type="dxa"/>
            <w:shd w:val="clear" w:color="auto" w:fill="auto"/>
            <w:vAlign w:val="center"/>
          </w:tcPr>
          <w:p w14:paraId="5DCB86DC" w14:textId="77777777" w:rsidR="006404FF" w:rsidRPr="009A4DC4" w:rsidRDefault="006404FF" w:rsidP="006F08CE">
            <w:pPr>
              <w:spacing w:line="360" w:lineRule="auto"/>
              <w:mirrorIndents/>
              <w:jc w:val="center"/>
              <w:rPr>
                <w:color w:val="000000"/>
                <w:sz w:val="24"/>
              </w:rPr>
            </w:pPr>
            <w:r w:rsidRPr="009A4DC4">
              <w:rPr>
                <w:color w:val="000000"/>
                <w:sz w:val="24"/>
              </w:rPr>
              <w:t>0.0928</w:t>
            </w:r>
          </w:p>
        </w:tc>
        <w:tc>
          <w:tcPr>
            <w:tcW w:w="1422" w:type="dxa"/>
            <w:shd w:val="clear" w:color="auto" w:fill="auto"/>
          </w:tcPr>
          <w:p w14:paraId="64019F61" w14:textId="614B9029" w:rsidR="006404FF" w:rsidRPr="009A4DC4" w:rsidRDefault="006404FF" w:rsidP="006F08CE">
            <w:pPr>
              <w:spacing w:line="360" w:lineRule="auto"/>
              <w:mirrorIndents/>
              <w:jc w:val="center"/>
              <w:rPr>
                <w:color w:val="000000"/>
                <w:sz w:val="24"/>
              </w:rPr>
            </w:pPr>
            <w:r w:rsidRPr="009A4DC4">
              <w:rPr>
                <w:color w:val="000000"/>
                <w:sz w:val="24"/>
              </w:rPr>
              <w:t>1.001</w:t>
            </w:r>
            <w:r w:rsidR="00C821B1">
              <w:rPr>
                <w:rFonts w:hint="eastAsia"/>
                <w:color w:val="000000"/>
                <w:sz w:val="24"/>
              </w:rPr>
              <w:t>0</w:t>
            </w:r>
          </w:p>
        </w:tc>
        <w:tc>
          <w:tcPr>
            <w:tcW w:w="1422" w:type="dxa"/>
            <w:shd w:val="clear" w:color="auto" w:fill="auto"/>
            <w:vAlign w:val="center"/>
          </w:tcPr>
          <w:p w14:paraId="2D4C36F0" w14:textId="77777777" w:rsidR="006404FF" w:rsidRPr="009A4DC4" w:rsidRDefault="006404FF" w:rsidP="006F08CE">
            <w:pPr>
              <w:spacing w:line="360" w:lineRule="auto"/>
              <w:mirrorIndents/>
              <w:jc w:val="center"/>
              <w:rPr>
                <w:color w:val="000000"/>
                <w:sz w:val="24"/>
              </w:rPr>
            </w:pPr>
            <w:r w:rsidRPr="009A4DC4">
              <w:rPr>
                <w:color w:val="000000"/>
                <w:sz w:val="24"/>
              </w:rPr>
              <w:t>25.0115</w:t>
            </w:r>
          </w:p>
        </w:tc>
        <w:tc>
          <w:tcPr>
            <w:tcW w:w="1422" w:type="dxa"/>
            <w:shd w:val="clear" w:color="auto" w:fill="auto"/>
            <w:vAlign w:val="center"/>
          </w:tcPr>
          <w:p w14:paraId="5FE461D6" w14:textId="77777777" w:rsidR="006404FF" w:rsidRPr="009A4DC4" w:rsidRDefault="006404FF" w:rsidP="006F08CE">
            <w:pPr>
              <w:spacing w:line="360" w:lineRule="auto"/>
              <w:mirrorIndents/>
              <w:jc w:val="center"/>
              <w:rPr>
                <w:color w:val="000000"/>
                <w:sz w:val="24"/>
              </w:rPr>
            </w:pPr>
            <w:r w:rsidRPr="009A4DC4">
              <w:rPr>
                <w:color w:val="000000"/>
                <w:sz w:val="24"/>
              </w:rPr>
              <w:t>49.9752</w:t>
            </w:r>
          </w:p>
        </w:tc>
        <w:tc>
          <w:tcPr>
            <w:tcW w:w="1426" w:type="dxa"/>
            <w:shd w:val="clear" w:color="auto" w:fill="auto"/>
            <w:vAlign w:val="center"/>
          </w:tcPr>
          <w:p w14:paraId="578A47FA" w14:textId="77777777" w:rsidR="006404FF" w:rsidRPr="009A4DC4" w:rsidRDefault="006404FF" w:rsidP="006F08CE">
            <w:pPr>
              <w:spacing w:line="360" w:lineRule="auto"/>
              <w:mirrorIndents/>
              <w:jc w:val="center"/>
              <w:rPr>
                <w:color w:val="000000"/>
                <w:sz w:val="24"/>
              </w:rPr>
            </w:pPr>
            <w:r w:rsidRPr="009A4DC4">
              <w:rPr>
                <w:color w:val="000000"/>
                <w:sz w:val="24"/>
              </w:rPr>
              <w:t>99.9875</w:t>
            </w:r>
          </w:p>
        </w:tc>
      </w:tr>
      <w:tr w:rsidR="006404FF" w:rsidRPr="009A4DC4" w14:paraId="15051F6D" w14:textId="77777777" w:rsidTr="006F08CE">
        <w:tc>
          <w:tcPr>
            <w:tcW w:w="1422" w:type="dxa"/>
            <w:shd w:val="clear" w:color="auto" w:fill="auto"/>
          </w:tcPr>
          <w:p w14:paraId="3EAEBB0D" w14:textId="77777777" w:rsidR="006404FF" w:rsidRPr="009A4DC4" w:rsidRDefault="006404FF" w:rsidP="006F08CE">
            <w:pPr>
              <w:spacing w:line="360" w:lineRule="auto"/>
              <w:mirrorIndents/>
              <w:jc w:val="center"/>
              <w:rPr>
                <w:sz w:val="24"/>
              </w:rPr>
            </w:pPr>
            <w:r w:rsidRPr="009A4DC4">
              <w:rPr>
                <w:sz w:val="24"/>
              </w:rPr>
              <w:t>10</w:t>
            </w:r>
          </w:p>
        </w:tc>
        <w:tc>
          <w:tcPr>
            <w:tcW w:w="1422" w:type="dxa"/>
            <w:shd w:val="clear" w:color="auto" w:fill="auto"/>
            <w:vAlign w:val="center"/>
          </w:tcPr>
          <w:p w14:paraId="504AB378" w14:textId="77777777" w:rsidR="006404FF" w:rsidRPr="009A4DC4" w:rsidRDefault="006404FF" w:rsidP="006F08CE">
            <w:pPr>
              <w:spacing w:line="360" w:lineRule="auto"/>
              <w:mirrorIndents/>
              <w:jc w:val="center"/>
              <w:rPr>
                <w:color w:val="000000"/>
                <w:sz w:val="24"/>
              </w:rPr>
            </w:pPr>
            <w:r w:rsidRPr="009A4DC4">
              <w:rPr>
                <w:color w:val="000000"/>
                <w:sz w:val="24"/>
              </w:rPr>
              <w:t>0.0924</w:t>
            </w:r>
          </w:p>
        </w:tc>
        <w:tc>
          <w:tcPr>
            <w:tcW w:w="1422" w:type="dxa"/>
            <w:shd w:val="clear" w:color="auto" w:fill="auto"/>
          </w:tcPr>
          <w:p w14:paraId="5CD3E2F3" w14:textId="77777777" w:rsidR="006404FF" w:rsidRPr="009A4DC4" w:rsidRDefault="006404FF" w:rsidP="006F08CE">
            <w:pPr>
              <w:spacing w:line="360" w:lineRule="auto"/>
              <w:mirrorIndents/>
              <w:jc w:val="center"/>
              <w:rPr>
                <w:color w:val="000000"/>
                <w:sz w:val="24"/>
              </w:rPr>
            </w:pPr>
            <w:r w:rsidRPr="009A4DC4">
              <w:rPr>
                <w:color w:val="000000"/>
                <w:sz w:val="24"/>
              </w:rPr>
              <w:t>1.0012</w:t>
            </w:r>
          </w:p>
        </w:tc>
        <w:tc>
          <w:tcPr>
            <w:tcW w:w="1422" w:type="dxa"/>
            <w:shd w:val="clear" w:color="auto" w:fill="auto"/>
            <w:vAlign w:val="center"/>
          </w:tcPr>
          <w:p w14:paraId="47B674BF" w14:textId="77777777" w:rsidR="006404FF" w:rsidRPr="009A4DC4" w:rsidRDefault="006404FF" w:rsidP="006F08CE">
            <w:pPr>
              <w:spacing w:line="360" w:lineRule="auto"/>
              <w:mirrorIndents/>
              <w:jc w:val="center"/>
              <w:rPr>
                <w:color w:val="000000"/>
                <w:sz w:val="24"/>
              </w:rPr>
            </w:pPr>
            <w:r w:rsidRPr="009A4DC4">
              <w:rPr>
                <w:color w:val="000000"/>
                <w:sz w:val="24"/>
              </w:rPr>
              <w:t>24.9933</w:t>
            </w:r>
          </w:p>
        </w:tc>
        <w:tc>
          <w:tcPr>
            <w:tcW w:w="1422" w:type="dxa"/>
            <w:shd w:val="clear" w:color="auto" w:fill="auto"/>
            <w:vAlign w:val="center"/>
          </w:tcPr>
          <w:p w14:paraId="3DA98F84" w14:textId="77777777" w:rsidR="006404FF" w:rsidRPr="009A4DC4" w:rsidRDefault="006404FF" w:rsidP="006F08CE">
            <w:pPr>
              <w:spacing w:line="360" w:lineRule="auto"/>
              <w:mirrorIndents/>
              <w:jc w:val="center"/>
              <w:rPr>
                <w:color w:val="000000"/>
                <w:sz w:val="24"/>
              </w:rPr>
            </w:pPr>
            <w:r w:rsidRPr="009A4DC4">
              <w:rPr>
                <w:color w:val="000000"/>
                <w:sz w:val="24"/>
              </w:rPr>
              <w:t>49.9672</w:t>
            </w:r>
          </w:p>
        </w:tc>
        <w:tc>
          <w:tcPr>
            <w:tcW w:w="1426" w:type="dxa"/>
            <w:shd w:val="clear" w:color="auto" w:fill="auto"/>
            <w:vAlign w:val="center"/>
          </w:tcPr>
          <w:p w14:paraId="2CF38369" w14:textId="77777777" w:rsidR="006404FF" w:rsidRPr="009A4DC4" w:rsidRDefault="006404FF" w:rsidP="006F08CE">
            <w:pPr>
              <w:spacing w:line="360" w:lineRule="auto"/>
              <w:mirrorIndents/>
              <w:jc w:val="center"/>
              <w:rPr>
                <w:color w:val="000000"/>
                <w:sz w:val="24"/>
              </w:rPr>
            </w:pPr>
            <w:r w:rsidRPr="009A4DC4">
              <w:rPr>
                <w:color w:val="000000"/>
                <w:sz w:val="24"/>
              </w:rPr>
              <w:t>99.9849</w:t>
            </w:r>
          </w:p>
        </w:tc>
      </w:tr>
      <w:tr w:rsidR="006404FF" w:rsidRPr="009A4DC4" w14:paraId="7748412C" w14:textId="77777777" w:rsidTr="006F08CE">
        <w:tc>
          <w:tcPr>
            <w:tcW w:w="1422" w:type="dxa"/>
            <w:shd w:val="clear" w:color="auto" w:fill="auto"/>
          </w:tcPr>
          <w:p w14:paraId="009348A2" w14:textId="77777777" w:rsidR="006404FF" w:rsidRPr="009A4DC4" w:rsidRDefault="006404FF" w:rsidP="006F08CE">
            <w:pPr>
              <w:spacing w:line="360" w:lineRule="auto"/>
              <w:mirrorIndents/>
              <w:jc w:val="center"/>
              <w:rPr>
                <w:sz w:val="24"/>
              </w:rPr>
            </w:pPr>
            <w:r w:rsidRPr="009A4DC4">
              <w:rPr>
                <w:i/>
                <w:iCs/>
                <w:sz w:val="24"/>
              </w:rPr>
              <w:t>u</w:t>
            </w:r>
            <w:r w:rsidRPr="009A4DC4">
              <w:rPr>
                <w:sz w:val="24"/>
                <w:vertAlign w:val="subscript"/>
              </w:rPr>
              <w:t>2</w:t>
            </w:r>
          </w:p>
        </w:tc>
        <w:tc>
          <w:tcPr>
            <w:tcW w:w="1422" w:type="dxa"/>
            <w:shd w:val="clear" w:color="auto" w:fill="auto"/>
          </w:tcPr>
          <w:p w14:paraId="2D560C86" w14:textId="77777777" w:rsidR="006404FF" w:rsidRPr="009A4DC4" w:rsidRDefault="006404FF" w:rsidP="006F08CE">
            <w:pPr>
              <w:spacing w:line="360" w:lineRule="auto"/>
              <w:mirrorIndents/>
              <w:jc w:val="center"/>
              <w:rPr>
                <w:sz w:val="24"/>
              </w:rPr>
            </w:pPr>
            <w:r w:rsidRPr="009A4DC4">
              <w:rPr>
                <w:sz w:val="24"/>
              </w:rPr>
              <w:t>0.0020</w:t>
            </w:r>
          </w:p>
        </w:tc>
        <w:tc>
          <w:tcPr>
            <w:tcW w:w="1422" w:type="dxa"/>
            <w:shd w:val="clear" w:color="auto" w:fill="auto"/>
          </w:tcPr>
          <w:p w14:paraId="592B47D2" w14:textId="77777777" w:rsidR="006404FF" w:rsidRPr="009A4DC4" w:rsidRDefault="006404FF" w:rsidP="006F08CE">
            <w:pPr>
              <w:spacing w:line="360" w:lineRule="auto"/>
              <w:mirrorIndents/>
              <w:jc w:val="center"/>
              <w:rPr>
                <w:sz w:val="24"/>
              </w:rPr>
            </w:pPr>
            <w:r w:rsidRPr="009A4DC4">
              <w:rPr>
                <w:sz w:val="24"/>
              </w:rPr>
              <w:t>0.0024</w:t>
            </w:r>
          </w:p>
        </w:tc>
        <w:tc>
          <w:tcPr>
            <w:tcW w:w="1422" w:type="dxa"/>
            <w:shd w:val="clear" w:color="auto" w:fill="auto"/>
          </w:tcPr>
          <w:p w14:paraId="6C6F3225" w14:textId="77777777" w:rsidR="006404FF" w:rsidRPr="009A4DC4" w:rsidRDefault="006404FF" w:rsidP="006F08CE">
            <w:pPr>
              <w:spacing w:line="360" w:lineRule="auto"/>
              <w:mirrorIndents/>
              <w:jc w:val="center"/>
              <w:rPr>
                <w:sz w:val="24"/>
              </w:rPr>
            </w:pPr>
            <w:r w:rsidRPr="009A4DC4">
              <w:rPr>
                <w:sz w:val="24"/>
              </w:rPr>
              <w:t>0.0066</w:t>
            </w:r>
          </w:p>
        </w:tc>
        <w:tc>
          <w:tcPr>
            <w:tcW w:w="1422" w:type="dxa"/>
            <w:shd w:val="clear" w:color="auto" w:fill="auto"/>
          </w:tcPr>
          <w:p w14:paraId="00E3985A" w14:textId="77777777" w:rsidR="006404FF" w:rsidRPr="009A4DC4" w:rsidRDefault="006404FF" w:rsidP="006F08CE">
            <w:pPr>
              <w:spacing w:line="360" w:lineRule="auto"/>
              <w:mirrorIndents/>
              <w:jc w:val="center"/>
              <w:rPr>
                <w:sz w:val="24"/>
              </w:rPr>
            </w:pPr>
            <w:r w:rsidRPr="009A4DC4">
              <w:rPr>
                <w:sz w:val="24"/>
              </w:rPr>
              <w:t>0.0128</w:t>
            </w:r>
          </w:p>
        </w:tc>
        <w:tc>
          <w:tcPr>
            <w:tcW w:w="1426" w:type="dxa"/>
            <w:shd w:val="clear" w:color="auto" w:fill="auto"/>
          </w:tcPr>
          <w:p w14:paraId="36585F2E" w14:textId="77777777" w:rsidR="006404FF" w:rsidRPr="009A4DC4" w:rsidRDefault="006404FF" w:rsidP="006F08CE">
            <w:pPr>
              <w:spacing w:line="360" w:lineRule="auto"/>
              <w:mirrorIndents/>
              <w:jc w:val="center"/>
              <w:rPr>
                <w:sz w:val="24"/>
              </w:rPr>
            </w:pPr>
            <w:r w:rsidRPr="009A4DC4">
              <w:rPr>
                <w:sz w:val="24"/>
              </w:rPr>
              <w:t>0.0130</w:t>
            </w:r>
          </w:p>
        </w:tc>
      </w:tr>
    </w:tbl>
    <w:p w14:paraId="597FD87D" w14:textId="77777777" w:rsidR="006404FF" w:rsidRPr="009A4DC4" w:rsidRDefault="006404FF" w:rsidP="006F08CE">
      <w:pPr>
        <w:spacing w:line="360" w:lineRule="auto"/>
        <w:mirrorIndents/>
        <w:rPr>
          <w:sz w:val="24"/>
          <w:vertAlign w:val="subscript"/>
        </w:rPr>
      </w:pPr>
      <w:r w:rsidRPr="009A4DC4">
        <w:rPr>
          <w:sz w:val="24"/>
        </w:rPr>
        <w:t>B.3.3</w:t>
      </w:r>
      <w:r w:rsidRPr="009A4DC4">
        <w:rPr>
          <w:sz w:val="24"/>
        </w:rPr>
        <w:t>由温度引入的不确定度分量</w:t>
      </w:r>
      <w:r w:rsidRPr="009A4DC4">
        <w:rPr>
          <w:i/>
          <w:iCs/>
          <w:sz w:val="24"/>
        </w:rPr>
        <w:t>u</w:t>
      </w:r>
      <w:r w:rsidRPr="009A4DC4">
        <w:rPr>
          <w:sz w:val="24"/>
          <w:vertAlign w:val="subscript"/>
        </w:rPr>
        <w:t>3</w:t>
      </w:r>
    </w:p>
    <w:p w14:paraId="04085D1B" w14:textId="26373067" w:rsidR="00E172A9" w:rsidRDefault="00D74ED2" w:rsidP="00832C34">
      <w:pPr>
        <w:spacing w:line="360" w:lineRule="auto"/>
        <w:ind w:firstLine="480"/>
        <w:mirrorIndents/>
        <w:rPr>
          <w:sz w:val="24"/>
        </w:rPr>
      </w:pPr>
      <w:r>
        <w:rPr>
          <w:sz w:val="24"/>
        </w:rPr>
        <w:t>在测量前，</w:t>
      </w:r>
      <w:r w:rsidR="006404FF" w:rsidRPr="009A4DC4">
        <w:rPr>
          <w:sz w:val="24"/>
        </w:rPr>
        <w:t>样板已经放置在仪器上充分恒温（即两者温度差忽略不计），所以此处主要考虑温度偏离</w:t>
      </w:r>
      <w:r w:rsidR="006404FF" w:rsidRPr="009A4DC4">
        <w:rPr>
          <w:sz w:val="24"/>
        </w:rPr>
        <w:t>20</w:t>
      </w:r>
      <w:r w:rsidR="006404FF" w:rsidRPr="009A4DC4">
        <w:rPr>
          <w:rFonts w:ascii="宋体" w:hAnsi="宋体" w:cs="宋体" w:hint="eastAsia"/>
          <w:sz w:val="24"/>
        </w:rPr>
        <w:t>℃</w:t>
      </w:r>
      <w:r w:rsidR="006404FF" w:rsidRPr="009A4DC4">
        <w:rPr>
          <w:sz w:val="24"/>
        </w:rPr>
        <w:t>，影像测量仪与被校样板的线膨胀系数差的影响。在测量过程中，实验室温</w:t>
      </w:r>
      <w:proofErr w:type="gramStart"/>
      <w:r w:rsidR="006404FF" w:rsidRPr="009A4DC4">
        <w:rPr>
          <w:sz w:val="24"/>
        </w:rPr>
        <w:t>度保持</w:t>
      </w:r>
      <w:proofErr w:type="gramEnd"/>
      <w:r w:rsidR="006404FF" w:rsidRPr="009A4DC4">
        <w:rPr>
          <w:sz w:val="24"/>
        </w:rPr>
        <w:t>在（</w:t>
      </w:r>
      <w:r w:rsidR="006404FF" w:rsidRPr="009A4DC4">
        <w:rPr>
          <w:sz w:val="24"/>
        </w:rPr>
        <w:t>20±5</w:t>
      </w:r>
      <w:r w:rsidR="006404FF" w:rsidRPr="009A4DC4">
        <w:rPr>
          <w:sz w:val="24"/>
        </w:rPr>
        <w:t>）</w:t>
      </w:r>
      <w:r w:rsidR="006404FF" w:rsidRPr="009A4DC4">
        <w:rPr>
          <w:rFonts w:ascii="宋体" w:hAnsi="宋体" w:cs="宋体" w:hint="eastAsia"/>
          <w:sz w:val="24"/>
        </w:rPr>
        <w:t>℃</w:t>
      </w:r>
      <w:r w:rsidR="006404FF" w:rsidRPr="009A4DC4">
        <w:rPr>
          <w:sz w:val="24"/>
        </w:rPr>
        <w:t>范围内，已知影像测量仪的线膨胀系数为</w:t>
      </w:r>
      <w:r w:rsidR="00986E30">
        <w:rPr>
          <w:position w:val="-14"/>
          <w:sz w:val="24"/>
        </w:rPr>
        <w:pict w14:anchorId="3FC5F011">
          <v:shape id="_x0000_i1097" type="#_x0000_t75" style="width:25.5pt;height:18.75pt">
            <v:imagedata r:id="rId150" o:title=""/>
          </v:shape>
        </w:pict>
      </w:r>
      <w:r w:rsidR="006404FF" w:rsidRPr="009A4DC4">
        <w:rPr>
          <w:sz w:val="24"/>
        </w:rPr>
        <w:t>=</w:t>
      </w:r>
      <w:r w:rsidR="006404FF" w:rsidRPr="009A4DC4">
        <w:rPr>
          <w:sz w:val="24"/>
        </w:rPr>
        <w:t>（</w:t>
      </w:r>
      <w:r w:rsidR="006404FF" w:rsidRPr="009A4DC4">
        <w:rPr>
          <w:sz w:val="24"/>
        </w:rPr>
        <w:t>8±1</w:t>
      </w:r>
      <w:r w:rsidR="006404FF" w:rsidRPr="009A4DC4">
        <w:rPr>
          <w:sz w:val="24"/>
        </w:rPr>
        <w:t>）</w:t>
      </w:r>
      <w:r w:rsidR="006404FF" w:rsidRPr="009A4DC4">
        <w:rPr>
          <w:sz w:val="24"/>
        </w:rPr>
        <w:t>×10</w:t>
      </w:r>
      <w:r w:rsidR="006404FF" w:rsidRPr="009A4DC4">
        <w:rPr>
          <w:sz w:val="24"/>
          <w:vertAlign w:val="superscript"/>
        </w:rPr>
        <w:t>-6</w:t>
      </w:r>
      <w:r w:rsidR="006404FF" w:rsidRPr="009A4DC4">
        <w:rPr>
          <w:rFonts w:ascii="宋体" w:hAnsi="宋体" w:cs="宋体" w:hint="eastAsia"/>
          <w:sz w:val="24"/>
        </w:rPr>
        <w:t>℃</w:t>
      </w:r>
      <w:r w:rsidR="006404FF" w:rsidRPr="009A4DC4">
        <w:rPr>
          <w:sz w:val="24"/>
          <w:vertAlign w:val="superscript"/>
        </w:rPr>
        <w:t>-1</w:t>
      </w:r>
      <w:r w:rsidR="006404FF" w:rsidRPr="009A4DC4">
        <w:rPr>
          <w:sz w:val="24"/>
        </w:rPr>
        <w:t>，被校样板的膨胀系数为</w:t>
      </w:r>
      <w:r w:rsidR="00986E30">
        <w:rPr>
          <w:position w:val="-14"/>
          <w:sz w:val="24"/>
        </w:rPr>
        <w:pict w14:anchorId="27979A10">
          <v:shape id="_x0000_i1098" type="#_x0000_t75" style="width:25.5pt;height:18.75pt">
            <v:imagedata r:id="rId151" o:title=""/>
          </v:shape>
        </w:pict>
      </w:r>
      <w:r w:rsidR="006404FF" w:rsidRPr="009A4DC4">
        <w:rPr>
          <w:sz w:val="24"/>
        </w:rPr>
        <w:t>=</w:t>
      </w:r>
      <w:r w:rsidR="006404FF" w:rsidRPr="009A4DC4">
        <w:rPr>
          <w:sz w:val="24"/>
        </w:rPr>
        <w:t>（</w:t>
      </w:r>
      <w:r w:rsidR="006404FF" w:rsidRPr="009A4DC4">
        <w:rPr>
          <w:sz w:val="24"/>
        </w:rPr>
        <w:t>11.5±1</w:t>
      </w:r>
      <w:r w:rsidR="006404FF" w:rsidRPr="009A4DC4">
        <w:rPr>
          <w:sz w:val="24"/>
        </w:rPr>
        <w:t>）</w:t>
      </w:r>
      <w:r w:rsidR="006404FF" w:rsidRPr="009A4DC4">
        <w:rPr>
          <w:sz w:val="24"/>
        </w:rPr>
        <w:t>×10</w:t>
      </w:r>
      <w:r w:rsidR="006404FF" w:rsidRPr="009A4DC4">
        <w:rPr>
          <w:sz w:val="24"/>
          <w:vertAlign w:val="superscript"/>
        </w:rPr>
        <w:t>-6</w:t>
      </w:r>
      <w:r w:rsidR="006404FF" w:rsidRPr="009A4DC4">
        <w:rPr>
          <w:rFonts w:ascii="宋体" w:hAnsi="宋体" w:cs="宋体" w:hint="eastAsia"/>
          <w:sz w:val="24"/>
        </w:rPr>
        <w:t>℃</w:t>
      </w:r>
      <w:r w:rsidR="006404FF" w:rsidRPr="009A4DC4">
        <w:rPr>
          <w:sz w:val="24"/>
          <w:vertAlign w:val="superscript"/>
        </w:rPr>
        <w:t>-1</w:t>
      </w:r>
      <w:r w:rsidR="006404FF" w:rsidRPr="009A4DC4">
        <w:rPr>
          <w:sz w:val="24"/>
        </w:rPr>
        <w:t>，则两者最大差值可能为</w:t>
      </w:r>
      <w:r w:rsidR="006404FF" w:rsidRPr="009A4DC4">
        <w:rPr>
          <w:sz w:val="24"/>
        </w:rPr>
        <w:t>5.5×10</w:t>
      </w:r>
      <w:r w:rsidR="006404FF" w:rsidRPr="009A4DC4">
        <w:rPr>
          <w:sz w:val="24"/>
          <w:vertAlign w:val="superscript"/>
        </w:rPr>
        <w:t>-6</w:t>
      </w:r>
      <w:r w:rsidR="006404FF" w:rsidRPr="009A4DC4">
        <w:rPr>
          <w:rFonts w:ascii="宋体" w:hAnsi="宋体" w:cs="宋体" w:hint="eastAsia"/>
          <w:sz w:val="24"/>
        </w:rPr>
        <w:t>℃</w:t>
      </w:r>
      <w:r w:rsidR="006404FF" w:rsidRPr="009A4DC4">
        <w:rPr>
          <w:sz w:val="24"/>
          <w:vertAlign w:val="superscript"/>
        </w:rPr>
        <w:t>-1</w:t>
      </w:r>
      <w:r w:rsidR="006404FF" w:rsidRPr="009A4DC4">
        <w:rPr>
          <w:sz w:val="24"/>
        </w:rPr>
        <w:t>，符合三角分布</w:t>
      </w:r>
      <w:r w:rsidR="006404FF" w:rsidRPr="009A4DC4">
        <w:rPr>
          <w:i/>
          <w:iCs/>
          <w:sz w:val="24"/>
        </w:rPr>
        <w:t>k</w:t>
      </w:r>
      <w:r w:rsidR="006404FF" w:rsidRPr="009A4DC4">
        <w:rPr>
          <w:sz w:val="24"/>
        </w:rPr>
        <w:t>=</w:t>
      </w:r>
      <m:oMath>
        <m:rad>
          <m:radPr>
            <m:degHide m:val="1"/>
            <m:ctrlPr>
              <w:rPr>
                <w:rFonts w:ascii="Cambria Math" w:hAnsi="Cambria Math"/>
                <w:i/>
                <w:sz w:val="24"/>
              </w:rPr>
            </m:ctrlPr>
          </m:radPr>
          <m:deg/>
          <m:e>
            <m:r>
              <w:rPr>
                <w:rFonts w:ascii="Cambria Math" w:hAnsi="Cambria Math"/>
                <w:sz w:val="24"/>
              </w:rPr>
              <m:t>6</m:t>
            </m:r>
          </m:e>
        </m:rad>
      </m:oMath>
      <w:r w:rsidR="006404FF" w:rsidRPr="009A4DC4">
        <w:rPr>
          <w:sz w:val="24"/>
        </w:rPr>
        <w:t>，则当半径</w:t>
      </w:r>
      <w:r w:rsidR="006404FF" w:rsidRPr="00FA5538">
        <w:rPr>
          <w:i/>
          <w:sz w:val="24"/>
        </w:rPr>
        <w:t>R</w:t>
      </w:r>
      <w:r w:rsidR="006404FF" w:rsidRPr="009A4DC4">
        <w:rPr>
          <w:sz w:val="24"/>
        </w:rPr>
        <w:t>=100mm</w:t>
      </w:r>
      <w:r w:rsidR="006404FF" w:rsidRPr="009A4DC4">
        <w:rPr>
          <w:sz w:val="24"/>
        </w:rPr>
        <w:t>时</w:t>
      </w:r>
      <w:r w:rsidR="00E172A9">
        <w:rPr>
          <w:rFonts w:hint="eastAsia"/>
          <w:sz w:val="24"/>
        </w:rPr>
        <w:t>：</w:t>
      </w:r>
    </w:p>
    <w:p w14:paraId="78D61BC4" w14:textId="4FE884B0" w:rsidR="006404FF" w:rsidRPr="009A4DC4" w:rsidRDefault="00FA5538" w:rsidP="00832C34">
      <w:pPr>
        <w:spacing w:line="360" w:lineRule="auto"/>
        <w:ind w:firstLine="480"/>
        <w:mirrorIndents/>
        <w:rPr>
          <w:position w:val="-46"/>
          <w:sz w:val="24"/>
        </w:rPr>
      </w:pPr>
      <w:r w:rsidRPr="00FA5538">
        <w:rPr>
          <w:position w:val="-14"/>
          <w:sz w:val="24"/>
        </w:rPr>
        <w:object w:dxaOrig="6060" w:dyaOrig="400" w14:anchorId="55EE507D">
          <v:shape id="_x0000_i1099" type="#_x0000_t75" style="width:303pt;height:20pt" o:ole="">
            <v:imagedata r:id="rId152" o:title=""/>
          </v:shape>
          <o:OLEObject Type="Embed" ProgID="Equation.3" ShapeID="_x0000_i1099" DrawAspect="Content" ObjectID="_1728214651" r:id="rId153"/>
        </w:object>
      </w:r>
      <w:proofErr w:type="spellStart"/>
      <w:proofErr w:type="gramStart"/>
      <w:r w:rsidR="009E0E5C" w:rsidRPr="009A4DC4">
        <w:rPr>
          <w:sz w:val="24"/>
        </w:rPr>
        <w:t>μm</w:t>
      </w:r>
      <w:proofErr w:type="spellEnd"/>
      <w:proofErr w:type="gramEnd"/>
    </w:p>
    <w:p w14:paraId="0441CDB7" w14:textId="50C52C38" w:rsidR="00D80471" w:rsidRDefault="006404FF" w:rsidP="00D74ED2">
      <w:pPr>
        <w:spacing w:line="360" w:lineRule="auto"/>
        <w:ind w:firstLineChars="250" w:firstLine="600"/>
        <w:mirrorIndents/>
        <w:rPr>
          <w:position w:val="-10"/>
          <w:sz w:val="24"/>
        </w:rPr>
      </w:pPr>
      <w:r w:rsidRPr="009A4DC4">
        <w:rPr>
          <w:sz w:val="24"/>
        </w:rPr>
        <w:t>则由温度引入的标准不确定度分量为：</w:t>
      </w:r>
      <w:r w:rsidR="00986E30">
        <w:rPr>
          <w:position w:val="-12"/>
          <w:sz w:val="24"/>
        </w:rPr>
        <w:pict w14:anchorId="78E1B1C2">
          <v:shape id="_x0000_i1100" type="#_x0000_t75" style="width:104.2pt;height:19.5pt">
            <v:imagedata r:id="rId154" o:title=""/>
          </v:shape>
        </w:pict>
      </w:r>
      <w:r w:rsidR="00D80471">
        <w:rPr>
          <w:rFonts w:hint="eastAsia"/>
          <w:position w:val="-10"/>
          <w:sz w:val="24"/>
        </w:rPr>
        <w:t>。</w:t>
      </w:r>
    </w:p>
    <w:p w14:paraId="0FFFED8E" w14:textId="373E3709" w:rsidR="00D80471" w:rsidRPr="009A4DC4" w:rsidRDefault="006404FF" w:rsidP="00D74ED2">
      <w:pPr>
        <w:spacing w:line="360" w:lineRule="auto"/>
        <w:ind w:firstLineChars="250" w:firstLine="600"/>
        <w:mirrorIndents/>
        <w:rPr>
          <w:position w:val="-10"/>
          <w:sz w:val="24"/>
        </w:rPr>
      </w:pPr>
      <w:r w:rsidRPr="009A4DC4">
        <w:rPr>
          <w:position w:val="-10"/>
          <w:sz w:val="24"/>
        </w:rPr>
        <w:t>同理得到不同样板由温度引入的不确定度分量见表</w:t>
      </w:r>
      <w:r w:rsidR="00D80471">
        <w:rPr>
          <w:position w:val="-10"/>
          <w:sz w:val="24"/>
        </w:rPr>
        <w:t>B.</w:t>
      </w:r>
      <w:r w:rsidR="00D80471">
        <w:rPr>
          <w:rFonts w:hint="eastAsia"/>
          <w:position w:val="-10"/>
          <w:sz w:val="24"/>
        </w:rPr>
        <w:t>3</w:t>
      </w:r>
      <w:r w:rsidR="00D80471">
        <w:rPr>
          <w:rFonts w:hint="eastAsia"/>
          <w:position w:val="-10"/>
          <w:sz w:val="24"/>
        </w:rPr>
        <w:t>。</w:t>
      </w:r>
    </w:p>
    <w:p w14:paraId="737D0DCC" w14:textId="77777777" w:rsidR="006404FF" w:rsidRPr="00763786" w:rsidRDefault="006404FF" w:rsidP="006F08CE">
      <w:pPr>
        <w:spacing w:line="360" w:lineRule="auto"/>
        <w:mirrorIndents/>
        <w:jc w:val="center"/>
        <w:rPr>
          <w:szCs w:val="21"/>
        </w:rPr>
      </w:pPr>
      <w:r w:rsidRPr="00763786">
        <w:rPr>
          <w:szCs w:val="21"/>
        </w:rPr>
        <w:t>B.3</w:t>
      </w:r>
      <w:r w:rsidRPr="00763786">
        <w:rPr>
          <w:szCs w:val="21"/>
        </w:rPr>
        <w:t>由温度引入的不确定度分量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404FF" w:rsidRPr="009A4DC4" w14:paraId="715027D7" w14:textId="77777777" w:rsidTr="006F08CE">
        <w:tc>
          <w:tcPr>
            <w:tcW w:w="4261" w:type="dxa"/>
            <w:shd w:val="clear" w:color="auto" w:fill="auto"/>
            <w:vAlign w:val="center"/>
          </w:tcPr>
          <w:p w14:paraId="1F8752A8" w14:textId="77777777" w:rsidR="006404FF" w:rsidRPr="009A4DC4" w:rsidRDefault="006404FF" w:rsidP="006F08CE">
            <w:pPr>
              <w:spacing w:line="360" w:lineRule="auto"/>
              <w:mirrorIndents/>
              <w:jc w:val="center"/>
              <w:rPr>
                <w:sz w:val="24"/>
              </w:rPr>
            </w:pPr>
            <w:r w:rsidRPr="009A4DC4">
              <w:rPr>
                <w:sz w:val="24"/>
              </w:rPr>
              <w:t>样板半径（</w:t>
            </w:r>
            <w:r w:rsidRPr="009A4DC4">
              <w:rPr>
                <w:sz w:val="24"/>
              </w:rPr>
              <w:t>mm</w:t>
            </w:r>
            <w:r w:rsidRPr="009A4DC4">
              <w:rPr>
                <w:sz w:val="24"/>
              </w:rPr>
              <w:t>）</w:t>
            </w:r>
          </w:p>
        </w:tc>
        <w:tc>
          <w:tcPr>
            <w:tcW w:w="4261" w:type="dxa"/>
            <w:shd w:val="clear" w:color="auto" w:fill="auto"/>
            <w:vAlign w:val="center"/>
          </w:tcPr>
          <w:p w14:paraId="257AC123" w14:textId="77777777" w:rsidR="006404FF" w:rsidRPr="009A4DC4" w:rsidRDefault="006404FF" w:rsidP="006F08CE">
            <w:pPr>
              <w:spacing w:line="360" w:lineRule="auto"/>
              <w:mirrorIndents/>
              <w:jc w:val="center"/>
              <w:rPr>
                <w:sz w:val="24"/>
              </w:rPr>
            </w:pPr>
            <w:r w:rsidRPr="009A4DC4">
              <w:rPr>
                <w:i/>
                <w:iCs/>
                <w:sz w:val="24"/>
              </w:rPr>
              <w:t>u</w:t>
            </w:r>
            <w:r w:rsidRPr="009A4DC4">
              <w:rPr>
                <w:sz w:val="24"/>
                <w:vertAlign w:val="subscript"/>
              </w:rPr>
              <w:t>3</w:t>
            </w:r>
            <w:r w:rsidRPr="009A4DC4">
              <w:rPr>
                <w:sz w:val="24"/>
              </w:rPr>
              <w:t>（</w:t>
            </w:r>
            <w:proofErr w:type="spellStart"/>
            <w:r w:rsidRPr="009A4DC4">
              <w:rPr>
                <w:sz w:val="24"/>
              </w:rPr>
              <w:t>μm</w:t>
            </w:r>
            <w:proofErr w:type="spellEnd"/>
            <w:r w:rsidRPr="009A4DC4">
              <w:rPr>
                <w:sz w:val="24"/>
              </w:rPr>
              <w:t>）</w:t>
            </w:r>
          </w:p>
        </w:tc>
      </w:tr>
      <w:tr w:rsidR="006404FF" w:rsidRPr="009A4DC4" w14:paraId="2714C224" w14:textId="77777777" w:rsidTr="006F08CE">
        <w:tc>
          <w:tcPr>
            <w:tcW w:w="4261" w:type="dxa"/>
            <w:shd w:val="clear" w:color="auto" w:fill="auto"/>
            <w:vAlign w:val="center"/>
          </w:tcPr>
          <w:p w14:paraId="2B1551ED" w14:textId="77777777" w:rsidR="006404FF" w:rsidRPr="009A4DC4" w:rsidRDefault="006404FF" w:rsidP="006F08CE">
            <w:pPr>
              <w:spacing w:line="360" w:lineRule="auto"/>
              <w:mirrorIndents/>
              <w:jc w:val="center"/>
              <w:rPr>
                <w:sz w:val="24"/>
              </w:rPr>
            </w:pPr>
            <w:r w:rsidRPr="009A4DC4">
              <w:rPr>
                <w:sz w:val="24"/>
              </w:rPr>
              <w:t>0.1</w:t>
            </w:r>
          </w:p>
        </w:tc>
        <w:tc>
          <w:tcPr>
            <w:tcW w:w="4261" w:type="dxa"/>
            <w:shd w:val="clear" w:color="auto" w:fill="auto"/>
            <w:vAlign w:val="center"/>
          </w:tcPr>
          <w:p w14:paraId="6BF4BD72" w14:textId="77777777" w:rsidR="006404FF" w:rsidRPr="009A4DC4" w:rsidRDefault="006404FF" w:rsidP="006F08CE">
            <w:pPr>
              <w:spacing w:line="360" w:lineRule="auto"/>
              <w:mirrorIndents/>
              <w:jc w:val="center"/>
              <w:rPr>
                <w:sz w:val="24"/>
              </w:rPr>
            </w:pPr>
            <w:r w:rsidRPr="009A4DC4">
              <w:rPr>
                <w:sz w:val="24"/>
              </w:rPr>
              <w:t>0.1</w:t>
            </w:r>
          </w:p>
        </w:tc>
      </w:tr>
      <w:tr w:rsidR="006404FF" w:rsidRPr="009A4DC4" w14:paraId="4A49F1FF" w14:textId="77777777" w:rsidTr="006F08CE">
        <w:tc>
          <w:tcPr>
            <w:tcW w:w="4261" w:type="dxa"/>
            <w:shd w:val="clear" w:color="auto" w:fill="auto"/>
            <w:vAlign w:val="center"/>
          </w:tcPr>
          <w:p w14:paraId="62689F24" w14:textId="77777777" w:rsidR="006404FF" w:rsidRPr="009A4DC4" w:rsidRDefault="006404FF" w:rsidP="006F08CE">
            <w:pPr>
              <w:spacing w:line="360" w:lineRule="auto"/>
              <w:mirrorIndents/>
              <w:jc w:val="center"/>
              <w:rPr>
                <w:sz w:val="24"/>
              </w:rPr>
            </w:pPr>
            <w:r w:rsidRPr="009A4DC4">
              <w:rPr>
                <w:sz w:val="24"/>
              </w:rPr>
              <w:t>1</w:t>
            </w:r>
          </w:p>
        </w:tc>
        <w:tc>
          <w:tcPr>
            <w:tcW w:w="4261" w:type="dxa"/>
            <w:shd w:val="clear" w:color="auto" w:fill="auto"/>
            <w:vAlign w:val="center"/>
          </w:tcPr>
          <w:p w14:paraId="62AE0D87" w14:textId="77777777" w:rsidR="006404FF" w:rsidRPr="009A4DC4" w:rsidRDefault="006404FF" w:rsidP="006F08CE">
            <w:pPr>
              <w:spacing w:line="360" w:lineRule="auto"/>
              <w:mirrorIndents/>
              <w:jc w:val="center"/>
              <w:rPr>
                <w:sz w:val="24"/>
              </w:rPr>
            </w:pPr>
            <w:r w:rsidRPr="009A4DC4">
              <w:rPr>
                <w:sz w:val="24"/>
              </w:rPr>
              <w:t>0.1</w:t>
            </w:r>
          </w:p>
        </w:tc>
      </w:tr>
      <w:tr w:rsidR="006404FF" w:rsidRPr="009A4DC4" w14:paraId="716BD2BF" w14:textId="77777777" w:rsidTr="006F08CE">
        <w:tc>
          <w:tcPr>
            <w:tcW w:w="4261" w:type="dxa"/>
            <w:shd w:val="clear" w:color="auto" w:fill="auto"/>
            <w:vAlign w:val="center"/>
          </w:tcPr>
          <w:p w14:paraId="11D5AA71" w14:textId="77777777" w:rsidR="006404FF" w:rsidRPr="009A4DC4" w:rsidRDefault="006404FF" w:rsidP="006F08CE">
            <w:pPr>
              <w:spacing w:line="360" w:lineRule="auto"/>
              <w:mirrorIndents/>
              <w:jc w:val="center"/>
              <w:rPr>
                <w:sz w:val="24"/>
              </w:rPr>
            </w:pPr>
            <w:r w:rsidRPr="009A4DC4">
              <w:rPr>
                <w:sz w:val="24"/>
              </w:rPr>
              <w:t>25</w:t>
            </w:r>
          </w:p>
        </w:tc>
        <w:tc>
          <w:tcPr>
            <w:tcW w:w="4261" w:type="dxa"/>
            <w:shd w:val="clear" w:color="auto" w:fill="auto"/>
            <w:vAlign w:val="center"/>
          </w:tcPr>
          <w:p w14:paraId="4CF86C9E" w14:textId="77777777" w:rsidR="006404FF" w:rsidRPr="009A4DC4" w:rsidRDefault="006404FF" w:rsidP="006F08CE">
            <w:pPr>
              <w:spacing w:line="360" w:lineRule="auto"/>
              <w:mirrorIndents/>
              <w:jc w:val="center"/>
              <w:rPr>
                <w:sz w:val="24"/>
              </w:rPr>
            </w:pPr>
            <w:r w:rsidRPr="009A4DC4">
              <w:rPr>
                <w:sz w:val="24"/>
              </w:rPr>
              <w:t>0.3</w:t>
            </w:r>
          </w:p>
        </w:tc>
      </w:tr>
      <w:tr w:rsidR="006404FF" w:rsidRPr="009A4DC4" w14:paraId="2FCE6DA3" w14:textId="77777777" w:rsidTr="006F08CE">
        <w:tc>
          <w:tcPr>
            <w:tcW w:w="4261" w:type="dxa"/>
            <w:shd w:val="clear" w:color="auto" w:fill="auto"/>
            <w:vAlign w:val="center"/>
          </w:tcPr>
          <w:p w14:paraId="5080D210" w14:textId="77777777" w:rsidR="006404FF" w:rsidRPr="009A4DC4" w:rsidRDefault="006404FF" w:rsidP="006F08CE">
            <w:pPr>
              <w:spacing w:line="360" w:lineRule="auto"/>
              <w:mirrorIndents/>
              <w:jc w:val="center"/>
              <w:rPr>
                <w:sz w:val="24"/>
              </w:rPr>
            </w:pPr>
            <w:r w:rsidRPr="009A4DC4">
              <w:rPr>
                <w:sz w:val="24"/>
              </w:rPr>
              <w:t>50</w:t>
            </w:r>
          </w:p>
        </w:tc>
        <w:tc>
          <w:tcPr>
            <w:tcW w:w="4261" w:type="dxa"/>
            <w:shd w:val="clear" w:color="auto" w:fill="auto"/>
            <w:vAlign w:val="center"/>
          </w:tcPr>
          <w:p w14:paraId="79078035" w14:textId="77777777" w:rsidR="006404FF" w:rsidRPr="009A4DC4" w:rsidRDefault="006404FF" w:rsidP="006F08CE">
            <w:pPr>
              <w:spacing w:line="360" w:lineRule="auto"/>
              <w:mirrorIndents/>
              <w:jc w:val="center"/>
              <w:rPr>
                <w:sz w:val="24"/>
              </w:rPr>
            </w:pPr>
            <w:r w:rsidRPr="009A4DC4">
              <w:rPr>
                <w:sz w:val="24"/>
              </w:rPr>
              <w:t>0.6</w:t>
            </w:r>
          </w:p>
        </w:tc>
      </w:tr>
      <w:tr w:rsidR="006404FF" w:rsidRPr="009A4DC4" w14:paraId="6513E08B" w14:textId="77777777" w:rsidTr="006F08CE">
        <w:tc>
          <w:tcPr>
            <w:tcW w:w="4261" w:type="dxa"/>
            <w:shd w:val="clear" w:color="auto" w:fill="auto"/>
            <w:vAlign w:val="center"/>
          </w:tcPr>
          <w:p w14:paraId="1D50CDC6" w14:textId="77777777" w:rsidR="006404FF" w:rsidRPr="009A4DC4" w:rsidRDefault="006404FF" w:rsidP="006F08CE">
            <w:pPr>
              <w:spacing w:line="360" w:lineRule="auto"/>
              <w:mirrorIndents/>
              <w:jc w:val="center"/>
              <w:rPr>
                <w:sz w:val="24"/>
              </w:rPr>
            </w:pPr>
            <w:r w:rsidRPr="009A4DC4">
              <w:rPr>
                <w:sz w:val="24"/>
              </w:rPr>
              <w:t>100</w:t>
            </w:r>
          </w:p>
        </w:tc>
        <w:tc>
          <w:tcPr>
            <w:tcW w:w="4261" w:type="dxa"/>
            <w:shd w:val="clear" w:color="auto" w:fill="auto"/>
            <w:vAlign w:val="center"/>
          </w:tcPr>
          <w:p w14:paraId="3FF2EA50" w14:textId="77777777" w:rsidR="006404FF" w:rsidRPr="009A4DC4" w:rsidRDefault="006404FF" w:rsidP="006F08CE">
            <w:pPr>
              <w:spacing w:line="360" w:lineRule="auto"/>
              <w:mirrorIndents/>
              <w:jc w:val="center"/>
              <w:rPr>
                <w:sz w:val="24"/>
              </w:rPr>
            </w:pPr>
            <w:r w:rsidRPr="009A4DC4">
              <w:rPr>
                <w:sz w:val="24"/>
              </w:rPr>
              <w:t>1.2</w:t>
            </w:r>
          </w:p>
        </w:tc>
      </w:tr>
    </w:tbl>
    <w:p w14:paraId="469A1A66" w14:textId="77777777" w:rsidR="006404FF" w:rsidRPr="009A4DC4" w:rsidRDefault="006404FF" w:rsidP="009A4DC4">
      <w:pPr>
        <w:spacing w:line="360" w:lineRule="auto"/>
        <w:mirrorIndents/>
        <w:rPr>
          <w:rFonts w:ascii="黑体" w:eastAsia="黑体"/>
          <w:sz w:val="24"/>
        </w:rPr>
      </w:pPr>
      <w:r w:rsidRPr="009A4DC4">
        <w:rPr>
          <w:rFonts w:ascii="黑体" w:eastAsia="黑体"/>
          <w:sz w:val="24"/>
        </w:rPr>
        <w:t>B.4  标准不确定度汇总表</w:t>
      </w:r>
    </w:p>
    <w:p w14:paraId="20F39618" w14:textId="68D2342D" w:rsidR="006404FF" w:rsidRPr="00541B33" w:rsidRDefault="006404FF" w:rsidP="00541B33">
      <w:pPr>
        <w:tabs>
          <w:tab w:val="left" w:pos="8280"/>
        </w:tabs>
        <w:spacing w:line="360" w:lineRule="auto"/>
        <w:mirrorIndents/>
        <w:jc w:val="center"/>
        <w:rPr>
          <w:szCs w:val="21"/>
        </w:rPr>
      </w:pPr>
      <w:r w:rsidRPr="00541B33">
        <w:rPr>
          <w:szCs w:val="21"/>
        </w:rPr>
        <w:t>表</w:t>
      </w:r>
      <w:r w:rsidRPr="00541B33">
        <w:rPr>
          <w:szCs w:val="21"/>
        </w:rPr>
        <w:t xml:space="preserve">B.4.1 </w:t>
      </w:r>
      <w:r w:rsidRPr="00763786">
        <w:rPr>
          <w:i/>
          <w:szCs w:val="21"/>
        </w:rPr>
        <w:t>R</w:t>
      </w:r>
      <w:r w:rsidRPr="00541B33">
        <w:rPr>
          <w:szCs w:val="21"/>
        </w:rPr>
        <w:t>0.1</w:t>
      </w:r>
      <w:r w:rsidR="00D80471">
        <w:rPr>
          <w:rFonts w:hint="eastAsia"/>
          <w:szCs w:val="21"/>
        </w:rPr>
        <w:t>mm</w:t>
      </w:r>
      <w:r w:rsidRPr="00541B33">
        <w:rPr>
          <w:szCs w:val="21"/>
        </w:rPr>
        <w:t>样板标准不确定度汇总表</w:t>
      </w:r>
    </w:p>
    <w:tbl>
      <w:tblPr>
        <w:tblW w:w="8328"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2194"/>
        <w:gridCol w:w="746"/>
        <w:gridCol w:w="1664"/>
        <w:gridCol w:w="1156"/>
        <w:gridCol w:w="1632"/>
      </w:tblGrid>
      <w:tr w:rsidR="006404FF" w:rsidRPr="009A4DC4" w14:paraId="77A227B8" w14:textId="77777777" w:rsidTr="00541B33">
        <w:trPr>
          <w:jc w:val="center"/>
        </w:trPr>
        <w:tc>
          <w:tcPr>
            <w:tcW w:w="936" w:type="dxa"/>
            <w:shd w:val="clear" w:color="auto" w:fill="auto"/>
            <w:vAlign w:val="center"/>
          </w:tcPr>
          <w:p w14:paraId="3BD1E4CB"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序号</w:t>
            </w:r>
          </w:p>
        </w:tc>
        <w:tc>
          <w:tcPr>
            <w:tcW w:w="2194" w:type="dxa"/>
            <w:shd w:val="clear" w:color="auto" w:fill="auto"/>
            <w:vAlign w:val="center"/>
          </w:tcPr>
          <w:p w14:paraId="7E4323EC"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来源</w:t>
            </w:r>
          </w:p>
        </w:tc>
        <w:tc>
          <w:tcPr>
            <w:tcW w:w="746" w:type="dxa"/>
            <w:shd w:val="clear" w:color="auto" w:fill="auto"/>
            <w:vAlign w:val="center"/>
          </w:tcPr>
          <w:p w14:paraId="70C60F50"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符号</w:t>
            </w:r>
          </w:p>
        </w:tc>
        <w:tc>
          <w:tcPr>
            <w:tcW w:w="1664" w:type="dxa"/>
            <w:shd w:val="clear" w:color="auto" w:fill="auto"/>
            <w:vAlign w:val="center"/>
          </w:tcPr>
          <w:p w14:paraId="7946768E"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标准不确定度</w:t>
            </w:r>
          </w:p>
        </w:tc>
        <w:tc>
          <w:tcPr>
            <w:tcW w:w="1156" w:type="dxa"/>
            <w:shd w:val="clear" w:color="auto" w:fill="auto"/>
            <w:vAlign w:val="center"/>
          </w:tcPr>
          <w:p w14:paraId="1F3F2797"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灵敏系数</w:t>
            </w:r>
          </w:p>
        </w:tc>
        <w:tc>
          <w:tcPr>
            <w:tcW w:w="1632" w:type="dxa"/>
            <w:shd w:val="clear" w:color="auto" w:fill="auto"/>
            <w:vAlign w:val="center"/>
          </w:tcPr>
          <w:p w14:paraId="54DE8506"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不确定度分量</w:t>
            </w:r>
          </w:p>
        </w:tc>
      </w:tr>
      <w:tr w:rsidR="006404FF" w:rsidRPr="009A4DC4" w14:paraId="0B367651" w14:textId="77777777" w:rsidTr="00541B33">
        <w:trPr>
          <w:jc w:val="center"/>
        </w:trPr>
        <w:tc>
          <w:tcPr>
            <w:tcW w:w="936" w:type="dxa"/>
            <w:shd w:val="clear" w:color="auto" w:fill="auto"/>
            <w:vAlign w:val="center"/>
          </w:tcPr>
          <w:p w14:paraId="22DAB74E"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1</w:t>
            </w:r>
          </w:p>
        </w:tc>
        <w:tc>
          <w:tcPr>
            <w:tcW w:w="2194" w:type="dxa"/>
            <w:shd w:val="clear" w:color="auto" w:fill="auto"/>
            <w:vAlign w:val="center"/>
          </w:tcPr>
          <w:p w14:paraId="3BB6EFBF" w14:textId="77777777" w:rsidR="006404FF" w:rsidRPr="009A4DC4" w:rsidRDefault="006404FF" w:rsidP="00541B33">
            <w:pPr>
              <w:spacing w:line="360" w:lineRule="auto"/>
              <w:mirrorIndents/>
              <w:jc w:val="center"/>
              <w:rPr>
                <w:sz w:val="24"/>
              </w:rPr>
            </w:pPr>
            <w:r w:rsidRPr="009A4DC4">
              <w:rPr>
                <w:sz w:val="24"/>
              </w:rPr>
              <w:t>标准器最大允许示值误差引入的不确定度分量</w:t>
            </w:r>
          </w:p>
        </w:tc>
        <w:tc>
          <w:tcPr>
            <w:tcW w:w="746" w:type="dxa"/>
            <w:shd w:val="clear" w:color="auto" w:fill="auto"/>
            <w:vAlign w:val="center"/>
          </w:tcPr>
          <w:p w14:paraId="74184601" w14:textId="77777777" w:rsidR="006404FF" w:rsidRPr="009A4DC4" w:rsidRDefault="00986E30" w:rsidP="00541B33">
            <w:pPr>
              <w:spacing w:line="360" w:lineRule="auto"/>
              <w:mirrorIndents/>
              <w:jc w:val="center"/>
              <w:rPr>
                <w:i/>
                <w:sz w:val="24"/>
              </w:rPr>
            </w:pPr>
            <w:r>
              <w:rPr>
                <w:position w:val="-10"/>
                <w:sz w:val="24"/>
              </w:rPr>
              <w:pict w14:anchorId="056D4D8D">
                <v:shape id="_x0000_i1101" type="#_x0000_t75" style="width:12pt;height:17.25pt">
                  <v:imagedata r:id="rId155" o:title=""/>
                </v:shape>
              </w:pict>
            </w:r>
          </w:p>
        </w:tc>
        <w:tc>
          <w:tcPr>
            <w:tcW w:w="1664" w:type="dxa"/>
            <w:shd w:val="clear" w:color="auto" w:fill="auto"/>
            <w:vAlign w:val="center"/>
          </w:tcPr>
          <w:p w14:paraId="62428979" w14:textId="77777777" w:rsidR="006404FF" w:rsidRPr="009A4DC4" w:rsidRDefault="006404FF" w:rsidP="00541B33">
            <w:pPr>
              <w:spacing w:line="360" w:lineRule="auto"/>
              <w:mirrorIndents/>
              <w:jc w:val="center"/>
              <w:rPr>
                <w:sz w:val="24"/>
              </w:rPr>
            </w:pPr>
            <w:r w:rsidRPr="009A4DC4">
              <w:rPr>
                <w:sz w:val="24"/>
              </w:rPr>
              <w:t>1.8μm</w:t>
            </w:r>
          </w:p>
        </w:tc>
        <w:tc>
          <w:tcPr>
            <w:tcW w:w="1156" w:type="dxa"/>
            <w:shd w:val="clear" w:color="auto" w:fill="auto"/>
            <w:vAlign w:val="center"/>
          </w:tcPr>
          <w:p w14:paraId="2DA0E390" w14:textId="77777777" w:rsidR="006404FF" w:rsidRPr="009A4DC4" w:rsidRDefault="006404FF" w:rsidP="00541B33">
            <w:pPr>
              <w:spacing w:line="360" w:lineRule="auto"/>
              <w:mirrorIndents/>
              <w:jc w:val="center"/>
              <w:rPr>
                <w:sz w:val="24"/>
              </w:rPr>
            </w:pPr>
            <w:r w:rsidRPr="009A4DC4">
              <w:rPr>
                <w:sz w:val="24"/>
              </w:rPr>
              <w:t>1</w:t>
            </w:r>
          </w:p>
        </w:tc>
        <w:tc>
          <w:tcPr>
            <w:tcW w:w="1632" w:type="dxa"/>
            <w:shd w:val="clear" w:color="auto" w:fill="auto"/>
            <w:vAlign w:val="center"/>
          </w:tcPr>
          <w:p w14:paraId="1046E7C7" w14:textId="77777777" w:rsidR="006404FF" w:rsidRPr="009A4DC4" w:rsidRDefault="006404FF" w:rsidP="00541B33">
            <w:pPr>
              <w:spacing w:line="360" w:lineRule="auto"/>
              <w:mirrorIndents/>
              <w:jc w:val="center"/>
              <w:rPr>
                <w:sz w:val="24"/>
              </w:rPr>
            </w:pPr>
            <w:r w:rsidRPr="009A4DC4">
              <w:rPr>
                <w:sz w:val="24"/>
              </w:rPr>
              <w:t>1.8μm</w:t>
            </w:r>
          </w:p>
        </w:tc>
      </w:tr>
      <w:tr w:rsidR="006404FF" w:rsidRPr="009A4DC4" w14:paraId="343C34E0" w14:textId="77777777" w:rsidTr="00541B33">
        <w:trPr>
          <w:jc w:val="center"/>
        </w:trPr>
        <w:tc>
          <w:tcPr>
            <w:tcW w:w="936" w:type="dxa"/>
            <w:shd w:val="clear" w:color="auto" w:fill="auto"/>
            <w:vAlign w:val="center"/>
          </w:tcPr>
          <w:p w14:paraId="4365BDAB"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lastRenderedPageBreak/>
              <w:t>2</w:t>
            </w:r>
          </w:p>
        </w:tc>
        <w:tc>
          <w:tcPr>
            <w:tcW w:w="2194" w:type="dxa"/>
            <w:shd w:val="clear" w:color="auto" w:fill="auto"/>
            <w:vAlign w:val="center"/>
          </w:tcPr>
          <w:p w14:paraId="312A2476" w14:textId="77777777" w:rsidR="006404FF" w:rsidRPr="009A4DC4" w:rsidRDefault="006404FF" w:rsidP="00541B33">
            <w:pPr>
              <w:spacing w:line="360" w:lineRule="auto"/>
              <w:mirrorIndents/>
              <w:jc w:val="center"/>
              <w:rPr>
                <w:sz w:val="24"/>
              </w:rPr>
            </w:pPr>
            <w:r w:rsidRPr="009A4DC4">
              <w:rPr>
                <w:sz w:val="24"/>
              </w:rPr>
              <w:t>样板随机（圆度）误差引入的不确定度分量</w:t>
            </w:r>
          </w:p>
        </w:tc>
        <w:tc>
          <w:tcPr>
            <w:tcW w:w="746" w:type="dxa"/>
            <w:shd w:val="clear" w:color="auto" w:fill="auto"/>
            <w:vAlign w:val="center"/>
          </w:tcPr>
          <w:p w14:paraId="38C58674" w14:textId="77777777" w:rsidR="006404FF" w:rsidRPr="009A4DC4" w:rsidRDefault="00986E30" w:rsidP="00541B33">
            <w:pPr>
              <w:spacing w:line="360" w:lineRule="auto"/>
              <w:mirrorIndents/>
              <w:jc w:val="center"/>
              <w:rPr>
                <w:i/>
                <w:sz w:val="24"/>
              </w:rPr>
            </w:pPr>
            <w:r>
              <w:rPr>
                <w:position w:val="-10"/>
                <w:sz w:val="24"/>
              </w:rPr>
              <w:pict w14:anchorId="4D44C741">
                <v:shape id="_x0000_i1102" type="#_x0000_t75" style="width:14.25pt;height:17.25pt">
                  <v:imagedata r:id="rId156" o:title=""/>
                </v:shape>
              </w:pict>
            </w:r>
          </w:p>
        </w:tc>
        <w:tc>
          <w:tcPr>
            <w:tcW w:w="1664" w:type="dxa"/>
            <w:shd w:val="clear" w:color="auto" w:fill="auto"/>
            <w:vAlign w:val="center"/>
          </w:tcPr>
          <w:p w14:paraId="0CC3E3D7" w14:textId="77777777" w:rsidR="006404FF" w:rsidRPr="009A4DC4" w:rsidRDefault="006404FF" w:rsidP="00541B33">
            <w:pPr>
              <w:spacing w:line="360" w:lineRule="auto"/>
              <w:mirrorIndents/>
              <w:jc w:val="center"/>
              <w:rPr>
                <w:sz w:val="24"/>
              </w:rPr>
            </w:pPr>
            <w:r w:rsidRPr="009A4DC4">
              <w:rPr>
                <w:sz w:val="24"/>
              </w:rPr>
              <w:t>3.5μm</w:t>
            </w:r>
          </w:p>
        </w:tc>
        <w:tc>
          <w:tcPr>
            <w:tcW w:w="1156" w:type="dxa"/>
            <w:shd w:val="clear" w:color="auto" w:fill="auto"/>
            <w:vAlign w:val="center"/>
          </w:tcPr>
          <w:p w14:paraId="52085E76" w14:textId="77777777" w:rsidR="006404FF" w:rsidRPr="009A4DC4" w:rsidRDefault="006404FF" w:rsidP="00541B33">
            <w:pPr>
              <w:spacing w:line="360" w:lineRule="auto"/>
              <w:mirrorIndents/>
              <w:jc w:val="center"/>
              <w:rPr>
                <w:sz w:val="24"/>
              </w:rPr>
            </w:pPr>
            <w:r w:rsidRPr="009A4DC4">
              <w:rPr>
                <w:sz w:val="24"/>
              </w:rPr>
              <w:t>-1</w:t>
            </w:r>
          </w:p>
        </w:tc>
        <w:tc>
          <w:tcPr>
            <w:tcW w:w="1632" w:type="dxa"/>
            <w:shd w:val="clear" w:color="auto" w:fill="auto"/>
            <w:vAlign w:val="center"/>
          </w:tcPr>
          <w:p w14:paraId="261CA6EA" w14:textId="77777777" w:rsidR="006404FF" w:rsidRPr="009A4DC4" w:rsidRDefault="006404FF" w:rsidP="00541B33">
            <w:pPr>
              <w:spacing w:line="360" w:lineRule="auto"/>
              <w:mirrorIndents/>
              <w:jc w:val="center"/>
              <w:rPr>
                <w:sz w:val="24"/>
              </w:rPr>
            </w:pPr>
            <w:r w:rsidRPr="009A4DC4">
              <w:rPr>
                <w:sz w:val="24"/>
              </w:rPr>
              <w:t>2.0μm</w:t>
            </w:r>
          </w:p>
        </w:tc>
      </w:tr>
      <w:tr w:rsidR="006404FF" w:rsidRPr="009A4DC4" w14:paraId="5BAD0CC8" w14:textId="77777777" w:rsidTr="00541B33">
        <w:trPr>
          <w:jc w:val="center"/>
        </w:trPr>
        <w:tc>
          <w:tcPr>
            <w:tcW w:w="936" w:type="dxa"/>
            <w:shd w:val="clear" w:color="auto" w:fill="auto"/>
            <w:vAlign w:val="center"/>
          </w:tcPr>
          <w:p w14:paraId="04C5555D"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3</w:t>
            </w:r>
          </w:p>
        </w:tc>
        <w:tc>
          <w:tcPr>
            <w:tcW w:w="2194" w:type="dxa"/>
            <w:shd w:val="clear" w:color="auto" w:fill="auto"/>
            <w:vAlign w:val="center"/>
          </w:tcPr>
          <w:p w14:paraId="2168780D" w14:textId="77777777" w:rsidR="006404FF" w:rsidRPr="009A4DC4" w:rsidRDefault="006404FF" w:rsidP="00541B33">
            <w:pPr>
              <w:spacing w:line="360" w:lineRule="auto"/>
              <w:mirrorIndents/>
              <w:jc w:val="center"/>
              <w:rPr>
                <w:sz w:val="24"/>
              </w:rPr>
            </w:pPr>
            <w:r w:rsidRPr="009A4DC4">
              <w:rPr>
                <w:sz w:val="24"/>
              </w:rPr>
              <w:t>由温度引入的不确定度分量</w:t>
            </w:r>
          </w:p>
        </w:tc>
        <w:tc>
          <w:tcPr>
            <w:tcW w:w="746" w:type="dxa"/>
            <w:shd w:val="clear" w:color="auto" w:fill="auto"/>
            <w:vAlign w:val="center"/>
          </w:tcPr>
          <w:p w14:paraId="3FD24518" w14:textId="77777777" w:rsidR="006404FF" w:rsidRPr="009A4DC4" w:rsidRDefault="00986E30" w:rsidP="00541B33">
            <w:pPr>
              <w:spacing w:line="360" w:lineRule="auto"/>
              <w:mirrorIndents/>
              <w:jc w:val="center"/>
              <w:rPr>
                <w:i/>
                <w:sz w:val="24"/>
              </w:rPr>
            </w:pPr>
            <w:r>
              <w:rPr>
                <w:position w:val="-12"/>
                <w:sz w:val="24"/>
              </w:rPr>
              <w:pict w14:anchorId="629CE8D2">
                <v:shape id="_x0000_i1103" type="#_x0000_t75" style="width:12.75pt;height:18pt">
                  <v:imagedata r:id="rId157" o:title=""/>
                </v:shape>
              </w:pict>
            </w:r>
          </w:p>
        </w:tc>
        <w:tc>
          <w:tcPr>
            <w:tcW w:w="1664" w:type="dxa"/>
            <w:shd w:val="clear" w:color="auto" w:fill="auto"/>
            <w:vAlign w:val="center"/>
          </w:tcPr>
          <w:p w14:paraId="00B1704E" w14:textId="77777777" w:rsidR="006404FF" w:rsidRPr="009A4DC4" w:rsidRDefault="00986E30" w:rsidP="00541B33">
            <w:pPr>
              <w:spacing w:line="360" w:lineRule="auto"/>
              <w:mirrorIndents/>
              <w:jc w:val="center"/>
              <w:rPr>
                <w:position w:val="-6"/>
                <w:sz w:val="24"/>
              </w:rPr>
            </w:pPr>
            <w:r>
              <w:rPr>
                <w:position w:val="-6"/>
                <w:sz w:val="24"/>
              </w:rPr>
              <w:pict w14:anchorId="389CA2D2">
                <v:shape id="_x0000_i1104" type="#_x0000_t75" style="width:68.2pt;height:16.5pt">
                  <v:imagedata r:id="rId158" o:title=""/>
                </v:shape>
              </w:pict>
            </w:r>
          </w:p>
        </w:tc>
        <w:tc>
          <w:tcPr>
            <w:tcW w:w="1156" w:type="dxa"/>
            <w:shd w:val="clear" w:color="auto" w:fill="auto"/>
            <w:vAlign w:val="center"/>
          </w:tcPr>
          <w:p w14:paraId="322E17DC" w14:textId="77777777" w:rsidR="006404FF" w:rsidRPr="009A4DC4" w:rsidRDefault="00986E30" w:rsidP="00541B33">
            <w:pPr>
              <w:spacing w:line="360" w:lineRule="auto"/>
              <w:mirrorIndents/>
              <w:jc w:val="center"/>
              <w:rPr>
                <w:sz w:val="24"/>
              </w:rPr>
            </w:pPr>
            <w:r>
              <w:rPr>
                <w:position w:val="-12"/>
                <w:sz w:val="24"/>
              </w:rPr>
              <w:pict w14:anchorId="6C1F26A8">
                <v:shape id="_x0000_i1105" type="#_x0000_t75" style="width:32.25pt;height:18pt">
                  <v:imagedata r:id="rId159" o:title=""/>
                </v:shape>
              </w:pict>
            </w:r>
          </w:p>
        </w:tc>
        <w:tc>
          <w:tcPr>
            <w:tcW w:w="1632" w:type="dxa"/>
            <w:shd w:val="clear" w:color="auto" w:fill="auto"/>
            <w:vAlign w:val="center"/>
          </w:tcPr>
          <w:p w14:paraId="2D561D41" w14:textId="77777777" w:rsidR="006404FF" w:rsidRPr="009A4DC4" w:rsidRDefault="006404FF" w:rsidP="00541B33">
            <w:pPr>
              <w:spacing w:line="360" w:lineRule="auto"/>
              <w:mirrorIndents/>
              <w:jc w:val="center"/>
              <w:rPr>
                <w:sz w:val="24"/>
              </w:rPr>
            </w:pPr>
            <w:r w:rsidRPr="009A4DC4">
              <w:rPr>
                <w:sz w:val="24"/>
              </w:rPr>
              <w:t>0.1μm</w:t>
            </w:r>
          </w:p>
        </w:tc>
      </w:tr>
    </w:tbl>
    <w:p w14:paraId="18D045C3" w14:textId="63288F5E" w:rsidR="006404FF" w:rsidRPr="00541B33" w:rsidRDefault="006404FF" w:rsidP="00541B33">
      <w:pPr>
        <w:tabs>
          <w:tab w:val="left" w:pos="8280"/>
        </w:tabs>
        <w:spacing w:line="360" w:lineRule="auto"/>
        <w:mirrorIndents/>
        <w:jc w:val="center"/>
        <w:rPr>
          <w:szCs w:val="21"/>
        </w:rPr>
      </w:pPr>
      <w:r w:rsidRPr="00541B33">
        <w:rPr>
          <w:szCs w:val="21"/>
        </w:rPr>
        <w:t>表</w:t>
      </w:r>
      <w:r w:rsidRPr="00541B33">
        <w:rPr>
          <w:szCs w:val="21"/>
        </w:rPr>
        <w:t xml:space="preserve">B.4.2 </w:t>
      </w:r>
      <w:r w:rsidRPr="00763786">
        <w:rPr>
          <w:i/>
          <w:szCs w:val="21"/>
        </w:rPr>
        <w:t>R</w:t>
      </w:r>
      <w:r w:rsidRPr="00541B33">
        <w:rPr>
          <w:szCs w:val="21"/>
        </w:rPr>
        <w:t>1</w:t>
      </w:r>
      <w:r w:rsidR="00D80471">
        <w:rPr>
          <w:rFonts w:hint="eastAsia"/>
          <w:szCs w:val="21"/>
        </w:rPr>
        <w:t>mm</w:t>
      </w:r>
      <w:r w:rsidRPr="00541B33">
        <w:rPr>
          <w:szCs w:val="21"/>
        </w:rPr>
        <w:t>样板标准不确定度汇总表</w:t>
      </w:r>
    </w:p>
    <w:tbl>
      <w:tblPr>
        <w:tblW w:w="8304"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2209"/>
        <w:gridCol w:w="745"/>
        <w:gridCol w:w="1666"/>
        <w:gridCol w:w="1147"/>
        <w:gridCol w:w="1628"/>
      </w:tblGrid>
      <w:tr w:rsidR="006404FF" w:rsidRPr="009A4DC4" w14:paraId="44D60B5F" w14:textId="77777777" w:rsidTr="00541B33">
        <w:trPr>
          <w:jc w:val="center"/>
        </w:trPr>
        <w:tc>
          <w:tcPr>
            <w:tcW w:w="909" w:type="dxa"/>
            <w:shd w:val="clear" w:color="auto" w:fill="auto"/>
            <w:vAlign w:val="center"/>
          </w:tcPr>
          <w:p w14:paraId="0911179E"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序号</w:t>
            </w:r>
          </w:p>
        </w:tc>
        <w:tc>
          <w:tcPr>
            <w:tcW w:w="2209" w:type="dxa"/>
            <w:shd w:val="clear" w:color="auto" w:fill="auto"/>
            <w:vAlign w:val="center"/>
          </w:tcPr>
          <w:p w14:paraId="6FC3D0B4"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来源</w:t>
            </w:r>
          </w:p>
        </w:tc>
        <w:tc>
          <w:tcPr>
            <w:tcW w:w="745" w:type="dxa"/>
            <w:shd w:val="clear" w:color="auto" w:fill="auto"/>
            <w:vAlign w:val="center"/>
          </w:tcPr>
          <w:p w14:paraId="462A6E18"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符号</w:t>
            </w:r>
          </w:p>
        </w:tc>
        <w:tc>
          <w:tcPr>
            <w:tcW w:w="1666" w:type="dxa"/>
            <w:shd w:val="clear" w:color="auto" w:fill="auto"/>
            <w:vAlign w:val="center"/>
          </w:tcPr>
          <w:p w14:paraId="64CE6D5A"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标准不确定度</w:t>
            </w:r>
          </w:p>
        </w:tc>
        <w:tc>
          <w:tcPr>
            <w:tcW w:w="1147" w:type="dxa"/>
            <w:shd w:val="clear" w:color="auto" w:fill="auto"/>
            <w:vAlign w:val="center"/>
          </w:tcPr>
          <w:p w14:paraId="5E45FF58"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灵敏系数</w:t>
            </w:r>
          </w:p>
        </w:tc>
        <w:tc>
          <w:tcPr>
            <w:tcW w:w="1628" w:type="dxa"/>
            <w:shd w:val="clear" w:color="auto" w:fill="auto"/>
            <w:vAlign w:val="center"/>
          </w:tcPr>
          <w:p w14:paraId="3E61B127"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不确定度分量</w:t>
            </w:r>
          </w:p>
        </w:tc>
      </w:tr>
      <w:tr w:rsidR="006404FF" w:rsidRPr="009A4DC4" w14:paraId="3D4A2AE2" w14:textId="77777777" w:rsidTr="00541B33">
        <w:trPr>
          <w:jc w:val="center"/>
        </w:trPr>
        <w:tc>
          <w:tcPr>
            <w:tcW w:w="909" w:type="dxa"/>
            <w:shd w:val="clear" w:color="auto" w:fill="auto"/>
            <w:vAlign w:val="center"/>
          </w:tcPr>
          <w:p w14:paraId="627F0C0F"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1</w:t>
            </w:r>
          </w:p>
        </w:tc>
        <w:tc>
          <w:tcPr>
            <w:tcW w:w="2209" w:type="dxa"/>
            <w:shd w:val="clear" w:color="auto" w:fill="auto"/>
            <w:vAlign w:val="center"/>
          </w:tcPr>
          <w:p w14:paraId="3EFE7F67" w14:textId="77777777" w:rsidR="006404FF" w:rsidRPr="009A4DC4" w:rsidRDefault="006404FF" w:rsidP="00541B33">
            <w:pPr>
              <w:spacing w:line="360" w:lineRule="auto"/>
              <w:mirrorIndents/>
              <w:jc w:val="center"/>
              <w:rPr>
                <w:sz w:val="24"/>
              </w:rPr>
            </w:pPr>
            <w:r w:rsidRPr="009A4DC4">
              <w:rPr>
                <w:sz w:val="24"/>
              </w:rPr>
              <w:t>标准器最大允许示值误差引入的不确定度分量</w:t>
            </w:r>
          </w:p>
        </w:tc>
        <w:tc>
          <w:tcPr>
            <w:tcW w:w="745" w:type="dxa"/>
            <w:shd w:val="clear" w:color="auto" w:fill="auto"/>
            <w:vAlign w:val="center"/>
          </w:tcPr>
          <w:p w14:paraId="446A7819" w14:textId="77777777" w:rsidR="006404FF" w:rsidRPr="009A4DC4" w:rsidRDefault="00986E30" w:rsidP="00541B33">
            <w:pPr>
              <w:spacing w:line="360" w:lineRule="auto"/>
              <w:mirrorIndents/>
              <w:jc w:val="center"/>
              <w:rPr>
                <w:i/>
                <w:sz w:val="24"/>
              </w:rPr>
            </w:pPr>
            <w:r>
              <w:rPr>
                <w:position w:val="-10"/>
                <w:sz w:val="24"/>
              </w:rPr>
              <w:pict w14:anchorId="021AE91B">
                <v:shape id="_x0000_i1106" type="#_x0000_t75" style="width:12pt;height:17.25pt">
                  <v:imagedata r:id="rId155" o:title=""/>
                </v:shape>
              </w:pict>
            </w:r>
          </w:p>
        </w:tc>
        <w:tc>
          <w:tcPr>
            <w:tcW w:w="1666" w:type="dxa"/>
            <w:shd w:val="clear" w:color="auto" w:fill="auto"/>
            <w:vAlign w:val="center"/>
          </w:tcPr>
          <w:p w14:paraId="438E1D37" w14:textId="77777777" w:rsidR="006404FF" w:rsidRPr="009A4DC4" w:rsidRDefault="006404FF" w:rsidP="00541B33">
            <w:pPr>
              <w:spacing w:line="360" w:lineRule="auto"/>
              <w:mirrorIndents/>
              <w:jc w:val="center"/>
              <w:rPr>
                <w:sz w:val="24"/>
              </w:rPr>
            </w:pPr>
            <w:r w:rsidRPr="009A4DC4">
              <w:rPr>
                <w:sz w:val="24"/>
              </w:rPr>
              <w:t>1.8μm</w:t>
            </w:r>
          </w:p>
        </w:tc>
        <w:tc>
          <w:tcPr>
            <w:tcW w:w="1147" w:type="dxa"/>
            <w:shd w:val="clear" w:color="auto" w:fill="auto"/>
            <w:vAlign w:val="center"/>
          </w:tcPr>
          <w:p w14:paraId="3E03A16B" w14:textId="77777777" w:rsidR="006404FF" w:rsidRPr="009A4DC4" w:rsidRDefault="006404FF" w:rsidP="00541B33">
            <w:pPr>
              <w:spacing w:line="360" w:lineRule="auto"/>
              <w:mirrorIndents/>
              <w:jc w:val="center"/>
              <w:rPr>
                <w:sz w:val="24"/>
              </w:rPr>
            </w:pPr>
            <w:r w:rsidRPr="009A4DC4">
              <w:rPr>
                <w:sz w:val="24"/>
              </w:rPr>
              <w:t>1</w:t>
            </w:r>
          </w:p>
        </w:tc>
        <w:tc>
          <w:tcPr>
            <w:tcW w:w="1628" w:type="dxa"/>
            <w:shd w:val="clear" w:color="auto" w:fill="auto"/>
            <w:vAlign w:val="center"/>
          </w:tcPr>
          <w:p w14:paraId="2C5468EE" w14:textId="77777777" w:rsidR="006404FF" w:rsidRPr="009A4DC4" w:rsidRDefault="006404FF" w:rsidP="00541B33">
            <w:pPr>
              <w:spacing w:line="360" w:lineRule="auto"/>
              <w:mirrorIndents/>
              <w:jc w:val="center"/>
              <w:rPr>
                <w:sz w:val="24"/>
              </w:rPr>
            </w:pPr>
            <w:r w:rsidRPr="009A4DC4">
              <w:rPr>
                <w:sz w:val="24"/>
              </w:rPr>
              <w:t>1.8μm</w:t>
            </w:r>
          </w:p>
        </w:tc>
      </w:tr>
      <w:tr w:rsidR="006404FF" w:rsidRPr="009A4DC4" w14:paraId="04C4EF19" w14:textId="77777777" w:rsidTr="00541B33">
        <w:trPr>
          <w:jc w:val="center"/>
        </w:trPr>
        <w:tc>
          <w:tcPr>
            <w:tcW w:w="909" w:type="dxa"/>
            <w:shd w:val="clear" w:color="auto" w:fill="auto"/>
            <w:vAlign w:val="center"/>
          </w:tcPr>
          <w:p w14:paraId="615BF152"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2</w:t>
            </w:r>
          </w:p>
        </w:tc>
        <w:tc>
          <w:tcPr>
            <w:tcW w:w="2209" w:type="dxa"/>
            <w:shd w:val="clear" w:color="auto" w:fill="auto"/>
            <w:vAlign w:val="center"/>
          </w:tcPr>
          <w:p w14:paraId="1F45D319" w14:textId="77777777" w:rsidR="006404FF" w:rsidRPr="009A4DC4" w:rsidRDefault="006404FF" w:rsidP="00541B33">
            <w:pPr>
              <w:spacing w:line="360" w:lineRule="auto"/>
              <w:mirrorIndents/>
              <w:jc w:val="center"/>
              <w:rPr>
                <w:sz w:val="24"/>
              </w:rPr>
            </w:pPr>
            <w:r w:rsidRPr="009A4DC4">
              <w:rPr>
                <w:sz w:val="24"/>
              </w:rPr>
              <w:t>样板随机（圆度）误差引入的不确定度分量</w:t>
            </w:r>
          </w:p>
        </w:tc>
        <w:tc>
          <w:tcPr>
            <w:tcW w:w="745" w:type="dxa"/>
            <w:shd w:val="clear" w:color="auto" w:fill="auto"/>
            <w:vAlign w:val="center"/>
          </w:tcPr>
          <w:p w14:paraId="54C026AB" w14:textId="77777777" w:rsidR="006404FF" w:rsidRPr="009A4DC4" w:rsidRDefault="00986E30" w:rsidP="00541B33">
            <w:pPr>
              <w:spacing w:line="360" w:lineRule="auto"/>
              <w:mirrorIndents/>
              <w:jc w:val="center"/>
              <w:rPr>
                <w:i/>
                <w:sz w:val="24"/>
              </w:rPr>
            </w:pPr>
            <w:r>
              <w:rPr>
                <w:position w:val="-10"/>
                <w:sz w:val="24"/>
              </w:rPr>
              <w:pict w14:anchorId="5D6D5DD7">
                <v:shape id="_x0000_i1107" type="#_x0000_t75" style="width:14.25pt;height:17.25pt">
                  <v:imagedata r:id="rId156" o:title=""/>
                </v:shape>
              </w:pict>
            </w:r>
          </w:p>
        </w:tc>
        <w:tc>
          <w:tcPr>
            <w:tcW w:w="1666" w:type="dxa"/>
            <w:shd w:val="clear" w:color="auto" w:fill="auto"/>
            <w:vAlign w:val="center"/>
          </w:tcPr>
          <w:p w14:paraId="6A985DFD" w14:textId="77777777" w:rsidR="006404FF" w:rsidRPr="009A4DC4" w:rsidRDefault="006404FF" w:rsidP="00541B33">
            <w:pPr>
              <w:spacing w:line="360" w:lineRule="auto"/>
              <w:mirrorIndents/>
              <w:jc w:val="center"/>
              <w:rPr>
                <w:sz w:val="24"/>
              </w:rPr>
            </w:pPr>
            <w:r w:rsidRPr="009A4DC4">
              <w:rPr>
                <w:sz w:val="24"/>
              </w:rPr>
              <w:t>5.5μm</w:t>
            </w:r>
          </w:p>
        </w:tc>
        <w:tc>
          <w:tcPr>
            <w:tcW w:w="1147" w:type="dxa"/>
            <w:shd w:val="clear" w:color="auto" w:fill="auto"/>
            <w:vAlign w:val="center"/>
          </w:tcPr>
          <w:p w14:paraId="725A9404" w14:textId="77777777" w:rsidR="006404FF" w:rsidRPr="009A4DC4" w:rsidRDefault="006404FF" w:rsidP="00541B33">
            <w:pPr>
              <w:spacing w:line="360" w:lineRule="auto"/>
              <w:mirrorIndents/>
              <w:jc w:val="center"/>
              <w:rPr>
                <w:sz w:val="24"/>
              </w:rPr>
            </w:pPr>
            <w:r w:rsidRPr="009A4DC4">
              <w:rPr>
                <w:sz w:val="24"/>
              </w:rPr>
              <w:t>-1</w:t>
            </w:r>
          </w:p>
        </w:tc>
        <w:tc>
          <w:tcPr>
            <w:tcW w:w="1628" w:type="dxa"/>
            <w:shd w:val="clear" w:color="auto" w:fill="auto"/>
            <w:vAlign w:val="center"/>
          </w:tcPr>
          <w:p w14:paraId="17ED46E1" w14:textId="77777777" w:rsidR="006404FF" w:rsidRPr="009A4DC4" w:rsidRDefault="006404FF" w:rsidP="00541B33">
            <w:pPr>
              <w:spacing w:line="360" w:lineRule="auto"/>
              <w:mirrorIndents/>
              <w:jc w:val="center"/>
              <w:rPr>
                <w:sz w:val="24"/>
              </w:rPr>
            </w:pPr>
            <w:r w:rsidRPr="009A4DC4">
              <w:rPr>
                <w:sz w:val="24"/>
              </w:rPr>
              <w:t>2.4μm</w:t>
            </w:r>
          </w:p>
        </w:tc>
      </w:tr>
      <w:tr w:rsidR="006404FF" w:rsidRPr="009A4DC4" w14:paraId="057F3578" w14:textId="77777777" w:rsidTr="00541B33">
        <w:trPr>
          <w:jc w:val="center"/>
        </w:trPr>
        <w:tc>
          <w:tcPr>
            <w:tcW w:w="909" w:type="dxa"/>
            <w:shd w:val="clear" w:color="auto" w:fill="auto"/>
            <w:vAlign w:val="center"/>
          </w:tcPr>
          <w:p w14:paraId="12153EE4"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3</w:t>
            </w:r>
          </w:p>
        </w:tc>
        <w:tc>
          <w:tcPr>
            <w:tcW w:w="2209" w:type="dxa"/>
            <w:shd w:val="clear" w:color="auto" w:fill="auto"/>
            <w:vAlign w:val="center"/>
          </w:tcPr>
          <w:p w14:paraId="541A7C21" w14:textId="77777777" w:rsidR="006404FF" w:rsidRPr="009A4DC4" w:rsidRDefault="006404FF" w:rsidP="00541B33">
            <w:pPr>
              <w:spacing w:line="360" w:lineRule="auto"/>
              <w:mirrorIndents/>
              <w:jc w:val="center"/>
              <w:rPr>
                <w:sz w:val="24"/>
              </w:rPr>
            </w:pPr>
            <w:r w:rsidRPr="009A4DC4">
              <w:rPr>
                <w:sz w:val="24"/>
              </w:rPr>
              <w:t>由温度引入的不确定度分量</w:t>
            </w:r>
          </w:p>
        </w:tc>
        <w:tc>
          <w:tcPr>
            <w:tcW w:w="745" w:type="dxa"/>
            <w:shd w:val="clear" w:color="auto" w:fill="auto"/>
            <w:vAlign w:val="center"/>
          </w:tcPr>
          <w:p w14:paraId="1718ECE3" w14:textId="77777777" w:rsidR="006404FF" w:rsidRPr="009A4DC4" w:rsidRDefault="00986E30" w:rsidP="00541B33">
            <w:pPr>
              <w:spacing w:line="360" w:lineRule="auto"/>
              <w:mirrorIndents/>
              <w:jc w:val="center"/>
              <w:rPr>
                <w:i/>
                <w:sz w:val="24"/>
              </w:rPr>
            </w:pPr>
            <w:r>
              <w:rPr>
                <w:position w:val="-12"/>
                <w:sz w:val="24"/>
              </w:rPr>
              <w:pict w14:anchorId="47B5E151">
                <v:shape id="_x0000_i1108" type="#_x0000_t75" style="width:12.75pt;height:18pt">
                  <v:imagedata r:id="rId157" o:title=""/>
                </v:shape>
              </w:pict>
            </w:r>
          </w:p>
        </w:tc>
        <w:tc>
          <w:tcPr>
            <w:tcW w:w="1666" w:type="dxa"/>
            <w:shd w:val="clear" w:color="auto" w:fill="auto"/>
            <w:vAlign w:val="center"/>
          </w:tcPr>
          <w:p w14:paraId="32446D59" w14:textId="3DE84571" w:rsidR="006404FF" w:rsidRPr="009A4DC4" w:rsidRDefault="00986E30" w:rsidP="00541B33">
            <w:pPr>
              <w:spacing w:line="360" w:lineRule="auto"/>
              <w:mirrorIndents/>
              <w:jc w:val="center"/>
              <w:rPr>
                <w:sz w:val="24"/>
              </w:rPr>
            </w:pPr>
            <w:r>
              <w:rPr>
                <w:position w:val="-6"/>
                <w:sz w:val="24"/>
              </w:rPr>
              <w:pict w14:anchorId="2791B399">
                <v:shape id="_x0000_i1109" type="#_x0000_t75" style="width:60pt;height:14.25pt">
                  <v:imagedata r:id="rId160" o:title=""/>
                </v:shape>
              </w:pict>
            </w:r>
          </w:p>
        </w:tc>
        <w:tc>
          <w:tcPr>
            <w:tcW w:w="1147" w:type="dxa"/>
            <w:shd w:val="clear" w:color="auto" w:fill="auto"/>
            <w:vAlign w:val="center"/>
          </w:tcPr>
          <w:p w14:paraId="0623C19B" w14:textId="77777777" w:rsidR="006404FF" w:rsidRPr="009A4DC4" w:rsidRDefault="00986E30" w:rsidP="00541B33">
            <w:pPr>
              <w:spacing w:line="360" w:lineRule="auto"/>
              <w:mirrorIndents/>
              <w:jc w:val="center"/>
              <w:rPr>
                <w:sz w:val="24"/>
              </w:rPr>
            </w:pPr>
            <w:r>
              <w:rPr>
                <w:position w:val="-12"/>
                <w:sz w:val="24"/>
              </w:rPr>
              <w:pict w14:anchorId="1BA3BFE3">
                <v:shape id="_x0000_i1110" type="#_x0000_t75" style="width:32.25pt;height:18pt">
                  <v:imagedata r:id="rId159" o:title=""/>
                </v:shape>
              </w:pict>
            </w:r>
          </w:p>
        </w:tc>
        <w:tc>
          <w:tcPr>
            <w:tcW w:w="1628" w:type="dxa"/>
            <w:shd w:val="clear" w:color="auto" w:fill="auto"/>
            <w:vAlign w:val="center"/>
          </w:tcPr>
          <w:p w14:paraId="24C71BB8" w14:textId="77777777" w:rsidR="006404FF" w:rsidRPr="009A4DC4" w:rsidRDefault="006404FF" w:rsidP="00541B33">
            <w:pPr>
              <w:spacing w:line="360" w:lineRule="auto"/>
              <w:mirrorIndents/>
              <w:jc w:val="center"/>
              <w:rPr>
                <w:sz w:val="24"/>
              </w:rPr>
            </w:pPr>
            <w:r w:rsidRPr="009A4DC4">
              <w:rPr>
                <w:sz w:val="24"/>
              </w:rPr>
              <w:t>0.1μm</w:t>
            </w:r>
          </w:p>
        </w:tc>
      </w:tr>
    </w:tbl>
    <w:p w14:paraId="7C32E4FA" w14:textId="4CDF2ADB" w:rsidR="006404FF" w:rsidRPr="00541B33" w:rsidRDefault="006404FF" w:rsidP="00541B33">
      <w:pPr>
        <w:tabs>
          <w:tab w:val="left" w:pos="8280"/>
        </w:tabs>
        <w:spacing w:line="360" w:lineRule="auto"/>
        <w:mirrorIndents/>
        <w:jc w:val="center"/>
        <w:rPr>
          <w:szCs w:val="21"/>
        </w:rPr>
      </w:pPr>
      <w:r w:rsidRPr="00541B33">
        <w:rPr>
          <w:szCs w:val="21"/>
        </w:rPr>
        <w:t>表</w:t>
      </w:r>
      <w:r w:rsidRPr="00541B33">
        <w:rPr>
          <w:szCs w:val="21"/>
        </w:rPr>
        <w:t xml:space="preserve">B.4.3 </w:t>
      </w:r>
      <w:r w:rsidRPr="00763786">
        <w:rPr>
          <w:i/>
          <w:szCs w:val="21"/>
        </w:rPr>
        <w:t>R</w:t>
      </w:r>
      <w:r w:rsidRPr="00541B33">
        <w:rPr>
          <w:szCs w:val="21"/>
        </w:rPr>
        <w:t>25</w:t>
      </w:r>
      <w:r w:rsidR="00D80471">
        <w:rPr>
          <w:rFonts w:hint="eastAsia"/>
          <w:szCs w:val="21"/>
        </w:rPr>
        <w:t>mm</w:t>
      </w:r>
      <w:r w:rsidRPr="00541B33">
        <w:rPr>
          <w:szCs w:val="21"/>
        </w:rPr>
        <w:t>样板标准不确定度汇总表</w:t>
      </w:r>
    </w:p>
    <w:tbl>
      <w:tblPr>
        <w:tblW w:w="8304"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2209"/>
        <w:gridCol w:w="745"/>
        <w:gridCol w:w="1666"/>
        <w:gridCol w:w="1147"/>
        <w:gridCol w:w="1628"/>
      </w:tblGrid>
      <w:tr w:rsidR="006404FF" w:rsidRPr="009A4DC4" w14:paraId="58EFFA13" w14:textId="77777777" w:rsidTr="00541B33">
        <w:trPr>
          <w:jc w:val="center"/>
        </w:trPr>
        <w:tc>
          <w:tcPr>
            <w:tcW w:w="909" w:type="dxa"/>
            <w:shd w:val="clear" w:color="auto" w:fill="auto"/>
            <w:vAlign w:val="center"/>
          </w:tcPr>
          <w:p w14:paraId="4787475A"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序号</w:t>
            </w:r>
          </w:p>
        </w:tc>
        <w:tc>
          <w:tcPr>
            <w:tcW w:w="2209" w:type="dxa"/>
            <w:shd w:val="clear" w:color="auto" w:fill="auto"/>
            <w:vAlign w:val="center"/>
          </w:tcPr>
          <w:p w14:paraId="2BC91D57"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来源</w:t>
            </w:r>
          </w:p>
        </w:tc>
        <w:tc>
          <w:tcPr>
            <w:tcW w:w="745" w:type="dxa"/>
            <w:shd w:val="clear" w:color="auto" w:fill="auto"/>
            <w:vAlign w:val="center"/>
          </w:tcPr>
          <w:p w14:paraId="5D775DAF"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符号</w:t>
            </w:r>
          </w:p>
        </w:tc>
        <w:tc>
          <w:tcPr>
            <w:tcW w:w="1666" w:type="dxa"/>
            <w:shd w:val="clear" w:color="auto" w:fill="auto"/>
            <w:vAlign w:val="center"/>
          </w:tcPr>
          <w:p w14:paraId="4751DC90"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标准不确定度</w:t>
            </w:r>
          </w:p>
        </w:tc>
        <w:tc>
          <w:tcPr>
            <w:tcW w:w="1147" w:type="dxa"/>
            <w:shd w:val="clear" w:color="auto" w:fill="auto"/>
            <w:vAlign w:val="center"/>
          </w:tcPr>
          <w:p w14:paraId="2A875FEC"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灵敏系数</w:t>
            </w:r>
          </w:p>
        </w:tc>
        <w:tc>
          <w:tcPr>
            <w:tcW w:w="1628" w:type="dxa"/>
            <w:shd w:val="clear" w:color="auto" w:fill="auto"/>
            <w:vAlign w:val="center"/>
          </w:tcPr>
          <w:p w14:paraId="2677B1E2"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不确定度分量</w:t>
            </w:r>
          </w:p>
        </w:tc>
      </w:tr>
      <w:tr w:rsidR="006404FF" w:rsidRPr="009A4DC4" w14:paraId="44C60254" w14:textId="77777777" w:rsidTr="00541B33">
        <w:trPr>
          <w:jc w:val="center"/>
        </w:trPr>
        <w:tc>
          <w:tcPr>
            <w:tcW w:w="909" w:type="dxa"/>
            <w:shd w:val="clear" w:color="auto" w:fill="auto"/>
            <w:vAlign w:val="center"/>
          </w:tcPr>
          <w:p w14:paraId="095995FB"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1</w:t>
            </w:r>
          </w:p>
        </w:tc>
        <w:tc>
          <w:tcPr>
            <w:tcW w:w="2209" w:type="dxa"/>
            <w:shd w:val="clear" w:color="auto" w:fill="auto"/>
            <w:vAlign w:val="center"/>
          </w:tcPr>
          <w:p w14:paraId="4CDB60F3" w14:textId="77777777" w:rsidR="006404FF" w:rsidRPr="009A4DC4" w:rsidRDefault="006404FF" w:rsidP="00541B33">
            <w:pPr>
              <w:spacing w:line="360" w:lineRule="auto"/>
              <w:mirrorIndents/>
              <w:jc w:val="center"/>
              <w:rPr>
                <w:sz w:val="24"/>
              </w:rPr>
            </w:pPr>
            <w:r w:rsidRPr="009A4DC4">
              <w:rPr>
                <w:sz w:val="24"/>
              </w:rPr>
              <w:t>标准器最大允许示值误差引入的不确定度分量</w:t>
            </w:r>
          </w:p>
        </w:tc>
        <w:tc>
          <w:tcPr>
            <w:tcW w:w="745" w:type="dxa"/>
            <w:shd w:val="clear" w:color="auto" w:fill="auto"/>
            <w:vAlign w:val="center"/>
          </w:tcPr>
          <w:p w14:paraId="17232EE9" w14:textId="77777777" w:rsidR="006404FF" w:rsidRPr="009A4DC4" w:rsidRDefault="00986E30" w:rsidP="00541B33">
            <w:pPr>
              <w:spacing w:line="360" w:lineRule="auto"/>
              <w:mirrorIndents/>
              <w:jc w:val="center"/>
              <w:rPr>
                <w:i/>
                <w:sz w:val="24"/>
              </w:rPr>
            </w:pPr>
            <w:r>
              <w:rPr>
                <w:position w:val="-10"/>
                <w:sz w:val="24"/>
              </w:rPr>
              <w:pict w14:anchorId="74052FFE">
                <v:shape id="_x0000_i1111" type="#_x0000_t75" style="width:12pt;height:17.25pt">
                  <v:imagedata r:id="rId155" o:title=""/>
                </v:shape>
              </w:pict>
            </w:r>
          </w:p>
        </w:tc>
        <w:tc>
          <w:tcPr>
            <w:tcW w:w="1666" w:type="dxa"/>
            <w:shd w:val="clear" w:color="auto" w:fill="auto"/>
            <w:vAlign w:val="center"/>
          </w:tcPr>
          <w:p w14:paraId="3BCB51F3" w14:textId="77777777" w:rsidR="006404FF" w:rsidRPr="009A4DC4" w:rsidRDefault="006404FF" w:rsidP="00541B33">
            <w:pPr>
              <w:spacing w:line="360" w:lineRule="auto"/>
              <w:mirrorIndents/>
              <w:jc w:val="center"/>
              <w:rPr>
                <w:sz w:val="24"/>
              </w:rPr>
            </w:pPr>
            <w:r w:rsidRPr="009A4DC4">
              <w:rPr>
                <w:sz w:val="24"/>
              </w:rPr>
              <w:t>1.8μm</w:t>
            </w:r>
          </w:p>
        </w:tc>
        <w:tc>
          <w:tcPr>
            <w:tcW w:w="1147" w:type="dxa"/>
            <w:shd w:val="clear" w:color="auto" w:fill="auto"/>
            <w:vAlign w:val="center"/>
          </w:tcPr>
          <w:p w14:paraId="02139EB0" w14:textId="77777777" w:rsidR="006404FF" w:rsidRPr="009A4DC4" w:rsidRDefault="006404FF" w:rsidP="00541B33">
            <w:pPr>
              <w:spacing w:line="360" w:lineRule="auto"/>
              <w:mirrorIndents/>
              <w:jc w:val="center"/>
              <w:rPr>
                <w:sz w:val="24"/>
              </w:rPr>
            </w:pPr>
            <w:r w:rsidRPr="009A4DC4">
              <w:rPr>
                <w:sz w:val="24"/>
              </w:rPr>
              <w:t>1</w:t>
            </w:r>
          </w:p>
        </w:tc>
        <w:tc>
          <w:tcPr>
            <w:tcW w:w="1628" w:type="dxa"/>
            <w:shd w:val="clear" w:color="auto" w:fill="auto"/>
            <w:vAlign w:val="center"/>
          </w:tcPr>
          <w:p w14:paraId="45BB7D62" w14:textId="77777777" w:rsidR="006404FF" w:rsidRPr="009A4DC4" w:rsidRDefault="006404FF" w:rsidP="00541B33">
            <w:pPr>
              <w:spacing w:line="360" w:lineRule="auto"/>
              <w:mirrorIndents/>
              <w:jc w:val="center"/>
              <w:rPr>
                <w:sz w:val="24"/>
              </w:rPr>
            </w:pPr>
            <w:r w:rsidRPr="009A4DC4">
              <w:rPr>
                <w:sz w:val="24"/>
              </w:rPr>
              <w:t>1.8μm</w:t>
            </w:r>
          </w:p>
        </w:tc>
      </w:tr>
      <w:tr w:rsidR="006404FF" w:rsidRPr="009A4DC4" w14:paraId="04EB4673" w14:textId="77777777" w:rsidTr="00541B33">
        <w:trPr>
          <w:jc w:val="center"/>
        </w:trPr>
        <w:tc>
          <w:tcPr>
            <w:tcW w:w="909" w:type="dxa"/>
            <w:shd w:val="clear" w:color="auto" w:fill="auto"/>
            <w:vAlign w:val="center"/>
          </w:tcPr>
          <w:p w14:paraId="7B54264E"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2</w:t>
            </w:r>
          </w:p>
        </w:tc>
        <w:tc>
          <w:tcPr>
            <w:tcW w:w="2209" w:type="dxa"/>
            <w:shd w:val="clear" w:color="auto" w:fill="auto"/>
            <w:vAlign w:val="center"/>
          </w:tcPr>
          <w:p w14:paraId="664E7DB6" w14:textId="77777777" w:rsidR="006404FF" w:rsidRPr="009A4DC4" w:rsidRDefault="006404FF" w:rsidP="00541B33">
            <w:pPr>
              <w:spacing w:line="360" w:lineRule="auto"/>
              <w:mirrorIndents/>
              <w:jc w:val="center"/>
              <w:rPr>
                <w:sz w:val="24"/>
              </w:rPr>
            </w:pPr>
            <w:r w:rsidRPr="009A4DC4">
              <w:rPr>
                <w:sz w:val="24"/>
              </w:rPr>
              <w:t>样板随机（圆度）误差引入的不确定度分量</w:t>
            </w:r>
          </w:p>
        </w:tc>
        <w:tc>
          <w:tcPr>
            <w:tcW w:w="745" w:type="dxa"/>
            <w:shd w:val="clear" w:color="auto" w:fill="auto"/>
            <w:vAlign w:val="center"/>
          </w:tcPr>
          <w:p w14:paraId="6C39A73A" w14:textId="77777777" w:rsidR="006404FF" w:rsidRPr="009A4DC4" w:rsidRDefault="00986E30" w:rsidP="00541B33">
            <w:pPr>
              <w:spacing w:line="360" w:lineRule="auto"/>
              <w:mirrorIndents/>
              <w:jc w:val="center"/>
              <w:rPr>
                <w:i/>
                <w:sz w:val="24"/>
              </w:rPr>
            </w:pPr>
            <w:r>
              <w:rPr>
                <w:position w:val="-10"/>
                <w:sz w:val="24"/>
              </w:rPr>
              <w:pict w14:anchorId="060F1CE3">
                <v:shape id="_x0000_i1112" type="#_x0000_t75" style="width:14.25pt;height:17.25pt">
                  <v:imagedata r:id="rId156" o:title=""/>
                </v:shape>
              </w:pict>
            </w:r>
          </w:p>
        </w:tc>
        <w:tc>
          <w:tcPr>
            <w:tcW w:w="1666" w:type="dxa"/>
            <w:shd w:val="clear" w:color="auto" w:fill="auto"/>
            <w:vAlign w:val="center"/>
          </w:tcPr>
          <w:p w14:paraId="7AD13C6D" w14:textId="77777777" w:rsidR="006404FF" w:rsidRPr="009A4DC4" w:rsidRDefault="006404FF" w:rsidP="00541B33">
            <w:pPr>
              <w:spacing w:line="360" w:lineRule="auto"/>
              <w:mirrorIndents/>
              <w:jc w:val="center"/>
              <w:rPr>
                <w:sz w:val="24"/>
              </w:rPr>
            </w:pPr>
            <w:r w:rsidRPr="009A4DC4">
              <w:rPr>
                <w:sz w:val="24"/>
              </w:rPr>
              <w:t>9.2μm</w:t>
            </w:r>
          </w:p>
        </w:tc>
        <w:tc>
          <w:tcPr>
            <w:tcW w:w="1147" w:type="dxa"/>
            <w:shd w:val="clear" w:color="auto" w:fill="auto"/>
            <w:vAlign w:val="center"/>
          </w:tcPr>
          <w:p w14:paraId="48081237" w14:textId="77777777" w:rsidR="006404FF" w:rsidRPr="009A4DC4" w:rsidRDefault="006404FF" w:rsidP="00541B33">
            <w:pPr>
              <w:spacing w:line="360" w:lineRule="auto"/>
              <w:mirrorIndents/>
              <w:jc w:val="center"/>
              <w:rPr>
                <w:sz w:val="24"/>
              </w:rPr>
            </w:pPr>
            <w:r w:rsidRPr="009A4DC4">
              <w:rPr>
                <w:sz w:val="24"/>
              </w:rPr>
              <w:t>-1</w:t>
            </w:r>
          </w:p>
        </w:tc>
        <w:tc>
          <w:tcPr>
            <w:tcW w:w="1628" w:type="dxa"/>
            <w:shd w:val="clear" w:color="auto" w:fill="auto"/>
            <w:vAlign w:val="center"/>
          </w:tcPr>
          <w:p w14:paraId="78AFA21E" w14:textId="77777777" w:rsidR="006404FF" w:rsidRPr="009A4DC4" w:rsidRDefault="006404FF" w:rsidP="00541B33">
            <w:pPr>
              <w:spacing w:line="360" w:lineRule="auto"/>
              <w:mirrorIndents/>
              <w:jc w:val="center"/>
              <w:rPr>
                <w:sz w:val="24"/>
              </w:rPr>
            </w:pPr>
            <w:r w:rsidRPr="009A4DC4">
              <w:rPr>
                <w:sz w:val="24"/>
              </w:rPr>
              <w:t>9.2μm</w:t>
            </w:r>
          </w:p>
        </w:tc>
      </w:tr>
      <w:tr w:rsidR="006404FF" w:rsidRPr="009A4DC4" w14:paraId="0CA7D100" w14:textId="77777777" w:rsidTr="00541B33">
        <w:trPr>
          <w:jc w:val="center"/>
        </w:trPr>
        <w:tc>
          <w:tcPr>
            <w:tcW w:w="909" w:type="dxa"/>
            <w:shd w:val="clear" w:color="auto" w:fill="auto"/>
            <w:vAlign w:val="center"/>
          </w:tcPr>
          <w:p w14:paraId="50FA4C78" w14:textId="77777777" w:rsidR="006404FF" w:rsidRPr="009A4DC4" w:rsidRDefault="006404FF" w:rsidP="00541B33">
            <w:pPr>
              <w:autoSpaceDE w:val="0"/>
              <w:autoSpaceDN w:val="0"/>
              <w:spacing w:line="360" w:lineRule="auto"/>
              <w:mirrorIndents/>
              <w:jc w:val="center"/>
              <w:rPr>
                <w:kern w:val="0"/>
                <w:sz w:val="24"/>
                <w:lang w:val="zh-CN"/>
              </w:rPr>
            </w:pPr>
            <w:r w:rsidRPr="009A4DC4">
              <w:rPr>
                <w:kern w:val="0"/>
                <w:sz w:val="24"/>
                <w:lang w:val="zh-CN"/>
              </w:rPr>
              <w:t>3</w:t>
            </w:r>
          </w:p>
        </w:tc>
        <w:tc>
          <w:tcPr>
            <w:tcW w:w="2209" w:type="dxa"/>
            <w:shd w:val="clear" w:color="auto" w:fill="auto"/>
            <w:vAlign w:val="center"/>
          </w:tcPr>
          <w:p w14:paraId="2D547541" w14:textId="77777777" w:rsidR="006404FF" w:rsidRPr="009A4DC4" w:rsidRDefault="006404FF" w:rsidP="00541B33">
            <w:pPr>
              <w:spacing w:line="360" w:lineRule="auto"/>
              <w:mirrorIndents/>
              <w:jc w:val="center"/>
              <w:rPr>
                <w:sz w:val="24"/>
              </w:rPr>
            </w:pPr>
            <w:r w:rsidRPr="009A4DC4">
              <w:rPr>
                <w:sz w:val="24"/>
              </w:rPr>
              <w:t>由温度引入的不确定度分量</w:t>
            </w:r>
          </w:p>
        </w:tc>
        <w:tc>
          <w:tcPr>
            <w:tcW w:w="745" w:type="dxa"/>
            <w:shd w:val="clear" w:color="auto" w:fill="auto"/>
            <w:vAlign w:val="center"/>
          </w:tcPr>
          <w:p w14:paraId="1C231A67" w14:textId="77777777" w:rsidR="006404FF" w:rsidRPr="009A4DC4" w:rsidRDefault="00986E30" w:rsidP="00541B33">
            <w:pPr>
              <w:spacing w:line="360" w:lineRule="auto"/>
              <w:mirrorIndents/>
              <w:jc w:val="center"/>
              <w:rPr>
                <w:i/>
                <w:sz w:val="24"/>
              </w:rPr>
            </w:pPr>
            <w:r>
              <w:rPr>
                <w:position w:val="-12"/>
                <w:sz w:val="24"/>
              </w:rPr>
              <w:pict w14:anchorId="0CD3DC74">
                <v:shape id="_x0000_i1113" type="#_x0000_t75" style="width:12.75pt;height:18pt">
                  <v:imagedata r:id="rId157" o:title=""/>
                </v:shape>
              </w:pict>
            </w:r>
          </w:p>
        </w:tc>
        <w:tc>
          <w:tcPr>
            <w:tcW w:w="1666" w:type="dxa"/>
            <w:shd w:val="clear" w:color="auto" w:fill="auto"/>
            <w:vAlign w:val="center"/>
          </w:tcPr>
          <w:p w14:paraId="09B8A874" w14:textId="77777777" w:rsidR="006404FF" w:rsidRPr="009A4DC4" w:rsidRDefault="00986E30" w:rsidP="00541B33">
            <w:pPr>
              <w:spacing w:line="360" w:lineRule="auto"/>
              <w:mirrorIndents/>
              <w:jc w:val="center"/>
              <w:rPr>
                <w:sz w:val="24"/>
              </w:rPr>
            </w:pPr>
            <w:r>
              <w:rPr>
                <w:position w:val="-6"/>
                <w:sz w:val="24"/>
              </w:rPr>
              <w:pict w14:anchorId="36BCF328">
                <v:shape id="_x0000_i1114" type="#_x0000_t75" style="width:60pt;height:14.25pt">
                  <v:imagedata r:id="rId160" o:title=""/>
                </v:shape>
              </w:pict>
            </w:r>
          </w:p>
        </w:tc>
        <w:tc>
          <w:tcPr>
            <w:tcW w:w="1147" w:type="dxa"/>
            <w:shd w:val="clear" w:color="auto" w:fill="auto"/>
            <w:vAlign w:val="center"/>
          </w:tcPr>
          <w:p w14:paraId="0C23251D" w14:textId="77777777" w:rsidR="006404FF" w:rsidRPr="009A4DC4" w:rsidRDefault="00986E30" w:rsidP="00541B33">
            <w:pPr>
              <w:spacing w:line="360" w:lineRule="auto"/>
              <w:mirrorIndents/>
              <w:jc w:val="center"/>
              <w:rPr>
                <w:sz w:val="24"/>
              </w:rPr>
            </w:pPr>
            <w:r>
              <w:rPr>
                <w:position w:val="-12"/>
                <w:sz w:val="24"/>
              </w:rPr>
              <w:pict w14:anchorId="09C91509">
                <v:shape id="_x0000_i1115" type="#_x0000_t75" style="width:32.25pt;height:18pt">
                  <v:imagedata r:id="rId159" o:title=""/>
                </v:shape>
              </w:pict>
            </w:r>
          </w:p>
        </w:tc>
        <w:tc>
          <w:tcPr>
            <w:tcW w:w="1628" w:type="dxa"/>
            <w:shd w:val="clear" w:color="auto" w:fill="auto"/>
            <w:vAlign w:val="center"/>
          </w:tcPr>
          <w:p w14:paraId="3B537B23" w14:textId="77777777" w:rsidR="006404FF" w:rsidRPr="009A4DC4" w:rsidRDefault="006404FF" w:rsidP="00541B33">
            <w:pPr>
              <w:spacing w:line="360" w:lineRule="auto"/>
              <w:mirrorIndents/>
              <w:jc w:val="center"/>
              <w:rPr>
                <w:sz w:val="24"/>
              </w:rPr>
            </w:pPr>
            <w:r w:rsidRPr="009A4DC4">
              <w:rPr>
                <w:sz w:val="24"/>
              </w:rPr>
              <w:t>0.3μm</w:t>
            </w:r>
          </w:p>
        </w:tc>
      </w:tr>
    </w:tbl>
    <w:p w14:paraId="1D0993F7" w14:textId="3FFA06B3" w:rsidR="006404FF" w:rsidRPr="00541B33" w:rsidRDefault="006404FF" w:rsidP="00541B33">
      <w:pPr>
        <w:tabs>
          <w:tab w:val="left" w:pos="8280"/>
        </w:tabs>
        <w:spacing w:line="360" w:lineRule="auto"/>
        <w:mirrorIndents/>
        <w:jc w:val="center"/>
        <w:rPr>
          <w:szCs w:val="21"/>
        </w:rPr>
      </w:pPr>
      <w:r w:rsidRPr="00541B33">
        <w:rPr>
          <w:szCs w:val="21"/>
        </w:rPr>
        <w:t>表</w:t>
      </w:r>
      <w:r w:rsidRPr="00541B33">
        <w:rPr>
          <w:szCs w:val="21"/>
        </w:rPr>
        <w:t xml:space="preserve">B.4.4 </w:t>
      </w:r>
      <w:r w:rsidRPr="00763786">
        <w:rPr>
          <w:i/>
          <w:szCs w:val="21"/>
        </w:rPr>
        <w:t>R</w:t>
      </w:r>
      <w:r w:rsidRPr="00541B33">
        <w:rPr>
          <w:szCs w:val="21"/>
        </w:rPr>
        <w:t>50</w:t>
      </w:r>
      <w:r w:rsidR="00D80471">
        <w:rPr>
          <w:rFonts w:hint="eastAsia"/>
          <w:szCs w:val="21"/>
        </w:rPr>
        <w:t>mm</w:t>
      </w:r>
      <w:r w:rsidRPr="00541B33">
        <w:rPr>
          <w:szCs w:val="21"/>
        </w:rPr>
        <w:t>样板标准不确定度汇总表</w:t>
      </w:r>
    </w:p>
    <w:tbl>
      <w:tblPr>
        <w:tblW w:w="8327" w:type="dxa"/>
        <w:jc w:val="center"/>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209"/>
        <w:gridCol w:w="731"/>
        <w:gridCol w:w="1666"/>
        <w:gridCol w:w="1073"/>
        <w:gridCol w:w="1727"/>
      </w:tblGrid>
      <w:tr w:rsidR="006404FF" w:rsidRPr="009A4DC4" w14:paraId="07527F76" w14:textId="77777777" w:rsidTr="00541B33">
        <w:trPr>
          <w:jc w:val="center"/>
        </w:trPr>
        <w:tc>
          <w:tcPr>
            <w:tcW w:w="921" w:type="dxa"/>
            <w:shd w:val="clear" w:color="auto" w:fill="auto"/>
            <w:vAlign w:val="center"/>
          </w:tcPr>
          <w:p w14:paraId="137E2F98" w14:textId="77777777" w:rsidR="006404FF" w:rsidRPr="009A4DC4" w:rsidRDefault="006404FF" w:rsidP="00541B33">
            <w:pPr>
              <w:spacing w:line="360" w:lineRule="auto"/>
              <w:mirrorIndents/>
              <w:jc w:val="center"/>
              <w:rPr>
                <w:sz w:val="24"/>
              </w:rPr>
            </w:pPr>
            <w:r w:rsidRPr="009A4DC4">
              <w:rPr>
                <w:sz w:val="24"/>
              </w:rPr>
              <w:t>序号</w:t>
            </w:r>
          </w:p>
        </w:tc>
        <w:tc>
          <w:tcPr>
            <w:tcW w:w="2209" w:type="dxa"/>
            <w:shd w:val="clear" w:color="auto" w:fill="auto"/>
            <w:vAlign w:val="center"/>
          </w:tcPr>
          <w:p w14:paraId="6AF48AEB" w14:textId="77777777" w:rsidR="006404FF" w:rsidRPr="009A4DC4" w:rsidRDefault="006404FF" w:rsidP="00541B33">
            <w:pPr>
              <w:spacing w:line="360" w:lineRule="auto"/>
              <w:mirrorIndents/>
              <w:jc w:val="center"/>
              <w:rPr>
                <w:sz w:val="24"/>
              </w:rPr>
            </w:pPr>
            <w:r w:rsidRPr="009A4DC4">
              <w:rPr>
                <w:sz w:val="24"/>
              </w:rPr>
              <w:t>来源</w:t>
            </w:r>
          </w:p>
        </w:tc>
        <w:tc>
          <w:tcPr>
            <w:tcW w:w="731" w:type="dxa"/>
            <w:shd w:val="clear" w:color="auto" w:fill="auto"/>
            <w:vAlign w:val="center"/>
          </w:tcPr>
          <w:p w14:paraId="42825C1F" w14:textId="77777777" w:rsidR="006404FF" w:rsidRPr="009A4DC4" w:rsidRDefault="006404FF" w:rsidP="00541B33">
            <w:pPr>
              <w:spacing w:line="360" w:lineRule="auto"/>
              <w:mirrorIndents/>
              <w:jc w:val="center"/>
              <w:rPr>
                <w:sz w:val="24"/>
              </w:rPr>
            </w:pPr>
            <w:r w:rsidRPr="009A4DC4">
              <w:rPr>
                <w:sz w:val="24"/>
              </w:rPr>
              <w:t>符号</w:t>
            </w:r>
          </w:p>
        </w:tc>
        <w:tc>
          <w:tcPr>
            <w:tcW w:w="1666" w:type="dxa"/>
            <w:shd w:val="clear" w:color="auto" w:fill="auto"/>
            <w:vAlign w:val="center"/>
          </w:tcPr>
          <w:p w14:paraId="1E14E9C1" w14:textId="77777777" w:rsidR="006404FF" w:rsidRPr="009A4DC4" w:rsidRDefault="006404FF" w:rsidP="00541B33">
            <w:pPr>
              <w:spacing w:line="360" w:lineRule="auto"/>
              <w:mirrorIndents/>
              <w:jc w:val="center"/>
              <w:rPr>
                <w:sz w:val="24"/>
              </w:rPr>
            </w:pPr>
            <w:r w:rsidRPr="009A4DC4">
              <w:rPr>
                <w:kern w:val="0"/>
                <w:sz w:val="24"/>
                <w:lang w:val="zh-CN"/>
              </w:rPr>
              <w:t>标准不确定度</w:t>
            </w:r>
          </w:p>
        </w:tc>
        <w:tc>
          <w:tcPr>
            <w:tcW w:w="1073" w:type="dxa"/>
            <w:shd w:val="clear" w:color="auto" w:fill="auto"/>
            <w:vAlign w:val="center"/>
          </w:tcPr>
          <w:p w14:paraId="23585872" w14:textId="77777777" w:rsidR="006404FF" w:rsidRPr="009A4DC4" w:rsidRDefault="006404FF" w:rsidP="00541B33">
            <w:pPr>
              <w:spacing w:line="360" w:lineRule="auto"/>
              <w:mirrorIndents/>
              <w:jc w:val="center"/>
              <w:rPr>
                <w:sz w:val="24"/>
              </w:rPr>
            </w:pPr>
            <w:r w:rsidRPr="009A4DC4">
              <w:rPr>
                <w:sz w:val="24"/>
              </w:rPr>
              <w:t>灵敏系</w:t>
            </w:r>
            <w:r w:rsidRPr="009A4DC4">
              <w:rPr>
                <w:sz w:val="24"/>
              </w:rPr>
              <w:lastRenderedPageBreak/>
              <w:t>数</w:t>
            </w:r>
          </w:p>
        </w:tc>
        <w:tc>
          <w:tcPr>
            <w:tcW w:w="1727" w:type="dxa"/>
            <w:shd w:val="clear" w:color="auto" w:fill="auto"/>
            <w:vAlign w:val="center"/>
          </w:tcPr>
          <w:p w14:paraId="0F45E442" w14:textId="77777777" w:rsidR="006404FF" w:rsidRPr="009A4DC4" w:rsidRDefault="006404FF" w:rsidP="00541B33">
            <w:pPr>
              <w:spacing w:line="360" w:lineRule="auto"/>
              <w:mirrorIndents/>
              <w:jc w:val="center"/>
              <w:rPr>
                <w:sz w:val="24"/>
              </w:rPr>
            </w:pPr>
            <w:r w:rsidRPr="009A4DC4">
              <w:rPr>
                <w:sz w:val="24"/>
              </w:rPr>
              <w:lastRenderedPageBreak/>
              <w:t>不确定度分量</w:t>
            </w:r>
          </w:p>
        </w:tc>
      </w:tr>
      <w:tr w:rsidR="006404FF" w:rsidRPr="009A4DC4" w14:paraId="6EB952A3" w14:textId="77777777" w:rsidTr="00541B33">
        <w:trPr>
          <w:jc w:val="center"/>
        </w:trPr>
        <w:tc>
          <w:tcPr>
            <w:tcW w:w="921" w:type="dxa"/>
            <w:shd w:val="clear" w:color="auto" w:fill="auto"/>
            <w:vAlign w:val="center"/>
          </w:tcPr>
          <w:p w14:paraId="02F09049" w14:textId="77777777" w:rsidR="006404FF" w:rsidRPr="009A4DC4" w:rsidRDefault="006404FF" w:rsidP="00541B33">
            <w:pPr>
              <w:spacing w:line="360" w:lineRule="auto"/>
              <w:mirrorIndents/>
              <w:jc w:val="center"/>
              <w:rPr>
                <w:sz w:val="24"/>
              </w:rPr>
            </w:pPr>
            <w:r w:rsidRPr="009A4DC4">
              <w:rPr>
                <w:sz w:val="24"/>
              </w:rPr>
              <w:lastRenderedPageBreak/>
              <w:t>1</w:t>
            </w:r>
          </w:p>
        </w:tc>
        <w:tc>
          <w:tcPr>
            <w:tcW w:w="2209" w:type="dxa"/>
            <w:shd w:val="clear" w:color="auto" w:fill="auto"/>
            <w:vAlign w:val="center"/>
          </w:tcPr>
          <w:p w14:paraId="61DBFFC2" w14:textId="77777777" w:rsidR="006404FF" w:rsidRPr="009A4DC4" w:rsidRDefault="006404FF" w:rsidP="00541B33">
            <w:pPr>
              <w:spacing w:line="360" w:lineRule="auto"/>
              <w:mirrorIndents/>
              <w:jc w:val="center"/>
              <w:rPr>
                <w:sz w:val="24"/>
              </w:rPr>
            </w:pPr>
            <w:r w:rsidRPr="009A4DC4">
              <w:rPr>
                <w:sz w:val="24"/>
              </w:rPr>
              <w:t>标准器最大允许示值误差引入的不确定度分量</w:t>
            </w:r>
          </w:p>
        </w:tc>
        <w:tc>
          <w:tcPr>
            <w:tcW w:w="731" w:type="dxa"/>
            <w:shd w:val="clear" w:color="auto" w:fill="auto"/>
            <w:vAlign w:val="center"/>
          </w:tcPr>
          <w:p w14:paraId="4FEF9B02" w14:textId="77777777" w:rsidR="006404FF" w:rsidRPr="009A4DC4" w:rsidRDefault="00986E30" w:rsidP="00541B33">
            <w:pPr>
              <w:spacing w:line="360" w:lineRule="auto"/>
              <w:mirrorIndents/>
              <w:jc w:val="center"/>
              <w:rPr>
                <w:i/>
                <w:sz w:val="24"/>
              </w:rPr>
            </w:pPr>
            <w:r>
              <w:rPr>
                <w:sz w:val="24"/>
              </w:rPr>
              <w:pict w14:anchorId="0238A309">
                <v:shape id="_x0000_i1116" type="#_x0000_t75" style="width:12pt;height:17.25pt">
                  <v:imagedata r:id="rId155" o:title=""/>
                </v:shape>
              </w:pict>
            </w:r>
          </w:p>
        </w:tc>
        <w:tc>
          <w:tcPr>
            <w:tcW w:w="1666" w:type="dxa"/>
            <w:shd w:val="clear" w:color="auto" w:fill="auto"/>
            <w:vAlign w:val="center"/>
          </w:tcPr>
          <w:p w14:paraId="361A6AED" w14:textId="77777777" w:rsidR="006404FF" w:rsidRPr="009A4DC4" w:rsidRDefault="006404FF" w:rsidP="00541B33">
            <w:pPr>
              <w:spacing w:line="360" w:lineRule="auto"/>
              <w:mirrorIndents/>
              <w:jc w:val="center"/>
              <w:rPr>
                <w:sz w:val="24"/>
              </w:rPr>
            </w:pPr>
            <w:r w:rsidRPr="009A4DC4">
              <w:rPr>
                <w:sz w:val="24"/>
              </w:rPr>
              <w:t>1.9μm</w:t>
            </w:r>
          </w:p>
        </w:tc>
        <w:tc>
          <w:tcPr>
            <w:tcW w:w="1073" w:type="dxa"/>
            <w:shd w:val="clear" w:color="auto" w:fill="auto"/>
            <w:vAlign w:val="center"/>
          </w:tcPr>
          <w:p w14:paraId="2E84DFB7" w14:textId="77777777" w:rsidR="006404FF" w:rsidRPr="009A4DC4" w:rsidRDefault="006404FF" w:rsidP="00541B33">
            <w:pPr>
              <w:spacing w:line="360" w:lineRule="auto"/>
              <w:mirrorIndents/>
              <w:jc w:val="center"/>
              <w:rPr>
                <w:sz w:val="24"/>
              </w:rPr>
            </w:pPr>
            <w:r w:rsidRPr="009A4DC4">
              <w:rPr>
                <w:sz w:val="24"/>
              </w:rPr>
              <w:t>1</w:t>
            </w:r>
          </w:p>
        </w:tc>
        <w:tc>
          <w:tcPr>
            <w:tcW w:w="1727" w:type="dxa"/>
            <w:shd w:val="clear" w:color="auto" w:fill="auto"/>
            <w:vAlign w:val="center"/>
          </w:tcPr>
          <w:p w14:paraId="3A872C3F" w14:textId="77777777" w:rsidR="006404FF" w:rsidRPr="009A4DC4" w:rsidRDefault="006404FF" w:rsidP="00541B33">
            <w:pPr>
              <w:spacing w:line="360" w:lineRule="auto"/>
              <w:mirrorIndents/>
              <w:jc w:val="center"/>
              <w:rPr>
                <w:sz w:val="24"/>
              </w:rPr>
            </w:pPr>
            <w:r w:rsidRPr="009A4DC4">
              <w:rPr>
                <w:sz w:val="24"/>
              </w:rPr>
              <w:t>1.9μm</w:t>
            </w:r>
          </w:p>
        </w:tc>
      </w:tr>
      <w:tr w:rsidR="006404FF" w:rsidRPr="009A4DC4" w14:paraId="2A190A58" w14:textId="77777777" w:rsidTr="00541B33">
        <w:trPr>
          <w:jc w:val="center"/>
        </w:trPr>
        <w:tc>
          <w:tcPr>
            <w:tcW w:w="921" w:type="dxa"/>
            <w:shd w:val="clear" w:color="auto" w:fill="auto"/>
            <w:vAlign w:val="center"/>
          </w:tcPr>
          <w:p w14:paraId="56A42AAE" w14:textId="77777777" w:rsidR="006404FF" w:rsidRPr="009A4DC4" w:rsidRDefault="006404FF" w:rsidP="00541B33">
            <w:pPr>
              <w:spacing w:line="360" w:lineRule="auto"/>
              <w:mirrorIndents/>
              <w:jc w:val="center"/>
              <w:rPr>
                <w:sz w:val="24"/>
              </w:rPr>
            </w:pPr>
            <w:r w:rsidRPr="009A4DC4">
              <w:rPr>
                <w:sz w:val="24"/>
              </w:rPr>
              <w:t>2</w:t>
            </w:r>
          </w:p>
        </w:tc>
        <w:tc>
          <w:tcPr>
            <w:tcW w:w="2209" w:type="dxa"/>
            <w:shd w:val="clear" w:color="auto" w:fill="auto"/>
            <w:vAlign w:val="center"/>
          </w:tcPr>
          <w:p w14:paraId="73062B9A" w14:textId="77777777" w:rsidR="006404FF" w:rsidRPr="009A4DC4" w:rsidRDefault="006404FF" w:rsidP="00541B33">
            <w:pPr>
              <w:spacing w:line="360" w:lineRule="auto"/>
              <w:mirrorIndents/>
              <w:jc w:val="center"/>
              <w:rPr>
                <w:sz w:val="24"/>
              </w:rPr>
            </w:pPr>
            <w:r w:rsidRPr="009A4DC4">
              <w:rPr>
                <w:sz w:val="24"/>
              </w:rPr>
              <w:t>样板随机（圆度）误差引入的不确定度分量</w:t>
            </w:r>
          </w:p>
        </w:tc>
        <w:tc>
          <w:tcPr>
            <w:tcW w:w="731" w:type="dxa"/>
            <w:shd w:val="clear" w:color="auto" w:fill="auto"/>
            <w:vAlign w:val="center"/>
          </w:tcPr>
          <w:p w14:paraId="4EC39D58" w14:textId="77777777" w:rsidR="006404FF" w:rsidRPr="009A4DC4" w:rsidRDefault="00986E30" w:rsidP="00541B33">
            <w:pPr>
              <w:spacing w:line="360" w:lineRule="auto"/>
              <w:mirrorIndents/>
              <w:jc w:val="center"/>
              <w:rPr>
                <w:i/>
                <w:sz w:val="24"/>
              </w:rPr>
            </w:pPr>
            <w:r>
              <w:rPr>
                <w:sz w:val="24"/>
              </w:rPr>
              <w:pict w14:anchorId="51D33C8D">
                <v:shape id="_x0000_i1117" type="#_x0000_t75" style="width:14.25pt;height:17.25pt">
                  <v:imagedata r:id="rId156" o:title=""/>
                </v:shape>
              </w:pict>
            </w:r>
          </w:p>
        </w:tc>
        <w:tc>
          <w:tcPr>
            <w:tcW w:w="1666" w:type="dxa"/>
            <w:shd w:val="clear" w:color="auto" w:fill="auto"/>
            <w:vAlign w:val="center"/>
          </w:tcPr>
          <w:p w14:paraId="4178101C" w14:textId="77777777" w:rsidR="006404FF" w:rsidRPr="009A4DC4" w:rsidRDefault="006404FF" w:rsidP="00541B33">
            <w:pPr>
              <w:spacing w:line="360" w:lineRule="auto"/>
              <w:mirrorIndents/>
              <w:jc w:val="center"/>
              <w:rPr>
                <w:sz w:val="24"/>
              </w:rPr>
            </w:pPr>
            <w:r w:rsidRPr="009A4DC4">
              <w:rPr>
                <w:sz w:val="24"/>
              </w:rPr>
              <w:t>12.8μm</w:t>
            </w:r>
          </w:p>
        </w:tc>
        <w:tc>
          <w:tcPr>
            <w:tcW w:w="1073" w:type="dxa"/>
            <w:shd w:val="clear" w:color="auto" w:fill="auto"/>
            <w:vAlign w:val="center"/>
          </w:tcPr>
          <w:p w14:paraId="360EE587" w14:textId="77777777" w:rsidR="006404FF" w:rsidRPr="009A4DC4" w:rsidRDefault="006404FF" w:rsidP="00541B33">
            <w:pPr>
              <w:spacing w:line="360" w:lineRule="auto"/>
              <w:mirrorIndents/>
              <w:jc w:val="center"/>
              <w:rPr>
                <w:sz w:val="24"/>
              </w:rPr>
            </w:pPr>
            <w:r w:rsidRPr="009A4DC4">
              <w:rPr>
                <w:sz w:val="24"/>
              </w:rPr>
              <w:t>-1</w:t>
            </w:r>
          </w:p>
        </w:tc>
        <w:tc>
          <w:tcPr>
            <w:tcW w:w="1727" w:type="dxa"/>
            <w:shd w:val="clear" w:color="auto" w:fill="auto"/>
            <w:vAlign w:val="center"/>
          </w:tcPr>
          <w:p w14:paraId="74884056" w14:textId="77777777" w:rsidR="006404FF" w:rsidRPr="009A4DC4" w:rsidRDefault="006404FF" w:rsidP="00541B33">
            <w:pPr>
              <w:spacing w:line="360" w:lineRule="auto"/>
              <w:mirrorIndents/>
              <w:jc w:val="center"/>
              <w:rPr>
                <w:sz w:val="24"/>
              </w:rPr>
            </w:pPr>
            <w:r w:rsidRPr="009A4DC4">
              <w:rPr>
                <w:sz w:val="24"/>
              </w:rPr>
              <w:t>12.8μm</w:t>
            </w:r>
          </w:p>
        </w:tc>
      </w:tr>
      <w:tr w:rsidR="006404FF" w:rsidRPr="009A4DC4" w14:paraId="516CFA84" w14:textId="77777777" w:rsidTr="00541B33">
        <w:trPr>
          <w:jc w:val="center"/>
        </w:trPr>
        <w:tc>
          <w:tcPr>
            <w:tcW w:w="921" w:type="dxa"/>
            <w:shd w:val="clear" w:color="auto" w:fill="auto"/>
            <w:vAlign w:val="center"/>
          </w:tcPr>
          <w:p w14:paraId="1DAEA96A" w14:textId="77777777" w:rsidR="006404FF" w:rsidRPr="009A4DC4" w:rsidRDefault="006404FF" w:rsidP="00541B33">
            <w:pPr>
              <w:spacing w:line="360" w:lineRule="auto"/>
              <w:mirrorIndents/>
              <w:jc w:val="center"/>
              <w:rPr>
                <w:sz w:val="24"/>
              </w:rPr>
            </w:pPr>
            <w:r w:rsidRPr="009A4DC4">
              <w:rPr>
                <w:sz w:val="24"/>
              </w:rPr>
              <w:t>3</w:t>
            </w:r>
          </w:p>
        </w:tc>
        <w:tc>
          <w:tcPr>
            <w:tcW w:w="2209" w:type="dxa"/>
            <w:shd w:val="clear" w:color="auto" w:fill="auto"/>
            <w:vAlign w:val="center"/>
          </w:tcPr>
          <w:p w14:paraId="50A5FA02" w14:textId="77777777" w:rsidR="006404FF" w:rsidRPr="009A4DC4" w:rsidRDefault="006404FF" w:rsidP="00541B33">
            <w:pPr>
              <w:spacing w:line="360" w:lineRule="auto"/>
              <w:mirrorIndents/>
              <w:jc w:val="center"/>
              <w:rPr>
                <w:sz w:val="24"/>
              </w:rPr>
            </w:pPr>
            <w:r w:rsidRPr="009A4DC4">
              <w:rPr>
                <w:sz w:val="24"/>
              </w:rPr>
              <w:t>由温度引入的不确定度分量</w:t>
            </w:r>
          </w:p>
        </w:tc>
        <w:tc>
          <w:tcPr>
            <w:tcW w:w="731" w:type="dxa"/>
            <w:shd w:val="clear" w:color="auto" w:fill="auto"/>
            <w:vAlign w:val="center"/>
          </w:tcPr>
          <w:p w14:paraId="0A7508E7" w14:textId="77777777" w:rsidR="006404FF" w:rsidRPr="009A4DC4" w:rsidRDefault="00986E30" w:rsidP="00541B33">
            <w:pPr>
              <w:spacing w:line="360" w:lineRule="auto"/>
              <w:mirrorIndents/>
              <w:jc w:val="center"/>
              <w:rPr>
                <w:i/>
                <w:sz w:val="24"/>
              </w:rPr>
            </w:pPr>
            <w:r>
              <w:rPr>
                <w:sz w:val="24"/>
              </w:rPr>
              <w:pict w14:anchorId="2FC6D47A">
                <v:shape id="_x0000_i1118" type="#_x0000_t75" style="width:12.75pt;height:18pt">
                  <v:imagedata r:id="rId157" o:title=""/>
                </v:shape>
              </w:pict>
            </w:r>
          </w:p>
        </w:tc>
        <w:tc>
          <w:tcPr>
            <w:tcW w:w="1666" w:type="dxa"/>
            <w:shd w:val="clear" w:color="auto" w:fill="auto"/>
            <w:vAlign w:val="center"/>
          </w:tcPr>
          <w:p w14:paraId="46E34828" w14:textId="77777777" w:rsidR="006404FF" w:rsidRPr="009A4DC4" w:rsidRDefault="00986E30" w:rsidP="00541B33">
            <w:pPr>
              <w:spacing w:line="360" w:lineRule="auto"/>
              <w:mirrorIndents/>
              <w:jc w:val="center"/>
              <w:rPr>
                <w:sz w:val="24"/>
              </w:rPr>
            </w:pPr>
            <w:r>
              <w:rPr>
                <w:position w:val="-6"/>
                <w:sz w:val="24"/>
              </w:rPr>
              <w:pict w14:anchorId="79D22256">
                <v:shape id="_x0000_i1119" type="#_x0000_t75" style="width:60pt;height:14.25pt">
                  <v:imagedata r:id="rId160" o:title=""/>
                </v:shape>
              </w:pict>
            </w:r>
          </w:p>
        </w:tc>
        <w:tc>
          <w:tcPr>
            <w:tcW w:w="1073" w:type="dxa"/>
            <w:shd w:val="clear" w:color="auto" w:fill="auto"/>
            <w:vAlign w:val="center"/>
          </w:tcPr>
          <w:p w14:paraId="1853EFE4" w14:textId="77777777" w:rsidR="006404FF" w:rsidRPr="009A4DC4" w:rsidRDefault="00986E30" w:rsidP="00541B33">
            <w:pPr>
              <w:spacing w:line="360" w:lineRule="auto"/>
              <w:mirrorIndents/>
              <w:jc w:val="center"/>
              <w:rPr>
                <w:sz w:val="24"/>
              </w:rPr>
            </w:pPr>
            <w:r>
              <w:rPr>
                <w:sz w:val="24"/>
              </w:rPr>
              <w:pict w14:anchorId="0D7C2B2A">
                <v:shape id="_x0000_i1120" type="#_x0000_t75" style="width:32.25pt;height:18pt">
                  <v:imagedata r:id="rId159" o:title=""/>
                </v:shape>
              </w:pict>
            </w:r>
          </w:p>
        </w:tc>
        <w:tc>
          <w:tcPr>
            <w:tcW w:w="1727" w:type="dxa"/>
            <w:shd w:val="clear" w:color="auto" w:fill="auto"/>
            <w:vAlign w:val="center"/>
          </w:tcPr>
          <w:p w14:paraId="6726AAA2" w14:textId="77777777" w:rsidR="006404FF" w:rsidRPr="009A4DC4" w:rsidRDefault="006404FF" w:rsidP="00541B33">
            <w:pPr>
              <w:spacing w:line="360" w:lineRule="auto"/>
              <w:mirrorIndents/>
              <w:jc w:val="center"/>
              <w:rPr>
                <w:sz w:val="24"/>
              </w:rPr>
            </w:pPr>
            <w:r w:rsidRPr="009A4DC4">
              <w:rPr>
                <w:sz w:val="24"/>
              </w:rPr>
              <w:t>0.6μm</w:t>
            </w:r>
          </w:p>
        </w:tc>
      </w:tr>
    </w:tbl>
    <w:p w14:paraId="5CD388D8" w14:textId="75DFE3DB" w:rsidR="006404FF" w:rsidRPr="009A4DC4" w:rsidRDefault="006404FF" w:rsidP="00541B33">
      <w:pPr>
        <w:tabs>
          <w:tab w:val="left" w:pos="8280"/>
        </w:tabs>
        <w:spacing w:line="360" w:lineRule="auto"/>
        <w:mirrorIndents/>
        <w:jc w:val="center"/>
        <w:rPr>
          <w:sz w:val="24"/>
        </w:rPr>
      </w:pPr>
      <w:r w:rsidRPr="00541B33">
        <w:rPr>
          <w:szCs w:val="21"/>
        </w:rPr>
        <w:t>表</w:t>
      </w:r>
      <w:r w:rsidRPr="00541B33">
        <w:rPr>
          <w:szCs w:val="21"/>
        </w:rPr>
        <w:t xml:space="preserve">B.4.5 </w:t>
      </w:r>
      <w:r w:rsidRPr="00763786">
        <w:rPr>
          <w:i/>
          <w:szCs w:val="21"/>
        </w:rPr>
        <w:t>R</w:t>
      </w:r>
      <w:r w:rsidRPr="00541B33">
        <w:rPr>
          <w:szCs w:val="21"/>
        </w:rPr>
        <w:t>100</w:t>
      </w:r>
      <w:r w:rsidR="00D80471">
        <w:rPr>
          <w:rFonts w:hint="eastAsia"/>
          <w:szCs w:val="21"/>
        </w:rPr>
        <w:t>mm</w:t>
      </w:r>
      <w:r w:rsidRPr="00541B33">
        <w:rPr>
          <w:szCs w:val="21"/>
        </w:rPr>
        <w:t>样板标准不确定度汇总表</w:t>
      </w:r>
    </w:p>
    <w:tbl>
      <w:tblPr>
        <w:tblW w:w="8305"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223"/>
        <w:gridCol w:w="709"/>
        <w:gridCol w:w="1701"/>
        <w:gridCol w:w="1026"/>
        <w:gridCol w:w="1750"/>
      </w:tblGrid>
      <w:tr w:rsidR="006404FF" w:rsidRPr="009A4DC4" w14:paraId="04B92174" w14:textId="77777777" w:rsidTr="00541B33">
        <w:trPr>
          <w:jc w:val="center"/>
        </w:trPr>
        <w:tc>
          <w:tcPr>
            <w:tcW w:w="896" w:type="dxa"/>
            <w:shd w:val="clear" w:color="auto" w:fill="auto"/>
            <w:vAlign w:val="center"/>
          </w:tcPr>
          <w:p w14:paraId="3A35C014" w14:textId="77777777" w:rsidR="006404FF" w:rsidRPr="009A4DC4" w:rsidRDefault="006404FF" w:rsidP="00541B33">
            <w:pPr>
              <w:spacing w:line="360" w:lineRule="auto"/>
              <w:mirrorIndents/>
              <w:jc w:val="center"/>
              <w:rPr>
                <w:sz w:val="24"/>
              </w:rPr>
            </w:pPr>
            <w:r w:rsidRPr="009A4DC4">
              <w:rPr>
                <w:sz w:val="24"/>
              </w:rPr>
              <w:t>序号</w:t>
            </w:r>
          </w:p>
        </w:tc>
        <w:tc>
          <w:tcPr>
            <w:tcW w:w="2223" w:type="dxa"/>
            <w:shd w:val="clear" w:color="auto" w:fill="auto"/>
            <w:vAlign w:val="center"/>
          </w:tcPr>
          <w:p w14:paraId="3B16918A" w14:textId="77777777" w:rsidR="006404FF" w:rsidRPr="009A4DC4" w:rsidRDefault="006404FF" w:rsidP="00541B33">
            <w:pPr>
              <w:spacing w:line="360" w:lineRule="auto"/>
              <w:mirrorIndents/>
              <w:jc w:val="center"/>
              <w:rPr>
                <w:sz w:val="24"/>
              </w:rPr>
            </w:pPr>
            <w:r w:rsidRPr="009A4DC4">
              <w:rPr>
                <w:sz w:val="24"/>
              </w:rPr>
              <w:t>来源</w:t>
            </w:r>
          </w:p>
        </w:tc>
        <w:tc>
          <w:tcPr>
            <w:tcW w:w="709" w:type="dxa"/>
            <w:shd w:val="clear" w:color="auto" w:fill="auto"/>
            <w:vAlign w:val="center"/>
          </w:tcPr>
          <w:p w14:paraId="6BDA1F8A" w14:textId="77777777" w:rsidR="006404FF" w:rsidRPr="009A4DC4" w:rsidRDefault="006404FF" w:rsidP="00541B33">
            <w:pPr>
              <w:spacing w:line="360" w:lineRule="auto"/>
              <w:mirrorIndents/>
              <w:jc w:val="center"/>
              <w:rPr>
                <w:sz w:val="24"/>
              </w:rPr>
            </w:pPr>
            <w:r w:rsidRPr="009A4DC4">
              <w:rPr>
                <w:sz w:val="24"/>
              </w:rPr>
              <w:t>符号</w:t>
            </w:r>
          </w:p>
        </w:tc>
        <w:tc>
          <w:tcPr>
            <w:tcW w:w="1701" w:type="dxa"/>
            <w:shd w:val="clear" w:color="auto" w:fill="auto"/>
            <w:vAlign w:val="center"/>
          </w:tcPr>
          <w:p w14:paraId="29F8EB1E" w14:textId="77777777" w:rsidR="006404FF" w:rsidRPr="009A4DC4" w:rsidRDefault="006404FF" w:rsidP="00541B33">
            <w:pPr>
              <w:spacing w:line="360" w:lineRule="auto"/>
              <w:mirrorIndents/>
              <w:jc w:val="center"/>
              <w:rPr>
                <w:sz w:val="24"/>
              </w:rPr>
            </w:pPr>
            <w:r w:rsidRPr="009A4DC4">
              <w:rPr>
                <w:kern w:val="0"/>
                <w:sz w:val="24"/>
                <w:lang w:val="zh-CN"/>
              </w:rPr>
              <w:t>标准不确定度</w:t>
            </w:r>
          </w:p>
        </w:tc>
        <w:tc>
          <w:tcPr>
            <w:tcW w:w="1026" w:type="dxa"/>
            <w:shd w:val="clear" w:color="auto" w:fill="auto"/>
            <w:vAlign w:val="center"/>
          </w:tcPr>
          <w:p w14:paraId="4D60ACA6" w14:textId="77777777" w:rsidR="006404FF" w:rsidRPr="009A4DC4" w:rsidRDefault="006404FF" w:rsidP="00541B33">
            <w:pPr>
              <w:spacing w:line="360" w:lineRule="auto"/>
              <w:mirrorIndents/>
              <w:jc w:val="center"/>
              <w:rPr>
                <w:sz w:val="24"/>
              </w:rPr>
            </w:pPr>
            <w:r w:rsidRPr="009A4DC4">
              <w:rPr>
                <w:sz w:val="24"/>
              </w:rPr>
              <w:t>灵敏系数</w:t>
            </w:r>
          </w:p>
        </w:tc>
        <w:tc>
          <w:tcPr>
            <w:tcW w:w="1750" w:type="dxa"/>
            <w:shd w:val="clear" w:color="auto" w:fill="auto"/>
            <w:vAlign w:val="center"/>
          </w:tcPr>
          <w:p w14:paraId="10CC327A" w14:textId="77777777" w:rsidR="006404FF" w:rsidRPr="009A4DC4" w:rsidRDefault="006404FF" w:rsidP="00541B33">
            <w:pPr>
              <w:spacing w:line="360" w:lineRule="auto"/>
              <w:mirrorIndents/>
              <w:jc w:val="center"/>
              <w:rPr>
                <w:sz w:val="24"/>
              </w:rPr>
            </w:pPr>
            <w:r w:rsidRPr="009A4DC4">
              <w:rPr>
                <w:sz w:val="24"/>
              </w:rPr>
              <w:t>不确定度分量</w:t>
            </w:r>
          </w:p>
        </w:tc>
      </w:tr>
      <w:tr w:rsidR="006404FF" w:rsidRPr="009A4DC4" w14:paraId="76D5AE01" w14:textId="77777777" w:rsidTr="00541B33">
        <w:trPr>
          <w:jc w:val="center"/>
        </w:trPr>
        <w:tc>
          <w:tcPr>
            <w:tcW w:w="896" w:type="dxa"/>
            <w:shd w:val="clear" w:color="auto" w:fill="auto"/>
            <w:vAlign w:val="center"/>
          </w:tcPr>
          <w:p w14:paraId="4D451C48" w14:textId="77777777" w:rsidR="006404FF" w:rsidRPr="009A4DC4" w:rsidRDefault="006404FF" w:rsidP="00541B33">
            <w:pPr>
              <w:spacing w:line="360" w:lineRule="auto"/>
              <w:mirrorIndents/>
              <w:jc w:val="center"/>
              <w:rPr>
                <w:sz w:val="24"/>
              </w:rPr>
            </w:pPr>
            <w:r w:rsidRPr="009A4DC4">
              <w:rPr>
                <w:sz w:val="24"/>
              </w:rPr>
              <w:t>1</w:t>
            </w:r>
          </w:p>
        </w:tc>
        <w:tc>
          <w:tcPr>
            <w:tcW w:w="2223" w:type="dxa"/>
            <w:shd w:val="clear" w:color="auto" w:fill="auto"/>
            <w:vAlign w:val="center"/>
          </w:tcPr>
          <w:p w14:paraId="6F5AD862" w14:textId="77777777" w:rsidR="006404FF" w:rsidRPr="009A4DC4" w:rsidRDefault="006404FF" w:rsidP="00541B33">
            <w:pPr>
              <w:spacing w:line="360" w:lineRule="auto"/>
              <w:mirrorIndents/>
              <w:jc w:val="center"/>
              <w:rPr>
                <w:sz w:val="24"/>
              </w:rPr>
            </w:pPr>
            <w:r w:rsidRPr="009A4DC4">
              <w:rPr>
                <w:sz w:val="24"/>
              </w:rPr>
              <w:t>标准器最大允许示值误差引入的不确定度分量</w:t>
            </w:r>
          </w:p>
        </w:tc>
        <w:tc>
          <w:tcPr>
            <w:tcW w:w="709" w:type="dxa"/>
            <w:shd w:val="clear" w:color="auto" w:fill="auto"/>
            <w:vAlign w:val="center"/>
          </w:tcPr>
          <w:p w14:paraId="0B2C2CD4" w14:textId="77777777" w:rsidR="006404FF" w:rsidRPr="009A4DC4" w:rsidRDefault="00986E30" w:rsidP="00541B33">
            <w:pPr>
              <w:spacing w:line="360" w:lineRule="auto"/>
              <w:mirrorIndents/>
              <w:jc w:val="center"/>
              <w:rPr>
                <w:i/>
                <w:sz w:val="24"/>
              </w:rPr>
            </w:pPr>
            <w:r>
              <w:rPr>
                <w:sz w:val="24"/>
              </w:rPr>
              <w:pict w14:anchorId="6F90AFB7">
                <v:shape id="_x0000_i1121" type="#_x0000_t75" style="width:12pt;height:17.25pt">
                  <v:imagedata r:id="rId155" o:title=""/>
                </v:shape>
              </w:pict>
            </w:r>
          </w:p>
        </w:tc>
        <w:tc>
          <w:tcPr>
            <w:tcW w:w="1701" w:type="dxa"/>
            <w:shd w:val="clear" w:color="auto" w:fill="auto"/>
            <w:vAlign w:val="center"/>
          </w:tcPr>
          <w:p w14:paraId="38C072FE" w14:textId="77777777" w:rsidR="006404FF" w:rsidRPr="009A4DC4" w:rsidRDefault="006404FF" w:rsidP="00541B33">
            <w:pPr>
              <w:spacing w:line="360" w:lineRule="auto"/>
              <w:mirrorIndents/>
              <w:jc w:val="center"/>
              <w:rPr>
                <w:sz w:val="24"/>
              </w:rPr>
            </w:pPr>
            <w:r w:rsidRPr="009A4DC4">
              <w:rPr>
                <w:sz w:val="24"/>
              </w:rPr>
              <w:t>2.0μm</w:t>
            </w:r>
          </w:p>
        </w:tc>
        <w:tc>
          <w:tcPr>
            <w:tcW w:w="1026" w:type="dxa"/>
            <w:shd w:val="clear" w:color="auto" w:fill="auto"/>
            <w:vAlign w:val="center"/>
          </w:tcPr>
          <w:p w14:paraId="4A085A08" w14:textId="77777777" w:rsidR="006404FF" w:rsidRPr="009A4DC4" w:rsidRDefault="006404FF" w:rsidP="00541B33">
            <w:pPr>
              <w:spacing w:line="360" w:lineRule="auto"/>
              <w:mirrorIndents/>
              <w:jc w:val="center"/>
              <w:rPr>
                <w:sz w:val="24"/>
              </w:rPr>
            </w:pPr>
            <w:r w:rsidRPr="009A4DC4">
              <w:rPr>
                <w:sz w:val="24"/>
              </w:rPr>
              <w:t>1</w:t>
            </w:r>
          </w:p>
        </w:tc>
        <w:tc>
          <w:tcPr>
            <w:tcW w:w="1750" w:type="dxa"/>
            <w:shd w:val="clear" w:color="auto" w:fill="auto"/>
            <w:vAlign w:val="center"/>
          </w:tcPr>
          <w:p w14:paraId="3D72C3FE" w14:textId="77777777" w:rsidR="006404FF" w:rsidRPr="009A4DC4" w:rsidRDefault="006404FF" w:rsidP="00541B33">
            <w:pPr>
              <w:spacing w:line="360" w:lineRule="auto"/>
              <w:mirrorIndents/>
              <w:jc w:val="center"/>
              <w:rPr>
                <w:sz w:val="24"/>
              </w:rPr>
            </w:pPr>
            <w:r w:rsidRPr="009A4DC4">
              <w:rPr>
                <w:sz w:val="24"/>
              </w:rPr>
              <w:t>2.0μm</w:t>
            </w:r>
          </w:p>
        </w:tc>
      </w:tr>
      <w:tr w:rsidR="006404FF" w:rsidRPr="009A4DC4" w14:paraId="4DFAD2AB" w14:textId="77777777" w:rsidTr="00541B33">
        <w:trPr>
          <w:jc w:val="center"/>
        </w:trPr>
        <w:tc>
          <w:tcPr>
            <w:tcW w:w="896" w:type="dxa"/>
            <w:shd w:val="clear" w:color="auto" w:fill="auto"/>
            <w:vAlign w:val="center"/>
          </w:tcPr>
          <w:p w14:paraId="7E81482E" w14:textId="77777777" w:rsidR="006404FF" w:rsidRPr="009A4DC4" w:rsidRDefault="006404FF" w:rsidP="00541B33">
            <w:pPr>
              <w:spacing w:line="360" w:lineRule="auto"/>
              <w:mirrorIndents/>
              <w:jc w:val="center"/>
              <w:rPr>
                <w:sz w:val="24"/>
              </w:rPr>
            </w:pPr>
            <w:r w:rsidRPr="009A4DC4">
              <w:rPr>
                <w:sz w:val="24"/>
              </w:rPr>
              <w:t>2</w:t>
            </w:r>
          </w:p>
        </w:tc>
        <w:tc>
          <w:tcPr>
            <w:tcW w:w="2223" w:type="dxa"/>
            <w:shd w:val="clear" w:color="auto" w:fill="auto"/>
            <w:vAlign w:val="center"/>
          </w:tcPr>
          <w:p w14:paraId="40BB1B99" w14:textId="77777777" w:rsidR="006404FF" w:rsidRPr="009A4DC4" w:rsidRDefault="006404FF" w:rsidP="00541B33">
            <w:pPr>
              <w:spacing w:line="360" w:lineRule="auto"/>
              <w:mirrorIndents/>
              <w:jc w:val="center"/>
              <w:rPr>
                <w:sz w:val="24"/>
              </w:rPr>
            </w:pPr>
            <w:r w:rsidRPr="009A4DC4">
              <w:rPr>
                <w:sz w:val="24"/>
              </w:rPr>
              <w:t>样板随机（圆度）误差引入的不确定度分量</w:t>
            </w:r>
          </w:p>
        </w:tc>
        <w:tc>
          <w:tcPr>
            <w:tcW w:w="709" w:type="dxa"/>
            <w:shd w:val="clear" w:color="auto" w:fill="auto"/>
            <w:vAlign w:val="center"/>
          </w:tcPr>
          <w:p w14:paraId="651EA568" w14:textId="77777777" w:rsidR="006404FF" w:rsidRPr="009A4DC4" w:rsidRDefault="00986E30" w:rsidP="00541B33">
            <w:pPr>
              <w:spacing w:line="360" w:lineRule="auto"/>
              <w:mirrorIndents/>
              <w:jc w:val="center"/>
              <w:rPr>
                <w:i/>
                <w:sz w:val="24"/>
              </w:rPr>
            </w:pPr>
            <w:r>
              <w:rPr>
                <w:sz w:val="24"/>
              </w:rPr>
              <w:pict w14:anchorId="1CB1E7EF">
                <v:shape id="_x0000_i1122" type="#_x0000_t75" style="width:14.25pt;height:17.25pt">
                  <v:imagedata r:id="rId156" o:title=""/>
                </v:shape>
              </w:pict>
            </w:r>
          </w:p>
        </w:tc>
        <w:tc>
          <w:tcPr>
            <w:tcW w:w="1701" w:type="dxa"/>
            <w:shd w:val="clear" w:color="auto" w:fill="auto"/>
            <w:vAlign w:val="center"/>
          </w:tcPr>
          <w:p w14:paraId="63BC650A" w14:textId="77777777" w:rsidR="006404FF" w:rsidRPr="009A4DC4" w:rsidRDefault="006404FF" w:rsidP="00541B33">
            <w:pPr>
              <w:spacing w:line="360" w:lineRule="auto"/>
              <w:mirrorIndents/>
              <w:jc w:val="center"/>
              <w:rPr>
                <w:sz w:val="24"/>
              </w:rPr>
            </w:pPr>
            <w:r w:rsidRPr="009A4DC4">
              <w:rPr>
                <w:sz w:val="24"/>
              </w:rPr>
              <w:t>13.0μm</w:t>
            </w:r>
          </w:p>
        </w:tc>
        <w:tc>
          <w:tcPr>
            <w:tcW w:w="1026" w:type="dxa"/>
            <w:shd w:val="clear" w:color="auto" w:fill="auto"/>
            <w:vAlign w:val="center"/>
          </w:tcPr>
          <w:p w14:paraId="4D7D1DCE" w14:textId="77777777" w:rsidR="006404FF" w:rsidRPr="009A4DC4" w:rsidRDefault="006404FF" w:rsidP="00541B33">
            <w:pPr>
              <w:spacing w:line="360" w:lineRule="auto"/>
              <w:mirrorIndents/>
              <w:jc w:val="center"/>
              <w:rPr>
                <w:sz w:val="24"/>
              </w:rPr>
            </w:pPr>
            <w:r w:rsidRPr="009A4DC4">
              <w:rPr>
                <w:sz w:val="24"/>
              </w:rPr>
              <w:t>-1</w:t>
            </w:r>
          </w:p>
        </w:tc>
        <w:tc>
          <w:tcPr>
            <w:tcW w:w="1750" w:type="dxa"/>
            <w:shd w:val="clear" w:color="auto" w:fill="auto"/>
            <w:vAlign w:val="center"/>
          </w:tcPr>
          <w:p w14:paraId="53ED3443" w14:textId="77777777" w:rsidR="006404FF" w:rsidRPr="009A4DC4" w:rsidRDefault="006404FF" w:rsidP="00541B33">
            <w:pPr>
              <w:spacing w:line="360" w:lineRule="auto"/>
              <w:mirrorIndents/>
              <w:jc w:val="center"/>
              <w:rPr>
                <w:sz w:val="24"/>
              </w:rPr>
            </w:pPr>
            <w:r w:rsidRPr="009A4DC4">
              <w:rPr>
                <w:sz w:val="24"/>
              </w:rPr>
              <w:t>13.0μm</w:t>
            </w:r>
          </w:p>
        </w:tc>
      </w:tr>
      <w:tr w:rsidR="006404FF" w:rsidRPr="009A4DC4" w14:paraId="24DB5C6A" w14:textId="77777777" w:rsidTr="00541B33">
        <w:trPr>
          <w:jc w:val="center"/>
        </w:trPr>
        <w:tc>
          <w:tcPr>
            <w:tcW w:w="896" w:type="dxa"/>
            <w:shd w:val="clear" w:color="auto" w:fill="auto"/>
            <w:vAlign w:val="center"/>
          </w:tcPr>
          <w:p w14:paraId="2A70CC47" w14:textId="77777777" w:rsidR="006404FF" w:rsidRPr="009A4DC4" w:rsidRDefault="006404FF" w:rsidP="00541B33">
            <w:pPr>
              <w:spacing w:line="360" w:lineRule="auto"/>
              <w:mirrorIndents/>
              <w:jc w:val="center"/>
              <w:rPr>
                <w:sz w:val="24"/>
              </w:rPr>
            </w:pPr>
            <w:r w:rsidRPr="009A4DC4">
              <w:rPr>
                <w:sz w:val="24"/>
              </w:rPr>
              <w:t>3</w:t>
            </w:r>
          </w:p>
        </w:tc>
        <w:tc>
          <w:tcPr>
            <w:tcW w:w="2223" w:type="dxa"/>
            <w:shd w:val="clear" w:color="auto" w:fill="auto"/>
            <w:vAlign w:val="center"/>
          </w:tcPr>
          <w:p w14:paraId="445997AF" w14:textId="77777777" w:rsidR="006404FF" w:rsidRPr="009A4DC4" w:rsidRDefault="006404FF" w:rsidP="00541B33">
            <w:pPr>
              <w:spacing w:line="360" w:lineRule="auto"/>
              <w:mirrorIndents/>
              <w:jc w:val="center"/>
              <w:rPr>
                <w:sz w:val="24"/>
              </w:rPr>
            </w:pPr>
            <w:r w:rsidRPr="009A4DC4">
              <w:rPr>
                <w:sz w:val="24"/>
              </w:rPr>
              <w:t>由温度引入的不确定度分量</w:t>
            </w:r>
          </w:p>
        </w:tc>
        <w:tc>
          <w:tcPr>
            <w:tcW w:w="709" w:type="dxa"/>
            <w:shd w:val="clear" w:color="auto" w:fill="auto"/>
            <w:vAlign w:val="center"/>
          </w:tcPr>
          <w:p w14:paraId="3C1CF0E3" w14:textId="77777777" w:rsidR="006404FF" w:rsidRPr="009A4DC4" w:rsidRDefault="00986E30" w:rsidP="00541B33">
            <w:pPr>
              <w:spacing w:line="360" w:lineRule="auto"/>
              <w:mirrorIndents/>
              <w:jc w:val="center"/>
              <w:rPr>
                <w:i/>
                <w:sz w:val="24"/>
              </w:rPr>
            </w:pPr>
            <w:r>
              <w:rPr>
                <w:sz w:val="24"/>
              </w:rPr>
              <w:pict w14:anchorId="701B7764">
                <v:shape id="_x0000_i1123" type="#_x0000_t75" style="width:12.75pt;height:18pt">
                  <v:imagedata r:id="rId157" o:title=""/>
                </v:shape>
              </w:pict>
            </w:r>
          </w:p>
        </w:tc>
        <w:tc>
          <w:tcPr>
            <w:tcW w:w="1701" w:type="dxa"/>
            <w:shd w:val="clear" w:color="auto" w:fill="auto"/>
            <w:vAlign w:val="center"/>
          </w:tcPr>
          <w:p w14:paraId="3D5205EA" w14:textId="77777777" w:rsidR="006404FF" w:rsidRPr="009A4DC4" w:rsidRDefault="00986E30" w:rsidP="00541B33">
            <w:pPr>
              <w:spacing w:line="360" w:lineRule="auto"/>
              <w:mirrorIndents/>
              <w:jc w:val="center"/>
              <w:rPr>
                <w:sz w:val="24"/>
              </w:rPr>
            </w:pPr>
            <w:r>
              <w:rPr>
                <w:position w:val="-6"/>
                <w:sz w:val="24"/>
              </w:rPr>
              <w:pict w14:anchorId="68C020AD">
                <v:shape id="_x0000_i1124" type="#_x0000_t75" style="width:60pt;height:14.25pt">
                  <v:imagedata r:id="rId160" o:title=""/>
                </v:shape>
              </w:pict>
            </w:r>
          </w:p>
        </w:tc>
        <w:tc>
          <w:tcPr>
            <w:tcW w:w="1026" w:type="dxa"/>
            <w:shd w:val="clear" w:color="auto" w:fill="auto"/>
            <w:vAlign w:val="center"/>
          </w:tcPr>
          <w:p w14:paraId="0EB9A67F" w14:textId="77777777" w:rsidR="006404FF" w:rsidRPr="009A4DC4" w:rsidRDefault="00986E30" w:rsidP="00541B33">
            <w:pPr>
              <w:spacing w:line="360" w:lineRule="auto"/>
              <w:mirrorIndents/>
              <w:jc w:val="center"/>
              <w:rPr>
                <w:sz w:val="24"/>
              </w:rPr>
            </w:pPr>
            <w:r>
              <w:rPr>
                <w:sz w:val="24"/>
              </w:rPr>
              <w:pict w14:anchorId="2DB275AC">
                <v:shape id="_x0000_i1125" type="#_x0000_t75" style="width:32.25pt;height:18pt">
                  <v:imagedata r:id="rId159" o:title=""/>
                </v:shape>
              </w:pict>
            </w:r>
          </w:p>
        </w:tc>
        <w:tc>
          <w:tcPr>
            <w:tcW w:w="1750" w:type="dxa"/>
            <w:shd w:val="clear" w:color="auto" w:fill="auto"/>
            <w:vAlign w:val="center"/>
          </w:tcPr>
          <w:p w14:paraId="03350A5E" w14:textId="77777777" w:rsidR="006404FF" w:rsidRPr="009A4DC4" w:rsidRDefault="006404FF" w:rsidP="00541B33">
            <w:pPr>
              <w:spacing w:line="360" w:lineRule="auto"/>
              <w:mirrorIndents/>
              <w:jc w:val="center"/>
              <w:rPr>
                <w:sz w:val="24"/>
              </w:rPr>
            </w:pPr>
            <w:r w:rsidRPr="009A4DC4">
              <w:rPr>
                <w:sz w:val="24"/>
              </w:rPr>
              <w:t>1.2μm</w:t>
            </w:r>
          </w:p>
        </w:tc>
      </w:tr>
    </w:tbl>
    <w:p w14:paraId="0E75250E" w14:textId="65943AB7" w:rsidR="006404FF" w:rsidRPr="00CC0993" w:rsidRDefault="00CC0993" w:rsidP="006F08CE">
      <w:pPr>
        <w:spacing w:line="360" w:lineRule="auto"/>
        <w:mirrorIndents/>
        <w:rPr>
          <w:rFonts w:ascii="黑体" w:eastAsia="黑体"/>
          <w:sz w:val="24"/>
        </w:rPr>
      </w:pPr>
      <w:r>
        <w:rPr>
          <w:rFonts w:ascii="黑体" w:eastAsia="黑体" w:hint="eastAsia"/>
          <w:sz w:val="24"/>
        </w:rPr>
        <w:t>B.</w:t>
      </w:r>
      <w:r w:rsidR="006404FF" w:rsidRPr="00CC0993">
        <w:rPr>
          <w:rFonts w:ascii="黑体" w:eastAsia="黑体"/>
          <w:sz w:val="24"/>
        </w:rPr>
        <w:t>5合成标准不确定度</w:t>
      </w:r>
    </w:p>
    <w:p w14:paraId="3F1B4CB3" w14:textId="79C65972" w:rsidR="006404FF" w:rsidRPr="009A4DC4" w:rsidRDefault="00986E30" w:rsidP="00D80471">
      <w:pPr>
        <w:wordWrap w:val="0"/>
        <w:spacing w:line="360" w:lineRule="auto"/>
        <w:mirrorIndents/>
        <w:jc w:val="right"/>
        <w:rPr>
          <w:sz w:val="24"/>
        </w:rPr>
      </w:pPr>
      <w:r>
        <w:rPr>
          <w:position w:val="-14"/>
          <w:sz w:val="24"/>
        </w:rPr>
        <w:pict w14:anchorId="325925BF">
          <v:shape id="_x0000_i1126" type="#_x0000_t75" style="width:125.25pt;height:23.25pt">
            <v:imagedata r:id="rId161" o:title=""/>
          </v:shape>
        </w:pict>
      </w:r>
      <w:r w:rsidR="00D80471">
        <w:rPr>
          <w:rFonts w:hint="eastAsia"/>
          <w:position w:val="-14"/>
          <w:sz w:val="24"/>
        </w:rPr>
        <w:t xml:space="preserve">                     </w:t>
      </w:r>
      <w:r w:rsidR="00D80471">
        <w:rPr>
          <w:rFonts w:hint="eastAsia"/>
          <w:sz w:val="24"/>
        </w:rPr>
        <w:t>（</w:t>
      </w:r>
      <w:r w:rsidR="00D80471">
        <w:rPr>
          <w:rFonts w:hint="eastAsia"/>
          <w:sz w:val="24"/>
        </w:rPr>
        <w:t>B.4</w:t>
      </w:r>
      <w:r w:rsidR="00D80471">
        <w:rPr>
          <w:rFonts w:hint="eastAsia"/>
          <w:sz w:val="24"/>
        </w:rPr>
        <w:t>）</w:t>
      </w:r>
    </w:p>
    <w:p w14:paraId="155A34DD" w14:textId="5D9B986C" w:rsidR="006404FF" w:rsidRDefault="006404FF" w:rsidP="006F08CE">
      <w:pPr>
        <w:spacing w:line="360" w:lineRule="auto"/>
        <w:mirrorIndents/>
        <w:rPr>
          <w:sz w:val="24"/>
        </w:rPr>
      </w:pPr>
      <w:r w:rsidRPr="009A4DC4">
        <w:rPr>
          <w:sz w:val="24"/>
        </w:rPr>
        <w:t>根据公式</w:t>
      </w:r>
      <w:r w:rsidR="00D80471">
        <w:rPr>
          <w:rFonts w:hint="eastAsia"/>
          <w:sz w:val="24"/>
        </w:rPr>
        <w:t>(B.4)</w:t>
      </w:r>
      <w:r w:rsidRPr="009A4DC4">
        <w:rPr>
          <w:sz w:val="24"/>
        </w:rPr>
        <w:t>得到样板不同半径值的标准不确定度见表</w:t>
      </w:r>
      <w:r w:rsidRPr="009A4DC4">
        <w:rPr>
          <w:sz w:val="24"/>
        </w:rPr>
        <w:t>B.5</w:t>
      </w:r>
    </w:p>
    <w:p w14:paraId="2014C77D" w14:textId="47519AD9" w:rsidR="00763786" w:rsidRPr="00763786" w:rsidRDefault="00763786" w:rsidP="00763786">
      <w:pPr>
        <w:spacing w:line="360" w:lineRule="auto"/>
        <w:mirrorIndents/>
        <w:jc w:val="center"/>
        <w:rPr>
          <w:szCs w:val="21"/>
        </w:rPr>
      </w:pPr>
      <w:r w:rsidRPr="00763786">
        <w:rPr>
          <w:rFonts w:hint="eastAsia"/>
          <w:szCs w:val="21"/>
        </w:rPr>
        <w:t>B.5</w:t>
      </w:r>
      <w:r w:rsidRPr="00763786">
        <w:rPr>
          <w:rFonts w:hint="eastAsia"/>
          <w:szCs w:val="21"/>
        </w:rPr>
        <w:t>不同半径</w:t>
      </w:r>
      <w:r w:rsidR="00D80471">
        <w:rPr>
          <w:rFonts w:hint="eastAsia"/>
          <w:szCs w:val="21"/>
        </w:rPr>
        <w:t>值的样板</w:t>
      </w:r>
      <w:r w:rsidRPr="00763786">
        <w:rPr>
          <w:rFonts w:hint="eastAsia"/>
          <w:szCs w:val="21"/>
        </w:rPr>
        <w:t>标准不确定度一览表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404FF" w:rsidRPr="009A4DC4" w14:paraId="504071CC" w14:textId="77777777" w:rsidTr="00541B33">
        <w:tc>
          <w:tcPr>
            <w:tcW w:w="4261" w:type="dxa"/>
            <w:shd w:val="clear" w:color="auto" w:fill="auto"/>
            <w:vAlign w:val="center"/>
          </w:tcPr>
          <w:p w14:paraId="40AAC0DA" w14:textId="77777777" w:rsidR="006404FF" w:rsidRPr="009A4DC4" w:rsidRDefault="006404FF" w:rsidP="00541B33">
            <w:pPr>
              <w:spacing w:line="360" w:lineRule="auto"/>
              <w:mirrorIndents/>
              <w:jc w:val="center"/>
              <w:rPr>
                <w:sz w:val="24"/>
              </w:rPr>
            </w:pPr>
            <w:r w:rsidRPr="009A4DC4">
              <w:rPr>
                <w:sz w:val="24"/>
              </w:rPr>
              <w:t>样板标称值（</w:t>
            </w:r>
            <w:r w:rsidRPr="009A4DC4">
              <w:rPr>
                <w:sz w:val="24"/>
              </w:rPr>
              <w:t>mm</w:t>
            </w:r>
            <w:r w:rsidRPr="009A4DC4">
              <w:rPr>
                <w:sz w:val="24"/>
              </w:rPr>
              <w:t>）</w:t>
            </w:r>
          </w:p>
        </w:tc>
        <w:tc>
          <w:tcPr>
            <w:tcW w:w="4261" w:type="dxa"/>
            <w:shd w:val="clear" w:color="auto" w:fill="auto"/>
            <w:vAlign w:val="center"/>
          </w:tcPr>
          <w:p w14:paraId="71B5385E" w14:textId="77777777" w:rsidR="006404FF" w:rsidRPr="009A4DC4" w:rsidRDefault="006404FF" w:rsidP="00541B33">
            <w:pPr>
              <w:spacing w:line="360" w:lineRule="auto"/>
              <w:mirrorIndents/>
              <w:jc w:val="center"/>
              <w:rPr>
                <w:sz w:val="24"/>
              </w:rPr>
            </w:pPr>
            <w:r w:rsidRPr="009A4DC4">
              <w:rPr>
                <w:sz w:val="24"/>
              </w:rPr>
              <w:t>合成标准不确定度</w:t>
            </w:r>
            <w:r w:rsidR="00986E30">
              <w:rPr>
                <w:position w:val="-12"/>
                <w:sz w:val="24"/>
              </w:rPr>
              <w:pict w14:anchorId="2109D732">
                <v:shape id="_x0000_i1127" type="#_x0000_t75" style="width:12.75pt;height:18pt">
                  <v:imagedata r:id="rId162" o:title=""/>
                </v:shape>
              </w:pict>
            </w:r>
            <w:r w:rsidRPr="009A4DC4">
              <w:rPr>
                <w:sz w:val="24"/>
              </w:rPr>
              <w:t>（</w:t>
            </w:r>
            <w:proofErr w:type="spellStart"/>
            <w:r w:rsidRPr="009A4DC4">
              <w:rPr>
                <w:sz w:val="24"/>
              </w:rPr>
              <w:t>μm</w:t>
            </w:r>
            <w:proofErr w:type="spellEnd"/>
            <w:r w:rsidRPr="009A4DC4">
              <w:rPr>
                <w:sz w:val="24"/>
              </w:rPr>
              <w:t>）</w:t>
            </w:r>
          </w:p>
        </w:tc>
      </w:tr>
      <w:tr w:rsidR="006404FF" w:rsidRPr="009A4DC4" w14:paraId="6FD08693" w14:textId="77777777" w:rsidTr="00541B33">
        <w:tc>
          <w:tcPr>
            <w:tcW w:w="4261" w:type="dxa"/>
            <w:shd w:val="clear" w:color="auto" w:fill="auto"/>
            <w:vAlign w:val="center"/>
          </w:tcPr>
          <w:p w14:paraId="535A7E7E" w14:textId="77777777" w:rsidR="006404FF" w:rsidRPr="009A4DC4" w:rsidRDefault="006404FF" w:rsidP="00541B33">
            <w:pPr>
              <w:spacing w:line="360" w:lineRule="auto"/>
              <w:mirrorIndents/>
              <w:jc w:val="center"/>
              <w:rPr>
                <w:sz w:val="24"/>
              </w:rPr>
            </w:pPr>
            <w:r w:rsidRPr="009A4DC4">
              <w:rPr>
                <w:sz w:val="24"/>
              </w:rPr>
              <w:t>0.1</w:t>
            </w:r>
          </w:p>
        </w:tc>
        <w:tc>
          <w:tcPr>
            <w:tcW w:w="4261" w:type="dxa"/>
            <w:shd w:val="clear" w:color="auto" w:fill="auto"/>
            <w:vAlign w:val="center"/>
          </w:tcPr>
          <w:p w14:paraId="51B38A61" w14:textId="77777777" w:rsidR="006404FF" w:rsidRPr="009A4DC4" w:rsidRDefault="006404FF" w:rsidP="00541B33">
            <w:pPr>
              <w:spacing w:line="360" w:lineRule="auto"/>
              <w:mirrorIndents/>
              <w:jc w:val="center"/>
              <w:rPr>
                <w:sz w:val="24"/>
              </w:rPr>
            </w:pPr>
            <w:r w:rsidRPr="009A4DC4">
              <w:rPr>
                <w:sz w:val="24"/>
              </w:rPr>
              <w:t>2.7</w:t>
            </w:r>
          </w:p>
        </w:tc>
      </w:tr>
      <w:tr w:rsidR="006404FF" w:rsidRPr="009A4DC4" w14:paraId="4EAF78C9" w14:textId="77777777" w:rsidTr="00541B33">
        <w:tc>
          <w:tcPr>
            <w:tcW w:w="4261" w:type="dxa"/>
            <w:shd w:val="clear" w:color="auto" w:fill="auto"/>
            <w:vAlign w:val="center"/>
          </w:tcPr>
          <w:p w14:paraId="2DC79F5A" w14:textId="77777777" w:rsidR="006404FF" w:rsidRPr="009A4DC4" w:rsidRDefault="006404FF" w:rsidP="00541B33">
            <w:pPr>
              <w:spacing w:line="360" w:lineRule="auto"/>
              <w:mirrorIndents/>
              <w:jc w:val="center"/>
              <w:rPr>
                <w:sz w:val="24"/>
              </w:rPr>
            </w:pPr>
            <w:r w:rsidRPr="009A4DC4">
              <w:rPr>
                <w:sz w:val="24"/>
              </w:rPr>
              <w:t>1</w:t>
            </w:r>
          </w:p>
        </w:tc>
        <w:tc>
          <w:tcPr>
            <w:tcW w:w="4261" w:type="dxa"/>
            <w:shd w:val="clear" w:color="auto" w:fill="auto"/>
            <w:vAlign w:val="center"/>
          </w:tcPr>
          <w:p w14:paraId="5E39138A" w14:textId="77777777" w:rsidR="006404FF" w:rsidRPr="009A4DC4" w:rsidRDefault="006404FF" w:rsidP="00541B33">
            <w:pPr>
              <w:spacing w:line="360" w:lineRule="auto"/>
              <w:mirrorIndents/>
              <w:jc w:val="center"/>
              <w:rPr>
                <w:sz w:val="24"/>
              </w:rPr>
            </w:pPr>
            <w:r w:rsidRPr="009A4DC4">
              <w:rPr>
                <w:sz w:val="24"/>
              </w:rPr>
              <w:t>3.0</w:t>
            </w:r>
          </w:p>
        </w:tc>
      </w:tr>
      <w:tr w:rsidR="006404FF" w:rsidRPr="009A4DC4" w14:paraId="4194F907" w14:textId="77777777" w:rsidTr="00541B33">
        <w:tc>
          <w:tcPr>
            <w:tcW w:w="4261" w:type="dxa"/>
            <w:shd w:val="clear" w:color="auto" w:fill="auto"/>
            <w:vAlign w:val="center"/>
          </w:tcPr>
          <w:p w14:paraId="3CB9A730" w14:textId="77777777" w:rsidR="006404FF" w:rsidRPr="009A4DC4" w:rsidRDefault="006404FF" w:rsidP="00541B33">
            <w:pPr>
              <w:spacing w:line="360" w:lineRule="auto"/>
              <w:mirrorIndents/>
              <w:jc w:val="center"/>
              <w:rPr>
                <w:sz w:val="24"/>
              </w:rPr>
            </w:pPr>
            <w:r w:rsidRPr="009A4DC4">
              <w:rPr>
                <w:sz w:val="24"/>
              </w:rPr>
              <w:t>25</w:t>
            </w:r>
          </w:p>
        </w:tc>
        <w:tc>
          <w:tcPr>
            <w:tcW w:w="4261" w:type="dxa"/>
            <w:shd w:val="clear" w:color="auto" w:fill="auto"/>
            <w:vAlign w:val="center"/>
          </w:tcPr>
          <w:p w14:paraId="394FB30E" w14:textId="77777777" w:rsidR="006404FF" w:rsidRPr="009A4DC4" w:rsidRDefault="006404FF" w:rsidP="00541B33">
            <w:pPr>
              <w:spacing w:line="360" w:lineRule="auto"/>
              <w:mirrorIndents/>
              <w:jc w:val="center"/>
              <w:rPr>
                <w:sz w:val="24"/>
              </w:rPr>
            </w:pPr>
            <w:r w:rsidRPr="009A4DC4">
              <w:rPr>
                <w:sz w:val="24"/>
              </w:rPr>
              <w:t>6.9</w:t>
            </w:r>
          </w:p>
        </w:tc>
      </w:tr>
      <w:tr w:rsidR="006404FF" w:rsidRPr="009A4DC4" w14:paraId="741A82CB" w14:textId="77777777" w:rsidTr="00541B33">
        <w:tc>
          <w:tcPr>
            <w:tcW w:w="4261" w:type="dxa"/>
            <w:shd w:val="clear" w:color="auto" w:fill="auto"/>
            <w:vAlign w:val="center"/>
          </w:tcPr>
          <w:p w14:paraId="0B224C53" w14:textId="77777777" w:rsidR="006404FF" w:rsidRPr="009A4DC4" w:rsidRDefault="006404FF" w:rsidP="00541B33">
            <w:pPr>
              <w:spacing w:line="360" w:lineRule="auto"/>
              <w:mirrorIndents/>
              <w:jc w:val="center"/>
              <w:rPr>
                <w:sz w:val="24"/>
              </w:rPr>
            </w:pPr>
            <w:r w:rsidRPr="009A4DC4">
              <w:rPr>
                <w:sz w:val="24"/>
              </w:rPr>
              <w:lastRenderedPageBreak/>
              <w:t>50</w:t>
            </w:r>
          </w:p>
        </w:tc>
        <w:tc>
          <w:tcPr>
            <w:tcW w:w="4261" w:type="dxa"/>
            <w:shd w:val="clear" w:color="auto" w:fill="auto"/>
            <w:vAlign w:val="center"/>
          </w:tcPr>
          <w:p w14:paraId="3DD6CA45" w14:textId="77777777" w:rsidR="006404FF" w:rsidRPr="009A4DC4" w:rsidRDefault="006404FF" w:rsidP="00541B33">
            <w:pPr>
              <w:spacing w:line="360" w:lineRule="auto"/>
              <w:mirrorIndents/>
              <w:jc w:val="center"/>
              <w:rPr>
                <w:sz w:val="24"/>
              </w:rPr>
            </w:pPr>
            <w:r w:rsidRPr="009A4DC4">
              <w:rPr>
                <w:sz w:val="24"/>
              </w:rPr>
              <w:t>13.0</w:t>
            </w:r>
          </w:p>
        </w:tc>
      </w:tr>
      <w:tr w:rsidR="006404FF" w:rsidRPr="009A4DC4" w14:paraId="0D9ADE69" w14:textId="77777777" w:rsidTr="00541B33">
        <w:tc>
          <w:tcPr>
            <w:tcW w:w="4261" w:type="dxa"/>
            <w:shd w:val="clear" w:color="auto" w:fill="auto"/>
            <w:vAlign w:val="center"/>
          </w:tcPr>
          <w:p w14:paraId="38189BC2" w14:textId="77777777" w:rsidR="006404FF" w:rsidRPr="009A4DC4" w:rsidRDefault="006404FF" w:rsidP="00541B33">
            <w:pPr>
              <w:spacing w:line="360" w:lineRule="auto"/>
              <w:mirrorIndents/>
              <w:jc w:val="center"/>
              <w:rPr>
                <w:sz w:val="24"/>
              </w:rPr>
            </w:pPr>
            <w:r w:rsidRPr="009A4DC4">
              <w:rPr>
                <w:sz w:val="24"/>
              </w:rPr>
              <w:t>100</w:t>
            </w:r>
          </w:p>
        </w:tc>
        <w:tc>
          <w:tcPr>
            <w:tcW w:w="4261" w:type="dxa"/>
            <w:shd w:val="clear" w:color="auto" w:fill="auto"/>
            <w:vAlign w:val="center"/>
          </w:tcPr>
          <w:p w14:paraId="231C3E9D" w14:textId="77777777" w:rsidR="006404FF" w:rsidRPr="009A4DC4" w:rsidRDefault="006404FF" w:rsidP="00541B33">
            <w:pPr>
              <w:spacing w:line="360" w:lineRule="auto"/>
              <w:mirrorIndents/>
              <w:jc w:val="center"/>
              <w:rPr>
                <w:sz w:val="24"/>
              </w:rPr>
            </w:pPr>
            <w:r w:rsidRPr="009A4DC4">
              <w:rPr>
                <w:sz w:val="24"/>
              </w:rPr>
              <w:t>13.2</w:t>
            </w:r>
          </w:p>
        </w:tc>
      </w:tr>
    </w:tbl>
    <w:p w14:paraId="09531FAA" w14:textId="0D4D326D" w:rsidR="006404FF" w:rsidRPr="00CC0993" w:rsidRDefault="00CC0993" w:rsidP="00CC0993">
      <w:pPr>
        <w:spacing w:line="360" w:lineRule="auto"/>
        <w:mirrorIndents/>
        <w:rPr>
          <w:rFonts w:ascii="黑体" w:eastAsia="黑体"/>
          <w:sz w:val="24"/>
        </w:rPr>
      </w:pPr>
      <w:r>
        <w:rPr>
          <w:rFonts w:ascii="黑体" w:eastAsia="黑体" w:hint="eastAsia"/>
          <w:sz w:val="24"/>
        </w:rPr>
        <w:t>B.</w:t>
      </w:r>
      <w:r w:rsidR="006404FF" w:rsidRPr="00CC0993">
        <w:rPr>
          <w:rFonts w:ascii="黑体" w:eastAsia="黑体"/>
          <w:sz w:val="24"/>
        </w:rPr>
        <w:t>6 扩展标准不确定度计算</w:t>
      </w:r>
    </w:p>
    <w:p w14:paraId="54F2751A" w14:textId="77777777" w:rsidR="006404FF" w:rsidRDefault="006404FF" w:rsidP="00D80471">
      <w:pPr>
        <w:spacing w:line="360" w:lineRule="auto"/>
        <w:ind w:firstLineChars="200" w:firstLine="480"/>
        <w:mirrorIndents/>
        <w:jc w:val="left"/>
        <w:rPr>
          <w:kern w:val="0"/>
          <w:sz w:val="24"/>
          <w:lang w:val="zh-CN"/>
        </w:rPr>
      </w:pPr>
      <w:r w:rsidRPr="009A4DC4">
        <w:rPr>
          <w:i/>
          <w:iCs/>
          <w:sz w:val="24"/>
        </w:rPr>
        <w:t>U</w:t>
      </w:r>
      <w:r w:rsidRPr="009A4DC4">
        <w:rPr>
          <w:sz w:val="24"/>
        </w:rPr>
        <w:t>＝</w:t>
      </w:r>
      <w:proofErr w:type="spellStart"/>
      <w:r w:rsidRPr="009A4DC4">
        <w:rPr>
          <w:i/>
          <w:sz w:val="24"/>
        </w:rPr>
        <w:t>k×u</w:t>
      </w:r>
      <w:r w:rsidRPr="009A4DC4">
        <w:rPr>
          <w:sz w:val="24"/>
          <w:vertAlign w:val="subscript"/>
        </w:rPr>
        <w:t>c</w:t>
      </w:r>
      <w:proofErr w:type="spellEnd"/>
      <w:r w:rsidRPr="009A4DC4">
        <w:rPr>
          <w:sz w:val="24"/>
        </w:rPr>
        <w:t>，</w:t>
      </w:r>
      <w:r w:rsidRPr="009A4DC4">
        <w:rPr>
          <w:kern w:val="0"/>
          <w:sz w:val="24"/>
          <w:lang w:val="zh-CN"/>
        </w:rPr>
        <w:t>无法判定被测量接近于何种分布，取包含因子</w:t>
      </w:r>
      <w:r w:rsidRPr="009A4DC4">
        <w:rPr>
          <w:i/>
          <w:kern w:val="0"/>
          <w:sz w:val="24"/>
          <w:lang w:val="zh-CN"/>
        </w:rPr>
        <w:t>k</w:t>
      </w:r>
      <w:r w:rsidRPr="009A4DC4">
        <w:rPr>
          <w:kern w:val="0"/>
          <w:sz w:val="24"/>
          <w:lang w:val="zh-CN"/>
        </w:rPr>
        <w:t>＝</w:t>
      </w:r>
      <w:r w:rsidRPr="009A4DC4">
        <w:rPr>
          <w:kern w:val="0"/>
          <w:sz w:val="24"/>
          <w:lang w:val="zh-CN"/>
        </w:rPr>
        <w:t>2</w:t>
      </w:r>
      <w:r w:rsidRPr="009A4DC4">
        <w:rPr>
          <w:kern w:val="0"/>
          <w:sz w:val="24"/>
          <w:lang w:val="zh-CN"/>
        </w:rPr>
        <w:t>，得到样板不同半径下的扩展不确定度见表</w:t>
      </w:r>
      <w:r w:rsidRPr="009A4DC4">
        <w:rPr>
          <w:kern w:val="0"/>
          <w:sz w:val="24"/>
          <w:lang w:val="zh-CN"/>
        </w:rPr>
        <w:t>B.6</w:t>
      </w:r>
    </w:p>
    <w:p w14:paraId="779C5F18" w14:textId="2FFDF065" w:rsidR="00763786" w:rsidRPr="00763786" w:rsidRDefault="00763786" w:rsidP="00763786">
      <w:pPr>
        <w:spacing w:line="360" w:lineRule="auto"/>
        <w:mirrorIndents/>
        <w:jc w:val="center"/>
        <w:rPr>
          <w:szCs w:val="21"/>
        </w:rPr>
      </w:pPr>
      <w:r w:rsidRPr="00763786">
        <w:rPr>
          <w:rFonts w:hint="eastAsia"/>
          <w:kern w:val="0"/>
          <w:szCs w:val="21"/>
          <w:lang w:val="zh-CN"/>
        </w:rPr>
        <w:t>B.6</w:t>
      </w:r>
      <w:r w:rsidRPr="00763786">
        <w:rPr>
          <w:rFonts w:hint="eastAsia"/>
          <w:kern w:val="0"/>
          <w:szCs w:val="21"/>
          <w:lang w:val="zh-CN"/>
        </w:rPr>
        <w:t>不同半径样板扩展不确定度一览表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404FF" w:rsidRPr="009A4DC4" w14:paraId="0E6CAA1B" w14:textId="77777777" w:rsidTr="006F08CE">
        <w:tc>
          <w:tcPr>
            <w:tcW w:w="4261" w:type="dxa"/>
            <w:shd w:val="clear" w:color="auto" w:fill="auto"/>
            <w:vAlign w:val="center"/>
          </w:tcPr>
          <w:p w14:paraId="7483570F" w14:textId="77777777" w:rsidR="006404FF" w:rsidRPr="009A4DC4" w:rsidRDefault="006404FF" w:rsidP="006F08CE">
            <w:pPr>
              <w:spacing w:line="360" w:lineRule="auto"/>
              <w:mirrorIndents/>
              <w:jc w:val="center"/>
              <w:rPr>
                <w:sz w:val="24"/>
              </w:rPr>
            </w:pPr>
            <w:r w:rsidRPr="009A4DC4">
              <w:rPr>
                <w:sz w:val="24"/>
              </w:rPr>
              <w:t>样板标称值（</w:t>
            </w:r>
            <w:r w:rsidRPr="009A4DC4">
              <w:rPr>
                <w:sz w:val="24"/>
              </w:rPr>
              <w:t>mm</w:t>
            </w:r>
            <w:r w:rsidRPr="009A4DC4">
              <w:rPr>
                <w:sz w:val="24"/>
              </w:rPr>
              <w:t>）</w:t>
            </w:r>
          </w:p>
        </w:tc>
        <w:tc>
          <w:tcPr>
            <w:tcW w:w="4261" w:type="dxa"/>
            <w:shd w:val="clear" w:color="auto" w:fill="auto"/>
            <w:vAlign w:val="center"/>
          </w:tcPr>
          <w:p w14:paraId="6DAFDAE0" w14:textId="77777777" w:rsidR="006404FF" w:rsidRPr="009A4DC4" w:rsidRDefault="006404FF" w:rsidP="006F08CE">
            <w:pPr>
              <w:spacing w:line="360" w:lineRule="auto"/>
              <w:mirrorIndents/>
              <w:jc w:val="center"/>
              <w:rPr>
                <w:sz w:val="24"/>
              </w:rPr>
            </w:pPr>
            <w:r w:rsidRPr="009A4DC4">
              <w:rPr>
                <w:sz w:val="24"/>
              </w:rPr>
              <w:t>扩展不确定度</w:t>
            </w:r>
            <w:r w:rsidRPr="009A4DC4">
              <w:rPr>
                <w:i/>
                <w:sz w:val="24"/>
              </w:rPr>
              <w:t>U</w:t>
            </w:r>
            <w:r w:rsidRPr="009A4DC4">
              <w:rPr>
                <w:sz w:val="24"/>
              </w:rPr>
              <w:t>（</w:t>
            </w:r>
            <w:proofErr w:type="spellStart"/>
            <w:r w:rsidRPr="009A4DC4">
              <w:rPr>
                <w:sz w:val="24"/>
              </w:rPr>
              <w:t>μm</w:t>
            </w:r>
            <w:proofErr w:type="spellEnd"/>
            <w:r w:rsidRPr="009A4DC4">
              <w:rPr>
                <w:sz w:val="24"/>
              </w:rPr>
              <w:t>）</w:t>
            </w:r>
            <w:r w:rsidRPr="009A4DC4">
              <w:rPr>
                <w:sz w:val="24"/>
              </w:rPr>
              <w:t xml:space="preserve">  </w:t>
            </w:r>
            <w:r w:rsidRPr="009A4DC4">
              <w:rPr>
                <w:i/>
                <w:sz w:val="24"/>
              </w:rPr>
              <w:t>k</w:t>
            </w:r>
            <w:r w:rsidRPr="009A4DC4">
              <w:rPr>
                <w:sz w:val="24"/>
              </w:rPr>
              <w:t>=2</w:t>
            </w:r>
          </w:p>
        </w:tc>
      </w:tr>
      <w:tr w:rsidR="006404FF" w:rsidRPr="009A4DC4" w14:paraId="47009297" w14:textId="77777777" w:rsidTr="006F08CE">
        <w:tc>
          <w:tcPr>
            <w:tcW w:w="4261" w:type="dxa"/>
            <w:shd w:val="clear" w:color="auto" w:fill="auto"/>
            <w:vAlign w:val="center"/>
          </w:tcPr>
          <w:p w14:paraId="79C6827B" w14:textId="77777777" w:rsidR="006404FF" w:rsidRPr="009A4DC4" w:rsidRDefault="006404FF" w:rsidP="006F08CE">
            <w:pPr>
              <w:spacing w:line="360" w:lineRule="auto"/>
              <w:mirrorIndents/>
              <w:jc w:val="center"/>
              <w:rPr>
                <w:sz w:val="24"/>
              </w:rPr>
            </w:pPr>
            <w:r w:rsidRPr="009A4DC4">
              <w:rPr>
                <w:sz w:val="24"/>
              </w:rPr>
              <w:t>0.1</w:t>
            </w:r>
          </w:p>
        </w:tc>
        <w:tc>
          <w:tcPr>
            <w:tcW w:w="4261" w:type="dxa"/>
            <w:shd w:val="clear" w:color="auto" w:fill="auto"/>
            <w:vAlign w:val="center"/>
          </w:tcPr>
          <w:p w14:paraId="4F889D1F" w14:textId="77777777" w:rsidR="006404FF" w:rsidRPr="009A4DC4" w:rsidRDefault="006404FF" w:rsidP="006F08CE">
            <w:pPr>
              <w:spacing w:line="360" w:lineRule="auto"/>
              <w:mirrorIndents/>
              <w:jc w:val="center"/>
              <w:rPr>
                <w:sz w:val="24"/>
              </w:rPr>
            </w:pPr>
            <w:r w:rsidRPr="009A4DC4">
              <w:rPr>
                <w:sz w:val="24"/>
              </w:rPr>
              <w:t>5.4</w:t>
            </w:r>
          </w:p>
        </w:tc>
      </w:tr>
      <w:tr w:rsidR="006404FF" w:rsidRPr="009A4DC4" w14:paraId="56AE1092" w14:textId="77777777" w:rsidTr="006F08CE">
        <w:tc>
          <w:tcPr>
            <w:tcW w:w="4261" w:type="dxa"/>
            <w:shd w:val="clear" w:color="auto" w:fill="auto"/>
            <w:vAlign w:val="center"/>
          </w:tcPr>
          <w:p w14:paraId="7C048D02" w14:textId="77777777" w:rsidR="006404FF" w:rsidRPr="009A4DC4" w:rsidRDefault="006404FF" w:rsidP="006F08CE">
            <w:pPr>
              <w:spacing w:line="360" w:lineRule="auto"/>
              <w:mirrorIndents/>
              <w:jc w:val="center"/>
              <w:rPr>
                <w:sz w:val="24"/>
              </w:rPr>
            </w:pPr>
            <w:r w:rsidRPr="009A4DC4">
              <w:rPr>
                <w:sz w:val="24"/>
              </w:rPr>
              <w:t>1</w:t>
            </w:r>
          </w:p>
        </w:tc>
        <w:tc>
          <w:tcPr>
            <w:tcW w:w="4261" w:type="dxa"/>
            <w:shd w:val="clear" w:color="auto" w:fill="auto"/>
            <w:vAlign w:val="center"/>
          </w:tcPr>
          <w:p w14:paraId="55A283FB" w14:textId="77777777" w:rsidR="006404FF" w:rsidRPr="009A4DC4" w:rsidRDefault="006404FF" w:rsidP="006F08CE">
            <w:pPr>
              <w:spacing w:line="360" w:lineRule="auto"/>
              <w:mirrorIndents/>
              <w:jc w:val="center"/>
              <w:rPr>
                <w:sz w:val="24"/>
              </w:rPr>
            </w:pPr>
            <w:r w:rsidRPr="009A4DC4">
              <w:rPr>
                <w:sz w:val="24"/>
              </w:rPr>
              <w:t>6.0</w:t>
            </w:r>
          </w:p>
        </w:tc>
      </w:tr>
      <w:tr w:rsidR="006404FF" w:rsidRPr="009A4DC4" w14:paraId="499CD8B0" w14:textId="77777777" w:rsidTr="006F08CE">
        <w:tc>
          <w:tcPr>
            <w:tcW w:w="4261" w:type="dxa"/>
            <w:shd w:val="clear" w:color="auto" w:fill="auto"/>
            <w:vAlign w:val="center"/>
          </w:tcPr>
          <w:p w14:paraId="6EBE8974" w14:textId="77777777" w:rsidR="006404FF" w:rsidRPr="009A4DC4" w:rsidRDefault="006404FF" w:rsidP="006F08CE">
            <w:pPr>
              <w:spacing w:line="360" w:lineRule="auto"/>
              <w:mirrorIndents/>
              <w:jc w:val="center"/>
              <w:rPr>
                <w:sz w:val="24"/>
              </w:rPr>
            </w:pPr>
            <w:r w:rsidRPr="009A4DC4">
              <w:rPr>
                <w:sz w:val="24"/>
              </w:rPr>
              <w:t>25</w:t>
            </w:r>
          </w:p>
        </w:tc>
        <w:tc>
          <w:tcPr>
            <w:tcW w:w="4261" w:type="dxa"/>
            <w:shd w:val="clear" w:color="auto" w:fill="auto"/>
            <w:vAlign w:val="center"/>
          </w:tcPr>
          <w:p w14:paraId="1EAC0DDF" w14:textId="77777777" w:rsidR="006404FF" w:rsidRPr="009A4DC4" w:rsidRDefault="006404FF" w:rsidP="006F08CE">
            <w:pPr>
              <w:spacing w:line="360" w:lineRule="auto"/>
              <w:mirrorIndents/>
              <w:jc w:val="center"/>
              <w:rPr>
                <w:sz w:val="24"/>
              </w:rPr>
            </w:pPr>
            <w:r w:rsidRPr="009A4DC4">
              <w:rPr>
                <w:sz w:val="24"/>
              </w:rPr>
              <w:t>13.8</w:t>
            </w:r>
          </w:p>
        </w:tc>
      </w:tr>
      <w:tr w:rsidR="006404FF" w:rsidRPr="009A4DC4" w14:paraId="7B631C48" w14:textId="77777777" w:rsidTr="006F08CE">
        <w:tc>
          <w:tcPr>
            <w:tcW w:w="4261" w:type="dxa"/>
            <w:shd w:val="clear" w:color="auto" w:fill="auto"/>
            <w:vAlign w:val="center"/>
          </w:tcPr>
          <w:p w14:paraId="2131A604" w14:textId="77777777" w:rsidR="006404FF" w:rsidRPr="009A4DC4" w:rsidRDefault="006404FF" w:rsidP="006F08CE">
            <w:pPr>
              <w:spacing w:line="360" w:lineRule="auto"/>
              <w:mirrorIndents/>
              <w:jc w:val="center"/>
              <w:rPr>
                <w:sz w:val="24"/>
              </w:rPr>
            </w:pPr>
            <w:r w:rsidRPr="009A4DC4">
              <w:rPr>
                <w:sz w:val="24"/>
              </w:rPr>
              <w:t>50</w:t>
            </w:r>
          </w:p>
        </w:tc>
        <w:tc>
          <w:tcPr>
            <w:tcW w:w="4261" w:type="dxa"/>
            <w:shd w:val="clear" w:color="auto" w:fill="auto"/>
            <w:vAlign w:val="center"/>
          </w:tcPr>
          <w:p w14:paraId="08BAA546" w14:textId="77777777" w:rsidR="006404FF" w:rsidRPr="009A4DC4" w:rsidRDefault="006404FF" w:rsidP="006F08CE">
            <w:pPr>
              <w:spacing w:line="360" w:lineRule="auto"/>
              <w:mirrorIndents/>
              <w:jc w:val="center"/>
              <w:rPr>
                <w:sz w:val="24"/>
              </w:rPr>
            </w:pPr>
            <w:r w:rsidRPr="009A4DC4">
              <w:rPr>
                <w:sz w:val="24"/>
              </w:rPr>
              <w:t>26.0</w:t>
            </w:r>
          </w:p>
        </w:tc>
      </w:tr>
      <w:tr w:rsidR="006404FF" w:rsidRPr="009A4DC4" w14:paraId="0C7985CC" w14:textId="77777777" w:rsidTr="006F08CE">
        <w:tc>
          <w:tcPr>
            <w:tcW w:w="4261" w:type="dxa"/>
            <w:shd w:val="clear" w:color="auto" w:fill="auto"/>
            <w:vAlign w:val="center"/>
          </w:tcPr>
          <w:p w14:paraId="2440FCA8" w14:textId="77777777" w:rsidR="006404FF" w:rsidRPr="009A4DC4" w:rsidRDefault="006404FF" w:rsidP="006F08CE">
            <w:pPr>
              <w:spacing w:line="360" w:lineRule="auto"/>
              <w:mirrorIndents/>
              <w:jc w:val="center"/>
              <w:rPr>
                <w:sz w:val="24"/>
              </w:rPr>
            </w:pPr>
            <w:r w:rsidRPr="009A4DC4">
              <w:rPr>
                <w:sz w:val="24"/>
              </w:rPr>
              <w:t>100</w:t>
            </w:r>
          </w:p>
        </w:tc>
        <w:tc>
          <w:tcPr>
            <w:tcW w:w="4261" w:type="dxa"/>
            <w:shd w:val="clear" w:color="auto" w:fill="auto"/>
            <w:vAlign w:val="center"/>
          </w:tcPr>
          <w:p w14:paraId="6C296E4E" w14:textId="77777777" w:rsidR="006404FF" w:rsidRPr="009A4DC4" w:rsidRDefault="006404FF" w:rsidP="006F08CE">
            <w:pPr>
              <w:spacing w:line="360" w:lineRule="auto"/>
              <w:mirrorIndents/>
              <w:jc w:val="center"/>
              <w:rPr>
                <w:sz w:val="24"/>
              </w:rPr>
            </w:pPr>
            <w:r w:rsidRPr="009A4DC4">
              <w:rPr>
                <w:sz w:val="24"/>
              </w:rPr>
              <w:t>26.4</w:t>
            </w:r>
          </w:p>
        </w:tc>
      </w:tr>
    </w:tbl>
    <w:p w14:paraId="2D0EA679" w14:textId="77777777" w:rsidR="006404FF" w:rsidRPr="009A4DC4" w:rsidRDefault="006404FF" w:rsidP="006F08CE">
      <w:pPr>
        <w:spacing w:line="360" w:lineRule="auto"/>
        <w:mirrorIndents/>
        <w:rPr>
          <w:sz w:val="24"/>
        </w:rPr>
      </w:pPr>
    </w:p>
    <w:p w14:paraId="26152EC0" w14:textId="77777777" w:rsidR="006404FF" w:rsidRPr="009A4DC4" w:rsidRDefault="006404FF" w:rsidP="006F08CE">
      <w:pPr>
        <w:tabs>
          <w:tab w:val="left" w:pos="720"/>
        </w:tabs>
        <w:spacing w:line="360" w:lineRule="auto"/>
        <w:mirrorIndents/>
        <w:rPr>
          <w:bCs/>
          <w:iCs/>
          <w:sz w:val="24"/>
        </w:rPr>
      </w:pPr>
    </w:p>
    <w:p w14:paraId="15AF3779" w14:textId="77777777" w:rsidR="006404FF" w:rsidRPr="009A4DC4" w:rsidRDefault="006404FF" w:rsidP="006F08CE">
      <w:pPr>
        <w:tabs>
          <w:tab w:val="left" w:pos="720"/>
        </w:tabs>
        <w:spacing w:line="360" w:lineRule="auto"/>
        <w:mirrorIndents/>
        <w:rPr>
          <w:bCs/>
          <w:iCs/>
          <w:sz w:val="24"/>
        </w:rPr>
      </w:pPr>
    </w:p>
    <w:p w14:paraId="7DEFC783" w14:textId="77777777" w:rsidR="006404FF" w:rsidRPr="006F08CE" w:rsidRDefault="006404FF" w:rsidP="006F08CE">
      <w:pPr>
        <w:tabs>
          <w:tab w:val="left" w:pos="720"/>
        </w:tabs>
        <w:spacing w:line="360" w:lineRule="auto"/>
        <w:mirrorIndents/>
        <w:rPr>
          <w:bCs/>
          <w:iCs/>
          <w:sz w:val="24"/>
        </w:rPr>
      </w:pPr>
    </w:p>
    <w:p w14:paraId="72C5F362" w14:textId="77777777" w:rsidR="006404FF" w:rsidRPr="006F08CE" w:rsidRDefault="006404FF" w:rsidP="006F08CE">
      <w:pPr>
        <w:tabs>
          <w:tab w:val="left" w:pos="720"/>
        </w:tabs>
        <w:spacing w:line="360" w:lineRule="auto"/>
        <w:mirrorIndents/>
        <w:rPr>
          <w:bCs/>
          <w:iCs/>
          <w:sz w:val="24"/>
        </w:rPr>
      </w:pPr>
    </w:p>
    <w:p w14:paraId="2F16EE1D" w14:textId="77777777" w:rsidR="006404FF" w:rsidRPr="006F08CE" w:rsidRDefault="006404FF" w:rsidP="006F08CE">
      <w:pPr>
        <w:tabs>
          <w:tab w:val="left" w:pos="720"/>
        </w:tabs>
        <w:spacing w:line="360" w:lineRule="auto"/>
        <w:mirrorIndents/>
        <w:rPr>
          <w:bCs/>
          <w:iCs/>
          <w:sz w:val="24"/>
        </w:rPr>
      </w:pPr>
    </w:p>
    <w:p w14:paraId="1DB99D96" w14:textId="77777777" w:rsidR="006404FF" w:rsidRPr="006F08CE" w:rsidRDefault="006404FF" w:rsidP="006F08CE">
      <w:pPr>
        <w:tabs>
          <w:tab w:val="left" w:pos="720"/>
        </w:tabs>
        <w:spacing w:line="360" w:lineRule="auto"/>
        <w:mirrorIndents/>
        <w:rPr>
          <w:bCs/>
          <w:iCs/>
          <w:sz w:val="24"/>
        </w:rPr>
      </w:pPr>
    </w:p>
    <w:p w14:paraId="5AB2177D" w14:textId="77777777" w:rsidR="006404FF" w:rsidRPr="006F08CE" w:rsidRDefault="006404FF" w:rsidP="006F08CE">
      <w:pPr>
        <w:tabs>
          <w:tab w:val="left" w:pos="720"/>
        </w:tabs>
        <w:spacing w:line="360" w:lineRule="auto"/>
        <w:mirrorIndents/>
        <w:rPr>
          <w:bCs/>
          <w:iCs/>
          <w:sz w:val="24"/>
        </w:rPr>
      </w:pPr>
    </w:p>
    <w:p w14:paraId="7D3BFAA9" w14:textId="77777777" w:rsidR="006404FF" w:rsidRPr="006F08CE" w:rsidRDefault="006404FF" w:rsidP="006F08CE">
      <w:pPr>
        <w:tabs>
          <w:tab w:val="left" w:pos="720"/>
        </w:tabs>
        <w:spacing w:line="360" w:lineRule="auto"/>
        <w:mirrorIndents/>
        <w:rPr>
          <w:bCs/>
          <w:iCs/>
          <w:sz w:val="24"/>
        </w:rPr>
      </w:pPr>
    </w:p>
    <w:p w14:paraId="010C26F3" w14:textId="77777777" w:rsidR="006404FF" w:rsidRPr="006F08CE" w:rsidRDefault="006404FF" w:rsidP="006F08CE">
      <w:pPr>
        <w:tabs>
          <w:tab w:val="left" w:pos="720"/>
        </w:tabs>
        <w:spacing w:line="360" w:lineRule="auto"/>
        <w:mirrorIndents/>
        <w:rPr>
          <w:bCs/>
          <w:iCs/>
          <w:sz w:val="24"/>
        </w:rPr>
      </w:pPr>
    </w:p>
    <w:p w14:paraId="3252D0AB" w14:textId="77777777" w:rsidR="006404FF" w:rsidRPr="006F08CE" w:rsidRDefault="006404FF" w:rsidP="006F08CE">
      <w:pPr>
        <w:tabs>
          <w:tab w:val="left" w:pos="720"/>
        </w:tabs>
        <w:spacing w:line="360" w:lineRule="auto"/>
        <w:mirrorIndents/>
        <w:rPr>
          <w:bCs/>
          <w:iCs/>
          <w:sz w:val="24"/>
        </w:rPr>
      </w:pPr>
    </w:p>
    <w:p w14:paraId="2E1BF49B" w14:textId="77777777" w:rsidR="006404FF" w:rsidRPr="006F08CE" w:rsidRDefault="006404FF" w:rsidP="006F08CE">
      <w:pPr>
        <w:tabs>
          <w:tab w:val="left" w:pos="720"/>
        </w:tabs>
        <w:spacing w:line="360" w:lineRule="auto"/>
        <w:mirrorIndents/>
        <w:rPr>
          <w:bCs/>
          <w:iCs/>
          <w:sz w:val="24"/>
        </w:rPr>
      </w:pPr>
    </w:p>
    <w:p w14:paraId="0183B8E7" w14:textId="77777777" w:rsidR="006404FF" w:rsidRPr="006F08CE" w:rsidRDefault="006404FF" w:rsidP="006F08CE">
      <w:pPr>
        <w:tabs>
          <w:tab w:val="left" w:pos="720"/>
        </w:tabs>
        <w:spacing w:line="360" w:lineRule="auto"/>
        <w:mirrorIndents/>
        <w:rPr>
          <w:bCs/>
          <w:iCs/>
          <w:sz w:val="24"/>
        </w:rPr>
      </w:pPr>
    </w:p>
    <w:p w14:paraId="35591A2F" w14:textId="77777777" w:rsidR="006404FF" w:rsidRDefault="006404FF" w:rsidP="006F08CE">
      <w:pPr>
        <w:tabs>
          <w:tab w:val="left" w:pos="720"/>
        </w:tabs>
        <w:spacing w:line="360" w:lineRule="auto"/>
        <w:mirrorIndents/>
        <w:rPr>
          <w:bCs/>
          <w:iCs/>
          <w:sz w:val="24"/>
        </w:rPr>
      </w:pPr>
    </w:p>
    <w:p w14:paraId="20AE4B21" w14:textId="77777777" w:rsidR="00D80471" w:rsidRDefault="00D80471" w:rsidP="006F08CE">
      <w:pPr>
        <w:tabs>
          <w:tab w:val="left" w:pos="720"/>
        </w:tabs>
        <w:spacing w:line="360" w:lineRule="auto"/>
        <w:mirrorIndents/>
        <w:rPr>
          <w:bCs/>
          <w:iCs/>
          <w:sz w:val="24"/>
        </w:rPr>
      </w:pPr>
    </w:p>
    <w:p w14:paraId="5984F1BA" w14:textId="77777777" w:rsidR="00D80471" w:rsidRDefault="00D80471" w:rsidP="006F08CE">
      <w:pPr>
        <w:tabs>
          <w:tab w:val="left" w:pos="720"/>
        </w:tabs>
        <w:spacing w:line="360" w:lineRule="auto"/>
        <w:mirrorIndents/>
        <w:rPr>
          <w:bCs/>
          <w:iCs/>
          <w:sz w:val="24"/>
        </w:rPr>
      </w:pPr>
    </w:p>
    <w:p w14:paraId="5C3A4403" w14:textId="77777777" w:rsidR="00D80471" w:rsidRPr="006F08CE" w:rsidRDefault="00D80471" w:rsidP="006F08CE">
      <w:pPr>
        <w:tabs>
          <w:tab w:val="left" w:pos="720"/>
        </w:tabs>
        <w:spacing w:line="360" w:lineRule="auto"/>
        <w:mirrorIndents/>
        <w:rPr>
          <w:bCs/>
          <w:iCs/>
          <w:sz w:val="24"/>
        </w:rPr>
      </w:pPr>
    </w:p>
    <w:p w14:paraId="74DF4F2B" w14:textId="77777777" w:rsidR="006404FF" w:rsidRPr="00B61EB9" w:rsidRDefault="006404FF" w:rsidP="006F08CE">
      <w:pPr>
        <w:spacing w:line="360" w:lineRule="auto"/>
        <w:mirrorIndents/>
        <w:rPr>
          <w:rFonts w:ascii="黑体" w:eastAsia="黑体"/>
          <w:sz w:val="28"/>
          <w:szCs w:val="28"/>
        </w:rPr>
      </w:pPr>
      <w:r w:rsidRPr="00B61EB9">
        <w:rPr>
          <w:rFonts w:ascii="黑体" w:eastAsia="黑体" w:hint="eastAsia"/>
          <w:sz w:val="28"/>
          <w:szCs w:val="28"/>
        </w:rPr>
        <w:lastRenderedPageBreak/>
        <w:t>附录C</w:t>
      </w:r>
    </w:p>
    <w:p w14:paraId="628B685A" w14:textId="63B43B54" w:rsidR="006404FF" w:rsidRPr="006F08CE" w:rsidRDefault="006404FF" w:rsidP="00B61EB9">
      <w:pPr>
        <w:spacing w:line="360" w:lineRule="auto"/>
        <w:mirrorIndents/>
        <w:jc w:val="center"/>
        <w:rPr>
          <w:rFonts w:eastAsiaTheme="majorEastAsia"/>
          <w:sz w:val="24"/>
        </w:rPr>
      </w:pPr>
      <w:r w:rsidRPr="00B61EB9">
        <w:rPr>
          <w:rFonts w:ascii="黑体" w:eastAsia="黑体" w:hint="eastAsia"/>
          <w:sz w:val="28"/>
          <w:szCs w:val="28"/>
        </w:rPr>
        <w:t>校准证书内页格式和内容</w:t>
      </w:r>
    </w:p>
    <w:p w14:paraId="30BE675A" w14:textId="5C60967B" w:rsidR="00B61EB9" w:rsidRPr="00B61EB9" w:rsidRDefault="006404FF" w:rsidP="00B61EB9">
      <w:pPr>
        <w:spacing w:line="360" w:lineRule="auto"/>
        <w:mirrorIndents/>
        <w:rPr>
          <w:rFonts w:eastAsiaTheme="majorEastAsia"/>
          <w:sz w:val="24"/>
        </w:rPr>
      </w:pPr>
      <w:r w:rsidRPr="006F08CE">
        <w:rPr>
          <w:rFonts w:eastAsiaTheme="majorEastAsia"/>
          <w:sz w:val="24"/>
        </w:rPr>
        <w:t>C.1</w:t>
      </w:r>
      <w:r w:rsidR="00B61EB9" w:rsidRPr="00B61EB9">
        <w:rPr>
          <w:rFonts w:eastAsiaTheme="majorEastAsia"/>
          <w:sz w:val="24"/>
        </w:rPr>
        <w:t>校准证书至少应包含以下信息：</w:t>
      </w:r>
    </w:p>
    <w:p w14:paraId="138FA5BD"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a</w:t>
      </w:r>
      <w:r w:rsidRPr="00B61EB9">
        <w:rPr>
          <w:rFonts w:eastAsiaTheme="majorEastAsia"/>
          <w:sz w:val="24"/>
        </w:rPr>
        <w:t>）标题：</w:t>
      </w:r>
      <w:r w:rsidRPr="00B61EB9">
        <w:rPr>
          <w:rFonts w:eastAsiaTheme="majorEastAsia"/>
          <w:sz w:val="24"/>
        </w:rPr>
        <w:t>“</w:t>
      </w:r>
      <w:r w:rsidRPr="00B61EB9">
        <w:rPr>
          <w:rFonts w:eastAsiaTheme="majorEastAsia"/>
          <w:sz w:val="24"/>
        </w:rPr>
        <w:t>校准证书</w:t>
      </w:r>
      <w:r w:rsidRPr="00B61EB9">
        <w:rPr>
          <w:rFonts w:eastAsiaTheme="majorEastAsia"/>
          <w:sz w:val="24"/>
        </w:rPr>
        <w:t>”</w:t>
      </w:r>
      <w:r w:rsidRPr="00B61EB9">
        <w:rPr>
          <w:rFonts w:eastAsiaTheme="majorEastAsia"/>
          <w:sz w:val="24"/>
        </w:rPr>
        <w:t>；</w:t>
      </w:r>
    </w:p>
    <w:p w14:paraId="08D6066D"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b</w:t>
      </w:r>
      <w:r w:rsidRPr="00B61EB9">
        <w:rPr>
          <w:rFonts w:eastAsiaTheme="majorEastAsia"/>
          <w:sz w:val="24"/>
        </w:rPr>
        <w:t>）实验室名称和地址；</w:t>
      </w:r>
    </w:p>
    <w:p w14:paraId="15C13102"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c</w:t>
      </w:r>
      <w:r w:rsidRPr="00B61EB9">
        <w:rPr>
          <w:rFonts w:eastAsiaTheme="majorEastAsia"/>
          <w:sz w:val="24"/>
        </w:rPr>
        <w:t>）进行校准的地点；</w:t>
      </w:r>
    </w:p>
    <w:p w14:paraId="2F81D00D"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d</w:t>
      </w:r>
      <w:r w:rsidRPr="00B61EB9">
        <w:rPr>
          <w:rFonts w:eastAsiaTheme="majorEastAsia"/>
          <w:sz w:val="24"/>
        </w:rPr>
        <w:t>）证书或报告的唯一性标识（如编号），每页</w:t>
      </w:r>
      <w:proofErr w:type="gramStart"/>
      <w:r w:rsidRPr="00B61EB9">
        <w:rPr>
          <w:rFonts w:eastAsiaTheme="majorEastAsia"/>
          <w:sz w:val="24"/>
        </w:rPr>
        <w:t>及总页的</w:t>
      </w:r>
      <w:proofErr w:type="gramEnd"/>
      <w:r w:rsidRPr="00B61EB9">
        <w:rPr>
          <w:rFonts w:eastAsiaTheme="majorEastAsia"/>
          <w:sz w:val="24"/>
        </w:rPr>
        <w:t>标识；</w:t>
      </w:r>
    </w:p>
    <w:p w14:paraId="221750A6"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e</w:t>
      </w:r>
      <w:r w:rsidRPr="00B61EB9">
        <w:rPr>
          <w:rFonts w:eastAsiaTheme="majorEastAsia"/>
          <w:sz w:val="24"/>
        </w:rPr>
        <w:t>）送检单位的名称和地址；</w:t>
      </w:r>
    </w:p>
    <w:p w14:paraId="737DC68B"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f</w:t>
      </w:r>
      <w:r w:rsidRPr="00B61EB9">
        <w:rPr>
          <w:rFonts w:eastAsiaTheme="majorEastAsia"/>
          <w:sz w:val="24"/>
        </w:rPr>
        <w:t>）被校对</w:t>
      </w:r>
      <w:proofErr w:type="gramStart"/>
      <w:r w:rsidRPr="00B61EB9">
        <w:rPr>
          <w:rFonts w:eastAsiaTheme="majorEastAsia"/>
          <w:sz w:val="24"/>
        </w:rPr>
        <w:t>象</w:t>
      </w:r>
      <w:proofErr w:type="gramEnd"/>
      <w:r w:rsidRPr="00B61EB9">
        <w:rPr>
          <w:rFonts w:eastAsiaTheme="majorEastAsia"/>
          <w:sz w:val="24"/>
        </w:rPr>
        <w:t>的描述和明确标识；</w:t>
      </w:r>
    </w:p>
    <w:p w14:paraId="3B36C552"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g</w:t>
      </w:r>
      <w:r w:rsidRPr="00B61EB9">
        <w:rPr>
          <w:rFonts w:eastAsiaTheme="majorEastAsia"/>
          <w:sz w:val="24"/>
        </w:rPr>
        <w:t>）进行校准的日期，如果与校准结果的有关性和应用有关，应说明被校对</w:t>
      </w:r>
      <w:proofErr w:type="gramStart"/>
      <w:r w:rsidRPr="00B61EB9">
        <w:rPr>
          <w:rFonts w:eastAsiaTheme="majorEastAsia"/>
          <w:sz w:val="24"/>
        </w:rPr>
        <w:t>象</w:t>
      </w:r>
      <w:proofErr w:type="gramEnd"/>
      <w:r w:rsidRPr="00B61EB9">
        <w:rPr>
          <w:rFonts w:eastAsiaTheme="majorEastAsia"/>
          <w:sz w:val="24"/>
        </w:rPr>
        <w:t>的接收日期；</w:t>
      </w:r>
    </w:p>
    <w:p w14:paraId="3F3CBA53"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h</w:t>
      </w:r>
      <w:r w:rsidRPr="00B61EB9">
        <w:rPr>
          <w:rFonts w:eastAsiaTheme="majorEastAsia"/>
          <w:sz w:val="24"/>
        </w:rPr>
        <w:t>）如果与校准结果的有效性和应用有关，应对抽样程序进行说明；</w:t>
      </w:r>
    </w:p>
    <w:p w14:paraId="17C4CC56" w14:textId="77777777" w:rsidR="00B61EB9" w:rsidRPr="00B61EB9" w:rsidRDefault="00B61EB9" w:rsidP="00B61EB9">
      <w:pPr>
        <w:spacing w:line="360" w:lineRule="auto"/>
        <w:mirrorIndents/>
        <w:rPr>
          <w:rFonts w:eastAsiaTheme="majorEastAsia"/>
          <w:sz w:val="24"/>
        </w:rPr>
      </w:pPr>
      <w:proofErr w:type="spellStart"/>
      <w:r w:rsidRPr="00B61EB9">
        <w:rPr>
          <w:rFonts w:eastAsiaTheme="majorEastAsia"/>
          <w:sz w:val="24"/>
        </w:rPr>
        <w:t>i</w:t>
      </w:r>
      <w:proofErr w:type="spellEnd"/>
      <w:r w:rsidRPr="00B61EB9">
        <w:rPr>
          <w:rFonts w:eastAsiaTheme="majorEastAsia"/>
          <w:sz w:val="24"/>
        </w:rPr>
        <w:t>）对校准所依据的技术规范的标识，包括名称及代号；</w:t>
      </w:r>
    </w:p>
    <w:p w14:paraId="73DFABF9"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j</w:t>
      </w:r>
      <w:r w:rsidRPr="00B61EB9">
        <w:rPr>
          <w:rFonts w:eastAsiaTheme="majorEastAsia"/>
          <w:sz w:val="24"/>
        </w:rPr>
        <w:t>）本次校准所用测量标准的溯源性及有效性说明；</w:t>
      </w:r>
    </w:p>
    <w:p w14:paraId="66D55A27"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k</w:t>
      </w:r>
      <w:r w:rsidRPr="00B61EB9">
        <w:rPr>
          <w:rFonts w:eastAsiaTheme="majorEastAsia"/>
          <w:sz w:val="24"/>
        </w:rPr>
        <w:t>）校准环境的描述；</w:t>
      </w:r>
    </w:p>
    <w:p w14:paraId="21F07D2F"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l</w:t>
      </w:r>
      <w:r w:rsidRPr="00B61EB9">
        <w:rPr>
          <w:rFonts w:eastAsiaTheme="majorEastAsia"/>
          <w:sz w:val="24"/>
        </w:rPr>
        <w:t>）校准结果及其测量不确定度的说明；</w:t>
      </w:r>
    </w:p>
    <w:p w14:paraId="21FF46F2"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m</w:t>
      </w:r>
      <w:r w:rsidRPr="00B61EB9">
        <w:rPr>
          <w:rFonts w:eastAsiaTheme="majorEastAsia"/>
          <w:sz w:val="24"/>
        </w:rPr>
        <w:t>）校准证书或校准报告签发人的签名、职务或等效标识，以及签发日期；</w:t>
      </w:r>
    </w:p>
    <w:p w14:paraId="595187B5"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n</w:t>
      </w:r>
      <w:r w:rsidRPr="00B61EB9">
        <w:rPr>
          <w:rFonts w:eastAsiaTheme="majorEastAsia"/>
          <w:sz w:val="24"/>
        </w:rPr>
        <w:t>）校准结果仅对被校对</w:t>
      </w:r>
      <w:proofErr w:type="gramStart"/>
      <w:r w:rsidRPr="00B61EB9">
        <w:rPr>
          <w:rFonts w:eastAsiaTheme="majorEastAsia"/>
          <w:sz w:val="24"/>
        </w:rPr>
        <w:t>象</w:t>
      </w:r>
      <w:proofErr w:type="gramEnd"/>
      <w:r w:rsidRPr="00B61EB9">
        <w:rPr>
          <w:rFonts w:eastAsiaTheme="majorEastAsia"/>
          <w:sz w:val="24"/>
        </w:rPr>
        <w:t>有效的声明；</w:t>
      </w:r>
    </w:p>
    <w:p w14:paraId="27D003C5" w14:textId="77777777" w:rsidR="00B61EB9" w:rsidRPr="00B61EB9" w:rsidRDefault="00B61EB9" w:rsidP="00B61EB9">
      <w:pPr>
        <w:spacing w:line="360" w:lineRule="auto"/>
        <w:mirrorIndents/>
        <w:rPr>
          <w:rFonts w:eastAsiaTheme="majorEastAsia"/>
          <w:sz w:val="24"/>
        </w:rPr>
      </w:pPr>
      <w:r w:rsidRPr="00B61EB9">
        <w:rPr>
          <w:rFonts w:eastAsiaTheme="majorEastAsia"/>
          <w:sz w:val="24"/>
        </w:rPr>
        <w:t>o</w:t>
      </w:r>
      <w:r w:rsidRPr="00B61EB9">
        <w:rPr>
          <w:rFonts w:eastAsiaTheme="majorEastAsia"/>
          <w:sz w:val="24"/>
        </w:rPr>
        <w:t>）未经实验室书面批准，不得部分复制证书或报告的声明。</w:t>
      </w:r>
    </w:p>
    <w:p w14:paraId="004F0395" w14:textId="2BD9F5B7" w:rsidR="00B61EB9" w:rsidRPr="00B61EB9" w:rsidRDefault="00B61EB9" w:rsidP="006F08CE">
      <w:pPr>
        <w:spacing w:line="360" w:lineRule="auto"/>
        <w:mirrorIndents/>
        <w:rPr>
          <w:rFonts w:eastAsiaTheme="majorEastAsia"/>
          <w:sz w:val="24"/>
        </w:rPr>
      </w:pPr>
      <w:r>
        <w:rPr>
          <w:rFonts w:eastAsiaTheme="majorEastAsia" w:hint="eastAsia"/>
          <w:sz w:val="24"/>
        </w:rPr>
        <w:t>C.2</w:t>
      </w:r>
      <w:r>
        <w:rPr>
          <w:rFonts w:eastAsiaTheme="majorEastAsia" w:hint="eastAsia"/>
          <w:sz w:val="24"/>
        </w:rPr>
        <w:t>推荐的校准证书内页格式见表</w:t>
      </w:r>
      <w:r>
        <w:rPr>
          <w:rFonts w:eastAsiaTheme="majorEastAsia" w:hint="eastAsia"/>
          <w:sz w:val="24"/>
        </w:rPr>
        <w:t>C.1</w:t>
      </w:r>
    </w:p>
    <w:p w14:paraId="2D42B395" w14:textId="5B62CD1C" w:rsidR="006404FF" w:rsidRPr="006F08CE" w:rsidRDefault="006404FF" w:rsidP="00B61EB9">
      <w:pPr>
        <w:spacing w:line="360" w:lineRule="auto"/>
        <w:mirrorIndents/>
        <w:jc w:val="center"/>
        <w:rPr>
          <w:rFonts w:eastAsiaTheme="majorEastAsia"/>
          <w:b/>
          <w:bCs/>
          <w:kern w:val="0"/>
          <w:sz w:val="24"/>
        </w:rPr>
      </w:pPr>
      <w:r w:rsidRPr="006F08CE">
        <w:rPr>
          <w:rFonts w:eastAsiaTheme="majorEastAsia"/>
          <w:sz w:val="24"/>
        </w:rPr>
        <w:t>表</w:t>
      </w:r>
      <w:r w:rsidRPr="006F08CE">
        <w:rPr>
          <w:rFonts w:eastAsiaTheme="majorEastAsia"/>
          <w:sz w:val="24"/>
        </w:rPr>
        <w:t xml:space="preserve">C.1 </w:t>
      </w:r>
      <w:r w:rsidRPr="006F08CE">
        <w:rPr>
          <w:rFonts w:eastAsiaTheme="majorEastAsia"/>
          <w:b/>
          <w:sz w:val="24"/>
        </w:rPr>
        <w:t>校</w:t>
      </w:r>
      <w:r w:rsidRPr="006F08CE">
        <w:rPr>
          <w:rFonts w:eastAsiaTheme="majorEastAsia"/>
          <w:b/>
          <w:sz w:val="24"/>
        </w:rPr>
        <w:t xml:space="preserve"> </w:t>
      </w:r>
      <w:r w:rsidRPr="006F08CE">
        <w:rPr>
          <w:rFonts w:eastAsiaTheme="majorEastAsia"/>
          <w:b/>
          <w:sz w:val="24"/>
        </w:rPr>
        <w:t>准</w:t>
      </w:r>
      <w:r w:rsidRPr="006F08CE">
        <w:rPr>
          <w:rFonts w:eastAsiaTheme="majorEastAsia"/>
          <w:b/>
          <w:sz w:val="24"/>
        </w:rPr>
        <w:t xml:space="preserve"> </w:t>
      </w:r>
      <w:r w:rsidRPr="006F08CE">
        <w:rPr>
          <w:rFonts w:eastAsiaTheme="majorEastAsia"/>
          <w:b/>
          <w:sz w:val="24"/>
        </w:rPr>
        <w:t>结</w:t>
      </w:r>
      <w:r w:rsidRPr="006F08CE">
        <w:rPr>
          <w:rFonts w:eastAsiaTheme="majorEastAsia"/>
          <w:b/>
          <w:sz w:val="24"/>
        </w:rPr>
        <w:t xml:space="preserve"> </w:t>
      </w:r>
      <w:r w:rsidRPr="006F08CE">
        <w:rPr>
          <w:rFonts w:eastAsiaTheme="majorEastAsia"/>
          <w:b/>
          <w:sz w:val="24"/>
        </w:rPr>
        <w:t>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3505"/>
        <w:gridCol w:w="3506"/>
      </w:tblGrid>
      <w:tr w:rsidR="006404FF" w:rsidRPr="006F08CE" w14:paraId="1FCA1641" w14:textId="77777777" w:rsidTr="006F08CE">
        <w:trPr>
          <w:trHeight w:val="456"/>
          <w:jc w:val="center"/>
        </w:trPr>
        <w:tc>
          <w:tcPr>
            <w:tcW w:w="1203" w:type="dxa"/>
            <w:vAlign w:val="center"/>
          </w:tcPr>
          <w:p w14:paraId="72F02FB8" w14:textId="77777777" w:rsidR="006404FF" w:rsidRPr="006F08CE" w:rsidRDefault="006404FF" w:rsidP="006F08CE">
            <w:pPr>
              <w:suppressLineNumbers/>
              <w:suppressAutoHyphens/>
              <w:autoSpaceDE w:val="0"/>
              <w:autoSpaceDN w:val="0"/>
              <w:spacing w:line="360" w:lineRule="auto"/>
              <w:mirrorIndents/>
              <w:jc w:val="center"/>
              <w:rPr>
                <w:rFonts w:eastAsiaTheme="majorEastAsia"/>
                <w:kern w:val="0"/>
                <w:sz w:val="24"/>
              </w:rPr>
            </w:pPr>
            <w:r w:rsidRPr="006F08CE">
              <w:rPr>
                <w:rFonts w:eastAsiaTheme="majorEastAsia"/>
                <w:kern w:val="0"/>
                <w:sz w:val="24"/>
              </w:rPr>
              <w:t>序号</w:t>
            </w:r>
          </w:p>
        </w:tc>
        <w:tc>
          <w:tcPr>
            <w:tcW w:w="3505" w:type="dxa"/>
            <w:vAlign w:val="center"/>
          </w:tcPr>
          <w:p w14:paraId="0363A8D3" w14:textId="77777777" w:rsidR="006404FF" w:rsidRPr="006F08CE" w:rsidRDefault="006404FF" w:rsidP="006F08CE">
            <w:pPr>
              <w:suppressLineNumbers/>
              <w:suppressAutoHyphens/>
              <w:autoSpaceDE w:val="0"/>
              <w:autoSpaceDN w:val="0"/>
              <w:spacing w:line="360" w:lineRule="auto"/>
              <w:mirrorIndents/>
              <w:jc w:val="center"/>
              <w:rPr>
                <w:rFonts w:eastAsiaTheme="majorEastAsia"/>
                <w:kern w:val="0"/>
                <w:sz w:val="24"/>
              </w:rPr>
            </w:pPr>
            <w:r w:rsidRPr="006F08CE">
              <w:rPr>
                <w:rFonts w:eastAsiaTheme="majorEastAsia"/>
                <w:sz w:val="24"/>
              </w:rPr>
              <w:t>半径尺寸</w:t>
            </w:r>
          </w:p>
        </w:tc>
        <w:tc>
          <w:tcPr>
            <w:tcW w:w="3506" w:type="dxa"/>
            <w:vAlign w:val="center"/>
          </w:tcPr>
          <w:p w14:paraId="21504740" w14:textId="77777777" w:rsidR="006404FF" w:rsidRPr="006F08CE" w:rsidRDefault="006404FF" w:rsidP="006F08CE">
            <w:pPr>
              <w:suppressLineNumbers/>
              <w:suppressAutoHyphens/>
              <w:autoSpaceDE w:val="0"/>
              <w:autoSpaceDN w:val="0"/>
              <w:spacing w:line="360" w:lineRule="auto"/>
              <w:mirrorIndents/>
              <w:jc w:val="center"/>
              <w:rPr>
                <w:rFonts w:eastAsiaTheme="majorEastAsia"/>
                <w:kern w:val="0"/>
                <w:sz w:val="24"/>
              </w:rPr>
            </w:pPr>
            <w:r w:rsidRPr="006F08CE">
              <w:rPr>
                <w:rFonts w:eastAsiaTheme="majorEastAsia"/>
                <w:kern w:val="0"/>
                <w:sz w:val="24"/>
              </w:rPr>
              <w:t>结果</w:t>
            </w:r>
          </w:p>
        </w:tc>
      </w:tr>
      <w:tr w:rsidR="006404FF" w:rsidRPr="006F08CE" w14:paraId="15B3C523" w14:textId="77777777" w:rsidTr="006F08CE">
        <w:trPr>
          <w:trHeight w:val="457"/>
          <w:jc w:val="center"/>
        </w:trPr>
        <w:tc>
          <w:tcPr>
            <w:tcW w:w="1203" w:type="dxa"/>
            <w:vAlign w:val="center"/>
          </w:tcPr>
          <w:p w14:paraId="26C47157" w14:textId="77777777" w:rsidR="006404FF" w:rsidRPr="006F08CE" w:rsidRDefault="006404FF" w:rsidP="006F08CE">
            <w:pPr>
              <w:spacing w:line="360" w:lineRule="auto"/>
              <w:mirrorIndents/>
              <w:jc w:val="center"/>
              <w:rPr>
                <w:rFonts w:eastAsiaTheme="majorEastAsia"/>
                <w:sz w:val="24"/>
              </w:rPr>
            </w:pPr>
          </w:p>
        </w:tc>
        <w:tc>
          <w:tcPr>
            <w:tcW w:w="3505" w:type="dxa"/>
            <w:vAlign w:val="center"/>
          </w:tcPr>
          <w:p w14:paraId="593CD325" w14:textId="77777777" w:rsidR="006404FF" w:rsidRPr="006F08CE" w:rsidRDefault="006404FF" w:rsidP="006F08CE">
            <w:pPr>
              <w:spacing w:line="360" w:lineRule="auto"/>
              <w:mirrorIndents/>
              <w:jc w:val="center"/>
              <w:rPr>
                <w:rFonts w:eastAsiaTheme="majorEastAsia"/>
                <w:sz w:val="24"/>
              </w:rPr>
            </w:pPr>
          </w:p>
        </w:tc>
        <w:tc>
          <w:tcPr>
            <w:tcW w:w="3506" w:type="dxa"/>
            <w:vAlign w:val="center"/>
          </w:tcPr>
          <w:p w14:paraId="0D7D29A8" w14:textId="77777777" w:rsidR="006404FF" w:rsidRPr="006F08CE" w:rsidRDefault="006404FF" w:rsidP="006F08CE">
            <w:pPr>
              <w:suppressLineNumbers/>
              <w:suppressAutoHyphens/>
              <w:autoSpaceDE w:val="0"/>
              <w:autoSpaceDN w:val="0"/>
              <w:spacing w:line="360" w:lineRule="auto"/>
              <w:mirrorIndents/>
              <w:jc w:val="center"/>
              <w:rPr>
                <w:rFonts w:eastAsiaTheme="majorEastAsia"/>
                <w:kern w:val="0"/>
                <w:sz w:val="24"/>
              </w:rPr>
            </w:pPr>
          </w:p>
        </w:tc>
      </w:tr>
      <w:tr w:rsidR="006404FF" w:rsidRPr="006F08CE" w14:paraId="2CABA6FD" w14:textId="77777777" w:rsidTr="006F08CE">
        <w:trPr>
          <w:trHeight w:val="457"/>
          <w:jc w:val="center"/>
        </w:trPr>
        <w:tc>
          <w:tcPr>
            <w:tcW w:w="1203" w:type="dxa"/>
            <w:vAlign w:val="center"/>
          </w:tcPr>
          <w:p w14:paraId="2C9E7E8C" w14:textId="77777777" w:rsidR="006404FF" w:rsidRPr="006F08CE" w:rsidRDefault="006404FF" w:rsidP="006F08CE">
            <w:pPr>
              <w:spacing w:line="360" w:lineRule="auto"/>
              <w:mirrorIndents/>
              <w:jc w:val="center"/>
              <w:rPr>
                <w:rFonts w:eastAsiaTheme="majorEastAsia"/>
                <w:sz w:val="24"/>
              </w:rPr>
            </w:pPr>
          </w:p>
        </w:tc>
        <w:tc>
          <w:tcPr>
            <w:tcW w:w="3505" w:type="dxa"/>
            <w:vAlign w:val="center"/>
          </w:tcPr>
          <w:p w14:paraId="5769887D" w14:textId="77777777" w:rsidR="006404FF" w:rsidRPr="006F08CE" w:rsidRDefault="006404FF" w:rsidP="006F08CE">
            <w:pPr>
              <w:spacing w:line="360" w:lineRule="auto"/>
              <w:mirrorIndents/>
              <w:jc w:val="center"/>
              <w:rPr>
                <w:rFonts w:eastAsiaTheme="majorEastAsia"/>
                <w:sz w:val="24"/>
              </w:rPr>
            </w:pPr>
          </w:p>
        </w:tc>
        <w:tc>
          <w:tcPr>
            <w:tcW w:w="3506" w:type="dxa"/>
            <w:vAlign w:val="center"/>
          </w:tcPr>
          <w:p w14:paraId="06A61621" w14:textId="77777777" w:rsidR="006404FF" w:rsidRPr="006F08CE" w:rsidRDefault="006404FF" w:rsidP="006F08CE">
            <w:pPr>
              <w:suppressLineNumbers/>
              <w:suppressAutoHyphens/>
              <w:autoSpaceDE w:val="0"/>
              <w:autoSpaceDN w:val="0"/>
              <w:spacing w:line="360" w:lineRule="auto"/>
              <w:mirrorIndents/>
              <w:jc w:val="center"/>
              <w:rPr>
                <w:rFonts w:eastAsiaTheme="majorEastAsia"/>
                <w:kern w:val="0"/>
                <w:sz w:val="24"/>
                <w:shd w:val="pct10" w:color="auto" w:fill="FFFFFF"/>
              </w:rPr>
            </w:pPr>
          </w:p>
        </w:tc>
      </w:tr>
      <w:tr w:rsidR="006404FF" w:rsidRPr="006F08CE" w14:paraId="0E84E853" w14:textId="77777777" w:rsidTr="006F08CE">
        <w:trPr>
          <w:trHeight w:val="457"/>
          <w:jc w:val="center"/>
        </w:trPr>
        <w:tc>
          <w:tcPr>
            <w:tcW w:w="1203" w:type="dxa"/>
            <w:vAlign w:val="center"/>
          </w:tcPr>
          <w:p w14:paraId="118296FB" w14:textId="77777777" w:rsidR="006404FF" w:rsidRPr="006F08CE" w:rsidRDefault="006404FF" w:rsidP="006F08CE">
            <w:pPr>
              <w:spacing w:line="360" w:lineRule="auto"/>
              <w:mirrorIndents/>
              <w:jc w:val="center"/>
              <w:rPr>
                <w:rFonts w:eastAsiaTheme="majorEastAsia"/>
                <w:sz w:val="24"/>
              </w:rPr>
            </w:pPr>
          </w:p>
        </w:tc>
        <w:tc>
          <w:tcPr>
            <w:tcW w:w="3505" w:type="dxa"/>
            <w:vAlign w:val="center"/>
          </w:tcPr>
          <w:p w14:paraId="59E6D70D" w14:textId="77777777" w:rsidR="006404FF" w:rsidRPr="006F08CE" w:rsidRDefault="006404FF" w:rsidP="006F08CE">
            <w:pPr>
              <w:spacing w:line="360" w:lineRule="auto"/>
              <w:mirrorIndents/>
              <w:jc w:val="center"/>
              <w:rPr>
                <w:rFonts w:eastAsiaTheme="majorEastAsia"/>
                <w:sz w:val="24"/>
              </w:rPr>
            </w:pPr>
          </w:p>
        </w:tc>
        <w:tc>
          <w:tcPr>
            <w:tcW w:w="3506" w:type="dxa"/>
            <w:vAlign w:val="center"/>
          </w:tcPr>
          <w:p w14:paraId="07D4EC96" w14:textId="77777777" w:rsidR="006404FF" w:rsidRPr="006F08CE" w:rsidRDefault="006404FF" w:rsidP="006F08CE">
            <w:pPr>
              <w:suppressLineNumbers/>
              <w:suppressAutoHyphens/>
              <w:autoSpaceDE w:val="0"/>
              <w:autoSpaceDN w:val="0"/>
              <w:spacing w:line="360" w:lineRule="auto"/>
              <w:mirrorIndents/>
              <w:jc w:val="center"/>
              <w:rPr>
                <w:rFonts w:eastAsiaTheme="majorEastAsia"/>
                <w:kern w:val="0"/>
                <w:sz w:val="24"/>
                <w:shd w:val="pct10" w:color="auto" w:fill="FFFFFF"/>
              </w:rPr>
            </w:pPr>
          </w:p>
        </w:tc>
      </w:tr>
    </w:tbl>
    <w:p w14:paraId="5AB4404F" w14:textId="77777777" w:rsidR="006404FF" w:rsidRPr="006F08CE" w:rsidRDefault="006404FF" w:rsidP="006F08CE">
      <w:pPr>
        <w:spacing w:line="360" w:lineRule="auto"/>
        <w:rPr>
          <w:rFonts w:eastAsiaTheme="majorEastAsia"/>
          <w:sz w:val="24"/>
        </w:rPr>
      </w:pPr>
    </w:p>
    <w:p w14:paraId="3F478654" w14:textId="48138367" w:rsidR="006D7020" w:rsidRPr="006F08CE" w:rsidRDefault="006D7020" w:rsidP="00F302C7">
      <w:pPr>
        <w:spacing w:line="360" w:lineRule="auto"/>
        <w:jc w:val="center"/>
        <w:rPr>
          <w:sz w:val="24"/>
        </w:rPr>
      </w:pPr>
    </w:p>
    <w:sectPr w:rsidR="006D7020" w:rsidRPr="006F08CE" w:rsidSect="000169F6">
      <w:footerReference w:type="default" r:id="rId16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46797" w14:textId="77777777" w:rsidR="00986E30" w:rsidRDefault="00986E30" w:rsidP="006D7020">
      <w:r>
        <w:separator/>
      </w:r>
    </w:p>
  </w:endnote>
  <w:endnote w:type="continuationSeparator" w:id="0">
    <w:p w14:paraId="4E3A0755" w14:textId="77777777" w:rsidR="00986E30" w:rsidRDefault="00986E30" w:rsidP="006D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056B9" w14:textId="77777777" w:rsidR="00400F81" w:rsidRDefault="00400F81">
    <w:pPr>
      <w:pStyle w:val="a4"/>
      <w:framePr w:h="0" w:wrap="around" w:vAnchor="text" w:hAnchor="margin" w:xAlign="outside" w:y="1"/>
      <w:rPr>
        <w:rStyle w:val="ab"/>
      </w:rPr>
    </w:pPr>
    <w:r>
      <w:fldChar w:fldCharType="begin"/>
    </w:r>
    <w:r>
      <w:rPr>
        <w:rStyle w:val="ab"/>
      </w:rPr>
      <w:instrText xml:space="preserve">PAGE  </w:instrText>
    </w:r>
    <w:r>
      <w:fldChar w:fldCharType="separate"/>
    </w:r>
    <w:r>
      <w:rPr>
        <w:rStyle w:val="ab"/>
      </w:rPr>
      <w:t>2</w:t>
    </w:r>
    <w:r>
      <w:fldChar w:fldCharType="end"/>
    </w:r>
  </w:p>
  <w:p w14:paraId="108BAE22" w14:textId="77777777" w:rsidR="00400F81" w:rsidRDefault="00400F8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8E141" w14:textId="77777777" w:rsidR="00400F81" w:rsidRDefault="00400F81">
    <w:pPr>
      <w:pStyle w:val="aff0"/>
      <w:ind w:right="360" w:firstLine="360"/>
      <w:rPr>
        <w:rStyle w:val="a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F7EAD" w14:textId="77777777" w:rsidR="00400F81" w:rsidRDefault="00400F8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8985D" w14:textId="77777777" w:rsidR="00400F81" w:rsidRDefault="00400F81">
    <w:pPr>
      <w:pStyle w:val="a4"/>
      <w:jc w:val="right"/>
      <w:rPr>
        <w:sz w:val="24"/>
        <w:szCs w:val="24"/>
      </w:rPr>
    </w:pPr>
    <w:r>
      <w:rPr>
        <w:rFonts w:hint="eastAsia"/>
        <w:sz w:val="24"/>
        <w:szCs w:val="24"/>
      </w:rP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A893E" w14:textId="46DC8F9B" w:rsidR="00400F81" w:rsidRDefault="00400F81" w:rsidP="00A81E63">
    <w:pPr>
      <w:pStyle w:val="a4"/>
      <w:ind w:right="360"/>
      <w:jc w:val="center"/>
    </w:pPr>
    <w:r>
      <w:rPr>
        <w:noProof/>
      </w:rPr>
      <mc:AlternateContent>
        <mc:Choice Requires="wps">
          <w:drawing>
            <wp:anchor distT="0" distB="0" distL="114300" distR="114300" simplePos="0" relativeHeight="251661312" behindDoc="0" locked="0" layoutInCell="1" allowOverlap="1" wp14:anchorId="68ED69A4" wp14:editId="23030B7D">
              <wp:simplePos x="0" y="0"/>
              <wp:positionH relativeFrom="margin">
                <wp:align>right</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AA1DA" w14:textId="77777777" w:rsidR="00400F81" w:rsidRDefault="00400F81" w:rsidP="00A81E63">
                          <w:pPr>
                            <w:pStyle w:val="a4"/>
                            <w:ind w:right="120"/>
                            <w:jc w:val="right"/>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37" type="#_x0000_t202" style="position:absolute;left:0;text-align:left;margin-left:92.8pt;margin-top:0;width:2in;height:2in;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" filled="f" stroked="f" strokeweight=".5pt">
              <v:path arrowok="t"/>
              <v:textbox style="mso-fit-shape-to-text:t" inset="0,0,0,0">
                <w:txbxContent>
                  <w:p w14:paraId="76FAA1DA" w14:textId="77777777" w:rsidR="00400F81" w:rsidRDefault="00400F81" w:rsidP="00A81E63">
                    <w:pPr>
                      <w:pStyle w:val="a4"/>
                      <w:ind w:right="120"/>
                      <w:jc w:val="right"/>
                    </w:pP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0B533" w14:textId="77777777" w:rsidR="00400F81" w:rsidRPr="00FD4256" w:rsidRDefault="00400F81">
    <w:pPr>
      <w:pStyle w:val="a4"/>
      <w:jc w:val="right"/>
      <w:rPr>
        <w:sz w:val="24"/>
        <w:szCs w:val="24"/>
      </w:rPr>
    </w:pPr>
    <w:r>
      <w:rPr>
        <w:sz w:val="24"/>
        <w:szCs w:val="24"/>
      </w:rPr>
      <w:t>I</w:t>
    </w:r>
    <w:r w:rsidRPr="00FD4256">
      <w:rPr>
        <w:sz w:val="24"/>
        <w:szCs w:val="24"/>
      </w:rPr>
      <w:t>I</w:t>
    </w:r>
  </w:p>
  <w:p w14:paraId="6D94485B" w14:textId="77777777" w:rsidR="00400F81" w:rsidRDefault="00400F81">
    <w:pPr>
      <w:pStyle w:val="a4"/>
      <w:ind w:right="72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7560"/>
      <w:docPartObj>
        <w:docPartGallery w:val="Page Numbers (Bottom of Page)"/>
        <w:docPartUnique/>
      </w:docPartObj>
    </w:sdtPr>
    <w:sdtEndPr/>
    <w:sdtContent>
      <w:p w14:paraId="202656B6" w14:textId="77777777" w:rsidR="00400F81" w:rsidRDefault="00400F81">
        <w:pPr>
          <w:pStyle w:val="a4"/>
          <w:jc w:val="right"/>
        </w:pPr>
        <w:r w:rsidRPr="006D7020">
          <w:rPr>
            <w:sz w:val="24"/>
            <w:szCs w:val="24"/>
          </w:rPr>
          <w:fldChar w:fldCharType="begin"/>
        </w:r>
        <w:r w:rsidRPr="006D7020">
          <w:rPr>
            <w:sz w:val="24"/>
            <w:szCs w:val="24"/>
          </w:rPr>
          <w:instrText xml:space="preserve"> PAGE   \* MERGEFORMAT </w:instrText>
        </w:r>
        <w:r w:rsidRPr="006D7020">
          <w:rPr>
            <w:sz w:val="24"/>
            <w:szCs w:val="24"/>
          </w:rPr>
          <w:fldChar w:fldCharType="separate"/>
        </w:r>
        <w:r w:rsidR="00F75122" w:rsidRPr="00F75122">
          <w:rPr>
            <w:noProof/>
            <w:sz w:val="24"/>
            <w:szCs w:val="24"/>
            <w:lang w:val="zh-CN"/>
          </w:rPr>
          <w:t>9</w:t>
        </w:r>
        <w:r w:rsidRPr="006D7020">
          <w:rPr>
            <w:sz w:val="24"/>
            <w:szCs w:val="24"/>
          </w:rPr>
          <w:fldChar w:fldCharType="end"/>
        </w:r>
      </w:p>
    </w:sdtContent>
  </w:sdt>
  <w:p w14:paraId="79D94095" w14:textId="77777777" w:rsidR="00400F81" w:rsidRDefault="00400F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95B60" w14:textId="77777777" w:rsidR="00986E30" w:rsidRDefault="00986E30" w:rsidP="006D7020">
      <w:r>
        <w:separator/>
      </w:r>
    </w:p>
  </w:footnote>
  <w:footnote w:type="continuationSeparator" w:id="0">
    <w:p w14:paraId="1A29761A" w14:textId="77777777" w:rsidR="00986E30" w:rsidRDefault="00986E30" w:rsidP="006D7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1D17" w14:textId="77777777" w:rsidR="00400F81" w:rsidRDefault="00400F81">
    <w:pPr>
      <w:pStyle w:val="aff"/>
      <w:tabs>
        <w:tab w:val="clear" w:pos="4154"/>
        <w:tab w:val="clear" w:pos="8306"/>
      </w:tabs>
    </w:pPr>
    <w:r>
      <w:t xml:space="preserve">GJB </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F98EE" w14:textId="77777777" w:rsidR="00400F81" w:rsidRDefault="00400F81">
    <w:pPr>
      <w:pStyle w:val="afe"/>
    </w:pPr>
    <w:r>
      <w:t>GJB</w:t>
    </w:r>
    <w:r>
      <w:rPr>
        <w:rFonts w:hint="eastAsia"/>
      </w:rPr>
      <w:t>/J</w:t>
    </w:r>
    <w:r>
      <w:t xml:space="preserve"> </w:t>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EBFFA" w14:textId="77777777" w:rsidR="00400F81" w:rsidRPr="00C406CD" w:rsidRDefault="00400F81" w:rsidP="0092584A">
    <w:pPr>
      <w:pBdr>
        <w:bottom w:val="single" w:sz="6" w:space="1" w:color="auto"/>
      </w:pBdr>
      <w:jc w:val="center"/>
    </w:pPr>
    <w:r>
      <w:rPr>
        <w:rFonts w:hint="eastAsia"/>
      </w:rPr>
      <w:t>JJF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CB0B8" w14:textId="77777777" w:rsidR="00400F81" w:rsidRDefault="00400F81">
    <w:pPr>
      <w:pStyle w:val="a3"/>
      <w:spacing w:line="288"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34597" w14:textId="1C0E1B99" w:rsidR="00400F81" w:rsidRDefault="00400F81">
    <w:pPr>
      <w:pStyle w:val="a3"/>
      <w:pBdr>
        <w:bottom w:val="single" w:sz="4" w:space="1" w:color="auto"/>
      </w:pBdr>
      <w:spacing w:line="288" w:lineRule="auto"/>
    </w:pPr>
    <w:r>
      <w:rPr>
        <w:b/>
        <w:noProof/>
        <w:sz w:val="21"/>
      </w:rPr>
      <mc:AlternateContent>
        <mc:Choice Requires="wps">
          <w:drawing>
            <wp:anchor distT="0" distB="0" distL="114300" distR="114300" simplePos="0" relativeHeight="251663360" behindDoc="0" locked="1" layoutInCell="1" allowOverlap="0" wp14:anchorId="69C29933" wp14:editId="0968FF12">
              <wp:simplePos x="0" y="0"/>
              <wp:positionH relativeFrom="page">
                <wp:align>center</wp:align>
              </wp:positionH>
              <wp:positionV relativeFrom="page">
                <wp:posOffset>756285</wp:posOffset>
              </wp:positionV>
              <wp:extent cx="2258060" cy="288290"/>
              <wp:effectExtent l="0" t="0" r="0" b="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C3768" w14:textId="77777777" w:rsidR="00400F81" w:rsidRDefault="00400F81">
                          <w:pPr>
                            <w:jc w:val="center"/>
                          </w:pPr>
                          <w:r>
                            <w:rPr>
                              <w:rStyle w:val="afd"/>
                              <w:rFonts w:eastAsia="宋体" w:hint="eastAsia"/>
                            </w:rPr>
                            <w:t>JJF</w:t>
                          </w:r>
                          <w:r>
                            <w:rPr>
                              <w:rStyle w:val="afd"/>
                              <w:rFonts w:eastAsia="宋体" w:hint="eastAsia"/>
                              <w:sz w:val="10"/>
                              <w:szCs w:val="10"/>
                            </w:rPr>
                            <w:t xml:space="preserve"> </w:t>
                          </w:r>
                          <w:r>
                            <w:rPr>
                              <w:rStyle w:val="afd"/>
                              <w:rFonts w:eastAsia="宋体" w:hint="eastAsia"/>
                            </w:rPr>
                            <w:t xml:space="preserve"> </w:t>
                          </w:r>
                          <w:r>
                            <w:rPr>
                              <w:rStyle w:val="afd"/>
                              <w:rFonts w:eastAsia="宋体" w:hint="eastAsia"/>
                            </w:rPr>
                            <w:t>××××</w:t>
                          </w:r>
                          <w:r>
                            <w:rPr>
                              <w:rStyle w:val="afd"/>
                              <w:rFonts w:ascii="宋体" w:eastAsia="宋体" w:hAnsi="宋体"/>
                            </w:rPr>
                            <w:t>—</w:t>
                          </w:r>
                          <w:r>
                            <w:rPr>
                              <w:rStyle w:val="afd"/>
                              <w:rFonts w:ascii="宋体" w:eastAsia="宋体" w:hAnsi="宋体" w:hint="eastAsia"/>
                            </w:rPr>
                            <w:t>201</w:t>
                          </w:r>
                          <w:r>
                            <w:rPr>
                              <w:rStyle w:val="afd"/>
                              <w:rFonts w:eastAsia="宋体" w:hint="eastAsia"/>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2" o:spid="_x0000_s1036" type="#_x0000_t202" style="position:absolute;left:0;text-align:left;margin-left:0;margin-top:59.55pt;width:177.8pt;height:22.7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" o:allowoverlap="f" filled="f" stroked="f">
              <v:textbox>
                <w:txbxContent>
                  <w:p w14:paraId="697C3768" w14:textId="77777777" w:rsidR="00400F81" w:rsidRDefault="00400F81">
                    <w:pPr>
                      <w:jc w:val="center"/>
                    </w:pPr>
                    <w:r>
                      <w:rPr>
                        <w:rStyle w:val="afd"/>
                        <w:rFonts w:eastAsia="宋体" w:hint="eastAsia"/>
                      </w:rPr>
                      <w:t>JJF</w:t>
                    </w:r>
                    <w:r>
                      <w:rPr>
                        <w:rStyle w:val="afd"/>
                        <w:rFonts w:eastAsia="宋体" w:hint="eastAsia"/>
                        <w:sz w:val="10"/>
                        <w:szCs w:val="10"/>
                      </w:rPr>
                      <w:t xml:space="preserve"> </w:t>
                    </w:r>
                    <w:r>
                      <w:rPr>
                        <w:rStyle w:val="afd"/>
                        <w:rFonts w:eastAsia="宋体" w:hint="eastAsia"/>
                      </w:rPr>
                      <w:t xml:space="preserve"> </w:t>
                    </w:r>
                    <w:r>
                      <w:rPr>
                        <w:rStyle w:val="afd"/>
                        <w:rFonts w:eastAsia="宋体" w:hint="eastAsia"/>
                      </w:rPr>
                      <w:t>××××</w:t>
                    </w:r>
                    <w:r>
                      <w:rPr>
                        <w:rStyle w:val="afd"/>
                        <w:rFonts w:ascii="宋体" w:eastAsia="宋体" w:hAnsi="宋体"/>
                      </w:rPr>
                      <w:t>—</w:t>
                    </w:r>
                    <w:r>
                      <w:rPr>
                        <w:rStyle w:val="afd"/>
                        <w:rFonts w:ascii="宋体" w:eastAsia="宋体" w:hAnsi="宋体" w:hint="eastAsia"/>
                      </w:rPr>
                      <w:t>201</w:t>
                    </w:r>
                    <w:r>
                      <w:rPr>
                        <w:rStyle w:val="afd"/>
                        <w:rFonts w:eastAsia="宋体" w:hint="eastAsia"/>
                      </w:rPr>
                      <w:t>×</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FA9"/>
    <w:multiLevelType w:val="multilevel"/>
    <w:tmpl w:val="00FE2FA9"/>
    <w:lvl w:ilvl="0">
      <w:start w:val="1"/>
      <w:numFmt w:val="decimal"/>
      <w:lvlText w:val="%1"/>
      <w:lvlJc w:val="left"/>
      <w:pPr>
        <w:tabs>
          <w:tab w:val="num" w:pos="405"/>
        </w:tabs>
        <w:ind w:left="405" w:hanging="405"/>
      </w:pPr>
      <w:rPr>
        <w:rFonts w:hint="eastAsia"/>
      </w:rPr>
    </w:lvl>
    <w:lvl w:ilvl="1">
      <w:start w:val="1"/>
      <w:numFmt w:val="decimal"/>
      <w:isLgl/>
      <w:lvlText w:val="%1.%2"/>
      <w:lvlJc w:val="left"/>
      <w:pPr>
        <w:tabs>
          <w:tab w:val="num" w:pos="390"/>
        </w:tabs>
        <w:ind w:left="390" w:hanging="390"/>
      </w:pPr>
      <w:rPr>
        <w:rFonts w:hint="eastAsia"/>
        <w:color w:val="auto"/>
      </w:rPr>
    </w:lvl>
    <w:lvl w:ilvl="2">
      <w:start w:val="1"/>
      <w:numFmt w:val="decimal"/>
      <w:isLgl/>
      <w:lvlText w:val="%1.%2.%3"/>
      <w:lvlJc w:val="left"/>
      <w:pPr>
        <w:tabs>
          <w:tab w:val="num" w:pos="390"/>
        </w:tabs>
        <w:ind w:left="390" w:hanging="390"/>
      </w:pPr>
      <w:rPr>
        <w:rFonts w:hint="eastAsia"/>
      </w:rPr>
    </w:lvl>
    <w:lvl w:ilvl="3">
      <w:start w:val="1"/>
      <w:numFmt w:val="decimal"/>
      <w:isLgl/>
      <w:lvlText w:val="%1.%2.%3.%4"/>
      <w:lvlJc w:val="left"/>
      <w:pPr>
        <w:tabs>
          <w:tab w:val="num" w:pos="390"/>
        </w:tabs>
        <w:ind w:left="390" w:hanging="390"/>
      </w:pPr>
      <w:rPr>
        <w:rFonts w:hint="eastAsia"/>
      </w:rPr>
    </w:lvl>
    <w:lvl w:ilvl="4">
      <w:start w:val="1"/>
      <w:numFmt w:val="decimal"/>
      <w:isLgl/>
      <w:lvlText w:val="%1.%2.%3.%4.%5"/>
      <w:lvlJc w:val="left"/>
      <w:pPr>
        <w:tabs>
          <w:tab w:val="num" w:pos="390"/>
        </w:tabs>
        <w:ind w:left="390" w:hanging="390"/>
      </w:pPr>
      <w:rPr>
        <w:rFonts w:hint="eastAsia"/>
      </w:rPr>
    </w:lvl>
    <w:lvl w:ilvl="5">
      <w:start w:val="1"/>
      <w:numFmt w:val="decimal"/>
      <w:isLgl/>
      <w:lvlText w:val="%1.%2.%3.%4.%5.%6"/>
      <w:lvlJc w:val="left"/>
      <w:pPr>
        <w:tabs>
          <w:tab w:val="num" w:pos="390"/>
        </w:tabs>
        <w:ind w:left="390" w:hanging="390"/>
      </w:pPr>
      <w:rPr>
        <w:rFonts w:hint="eastAsia"/>
      </w:rPr>
    </w:lvl>
    <w:lvl w:ilvl="6">
      <w:start w:val="1"/>
      <w:numFmt w:val="decimal"/>
      <w:isLgl/>
      <w:lvlText w:val="%1.%2.%3.%4.%5.%6.%7"/>
      <w:lvlJc w:val="left"/>
      <w:pPr>
        <w:tabs>
          <w:tab w:val="num" w:pos="390"/>
        </w:tabs>
        <w:ind w:left="390" w:hanging="390"/>
      </w:pPr>
      <w:rPr>
        <w:rFonts w:hint="eastAsia"/>
      </w:rPr>
    </w:lvl>
    <w:lvl w:ilvl="7">
      <w:start w:val="1"/>
      <w:numFmt w:val="decimal"/>
      <w:isLgl/>
      <w:lvlText w:val="%1.%2.%3.%4.%5.%6.%7.%8"/>
      <w:lvlJc w:val="left"/>
      <w:pPr>
        <w:tabs>
          <w:tab w:val="num" w:pos="390"/>
        </w:tabs>
        <w:ind w:left="390" w:hanging="390"/>
      </w:pPr>
      <w:rPr>
        <w:rFonts w:hint="eastAsia"/>
      </w:rPr>
    </w:lvl>
    <w:lvl w:ilvl="8">
      <w:start w:val="1"/>
      <w:numFmt w:val="decimal"/>
      <w:isLgl/>
      <w:lvlText w:val="%1.%2.%3.%4.%5.%6.%7.%8.%9"/>
      <w:lvlJc w:val="left"/>
      <w:pPr>
        <w:tabs>
          <w:tab w:val="num" w:pos="390"/>
        </w:tabs>
        <w:ind w:left="390" w:hanging="390"/>
      </w:pPr>
      <w:rPr>
        <w:rFonts w:hint="eastAsia"/>
      </w:rPr>
    </w:lvl>
  </w:abstractNum>
  <w:abstractNum w:abstractNumId="1">
    <w:nsid w:val="2326182B"/>
    <w:multiLevelType w:val="hybridMultilevel"/>
    <w:tmpl w:val="B5041038"/>
    <w:lvl w:ilvl="0" w:tplc="94062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A2481E"/>
    <w:multiLevelType w:val="multilevel"/>
    <w:tmpl w:val="35A2481E"/>
    <w:lvl w:ilvl="0">
      <w:start w:val="1"/>
      <w:numFmt w:val="decimal"/>
      <w:lvlText w:val="%1—"/>
      <w:lvlJc w:val="left"/>
      <w:pPr>
        <w:ind w:left="720" w:hanging="720"/>
      </w:pPr>
      <w:rPr>
        <w:rFonts w:eastAsia="宋体"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27E4618"/>
    <w:multiLevelType w:val="hybridMultilevel"/>
    <w:tmpl w:val="622E101E"/>
    <w:lvl w:ilvl="0" w:tplc="BC62A21E">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4">
    <w:nsid w:val="66244369"/>
    <w:multiLevelType w:val="multilevel"/>
    <w:tmpl w:val="66244369"/>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020"/>
    <w:rsid w:val="00000686"/>
    <w:rsid w:val="00005775"/>
    <w:rsid w:val="00006453"/>
    <w:rsid w:val="0000794B"/>
    <w:rsid w:val="000153D1"/>
    <w:rsid w:val="000169F6"/>
    <w:rsid w:val="000213FC"/>
    <w:rsid w:val="00021A42"/>
    <w:rsid w:val="00025306"/>
    <w:rsid w:val="00025546"/>
    <w:rsid w:val="000322F5"/>
    <w:rsid w:val="00044CFB"/>
    <w:rsid w:val="000460C7"/>
    <w:rsid w:val="000503DE"/>
    <w:rsid w:val="00050E8E"/>
    <w:rsid w:val="00055E87"/>
    <w:rsid w:val="0005692C"/>
    <w:rsid w:val="00060CEA"/>
    <w:rsid w:val="0006747A"/>
    <w:rsid w:val="000732EF"/>
    <w:rsid w:val="00074B0F"/>
    <w:rsid w:val="00077F57"/>
    <w:rsid w:val="000837F3"/>
    <w:rsid w:val="00083872"/>
    <w:rsid w:val="0008439E"/>
    <w:rsid w:val="00087111"/>
    <w:rsid w:val="000927E9"/>
    <w:rsid w:val="00096631"/>
    <w:rsid w:val="000979A9"/>
    <w:rsid w:val="000A64ED"/>
    <w:rsid w:val="000B3DC5"/>
    <w:rsid w:val="000C1125"/>
    <w:rsid w:val="000C4931"/>
    <w:rsid w:val="000D12E6"/>
    <w:rsid w:val="000D27B8"/>
    <w:rsid w:val="000E0180"/>
    <w:rsid w:val="000F5B76"/>
    <w:rsid w:val="000F76F5"/>
    <w:rsid w:val="00112C4A"/>
    <w:rsid w:val="0011709E"/>
    <w:rsid w:val="00120331"/>
    <w:rsid w:val="00121AF1"/>
    <w:rsid w:val="00127EE4"/>
    <w:rsid w:val="0013309D"/>
    <w:rsid w:val="00156FBB"/>
    <w:rsid w:val="001742F0"/>
    <w:rsid w:val="001850D5"/>
    <w:rsid w:val="00187AFD"/>
    <w:rsid w:val="00196127"/>
    <w:rsid w:val="00196BE7"/>
    <w:rsid w:val="00197175"/>
    <w:rsid w:val="00197F35"/>
    <w:rsid w:val="001A00A1"/>
    <w:rsid w:val="001A6F9C"/>
    <w:rsid w:val="001B2F2F"/>
    <w:rsid w:val="001C2FB9"/>
    <w:rsid w:val="001D7EDD"/>
    <w:rsid w:val="001E0228"/>
    <w:rsid w:val="001E1EE1"/>
    <w:rsid w:val="001E598A"/>
    <w:rsid w:val="001F2C25"/>
    <w:rsid w:val="001F6A2D"/>
    <w:rsid w:val="001F6B4E"/>
    <w:rsid w:val="002041BF"/>
    <w:rsid w:val="002055E7"/>
    <w:rsid w:val="00210AE1"/>
    <w:rsid w:val="00213C28"/>
    <w:rsid w:val="00215989"/>
    <w:rsid w:val="0022104A"/>
    <w:rsid w:val="00221938"/>
    <w:rsid w:val="00221FA8"/>
    <w:rsid w:val="00223AD7"/>
    <w:rsid w:val="002277EA"/>
    <w:rsid w:val="00230602"/>
    <w:rsid w:val="00244057"/>
    <w:rsid w:val="0025174A"/>
    <w:rsid w:val="0025258B"/>
    <w:rsid w:val="00260DE2"/>
    <w:rsid w:val="00262DC8"/>
    <w:rsid w:val="002734ED"/>
    <w:rsid w:val="00273E4E"/>
    <w:rsid w:val="00280A0D"/>
    <w:rsid w:val="00281B30"/>
    <w:rsid w:val="00285D2A"/>
    <w:rsid w:val="002A13B6"/>
    <w:rsid w:val="002B5A67"/>
    <w:rsid w:val="002C614B"/>
    <w:rsid w:val="002D38DF"/>
    <w:rsid w:val="002D479F"/>
    <w:rsid w:val="002D633C"/>
    <w:rsid w:val="002E5723"/>
    <w:rsid w:val="002E7C35"/>
    <w:rsid w:val="002F1C05"/>
    <w:rsid w:val="002F5F31"/>
    <w:rsid w:val="003058C3"/>
    <w:rsid w:val="00305C94"/>
    <w:rsid w:val="00315D4B"/>
    <w:rsid w:val="00316A83"/>
    <w:rsid w:val="00321A5F"/>
    <w:rsid w:val="003306FD"/>
    <w:rsid w:val="00335436"/>
    <w:rsid w:val="00346D34"/>
    <w:rsid w:val="00352C2B"/>
    <w:rsid w:val="00362D06"/>
    <w:rsid w:val="00363C49"/>
    <w:rsid w:val="003670BB"/>
    <w:rsid w:val="003815F7"/>
    <w:rsid w:val="00386CF4"/>
    <w:rsid w:val="00394265"/>
    <w:rsid w:val="003960F2"/>
    <w:rsid w:val="00396189"/>
    <w:rsid w:val="003A4C70"/>
    <w:rsid w:val="003B00EC"/>
    <w:rsid w:val="003B5C73"/>
    <w:rsid w:val="003C4BAD"/>
    <w:rsid w:val="003F15F0"/>
    <w:rsid w:val="00400F81"/>
    <w:rsid w:val="0040681E"/>
    <w:rsid w:val="004218FA"/>
    <w:rsid w:val="0042290B"/>
    <w:rsid w:val="00432C17"/>
    <w:rsid w:val="004331C4"/>
    <w:rsid w:val="00436288"/>
    <w:rsid w:val="004366C6"/>
    <w:rsid w:val="00443FA1"/>
    <w:rsid w:val="004440D6"/>
    <w:rsid w:val="004451EC"/>
    <w:rsid w:val="00452E93"/>
    <w:rsid w:val="00471ECA"/>
    <w:rsid w:val="0047457C"/>
    <w:rsid w:val="00480686"/>
    <w:rsid w:val="00483578"/>
    <w:rsid w:val="0049175E"/>
    <w:rsid w:val="00492BFA"/>
    <w:rsid w:val="004958D7"/>
    <w:rsid w:val="004A178A"/>
    <w:rsid w:val="004A5A1A"/>
    <w:rsid w:val="004A5CCB"/>
    <w:rsid w:val="004B251A"/>
    <w:rsid w:val="004B4E16"/>
    <w:rsid w:val="004C4F81"/>
    <w:rsid w:val="004F0D05"/>
    <w:rsid w:val="004F5BE5"/>
    <w:rsid w:val="005005E3"/>
    <w:rsid w:val="00503E31"/>
    <w:rsid w:val="00504313"/>
    <w:rsid w:val="00504631"/>
    <w:rsid w:val="00514044"/>
    <w:rsid w:val="005212E6"/>
    <w:rsid w:val="005408C1"/>
    <w:rsid w:val="00541B33"/>
    <w:rsid w:val="00544D41"/>
    <w:rsid w:val="005478D1"/>
    <w:rsid w:val="0055332C"/>
    <w:rsid w:val="005600F3"/>
    <w:rsid w:val="005647EF"/>
    <w:rsid w:val="005667F8"/>
    <w:rsid w:val="00571333"/>
    <w:rsid w:val="00580CBE"/>
    <w:rsid w:val="00581381"/>
    <w:rsid w:val="00582D37"/>
    <w:rsid w:val="00583B67"/>
    <w:rsid w:val="00593D71"/>
    <w:rsid w:val="00594051"/>
    <w:rsid w:val="005A08C1"/>
    <w:rsid w:val="005A2201"/>
    <w:rsid w:val="005A48D3"/>
    <w:rsid w:val="005B47D8"/>
    <w:rsid w:val="005B4B03"/>
    <w:rsid w:val="005B6CFC"/>
    <w:rsid w:val="005B76BD"/>
    <w:rsid w:val="005C4E2C"/>
    <w:rsid w:val="005C7675"/>
    <w:rsid w:val="005D1EBE"/>
    <w:rsid w:val="005E25D3"/>
    <w:rsid w:val="005E7D26"/>
    <w:rsid w:val="00601999"/>
    <w:rsid w:val="00601E61"/>
    <w:rsid w:val="00602FFF"/>
    <w:rsid w:val="00605E59"/>
    <w:rsid w:val="006154A5"/>
    <w:rsid w:val="00615C13"/>
    <w:rsid w:val="006247E2"/>
    <w:rsid w:val="00626683"/>
    <w:rsid w:val="00627463"/>
    <w:rsid w:val="006404FF"/>
    <w:rsid w:val="00665950"/>
    <w:rsid w:val="00670059"/>
    <w:rsid w:val="006754B9"/>
    <w:rsid w:val="00677957"/>
    <w:rsid w:val="00681594"/>
    <w:rsid w:val="00681800"/>
    <w:rsid w:val="00690481"/>
    <w:rsid w:val="006A03B0"/>
    <w:rsid w:val="006A30B5"/>
    <w:rsid w:val="006A7DA3"/>
    <w:rsid w:val="006B052C"/>
    <w:rsid w:val="006B5C28"/>
    <w:rsid w:val="006B683C"/>
    <w:rsid w:val="006B73A4"/>
    <w:rsid w:val="006B779D"/>
    <w:rsid w:val="006C7221"/>
    <w:rsid w:val="006C75AD"/>
    <w:rsid w:val="006D5C42"/>
    <w:rsid w:val="006D7020"/>
    <w:rsid w:val="006D75B5"/>
    <w:rsid w:val="006E0A05"/>
    <w:rsid w:val="006F08CE"/>
    <w:rsid w:val="006F23EA"/>
    <w:rsid w:val="006F38AA"/>
    <w:rsid w:val="006F6ADB"/>
    <w:rsid w:val="00704A49"/>
    <w:rsid w:val="007065EB"/>
    <w:rsid w:val="00707B18"/>
    <w:rsid w:val="00712128"/>
    <w:rsid w:val="007126A4"/>
    <w:rsid w:val="007140F6"/>
    <w:rsid w:val="00723164"/>
    <w:rsid w:val="00727A85"/>
    <w:rsid w:val="00733054"/>
    <w:rsid w:val="007344FF"/>
    <w:rsid w:val="00734C64"/>
    <w:rsid w:val="0073566F"/>
    <w:rsid w:val="00735766"/>
    <w:rsid w:val="00751168"/>
    <w:rsid w:val="00751C3C"/>
    <w:rsid w:val="00754026"/>
    <w:rsid w:val="00754D4B"/>
    <w:rsid w:val="00756E4B"/>
    <w:rsid w:val="00763786"/>
    <w:rsid w:val="0076580B"/>
    <w:rsid w:val="00766AD9"/>
    <w:rsid w:val="00774CCF"/>
    <w:rsid w:val="0078075C"/>
    <w:rsid w:val="007829DC"/>
    <w:rsid w:val="00790282"/>
    <w:rsid w:val="007920B3"/>
    <w:rsid w:val="007B12CF"/>
    <w:rsid w:val="007B1CFD"/>
    <w:rsid w:val="007B62FE"/>
    <w:rsid w:val="007C19A6"/>
    <w:rsid w:val="007D1686"/>
    <w:rsid w:val="007F42A2"/>
    <w:rsid w:val="007F6814"/>
    <w:rsid w:val="00800F5A"/>
    <w:rsid w:val="008137C0"/>
    <w:rsid w:val="0082291B"/>
    <w:rsid w:val="008313BE"/>
    <w:rsid w:val="00831D3F"/>
    <w:rsid w:val="00832C34"/>
    <w:rsid w:val="0084152B"/>
    <w:rsid w:val="00850782"/>
    <w:rsid w:val="00850CA6"/>
    <w:rsid w:val="0085640D"/>
    <w:rsid w:val="0086490F"/>
    <w:rsid w:val="00877BBB"/>
    <w:rsid w:val="00886AF1"/>
    <w:rsid w:val="00891BE1"/>
    <w:rsid w:val="00895036"/>
    <w:rsid w:val="00895BBD"/>
    <w:rsid w:val="0089606D"/>
    <w:rsid w:val="008A3417"/>
    <w:rsid w:val="008B4800"/>
    <w:rsid w:val="008B728B"/>
    <w:rsid w:val="008C7036"/>
    <w:rsid w:val="008F1DC9"/>
    <w:rsid w:val="008F5628"/>
    <w:rsid w:val="008F65FB"/>
    <w:rsid w:val="00915771"/>
    <w:rsid w:val="0092584A"/>
    <w:rsid w:val="009301FB"/>
    <w:rsid w:val="009353C1"/>
    <w:rsid w:val="00935990"/>
    <w:rsid w:val="009431C0"/>
    <w:rsid w:val="00947349"/>
    <w:rsid w:val="0096014C"/>
    <w:rsid w:val="00960BBA"/>
    <w:rsid w:val="00961D4C"/>
    <w:rsid w:val="00961FD8"/>
    <w:rsid w:val="00963A71"/>
    <w:rsid w:val="00971AE0"/>
    <w:rsid w:val="009740C0"/>
    <w:rsid w:val="00986E30"/>
    <w:rsid w:val="00991DC6"/>
    <w:rsid w:val="009A3871"/>
    <w:rsid w:val="009A4CE6"/>
    <w:rsid w:val="009A4DC4"/>
    <w:rsid w:val="009B0F65"/>
    <w:rsid w:val="009B50B7"/>
    <w:rsid w:val="009B674F"/>
    <w:rsid w:val="009B7F83"/>
    <w:rsid w:val="009C3678"/>
    <w:rsid w:val="009C4F6B"/>
    <w:rsid w:val="009C5799"/>
    <w:rsid w:val="009C6BE9"/>
    <w:rsid w:val="009D1489"/>
    <w:rsid w:val="009D6A94"/>
    <w:rsid w:val="009E0E5C"/>
    <w:rsid w:val="009F1E59"/>
    <w:rsid w:val="009F65DB"/>
    <w:rsid w:val="00A05129"/>
    <w:rsid w:val="00A110E4"/>
    <w:rsid w:val="00A245B1"/>
    <w:rsid w:val="00A30AE0"/>
    <w:rsid w:val="00A3676F"/>
    <w:rsid w:val="00A41E56"/>
    <w:rsid w:val="00A42946"/>
    <w:rsid w:val="00A4651B"/>
    <w:rsid w:val="00A53D47"/>
    <w:rsid w:val="00A555F3"/>
    <w:rsid w:val="00A62FBD"/>
    <w:rsid w:val="00A73130"/>
    <w:rsid w:val="00A776B8"/>
    <w:rsid w:val="00A81E63"/>
    <w:rsid w:val="00A865A1"/>
    <w:rsid w:val="00A87ED9"/>
    <w:rsid w:val="00A90D94"/>
    <w:rsid w:val="00A95ED1"/>
    <w:rsid w:val="00AA5065"/>
    <w:rsid w:val="00AB761F"/>
    <w:rsid w:val="00AD2949"/>
    <w:rsid w:val="00AD5CB8"/>
    <w:rsid w:val="00AD79CF"/>
    <w:rsid w:val="00AE247A"/>
    <w:rsid w:val="00AE7A81"/>
    <w:rsid w:val="00AE7BE4"/>
    <w:rsid w:val="00AF13A6"/>
    <w:rsid w:val="00B27A4F"/>
    <w:rsid w:val="00B30261"/>
    <w:rsid w:val="00B32247"/>
    <w:rsid w:val="00B32313"/>
    <w:rsid w:val="00B338B5"/>
    <w:rsid w:val="00B41789"/>
    <w:rsid w:val="00B43B66"/>
    <w:rsid w:val="00B43D9A"/>
    <w:rsid w:val="00B50D63"/>
    <w:rsid w:val="00B55736"/>
    <w:rsid w:val="00B60E6A"/>
    <w:rsid w:val="00B611FD"/>
    <w:rsid w:val="00B61EB9"/>
    <w:rsid w:val="00B633ED"/>
    <w:rsid w:val="00B70D10"/>
    <w:rsid w:val="00B71CE9"/>
    <w:rsid w:val="00B84F09"/>
    <w:rsid w:val="00B948FC"/>
    <w:rsid w:val="00BA1897"/>
    <w:rsid w:val="00BA19C6"/>
    <w:rsid w:val="00BA222D"/>
    <w:rsid w:val="00BB2EA2"/>
    <w:rsid w:val="00BB45FC"/>
    <w:rsid w:val="00BC3863"/>
    <w:rsid w:val="00BC6E90"/>
    <w:rsid w:val="00BD6216"/>
    <w:rsid w:val="00BF652E"/>
    <w:rsid w:val="00C04221"/>
    <w:rsid w:val="00C07E7A"/>
    <w:rsid w:val="00C1266B"/>
    <w:rsid w:val="00C1422F"/>
    <w:rsid w:val="00C16A7A"/>
    <w:rsid w:val="00C16BB2"/>
    <w:rsid w:val="00C16F88"/>
    <w:rsid w:val="00C256EF"/>
    <w:rsid w:val="00C3455D"/>
    <w:rsid w:val="00C36C89"/>
    <w:rsid w:val="00C44D5E"/>
    <w:rsid w:val="00C51A1C"/>
    <w:rsid w:val="00C641BE"/>
    <w:rsid w:val="00C65426"/>
    <w:rsid w:val="00C706D8"/>
    <w:rsid w:val="00C7325E"/>
    <w:rsid w:val="00C732EF"/>
    <w:rsid w:val="00C821B1"/>
    <w:rsid w:val="00C87F87"/>
    <w:rsid w:val="00C93907"/>
    <w:rsid w:val="00CA244D"/>
    <w:rsid w:val="00CA3619"/>
    <w:rsid w:val="00CB22D3"/>
    <w:rsid w:val="00CB41A5"/>
    <w:rsid w:val="00CB6E6F"/>
    <w:rsid w:val="00CB7EB6"/>
    <w:rsid w:val="00CC0993"/>
    <w:rsid w:val="00CC3BD8"/>
    <w:rsid w:val="00CC748D"/>
    <w:rsid w:val="00CD1003"/>
    <w:rsid w:val="00CD3524"/>
    <w:rsid w:val="00CD57BE"/>
    <w:rsid w:val="00CD61C3"/>
    <w:rsid w:val="00CD67A6"/>
    <w:rsid w:val="00CD6A7C"/>
    <w:rsid w:val="00CE2C0C"/>
    <w:rsid w:val="00CE2F46"/>
    <w:rsid w:val="00CF3FFE"/>
    <w:rsid w:val="00CF4760"/>
    <w:rsid w:val="00D13744"/>
    <w:rsid w:val="00D17C9B"/>
    <w:rsid w:val="00D2278C"/>
    <w:rsid w:val="00D236F5"/>
    <w:rsid w:val="00D2419A"/>
    <w:rsid w:val="00D24B73"/>
    <w:rsid w:val="00D2506A"/>
    <w:rsid w:val="00D25091"/>
    <w:rsid w:val="00D36D10"/>
    <w:rsid w:val="00D4798B"/>
    <w:rsid w:val="00D5442F"/>
    <w:rsid w:val="00D70AB9"/>
    <w:rsid w:val="00D74ED2"/>
    <w:rsid w:val="00D80471"/>
    <w:rsid w:val="00D857E4"/>
    <w:rsid w:val="00D85A3D"/>
    <w:rsid w:val="00D85B5C"/>
    <w:rsid w:val="00D8777C"/>
    <w:rsid w:val="00D87B36"/>
    <w:rsid w:val="00D95682"/>
    <w:rsid w:val="00D96256"/>
    <w:rsid w:val="00DA102D"/>
    <w:rsid w:val="00DA3975"/>
    <w:rsid w:val="00DA53A1"/>
    <w:rsid w:val="00DB47E3"/>
    <w:rsid w:val="00DD786B"/>
    <w:rsid w:val="00DE6286"/>
    <w:rsid w:val="00DF2A6F"/>
    <w:rsid w:val="00DF370B"/>
    <w:rsid w:val="00DF6978"/>
    <w:rsid w:val="00E0463E"/>
    <w:rsid w:val="00E10DB4"/>
    <w:rsid w:val="00E1389F"/>
    <w:rsid w:val="00E13F3A"/>
    <w:rsid w:val="00E170AF"/>
    <w:rsid w:val="00E172A9"/>
    <w:rsid w:val="00E27C62"/>
    <w:rsid w:val="00E34C0A"/>
    <w:rsid w:val="00E37EAE"/>
    <w:rsid w:val="00E5114F"/>
    <w:rsid w:val="00E51F17"/>
    <w:rsid w:val="00E56FFA"/>
    <w:rsid w:val="00E57DDF"/>
    <w:rsid w:val="00E6689E"/>
    <w:rsid w:val="00E67661"/>
    <w:rsid w:val="00E77E99"/>
    <w:rsid w:val="00E91216"/>
    <w:rsid w:val="00E9249B"/>
    <w:rsid w:val="00E967A8"/>
    <w:rsid w:val="00E97FD6"/>
    <w:rsid w:val="00EA493F"/>
    <w:rsid w:val="00EA6EC3"/>
    <w:rsid w:val="00EB3605"/>
    <w:rsid w:val="00EB663F"/>
    <w:rsid w:val="00EB7C73"/>
    <w:rsid w:val="00EC1653"/>
    <w:rsid w:val="00EC4550"/>
    <w:rsid w:val="00EC577E"/>
    <w:rsid w:val="00EC66F1"/>
    <w:rsid w:val="00EC73BA"/>
    <w:rsid w:val="00EC74F1"/>
    <w:rsid w:val="00ED0C86"/>
    <w:rsid w:val="00ED6CD7"/>
    <w:rsid w:val="00EE7253"/>
    <w:rsid w:val="00EF0030"/>
    <w:rsid w:val="00EF25F6"/>
    <w:rsid w:val="00EF5A7E"/>
    <w:rsid w:val="00EF5FBE"/>
    <w:rsid w:val="00EF646E"/>
    <w:rsid w:val="00EF7B44"/>
    <w:rsid w:val="00F302C7"/>
    <w:rsid w:val="00F35742"/>
    <w:rsid w:val="00F400E6"/>
    <w:rsid w:val="00F42A8D"/>
    <w:rsid w:val="00F42EAA"/>
    <w:rsid w:val="00F479D6"/>
    <w:rsid w:val="00F47CD6"/>
    <w:rsid w:val="00F5354C"/>
    <w:rsid w:val="00F66A7E"/>
    <w:rsid w:val="00F75122"/>
    <w:rsid w:val="00F818FD"/>
    <w:rsid w:val="00FA5538"/>
    <w:rsid w:val="00FB116B"/>
    <w:rsid w:val="00FD1368"/>
    <w:rsid w:val="00FD4256"/>
    <w:rsid w:val="00FD56AC"/>
    <w:rsid w:val="00FD7868"/>
    <w:rsid w:val="00FE0A9A"/>
    <w:rsid w:val="00FE2946"/>
    <w:rsid w:val="00FE440F"/>
    <w:rsid w:val="00FE54B0"/>
    <w:rsid w:val="00FE77E6"/>
    <w:rsid w:val="00FF350A"/>
    <w:rsid w:val="00FF7C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6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20"/>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FD4256"/>
    <w:pPr>
      <w:keepNext/>
      <w:spacing w:line="480" w:lineRule="auto"/>
      <w:outlineLvl w:val="0"/>
    </w:pPr>
    <w:rPr>
      <w:rFonts w:ascii="黑体" w:eastAsia="黑体" w:hAnsi="黑体" w:cs="黑体"/>
      <w:bCs/>
      <w:sz w:val="24"/>
    </w:rPr>
  </w:style>
  <w:style w:type="paragraph" w:styleId="2">
    <w:name w:val="heading 2"/>
    <w:basedOn w:val="a"/>
    <w:next w:val="a"/>
    <w:link w:val="2Char"/>
    <w:uiPriority w:val="99"/>
    <w:qFormat/>
    <w:rsid w:val="00FD4256"/>
    <w:pPr>
      <w:keepNext/>
      <w:keepLines/>
      <w:spacing w:line="360" w:lineRule="auto"/>
      <w:outlineLvl w:val="1"/>
    </w:pPr>
    <w:rPr>
      <w:rFonts w:ascii="宋体" w:hAnsi="宋体"/>
      <w:bCs/>
      <w:sz w:val="24"/>
      <w:szCs w:val="32"/>
    </w:rPr>
  </w:style>
  <w:style w:type="paragraph" w:styleId="3">
    <w:name w:val="heading 3"/>
    <w:basedOn w:val="a"/>
    <w:next w:val="a"/>
    <w:link w:val="3Char"/>
    <w:uiPriority w:val="9"/>
    <w:qFormat/>
    <w:rsid w:val="006D702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FD4256"/>
    <w:rPr>
      <w:rFonts w:ascii="黑体" w:eastAsia="黑体" w:hAnsi="黑体" w:cs="黑体"/>
      <w:bCs/>
      <w:sz w:val="24"/>
      <w:szCs w:val="24"/>
    </w:rPr>
  </w:style>
  <w:style w:type="character" w:customStyle="1" w:styleId="2Char">
    <w:name w:val="标题 2 Char"/>
    <w:basedOn w:val="a0"/>
    <w:link w:val="2"/>
    <w:uiPriority w:val="99"/>
    <w:qFormat/>
    <w:rsid w:val="00FD4256"/>
    <w:rPr>
      <w:rFonts w:ascii="宋体" w:eastAsia="宋体" w:hAnsi="宋体" w:cs="Times New Roman"/>
      <w:bCs/>
      <w:sz w:val="24"/>
      <w:szCs w:val="32"/>
    </w:rPr>
  </w:style>
  <w:style w:type="character" w:customStyle="1" w:styleId="3Char">
    <w:name w:val="标题 3 Char"/>
    <w:basedOn w:val="a0"/>
    <w:link w:val="3"/>
    <w:uiPriority w:val="9"/>
    <w:rsid w:val="006D7020"/>
    <w:rPr>
      <w:rFonts w:ascii="Times New Roman" w:eastAsia="宋体" w:hAnsi="Times New Roman" w:cs="Times New Roman"/>
      <w:b/>
      <w:bCs/>
      <w:sz w:val="32"/>
      <w:szCs w:val="32"/>
    </w:rPr>
  </w:style>
  <w:style w:type="paragraph" w:styleId="a3">
    <w:name w:val="header"/>
    <w:basedOn w:val="a"/>
    <w:link w:val="Char1"/>
    <w:unhideWhenUsed/>
    <w:qFormat/>
    <w:rsid w:val="006D7020"/>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qFormat/>
    <w:rsid w:val="006D7020"/>
    <w:rPr>
      <w:sz w:val="18"/>
      <w:szCs w:val="18"/>
    </w:rPr>
  </w:style>
  <w:style w:type="paragraph" w:styleId="a4">
    <w:name w:val="footer"/>
    <w:basedOn w:val="a"/>
    <w:link w:val="Char10"/>
    <w:uiPriority w:val="99"/>
    <w:unhideWhenUsed/>
    <w:qFormat/>
    <w:rsid w:val="006D7020"/>
    <w:pPr>
      <w:tabs>
        <w:tab w:val="center" w:pos="4153"/>
        <w:tab w:val="right" w:pos="8306"/>
      </w:tabs>
      <w:snapToGrid w:val="0"/>
      <w:jc w:val="left"/>
    </w:pPr>
    <w:rPr>
      <w:sz w:val="18"/>
      <w:szCs w:val="18"/>
    </w:rPr>
  </w:style>
  <w:style w:type="character" w:customStyle="1" w:styleId="Char10">
    <w:name w:val="页脚 Char1"/>
    <w:basedOn w:val="a0"/>
    <w:link w:val="a4"/>
    <w:uiPriority w:val="99"/>
    <w:qFormat/>
    <w:rsid w:val="006D7020"/>
    <w:rPr>
      <w:sz w:val="18"/>
      <w:szCs w:val="18"/>
    </w:rPr>
  </w:style>
  <w:style w:type="paragraph" w:styleId="a5">
    <w:name w:val="annotation text"/>
    <w:basedOn w:val="a"/>
    <w:link w:val="Char"/>
    <w:uiPriority w:val="99"/>
    <w:semiHidden/>
    <w:unhideWhenUsed/>
    <w:qFormat/>
    <w:rsid w:val="006D7020"/>
    <w:pPr>
      <w:jc w:val="left"/>
    </w:pPr>
  </w:style>
  <w:style w:type="character" w:customStyle="1" w:styleId="Char">
    <w:name w:val="批注文字 Char"/>
    <w:basedOn w:val="a0"/>
    <w:link w:val="a5"/>
    <w:uiPriority w:val="99"/>
    <w:semiHidden/>
    <w:qFormat/>
    <w:rsid w:val="006D7020"/>
    <w:rPr>
      <w:rFonts w:ascii="Times New Roman" w:eastAsia="宋体" w:hAnsi="Times New Roman" w:cs="Times New Roman"/>
      <w:szCs w:val="24"/>
    </w:rPr>
  </w:style>
  <w:style w:type="character" w:customStyle="1" w:styleId="Char0">
    <w:name w:val="批注主题 Char"/>
    <w:basedOn w:val="Char"/>
    <w:link w:val="a6"/>
    <w:uiPriority w:val="99"/>
    <w:semiHidden/>
    <w:qFormat/>
    <w:rsid w:val="006D7020"/>
    <w:rPr>
      <w:rFonts w:ascii="Times New Roman" w:eastAsia="宋体" w:hAnsi="Times New Roman" w:cs="Times New Roman"/>
      <w:b/>
      <w:bCs/>
      <w:szCs w:val="24"/>
    </w:rPr>
  </w:style>
  <w:style w:type="paragraph" w:styleId="a6">
    <w:name w:val="annotation subject"/>
    <w:basedOn w:val="a5"/>
    <w:next w:val="a5"/>
    <w:link w:val="Char0"/>
    <w:uiPriority w:val="99"/>
    <w:semiHidden/>
    <w:qFormat/>
    <w:rsid w:val="006D7020"/>
    <w:rPr>
      <w:b/>
      <w:bCs/>
    </w:rPr>
  </w:style>
  <w:style w:type="paragraph" w:styleId="a7">
    <w:name w:val="caption"/>
    <w:basedOn w:val="a"/>
    <w:next w:val="a"/>
    <w:uiPriority w:val="99"/>
    <w:qFormat/>
    <w:rsid w:val="006D7020"/>
    <w:rPr>
      <w:rFonts w:ascii="Cambria" w:eastAsia="黑体" w:hAnsi="Cambria"/>
      <w:sz w:val="20"/>
      <w:szCs w:val="20"/>
    </w:rPr>
  </w:style>
  <w:style w:type="paragraph" w:styleId="a8">
    <w:name w:val="Body Text"/>
    <w:basedOn w:val="a"/>
    <w:link w:val="Char2"/>
    <w:uiPriority w:val="99"/>
    <w:qFormat/>
    <w:rsid w:val="006D7020"/>
    <w:pPr>
      <w:spacing w:after="120"/>
    </w:pPr>
  </w:style>
  <w:style w:type="character" w:customStyle="1" w:styleId="Char2">
    <w:name w:val="正文文本 Char"/>
    <w:basedOn w:val="a0"/>
    <w:link w:val="a8"/>
    <w:uiPriority w:val="99"/>
    <w:qFormat/>
    <w:rsid w:val="006D7020"/>
    <w:rPr>
      <w:rFonts w:ascii="Times New Roman" w:eastAsia="宋体" w:hAnsi="Times New Roman" w:cs="Times New Roman"/>
      <w:szCs w:val="24"/>
    </w:rPr>
  </w:style>
  <w:style w:type="paragraph" w:styleId="30">
    <w:name w:val="toc 3"/>
    <w:basedOn w:val="a"/>
    <w:next w:val="a"/>
    <w:uiPriority w:val="39"/>
    <w:qFormat/>
    <w:rsid w:val="006D7020"/>
    <w:pPr>
      <w:widowControl/>
      <w:spacing w:after="100" w:line="276" w:lineRule="auto"/>
      <w:ind w:left="440"/>
      <w:jc w:val="left"/>
    </w:pPr>
    <w:rPr>
      <w:rFonts w:ascii="Calibri" w:hAnsi="Calibri"/>
      <w:kern w:val="0"/>
      <w:sz w:val="22"/>
      <w:szCs w:val="22"/>
    </w:rPr>
  </w:style>
  <w:style w:type="paragraph" w:styleId="a9">
    <w:name w:val="Balloon Text"/>
    <w:basedOn w:val="a"/>
    <w:link w:val="Char3"/>
    <w:uiPriority w:val="99"/>
    <w:semiHidden/>
    <w:unhideWhenUsed/>
    <w:qFormat/>
    <w:rsid w:val="006D7020"/>
    <w:rPr>
      <w:sz w:val="18"/>
      <w:szCs w:val="18"/>
    </w:rPr>
  </w:style>
  <w:style w:type="character" w:customStyle="1" w:styleId="Char3">
    <w:name w:val="批注框文本 Char"/>
    <w:basedOn w:val="a0"/>
    <w:link w:val="a9"/>
    <w:uiPriority w:val="99"/>
    <w:semiHidden/>
    <w:qFormat/>
    <w:rsid w:val="006D7020"/>
    <w:rPr>
      <w:rFonts w:ascii="Times New Roman" w:eastAsia="宋体" w:hAnsi="Times New Roman" w:cs="Times New Roman"/>
      <w:sz w:val="18"/>
      <w:szCs w:val="18"/>
    </w:rPr>
  </w:style>
  <w:style w:type="paragraph" w:styleId="10">
    <w:name w:val="toc 1"/>
    <w:basedOn w:val="a"/>
    <w:next w:val="a"/>
    <w:uiPriority w:val="39"/>
    <w:qFormat/>
    <w:rsid w:val="006D7020"/>
    <w:pPr>
      <w:tabs>
        <w:tab w:val="right" w:leader="dot" w:pos="9060"/>
      </w:tabs>
      <w:spacing w:line="360" w:lineRule="auto"/>
    </w:pPr>
    <w:rPr>
      <w:rFonts w:ascii="宋体" w:hAnsi="宋体"/>
      <w:bCs/>
      <w:sz w:val="24"/>
      <w:lang w:val="zh-CN"/>
    </w:rPr>
  </w:style>
  <w:style w:type="paragraph" w:styleId="20">
    <w:name w:val="toc 2"/>
    <w:basedOn w:val="a"/>
    <w:next w:val="a"/>
    <w:uiPriority w:val="39"/>
    <w:qFormat/>
    <w:rsid w:val="006D7020"/>
    <w:pPr>
      <w:ind w:leftChars="200" w:left="420"/>
    </w:pPr>
  </w:style>
  <w:style w:type="paragraph" w:styleId="aa">
    <w:name w:val="Normal (Web)"/>
    <w:basedOn w:val="a"/>
    <w:uiPriority w:val="99"/>
    <w:unhideWhenUsed/>
    <w:qFormat/>
    <w:rsid w:val="006D7020"/>
    <w:pPr>
      <w:widowControl/>
      <w:spacing w:before="100" w:beforeAutospacing="1" w:after="100" w:afterAutospacing="1"/>
      <w:jc w:val="left"/>
    </w:pPr>
    <w:rPr>
      <w:rFonts w:ascii="宋体" w:hAnsi="宋体" w:cs="宋体"/>
      <w:kern w:val="0"/>
      <w:sz w:val="24"/>
    </w:rPr>
  </w:style>
  <w:style w:type="character" w:styleId="ab">
    <w:name w:val="page number"/>
    <w:basedOn w:val="a0"/>
    <w:qFormat/>
    <w:rsid w:val="006D7020"/>
    <w:rPr>
      <w:rFonts w:cs="Times New Roman"/>
    </w:rPr>
  </w:style>
  <w:style w:type="character" w:styleId="ac">
    <w:name w:val="Emphasis"/>
    <w:basedOn w:val="a0"/>
    <w:uiPriority w:val="20"/>
    <w:qFormat/>
    <w:rsid w:val="006D7020"/>
    <w:rPr>
      <w:i/>
      <w:iCs/>
    </w:rPr>
  </w:style>
  <w:style w:type="character" w:styleId="ad">
    <w:name w:val="Hyperlink"/>
    <w:basedOn w:val="a0"/>
    <w:uiPriority w:val="99"/>
    <w:qFormat/>
    <w:rsid w:val="006D7020"/>
    <w:rPr>
      <w:rFonts w:cs="Times New Roman"/>
      <w:color w:val="0000FF"/>
      <w:u w:val="single"/>
    </w:rPr>
  </w:style>
  <w:style w:type="table" w:styleId="ae">
    <w:name w:val="Table Grid"/>
    <w:basedOn w:val="a1"/>
    <w:uiPriority w:val="59"/>
    <w:qFormat/>
    <w:rsid w:val="006D7020"/>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6D7020"/>
    <w:pPr>
      <w:ind w:firstLineChars="200" w:firstLine="420"/>
    </w:pPr>
  </w:style>
  <w:style w:type="paragraph" w:customStyle="1" w:styleId="TOC1">
    <w:name w:val="TOC 标题1"/>
    <w:basedOn w:val="1"/>
    <w:next w:val="a"/>
    <w:uiPriority w:val="99"/>
    <w:qFormat/>
    <w:rsid w:val="006D7020"/>
    <w:pPr>
      <w:keepLines/>
      <w:widowControl/>
      <w:spacing w:before="480" w:line="276" w:lineRule="auto"/>
      <w:jc w:val="left"/>
      <w:outlineLvl w:val="9"/>
    </w:pPr>
    <w:rPr>
      <w:rFonts w:ascii="Cambria" w:hAnsi="Cambria"/>
      <w:b/>
      <w:bCs w:val="0"/>
      <w:color w:val="365F91"/>
      <w:kern w:val="0"/>
      <w:sz w:val="28"/>
      <w:szCs w:val="28"/>
    </w:rPr>
  </w:style>
  <w:style w:type="character" w:customStyle="1" w:styleId="apple-converted-space">
    <w:name w:val="apple-converted-space"/>
    <w:basedOn w:val="a0"/>
    <w:qFormat/>
    <w:rsid w:val="006D7020"/>
  </w:style>
  <w:style w:type="paragraph" w:customStyle="1" w:styleId="WPSOffice1">
    <w:name w:val="WPSOffice手动目录 1"/>
    <w:qFormat/>
    <w:rsid w:val="006D7020"/>
    <w:rPr>
      <w:kern w:val="0"/>
      <w:sz w:val="20"/>
      <w:szCs w:val="20"/>
    </w:rPr>
  </w:style>
  <w:style w:type="paragraph" w:customStyle="1" w:styleId="WPSOffice2">
    <w:name w:val="WPSOffice手动目录 2"/>
    <w:qFormat/>
    <w:rsid w:val="006D7020"/>
    <w:pPr>
      <w:ind w:leftChars="200" w:left="200"/>
    </w:pPr>
    <w:rPr>
      <w:kern w:val="0"/>
      <w:sz w:val="20"/>
      <w:szCs w:val="20"/>
    </w:rPr>
  </w:style>
  <w:style w:type="paragraph" w:customStyle="1" w:styleId="WPSOffice3">
    <w:name w:val="WPSOffice手动目录 3"/>
    <w:qFormat/>
    <w:rsid w:val="006D7020"/>
    <w:pPr>
      <w:ind w:leftChars="400" w:left="400"/>
    </w:pPr>
    <w:rPr>
      <w:kern w:val="0"/>
      <w:sz w:val="20"/>
      <w:szCs w:val="20"/>
    </w:rPr>
  </w:style>
  <w:style w:type="paragraph" w:styleId="af0">
    <w:name w:val="footnote text"/>
    <w:basedOn w:val="a"/>
    <w:link w:val="Char4"/>
    <w:uiPriority w:val="99"/>
    <w:semiHidden/>
    <w:unhideWhenUsed/>
    <w:rsid w:val="006D7020"/>
    <w:pPr>
      <w:snapToGrid w:val="0"/>
      <w:jc w:val="left"/>
    </w:pPr>
    <w:rPr>
      <w:sz w:val="18"/>
      <w:szCs w:val="18"/>
    </w:rPr>
  </w:style>
  <w:style w:type="character" w:customStyle="1" w:styleId="Char4">
    <w:name w:val="脚注文本 Char"/>
    <w:basedOn w:val="a0"/>
    <w:link w:val="af0"/>
    <w:uiPriority w:val="99"/>
    <w:semiHidden/>
    <w:rsid w:val="006D7020"/>
    <w:rPr>
      <w:rFonts w:ascii="Times New Roman" w:eastAsia="宋体" w:hAnsi="Times New Roman" w:cs="Times New Roman"/>
      <w:sz w:val="18"/>
      <w:szCs w:val="18"/>
    </w:rPr>
  </w:style>
  <w:style w:type="character" w:styleId="af1">
    <w:name w:val="Placeholder Text"/>
    <w:basedOn w:val="a0"/>
    <w:uiPriority w:val="99"/>
    <w:semiHidden/>
    <w:qFormat/>
    <w:rsid w:val="00707B18"/>
    <w:rPr>
      <w:color w:val="808080"/>
    </w:rPr>
  </w:style>
  <w:style w:type="paragraph" w:styleId="TOC">
    <w:name w:val="TOC Heading"/>
    <w:basedOn w:val="1"/>
    <w:next w:val="a"/>
    <w:uiPriority w:val="39"/>
    <w:unhideWhenUsed/>
    <w:qFormat/>
    <w:rsid w:val="00FD4256"/>
    <w:pPr>
      <w:keepLines/>
      <w:widowControl/>
      <w:spacing w:before="240" w:line="259" w:lineRule="auto"/>
      <w:jc w:val="left"/>
      <w:outlineLvl w:val="9"/>
    </w:pPr>
    <w:rPr>
      <w:rFonts w:asciiTheme="majorHAnsi" w:eastAsiaTheme="majorEastAsia" w:hAnsiTheme="majorHAnsi" w:cstheme="majorBidi"/>
      <w:bCs w:val="0"/>
      <w:color w:val="365F91" w:themeColor="accent1" w:themeShade="BF"/>
      <w:kern w:val="0"/>
      <w:sz w:val="32"/>
      <w:szCs w:val="32"/>
    </w:rPr>
  </w:style>
  <w:style w:type="paragraph" w:styleId="af2">
    <w:name w:val="Plain Text"/>
    <w:basedOn w:val="a"/>
    <w:link w:val="Char5"/>
    <w:rsid w:val="00B633ED"/>
    <w:rPr>
      <w:rFonts w:ascii="宋体" w:hAnsi="Courier New"/>
      <w:szCs w:val="20"/>
      <w:lang w:val="x-none" w:eastAsia="x-none"/>
    </w:rPr>
  </w:style>
  <w:style w:type="character" w:customStyle="1" w:styleId="af3">
    <w:name w:val="纯文本 字符"/>
    <w:basedOn w:val="a0"/>
    <w:uiPriority w:val="99"/>
    <w:semiHidden/>
    <w:rsid w:val="00B633ED"/>
    <w:rPr>
      <w:rFonts w:asciiTheme="minorEastAsia" w:hAnsi="Courier New" w:cs="Courier New"/>
      <w:szCs w:val="24"/>
    </w:rPr>
  </w:style>
  <w:style w:type="character" w:customStyle="1" w:styleId="Char5">
    <w:name w:val="纯文本 Char"/>
    <w:link w:val="af2"/>
    <w:rsid w:val="00B633ED"/>
    <w:rPr>
      <w:rFonts w:ascii="宋体" w:eastAsia="宋体" w:hAnsi="Courier New" w:cs="Times New Roman"/>
      <w:szCs w:val="20"/>
      <w:lang w:val="x-none" w:eastAsia="x-none"/>
    </w:rPr>
  </w:style>
  <w:style w:type="character" w:customStyle="1" w:styleId="Char6">
    <w:name w:val="页脚 Char"/>
    <w:rsid w:val="00B633ED"/>
    <w:rPr>
      <w:rFonts w:eastAsia="宋体"/>
      <w:sz w:val="18"/>
      <w:szCs w:val="18"/>
    </w:rPr>
  </w:style>
  <w:style w:type="character" w:customStyle="1" w:styleId="Char7">
    <w:name w:val="页眉 Char"/>
    <w:rsid w:val="00B633ED"/>
    <w:rPr>
      <w:rFonts w:eastAsia="宋体"/>
      <w:sz w:val="18"/>
      <w:szCs w:val="18"/>
    </w:rPr>
  </w:style>
  <w:style w:type="paragraph" w:customStyle="1" w:styleId="af4">
    <w:name w:val="标准文件_段"/>
    <w:rsid w:val="00B633ED"/>
    <w:pPr>
      <w:autoSpaceDE w:val="0"/>
      <w:autoSpaceDN w:val="0"/>
      <w:adjustRightInd w:val="0"/>
      <w:snapToGrid w:val="0"/>
      <w:spacing w:line="276" w:lineRule="auto"/>
      <w:ind w:leftChars="-60" w:left="-126" w:rightChars="-50" w:right="-105" w:firstLineChars="196" w:firstLine="419"/>
      <w:jc w:val="both"/>
    </w:pPr>
    <w:rPr>
      <w:rFonts w:ascii="Times New Roman" w:eastAsia="宋体" w:hAnsi="Times New Roman" w:cs="Times New Roman"/>
      <w:spacing w:val="2"/>
      <w:kern w:val="0"/>
      <w:szCs w:val="20"/>
    </w:rPr>
  </w:style>
  <w:style w:type="character" w:customStyle="1" w:styleId="af5">
    <w:name w:val="国防军工计量检定规程"/>
    <w:uiPriority w:val="1"/>
    <w:rsid w:val="00B633ED"/>
    <w:rPr>
      <w:rFonts w:eastAsia="华文中宋"/>
      <w:b/>
      <w:bCs/>
      <w:i w:val="0"/>
      <w:smallCaps/>
      <w:spacing w:val="5"/>
      <w:sz w:val="68"/>
    </w:rPr>
  </w:style>
  <w:style w:type="character" w:customStyle="1" w:styleId="af6">
    <w:name w:val="规程编号"/>
    <w:uiPriority w:val="1"/>
    <w:rsid w:val="00B633ED"/>
    <w:rPr>
      <w:rFonts w:ascii="Times New Roman" w:hAnsi="Times New Roman"/>
      <w:b/>
      <w:color w:val="auto"/>
      <w:sz w:val="30"/>
    </w:rPr>
  </w:style>
  <w:style w:type="character" w:customStyle="1" w:styleId="af7">
    <w:name w:val="发布"/>
    <w:uiPriority w:val="1"/>
    <w:rsid w:val="00B633ED"/>
    <w:rPr>
      <w:rFonts w:ascii="黑体" w:eastAsia="黑体" w:hAnsi="黑体"/>
      <w:sz w:val="28"/>
    </w:rPr>
  </w:style>
  <w:style w:type="paragraph" w:customStyle="1" w:styleId="af8">
    <w:name w:val="标准文件_标准正文"/>
    <w:basedOn w:val="a"/>
    <w:next w:val="af4"/>
    <w:rsid w:val="00B633ED"/>
    <w:pPr>
      <w:adjustRightInd w:val="0"/>
      <w:snapToGrid w:val="0"/>
      <w:spacing w:beforeLines="150"/>
      <w:ind w:rightChars="270" w:right="567"/>
      <w:jc w:val="right"/>
    </w:pPr>
    <w:rPr>
      <w:spacing w:val="2"/>
      <w:kern w:val="0"/>
      <w:sz w:val="45"/>
      <w:szCs w:val="20"/>
    </w:rPr>
  </w:style>
  <w:style w:type="character" w:customStyle="1" w:styleId="af9">
    <w:name w:val="三号宋体"/>
    <w:uiPriority w:val="1"/>
    <w:rsid w:val="00B633ED"/>
    <w:rPr>
      <w:rFonts w:ascii="Times New Roman" w:eastAsia="宋体" w:hAnsi="Times New Roman"/>
      <w:sz w:val="32"/>
    </w:rPr>
  </w:style>
  <w:style w:type="character" w:customStyle="1" w:styleId="afa">
    <w:name w:val="四号宋体"/>
    <w:uiPriority w:val="1"/>
    <w:rsid w:val="00B633ED"/>
    <w:rPr>
      <w:rFonts w:eastAsia="宋体"/>
      <w:sz w:val="28"/>
    </w:rPr>
  </w:style>
  <w:style w:type="character" w:customStyle="1" w:styleId="afb">
    <w:name w:val="四号黑体加粗"/>
    <w:uiPriority w:val="1"/>
    <w:rsid w:val="00B633ED"/>
    <w:rPr>
      <w:rFonts w:eastAsia="黑体"/>
      <w:b/>
      <w:sz w:val="28"/>
    </w:rPr>
  </w:style>
  <w:style w:type="character" w:customStyle="1" w:styleId="afc">
    <w:name w:val="规程中文名称（标题）"/>
    <w:uiPriority w:val="1"/>
    <w:rsid w:val="00B633ED"/>
    <w:rPr>
      <w:rFonts w:eastAsia="黑体"/>
      <w:b/>
      <w:sz w:val="52"/>
    </w:rPr>
  </w:style>
  <w:style w:type="character" w:customStyle="1" w:styleId="afd">
    <w:name w:val="规程编号（页眉）"/>
    <w:uiPriority w:val="1"/>
    <w:rsid w:val="00B633ED"/>
    <w:rPr>
      <w:rFonts w:ascii="Times New Roman" w:eastAsia="Times New Roman" w:hAnsi="Times New Roman"/>
      <w:b/>
      <w:sz w:val="21"/>
    </w:rPr>
  </w:style>
  <w:style w:type="paragraph" w:customStyle="1" w:styleId="afe">
    <w:name w:val="标准文件_标准书眉_奇数页"/>
    <w:next w:val="a"/>
    <w:rsid w:val="00B633ED"/>
    <w:pPr>
      <w:tabs>
        <w:tab w:val="center" w:pos="4154"/>
        <w:tab w:val="right" w:pos="8306"/>
      </w:tabs>
      <w:spacing w:after="120"/>
      <w:jc w:val="right"/>
    </w:pPr>
    <w:rPr>
      <w:rFonts w:ascii="黑体" w:eastAsia="黑体" w:hAnsi="宋体" w:cs="Times New Roman"/>
      <w:kern w:val="0"/>
      <w:szCs w:val="20"/>
    </w:rPr>
  </w:style>
  <w:style w:type="paragraph" w:customStyle="1" w:styleId="aff">
    <w:name w:val="标准文件_标准书眉_偶数页"/>
    <w:basedOn w:val="afe"/>
    <w:next w:val="a"/>
    <w:rsid w:val="00B633ED"/>
    <w:pPr>
      <w:jc w:val="left"/>
    </w:pPr>
  </w:style>
  <w:style w:type="paragraph" w:customStyle="1" w:styleId="aff0">
    <w:name w:val="标准书脚_奇数页"/>
    <w:rsid w:val="00B633ED"/>
    <w:pPr>
      <w:jc w:val="right"/>
    </w:pPr>
    <w:rPr>
      <w:rFonts w:ascii="宋体" w:eastAsia="宋体" w:hAnsi="Times New Roman" w:cs="Times New Roman"/>
      <w:kern w:val="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20"/>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FD4256"/>
    <w:pPr>
      <w:keepNext/>
      <w:spacing w:line="480" w:lineRule="auto"/>
      <w:outlineLvl w:val="0"/>
    </w:pPr>
    <w:rPr>
      <w:rFonts w:ascii="黑体" w:eastAsia="黑体" w:hAnsi="黑体" w:cs="黑体"/>
      <w:bCs/>
      <w:sz w:val="24"/>
    </w:rPr>
  </w:style>
  <w:style w:type="paragraph" w:styleId="2">
    <w:name w:val="heading 2"/>
    <w:basedOn w:val="a"/>
    <w:next w:val="a"/>
    <w:link w:val="2Char"/>
    <w:uiPriority w:val="99"/>
    <w:qFormat/>
    <w:rsid w:val="00FD4256"/>
    <w:pPr>
      <w:keepNext/>
      <w:keepLines/>
      <w:spacing w:line="360" w:lineRule="auto"/>
      <w:outlineLvl w:val="1"/>
    </w:pPr>
    <w:rPr>
      <w:rFonts w:ascii="宋体" w:hAnsi="宋体"/>
      <w:bCs/>
      <w:sz w:val="24"/>
      <w:szCs w:val="32"/>
    </w:rPr>
  </w:style>
  <w:style w:type="paragraph" w:styleId="3">
    <w:name w:val="heading 3"/>
    <w:basedOn w:val="a"/>
    <w:next w:val="a"/>
    <w:link w:val="3Char"/>
    <w:uiPriority w:val="9"/>
    <w:qFormat/>
    <w:rsid w:val="006D702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FD4256"/>
    <w:rPr>
      <w:rFonts w:ascii="黑体" w:eastAsia="黑体" w:hAnsi="黑体" w:cs="黑体"/>
      <w:bCs/>
      <w:sz w:val="24"/>
      <w:szCs w:val="24"/>
    </w:rPr>
  </w:style>
  <w:style w:type="character" w:customStyle="1" w:styleId="2Char">
    <w:name w:val="标题 2 Char"/>
    <w:basedOn w:val="a0"/>
    <w:link w:val="2"/>
    <w:uiPriority w:val="99"/>
    <w:qFormat/>
    <w:rsid w:val="00FD4256"/>
    <w:rPr>
      <w:rFonts w:ascii="宋体" w:eastAsia="宋体" w:hAnsi="宋体" w:cs="Times New Roman"/>
      <w:bCs/>
      <w:sz w:val="24"/>
      <w:szCs w:val="32"/>
    </w:rPr>
  </w:style>
  <w:style w:type="character" w:customStyle="1" w:styleId="3Char">
    <w:name w:val="标题 3 Char"/>
    <w:basedOn w:val="a0"/>
    <w:link w:val="3"/>
    <w:uiPriority w:val="9"/>
    <w:rsid w:val="006D7020"/>
    <w:rPr>
      <w:rFonts w:ascii="Times New Roman" w:eastAsia="宋体" w:hAnsi="Times New Roman" w:cs="Times New Roman"/>
      <w:b/>
      <w:bCs/>
      <w:sz w:val="32"/>
      <w:szCs w:val="32"/>
    </w:rPr>
  </w:style>
  <w:style w:type="paragraph" w:styleId="a3">
    <w:name w:val="header"/>
    <w:basedOn w:val="a"/>
    <w:link w:val="Char1"/>
    <w:unhideWhenUsed/>
    <w:qFormat/>
    <w:rsid w:val="006D7020"/>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qFormat/>
    <w:rsid w:val="006D7020"/>
    <w:rPr>
      <w:sz w:val="18"/>
      <w:szCs w:val="18"/>
    </w:rPr>
  </w:style>
  <w:style w:type="paragraph" w:styleId="a4">
    <w:name w:val="footer"/>
    <w:basedOn w:val="a"/>
    <w:link w:val="Char10"/>
    <w:uiPriority w:val="99"/>
    <w:unhideWhenUsed/>
    <w:qFormat/>
    <w:rsid w:val="006D7020"/>
    <w:pPr>
      <w:tabs>
        <w:tab w:val="center" w:pos="4153"/>
        <w:tab w:val="right" w:pos="8306"/>
      </w:tabs>
      <w:snapToGrid w:val="0"/>
      <w:jc w:val="left"/>
    </w:pPr>
    <w:rPr>
      <w:sz w:val="18"/>
      <w:szCs w:val="18"/>
    </w:rPr>
  </w:style>
  <w:style w:type="character" w:customStyle="1" w:styleId="Char10">
    <w:name w:val="页脚 Char1"/>
    <w:basedOn w:val="a0"/>
    <w:link w:val="a4"/>
    <w:uiPriority w:val="99"/>
    <w:qFormat/>
    <w:rsid w:val="006D7020"/>
    <w:rPr>
      <w:sz w:val="18"/>
      <w:szCs w:val="18"/>
    </w:rPr>
  </w:style>
  <w:style w:type="paragraph" w:styleId="a5">
    <w:name w:val="annotation text"/>
    <w:basedOn w:val="a"/>
    <w:link w:val="Char"/>
    <w:uiPriority w:val="99"/>
    <w:semiHidden/>
    <w:unhideWhenUsed/>
    <w:qFormat/>
    <w:rsid w:val="006D7020"/>
    <w:pPr>
      <w:jc w:val="left"/>
    </w:pPr>
  </w:style>
  <w:style w:type="character" w:customStyle="1" w:styleId="Char">
    <w:name w:val="批注文字 Char"/>
    <w:basedOn w:val="a0"/>
    <w:link w:val="a5"/>
    <w:uiPriority w:val="99"/>
    <w:semiHidden/>
    <w:qFormat/>
    <w:rsid w:val="006D7020"/>
    <w:rPr>
      <w:rFonts w:ascii="Times New Roman" w:eastAsia="宋体" w:hAnsi="Times New Roman" w:cs="Times New Roman"/>
      <w:szCs w:val="24"/>
    </w:rPr>
  </w:style>
  <w:style w:type="character" w:customStyle="1" w:styleId="Char0">
    <w:name w:val="批注主题 Char"/>
    <w:basedOn w:val="Char"/>
    <w:link w:val="a6"/>
    <w:uiPriority w:val="99"/>
    <w:semiHidden/>
    <w:qFormat/>
    <w:rsid w:val="006D7020"/>
    <w:rPr>
      <w:rFonts w:ascii="Times New Roman" w:eastAsia="宋体" w:hAnsi="Times New Roman" w:cs="Times New Roman"/>
      <w:b/>
      <w:bCs/>
      <w:szCs w:val="24"/>
    </w:rPr>
  </w:style>
  <w:style w:type="paragraph" w:styleId="a6">
    <w:name w:val="annotation subject"/>
    <w:basedOn w:val="a5"/>
    <w:next w:val="a5"/>
    <w:link w:val="Char0"/>
    <w:uiPriority w:val="99"/>
    <w:semiHidden/>
    <w:qFormat/>
    <w:rsid w:val="006D7020"/>
    <w:rPr>
      <w:b/>
      <w:bCs/>
    </w:rPr>
  </w:style>
  <w:style w:type="paragraph" w:styleId="a7">
    <w:name w:val="caption"/>
    <w:basedOn w:val="a"/>
    <w:next w:val="a"/>
    <w:uiPriority w:val="99"/>
    <w:qFormat/>
    <w:rsid w:val="006D7020"/>
    <w:rPr>
      <w:rFonts w:ascii="Cambria" w:eastAsia="黑体" w:hAnsi="Cambria"/>
      <w:sz w:val="20"/>
      <w:szCs w:val="20"/>
    </w:rPr>
  </w:style>
  <w:style w:type="paragraph" w:styleId="a8">
    <w:name w:val="Body Text"/>
    <w:basedOn w:val="a"/>
    <w:link w:val="Char2"/>
    <w:uiPriority w:val="99"/>
    <w:qFormat/>
    <w:rsid w:val="006D7020"/>
    <w:pPr>
      <w:spacing w:after="120"/>
    </w:pPr>
  </w:style>
  <w:style w:type="character" w:customStyle="1" w:styleId="Char2">
    <w:name w:val="正文文本 Char"/>
    <w:basedOn w:val="a0"/>
    <w:link w:val="a8"/>
    <w:uiPriority w:val="99"/>
    <w:qFormat/>
    <w:rsid w:val="006D7020"/>
    <w:rPr>
      <w:rFonts w:ascii="Times New Roman" w:eastAsia="宋体" w:hAnsi="Times New Roman" w:cs="Times New Roman"/>
      <w:szCs w:val="24"/>
    </w:rPr>
  </w:style>
  <w:style w:type="paragraph" w:styleId="30">
    <w:name w:val="toc 3"/>
    <w:basedOn w:val="a"/>
    <w:next w:val="a"/>
    <w:uiPriority w:val="39"/>
    <w:qFormat/>
    <w:rsid w:val="006D7020"/>
    <w:pPr>
      <w:widowControl/>
      <w:spacing w:after="100" w:line="276" w:lineRule="auto"/>
      <w:ind w:left="440"/>
      <w:jc w:val="left"/>
    </w:pPr>
    <w:rPr>
      <w:rFonts w:ascii="Calibri" w:hAnsi="Calibri"/>
      <w:kern w:val="0"/>
      <w:sz w:val="22"/>
      <w:szCs w:val="22"/>
    </w:rPr>
  </w:style>
  <w:style w:type="paragraph" w:styleId="a9">
    <w:name w:val="Balloon Text"/>
    <w:basedOn w:val="a"/>
    <w:link w:val="Char3"/>
    <w:uiPriority w:val="99"/>
    <w:semiHidden/>
    <w:unhideWhenUsed/>
    <w:qFormat/>
    <w:rsid w:val="006D7020"/>
    <w:rPr>
      <w:sz w:val="18"/>
      <w:szCs w:val="18"/>
    </w:rPr>
  </w:style>
  <w:style w:type="character" w:customStyle="1" w:styleId="Char3">
    <w:name w:val="批注框文本 Char"/>
    <w:basedOn w:val="a0"/>
    <w:link w:val="a9"/>
    <w:uiPriority w:val="99"/>
    <w:semiHidden/>
    <w:qFormat/>
    <w:rsid w:val="006D7020"/>
    <w:rPr>
      <w:rFonts w:ascii="Times New Roman" w:eastAsia="宋体" w:hAnsi="Times New Roman" w:cs="Times New Roman"/>
      <w:sz w:val="18"/>
      <w:szCs w:val="18"/>
    </w:rPr>
  </w:style>
  <w:style w:type="paragraph" w:styleId="10">
    <w:name w:val="toc 1"/>
    <w:basedOn w:val="a"/>
    <w:next w:val="a"/>
    <w:uiPriority w:val="39"/>
    <w:qFormat/>
    <w:rsid w:val="006D7020"/>
    <w:pPr>
      <w:tabs>
        <w:tab w:val="right" w:leader="dot" w:pos="9060"/>
      </w:tabs>
      <w:spacing w:line="360" w:lineRule="auto"/>
    </w:pPr>
    <w:rPr>
      <w:rFonts w:ascii="宋体" w:hAnsi="宋体"/>
      <w:bCs/>
      <w:sz w:val="24"/>
      <w:lang w:val="zh-CN"/>
    </w:rPr>
  </w:style>
  <w:style w:type="paragraph" w:styleId="20">
    <w:name w:val="toc 2"/>
    <w:basedOn w:val="a"/>
    <w:next w:val="a"/>
    <w:uiPriority w:val="39"/>
    <w:qFormat/>
    <w:rsid w:val="006D7020"/>
    <w:pPr>
      <w:ind w:leftChars="200" w:left="420"/>
    </w:pPr>
  </w:style>
  <w:style w:type="paragraph" w:styleId="aa">
    <w:name w:val="Normal (Web)"/>
    <w:basedOn w:val="a"/>
    <w:uiPriority w:val="99"/>
    <w:unhideWhenUsed/>
    <w:qFormat/>
    <w:rsid w:val="006D7020"/>
    <w:pPr>
      <w:widowControl/>
      <w:spacing w:before="100" w:beforeAutospacing="1" w:after="100" w:afterAutospacing="1"/>
      <w:jc w:val="left"/>
    </w:pPr>
    <w:rPr>
      <w:rFonts w:ascii="宋体" w:hAnsi="宋体" w:cs="宋体"/>
      <w:kern w:val="0"/>
      <w:sz w:val="24"/>
    </w:rPr>
  </w:style>
  <w:style w:type="character" w:styleId="ab">
    <w:name w:val="page number"/>
    <w:basedOn w:val="a0"/>
    <w:qFormat/>
    <w:rsid w:val="006D7020"/>
    <w:rPr>
      <w:rFonts w:cs="Times New Roman"/>
    </w:rPr>
  </w:style>
  <w:style w:type="character" w:styleId="ac">
    <w:name w:val="Emphasis"/>
    <w:basedOn w:val="a0"/>
    <w:uiPriority w:val="20"/>
    <w:qFormat/>
    <w:rsid w:val="006D7020"/>
    <w:rPr>
      <w:i/>
      <w:iCs/>
    </w:rPr>
  </w:style>
  <w:style w:type="character" w:styleId="ad">
    <w:name w:val="Hyperlink"/>
    <w:basedOn w:val="a0"/>
    <w:uiPriority w:val="99"/>
    <w:qFormat/>
    <w:rsid w:val="006D7020"/>
    <w:rPr>
      <w:rFonts w:cs="Times New Roman"/>
      <w:color w:val="0000FF"/>
      <w:u w:val="single"/>
    </w:rPr>
  </w:style>
  <w:style w:type="table" w:styleId="ae">
    <w:name w:val="Table Grid"/>
    <w:basedOn w:val="a1"/>
    <w:uiPriority w:val="59"/>
    <w:qFormat/>
    <w:rsid w:val="006D7020"/>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6D7020"/>
    <w:pPr>
      <w:ind w:firstLineChars="200" w:firstLine="420"/>
    </w:pPr>
  </w:style>
  <w:style w:type="paragraph" w:customStyle="1" w:styleId="TOC1">
    <w:name w:val="TOC 标题1"/>
    <w:basedOn w:val="1"/>
    <w:next w:val="a"/>
    <w:uiPriority w:val="99"/>
    <w:qFormat/>
    <w:rsid w:val="006D7020"/>
    <w:pPr>
      <w:keepLines/>
      <w:widowControl/>
      <w:spacing w:before="480" w:line="276" w:lineRule="auto"/>
      <w:jc w:val="left"/>
      <w:outlineLvl w:val="9"/>
    </w:pPr>
    <w:rPr>
      <w:rFonts w:ascii="Cambria" w:hAnsi="Cambria"/>
      <w:b/>
      <w:bCs w:val="0"/>
      <w:color w:val="365F91"/>
      <w:kern w:val="0"/>
      <w:sz w:val="28"/>
      <w:szCs w:val="28"/>
    </w:rPr>
  </w:style>
  <w:style w:type="character" w:customStyle="1" w:styleId="apple-converted-space">
    <w:name w:val="apple-converted-space"/>
    <w:basedOn w:val="a0"/>
    <w:qFormat/>
    <w:rsid w:val="006D7020"/>
  </w:style>
  <w:style w:type="paragraph" w:customStyle="1" w:styleId="WPSOffice1">
    <w:name w:val="WPSOffice手动目录 1"/>
    <w:qFormat/>
    <w:rsid w:val="006D7020"/>
    <w:rPr>
      <w:kern w:val="0"/>
      <w:sz w:val="20"/>
      <w:szCs w:val="20"/>
    </w:rPr>
  </w:style>
  <w:style w:type="paragraph" w:customStyle="1" w:styleId="WPSOffice2">
    <w:name w:val="WPSOffice手动目录 2"/>
    <w:qFormat/>
    <w:rsid w:val="006D7020"/>
    <w:pPr>
      <w:ind w:leftChars="200" w:left="200"/>
    </w:pPr>
    <w:rPr>
      <w:kern w:val="0"/>
      <w:sz w:val="20"/>
      <w:szCs w:val="20"/>
    </w:rPr>
  </w:style>
  <w:style w:type="paragraph" w:customStyle="1" w:styleId="WPSOffice3">
    <w:name w:val="WPSOffice手动目录 3"/>
    <w:qFormat/>
    <w:rsid w:val="006D7020"/>
    <w:pPr>
      <w:ind w:leftChars="400" w:left="400"/>
    </w:pPr>
    <w:rPr>
      <w:kern w:val="0"/>
      <w:sz w:val="20"/>
      <w:szCs w:val="20"/>
    </w:rPr>
  </w:style>
  <w:style w:type="paragraph" w:styleId="af0">
    <w:name w:val="footnote text"/>
    <w:basedOn w:val="a"/>
    <w:link w:val="Char4"/>
    <w:uiPriority w:val="99"/>
    <w:semiHidden/>
    <w:unhideWhenUsed/>
    <w:rsid w:val="006D7020"/>
    <w:pPr>
      <w:snapToGrid w:val="0"/>
      <w:jc w:val="left"/>
    </w:pPr>
    <w:rPr>
      <w:sz w:val="18"/>
      <w:szCs w:val="18"/>
    </w:rPr>
  </w:style>
  <w:style w:type="character" w:customStyle="1" w:styleId="Char4">
    <w:name w:val="脚注文本 Char"/>
    <w:basedOn w:val="a0"/>
    <w:link w:val="af0"/>
    <w:uiPriority w:val="99"/>
    <w:semiHidden/>
    <w:rsid w:val="006D7020"/>
    <w:rPr>
      <w:rFonts w:ascii="Times New Roman" w:eastAsia="宋体" w:hAnsi="Times New Roman" w:cs="Times New Roman"/>
      <w:sz w:val="18"/>
      <w:szCs w:val="18"/>
    </w:rPr>
  </w:style>
  <w:style w:type="character" w:styleId="af1">
    <w:name w:val="Placeholder Text"/>
    <w:basedOn w:val="a0"/>
    <w:uiPriority w:val="99"/>
    <w:semiHidden/>
    <w:qFormat/>
    <w:rsid w:val="00707B18"/>
    <w:rPr>
      <w:color w:val="808080"/>
    </w:rPr>
  </w:style>
  <w:style w:type="paragraph" w:styleId="TOC">
    <w:name w:val="TOC Heading"/>
    <w:basedOn w:val="1"/>
    <w:next w:val="a"/>
    <w:uiPriority w:val="39"/>
    <w:unhideWhenUsed/>
    <w:qFormat/>
    <w:rsid w:val="00FD4256"/>
    <w:pPr>
      <w:keepLines/>
      <w:widowControl/>
      <w:spacing w:before="240" w:line="259" w:lineRule="auto"/>
      <w:jc w:val="left"/>
      <w:outlineLvl w:val="9"/>
    </w:pPr>
    <w:rPr>
      <w:rFonts w:asciiTheme="majorHAnsi" w:eastAsiaTheme="majorEastAsia" w:hAnsiTheme="majorHAnsi" w:cstheme="majorBidi"/>
      <w:bCs w:val="0"/>
      <w:color w:val="365F91" w:themeColor="accent1" w:themeShade="BF"/>
      <w:kern w:val="0"/>
      <w:sz w:val="32"/>
      <w:szCs w:val="32"/>
    </w:rPr>
  </w:style>
  <w:style w:type="paragraph" w:styleId="af2">
    <w:name w:val="Plain Text"/>
    <w:basedOn w:val="a"/>
    <w:link w:val="Char5"/>
    <w:rsid w:val="00B633ED"/>
    <w:rPr>
      <w:rFonts w:ascii="宋体" w:hAnsi="Courier New"/>
      <w:szCs w:val="20"/>
      <w:lang w:val="x-none" w:eastAsia="x-none"/>
    </w:rPr>
  </w:style>
  <w:style w:type="character" w:customStyle="1" w:styleId="af3">
    <w:name w:val="纯文本 字符"/>
    <w:basedOn w:val="a0"/>
    <w:uiPriority w:val="99"/>
    <w:semiHidden/>
    <w:rsid w:val="00B633ED"/>
    <w:rPr>
      <w:rFonts w:asciiTheme="minorEastAsia" w:hAnsi="Courier New" w:cs="Courier New"/>
      <w:szCs w:val="24"/>
    </w:rPr>
  </w:style>
  <w:style w:type="character" w:customStyle="1" w:styleId="Char5">
    <w:name w:val="纯文本 Char"/>
    <w:link w:val="af2"/>
    <w:rsid w:val="00B633ED"/>
    <w:rPr>
      <w:rFonts w:ascii="宋体" w:eastAsia="宋体" w:hAnsi="Courier New" w:cs="Times New Roman"/>
      <w:szCs w:val="20"/>
      <w:lang w:val="x-none" w:eastAsia="x-none"/>
    </w:rPr>
  </w:style>
  <w:style w:type="character" w:customStyle="1" w:styleId="Char6">
    <w:name w:val="页脚 Char"/>
    <w:rsid w:val="00B633ED"/>
    <w:rPr>
      <w:rFonts w:eastAsia="宋体"/>
      <w:sz w:val="18"/>
      <w:szCs w:val="18"/>
    </w:rPr>
  </w:style>
  <w:style w:type="character" w:customStyle="1" w:styleId="Char7">
    <w:name w:val="页眉 Char"/>
    <w:rsid w:val="00B633ED"/>
    <w:rPr>
      <w:rFonts w:eastAsia="宋体"/>
      <w:sz w:val="18"/>
      <w:szCs w:val="18"/>
    </w:rPr>
  </w:style>
  <w:style w:type="paragraph" w:customStyle="1" w:styleId="af4">
    <w:name w:val="标准文件_段"/>
    <w:rsid w:val="00B633ED"/>
    <w:pPr>
      <w:autoSpaceDE w:val="0"/>
      <w:autoSpaceDN w:val="0"/>
      <w:adjustRightInd w:val="0"/>
      <w:snapToGrid w:val="0"/>
      <w:spacing w:line="276" w:lineRule="auto"/>
      <w:ind w:leftChars="-60" w:left="-126" w:rightChars="-50" w:right="-105" w:firstLineChars="196" w:firstLine="419"/>
      <w:jc w:val="both"/>
    </w:pPr>
    <w:rPr>
      <w:rFonts w:ascii="Times New Roman" w:eastAsia="宋体" w:hAnsi="Times New Roman" w:cs="Times New Roman"/>
      <w:spacing w:val="2"/>
      <w:kern w:val="0"/>
      <w:szCs w:val="20"/>
    </w:rPr>
  </w:style>
  <w:style w:type="character" w:customStyle="1" w:styleId="af5">
    <w:name w:val="国防军工计量检定规程"/>
    <w:uiPriority w:val="1"/>
    <w:rsid w:val="00B633ED"/>
    <w:rPr>
      <w:rFonts w:eastAsia="华文中宋"/>
      <w:b/>
      <w:bCs/>
      <w:i w:val="0"/>
      <w:smallCaps/>
      <w:spacing w:val="5"/>
      <w:sz w:val="68"/>
    </w:rPr>
  </w:style>
  <w:style w:type="character" w:customStyle="1" w:styleId="af6">
    <w:name w:val="规程编号"/>
    <w:uiPriority w:val="1"/>
    <w:rsid w:val="00B633ED"/>
    <w:rPr>
      <w:rFonts w:ascii="Times New Roman" w:hAnsi="Times New Roman"/>
      <w:b/>
      <w:color w:val="auto"/>
      <w:sz w:val="30"/>
    </w:rPr>
  </w:style>
  <w:style w:type="character" w:customStyle="1" w:styleId="af7">
    <w:name w:val="发布"/>
    <w:uiPriority w:val="1"/>
    <w:rsid w:val="00B633ED"/>
    <w:rPr>
      <w:rFonts w:ascii="黑体" w:eastAsia="黑体" w:hAnsi="黑体"/>
      <w:sz w:val="28"/>
    </w:rPr>
  </w:style>
  <w:style w:type="paragraph" w:customStyle="1" w:styleId="af8">
    <w:name w:val="标准文件_标准正文"/>
    <w:basedOn w:val="a"/>
    <w:next w:val="af4"/>
    <w:rsid w:val="00B633ED"/>
    <w:pPr>
      <w:adjustRightInd w:val="0"/>
      <w:snapToGrid w:val="0"/>
      <w:spacing w:beforeLines="150"/>
      <w:ind w:rightChars="270" w:right="567"/>
      <w:jc w:val="right"/>
    </w:pPr>
    <w:rPr>
      <w:spacing w:val="2"/>
      <w:kern w:val="0"/>
      <w:sz w:val="45"/>
      <w:szCs w:val="20"/>
    </w:rPr>
  </w:style>
  <w:style w:type="character" w:customStyle="1" w:styleId="af9">
    <w:name w:val="三号宋体"/>
    <w:uiPriority w:val="1"/>
    <w:rsid w:val="00B633ED"/>
    <w:rPr>
      <w:rFonts w:ascii="Times New Roman" w:eastAsia="宋体" w:hAnsi="Times New Roman"/>
      <w:sz w:val="32"/>
    </w:rPr>
  </w:style>
  <w:style w:type="character" w:customStyle="1" w:styleId="afa">
    <w:name w:val="四号宋体"/>
    <w:uiPriority w:val="1"/>
    <w:rsid w:val="00B633ED"/>
    <w:rPr>
      <w:rFonts w:eastAsia="宋体"/>
      <w:sz w:val="28"/>
    </w:rPr>
  </w:style>
  <w:style w:type="character" w:customStyle="1" w:styleId="afb">
    <w:name w:val="四号黑体加粗"/>
    <w:uiPriority w:val="1"/>
    <w:rsid w:val="00B633ED"/>
    <w:rPr>
      <w:rFonts w:eastAsia="黑体"/>
      <w:b/>
      <w:sz w:val="28"/>
    </w:rPr>
  </w:style>
  <w:style w:type="character" w:customStyle="1" w:styleId="afc">
    <w:name w:val="规程中文名称（标题）"/>
    <w:uiPriority w:val="1"/>
    <w:rsid w:val="00B633ED"/>
    <w:rPr>
      <w:rFonts w:eastAsia="黑体"/>
      <w:b/>
      <w:sz w:val="52"/>
    </w:rPr>
  </w:style>
  <w:style w:type="character" w:customStyle="1" w:styleId="afd">
    <w:name w:val="规程编号（页眉）"/>
    <w:uiPriority w:val="1"/>
    <w:rsid w:val="00B633ED"/>
    <w:rPr>
      <w:rFonts w:ascii="Times New Roman" w:eastAsia="Times New Roman" w:hAnsi="Times New Roman"/>
      <w:b/>
      <w:sz w:val="21"/>
    </w:rPr>
  </w:style>
  <w:style w:type="paragraph" w:customStyle="1" w:styleId="afe">
    <w:name w:val="标准文件_标准书眉_奇数页"/>
    <w:next w:val="a"/>
    <w:rsid w:val="00B633ED"/>
    <w:pPr>
      <w:tabs>
        <w:tab w:val="center" w:pos="4154"/>
        <w:tab w:val="right" w:pos="8306"/>
      </w:tabs>
      <w:spacing w:after="120"/>
      <w:jc w:val="right"/>
    </w:pPr>
    <w:rPr>
      <w:rFonts w:ascii="黑体" w:eastAsia="黑体" w:hAnsi="宋体" w:cs="Times New Roman"/>
      <w:kern w:val="0"/>
      <w:szCs w:val="20"/>
    </w:rPr>
  </w:style>
  <w:style w:type="paragraph" w:customStyle="1" w:styleId="aff">
    <w:name w:val="标准文件_标准书眉_偶数页"/>
    <w:basedOn w:val="afe"/>
    <w:next w:val="a"/>
    <w:rsid w:val="00B633ED"/>
    <w:pPr>
      <w:jc w:val="left"/>
    </w:pPr>
  </w:style>
  <w:style w:type="paragraph" w:customStyle="1" w:styleId="aff0">
    <w:name w:val="标准书脚_奇数页"/>
    <w:rsid w:val="00B633ED"/>
    <w:pPr>
      <w:jc w:val="right"/>
    </w:pPr>
    <w:rPr>
      <w:rFonts w:ascii="宋体" w:eastAsia="宋体" w:hAnsi="Times New Roman" w:cs="Times New Roman"/>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image" Target="media/image46.wmf"/><Relationship Id="rId21" Type="http://schemas.openxmlformats.org/officeDocument/2006/relationships/footer" Target="footer3.xml"/><Relationship Id="rId42" Type="http://schemas.openxmlformats.org/officeDocument/2006/relationships/image" Target="media/image9.png"/><Relationship Id="rId47" Type="http://schemas.openxmlformats.org/officeDocument/2006/relationships/image" Target="media/image12.wmf"/><Relationship Id="rId63" Type="http://schemas.openxmlformats.org/officeDocument/2006/relationships/image" Target="media/image20.wmf"/><Relationship Id="rId68" Type="http://schemas.openxmlformats.org/officeDocument/2006/relationships/oleObject" Target="embeddings/oleObject26.bin"/><Relationship Id="rId84" Type="http://schemas.openxmlformats.org/officeDocument/2006/relationships/oleObject" Target="embeddings/oleObject34.bin"/><Relationship Id="rId89" Type="http://schemas.openxmlformats.org/officeDocument/2006/relationships/oleObject" Target="embeddings/oleObject37.bin"/><Relationship Id="rId112" Type="http://schemas.openxmlformats.org/officeDocument/2006/relationships/oleObject" Target="embeddings/oleObject49.bin"/><Relationship Id="rId133" Type="http://schemas.openxmlformats.org/officeDocument/2006/relationships/image" Target="media/image54.wmf"/><Relationship Id="rId138" Type="http://schemas.openxmlformats.org/officeDocument/2006/relationships/image" Target="media/image57.wmf"/><Relationship Id="rId154" Type="http://schemas.openxmlformats.org/officeDocument/2006/relationships/image" Target="media/image72.wmf"/><Relationship Id="rId159" Type="http://schemas.openxmlformats.org/officeDocument/2006/relationships/image" Target="media/image77.wmf"/><Relationship Id="rId16" Type="http://schemas.openxmlformats.org/officeDocument/2006/relationships/footer" Target="footer2.xml"/><Relationship Id="rId107" Type="http://schemas.openxmlformats.org/officeDocument/2006/relationships/image" Target="media/image41.wmf"/><Relationship Id="rId11" Type="http://schemas.openxmlformats.org/officeDocument/2006/relationships/oleObject" Target="embeddings/oleObject2.bin"/><Relationship Id="rId32" Type="http://schemas.openxmlformats.org/officeDocument/2006/relationships/image" Target="media/image8.wmf"/><Relationship Id="rId37" Type="http://schemas.openxmlformats.org/officeDocument/2006/relationships/oleObject" Target="embeddings/oleObject9.bin"/><Relationship Id="rId53" Type="http://schemas.openxmlformats.org/officeDocument/2006/relationships/image" Target="media/image15.wmf"/><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image" Target="media/image28.wmf"/><Relationship Id="rId102" Type="http://schemas.openxmlformats.org/officeDocument/2006/relationships/image" Target="media/image39.wmf"/><Relationship Id="rId123" Type="http://schemas.openxmlformats.org/officeDocument/2006/relationships/image" Target="media/image49.wmf"/><Relationship Id="rId128" Type="http://schemas.openxmlformats.org/officeDocument/2006/relationships/oleObject" Target="embeddings/oleObject57.bin"/><Relationship Id="rId144" Type="http://schemas.openxmlformats.org/officeDocument/2006/relationships/image" Target="media/image63.wmf"/><Relationship Id="rId149" Type="http://schemas.openxmlformats.org/officeDocument/2006/relationships/image" Target="media/image68.wmf"/><Relationship Id="rId5" Type="http://schemas.openxmlformats.org/officeDocument/2006/relationships/settings" Target="settings.xml"/><Relationship Id="rId90" Type="http://schemas.openxmlformats.org/officeDocument/2006/relationships/image" Target="media/image33.wmf"/><Relationship Id="rId95" Type="http://schemas.openxmlformats.org/officeDocument/2006/relationships/oleObject" Target="embeddings/oleObject40.bin"/><Relationship Id="rId160" Type="http://schemas.openxmlformats.org/officeDocument/2006/relationships/image" Target="media/image78.wmf"/><Relationship Id="rId165" Type="http://schemas.openxmlformats.org/officeDocument/2006/relationships/theme" Target="theme/theme1.xml"/><Relationship Id="rId22" Type="http://schemas.openxmlformats.org/officeDocument/2006/relationships/header" Target="header5.xml"/><Relationship Id="rId27" Type="http://schemas.openxmlformats.org/officeDocument/2006/relationships/footer" Target="footer6.xml"/><Relationship Id="rId43" Type="http://schemas.openxmlformats.org/officeDocument/2006/relationships/image" Target="media/image10.wmf"/><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image" Target="media/image23.wmf"/><Relationship Id="rId113" Type="http://schemas.openxmlformats.org/officeDocument/2006/relationships/image" Target="media/image44.wmf"/><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58.wmf"/><Relationship Id="rId80" Type="http://schemas.openxmlformats.org/officeDocument/2006/relationships/oleObject" Target="embeddings/oleObject32.bin"/><Relationship Id="rId85" Type="http://schemas.openxmlformats.org/officeDocument/2006/relationships/oleObject" Target="embeddings/oleObject35.bin"/><Relationship Id="rId150" Type="http://schemas.openxmlformats.org/officeDocument/2006/relationships/image" Target="media/image69.wmf"/><Relationship Id="rId155" Type="http://schemas.openxmlformats.org/officeDocument/2006/relationships/image" Target="media/image73.wmf"/><Relationship Id="rId12" Type="http://schemas.openxmlformats.org/officeDocument/2006/relationships/image" Target="media/image2.jpeg"/><Relationship Id="rId17" Type="http://schemas.openxmlformats.org/officeDocument/2006/relationships/image" Target="media/image3.wmf"/><Relationship Id="rId33" Type="http://schemas.openxmlformats.org/officeDocument/2006/relationships/oleObject" Target="embeddings/oleObject5.bin"/><Relationship Id="rId38" Type="http://schemas.openxmlformats.org/officeDocument/2006/relationships/oleObject" Target="embeddings/oleObject10.bin"/><Relationship Id="rId59" Type="http://schemas.openxmlformats.org/officeDocument/2006/relationships/image" Target="media/image18.wmf"/><Relationship Id="rId103" Type="http://schemas.openxmlformats.org/officeDocument/2006/relationships/oleObject" Target="embeddings/oleObject44.bin"/><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52.wmf"/><Relationship Id="rId54" Type="http://schemas.openxmlformats.org/officeDocument/2006/relationships/oleObject" Target="embeddings/oleObject19.bin"/><Relationship Id="rId70" Type="http://schemas.openxmlformats.org/officeDocument/2006/relationships/oleObject" Target="embeddings/oleObject27.bin"/><Relationship Id="rId75" Type="http://schemas.openxmlformats.org/officeDocument/2006/relationships/image" Target="media/image26.wmf"/><Relationship Id="rId91" Type="http://schemas.openxmlformats.org/officeDocument/2006/relationships/oleObject" Target="embeddings/oleObject38.bin"/><Relationship Id="rId96" Type="http://schemas.openxmlformats.org/officeDocument/2006/relationships/image" Target="media/image36.wmf"/><Relationship Id="rId140" Type="http://schemas.openxmlformats.org/officeDocument/2006/relationships/image" Target="media/image59.wmf"/><Relationship Id="rId145" Type="http://schemas.openxmlformats.org/officeDocument/2006/relationships/image" Target="media/image64.wmf"/><Relationship Id="rId161" Type="http://schemas.openxmlformats.org/officeDocument/2006/relationships/image" Target="media/image79.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4.wmf"/><Relationship Id="rId28" Type="http://schemas.openxmlformats.org/officeDocument/2006/relationships/hyperlink" Target="http://www.cnki.com.cn/Article/CJFDTotal-GYJL200606013.htm" TargetMode="External"/><Relationship Id="rId36" Type="http://schemas.openxmlformats.org/officeDocument/2006/relationships/oleObject" Target="embeddings/oleObject8.bin"/><Relationship Id="rId49" Type="http://schemas.openxmlformats.org/officeDocument/2006/relationships/image" Target="media/image13.wmf"/><Relationship Id="rId57" Type="http://schemas.openxmlformats.org/officeDocument/2006/relationships/image" Target="media/image17.wmf"/><Relationship Id="rId106" Type="http://schemas.openxmlformats.org/officeDocument/2006/relationships/oleObject" Target="embeddings/oleObject46.bin"/><Relationship Id="rId114" Type="http://schemas.openxmlformats.org/officeDocument/2006/relationships/oleObject" Target="embeddings/oleObject50.bin"/><Relationship Id="rId119" Type="http://schemas.openxmlformats.org/officeDocument/2006/relationships/image" Target="media/image47.wmf"/><Relationship Id="rId127" Type="http://schemas.openxmlformats.org/officeDocument/2006/relationships/image" Target="media/image51.wmf"/><Relationship Id="rId10" Type="http://schemas.openxmlformats.org/officeDocument/2006/relationships/oleObject" Target="embeddings/oleObject1.bin"/><Relationship Id="rId31" Type="http://schemas.openxmlformats.org/officeDocument/2006/relationships/image" Target="media/image7.png"/><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21.wmf"/><Relationship Id="rId73" Type="http://schemas.openxmlformats.org/officeDocument/2006/relationships/image" Target="media/image25.wmf"/><Relationship Id="rId78" Type="http://schemas.openxmlformats.org/officeDocument/2006/relationships/oleObject" Target="embeddings/oleObject31.bin"/><Relationship Id="rId81" Type="http://schemas.openxmlformats.org/officeDocument/2006/relationships/image" Target="media/image29.wmf"/><Relationship Id="rId86" Type="http://schemas.openxmlformats.org/officeDocument/2006/relationships/image" Target="media/image31.wmf"/><Relationship Id="rId94" Type="http://schemas.openxmlformats.org/officeDocument/2006/relationships/image" Target="media/image35.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4.bin"/><Relationship Id="rId130" Type="http://schemas.openxmlformats.org/officeDocument/2006/relationships/oleObject" Target="embeddings/oleObject58.bin"/><Relationship Id="rId135" Type="http://schemas.openxmlformats.org/officeDocument/2006/relationships/image" Target="media/image55.wmf"/><Relationship Id="rId143" Type="http://schemas.openxmlformats.org/officeDocument/2006/relationships/image" Target="media/image62.wmf"/><Relationship Id="rId148" Type="http://schemas.openxmlformats.org/officeDocument/2006/relationships/image" Target="media/image67.wmf"/><Relationship Id="rId151" Type="http://schemas.openxmlformats.org/officeDocument/2006/relationships/image" Target="media/image70.wmf"/><Relationship Id="rId156" Type="http://schemas.openxmlformats.org/officeDocument/2006/relationships/image" Target="media/image74.wmf"/><Relationship Id="rId16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oleObject" Target="embeddings/oleObject3.bin"/><Relationship Id="rId39" Type="http://schemas.openxmlformats.org/officeDocument/2006/relationships/oleObject" Target="embeddings/oleObject11.bin"/><Relationship Id="rId109" Type="http://schemas.openxmlformats.org/officeDocument/2006/relationships/image" Target="media/image42.wmf"/><Relationship Id="rId34" Type="http://schemas.openxmlformats.org/officeDocument/2006/relationships/oleObject" Target="embeddings/oleObject6.bin"/><Relationship Id="rId50" Type="http://schemas.openxmlformats.org/officeDocument/2006/relationships/oleObject" Target="embeddings/oleObject17.bin"/><Relationship Id="rId55" Type="http://schemas.openxmlformats.org/officeDocument/2006/relationships/image" Target="media/image16.wmf"/><Relationship Id="rId76" Type="http://schemas.openxmlformats.org/officeDocument/2006/relationships/oleObject" Target="embeddings/oleObject30.bin"/><Relationship Id="rId97" Type="http://schemas.openxmlformats.org/officeDocument/2006/relationships/oleObject" Target="embeddings/oleObject41.bin"/><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50.wmf"/><Relationship Id="rId141" Type="http://schemas.openxmlformats.org/officeDocument/2006/relationships/image" Target="media/image60.wmf"/><Relationship Id="rId146" Type="http://schemas.openxmlformats.org/officeDocument/2006/relationships/image" Target="media/image65.wmf"/><Relationship Id="rId7" Type="http://schemas.openxmlformats.org/officeDocument/2006/relationships/footnotes" Target="footnotes.xml"/><Relationship Id="rId71" Type="http://schemas.openxmlformats.org/officeDocument/2006/relationships/image" Target="media/image24.wmf"/><Relationship Id="rId92" Type="http://schemas.openxmlformats.org/officeDocument/2006/relationships/image" Target="media/image34.wmf"/><Relationship Id="rId162" Type="http://schemas.openxmlformats.org/officeDocument/2006/relationships/image" Target="media/image80.wmf"/><Relationship Id="rId2" Type="http://schemas.openxmlformats.org/officeDocument/2006/relationships/numbering" Target="numbering.xml"/><Relationship Id="rId29" Type="http://schemas.openxmlformats.org/officeDocument/2006/relationships/image" Target="media/image5.png"/><Relationship Id="rId24" Type="http://schemas.openxmlformats.org/officeDocument/2006/relationships/oleObject" Target="embeddings/oleObject4.bin"/><Relationship Id="rId40" Type="http://schemas.openxmlformats.org/officeDocument/2006/relationships/oleObject" Target="embeddings/oleObject12.bin"/><Relationship Id="rId45" Type="http://schemas.openxmlformats.org/officeDocument/2006/relationships/image" Target="media/image11.wmf"/><Relationship Id="rId66" Type="http://schemas.openxmlformats.org/officeDocument/2006/relationships/oleObject" Target="embeddings/oleObject25.bin"/><Relationship Id="rId87" Type="http://schemas.openxmlformats.org/officeDocument/2006/relationships/oleObject" Target="embeddings/oleObject36.bin"/><Relationship Id="rId110" Type="http://schemas.openxmlformats.org/officeDocument/2006/relationships/oleObject" Target="embeddings/oleObject48.bin"/><Relationship Id="rId115" Type="http://schemas.openxmlformats.org/officeDocument/2006/relationships/image" Target="media/image45.wmf"/><Relationship Id="rId131" Type="http://schemas.openxmlformats.org/officeDocument/2006/relationships/image" Target="media/image53.wmf"/><Relationship Id="rId136" Type="http://schemas.openxmlformats.org/officeDocument/2006/relationships/oleObject" Target="embeddings/oleObject61.bin"/><Relationship Id="rId157" Type="http://schemas.openxmlformats.org/officeDocument/2006/relationships/image" Target="media/image75.wmf"/><Relationship Id="rId61" Type="http://schemas.openxmlformats.org/officeDocument/2006/relationships/image" Target="media/image19.wmf"/><Relationship Id="rId82" Type="http://schemas.openxmlformats.org/officeDocument/2006/relationships/oleObject" Target="embeddings/oleObject33.bin"/><Relationship Id="rId152" Type="http://schemas.openxmlformats.org/officeDocument/2006/relationships/image" Target="media/image71.wmf"/><Relationship Id="rId19" Type="http://schemas.openxmlformats.org/officeDocument/2006/relationships/header" Target="header3.xml"/><Relationship Id="rId14" Type="http://schemas.openxmlformats.org/officeDocument/2006/relationships/header" Target="header2.xml"/><Relationship Id="rId30" Type="http://schemas.openxmlformats.org/officeDocument/2006/relationships/image" Target="media/image6.png"/><Relationship Id="rId35" Type="http://schemas.openxmlformats.org/officeDocument/2006/relationships/oleObject" Target="embeddings/oleObject7.bin"/><Relationship Id="rId56" Type="http://schemas.openxmlformats.org/officeDocument/2006/relationships/oleObject" Target="embeddings/oleObject20.bin"/><Relationship Id="rId77" Type="http://schemas.openxmlformats.org/officeDocument/2006/relationships/image" Target="media/image27.wmf"/><Relationship Id="rId100" Type="http://schemas.openxmlformats.org/officeDocument/2006/relationships/image" Target="media/image38.wmf"/><Relationship Id="rId105" Type="http://schemas.openxmlformats.org/officeDocument/2006/relationships/image" Target="media/image40.wmf"/><Relationship Id="rId126" Type="http://schemas.openxmlformats.org/officeDocument/2006/relationships/oleObject" Target="embeddings/oleObject56.bin"/><Relationship Id="rId147" Type="http://schemas.openxmlformats.org/officeDocument/2006/relationships/image" Target="media/image66.wmf"/><Relationship Id="rId8" Type="http://schemas.openxmlformats.org/officeDocument/2006/relationships/endnotes" Target="endnotes.xml"/><Relationship Id="rId51" Type="http://schemas.openxmlformats.org/officeDocument/2006/relationships/image" Target="media/image14.wmf"/><Relationship Id="rId72" Type="http://schemas.openxmlformats.org/officeDocument/2006/relationships/oleObject" Target="embeddings/oleObject28.bin"/><Relationship Id="rId93" Type="http://schemas.openxmlformats.org/officeDocument/2006/relationships/oleObject" Target="embeddings/oleObject39.bin"/><Relationship Id="rId98" Type="http://schemas.openxmlformats.org/officeDocument/2006/relationships/image" Target="media/image37.wmf"/><Relationship Id="rId121" Type="http://schemas.openxmlformats.org/officeDocument/2006/relationships/image" Target="media/image48.wmf"/><Relationship Id="rId142" Type="http://schemas.openxmlformats.org/officeDocument/2006/relationships/image" Target="media/image61.wmf"/><Relationship Id="rId163" Type="http://schemas.openxmlformats.org/officeDocument/2006/relationships/footer" Target="footer7.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oleObject" Target="embeddings/oleObject15.bin"/><Relationship Id="rId67" Type="http://schemas.openxmlformats.org/officeDocument/2006/relationships/image" Target="media/image22.wmf"/><Relationship Id="rId116" Type="http://schemas.openxmlformats.org/officeDocument/2006/relationships/oleObject" Target="embeddings/oleObject51.bin"/><Relationship Id="rId137" Type="http://schemas.openxmlformats.org/officeDocument/2006/relationships/image" Target="media/image56.wmf"/><Relationship Id="rId158" Type="http://schemas.openxmlformats.org/officeDocument/2006/relationships/image" Target="media/image76.wmf"/><Relationship Id="rId20" Type="http://schemas.openxmlformats.org/officeDocument/2006/relationships/header" Target="header4.xml"/><Relationship Id="rId41" Type="http://schemas.openxmlformats.org/officeDocument/2006/relationships/oleObject" Target="embeddings/oleObject13.bin"/><Relationship Id="rId62" Type="http://schemas.openxmlformats.org/officeDocument/2006/relationships/oleObject" Target="embeddings/oleObject23.bin"/><Relationship Id="rId83" Type="http://schemas.openxmlformats.org/officeDocument/2006/relationships/image" Target="media/image30.wmf"/><Relationship Id="rId88" Type="http://schemas.openxmlformats.org/officeDocument/2006/relationships/image" Target="media/image32.wmf"/><Relationship Id="rId111" Type="http://schemas.openxmlformats.org/officeDocument/2006/relationships/image" Target="media/image43.wmf"/><Relationship Id="rId132" Type="http://schemas.openxmlformats.org/officeDocument/2006/relationships/oleObject" Target="embeddings/oleObject59.bin"/><Relationship Id="rId153" Type="http://schemas.openxmlformats.org/officeDocument/2006/relationships/oleObject" Target="embeddings/oleObject6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C821-A48B-4BEF-8A90-6B4B4D18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19</Pages>
  <Words>1372</Words>
  <Characters>7827</Characters>
  <Application>Microsoft Office Word</Application>
  <DocSecurity>0</DocSecurity>
  <Lines>65</Lines>
  <Paragraphs>18</Paragraphs>
  <ScaleCrop>false</ScaleCrop>
  <Company>微软中国</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zhuG</dc:creator>
  <cp:lastModifiedBy>shendu</cp:lastModifiedBy>
  <cp:revision>58</cp:revision>
  <cp:lastPrinted>2021-03-23T01:49:00Z</cp:lastPrinted>
  <dcterms:created xsi:type="dcterms:W3CDTF">2021-03-24T01:42:00Z</dcterms:created>
  <dcterms:modified xsi:type="dcterms:W3CDTF">2022-10-25T06:45:00Z</dcterms:modified>
</cp:coreProperties>
</file>