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237A5" w14:textId="77777777" w:rsidR="00976CD2" w:rsidRPr="004C7A48" w:rsidRDefault="00976CD2">
      <w:pPr>
        <w:spacing w:line="360" w:lineRule="auto"/>
        <w:jc w:val="center"/>
        <w:rPr>
          <w:b/>
          <w:bCs/>
          <w:sz w:val="32"/>
        </w:rPr>
      </w:pPr>
    </w:p>
    <w:p w14:paraId="199D82F2" w14:textId="785AADF8" w:rsidR="00976CD2" w:rsidRPr="004C7A48" w:rsidRDefault="0021693F">
      <w:pPr>
        <w:spacing w:line="360" w:lineRule="auto"/>
        <w:jc w:val="center"/>
        <w:rPr>
          <w:b/>
          <w:bCs/>
          <w:sz w:val="32"/>
        </w:rPr>
      </w:pPr>
      <w:r w:rsidRPr="0021693F">
        <w:rPr>
          <w:rFonts w:hint="eastAsia"/>
          <w:b/>
          <w:bCs/>
          <w:sz w:val="32"/>
        </w:rPr>
        <w:t>中国地震局部门计量检定规程</w:t>
      </w:r>
    </w:p>
    <w:p w14:paraId="4AB534C3" w14:textId="4B164A22" w:rsidR="00976CD2" w:rsidRPr="004C7A48" w:rsidRDefault="00F92581">
      <w:pPr>
        <w:spacing w:line="360" w:lineRule="auto"/>
        <w:jc w:val="center"/>
        <w:rPr>
          <w:b/>
          <w:bCs/>
          <w:sz w:val="32"/>
        </w:rPr>
      </w:pPr>
      <w:r w:rsidRPr="004C7A48">
        <w:rPr>
          <w:b/>
          <w:bCs/>
          <w:noProof/>
          <w:sz w:val="20"/>
        </w:rPr>
        <mc:AlternateContent>
          <mc:Choice Requires="wps">
            <w:drawing>
              <wp:anchor distT="0" distB="0" distL="114300" distR="114300" simplePos="0" relativeHeight="251656704" behindDoc="0" locked="0" layoutInCell="1" allowOverlap="1" wp14:anchorId="796D3432" wp14:editId="502C35BC">
                <wp:simplePos x="0" y="0"/>
                <wp:positionH relativeFrom="column">
                  <wp:posOffset>0</wp:posOffset>
                </wp:positionH>
                <wp:positionV relativeFrom="paragraph">
                  <wp:posOffset>198120</wp:posOffset>
                </wp:positionV>
                <wp:extent cx="5143500" cy="0"/>
                <wp:effectExtent l="7620" t="7620" r="11430" b="11430"/>
                <wp:wrapNone/>
                <wp:docPr id="1"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FAAC0" id="直线 2"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6pt" to="40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"/>
            </w:pict>
          </mc:Fallback>
        </mc:AlternateContent>
      </w:r>
    </w:p>
    <w:p w14:paraId="24B5F52F" w14:textId="77777777" w:rsidR="00976CD2" w:rsidRPr="00C40B8B" w:rsidRDefault="00976CD2">
      <w:pPr>
        <w:spacing w:line="360" w:lineRule="auto"/>
        <w:jc w:val="center"/>
        <w:rPr>
          <w:b/>
          <w:bCs/>
          <w:sz w:val="32"/>
        </w:rPr>
      </w:pPr>
    </w:p>
    <w:p w14:paraId="738BC577" w14:textId="77777777" w:rsidR="00976CD2" w:rsidRPr="004C7A48" w:rsidRDefault="00976CD2">
      <w:pPr>
        <w:spacing w:line="360" w:lineRule="auto"/>
        <w:jc w:val="center"/>
        <w:rPr>
          <w:b/>
          <w:bCs/>
          <w:sz w:val="32"/>
        </w:rPr>
      </w:pPr>
    </w:p>
    <w:p w14:paraId="54236BAD" w14:textId="77777777" w:rsidR="00976CD2" w:rsidRPr="004C7A48" w:rsidRDefault="00976CD2">
      <w:pPr>
        <w:spacing w:line="360" w:lineRule="auto"/>
        <w:jc w:val="center"/>
        <w:rPr>
          <w:b/>
          <w:bCs/>
          <w:sz w:val="32"/>
        </w:rPr>
      </w:pPr>
    </w:p>
    <w:p w14:paraId="4754C13E" w14:textId="4E3518BA" w:rsidR="00D61092" w:rsidRPr="004C7A48" w:rsidRDefault="0021693F">
      <w:pPr>
        <w:spacing w:line="360" w:lineRule="auto"/>
        <w:jc w:val="center"/>
        <w:rPr>
          <w:sz w:val="44"/>
        </w:rPr>
      </w:pPr>
      <w:r w:rsidRPr="0021693F">
        <w:rPr>
          <w:rFonts w:hint="eastAsia"/>
          <w:sz w:val="44"/>
        </w:rPr>
        <w:t>地表地震计</w:t>
      </w:r>
    </w:p>
    <w:p w14:paraId="19864BDB" w14:textId="77777777" w:rsidR="00976CD2" w:rsidRPr="004C7A48" w:rsidRDefault="007C254E">
      <w:pPr>
        <w:spacing w:line="360" w:lineRule="auto"/>
        <w:jc w:val="center"/>
        <w:rPr>
          <w:sz w:val="44"/>
        </w:rPr>
      </w:pPr>
      <w:r w:rsidRPr="004C7A48">
        <w:rPr>
          <w:sz w:val="40"/>
          <w:szCs w:val="36"/>
        </w:rPr>
        <w:t>实验报告</w:t>
      </w:r>
    </w:p>
    <w:p w14:paraId="5018CC5A" w14:textId="77777777" w:rsidR="00976CD2" w:rsidRPr="004C7A48" w:rsidRDefault="00976CD2">
      <w:pPr>
        <w:spacing w:line="360" w:lineRule="auto"/>
        <w:jc w:val="center"/>
        <w:rPr>
          <w:sz w:val="30"/>
        </w:rPr>
      </w:pPr>
    </w:p>
    <w:p w14:paraId="62647096" w14:textId="77777777" w:rsidR="00976CD2" w:rsidRPr="004C7A48" w:rsidRDefault="00976CD2">
      <w:pPr>
        <w:spacing w:line="360" w:lineRule="auto"/>
        <w:jc w:val="center"/>
        <w:rPr>
          <w:b/>
          <w:bCs/>
          <w:sz w:val="36"/>
        </w:rPr>
      </w:pPr>
    </w:p>
    <w:p w14:paraId="424006CE" w14:textId="77777777" w:rsidR="00976CD2" w:rsidRPr="004C7A48" w:rsidRDefault="00976CD2">
      <w:pPr>
        <w:spacing w:line="360" w:lineRule="auto"/>
        <w:jc w:val="center"/>
        <w:rPr>
          <w:sz w:val="30"/>
        </w:rPr>
      </w:pPr>
    </w:p>
    <w:p w14:paraId="2D51DE49" w14:textId="77777777" w:rsidR="00976CD2" w:rsidRPr="004C7A48" w:rsidRDefault="00976CD2">
      <w:pPr>
        <w:spacing w:line="360" w:lineRule="auto"/>
        <w:jc w:val="center"/>
        <w:rPr>
          <w:sz w:val="40"/>
          <w:szCs w:val="36"/>
        </w:rPr>
      </w:pPr>
    </w:p>
    <w:p w14:paraId="38C95B01" w14:textId="77777777" w:rsidR="00976CD2" w:rsidRPr="004C7A48" w:rsidRDefault="00976CD2">
      <w:pPr>
        <w:spacing w:line="360" w:lineRule="auto"/>
        <w:jc w:val="center"/>
        <w:rPr>
          <w:b/>
          <w:bCs/>
          <w:sz w:val="28"/>
        </w:rPr>
      </w:pPr>
    </w:p>
    <w:p w14:paraId="1FB50FF4" w14:textId="77777777" w:rsidR="00976CD2" w:rsidRPr="004C7A48" w:rsidRDefault="00976CD2">
      <w:pPr>
        <w:spacing w:line="360" w:lineRule="auto"/>
        <w:jc w:val="center"/>
        <w:rPr>
          <w:sz w:val="30"/>
        </w:rPr>
      </w:pPr>
    </w:p>
    <w:p w14:paraId="016E49A6" w14:textId="77777777" w:rsidR="008A430B" w:rsidRPr="004C7A48" w:rsidRDefault="008A430B" w:rsidP="0021693F">
      <w:pPr>
        <w:spacing w:line="360" w:lineRule="auto"/>
        <w:rPr>
          <w:b/>
          <w:bCs/>
          <w:sz w:val="32"/>
        </w:rPr>
      </w:pPr>
    </w:p>
    <w:p w14:paraId="7F0C1C34" w14:textId="77777777" w:rsidR="00976CD2" w:rsidRPr="004C7A48" w:rsidRDefault="00976CD2">
      <w:pPr>
        <w:spacing w:line="360" w:lineRule="auto"/>
        <w:jc w:val="center"/>
        <w:rPr>
          <w:b/>
          <w:bCs/>
          <w:sz w:val="32"/>
        </w:rPr>
      </w:pPr>
    </w:p>
    <w:p w14:paraId="0EA3046A" w14:textId="77777777" w:rsidR="00976CD2" w:rsidRPr="004C7A48" w:rsidRDefault="00976CD2">
      <w:pPr>
        <w:jc w:val="center"/>
        <w:rPr>
          <w:sz w:val="28"/>
          <w:szCs w:val="22"/>
        </w:rPr>
      </w:pPr>
      <w:r w:rsidRPr="004C7A48">
        <w:rPr>
          <w:sz w:val="28"/>
          <w:szCs w:val="22"/>
        </w:rPr>
        <w:t>主要起草单位</w:t>
      </w:r>
    </w:p>
    <w:p w14:paraId="058F1EA8" w14:textId="77777777" w:rsidR="0021693F" w:rsidRPr="0021693F" w:rsidRDefault="0021693F" w:rsidP="0021693F">
      <w:pPr>
        <w:spacing w:line="360" w:lineRule="auto"/>
        <w:jc w:val="center"/>
        <w:rPr>
          <w:sz w:val="28"/>
          <w:szCs w:val="36"/>
        </w:rPr>
      </w:pPr>
      <w:r w:rsidRPr="0021693F">
        <w:rPr>
          <w:rFonts w:hint="eastAsia"/>
          <w:sz w:val="28"/>
          <w:szCs w:val="36"/>
        </w:rPr>
        <w:t>中国地震局地震预测研究所</w:t>
      </w:r>
    </w:p>
    <w:p w14:paraId="5E97D0C5" w14:textId="77777777" w:rsidR="0021693F" w:rsidRPr="0021693F" w:rsidRDefault="0021693F" w:rsidP="0021693F">
      <w:pPr>
        <w:spacing w:line="360" w:lineRule="auto"/>
        <w:jc w:val="center"/>
        <w:rPr>
          <w:sz w:val="28"/>
          <w:szCs w:val="36"/>
        </w:rPr>
      </w:pPr>
      <w:r w:rsidRPr="0021693F">
        <w:rPr>
          <w:rFonts w:hint="eastAsia"/>
          <w:sz w:val="28"/>
          <w:szCs w:val="36"/>
        </w:rPr>
        <w:t>中国地震局第一监测中心</w:t>
      </w:r>
    </w:p>
    <w:p w14:paraId="0131092F" w14:textId="77777777" w:rsidR="0021693F" w:rsidRPr="0021693F" w:rsidRDefault="0021693F" w:rsidP="0021693F">
      <w:pPr>
        <w:spacing w:line="360" w:lineRule="auto"/>
        <w:jc w:val="center"/>
        <w:rPr>
          <w:sz w:val="28"/>
          <w:szCs w:val="36"/>
        </w:rPr>
      </w:pPr>
      <w:r w:rsidRPr="0021693F">
        <w:rPr>
          <w:rFonts w:hint="eastAsia"/>
          <w:sz w:val="28"/>
          <w:szCs w:val="36"/>
        </w:rPr>
        <w:t>中国地震局地球物理研究所</w:t>
      </w:r>
    </w:p>
    <w:p w14:paraId="386EF9D9" w14:textId="77777777" w:rsidR="0021693F" w:rsidRPr="0021693F" w:rsidRDefault="0021693F" w:rsidP="0021693F">
      <w:pPr>
        <w:spacing w:line="360" w:lineRule="auto"/>
        <w:jc w:val="center"/>
        <w:rPr>
          <w:sz w:val="28"/>
          <w:szCs w:val="36"/>
        </w:rPr>
      </w:pPr>
      <w:r w:rsidRPr="0021693F">
        <w:rPr>
          <w:rFonts w:hint="eastAsia"/>
          <w:sz w:val="28"/>
          <w:szCs w:val="36"/>
        </w:rPr>
        <w:t>山东省地震局</w:t>
      </w:r>
    </w:p>
    <w:p w14:paraId="39A92960" w14:textId="77777777" w:rsidR="0021693F" w:rsidRDefault="0021693F" w:rsidP="0021693F">
      <w:pPr>
        <w:spacing w:line="360" w:lineRule="auto"/>
        <w:rPr>
          <w:sz w:val="24"/>
        </w:rPr>
      </w:pPr>
    </w:p>
    <w:p w14:paraId="5558CCBF" w14:textId="1473CDC1" w:rsidR="00060293" w:rsidRPr="004C7A48" w:rsidRDefault="00060293" w:rsidP="0021693F">
      <w:pPr>
        <w:spacing w:line="360" w:lineRule="auto"/>
        <w:rPr>
          <w:sz w:val="24"/>
        </w:rPr>
      </w:pPr>
      <w:r w:rsidRPr="004C7A48">
        <w:rPr>
          <w:sz w:val="24"/>
        </w:rPr>
        <w:lastRenderedPageBreak/>
        <w:t>一、试验目的</w:t>
      </w:r>
    </w:p>
    <w:p w14:paraId="4AB38E68" w14:textId="7E9DF98E" w:rsidR="00060293" w:rsidRPr="004C7A48" w:rsidRDefault="006746FC" w:rsidP="00B20D16">
      <w:pPr>
        <w:spacing w:line="360" w:lineRule="auto"/>
        <w:ind w:firstLineChars="200" w:firstLine="480"/>
        <w:rPr>
          <w:sz w:val="24"/>
        </w:rPr>
      </w:pPr>
      <w:r w:rsidRPr="006746FC">
        <w:rPr>
          <w:rFonts w:hint="eastAsia"/>
          <w:sz w:val="24"/>
        </w:rPr>
        <w:t>本报告共统计了中国地震局</w:t>
      </w:r>
      <w:r>
        <w:rPr>
          <w:rFonts w:hint="eastAsia"/>
          <w:sz w:val="24"/>
        </w:rPr>
        <w:t>地球物理</w:t>
      </w:r>
      <w:r w:rsidRPr="006746FC">
        <w:rPr>
          <w:rFonts w:hint="eastAsia"/>
          <w:sz w:val="24"/>
        </w:rPr>
        <w:t>研究所</w:t>
      </w:r>
      <w:r w:rsidR="009B6EF3">
        <w:rPr>
          <w:rFonts w:hint="eastAsia"/>
          <w:sz w:val="24"/>
        </w:rPr>
        <w:t>和</w:t>
      </w:r>
      <w:r w:rsidR="009B6EF3" w:rsidRPr="009B6EF3">
        <w:rPr>
          <w:rFonts w:hint="eastAsia"/>
          <w:sz w:val="24"/>
        </w:rPr>
        <w:t>山东局</w:t>
      </w:r>
      <w:r w:rsidR="009B6EF3">
        <w:rPr>
          <w:rFonts w:hint="eastAsia"/>
          <w:sz w:val="24"/>
        </w:rPr>
        <w:t>地震局</w:t>
      </w:r>
      <w:r w:rsidRPr="006746FC">
        <w:rPr>
          <w:rFonts w:hint="eastAsia"/>
          <w:sz w:val="24"/>
        </w:rPr>
        <w:t>出具的</w:t>
      </w:r>
      <w:r w:rsidR="00F813AE" w:rsidRPr="00F813AE">
        <w:rPr>
          <w:sz w:val="24"/>
        </w:rPr>
        <w:t>3</w:t>
      </w:r>
      <w:r w:rsidR="00CF6767">
        <w:rPr>
          <w:sz w:val="24"/>
        </w:rPr>
        <w:t>1</w:t>
      </w:r>
      <w:r w:rsidR="00F813AE">
        <w:rPr>
          <w:rFonts w:hint="eastAsia"/>
          <w:sz w:val="24"/>
        </w:rPr>
        <w:t>台</w:t>
      </w:r>
      <w:r>
        <w:rPr>
          <w:rFonts w:hint="eastAsia"/>
          <w:sz w:val="24"/>
        </w:rPr>
        <w:t>地震计</w:t>
      </w:r>
      <w:r w:rsidRPr="006746FC">
        <w:rPr>
          <w:rFonts w:hint="eastAsia"/>
          <w:sz w:val="24"/>
        </w:rPr>
        <w:t>定型检测报告</w:t>
      </w:r>
      <w:r>
        <w:rPr>
          <w:rFonts w:hint="eastAsia"/>
          <w:sz w:val="24"/>
        </w:rPr>
        <w:t>与本规程相同</w:t>
      </w:r>
      <w:r w:rsidRPr="006746FC">
        <w:rPr>
          <w:rFonts w:hint="eastAsia"/>
          <w:sz w:val="24"/>
        </w:rPr>
        <w:t>测项，上述报告的定型测试方法与本规程的检定方法一致，因此定型检测结果可以用于验证本规程是否满足预期用途和检定方法的有效性</w:t>
      </w:r>
      <w:r w:rsidR="00060293" w:rsidRPr="004C7A48">
        <w:rPr>
          <w:sz w:val="24"/>
        </w:rPr>
        <w:t>。</w:t>
      </w:r>
    </w:p>
    <w:p w14:paraId="656B0F82" w14:textId="13B0762B" w:rsidR="003076BE" w:rsidRPr="004C7A48" w:rsidRDefault="00C13C4B" w:rsidP="00B20D16">
      <w:pPr>
        <w:spacing w:line="360" w:lineRule="auto"/>
        <w:rPr>
          <w:sz w:val="24"/>
        </w:rPr>
      </w:pPr>
      <w:r w:rsidRPr="004C7A48">
        <w:rPr>
          <w:sz w:val="24"/>
        </w:rPr>
        <w:t>二</w:t>
      </w:r>
      <w:r w:rsidR="002D7E52" w:rsidRPr="004C7A48">
        <w:rPr>
          <w:sz w:val="24"/>
        </w:rPr>
        <w:t>、</w:t>
      </w:r>
      <w:r w:rsidR="0056192E">
        <w:rPr>
          <w:rFonts w:hint="eastAsia"/>
          <w:sz w:val="24"/>
        </w:rPr>
        <w:t>检定</w:t>
      </w:r>
      <w:r w:rsidR="002D7E52" w:rsidRPr="004C7A48">
        <w:rPr>
          <w:sz w:val="24"/>
        </w:rPr>
        <w:t>方法简述</w:t>
      </w:r>
    </w:p>
    <w:p w14:paraId="573EE55D" w14:textId="1839EA4D" w:rsidR="003076BE" w:rsidRPr="004C7A48" w:rsidRDefault="00EF5916" w:rsidP="00B20D16">
      <w:pPr>
        <w:spacing w:line="360" w:lineRule="auto"/>
        <w:rPr>
          <w:sz w:val="24"/>
        </w:rPr>
      </w:pPr>
      <w:r w:rsidRPr="004C7A48">
        <w:rPr>
          <w:sz w:val="24"/>
        </w:rPr>
        <w:t>1</w:t>
      </w:r>
      <w:r w:rsidRPr="004C7A48">
        <w:rPr>
          <w:sz w:val="24"/>
        </w:rPr>
        <w:t>、</w:t>
      </w:r>
      <w:r w:rsidR="0056192E">
        <w:rPr>
          <w:rFonts w:hint="eastAsia"/>
          <w:sz w:val="24"/>
        </w:rPr>
        <w:t>检定</w:t>
      </w:r>
      <w:r w:rsidRPr="004C7A48">
        <w:rPr>
          <w:sz w:val="24"/>
        </w:rPr>
        <w:t>方法简述</w:t>
      </w:r>
    </w:p>
    <w:p w14:paraId="22F1F349" w14:textId="001C669C" w:rsidR="003076BE" w:rsidRPr="004C7A48" w:rsidRDefault="003E427D" w:rsidP="00B20D16">
      <w:pPr>
        <w:spacing w:line="360" w:lineRule="auto"/>
        <w:ind w:firstLineChars="200" w:firstLine="480"/>
        <w:rPr>
          <w:sz w:val="24"/>
        </w:rPr>
      </w:pPr>
      <w:r w:rsidRPr="004C7A48">
        <w:rPr>
          <w:sz w:val="24"/>
        </w:rPr>
        <w:t>（</w:t>
      </w:r>
      <w:r w:rsidRPr="004C7A48">
        <w:rPr>
          <w:sz w:val="24"/>
        </w:rPr>
        <w:t>1</w:t>
      </w:r>
      <w:r w:rsidRPr="004C7A48">
        <w:rPr>
          <w:sz w:val="24"/>
        </w:rPr>
        <w:t>）</w:t>
      </w:r>
      <w:r w:rsidR="0056192E">
        <w:rPr>
          <w:rFonts w:hint="eastAsia"/>
          <w:sz w:val="24"/>
        </w:rPr>
        <w:t>检定</w:t>
      </w:r>
      <w:r w:rsidR="00462C72" w:rsidRPr="004C7A48">
        <w:rPr>
          <w:sz w:val="24"/>
        </w:rPr>
        <w:t>地点</w:t>
      </w:r>
    </w:p>
    <w:p w14:paraId="370EEA79" w14:textId="24AFCA49" w:rsidR="0091371E" w:rsidRPr="004C7A48" w:rsidRDefault="0056192E" w:rsidP="005F0E45">
      <w:pPr>
        <w:spacing w:line="360" w:lineRule="auto"/>
        <w:ind w:firstLineChars="300" w:firstLine="720"/>
        <w:rPr>
          <w:sz w:val="24"/>
        </w:rPr>
      </w:pPr>
      <w:r>
        <w:rPr>
          <w:rFonts w:hint="eastAsia"/>
          <w:sz w:val="24"/>
        </w:rPr>
        <w:t>检定方法与地震计定型测试方法一致，故</w:t>
      </w:r>
      <w:r w:rsidR="00444F5B" w:rsidRPr="004C7A48">
        <w:rPr>
          <w:sz w:val="24"/>
        </w:rPr>
        <w:t>本次</w:t>
      </w:r>
      <w:r>
        <w:rPr>
          <w:rFonts w:hint="eastAsia"/>
          <w:sz w:val="24"/>
        </w:rPr>
        <w:t>检定</w:t>
      </w:r>
      <w:r w:rsidR="00444F5B" w:rsidRPr="004C7A48">
        <w:rPr>
          <w:sz w:val="24"/>
        </w:rPr>
        <w:t>所用样品</w:t>
      </w:r>
      <w:r>
        <w:rPr>
          <w:rFonts w:hint="eastAsia"/>
          <w:sz w:val="24"/>
        </w:rPr>
        <w:t>数据</w:t>
      </w:r>
      <w:r w:rsidR="00444F5B" w:rsidRPr="004C7A48">
        <w:rPr>
          <w:sz w:val="24"/>
        </w:rPr>
        <w:t>为</w:t>
      </w:r>
      <w:r>
        <w:rPr>
          <w:rFonts w:hint="eastAsia"/>
          <w:sz w:val="24"/>
        </w:rPr>
        <w:t>2</w:t>
      </w:r>
      <w:r>
        <w:rPr>
          <w:sz w:val="24"/>
        </w:rPr>
        <w:t>019</w:t>
      </w:r>
      <w:r>
        <w:rPr>
          <w:rFonts w:hint="eastAsia"/>
          <w:sz w:val="24"/>
        </w:rPr>
        <w:t>年至</w:t>
      </w:r>
      <w:r>
        <w:rPr>
          <w:rFonts w:hint="eastAsia"/>
          <w:sz w:val="24"/>
        </w:rPr>
        <w:t>2</w:t>
      </w:r>
      <w:r>
        <w:rPr>
          <w:sz w:val="24"/>
        </w:rPr>
        <w:t>022</w:t>
      </w:r>
      <w:r>
        <w:rPr>
          <w:rFonts w:hint="eastAsia"/>
          <w:sz w:val="24"/>
        </w:rPr>
        <w:t>年期间参与定型检测地震计数据</w:t>
      </w:r>
      <w:r w:rsidR="0091371E" w:rsidRPr="004C7A48">
        <w:rPr>
          <w:sz w:val="24"/>
        </w:rPr>
        <w:t>。</w:t>
      </w:r>
      <w:r>
        <w:rPr>
          <w:rFonts w:hint="eastAsia"/>
          <w:sz w:val="24"/>
        </w:rPr>
        <w:t>检定</w:t>
      </w:r>
      <w:r w:rsidR="00D37C5A" w:rsidRPr="004C7A48">
        <w:rPr>
          <w:sz w:val="24"/>
        </w:rPr>
        <w:t>地点</w:t>
      </w:r>
      <w:r w:rsidR="0035354C">
        <w:rPr>
          <w:rFonts w:hint="eastAsia"/>
          <w:sz w:val="24"/>
        </w:rPr>
        <w:t>为中国地震局地球物理研究所和山东局马陵</w:t>
      </w:r>
      <w:proofErr w:type="gramStart"/>
      <w:r w:rsidR="0035354C">
        <w:rPr>
          <w:rFonts w:hint="eastAsia"/>
          <w:sz w:val="24"/>
        </w:rPr>
        <w:t>山比测</w:t>
      </w:r>
      <w:r w:rsidR="00A103FF">
        <w:rPr>
          <w:rFonts w:hint="eastAsia"/>
          <w:sz w:val="24"/>
        </w:rPr>
        <w:t>山洞</w:t>
      </w:r>
      <w:proofErr w:type="gramEnd"/>
      <w:r w:rsidR="00AC7C05" w:rsidRPr="004C7A48">
        <w:rPr>
          <w:sz w:val="24"/>
        </w:rPr>
        <w:t>。</w:t>
      </w:r>
    </w:p>
    <w:p w14:paraId="3BB4B2CE" w14:textId="20D8C195" w:rsidR="003076BE" w:rsidRPr="004C7A48" w:rsidRDefault="008938E8" w:rsidP="00801CFB">
      <w:pPr>
        <w:spacing w:line="360" w:lineRule="auto"/>
        <w:ind w:firstLineChars="200" w:firstLine="480"/>
        <w:rPr>
          <w:sz w:val="24"/>
        </w:rPr>
      </w:pPr>
      <w:r w:rsidRPr="004C7A48">
        <w:rPr>
          <w:sz w:val="24"/>
        </w:rPr>
        <w:t>（</w:t>
      </w:r>
      <w:r w:rsidRPr="004C7A48">
        <w:rPr>
          <w:sz w:val="24"/>
        </w:rPr>
        <w:t>2</w:t>
      </w:r>
      <w:r w:rsidRPr="004C7A48">
        <w:rPr>
          <w:sz w:val="24"/>
        </w:rPr>
        <w:t>）</w:t>
      </w:r>
      <w:r w:rsidR="008D6EB3" w:rsidRPr="004C7A48">
        <w:rPr>
          <w:sz w:val="24"/>
        </w:rPr>
        <w:t>检查</w:t>
      </w:r>
      <w:r w:rsidR="00941DC1" w:rsidRPr="004C7A48">
        <w:rPr>
          <w:sz w:val="24"/>
        </w:rPr>
        <w:t>和</w:t>
      </w:r>
      <w:r w:rsidR="00F813AE">
        <w:rPr>
          <w:rFonts w:hint="eastAsia"/>
          <w:sz w:val="24"/>
        </w:rPr>
        <w:t>检定</w:t>
      </w:r>
      <w:r w:rsidR="007A508E" w:rsidRPr="004C7A48">
        <w:rPr>
          <w:sz w:val="24"/>
        </w:rPr>
        <w:t>项目</w:t>
      </w:r>
    </w:p>
    <w:p w14:paraId="76DC21D3" w14:textId="59792FFF" w:rsidR="000349F8" w:rsidRPr="0035354C" w:rsidRDefault="000349F8" w:rsidP="0035354C">
      <w:pPr>
        <w:spacing w:line="360" w:lineRule="auto"/>
        <w:ind w:firstLineChars="200" w:firstLine="480"/>
        <w:rPr>
          <w:kern w:val="0"/>
          <w:sz w:val="24"/>
        </w:rPr>
      </w:pPr>
      <w:r w:rsidRPr="004C7A48">
        <w:rPr>
          <w:kern w:val="0"/>
          <w:sz w:val="24"/>
        </w:rPr>
        <w:t>检查项目为外观、</w:t>
      </w:r>
      <w:r w:rsidR="0035354C">
        <w:rPr>
          <w:rFonts w:hint="eastAsia"/>
          <w:kern w:val="0"/>
          <w:sz w:val="24"/>
        </w:rPr>
        <w:t>测量范围；检定</w:t>
      </w:r>
      <w:r w:rsidR="0035354C" w:rsidRPr="004C7A48">
        <w:rPr>
          <w:kern w:val="0"/>
          <w:sz w:val="24"/>
        </w:rPr>
        <w:t>项目</w:t>
      </w:r>
      <w:r w:rsidR="00A103FF">
        <w:rPr>
          <w:rFonts w:hint="eastAsia"/>
          <w:kern w:val="0"/>
          <w:sz w:val="24"/>
        </w:rPr>
        <w:t>为</w:t>
      </w:r>
      <w:r w:rsidR="0035354C">
        <w:rPr>
          <w:rFonts w:hint="eastAsia"/>
          <w:kern w:val="0"/>
          <w:sz w:val="24"/>
        </w:rPr>
        <w:t>参考灵敏度误差、灵敏度幅值误差、幅值线性度、</w:t>
      </w:r>
      <w:r w:rsidR="0035354C" w:rsidRPr="0035354C">
        <w:rPr>
          <w:rFonts w:hint="eastAsia"/>
          <w:kern w:val="0"/>
          <w:sz w:val="24"/>
        </w:rPr>
        <w:t>横向灵敏度比</w:t>
      </w:r>
      <w:r w:rsidR="0035354C">
        <w:rPr>
          <w:rFonts w:hint="eastAsia"/>
          <w:kern w:val="0"/>
          <w:sz w:val="24"/>
        </w:rPr>
        <w:t>、</w:t>
      </w:r>
      <w:r w:rsidR="0035354C" w:rsidRPr="0035354C">
        <w:rPr>
          <w:rFonts w:hint="eastAsia"/>
          <w:kern w:val="0"/>
          <w:sz w:val="24"/>
        </w:rPr>
        <w:t>低端截止频率误差</w:t>
      </w:r>
      <w:r w:rsidR="0035354C">
        <w:rPr>
          <w:rFonts w:hint="eastAsia"/>
          <w:kern w:val="0"/>
          <w:sz w:val="24"/>
        </w:rPr>
        <w:t>、</w:t>
      </w:r>
      <w:r w:rsidR="0035354C" w:rsidRPr="0035354C">
        <w:rPr>
          <w:rFonts w:hint="eastAsia"/>
          <w:kern w:val="0"/>
          <w:sz w:val="24"/>
        </w:rPr>
        <w:t>低频端阻尼误差</w:t>
      </w:r>
      <w:r w:rsidR="0035354C">
        <w:rPr>
          <w:rFonts w:hint="eastAsia"/>
          <w:kern w:val="0"/>
          <w:sz w:val="24"/>
        </w:rPr>
        <w:t>、</w:t>
      </w:r>
      <w:r w:rsidR="0035354C" w:rsidRPr="0035354C">
        <w:rPr>
          <w:rFonts w:hint="eastAsia"/>
          <w:kern w:val="0"/>
          <w:sz w:val="24"/>
        </w:rPr>
        <w:t>短周期噪声</w:t>
      </w:r>
      <w:r w:rsidRPr="004C7A48">
        <w:rPr>
          <w:kern w:val="0"/>
          <w:sz w:val="24"/>
        </w:rPr>
        <w:t>和</w:t>
      </w:r>
      <w:r w:rsidR="0035354C" w:rsidRPr="0035354C">
        <w:rPr>
          <w:rFonts w:hint="eastAsia"/>
          <w:kern w:val="0"/>
          <w:sz w:val="24"/>
        </w:rPr>
        <w:t>长周期噪声谱密度</w:t>
      </w:r>
      <w:r w:rsidRPr="004C7A48">
        <w:rPr>
          <w:kern w:val="0"/>
          <w:sz w:val="24"/>
        </w:rPr>
        <w:t>。</w:t>
      </w:r>
    </w:p>
    <w:p w14:paraId="0EC1CB97" w14:textId="77777777" w:rsidR="00E27AF2" w:rsidRPr="004C7A48" w:rsidRDefault="005511F3" w:rsidP="00801CFB">
      <w:pPr>
        <w:spacing w:line="360" w:lineRule="auto"/>
        <w:ind w:firstLineChars="200" w:firstLine="480"/>
        <w:rPr>
          <w:sz w:val="24"/>
        </w:rPr>
      </w:pPr>
      <w:r w:rsidRPr="004C7A48">
        <w:rPr>
          <w:sz w:val="24"/>
        </w:rPr>
        <w:t>（</w:t>
      </w:r>
      <w:r w:rsidR="00567429" w:rsidRPr="004C7A48">
        <w:rPr>
          <w:sz w:val="24"/>
        </w:rPr>
        <w:t>3</w:t>
      </w:r>
      <w:r w:rsidRPr="004C7A48">
        <w:rPr>
          <w:sz w:val="24"/>
        </w:rPr>
        <w:t>）</w:t>
      </w:r>
      <w:r w:rsidR="007B6846" w:rsidRPr="004C7A48">
        <w:rPr>
          <w:sz w:val="24"/>
        </w:rPr>
        <w:t>实验条件</w:t>
      </w:r>
      <w:r w:rsidR="007A2C6F" w:rsidRPr="004C7A48">
        <w:rPr>
          <w:sz w:val="24"/>
        </w:rPr>
        <w:t>和</w:t>
      </w:r>
      <w:r w:rsidR="00B678C2" w:rsidRPr="004C7A48">
        <w:rPr>
          <w:sz w:val="24"/>
        </w:rPr>
        <w:t>设备</w:t>
      </w:r>
    </w:p>
    <w:p w14:paraId="54D8A541" w14:textId="1D78DDD9" w:rsidR="00A42789" w:rsidRPr="00DB71FE" w:rsidRDefault="00A42789" w:rsidP="00801CFB">
      <w:pPr>
        <w:spacing w:line="360" w:lineRule="auto"/>
        <w:jc w:val="center"/>
        <w:rPr>
          <w:sz w:val="24"/>
        </w:rPr>
      </w:pPr>
      <w:r w:rsidRPr="00DB71FE">
        <w:rPr>
          <w:sz w:val="24"/>
        </w:rPr>
        <w:t>表</w:t>
      </w:r>
      <w:r w:rsidR="00536699">
        <w:rPr>
          <w:sz w:val="24"/>
        </w:rPr>
        <w:t>1</w:t>
      </w:r>
      <w:r w:rsidRPr="00DB71FE">
        <w:rPr>
          <w:sz w:val="24"/>
        </w:rPr>
        <w:t xml:space="preserve"> </w:t>
      </w:r>
      <w:r w:rsidR="00850731" w:rsidRPr="00DB71FE">
        <w:rPr>
          <w:sz w:val="24"/>
        </w:rPr>
        <w:t>实验条件和</w:t>
      </w:r>
      <w:r w:rsidR="00E82636" w:rsidRPr="00DB71FE">
        <w:rPr>
          <w:sz w:val="24"/>
        </w:rPr>
        <w:t>设备</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3"/>
        <w:gridCol w:w="1698"/>
        <w:gridCol w:w="1131"/>
        <w:gridCol w:w="1451"/>
        <w:gridCol w:w="3349"/>
      </w:tblGrid>
      <w:tr w:rsidR="00C4599E" w:rsidRPr="004C7A48" w14:paraId="00828496" w14:textId="77777777" w:rsidTr="006B39EB">
        <w:trPr>
          <w:trHeight w:val="353"/>
        </w:trPr>
        <w:tc>
          <w:tcPr>
            <w:tcW w:w="405" w:type="pct"/>
            <w:shd w:val="clear" w:color="auto" w:fill="auto"/>
            <w:vAlign w:val="center"/>
          </w:tcPr>
          <w:p w14:paraId="164899D7" w14:textId="77777777" w:rsidR="0016568B" w:rsidRPr="004C7A48" w:rsidRDefault="0016568B" w:rsidP="009918EF">
            <w:pPr>
              <w:jc w:val="center"/>
              <w:rPr>
                <w:szCs w:val="21"/>
              </w:rPr>
            </w:pPr>
            <w:r w:rsidRPr="004C7A48">
              <w:rPr>
                <w:szCs w:val="21"/>
              </w:rPr>
              <w:t>序号</w:t>
            </w:r>
          </w:p>
        </w:tc>
        <w:tc>
          <w:tcPr>
            <w:tcW w:w="1022" w:type="pct"/>
            <w:shd w:val="clear" w:color="auto" w:fill="auto"/>
            <w:vAlign w:val="center"/>
          </w:tcPr>
          <w:p w14:paraId="7A427DCE" w14:textId="77777777" w:rsidR="0016568B" w:rsidRPr="004C7A48" w:rsidRDefault="0016568B" w:rsidP="009918EF">
            <w:pPr>
              <w:jc w:val="center"/>
              <w:rPr>
                <w:szCs w:val="21"/>
              </w:rPr>
            </w:pPr>
            <w:r w:rsidRPr="004C7A48">
              <w:rPr>
                <w:szCs w:val="21"/>
              </w:rPr>
              <w:t>校准地点</w:t>
            </w:r>
          </w:p>
        </w:tc>
        <w:tc>
          <w:tcPr>
            <w:tcW w:w="681" w:type="pct"/>
            <w:shd w:val="clear" w:color="auto" w:fill="auto"/>
            <w:vAlign w:val="center"/>
          </w:tcPr>
          <w:p w14:paraId="63E14A95" w14:textId="77777777" w:rsidR="0016568B" w:rsidRPr="004C7A48" w:rsidRDefault="000F66E6" w:rsidP="009918EF">
            <w:pPr>
              <w:jc w:val="center"/>
              <w:rPr>
                <w:szCs w:val="21"/>
              </w:rPr>
            </w:pPr>
            <w:r w:rsidRPr="004C7A48">
              <w:rPr>
                <w:szCs w:val="21"/>
              </w:rPr>
              <w:t>时间</w:t>
            </w:r>
          </w:p>
        </w:tc>
        <w:tc>
          <w:tcPr>
            <w:tcW w:w="874" w:type="pct"/>
            <w:shd w:val="clear" w:color="auto" w:fill="auto"/>
            <w:vAlign w:val="center"/>
          </w:tcPr>
          <w:p w14:paraId="54F734FB" w14:textId="77777777" w:rsidR="0016568B" w:rsidRPr="004C7A48" w:rsidRDefault="0016568B" w:rsidP="009918EF">
            <w:pPr>
              <w:jc w:val="center"/>
              <w:rPr>
                <w:szCs w:val="21"/>
              </w:rPr>
            </w:pPr>
            <w:r w:rsidRPr="004C7A48">
              <w:rPr>
                <w:szCs w:val="21"/>
              </w:rPr>
              <w:t>实验条件</w:t>
            </w:r>
          </w:p>
        </w:tc>
        <w:tc>
          <w:tcPr>
            <w:tcW w:w="2017" w:type="pct"/>
            <w:shd w:val="clear" w:color="auto" w:fill="auto"/>
            <w:vAlign w:val="center"/>
          </w:tcPr>
          <w:p w14:paraId="2AB86EE1" w14:textId="77777777" w:rsidR="0016568B" w:rsidRPr="004C7A48" w:rsidRDefault="00A13707" w:rsidP="009918EF">
            <w:pPr>
              <w:jc w:val="center"/>
              <w:rPr>
                <w:szCs w:val="21"/>
              </w:rPr>
            </w:pPr>
            <w:r w:rsidRPr="004C7A48">
              <w:rPr>
                <w:szCs w:val="21"/>
              </w:rPr>
              <w:t>主要</w:t>
            </w:r>
            <w:r w:rsidR="0016568B" w:rsidRPr="004C7A48">
              <w:rPr>
                <w:szCs w:val="21"/>
              </w:rPr>
              <w:t>设备</w:t>
            </w:r>
          </w:p>
        </w:tc>
      </w:tr>
      <w:tr w:rsidR="009F0049" w:rsidRPr="004C7A48" w14:paraId="4223A575" w14:textId="77777777" w:rsidTr="007A4F0A">
        <w:trPr>
          <w:trHeight w:val="416"/>
        </w:trPr>
        <w:tc>
          <w:tcPr>
            <w:tcW w:w="405" w:type="pct"/>
            <w:shd w:val="clear" w:color="auto" w:fill="auto"/>
            <w:vAlign w:val="center"/>
          </w:tcPr>
          <w:p w14:paraId="2A250F9D" w14:textId="77777777" w:rsidR="00A93E6B" w:rsidRPr="004C7A48" w:rsidRDefault="00A93E6B" w:rsidP="009918EF">
            <w:pPr>
              <w:jc w:val="center"/>
              <w:rPr>
                <w:szCs w:val="21"/>
              </w:rPr>
            </w:pPr>
            <w:r w:rsidRPr="004C7A48">
              <w:rPr>
                <w:szCs w:val="21"/>
              </w:rPr>
              <w:t>1</w:t>
            </w:r>
          </w:p>
        </w:tc>
        <w:tc>
          <w:tcPr>
            <w:tcW w:w="1022" w:type="pct"/>
            <w:shd w:val="clear" w:color="auto" w:fill="auto"/>
            <w:vAlign w:val="center"/>
          </w:tcPr>
          <w:p w14:paraId="6AD4B873" w14:textId="30B93FFD" w:rsidR="00A93E6B" w:rsidRPr="004C7A48" w:rsidRDefault="00A103FF" w:rsidP="009918EF">
            <w:pPr>
              <w:jc w:val="center"/>
              <w:rPr>
                <w:szCs w:val="21"/>
              </w:rPr>
            </w:pPr>
            <w:r w:rsidRPr="00A103FF">
              <w:rPr>
                <w:rFonts w:hint="eastAsia"/>
                <w:szCs w:val="21"/>
              </w:rPr>
              <w:t>中国地震局地球物理研究所</w:t>
            </w:r>
          </w:p>
        </w:tc>
        <w:tc>
          <w:tcPr>
            <w:tcW w:w="681" w:type="pct"/>
            <w:vMerge w:val="restart"/>
            <w:shd w:val="clear" w:color="auto" w:fill="auto"/>
            <w:vAlign w:val="center"/>
          </w:tcPr>
          <w:p w14:paraId="7DB504E1" w14:textId="053F92A0" w:rsidR="00A93E6B" w:rsidRPr="004C7A48" w:rsidRDefault="00A93E6B" w:rsidP="009918EF">
            <w:pPr>
              <w:jc w:val="center"/>
              <w:rPr>
                <w:szCs w:val="21"/>
              </w:rPr>
            </w:pPr>
            <w:r w:rsidRPr="004C7A48">
              <w:rPr>
                <w:szCs w:val="21"/>
              </w:rPr>
              <w:t>20</w:t>
            </w:r>
            <w:r w:rsidR="00A103FF">
              <w:rPr>
                <w:szCs w:val="21"/>
              </w:rPr>
              <w:t>19</w:t>
            </w:r>
            <w:r w:rsidRPr="004C7A48">
              <w:rPr>
                <w:szCs w:val="21"/>
              </w:rPr>
              <w:t>年</w:t>
            </w:r>
            <w:r w:rsidRPr="004C7A48">
              <w:rPr>
                <w:szCs w:val="21"/>
              </w:rPr>
              <w:t>~</w:t>
            </w:r>
            <w:r w:rsidR="00762DF5" w:rsidRPr="004C7A48">
              <w:rPr>
                <w:szCs w:val="21"/>
              </w:rPr>
              <w:t>202</w:t>
            </w:r>
            <w:r w:rsidR="00A103FF">
              <w:rPr>
                <w:szCs w:val="21"/>
              </w:rPr>
              <w:t>2</w:t>
            </w:r>
            <w:r w:rsidR="00762DF5" w:rsidRPr="004C7A48">
              <w:rPr>
                <w:szCs w:val="21"/>
              </w:rPr>
              <w:t>年</w:t>
            </w:r>
          </w:p>
        </w:tc>
        <w:tc>
          <w:tcPr>
            <w:tcW w:w="874" w:type="pct"/>
            <w:shd w:val="clear" w:color="auto" w:fill="auto"/>
            <w:vAlign w:val="center"/>
          </w:tcPr>
          <w:p w14:paraId="24891FF4" w14:textId="3E6CDD25" w:rsidR="00CD613A" w:rsidRPr="004C7A48" w:rsidRDefault="0090034C" w:rsidP="009918EF">
            <w:pPr>
              <w:jc w:val="left"/>
              <w:rPr>
                <w:szCs w:val="21"/>
              </w:rPr>
            </w:pPr>
            <w:r w:rsidRPr="004C7A48">
              <w:rPr>
                <w:szCs w:val="21"/>
              </w:rPr>
              <w:t>温度</w:t>
            </w:r>
            <w:r w:rsidR="00CD613A" w:rsidRPr="004C7A48">
              <w:rPr>
                <w:szCs w:val="21"/>
              </w:rPr>
              <w:t>：</w:t>
            </w:r>
            <w:r w:rsidR="00A103FF">
              <w:rPr>
                <w:szCs w:val="21"/>
              </w:rPr>
              <w:t>18</w:t>
            </w:r>
            <w:r w:rsidR="00CD613A" w:rsidRPr="004C7A48">
              <w:rPr>
                <w:szCs w:val="21"/>
              </w:rPr>
              <w:t>℃~24℃</w:t>
            </w:r>
          </w:p>
          <w:p w14:paraId="3B9BA2FE" w14:textId="0D42A078" w:rsidR="00A93E6B" w:rsidRPr="004C7A48" w:rsidRDefault="00CD613A" w:rsidP="009918EF">
            <w:pPr>
              <w:jc w:val="left"/>
              <w:rPr>
                <w:szCs w:val="21"/>
              </w:rPr>
            </w:pPr>
            <w:r w:rsidRPr="004C7A48">
              <w:rPr>
                <w:szCs w:val="21"/>
              </w:rPr>
              <w:t>湿度：</w:t>
            </w:r>
            <w:r w:rsidR="00A103FF">
              <w:rPr>
                <w:rFonts w:hint="eastAsia"/>
                <w:szCs w:val="21"/>
              </w:rPr>
              <w:t>≤</w:t>
            </w:r>
            <w:r w:rsidR="00A103FF">
              <w:rPr>
                <w:szCs w:val="21"/>
              </w:rPr>
              <w:t>75</w:t>
            </w:r>
            <w:r w:rsidRPr="004C7A48">
              <w:rPr>
                <w:szCs w:val="21"/>
              </w:rPr>
              <w:t>%</w:t>
            </w:r>
          </w:p>
        </w:tc>
        <w:tc>
          <w:tcPr>
            <w:tcW w:w="2017" w:type="pct"/>
            <w:shd w:val="clear" w:color="auto" w:fill="auto"/>
            <w:vAlign w:val="center"/>
          </w:tcPr>
          <w:p w14:paraId="31F22EF9" w14:textId="77777777" w:rsidR="0028205B" w:rsidRPr="00A103FF" w:rsidRDefault="00A103FF" w:rsidP="007A4F0A">
            <w:pPr>
              <w:rPr>
                <w:szCs w:val="21"/>
              </w:rPr>
            </w:pPr>
            <w:r w:rsidRPr="00A103FF">
              <w:rPr>
                <w:rFonts w:hint="eastAsia"/>
                <w:szCs w:val="21"/>
              </w:rPr>
              <w:t>超低频振动测试系统</w:t>
            </w:r>
          </w:p>
          <w:p w14:paraId="1264DA9E" w14:textId="3300CB18" w:rsidR="00A103FF" w:rsidRPr="004C7A48" w:rsidRDefault="00A103FF" w:rsidP="007A4F0A">
            <w:pPr>
              <w:rPr>
                <w:szCs w:val="21"/>
              </w:rPr>
            </w:pPr>
            <w:r w:rsidRPr="00A103FF">
              <w:rPr>
                <w:szCs w:val="21"/>
              </w:rPr>
              <w:t>EDAS_24GN</w:t>
            </w:r>
            <w:proofErr w:type="gramStart"/>
            <w:r w:rsidRPr="00A103FF">
              <w:rPr>
                <w:rFonts w:hint="eastAsia"/>
                <w:szCs w:val="21"/>
              </w:rPr>
              <w:t>数采</w:t>
            </w:r>
            <w:proofErr w:type="gramEnd"/>
          </w:p>
        </w:tc>
      </w:tr>
      <w:tr w:rsidR="009F0049" w:rsidRPr="004C7A48" w14:paraId="04E1B5E4" w14:textId="77777777" w:rsidTr="006B39EB">
        <w:trPr>
          <w:trHeight w:val="1307"/>
        </w:trPr>
        <w:tc>
          <w:tcPr>
            <w:tcW w:w="405" w:type="pct"/>
            <w:shd w:val="clear" w:color="auto" w:fill="auto"/>
            <w:vAlign w:val="center"/>
          </w:tcPr>
          <w:p w14:paraId="6C8F4CF9" w14:textId="77777777" w:rsidR="00A93E6B" w:rsidRPr="004C7A48" w:rsidRDefault="00A93E6B" w:rsidP="009918EF">
            <w:pPr>
              <w:jc w:val="center"/>
              <w:rPr>
                <w:szCs w:val="21"/>
              </w:rPr>
            </w:pPr>
            <w:r w:rsidRPr="004C7A48">
              <w:rPr>
                <w:szCs w:val="21"/>
              </w:rPr>
              <w:t>2</w:t>
            </w:r>
          </w:p>
        </w:tc>
        <w:tc>
          <w:tcPr>
            <w:tcW w:w="1022" w:type="pct"/>
            <w:shd w:val="clear" w:color="auto" w:fill="auto"/>
            <w:vAlign w:val="center"/>
          </w:tcPr>
          <w:p w14:paraId="5088D3A2" w14:textId="577FD6BC" w:rsidR="00A93E6B" w:rsidRPr="004C7A48" w:rsidRDefault="00A103FF" w:rsidP="009918EF">
            <w:pPr>
              <w:jc w:val="center"/>
              <w:rPr>
                <w:szCs w:val="21"/>
              </w:rPr>
            </w:pPr>
            <w:r w:rsidRPr="00A103FF">
              <w:rPr>
                <w:rFonts w:hint="eastAsia"/>
                <w:szCs w:val="21"/>
              </w:rPr>
              <w:t>山东局马陵</w:t>
            </w:r>
            <w:proofErr w:type="gramStart"/>
            <w:r w:rsidRPr="00A103FF">
              <w:rPr>
                <w:rFonts w:hint="eastAsia"/>
                <w:szCs w:val="21"/>
              </w:rPr>
              <w:t>山比测山洞</w:t>
            </w:r>
            <w:proofErr w:type="gramEnd"/>
          </w:p>
        </w:tc>
        <w:tc>
          <w:tcPr>
            <w:tcW w:w="681" w:type="pct"/>
            <w:vMerge/>
            <w:shd w:val="clear" w:color="auto" w:fill="auto"/>
            <w:vAlign w:val="center"/>
          </w:tcPr>
          <w:p w14:paraId="2C2BCC56" w14:textId="77777777" w:rsidR="00A93E6B" w:rsidRPr="004C7A48" w:rsidRDefault="00A93E6B" w:rsidP="009918EF">
            <w:pPr>
              <w:jc w:val="center"/>
              <w:rPr>
                <w:szCs w:val="21"/>
              </w:rPr>
            </w:pPr>
          </w:p>
        </w:tc>
        <w:tc>
          <w:tcPr>
            <w:tcW w:w="874" w:type="pct"/>
            <w:shd w:val="clear" w:color="auto" w:fill="auto"/>
            <w:vAlign w:val="center"/>
          </w:tcPr>
          <w:p w14:paraId="39C0C207" w14:textId="77777777" w:rsidR="00A103FF" w:rsidRPr="004C7A48" w:rsidRDefault="00A103FF" w:rsidP="00A103FF">
            <w:pPr>
              <w:jc w:val="left"/>
              <w:rPr>
                <w:szCs w:val="21"/>
              </w:rPr>
            </w:pPr>
            <w:r w:rsidRPr="004C7A48">
              <w:rPr>
                <w:szCs w:val="21"/>
              </w:rPr>
              <w:t>温度：</w:t>
            </w:r>
            <w:r>
              <w:rPr>
                <w:szCs w:val="21"/>
              </w:rPr>
              <w:t>18</w:t>
            </w:r>
            <w:r w:rsidRPr="004C7A48">
              <w:rPr>
                <w:szCs w:val="21"/>
              </w:rPr>
              <w:t>℃~24℃</w:t>
            </w:r>
          </w:p>
          <w:p w14:paraId="7DBEA910" w14:textId="32E04FF9" w:rsidR="00A93E6B" w:rsidRPr="004C7A48" w:rsidRDefault="00A103FF" w:rsidP="00A103FF">
            <w:pPr>
              <w:jc w:val="left"/>
              <w:rPr>
                <w:szCs w:val="21"/>
              </w:rPr>
            </w:pPr>
            <w:r w:rsidRPr="004C7A48">
              <w:rPr>
                <w:szCs w:val="21"/>
              </w:rPr>
              <w:t>湿度：</w:t>
            </w:r>
            <w:r>
              <w:rPr>
                <w:rFonts w:hint="eastAsia"/>
                <w:szCs w:val="21"/>
              </w:rPr>
              <w:t>≤</w:t>
            </w:r>
            <w:r>
              <w:rPr>
                <w:szCs w:val="21"/>
              </w:rPr>
              <w:t>75</w:t>
            </w:r>
            <w:r w:rsidRPr="004C7A48">
              <w:rPr>
                <w:szCs w:val="21"/>
              </w:rPr>
              <w:t>%</w:t>
            </w:r>
          </w:p>
        </w:tc>
        <w:tc>
          <w:tcPr>
            <w:tcW w:w="2017" w:type="pct"/>
            <w:shd w:val="clear" w:color="auto" w:fill="auto"/>
            <w:vAlign w:val="center"/>
          </w:tcPr>
          <w:p w14:paraId="1CA1C3D0" w14:textId="7E3B537B" w:rsidR="00F107C5" w:rsidRPr="004C7A48" w:rsidRDefault="00A103FF" w:rsidP="007A4F0A">
            <w:pPr>
              <w:rPr>
                <w:szCs w:val="21"/>
              </w:rPr>
            </w:pPr>
            <w:r w:rsidRPr="00A103FF">
              <w:rPr>
                <w:rFonts w:hint="eastAsia"/>
                <w:szCs w:val="21"/>
              </w:rPr>
              <w:t>环境地噪声小于</w:t>
            </w:r>
            <w:r w:rsidRPr="00A103FF">
              <w:rPr>
                <w:rFonts w:hint="eastAsia"/>
                <w:szCs w:val="21"/>
              </w:rPr>
              <w:t>3.16</w:t>
            </w:r>
            <w:r w:rsidRPr="00A103FF">
              <w:rPr>
                <w:rFonts w:hint="eastAsia"/>
                <w:szCs w:val="21"/>
              </w:rPr>
              <w:t>×</w:t>
            </w:r>
            <w:r w:rsidRPr="00A103FF">
              <w:rPr>
                <w:rFonts w:hint="eastAsia"/>
                <w:szCs w:val="21"/>
              </w:rPr>
              <w:t>10-8 m/s</w:t>
            </w:r>
          </w:p>
        </w:tc>
      </w:tr>
    </w:tbl>
    <w:p w14:paraId="658D9C30" w14:textId="1109492C" w:rsidR="00976CD2" w:rsidRPr="004C7A48" w:rsidRDefault="00807844" w:rsidP="00140E67">
      <w:pPr>
        <w:pStyle w:val="a6"/>
        <w:spacing w:line="360" w:lineRule="auto"/>
        <w:ind w:firstLineChars="0" w:firstLine="0"/>
        <w:jc w:val="left"/>
        <w:rPr>
          <w:rFonts w:ascii="Times New Roman" w:hAnsi="Times New Roman"/>
          <w:sz w:val="24"/>
          <w:szCs w:val="24"/>
        </w:rPr>
      </w:pPr>
      <w:r w:rsidRPr="004C7A48">
        <w:rPr>
          <w:rFonts w:ascii="Times New Roman" w:hAnsi="Times New Roman"/>
          <w:sz w:val="24"/>
          <w:szCs w:val="24"/>
        </w:rPr>
        <w:t>三</w:t>
      </w:r>
      <w:r w:rsidR="00EE2569" w:rsidRPr="004C7A48">
        <w:rPr>
          <w:rFonts w:ascii="Times New Roman" w:hAnsi="Times New Roman"/>
          <w:sz w:val="24"/>
          <w:szCs w:val="24"/>
        </w:rPr>
        <w:t>、</w:t>
      </w:r>
      <w:r w:rsidR="00C2416B" w:rsidRPr="004C7A48">
        <w:rPr>
          <w:rFonts w:ascii="Times New Roman" w:hAnsi="Times New Roman"/>
          <w:sz w:val="24"/>
          <w:szCs w:val="24"/>
        </w:rPr>
        <w:t>实验</w:t>
      </w:r>
      <w:r w:rsidR="00976CD2" w:rsidRPr="004C7A48">
        <w:rPr>
          <w:rFonts w:ascii="Times New Roman" w:hAnsi="Times New Roman"/>
          <w:sz w:val="24"/>
          <w:szCs w:val="24"/>
        </w:rPr>
        <w:t>结果</w:t>
      </w:r>
    </w:p>
    <w:p w14:paraId="04ADB7CE" w14:textId="64E98041" w:rsidR="00976CD2" w:rsidRPr="004C7A48" w:rsidRDefault="00843AA5" w:rsidP="00140E67">
      <w:pPr>
        <w:spacing w:line="360" w:lineRule="auto"/>
        <w:ind w:firstLineChars="200" w:firstLine="480"/>
        <w:jc w:val="left"/>
        <w:rPr>
          <w:sz w:val="24"/>
        </w:rPr>
      </w:pPr>
      <w:r w:rsidRPr="004C7A48">
        <w:rPr>
          <w:sz w:val="24"/>
        </w:rPr>
        <w:t>1</w:t>
      </w:r>
      <w:r w:rsidRPr="004C7A48">
        <w:rPr>
          <w:sz w:val="24"/>
        </w:rPr>
        <w:t>、</w:t>
      </w:r>
      <w:r w:rsidR="003B5368" w:rsidRPr="004C7A48">
        <w:rPr>
          <w:sz w:val="24"/>
        </w:rPr>
        <w:t>外观检查</w:t>
      </w:r>
    </w:p>
    <w:p w14:paraId="2D6D6695" w14:textId="3E709A20" w:rsidR="000E5B99" w:rsidRDefault="0073522E" w:rsidP="000E5B99">
      <w:pPr>
        <w:spacing w:line="360" w:lineRule="auto"/>
        <w:ind w:firstLineChars="200" w:firstLine="480"/>
        <w:jc w:val="left"/>
        <w:rPr>
          <w:sz w:val="24"/>
        </w:rPr>
      </w:pPr>
      <w:r w:rsidRPr="004C7A48">
        <w:rPr>
          <w:rStyle w:val="trans"/>
          <w:bCs/>
          <w:sz w:val="24"/>
        </w:rPr>
        <w:t>采用目测</w:t>
      </w:r>
      <w:r w:rsidR="00536699">
        <w:rPr>
          <w:rStyle w:val="trans"/>
          <w:rFonts w:hint="eastAsia"/>
          <w:bCs/>
          <w:sz w:val="24"/>
        </w:rPr>
        <w:t>检查</w:t>
      </w:r>
      <w:r w:rsidRPr="004C7A48">
        <w:rPr>
          <w:rStyle w:val="trans"/>
          <w:bCs/>
          <w:sz w:val="24"/>
        </w:rPr>
        <w:t>外观</w:t>
      </w:r>
      <w:r w:rsidR="00536699">
        <w:rPr>
          <w:rStyle w:val="trans"/>
          <w:rFonts w:hint="eastAsia"/>
          <w:bCs/>
          <w:sz w:val="24"/>
        </w:rPr>
        <w:t>，通过使用说明书并实验室验证确认测量范围</w:t>
      </w:r>
      <w:r w:rsidR="000E5B99">
        <w:rPr>
          <w:rStyle w:val="trans"/>
          <w:rFonts w:hint="eastAsia"/>
          <w:bCs/>
          <w:sz w:val="24"/>
        </w:rPr>
        <w:t>，最终</w:t>
      </w:r>
      <w:r w:rsidR="00F813AE">
        <w:rPr>
          <w:rStyle w:val="trans"/>
          <w:bCs/>
          <w:sz w:val="24"/>
        </w:rPr>
        <w:t>32</w:t>
      </w:r>
      <w:r w:rsidR="000E5B99">
        <w:rPr>
          <w:rStyle w:val="trans"/>
          <w:rFonts w:hint="eastAsia"/>
          <w:bCs/>
          <w:sz w:val="24"/>
        </w:rPr>
        <w:t>台地震计均符合要求</w:t>
      </w:r>
      <w:r w:rsidR="005542FC" w:rsidRPr="004C7A48">
        <w:rPr>
          <w:sz w:val="24"/>
        </w:rPr>
        <w:t>。</w:t>
      </w:r>
    </w:p>
    <w:p w14:paraId="78DDD696" w14:textId="78055C29" w:rsidR="00700F9E" w:rsidRPr="004C7A48" w:rsidRDefault="00635C25" w:rsidP="000E5B99">
      <w:pPr>
        <w:spacing w:line="360" w:lineRule="auto"/>
        <w:ind w:firstLineChars="200" w:firstLine="480"/>
        <w:jc w:val="left"/>
        <w:rPr>
          <w:sz w:val="24"/>
        </w:rPr>
      </w:pPr>
      <w:r w:rsidRPr="004C7A48">
        <w:rPr>
          <w:sz w:val="24"/>
        </w:rPr>
        <w:t>2</w:t>
      </w:r>
      <w:r w:rsidR="00700F9E" w:rsidRPr="004C7A48">
        <w:rPr>
          <w:sz w:val="24"/>
        </w:rPr>
        <w:t>、</w:t>
      </w:r>
      <w:r w:rsidR="00464E29" w:rsidRPr="00464E29">
        <w:rPr>
          <w:rFonts w:hint="eastAsia"/>
          <w:sz w:val="24"/>
        </w:rPr>
        <w:t>参考灵敏度误差</w:t>
      </w:r>
    </w:p>
    <w:p w14:paraId="0B750EBA" w14:textId="7D9A971F" w:rsidR="00BB10E9" w:rsidRDefault="00BB10E9" w:rsidP="00BB10E9">
      <w:pPr>
        <w:spacing w:line="360" w:lineRule="auto"/>
        <w:ind w:firstLine="480"/>
        <w:jc w:val="left"/>
        <w:rPr>
          <w:sz w:val="24"/>
        </w:rPr>
      </w:pPr>
      <w:r w:rsidRPr="00BB10E9">
        <w:rPr>
          <w:rFonts w:hint="eastAsia"/>
          <w:sz w:val="24"/>
        </w:rPr>
        <w:t>利用低频振动标准装置检</w:t>
      </w:r>
      <w:r>
        <w:rPr>
          <w:rFonts w:hint="eastAsia"/>
          <w:sz w:val="24"/>
        </w:rPr>
        <w:t>定</w:t>
      </w:r>
      <w:r w:rsidRPr="00BB10E9">
        <w:rPr>
          <w:rFonts w:hint="eastAsia"/>
          <w:sz w:val="24"/>
        </w:rPr>
        <w:t>。将被检</w:t>
      </w:r>
      <w:r>
        <w:rPr>
          <w:rFonts w:hint="eastAsia"/>
          <w:sz w:val="24"/>
        </w:rPr>
        <w:t>地震计</w:t>
      </w:r>
      <w:r w:rsidRPr="00BB10E9">
        <w:rPr>
          <w:rFonts w:hint="eastAsia"/>
          <w:sz w:val="24"/>
        </w:rPr>
        <w:t>计刚性安装在振动台台面中心，使</w:t>
      </w:r>
      <w:r>
        <w:rPr>
          <w:rFonts w:hint="eastAsia"/>
          <w:sz w:val="24"/>
        </w:rPr>
        <w:t>地震</w:t>
      </w:r>
      <w:r w:rsidRPr="00BB10E9">
        <w:rPr>
          <w:rFonts w:hint="eastAsia"/>
          <w:sz w:val="24"/>
        </w:rPr>
        <w:t>计的传感方向与振动台台面运动方向一致，控制振动台进行正弦激</w:t>
      </w:r>
      <w:r w:rsidRPr="00BB10E9">
        <w:rPr>
          <w:rFonts w:hint="eastAsia"/>
          <w:sz w:val="24"/>
        </w:rPr>
        <w:lastRenderedPageBreak/>
        <w:t>振，具体检定方法及参数见规程正文</w:t>
      </w:r>
      <w:r>
        <w:rPr>
          <w:rFonts w:hint="eastAsia"/>
          <w:sz w:val="24"/>
        </w:rPr>
        <w:t>。</w:t>
      </w:r>
      <w:r w:rsidR="00260879">
        <w:rPr>
          <w:rFonts w:hint="eastAsia"/>
          <w:sz w:val="24"/>
        </w:rPr>
        <w:t>结果</w:t>
      </w:r>
      <w:r w:rsidR="00F7050B">
        <w:rPr>
          <w:rFonts w:hint="eastAsia"/>
          <w:sz w:val="24"/>
        </w:rPr>
        <w:t>均符合要求，</w:t>
      </w:r>
      <w:r w:rsidR="00260879">
        <w:rPr>
          <w:rFonts w:hint="eastAsia"/>
          <w:sz w:val="24"/>
        </w:rPr>
        <w:t>见表</w:t>
      </w:r>
      <w:r w:rsidR="00260879">
        <w:rPr>
          <w:rFonts w:hint="eastAsia"/>
          <w:sz w:val="24"/>
        </w:rPr>
        <w:t>2</w:t>
      </w:r>
      <w:r w:rsidR="00147DA8">
        <w:rPr>
          <w:rFonts w:hint="eastAsia"/>
          <w:sz w:val="24"/>
        </w:rPr>
        <w:t>、表</w:t>
      </w:r>
      <w:r w:rsidR="00147DA8">
        <w:rPr>
          <w:sz w:val="24"/>
        </w:rPr>
        <w:t>3</w:t>
      </w:r>
      <w:r w:rsidR="00147DA8">
        <w:rPr>
          <w:rFonts w:hint="eastAsia"/>
          <w:sz w:val="24"/>
        </w:rPr>
        <w:t>、表</w:t>
      </w:r>
      <w:r w:rsidR="00147DA8">
        <w:rPr>
          <w:rFonts w:hint="eastAsia"/>
          <w:sz w:val="24"/>
        </w:rPr>
        <w:t>4</w:t>
      </w:r>
      <w:r w:rsidR="00147DA8">
        <w:rPr>
          <w:rFonts w:hint="eastAsia"/>
          <w:sz w:val="24"/>
        </w:rPr>
        <w:t>、表</w:t>
      </w:r>
      <w:r w:rsidR="00147DA8">
        <w:rPr>
          <w:rFonts w:hint="eastAsia"/>
          <w:sz w:val="24"/>
        </w:rPr>
        <w:t>5</w:t>
      </w:r>
      <w:r w:rsidR="00147DA8">
        <w:rPr>
          <w:rFonts w:hint="eastAsia"/>
          <w:sz w:val="24"/>
        </w:rPr>
        <w:t>。</w:t>
      </w:r>
    </w:p>
    <w:p w14:paraId="5F23E8C7" w14:textId="1C8EADC6" w:rsidR="00C40B15" w:rsidRDefault="00C40B15" w:rsidP="00C40B15">
      <w:pPr>
        <w:spacing w:line="360" w:lineRule="auto"/>
        <w:ind w:firstLine="480"/>
        <w:jc w:val="center"/>
        <w:rPr>
          <w:sz w:val="24"/>
        </w:rPr>
      </w:pPr>
      <w:r>
        <w:rPr>
          <w:rFonts w:hint="eastAsia"/>
          <w:sz w:val="24"/>
        </w:rPr>
        <w:t>表</w:t>
      </w:r>
      <w:r>
        <w:rPr>
          <w:rFonts w:hint="eastAsia"/>
          <w:sz w:val="24"/>
        </w:rPr>
        <w:t>2</w:t>
      </w:r>
      <w:r>
        <w:rPr>
          <w:sz w:val="24"/>
        </w:rPr>
        <w:t xml:space="preserve"> </w:t>
      </w:r>
      <w:r w:rsidR="00147DA8">
        <w:rPr>
          <w:rFonts w:hint="eastAsia"/>
          <w:sz w:val="24"/>
        </w:rPr>
        <w:t>短周期地震计</w:t>
      </w:r>
      <w:r>
        <w:rPr>
          <w:rFonts w:hint="eastAsia"/>
          <w:sz w:val="24"/>
        </w:rPr>
        <w:t>参考灵敏度误差结果</w:t>
      </w:r>
    </w:p>
    <w:tbl>
      <w:tblPr>
        <w:tblW w:w="5700" w:type="dxa"/>
        <w:jc w:val="center"/>
        <w:tblLook w:val="04A0" w:firstRow="1" w:lastRow="0" w:firstColumn="1" w:lastColumn="0" w:noHBand="0" w:noVBand="1"/>
      </w:tblPr>
      <w:tblGrid>
        <w:gridCol w:w="1040"/>
        <w:gridCol w:w="1540"/>
        <w:gridCol w:w="1040"/>
        <w:gridCol w:w="1040"/>
        <w:gridCol w:w="1040"/>
      </w:tblGrid>
      <w:tr w:rsidR="00325711" w:rsidRPr="00325711" w14:paraId="7D2FFCA7" w14:textId="77777777" w:rsidTr="00325711">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441CC"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序号</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D2174"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0919CF" w14:textId="536504F2" w:rsidR="00325711" w:rsidRPr="00325711" w:rsidRDefault="00325711" w:rsidP="00325711">
            <w:pPr>
              <w:widowControl/>
              <w:jc w:val="center"/>
              <w:rPr>
                <w:rFonts w:ascii="等线" w:eastAsia="等线" w:hAnsi="等线" w:cs="宋体"/>
                <w:color w:val="000000"/>
                <w:kern w:val="0"/>
                <w:sz w:val="22"/>
                <w:szCs w:val="22"/>
              </w:rPr>
            </w:pPr>
            <w:r>
              <w:rPr>
                <w:rFonts w:hint="eastAsia"/>
                <w:sz w:val="24"/>
              </w:rPr>
              <w:t>参考灵敏度误差（</w:t>
            </w:r>
            <w:r>
              <w:rPr>
                <w:rFonts w:hint="eastAsia"/>
                <w:sz w:val="24"/>
              </w:rPr>
              <w:t>%</w:t>
            </w:r>
            <w:r>
              <w:rPr>
                <w:rFonts w:hint="eastAsia"/>
                <w:sz w:val="24"/>
              </w:rPr>
              <w:t>）</w:t>
            </w:r>
          </w:p>
        </w:tc>
      </w:tr>
      <w:tr w:rsidR="00325711" w:rsidRPr="00325711" w14:paraId="6DEF2680" w14:textId="77777777" w:rsidTr="00325711">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4FC866F" w14:textId="77777777" w:rsidR="00325711" w:rsidRPr="00325711" w:rsidRDefault="00325711" w:rsidP="00325711">
            <w:pPr>
              <w:widowControl/>
              <w:jc w:val="left"/>
              <w:rPr>
                <w:rFonts w:ascii="等线" w:eastAsia="等线" w:hAnsi="等线" w:cs="宋体"/>
                <w:color w:val="000000"/>
                <w:kern w:val="0"/>
                <w:sz w:val="22"/>
                <w:szCs w:val="22"/>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56BE1C3A" w14:textId="77777777" w:rsidR="00325711" w:rsidRPr="00325711" w:rsidRDefault="00325711" w:rsidP="00325711">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64DB6FC"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7E71BA2F"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6C0098B4"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NS</w:t>
            </w:r>
          </w:p>
        </w:tc>
      </w:tr>
      <w:tr w:rsidR="00325711" w:rsidRPr="00325711" w14:paraId="28073770" w14:textId="77777777" w:rsidTr="00325711">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AA4F91C"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1</w:t>
            </w:r>
          </w:p>
        </w:tc>
        <w:tc>
          <w:tcPr>
            <w:tcW w:w="15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F55D58"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短周期地震计</w:t>
            </w:r>
          </w:p>
        </w:tc>
        <w:tc>
          <w:tcPr>
            <w:tcW w:w="1040" w:type="dxa"/>
            <w:tcBorders>
              <w:top w:val="nil"/>
              <w:left w:val="nil"/>
              <w:bottom w:val="single" w:sz="4" w:space="0" w:color="auto"/>
              <w:right w:val="single" w:sz="4" w:space="0" w:color="auto"/>
            </w:tcBorders>
            <w:shd w:val="clear" w:color="auto" w:fill="auto"/>
            <w:noWrap/>
            <w:vAlign w:val="center"/>
            <w:hideMark/>
          </w:tcPr>
          <w:p w14:paraId="610ADF52"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1.28</w:t>
            </w:r>
          </w:p>
        </w:tc>
        <w:tc>
          <w:tcPr>
            <w:tcW w:w="1040" w:type="dxa"/>
            <w:tcBorders>
              <w:top w:val="nil"/>
              <w:left w:val="nil"/>
              <w:bottom w:val="single" w:sz="4" w:space="0" w:color="auto"/>
              <w:right w:val="single" w:sz="4" w:space="0" w:color="auto"/>
            </w:tcBorders>
            <w:shd w:val="clear" w:color="auto" w:fill="auto"/>
            <w:noWrap/>
            <w:vAlign w:val="center"/>
            <w:hideMark/>
          </w:tcPr>
          <w:p w14:paraId="79262B6C"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0.10</w:t>
            </w:r>
          </w:p>
        </w:tc>
        <w:tc>
          <w:tcPr>
            <w:tcW w:w="1040" w:type="dxa"/>
            <w:tcBorders>
              <w:top w:val="nil"/>
              <w:left w:val="nil"/>
              <w:bottom w:val="single" w:sz="4" w:space="0" w:color="auto"/>
              <w:right w:val="single" w:sz="4" w:space="0" w:color="auto"/>
            </w:tcBorders>
            <w:shd w:val="clear" w:color="auto" w:fill="auto"/>
            <w:noWrap/>
            <w:vAlign w:val="center"/>
            <w:hideMark/>
          </w:tcPr>
          <w:p w14:paraId="485CB7E2"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0.75</w:t>
            </w:r>
          </w:p>
        </w:tc>
      </w:tr>
      <w:tr w:rsidR="00325711" w:rsidRPr="00325711" w14:paraId="49FCDB0C" w14:textId="77777777" w:rsidTr="00325711">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7E69177"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2</w:t>
            </w:r>
          </w:p>
        </w:tc>
        <w:tc>
          <w:tcPr>
            <w:tcW w:w="1540" w:type="dxa"/>
            <w:vMerge/>
            <w:tcBorders>
              <w:top w:val="nil"/>
              <w:left w:val="single" w:sz="4" w:space="0" w:color="auto"/>
              <w:bottom w:val="single" w:sz="4" w:space="0" w:color="auto"/>
              <w:right w:val="single" w:sz="4" w:space="0" w:color="auto"/>
            </w:tcBorders>
            <w:vAlign w:val="center"/>
            <w:hideMark/>
          </w:tcPr>
          <w:p w14:paraId="23674A8A" w14:textId="77777777" w:rsidR="00325711" w:rsidRPr="00325711" w:rsidRDefault="00325711" w:rsidP="00325711">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4CA34E79"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0.31</w:t>
            </w:r>
          </w:p>
        </w:tc>
        <w:tc>
          <w:tcPr>
            <w:tcW w:w="1040" w:type="dxa"/>
            <w:tcBorders>
              <w:top w:val="nil"/>
              <w:left w:val="nil"/>
              <w:bottom w:val="single" w:sz="4" w:space="0" w:color="auto"/>
              <w:right w:val="single" w:sz="4" w:space="0" w:color="auto"/>
            </w:tcBorders>
            <w:shd w:val="clear" w:color="auto" w:fill="auto"/>
            <w:noWrap/>
            <w:vAlign w:val="center"/>
            <w:hideMark/>
          </w:tcPr>
          <w:p w14:paraId="30065698"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0.33</w:t>
            </w:r>
          </w:p>
        </w:tc>
        <w:tc>
          <w:tcPr>
            <w:tcW w:w="1040" w:type="dxa"/>
            <w:tcBorders>
              <w:top w:val="nil"/>
              <w:left w:val="nil"/>
              <w:bottom w:val="single" w:sz="4" w:space="0" w:color="auto"/>
              <w:right w:val="single" w:sz="4" w:space="0" w:color="auto"/>
            </w:tcBorders>
            <w:shd w:val="clear" w:color="auto" w:fill="auto"/>
            <w:noWrap/>
            <w:vAlign w:val="center"/>
            <w:hideMark/>
          </w:tcPr>
          <w:p w14:paraId="7E34C880"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0.44</w:t>
            </w:r>
          </w:p>
        </w:tc>
      </w:tr>
      <w:tr w:rsidR="00325711" w:rsidRPr="00325711" w14:paraId="7A940BAF" w14:textId="77777777" w:rsidTr="00325711">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46C41A4"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3</w:t>
            </w:r>
          </w:p>
        </w:tc>
        <w:tc>
          <w:tcPr>
            <w:tcW w:w="1540" w:type="dxa"/>
            <w:vMerge/>
            <w:tcBorders>
              <w:top w:val="nil"/>
              <w:left w:val="single" w:sz="4" w:space="0" w:color="auto"/>
              <w:bottom w:val="single" w:sz="4" w:space="0" w:color="auto"/>
              <w:right w:val="single" w:sz="4" w:space="0" w:color="auto"/>
            </w:tcBorders>
            <w:vAlign w:val="center"/>
            <w:hideMark/>
          </w:tcPr>
          <w:p w14:paraId="481EE1BB" w14:textId="77777777" w:rsidR="00325711" w:rsidRPr="00325711" w:rsidRDefault="00325711" w:rsidP="00325711">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63C6A2C4"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2.02</w:t>
            </w:r>
          </w:p>
        </w:tc>
        <w:tc>
          <w:tcPr>
            <w:tcW w:w="1040" w:type="dxa"/>
            <w:tcBorders>
              <w:top w:val="nil"/>
              <w:left w:val="nil"/>
              <w:bottom w:val="single" w:sz="4" w:space="0" w:color="auto"/>
              <w:right w:val="single" w:sz="4" w:space="0" w:color="auto"/>
            </w:tcBorders>
            <w:shd w:val="clear" w:color="auto" w:fill="auto"/>
            <w:noWrap/>
            <w:vAlign w:val="center"/>
            <w:hideMark/>
          </w:tcPr>
          <w:p w14:paraId="565F1F41"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2.51</w:t>
            </w:r>
          </w:p>
        </w:tc>
        <w:tc>
          <w:tcPr>
            <w:tcW w:w="1040" w:type="dxa"/>
            <w:tcBorders>
              <w:top w:val="nil"/>
              <w:left w:val="nil"/>
              <w:bottom w:val="single" w:sz="4" w:space="0" w:color="auto"/>
              <w:right w:val="single" w:sz="4" w:space="0" w:color="auto"/>
            </w:tcBorders>
            <w:shd w:val="clear" w:color="auto" w:fill="auto"/>
            <w:noWrap/>
            <w:vAlign w:val="center"/>
            <w:hideMark/>
          </w:tcPr>
          <w:p w14:paraId="1A3EE997"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2.75</w:t>
            </w:r>
          </w:p>
        </w:tc>
      </w:tr>
      <w:tr w:rsidR="00325711" w:rsidRPr="00325711" w14:paraId="75840EA0" w14:textId="77777777" w:rsidTr="00325711">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C9143DE"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4</w:t>
            </w:r>
          </w:p>
        </w:tc>
        <w:tc>
          <w:tcPr>
            <w:tcW w:w="1540" w:type="dxa"/>
            <w:vMerge/>
            <w:tcBorders>
              <w:top w:val="nil"/>
              <w:left w:val="single" w:sz="4" w:space="0" w:color="auto"/>
              <w:bottom w:val="single" w:sz="4" w:space="0" w:color="auto"/>
              <w:right w:val="single" w:sz="4" w:space="0" w:color="auto"/>
            </w:tcBorders>
            <w:vAlign w:val="center"/>
            <w:hideMark/>
          </w:tcPr>
          <w:p w14:paraId="0BE568E7" w14:textId="77777777" w:rsidR="00325711" w:rsidRPr="00325711" w:rsidRDefault="00325711" w:rsidP="00325711">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AF623CE"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0.24</w:t>
            </w:r>
          </w:p>
        </w:tc>
        <w:tc>
          <w:tcPr>
            <w:tcW w:w="1040" w:type="dxa"/>
            <w:tcBorders>
              <w:top w:val="nil"/>
              <w:left w:val="nil"/>
              <w:bottom w:val="single" w:sz="4" w:space="0" w:color="auto"/>
              <w:right w:val="single" w:sz="4" w:space="0" w:color="auto"/>
            </w:tcBorders>
            <w:shd w:val="clear" w:color="auto" w:fill="auto"/>
            <w:noWrap/>
            <w:vAlign w:val="center"/>
            <w:hideMark/>
          </w:tcPr>
          <w:p w14:paraId="4FC89763"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2.50</w:t>
            </w:r>
          </w:p>
        </w:tc>
        <w:tc>
          <w:tcPr>
            <w:tcW w:w="1040" w:type="dxa"/>
            <w:tcBorders>
              <w:top w:val="nil"/>
              <w:left w:val="nil"/>
              <w:bottom w:val="single" w:sz="4" w:space="0" w:color="auto"/>
              <w:right w:val="single" w:sz="4" w:space="0" w:color="auto"/>
            </w:tcBorders>
            <w:shd w:val="clear" w:color="auto" w:fill="auto"/>
            <w:noWrap/>
            <w:vAlign w:val="center"/>
            <w:hideMark/>
          </w:tcPr>
          <w:p w14:paraId="5D648D0D"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0.48</w:t>
            </w:r>
          </w:p>
        </w:tc>
      </w:tr>
      <w:tr w:rsidR="00325711" w:rsidRPr="00325711" w14:paraId="417C3D5E" w14:textId="77777777" w:rsidTr="00325711">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6320755"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5</w:t>
            </w:r>
          </w:p>
        </w:tc>
        <w:tc>
          <w:tcPr>
            <w:tcW w:w="1540" w:type="dxa"/>
            <w:vMerge/>
            <w:tcBorders>
              <w:top w:val="nil"/>
              <w:left w:val="single" w:sz="4" w:space="0" w:color="auto"/>
              <w:bottom w:val="single" w:sz="4" w:space="0" w:color="auto"/>
              <w:right w:val="single" w:sz="4" w:space="0" w:color="auto"/>
            </w:tcBorders>
            <w:vAlign w:val="center"/>
            <w:hideMark/>
          </w:tcPr>
          <w:p w14:paraId="285047C9" w14:textId="77777777" w:rsidR="00325711" w:rsidRPr="00325711" w:rsidRDefault="00325711" w:rsidP="00325711">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2ADE9FD2"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0.09</w:t>
            </w:r>
          </w:p>
        </w:tc>
        <w:tc>
          <w:tcPr>
            <w:tcW w:w="1040" w:type="dxa"/>
            <w:tcBorders>
              <w:top w:val="nil"/>
              <w:left w:val="nil"/>
              <w:bottom w:val="single" w:sz="4" w:space="0" w:color="auto"/>
              <w:right w:val="single" w:sz="4" w:space="0" w:color="auto"/>
            </w:tcBorders>
            <w:shd w:val="clear" w:color="auto" w:fill="auto"/>
            <w:noWrap/>
            <w:vAlign w:val="center"/>
            <w:hideMark/>
          </w:tcPr>
          <w:p w14:paraId="39A5FECD"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0.41</w:t>
            </w:r>
          </w:p>
        </w:tc>
        <w:tc>
          <w:tcPr>
            <w:tcW w:w="1040" w:type="dxa"/>
            <w:tcBorders>
              <w:top w:val="nil"/>
              <w:left w:val="nil"/>
              <w:bottom w:val="single" w:sz="4" w:space="0" w:color="auto"/>
              <w:right w:val="single" w:sz="4" w:space="0" w:color="auto"/>
            </w:tcBorders>
            <w:shd w:val="clear" w:color="auto" w:fill="auto"/>
            <w:noWrap/>
            <w:vAlign w:val="center"/>
            <w:hideMark/>
          </w:tcPr>
          <w:p w14:paraId="302CCB33"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0.29</w:t>
            </w:r>
          </w:p>
        </w:tc>
      </w:tr>
      <w:tr w:rsidR="00325711" w:rsidRPr="00325711" w14:paraId="4CA7666D" w14:textId="77777777" w:rsidTr="00325711">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64B10D2"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6</w:t>
            </w:r>
          </w:p>
        </w:tc>
        <w:tc>
          <w:tcPr>
            <w:tcW w:w="1540" w:type="dxa"/>
            <w:vMerge/>
            <w:tcBorders>
              <w:top w:val="nil"/>
              <w:left w:val="single" w:sz="4" w:space="0" w:color="auto"/>
              <w:bottom w:val="single" w:sz="4" w:space="0" w:color="auto"/>
              <w:right w:val="single" w:sz="4" w:space="0" w:color="auto"/>
            </w:tcBorders>
            <w:vAlign w:val="center"/>
            <w:hideMark/>
          </w:tcPr>
          <w:p w14:paraId="18D121AE" w14:textId="77777777" w:rsidR="00325711" w:rsidRPr="00325711" w:rsidRDefault="00325711" w:rsidP="00325711">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2A05DE70"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2.34</w:t>
            </w:r>
          </w:p>
        </w:tc>
        <w:tc>
          <w:tcPr>
            <w:tcW w:w="1040" w:type="dxa"/>
            <w:tcBorders>
              <w:top w:val="nil"/>
              <w:left w:val="nil"/>
              <w:bottom w:val="single" w:sz="4" w:space="0" w:color="auto"/>
              <w:right w:val="single" w:sz="4" w:space="0" w:color="auto"/>
            </w:tcBorders>
            <w:shd w:val="clear" w:color="auto" w:fill="auto"/>
            <w:noWrap/>
            <w:vAlign w:val="center"/>
            <w:hideMark/>
          </w:tcPr>
          <w:p w14:paraId="3E333A71"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1.20</w:t>
            </w:r>
          </w:p>
        </w:tc>
        <w:tc>
          <w:tcPr>
            <w:tcW w:w="1040" w:type="dxa"/>
            <w:tcBorders>
              <w:top w:val="nil"/>
              <w:left w:val="nil"/>
              <w:bottom w:val="single" w:sz="4" w:space="0" w:color="auto"/>
              <w:right w:val="single" w:sz="4" w:space="0" w:color="auto"/>
            </w:tcBorders>
            <w:shd w:val="clear" w:color="auto" w:fill="auto"/>
            <w:noWrap/>
            <w:vAlign w:val="center"/>
            <w:hideMark/>
          </w:tcPr>
          <w:p w14:paraId="4E55CD07"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0.41</w:t>
            </w:r>
          </w:p>
        </w:tc>
      </w:tr>
      <w:tr w:rsidR="00325711" w:rsidRPr="00325711" w14:paraId="7D338755" w14:textId="77777777" w:rsidTr="00325711">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D11381E"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7</w:t>
            </w:r>
          </w:p>
        </w:tc>
        <w:tc>
          <w:tcPr>
            <w:tcW w:w="1540" w:type="dxa"/>
            <w:vMerge/>
            <w:tcBorders>
              <w:top w:val="nil"/>
              <w:left w:val="single" w:sz="4" w:space="0" w:color="auto"/>
              <w:bottom w:val="single" w:sz="4" w:space="0" w:color="auto"/>
              <w:right w:val="single" w:sz="4" w:space="0" w:color="auto"/>
            </w:tcBorders>
            <w:vAlign w:val="center"/>
            <w:hideMark/>
          </w:tcPr>
          <w:p w14:paraId="28A2AC8B" w14:textId="77777777" w:rsidR="00325711" w:rsidRPr="00325711" w:rsidRDefault="00325711" w:rsidP="00325711">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03C21B94"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0.57</w:t>
            </w:r>
          </w:p>
        </w:tc>
        <w:tc>
          <w:tcPr>
            <w:tcW w:w="1040" w:type="dxa"/>
            <w:tcBorders>
              <w:top w:val="nil"/>
              <w:left w:val="nil"/>
              <w:bottom w:val="single" w:sz="4" w:space="0" w:color="auto"/>
              <w:right w:val="single" w:sz="4" w:space="0" w:color="auto"/>
            </w:tcBorders>
            <w:shd w:val="clear" w:color="auto" w:fill="auto"/>
            <w:noWrap/>
            <w:vAlign w:val="center"/>
            <w:hideMark/>
          </w:tcPr>
          <w:p w14:paraId="48A8B064"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0.96</w:t>
            </w:r>
          </w:p>
        </w:tc>
        <w:tc>
          <w:tcPr>
            <w:tcW w:w="1040" w:type="dxa"/>
            <w:tcBorders>
              <w:top w:val="nil"/>
              <w:left w:val="nil"/>
              <w:bottom w:val="single" w:sz="4" w:space="0" w:color="auto"/>
              <w:right w:val="single" w:sz="4" w:space="0" w:color="auto"/>
            </w:tcBorders>
            <w:shd w:val="clear" w:color="auto" w:fill="auto"/>
            <w:noWrap/>
            <w:vAlign w:val="center"/>
            <w:hideMark/>
          </w:tcPr>
          <w:p w14:paraId="0A83CBF1" w14:textId="77777777" w:rsidR="00325711" w:rsidRPr="00325711" w:rsidRDefault="00325711" w:rsidP="00325711">
            <w:pPr>
              <w:widowControl/>
              <w:jc w:val="center"/>
              <w:rPr>
                <w:rFonts w:ascii="等线" w:eastAsia="等线" w:hAnsi="等线" w:cs="宋体"/>
                <w:color w:val="000000"/>
                <w:kern w:val="0"/>
                <w:sz w:val="22"/>
                <w:szCs w:val="22"/>
              </w:rPr>
            </w:pPr>
            <w:r w:rsidRPr="00325711">
              <w:rPr>
                <w:rFonts w:ascii="等线" w:eastAsia="等线" w:hAnsi="等线" w:cs="宋体" w:hint="eastAsia"/>
                <w:color w:val="000000"/>
                <w:kern w:val="0"/>
                <w:sz w:val="22"/>
                <w:szCs w:val="22"/>
              </w:rPr>
              <w:t>1.66</w:t>
            </w:r>
          </w:p>
        </w:tc>
      </w:tr>
    </w:tbl>
    <w:p w14:paraId="17BB68A5" w14:textId="626A5645" w:rsidR="00B432F5" w:rsidRDefault="00B432F5" w:rsidP="00B432F5">
      <w:pPr>
        <w:spacing w:line="360" w:lineRule="auto"/>
        <w:ind w:firstLine="480"/>
        <w:jc w:val="center"/>
        <w:rPr>
          <w:sz w:val="24"/>
        </w:rPr>
      </w:pPr>
      <w:r>
        <w:rPr>
          <w:rFonts w:hint="eastAsia"/>
          <w:sz w:val="24"/>
        </w:rPr>
        <w:t>表</w:t>
      </w:r>
      <w:r>
        <w:rPr>
          <w:sz w:val="24"/>
        </w:rPr>
        <w:t xml:space="preserve">3 </w:t>
      </w:r>
      <w:r>
        <w:rPr>
          <w:rFonts w:hint="eastAsia"/>
          <w:sz w:val="24"/>
        </w:rPr>
        <w:t>宽频带地震计参考灵敏度误差结果</w:t>
      </w:r>
    </w:p>
    <w:tbl>
      <w:tblPr>
        <w:tblW w:w="5700" w:type="dxa"/>
        <w:jc w:val="center"/>
        <w:tblLook w:val="04A0" w:firstRow="1" w:lastRow="0" w:firstColumn="1" w:lastColumn="0" w:noHBand="0" w:noVBand="1"/>
      </w:tblPr>
      <w:tblGrid>
        <w:gridCol w:w="1040"/>
        <w:gridCol w:w="1540"/>
        <w:gridCol w:w="1040"/>
        <w:gridCol w:w="1040"/>
        <w:gridCol w:w="1040"/>
      </w:tblGrid>
      <w:tr w:rsidR="00B432F5" w:rsidRPr="00B432F5" w14:paraId="6606ACFD" w14:textId="77777777" w:rsidTr="00B432F5">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7ECCB"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序号</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4076F"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51DDF28"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参考灵敏度误差（%）</w:t>
            </w:r>
          </w:p>
        </w:tc>
      </w:tr>
      <w:tr w:rsidR="00B432F5" w:rsidRPr="00B432F5" w14:paraId="45EA04EA" w14:textId="77777777" w:rsidTr="00B432F5">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9274D3D" w14:textId="77777777" w:rsidR="00B432F5" w:rsidRPr="00B432F5" w:rsidRDefault="00B432F5" w:rsidP="00B432F5">
            <w:pPr>
              <w:widowControl/>
              <w:jc w:val="left"/>
              <w:rPr>
                <w:rFonts w:ascii="等线" w:eastAsia="等线" w:hAnsi="等线" w:cs="宋体"/>
                <w:color w:val="000000"/>
                <w:kern w:val="0"/>
                <w:sz w:val="22"/>
                <w:szCs w:val="22"/>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63CAE324" w14:textId="77777777" w:rsidR="00B432F5" w:rsidRPr="00B432F5" w:rsidRDefault="00B432F5" w:rsidP="00B432F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978CEF1"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2AA7DEDA"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051D08DF"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NS</w:t>
            </w:r>
          </w:p>
        </w:tc>
      </w:tr>
      <w:tr w:rsidR="00B432F5" w:rsidRPr="00B432F5" w14:paraId="073636F4"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DCB5DCC"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w:t>
            </w:r>
          </w:p>
        </w:tc>
        <w:tc>
          <w:tcPr>
            <w:tcW w:w="15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DA3E51"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宽频带地震计</w:t>
            </w:r>
          </w:p>
        </w:tc>
        <w:tc>
          <w:tcPr>
            <w:tcW w:w="1040" w:type="dxa"/>
            <w:tcBorders>
              <w:top w:val="nil"/>
              <w:left w:val="nil"/>
              <w:bottom w:val="single" w:sz="4" w:space="0" w:color="auto"/>
              <w:right w:val="single" w:sz="4" w:space="0" w:color="auto"/>
            </w:tcBorders>
            <w:shd w:val="clear" w:color="auto" w:fill="auto"/>
            <w:noWrap/>
            <w:vAlign w:val="center"/>
            <w:hideMark/>
          </w:tcPr>
          <w:p w14:paraId="78956FC8"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1.70</w:t>
            </w:r>
          </w:p>
        </w:tc>
        <w:tc>
          <w:tcPr>
            <w:tcW w:w="1040" w:type="dxa"/>
            <w:tcBorders>
              <w:top w:val="nil"/>
              <w:left w:val="nil"/>
              <w:bottom w:val="single" w:sz="4" w:space="0" w:color="auto"/>
              <w:right w:val="single" w:sz="4" w:space="0" w:color="auto"/>
            </w:tcBorders>
            <w:shd w:val="clear" w:color="auto" w:fill="auto"/>
            <w:noWrap/>
            <w:vAlign w:val="center"/>
            <w:hideMark/>
          </w:tcPr>
          <w:p w14:paraId="17EE3B01"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0.76</w:t>
            </w:r>
          </w:p>
        </w:tc>
        <w:tc>
          <w:tcPr>
            <w:tcW w:w="1040" w:type="dxa"/>
            <w:tcBorders>
              <w:top w:val="nil"/>
              <w:left w:val="nil"/>
              <w:bottom w:val="single" w:sz="4" w:space="0" w:color="auto"/>
              <w:right w:val="single" w:sz="4" w:space="0" w:color="auto"/>
            </w:tcBorders>
            <w:shd w:val="clear" w:color="auto" w:fill="auto"/>
            <w:noWrap/>
            <w:vAlign w:val="center"/>
            <w:hideMark/>
          </w:tcPr>
          <w:p w14:paraId="295A45D8"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0.96</w:t>
            </w:r>
          </w:p>
        </w:tc>
      </w:tr>
      <w:tr w:rsidR="00B432F5" w:rsidRPr="00B432F5" w14:paraId="3ADF7B1E"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5E6ED0E"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2</w:t>
            </w:r>
          </w:p>
        </w:tc>
        <w:tc>
          <w:tcPr>
            <w:tcW w:w="1540" w:type="dxa"/>
            <w:vMerge/>
            <w:tcBorders>
              <w:top w:val="nil"/>
              <w:left w:val="single" w:sz="4" w:space="0" w:color="auto"/>
              <w:bottom w:val="single" w:sz="4" w:space="0" w:color="auto"/>
              <w:right w:val="single" w:sz="4" w:space="0" w:color="auto"/>
            </w:tcBorders>
            <w:vAlign w:val="center"/>
            <w:hideMark/>
          </w:tcPr>
          <w:p w14:paraId="472117B0" w14:textId="77777777" w:rsidR="00B432F5" w:rsidRPr="00B432F5" w:rsidRDefault="00B432F5" w:rsidP="00B432F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B96A077"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0.36</w:t>
            </w:r>
          </w:p>
        </w:tc>
        <w:tc>
          <w:tcPr>
            <w:tcW w:w="1040" w:type="dxa"/>
            <w:tcBorders>
              <w:top w:val="nil"/>
              <w:left w:val="nil"/>
              <w:bottom w:val="single" w:sz="4" w:space="0" w:color="auto"/>
              <w:right w:val="single" w:sz="4" w:space="0" w:color="auto"/>
            </w:tcBorders>
            <w:shd w:val="clear" w:color="auto" w:fill="auto"/>
            <w:noWrap/>
            <w:vAlign w:val="center"/>
            <w:hideMark/>
          </w:tcPr>
          <w:p w14:paraId="3C96D3CA"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0.52</w:t>
            </w:r>
          </w:p>
        </w:tc>
        <w:tc>
          <w:tcPr>
            <w:tcW w:w="1040" w:type="dxa"/>
            <w:tcBorders>
              <w:top w:val="nil"/>
              <w:left w:val="nil"/>
              <w:bottom w:val="single" w:sz="4" w:space="0" w:color="auto"/>
              <w:right w:val="single" w:sz="4" w:space="0" w:color="auto"/>
            </w:tcBorders>
            <w:shd w:val="clear" w:color="auto" w:fill="auto"/>
            <w:noWrap/>
            <w:vAlign w:val="center"/>
            <w:hideMark/>
          </w:tcPr>
          <w:p w14:paraId="0147CF11"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0.60</w:t>
            </w:r>
          </w:p>
        </w:tc>
      </w:tr>
      <w:tr w:rsidR="00B432F5" w:rsidRPr="00B432F5" w14:paraId="69913FAD"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A8313BB"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3</w:t>
            </w:r>
          </w:p>
        </w:tc>
        <w:tc>
          <w:tcPr>
            <w:tcW w:w="1540" w:type="dxa"/>
            <w:vMerge/>
            <w:tcBorders>
              <w:top w:val="nil"/>
              <w:left w:val="single" w:sz="4" w:space="0" w:color="auto"/>
              <w:bottom w:val="single" w:sz="4" w:space="0" w:color="auto"/>
              <w:right w:val="single" w:sz="4" w:space="0" w:color="auto"/>
            </w:tcBorders>
            <w:vAlign w:val="center"/>
            <w:hideMark/>
          </w:tcPr>
          <w:p w14:paraId="0198A61C" w14:textId="77777777" w:rsidR="00B432F5" w:rsidRPr="00B432F5" w:rsidRDefault="00B432F5" w:rsidP="00B432F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82923FD"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1.74</w:t>
            </w:r>
          </w:p>
        </w:tc>
        <w:tc>
          <w:tcPr>
            <w:tcW w:w="1040" w:type="dxa"/>
            <w:tcBorders>
              <w:top w:val="nil"/>
              <w:left w:val="nil"/>
              <w:bottom w:val="single" w:sz="4" w:space="0" w:color="auto"/>
              <w:right w:val="single" w:sz="4" w:space="0" w:color="auto"/>
            </w:tcBorders>
            <w:shd w:val="clear" w:color="auto" w:fill="auto"/>
            <w:noWrap/>
            <w:vAlign w:val="center"/>
            <w:hideMark/>
          </w:tcPr>
          <w:p w14:paraId="3D567402"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0.32</w:t>
            </w:r>
          </w:p>
        </w:tc>
        <w:tc>
          <w:tcPr>
            <w:tcW w:w="1040" w:type="dxa"/>
            <w:tcBorders>
              <w:top w:val="nil"/>
              <w:left w:val="nil"/>
              <w:bottom w:val="single" w:sz="4" w:space="0" w:color="auto"/>
              <w:right w:val="single" w:sz="4" w:space="0" w:color="auto"/>
            </w:tcBorders>
            <w:shd w:val="clear" w:color="auto" w:fill="auto"/>
            <w:noWrap/>
            <w:vAlign w:val="center"/>
            <w:hideMark/>
          </w:tcPr>
          <w:p w14:paraId="38AD4087"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0.33</w:t>
            </w:r>
          </w:p>
        </w:tc>
      </w:tr>
      <w:tr w:rsidR="00B432F5" w:rsidRPr="00B432F5" w14:paraId="3175869B"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444B860"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4</w:t>
            </w:r>
          </w:p>
        </w:tc>
        <w:tc>
          <w:tcPr>
            <w:tcW w:w="1540" w:type="dxa"/>
            <w:vMerge/>
            <w:tcBorders>
              <w:top w:val="nil"/>
              <w:left w:val="single" w:sz="4" w:space="0" w:color="auto"/>
              <w:bottom w:val="single" w:sz="4" w:space="0" w:color="auto"/>
              <w:right w:val="single" w:sz="4" w:space="0" w:color="auto"/>
            </w:tcBorders>
            <w:vAlign w:val="center"/>
            <w:hideMark/>
          </w:tcPr>
          <w:p w14:paraId="5B61FD43" w14:textId="77777777" w:rsidR="00B432F5" w:rsidRPr="00B432F5" w:rsidRDefault="00B432F5" w:rsidP="00B432F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93DCAA1"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1.88</w:t>
            </w:r>
          </w:p>
        </w:tc>
        <w:tc>
          <w:tcPr>
            <w:tcW w:w="1040" w:type="dxa"/>
            <w:tcBorders>
              <w:top w:val="nil"/>
              <w:left w:val="nil"/>
              <w:bottom w:val="single" w:sz="4" w:space="0" w:color="auto"/>
              <w:right w:val="single" w:sz="4" w:space="0" w:color="auto"/>
            </w:tcBorders>
            <w:shd w:val="clear" w:color="auto" w:fill="auto"/>
            <w:noWrap/>
            <w:vAlign w:val="center"/>
            <w:hideMark/>
          </w:tcPr>
          <w:p w14:paraId="329373C8"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2.10</w:t>
            </w:r>
          </w:p>
        </w:tc>
        <w:tc>
          <w:tcPr>
            <w:tcW w:w="1040" w:type="dxa"/>
            <w:tcBorders>
              <w:top w:val="nil"/>
              <w:left w:val="nil"/>
              <w:bottom w:val="single" w:sz="4" w:space="0" w:color="auto"/>
              <w:right w:val="single" w:sz="4" w:space="0" w:color="auto"/>
            </w:tcBorders>
            <w:shd w:val="clear" w:color="auto" w:fill="auto"/>
            <w:noWrap/>
            <w:vAlign w:val="center"/>
            <w:hideMark/>
          </w:tcPr>
          <w:p w14:paraId="5DCD8BB5"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2.57</w:t>
            </w:r>
          </w:p>
        </w:tc>
      </w:tr>
      <w:tr w:rsidR="00B432F5" w:rsidRPr="00B432F5" w14:paraId="2167C2FA"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4B9B8B6"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5</w:t>
            </w:r>
          </w:p>
        </w:tc>
        <w:tc>
          <w:tcPr>
            <w:tcW w:w="1540" w:type="dxa"/>
            <w:vMerge/>
            <w:tcBorders>
              <w:top w:val="nil"/>
              <w:left w:val="single" w:sz="4" w:space="0" w:color="auto"/>
              <w:bottom w:val="single" w:sz="4" w:space="0" w:color="auto"/>
              <w:right w:val="single" w:sz="4" w:space="0" w:color="auto"/>
            </w:tcBorders>
            <w:vAlign w:val="center"/>
            <w:hideMark/>
          </w:tcPr>
          <w:p w14:paraId="63EFCDC5" w14:textId="77777777" w:rsidR="00B432F5" w:rsidRPr="00B432F5" w:rsidRDefault="00B432F5" w:rsidP="00B432F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01B5EC7E"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0.47</w:t>
            </w:r>
          </w:p>
        </w:tc>
        <w:tc>
          <w:tcPr>
            <w:tcW w:w="1040" w:type="dxa"/>
            <w:tcBorders>
              <w:top w:val="nil"/>
              <w:left w:val="nil"/>
              <w:bottom w:val="single" w:sz="4" w:space="0" w:color="auto"/>
              <w:right w:val="single" w:sz="4" w:space="0" w:color="auto"/>
            </w:tcBorders>
            <w:shd w:val="clear" w:color="auto" w:fill="auto"/>
            <w:noWrap/>
            <w:vAlign w:val="center"/>
            <w:hideMark/>
          </w:tcPr>
          <w:p w14:paraId="3B3E3CCB"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2.00</w:t>
            </w:r>
          </w:p>
        </w:tc>
        <w:tc>
          <w:tcPr>
            <w:tcW w:w="1040" w:type="dxa"/>
            <w:tcBorders>
              <w:top w:val="nil"/>
              <w:left w:val="nil"/>
              <w:bottom w:val="single" w:sz="4" w:space="0" w:color="auto"/>
              <w:right w:val="single" w:sz="4" w:space="0" w:color="auto"/>
            </w:tcBorders>
            <w:shd w:val="clear" w:color="auto" w:fill="auto"/>
            <w:noWrap/>
            <w:vAlign w:val="center"/>
            <w:hideMark/>
          </w:tcPr>
          <w:p w14:paraId="5DAF193B"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1.44</w:t>
            </w:r>
          </w:p>
        </w:tc>
      </w:tr>
      <w:tr w:rsidR="00B432F5" w:rsidRPr="00B432F5" w14:paraId="7B0DFEC5"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FF71247" w14:textId="79435F62" w:rsidR="00B432F5" w:rsidRPr="00B432F5" w:rsidRDefault="00CF6767" w:rsidP="00B432F5">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6</w:t>
            </w:r>
          </w:p>
        </w:tc>
        <w:tc>
          <w:tcPr>
            <w:tcW w:w="1540" w:type="dxa"/>
            <w:vMerge/>
            <w:tcBorders>
              <w:top w:val="nil"/>
              <w:left w:val="single" w:sz="4" w:space="0" w:color="auto"/>
              <w:bottom w:val="single" w:sz="4" w:space="0" w:color="auto"/>
              <w:right w:val="single" w:sz="4" w:space="0" w:color="auto"/>
            </w:tcBorders>
            <w:vAlign w:val="center"/>
            <w:hideMark/>
          </w:tcPr>
          <w:p w14:paraId="1484DB21" w14:textId="77777777" w:rsidR="00B432F5" w:rsidRPr="00B432F5" w:rsidRDefault="00B432F5" w:rsidP="00B432F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47D73058"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0.26</w:t>
            </w:r>
          </w:p>
        </w:tc>
        <w:tc>
          <w:tcPr>
            <w:tcW w:w="1040" w:type="dxa"/>
            <w:tcBorders>
              <w:top w:val="nil"/>
              <w:left w:val="nil"/>
              <w:bottom w:val="single" w:sz="4" w:space="0" w:color="auto"/>
              <w:right w:val="single" w:sz="4" w:space="0" w:color="auto"/>
            </w:tcBorders>
            <w:shd w:val="clear" w:color="auto" w:fill="auto"/>
            <w:noWrap/>
            <w:vAlign w:val="center"/>
            <w:hideMark/>
          </w:tcPr>
          <w:p w14:paraId="25667204"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0.56</w:t>
            </w:r>
          </w:p>
        </w:tc>
        <w:tc>
          <w:tcPr>
            <w:tcW w:w="1040" w:type="dxa"/>
            <w:tcBorders>
              <w:top w:val="nil"/>
              <w:left w:val="nil"/>
              <w:bottom w:val="single" w:sz="4" w:space="0" w:color="auto"/>
              <w:right w:val="single" w:sz="4" w:space="0" w:color="auto"/>
            </w:tcBorders>
            <w:shd w:val="clear" w:color="auto" w:fill="auto"/>
            <w:noWrap/>
            <w:vAlign w:val="center"/>
            <w:hideMark/>
          </w:tcPr>
          <w:p w14:paraId="6630D952" w14:textId="77777777" w:rsidR="00B432F5" w:rsidRPr="00B432F5" w:rsidRDefault="00B432F5" w:rsidP="00B432F5">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0.19</w:t>
            </w:r>
          </w:p>
        </w:tc>
      </w:tr>
      <w:tr w:rsidR="00CF6767" w:rsidRPr="00B432F5" w14:paraId="6E7DACA2"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2F3BF8E" w14:textId="69E36B45"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7</w:t>
            </w:r>
          </w:p>
        </w:tc>
        <w:tc>
          <w:tcPr>
            <w:tcW w:w="1540" w:type="dxa"/>
            <w:vMerge/>
            <w:tcBorders>
              <w:top w:val="nil"/>
              <w:left w:val="single" w:sz="4" w:space="0" w:color="auto"/>
              <w:bottom w:val="single" w:sz="4" w:space="0" w:color="auto"/>
              <w:right w:val="single" w:sz="4" w:space="0" w:color="auto"/>
            </w:tcBorders>
            <w:vAlign w:val="center"/>
            <w:hideMark/>
          </w:tcPr>
          <w:p w14:paraId="3C088B52" w14:textId="77777777" w:rsidR="00CF6767" w:rsidRPr="00B432F5" w:rsidRDefault="00CF6767" w:rsidP="00CF6767">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2ED58F5F"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0.67</w:t>
            </w:r>
          </w:p>
        </w:tc>
        <w:tc>
          <w:tcPr>
            <w:tcW w:w="1040" w:type="dxa"/>
            <w:tcBorders>
              <w:top w:val="nil"/>
              <w:left w:val="nil"/>
              <w:bottom w:val="single" w:sz="4" w:space="0" w:color="auto"/>
              <w:right w:val="single" w:sz="4" w:space="0" w:color="auto"/>
            </w:tcBorders>
            <w:shd w:val="clear" w:color="auto" w:fill="auto"/>
            <w:noWrap/>
            <w:vAlign w:val="center"/>
            <w:hideMark/>
          </w:tcPr>
          <w:p w14:paraId="51EA0D65"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0.82</w:t>
            </w:r>
          </w:p>
        </w:tc>
        <w:tc>
          <w:tcPr>
            <w:tcW w:w="1040" w:type="dxa"/>
            <w:tcBorders>
              <w:top w:val="nil"/>
              <w:left w:val="nil"/>
              <w:bottom w:val="single" w:sz="4" w:space="0" w:color="auto"/>
              <w:right w:val="single" w:sz="4" w:space="0" w:color="auto"/>
            </w:tcBorders>
            <w:shd w:val="clear" w:color="auto" w:fill="auto"/>
            <w:noWrap/>
            <w:vAlign w:val="center"/>
            <w:hideMark/>
          </w:tcPr>
          <w:p w14:paraId="1B10CC63"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2.13</w:t>
            </w:r>
          </w:p>
        </w:tc>
      </w:tr>
      <w:tr w:rsidR="00CF6767" w:rsidRPr="00B432F5" w14:paraId="4142BDD9"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654A54E" w14:textId="467FF875"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8</w:t>
            </w:r>
          </w:p>
        </w:tc>
        <w:tc>
          <w:tcPr>
            <w:tcW w:w="1540" w:type="dxa"/>
            <w:vMerge/>
            <w:tcBorders>
              <w:top w:val="nil"/>
              <w:left w:val="single" w:sz="4" w:space="0" w:color="auto"/>
              <w:bottom w:val="single" w:sz="4" w:space="0" w:color="auto"/>
              <w:right w:val="single" w:sz="4" w:space="0" w:color="auto"/>
            </w:tcBorders>
            <w:vAlign w:val="center"/>
            <w:hideMark/>
          </w:tcPr>
          <w:p w14:paraId="58569540" w14:textId="77777777" w:rsidR="00CF6767" w:rsidRPr="00B432F5" w:rsidRDefault="00CF6767" w:rsidP="00CF6767">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0CA89204"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0.74</w:t>
            </w:r>
          </w:p>
        </w:tc>
        <w:tc>
          <w:tcPr>
            <w:tcW w:w="1040" w:type="dxa"/>
            <w:tcBorders>
              <w:top w:val="nil"/>
              <w:left w:val="nil"/>
              <w:bottom w:val="single" w:sz="4" w:space="0" w:color="auto"/>
              <w:right w:val="single" w:sz="4" w:space="0" w:color="auto"/>
            </w:tcBorders>
            <w:shd w:val="clear" w:color="auto" w:fill="auto"/>
            <w:noWrap/>
            <w:vAlign w:val="center"/>
            <w:hideMark/>
          </w:tcPr>
          <w:p w14:paraId="39F66E28"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0.61</w:t>
            </w:r>
          </w:p>
        </w:tc>
        <w:tc>
          <w:tcPr>
            <w:tcW w:w="1040" w:type="dxa"/>
            <w:tcBorders>
              <w:top w:val="nil"/>
              <w:left w:val="nil"/>
              <w:bottom w:val="single" w:sz="4" w:space="0" w:color="auto"/>
              <w:right w:val="single" w:sz="4" w:space="0" w:color="auto"/>
            </w:tcBorders>
            <w:shd w:val="clear" w:color="auto" w:fill="auto"/>
            <w:noWrap/>
            <w:vAlign w:val="center"/>
            <w:hideMark/>
          </w:tcPr>
          <w:p w14:paraId="3DECD20B"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0.50</w:t>
            </w:r>
          </w:p>
        </w:tc>
      </w:tr>
      <w:tr w:rsidR="00CF6767" w:rsidRPr="00B432F5" w14:paraId="468C856E"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879FD1B" w14:textId="528F472B"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9</w:t>
            </w:r>
          </w:p>
        </w:tc>
        <w:tc>
          <w:tcPr>
            <w:tcW w:w="1540" w:type="dxa"/>
            <w:vMerge/>
            <w:tcBorders>
              <w:top w:val="nil"/>
              <w:left w:val="single" w:sz="4" w:space="0" w:color="auto"/>
              <w:bottom w:val="single" w:sz="4" w:space="0" w:color="auto"/>
              <w:right w:val="single" w:sz="4" w:space="0" w:color="auto"/>
            </w:tcBorders>
            <w:vAlign w:val="center"/>
            <w:hideMark/>
          </w:tcPr>
          <w:p w14:paraId="3AEFD564" w14:textId="77777777" w:rsidR="00CF6767" w:rsidRPr="00B432F5" w:rsidRDefault="00CF6767" w:rsidP="00CF6767">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1DDA3C57"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0.12</w:t>
            </w:r>
          </w:p>
        </w:tc>
        <w:tc>
          <w:tcPr>
            <w:tcW w:w="1040" w:type="dxa"/>
            <w:tcBorders>
              <w:top w:val="nil"/>
              <w:left w:val="nil"/>
              <w:bottom w:val="single" w:sz="4" w:space="0" w:color="auto"/>
              <w:right w:val="single" w:sz="4" w:space="0" w:color="auto"/>
            </w:tcBorders>
            <w:shd w:val="clear" w:color="auto" w:fill="auto"/>
            <w:noWrap/>
            <w:vAlign w:val="center"/>
            <w:hideMark/>
          </w:tcPr>
          <w:p w14:paraId="5849955E"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0.62</w:t>
            </w:r>
          </w:p>
        </w:tc>
        <w:tc>
          <w:tcPr>
            <w:tcW w:w="1040" w:type="dxa"/>
            <w:tcBorders>
              <w:top w:val="nil"/>
              <w:left w:val="nil"/>
              <w:bottom w:val="single" w:sz="4" w:space="0" w:color="auto"/>
              <w:right w:val="single" w:sz="4" w:space="0" w:color="auto"/>
            </w:tcBorders>
            <w:shd w:val="clear" w:color="auto" w:fill="auto"/>
            <w:noWrap/>
            <w:vAlign w:val="center"/>
            <w:hideMark/>
          </w:tcPr>
          <w:p w14:paraId="19F42718"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0.28</w:t>
            </w:r>
          </w:p>
        </w:tc>
      </w:tr>
      <w:tr w:rsidR="00CF6767" w:rsidRPr="00B432F5" w14:paraId="4EC6C958"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7E7B244" w14:textId="626010B3"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10</w:t>
            </w:r>
          </w:p>
        </w:tc>
        <w:tc>
          <w:tcPr>
            <w:tcW w:w="1540" w:type="dxa"/>
            <w:vMerge/>
            <w:tcBorders>
              <w:top w:val="nil"/>
              <w:left w:val="single" w:sz="4" w:space="0" w:color="auto"/>
              <w:bottom w:val="single" w:sz="4" w:space="0" w:color="auto"/>
              <w:right w:val="single" w:sz="4" w:space="0" w:color="auto"/>
            </w:tcBorders>
            <w:vAlign w:val="center"/>
            <w:hideMark/>
          </w:tcPr>
          <w:p w14:paraId="2EAEA45C" w14:textId="77777777" w:rsidR="00CF6767" w:rsidRPr="00B432F5" w:rsidRDefault="00CF6767" w:rsidP="00CF6767">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CE42619"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1.47</w:t>
            </w:r>
          </w:p>
        </w:tc>
        <w:tc>
          <w:tcPr>
            <w:tcW w:w="1040" w:type="dxa"/>
            <w:tcBorders>
              <w:top w:val="nil"/>
              <w:left w:val="nil"/>
              <w:bottom w:val="single" w:sz="4" w:space="0" w:color="auto"/>
              <w:right w:val="single" w:sz="4" w:space="0" w:color="auto"/>
            </w:tcBorders>
            <w:shd w:val="clear" w:color="auto" w:fill="auto"/>
            <w:noWrap/>
            <w:vAlign w:val="center"/>
            <w:hideMark/>
          </w:tcPr>
          <w:p w14:paraId="579694A0"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1.47</w:t>
            </w:r>
          </w:p>
        </w:tc>
        <w:tc>
          <w:tcPr>
            <w:tcW w:w="1040" w:type="dxa"/>
            <w:tcBorders>
              <w:top w:val="nil"/>
              <w:left w:val="nil"/>
              <w:bottom w:val="single" w:sz="4" w:space="0" w:color="auto"/>
              <w:right w:val="single" w:sz="4" w:space="0" w:color="auto"/>
            </w:tcBorders>
            <w:shd w:val="clear" w:color="auto" w:fill="auto"/>
            <w:noWrap/>
            <w:vAlign w:val="center"/>
            <w:hideMark/>
          </w:tcPr>
          <w:p w14:paraId="46D0AE98"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1.34</w:t>
            </w:r>
          </w:p>
        </w:tc>
      </w:tr>
      <w:tr w:rsidR="00CF6767" w:rsidRPr="00B432F5" w14:paraId="1EEFDC72" w14:textId="77777777" w:rsidTr="00B432F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B2723CA" w14:textId="78336199"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11</w:t>
            </w:r>
          </w:p>
        </w:tc>
        <w:tc>
          <w:tcPr>
            <w:tcW w:w="1540" w:type="dxa"/>
            <w:vMerge/>
            <w:tcBorders>
              <w:top w:val="nil"/>
              <w:left w:val="single" w:sz="4" w:space="0" w:color="auto"/>
              <w:bottom w:val="single" w:sz="4" w:space="0" w:color="auto"/>
              <w:right w:val="single" w:sz="4" w:space="0" w:color="auto"/>
            </w:tcBorders>
            <w:vAlign w:val="center"/>
            <w:hideMark/>
          </w:tcPr>
          <w:p w14:paraId="6794C8A8" w14:textId="77777777" w:rsidR="00CF6767" w:rsidRPr="00B432F5" w:rsidRDefault="00CF6767" w:rsidP="00CF6767">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1E2D1C9"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1.25</w:t>
            </w:r>
          </w:p>
        </w:tc>
        <w:tc>
          <w:tcPr>
            <w:tcW w:w="1040" w:type="dxa"/>
            <w:tcBorders>
              <w:top w:val="nil"/>
              <w:left w:val="nil"/>
              <w:bottom w:val="single" w:sz="4" w:space="0" w:color="auto"/>
              <w:right w:val="single" w:sz="4" w:space="0" w:color="auto"/>
            </w:tcBorders>
            <w:shd w:val="clear" w:color="auto" w:fill="auto"/>
            <w:noWrap/>
            <w:vAlign w:val="center"/>
            <w:hideMark/>
          </w:tcPr>
          <w:p w14:paraId="0596F66C"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0.95</w:t>
            </w:r>
          </w:p>
        </w:tc>
        <w:tc>
          <w:tcPr>
            <w:tcW w:w="1040" w:type="dxa"/>
            <w:tcBorders>
              <w:top w:val="nil"/>
              <w:left w:val="nil"/>
              <w:bottom w:val="single" w:sz="4" w:space="0" w:color="auto"/>
              <w:right w:val="single" w:sz="4" w:space="0" w:color="auto"/>
            </w:tcBorders>
            <w:shd w:val="clear" w:color="auto" w:fill="auto"/>
            <w:noWrap/>
            <w:vAlign w:val="center"/>
            <w:hideMark/>
          </w:tcPr>
          <w:p w14:paraId="0B783E04" w14:textId="77777777" w:rsidR="00CF6767" w:rsidRPr="00B432F5" w:rsidRDefault="00CF6767" w:rsidP="00CF6767">
            <w:pPr>
              <w:widowControl/>
              <w:jc w:val="center"/>
              <w:rPr>
                <w:rFonts w:ascii="等线" w:eastAsia="等线" w:hAnsi="等线" w:cs="宋体"/>
                <w:color w:val="000000"/>
                <w:kern w:val="0"/>
                <w:sz w:val="22"/>
                <w:szCs w:val="22"/>
              </w:rPr>
            </w:pPr>
            <w:r w:rsidRPr="00B432F5">
              <w:rPr>
                <w:rFonts w:ascii="等线" w:eastAsia="等线" w:hAnsi="等线" w:cs="宋体" w:hint="eastAsia"/>
                <w:color w:val="000000"/>
                <w:kern w:val="0"/>
                <w:sz w:val="22"/>
                <w:szCs w:val="22"/>
              </w:rPr>
              <w:t>0.98</w:t>
            </w:r>
          </w:p>
        </w:tc>
      </w:tr>
    </w:tbl>
    <w:p w14:paraId="14CE660D" w14:textId="0AF45EFB" w:rsidR="00B432F5" w:rsidRDefault="00B432F5" w:rsidP="00B432F5">
      <w:pPr>
        <w:spacing w:line="360" w:lineRule="auto"/>
        <w:ind w:firstLine="480"/>
        <w:jc w:val="center"/>
        <w:rPr>
          <w:sz w:val="24"/>
        </w:rPr>
      </w:pPr>
      <w:r>
        <w:rPr>
          <w:rFonts w:hint="eastAsia"/>
          <w:sz w:val="24"/>
        </w:rPr>
        <w:t>表</w:t>
      </w:r>
      <w:r w:rsidR="006A576F">
        <w:rPr>
          <w:sz w:val="24"/>
        </w:rPr>
        <w:t>4</w:t>
      </w:r>
      <w:r>
        <w:rPr>
          <w:sz w:val="24"/>
        </w:rPr>
        <w:t xml:space="preserve"> </w:t>
      </w:r>
      <w:r>
        <w:rPr>
          <w:rFonts w:hint="eastAsia"/>
          <w:sz w:val="24"/>
        </w:rPr>
        <w:t>甚宽频带地震计参考灵敏度误差结果</w:t>
      </w:r>
    </w:p>
    <w:tbl>
      <w:tblPr>
        <w:tblW w:w="5820" w:type="dxa"/>
        <w:jc w:val="center"/>
        <w:tblLook w:val="04A0" w:firstRow="1" w:lastRow="0" w:firstColumn="1" w:lastColumn="0" w:noHBand="0" w:noVBand="1"/>
      </w:tblPr>
      <w:tblGrid>
        <w:gridCol w:w="1040"/>
        <w:gridCol w:w="1660"/>
        <w:gridCol w:w="1040"/>
        <w:gridCol w:w="1040"/>
        <w:gridCol w:w="1040"/>
      </w:tblGrid>
      <w:tr w:rsidR="006A576F" w:rsidRPr="006A576F" w14:paraId="70BBD8AE" w14:textId="77777777" w:rsidTr="006A576F">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F10A4"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E3972"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5EAA65"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参考灵敏度误差（%）</w:t>
            </w:r>
          </w:p>
        </w:tc>
      </w:tr>
      <w:tr w:rsidR="006A576F" w:rsidRPr="006A576F" w14:paraId="6AD64114" w14:textId="77777777" w:rsidTr="006A576F">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71746BF1" w14:textId="77777777" w:rsidR="006A576F" w:rsidRPr="006A576F" w:rsidRDefault="006A576F" w:rsidP="006A576F">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1A5DE993"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1FD66AF8"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7FD27944"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4883295A"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NS</w:t>
            </w:r>
          </w:p>
        </w:tc>
      </w:tr>
      <w:tr w:rsidR="006A576F" w:rsidRPr="006A576F" w14:paraId="594AB40E"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88B7EDF"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8F0C59"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甚宽频带地震计</w:t>
            </w:r>
          </w:p>
        </w:tc>
        <w:tc>
          <w:tcPr>
            <w:tcW w:w="1040" w:type="dxa"/>
            <w:tcBorders>
              <w:top w:val="nil"/>
              <w:left w:val="nil"/>
              <w:bottom w:val="single" w:sz="4" w:space="0" w:color="auto"/>
              <w:right w:val="single" w:sz="4" w:space="0" w:color="auto"/>
            </w:tcBorders>
            <w:shd w:val="clear" w:color="auto" w:fill="auto"/>
            <w:noWrap/>
            <w:vAlign w:val="center"/>
            <w:hideMark/>
          </w:tcPr>
          <w:p w14:paraId="3CD99C48"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1.42</w:t>
            </w:r>
          </w:p>
        </w:tc>
        <w:tc>
          <w:tcPr>
            <w:tcW w:w="1040" w:type="dxa"/>
            <w:tcBorders>
              <w:top w:val="nil"/>
              <w:left w:val="nil"/>
              <w:bottom w:val="single" w:sz="4" w:space="0" w:color="auto"/>
              <w:right w:val="single" w:sz="4" w:space="0" w:color="auto"/>
            </w:tcBorders>
            <w:shd w:val="clear" w:color="auto" w:fill="auto"/>
            <w:noWrap/>
            <w:vAlign w:val="center"/>
            <w:hideMark/>
          </w:tcPr>
          <w:p w14:paraId="034D49DB"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1.34</w:t>
            </w:r>
          </w:p>
        </w:tc>
        <w:tc>
          <w:tcPr>
            <w:tcW w:w="1040" w:type="dxa"/>
            <w:tcBorders>
              <w:top w:val="nil"/>
              <w:left w:val="nil"/>
              <w:bottom w:val="single" w:sz="4" w:space="0" w:color="auto"/>
              <w:right w:val="single" w:sz="4" w:space="0" w:color="auto"/>
            </w:tcBorders>
            <w:shd w:val="clear" w:color="auto" w:fill="auto"/>
            <w:noWrap/>
            <w:vAlign w:val="center"/>
            <w:hideMark/>
          </w:tcPr>
          <w:p w14:paraId="471705EA"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0.12</w:t>
            </w:r>
          </w:p>
        </w:tc>
      </w:tr>
      <w:tr w:rsidR="006A576F" w:rsidRPr="006A576F" w14:paraId="72B0DCA6"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1EA69F5"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38EFB2EC"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EAFD62F"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0.7</w:t>
            </w:r>
          </w:p>
        </w:tc>
        <w:tc>
          <w:tcPr>
            <w:tcW w:w="1040" w:type="dxa"/>
            <w:tcBorders>
              <w:top w:val="nil"/>
              <w:left w:val="nil"/>
              <w:bottom w:val="single" w:sz="4" w:space="0" w:color="auto"/>
              <w:right w:val="single" w:sz="4" w:space="0" w:color="auto"/>
            </w:tcBorders>
            <w:shd w:val="clear" w:color="auto" w:fill="auto"/>
            <w:noWrap/>
            <w:vAlign w:val="center"/>
            <w:hideMark/>
          </w:tcPr>
          <w:p w14:paraId="1AB8A9BC"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0.85</w:t>
            </w:r>
          </w:p>
        </w:tc>
        <w:tc>
          <w:tcPr>
            <w:tcW w:w="1040" w:type="dxa"/>
            <w:tcBorders>
              <w:top w:val="nil"/>
              <w:left w:val="nil"/>
              <w:bottom w:val="single" w:sz="4" w:space="0" w:color="auto"/>
              <w:right w:val="single" w:sz="4" w:space="0" w:color="auto"/>
            </w:tcBorders>
            <w:shd w:val="clear" w:color="auto" w:fill="auto"/>
            <w:noWrap/>
            <w:vAlign w:val="center"/>
            <w:hideMark/>
          </w:tcPr>
          <w:p w14:paraId="395450E9"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0.72</w:t>
            </w:r>
          </w:p>
        </w:tc>
      </w:tr>
      <w:tr w:rsidR="006A576F" w:rsidRPr="006A576F" w14:paraId="2E9F3090"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60DBCA0"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580A0464"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135747FF"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0.72</w:t>
            </w:r>
          </w:p>
        </w:tc>
        <w:tc>
          <w:tcPr>
            <w:tcW w:w="1040" w:type="dxa"/>
            <w:tcBorders>
              <w:top w:val="nil"/>
              <w:left w:val="nil"/>
              <w:bottom w:val="single" w:sz="4" w:space="0" w:color="auto"/>
              <w:right w:val="single" w:sz="4" w:space="0" w:color="auto"/>
            </w:tcBorders>
            <w:shd w:val="clear" w:color="auto" w:fill="auto"/>
            <w:noWrap/>
            <w:vAlign w:val="center"/>
            <w:hideMark/>
          </w:tcPr>
          <w:p w14:paraId="1671C90C"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1.35</w:t>
            </w:r>
          </w:p>
        </w:tc>
        <w:tc>
          <w:tcPr>
            <w:tcW w:w="1040" w:type="dxa"/>
            <w:tcBorders>
              <w:top w:val="nil"/>
              <w:left w:val="nil"/>
              <w:bottom w:val="single" w:sz="4" w:space="0" w:color="auto"/>
              <w:right w:val="single" w:sz="4" w:space="0" w:color="auto"/>
            </w:tcBorders>
            <w:shd w:val="clear" w:color="auto" w:fill="auto"/>
            <w:noWrap/>
            <w:vAlign w:val="center"/>
            <w:hideMark/>
          </w:tcPr>
          <w:p w14:paraId="263A88CF"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1.1</w:t>
            </w:r>
          </w:p>
        </w:tc>
      </w:tr>
      <w:tr w:rsidR="006A576F" w:rsidRPr="006A576F" w14:paraId="4921D10E"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C16C31B"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4</w:t>
            </w:r>
          </w:p>
        </w:tc>
        <w:tc>
          <w:tcPr>
            <w:tcW w:w="1660" w:type="dxa"/>
            <w:vMerge/>
            <w:tcBorders>
              <w:top w:val="nil"/>
              <w:left w:val="single" w:sz="4" w:space="0" w:color="auto"/>
              <w:bottom w:val="single" w:sz="4" w:space="0" w:color="auto"/>
              <w:right w:val="single" w:sz="4" w:space="0" w:color="auto"/>
            </w:tcBorders>
            <w:vAlign w:val="center"/>
            <w:hideMark/>
          </w:tcPr>
          <w:p w14:paraId="00479E88"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69971F7"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1.07</w:t>
            </w:r>
          </w:p>
        </w:tc>
        <w:tc>
          <w:tcPr>
            <w:tcW w:w="1040" w:type="dxa"/>
            <w:tcBorders>
              <w:top w:val="nil"/>
              <w:left w:val="nil"/>
              <w:bottom w:val="single" w:sz="4" w:space="0" w:color="auto"/>
              <w:right w:val="single" w:sz="4" w:space="0" w:color="auto"/>
            </w:tcBorders>
            <w:shd w:val="clear" w:color="auto" w:fill="auto"/>
            <w:noWrap/>
            <w:vAlign w:val="center"/>
            <w:hideMark/>
          </w:tcPr>
          <w:p w14:paraId="57B5F12A"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1.16</w:t>
            </w:r>
          </w:p>
        </w:tc>
        <w:tc>
          <w:tcPr>
            <w:tcW w:w="1040" w:type="dxa"/>
            <w:tcBorders>
              <w:top w:val="nil"/>
              <w:left w:val="nil"/>
              <w:bottom w:val="single" w:sz="4" w:space="0" w:color="auto"/>
              <w:right w:val="single" w:sz="4" w:space="0" w:color="auto"/>
            </w:tcBorders>
            <w:shd w:val="clear" w:color="auto" w:fill="auto"/>
            <w:noWrap/>
            <w:vAlign w:val="center"/>
            <w:hideMark/>
          </w:tcPr>
          <w:p w14:paraId="79F1B7B7"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0.66</w:t>
            </w:r>
          </w:p>
        </w:tc>
      </w:tr>
      <w:tr w:rsidR="006A576F" w:rsidRPr="006A576F" w14:paraId="3280B65C"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15DDD61"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5</w:t>
            </w:r>
          </w:p>
        </w:tc>
        <w:tc>
          <w:tcPr>
            <w:tcW w:w="1660" w:type="dxa"/>
            <w:vMerge/>
            <w:tcBorders>
              <w:top w:val="nil"/>
              <w:left w:val="single" w:sz="4" w:space="0" w:color="auto"/>
              <w:bottom w:val="single" w:sz="4" w:space="0" w:color="auto"/>
              <w:right w:val="single" w:sz="4" w:space="0" w:color="auto"/>
            </w:tcBorders>
            <w:vAlign w:val="center"/>
            <w:hideMark/>
          </w:tcPr>
          <w:p w14:paraId="79029D2A"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45446AC"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0.44</w:t>
            </w:r>
          </w:p>
        </w:tc>
        <w:tc>
          <w:tcPr>
            <w:tcW w:w="1040" w:type="dxa"/>
            <w:tcBorders>
              <w:top w:val="nil"/>
              <w:left w:val="nil"/>
              <w:bottom w:val="single" w:sz="4" w:space="0" w:color="auto"/>
              <w:right w:val="single" w:sz="4" w:space="0" w:color="auto"/>
            </w:tcBorders>
            <w:shd w:val="clear" w:color="auto" w:fill="auto"/>
            <w:noWrap/>
            <w:vAlign w:val="center"/>
            <w:hideMark/>
          </w:tcPr>
          <w:p w14:paraId="60281C69"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0.22</w:t>
            </w:r>
          </w:p>
        </w:tc>
        <w:tc>
          <w:tcPr>
            <w:tcW w:w="1040" w:type="dxa"/>
            <w:tcBorders>
              <w:top w:val="nil"/>
              <w:left w:val="nil"/>
              <w:bottom w:val="single" w:sz="4" w:space="0" w:color="auto"/>
              <w:right w:val="single" w:sz="4" w:space="0" w:color="auto"/>
            </w:tcBorders>
            <w:shd w:val="clear" w:color="auto" w:fill="auto"/>
            <w:noWrap/>
            <w:vAlign w:val="center"/>
            <w:hideMark/>
          </w:tcPr>
          <w:p w14:paraId="7DD6BF95"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0.18</w:t>
            </w:r>
          </w:p>
        </w:tc>
      </w:tr>
      <w:tr w:rsidR="006A576F" w:rsidRPr="006A576F" w14:paraId="7B41C359"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EE0AB63"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6</w:t>
            </w:r>
          </w:p>
        </w:tc>
        <w:tc>
          <w:tcPr>
            <w:tcW w:w="1660" w:type="dxa"/>
            <w:vMerge/>
            <w:tcBorders>
              <w:top w:val="nil"/>
              <w:left w:val="single" w:sz="4" w:space="0" w:color="auto"/>
              <w:bottom w:val="single" w:sz="4" w:space="0" w:color="auto"/>
              <w:right w:val="single" w:sz="4" w:space="0" w:color="auto"/>
            </w:tcBorders>
            <w:vAlign w:val="center"/>
            <w:hideMark/>
          </w:tcPr>
          <w:p w14:paraId="5C1B9EC6"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2AA6F968"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0.03</w:t>
            </w:r>
          </w:p>
        </w:tc>
        <w:tc>
          <w:tcPr>
            <w:tcW w:w="1040" w:type="dxa"/>
            <w:tcBorders>
              <w:top w:val="nil"/>
              <w:left w:val="nil"/>
              <w:bottom w:val="single" w:sz="4" w:space="0" w:color="auto"/>
              <w:right w:val="single" w:sz="4" w:space="0" w:color="auto"/>
            </w:tcBorders>
            <w:shd w:val="clear" w:color="auto" w:fill="auto"/>
            <w:noWrap/>
            <w:vAlign w:val="center"/>
            <w:hideMark/>
          </w:tcPr>
          <w:p w14:paraId="62BADEB3"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0.8</w:t>
            </w:r>
          </w:p>
        </w:tc>
        <w:tc>
          <w:tcPr>
            <w:tcW w:w="1040" w:type="dxa"/>
            <w:tcBorders>
              <w:top w:val="nil"/>
              <w:left w:val="nil"/>
              <w:bottom w:val="single" w:sz="4" w:space="0" w:color="auto"/>
              <w:right w:val="single" w:sz="4" w:space="0" w:color="auto"/>
            </w:tcBorders>
            <w:shd w:val="clear" w:color="auto" w:fill="auto"/>
            <w:noWrap/>
            <w:vAlign w:val="center"/>
            <w:hideMark/>
          </w:tcPr>
          <w:p w14:paraId="35FE63A7"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0.14</w:t>
            </w:r>
          </w:p>
        </w:tc>
      </w:tr>
      <w:tr w:rsidR="006A576F" w:rsidRPr="006A576F" w14:paraId="74BA81A1"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4F02AB0"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7</w:t>
            </w:r>
          </w:p>
        </w:tc>
        <w:tc>
          <w:tcPr>
            <w:tcW w:w="1660" w:type="dxa"/>
            <w:vMerge/>
            <w:tcBorders>
              <w:top w:val="nil"/>
              <w:left w:val="single" w:sz="4" w:space="0" w:color="auto"/>
              <w:bottom w:val="single" w:sz="4" w:space="0" w:color="auto"/>
              <w:right w:val="single" w:sz="4" w:space="0" w:color="auto"/>
            </w:tcBorders>
            <w:vAlign w:val="center"/>
            <w:hideMark/>
          </w:tcPr>
          <w:p w14:paraId="2CA2776F"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6FCC9A77"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1.08</w:t>
            </w:r>
          </w:p>
        </w:tc>
        <w:tc>
          <w:tcPr>
            <w:tcW w:w="1040" w:type="dxa"/>
            <w:tcBorders>
              <w:top w:val="nil"/>
              <w:left w:val="nil"/>
              <w:bottom w:val="single" w:sz="4" w:space="0" w:color="auto"/>
              <w:right w:val="single" w:sz="4" w:space="0" w:color="auto"/>
            </w:tcBorders>
            <w:shd w:val="clear" w:color="auto" w:fill="auto"/>
            <w:noWrap/>
            <w:vAlign w:val="center"/>
            <w:hideMark/>
          </w:tcPr>
          <w:p w14:paraId="174EA977"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1.15</w:t>
            </w:r>
          </w:p>
        </w:tc>
        <w:tc>
          <w:tcPr>
            <w:tcW w:w="1040" w:type="dxa"/>
            <w:tcBorders>
              <w:top w:val="nil"/>
              <w:left w:val="nil"/>
              <w:bottom w:val="single" w:sz="4" w:space="0" w:color="auto"/>
              <w:right w:val="single" w:sz="4" w:space="0" w:color="auto"/>
            </w:tcBorders>
            <w:shd w:val="clear" w:color="auto" w:fill="auto"/>
            <w:noWrap/>
            <w:vAlign w:val="center"/>
            <w:hideMark/>
          </w:tcPr>
          <w:p w14:paraId="3FC7F2CD"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1.25</w:t>
            </w:r>
          </w:p>
        </w:tc>
      </w:tr>
      <w:tr w:rsidR="006A576F" w:rsidRPr="006A576F" w14:paraId="15FF2E58"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20BF18E"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8</w:t>
            </w:r>
          </w:p>
        </w:tc>
        <w:tc>
          <w:tcPr>
            <w:tcW w:w="1660" w:type="dxa"/>
            <w:vMerge/>
            <w:tcBorders>
              <w:top w:val="nil"/>
              <w:left w:val="single" w:sz="4" w:space="0" w:color="auto"/>
              <w:bottom w:val="single" w:sz="4" w:space="0" w:color="auto"/>
              <w:right w:val="single" w:sz="4" w:space="0" w:color="auto"/>
            </w:tcBorders>
            <w:vAlign w:val="center"/>
            <w:hideMark/>
          </w:tcPr>
          <w:p w14:paraId="0F3E9600"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6F0D476D"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0.61</w:t>
            </w:r>
          </w:p>
        </w:tc>
        <w:tc>
          <w:tcPr>
            <w:tcW w:w="1040" w:type="dxa"/>
            <w:tcBorders>
              <w:top w:val="nil"/>
              <w:left w:val="nil"/>
              <w:bottom w:val="single" w:sz="4" w:space="0" w:color="auto"/>
              <w:right w:val="single" w:sz="4" w:space="0" w:color="auto"/>
            </w:tcBorders>
            <w:shd w:val="clear" w:color="auto" w:fill="auto"/>
            <w:noWrap/>
            <w:vAlign w:val="center"/>
            <w:hideMark/>
          </w:tcPr>
          <w:p w14:paraId="6B7A2119"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0.8</w:t>
            </w:r>
          </w:p>
        </w:tc>
        <w:tc>
          <w:tcPr>
            <w:tcW w:w="1040" w:type="dxa"/>
            <w:tcBorders>
              <w:top w:val="nil"/>
              <w:left w:val="nil"/>
              <w:bottom w:val="single" w:sz="4" w:space="0" w:color="auto"/>
              <w:right w:val="single" w:sz="4" w:space="0" w:color="auto"/>
            </w:tcBorders>
            <w:shd w:val="clear" w:color="auto" w:fill="auto"/>
            <w:noWrap/>
            <w:vAlign w:val="center"/>
            <w:hideMark/>
          </w:tcPr>
          <w:p w14:paraId="4754A9B4"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0.7</w:t>
            </w:r>
          </w:p>
        </w:tc>
      </w:tr>
      <w:tr w:rsidR="006A576F" w:rsidRPr="006A576F" w14:paraId="76AFB1D2"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9A1922C"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9</w:t>
            </w:r>
          </w:p>
        </w:tc>
        <w:tc>
          <w:tcPr>
            <w:tcW w:w="1660" w:type="dxa"/>
            <w:vMerge/>
            <w:tcBorders>
              <w:top w:val="nil"/>
              <w:left w:val="single" w:sz="4" w:space="0" w:color="auto"/>
              <w:bottom w:val="single" w:sz="4" w:space="0" w:color="auto"/>
              <w:right w:val="single" w:sz="4" w:space="0" w:color="auto"/>
            </w:tcBorders>
            <w:vAlign w:val="center"/>
            <w:hideMark/>
          </w:tcPr>
          <w:p w14:paraId="4671A8A1"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115F1211"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0.62</w:t>
            </w:r>
          </w:p>
        </w:tc>
        <w:tc>
          <w:tcPr>
            <w:tcW w:w="1040" w:type="dxa"/>
            <w:tcBorders>
              <w:top w:val="nil"/>
              <w:left w:val="nil"/>
              <w:bottom w:val="single" w:sz="4" w:space="0" w:color="auto"/>
              <w:right w:val="single" w:sz="4" w:space="0" w:color="auto"/>
            </w:tcBorders>
            <w:shd w:val="clear" w:color="auto" w:fill="auto"/>
            <w:noWrap/>
            <w:vAlign w:val="center"/>
            <w:hideMark/>
          </w:tcPr>
          <w:p w14:paraId="0744C708"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1.49</w:t>
            </w:r>
          </w:p>
        </w:tc>
        <w:tc>
          <w:tcPr>
            <w:tcW w:w="1040" w:type="dxa"/>
            <w:tcBorders>
              <w:top w:val="nil"/>
              <w:left w:val="nil"/>
              <w:bottom w:val="single" w:sz="4" w:space="0" w:color="auto"/>
              <w:right w:val="single" w:sz="4" w:space="0" w:color="auto"/>
            </w:tcBorders>
            <w:shd w:val="clear" w:color="auto" w:fill="auto"/>
            <w:noWrap/>
            <w:vAlign w:val="center"/>
            <w:hideMark/>
          </w:tcPr>
          <w:p w14:paraId="749441DD"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0.8</w:t>
            </w:r>
          </w:p>
        </w:tc>
      </w:tr>
      <w:tr w:rsidR="006A576F" w:rsidRPr="006A576F" w14:paraId="213B70B6"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D45ACEA"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10</w:t>
            </w:r>
          </w:p>
        </w:tc>
        <w:tc>
          <w:tcPr>
            <w:tcW w:w="1660" w:type="dxa"/>
            <w:vMerge/>
            <w:tcBorders>
              <w:top w:val="nil"/>
              <w:left w:val="single" w:sz="4" w:space="0" w:color="auto"/>
              <w:bottom w:val="single" w:sz="4" w:space="0" w:color="auto"/>
              <w:right w:val="single" w:sz="4" w:space="0" w:color="auto"/>
            </w:tcBorders>
            <w:vAlign w:val="center"/>
            <w:hideMark/>
          </w:tcPr>
          <w:p w14:paraId="05076EF1" w14:textId="77777777" w:rsidR="006A576F" w:rsidRPr="006A576F" w:rsidRDefault="006A576F" w:rsidP="006A576F">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0937D68A"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1.42</w:t>
            </w:r>
          </w:p>
        </w:tc>
        <w:tc>
          <w:tcPr>
            <w:tcW w:w="1040" w:type="dxa"/>
            <w:tcBorders>
              <w:top w:val="nil"/>
              <w:left w:val="nil"/>
              <w:bottom w:val="single" w:sz="4" w:space="0" w:color="auto"/>
              <w:right w:val="single" w:sz="4" w:space="0" w:color="auto"/>
            </w:tcBorders>
            <w:shd w:val="clear" w:color="auto" w:fill="auto"/>
            <w:noWrap/>
            <w:vAlign w:val="center"/>
            <w:hideMark/>
          </w:tcPr>
          <w:p w14:paraId="3E2E2E72"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1.33</w:t>
            </w:r>
          </w:p>
        </w:tc>
        <w:tc>
          <w:tcPr>
            <w:tcW w:w="1040" w:type="dxa"/>
            <w:tcBorders>
              <w:top w:val="nil"/>
              <w:left w:val="nil"/>
              <w:bottom w:val="single" w:sz="4" w:space="0" w:color="auto"/>
              <w:right w:val="single" w:sz="4" w:space="0" w:color="auto"/>
            </w:tcBorders>
            <w:shd w:val="clear" w:color="auto" w:fill="auto"/>
            <w:noWrap/>
            <w:vAlign w:val="center"/>
            <w:hideMark/>
          </w:tcPr>
          <w:p w14:paraId="0CB89BBE"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1.55</w:t>
            </w:r>
          </w:p>
        </w:tc>
      </w:tr>
    </w:tbl>
    <w:p w14:paraId="77E4AA06" w14:textId="77777777" w:rsidR="006A576F" w:rsidRDefault="006A576F" w:rsidP="006A576F">
      <w:pPr>
        <w:spacing w:line="360" w:lineRule="auto"/>
        <w:ind w:firstLine="480"/>
        <w:jc w:val="center"/>
        <w:rPr>
          <w:sz w:val="24"/>
        </w:rPr>
      </w:pPr>
    </w:p>
    <w:p w14:paraId="1C82212F" w14:textId="1EEBD489" w:rsidR="006A576F" w:rsidRDefault="006A576F" w:rsidP="006A576F">
      <w:pPr>
        <w:spacing w:line="360" w:lineRule="auto"/>
        <w:ind w:firstLine="480"/>
        <w:jc w:val="center"/>
        <w:rPr>
          <w:sz w:val="24"/>
        </w:rPr>
      </w:pPr>
      <w:r>
        <w:rPr>
          <w:rFonts w:hint="eastAsia"/>
          <w:sz w:val="24"/>
        </w:rPr>
        <w:lastRenderedPageBreak/>
        <w:t>表</w:t>
      </w:r>
      <w:r>
        <w:rPr>
          <w:sz w:val="24"/>
        </w:rPr>
        <w:t xml:space="preserve">5 </w:t>
      </w:r>
      <w:r w:rsidR="00C771B9">
        <w:rPr>
          <w:rFonts w:hint="eastAsia"/>
          <w:sz w:val="24"/>
        </w:rPr>
        <w:t>超</w:t>
      </w:r>
      <w:r>
        <w:rPr>
          <w:rFonts w:hint="eastAsia"/>
          <w:sz w:val="24"/>
        </w:rPr>
        <w:t>宽频带地震计参考灵敏度误差结果</w:t>
      </w:r>
    </w:p>
    <w:tbl>
      <w:tblPr>
        <w:tblW w:w="5820" w:type="dxa"/>
        <w:jc w:val="center"/>
        <w:tblLook w:val="04A0" w:firstRow="1" w:lastRow="0" w:firstColumn="1" w:lastColumn="0" w:noHBand="0" w:noVBand="1"/>
      </w:tblPr>
      <w:tblGrid>
        <w:gridCol w:w="1040"/>
        <w:gridCol w:w="1660"/>
        <w:gridCol w:w="1117"/>
        <w:gridCol w:w="887"/>
        <w:gridCol w:w="1116"/>
      </w:tblGrid>
      <w:tr w:rsidR="006A576F" w:rsidRPr="006A576F" w14:paraId="7F52F712" w14:textId="77777777" w:rsidTr="006A576F">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B988B"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7D40E"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4EE278"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参考灵敏度误差（%）</w:t>
            </w:r>
          </w:p>
        </w:tc>
      </w:tr>
      <w:tr w:rsidR="006A576F" w:rsidRPr="006A576F" w14:paraId="606909B6" w14:textId="77777777" w:rsidTr="006A576F">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CDD79CE" w14:textId="77777777" w:rsidR="006A576F" w:rsidRPr="006A576F" w:rsidRDefault="006A576F" w:rsidP="006A576F">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4796AEE0" w14:textId="77777777" w:rsidR="006A576F" w:rsidRPr="006A576F" w:rsidRDefault="006A576F" w:rsidP="006A576F">
            <w:pPr>
              <w:widowControl/>
              <w:jc w:val="left"/>
              <w:rPr>
                <w:rFonts w:ascii="等线" w:eastAsia="等线" w:hAnsi="等线" w:cs="宋体"/>
                <w:color w:val="000000"/>
                <w:kern w:val="0"/>
                <w:sz w:val="22"/>
                <w:szCs w:val="22"/>
              </w:rPr>
            </w:pPr>
          </w:p>
        </w:tc>
        <w:tc>
          <w:tcPr>
            <w:tcW w:w="1117" w:type="dxa"/>
            <w:tcBorders>
              <w:top w:val="nil"/>
              <w:left w:val="nil"/>
              <w:bottom w:val="single" w:sz="4" w:space="0" w:color="auto"/>
              <w:right w:val="single" w:sz="4" w:space="0" w:color="auto"/>
            </w:tcBorders>
            <w:shd w:val="clear" w:color="auto" w:fill="auto"/>
            <w:noWrap/>
            <w:vAlign w:val="center"/>
            <w:hideMark/>
          </w:tcPr>
          <w:p w14:paraId="7ABF9572"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UD</w:t>
            </w:r>
          </w:p>
        </w:tc>
        <w:tc>
          <w:tcPr>
            <w:tcW w:w="887" w:type="dxa"/>
            <w:tcBorders>
              <w:top w:val="nil"/>
              <w:left w:val="nil"/>
              <w:bottom w:val="single" w:sz="4" w:space="0" w:color="auto"/>
              <w:right w:val="single" w:sz="4" w:space="0" w:color="auto"/>
            </w:tcBorders>
            <w:shd w:val="clear" w:color="auto" w:fill="auto"/>
            <w:noWrap/>
            <w:vAlign w:val="center"/>
            <w:hideMark/>
          </w:tcPr>
          <w:p w14:paraId="22D540F5"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EW</w:t>
            </w:r>
          </w:p>
        </w:tc>
        <w:tc>
          <w:tcPr>
            <w:tcW w:w="1116" w:type="dxa"/>
            <w:tcBorders>
              <w:top w:val="nil"/>
              <w:left w:val="nil"/>
              <w:bottom w:val="single" w:sz="4" w:space="0" w:color="auto"/>
              <w:right w:val="single" w:sz="4" w:space="0" w:color="auto"/>
            </w:tcBorders>
            <w:shd w:val="clear" w:color="auto" w:fill="auto"/>
            <w:noWrap/>
            <w:vAlign w:val="center"/>
            <w:hideMark/>
          </w:tcPr>
          <w:p w14:paraId="6A29CB4C"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NS</w:t>
            </w:r>
          </w:p>
        </w:tc>
      </w:tr>
      <w:tr w:rsidR="006A576F" w:rsidRPr="006A576F" w14:paraId="4848FAD1"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8A6628F"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FE0D0"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超宽频带地震计</w:t>
            </w:r>
          </w:p>
        </w:tc>
        <w:tc>
          <w:tcPr>
            <w:tcW w:w="1117" w:type="dxa"/>
            <w:tcBorders>
              <w:top w:val="nil"/>
              <w:left w:val="nil"/>
              <w:bottom w:val="single" w:sz="4" w:space="0" w:color="auto"/>
              <w:right w:val="single" w:sz="4" w:space="0" w:color="auto"/>
            </w:tcBorders>
            <w:shd w:val="clear" w:color="auto" w:fill="auto"/>
            <w:noWrap/>
            <w:vAlign w:val="center"/>
            <w:hideMark/>
          </w:tcPr>
          <w:p w14:paraId="7C0075BC"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0.82</w:t>
            </w:r>
          </w:p>
        </w:tc>
        <w:tc>
          <w:tcPr>
            <w:tcW w:w="887" w:type="dxa"/>
            <w:tcBorders>
              <w:top w:val="nil"/>
              <w:left w:val="nil"/>
              <w:bottom w:val="single" w:sz="4" w:space="0" w:color="auto"/>
              <w:right w:val="single" w:sz="4" w:space="0" w:color="auto"/>
            </w:tcBorders>
            <w:shd w:val="clear" w:color="auto" w:fill="auto"/>
            <w:noWrap/>
            <w:vAlign w:val="center"/>
            <w:hideMark/>
          </w:tcPr>
          <w:p w14:paraId="38B195E6"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0.43</w:t>
            </w:r>
          </w:p>
        </w:tc>
        <w:tc>
          <w:tcPr>
            <w:tcW w:w="1116" w:type="dxa"/>
            <w:tcBorders>
              <w:top w:val="nil"/>
              <w:left w:val="nil"/>
              <w:bottom w:val="single" w:sz="4" w:space="0" w:color="auto"/>
              <w:right w:val="single" w:sz="4" w:space="0" w:color="auto"/>
            </w:tcBorders>
            <w:shd w:val="clear" w:color="auto" w:fill="auto"/>
            <w:noWrap/>
            <w:vAlign w:val="center"/>
            <w:hideMark/>
          </w:tcPr>
          <w:p w14:paraId="0FD061EA"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0.83</w:t>
            </w:r>
          </w:p>
        </w:tc>
      </w:tr>
      <w:tr w:rsidR="006A576F" w:rsidRPr="006A576F" w14:paraId="575E1F9B"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2CAEF3B"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2E4872F7" w14:textId="77777777" w:rsidR="006A576F" w:rsidRPr="006A576F" w:rsidRDefault="006A576F" w:rsidP="006A576F">
            <w:pPr>
              <w:widowControl/>
              <w:jc w:val="left"/>
              <w:rPr>
                <w:rFonts w:ascii="等线" w:eastAsia="等线" w:hAnsi="等线" w:cs="宋体"/>
                <w:color w:val="000000"/>
                <w:kern w:val="0"/>
                <w:sz w:val="22"/>
                <w:szCs w:val="22"/>
              </w:rPr>
            </w:pPr>
          </w:p>
        </w:tc>
        <w:tc>
          <w:tcPr>
            <w:tcW w:w="1117" w:type="dxa"/>
            <w:tcBorders>
              <w:top w:val="nil"/>
              <w:left w:val="nil"/>
              <w:bottom w:val="single" w:sz="4" w:space="0" w:color="auto"/>
              <w:right w:val="single" w:sz="4" w:space="0" w:color="auto"/>
            </w:tcBorders>
            <w:shd w:val="clear" w:color="auto" w:fill="auto"/>
            <w:noWrap/>
            <w:vAlign w:val="center"/>
            <w:hideMark/>
          </w:tcPr>
          <w:p w14:paraId="2C6F40FA"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0.20</w:t>
            </w:r>
          </w:p>
        </w:tc>
        <w:tc>
          <w:tcPr>
            <w:tcW w:w="887" w:type="dxa"/>
            <w:tcBorders>
              <w:top w:val="nil"/>
              <w:left w:val="nil"/>
              <w:bottom w:val="single" w:sz="4" w:space="0" w:color="auto"/>
              <w:right w:val="single" w:sz="4" w:space="0" w:color="auto"/>
            </w:tcBorders>
            <w:shd w:val="clear" w:color="auto" w:fill="auto"/>
            <w:noWrap/>
            <w:vAlign w:val="center"/>
            <w:hideMark/>
          </w:tcPr>
          <w:p w14:paraId="431C8917"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0.40</w:t>
            </w:r>
          </w:p>
        </w:tc>
        <w:tc>
          <w:tcPr>
            <w:tcW w:w="1116" w:type="dxa"/>
            <w:tcBorders>
              <w:top w:val="nil"/>
              <w:left w:val="nil"/>
              <w:bottom w:val="single" w:sz="4" w:space="0" w:color="auto"/>
              <w:right w:val="single" w:sz="4" w:space="0" w:color="auto"/>
            </w:tcBorders>
            <w:shd w:val="clear" w:color="auto" w:fill="auto"/>
            <w:noWrap/>
            <w:vAlign w:val="center"/>
            <w:hideMark/>
          </w:tcPr>
          <w:p w14:paraId="38C42221"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0.04</w:t>
            </w:r>
          </w:p>
        </w:tc>
      </w:tr>
      <w:tr w:rsidR="006A576F" w:rsidRPr="006A576F" w14:paraId="622AAD21" w14:textId="77777777" w:rsidTr="006A576F">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0EF726C"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0D056F68" w14:textId="77777777" w:rsidR="006A576F" w:rsidRPr="006A576F" w:rsidRDefault="006A576F" w:rsidP="006A576F">
            <w:pPr>
              <w:widowControl/>
              <w:jc w:val="left"/>
              <w:rPr>
                <w:rFonts w:ascii="等线" w:eastAsia="等线" w:hAnsi="等线" w:cs="宋体"/>
                <w:color w:val="000000"/>
                <w:kern w:val="0"/>
                <w:sz w:val="22"/>
                <w:szCs w:val="22"/>
              </w:rPr>
            </w:pPr>
          </w:p>
        </w:tc>
        <w:tc>
          <w:tcPr>
            <w:tcW w:w="1117" w:type="dxa"/>
            <w:tcBorders>
              <w:top w:val="nil"/>
              <w:left w:val="nil"/>
              <w:bottom w:val="single" w:sz="4" w:space="0" w:color="auto"/>
              <w:right w:val="single" w:sz="4" w:space="0" w:color="auto"/>
            </w:tcBorders>
            <w:shd w:val="clear" w:color="auto" w:fill="auto"/>
            <w:noWrap/>
            <w:vAlign w:val="center"/>
            <w:hideMark/>
          </w:tcPr>
          <w:p w14:paraId="248F97EA"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-1.80</w:t>
            </w:r>
          </w:p>
        </w:tc>
        <w:tc>
          <w:tcPr>
            <w:tcW w:w="887" w:type="dxa"/>
            <w:tcBorders>
              <w:top w:val="nil"/>
              <w:left w:val="nil"/>
              <w:bottom w:val="single" w:sz="4" w:space="0" w:color="auto"/>
              <w:right w:val="single" w:sz="4" w:space="0" w:color="auto"/>
            </w:tcBorders>
            <w:shd w:val="clear" w:color="auto" w:fill="auto"/>
            <w:noWrap/>
            <w:vAlign w:val="center"/>
            <w:hideMark/>
          </w:tcPr>
          <w:p w14:paraId="33C3A926"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0.50</w:t>
            </w:r>
          </w:p>
        </w:tc>
        <w:tc>
          <w:tcPr>
            <w:tcW w:w="1116" w:type="dxa"/>
            <w:tcBorders>
              <w:top w:val="nil"/>
              <w:left w:val="nil"/>
              <w:bottom w:val="single" w:sz="4" w:space="0" w:color="auto"/>
              <w:right w:val="single" w:sz="4" w:space="0" w:color="auto"/>
            </w:tcBorders>
            <w:shd w:val="clear" w:color="auto" w:fill="auto"/>
            <w:noWrap/>
            <w:vAlign w:val="center"/>
            <w:hideMark/>
          </w:tcPr>
          <w:p w14:paraId="743CF908" w14:textId="77777777" w:rsidR="006A576F" w:rsidRPr="006A576F" w:rsidRDefault="006A576F" w:rsidP="006A576F">
            <w:pPr>
              <w:widowControl/>
              <w:jc w:val="center"/>
              <w:rPr>
                <w:rFonts w:ascii="等线" w:eastAsia="等线" w:hAnsi="等线" w:cs="宋体"/>
                <w:color w:val="000000"/>
                <w:kern w:val="0"/>
                <w:sz w:val="22"/>
                <w:szCs w:val="22"/>
              </w:rPr>
            </w:pPr>
            <w:r w:rsidRPr="006A576F">
              <w:rPr>
                <w:rFonts w:ascii="等线" w:eastAsia="等线" w:hAnsi="等线" w:cs="宋体" w:hint="eastAsia"/>
                <w:color w:val="000000"/>
                <w:kern w:val="0"/>
                <w:sz w:val="22"/>
                <w:szCs w:val="22"/>
              </w:rPr>
              <w:t>-0.30</w:t>
            </w:r>
          </w:p>
        </w:tc>
      </w:tr>
    </w:tbl>
    <w:p w14:paraId="55B4BBAD" w14:textId="77777777" w:rsidR="00315896" w:rsidRPr="006A576F" w:rsidRDefault="00315896" w:rsidP="00325711">
      <w:pPr>
        <w:spacing w:line="360" w:lineRule="auto"/>
        <w:jc w:val="center"/>
        <w:rPr>
          <w:sz w:val="24"/>
        </w:rPr>
      </w:pPr>
    </w:p>
    <w:p w14:paraId="59706FBD" w14:textId="5F019C12" w:rsidR="00F0135A" w:rsidRPr="004C7A48" w:rsidRDefault="007F2406" w:rsidP="00F0135A">
      <w:pPr>
        <w:spacing w:line="360" w:lineRule="auto"/>
        <w:ind w:firstLineChars="200" w:firstLine="480"/>
        <w:jc w:val="left"/>
        <w:rPr>
          <w:sz w:val="24"/>
        </w:rPr>
      </w:pPr>
      <w:r w:rsidRPr="004C7A48">
        <w:rPr>
          <w:sz w:val="24"/>
        </w:rPr>
        <w:t>3</w:t>
      </w:r>
      <w:r w:rsidR="00F0135A" w:rsidRPr="004C7A48">
        <w:rPr>
          <w:sz w:val="24"/>
        </w:rPr>
        <w:t>、</w:t>
      </w:r>
      <w:proofErr w:type="gramStart"/>
      <w:r w:rsidR="00C40B15" w:rsidRPr="00C40B15">
        <w:rPr>
          <w:rFonts w:hint="eastAsia"/>
          <w:sz w:val="24"/>
        </w:rPr>
        <w:t>灵敏度幅频误差</w:t>
      </w:r>
      <w:proofErr w:type="gramEnd"/>
    </w:p>
    <w:p w14:paraId="29EFA420" w14:textId="7FD2065D" w:rsidR="00C40B15" w:rsidRDefault="00C40B15" w:rsidP="00C40B15">
      <w:pPr>
        <w:spacing w:line="360" w:lineRule="auto"/>
        <w:ind w:firstLineChars="200" w:firstLine="480"/>
        <w:jc w:val="left"/>
        <w:rPr>
          <w:sz w:val="24"/>
        </w:rPr>
      </w:pPr>
      <w:r w:rsidRPr="00C40B15">
        <w:rPr>
          <w:rFonts w:hint="eastAsia"/>
          <w:sz w:val="24"/>
        </w:rPr>
        <w:t>利用低频振动标准装置检定。将被检地震计计刚性安装在振动台台面中心，使地震计的传感方向与振动台台面运动方向一致，控制振动台进行正弦激振，具体检定方法及参数见规程正文。结果</w:t>
      </w:r>
      <w:r w:rsidR="00F7050B">
        <w:rPr>
          <w:rFonts w:hint="eastAsia"/>
          <w:sz w:val="24"/>
        </w:rPr>
        <w:t>均符合要求，</w:t>
      </w:r>
      <w:r w:rsidRPr="00C40B15">
        <w:rPr>
          <w:rFonts w:hint="eastAsia"/>
          <w:sz w:val="24"/>
        </w:rPr>
        <w:t>见</w:t>
      </w:r>
      <w:r w:rsidR="00CF6767">
        <w:rPr>
          <w:rFonts w:hint="eastAsia"/>
          <w:sz w:val="24"/>
        </w:rPr>
        <w:t>表</w:t>
      </w:r>
      <w:r w:rsidR="00CF6767">
        <w:rPr>
          <w:sz w:val="24"/>
        </w:rPr>
        <w:t>6</w:t>
      </w:r>
      <w:r w:rsidR="00CF6767">
        <w:rPr>
          <w:rFonts w:hint="eastAsia"/>
          <w:sz w:val="24"/>
        </w:rPr>
        <w:t>、表</w:t>
      </w:r>
      <w:r w:rsidR="00CF6767">
        <w:rPr>
          <w:sz w:val="24"/>
        </w:rPr>
        <w:t>7</w:t>
      </w:r>
      <w:r w:rsidR="00CF6767">
        <w:rPr>
          <w:rFonts w:hint="eastAsia"/>
          <w:sz w:val="24"/>
        </w:rPr>
        <w:t>、表</w:t>
      </w:r>
      <w:r w:rsidR="00CF6767">
        <w:rPr>
          <w:sz w:val="24"/>
        </w:rPr>
        <w:t>8</w:t>
      </w:r>
      <w:r w:rsidR="00CF6767">
        <w:rPr>
          <w:rFonts w:hint="eastAsia"/>
          <w:sz w:val="24"/>
        </w:rPr>
        <w:t>、表</w:t>
      </w:r>
      <w:r w:rsidR="00CF6767">
        <w:rPr>
          <w:sz w:val="24"/>
        </w:rPr>
        <w:t>9</w:t>
      </w:r>
      <w:r>
        <w:rPr>
          <w:rFonts w:hint="eastAsia"/>
          <w:sz w:val="24"/>
        </w:rPr>
        <w:t>：</w:t>
      </w:r>
    </w:p>
    <w:p w14:paraId="2E5027C5" w14:textId="553851E1" w:rsidR="0049172F" w:rsidRDefault="0049172F" w:rsidP="00CF6767">
      <w:pPr>
        <w:spacing w:line="360" w:lineRule="auto"/>
        <w:ind w:firstLineChars="200" w:firstLine="480"/>
        <w:jc w:val="center"/>
        <w:rPr>
          <w:sz w:val="24"/>
        </w:rPr>
      </w:pPr>
      <w:r>
        <w:rPr>
          <w:rFonts w:hint="eastAsia"/>
          <w:sz w:val="24"/>
        </w:rPr>
        <w:t>表</w:t>
      </w:r>
      <w:r w:rsidR="00CF6767">
        <w:rPr>
          <w:sz w:val="24"/>
        </w:rPr>
        <w:t>6</w:t>
      </w:r>
      <w:r>
        <w:rPr>
          <w:sz w:val="24"/>
        </w:rPr>
        <w:t xml:space="preserve"> </w:t>
      </w:r>
      <w:r>
        <w:rPr>
          <w:rFonts w:hint="eastAsia"/>
          <w:sz w:val="24"/>
        </w:rPr>
        <w:t>短周期地震计</w:t>
      </w:r>
      <w:proofErr w:type="gramStart"/>
      <w:r w:rsidRPr="0049172F">
        <w:rPr>
          <w:rFonts w:ascii="宋体" w:hAnsi="宋体" w:cs="宋体" w:hint="eastAsia"/>
          <w:color w:val="000000"/>
          <w:kern w:val="0"/>
          <w:sz w:val="24"/>
        </w:rPr>
        <w:t>灵敏度幅频误差</w:t>
      </w:r>
      <w:proofErr w:type="gramEnd"/>
    </w:p>
    <w:tbl>
      <w:tblPr>
        <w:tblW w:w="9100" w:type="dxa"/>
        <w:jc w:val="center"/>
        <w:tblLook w:val="04A0" w:firstRow="1" w:lastRow="0" w:firstColumn="1" w:lastColumn="0" w:noHBand="0" w:noVBand="1"/>
      </w:tblPr>
      <w:tblGrid>
        <w:gridCol w:w="1040"/>
        <w:gridCol w:w="1820"/>
        <w:gridCol w:w="915"/>
        <w:gridCol w:w="915"/>
        <w:gridCol w:w="915"/>
        <w:gridCol w:w="1165"/>
        <w:gridCol w:w="1165"/>
        <w:gridCol w:w="1165"/>
      </w:tblGrid>
      <w:tr w:rsidR="00CF6767" w:rsidRPr="00CF6767" w14:paraId="4A18CF1C" w14:textId="77777777" w:rsidTr="00CF6767">
        <w:trPr>
          <w:trHeight w:val="31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828F9"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序号</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88051"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类型</w:t>
            </w:r>
          </w:p>
        </w:tc>
        <w:tc>
          <w:tcPr>
            <w:tcW w:w="6240" w:type="dxa"/>
            <w:gridSpan w:val="6"/>
            <w:tcBorders>
              <w:top w:val="single" w:sz="4" w:space="0" w:color="auto"/>
              <w:left w:val="nil"/>
              <w:bottom w:val="single" w:sz="4" w:space="0" w:color="auto"/>
              <w:right w:val="single" w:sz="4" w:space="0" w:color="auto"/>
            </w:tcBorders>
            <w:shd w:val="clear" w:color="auto" w:fill="auto"/>
            <w:noWrap/>
            <w:vAlign w:val="bottom"/>
            <w:hideMark/>
          </w:tcPr>
          <w:p w14:paraId="4AFF958B" w14:textId="77777777" w:rsidR="00CF6767" w:rsidRPr="00CF6767" w:rsidRDefault="00CF6767" w:rsidP="00CF6767">
            <w:pPr>
              <w:widowControl/>
              <w:jc w:val="center"/>
              <w:rPr>
                <w:rFonts w:ascii="宋体" w:hAnsi="宋体" w:cs="宋体"/>
                <w:color w:val="000000"/>
                <w:kern w:val="0"/>
                <w:sz w:val="24"/>
              </w:rPr>
            </w:pPr>
            <w:proofErr w:type="gramStart"/>
            <w:r w:rsidRPr="00CF6767">
              <w:rPr>
                <w:rFonts w:ascii="宋体" w:hAnsi="宋体" w:cs="宋体" w:hint="eastAsia"/>
                <w:color w:val="000000"/>
                <w:kern w:val="0"/>
                <w:sz w:val="24"/>
              </w:rPr>
              <w:t>灵敏度幅频误差</w:t>
            </w:r>
            <w:proofErr w:type="gramEnd"/>
            <w:r w:rsidRPr="00CF6767">
              <w:rPr>
                <w:rFonts w:ascii="宋体" w:hAnsi="宋体" w:cs="宋体" w:hint="eastAsia"/>
                <w:color w:val="000000"/>
                <w:kern w:val="0"/>
                <w:sz w:val="24"/>
              </w:rPr>
              <w:t>(%)</w:t>
            </w:r>
          </w:p>
        </w:tc>
      </w:tr>
      <w:tr w:rsidR="00CF6767" w:rsidRPr="00CF6767" w14:paraId="17D846E8" w14:textId="77777777" w:rsidTr="00CF6767">
        <w:trPr>
          <w:trHeight w:val="6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4CE484E" w14:textId="77777777" w:rsidR="00CF6767" w:rsidRPr="00CF6767" w:rsidRDefault="00CF6767" w:rsidP="00CF6767">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68B897B9" w14:textId="77777777" w:rsidR="00CF6767" w:rsidRPr="00CF6767" w:rsidRDefault="00CF6767" w:rsidP="00CF6767">
            <w:pPr>
              <w:widowControl/>
              <w:jc w:val="left"/>
              <w:rPr>
                <w:rFonts w:ascii="等线" w:eastAsia="等线" w:hAnsi="等线" w:cs="宋体"/>
                <w:color w:val="000000"/>
                <w:kern w:val="0"/>
                <w:sz w:val="22"/>
                <w:szCs w:val="22"/>
              </w:rPr>
            </w:pPr>
          </w:p>
        </w:tc>
        <w:tc>
          <w:tcPr>
            <w:tcW w:w="2745" w:type="dxa"/>
            <w:gridSpan w:val="3"/>
            <w:tcBorders>
              <w:top w:val="single" w:sz="4" w:space="0" w:color="auto"/>
              <w:left w:val="nil"/>
              <w:bottom w:val="single" w:sz="4" w:space="0" w:color="auto"/>
              <w:right w:val="single" w:sz="4" w:space="0" w:color="auto"/>
            </w:tcBorders>
            <w:shd w:val="clear" w:color="auto" w:fill="auto"/>
            <w:vAlign w:val="bottom"/>
            <w:hideMark/>
          </w:tcPr>
          <w:p w14:paraId="0CA187AD" w14:textId="77777777" w:rsidR="00CF6767" w:rsidRPr="00CF6767" w:rsidRDefault="00CF6767" w:rsidP="00CF6767">
            <w:pPr>
              <w:widowControl/>
              <w:jc w:val="center"/>
              <w:rPr>
                <w:rFonts w:ascii="宋体" w:hAnsi="宋体" w:cs="宋体"/>
                <w:color w:val="000000"/>
                <w:kern w:val="0"/>
                <w:sz w:val="24"/>
              </w:rPr>
            </w:pPr>
            <w:r w:rsidRPr="00CF6767">
              <w:rPr>
                <w:rFonts w:ascii="宋体" w:hAnsi="宋体" w:cs="宋体" w:hint="eastAsia"/>
                <w:color w:val="000000"/>
                <w:kern w:val="0"/>
                <w:sz w:val="24"/>
              </w:rPr>
              <w:t>±5%</w:t>
            </w:r>
            <w:r w:rsidRPr="00CF6767">
              <w:rPr>
                <w:rFonts w:ascii="宋体" w:hAnsi="宋体" w:cs="宋体" w:hint="eastAsia"/>
                <w:color w:val="000000"/>
                <w:kern w:val="0"/>
                <w:sz w:val="24"/>
              </w:rPr>
              <w:br/>
              <w:t>（10 Hz≤f≤30 Hz）</w:t>
            </w:r>
          </w:p>
        </w:tc>
        <w:tc>
          <w:tcPr>
            <w:tcW w:w="3495" w:type="dxa"/>
            <w:gridSpan w:val="3"/>
            <w:tcBorders>
              <w:top w:val="single" w:sz="4" w:space="0" w:color="auto"/>
              <w:left w:val="nil"/>
              <w:bottom w:val="single" w:sz="4" w:space="0" w:color="auto"/>
              <w:right w:val="single" w:sz="4" w:space="0" w:color="auto"/>
            </w:tcBorders>
            <w:shd w:val="clear" w:color="auto" w:fill="auto"/>
            <w:vAlign w:val="bottom"/>
            <w:hideMark/>
          </w:tcPr>
          <w:p w14:paraId="2BDEA7CE" w14:textId="77777777" w:rsidR="00CF6767" w:rsidRPr="00CF6767" w:rsidRDefault="00CF6767" w:rsidP="00CF6767">
            <w:pPr>
              <w:widowControl/>
              <w:jc w:val="center"/>
              <w:rPr>
                <w:rFonts w:ascii="宋体" w:hAnsi="宋体" w:cs="宋体"/>
                <w:color w:val="000000"/>
                <w:kern w:val="0"/>
                <w:sz w:val="24"/>
              </w:rPr>
            </w:pPr>
            <w:r w:rsidRPr="00CF6767">
              <w:rPr>
                <w:rFonts w:ascii="宋体" w:hAnsi="宋体" w:cs="宋体" w:hint="eastAsia"/>
                <w:color w:val="000000"/>
                <w:kern w:val="0"/>
                <w:sz w:val="24"/>
              </w:rPr>
              <w:t>-30%～10%</w:t>
            </w:r>
            <w:r w:rsidRPr="00CF6767">
              <w:rPr>
                <w:rFonts w:ascii="宋体" w:hAnsi="宋体" w:cs="宋体" w:hint="eastAsia"/>
                <w:color w:val="000000"/>
                <w:kern w:val="0"/>
                <w:sz w:val="24"/>
              </w:rPr>
              <w:br/>
              <w:t>（30 Hz＜f≤40 Hz）</w:t>
            </w:r>
          </w:p>
        </w:tc>
      </w:tr>
      <w:tr w:rsidR="00CF6767" w:rsidRPr="00CF6767" w14:paraId="01B86B7C" w14:textId="77777777" w:rsidTr="00CF6767">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F24E72E" w14:textId="77777777" w:rsidR="00CF6767" w:rsidRPr="00CF6767" w:rsidRDefault="00CF6767" w:rsidP="00CF6767">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25C5B2B1"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2C65081E"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UD</w:t>
            </w:r>
          </w:p>
        </w:tc>
        <w:tc>
          <w:tcPr>
            <w:tcW w:w="915" w:type="dxa"/>
            <w:tcBorders>
              <w:top w:val="nil"/>
              <w:left w:val="nil"/>
              <w:bottom w:val="single" w:sz="4" w:space="0" w:color="auto"/>
              <w:right w:val="single" w:sz="4" w:space="0" w:color="auto"/>
            </w:tcBorders>
            <w:shd w:val="clear" w:color="auto" w:fill="auto"/>
            <w:noWrap/>
            <w:vAlign w:val="center"/>
            <w:hideMark/>
          </w:tcPr>
          <w:p w14:paraId="3AF53C3E"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EW</w:t>
            </w:r>
          </w:p>
        </w:tc>
        <w:tc>
          <w:tcPr>
            <w:tcW w:w="915" w:type="dxa"/>
            <w:tcBorders>
              <w:top w:val="nil"/>
              <w:left w:val="nil"/>
              <w:bottom w:val="single" w:sz="4" w:space="0" w:color="auto"/>
              <w:right w:val="single" w:sz="4" w:space="0" w:color="auto"/>
            </w:tcBorders>
            <w:shd w:val="clear" w:color="auto" w:fill="auto"/>
            <w:noWrap/>
            <w:vAlign w:val="center"/>
            <w:hideMark/>
          </w:tcPr>
          <w:p w14:paraId="6D14EC1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NS</w:t>
            </w:r>
          </w:p>
        </w:tc>
        <w:tc>
          <w:tcPr>
            <w:tcW w:w="1165" w:type="dxa"/>
            <w:tcBorders>
              <w:top w:val="nil"/>
              <w:left w:val="nil"/>
              <w:bottom w:val="single" w:sz="4" w:space="0" w:color="auto"/>
              <w:right w:val="single" w:sz="4" w:space="0" w:color="auto"/>
            </w:tcBorders>
            <w:shd w:val="clear" w:color="auto" w:fill="auto"/>
            <w:noWrap/>
            <w:vAlign w:val="center"/>
            <w:hideMark/>
          </w:tcPr>
          <w:p w14:paraId="56B218D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UD</w:t>
            </w:r>
          </w:p>
        </w:tc>
        <w:tc>
          <w:tcPr>
            <w:tcW w:w="1165" w:type="dxa"/>
            <w:tcBorders>
              <w:top w:val="nil"/>
              <w:left w:val="nil"/>
              <w:bottom w:val="single" w:sz="4" w:space="0" w:color="auto"/>
              <w:right w:val="single" w:sz="4" w:space="0" w:color="auto"/>
            </w:tcBorders>
            <w:shd w:val="clear" w:color="auto" w:fill="auto"/>
            <w:noWrap/>
            <w:vAlign w:val="center"/>
            <w:hideMark/>
          </w:tcPr>
          <w:p w14:paraId="096F5B3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EW</w:t>
            </w:r>
          </w:p>
        </w:tc>
        <w:tc>
          <w:tcPr>
            <w:tcW w:w="1165" w:type="dxa"/>
            <w:tcBorders>
              <w:top w:val="nil"/>
              <w:left w:val="nil"/>
              <w:bottom w:val="single" w:sz="4" w:space="0" w:color="auto"/>
              <w:right w:val="single" w:sz="4" w:space="0" w:color="auto"/>
            </w:tcBorders>
            <w:shd w:val="clear" w:color="auto" w:fill="auto"/>
            <w:noWrap/>
            <w:vAlign w:val="center"/>
            <w:hideMark/>
          </w:tcPr>
          <w:p w14:paraId="100A99B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NS</w:t>
            </w:r>
          </w:p>
        </w:tc>
      </w:tr>
      <w:tr w:rsidR="00CF6767" w:rsidRPr="00CF6767" w14:paraId="3D5890BB"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B0031A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w:t>
            </w:r>
          </w:p>
        </w:tc>
        <w:tc>
          <w:tcPr>
            <w:tcW w:w="1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7D1FE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短周期地震计</w:t>
            </w:r>
          </w:p>
        </w:tc>
        <w:tc>
          <w:tcPr>
            <w:tcW w:w="915" w:type="dxa"/>
            <w:tcBorders>
              <w:top w:val="nil"/>
              <w:left w:val="nil"/>
              <w:bottom w:val="single" w:sz="4" w:space="0" w:color="auto"/>
              <w:right w:val="single" w:sz="4" w:space="0" w:color="auto"/>
            </w:tcBorders>
            <w:shd w:val="clear" w:color="auto" w:fill="auto"/>
            <w:noWrap/>
            <w:vAlign w:val="center"/>
            <w:hideMark/>
          </w:tcPr>
          <w:p w14:paraId="683D7153"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1.3</w:t>
            </w:r>
          </w:p>
        </w:tc>
        <w:tc>
          <w:tcPr>
            <w:tcW w:w="915" w:type="dxa"/>
            <w:tcBorders>
              <w:top w:val="nil"/>
              <w:left w:val="nil"/>
              <w:bottom w:val="single" w:sz="4" w:space="0" w:color="auto"/>
              <w:right w:val="single" w:sz="4" w:space="0" w:color="auto"/>
            </w:tcBorders>
            <w:shd w:val="clear" w:color="auto" w:fill="auto"/>
            <w:noWrap/>
            <w:vAlign w:val="center"/>
            <w:hideMark/>
          </w:tcPr>
          <w:p w14:paraId="183174F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0.8</w:t>
            </w:r>
          </w:p>
        </w:tc>
        <w:tc>
          <w:tcPr>
            <w:tcW w:w="915" w:type="dxa"/>
            <w:tcBorders>
              <w:top w:val="nil"/>
              <w:left w:val="nil"/>
              <w:bottom w:val="single" w:sz="4" w:space="0" w:color="auto"/>
              <w:right w:val="single" w:sz="4" w:space="0" w:color="auto"/>
            </w:tcBorders>
            <w:shd w:val="clear" w:color="auto" w:fill="auto"/>
            <w:noWrap/>
            <w:vAlign w:val="center"/>
            <w:hideMark/>
          </w:tcPr>
          <w:p w14:paraId="3C60EC3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0.9</w:t>
            </w:r>
          </w:p>
        </w:tc>
        <w:tc>
          <w:tcPr>
            <w:tcW w:w="1165" w:type="dxa"/>
            <w:tcBorders>
              <w:top w:val="nil"/>
              <w:left w:val="nil"/>
              <w:bottom w:val="single" w:sz="4" w:space="0" w:color="auto"/>
              <w:right w:val="single" w:sz="4" w:space="0" w:color="auto"/>
            </w:tcBorders>
            <w:shd w:val="clear" w:color="auto" w:fill="auto"/>
            <w:noWrap/>
            <w:vAlign w:val="bottom"/>
            <w:hideMark/>
          </w:tcPr>
          <w:p w14:paraId="6D52D491"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-5.4</w:t>
            </w:r>
          </w:p>
        </w:tc>
        <w:tc>
          <w:tcPr>
            <w:tcW w:w="1165" w:type="dxa"/>
            <w:tcBorders>
              <w:top w:val="nil"/>
              <w:left w:val="nil"/>
              <w:bottom w:val="single" w:sz="4" w:space="0" w:color="auto"/>
              <w:right w:val="single" w:sz="4" w:space="0" w:color="auto"/>
            </w:tcBorders>
            <w:shd w:val="clear" w:color="auto" w:fill="auto"/>
            <w:noWrap/>
            <w:vAlign w:val="bottom"/>
            <w:hideMark/>
          </w:tcPr>
          <w:p w14:paraId="1DB1AFA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-1.0</w:t>
            </w:r>
          </w:p>
        </w:tc>
        <w:tc>
          <w:tcPr>
            <w:tcW w:w="1165" w:type="dxa"/>
            <w:tcBorders>
              <w:top w:val="nil"/>
              <w:left w:val="nil"/>
              <w:bottom w:val="single" w:sz="4" w:space="0" w:color="auto"/>
              <w:right w:val="single" w:sz="4" w:space="0" w:color="auto"/>
            </w:tcBorders>
            <w:shd w:val="clear" w:color="auto" w:fill="auto"/>
            <w:noWrap/>
            <w:vAlign w:val="bottom"/>
            <w:hideMark/>
          </w:tcPr>
          <w:p w14:paraId="44AD09A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-2.4</w:t>
            </w:r>
          </w:p>
        </w:tc>
      </w:tr>
      <w:tr w:rsidR="00CF6767" w:rsidRPr="00CF6767" w14:paraId="1A27D178"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9B524D6"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w:t>
            </w:r>
          </w:p>
        </w:tc>
        <w:tc>
          <w:tcPr>
            <w:tcW w:w="1820" w:type="dxa"/>
            <w:vMerge/>
            <w:tcBorders>
              <w:top w:val="nil"/>
              <w:left w:val="single" w:sz="4" w:space="0" w:color="auto"/>
              <w:bottom w:val="single" w:sz="4" w:space="0" w:color="auto"/>
              <w:right w:val="single" w:sz="4" w:space="0" w:color="auto"/>
            </w:tcBorders>
            <w:vAlign w:val="center"/>
            <w:hideMark/>
          </w:tcPr>
          <w:p w14:paraId="0552E37D"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57EDD94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1.6</w:t>
            </w:r>
          </w:p>
        </w:tc>
        <w:tc>
          <w:tcPr>
            <w:tcW w:w="915" w:type="dxa"/>
            <w:tcBorders>
              <w:top w:val="nil"/>
              <w:left w:val="nil"/>
              <w:bottom w:val="single" w:sz="4" w:space="0" w:color="auto"/>
              <w:right w:val="single" w:sz="4" w:space="0" w:color="auto"/>
            </w:tcBorders>
            <w:shd w:val="clear" w:color="auto" w:fill="auto"/>
            <w:noWrap/>
            <w:vAlign w:val="center"/>
            <w:hideMark/>
          </w:tcPr>
          <w:p w14:paraId="5AB61CD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3.6</w:t>
            </w:r>
          </w:p>
        </w:tc>
        <w:tc>
          <w:tcPr>
            <w:tcW w:w="915" w:type="dxa"/>
            <w:tcBorders>
              <w:top w:val="nil"/>
              <w:left w:val="nil"/>
              <w:bottom w:val="single" w:sz="4" w:space="0" w:color="auto"/>
              <w:right w:val="single" w:sz="4" w:space="0" w:color="auto"/>
            </w:tcBorders>
            <w:shd w:val="clear" w:color="auto" w:fill="auto"/>
            <w:noWrap/>
            <w:vAlign w:val="center"/>
            <w:hideMark/>
          </w:tcPr>
          <w:p w14:paraId="177E257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2.6</w:t>
            </w:r>
          </w:p>
        </w:tc>
        <w:tc>
          <w:tcPr>
            <w:tcW w:w="1165" w:type="dxa"/>
            <w:tcBorders>
              <w:top w:val="nil"/>
              <w:left w:val="nil"/>
              <w:bottom w:val="single" w:sz="4" w:space="0" w:color="auto"/>
              <w:right w:val="single" w:sz="4" w:space="0" w:color="auto"/>
            </w:tcBorders>
            <w:shd w:val="clear" w:color="auto" w:fill="auto"/>
            <w:noWrap/>
            <w:vAlign w:val="bottom"/>
            <w:hideMark/>
          </w:tcPr>
          <w:p w14:paraId="5D706EF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-11.6</w:t>
            </w:r>
          </w:p>
        </w:tc>
        <w:tc>
          <w:tcPr>
            <w:tcW w:w="1165" w:type="dxa"/>
            <w:tcBorders>
              <w:top w:val="nil"/>
              <w:left w:val="nil"/>
              <w:bottom w:val="single" w:sz="4" w:space="0" w:color="auto"/>
              <w:right w:val="single" w:sz="4" w:space="0" w:color="auto"/>
            </w:tcBorders>
            <w:shd w:val="clear" w:color="auto" w:fill="auto"/>
            <w:noWrap/>
            <w:vAlign w:val="bottom"/>
            <w:hideMark/>
          </w:tcPr>
          <w:p w14:paraId="3D5DFC0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6.5</w:t>
            </w:r>
          </w:p>
        </w:tc>
        <w:tc>
          <w:tcPr>
            <w:tcW w:w="1165" w:type="dxa"/>
            <w:tcBorders>
              <w:top w:val="nil"/>
              <w:left w:val="nil"/>
              <w:bottom w:val="single" w:sz="4" w:space="0" w:color="auto"/>
              <w:right w:val="single" w:sz="4" w:space="0" w:color="auto"/>
            </w:tcBorders>
            <w:shd w:val="clear" w:color="auto" w:fill="auto"/>
            <w:noWrap/>
            <w:vAlign w:val="bottom"/>
            <w:hideMark/>
          </w:tcPr>
          <w:p w14:paraId="599A93E0"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3.6</w:t>
            </w:r>
          </w:p>
        </w:tc>
      </w:tr>
      <w:tr w:rsidR="00CF6767" w:rsidRPr="00CF6767" w14:paraId="2267A4C8"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49B9AF3"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w:t>
            </w:r>
          </w:p>
        </w:tc>
        <w:tc>
          <w:tcPr>
            <w:tcW w:w="1820" w:type="dxa"/>
            <w:vMerge/>
            <w:tcBorders>
              <w:top w:val="nil"/>
              <w:left w:val="single" w:sz="4" w:space="0" w:color="auto"/>
              <w:bottom w:val="single" w:sz="4" w:space="0" w:color="auto"/>
              <w:right w:val="single" w:sz="4" w:space="0" w:color="auto"/>
            </w:tcBorders>
            <w:vAlign w:val="center"/>
            <w:hideMark/>
          </w:tcPr>
          <w:p w14:paraId="60941226"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2B892CA6"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2.2</w:t>
            </w:r>
          </w:p>
        </w:tc>
        <w:tc>
          <w:tcPr>
            <w:tcW w:w="915" w:type="dxa"/>
            <w:tcBorders>
              <w:top w:val="nil"/>
              <w:left w:val="nil"/>
              <w:bottom w:val="single" w:sz="4" w:space="0" w:color="auto"/>
              <w:right w:val="single" w:sz="4" w:space="0" w:color="auto"/>
            </w:tcBorders>
            <w:shd w:val="clear" w:color="auto" w:fill="auto"/>
            <w:noWrap/>
            <w:vAlign w:val="center"/>
            <w:hideMark/>
          </w:tcPr>
          <w:p w14:paraId="4882A4E9"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1.4</w:t>
            </w:r>
          </w:p>
        </w:tc>
        <w:tc>
          <w:tcPr>
            <w:tcW w:w="915" w:type="dxa"/>
            <w:tcBorders>
              <w:top w:val="nil"/>
              <w:left w:val="nil"/>
              <w:bottom w:val="single" w:sz="4" w:space="0" w:color="auto"/>
              <w:right w:val="single" w:sz="4" w:space="0" w:color="auto"/>
            </w:tcBorders>
            <w:shd w:val="clear" w:color="auto" w:fill="auto"/>
            <w:noWrap/>
            <w:vAlign w:val="center"/>
            <w:hideMark/>
          </w:tcPr>
          <w:p w14:paraId="56FD58DB"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0.6</w:t>
            </w:r>
          </w:p>
        </w:tc>
        <w:tc>
          <w:tcPr>
            <w:tcW w:w="1165" w:type="dxa"/>
            <w:tcBorders>
              <w:top w:val="nil"/>
              <w:left w:val="nil"/>
              <w:bottom w:val="single" w:sz="4" w:space="0" w:color="auto"/>
              <w:right w:val="single" w:sz="4" w:space="0" w:color="auto"/>
            </w:tcBorders>
            <w:shd w:val="clear" w:color="auto" w:fill="auto"/>
            <w:noWrap/>
            <w:vAlign w:val="bottom"/>
            <w:hideMark/>
          </w:tcPr>
          <w:p w14:paraId="5046BE12"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3.8</w:t>
            </w:r>
          </w:p>
        </w:tc>
        <w:tc>
          <w:tcPr>
            <w:tcW w:w="1165" w:type="dxa"/>
            <w:tcBorders>
              <w:top w:val="nil"/>
              <w:left w:val="nil"/>
              <w:bottom w:val="single" w:sz="4" w:space="0" w:color="auto"/>
              <w:right w:val="single" w:sz="4" w:space="0" w:color="auto"/>
            </w:tcBorders>
            <w:shd w:val="clear" w:color="auto" w:fill="auto"/>
            <w:noWrap/>
            <w:vAlign w:val="bottom"/>
            <w:hideMark/>
          </w:tcPr>
          <w:p w14:paraId="44F6A3B0"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3.8</w:t>
            </w:r>
          </w:p>
        </w:tc>
        <w:tc>
          <w:tcPr>
            <w:tcW w:w="1165" w:type="dxa"/>
            <w:tcBorders>
              <w:top w:val="nil"/>
              <w:left w:val="nil"/>
              <w:bottom w:val="single" w:sz="4" w:space="0" w:color="auto"/>
              <w:right w:val="single" w:sz="4" w:space="0" w:color="auto"/>
            </w:tcBorders>
            <w:shd w:val="clear" w:color="auto" w:fill="auto"/>
            <w:noWrap/>
            <w:vAlign w:val="bottom"/>
            <w:hideMark/>
          </w:tcPr>
          <w:p w14:paraId="44F26709"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-5.5</w:t>
            </w:r>
          </w:p>
        </w:tc>
      </w:tr>
      <w:tr w:rsidR="00CF6767" w:rsidRPr="00CF6767" w14:paraId="0A619ED8"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D293E5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w:t>
            </w:r>
          </w:p>
        </w:tc>
        <w:tc>
          <w:tcPr>
            <w:tcW w:w="1820" w:type="dxa"/>
            <w:vMerge/>
            <w:tcBorders>
              <w:top w:val="nil"/>
              <w:left w:val="single" w:sz="4" w:space="0" w:color="auto"/>
              <w:bottom w:val="single" w:sz="4" w:space="0" w:color="auto"/>
              <w:right w:val="single" w:sz="4" w:space="0" w:color="auto"/>
            </w:tcBorders>
            <w:vAlign w:val="center"/>
            <w:hideMark/>
          </w:tcPr>
          <w:p w14:paraId="32492D21"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3C55145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-3.4</w:t>
            </w:r>
          </w:p>
        </w:tc>
        <w:tc>
          <w:tcPr>
            <w:tcW w:w="915" w:type="dxa"/>
            <w:tcBorders>
              <w:top w:val="nil"/>
              <w:left w:val="nil"/>
              <w:bottom w:val="single" w:sz="4" w:space="0" w:color="auto"/>
              <w:right w:val="single" w:sz="4" w:space="0" w:color="auto"/>
            </w:tcBorders>
            <w:shd w:val="clear" w:color="auto" w:fill="auto"/>
            <w:noWrap/>
            <w:vAlign w:val="bottom"/>
            <w:hideMark/>
          </w:tcPr>
          <w:p w14:paraId="26FA472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-4.2</w:t>
            </w:r>
          </w:p>
        </w:tc>
        <w:tc>
          <w:tcPr>
            <w:tcW w:w="915" w:type="dxa"/>
            <w:tcBorders>
              <w:top w:val="nil"/>
              <w:left w:val="nil"/>
              <w:bottom w:val="single" w:sz="4" w:space="0" w:color="auto"/>
              <w:right w:val="single" w:sz="4" w:space="0" w:color="auto"/>
            </w:tcBorders>
            <w:shd w:val="clear" w:color="auto" w:fill="auto"/>
            <w:noWrap/>
            <w:vAlign w:val="bottom"/>
            <w:hideMark/>
          </w:tcPr>
          <w:p w14:paraId="6A87FB61"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-3.6</w:t>
            </w:r>
          </w:p>
        </w:tc>
        <w:tc>
          <w:tcPr>
            <w:tcW w:w="1165" w:type="dxa"/>
            <w:tcBorders>
              <w:top w:val="nil"/>
              <w:left w:val="nil"/>
              <w:bottom w:val="single" w:sz="4" w:space="0" w:color="auto"/>
              <w:right w:val="single" w:sz="4" w:space="0" w:color="auto"/>
            </w:tcBorders>
            <w:shd w:val="clear" w:color="auto" w:fill="auto"/>
            <w:noWrap/>
            <w:vAlign w:val="bottom"/>
            <w:hideMark/>
          </w:tcPr>
          <w:p w14:paraId="7DC3A721"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-18.0</w:t>
            </w:r>
          </w:p>
        </w:tc>
        <w:tc>
          <w:tcPr>
            <w:tcW w:w="1165" w:type="dxa"/>
            <w:tcBorders>
              <w:top w:val="nil"/>
              <w:left w:val="nil"/>
              <w:bottom w:val="single" w:sz="4" w:space="0" w:color="auto"/>
              <w:right w:val="single" w:sz="4" w:space="0" w:color="auto"/>
            </w:tcBorders>
            <w:shd w:val="clear" w:color="auto" w:fill="auto"/>
            <w:noWrap/>
            <w:vAlign w:val="bottom"/>
            <w:hideMark/>
          </w:tcPr>
          <w:p w14:paraId="55EF9699"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-18.4</w:t>
            </w:r>
          </w:p>
        </w:tc>
        <w:tc>
          <w:tcPr>
            <w:tcW w:w="1165" w:type="dxa"/>
            <w:tcBorders>
              <w:top w:val="nil"/>
              <w:left w:val="nil"/>
              <w:bottom w:val="single" w:sz="4" w:space="0" w:color="auto"/>
              <w:right w:val="single" w:sz="4" w:space="0" w:color="auto"/>
            </w:tcBorders>
            <w:shd w:val="clear" w:color="auto" w:fill="auto"/>
            <w:noWrap/>
            <w:vAlign w:val="bottom"/>
            <w:hideMark/>
          </w:tcPr>
          <w:p w14:paraId="63713DE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-16.7</w:t>
            </w:r>
          </w:p>
        </w:tc>
      </w:tr>
      <w:tr w:rsidR="00CF6767" w:rsidRPr="00CF6767" w14:paraId="38A23D9D"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E176D9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w:t>
            </w:r>
          </w:p>
        </w:tc>
        <w:tc>
          <w:tcPr>
            <w:tcW w:w="1820" w:type="dxa"/>
            <w:vMerge/>
            <w:tcBorders>
              <w:top w:val="nil"/>
              <w:left w:val="single" w:sz="4" w:space="0" w:color="auto"/>
              <w:bottom w:val="single" w:sz="4" w:space="0" w:color="auto"/>
              <w:right w:val="single" w:sz="4" w:space="0" w:color="auto"/>
            </w:tcBorders>
            <w:vAlign w:val="center"/>
            <w:hideMark/>
          </w:tcPr>
          <w:p w14:paraId="43D4A26F"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bottom"/>
            <w:hideMark/>
          </w:tcPr>
          <w:p w14:paraId="4F684EF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0.4</w:t>
            </w:r>
          </w:p>
        </w:tc>
        <w:tc>
          <w:tcPr>
            <w:tcW w:w="915" w:type="dxa"/>
            <w:tcBorders>
              <w:top w:val="nil"/>
              <w:left w:val="nil"/>
              <w:bottom w:val="single" w:sz="4" w:space="0" w:color="auto"/>
              <w:right w:val="single" w:sz="4" w:space="0" w:color="auto"/>
            </w:tcBorders>
            <w:shd w:val="clear" w:color="auto" w:fill="auto"/>
            <w:noWrap/>
            <w:vAlign w:val="bottom"/>
            <w:hideMark/>
          </w:tcPr>
          <w:p w14:paraId="6FAA675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0.5</w:t>
            </w:r>
          </w:p>
        </w:tc>
        <w:tc>
          <w:tcPr>
            <w:tcW w:w="915" w:type="dxa"/>
            <w:tcBorders>
              <w:top w:val="nil"/>
              <w:left w:val="nil"/>
              <w:bottom w:val="single" w:sz="4" w:space="0" w:color="auto"/>
              <w:right w:val="single" w:sz="4" w:space="0" w:color="auto"/>
            </w:tcBorders>
            <w:shd w:val="clear" w:color="auto" w:fill="auto"/>
            <w:noWrap/>
            <w:vAlign w:val="bottom"/>
            <w:hideMark/>
          </w:tcPr>
          <w:p w14:paraId="774B805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0.5</w:t>
            </w:r>
          </w:p>
        </w:tc>
        <w:tc>
          <w:tcPr>
            <w:tcW w:w="1165" w:type="dxa"/>
            <w:tcBorders>
              <w:top w:val="nil"/>
              <w:left w:val="nil"/>
              <w:bottom w:val="single" w:sz="4" w:space="0" w:color="auto"/>
              <w:right w:val="single" w:sz="4" w:space="0" w:color="auto"/>
            </w:tcBorders>
            <w:shd w:val="clear" w:color="auto" w:fill="auto"/>
            <w:noWrap/>
            <w:vAlign w:val="bottom"/>
            <w:hideMark/>
          </w:tcPr>
          <w:p w14:paraId="2687A70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-2.1</w:t>
            </w:r>
          </w:p>
        </w:tc>
        <w:tc>
          <w:tcPr>
            <w:tcW w:w="1165" w:type="dxa"/>
            <w:tcBorders>
              <w:top w:val="nil"/>
              <w:left w:val="nil"/>
              <w:bottom w:val="single" w:sz="4" w:space="0" w:color="auto"/>
              <w:right w:val="single" w:sz="4" w:space="0" w:color="auto"/>
            </w:tcBorders>
            <w:shd w:val="clear" w:color="auto" w:fill="auto"/>
            <w:noWrap/>
            <w:vAlign w:val="bottom"/>
            <w:hideMark/>
          </w:tcPr>
          <w:p w14:paraId="3D1FA982"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-1.7</w:t>
            </w:r>
          </w:p>
        </w:tc>
        <w:tc>
          <w:tcPr>
            <w:tcW w:w="1165" w:type="dxa"/>
            <w:tcBorders>
              <w:top w:val="nil"/>
              <w:left w:val="nil"/>
              <w:bottom w:val="single" w:sz="4" w:space="0" w:color="auto"/>
              <w:right w:val="single" w:sz="4" w:space="0" w:color="auto"/>
            </w:tcBorders>
            <w:shd w:val="clear" w:color="auto" w:fill="auto"/>
            <w:noWrap/>
            <w:vAlign w:val="bottom"/>
            <w:hideMark/>
          </w:tcPr>
          <w:p w14:paraId="02B6C4A2"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-1.8</w:t>
            </w:r>
          </w:p>
        </w:tc>
      </w:tr>
      <w:tr w:rsidR="00CF6767" w:rsidRPr="00CF6767" w14:paraId="2BAC8B46"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32283CF"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6</w:t>
            </w:r>
          </w:p>
        </w:tc>
        <w:tc>
          <w:tcPr>
            <w:tcW w:w="1820" w:type="dxa"/>
            <w:vMerge/>
            <w:tcBorders>
              <w:top w:val="nil"/>
              <w:left w:val="single" w:sz="4" w:space="0" w:color="auto"/>
              <w:bottom w:val="single" w:sz="4" w:space="0" w:color="auto"/>
              <w:right w:val="single" w:sz="4" w:space="0" w:color="auto"/>
            </w:tcBorders>
            <w:vAlign w:val="center"/>
            <w:hideMark/>
          </w:tcPr>
          <w:p w14:paraId="1E276987"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bottom"/>
            <w:hideMark/>
          </w:tcPr>
          <w:p w14:paraId="690824E6"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1.1</w:t>
            </w:r>
          </w:p>
        </w:tc>
        <w:tc>
          <w:tcPr>
            <w:tcW w:w="915" w:type="dxa"/>
            <w:tcBorders>
              <w:top w:val="nil"/>
              <w:left w:val="nil"/>
              <w:bottom w:val="single" w:sz="4" w:space="0" w:color="auto"/>
              <w:right w:val="single" w:sz="4" w:space="0" w:color="auto"/>
            </w:tcBorders>
            <w:shd w:val="clear" w:color="auto" w:fill="auto"/>
            <w:noWrap/>
            <w:vAlign w:val="bottom"/>
            <w:hideMark/>
          </w:tcPr>
          <w:p w14:paraId="787C88FB"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4.2</w:t>
            </w:r>
          </w:p>
        </w:tc>
        <w:tc>
          <w:tcPr>
            <w:tcW w:w="915" w:type="dxa"/>
            <w:tcBorders>
              <w:top w:val="nil"/>
              <w:left w:val="nil"/>
              <w:bottom w:val="single" w:sz="4" w:space="0" w:color="auto"/>
              <w:right w:val="single" w:sz="4" w:space="0" w:color="auto"/>
            </w:tcBorders>
            <w:shd w:val="clear" w:color="auto" w:fill="auto"/>
            <w:noWrap/>
            <w:vAlign w:val="bottom"/>
            <w:hideMark/>
          </w:tcPr>
          <w:p w14:paraId="5CA007EF"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2.7</w:t>
            </w:r>
          </w:p>
        </w:tc>
        <w:tc>
          <w:tcPr>
            <w:tcW w:w="1165" w:type="dxa"/>
            <w:tcBorders>
              <w:top w:val="nil"/>
              <w:left w:val="nil"/>
              <w:bottom w:val="single" w:sz="4" w:space="0" w:color="auto"/>
              <w:right w:val="single" w:sz="4" w:space="0" w:color="auto"/>
            </w:tcBorders>
            <w:shd w:val="clear" w:color="auto" w:fill="auto"/>
            <w:noWrap/>
            <w:vAlign w:val="bottom"/>
            <w:hideMark/>
          </w:tcPr>
          <w:p w14:paraId="025D3452"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1.0</w:t>
            </w:r>
          </w:p>
        </w:tc>
        <w:tc>
          <w:tcPr>
            <w:tcW w:w="1165" w:type="dxa"/>
            <w:tcBorders>
              <w:top w:val="nil"/>
              <w:left w:val="nil"/>
              <w:bottom w:val="single" w:sz="4" w:space="0" w:color="auto"/>
              <w:right w:val="single" w:sz="4" w:space="0" w:color="auto"/>
            </w:tcBorders>
            <w:shd w:val="clear" w:color="auto" w:fill="auto"/>
            <w:noWrap/>
            <w:vAlign w:val="bottom"/>
            <w:hideMark/>
          </w:tcPr>
          <w:p w14:paraId="4CACCEC2"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6.6</w:t>
            </w:r>
          </w:p>
        </w:tc>
        <w:tc>
          <w:tcPr>
            <w:tcW w:w="1165" w:type="dxa"/>
            <w:tcBorders>
              <w:top w:val="nil"/>
              <w:left w:val="nil"/>
              <w:bottom w:val="single" w:sz="4" w:space="0" w:color="auto"/>
              <w:right w:val="single" w:sz="4" w:space="0" w:color="auto"/>
            </w:tcBorders>
            <w:shd w:val="clear" w:color="auto" w:fill="auto"/>
            <w:noWrap/>
            <w:vAlign w:val="bottom"/>
            <w:hideMark/>
          </w:tcPr>
          <w:p w14:paraId="1C84BF53"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6.1</w:t>
            </w:r>
          </w:p>
        </w:tc>
      </w:tr>
      <w:tr w:rsidR="00CF6767" w:rsidRPr="00CF6767" w14:paraId="3B322ED7"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567D82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w:t>
            </w:r>
          </w:p>
        </w:tc>
        <w:tc>
          <w:tcPr>
            <w:tcW w:w="1820" w:type="dxa"/>
            <w:vMerge/>
            <w:tcBorders>
              <w:top w:val="nil"/>
              <w:left w:val="single" w:sz="4" w:space="0" w:color="auto"/>
              <w:bottom w:val="single" w:sz="4" w:space="0" w:color="auto"/>
              <w:right w:val="single" w:sz="4" w:space="0" w:color="auto"/>
            </w:tcBorders>
            <w:vAlign w:val="center"/>
            <w:hideMark/>
          </w:tcPr>
          <w:p w14:paraId="4BDBC381"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bottom"/>
            <w:hideMark/>
          </w:tcPr>
          <w:p w14:paraId="48E81151"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4.4</w:t>
            </w:r>
          </w:p>
        </w:tc>
        <w:tc>
          <w:tcPr>
            <w:tcW w:w="915" w:type="dxa"/>
            <w:tcBorders>
              <w:top w:val="nil"/>
              <w:left w:val="nil"/>
              <w:bottom w:val="single" w:sz="4" w:space="0" w:color="auto"/>
              <w:right w:val="single" w:sz="4" w:space="0" w:color="auto"/>
            </w:tcBorders>
            <w:shd w:val="clear" w:color="auto" w:fill="auto"/>
            <w:noWrap/>
            <w:vAlign w:val="bottom"/>
            <w:hideMark/>
          </w:tcPr>
          <w:p w14:paraId="09ED280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4.5</w:t>
            </w:r>
          </w:p>
        </w:tc>
        <w:tc>
          <w:tcPr>
            <w:tcW w:w="915" w:type="dxa"/>
            <w:tcBorders>
              <w:top w:val="nil"/>
              <w:left w:val="nil"/>
              <w:bottom w:val="single" w:sz="4" w:space="0" w:color="auto"/>
              <w:right w:val="single" w:sz="4" w:space="0" w:color="auto"/>
            </w:tcBorders>
            <w:shd w:val="clear" w:color="auto" w:fill="auto"/>
            <w:noWrap/>
            <w:vAlign w:val="bottom"/>
            <w:hideMark/>
          </w:tcPr>
          <w:p w14:paraId="6A250841"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4.9</w:t>
            </w:r>
          </w:p>
        </w:tc>
        <w:tc>
          <w:tcPr>
            <w:tcW w:w="1165" w:type="dxa"/>
            <w:tcBorders>
              <w:top w:val="nil"/>
              <w:left w:val="nil"/>
              <w:bottom w:val="single" w:sz="4" w:space="0" w:color="auto"/>
              <w:right w:val="single" w:sz="4" w:space="0" w:color="auto"/>
            </w:tcBorders>
            <w:shd w:val="clear" w:color="auto" w:fill="auto"/>
            <w:noWrap/>
            <w:vAlign w:val="bottom"/>
            <w:hideMark/>
          </w:tcPr>
          <w:p w14:paraId="29BA878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5.8</w:t>
            </w:r>
          </w:p>
        </w:tc>
        <w:tc>
          <w:tcPr>
            <w:tcW w:w="1165" w:type="dxa"/>
            <w:tcBorders>
              <w:top w:val="nil"/>
              <w:left w:val="nil"/>
              <w:bottom w:val="single" w:sz="4" w:space="0" w:color="auto"/>
              <w:right w:val="single" w:sz="4" w:space="0" w:color="auto"/>
            </w:tcBorders>
            <w:shd w:val="clear" w:color="auto" w:fill="auto"/>
            <w:noWrap/>
            <w:vAlign w:val="bottom"/>
            <w:hideMark/>
          </w:tcPr>
          <w:p w14:paraId="73EEC8D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5.3</w:t>
            </w:r>
          </w:p>
        </w:tc>
        <w:tc>
          <w:tcPr>
            <w:tcW w:w="1165" w:type="dxa"/>
            <w:tcBorders>
              <w:top w:val="nil"/>
              <w:left w:val="nil"/>
              <w:bottom w:val="single" w:sz="4" w:space="0" w:color="auto"/>
              <w:right w:val="single" w:sz="4" w:space="0" w:color="auto"/>
            </w:tcBorders>
            <w:shd w:val="clear" w:color="auto" w:fill="auto"/>
            <w:noWrap/>
            <w:vAlign w:val="bottom"/>
            <w:hideMark/>
          </w:tcPr>
          <w:p w14:paraId="2A9BEF2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5.8</w:t>
            </w:r>
          </w:p>
        </w:tc>
      </w:tr>
    </w:tbl>
    <w:p w14:paraId="405DC647" w14:textId="33712C52" w:rsidR="00CF6767" w:rsidRDefault="00CF6767" w:rsidP="00CF6767">
      <w:pPr>
        <w:spacing w:line="360" w:lineRule="auto"/>
        <w:ind w:firstLineChars="200" w:firstLine="480"/>
        <w:jc w:val="center"/>
        <w:rPr>
          <w:sz w:val="24"/>
        </w:rPr>
      </w:pPr>
      <w:r>
        <w:rPr>
          <w:rFonts w:hint="eastAsia"/>
          <w:sz w:val="24"/>
        </w:rPr>
        <w:t>表</w:t>
      </w:r>
      <w:r>
        <w:rPr>
          <w:sz w:val="24"/>
        </w:rPr>
        <w:t xml:space="preserve">7 </w:t>
      </w:r>
      <w:r>
        <w:rPr>
          <w:rFonts w:hint="eastAsia"/>
          <w:sz w:val="24"/>
        </w:rPr>
        <w:t>宽频带地震计</w:t>
      </w:r>
      <w:proofErr w:type="gramStart"/>
      <w:r w:rsidRPr="0049172F">
        <w:rPr>
          <w:rFonts w:ascii="宋体" w:hAnsi="宋体" w:cs="宋体" w:hint="eastAsia"/>
          <w:color w:val="000000"/>
          <w:kern w:val="0"/>
          <w:sz w:val="24"/>
        </w:rPr>
        <w:t>灵敏度幅频误差</w:t>
      </w:r>
      <w:proofErr w:type="gramEnd"/>
    </w:p>
    <w:tbl>
      <w:tblPr>
        <w:tblW w:w="9100" w:type="dxa"/>
        <w:jc w:val="center"/>
        <w:tblLook w:val="04A0" w:firstRow="1" w:lastRow="0" w:firstColumn="1" w:lastColumn="0" w:noHBand="0" w:noVBand="1"/>
      </w:tblPr>
      <w:tblGrid>
        <w:gridCol w:w="1040"/>
        <w:gridCol w:w="1820"/>
        <w:gridCol w:w="915"/>
        <w:gridCol w:w="915"/>
        <w:gridCol w:w="915"/>
        <w:gridCol w:w="1165"/>
        <w:gridCol w:w="1165"/>
        <w:gridCol w:w="1165"/>
      </w:tblGrid>
      <w:tr w:rsidR="00CF6767" w:rsidRPr="00CF6767" w14:paraId="7B1B5ADB" w14:textId="77777777" w:rsidTr="00CF6767">
        <w:trPr>
          <w:trHeight w:val="31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ED2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序号</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8C4D1"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类型</w:t>
            </w:r>
          </w:p>
        </w:tc>
        <w:tc>
          <w:tcPr>
            <w:tcW w:w="6240" w:type="dxa"/>
            <w:gridSpan w:val="6"/>
            <w:tcBorders>
              <w:top w:val="single" w:sz="4" w:space="0" w:color="auto"/>
              <w:left w:val="nil"/>
              <w:bottom w:val="single" w:sz="4" w:space="0" w:color="auto"/>
              <w:right w:val="single" w:sz="4" w:space="0" w:color="auto"/>
            </w:tcBorders>
            <w:shd w:val="clear" w:color="auto" w:fill="auto"/>
            <w:noWrap/>
            <w:vAlign w:val="bottom"/>
            <w:hideMark/>
          </w:tcPr>
          <w:p w14:paraId="27336E4E" w14:textId="77777777" w:rsidR="00CF6767" w:rsidRPr="00CF6767" w:rsidRDefault="00CF6767" w:rsidP="00CF6767">
            <w:pPr>
              <w:widowControl/>
              <w:jc w:val="center"/>
              <w:rPr>
                <w:rFonts w:ascii="宋体" w:hAnsi="宋体" w:cs="宋体"/>
                <w:color w:val="000000"/>
                <w:kern w:val="0"/>
                <w:sz w:val="24"/>
              </w:rPr>
            </w:pPr>
            <w:proofErr w:type="gramStart"/>
            <w:r w:rsidRPr="00CF6767">
              <w:rPr>
                <w:rFonts w:ascii="宋体" w:hAnsi="宋体" w:cs="宋体" w:hint="eastAsia"/>
                <w:color w:val="000000"/>
                <w:kern w:val="0"/>
                <w:sz w:val="24"/>
              </w:rPr>
              <w:t>灵敏度幅频误差</w:t>
            </w:r>
            <w:proofErr w:type="gramEnd"/>
            <w:r w:rsidRPr="00CF6767">
              <w:rPr>
                <w:rFonts w:ascii="宋体" w:hAnsi="宋体" w:cs="宋体" w:hint="eastAsia"/>
                <w:color w:val="000000"/>
                <w:kern w:val="0"/>
                <w:sz w:val="24"/>
              </w:rPr>
              <w:t>(%)</w:t>
            </w:r>
          </w:p>
        </w:tc>
      </w:tr>
      <w:tr w:rsidR="00CF6767" w:rsidRPr="00CF6767" w14:paraId="3C9A8342" w14:textId="77777777" w:rsidTr="00CF6767">
        <w:trPr>
          <w:trHeight w:val="57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379906C" w14:textId="77777777" w:rsidR="00CF6767" w:rsidRPr="00CF6767" w:rsidRDefault="00CF6767" w:rsidP="00CF6767">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49A66BA8" w14:textId="77777777" w:rsidR="00CF6767" w:rsidRPr="00CF6767" w:rsidRDefault="00CF6767" w:rsidP="00CF6767">
            <w:pPr>
              <w:widowControl/>
              <w:jc w:val="left"/>
              <w:rPr>
                <w:rFonts w:ascii="等线" w:eastAsia="等线" w:hAnsi="等线" w:cs="宋体"/>
                <w:color w:val="000000"/>
                <w:kern w:val="0"/>
                <w:sz w:val="22"/>
                <w:szCs w:val="22"/>
              </w:rPr>
            </w:pPr>
          </w:p>
        </w:tc>
        <w:tc>
          <w:tcPr>
            <w:tcW w:w="2745" w:type="dxa"/>
            <w:gridSpan w:val="3"/>
            <w:tcBorders>
              <w:top w:val="single" w:sz="4" w:space="0" w:color="auto"/>
              <w:left w:val="nil"/>
              <w:bottom w:val="single" w:sz="4" w:space="0" w:color="auto"/>
              <w:right w:val="single" w:sz="4" w:space="0" w:color="auto"/>
            </w:tcBorders>
            <w:shd w:val="clear" w:color="auto" w:fill="auto"/>
            <w:vAlign w:val="bottom"/>
            <w:hideMark/>
          </w:tcPr>
          <w:p w14:paraId="107CDF81" w14:textId="77777777" w:rsidR="00CF6767" w:rsidRPr="00CF6767" w:rsidRDefault="00CF6767" w:rsidP="00CF6767">
            <w:pPr>
              <w:widowControl/>
              <w:jc w:val="center"/>
              <w:rPr>
                <w:rFonts w:ascii="宋体" w:hAnsi="宋体" w:cs="宋体"/>
                <w:color w:val="000000"/>
                <w:kern w:val="0"/>
                <w:sz w:val="24"/>
              </w:rPr>
            </w:pPr>
            <w:r w:rsidRPr="00CF6767">
              <w:rPr>
                <w:rFonts w:ascii="宋体" w:hAnsi="宋体" w:cs="宋体" w:hint="eastAsia"/>
                <w:color w:val="000000"/>
                <w:kern w:val="0"/>
                <w:sz w:val="24"/>
              </w:rPr>
              <w:t>±5%</w:t>
            </w:r>
            <w:r w:rsidRPr="00CF6767">
              <w:rPr>
                <w:rFonts w:ascii="宋体" w:hAnsi="宋体" w:cs="宋体" w:hint="eastAsia"/>
                <w:color w:val="000000"/>
                <w:kern w:val="0"/>
                <w:sz w:val="24"/>
              </w:rPr>
              <w:br/>
              <w:t>（10 Hz≤f≤30 Hz）</w:t>
            </w:r>
          </w:p>
        </w:tc>
        <w:tc>
          <w:tcPr>
            <w:tcW w:w="3495" w:type="dxa"/>
            <w:gridSpan w:val="3"/>
            <w:tcBorders>
              <w:top w:val="single" w:sz="4" w:space="0" w:color="auto"/>
              <w:left w:val="nil"/>
              <w:bottom w:val="single" w:sz="4" w:space="0" w:color="auto"/>
              <w:right w:val="single" w:sz="4" w:space="0" w:color="auto"/>
            </w:tcBorders>
            <w:shd w:val="clear" w:color="auto" w:fill="auto"/>
            <w:vAlign w:val="bottom"/>
            <w:hideMark/>
          </w:tcPr>
          <w:p w14:paraId="219718AE" w14:textId="77777777" w:rsidR="00CF6767" w:rsidRPr="00CF6767" w:rsidRDefault="00CF6767" w:rsidP="00CF6767">
            <w:pPr>
              <w:widowControl/>
              <w:jc w:val="center"/>
              <w:rPr>
                <w:rFonts w:ascii="宋体" w:hAnsi="宋体" w:cs="宋体"/>
                <w:color w:val="000000"/>
                <w:kern w:val="0"/>
                <w:sz w:val="24"/>
              </w:rPr>
            </w:pPr>
            <w:r w:rsidRPr="00CF6767">
              <w:rPr>
                <w:rFonts w:ascii="宋体" w:hAnsi="宋体" w:cs="宋体" w:hint="eastAsia"/>
                <w:color w:val="000000"/>
                <w:kern w:val="0"/>
                <w:sz w:val="24"/>
              </w:rPr>
              <w:t>-30%～10%</w:t>
            </w:r>
            <w:r w:rsidRPr="00CF6767">
              <w:rPr>
                <w:rFonts w:ascii="宋体" w:hAnsi="宋体" w:cs="宋体" w:hint="eastAsia"/>
                <w:color w:val="000000"/>
                <w:kern w:val="0"/>
                <w:sz w:val="24"/>
              </w:rPr>
              <w:br/>
              <w:t>（30 Hz＜f≤40 Hz）</w:t>
            </w:r>
          </w:p>
        </w:tc>
      </w:tr>
      <w:tr w:rsidR="00CF6767" w:rsidRPr="00CF6767" w14:paraId="0E435467" w14:textId="77777777" w:rsidTr="00CF6767">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EAA4FB9" w14:textId="77777777" w:rsidR="00CF6767" w:rsidRPr="00CF6767" w:rsidRDefault="00CF6767" w:rsidP="00CF6767">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6C13065"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2C6A516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UD</w:t>
            </w:r>
          </w:p>
        </w:tc>
        <w:tc>
          <w:tcPr>
            <w:tcW w:w="915" w:type="dxa"/>
            <w:tcBorders>
              <w:top w:val="nil"/>
              <w:left w:val="nil"/>
              <w:bottom w:val="single" w:sz="4" w:space="0" w:color="auto"/>
              <w:right w:val="single" w:sz="4" w:space="0" w:color="auto"/>
            </w:tcBorders>
            <w:shd w:val="clear" w:color="auto" w:fill="auto"/>
            <w:noWrap/>
            <w:vAlign w:val="center"/>
            <w:hideMark/>
          </w:tcPr>
          <w:p w14:paraId="05C1DDE6"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EW</w:t>
            </w:r>
          </w:p>
        </w:tc>
        <w:tc>
          <w:tcPr>
            <w:tcW w:w="915" w:type="dxa"/>
            <w:tcBorders>
              <w:top w:val="nil"/>
              <w:left w:val="nil"/>
              <w:bottom w:val="single" w:sz="4" w:space="0" w:color="auto"/>
              <w:right w:val="single" w:sz="4" w:space="0" w:color="auto"/>
            </w:tcBorders>
            <w:shd w:val="clear" w:color="auto" w:fill="auto"/>
            <w:noWrap/>
            <w:vAlign w:val="center"/>
            <w:hideMark/>
          </w:tcPr>
          <w:p w14:paraId="796A6F3B"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NS</w:t>
            </w:r>
          </w:p>
        </w:tc>
        <w:tc>
          <w:tcPr>
            <w:tcW w:w="1165" w:type="dxa"/>
            <w:tcBorders>
              <w:top w:val="nil"/>
              <w:left w:val="nil"/>
              <w:bottom w:val="single" w:sz="4" w:space="0" w:color="auto"/>
              <w:right w:val="single" w:sz="4" w:space="0" w:color="auto"/>
            </w:tcBorders>
            <w:shd w:val="clear" w:color="auto" w:fill="auto"/>
            <w:noWrap/>
            <w:vAlign w:val="center"/>
            <w:hideMark/>
          </w:tcPr>
          <w:p w14:paraId="033A30D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UD</w:t>
            </w:r>
          </w:p>
        </w:tc>
        <w:tc>
          <w:tcPr>
            <w:tcW w:w="1165" w:type="dxa"/>
            <w:tcBorders>
              <w:top w:val="nil"/>
              <w:left w:val="nil"/>
              <w:bottom w:val="single" w:sz="4" w:space="0" w:color="auto"/>
              <w:right w:val="single" w:sz="4" w:space="0" w:color="auto"/>
            </w:tcBorders>
            <w:shd w:val="clear" w:color="auto" w:fill="auto"/>
            <w:noWrap/>
            <w:vAlign w:val="center"/>
            <w:hideMark/>
          </w:tcPr>
          <w:p w14:paraId="6A71164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EW</w:t>
            </w:r>
          </w:p>
        </w:tc>
        <w:tc>
          <w:tcPr>
            <w:tcW w:w="1165" w:type="dxa"/>
            <w:tcBorders>
              <w:top w:val="nil"/>
              <w:left w:val="nil"/>
              <w:bottom w:val="single" w:sz="4" w:space="0" w:color="auto"/>
              <w:right w:val="single" w:sz="4" w:space="0" w:color="auto"/>
            </w:tcBorders>
            <w:shd w:val="clear" w:color="auto" w:fill="auto"/>
            <w:noWrap/>
            <w:vAlign w:val="center"/>
            <w:hideMark/>
          </w:tcPr>
          <w:p w14:paraId="0F71728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NS</w:t>
            </w:r>
          </w:p>
        </w:tc>
      </w:tr>
      <w:tr w:rsidR="00CF6767" w:rsidRPr="00CF6767" w14:paraId="3BCD9778"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8099F1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297E50"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宽频带地震计</w:t>
            </w:r>
          </w:p>
        </w:tc>
        <w:tc>
          <w:tcPr>
            <w:tcW w:w="915" w:type="dxa"/>
            <w:tcBorders>
              <w:top w:val="nil"/>
              <w:left w:val="nil"/>
              <w:bottom w:val="single" w:sz="4" w:space="0" w:color="auto"/>
              <w:right w:val="single" w:sz="4" w:space="0" w:color="auto"/>
            </w:tcBorders>
            <w:shd w:val="clear" w:color="auto" w:fill="auto"/>
            <w:noWrap/>
            <w:vAlign w:val="center"/>
            <w:hideMark/>
          </w:tcPr>
          <w:p w14:paraId="36DFA30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-2.3</w:t>
            </w:r>
          </w:p>
        </w:tc>
        <w:tc>
          <w:tcPr>
            <w:tcW w:w="915" w:type="dxa"/>
            <w:tcBorders>
              <w:top w:val="nil"/>
              <w:left w:val="nil"/>
              <w:bottom w:val="single" w:sz="4" w:space="0" w:color="auto"/>
              <w:right w:val="single" w:sz="4" w:space="0" w:color="auto"/>
            </w:tcBorders>
            <w:shd w:val="clear" w:color="auto" w:fill="auto"/>
            <w:noWrap/>
            <w:vAlign w:val="center"/>
            <w:hideMark/>
          </w:tcPr>
          <w:p w14:paraId="3C7ED0F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2.2</w:t>
            </w:r>
          </w:p>
        </w:tc>
        <w:tc>
          <w:tcPr>
            <w:tcW w:w="915" w:type="dxa"/>
            <w:tcBorders>
              <w:top w:val="nil"/>
              <w:left w:val="nil"/>
              <w:bottom w:val="single" w:sz="4" w:space="0" w:color="auto"/>
              <w:right w:val="single" w:sz="4" w:space="0" w:color="auto"/>
            </w:tcBorders>
            <w:shd w:val="clear" w:color="auto" w:fill="auto"/>
            <w:noWrap/>
            <w:vAlign w:val="center"/>
            <w:hideMark/>
          </w:tcPr>
          <w:p w14:paraId="6824344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2.9</w:t>
            </w:r>
          </w:p>
        </w:tc>
        <w:tc>
          <w:tcPr>
            <w:tcW w:w="1165" w:type="dxa"/>
            <w:tcBorders>
              <w:top w:val="nil"/>
              <w:left w:val="nil"/>
              <w:bottom w:val="single" w:sz="4" w:space="0" w:color="auto"/>
              <w:right w:val="single" w:sz="4" w:space="0" w:color="auto"/>
            </w:tcBorders>
            <w:shd w:val="clear" w:color="auto" w:fill="auto"/>
            <w:noWrap/>
            <w:vAlign w:val="bottom"/>
            <w:hideMark/>
          </w:tcPr>
          <w:p w14:paraId="4FF674B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-9.9</w:t>
            </w:r>
          </w:p>
        </w:tc>
        <w:tc>
          <w:tcPr>
            <w:tcW w:w="1165" w:type="dxa"/>
            <w:tcBorders>
              <w:top w:val="nil"/>
              <w:left w:val="nil"/>
              <w:bottom w:val="single" w:sz="4" w:space="0" w:color="auto"/>
              <w:right w:val="single" w:sz="4" w:space="0" w:color="auto"/>
            </w:tcBorders>
            <w:shd w:val="clear" w:color="auto" w:fill="auto"/>
            <w:noWrap/>
            <w:vAlign w:val="bottom"/>
            <w:hideMark/>
          </w:tcPr>
          <w:p w14:paraId="3CE9548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-8.3</w:t>
            </w:r>
          </w:p>
        </w:tc>
        <w:tc>
          <w:tcPr>
            <w:tcW w:w="1165" w:type="dxa"/>
            <w:tcBorders>
              <w:top w:val="nil"/>
              <w:left w:val="nil"/>
              <w:bottom w:val="single" w:sz="4" w:space="0" w:color="auto"/>
              <w:right w:val="single" w:sz="4" w:space="0" w:color="auto"/>
            </w:tcBorders>
            <w:shd w:val="clear" w:color="auto" w:fill="auto"/>
            <w:noWrap/>
            <w:vAlign w:val="bottom"/>
            <w:hideMark/>
          </w:tcPr>
          <w:p w14:paraId="5E5D4930"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-18.6</w:t>
            </w:r>
          </w:p>
        </w:tc>
      </w:tr>
      <w:tr w:rsidR="00CF6767" w:rsidRPr="00CF6767" w14:paraId="0DC0A748"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938B90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w:t>
            </w:r>
          </w:p>
        </w:tc>
        <w:tc>
          <w:tcPr>
            <w:tcW w:w="1820" w:type="dxa"/>
            <w:vMerge/>
            <w:tcBorders>
              <w:top w:val="nil"/>
              <w:left w:val="single" w:sz="4" w:space="0" w:color="auto"/>
              <w:bottom w:val="single" w:sz="4" w:space="0" w:color="000000"/>
              <w:right w:val="single" w:sz="4" w:space="0" w:color="auto"/>
            </w:tcBorders>
            <w:vAlign w:val="center"/>
            <w:hideMark/>
          </w:tcPr>
          <w:p w14:paraId="701FF51F"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150B987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0.9</w:t>
            </w:r>
          </w:p>
        </w:tc>
        <w:tc>
          <w:tcPr>
            <w:tcW w:w="915" w:type="dxa"/>
            <w:tcBorders>
              <w:top w:val="nil"/>
              <w:left w:val="nil"/>
              <w:bottom w:val="single" w:sz="4" w:space="0" w:color="auto"/>
              <w:right w:val="single" w:sz="4" w:space="0" w:color="auto"/>
            </w:tcBorders>
            <w:shd w:val="clear" w:color="auto" w:fill="auto"/>
            <w:noWrap/>
            <w:vAlign w:val="center"/>
            <w:hideMark/>
          </w:tcPr>
          <w:p w14:paraId="78E46D1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1.2</w:t>
            </w:r>
          </w:p>
        </w:tc>
        <w:tc>
          <w:tcPr>
            <w:tcW w:w="915" w:type="dxa"/>
            <w:tcBorders>
              <w:top w:val="nil"/>
              <w:left w:val="nil"/>
              <w:bottom w:val="single" w:sz="4" w:space="0" w:color="auto"/>
              <w:right w:val="single" w:sz="4" w:space="0" w:color="auto"/>
            </w:tcBorders>
            <w:shd w:val="clear" w:color="auto" w:fill="auto"/>
            <w:noWrap/>
            <w:vAlign w:val="center"/>
            <w:hideMark/>
          </w:tcPr>
          <w:p w14:paraId="6E39C1C0"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-0.7</w:t>
            </w:r>
          </w:p>
        </w:tc>
        <w:tc>
          <w:tcPr>
            <w:tcW w:w="1165" w:type="dxa"/>
            <w:tcBorders>
              <w:top w:val="nil"/>
              <w:left w:val="nil"/>
              <w:bottom w:val="single" w:sz="4" w:space="0" w:color="auto"/>
              <w:right w:val="single" w:sz="4" w:space="0" w:color="auto"/>
            </w:tcBorders>
            <w:shd w:val="clear" w:color="auto" w:fill="auto"/>
            <w:noWrap/>
            <w:vAlign w:val="bottom"/>
            <w:hideMark/>
          </w:tcPr>
          <w:p w14:paraId="38CADE2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-4.9</w:t>
            </w:r>
          </w:p>
        </w:tc>
        <w:tc>
          <w:tcPr>
            <w:tcW w:w="1165" w:type="dxa"/>
            <w:tcBorders>
              <w:top w:val="nil"/>
              <w:left w:val="nil"/>
              <w:bottom w:val="single" w:sz="4" w:space="0" w:color="auto"/>
              <w:right w:val="single" w:sz="4" w:space="0" w:color="auto"/>
            </w:tcBorders>
            <w:shd w:val="clear" w:color="auto" w:fill="auto"/>
            <w:noWrap/>
            <w:vAlign w:val="bottom"/>
            <w:hideMark/>
          </w:tcPr>
          <w:p w14:paraId="59B984A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-3.7</w:t>
            </w:r>
          </w:p>
        </w:tc>
        <w:tc>
          <w:tcPr>
            <w:tcW w:w="1165" w:type="dxa"/>
            <w:tcBorders>
              <w:top w:val="nil"/>
              <w:left w:val="nil"/>
              <w:bottom w:val="single" w:sz="4" w:space="0" w:color="auto"/>
              <w:right w:val="single" w:sz="4" w:space="0" w:color="auto"/>
            </w:tcBorders>
            <w:shd w:val="clear" w:color="auto" w:fill="auto"/>
            <w:noWrap/>
            <w:vAlign w:val="bottom"/>
            <w:hideMark/>
          </w:tcPr>
          <w:p w14:paraId="3D234952"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-5.9</w:t>
            </w:r>
          </w:p>
        </w:tc>
      </w:tr>
      <w:tr w:rsidR="00CF6767" w:rsidRPr="00CF6767" w14:paraId="5B27BA19"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2DE3C7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w:t>
            </w:r>
          </w:p>
        </w:tc>
        <w:tc>
          <w:tcPr>
            <w:tcW w:w="1820" w:type="dxa"/>
            <w:vMerge/>
            <w:tcBorders>
              <w:top w:val="nil"/>
              <w:left w:val="single" w:sz="4" w:space="0" w:color="auto"/>
              <w:bottom w:val="single" w:sz="4" w:space="0" w:color="000000"/>
              <w:right w:val="single" w:sz="4" w:space="0" w:color="auto"/>
            </w:tcBorders>
            <w:vAlign w:val="center"/>
            <w:hideMark/>
          </w:tcPr>
          <w:p w14:paraId="12C35E41"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6C03AB1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-1.6</w:t>
            </w:r>
          </w:p>
        </w:tc>
        <w:tc>
          <w:tcPr>
            <w:tcW w:w="915" w:type="dxa"/>
            <w:tcBorders>
              <w:top w:val="nil"/>
              <w:left w:val="nil"/>
              <w:bottom w:val="single" w:sz="4" w:space="0" w:color="auto"/>
              <w:right w:val="single" w:sz="4" w:space="0" w:color="auto"/>
            </w:tcBorders>
            <w:shd w:val="clear" w:color="auto" w:fill="auto"/>
            <w:noWrap/>
            <w:vAlign w:val="center"/>
            <w:hideMark/>
          </w:tcPr>
          <w:p w14:paraId="63C79C7F"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5.6</w:t>
            </w:r>
          </w:p>
        </w:tc>
        <w:tc>
          <w:tcPr>
            <w:tcW w:w="915" w:type="dxa"/>
            <w:tcBorders>
              <w:top w:val="nil"/>
              <w:left w:val="nil"/>
              <w:bottom w:val="single" w:sz="4" w:space="0" w:color="auto"/>
              <w:right w:val="single" w:sz="4" w:space="0" w:color="auto"/>
            </w:tcBorders>
            <w:shd w:val="clear" w:color="auto" w:fill="auto"/>
            <w:noWrap/>
            <w:vAlign w:val="center"/>
            <w:hideMark/>
          </w:tcPr>
          <w:p w14:paraId="7BCB99D0"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5.4</w:t>
            </w:r>
          </w:p>
        </w:tc>
        <w:tc>
          <w:tcPr>
            <w:tcW w:w="1165" w:type="dxa"/>
            <w:tcBorders>
              <w:top w:val="nil"/>
              <w:left w:val="nil"/>
              <w:bottom w:val="single" w:sz="4" w:space="0" w:color="auto"/>
              <w:right w:val="single" w:sz="4" w:space="0" w:color="auto"/>
            </w:tcBorders>
            <w:shd w:val="clear" w:color="auto" w:fill="auto"/>
            <w:noWrap/>
            <w:vAlign w:val="bottom"/>
            <w:hideMark/>
          </w:tcPr>
          <w:p w14:paraId="4CD8AD0F"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7.5</w:t>
            </w:r>
          </w:p>
        </w:tc>
        <w:tc>
          <w:tcPr>
            <w:tcW w:w="1165" w:type="dxa"/>
            <w:tcBorders>
              <w:top w:val="nil"/>
              <w:left w:val="nil"/>
              <w:bottom w:val="single" w:sz="4" w:space="0" w:color="auto"/>
              <w:right w:val="single" w:sz="4" w:space="0" w:color="auto"/>
            </w:tcBorders>
            <w:shd w:val="clear" w:color="auto" w:fill="auto"/>
            <w:noWrap/>
            <w:vAlign w:val="bottom"/>
            <w:hideMark/>
          </w:tcPr>
          <w:p w14:paraId="2F73F2E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7.6</w:t>
            </w:r>
          </w:p>
        </w:tc>
        <w:tc>
          <w:tcPr>
            <w:tcW w:w="1165" w:type="dxa"/>
            <w:tcBorders>
              <w:top w:val="nil"/>
              <w:left w:val="nil"/>
              <w:bottom w:val="single" w:sz="4" w:space="0" w:color="auto"/>
              <w:right w:val="single" w:sz="4" w:space="0" w:color="auto"/>
            </w:tcBorders>
            <w:shd w:val="clear" w:color="auto" w:fill="auto"/>
            <w:noWrap/>
            <w:vAlign w:val="bottom"/>
            <w:hideMark/>
          </w:tcPr>
          <w:p w14:paraId="0E39D186"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-11.1</w:t>
            </w:r>
          </w:p>
        </w:tc>
      </w:tr>
      <w:tr w:rsidR="00CF6767" w:rsidRPr="00CF6767" w14:paraId="117440AA"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E1B48A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w:t>
            </w:r>
          </w:p>
        </w:tc>
        <w:tc>
          <w:tcPr>
            <w:tcW w:w="1820" w:type="dxa"/>
            <w:vMerge/>
            <w:tcBorders>
              <w:top w:val="nil"/>
              <w:left w:val="single" w:sz="4" w:space="0" w:color="auto"/>
              <w:bottom w:val="single" w:sz="4" w:space="0" w:color="000000"/>
              <w:right w:val="single" w:sz="4" w:space="0" w:color="auto"/>
            </w:tcBorders>
            <w:vAlign w:val="center"/>
            <w:hideMark/>
          </w:tcPr>
          <w:p w14:paraId="17BF9E11"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2D1FB2C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-1.9</w:t>
            </w:r>
          </w:p>
        </w:tc>
        <w:tc>
          <w:tcPr>
            <w:tcW w:w="915" w:type="dxa"/>
            <w:tcBorders>
              <w:top w:val="nil"/>
              <w:left w:val="nil"/>
              <w:bottom w:val="single" w:sz="4" w:space="0" w:color="auto"/>
              <w:right w:val="single" w:sz="4" w:space="0" w:color="auto"/>
            </w:tcBorders>
            <w:shd w:val="clear" w:color="auto" w:fill="auto"/>
            <w:noWrap/>
            <w:vAlign w:val="center"/>
            <w:hideMark/>
          </w:tcPr>
          <w:p w14:paraId="3419D2B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3.9</w:t>
            </w:r>
          </w:p>
        </w:tc>
        <w:tc>
          <w:tcPr>
            <w:tcW w:w="915" w:type="dxa"/>
            <w:tcBorders>
              <w:top w:val="nil"/>
              <w:left w:val="nil"/>
              <w:bottom w:val="single" w:sz="4" w:space="0" w:color="auto"/>
              <w:right w:val="single" w:sz="4" w:space="0" w:color="auto"/>
            </w:tcBorders>
            <w:shd w:val="clear" w:color="auto" w:fill="auto"/>
            <w:noWrap/>
            <w:vAlign w:val="center"/>
            <w:hideMark/>
          </w:tcPr>
          <w:p w14:paraId="5DB54AD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2.0</w:t>
            </w:r>
          </w:p>
        </w:tc>
        <w:tc>
          <w:tcPr>
            <w:tcW w:w="1165" w:type="dxa"/>
            <w:tcBorders>
              <w:top w:val="nil"/>
              <w:left w:val="nil"/>
              <w:bottom w:val="single" w:sz="4" w:space="0" w:color="auto"/>
              <w:right w:val="single" w:sz="4" w:space="0" w:color="auto"/>
            </w:tcBorders>
            <w:shd w:val="clear" w:color="auto" w:fill="auto"/>
            <w:noWrap/>
            <w:vAlign w:val="bottom"/>
            <w:hideMark/>
          </w:tcPr>
          <w:p w14:paraId="0F05C359"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-17.4</w:t>
            </w:r>
          </w:p>
        </w:tc>
        <w:tc>
          <w:tcPr>
            <w:tcW w:w="1165" w:type="dxa"/>
            <w:tcBorders>
              <w:top w:val="nil"/>
              <w:left w:val="nil"/>
              <w:bottom w:val="single" w:sz="4" w:space="0" w:color="auto"/>
              <w:right w:val="single" w:sz="4" w:space="0" w:color="auto"/>
            </w:tcBorders>
            <w:shd w:val="clear" w:color="auto" w:fill="auto"/>
            <w:noWrap/>
            <w:vAlign w:val="bottom"/>
            <w:hideMark/>
          </w:tcPr>
          <w:p w14:paraId="6B23F69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-13.1</w:t>
            </w:r>
          </w:p>
        </w:tc>
        <w:tc>
          <w:tcPr>
            <w:tcW w:w="1165" w:type="dxa"/>
            <w:tcBorders>
              <w:top w:val="nil"/>
              <w:left w:val="nil"/>
              <w:bottom w:val="single" w:sz="4" w:space="0" w:color="auto"/>
              <w:right w:val="single" w:sz="4" w:space="0" w:color="auto"/>
            </w:tcBorders>
            <w:shd w:val="clear" w:color="auto" w:fill="auto"/>
            <w:noWrap/>
            <w:vAlign w:val="bottom"/>
            <w:hideMark/>
          </w:tcPr>
          <w:p w14:paraId="5DB8B13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-22.3</w:t>
            </w:r>
          </w:p>
        </w:tc>
      </w:tr>
      <w:tr w:rsidR="00CF6767" w:rsidRPr="00CF6767" w14:paraId="64F879CF"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3E1628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w:t>
            </w:r>
          </w:p>
        </w:tc>
        <w:tc>
          <w:tcPr>
            <w:tcW w:w="1820" w:type="dxa"/>
            <w:vMerge/>
            <w:tcBorders>
              <w:top w:val="nil"/>
              <w:left w:val="single" w:sz="4" w:space="0" w:color="auto"/>
              <w:bottom w:val="single" w:sz="4" w:space="0" w:color="000000"/>
              <w:right w:val="single" w:sz="4" w:space="0" w:color="auto"/>
            </w:tcBorders>
            <w:vAlign w:val="center"/>
            <w:hideMark/>
          </w:tcPr>
          <w:p w14:paraId="688D5AF6"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11E7769F"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1.4</w:t>
            </w:r>
          </w:p>
        </w:tc>
        <w:tc>
          <w:tcPr>
            <w:tcW w:w="915" w:type="dxa"/>
            <w:tcBorders>
              <w:top w:val="nil"/>
              <w:left w:val="nil"/>
              <w:bottom w:val="single" w:sz="4" w:space="0" w:color="auto"/>
              <w:right w:val="single" w:sz="4" w:space="0" w:color="auto"/>
            </w:tcBorders>
            <w:shd w:val="clear" w:color="auto" w:fill="auto"/>
            <w:noWrap/>
            <w:vAlign w:val="center"/>
            <w:hideMark/>
          </w:tcPr>
          <w:p w14:paraId="77BE70C6"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3.0</w:t>
            </w:r>
          </w:p>
        </w:tc>
        <w:tc>
          <w:tcPr>
            <w:tcW w:w="915" w:type="dxa"/>
            <w:tcBorders>
              <w:top w:val="nil"/>
              <w:left w:val="nil"/>
              <w:bottom w:val="single" w:sz="4" w:space="0" w:color="auto"/>
              <w:right w:val="single" w:sz="4" w:space="0" w:color="auto"/>
            </w:tcBorders>
            <w:shd w:val="clear" w:color="auto" w:fill="auto"/>
            <w:noWrap/>
            <w:vAlign w:val="center"/>
            <w:hideMark/>
          </w:tcPr>
          <w:p w14:paraId="5FF952E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3.4</w:t>
            </w:r>
          </w:p>
        </w:tc>
        <w:tc>
          <w:tcPr>
            <w:tcW w:w="1165" w:type="dxa"/>
            <w:tcBorders>
              <w:top w:val="nil"/>
              <w:left w:val="nil"/>
              <w:bottom w:val="single" w:sz="4" w:space="0" w:color="auto"/>
              <w:right w:val="single" w:sz="4" w:space="0" w:color="auto"/>
            </w:tcBorders>
            <w:shd w:val="clear" w:color="auto" w:fill="auto"/>
            <w:noWrap/>
            <w:vAlign w:val="bottom"/>
            <w:hideMark/>
          </w:tcPr>
          <w:p w14:paraId="7AEEC5E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-16.3</w:t>
            </w:r>
          </w:p>
        </w:tc>
        <w:tc>
          <w:tcPr>
            <w:tcW w:w="1165" w:type="dxa"/>
            <w:tcBorders>
              <w:top w:val="nil"/>
              <w:left w:val="nil"/>
              <w:bottom w:val="single" w:sz="4" w:space="0" w:color="auto"/>
              <w:right w:val="single" w:sz="4" w:space="0" w:color="auto"/>
            </w:tcBorders>
            <w:shd w:val="clear" w:color="auto" w:fill="auto"/>
            <w:noWrap/>
            <w:vAlign w:val="bottom"/>
            <w:hideMark/>
          </w:tcPr>
          <w:p w14:paraId="352C1D0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5.7</w:t>
            </w:r>
          </w:p>
        </w:tc>
        <w:tc>
          <w:tcPr>
            <w:tcW w:w="1165" w:type="dxa"/>
            <w:tcBorders>
              <w:top w:val="nil"/>
              <w:left w:val="nil"/>
              <w:bottom w:val="single" w:sz="4" w:space="0" w:color="auto"/>
              <w:right w:val="single" w:sz="4" w:space="0" w:color="auto"/>
            </w:tcBorders>
            <w:shd w:val="clear" w:color="auto" w:fill="auto"/>
            <w:noWrap/>
            <w:vAlign w:val="bottom"/>
            <w:hideMark/>
          </w:tcPr>
          <w:p w14:paraId="78620F7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6.5</w:t>
            </w:r>
          </w:p>
        </w:tc>
      </w:tr>
      <w:tr w:rsidR="00CF6767" w:rsidRPr="00CF6767" w14:paraId="555006BF"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B65E6E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6</w:t>
            </w:r>
          </w:p>
        </w:tc>
        <w:tc>
          <w:tcPr>
            <w:tcW w:w="1820" w:type="dxa"/>
            <w:vMerge/>
            <w:tcBorders>
              <w:top w:val="nil"/>
              <w:left w:val="single" w:sz="4" w:space="0" w:color="auto"/>
              <w:bottom w:val="single" w:sz="4" w:space="0" w:color="000000"/>
              <w:right w:val="single" w:sz="4" w:space="0" w:color="auto"/>
            </w:tcBorders>
            <w:vAlign w:val="center"/>
            <w:hideMark/>
          </w:tcPr>
          <w:p w14:paraId="7F58B4B6"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0919A72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1.9</w:t>
            </w:r>
          </w:p>
        </w:tc>
        <w:tc>
          <w:tcPr>
            <w:tcW w:w="915" w:type="dxa"/>
            <w:tcBorders>
              <w:top w:val="nil"/>
              <w:left w:val="nil"/>
              <w:bottom w:val="single" w:sz="4" w:space="0" w:color="auto"/>
              <w:right w:val="single" w:sz="4" w:space="0" w:color="auto"/>
            </w:tcBorders>
            <w:shd w:val="clear" w:color="auto" w:fill="auto"/>
            <w:noWrap/>
            <w:vAlign w:val="center"/>
            <w:hideMark/>
          </w:tcPr>
          <w:p w14:paraId="382F22F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2.6</w:t>
            </w:r>
          </w:p>
        </w:tc>
        <w:tc>
          <w:tcPr>
            <w:tcW w:w="915" w:type="dxa"/>
            <w:tcBorders>
              <w:top w:val="nil"/>
              <w:left w:val="nil"/>
              <w:bottom w:val="single" w:sz="4" w:space="0" w:color="auto"/>
              <w:right w:val="single" w:sz="4" w:space="0" w:color="auto"/>
            </w:tcBorders>
            <w:shd w:val="clear" w:color="auto" w:fill="auto"/>
            <w:noWrap/>
            <w:vAlign w:val="center"/>
            <w:hideMark/>
          </w:tcPr>
          <w:p w14:paraId="035D51B9"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2.4</w:t>
            </w:r>
          </w:p>
        </w:tc>
        <w:tc>
          <w:tcPr>
            <w:tcW w:w="1165" w:type="dxa"/>
            <w:tcBorders>
              <w:top w:val="nil"/>
              <w:left w:val="nil"/>
              <w:bottom w:val="single" w:sz="4" w:space="0" w:color="auto"/>
              <w:right w:val="single" w:sz="4" w:space="0" w:color="auto"/>
            </w:tcBorders>
            <w:shd w:val="clear" w:color="auto" w:fill="auto"/>
            <w:noWrap/>
            <w:vAlign w:val="bottom"/>
            <w:hideMark/>
          </w:tcPr>
          <w:p w14:paraId="2E14E09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-7.1</w:t>
            </w:r>
          </w:p>
        </w:tc>
        <w:tc>
          <w:tcPr>
            <w:tcW w:w="1165" w:type="dxa"/>
            <w:tcBorders>
              <w:top w:val="nil"/>
              <w:left w:val="nil"/>
              <w:bottom w:val="single" w:sz="4" w:space="0" w:color="auto"/>
              <w:right w:val="single" w:sz="4" w:space="0" w:color="auto"/>
            </w:tcBorders>
            <w:shd w:val="clear" w:color="auto" w:fill="auto"/>
            <w:noWrap/>
            <w:vAlign w:val="bottom"/>
            <w:hideMark/>
          </w:tcPr>
          <w:p w14:paraId="71F8545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-1.6</w:t>
            </w:r>
          </w:p>
        </w:tc>
        <w:tc>
          <w:tcPr>
            <w:tcW w:w="1165" w:type="dxa"/>
            <w:tcBorders>
              <w:top w:val="nil"/>
              <w:left w:val="nil"/>
              <w:bottom w:val="single" w:sz="4" w:space="0" w:color="auto"/>
              <w:right w:val="single" w:sz="4" w:space="0" w:color="auto"/>
            </w:tcBorders>
            <w:shd w:val="clear" w:color="auto" w:fill="auto"/>
            <w:noWrap/>
            <w:vAlign w:val="bottom"/>
            <w:hideMark/>
          </w:tcPr>
          <w:p w14:paraId="5EC8B83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-1.4</w:t>
            </w:r>
          </w:p>
        </w:tc>
      </w:tr>
      <w:tr w:rsidR="00CF6767" w:rsidRPr="00CF6767" w14:paraId="152C980D"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A1FB562"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w:t>
            </w:r>
          </w:p>
        </w:tc>
        <w:tc>
          <w:tcPr>
            <w:tcW w:w="1820" w:type="dxa"/>
            <w:vMerge/>
            <w:tcBorders>
              <w:top w:val="nil"/>
              <w:left w:val="single" w:sz="4" w:space="0" w:color="auto"/>
              <w:bottom w:val="single" w:sz="4" w:space="0" w:color="000000"/>
              <w:right w:val="single" w:sz="4" w:space="0" w:color="auto"/>
            </w:tcBorders>
            <w:vAlign w:val="center"/>
            <w:hideMark/>
          </w:tcPr>
          <w:p w14:paraId="2D7E754D"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6766D8D2"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-7.3</w:t>
            </w:r>
          </w:p>
        </w:tc>
        <w:tc>
          <w:tcPr>
            <w:tcW w:w="915" w:type="dxa"/>
            <w:tcBorders>
              <w:top w:val="nil"/>
              <w:left w:val="nil"/>
              <w:bottom w:val="single" w:sz="4" w:space="0" w:color="auto"/>
              <w:right w:val="single" w:sz="4" w:space="0" w:color="auto"/>
            </w:tcBorders>
            <w:shd w:val="clear" w:color="auto" w:fill="auto"/>
            <w:noWrap/>
            <w:vAlign w:val="center"/>
            <w:hideMark/>
          </w:tcPr>
          <w:p w14:paraId="6F98E5E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4.5</w:t>
            </w:r>
          </w:p>
        </w:tc>
        <w:tc>
          <w:tcPr>
            <w:tcW w:w="915" w:type="dxa"/>
            <w:tcBorders>
              <w:top w:val="nil"/>
              <w:left w:val="nil"/>
              <w:bottom w:val="single" w:sz="4" w:space="0" w:color="auto"/>
              <w:right w:val="single" w:sz="4" w:space="0" w:color="auto"/>
            </w:tcBorders>
            <w:shd w:val="clear" w:color="auto" w:fill="auto"/>
            <w:noWrap/>
            <w:vAlign w:val="center"/>
            <w:hideMark/>
          </w:tcPr>
          <w:p w14:paraId="57B995AE"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5.3</w:t>
            </w:r>
          </w:p>
        </w:tc>
        <w:tc>
          <w:tcPr>
            <w:tcW w:w="1165" w:type="dxa"/>
            <w:tcBorders>
              <w:top w:val="nil"/>
              <w:left w:val="nil"/>
              <w:bottom w:val="single" w:sz="4" w:space="0" w:color="auto"/>
              <w:right w:val="single" w:sz="4" w:space="0" w:color="auto"/>
            </w:tcBorders>
            <w:shd w:val="clear" w:color="auto" w:fill="auto"/>
            <w:noWrap/>
            <w:vAlign w:val="bottom"/>
            <w:hideMark/>
          </w:tcPr>
          <w:p w14:paraId="05B0134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-19.4</w:t>
            </w:r>
          </w:p>
        </w:tc>
        <w:tc>
          <w:tcPr>
            <w:tcW w:w="1165" w:type="dxa"/>
            <w:tcBorders>
              <w:top w:val="nil"/>
              <w:left w:val="nil"/>
              <w:bottom w:val="single" w:sz="4" w:space="0" w:color="auto"/>
              <w:right w:val="single" w:sz="4" w:space="0" w:color="auto"/>
            </w:tcBorders>
            <w:shd w:val="clear" w:color="auto" w:fill="auto"/>
            <w:noWrap/>
            <w:vAlign w:val="bottom"/>
            <w:hideMark/>
          </w:tcPr>
          <w:p w14:paraId="4EE1115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-13.4</w:t>
            </w:r>
          </w:p>
        </w:tc>
        <w:tc>
          <w:tcPr>
            <w:tcW w:w="1165" w:type="dxa"/>
            <w:tcBorders>
              <w:top w:val="nil"/>
              <w:left w:val="nil"/>
              <w:bottom w:val="single" w:sz="4" w:space="0" w:color="auto"/>
              <w:right w:val="single" w:sz="4" w:space="0" w:color="auto"/>
            </w:tcBorders>
            <w:shd w:val="clear" w:color="auto" w:fill="auto"/>
            <w:noWrap/>
            <w:vAlign w:val="bottom"/>
            <w:hideMark/>
          </w:tcPr>
          <w:p w14:paraId="2B63226E"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-4.9</w:t>
            </w:r>
          </w:p>
        </w:tc>
      </w:tr>
      <w:tr w:rsidR="00CF6767" w:rsidRPr="00CF6767" w14:paraId="32B4B112"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AD1E623"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8</w:t>
            </w:r>
          </w:p>
        </w:tc>
        <w:tc>
          <w:tcPr>
            <w:tcW w:w="1820" w:type="dxa"/>
            <w:vMerge/>
            <w:tcBorders>
              <w:top w:val="nil"/>
              <w:left w:val="single" w:sz="4" w:space="0" w:color="auto"/>
              <w:bottom w:val="single" w:sz="4" w:space="0" w:color="000000"/>
              <w:right w:val="single" w:sz="4" w:space="0" w:color="auto"/>
            </w:tcBorders>
            <w:vAlign w:val="center"/>
            <w:hideMark/>
          </w:tcPr>
          <w:p w14:paraId="1176CE7E"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15DC825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-0.9</w:t>
            </w:r>
          </w:p>
        </w:tc>
        <w:tc>
          <w:tcPr>
            <w:tcW w:w="915" w:type="dxa"/>
            <w:tcBorders>
              <w:top w:val="nil"/>
              <w:left w:val="nil"/>
              <w:bottom w:val="single" w:sz="4" w:space="0" w:color="auto"/>
              <w:right w:val="single" w:sz="4" w:space="0" w:color="auto"/>
            </w:tcBorders>
            <w:shd w:val="clear" w:color="auto" w:fill="auto"/>
            <w:noWrap/>
            <w:vAlign w:val="center"/>
            <w:hideMark/>
          </w:tcPr>
          <w:p w14:paraId="4780A01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0.7</w:t>
            </w:r>
          </w:p>
        </w:tc>
        <w:tc>
          <w:tcPr>
            <w:tcW w:w="915" w:type="dxa"/>
            <w:tcBorders>
              <w:top w:val="nil"/>
              <w:left w:val="nil"/>
              <w:bottom w:val="single" w:sz="4" w:space="0" w:color="auto"/>
              <w:right w:val="single" w:sz="4" w:space="0" w:color="auto"/>
            </w:tcBorders>
            <w:shd w:val="clear" w:color="auto" w:fill="auto"/>
            <w:noWrap/>
            <w:vAlign w:val="center"/>
            <w:hideMark/>
          </w:tcPr>
          <w:p w14:paraId="2C8A6873"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0.8</w:t>
            </w:r>
          </w:p>
        </w:tc>
        <w:tc>
          <w:tcPr>
            <w:tcW w:w="1165" w:type="dxa"/>
            <w:tcBorders>
              <w:top w:val="nil"/>
              <w:left w:val="nil"/>
              <w:bottom w:val="single" w:sz="4" w:space="0" w:color="auto"/>
              <w:right w:val="single" w:sz="4" w:space="0" w:color="auto"/>
            </w:tcBorders>
            <w:shd w:val="clear" w:color="auto" w:fill="auto"/>
            <w:noWrap/>
            <w:vAlign w:val="bottom"/>
            <w:hideMark/>
          </w:tcPr>
          <w:p w14:paraId="54D5D24D"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-5.3</w:t>
            </w:r>
          </w:p>
        </w:tc>
        <w:tc>
          <w:tcPr>
            <w:tcW w:w="1165" w:type="dxa"/>
            <w:tcBorders>
              <w:top w:val="nil"/>
              <w:left w:val="nil"/>
              <w:bottom w:val="single" w:sz="4" w:space="0" w:color="auto"/>
              <w:right w:val="single" w:sz="4" w:space="0" w:color="auto"/>
            </w:tcBorders>
            <w:shd w:val="clear" w:color="auto" w:fill="auto"/>
            <w:noWrap/>
            <w:vAlign w:val="bottom"/>
            <w:hideMark/>
          </w:tcPr>
          <w:p w14:paraId="29F1BB9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-2.1</w:t>
            </w:r>
          </w:p>
        </w:tc>
        <w:tc>
          <w:tcPr>
            <w:tcW w:w="1165" w:type="dxa"/>
            <w:tcBorders>
              <w:top w:val="nil"/>
              <w:left w:val="nil"/>
              <w:bottom w:val="single" w:sz="4" w:space="0" w:color="auto"/>
              <w:right w:val="single" w:sz="4" w:space="0" w:color="auto"/>
            </w:tcBorders>
            <w:shd w:val="clear" w:color="auto" w:fill="auto"/>
            <w:noWrap/>
            <w:vAlign w:val="bottom"/>
            <w:hideMark/>
          </w:tcPr>
          <w:p w14:paraId="39B6BE70"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-2.6</w:t>
            </w:r>
          </w:p>
        </w:tc>
      </w:tr>
      <w:tr w:rsidR="00CF6767" w:rsidRPr="00CF6767" w14:paraId="57C287FF"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8F9C5F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9</w:t>
            </w:r>
          </w:p>
        </w:tc>
        <w:tc>
          <w:tcPr>
            <w:tcW w:w="1820" w:type="dxa"/>
            <w:vMerge/>
            <w:tcBorders>
              <w:top w:val="nil"/>
              <w:left w:val="single" w:sz="4" w:space="0" w:color="auto"/>
              <w:bottom w:val="single" w:sz="4" w:space="0" w:color="000000"/>
              <w:right w:val="single" w:sz="4" w:space="0" w:color="auto"/>
            </w:tcBorders>
            <w:vAlign w:val="center"/>
            <w:hideMark/>
          </w:tcPr>
          <w:p w14:paraId="012CB169"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2A9EB55B"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-1.9</w:t>
            </w:r>
          </w:p>
        </w:tc>
        <w:tc>
          <w:tcPr>
            <w:tcW w:w="915" w:type="dxa"/>
            <w:tcBorders>
              <w:top w:val="nil"/>
              <w:left w:val="nil"/>
              <w:bottom w:val="single" w:sz="4" w:space="0" w:color="auto"/>
              <w:right w:val="single" w:sz="4" w:space="0" w:color="auto"/>
            </w:tcBorders>
            <w:shd w:val="clear" w:color="auto" w:fill="auto"/>
            <w:noWrap/>
            <w:vAlign w:val="center"/>
            <w:hideMark/>
          </w:tcPr>
          <w:p w14:paraId="25A01DFB"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2.6</w:t>
            </w:r>
          </w:p>
        </w:tc>
        <w:tc>
          <w:tcPr>
            <w:tcW w:w="915" w:type="dxa"/>
            <w:tcBorders>
              <w:top w:val="nil"/>
              <w:left w:val="nil"/>
              <w:bottom w:val="single" w:sz="4" w:space="0" w:color="auto"/>
              <w:right w:val="single" w:sz="4" w:space="0" w:color="auto"/>
            </w:tcBorders>
            <w:shd w:val="clear" w:color="auto" w:fill="auto"/>
            <w:noWrap/>
            <w:vAlign w:val="center"/>
            <w:hideMark/>
          </w:tcPr>
          <w:p w14:paraId="0AAAF4D3"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2.4</w:t>
            </w:r>
          </w:p>
        </w:tc>
        <w:tc>
          <w:tcPr>
            <w:tcW w:w="1165" w:type="dxa"/>
            <w:tcBorders>
              <w:top w:val="nil"/>
              <w:left w:val="nil"/>
              <w:bottom w:val="single" w:sz="4" w:space="0" w:color="auto"/>
              <w:right w:val="single" w:sz="4" w:space="0" w:color="auto"/>
            </w:tcBorders>
            <w:shd w:val="clear" w:color="auto" w:fill="auto"/>
            <w:noWrap/>
            <w:vAlign w:val="bottom"/>
            <w:hideMark/>
          </w:tcPr>
          <w:p w14:paraId="5B7EFB2F"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-18.2</w:t>
            </w:r>
          </w:p>
        </w:tc>
        <w:tc>
          <w:tcPr>
            <w:tcW w:w="1165" w:type="dxa"/>
            <w:tcBorders>
              <w:top w:val="nil"/>
              <w:left w:val="nil"/>
              <w:bottom w:val="single" w:sz="4" w:space="0" w:color="auto"/>
              <w:right w:val="single" w:sz="4" w:space="0" w:color="auto"/>
            </w:tcBorders>
            <w:shd w:val="clear" w:color="auto" w:fill="auto"/>
            <w:noWrap/>
            <w:vAlign w:val="bottom"/>
            <w:hideMark/>
          </w:tcPr>
          <w:p w14:paraId="317728EF"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-4.1</w:t>
            </w:r>
          </w:p>
        </w:tc>
        <w:tc>
          <w:tcPr>
            <w:tcW w:w="1165" w:type="dxa"/>
            <w:tcBorders>
              <w:top w:val="nil"/>
              <w:left w:val="nil"/>
              <w:bottom w:val="single" w:sz="4" w:space="0" w:color="auto"/>
              <w:right w:val="single" w:sz="4" w:space="0" w:color="auto"/>
            </w:tcBorders>
            <w:shd w:val="clear" w:color="auto" w:fill="auto"/>
            <w:noWrap/>
            <w:vAlign w:val="bottom"/>
            <w:hideMark/>
          </w:tcPr>
          <w:p w14:paraId="436A155E"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-5.5</w:t>
            </w:r>
          </w:p>
        </w:tc>
      </w:tr>
      <w:tr w:rsidR="00CF6767" w:rsidRPr="00CF6767" w14:paraId="0CCC7F3D"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CE81B1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10</w:t>
            </w:r>
          </w:p>
        </w:tc>
        <w:tc>
          <w:tcPr>
            <w:tcW w:w="1820" w:type="dxa"/>
            <w:vMerge/>
            <w:tcBorders>
              <w:top w:val="nil"/>
              <w:left w:val="single" w:sz="4" w:space="0" w:color="auto"/>
              <w:bottom w:val="single" w:sz="4" w:space="0" w:color="000000"/>
              <w:right w:val="single" w:sz="4" w:space="0" w:color="auto"/>
            </w:tcBorders>
            <w:vAlign w:val="center"/>
            <w:hideMark/>
          </w:tcPr>
          <w:p w14:paraId="4F6489A3"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5F012035"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-7.1</w:t>
            </w:r>
          </w:p>
        </w:tc>
        <w:tc>
          <w:tcPr>
            <w:tcW w:w="915" w:type="dxa"/>
            <w:tcBorders>
              <w:top w:val="nil"/>
              <w:left w:val="nil"/>
              <w:bottom w:val="single" w:sz="4" w:space="0" w:color="auto"/>
              <w:right w:val="single" w:sz="4" w:space="0" w:color="auto"/>
            </w:tcBorders>
            <w:shd w:val="clear" w:color="auto" w:fill="auto"/>
            <w:noWrap/>
            <w:vAlign w:val="center"/>
            <w:hideMark/>
          </w:tcPr>
          <w:p w14:paraId="493D83F8"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-3.8</w:t>
            </w:r>
          </w:p>
        </w:tc>
        <w:tc>
          <w:tcPr>
            <w:tcW w:w="915" w:type="dxa"/>
            <w:tcBorders>
              <w:top w:val="nil"/>
              <w:left w:val="nil"/>
              <w:bottom w:val="single" w:sz="4" w:space="0" w:color="auto"/>
              <w:right w:val="single" w:sz="4" w:space="0" w:color="auto"/>
            </w:tcBorders>
            <w:shd w:val="clear" w:color="auto" w:fill="auto"/>
            <w:noWrap/>
            <w:vAlign w:val="center"/>
            <w:hideMark/>
          </w:tcPr>
          <w:p w14:paraId="57FC9E74"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-4.4</w:t>
            </w:r>
          </w:p>
        </w:tc>
        <w:tc>
          <w:tcPr>
            <w:tcW w:w="1165" w:type="dxa"/>
            <w:tcBorders>
              <w:top w:val="nil"/>
              <w:left w:val="nil"/>
              <w:bottom w:val="single" w:sz="4" w:space="0" w:color="auto"/>
              <w:right w:val="single" w:sz="4" w:space="0" w:color="auto"/>
            </w:tcBorders>
            <w:shd w:val="clear" w:color="auto" w:fill="auto"/>
            <w:noWrap/>
            <w:vAlign w:val="bottom"/>
            <w:hideMark/>
          </w:tcPr>
          <w:p w14:paraId="1157AE6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-10.9</w:t>
            </w:r>
          </w:p>
        </w:tc>
        <w:tc>
          <w:tcPr>
            <w:tcW w:w="1165" w:type="dxa"/>
            <w:tcBorders>
              <w:top w:val="nil"/>
              <w:left w:val="nil"/>
              <w:bottom w:val="single" w:sz="4" w:space="0" w:color="auto"/>
              <w:right w:val="single" w:sz="4" w:space="0" w:color="auto"/>
            </w:tcBorders>
            <w:shd w:val="clear" w:color="auto" w:fill="auto"/>
            <w:noWrap/>
            <w:vAlign w:val="bottom"/>
            <w:hideMark/>
          </w:tcPr>
          <w:p w14:paraId="6BCB1663"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-4.1</w:t>
            </w:r>
          </w:p>
        </w:tc>
        <w:tc>
          <w:tcPr>
            <w:tcW w:w="1165" w:type="dxa"/>
            <w:tcBorders>
              <w:top w:val="nil"/>
              <w:left w:val="nil"/>
              <w:bottom w:val="single" w:sz="4" w:space="0" w:color="auto"/>
              <w:right w:val="single" w:sz="4" w:space="0" w:color="auto"/>
            </w:tcBorders>
            <w:shd w:val="clear" w:color="auto" w:fill="auto"/>
            <w:noWrap/>
            <w:vAlign w:val="bottom"/>
            <w:hideMark/>
          </w:tcPr>
          <w:p w14:paraId="6926B3CC"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-5.0</w:t>
            </w:r>
          </w:p>
        </w:tc>
      </w:tr>
      <w:tr w:rsidR="00CF6767" w:rsidRPr="00CF6767" w14:paraId="0CB2BB60" w14:textId="77777777" w:rsidTr="00CF6767">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C3A10BE"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lastRenderedPageBreak/>
              <w:t>11</w:t>
            </w:r>
          </w:p>
        </w:tc>
        <w:tc>
          <w:tcPr>
            <w:tcW w:w="1820" w:type="dxa"/>
            <w:vMerge/>
            <w:tcBorders>
              <w:top w:val="nil"/>
              <w:left w:val="single" w:sz="4" w:space="0" w:color="auto"/>
              <w:bottom w:val="single" w:sz="4" w:space="0" w:color="000000"/>
              <w:right w:val="single" w:sz="4" w:space="0" w:color="auto"/>
            </w:tcBorders>
            <w:vAlign w:val="center"/>
            <w:hideMark/>
          </w:tcPr>
          <w:p w14:paraId="7AA10ABB" w14:textId="77777777" w:rsidR="00CF6767" w:rsidRPr="00CF6767" w:rsidRDefault="00CF6767" w:rsidP="00CF6767">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0F25B39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1.5</w:t>
            </w:r>
          </w:p>
        </w:tc>
        <w:tc>
          <w:tcPr>
            <w:tcW w:w="915" w:type="dxa"/>
            <w:tcBorders>
              <w:top w:val="nil"/>
              <w:left w:val="nil"/>
              <w:bottom w:val="single" w:sz="4" w:space="0" w:color="auto"/>
              <w:right w:val="single" w:sz="4" w:space="0" w:color="auto"/>
            </w:tcBorders>
            <w:shd w:val="clear" w:color="auto" w:fill="auto"/>
            <w:noWrap/>
            <w:vAlign w:val="center"/>
            <w:hideMark/>
          </w:tcPr>
          <w:p w14:paraId="3467E49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2.9</w:t>
            </w:r>
          </w:p>
        </w:tc>
        <w:tc>
          <w:tcPr>
            <w:tcW w:w="915" w:type="dxa"/>
            <w:tcBorders>
              <w:top w:val="nil"/>
              <w:left w:val="nil"/>
              <w:bottom w:val="single" w:sz="4" w:space="0" w:color="auto"/>
              <w:right w:val="single" w:sz="4" w:space="0" w:color="auto"/>
            </w:tcBorders>
            <w:shd w:val="clear" w:color="auto" w:fill="auto"/>
            <w:noWrap/>
            <w:vAlign w:val="center"/>
            <w:hideMark/>
          </w:tcPr>
          <w:p w14:paraId="10B9B0A1"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1.6</w:t>
            </w:r>
          </w:p>
        </w:tc>
        <w:tc>
          <w:tcPr>
            <w:tcW w:w="1165" w:type="dxa"/>
            <w:tcBorders>
              <w:top w:val="nil"/>
              <w:left w:val="nil"/>
              <w:bottom w:val="single" w:sz="4" w:space="0" w:color="auto"/>
              <w:right w:val="single" w:sz="4" w:space="0" w:color="auto"/>
            </w:tcBorders>
            <w:shd w:val="clear" w:color="auto" w:fill="auto"/>
            <w:noWrap/>
            <w:vAlign w:val="bottom"/>
            <w:hideMark/>
          </w:tcPr>
          <w:p w14:paraId="3EB9CB4F"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7.5</w:t>
            </w:r>
          </w:p>
        </w:tc>
        <w:tc>
          <w:tcPr>
            <w:tcW w:w="1165" w:type="dxa"/>
            <w:tcBorders>
              <w:top w:val="nil"/>
              <w:left w:val="nil"/>
              <w:bottom w:val="single" w:sz="4" w:space="0" w:color="auto"/>
              <w:right w:val="single" w:sz="4" w:space="0" w:color="auto"/>
            </w:tcBorders>
            <w:shd w:val="clear" w:color="auto" w:fill="auto"/>
            <w:noWrap/>
            <w:vAlign w:val="bottom"/>
            <w:hideMark/>
          </w:tcPr>
          <w:p w14:paraId="78B95FBA"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10.0</w:t>
            </w:r>
          </w:p>
        </w:tc>
        <w:tc>
          <w:tcPr>
            <w:tcW w:w="1165" w:type="dxa"/>
            <w:tcBorders>
              <w:top w:val="nil"/>
              <w:left w:val="nil"/>
              <w:bottom w:val="single" w:sz="4" w:space="0" w:color="auto"/>
              <w:right w:val="single" w:sz="4" w:space="0" w:color="auto"/>
            </w:tcBorders>
            <w:shd w:val="clear" w:color="auto" w:fill="auto"/>
            <w:noWrap/>
            <w:vAlign w:val="bottom"/>
            <w:hideMark/>
          </w:tcPr>
          <w:p w14:paraId="7A9A4E17" w14:textId="77777777" w:rsidR="00CF6767" w:rsidRPr="00CF6767" w:rsidRDefault="00CF6767" w:rsidP="00CF6767">
            <w:pPr>
              <w:widowControl/>
              <w:jc w:val="center"/>
              <w:rPr>
                <w:rFonts w:ascii="等线" w:eastAsia="等线" w:hAnsi="等线" w:cs="宋体"/>
                <w:color w:val="000000"/>
                <w:kern w:val="0"/>
                <w:sz w:val="22"/>
                <w:szCs w:val="22"/>
              </w:rPr>
            </w:pPr>
            <w:r w:rsidRPr="00CF6767">
              <w:rPr>
                <w:rFonts w:ascii="等线" w:eastAsia="等线" w:hAnsi="等线" w:cs="宋体" w:hint="eastAsia"/>
                <w:color w:val="000000"/>
                <w:kern w:val="0"/>
                <w:sz w:val="22"/>
                <w:szCs w:val="22"/>
              </w:rPr>
              <w:t>7.9</w:t>
            </w:r>
          </w:p>
        </w:tc>
      </w:tr>
    </w:tbl>
    <w:p w14:paraId="5477458A" w14:textId="77777777" w:rsidR="00CF6767" w:rsidRDefault="00CF6767" w:rsidP="00CF6767">
      <w:pPr>
        <w:spacing w:line="360" w:lineRule="auto"/>
        <w:ind w:firstLineChars="200" w:firstLine="480"/>
        <w:jc w:val="center"/>
        <w:rPr>
          <w:sz w:val="24"/>
        </w:rPr>
      </w:pPr>
    </w:p>
    <w:p w14:paraId="33144FC6" w14:textId="261D2133" w:rsidR="00CF6767" w:rsidRDefault="00CF6767" w:rsidP="00CF6767">
      <w:pPr>
        <w:spacing w:line="360" w:lineRule="auto"/>
        <w:ind w:firstLineChars="200" w:firstLine="480"/>
        <w:jc w:val="center"/>
        <w:rPr>
          <w:sz w:val="24"/>
        </w:rPr>
      </w:pPr>
      <w:r>
        <w:rPr>
          <w:rFonts w:hint="eastAsia"/>
          <w:sz w:val="24"/>
        </w:rPr>
        <w:t>表</w:t>
      </w:r>
      <w:r>
        <w:rPr>
          <w:sz w:val="24"/>
        </w:rPr>
        <w:t xml:space="preserve">8 </w:t>
      </w:r>
      <w:r>
        <w:rPr>
          <w:rFonts w:hint="eastAsia"/>
          <w:sz w:val="24"/>
        </w:rPr>
        <w:t>甚宽频带地震计</w:t>
      </w:r>
      <w:proofErr w:type="gramStart"/>
      <w:r w:rsidRPr="0049172F">
        <w:rPr>
          <w:rFonts w:ascii="宋体" w:hAnsi="宋体" w:cs="宋体" w:hint="eastAsia"/>
          <w:color w:val="000000"/>
          <w:kern w:val="0"/>
          <w:sz w:val="24"/>
        </w:rPr>
        <w:t>灵敏度幅频误差</w:t>
      </w:r>
      <w:proofErr w:type="gramEnd"/>
    </w:p>
    <w:tbl>
      <w:tblPr>
        <w:tblW w:w="9100" w:type="dxa"/>
        <w:tblLook w:val="04A0" w:firstRow="1" w:lastRow="0" w:firstColumn="1" w:lastColumn="0" w:noHBand="0" w:noVBand="1"/>
      </w:tblPr>
      <w:tblGrid>
        <w:gridCol w:w="1040"/>
        <w:gridCol w:w="1820"/>
        <w:gridCol w:w="915"/>
        <w:gridCol w:w="915"/>
        <w:gridCol w:w="915"/>
        <w:gridCol w:w="1165"/>
        <w:gridCol w:w="1165"/>
        <w:gridCol w:w="1165"/>
      </w:tblGrid>
      <w:tr w:rsidR="004152EC" w:rsidRPr="004152EC" w14:paraId="7A5CF124" w14:textId="77777777" w:rsidTr="004152EC">
        <w:trPr>
          <w:trHeight w:val="31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D3670"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序号</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E13CC"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类型</w:t>
            </w:r>
          </w:p>
        </w:tc>
        <w:tc>
          <w:tcPr>
            <w:tcW w:w="6240"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0A39EC" w14:textId="77777777" w:rsidR="004152EC" w:rsidRPr="004152EC" w:rsidRDefault="004152EC" w:rsidP="004152EC">
            <w:pPr>
              <w:widowControl/>
              <w:jc w:val="center"/>
              <w:rPr>
                <w:rFonts w:ascii="宋体" w:hAnsi="宋体" w:cs="宋体"/>
                <w:color w:val="000000"/>
                <w:kern w:val="0"/>
                <w:sz w:val="24"/>
              </w:rPr>
            </w:pPr>
            <w:proofErr w:type="gramStart"/>
            <w:r w:rsidRPr="004152EC">
              <w:rPr>
                <w:rFonts w:ascii="宋体" w:hAnsi="宋体" w:cs="宋体" w:hint="eastAsia"/>
                <w:color w:val="000000"/>
                <w:kern w:val="0"/>
                <w:sz w:val="24"/>
              </w:rPr>
              <w:t>灵敏度幅频误差</w:t>
            </w:r>
            <w:proofErr w:type="gramEnd"/>
            <w:r w:rsidRPr="004152EC">
              <w:rPr>
                <w:rFonts w:ascii="宋体" w:hAnsi="宋体" w:cs="宋体" w:hint="eastAsia"/>
                <w:color w:val="000000"/>
                <w:kern w:val="0"/>
                <w:sz w:val="24"/>
              </w:rPr>
              <w:t>(%)</w:t>
            </w:r>
          </w:p>
        </w:tc>
      </w:tr>
      <w:tr w:rsidR="004152EC" w:rsidRPr="004152EC" w14:paraId="45B32EAA" w14:textId="77777777" w:rsidTr="004152EC">
        <w:trPr>
          <w:trHeight w:val="610"/>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A9BED2F" w14:textId="77777777" w:rsidR="004152EC" w:rsidRPr="004152EC" w:rsidRDefault="004152EC" w:rsidP="004152EC">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2AE70EB3" w14:textId="77777777" w:rsidR="004152EC" w:rsidRPr="004152EC" w:rsidRDefault="004152EC" w:rsidP="004152EC">
            <w:pPr>
              <w:widowControl/>
              <w:jc w:val="left"/>
              <w:rPr>
                <w:rFonts w:ascii="等线" w:eastAsia="等线" w:hAnsi="等线" w:cs="宋体"/>
                <w:color w:val="000000"/>
                <w:kern w:val="0"/>
                <w:sz w:val="22"/>
                <w:szCs w:val="22"/>
              </w:rPr>
            </w:pPr>
          </w:p>
        </w:tc>
        <w:tc>
          <w:tcPr>
            <w:tcW w:w="2745" w:type="dxa"/>
            <w:gridSpan w:val="3"/>
            <w:tcBorders>
              <w:top w:val="single" w:sz="4" w:space="0" w:color="auto"/>
              <w:left w:val="nil"/>
              <w:bottom w:val="single" w:sz="4" w:space="0" w:color="auto"/>
              <w:right w:val="single" w:sz="4" w:space="0" w:color="auto"/>
            </w:tcBorders>
            <w:shd w:val="clear" w:color="auto" w:fill="auto"/>
            <w:vAlign w:val="bottom"/>
            <w:hideMark/>
          </w:tcPr>
          <w:p w14:paraId="7D2BAEB5" w14:textId="77777777" w:rsidR="004152EC" w:rsidRPr="004152EC" w:rsidRDefault="004152EC" w:rsidP="004152EC">
            <w:pPr>
              <w:widowControl/>
              <w:jc w:val="center"/>
              <w:rPr>
                <w:rFonts w:ascii="宋体" w:hAnsi="宋体" w:cs="宋体"/>
                <w:color w:val="000000"/>
                <w:kern w:val="0"/>
                <w:sz w:val="24"/>
              </w:rPr>
            </w:pPr>
            <w:r w:rsidRPr="004152EC">
              <w:rPr>
                <w:rFonts w:ascii="宋体" w:hAnsi="宋体" w:cs="宋体" w:hint="eastAsia"/>
                <w:color w:val="000000"/>
                <w:kern w:val="0"/>
                <w:sz w:val="24"/>
              </w:rPr>
              <w:t>±5%</w:t>
            </w:r>
            <w:r w:rsidRPr="004152EC">
              <w:rPr>
                <w:rFonts w:ascii="宋体" w:hAnsi="宋体" w:cs="宋体" w:hint="eastAsia"/>
                <w:color w:val="000000"/>
                <w:kern w:val="0"/>
                <w:sz w:val="24"/>
              </w:rPr>
              <w:br/>
              <w:t>（10 Hz≤f≤30 Hz）</w:t>
            </w:r>
          </w:p>
        </w:tc>
        <w:tc>
          <w:tcPr>
            <w:tcW w:w="3495" w:type="dxa"/>
            <w:gridSpan w:val="3"/>
            <w:tcBorders>
              <w:top w:val="single" w:sz="4" w:space="0" w:color="auto"/>
              <w:left w:val="nil"/>
              <w:bottom w:val="single" w:sz="4" w:space="0" w:color="auto"/>
              <w:right w:val="single" w:sz="4" w:space="0" w:color="auto"/>
            </w:tcBorders>
            <w:shd w:val="clear" w:color="auto" w:fill="auto"/>
            <w:vAlign w:val="bottom"/>
            <w:hideMark/>
          </w:tcPr>
          <w:p w14:paraId="0FDA531D" w14:textId="77777777" w:rsidR="004152EC" w:rsidRPr="004152EC" w:rsidRDefault="004152EC" w:rsidP="004152EC">
            <w:pPr>
              <w:widowControl/>
              <w:jc w:val="center"/>
              <w:rPr>
                <w:rFonts w:ascii="宋体" w:hAnsi="宋体" w:cs="宋体"/>
                <w:color w:val="000000"/>
                <w:kern w:val="0"/>
                <w:sz w:val="24"/>
              </w:rPr>
            </w:pPr>
            <w:r w:rsidRPr="004152EC">
              <w:rPr>
                <w:rFonts w:ascii="宋体" w:hAnsi="宋体" w:cs="宋体" w:hint="eastAsia"/>
                <w:color w:val="000000"/>
                <w:kern w:val="0"/>
                <w:sz w:val="24"/>
              </w:rPr>
              <w:t>-30%～10%</w:t>
            </w:r>
            <w:r w:rsidRPr="004152EC">
              <w:rPr>
                <w:rFonts w:ascii="宋体" w:hAnsi="宋体" w:cs="宋体" w:hint="eastAsia"/>
                <w:color w:val="000000"/>
                <w:kern w:val="0"/>
                <w:sz w:val="24"/>
              </w:rPr>
              <w:br/>
              <w:t>（30 Hz＜f≤40 Hz）</w:t>
            </w:r>
          </w:p>
        </w:tc>
      </w:tr>
      <w:tr w:rsidR="004152EC" w:rsidRPr="004152EC" w14:paraId="2C493762" w14:textId="77777777" w:rsidTr="004152EC">
        <w:trPr>
          <w:trHeight w:val="280"/>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6121344" w14:textId="77777777" w:rsidR="004152EC" w:rsidRPr="004152EC" w:rsidRDefault="004152EC" w:rsidP="004152EC">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7E79D391"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22B666E7"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UD</w:t>
            </w:r>
          </w:p>
        </w:tc>
        <w:tc>
          <w:tcPr>
            <w:tcW w:w="915" w:type="dxa"/>
            <w:tcBorders>
              <w:top w:val="nil"/>
              <w:left w:val="nil"/>
              <w:bottom w:val="single" w:sz="4" w:space="0" w:color="auto"/>
              <w:right w:val="single" w:sz="4" w:space="0" w:color="auto"/>
            </w:tcBorders>
            <w:shd w:val="clear" w:color="auto" w:fill="auto"/>
            <w:noWrap/>
            <w:vAlign w:val="center"/>
            <w:hideMark/>
          </w:tcPr>
          <w:p w14:paraId="4A965DE5"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EW</w:t>
            </w:r>
          </w:p>
        </w:tc>
        <w:tc>
          <w:tcPr>
            <w:tcW w:w="915" w:type="dxa"/>
            <w:tcBorders>
              <w:top w:val="nil"/>
              <w:left w:val="nil"/>
              <w:bottom w:val="single" w:sz="4" w:space="0" w:color="auto"/>
              <w:right w:val="single" w:sz="4" w:space="0" w:color="auto"/>
            </w:tcBorders>
            <w:shd w:val="clear" w:color="auto" w:fill="auto"/>
            <w:noWrap/>
            <w:vAlign w:val="center"/>
            <w:hideMark/>
          </w:tcPr>
          <w:p w14:paraId="059CF9F4"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NS</w:t>
            </w:r>
          </w:p>
        </w:tc>
        <w:tc>
          <w:tcPr>
            <w:tcW w:w="1165" w:type="dxa"/>
            <w:tcBorders>
              <w:top w:val="nil"/>
              <w:left w:val="nil"/>
              <w:bottom w:val="single" w:sz="4" w:space="0" w:color="auto"/>
              <w:right w:val="single" w:sz="4" w:space="0" w:color="auto"/>
            </w:tcBorders>
            <w:shd w:val="clear" w:color="auto" w:fill="auto"/>
            <w:noWrap/>
            <w:vAlign w:val="center"/>
            <w:hideMark/>
          </w:tcPr>
          <w:p w14:paraId="722DBE5C"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UD</w:t>
            </w:r>
          </w:p>
        </w:tc>
        <w:tc>
          <w:tcPr>
            <w:tcW w:w="1165" w:type="dxa"/>
            <w:tcBorders>
              <w:top w:val="nil"/>
              <w:left w:val="nil"/>
              <w:bottom w:val="single" w:sz="4" w:space="0" w:color="auto"/>
              <w:right w:val="single" w:sz="4" w:space="0" w:color="auto"/>
            </w:tcBorders>
            <w:shd w:val="clear" w:color="auto" w:fill="auto"/>
            <w:noWrap/>
            <w:vAlign w:val="center"/>
            <w:hideMark/>
          </w:tcPr>
          <w:p w14:paraId="5FECBC84"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EW</w:t>
            </w:r>
          </w:p>
        </w:tc>
        <w:tc>
          <w:tcPr>
            <w:tcW w:w="1165" w:type="dxa"/>
            <w:tcBorders>
              <w:top w:val="nil"/>
              <w:left w:val="nil"/>
              <w:bottom w:val="single" w:sz="4" w:space="0" w:color="auto"/>
              <w:right w:val="single" w:sz="4" w:space="0" w:color="auto"/>
            </w:tcBorders>
            <w:shd w:val="clear" w:color="auto" w:fill="auto"/>
            <w:noWrap/>
            <w:vAlign w:val="center"/>
            <w:hideMark/>
          </w:tcPr>
          <w:p w14:paraId="1808FFC7"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NS</w:t>
            </w:r>
          </w:p>
        </w:tc>
      </w:tr>
      <w:tr w:rsidR="004152EC" w:rsidRPr="004152EC" w14:paraId="3FAFF593"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FDE660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w:t>
            </w:r>
          </w:p>
        </w:tc>
        <w:tc>
          <w:tcPr>
            <w:tcW w:w="18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CA93A"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甚宽频带地震计</w:t>
            </w:r>
          </w:p>
        </w:tc>
        <w:tc>
          <w:tcPr>
            <w:tcW w:w="915" w:type="dxa"/>
            <w:tcBorders>
              <w:top w:val="nil"/>
              <w:left w:val="nil"/>
              <w:bottom w:val="single" w:sz="4" w:space="0" w:color="auto"/>
              <w:right w:val="single" w:sz="4" w:space="0" w:color="auto"/>
            </w:tcBorders>
            <w:shd w:val="clear" w:color="auto" w:fill="auto"/>
            <w:noWrap/>
            <w:vAlign w:val="center"/>
            <w:hideMark/>
          </w:tcPr>
          <w:p w14:paraId="34F506FD"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-1.6</w:t>
            </w:r>
          </w:p>
        </w:tc>
        <w:tc>
          <w:tcPr>
            <w:tcW w:w="915" w:type="dxa"/>
            <w:tcBorders>
              <w:top w:val="nil"/>
              <w:left w:val="nil"/>
              <w:bottom w:val="single" w:sz="4" w:space="0" w:color="auto"/>
              <w:right w:val="single" w:sz="4" w:space="0" w:color="auto"/>
            </w:tcBorders>
            <w:shd w:val="clear" w:color="auto" w:fill="auto"/>
            <w:noWrap/>
            <w:vAlign w:val="center"/>
            <w:hideMark/>
          </w:tcPr>
          <w:p w14:paraId="3719E77C"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5.7</w:t>
            </w:r>
          </w:p>
        </w:tc>
        <w:tc>
          <w:tcPr>
            <w:tcW w:w="915" w:type="dxa"/>
            <w:tcBorders>
              <w:top w:val="nil"/>
              <w:left w:val="nil"/>
              <w:bottom w:val="single" w:sz="4" w:space="0" w:color="auto"/>
              <w:right w:val="single" w:sz="4" w:space="0" w:color="auto"/>
            </w:tcBorders>
            <w:shd w:val="clear" w:color="auto" w:fill="auto"/>
            <w:noWrap/>
            <w:vAlign w:val="center"/>
            <w:hideMark/>
          </w:tcPr>
          <w:p w14:paraId="77D25623"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4.6</w:t>
            </w:r>
          </w:p>
        </w:tc>
        <w:tc>
          <w:tcPr>
            <w:tcW w:w="1165" w:type="dxa"/>
            <w:tcBorders>
              <w:top w:val="nil"/>
              <w:left w:val="nil"/>
              <w:bottom w:val="single" w:sz="4" w:space="0" w:color="auto"/>
              <w:right w:val="single" w:sz="4" w:space="0" w:color="auto"/>
            </w:tcBorders>
            <w:shd w:val="clear" w:color="auto" w:fill="auto"/>
            <w:noWrap/>
            <w:vAlign w:val="bottom"/>
            <w:hideMark/>
          </w:tcPr>
          <w:p w14:paraId="5B3F719A"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8.6</w:t>
            </w:r>
          </w:p>
        </w:tc>
        <w:tc>
          <w:tcPr>
            <w:tcW w:w="1165" w:type="dxa"/>
            <w:tcBorders>
              <w:top w:val="nil"/>
              <w:left w:val="nil"/>
              <w:bottom w:val="single" w:sz="4" w:space="0" w:color="auto"/>
              <w:right w:val="single" w:sz="4" w:space="0" w:color="auto"/>
            </w:tcBorders>
            <w:shd w:val="clear" w:color="auto" w:fill="auto"/>
            <w:noWrap/>
            <w:vAlign w:val="bottom"/>
            <w:hideMark/>
          </w:tcPr>
          <w:p w14:paraId="2BF60893"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5.0</w:t>
            </w:r>
          </w:p>
        </w:tc>
        <w:tc>
          <w:tcPr>
            <w:tcW w:w="1165" w:type="dxa"/>
            <w:tcBorders>
              <w:top w:val="nil"/>
              <w:left w:val="nil"/>
              <w:bottom w:val="single" w:sz="4" w:space="0" w:color="auto"/>
              <w:right w:val="single" w:sz="4" w:space="0" w:color="auto"/>
            </w:tcBorders>
            <w:shd w:val="clear" w:color="auto" w:fill="auto"/>
            <w:noWrap/>
            <w:vAlign w:val="bottom"/>
            <w:hideMark/>
          </w:tcPr>
          <w:p w14:paraId="18B3AAE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-11.6</w:t>
            </w:r>
          </w:p>
        </w:tc>
      </w:tr>
      <w:tr w:rsidR="004152EC" w:rsidRPr="004152EC" w14:paraId="70FADFC7"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C6CCED5"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w:t>
            </w:r>
          </w:p>
        </w:tc>
        <w:tc>
          <w:tcPr>
            <w:tcW w:w="1820" w:type="dxa"/>
            <w:vMerge/>
            <w:tcBorders>
              <w:top w:val="nil"/>
              <w:left w:val="single" w:sz="4" w:space="0" w:color="auto"/>
              <w:bottom w:val="single" w:sz="4" w:space="0" w:color="auto"/>
              <w:right w:val="single" w:sz="4" w:space="0" w:color="auto"/>
            </w:tcBorders>
            <w:vAlign w:val="center"/>
            <w:hideMark/>
          </w:tcPr>
          <w:p w14:paraId="5547B7B1"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3B5ED3DF"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-0.9</w:t>
            </w:r>
          </w:p>
        </w:tc>
        <w:tc>
          <w:tcPr>
            <w:tcW w:w="915" w:type="dxa"/>
            <w:tcBorders>
              <w:top w:val="nil"/>
              <w:left w:val="nil"/>
              <w:bottom w:val="single" w:sz="4" w:space="0" w:color="auto"/>
              <w:right w:val="single" w:sz="4" w:space="0" w:color="auto"/>
            </w:tcBorders>
            <w:shd w:val="clear" w:color="auto" w:fill="auto"/>
            <w:noWrap/>
            <w:vAlign w:val="center"/>
            <w:hideMark/>
          </w:tcPr>
          <w:p w14:paraId="3FF2F24B"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-0.8</w:t>
            </w:r>
          </w:p>
        </w:tc>
        <w:tc>
          <w:tcPr>
            <w:tcW w:w="915" w:type="dxa"/>
            <w:tcBorders>
              <w:top w:val="nil"/>
              <w:left w:val="nil"/>
              <w:bottom w:val="single" w:sz="4" w:space="0" w:color="auto"/>
              <w:right w:val="single" w:sz="4" w:space="0" w:color="auto"/>
            </w:tcBorders>
            <w:shd w:val="clear" w:color="auto" w:fill="auto"/>
            <w:noWrap/>
            <w:vAlign w:val="center"/>
            <w:hideMark/>
          </w:tcPr>
          <w:p w14:paraId="664610BE"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0.7</w:t>
            </w:r>
          </w:p>
        </w:tc>
        <w:tc>
          <w:tcPr>
            <w:tcW w:w="1165" w:type="dxa"/>
            <w:tcBorders>
              <w:top w:val="nil"/>
              <w:left w:val="nil"/>
              <w:bottom w:val="single" w:sz="4" w:space="0" w:color="auto"/>
              <w:right w:val="single" w:sz="4" w:space="0" w:color="auto"/>
            </w:tcBorders>
            <w:shd w:val="clear" w:color="auto" w:fill="auto"/>
            <w:noWrap/>
            <w:vAlign w:val="bottom"/>
            <w:hideMark/>
          </w:tcPr>
          <w:p w14:paraId="28FD3FA3"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-5.5</w:t>
            </w:r>
          </w:p>
        </w:tc>
        <w:tc>
          <w:tcPr>
            <w:tcW w:w="1165" w:type="dxa"/>
            <w:tcBorders>
              <w:top w:val="nil"/>
              <w:left w:val="nil"/>
              <w:bottom w:val="single" w:sz="4" w:space="0" w:color="auto"/>
              <w:right w:val="single" w:sz="4" w:space="0" w:color="auto"/>
            </w:tcBorders>
            <w:shd w:val="clear" w:color="auto" w:fill="auto"/>
            <w:noWrap/>
            <w:vAlign w:val="bottom"/>
            <w:hideMark/>
          </w:tcPr>
          <w:p w14:paraId="167F184C"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2.2</w:t>
            </w:r>
          </w:p>
        </w:tc>
        <w:tc>
          <w:tcPr>
            <w:tcW w:w="1165" w:type="dxa"/>
            <w:tcBorders>
              <w:top w:val="nil"/>
              <w:left w:val="nil"/>
              <w:bottom w:val="single" w:sz="4" w:space="0" w:color="auto"/>
              <w:right w:val="single" w:sz="4" w:space="0" w:color="auto"/>
            </w:tcBorders>
            <w:shd w:val="clear" w:color="auto" w:fill="auto"/>
            <w:noWrap/>
            <w:vAlign w:val="bottom"/>
            <w:hideMark/>
          </w:tcPr>
          <w:p w14:paraId="24D3EB69"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-5.6</w:t>
            </w:r>
          </w:p>
        </w:tc>
      </w:tr>
      <w:tr w:rsidR="004152EC" w:rsidRPr="004152EC" w14:paraId="6106361A"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367BDD1"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w:t>
            </w:r>
          </w:p>
        </w:tc>
        <w:tc>
          <w:tcPr>
            <w:tcW w:w="1820" w:type="dxa"/>
            <w:vMerge/>
            <w:tcBorders>
              <w:top w:val="nil"/>
              <w:left w:val="single" w:sz="4" w:space="0" w:color="auto"/>
              <w:bottom w:val="single" w:sz="4" w:space="0" w:color="auto"/>
              <w:right w:val="single" w:sz="4" w:space="0" w:color="auto"/>
            </w:tcBorders>
            <w:vAlign w:val="center"/>
            <w:hideMark/>
          </w:tcPr>
          <w:p w14:paraId="1DE9E3C1"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30D31B03"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-1.8</w:t>
            </w:r>
          </w:p>
        </w:tc>
        <w:tc>
          <w:tcPr>
            <w:tcW w:w="915" w:type="dxa"/>
            <w:tcBorders>
              <w:top w:val="nil"/>
              <w:left w:val="nil"/>
              <w:bottom w:val="single" w:sz="4" w:space="0" w:color="auto"/>
              <w:right w:val="single" w:sz="4" w:space="0" w:color="auto"/>
            </w:tcBorders>
            <w:shd w:val="clear" w:color="auto" w:fill="auto"/>
            <w:noWrap/>
            <w:vAlign w:val="center"/>
            <w:hideMark/>
          </w:tcPr>
          <w:p w14:paraId="2DC008E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1.3</w:t>
            </w:r>
          </w:p>
        </w:tc>
        <w:tc>
          <w:tcPr>
            <w:tcW w:w="915" w:type="dxa"/>
            <w:tcBorders>
              <w:top w:val="nil"/>
              <w:left w:val="nil"/>
              <w:bottom w:val="single" w:sz="4" w:space="0" w:color="auto"/>
              <w:right w:val="single" w:sz="4" w:space="0" w:color="auto"/>
            </w:tcBorders>
            <w:shd w:val="clear" w:color="auto" w:fill="auto"/>
            <w:noWrap/>
            <w:vAlign w:val="center"/>
            <w:hideMark/>
          </w:tcPr>
          <w:p w14:paraId="3B222BFB"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1.6</w:t>
            </w:r>
          </w:p>
        </w:tc>
        <w:tc>
          <w:tcPr>
            <w:tcW w:w="1165" w:type="dxa"/>
            <w:tcBorders>
              <w:top w:val="nil"/>
              <w:left w:val="nil"/>
              <w:bottom w:val="single" w:sz="4" w:space="0" w:color="auto"/>
              <w:right w:val="single" w:sz="4" w:space="0" w:color="auto"/>
            </w:tcBorders>
            <w:shd w:val="clear" w:color="auto" w:fill="auto"/>
            <w:noWrap/>
            <w:vAlign w:val="bottom"/>
            <w:hideMark/>
          </w:tcPr>
          <w:p w14:paraId="28FE2084"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-17.6</w:t>
            </w:r>
          </w:p>
        </w:tc>
        <w:tc>
          <w:tcPr>
            <w:tcW w:w="1165" w:type="dxa"/>
            <w:tcBorders>
              <w:top w:val="nil"/>
              <w:left w:val="nil"/>
              <w:bottom w:val="single" w:sz="4" w:space="0" w:color="auto"/>
              <w:right w:val="single" w:sz="4" w:space="0" w:color="auto"/>
            </w:tcBorders>
            <w:shd w:val="clear" w:color="auto" w:fill="auto"/>
            <w:noWrap/>
            <w:vAlign w:val="bottom"/>
            <w:hideMark/>
          </w:tcPr>
          <w:p w14:paraId="383223BF"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-28.2</w:t>
            </w:r>
          </w:p>
        </w:tc>
        <w:tc>
          <w:tcPr>
            <w:tcW w:w="1165" w:type="dxa"/>
            <w:tcBorders>
              <w:top w:val="nil"/>
              <w:left w:val="nil"/>
              <w:bottom w:val="single" w:sz="4" w:space="0" w:color="auto"/>
              <w:right w:val="single" w:sz="4" w:space="0" w:color="auto"/>
            </w:tcBorders>
            <w:shd w:val="clear" w:color="auto" w:fill="auto"/>
            <w:noWrap/>
            <w:vAlign w:val="bottom"/>
            <w:hideMark/>
          </w:tcPr>
          <w:p w14:paraId="76922E4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-26.7</w:t>
            </w:r>
          </w:p>
        </w:tc>
      </w:tr>
      <w:tr w:rsidR="004152EC" w:rsidRPr="004152EC" w14:paraId="27FF5960"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6567B41"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4</w:t>
            </w:r>
          </w:p>
        </w:tc>
        <w:tc>
          <w:tcPr>
            <w:tcW w:w="1820" w:type="dxa"/>
            <w:vMerge/>
            <w:tcBorders>
              <w:top w:val="nil"/>
              <w:left w:val="single" w:sz="4" w:space="0" w:color="auto"/>
              <w:bottom w:val="single" w:sz="4" w:space="0" w:color="auto"/>
              <w:right w:val="single" w:sz="4" w:space="0" w:color="auto"/>
            </w:tcBorders>
            <w:vAlign w:val="center"/>
            <w:hideMark/>
          </w:tcPr>
          <w:p w14:paraId="7EC35775"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26FF2475"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-1.8</w:t>
            </w:r>
          </w:p>
        </w:tc>
        <w:tc>
          <w:tcPr>
            <w:tcW w:w="915" w:type="dxa"/>
            <w:tcBorders>
              <w:top w:val="nil"/>
              <w:left w:val="nil"/>
              <w:bottom w:val="single" w:sz="4" w:space="0" w:color="auto"/>
              <w:right w:val="single" w:sz="4" w:space="0" w:color="auto"/>
            </w:tcBorders>
            <w:shd w:val="clear" w:color="auto" w:fill="auto"/>
            <w:noWrap/>
            <w:vAlign w:val="center"/>
            <w:hideMark/>
          </w:tcPr>
          <w:p w14:paraId="2526673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3.5</w:t>
            </w:r>
          </w:p>
        </w:tc>
        <w:tc>
          <w:tcPr>
            <w:tcW w:w="915" w:type="dxa"/>
            <w:tcBorders>
              <w:top w:val="nil"/>
              <w:left w:val="nil"/>
              <w:bottom w:val="single" w:sz="4" w:space="0" w:color="auto"/>
              <w:right w:val="single" w:sz="4" w:space="0" w:color="auto"/>
            </w:tcBorders>
            <w:shd w:val="clear" w:color="auto" w:fill="auto"/>
            <w:noWrap/>
            <w:vAlign w:val="center"/>
            <w:hideMark/>
          </w:tcPr>
          <w:p w14:paraId="4D5239C4"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3.2</w:t>
            </w:r>
          </w:p>
        </w:tc>
        <w:tc>
          <w:tcPr>
            <w:tcW w:w="1165" w:type="dxa"/>
            <w:tcBorders>
              <w:top w:val="nil"/>
              <w:left w:val="nil"/>
              <w:bottom w:val="single" w:sz="4" w:space="0" w:color="auto"/>
              <w:right w:val="single" w:sz="4" w:space="0" w:color="auto"/>
            </w:tcBorders>
            <w:shd w:val="clear" w:color="auto" w:fill="auto"/>
            <w:noWrap/>
            <w:vAlign w:val="bottom"/>
            <w:hideMark/>
          </w:tcPr>
          <w:p w14:paraId="667EE20D"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-13.2</w:t>
            </w:r>
          </w:p>
        </w:tc>
        <w:tc>
          <w:tcPr>
            <w:tcW w:w="1165" w:type="dxa"/>
            <w:tcBorders>
              <w:top w:val="nil"/>
              <w:left w:val="nil"/>
              <w:bottom w:val="single" w:sz="4" w:space="0" w:color="auto"/>
              <w:right w:val="single" w:sz="4" w:space="0" w:color="auto"/>
            </w:tcBorders>
            <w:shd w:val="clear" w:color="auto" w:fill="auto"/>
            <w:noWrap/>
            <w:vAlign w:val="bottom"/>
            <w:hideMark/>
          </w:tcPr>
          <w:p w14:paraId="2CB3025D"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-3.2</w:t>
            </w:r>
          </w:p>
        </w:tc>
        <w:tc>
          <w:tcPr>
            <w:tcW w:w="1165" w:type="dxa"/>
            <w:tcBorders>
              <w:top w:val="nil"/>
              <w:left w:val="nil"/>
              <w:bottom w:val="single" w:sz="4" w:space="0" w:color="auto"/>
              <w:right w:val="single" w:sz="4" w:space="0" w:color="auto"/>
            </w:tcBorders>
            <w:shd w:val="clear" w:color="auto" w:fill="auto"/>
            <w:noWrap/>
            <w:vAlign w:val="bottom"/>
            <w:hideMark/>
          </w:tcPr>
          <w:p w14:paraId="6A6E6401"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4.8</w:t>
            </w:r>
          </w:p>
        </w:tc>
      </w:tr>
      <w:tr w:rsidR="004152EC" w:rsidRPr="004152EC" w14:paraId="53436EDE"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A1477A5"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5</w:t>
            </w:r>
          </w:p>
        </w:tc>
        <w:tc>
          <w:tcPr>
            <w:tcW w:w="1820" w:type="dxa"/>
            <w:vMerge/>
            <w:tcBorders>
              <w:top w:val="nil"/>
              <w:left w:val="single" w:sz="4" w:space="0" w:color="auto"/>
              <w:bottom w:val="single" w:sz="4" w:space="0" w:color="auto"/>
              <w:right w:val="single" w:sz="4" w:space="0" w:color="auto"/>
            </w:tcBorders>
            <w:vAlign w:val="center"/>
            <w:hideMark/>
          </w:tcPr>
          <w:p w14:paraId="4E3E9828"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52601E9B"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-3.8</w:t>
            </w:r>
          </w:p>
        </w:tc>
        <w:tc>
          <w:tcPr>
            <w:tcW w:w="915" w:type="dxa"/>
            <w:tcBorders>
              <w:top w:val="nil"/>
              <w:left w:val="nil"/>
              <w:bottom w:val="single" w:sz="4" w:space="0" w:color="auto"/>
              <w:right w:val="single" w:sz="4" w:space="0" w:color="auto"/>
            </w:tcBorders>
            <w:shd w:val="clear" w:color="auto" w:fill="auto"/>
            <w:noWrap/>
            <w:vAlign w:val="center"/>
            <w:hideMark/>
          </w:tcPr>
          <w:p w14:paraId="4C83059C"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2.3</w:t>
            </w:r>
          </w:p>
        </w:tc>
        <w:tc>
          <w:tcPr>
            <w:tcW w:w="915" w:type="dxa"/>
            <w:tcBorders>
              <w:top w:val="nil"/>
              <w:left w:val="nil"/>
              <w:bottom w:val="single" w:sz="4" w:space="0" w:color="auto"/>
              <w:right w:val="single" w:sz="4" w:space="0" w:color="auto"/>
            </w:tcBorders>
            <w:shd w:val="clear" w:color="auto" w:fill="auto"/>
            <w:noWrap/>
            <w:vAlign w:val="center"/>
            <w:hideMark/>
          </w:tcPr>
          <w:p w14:paraId="597B21B0"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2.4</w:t>
            </w:r>
          </w:p>
        </w:tc>
        <w:tc>
          <w:tcPr>
            <w:tcW w:w="1165" w:type="dxa"/>
            <w:tcBorders>
              <w:top w:val="nil"/>
              <w:left w:val="nil"/>
              <w:bottom w:val="single" w:sz="4" w:space="0" w:color="auto"/>
              <w:right w:val="single" w:sz="4" w:space="0" w:color="auto"/>
            </w:tcBorders>
            <w:shd w:val="clear" w:color="auto" w:fill="auto"/>
            <w:noWrap/>
            <w:vAlign w:val="bottom"/>
            <w:hideMark/>
          </w:tcPr>
          <w:p w14:paraId="63C84BFB"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-14.5</w:t>
            </w:r>
          </w:p>
        </w:tc>
        <w:tc>
          <w:tcPr>
            <w:tcW w:w="1165" w:type="dxa"/>
            <w:tcBorders>
              <w:top w:val="nil"/>
              <w:left w:val="nil"/>
              <w:bottom w:val="single" w:sz="4" w:space="0" w:color="auto"/>
              <w:right w:val="single" w:sz="4" w:space="0" w:color="auto"/>
            </w:tcBorders>
            <w:shd w:val="clear" w:color="auto" w:fill="auto"/>
            <w:noWrap/>
            <w:vAlign w:val="bottom"/>
            <w:hideMark/>
          </w:tcPr>
          <w:p w14:paraId="1617BD5E"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-7.8</w:t>
            </w:r>
          </w:p>
        </w:tc>
        <w:tc>
          <w:tcPr>
            <w:tcW w:w="1165" w:type="dxa"/>
            <w:tcBorders>
              <w:top w:val="nil"/>
              <w:left w:val="nil"/>
              <w:bottom w:val="single" w:sz="4" w:space="0" w:color="auto"/>
              <w:right w:val="single" w:sz="4" w:space="0" w:color="auto"/>
            </w:tcBorders>
            <w:shd w:val="clear" w:color="auto" w:fill="auto"/>
            <w:noWrap/>
            <w:vAlign w:val="bottom"/>
            <w:hideMark/>
          </w:tcPr>
          <w:p w14:paraId="27C8892E"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-6.8</w:t>
            </w:r>
          </w:p>
        </w:tc>
      </w:tr>
      <w:tr w:rsidR="004152EC" w:rsidRPr="004152EC" w14:paraId="7907D562"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D012D9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6</w:t>
            </w:r>
          </w:p>
        </w:tc>
        <w:tc>
          <w:tcPr>
            <w:tcW w:w="1820" w:type="dxa"/>
            <w:vMerge/>
            <w:tcBorders>
              <w:top w:val="nil"/>
              <w:left w:val="single" w:sz="4" w:space="0" w:color="auto"/>
              <w:bottom w:val="single" w:sz="4" w:space="0" w:color="auto"/>
              <w:right w:val="single" w:sz="4" w:space="0" w:color="auto"/>
            </w:tcBorders>
            <w:vAlign w:val="center"/>
            <w:hideMark/>
          </w:tcPr>
          <w:p w14:paraId="113EC5C3"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30357D64"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0.6</w:t>
            </w:r>
          </w:p>
        </w:tc>
        <w:tc>
          <w:tcPr>
            <w:tcW w:w="915" w:type="dxa"/>
            <w:tcBorders>
              <w:top w:val="nil"/>
              <w:left w:val="nil"/>
              <w:bottom w:val="single" w:sz="4" w:space="0" w:color="auto"/>
              <w:right w:val="single" w:sz="4" w:space="0" w:color="auto"/>
            </w:tcBorders>
            <w:shd w:val="clear" w:color="auto" w:fill="auto"/>
            <w:noWrap/>
            <w:vAlign w:val="center"/>
            <w:hideMark/>
          </w:tcPr>
          <w:p w14:paraId="0F183DF9"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-2.1</w:t>
            </w:r>
          </w:p>
        </w:tc>
        <w:tc>
          <w:tcPr>
            <w:tcW w:w="915" w:type="dxa"/>
            <w:tcBorders>
              <w:top w:val="nil"/>
              <w:left w:val="nil"/>
              <w:bottom w:val="single" w:sz="4" w:space="0" w:color="auto"/>
              <w:right w:val="single" w:sz="4" w:space="0" w:color="auto"/>
            </w:tcBorders>
            <w:shd w:val="clear" w:color="auto" w:fill="auto"/>
            <w:noWrap/>
            <w:vAlign w:val="center"/>
            <w:hideMark/>
          </w:tcPr>
          <w:p w14:paraId="300E285D"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-3.4</w:t>
            </w:r>
          </w:p>
        </w:tc>
        <w:tc>
          <w:tcPr>
            <w:tcW w:w="1165" w:type="dxa"/>
            <w:tcBorders>
              <w:top w:val="nil"/>
              <w:left w:val="nil"/>
              <w:bottom w:val="single" w:sz="4" w:space="0" w:color="auto"/>
              <w:right w:val="single" w:sz="4" w:space="0" w:color="auto"/>
            </w:tcBorders>
            <w:shd w:val="clear" w:color="auto" w:fill="auto"/>
            <w:noWrap/>
            <w:vAlign w:val="bottom"/>
            <w:hideMark/>
          </w:tcPr>
          <w:p w14:paraId="2A2F4663"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-15.5</w:t>
            </w:r>
          </w:p>
        </w:tc>
        <w:tc>
          <w:tcPr>
            <w:tcW w:w="1165" w:type="dxa"/>
            <w:tcBorders>
              <w:top w:val="nil"/>
              <w:left w:val="nil"/>
              <w:bottom w:val="single" w:sz="4" w:space="0" w:color="auto"/>
              <w:right w:val="single" w:sz="4" w:space="0" w:color="auto"/>
            </w:tcBorders>
            <w:shd w:val="clear" w:color="auto" w:fill="auto"/>
            <w:noWrap/>
            <w:vAlign w:val="bottom"/>
            <w:hideMark/>
          </w:tcPr>
          <w:p w14:paraId="72AC0C31"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-13.2</w:t>
            </w:r>
          </w:p>
        </w:tc>
        <w:tc>
          <w:tcPr>
            <w:tcW w:w="1165" w:type="dxa"/>
            <w:tcBorders>
              <w:top w:val="nil"/>
              <w:left w:val="nil"/>
              <w:bottom w:val="single" w:sz="4" w:space="0" w:color="auto"/>
              <w:right w:val="single" w:sz="4" w:space="0" w:color="auto"/>
            </w:tcBorders>
            <w:shd w:val="clear" w:color="auto" w:fill="auto"/>
            <w:noWrap/>
            <w:vAlign w:val="bottom"/>
            <w:hideMark/>
          </w:tcPr>
          <w:p w14:paraId="4D5CB7E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-16.9</w:t>
            </w:r>
          </w:p>
        </w:tc>
      </w:tr>
      <w:tr w:rsidR="004152EC" w:rsidRPr="004152EC" w14:paraId="5E874CE3"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C9200D8"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7</w:t>
            </w:r>
          </w:p>
        </w:tc>
        <w:tc>
          <w:tcPr>
            <w:tcW w:w="1820" w:type="dxa"/>
            <w:vMerge/>
            <w:tcBorders>
              <w:top w:val="nil"/>
              <w:left w:val="single" w:sz="4" w:space="0" w:color="auto"/>
              <w:bottom w:val="single" w:sz="4" w:space="0" w:color="auto"/>
              <w:right w:val="single" w:sz="4" w:space="0" w:color="auto"/>
            </w:tcBorders>
            <w:vAlign w:val="center"/>
            <w:hideMark/>
          </w:tcPr>
          <w:p w14:paraId="48373C34"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0A0D79A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3.6</w:t>
            </w:r>
          </w:p>
        </w:tc>
        <w:tc>
          <w:tcPr>
            <w:tcW w:w="915" w:type="dxa"/>
            <w:tcBorders>
              <w:top w:val="nil"/>
              <w:left w:val="nil"/>
              <w:bottom w:val="single" w:sz="4" w:space="0" w:color="auto"/>
              <w:right w:val="single" w:sz="4" w:space="0" w:color="auto"/>
            </w:tcBorders>
            <w:shd w:val="clear" w:color="auto" w:fill="auto"/>
            <w:noWrap/>
            <w:vAlign w:val="center"/>
            <w:hideMark/>
          </w:tcPr>
          <w:p w14:paraId="42009837"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2.8</w:t>
            </w:r>
          </w:p>
        </w:tc>
        <w:tc>
          <w:tcPr>
            <w:tcW w:w="915" w:type="dxa"/>
            <w:tcBorders>
              <w:top w:val="nil"/>
              <w:left w:val="nil"/>
              <w:bottom w:val="single" w:sz="4" w:space="0" w:color="auto"/>
              <w:right w:val="single" w:sz="4" w:space="0" w:color="auto"/>
            </w:tcBorders>
            <w:shd w:val="clear" w:color="auto" w:fill="auto"/>
            <w:noWrap/>
            <w:vAlign w:val="center"/>
            <w:hideMark/>
          </w:tcPr>
          <w:p w14:paraId="2BDC57B0"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1.6</w:t>
            </w:r>
          </w:p>
        </w:tc>
        <w:tc>
          <w:tcPr>
            <w:tcW w:w="1165" w:type="dxa"/>
            <w:tcBorders>
              <w:top w:val="nil"/>
              <w:left w:val="nil"/>
              <w:bottom w:val="single" w:sz="4" w:space="0" w:color="auto"/>
              <w:right w:val="single" w:sz="4" w:space="0" w:color="auto"/>
            </w:tcBorders>
            <w:shd w:val="clear" w:color="auto" w:fill="auto"/>
            <w:noWrap/>
            <w:vAlign w:val="bottom"/>
            <w:hideMark/>
          </w:tcPr>
          <w:p w14:paraId="3F1CCF62"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-8.1</w:t>
            </w:r>
          </w:p>
        </w:tc>
        <w:tc>
          <w:tcPr>
            <w:tcW w:w="1165" w:type="dxa"/>
            <w:tcBorders>
              <w:top w:val="nil"/>
              <w:left w:val="nil"/>
              <w:bottom w:val="single" w:sz="4" w:space="0" w:color="auto"/>
              <w:right w:val="single" w:sz="4" w:space="0" w:color="auto"/>
            </w:tcBorders>
            <w:shd w:val="clear" w:color="auto" w:fill="auto"/>
            <w:noWrap/>
            <w:vAlign w:val="bottom"/>
            <w:hideMark/>
          </w:tcPr>
          <w:p w14:paraId="4F4CB147"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-24.2</w:t>
            </w:r>
          </w:p>
        </w:tc>
        <w:tc>
          <w:tcPr>
            <w:tcW w:w="1165" w:type="dxa"/>
            <w:tcBorders>
              <w:top w:val="nil"/>
              <w:left w:val="nil"/>
              <w:bottom w:val="single" w:sz="4" w:space="0" w:color="auto"/>
              <w:right w:val="single" w:sz="4" w:space="0" w:color="auto"/>
            </w:tcBorders>
            <w:shd w:val="clear" w:color="auto" w:fill="auto"/>
            <w:noWrap/>
            <w:vAlign w:val="bottom"/>
            <w:hideMark/>
          </w:tcPr>
          <w:p w14:paraId="4C39BFFE"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-16.1</w:t>
            </w:r>
          </w:p>
        </w:tc>
      </w:tr>
      <w:tr w:rsidR="004152EC" w:rsidRPr="004152EC" w14:paraId="5B63CE69"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79D8399"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8</w:t>
            </w:r>
          </w:p>
        </w:tc>
        <w:tc>
          <w:tcPr>
            <w:tcW w:w="1820" w:type="dxa"/>
            <w:vMerge/>
            <w:tcBorders>
              <w:top w:val="nil"/>
              <w:left w:val="single" w:sz="4" w:space="0" w:color="auto"/>
              <w:bottom w:val="single" w:sz="4" w:space="0" w:color="auto"/>
              <w:right w:val="single" w:sz="4" w:space="0" w:color="auto"/>
            </w:tcBorders>
            <w:vAlign w:val="center"/>
            <w:hideMark/>
          </w:tcPr>
          <w:p w14:paraId="40CE43F9"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4412748F"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-2.2</w:t>
            </w:r>
          </w:p>
        </w:tc>
        <w:tc>
          <w:tcPr>
            <w:tcW w:w="915" w:type="dxa"/>
            <w:tcBorders>
              <w:top w:val="nil"/>
              <w:left w:val="nil"/>
              <w:bottom w:val="single" w:sz="4" w:space="0" w:color="auto"/>
              <w:right w:val="single" w:sz="4" w:space="0" w:color="auto"/>
            </w:tcBorders>
            <w:shd w:val="clear" w:color="auto" w:fill="auto"/>
            <w:noWrap/>
            <w:vAlign w:val="center"/>
            <w:hideMark/>
          </w:tcPr>
          <w:p w14:paraId="130E6845"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-1.3</w:t>
            </w:r>
          </w:p>
        </w:tc>
        <w:tc>
          <w:tcPr>
            <w:tcW w:w="915" w:type="dxa"/>
            <w:tcBorders>
              <w:top w:val="nil"/>
              <w:left w:val="nil"/>
              <w:bottom w:val="single" w:sz="4" w:space="0" w:color="auto"/>
              <w:right w:val="single" w:sz="4" w:space="0" w:color="auto"/>
            </w:tcBorders>
            <w:shd w:val="clear" w:color="auto" w:fill="auto"/>
            <w:noWrap/>
            <w:vAlign w:val="center"/>
            <w:hideMark/>
          </w:tcPr>
          <w:p w14:paraId="2AC2DC22"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1.6</w:t>
            </w:r>
          </w:p>
        </w:tc>
        <w:tc>
          <w:tcPr>
            <w:tcW w:w="1165" w:type="dxa"/>
            <w:tcBorders>
              <w:top w:val="nil"/>
              <w:left w:val="nil"/>
              <w:bottom w:val="single" w:sz="4" w:space="0" w:color="auto"/>
              <w:right w:val="single" w:sz="4" w:space="0" w:color="auto"/>
            </w:tcBorders>
            <w:shd w:val="clear" w:color="auto" w:fill="auto"/>
            <w:noWrap/>
            <w:vAlign w:val="bottom"/>
            <w:hideMark/>
          </w:tcPr>
          <w:p w14:paraId="1083DF9E"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-18.1</w:t>
            </w:r>
          </w:p>
        </w:tc>
        <w:tc>
          <w:tcPr>
            <w:tcW w:w="1165" w:type="dxa"/>
            <w:tcBorders>
              <w:top w:val="nil"/>
              <w:left w:val="nil"/>
              <w:bottom w:val="single" w:sz="4" w:space="0" w:color="auto"/>
              <w:right w:val="single" w:sz="4" w:space="0" w:color="auto"/>
            </w:tcBorders>
            <w:shd w:val="clear" w:color="auto" w:fill="auto"/>
            <w:noWrap/>
            <w:vAlign w:val="bottom"/>
            <w:hideMark/>
          </w:tcPr>
          <w:p w14:paraId="2E266D04"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-7.3</w:t>
            </w:r>
          </w:p>
        </w:tc>
        <w:tc>
          <w:tcPr>
            <w:tcW w:w="1165" w:type="dxa"/>
            <w:tcBorders>
              <w:top w:val="nil"/>
              <w:left w:val="nil"/>
              <w:bottom w:val="single" w:sz="4" w:space="0" w:color="auto"/>
              <w:right w:val="single" w:sz="4" w:space="0" w:color="auto"/>
            </w:tcBorders>
            <w:shd w:val="clear" w:color="auto" w:fill="auto"/>
            <w:noWrap/>
            <w:vAlign w:val="bottom"/>
            <w:hideMark/>
          </w:tcPr>
          <w:p w14:paraId="13310A4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-5.2</w:t>
            </w:r>
          </w:p>
        </w:tc>
      </w:tr>
      <w:tr w:rsidR="004152EC" w:rsidRPr="004152EC" w14:paraId="118A2370"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EF267B7"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9</w:t>
            </w:r>
          </w:p>
        </w:tc>
        <w:tc>
          <w:tcPr>
            <w:tcW w:w="1820" w:type="dxa"/>
            <w:vMerge/>
            <w:tcBorders>
              <w:top w:val="nil"/>
              <w:left w:val="single" w:sz="4" w:space="0" w:color="auto"/>
              <w:bottom w:val="single" w:sz="4" w:space="0" w:color="auto"/>
              <w:right w:val="single" w:sz="4" w:space="0" w:color="auto"/>
            </w:tcBorders>
            <w:vAlign w:val="center"/>
            <w:hideMark/>
          </w:tcPr>
          <w:p w14:paraId="54819B97"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0B3ACDF8"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-2.5</w:t>
            </w:r>
          </w:p>
        </w:tc>
        <w:tc>
          <w:tcPr>
            <w:tcW w:w="915" w:type="dxa"/>
            <w:tcBorders>
              <w:top w:val="nil"/>
              <w:left w:val="nil"/>
              <w:bottom w:val="single" w:sz="4" w:space="0" w:color="auto"/>
              <w:right w:val="single" w:sz="4" w:space="0" w:color="auto"/>
            </w:tcBorders>
            <w:shd w:val="clear" w:color="auto" w:fill="auto"/>
            <w:noWrap/>
            <w:vAlign w:val="center"/>
            <w:hideMark/>
          </w:tcPr>
          <w:p w14:paraId="69FC5BF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-1.9</w:t>
            </w:r>
          </w:p>
        </w:tc>
        <w:tc>
          <w:tcPr>
            <w:tcW w:w="915" w:type="dxa"/>
            <w:tcBorders>
              <w:top w:val="nil"/>
              <w:left w:val="nil"/>
              <w:bottom w:val="single" w:sz="4" w:space="0" w:color="auto"/>
              <w:right w:val="single" w:sz="4" w:space="0" w:color="auto"/>
            </w:tcBorders>
            <w:shd w:val="clear" w:color="auto" w:fill="auto"/>
            <w:noWrap/>
            <w:vAlign w:val="center"/>
            <w:hideMark/>
          </w:tcPr>
          <w:p w14:paraId="1160E767"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-1.5</w:t>
            </w:r>
          </w:p>
        </w:tc>
        <w:tc>
          <w:tcPr>
            <w:tcW w:w="1165" w:type="dxa"/>
            <w:tcBorders>
              <w:top w:val="nil"/>
              <w:left w:val="nil"/>
              <w:bottom w:val="single" w:sz="4" w:space="0" w:color="auto"/>
              <w:right w:val="single" w:sz="4" w:space="0" w:color="auto"/>
            </w:tcBorders>
            <w:shd w:val="clear" w:color="auto" w:fill="auto"/>
            <w:noWrap/>
            <w:vAlign w:val="bottom"/>
            <w:hideMark/>
          </w:tcPr>
          <w:p w14:paraId="4D9A17A2"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-7.1</w:t>
            </w:r>
          </w:p>
        </w:tc>
        <w:tc>
          <w:tcPr>
            <w:tcW w:w="1165" w:type="dxa"/>
            <w:tcBorders>
              <w:top w:val="nil"/>
              <w:left w:val="nil"/>
              <w:bottom w:val="single" w:sz="4" w:space="0" w:color="auto"/>
              <w:right w:val="single" w:sz="4" w:space="0" w:color="auto"/>
            </w:tcBorders>
            <w:shd w:val="clear" w:color="auto" w:fill="auto"/>
            <w:noWrap/>
            <w:vAlign w:val="bottom"/>
            <w:hideMark/>
          </w:tcPr>
          <w:p w14:paraId="2B898B0D"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-6.7</w:t>
            </w:r>
          </w:p>
        </w:tc>
        <w:tc>
          <w:tcPr>
            <w:tcW w:w="1165" w:type="dxa"/>
            <w:tcBorders>
              <w:top w:val="nil"/>
              <w:left w:val="nil"/>
              <w:bottom w:val="single" w:sz="4" w:space="0" w:color="auto"/>
              <w:right w:val="single" w:sz="4" w:space="0" w:color="auto"/>
            </w:tcBorders>
            <w:shd w:val="clear" w:color="auto" w:fill="auto"/>
            <w:noWrap/>
            <w:vAlign w:val="bottom"/>
            <w:hideMark/>
          </w:tcPr>
          <w:p w14:paraId="56A84C76"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-6.0</w:t>
            </w:r>
          </w:p>
        </w:tc>
      </w:tr>
      <w:tr w:rsidR="004152EC" w:rsidRPr="004152EC" w14:paraId="4E98752D" w14:textId="77777777" w:rsidTr="004152EC">
        <w:trPr>
          <w:trHeight w:val="2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B7E279F"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10</w:t>
            </w:r>
          </w:p>
        </w:tc>
        <w:tc>
          <w:tcPr>
            <w:tcW w:w="1820" w:type="dxa"/>
            <w:vMerge/>
            <w:tcBorders>
              <w:top w:val="nil"/>
              <w:left w:val="single" w:sz="4" w:space="0" w:color="auto"/>
              <w:bottom w:val="single" w:sz="4" w:space="0" w:color="auto"/>
              <w:right w:val="single" w:sz="4" w:space="0" w:color="auto"/>
            </w:tcBorders>
            <w:vAlign w:val="center"/>
            <w:hideMark/>
          </w:tcPr>
          <w:p w14:paraId="31C2F7D9" w14:textId="77777777" w:rsidR="004152EC" w:rsidRPr="004152EC" w:rsidRDefault="004152EC" w:rsidP="004152EC">
            <w:pPr>
              <w:widowControl/>
              <w:jc w:val="left"/>
              <w:rPr>
                <w:rFonts w:ascii="等线" w:eastAsia="等线" w:hAnsi="等线" w:cs="宋体"/>
                <w:color w:val="000000"/>
                <w:kern w:val="0"/>
                <w:sz w:val="22"/>
                <w:szCs w:val="22"/>
              </w:rPr>
            </w:pPr>
          </w:p>
        </w:tc>
        <w:tc>
          <w:tcPr>
            <w:tcW w:w="915" w:type="dxa"/>
            <w:tcBorders>
              <w:top w:val="nil"/>
              <w:left w:val="nil"/>
              <w:bottom w:val="single" w:sz="4" w:space="0" w:color="auto"/>
              <w:right w:val="single" w:sz="4" w:space="0" w:color="auto"/>
            </w:tcBorders>
            <w:shd w:val="clear" w:color="auto" w:fill="auto"/>
            <w:noWrap/>
            <w:vAlign w:val="center"/>
            <w:hideMark/>
          </w:tcPr>
          <w:p w14:paraId="1FAB07B1"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1.1</w:t>
            </w:r>
          </w:p>
        </w:tc>
        <w:tc>
          <w:tcPr>
            <w:tcW w:w="915" w:type="dxa"/>
            <w:tcBorders>
              <w:top w:val="nil"/>
              <w:left w:val="nil"/>
              <w:bottom w:val="single" w:sz="4" w:space="0" w:color="auto"/>
              <w:right w:val="single" w:sz="4" w:space="0" w:color="auto"/>
            </w:tcBorders>
            <w:shd w:val="clear" w:color="auto" w:fill="auto"/>
            <w:noWrap/>
            <w:vAlign w:val="center"/>
            <w:hideMark/>
          </w:tcPr>
          <w:p w14:paraId="7F52CC31"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0.5</w:t>
            </w:r>
          </w:p>
        </w:tc>
        <w:tc>
          <w:tcPr>
            <w:tcW w:w="915" w:type="dxa"/>
            <w:tcBorders>
              <w:top w:val="nil"/>
              <w:left w:val="nil"/>
              <w:bottom w:val="single" w:sz="4" w:space="0" w:color="auto"/>
              <w:right w:val="single" w:sz="4" w:space="0" w:color="auto"/>
            </w:tcBorders>
            <w:shd w:val="clear" w:color="auto" w:fill="auto"/>
            <w:noWrap/>
            <w:vAlign w:val="center"/>
            <w:hideMark/>
          </w:tcPr>
          <w:p w14:paraId="26706B2A"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3.1</w:t>
            </w:r>
          </w:p>
        </w:tc>
        <w:tc>
          <w:tcPr>
            <w:tcW w:w="1165" w:type="dxa"/>
            <w:tcBorders>
              <w:top w:val="nil"/>
              <w:left w:val="nil"/>
              <w:bottom w:val="single" w:sz="4" w:space="0" w:color="auto"/>
              <w:right w:val="single" w:sz="4" w:space="0" w:color="auto"/>
            </w:tcBorders>
            <w:shd w:val="clear" w:color="auto" w:fill="auto"/>
            <w:noWrap/>
            <w:vAlign w:val="bottom"/>
            <w:hideMark/>
          </w:tcPr>
          <w:p w14:paraId="41CBEB5F"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3.0</w:t>
            </w:r>
          </w:p>
        </w:tc>
        <w:tc>
          <w:tcPr>
            <w:tcW w:w="1165" w:type="dxa"/>
            <w:tcBorders>
              <w:top w:val="nil"/>
              <w:left w:val="nil"/>
              <w:bottom w:val="single" w:sz="4" w:space="0" w:color="auto"/>
              <w:right w:val="single" w:sz="4" w:space="0" w:color="auto"/>
            </w:tcBorders>
            <w:shd w:val="clear" w:color="auto" w:fill="auto"/>
            <w:noWrap/>
            <w:vAlign w:val="bottom"/>
            <w:hideMark/>
          </w:tcPr>
          <w:p w14:paraId="47116F6E"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7.4</w:t>
            </w:r>
          </w:p>
        </w:tc>
        <w:tc>
          <w:tcPr>
            <w:tcW w:w="1165" w:type="dxa"/>
            <w:tcBorders>
              <w:top w:val="nil"/>
              <w:left w:val="nil"/>
              <w:bottom w:val="single" w:sz="4" w:space="0" w:color="auto"/>
              <w:right w:val="single" w:sz="4" w:space="0" w:color="auto"/>
            </w:tcBorders>
            <w:shd w:val="clear" w:color="auto" w:fill="auto"/>
            <w:noWrap/>
            <w:vAlign w:val="bottom"/>
            <w:hideMark/>
          </w:tcPr>
          <w:p w14:paraId="02ECB997" w14:textId="77777777" w:rsidR="004152EC" w:rsidRPr="004152EC" w:rsidRDefault="004152EC"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8.3</w:t>
            </w:r>
          </w:p>
        </w:tc>
      </w:tr>
    </w:tbl>
    <w:p w14:paraId="70F958C2" w14:textId="6F75C777" w:rsidR="004152EC" w:rsidRPr="004C7A48" w:rsidRDefault="0049172F" w:rsidP="008D3615">
      <w:pPr>
        <w:spacing w:line="360" w:lineRule="auto"/>
        <w:jc w:val="center"/>
        <w:rPr>
          <w:sz w:val="24"/>
        </w:rPr>
      </w:pPr>
      <w:r>
        <w:rPr>
          <w:rFonts w:hint="eastAsia"/>
          <w:sz w:val="24"/>
        </w:rPr>
        <w:t>表</w:t>
      </w:r>
      <w:r w:rsidR="004152EC">
        <w:rPr>
          <w:sz w:val="24"/>
        </w:rPr>
        <w:t xml:space="preserve">9 </w:t>
      </w:r>
      <w:r>
        <w:rPr>
          <w:rFonts w:hint="eastAsia"/>
          <w:sz w:val="24"/>
        </w:rPr>
        <w:t>超宽频带地震计</w:t>
      </w:r>
      <w:proofErr w:type="gramStart"/>
      <w:r>
        <w:rPr>
          <w:rFonts w:hint="eastAsia"/>
          <w:sz w:val="24"/>
        </w:rPr>
        <w:t>灵敏度幅频误差</w:t>
      </w:r>
      <w:proofErr w:type="gramEnd"/>
    </w:p>
    <w:tbl>
      <w:tblPr>
        <w:tblW w:w="6658" w:type="dxa"/>
        <w:jc w:val="center"/>
        <w:tblLayout w:type="fixed"/>
        <w:tblLook w:val="04A0" w:firstRow="1" w:lastRow="0" w:firstColumn="1" w:lastColumn="0" w:noHBand="0" w:noVBand="1"/>
      </w:tblPr>
      <w:tblGrid>
        <w:gridCol w:w="1040"/>
        <w:gridCol w:w="1820"/>
        <w:gridCol w:w="1266"/>
        <w:gridCol w:w="1266"/>
        <w:gridCol w:w="1266"/>
      </w:tblGrid>
      <w:tr w:rsidR="003150C4" w:rsidRPr="004152EC" w14:paraId="7C9CAF46" w14:textId="77777777" w:rsidTr="003150C4">
        <w:trPr>
          <w:trHeight w:val="31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EF4A7"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序号</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C6CFB"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类型</w:t>
            </w:r>
          </w:p>
        </w:tc>
        <w:tc>
          <w:tcPr>
            <w:tcW w:w="3798" w:type="dxa"/>
            <w:gridSpan w:val="3"/>
            <w:tcBorders>
              <w:top w:val="single" w:sz="4" w:space="0" w:color="auto"/>
              <w:left w:val="nil"/>
              <w:bottom w:val="single" w:sz="4" w:space="0" w:color="auto"/>
              <w:right w:val="single" w:sz="4" w:space="0" w:color="auto"/>
            </w:tcBorders>
            <w:shd w:val="clear" w:color="auto" w:fill="auto"/>
            <w:noWrap/>
            <w:vAlign w:val="bottom"/>
            <w:hideMark/>
          </w:tcPr>
          <w:p w14:paraId="1724C145" w14:textId="77777777" w:rsidR="003150C4" w:rsidRPr="004152EC" w:rsidRDefault="003150C4" w:rsidP="004152EC">
            <w:pPr>
              <w:widowControl/>
              <w:jc w:val="center"/>
              <w:rPr>
                <w:rFonts w:ascii="宋体" w:hAnsi="宋体" w:cs="宋体"/>
                <w:color w:val="000000"/>
                <w:kern w:val="0"/>
                <w:sz w:val="24"/>
              </w:rPr>
            </w:pPr>
            <w:proofErr w:type="gramStart"/>
            <w:r w:rsidRPr="004152EC">
              <w:rPr>
                <w:rFonts w:ascii="宋体" w:hAnsi="宋体" w:cs="宋体" w:hint="eastAsia"/>
                <w:color w:val="000000"/>
                <w:kern w:val="0"/>
                <w:sz w:val="24"/>
              </w:rPr>
              <w:t>灵敏度幅频误差</w:t>
            </w:r>
            <w:proofErr w:type="gramEnd"/>
            <w:r w:rsidRPr="004152EC">
              <w:rPr>
                <w:rFonts w:ascii="宋体" w:hAnsi="宋体" w:cs="宋体" w:hint="eastAsia"/>
                <w:color w:val="000000"/>
                <w:kern w:val="0"/>
                <w:sz w:val="24"/>
              </w:rPr>
              <w:t>(%)</w:t>
            </w:r>
          </w:p>
        </w:tc>
      </w:tr>
      <w:tr w:rsidR="003150C4" w:rsidRPr="004152EC" w14:paraId="6C0E4ECA" w14:textId="77777777" w:rsidTr="003150C4">
        <w:trPr>
          <w:trHeight w:val="63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1FD028C" w14:textId="77777777" w:rsidR="003150C4" w:rsidRPr="004152EC" w:rsidRDefault="003150C4" w:rsidP="004152EC">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025780EA" w14:textId="77777777" w:rsidR="003150C4" w:rsidRPr="004152EC" w:rsidRDefault="003150C4" w:rsidP="004152EC">
            <w:pPr>
              <w:widowControl/>
              <w:jc w:val="left"/>
              <w:rPr>
                <w:rFonts w:ascii="等线" w:eastAsia="等线" w:hAnsi="等线" w:cs="宋体"/>
                <w:color w:val="000000"/>
                <w:kern w:val="0"/>
                <w:sz w:val="22"/>
                <w:szCs w:val="22"/>
              </w:rPr>
            </w:pPr>
          </w:p>
        </w:tc>
        <w:tc>
          <w:tcPr>
            <w:tcW w:w="3798" w:type="dxa"/>
            <w:gridSpan w:val="3"/>
            <w:tcBorders>
              <w:top w:val="single" w:sz="4" w:space="0" w:color="auto"/>
              <w:left w:val="nil"/>
              <w:bottom w:val="single" w:sz="4" w:space="0" w:color="auto"/>
              <w:right w:val="single" w:sz="4" w:space="0" w:color="000000"/>
            </w:tcBorders>
            <w:shd w:val="clear" w:color="auto" w:fill="auto"/>
            <w:vAlign w:val="bottom"/>
            <w:hideMark/>
          </w:tcPr>
          <w:p w14:paraId="59B157E9" w14:textId="77777777" w:rsidR="003150C4" w:rsidRDefault="003150C4" w:rsidP="004152EC">
            <w:pPr>
              <w:widowControl/>
              <w:jc w:val="center"/>
              <w:rPr>
                <w:rFonts w:ascii="宋体" w:hAnsi="宋体" w:cs="宋体"/>
                <w:color w:val="000000"/>
                <w:kern w:val="0"/>
                <w:sz w:val="24"/>
              </w:rPr>
            </w:pPr>
            <w:r w:rsidRPr="004152EC">
              <w:rPr>
                <w:rFonts w:ascii="宋体" w:hAnsi="宋体" w:cs="宋体" w:hint="eastAsia"/>
                <w:color w:val="000000"/>
                <w:kern w:val="0"/>
                <w:sz w:val="24"/>
              </w:rPr>
              <w:t>±5%（0.1 Hz≤f≤</w:t>
            </w:r>
            <w:r>
              <w:rPr>
                <w:rFonts w:ascii="宋体" w:hAnsi="宋体" w:cs="宋体"/>
                <w:color w:val="000000"/>
                <w:kern w:val="0"/>
                <w:sz w:val="24"/>
              </w:rPr>
              <w:t>7</w:t>
            </w:r>
            <w:r w:rsidRPr="004152EC">
              <w:rPr>
                <w:rFonts w:ascii="宋体" w:hAnsi="宋体" w:cs="宋体" w:hint="eastAsia"/>
                <w:color w:val="000000"/>
                <w:kern w:val="0"/>
                <w:sz w:val="24"/>
              </w:rPr>
              <w:t xml:space="preserve"> Hz）</w:t>
            </w:r>
          </w:p>
          <w:p w14:paraId="71F9527E" w14:textId="435E672E" w:rsidR="003150C4" w:rsidRPr="004152EC" w:rsidRDefault="003150C4" w:rsidP="004152EC">
            <w:pPr>
              <w:widowControl/>
              <w:jc w:val="center"/>
              <w:rPr>
                <w:rFonts w:ascii="宋体" w:hAnsi="宋体" w:cs="宋体" w:hint="eastAsia"/>
                <w:color w:val="000000"/>
                <w:kern w:val="0"/>
                <w:sz w:val="24"/>
              </w:rPr>
            </w:pPr>
            <w:r w:rsidRPr="003150C4">
              <w:rPr>
                <w:rFonts w:ascii="宋体" w:hAnsi="宋体" w:cs="宋体"/>
                <w:color w:val="000000"/>
                <w:kern w:val="0"/>
                <w:sz w:val="24"/>
              </w:rPr>
              <w:t>-30%～10%（7 Hz＜f≤10 Hz）</w:t>
            </w:r>
          </w:p>
        </w:tc>
      </w:tr>
      <w:tr w:rsidR="003150C4" w:rsidRPr="004152EC" w14:paraId="212986DE" w14:textId="77777777" w:rsidTr="003150C4">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7BF1803C" w14:textId="77777777" w:rsidR="003150C4" w:rsidRPr="004152EC" w:rsidRDefault="003150C4" w:rsidP="004152EC">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7AD16A84" w14:textId="77777777" w:rsidR="003150C4" w:rsidRPr="004152EC" w:rsidRDefault="003150C4" w:rsidP="004152EC">
            <w:pPr>
              <w:widowControl/>
              <w:jc w:val="left"/>
              <w:rPr>
                <w:rFonts w:ascii="等线" w:eastAsia="等线" w:hAnsi="等线" w:cs="宋体"/>
                <w:color w:val="000000"/>
                <w:kern w:val="0"/>
                <w:sz w:val="22"/>
                <w:szCs w:val="22"/>
              </w:rPr>
            </w:pPr>
          </w:p>
        </w:tc>
        <w:tc>
          <w:tcPr>
            <w:tcW w:w="1266" w:type="dxa"/>
            <w:tcBorders>
              <w:top w:val="nil"/>
              <w:left w:val="nil"/>
              <w:bottom w:val="single" w:sz="4" w:space="0" w:color="auto"/>
              <w:right w:val="single" w:sz="4" w:space="0" w:color="auto"/>
            </w:tcBorders>
            <w:shd w:val="clear" w:color="auto" w:fill="auto"/>
            <w:noWrap/>
            <w:vAlign w:val="center"/>
            <w:hideMark/>
          </w:tcPr>
          <w:p w14:paraId="4EF0395F"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UD</w:t>
            </w:r>
          </w:p>
        </w:tc>
        <w:tc>
          <w:tcPr>
            <w:tcW w:w="1266" w:type="dxa"/>
            <w:tcBorders>
              <w:top w:val="nil"/>
              <w:left w:val="nil"/>
              <w:bottom w:val="single" w:sz="4" w:space="0" w:color="auto"/>
              <w:right w:val="single" w:sz="4" w:space="0" w:color="auto"/>
            </w:tcBorders>
            <w:shd w:val="clear" w:color="auto" w:fill="auto"/>
            <w:noWrap/>
            <w:vAlign w:val="center"/>
            <w:hideMark/>
          </w:tcPr>
          <w:p w14:paraId="70D5CF3F"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EW</w:t>
            </w:r>
          </w:p>
        </w:tc>
        <w:tc>
          <w:tcPr>
            <w:tcW w:w="1266" w:type="dxa"/>
            <w:tcBorders>
              <w:top w:val="nil"/>
              <w:left w:val="nil"/>
              <w:bottom w:val="single" w:sz="4" w:space="0" w:color="auto"/>
              <w:right w:val="single" w:sz="4" w:space="0" w:color="auto"/>
            </w:tcBorders>
            <w:shd w:val="clear" w:color="auto" w:fill="auto"/>
            <w:noWrap/>
            <w:vAlign w:val="center"/>
            <w:hideMark/>
          </w:tcPr>
          <w:p w14:paraId="557C86A4"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NS</w:t>
            </w:r>
          </w:p>
        </w:tc>
      </w:tr>
      <w:tr w:rsidR="003150C4" w:rsidRPr="004152EC" w14:paraId="5C672E84" w14:textId="77777777" w:rsidTr="003150C4">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127BACE"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36531A"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超宽频带地震计</w:t>
            </w:r>
          </w:p>
        </w:tc>
        <w:tc>
          <w:tcPr>
            <w:tcW w:w="1266" w:type="dxa"/>
            <w:tcBorders>
              <w:top w:val="nil"/>
              <w:left w:val="nil"/>
              <w:bottom w:val="single" w:sz="4" w:space="0" w:color="auto"/>
              <w:right w:val="single" w:sz="4" w:space="0" w:color="auto"/>
            </w:tcBorders>
            <w:shd w:val="clear" w:color="auto" w:fill="auto"/>
            <w:noWrap/>
            <w:vAlign w:val="center"/>
            <w:hideMark/>
          </w:tcPr>
          <w:p w14:paraId="4B1F01EF"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-1.49</w:t>
            </w:r>
          </w:p>
        </w:tc>
        <w:tc>
          <w:tcPr>
            <w:tcW w:w="1266" w:type="dxa"/>
            <w:tcBorders>
              <w:top w:val="nil"/>
              <w:left w:val="nil"/>
              <w:bottom w:val="single" w:sz="4" w:space="0" w:color="auto"/>
              <w:right w:val="single" w:sz="4" w:space="0" w:color="auto"/>
            </w:tcBorders>
            <w:shd w:val="clear" w:color="auto" w:fill="auto"/>
            <w:noWrap/>
            <w:vAlign w:val="center"/>
            <w:hideMark/>
          </w:tcPr>
          <w:p w14:paraId="7F9A0077"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0.35</w:t>
            </w:r>
          </w:p>
        </w:tc>
        <w:tc>
          <w:tcPr>
            <w:tcW w:w="1266" w:type="dxa"/>
            <w:tcBorders>
              <w:top w:val="nil"/>
              <w:left w:val="nil"/>
              <w:bottom w:val="single" w:sz="4" w:space="0" w:color="auto"/>
              <w:right w:val="single" w:sz="4" w:space="0" w:color="auto"/>
            </w:tcBorders>
            <w:shd w:val="clear" w:color="auto" w:fill="auto"/>
            <w:noWrap/>
            <w:vAlign w:val="center"/>
            <w:hideMark/>
          </w:tcPr>
          <w:p w14:paraId="5210E2D8"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1.27</w:t>
            </w:r>
          </w:p>
        </w:tc>
      </w:tr>
      <w:tr w:rsidR="003150C4" w:rsidRPr="004152EC" w14:paraId="787D24FB" w14:textId="77777777" w:rsidTr="003150C4">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D705B89"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w:t>
            </w:r>
          </w:p>
        </w:tc>
        <w:tc>
          <w:tcPr>
            <w:tcW w:w="1820" w:type="dxa"/>
            <w:vMerge/>
            <w:tcBorders>
              <w:top w:val="nil"/>
              <w:left w:val="single" w:sz="4" w:space="0" w:color="auto"/>
              <w:bottom w:val="single" w:sz="4" w:space="0" w:color="000000"/>
              <w:right w:val="single" w:sz="4" w:space="0" w:color="auto"/>
            </w:tcBorders>
            <w:vAlign w:val="center"/>
            <w:hideMark/>
          </w:tcPr>
          <w:p w14:paraId="5A7491F3" w14:textId="77777777" w:rsidR="003150C4" w:rsidRPr="004152EC" w:rsidRDefault="003150C4" w:rsidP="004152EC">
            <w:pPr>
              <w:widowControl/>
              <w:jc w:val="left"/>
              <w:rPr>
                <w:rFonts w:ascii="等线" w:eastAsia="等线" w:hAnsi="等线" w:cs="宋体"/>
                <w:color w:val="000000"/>
                <w:kern w:val="0"/>
                <w:sz w:val="22"/>
                <w:szCs w:val="22"/>
              </w:rPr>
            </w:pPr>
          </w:p>
        </w:tc>
        <w:tc>
          <w:tcPr>
            <w:tcW w:w="1266" w:type="dxa"/>
            <w:tcBorders>
              <w:top w:val="nil"/>
              <w:left w:val="nil"/>
              <w:bottom w:val="single" w:sz="4" w:space="0" w:color="auto"/>
              <w:right w:val="single" w:sz="4" w:space="0" w:color="auto"/>
            </w:tcBorders>
            <w:shd w:val="clear" w:color="auto" w:fill="auto"/>
            <w:noWrap/>
            <w:vAlign w:val="center"/>
            <w:hideMark/>
          </w:tcPr>
          <w:p w14:paraId="451008CB"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-2.50</w:t>
            </w:r>
          </w:p>
        </w:tc>
        <w:tc>
          <w:tcPr>
            <w:tcW w:w="1266" w:type="dxa"/>
            <w:tcBorders>
              <w:top w:val="nil"/>
              <w:left w:val="nil"/>
              <w:bottom w:val="single" w:sz="4" w:space="0" w:color="auto"/>
              <w:right w:val="single" w:sz="4" w:space="0" w:color="auto"/>
            </w:tcBorders>
            <w:shd w:val="clear" w:color="auto" w:fill="auto"/>
            <w:noWrap/>
            <w:vAlign w:val="center"/>
            <w:hideMark/>
          </w:tcPr>
          <w:p w14:paraId="132E34B5"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2.21</w:t>
            </w:r>
          </w:p>
        </w:tc>
        <w:tc>
          <w:tcPr>
            <w:tcW w:w="1266" w:type="dxa"/>
            <w:tcBorders>
              <w:top w:val="nil"/>
              <w:left w:val="nil"/>
              <w:bottom w:val="single" w:sz="4" w:space="0" w:color="auto"/>
              <w:right w:val="single" w:sz="4" w:space="0" w:color="auto"/>
            </w:tcBorders>
            <w:shd w:val="clear" w:color="auto" w:fill="auto"/>
            <w:noWrap/>
            <w:vAlign w:val="center"/>
            <w:hideMark/>
          </w:tcPr>
          <w:p w14:paraId="6EA8B8E0"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4.59</w:t>
            </w:r>
          </w:p>
        </w:tc>
      </w:tr>
      <w:tr w:rsidR="003150C4" w:rsidRPr="004152EC" w14:paraId="67241A7C" w14:textId="77777777" w:rsidTr="003150C4">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400AA91"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3</w:t>
            </w:r>
          </w:p>
        </w:tc>
        <w:tc>
          <w:tcPr>
            <w:tcW w:w="1820" w:type="dxa"/>
            <w:vMerge/>
            <w:tcBorders>
              <w:top w:val="nil"/>
              <w:left w:val="single" w:sz="4" w:space="0" w:color="auto"/>
              <w:bottom w:val="single" w:sz="4" w:space="0" w:color="000000"/>
              <w:right w:val="single" w:sz="4" w:space="0" w:color="auto"/>
            </w:tcBorders>
            <w:vAlign w:val="center"/>
            <w:hideMark/>
          </w:tcPr>
          <w:p w14:paraId="589C6067" w14:textId="77777777" w:rsidR="003150C4" w:rsidRPr="004152EC" w:rsidRDefault="003150C4" w:rsidP="004152EC">
            <w:pPr>
              <w:widowControl/>
              <w:jc w:val="left"/>
              <w:rPr>
                <w:rFonts w:ascii="等线" w:eastAsia="等线" w:hAnsi="等线" w:cs="宋体"/>
                <w:color w:val="000000"/>
                <w:kern w:val="0"/>
                <w:sz w:val="22"/>
                <w:szCs w:val="22"/>
              </w:rPr>
            </w:pPr>
          </w:p>
        </w:tc>
        <w:tc>
          <w:tcPr>
            <w:tcW w:w="1266" w:type="dxa"/>
            <w:tcBorders>
              <w:top w:val="nil"/>
              <w:left w:val="nil"/>
              <w:bottom w:val="single" w:sz="4" w:space="0" w:color="auto"/>
              <w:right w:val="single" w:sz="4" w:space="0" w:color="auto"/>
            </w:tcBorders>
            <w:shd w:val="clear" w:color="auto" w:fill="auto"/>
            <w:noWrap/>
            <w:vAlign w:val="center"/>
            <w:hideMark/>
          </w:tcPr>
          <w:p w14:paraId="022B46A2"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1.36</w:t>
            </w:r>
          </w:p>
        </w:tc>
        <w:tc>
          <w:tcPr>
            <w:tcW w:w="1266" w:type="dxa"/>
            <w:tcBorders>
              <w:top w:val="nil"/>
              <w:left w:val="nil"/>
              <w:bottom w:val="single" w:sz="4" w:space="0" w:color="auto"/>
              <w:right w:val="single" w:sz="4" w:space="0" w:color="auto"/>
            </w:tcBorders>
            <w:shd w:val="clear" w:color="auto" w:fill="auto"/>
            <w:noWrap/>
            <w:vAlign w:val="center"/>
            <w:hideMark/>
          </w:tcPr>
          <w:p w14:paraId="514167F4"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1.67</w:t>
            </w:r>
          </w:p>
        </w:tc>
        <w:tc>
          <w:tcPr>
            <w:tcW w:w="1266" w:type="dxa"/>
            <w:tcBorders>
              <w:top w:val="nil"/>
              <w:left w:val="nil"/>
              <w:bottom w:val="single" w:sz="4" w:space="0" w:color="auto"/>
              <w:right w:val="single" w:sz="4" w:space="0" w:color="auto"/>
            </w:tcBorders>
            <w:shd w:val="clear" w:color="auto" w:fill="auto"/>
            <w:noWrap/>
            <w:vAlign w:val="center"/>
            <w:hideMark/>
          </w:tcPr>
          <w:p w14:paraId="553DD0D6" w14:textId="77777777" w:rsidR="003150C4" w:rsidRPr="004152EC" w:rsidRDefault="003150C4" w:rsidP="004152EC">
            <w:pPr>
              <w:widowControl/>
              <w:jc w:val="center"/>
              <w:rPr>
                <w:rFonts w:ascii="等线" w:eastAsia="等线" w:hAnsi="等线" w:cs="宋体"/>
                <w:color w:val="000000"/>
                <w:kern w:val="0"/>
                <w:sz w:val="22"/>
                <w:szCs w:val="22"/>
              </w:rPr>
            </w:pPr>
            <w:r w:rsidRPr="004152EC">
              <w:rPr>
                <w:rFonts w:ascii="等线" w:eastAsia="等线" w:hAnsi="等线" w:cs="宋体" w:hint="eastAsia"/>
                <w:color w:val="000000"/>
                <w:kern w:val="0"/>
                <w:sz w:val="22"/>
                <w:szCs w:val="22"/>
              </w:rPr>
              <w:t>-8.97</w:t>
            </w:r>
          </w:p>
        </w:tc>
      </w:tr>
    </w:tbl>
    <w:p w14:paraId="3B1670EC" w14:textId="471700DC" w:rsidR="00595A7A" w:rsidRPr="004C7A48" w:rsidRDefault="00467098" w:rsidP="00595A7A">
      <w:pPr>
        <w:spacing w:line="360" w:lineRule="auto"/>
        <w:ind w:firstLineChars="200" w:firstLine="480"/>
        <w:jc w:val="left"/>
        <w:rPr>
          <w:sz w:val="24"/>
        </w:rPr>
      </w:pPr>
      <w:r w:rsidRPr="004C7A48">
        <w:rPr>
          <w:sz w:val="24"/>
        </w:rPr>
        <w:t>4</w:t>
      </w:r>
      <w:r w:rsidR="00595A7A" w:rsidRPr="004C7A48">
        <w:rPr>
          <w:sz w:val="24"/>
        </w:rPr>
        <w:t>、</w:t>
      </w:r>
      <w:r w:rsidR="00997D42" w:rsidRPr="00997D42">
        <w:rPr>
          <w:rStyle w:val="trans"/>
          <w:rFonts w:hint="eastAsia"/>
          <w:bCs/>
          <w:sz w:val="24"/>
        </w:rPr>
        <w:t>幅值线性度</w:t>
      </w:r>
      <w:r w:rsidR="00997D42">
        <w:rPr>
          <w:rStyle w:val="trans"/>
          <w:rFonts w:hint="eastAsia"/>
          <w:bCs/>
          <w:sz w:val="24"/>
        </w:rPr>
        <w:t>检定</w:t>
      </w:r>
    </w:p>
    <w:p w14:paraId="66F6CFBF" w14:textId="5EFC4BD6" w:rsidR="00595A7A" w:rsidRDefault="00997D42" w:rsidP="00373831">
      <w:pPr>
        <w:spacing w:line="360" w:lineRule="auto"/>
        <w:ind w:firstLineChars="200" w:firstLine="480"/>
        <w:rPr>
          <w:bCs/>
          <w:sz w:val="24"/>
        </w:rPr>
      </w:pPr>
      <w:bookmarkStart w:id="0" w:name="_Hlk150447975"/>
      <w:r w:rsidRPr="00997D42">
        <w:rPr>
          <w:rFonts w:hint="eastAsia"/>
          <w:bCs/>
          <w:sz w:val="24"/>
        </w:rPr>
        <w:t>利用低频振动标准装置检定。将被检地震计计刚性安装在振动台台面中心，使地震计的传感方向与振动台台面运动方向一致，控制振动台进行正弦激振，具体检定方法及参数见规程正文。结果</w:t>
      </w:r>
      <w:r w:rsidR="00F7050B">
        <w:rPr>
          <w:rFonts w:hint="eastAsia"/>
          <w:bCs/>
          <w:sz w:val="24"/>
        </w:rPr>
        <w:t>均符合要求，</w:t>
      </w:r>
      <w:r w:rsidRPr="00997D42">
        <w:rPr>
          <w:rFonts w:hint="eastAsia"/>
          <w:bCs/>
          <w:sz w:val="24"/>
        </w:rPr>
        <w:t>见</w:t>
      </w:r>
      <w:r w:rsidR="008D3615">
        <w:rPr>
          <w:rFonts w:hint="eastAsia"/>
          <w:sz w:val="24"/>
        </w:rPr>
        <w:t>表</w:t>
      </w:r>
      <w:r w:rsidR="008D3615">
        <w:rPr>
          <w:sz w:val="24"/>
        </w:rPr>
        <w:t>10</w:t>
      </w:r>
      <w:r w:rsidR="008D3615">
        <w:rPr>
          <w:rFonts w:hint="eastAsia"/>
          <w:sz w:val="24"/>
        </w:rPr>
        <w:t>、表</w:t>
      </w:r>
      <w:r w:rsidR="008D3615">
        <w:rPr>
          <w:sz w:val="24"/>
        </w:rPr>
        <w:t>11</w:t>
      </w:r>
      <w:r w:rsidR="008D3615">
        <w:rPr>
          <w:rFonts w:hint="eastAsia"/>
          <w:sz w:val="24"/>
        </w:rPr>
        <w:t>、表</w:t>
      </w:r>
      <w:r w:rsidR="008D3615">
        <w:rPr>
          <w:sz w:val="24"/>
        </w:rPr>
        <w:t>12</w:t>
      </w:r>
      <w:r w:rsidR="008D3615">
        <w:rPr>
          <w:rFonts w:hint="eastAsia"/>
          <w:sz w:val="24"/>
        </w:rPr>
        <w:t>、表</w:t>
      </w:r>
      <w:r w:rsidR="008D3615">
        <w:rPr>
          <w:sz w:val="24"/>
        </w:rPr>
        <w:t>13</w:t>
      </w:r>
      <w:r w:rsidR="00BC609A" w:rsidRPr="004C7A48">
        <w:rPr>
          <w:bCs/>
          <w:sz w:val="24"/>
        </w:rPr>
        <w:t>。</w:t>
      </w:r>
    </w:p>
    <w:bookmarkEnd w:id="0"/>
    <w:p w14:paraId="5648CD35" w14:textId="1B9C6956" w:rsidR="00E9293A" w:rsidRDefault="00E9293A" w:rsidP="00E9293A">
      <w:pPr>
        <w:spacing w:line="360" w:lineRule="auto"/>
        <w:ind w:firstLineChars="200" w:firstLine="480"/>
        <w:jc w:val="center"/>
        <w:rPr>
          <w:bCs/>
          <w:sz w:val="24"/>
        </w:rPr>
      </w:pPr>
      <w:r>
        <w:rPr>
          <w:rFonts w:hint="eastAsia"/>
          <w:bCs/>
          <w:sz w:val="24"/>
        </w:rPr>
        <w:t>表</w:t>
      </w:r>
      <w:r w:rsidR="008D3615">
        <w:rPr>
          <w:bCs/>
          <w:sz w:val="24"/>
        </w:rPr>
        <w:t>10</w:t>
      </w:r>
      <w:r>
        <w:rPr>
          <w:bCs/>
          <w:sz w:val="24"/>
        </w:rPr>
        <w:t xml:space="preserve"> </w:t>
      </w:r>
      <w:r w:rsidR="008D3615" w:rsidRPr="00BE5F0B">
        <w:rPr>
          <w:rFonts w:hint="eastAsia"/>
          <w:sz w:val="24"/>
        </w:rPr>
        <w:t>短周期地震计</w:t>
      </w:r>
      <w:r w:rsidRPr="00BE5F0B">
        <w:rPr>
          <w:rFonts w:hint="eastAsia"/>
          <w:sz w:val="24"/>
        </w:rPr>
        <w:t>幅值线性度结果</w:t>
      </w:r>
    </w:p>
    <w:tbl>
      <w:tblPr>
        <w:tblW w:w="5820" w:type="dxa"/>
        <w:jc w:val="center"/>
        <w:tblLook w:val="04A0" w:firstRow="1" w:lastRow="0" w:firstColumn="1" w:lastColumn="0" w:noHBand="0" w:noVBand="1"/>
      </w:tblPr>
      <w:tblGrid>
        <w:gridCol w:w="1040"/>
        <w:gridCol w:w="1660"/>
        <w:gridCol w:w="1040"/>
        <w:gridCol w:w="1040"/>
        <w:gridCol w:w="1040"/>
      </w:tblGrid>
      <w:tr w:rsidR="008D3615" w:rsidRPr="008D3615" w14:paraId="5197335C" w14:textId="77777777" w:rsidTr="008D3615">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49D2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CF712"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DF3F9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幅值线性度（%）</w:t>
            </w:r>
          </w:p>
        </w:tc>
      </w:tr>
      <w:tr w:rsidR="008D3615" w:rsidRPr="008D3615" w14:paraId="006F771B" w14:textId="77777777" w:rsidTr="008D3615">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309A3068" w14:textId="77777777" w:rsidR="008D3615" w:rsidRPr="008D3615" w:rsidRDefault="008D3615" w:rsidP="008D3615">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263FD369"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99E1D8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41DF178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2696C0C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NS</w:t>
            </w:r>
          </w:p>
        </w:tc>
      </w:tr>
      <w:tr w:rsidR="008D3615" w:rsidRPr="008D3615" w14:paraId="368B8D12"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F38F93C"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BE560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短周期地震计</w:t>
            </w:r>
          </w:p>
        </w:tc>
        <w:tc>
          <w:tcPr>
            <w:tcW w:w="1040" w:type="dxa"/>
            <w:tcBorders>
              <w:top w:val="nil"/>
              <w:left w:val="nil"/>
              <w:bottom w:val="single" w:sz="4" w:space="0" w:color="auto"/>
              <w:right w:val="single" w:sz="4" w:space="0" w:color="auto"/>
            </w:tcBorders>
            <w:shd w:val="clear" w:color="auto" w:fill="auto"/>
            <w:noWrap/>
            <w:vAlign w:val="bottom"/>
            <w:hideMark/>
          </w:tcPr>
          <w:p w14:paraId="3BF6363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0.08</w:t>
            </w:r>
          </w:p>
        </w:tc>
        <w:tc>
          <w:tcPr>
            <w:tcW w:w="1040" w:type="dxa"/>
            <w:tcBorders>
              <w:top w:val="nil"/>
              <w:left w:val="nil"/>
              <w:bottom w:val="single" w:sz="4" w:space="0" w:color="auto"/>
              <w:right w:val="single" w:sz="4" w:space="0" w:color="auto"/>
            </w:tcBorders>
            <w:shd w:val="clear" w:color="auto" w:fill="auto"/>
            <w:noWrap/>
            <w:vAlign w:val="bottom"/>
            <w:hideMark/>
          </w:tcPr>
          <w:p w14:paraId="6F89906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0.10</w:t>
            </w:r>
          </w:p>
        </w:tc>
        <w:tc>
          <w:tcPr>
            <w:tcW w:w="1040" w:type="dxa"/>
            <w:tcBorders>
              <w:top w:val="nil"/>
              <w:left w:val="nil"/>
              <w:bottom w:val="single" w:sz="4" w:space="0" w:color="auto"/>
              <w:right w:val="single" w:sz="4" w:space="0" w:color="auto"/>
            </w:tcBorders>
            <w:shd w:val="clear" w:color="auto" w:fill="auto"/>
            <w:noWrap/>
            <w:vAlign w:val="bottom"/>
            <w:hideMark/>
          </w:tcPr>
          <w:p w14:paraId="0B75856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0.09</w:t>
            </w:r>
          </w:p>
        </w:tc>
      </w:tr>
      <w:tr w:rsidR="008D3615" w:rsidRPr="008D3615" w14:paraId="0AD37D61"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2AFBE6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4B2897F0"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6F59AB3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0.03</w:t>
            </w:r>
          </w:p>
        </w:tc>
        <w:tc>
          <w:tcPr>
            <w:tcW w:w="1040" w:type="dxa"/>
            <w:tcBorders>
              <w:top w:val="nil"/>
              <w:left w:val="nil"/>
              <w:bottom w:val="single" w:sz="4" w:space="0" w:color="auto"/>
              <w:right w:val="single" w:sz="4" w:space="0" w:color="auto"/>
            </w:tcBorders>
            <w:shd w:val="clear" w:color="auto" w:fill="auto"/>
            <w:noWrap/>
            <w:vAlign w:val="bottom"/>
            <w:hideMark/>
          </w:tcPr>
          <w:p w14:paraId="5E09BBA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36703CA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04365FCB"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E7DBA3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685ECBB7"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17BA1A9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0.03</w:t>
            </w:r>
          </w:p>
        </w:tc>
        <w:tc>
          <w:tcPr>
            <w:tcW w:w="1040" w:type="dxa"/>
            <w:tcBorders>
              <w:top w:val="nil"/>
              <w:left w:val="nil"/>
              <w:bottom w:val="single" w:sz="4" w:space="0" w:color="auto"/>
              <w:right w:val="single" w:sz="4" w:space="0" w:color="auto"/>
            </w:tcBorders>
            <w:shd w:val="clear" w:color="auto" w:fill="auto"/>
            <w:noWrap/>
            <w:vAlign w:val="bottom"/>
            <w:hideMark/>
          </w:tcPr>
          <w:p w14:paraId="599B47BB"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0.03</w:t>
            </w:r>
          </w:p>
        </w:tc>
        <w:tc>
          <w:tcPr>
            <w:tcW w:w="1040" w:type="dxa"/>
            <w:tcBorders>
              <w:top w:val="nil"/>
              <w:left w:val="nil"/>
              <w:bottom w:val="single" w:sz="4" w:space="0" w:color="auto"/>
              <w:right w:val="single" w:sz="4" w:space="0" w:color="auto"/>
            </w:tcBorders>
            <w:shd w:val="clear" w:color="auto" w:fill="auto"/>
            <w:noWrap/>
            <w:vAlign w:val="bottom"/>
            <w:hideMark/>
          </w:tcPr>
          <w:p w14:paraId="351BBD3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r>
      <w:tr w:rsidR="008D3615" w:rsidRPr="008D3615" w14:paraId="78F874BA"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505917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4</w:t>
            </w:r>
          </w:p>
        </w:tc>
        <w:tc>
          <w:tcPr>
            <w:tcW w:w="1660" w:type="dxa"/>
            <w:vMerge/>
            <w:tcBorders>
              <w:top w:val="nil"/>
              <w:left w:val="single" w:sz="4" w:space="0" w:color="auto"/>
              <w:bottom w:val="single" w:sz="4" w:space="0" w:color="auto"/>
              <w:right w:val="single" w:sz="4" w:space="0" w:color="auto"/>
            </w:tcBorders>
            <w:vAlign w:val="center"/>
            <w:hideMark/>
          </w:tcPr>
          <w:p w14:paraId="31A95359"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47EF591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0.09</w:t>
            </w:r>
          </w:p>
        </w:tc>
        <w:tc>
          <w:tcPr>
            <w:tcW w:w="1040" w:type="dxa"/>
            <w:tcBorders>
              <w:top w:val="nil"/>
              <w:left w:val="nil"/>
              <w:bottom w:val="single" w:sz="4" w:space="0" w:color="auto"/>
              <w:right w:val="single" w:sz="4" w:space="0" w:color="auto"/>
            </w:tcBorders>
            <w:shd w:val="clear" w:color="auto" w:fill="auto"/>
            <w:noWrap/>
            <w:vAlign w:val="bottom"/>
            <w:hideMark/>
          </w:tcPr>
          <w:p w14:paraId="443AC14B"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0.10</w:t>
            </w:r>
          </w:p>
        </w:tc>
        <w:tc>
          <w:tcPr>
            <w:tcW w:w="1040" w:type="dxa"/>
            <w:tcBorders>
              <w:top w:val="nil"/>
              <w:left w:val="nil"/>
              <w:bottom w:val="single" w:sz="4" w:space="0" w:color="auto"/>
              <w:right w:val="single" w:sz="4" w:space="0" w:color="auto"/>
            </w:tcBorders>
            <w:shd w:val="clear" w:color="auto" w:fill="auto"/>
            <w:noWrap/>
            <w:vAlign w:val="bottom"/>
            <w:hideMark/>
          </w:tcPr>
          <w:p w14:paraId="1D163B9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0.08</w:t>
            </w:r>
          </w:p>
        </w:tc>
      </w:tr>
      <w:tr w:rsidR="008D3615" w:rsidRPr="008D3615" w14:paraId="06096540"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EA30D3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5</w:t>
            </w:r>
          </w:p>
        </w:tc>
        <w:tc>
          <w:tcPr>
            <w:tcW w:w="1660" w:type="dxa"/>
            <w:vMerge/>
            <w:tcBorders>
              <w:top w:val="nil"/>
              <w:left w:val="single" w:sz="4" w:space="0" w:color="auto"/>
              <w:bottom w:val="single" w:sz="4" w:space="0" w:color="auto"/>
              <w:right w:val="single" w:sz="4" w:space="0" w:color="auto"/>
            </w:tcBorders>
            <w:vAlign w:val="center"/>
            <w:hideMark/>
          </w:tcPr>
          <w:p w14:paraId="003EC463"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0300AF82"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4C59C1C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2A6BD64F"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3433E092"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17E05D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6</w:t>
            </w:r>
          </w:p>
        </w:tc>
        <w:tc>
          <w:tcPr>
            <w:tcW w:w="1660" w:type="dxa"/>
            <w:vMerge/>
            <w:tcBorders>
              <w:top w:val="nil"/>
              <w:left w:val="single" w:sz="4" w:space="0" w:color="auto"/>
              <w:bottom w:val="single" w:sz="4" w:space="0" w:color="auto"/>
              <w:right w:val="single" w:sz="4" w:space="0" w:color="auto"/>
            </w:tcBorders>
            <w:vAlign w:val="center"/>
            <w:hideMark/>
          </w:tcPr>
          <w:p w14:paraId="4AB2EEC8"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4D7F5B2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29D8C19C"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7B883A5C"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0.00</w:t>
            </w:r>
          </w:p>
        </w:tc>
      </w:tr>
      <w:tr w:rsidR="008D3615" w:rsidRPr="008D3615" w14:paraId="053547FA"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53B125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7</w:t>
            </w:r>
          </w:p>
        </w:tc>
        <w:tc>
          <w:tcPr>
            <w:tcW w:w="1660" w:type="dxa"/>
            <w:vMerge/>
            <w:tcBorders>
              <w:top w:val="nil"/>
              <w:left w:val="single" w:sz="4" w:space="0" w:color="auto"/>
              <w:bottom w:val="single" w:sz="4" w:space="0" w:color="auto"/>
              <w:right w:val="single" w:sz="4" w:space="0" w:color="auto"/>
            </w:tcBorders>
            <w:vAlign w:val="center"/>
            <w:hideMark/>
          </w:tcPr>
          <w:p w14:paraId="063B4A28"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2B989D0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c>
          <w:tcPr>
            <w:tcW w:w="1040" w:type="dxa"/>
            <w:tcBorders>
              <w:top w:val="nil"/>
              <w:left w:val="nil"/>
              <w:bottom w:val="single" w:sz="4" w:space="0" w:color="auto"/>
              <w:right w:val="single" w:sz="4" w:space="0" w:color="auto"/>
            </w:tcBorders>
            <w:shd w:val="clear" w:color="auto" w:fill="auto"/>
            <w:noWrap/>
            <w:vAlign w:val="bottom"/>
            <w:hideMark/>
          </w:tcPr>
          <w:p w14:paraId="18CBD2E2"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c>
          <w:tcPr>
            <w:tcW w:w="1040" w:type="dxa"/>
            <w:tcBorders>
              <w:top w:val="nil"/>
              <w:left w:val="nil"/>
              <w:bottom w:val="single" w:sz="4" w:space="0" w:color="auto"/>
              <w:right w:val="single" w:sz="4" w:space="0" w:color="auto"/>
            </w:tcBorders>
            <w:shd w:val="clear" w:color="auto" w:fill="auto"/>
            <w:noWrap/>
            <w:vAlign w:val="bottom"/>
            <w:hideMark/>
          </w:tcPr>
          <w:p w14:paraId="5E65DF52"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r>
    </w:tbl>
    <w:p w14:paraId="1DF4AD9B" w14:textId="49AD622E" w:rsidR="008D3615" w:rsidRDefault="008D3615" w:rsidP="008D3615">
      <w:pPr>
        <w:spacing w:line="360" w:lineRule="auto"/>
        <w:ind w:firstLineChars="200" w:firstLine="480"/>
        <w:jc w:val="center"/>
        <w:rPr>
          <w:bCs/>
          <w:sz w:val="24"/>
        </w:rPr>
      </w:pPr>
      <w:r>
        <w:rPr>
          <w:rFonts w:hint="eastAsia"/>
          <w:bCs/>
          <w:sz w:val="24"/>
        </w:rPr>
        <w:lastRenderedPageBreak/>
        <w:t>表</w:t>
      </w:r>
      <w:r>
        <w:rPr>
          <w:bCs/>
          <w:sz w:val="24"/>
        </w:rPr>
        <w:t xml:space="preserve">11 </w:t>
      </w:r>
      <w:r>
        <w:rPr>
          <w:rFonts w:hint="eastAsia"/>
          <w:bCs/>
          <w:sz w:val="24"/>
        </w:rPr>
        <w:t>宽频带地震计</w:t>
      </w:r>
      <w:r w:rsidRPr="00E9293A">
        <w:rPr>
          <w:rFonts w:ascii="等线" w:eastAsia="等线" w:hAnsi="等线" w:cs="宋体" w:hint="eastAsia"/>
          <w:color w:val="000000"/>
          <w:kern w:val="0"/>
          <w:sz w:val="22"/>
          <w:szCs w:val="22"/>
        </w:rPr>
        <w:t>幅值线性度</w:t>
      </w:r>
      <w:r>
        <w:rPr>
          <w:rFonts w:ascii="等线" w:eastAsia="等线" w:hAnsi="等线" w:cs="宋体" w:hint="eastAsia"/>
          <w:color w:val="000000"/>
          <w:kern w:val="0"/>
          <w:sz w:val="22"/>
          <w:szCs w:val="22"/>
        </w:rPr>
        <w:t>结果</w:t>
      </w:r>
    </w:p>
    <w:tbl>
      <w:tblPr>
        <w:tblW w:w="5821" w:type="dxa"/>
        <w:jc w:val="center"/>
        <w:tblLook w:val="04A0" w:firstRow="1" w:lastRow="0" w:firstColumn="1" w:lastColumn="0" w:noHBand="0" w:noVBand="1"/>
      </w:tblPr>
      <w:tblGrid>
        <w:gridCol w:w="1040"/>
        <w:gridCol w:w="1660"/>
        <w:gridCol w:w="958"/>
        <w:gridCol w:w="958"/>
        <w:gridCol w:w="1205"/>
      </w:tblGrid>
      <w:tr w:rsidR="008D3615" w:rsidRPr="008D3615" w14:paraId="54913EC1" w14:textId="77777777" w:rsidTr="008D3615">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FF8E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C6A5F"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类型</w:t>
            </w:r>
          </w:p>
        </w:tc>
        <w:tc>
          <w:tcPr>
            <w:tcW w:w="31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9977B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幅值线性度（%）</w:t>
            </w:r>
          </w:p>
        </w:tc>
      </w:tr>
      <w:tr w:rsidR="008D3615" w:rsidRPr="008D3615" w14:paraId="29C01678" w14:textId="77777777" w:rsidTr="008D3615">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3214536" w14:textId="77777777" w:rsidR="008D3615" w:rsidRPr="008D3615" w:rsidRDefault="008D3615" w:rsidP="008D3615">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0E6903F5"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center"/>
            <w:hideMark/>
          </w:tcPr>
          <w:p w14:paraId="6DC9919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UD</w:t>
            </w:r>
          </w:p>
        </w:tc>
        <w:tc>
          <w:tcPr>
            <w:tcW w:w="958" w:type="dxa"/>
            <w:tcBorders>
              <w:top w:val="nil"/>
              <w:left w:val="nil"/>
              <w:bottom w:val="single" w:sz="4" w:space="0" w:color="auto"/>
              <w:right w:val="single" w:sz="4" w:space="0" w:color="auto"/>
            </w:tcBorders>
            <w:shd w:val="clear" w:color="auto" w:fill="auto"/>
            <w:noWrap/>
            <w:vAlign w:val="center"/>
            <w:hideMark/>
          </w:tcPr>
          <w:p w14:paraId="68E3218C"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EW</w:t>
            </w:r>
          </w:p>
        </w:tc>
        <w:tc>
          <w:tcPr>
            <w:tcW w:w="1205" w:type="dxa"/>
            <w:tcBorders>
              <w:top w:val="nil"/>
              <w:left w:val="nil"/>
              <w:bottom w:val="single" w:sz="4" w:space="0" w:color="auto"/>
              <w:right w:val="single" w:sz="4" w:space="0" w:color="auto"/>
            </w:tcBorders>
            <w:shd w:val="clear" w:color="auto" w:fill="auto"/>
            <w:noWrap/>
            <w:vAlign w:val="center"/>
            <w:hideMark/>
          </w:tcPr>
          <w:p w14:paraId="6C8AF40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NS</w:t>
            </w:r>
          </w:p>
        </w:tc>
      </w:tr>
      <w:tr w:rsidR="008D3615" w:rsidRPr="008D3615" w14:paraId="6694FCDE"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92ACB5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C7A8F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宽频带地震计</w:t>
            </w:r>
          </w:p>
        </w:tc>
        <w:tc>
          <w:tcPr>
            <w:tcW w:w="958" w:type="dxa"/>
            <w:tcBorders>
              <w:top w:val="nil"/>
              <w:left w:val="nil"/>
              <w:bottom w:val="single" w:sz="4" w:space="0" w:color="auto"/>
              <w:right w:val="single" w:sz="4" w:space="0" w:color="auto"/>
            </w:tcBorders>
            <w:shd w:val="clear" w:color="auto" w:fill="auto"/>
            <w:noWrap/>
            <w:vAlign w:val="bottom"/>
            <w:hideMark/>
          </w:tcPr>
          <w:p w14:paraId="4BA9D5D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958" w:type="dxa"/>
            <w:tcBorders>
              <w:top w:val="nil"/>
              <w:left w:val="nil"/>
              <w:bottom w:val="single" w:sz="4" w:space="0" w:color="auto"/>
              <w:right w:val="single" w:sz="4" w:space="0" w:color="auto"/>
            </w:tcBorders>
            <w:shd w:val="clear" w:color="auto" w:fill="auto"/>
            <w:noWrap/>
            <w:vAlign w:val="bottom"/>
            <w:hideMark/>
          </w:tcPr>
          <w:p w14:paraId="4D7D3ED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205" w:type="dxa"/>
            <w:tcBorders>
              <w:top w:val="nil"/>
              <w:left w:val="nil"/>
              <w:bottom w:val="single" w:sz="4" w:space="0" w:color="auto"/>
              <w:right w:val="single" w:sz="4" w:space="0" w:color="auto"/>
            </w:tcBorders>
            <w:shd w:val="clear" w:color="auto" w:fill="auto"/>
            <w:noWrap/>
            <w:vAlign w:val="bottom"/>
            <w:hideMark/>
          </w:tcPr>
          <w:p w14:paraId="58E1B97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r>
      <w:tr w:rsidR="008D3615" w:rsidRPr="008D3615" w14:paraId="22DA6121"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CB5CD6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6595D2D0"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3FC5731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0.09</w:t>
            </w:r>
          </w:p>
        </w:tc>
        <w:tc>
          <w:tcPr>
            <w:tcW w:w="958" w:type="dxa"/>
            <w:tcBorders>
              <w:top w:val="nil"/>
              <w:left w:val="nil"/>
              <w:bottom w:val="single" w:sz="4" w:space="0" w:color="auto"/>
              <w:right w:val="single" w:sz="4" w:space="0" w:color="auto"/>
            </w:tcBorders>
            <w:shd w:val="clear" w:color="auto" w:fill="auto"/>
            <w:noWrap/>
            <w:vAlign w:val="bottom"/>
            <w:hideMark/>
          </w:tcPr>
          <w:p w14:paraId="14DC368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0.12</w:t>
            </w:r>
          </w:p>
        </w:tc>
        <w:tc>
          <w:tcPr>
            <w:tcW w:w="1205" w:type="dxa"/>
            <w:tcBorders>
              <w:top w:val="nil"/>
              <w:left w:val="nil"/>
              <w:bottom w:val="single" w:sz="4" w:space="0" w:color="auto"/>
              <w:right w:val="single" w:sz="4" w:space="0" w:color="auto"/>
            </w:tcBorders>
            <w:shd w:val="clear" w:color="auto" w:fill="auto"/>
            <w:noWrap/>
            <w:vAlign w:val="bottom"/>
            <w:hideMark/>
          </w:tcPr>
          <w:p w14:paraId="5F24D3B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r>
      <w:tr w:rsidR="008D3615" w:rsidRPr="008D3615" w14:paraId="0AF87445"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ECD066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0A7C82D4"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65B3C2D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958" w:type="dxa"/>
            <w:tcBorders>
              <w:top w:val="nil"/>
              <w:left w:val="nil"/>
              <w:bottom w:val="single" w:sz="4" w:space="0" w:color="auto"/>
              <w:right w:val="single" w:sz="4" w:space="0" w:color="auto"/>
            </w:tcBorders>
            <w:shd w:val="clear" w:color="auto" w:fill="auto"/>
            <w:noWrap/>
            <w:vAlign w:val="bottom"/>
            <w:hideMark/>
          </w:tcPr>
          <w:p w14:paraId="3C46014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0.05</w:t>
            </w:r>
          </w:p>
        </w:tc>
        <w:tc>
          <w:tcPr>
            <w:tcW w:w="1205" w:type="dxa"/>
            <w:tcBorders>
              <w:top w:val="nil"/>
              <w:left w:val="nil"/>
              <w:bottom w:val="single" w:sz="4" w:space="0" w:color="auto"/>
              <w:right w:val="single" w:sz="4" w:space="0" w:color="auto"/>
            </w:tcBorders>
            <w:shd w:val="clear" w:color="auto" w:fill="auto"/>
            <w:noWrap/>
            <w:vAlign w:val="bottom"/>
            <w:hideMark/>
          </w:tcPr>
          <w:p w14:paraId="64AAE3F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r>
      <w:tr w:rsidR="008D3615" w:rsidRPr="008D3615" w14:paraId="1833D5E2"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891200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4</w:t>
            </w:r>
          </w:p>
        </w:tc>
        <w:tc>
          <w:tcPr>
            <w:tcW w:w="1660" w:type="dxa"/>
            <w:vMerge/>
            <w:tcBorders>
              <w:top w:val="nil"/>
              <w:left w:val="single" w:sz="4" w:space="0" w:color="auto"/>
              <w:bottom w:val="single" w:sz="4" w:space="0" w:color="auto"/>
              <w:right w:val="single" w:sz="4" w:space="0" w:color="auto"/>
            </w:tcBorders>
            <w:vAlign w:val="center"/>
            <w:hideMark/>
          </w:tcPr>
          <w:p w14:paraId="7285B541"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0E87783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958" w:type="dxa"/>
            <w:tcBorders>
              <w:top w:val="nil"/>
              <w:left w:val="nil"/>
              <w:bottom w:val="single" w:sz="4" w:space="0" w:color="auto"/>
              <w:right w:val="single" w:sz="4" w:space="0" w:color="auto"/>
            </w:tcBorders>
            <w:shd w:val="clear" w:color="auto" w:fill="auto"/>
            <w:noWrap/>
            <w:vAlign w:val="bottom"/>
            <w:hideMark/>
          </w:tcPr>
          <w:p w14:paraId="7E1BF50D"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0.09</w:t>
            </w:r>
          </w:p>
        </w:tc>
        <w:tc>
          <w:tcPr>
            <w:tcW w:w="1205" w:type="dxa"/>
            <w:tcBorders>
              <w:top w:val="nil"/>
              <w:left w:val="nil"/>
              <w:bottom w:val="single" w:sz="4" w:space="0" w:color="auto"/>
              <w:right w:val="single" w:sz="4" w:space="0" w:color="auto"/>
            </w:tcBorders>
            <w:shd w:val="clear" w:color="auto" w:fill="auto"/>
            <w:noWrap/>
            <w:vAlign w:val="bottom"/>
            <w:hideMark/>
          </w:tcPr>
          <w:p w14:paraId="1194E57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0D467527"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7A0F5CD"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5</w:t>
            </w:r>
          </w:p>
        </w:tc>
        <w:tc>
          <w:tcPr>
            <w:tcW w:w="1660" w:type="dxa"/>
            <w:vMerge/>
            <w:tcBorders>
              <w:top w:val="nil"/>
              <w:left w:val="single" w:sz="4" w:space="0" w:color="auto"/>
              <w:bottom w:val="single" w:sz="4" w:space="0" w:color="auto"/>
              <w:right w:val="single" w:sz="4" w:space="0" w:color="auto"/>
            </w:tcBorders>
            <w:vAlign w:val="center"/>
            <w:hideMark/>
          </w:tcPr>
          <w:p w14:paraId="150283E1"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1C8A106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958" w:type="dxa"/>
            <w:tcBorders>
              <w:top w:val="nil"/>
              <w:left w:val="nil"/>
              <w:bottom w:val="single" w:sz="4" w:space="0" w:color="auto"/>
              <w:right w:val="single" w:sz="4" w:space="0" w:color="auto"/>
            </w:tcBorders>
            <w:shd w:val="clear" w:color="auto" w:fill="auto"/>
            <w:noWrap/>
            <w:vAlign w:val="bottom"/>
            <w:hideMark/>
          </w:tcPr>
          <w:p w14:paraId="77A3113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205" w:type="dxa"/>
            <w:tcBorders>
              <w:top w:val="nil"/>
              <w:left w:val="nil"/>
              <w:bottom w:val="single" w:sz="4" w:space="0" w:color="auto"/>
              <w:right w:val="single" w:sz="4" w:space="0" w:color="auto"/>
            </w:tcBorders>
            <w:shd w:val="clear" w:color="auto" w:fill="auto"/>
            <w:noWrap/>
            <w:vAlign w:val="bottom"/>
            <w:hideMark/>
          </w:tcPr>
          <w:p w14:paraId="45D8126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7EE1678F"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308FF14"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6</w:t>
            </w:r>
          </w:p>
        </w:tc>
        <w:tc>
          <w:tcPr>
            <w:tcW w:w="1660" w:type="dxa"/>
            <w:vMerge/>
            <w:tcBorders>
              <w:top w:val="nil"/>
              <w:left w:val="single" w:sz="4" w:space="0" w:color="auto"/>
              <w:bottom w:val="single" w:sz="4" w:space="0" w:color="auto"/>
              <w:right w:val="single" w:sz="4" w:space="0" w:color="auto"/>
            </w:tcBorders>
            <w:vAlign w:val="center"/>
            <w:hideMark/>
          </w:tcPr>
          <w:p w14:paraId="6B2E9F05"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76976D3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958" w:type="dxa"/>
            <w:tcBorders>
              <w:top w:val="nil"/>
              <w:left w:val="nil"/>
              <w:bottom w:val="single" w:sz="4" w:space="0" w:color="auto"/>
              <w:right w:val="single" w:sz="4" w:space="0" w:color="auto"/>
            </w:tcBorders>
            <w:shd w:val="clear" w:color="auto" w:fill="auto"/>
            <w:noWrap/>
            <w:vAlign w:val="bottom"/>
            <w:hideMark/>
          </w:tcPr>
          <w:p w14:paraId="2A45AE2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205" w:type="dxa"/>
            <w:tcBorders>
              <w:top w:val="nil"/>
              <w:left w:val="nil"/>
              <w:bottom w:val="single" w:sz="4" w:space="0" w:color="auto"/>
              <w:right w:val="single" w:sz="4" w:space="0" w:color="auto"/>
            </w:tcBorders>
            <w:shd w:val="clear" w:color="auto" w:fill="auto"/>
            <w:noWrap/>
            <w:vAlign w:val="bottom"/>
            <w:hideMark/>
          </w:tcPr>
          <w:p w14:paraId="4E35BEB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1CB25C11"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84EE24B"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7</w:t>
            </w:r>
          </w:p>
        </w:tc>
        <w:tc>
          <w:tcPr>
            <w:tcW w:w="1660" w:type="dxa"/>
            <w:vMerge/>
            <w:tcBorders>
              <w:top w:val="nil"/>
              <w:left w:val="single" w:sz="4" w:space="0" w:color="auto"/>
              <w:bottom w:val="single" w:sz="4" w:space="0" w:color="auto"/>
              <w:right w:val="single" w:sz="4" w:space="0" w:color="auto"/>
            </w:tcBorders>
            <w:vAlign w:val="center"/>
            <w:hideMark/>
          </w:tcPr>
          <w:p w14:paraId="754C2F22"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06B92E0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958" w:type="dxa"/>
            <w:tcBorders>
              <w:top w:val="nil"/>
              <w:left w:val="nil"/>
              <w:bottom w:val="single" w:sz="4" w:space="0" w:color="auto"/>
              <w:right w:val="single" w:sz="4" w:space="0" w:color="auto"/>
            </w:tcBorders>
            <w:shd w:val="clear" w:color="auto" w:fill="auto"/>
            <w:noWrap/>
            <w:vAlign w:val="bottom"/>
            <w:hideMark/>
          </w:tcPr>
          <w:p w14:paraId="092793F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0.05</w:t>
            </w:r>
          </w:p>
        </w:tc>
        <w:tc>
          <w:tcPr>
            <w:tcW w:w="1205" w:type="dxa"/>
            <w:tcBorders>
              <w:top w:val="nil"/>
              <w:left w:val="nil"/>
              <w:bottom w:val="single" w:sz="4" w:space="0" w:color="auto"/>
              <w:right w:val="single" w:sz="4" w:space="0" w:color="auto"/>
            </w:tcBorders>
            <w:shd w:val="clear" w:color="auto" w:fill="auto"/>
            <w:noWrap/>
            <w:vAlign w:val="bottom"/>
            <w:hideMark/>
          </w:tcPr>
          <w:p w14:paraId="4E653BC2"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r>
      <w:tr w:rsidR="008D3615" w:rsidRPr="008D3615" w14:paraId="4E9112B9"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182C2CF"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8</w:t>
            </w:r>
          </w:p>
        </w:tc>
        <w:tc>
          <w:tcPr>
            <w:tcW w:w="1660" w:type="dxa"/>
            <w:vMerge/>
            <w:tcBorders>
              <w:top w:val="nil"/>
              <w:left w:val="single" w:sz="4" w:space="0" w:color="auto"/>
              <w:bottom w:val="single" w:sz="4" w:space="0" w:color="auto"/>
              <w:right w:val="single" w:sz="4" w:space="0" w:color="auto"/>
            </w:tcBorders>
            <w:vAlign w:val="center"/>
            <w:hideMark/>
          </w:tcPr>
          <w:p w14:paraId="10782F62"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6DBE6E3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958" w:type="dxa"/>
            <w:tcBorders>
              <w:top w:val="nil"/>
              <w:left w:val="nil"/>
              <w:bottom w:val="single" w:sz="4" w:space="0" w:color="auto"/>
              <w:right w:val="single" w:sz="4" w:space="0" w:color="auto"/>
            </w:tcBorders>
            <w:shd w:val="clear" w:color="auto" w:fill="auto"/>
            <w:noWrap/>
            <w:vAlign w:val="bottom"/>
            <w:hideMark/>
          </w:tcPr>
          <w:p w14:paraId="3D96E80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205" w:type="dxa"/>
            <w:tcBorders>
              <w:top w:val="nil"/>
              <w:left w:val="nil"/>
              <w:bottom w:val="single" w:sz="4" w:space="0" w:color="auto"/>
              <w:right w:val="single" w:sz="4" w:space="0" w:color="auto"/>
            </w:tcBorders>
            <w:shd w:val="clear" w:color="auto" w:fill="auto"/>
            <w:noWrap/>
            <w:vAlign w:val="bottom"/>
            <w:hideMark/>
          </w:tcPr>
          <w:p w14:paraId="614FD45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r>
      <w:tr w:rsidR="008D3615" w:rsidRPr="008D3615" w14:paraId="073A4BE1"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E88213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9</w:t>
            </w:r>
          </w:p>
        </w:tc>
        <w:tc>
          <w:tcPr>
            <w:tcW w:w="1660" w:type="dxa"/>
            <w:vMerge/>
            <w:tcBorders>
              <w:top w:val="nil"/>
              <w:left w:val="single" w:sz="4" w:space="0" w:color="auto"/>
              <w:bottom w:val="single" w:sz="4" w:space="0" w:color="auto"/>
              <w:right w:val="single" w:sz="4" w:space="0" w:color="auto"/>
            </w:tcBorders>
            <w:vAlign w:val="center"/>
            <w:hideMark/>
          </w:tcPr>
          <w:p w14:paraId="37701FCA"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6380612C"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0.05</w:t>
            </w:r>
          </w:p>
        </w:tc>
        <w:tc>
          <w:tcPr>
            <w:tcW w:w="958" w:type="dxa"/>
            <w:tcBorders>
              <w:top w:val="nil"/>
              <w:left w:val="nil"/>
              <w:bottom w:val="single" w:sz="4" w:space="0" w:color="auto"/>
              <w:right w:val="single" w:sz="4" w:space="0" w:color="auto"/>
            </w:tcBorders>
            <w:shd w:val="clear" w:color="auto" w:fill="auto"/>
            <w:noWrap/>
            <w:vAlign w:val="bottom"/>
            <w:hideMark/>
          </w:tcPr>
          <w:p w14:paraId="4F1CB83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c>
          <w:tcPr>
            <w:tcW w:w="1205" w:type="dxa"/>
            <w:tcBorders>
              <w:top w:val="nil"/>
              <w:left w:val="nil"/>
              <w:bottom w:val="single" w:sz="4" w:space="0" w:color="auto"/>
              <w:right w:val="single" w:sz="4" w:space="0" w:color="auto"/>
            </w:tcBorders>
            <w:shd w:val="clear" w:color="auto" w:fill="auto"/>
            <w:noWrap/>
            <w:vAlign w:val="bottom"/>
            <w:hideMark/>
          </w:tcPr>
          <w:p w14:paraId="1BD2F62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0.08</w:t>
            </w:r>
          </w:p>
        </w:tc>
      </w:tr>
      <w:tr w:rsidR="008D3615" w:rsidRPr="008D3615" w14:paraId="1C53B399"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27DA71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10</w:t>
            </w:r>
          </w:p>
        </w:tc>
        <w:tc>
          <w:tcPr>
            <w:tcW w:w="1660" w:type="dxa"/>
            <w:vMerge/>
            <w:tcBorders>
              <w:top w:val="nil"/>
              <w:left w:val="single" w:sz="4" w:space="0" w:color="auto"/>
              <w:bottom w:val="single" w:sz="4" w:space="0" w:color="auto"/>
              <w:right w:val="single" w:sz="4" w:space="0" w:color="auto"/>
            </w:tcBorders>
            <w:vAlign w:val="center"/>
            <w:hideMark/>
          </w:tcPr>
          <w:p w14:paraId="097F1716"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6BA56DA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958" w:type="dxa"/>
            <w:tcBorders>
              <w:top w:val="nil"/>
              <w:left w:val="nil"/>
              <w:bottom w:val="single" w:sz="4" w:space="0" w:color="auto"/>
              <w:right w:val="single" w:sz="4" w:space="0" w:color="auto"/>
            </w:tcBorders>
            <w:shd w:val="clear" w:color="auto" w:fill="auto"/>
            <w:noWrap/>
            <w:vAlign w:val="bottom"/>
            <w:hideMark/>
          </w:tcPr>
          <w:p w14:paraId="446C5E2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205" w:type="dxa"/>
            <w:tcBorders>
              <w:top w:val="nil"/>
              <w:left w:val="nil"/>
              <w:bottom w:val="single" w:sz="4" w:space="0" w:color="auto"/>
              <w:right w:val="single" w:sz="4" w:space="0" w:color="auto"/>
            </w:tcBorders>
            <w:shd w:val="clear" w:color="auto" w:fill="auto"/>
            <w:noWrap/>
            <w:vAlign w:val="bottom"/>
            <w:hideMark/>
          </w:tcPr>
          <w:p w14:paraId="0C65114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r>
      <w:tr w:rsidR="008D3615" w:rsidRPr="008D3615" w14:paraId="52A694D2"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21DA4E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11</w:t>
            </w:r>
          </w:p>
        </w:tc>
        <w:tc>
          <w:tcPr>
            <w:tcW w:w="1660" w:type="dxa"/>
            <w:vMerge/>
            <w:tcBorders>
              <w:top w:val="nil"/>
              <w:left w:val="single" w:sz="4" w:space="0" w:color="auto"/>
              <w:bottom w:val="single" w:sz="4" w:space="0" w:color="auto"/>
              <w:right w:val="single" w:sz="4" w:space="0" w:color="auto"/>
            </w:tcBorders>
            <w:vAlign w:val="center"/>
            <w:hideMark/>
          </w:tcPr>
          <w:p w14:paraId="564C5E8D" w14:textId="77777777" w:rsidR="008D3615" w:rsidRPr="008D3615" w:rsidRDefault="008D3615" w:rsidP="008D3615">
            <w:pPr>
              <w:widowControl/>
              <w:jc w:val="left"/>
              <w:rPr>
                <w:rFonts w:ascii="等线" w:eastAsia="等线" w:hAnsi="等线" w:cs="宋体"/>
                <w:color w:val="000000"/>
                <w:kern w:val="0"/>
                <w:sz w:val="22"/>
                <w:szCs w:val="22"/>
              </w:rPr>
            </w:pPr>
          </w:p>
        </w:tc>
        <w:tc>
          <w:tcPr>
            <w:tcW w:w="958" w:type="dxa"/>
            <w:tcBorders>
              <w:top w:val="nil"/>
              <w:left w:val="nil"/>
              <w:bottom w:val="single" w:sz="4" w:space="0" w:color="auto"/>
              <w:right w:val="single" w:sz="4" w:space="0" w:color="auto"/>
            </w:tcBorders>
            <w:shd w:val="clear" w:color="auto" w:fill="auto"/>
            <w:noWrap/>
            <w:vAlign w:val="bottom"/>
            <w:hideMark/>
          </w:tcPr>
          <w:p w14:paraId="4AD4343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0.00</w:t>
            </w:r>
          </w:p>
        </w:tc>
        <w:tc>
          <w:tcPr>
            <w:tcW w:w="958" w:type="dxa"/>
            <w:tcBorders>
              <w:top w:val="nil"/>
              <w:left w:val="nil"/>
              <w:bottom w:val="single" w:sz="4" w:space="0" w:color="auto"/>
              <w:right w:val="single" w:sz="4" w:space="0" w:color="auto"/>
            </w:tcBorders>
            <w:shd w:val="clear" w:color="auto" w:fill="auto"/>
            <w:noWrap/>
            <w:vAlign w:val="bottom"/>
            <w:hideMark/>
          </w:tcPr>
          <w:p w14:paraId="49E5136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205" w:type="dxa"/>
            <w:tcBorders>
              <w:top w:val="nil"/>
              <w:left w:val="nil"/>
              <w:bottom w:val="single" w:sz="4" w:space="0" w:color="auto"/>
              <w:right w:val="single" w:sz="4" w:space="0" w:color="auto"/>
            </w:tcBorders>
            <w:shd w:val="clear" w:color="auto" w:fill="auto"/>
            <w:noWrap/>
            <w:vAlign w:val="bottom"/>
            <w:hideMark/>
          </w:tcPr>
          <w:p w14:paraId="7425367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bl>
    <w:p w14:paraId="27E20B1E" w14:textId="0D6F27EA" w:rsidR="008D3615" w:rsidRDefault="008D3615" w:rsidP="008D3615">
      <w:pPr>
        <w:spacing w:line="360" w:lineRule="auto"/>
        <w:ind w:firstLineChars="200" w:firstLine="480"/>
        <w:jc w:val="center"/>
        <w:rPr>
          <w:bCs/>
          <w:sz w:val="24"/>
        </w:rPr>
      </w:pPr>
      <w:r>
        <w:rPr>
          <w:rFonts w:hint="eastAsia"/>
          <w:bCs/>
          <w:sz w:val="24"/>
        </w:rPr>
        <w:t>表</w:t>
      </w:r>
      <w:r>
        <w:rPr>
          <w:bCs/>
          <w:sz w:val="24"/>
        </w:rPr>
        <w:t xml:space="preserve">12 </w:t>
      </w:r>
      <w:r w:rsidRPr="00BE5F0B">
        <w:rPr>
          <w:rFonts w:hint="eastAsia"/>
          <w:sz w:val="24"/>
        </w:rPr>
        <w:t>甚宽频带地震计幅值线性度结果</w:t>
      </w:r>
    </w:p>
    <w:tbl>
      <w:tblPr>
        <w:tblW w:w="5820" w:type="dxa"/>
        <w:jc w:val="center"/>
        <w:tblLook w:val="04A0" w:firstRow="1" w:lastRow="0" w:firstColumn="1" w:lastColumn="0" w:noHBand="0" w:noVBand="1"/>
      </w:tblPr>
      <w:tblGrid>
        <w:gridCol w:w="1040"/>
        <w:gridCol w:w="1660"/>
        <w:gridCol w:w="1040"/>
        <w:gridCol w:w="1040"/>
        <w:gridCol w:w="1040"/>
      </w:tblGrid>
      <w:tr w:rsidR="008D3615" w:rsidRPr="008D3615" w14:paraId="34A8A728" w14:textId="77777777" w:rsidTr="008D3615">
        <w:trPr>
          <w:trHeight w:val="412"/>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B850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A357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72796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幅值线性度（%）</w:t>
            </w:r>
          </w:p>
        </w:tc>
      </w:tr>
      <w:tr w:rsidR="008D3615" w:rsidRPr="008D3615" w14:paraId="0C9B94EF" w14:textId="77777777" w:rsidTr="008D3615">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5218698" w14:textId="77777777" w:rsidR="008D3615" w:rsidRPr="008D3615" w:rsidRDefault="008D3615" w:rsidP="008D3615">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32353FA0"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FD69EC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27957D2D"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2CEFF52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NS</w:t>
            </w:r>
          </w:p>
        </w:tc>
      </w:tr>
      <w:tr w:rsidR="008D3615" w:rsidRPr="008D3615" w14:paraId="2D253599"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7AD532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5C50E4"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甚宽频带地震计</w:t>
            </w:r>
          </w:p>
        </w:tc>
        <w:tc>
          <w:tcPr>
            <w:tcW w:w="1040" w:type="dxa"/>
            <w:tcBorders>
              <w:top w:val="nil"/>
              <w:left w:val="nil"/>
              <w:bottom w:val="single" w:sz="4" w:space="0" w:color="auto"/>
              <w:right w:val="single" w:sz="4" w:space="0" w:color="auto"/>
            </w:tcBorders>
            <w:shd w:val="clear" w:color="auto" w:fill="auto"/>
            <w:noWrap/>
            <w:vAlign w:val="bottom"/>
            <w:hideMark/>
          </w:tcPr>
          <w:p w14:paraId="7398247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0.07</w:t>
            </w:r>
          </w:p>
        </w:tc>
        <w:tc>
          <w:tcPr>
            <w:tcW w:w="1040" w:type="dxa"/>
            <w:tcBorders>
              <w:top w:val="nil"/>
              <w:left w:val="nil"/>
              <w:bottom w:val="single" w:sz="4" w:space="0" w:color="auto"/>
              <w:right w:val="single" w:sz="4" w:space="0" w:color="auto"/>
            </w:tcBorders>
            <w:shd w:val="clear" w:color="auto" w:fill="auto"/>
            <w:noWrap/>
            <w:vAlign w:val="bottom"/>
            <w:hideMark/>
          </w:tcPr>
          <w:p w14:paraId="2EBC3A82"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061D4D2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3B78370B"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785E80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372420C7"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000A34E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229C6E1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040" w:type="dxa"/>
            <w:tcBorders>
              <w:top w:val="nil"/>
              <w:left w:val="nil"/>
              <w:bottom w:val="single" w:sz="4" w:space="0" w:color="auto"/>
              <w:right w:val="single" w:sz="4" w:space="0" w:color="auto"/>
            </w:tcBorders>
            <w:shd w:val="clear" w:color="auto" w:fill="auto"/>
            <w:noWrap/>
            <w:vAlign w:val="bottom"/>
            <w:hideMark/>
          </w:tcPr>
          <w:p w14:paraId="6639337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r>
      <w:tr w:rsidR="008D3615" w:rsidRPr="008D3615" w14:paraId="55E6B203"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DE4808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1223AB97"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7D7A6C9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040" w:type="dxa"/>
            <w:tcBorders>
              <w:top w:val="nil"/>
              <w:left w:val="nil"/>
              <w:bottom w:val="single" w:sz="4" w:space="0" w:color="auto"/>
              <w:right w:val="single" w:sz="4" w:space="0" w:color="auto"/>
            </w:tcBorders>
            <w:shd w:val="clear" w:color="auto" w:fill="auto"/>
            <w:noWrap/>
            <w:vAlign w:val="bottom"/>
            <w:hideMark/>
          </w:tcPr>
          <w:p w14:paraId="5CA4A13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32C8A174"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5BCAA448"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E47F2E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4</w:t>
            </w:r>
          </w:p>
        </w:tc>
        <w:tc>
          <w:tcPr>
            <w:tcW w:w="1660" w:type="dxa"/>
            <w:vMerge/>
            <w:tcBorders>
              <w:top w:val="nil"/>
              <w:left w:val="single" w:sz="4" w:space="0" w:color="auto"/>
              <w:bottom w:val="single" w:sz="4" w:space="0" w:color="auto"/>
              <w:right w:val="single" w:sz="4" w:space="0" w:color="auto"/>
            </w:tcBorders>
            <w:vAlign w:val="center"/>
            <w:hideMark/>
          </w:tcPr>
          <w:p w14:paraId="793DA11D"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4C5ACDA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040" w:type="dxa"/>
            <w:tcBorders>
              <w:top w:val="nil"/>
              <w:left w:val="nil"/>
              <w:bottom w:val="single" w:sz="4" w:space="0" w:color="auto"/>
              <w:right w:val="single" w:sz="4" w:space="0" w:color="auto"/>
            </w:tcBorders>
            <w:shd w:val="clear" w:color="auto" w:fill="auto"/>
            <w:noWrap/>
            <w:vAlign w:val="bottom"/>
            <w:hideMark/>
          </w:tcPr>
          <w:p w14:paraId="5290136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0.10</w:t>
            </w:r>
          </w:p>
        </w:tc>
        <w:tc>
          <w:tcPr>
            <w:tcW w:w="1040" w:type="dxa"/>
            <w:tcBorders>
              <w:top w:val="nil"/>
              <w:left w:val="nil"/>
              <w:bottom w:val="single" w:sz="4" w:space="0" w:color="auto"/>
              <w:right w:val="single" w:sz="4" w:space="0" w:color="auto"/>
            </w:tcBorders>
            <w:shd w:val="clear" w:color="auto" w:fill="auto"/>
            <w:noWrap/>
            <w:vAlign w:val="bottom"/>
            <w:hideMark/>
          </w:tcPr>
          <w:p w14:paraId="7C441AF2"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0.26</w:t>
            </w:r>
          </w:p>
        </w:tc>
      </w:tr>
      <w:tr w:rsidR="008D3615" w:rsidRPr="008D3615" w14:paraId="39009B89"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80D4D6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5</w:t>
            </w:r>
          </w:p>
        </w:tc>
        <w:tc>
          <w:tcPr>
            <w:tcW w:w="1660" w:type="dxa"/>
            <w:vMerge/>
            <w:tcBorders>
              <w:top w:val="nil"/>
              <w:left w:val="single" w:sz="4" w:space="0" w:color="auto"/>
              <w:bottom w:val="single" w:sz="4" w:space="0" w:color="auto"/>
              <w:right w:val="single" w:sz="4" w:space="0" w:color="auto"/>
            </w:tcBorders>
            <w:vAlign w:val="center"/>
            <w:hideMark/>
          </w:tcPr>
          <w:p w14:paraId="01601E53"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5F7813D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1C9D259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040" w:type="dxa"/>
            <w:tcBorders>
              <w:top w:val="nil"/>
              <w:left w:val="nil"/>
              <w:bottom w:val="single" w:sz="4" w:space="0" w:color="auto"/>
              <w:right w:val="single" w:sz="4" w:space="0" w:color="auto"/>
            </w:tcBorders>
            <w:shd w:val="clear" w:color="auto" w:fill="auto"/>
            <w:noWrap/>
            <w:vAlign w:val="bottom"/>
            <w:hideMark/>
          </w:tcPr>
          <w:p w14:paraId="53B745E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0.03</w:t>
            </w:r>
          </w:p>
        </w:tc>
      </w:tr>
      <w:tr w:rsidR="008D3615" w:rsidRPr="008D3615" w14:paraId="76409A2D"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75BA59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6</w:t>
            </w:r>
          </w:p>
        </w:tc>
        <w:tc>
          <w:tcPr>
            <w:tcW w:w="1660" w:type="dxa"/>
            <w:vMerge/>
            <w:tcBorders>
              <w:top w:val="nil"/>
              <w:left w:val="single" w:sz="4" w:space="0" w:color="auto"/>
              <w:bottom w:val="single" w:sz="4" w:space="0" w:color="auto"/>
              <w:right w:val="single" w:sz="4" w:space="0" w:color="auto"/>
            </w:tcBorders>
            <w:vAlign w:val="center"/>
            <w:hideMark/>
          </w:tcPr>
          <w:p w14:paraId="41EC955B"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2C2A956F"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040" w:type="dxa"/>
            <w:tcBorders>
              <w:top w:val="nil"/>
              <w:left w:val="nil"/>
              <w:bottom w:val="single" w:sz="4" w:space="0" w:color="auto"/>
              <w:right w:val="single" w:sz="4" w:space="0" w:color="auto"/>
            </w:tcBorders>
            <w:shd w:val="clear" w:color="auto" w:fill="auto"/>
            <w:noWrap/>
            <w:vAlign w:val="bottom"/>
            <w:hideMark/>
          </w:tcPr>
          <w:p w14:paraId="78B380D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040" w:type="dxa"/>
            <w:tcBorders>
              <w:top w:val="nil"/>
              <w:left w:val="nil"/>
              <w:bottom w:val="single" w:sz="4" w:space="0" w:color="auto"/>
              <w:right w:val="single" w:sz="4" w:space="0" w:color="auto"/>
            </w:tcBorders>
            <w:shd w:val="clear" w:color="auto" w:fill="auto"/>
            <w:noWrap/>
            <w:vAlign w:val="bottom"/>
            <w:hideMark/>
          </w:tcPr>
          <w:p w14:paraId="196296D1"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0.05</w:t>
            </w:r>
          </w:p>
        </w:tc>
      </w:tr>
      <w:tr w:rsidR="008D3615" w:rsidRPr="008D3615" w14:paraId="314C6B00"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767B0C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7</w:t>
            </w:r>
          </w:p>
        </w:tc>
        <w:tc>
          <w:tcPr>
            <w:tcW w:w="1660" w:type="dxa"/>
            <w:vMerge/>
            <w:tcBorders>
              <w:top w:val="nil"/>
              <w:left w:val="single" w:sz="4" w:space="0" w:color="auto"/>
              <w:bottom w:val="single" w:sz="4" w:space="0" w:color="auto"/>
              <w:right w:val="single" w:sz="4" w:space="0" w:color="auto"/>
            </w:tcBorders>
            <w:vAlign w:val="center"/>
            <w:hideMark/>
          </w:tcPr>
          <w:p w14:paraId="4FF582A8"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18A241FF"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0.02</w:t>
            </w:r>
          </w:p>
        </w:tc>
        <w:tc>
          <w:tcPr>
            <w:tcW w:w="1040" w:type="dxa"/>
            <w:tcBorders>
              <w:top w:val="nil"/>
              <w:left w:val="nil"/>
              <w:bottom w:val="single" w:sz="4" w:space="0" w:color="auto"/>
              <w:right w:val="single" w:sz="4" w:space="0" w:color="auto"/>
            </w:tcBorders>
            <w:shd w:val="clear" w:color="auto" w:fill="auto"/>
            <w:noWrap/>
            <w:vAlign w:val="bottom"/>
            <w:hideMark/>
          </w:tcPr>
          <w:p w14:paraId="23CA9ABF"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2E9F535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3D9264D8"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BB19C4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8</w:t>
            </w:r>
          </w:p>
        </w:tc>
        <w:tc>
          <w:tcPr>
            <w:tcW w:w="1660" w:type="dxa"/>
            <w:vMerge/>
            <w:tcBorders>
              <w:top w:val="nil"/>
              <w:left w:val="single" w:sz="4" w:space="0" w:color="auto"/>
              <w:bottom w:val="single" w:sz="4" w:space="0" w:color="auto"/>
              <w:right w:val="single" w:sz="4" w:space="0" w:color="auto"/>
            </w:tcBorders>
            <w:vAlign w:val="center"/>
            <w:hideMark/>
          </w:tcPr>
          <w:p w14:paraId="47C5B30D"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0672D05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0.05</w:t>
            </w:r>
          </w:p>
        </w:tc>
        <w:tc>
          <w:tcPr>
            <w:tcW w:w="1040" w:type="dxa"/>
            <w:tcBorders>
              <w:top w:val="nil"/>
              <w:left w:val="nil"/>
              <w:bottom w:val="single" w:sz="4" w:space="0" w:color="auto"/>
              <w:right w:val="single" w:sz="4" w:space="0" w:color="auto"/>
            </w:tcBorders>
            <w:shd w:val="clear" w:color="auto" w:fill="auto"/>
            <w:noWrap/>
            <w:vAlign w:val="bottom"/>
            <w:hideMark/>
          </w:tcPr>
          <w:p w14:paraId="7DAF728B"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0.03</w:t>
            </w:r>
          </w:p>
        </w:tc>
        <w:tc>
          <w:tcPr>
            <w:tcW w:w="1040" w:type="dxa"/>
            <w:tcBorders>
              <w:top w:val="nil"/>
              <w:left w:val="nil"/>
              <w:bottom w:val="single" w:sz="4" w:space="0" w:color="auto"/>
              <w:right w:val="single" w:sz="4" w:space="0" w:color="auto"/>
            </w:tcBorders>
            <w:shd w:val="clear" w:color="auto" w:fill="auto"/>
            <w:noWrap/>
            <w:vAlign w:val="bottom"/>
            <w:hideMark/>
          </w:tcPr>
          <w:p w14:paraId="4ECA2FA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0.07</w:t>
            </w:r>
          </w:p>
        </w:tc>
      </w:tr>
      <w:tr w:rsidR="008D3615" w:rsidRPr="008D3615" w14:paraId="453B49DB"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4338A2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9</w:t>
            </w:r>
          </w:p>
        </w:tc>
        <w:tc>
          <w:tcPr>
            <w:tcW w:w="1660" w:type="dxa"/>
            <w:vMerge/>
            <w:tcBorders>
              <w:top w:val="nil"/>
              <w:left w:val="single" w:sz="4" w:space="0" w:color="auto"/>
              <w:bottom w:val="single" w:sz="4" w:space="0" w:color="auto"/>
              <w:right w:val="single" w:sz="4" w:space="0" w:color="auto"/>
            </w:tcBorders>
            <w:vAlign w:val="center"/>
            <w:hideMark/>
          </w:tcPr>
          <w:p w14:paraId="3847281F"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1CDB0B13"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1A449B44"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55053E7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29679192"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E8D277C"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10</w:t>
            </w:r>
          </w:p>
        </w:tc>
        <w:tc>
          <w:tcPr>
            <w:tcW w:w="1660" w:type="dxa"/>
            <w:vMerge/>
            <w:tcBorders>
              <w:top w:val="nil"/>
              <w:left w:val="single" w:sz="4" w:space="0" w:color="auto"/>
              <w:bottom w:val="single" w:sz="4" w:space="0" w:color="auto"/>
              <w:right w:val="single" w:sz="4" w:space="0" w:color="auto"/>
            </w:tcBorders>
            <w:vAlign w:val="center"/>
            <w:hideMark/>
          </w:tcPr>
          <w:p w14:paraId="58307A1D"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56C9A1F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1057957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0.05</w:t>
            </w:r>
          </w:p>
        </w:tc>
        <w:tc>
          <w:tcPr>
            <w:tcW w:w="1040" w:type="dxa"/>
            <w:tcBorders>
              <w:top w:val="nil"/>
              <w:left w:val="nil"/>
              <w:bottom w:val="single" w:sz="4" w:space="0" w:color="auto"/>
              <w:right w:val="single" w:sz="4" w:space="0" w:color="auto"/>
            </w:tcBorders>
            <w:shd w:val="clear" w:color="auto" w:fill="auto"/>
            <w:noWrap/>
            <w:vAlign w:val="bottom"/>
            <w:hideMark/>
          </w:tcPr>
          <w:p w14:paraId="0B0DBF1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bl>
    <w:p w14:paraId="41F920E1" w14:textId="19D8FE06" w:rsidR="008D3615" w:rsidRPr="00BE5F0B" w:rsidRDefault="008D3615" w:rsidP="008D3615">
      <w:pPr>
        <w:spacing w:line="360" w:lineRule="auto"/>
        <w:ind w:firstLineChars="200" w:firstLine="480"/>
        <w:jc w:val="center"/>
        <w:rPr>
          <w:sz w:val="24"/>
        </w:rPr>
      </w:pPr>
      <w:r>
        <w:rPr>
          <w:rFonts w:hint="eastAsia"/>
          <w:bCs/>
          <w:sz w:val="24"/>
        </w:rPr>
        <w:t>表</w:t>
      </w:r>
      <w:r>
        <w:rPr>
          <w:bCs/>
          <w:sz w:val="24"/>
        </w:rPr>
        <w:t xml:space="preserve">13 </w:t>
      </w:r>
      <w:r w:rsidRPr="00BE5F0B">
        <w:rPr>
          <w:rFonts w:hint="eastAsia"/>
          <w:sz w:val="24"/>
        </w:rPr>
        <w:t>超宽频带地震计幅值线性度结果</w:t>
      </w:r>
    </w:p>
    <w:tbl>
      <w:tblPr>
        <w:tblW w:w="5820" w:type="dxa"/>
        <w:jc w:val="center"/>
        <w:tblLook w:val="04A0" w:firstRow="1" w:lastRow="0" w:firstColumn="1" w:lastColumn="0" w:noHBand="0" w:noVBand="1"/>
      </w:tblPr>
      <w:tblGrid>
        <w:gridCol w:w="1040"/>
        <w:gridCol w:w="1660"/>
        <w:gridCol w:w="1040"/>
        <w:gridCol w:w="1040"/>
        <w:gridCol w:w="1040"/>
      </w:tblGrid>
      <w:tr w:rsidR="008D3615" w:rsidRPr="008D3615" w14:paraId="44C58C35" w14:textId="77777777" w:rsidTr="008D3615">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1FF85"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4715F"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EE447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幅值线性度（%）</w:t>
            </w:r>
          </w:p>
        </w:tc>
      </w:tr>
      <w:tr w:rsidR="008D3615" w:rsidRPr="008D3615" w14:paraId="077269CE" w14:textId="77777777" w:rsidTr="008D3615">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9A09435" w14:textId="77777777" w:rsidR="008D3615" w:rsidRPr="008D3615" w:rsidRDefault="008D3615" w:rsidP="008D3615">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5062B5FB"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5EC3A44"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02844BF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2863604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NS</w:t>
            </w:r>
          </w:p>
        </w:tc>
      </w:tr>
      <w:tr w:rsidR="008D3615" w:rsidRPr="008D3615" w14:paraId="4CDF7225"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B51C9AB"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B28A0D"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超宽频带地震计</w:t>
            </w:r>
          </w:p>
        </w:tc>
        <w:tc>
          <w:tcPr>
            <w:tcW w:w="1040" w:type="dxa"/>
            <w:tcBorders>
              <w:top w:val="nil"/>
              <w:left w:val="nil"/>
              <w:bottom w:val="single" w:sz="4" w:space="0" w:color="auto"/>
              <w:right w:val="single" w:sz="4" w:space="0" w:color="auto"/>
            </w:tcBorders>
            <w:shd w:val="clear" w:color="auto" w:fill="auto"/>
            <w:noWrap/>
            <w:vAlign w:val="bottom"/>
            <w:hideMark/>
          </w:tcPr>
          <w:p w14:paraId="2B66E1E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24F511D8"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c>
          <w:tcPr>
            <w:tcW w:w="1040" w:type="dxa"/>
            <w:tcBorders>
              <w:top w:val="nil"/>
              <w:left w:val="nil"/>
              <w:bottom w:val="single" w:sz="4" w:space="0" w:color="auto"/>
              <w:right w:val="single" w:sz="4" w:space="0" w:color="auto"/>
            </w:tcBorders>
            <w:shd w:val="clear" w:color="auto" w:fill="auto"/>
            <w:noWrap/>
            <w:vAlign w:val="bottom"/>
            <w:hideMark/>
          </w:tcPr>
          <w:p w14:paraId="68BA4469"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r>
      <w:tr w:rsidR="008D3615" w:rsidRPr="008D3615" w14:paraId="0D1F3498"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32AD4E7"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0D366522"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7AD27A34"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0.06</w:t>
            </w:r>
          </w:p>
        </w:tc>
        <w:tc>
          <w:tcPr>
            <w:tcW w:w="1040" w:type="dxa"/>
            <w:tcBorders>
              <w:top w:val="nil"/>
              <w:left w:val="nil"/>
              <w:bottom w:val="single" w:sz="4" w:space="0" w:color="auto"/>
              <w:right w:val="single" w:sz="4" w:space="0" w:color="auto"/>
            </w:tcBorders>
            <w:shd w:val="clear" w:color="auto" w:fill="auto"/>
            <w:noWrap/>
            <w:vAlign w:val="bottom"/>
            <w:hideMark/>
          </w:tcPr>
          <w:p w14:paraId="77A70736"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c>
          <w:tcPr>
            <w:tcW w:w="1040" w:type="dxa"/>
            <w:tcBorders>
              <w:top w:val="nil"/>
              <w:left w:val="nil"/>
              <w:bottom w:val="single" w:sz="4" w:space="0" w:color="auto"/>
              <w:right w:val="single" w:sz="4" w:space="0" w:color="auto"/>
            </w:tcBorders>
            <w:shd w:val="clear" w:color="auto" w:fill="auto"/>
            <w:noWrap/>
            <w:vAlign w:val="bottom"/>
            <w:hideMark/>
          </w:tcPr>
          <w:p w14:paraId="5DCC993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0.04</w:t>
            </w:r>
          </w:p>
        </w:tc>
      </w:tr>
      <w:tr w:rsidR="008D3615" w:rsidRPr="008D3615" w14:paraId="184BE9E7" w14:textId="77777777" w:rsidTr="008D3615">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1315BA0"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5D94C9A3" w14:textId="77777777" w:rsidR="008D3615" w:rsidRPr="008D3615" w:rsidRDefault="008D3615" w:rsidP="008D3615">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30085B1E"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bottom"/>
            <w:hideMark/>
          </w:tcPr>
          <w:p w14:paraId="4B9C583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0.15</w:t>
            </w:r>
          </w:p>
        </w:tc>
        <w:tc>
          <w:tcPr>
            <w:tcW w:w="1040" w:type="dxa"/>
            <w:tcBorders>
              <w:top w:val="nil"/>
              <w:left w:val="nil"/>
              <w:bottom w:val="single" w:sz="4" w:space="0" w:color="auto"/>
              <w:right w:val="single" w:sz="4" w:space="0" w:color="auto"/>
            </w:tcBorders>
            <w:shd w:val="clear" w:color="auto" w:fill="auto"/>
            <w:noWrap/>
            <w:vAlign w:val="bottom"/>
            <w:hideMark/>
          </w:tcPr>
          <w:p w14:paraId="47F18A1A" w14:textId="77777777" w:rsidR="008D3615" w:rsidRPr="008D3615" w:rsidRDefault="008D3615" w:rsidP="008D3615">
            <w:pPr>
              <w:widowControl/>
              <w:jc w:val="center"/>
              <w:rPr>
                <w:rFonts w:ascii="等线" w:eastAsia="等线" w:hAnsi="等线" w:cs="宋体"/>
                <w:color w:val="000000"/>
                <w:kern w:val="0"/>
                <w:sz w:val="22"/>
                <w:szCs w:val="22"/>
              </w:rPr>
            </w:pPr>
            <w:r w:rsidRPr="008D3615">
              <w:rPr>
                <w:rFonts w:ascii="等线" w:eastAsia="等线" w:hAnsi="等线" w:cs="宋体" w:hint="eastAsia"/>
                <w:color w:val="000000"/>
                <w:kern w:val="0"/>
                <w:sz w:val="22"/>
                <w:szCs w:val="22"/>
              </w:rPr>
              <w:t>0.07</w:t>
            </w:r>
          </w:p>
        </w:tc>
      </w:tr>
    </w:tbl>
    <w:p w14:paraId="50972CF2" w14:textId="77777777" w:rsidR="00EC2FC6" w:rsidRDefault="00EC2FC6" w:rsidP="005A2584">
      <w:pPr>
        <w:spacing w:line="360" w:lineRule="auto"/>
        <w:ind w:firstLineChars="200" w:firstLine="480"/>
        <w:jc w:val="left"/>
        <w:rPr>
          <w:sz w:val="24"/>
        </w:rPr>
      </w:pPr>
    </w:p>
    <w:p w14:paraId="63CBFB1B" w14:textId="17486D56" w:rsidR="00467098" w:rsidRPr="004C7A48" w:rsidRDefault="00107EC6" w:rsidP="005A2584">
      <w:pPr>
        <w:spacing w:line="360" w:lineRule="auto"/>
        <w:ind w:firstLineChars="200" w:firstLine="480"/>
        <w:jc w:val="left"/>
        <w:rPr>
          <w:sz w:val="24"/>
        </w:rPr>
      </w:pPr>
      <w:r w:rsidRPr="004C7A48">
        <w:rPr>
          <w:sz w:val="24"/>
        </w:rPr>
        <w:t>5</w:t>
      </w:r>
      <w:r w:rsidRPr="004C7A48">
        <w:rPr>
          <w:sz w:val="24"/>
        </w:rPr>
        <w:t>、</w:t>
      </w:r>
      <w:r w:rsidR="00F84DC3" w:rsidRPr="00F84DC3">
        <w:rPr>
          <w:rFonts w:hint="eastAsia"/>
          <w:sz w:val="24"/>
        </w:rPr>
        <w:t>横向灵敏度比</w:t>
      </w:r>
      <w:r w:rsidR="00F84DC3">
        <w:rPr>
          <w:rFonts w:hint="eastAsia"/>
          <w:sz w:val="24"/>
        </w:rPr>
        <w:t>检定</w:t>
      </w:r>
    </w:p>
    <w:p w14:paraId="6166A3B1" w14:textId="20DE6CFA" w:rsidR="000D4CCD" w:rsidRDefault="00F84DC3" w:rsidP="00F84DC3">
      <w:pPr>
        <w:spacing w:line="360" w:lineRule="auto"/>
        <w:ind w:firstLineChars="200" w:firstLine="480"/>
        <w:rPr>
          <w:bCs/>
          <w:sz w:val="24"/>
        </w:rPr>
      </w:pPr>
      <w:r w:rsidRPr="00F84DC3">
        <w:rPr>
          <w:rFonts w:hint="eastAsia"/>
          <w:bCs/>
          <w:sz w:val="24"/>
        </w:rPr>
        <w:t>利用低频振动标准装置检定。将被检地震计计刚性安装在振动台台面中心，使地震计的传感方向与振动台台面运动方向一致，控制振动台进行正弦激振，具体检定方法及参数见规程正文。</w:t>
      </w:r>
      <w:proofErr w:type="gramStart"/>
      <w:r>
        <w:rPr>
          <w:rFonts w:hint="eastAsia"/>
          <w:bCs/>
          <w:sz w:val="24"/>
        </w:rPr>
        <w:t>此测项结果</w:t>
      </w:r>
      <w:proofErr w:type="gramEnd"/>
      <w:r>
        <w:rPr>
          <w:rFonts w:hint="eastAsia"/>
          <w:bCs/>
          <w:sz w:val="24"/>
        </w:rPr>
        <w:t>只有</w:t>
      </w:r>
      <w:r w:rsidR="00EC2FC6">
        <w:rPr>
          <w:bCs/>
          <w:sz w:val="24"/>
        </w:rPr>
        <w:t>1</w:t>
      </w:r>
      <w:r w:rsidR="00F7050B">
        <w:rPr>
          <w:bCs/>
          <w:sz w:val="24"/>
        </w:rPr>
        <w:t>4</w:t>
      </w:r>
      <w:r>
        <w:rPr>
          <w:rFonts w:hint="eastAsia"/>
          <w:bCs/>
          <w:sz w:val="24"/>
        </w:rPr>
        <w:t>台地震计数据，</w:t>
      </w:r>
      <w:r w:rsidRPr="00F84DC3">
        <w:rPr>
          <w:rFonts w:hint="eastAsia"/>
          <w:bCs/>
          <w:sz w:val="24"/>
        </w:rPr>
        <w:t>结果</w:t>
      </w:r>
      <w:r w:rsidR="00F7050B">
        <w:rPr>
          <w:rFonts w:hint="eastAsia"/>
          <w:bCs/>
          <w:sz w:val="24"/>
        </w:rPr>
        <w:t>均符合</w:t>
      </w:r>
      <w:r w:rsidR="00F7050B">
        <w:rPr>
          <w:rFonts w:hint="eastAsia"/>
          <w:bCs/>
          <w:sz w:val="24"/>
        </w:rPr>
        <w:lastRenderedPageBreak/>
        <w:t>要求</w:t>
      </w:r>
      <w:r w:rsidRPr="00F84DC3">
        <w:rPr>
          <w:rFonts w:hint="eastAsia"/>
          <w:bCs/>
          <w:sz w:val="24"/>
        </w:rPr>
        <w:t>见表</w:t>
      </w:r>
      <w:r w:rsidR="00EC2FC6">
        <w:rPr>
          <w:bCs/>
          <w:sz w:val="24"/>
        </w:rPr>
        <w:t>14</w:t>
      </w:r>
    </w:p>
    <w:p w14:paraId="7CDE8E62" w14:textId="77777777" w:rsidR="00EC2FC6" w:rsidRDefault="00EC2FC6" w:rsidP="00F84DC3">
      <w:pPr>
        <w:spacing w:line="360" w:lineRule="auto"/>
        <w:ind w:firstLineChars="200" w:firstLine="480"/>
        <w:jc w:val="center"/>
        <w:rPr>
          <w:bCs/>
          <w:sz w:val="24"/>
        </w:rPr>
      </w:pPr>
    </w:p>
    <w:p w14:paraId="7308E71D" w14:textId="75A3F156" w:rsidR="00F84DC3" w:rsidRDefault="00F84DC3" w:rsidP="00F84DC3">
      <w:pPr>
        <w:spacing w:line="360" w:lineRule="auto"/>
        <w:ind w:firstLineChars="200" w:firstLine="480"/>
        <w:jc w:val="center"/>
        <w:rPr>
          <w:rFonts w:ascii="等线" w:eastAsia="等线" w:hAnsi="等线" w:cs="宋体"/>
          <w:color w:val="000000"/>
          <w:kern w:val="0"/>
          <w:sz w:val="22"/>
          <w:szCs w:val="22"/>
        </w:rPr>
      </w:pPr>
      <w:r>
        <w:rPr>
          <w:rFonts w:hint="eastAsia"/>
          <w:bCs/>
          <w:sz w:val="24"/>
        </w:rPr>
        <w:t>表</w:t>
      </w:r>
      <w:r w:rsidR="00EC2FC6">
        <w:rPr>
          <w:bCs/>
          <w:sz w:val="24"/>
        </w:rPr>
        <w:t>14</w:t>
      </w:r>
      <w:r>
        <w:rPr>
          <w:bCs/>
          <w:sz w:val="24"/>
        </w:rPr>
        <w:t xml:space="preserve"> </w:t>
      </w:r>
      <w:r w:rsidRPr="00EC2FC6">
        <w:rPr>
          <w:rFonts w:hint="eastAsia"/>
          <w:bCs/>
          <w:sz w:val="24"/>
        </w:rPr>
        <w:t>横向灵敏度比检定结果</w:t>
      </w:r>
    </w:p>
    <w:tbl>
      <w:tblPr>
        <w:tblW w:w="5980" w:type="dxa"/>
        <w:jc w:val="center"/>
        <w:tblLook w:val="04A0" w:firstRow="1" w:lastRow="0" w:firstColumn="1" w:lastColumn="0" w:noHBand="0" w:noVBand="1"/>
      </w:tblPr>
      <w:tblGrid>
        <w:gridCol w:w="1040"/>
        <w:gridCol w:w="1820"/>
        <w:gridCol w:w="1040"/>
        <w:gridCol w:w="1040"/>
        <w:gridCol w:w="1040"/>
      </w:tblGrid>
      <w:tr w:rsidR="00EC2FC6" w:rsidRPr="00EC2FC6" w14:paraId="4A5EABFB" w14:textId="77777777" w:rsidTr="00EC2FC6">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B3909"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序号</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81464"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831F90"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横向灵敏度比（%）</w:t>
            </w:r>
          </w:p>
        </w:tc>
      </w:tr>
      <w:tr w:rsidR="00EC2FC6" w:rsidRPr="00EC2FC6" w14:paraId="4FAD3A65" w14:textId="77777777" w:rsidTr="00EC2FC6">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2CF89FC4" w14:textId="77777777" w:rsidR="00EC2FC6" w:rsidRPr="00EC2FC6" w:rsidRDefault="00EC2FC6" w:rsidP="00EC2FC6">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5915E50A"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8008B5F"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07EF9415"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0D109192"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NS</w:t>
            </w:r>
          </w:p>
        </w:tc>
      </w:tr>
      <w:tr w:rsidR="00EC2FC6" w:rsidRPr="00EC2FC6" w14:paraId="45DA5F76"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3A622E9"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w:t>
            </w:r>
          </w:p>
        </w:tc>
        <w:tc>
          <w:tcPr>
            <w:tcW w:w="1820" w:type="dxa"/>
            <w:tcBorders>
              <w:top w:val="nil"/>
              <w:left w:val="nil"/>
              <w:bottom w:val="single" w:sz="4" w:space="0" w:color="auto"/>
              <w:right w:val="single" w:sz="4" w:space="0" w:color="auto"/>
            </w:tcBorders>
            <w:shd w:val="clear" w:color="auto" w:fill="auto"/>
            <w:noWrap/>
            <w:vAlign w:val="center"/>
            <w:hideMark/>
          </w:tcPr>
          <w:p w14:paraId="579625E6"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短周期地震计</w:t>
            </w:r>
          </w:p>
        </w:tc>
        <w:tc>
          <w:tcPr>
            <w:tcW w:w="1040" w:type="dxa"/>
            <w:tcBorders>
              <w:top w:val="nil"/>
              <w:left w:val="nil"/>
              <w:bottom w:val="single" w:sz="4" w:space="0" w:color="auto"/>
              <w:right w:val="single" w:sz="4" w:space="0" w:color="auto"/>
            </w:tcBorders>
            <w:shd w:val="clear" w:color="auto" w:fill="auto"/>
            <w:noWrap/>
            <w:vAlign w:val="bottom"/>
            <w:hideMark/>
          </w:tcPr>
          <w:p w14:paraId="3638DFEB"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0.43</w:t>
            </w:r>
          </w:p>
        </w:tc>
        <w:tc>
          <w:tcPr>
            <w:tcW w:w="1040" w:type="dxa"/>
            <w:tcBorders>
              <w:top w:val="nil"/>
              <w:left w:val="nil"/>
              <w:bottom w:val="single" w:sz="4" w:space="0" w:color="auto"/>
              <w:right w:val="single" w:sz="4" w:space="0" w:color="auto"/>
            </w:tcBorders>
            <w:shd w:val="clear" w:color="auto" w:fill="auto"/>
            <w:noWrap/>
            <w:vAlign w:val="bottom"/>
            <w:hideMark/>
          </w:tcPr>
          <w:p w14:paraId="3EF2FB69"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0.69</w:t>
            </w:r>
          </w:p>
        </w:tc>
        <w:tc>
          <w:tcPr>
            <w:tcW w:w="1040" w:type="dxa"/>
            <w:tcBorders>
              <w:top w:val="nil"/>
              <w:left w:val="nil"/>
              <w:bottom w:val="single" w:sz="4" w:space="0" w:color="auto"/>
              <w:right w:val="single" w:sz="4" w:space="0" w:color="auto"/>
            </w:tcBorders>
            <w:shd w:val="clear" w:color="auto" w:fill="auto"/>
            <w:noWrap/>
            <w:vAlign w:val="bottom"/>
            <w:hideMark/>
          </w:tcPr>
          <w:p w14:paraId="0AA3B819"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0.93</w:t>
            </w:r>
          </w:p>
        </w:tc>
      </w:tr>
      <w:tr w:rsidR="00EC2FC6" w:rsidRPr="00EC2FC6" w14:paraId="1CEA3511"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58D1D8A"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2</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B311A5"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宽频带地震计</w:t>
            </w:r>
          </w:p>
        </w:tc>
        <w:tc>
          <w:tcPr>
            <w:tcW w:w="1040" w:type="dxa"/>
            <w:tcBorders>
              <w:top w:val="nil"/>
              <w:left w:val="nil"/>
              <w:bottom w:val="single" w:sz="4" w:space="0" w:color="auto"/>
              <w:right w:val="single" w:sz="4" w:space="0" w:color="auto"/>
            </w:tcBorders>
            <w:shd w:val="clear" w:color="auto" w:fill="auto"/>
            <w:noWrap/>
            <w:vAlign w:val="bottom"/>
            <w:hideMark/>
          </w:tcPr>
          <w:p w14:paraId="7DB8D0F6"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0.19</w:t>
            </w:r>
          </w:p>
        </w:tc>
        <w:tc>
          <w:tcPr>
            <w:tcW w:w="1040" w:type="dxa"/>
            <w:tcBorders>
              <w:top w:val="nil"/>
              <w:left w:val="nil"/>
              <w:bottom w:val="single" w:sz="4" w:space="0" w:color="auto"/>
              <w:right w:val="single" w:sz="4" w:space="0" w:color="auto"/>
            </w:tcBorders>
            <w:shd w:val="clear" w:color="auto" w:fill="auto"/>
            <w:noWrap/>
            <w:vAlign w:val="bottom"/>
            <w:hideMark/>
          </w:tcPr>
          <w:p w14:paraId="36356E78"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0.93</w:t>
            </w:r>
          </w:p>
        </w:tc>
        <w:tc>
          <w:tcPr>
            <w:tcW w:w="1040" w:type="dxa"/>
            <w:tcBorders>
              <w:top w:val="nil"/>
              <w:left w:val="nil"/>
              <w:bottom w:val="single" w:sz="4" w:space="0" w:color="auto"/>
              <w:right w:val="single" w:sz="4" w:space="0" w:color="auto"/>
            </w:tcBorders>
            <w:shd w:val="clear" w:color="auto" w:fill="auto"/>
            <w:noWrap/>
            <w:vAlign w:val="bottom"/>
            <w:hideMark/>
          </w:tcPr>
          <w:p w14:paraId="3ADBCA3C"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1.22</w:t>
            </w:r>
          </w:p>
        </w:tc>
      </w:tr>
      <w:tr w:rsidR="00EC2FC6" w:rsidRPr="00EC2FC6" w14:paraId="36C6DD6A"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AB40079" w14:textId="1FC24313" w:rsidR="00EC2FC6" w:rsidRPr="00EC2FC6" w:rsidRDefault="00F7050B" w:rsidP="00EC2FC6">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3</w:t>
            </w:r>
          </w:p>
        </w:tc>
        <w:tc>
          <w:tcPr>
            <w:tcW w:w="1820" w:type="dxa"/>
            <w:vMerge/>
            <w:tcBorders>
              <w:top w:val="nil"/>
              <w:left w:val="single" w:sz="4" w:space="0" w:color="auto"/>
              <w:bottom w:val="single" w:sz="4" w:space="0" w:color="000000"/>
              <w:right w:val="single" w:sz="4" w:space="0" w:color="auto"/>
            </w:tcBorders>
            <w:vAlign w:val="center"/>
            <w:hideMark/>
          </w:tcPr>
          <w:p w14:paraId="3682CA45"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52968844"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0.25</w:t>
            </w:r>
          </w:p>
        </w:tc>
        <w:tc>
          <w:tcPr>
            <w:tcW w:w="1040" w:type="dxa"/>
            <w:tcBorders>
              <w:top w:val="nil"/>
              <w:left w:val="nil"/>
              <w:bottom w:val="single" w:sz="4" w:space="0" w:color="auto"/>
              <w:right w:val="single" w:sz="4" w:space="0" w:color="auto"/>
            </w:tcBorders>
            <w:shd w:val="clear" w:color="auto" w:fill="auto"/>
            <w:noWrap/>
            <w:vAlign w:val="bottom"/>
            <w:hideMark/>
          </w:tcPr>
          <w:p w14:paraId="73F67251"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1.3</w:t>
            </w:r>
          </w:p>
        </w:tc>
        <w:tc>
          <w:tcPr>
            <w:tcW w:w="1040" w:type="dxa"/>
            <w:tcBorders>
              <w:top w:val="nil"/>
              <w:left w:val="nil"/>
              <w:bottom w:val="single" w:sz="4" w:space="0" w:color="auto"/>
              <w:right w:val="single" w:sz="4" w:space="0" w:color="auto"/>
            </w:tcBorders>
            <w:shd w:val="clear" w:color="auto" w:fill="auto"/>
            <w:noWrap/>
            <w:vAlign w:val="bottom"/>
            <w:hideMark/>
          </w:tcPr>
          <w:p w14:paraId="508C708E"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1.47</w:t>
            </w:r>
          </w:p>
        </w:tc>
      </w:tr>
      <w:tr w:rsidR="00F7050B" w:rsidRPr="00EC2FC6" w14:paraId="25FF249B"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628FF95" w14:textId="4FDA7A22"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4</w:t>
            </w:r>
          </w:p>
        </w:tc>
        <w:tc>
          <w:tcPr>
            <w:tcW w:w="1820" w:type="dxa"/>
            <w:vMerge/>
            <w:tcBorders>
              <w:top w:val="nil"/>
              <w:left w:val="single" w:sz="4" w:space="0" w:color="auto"/>
              <w:bottom w:val="single" w:sz="4" w:space="0" w:color="000000"/>
              <w:right w:val="single" w:sz="4" w:space="0" w:color="auto"/>
            </w:tcBorders>
            <w:vAlign w:val="center"/>
            <w:hideMark/>
          </w:tcPr>
          <w:p w14:paraId="6DE1A2F6"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04359B2D"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0.58</w:t>
            </w:r>
          </w:p>
        </w:tc>
        <w:tc>
          <w:tcPr>
            <w:tcW w:w="1040" w:type="dxa"/>
            <w:tcBorders>
              <w:top w:val="nil"/>
              <w:left w:val="nil"/>
              <w:bottom w:val="single" w:sz="4" w:space="0" w:color="auto"/>
              <w:right w:val="single" w:sz="4" w:space="0" w:color="auto"/>
            </w:tcBorders>
            <w:shd w:val="clear" w:color="auto" w:fill="auto"/>
            <w:noWrap/>
            <w:vAlign w:val="bottom"/>
            <w:hideMark/>
          </w:tcPr>
          <w:p w14:paraId="178EBEBA"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0.9</w:t>
            </w:r>
          </w:p>
        </w:tc>
        <w:tc>
          <w:tcPr>
            <w:tcW w:w="1040" w:type="dxa"/>
            <w:tcBorders>
              <w:top w:val="nil"/>
              <w:left w:val="nil"/>
              <w:bottom w:val="single" w:sz="4" w:space="0" w:color="auto"/>
              <w:right w:val="single" w:sz="4" w:space="0" w:color="auto"/>
            </w:tcBorders>
            <w:shd w:val="clear" w:color="auto" w:fill="auto"/>
            <w:noWrap/>
            <w:vAlign w:val="bottom"/>
            <w:hideMark/>
          </w:tcPr>
          <w:p w14:paraId="5A37B3F2"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1.27</w:t>
            </w:r>
          </w:p>
        </w:tc>
      </w:tr>
      <w:tr w:rsidR="00F7050B" w:rsidRPr="00EC2FC6" w14:paraId="1DB5EEC9"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82C120B" w14:textId="208B0D2E"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5</w:t>
            </w:r>
          </w:p>
        </w:tc>
        <w:tc>
          <w:tcPr>
            <w:tcW w:w="1820" w:type="dxa"/>
            <w:vMerge/>
            <w:tcBorders>
              <w:top w:val="nil"/>
              <w:left w:val="single" w:sz="4" w:space="0" w:color="auto"/>
              <w:bottom w:val="single" w:sz="4" w:space="0" w:color="000000"/>
              <w:right w:val="single" w:sz="4" w:space="0" w:color="auto"/>
            </w:tcBorders>
            <w:vAlign w:val="center"/>
            <w:hideMark/>
          </w:tcPr>
          <w:p w14:paraId="5DBD11A0"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395A1AF7"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0.31</w:t>
            </w:r>
          </w:p>
        </w:tc>
        <w:tc>
          <w:tcPr>
            <w:tcW w:w="1040" w:type="dxa"/>
            <w:tcBorders>
              <w:top w:val="nil"/>
              <w:left w:val="nil"/>
              <w:bottom w:val="single" w:sz="4" w:space="0" w:color="auto"/>
              <w:right w:val="single" w:sz="4" w:space="0" w:color="auto"/>
            </w:tcBorders>
            <w:shd w:val="clear" w:color="auto" w:fill="auto"/>
            <w:noWrap/>
            <w:vAlign w:val="bottom"/>
            <w:hideMark/>
          </w:tcPr>
          <w:p w14:paraId="50C94887"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0.22</w:t>
            </w:r>
          </w:p>
        </w:tc>
        <w:tc>
          <w:tcPr>
            <w:tcW w:w="1040" w:type="dxa"/>
            <w:tcBorders>
              <w:top w:val="nil"/>
              <w:left w:val="nil"/>
              <w:bottom w:val="single" w:sz="4" w:space="0" w:color="auto"/>
              <w:right w:val="single" w:sz="4" w:space="0" w:color="auto"/>
            </w:tcBorders>
            <w:shd w:val="clear" w:color="auto" w:fill="auto"/>
            <w:noWrap/>
            <w:vAlign w:val="bottom"/>
            <w:hideMark/>
          </w:tcPr>
          <w:p w14:paraId="54F031DE"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1.25</w:t>
            </w:r>
          </w:p>
        </w:tc>
      </w:tr>
      <w:tr w:rsidR="00F7050B" w:rsidRPr="00EC2FC6" w14:paraId="7D6E9E3F"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7966664" w14:textId="4523521B"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6</w:t>
            </w:r>
          </w:p>
        </w:tc>
        <w:tc>
          <w:tcPr>
            <w:tcW w:w="1820" w:type="dxa"/>
            <w:vMerge/>
            <w:tcBorders>
              <w:top w:val="nil"/>
              <w:left w:val="single" w:sz="4" w:space="0" w:color="auto"/>
              <w:bottom w:val="single" w:sz="4" w:space="0" w:color="000000"/>
              <w:right w:val="single" w:sz="4" w:space="0" w:color="auto"/>
            </w:tcBorders>
            <w:vAlign w:val="center"/>
            <w:hideMark/>
          </w:tcPr>
          <w:p w14:paraId="0FE2EE36"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0FD945F7"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0.16</w:t>
            </w:r>
          </w:p>
        </w:tc>
        <w:tc>
          <w:tcPr>
            <w:tcW w:w="1040" w:type="dxa"/>
            <w:tcBorders>
              <w:top w:val="nil"/>
              <w:left w:val="nil"/>
              <w:bottom w:val="single" w:sz="4" w:space="0" w:color="auto"/>
              <w:right w:val="single" w:sz="4" w:space="0" w:color="auto"/>
            </w:tcBorders>
            <w:shd w:val="clear" w:color="auto" w:fill="auto"/>
            <w:noWrap/>
            <w:vAlign w:val="bottom"/>
            <w:hideMark/>
          </w:tcPr>
          <w:p w14:paraId="1D5DDEFD"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2.03</w:t>
            </w:r>
          </w:p>
        </w:tc>
        <w:tc>
          <w:tcPr>
            <w:tcW w:w="1040" w:type="dxa"/>
            <w:tcBorders>
              <w:top w:val="nil"/>
              <w:left w:val="nil"/>
              <w:bottom w:val="single" w:sz="4" w:space="0" w:color="auto"/>
              <w:right w:val="single" w:sz="4" w:space="0" w:color="auto"/>
            </w:tcBorders>
            <w:shd w:val="clear" w:color="auto" w:fill="auto"/>
            <w:noWrap/>
            <w:vAlign w:val="bottom"/>
            <w:hideMark/>
          </w:tcPr>
          <w:p w14:paraId="3540439D"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2.43</w:t>
            </w:r>
          </w:p>
        </w:tc>
      </w:tr>
      <w:tr w:rsidR="00F7050B" w:rsidRPr="00EC2FC6" w14:paraId="7AB3282A"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17B9CA47" w14:textId="7CEE0093"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7</w:t>
            </w:r>
          </w:p>
        </w:tc>
        <w:tc>
          <w:tcPr>
            <w:tcW w:w="1820" w:type="dxa"/>
            <w:vMerge/>
            <w:tcBorders>
              <w:top w:val="nil"/>
              <w:left w:val="single" w:sz="4" w:space="0" w:color="auto"/>
              <w:bottom w:val="single" w:sz="4" w:space="0" w:color="000000"/>
              <w:right w:val="single" w:sz="4" w:space="0" w:color="auto"/>
            </w:tcBorders>
            <w:vAlign w:val="center"/>
            <w:hideMark/>
          </w:tcPr>
          <w:p w14:paraId="4D91D524"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6EAAADA0"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0.3</w:t>
            </w:r>
          </w:p>
        </w:tc>
        <w:tc>
          <w:tcPr>
            <w:tcW w:w="1040" w:type="dxa"/>
            <w:tcBorders>
              <w:top w:val="nil"/>
              <w:left w:val="nil"/>
              <w:bottom w:val="single" w:sz="4" w:space="0" w:color="auto"/>
              <w:right w:val="single" w:sz="4" w:space="0" w:color="auto"/>
            </w:tcBorders>
            <w:shd w:val="clear" w:color="auto" w:fill="auto"/>
            <w:noWrap/>
            <w:vAlign w:val="bottom"/>
            <w:hideMark/>
          </w:tcPr>
          <w:p w14:paraId="24D3D461"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1.4</w:t>
            </w:r>
          </w:p>
        </w:tc>
        <w:tc>
          <w:tcPr>
            <w:tcW w:w="1040" w:type="dxa"/>
            <w:tcBorders>
              <w:top w:val="nil"/>
              <w:left w:val="nil"/>
              <w:bottom w:val="single" w:sz="4" w:space="0" w:color="auto"/>
              <w:right w:val="single" w:sz="4" w:space="0" w:color="auto"/>
            </w:tcBorders>
            <w:shd w:val="clear" w:color="auto" w:fill="auto"/>
            <w:noWrap/>
            <w:vAlign w:val="bottom"/>
            <w:hideMark/>
          </w:tcPr>
          <w:p w14:paraId="6D874D73"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2.4</w:t>
            </w:r>
          </w:p>
        </w:tc>
      </w:tr>
      <w:tr w:rsidR="00F7050B" w:rsidRPr="00EC2FC6" w14:paraId="1C8D8196"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618C8F8" w14:textId="78B400CF"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8</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E2B9B8"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甚宽频带地震计</w:t>
            </w:r>
          </w:p>
        </w:tc>
        <w:tc>
          <w:tcPr>
            <w:tcW w:w="1040" w:type="dxa"/>
            <w:tcBorders>
              <w:top w:val="nil"/>
              <w:left w:val="nil"/>
              <w:bottom w:val="single" w:sz="4" w:space="0" w:color="auto"/>
              <w:right w:val="single" w:sz="4" w:space="0" w:color="auto"/>
            </w:tcBorders>
            <w:shd w:val="clear" w:color="auto" w:fill="auto"/>
            <w:noWrap/>
            <w:vAlign w:val="bottom"/>
            <w:hideMark/>
          </w:tcPr>
          <w:p w14:paraId="77FBA9B2"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0.21</w:t>
            </w:r>
          </w:p>
        </w:tc>
        <w:tc>
          <w:tcPr>
            <w:tcW w:w="1040" w:type="dxa"/>
            <w:tcBorders>
              <w:top w:val="nil"/>
              <w:left w:val="nil"/>
              <w:bottom w:val="single" w:sz="4" w:space="0" w:color="auto"/>
              <w:right w:val="single" w:sz="4" w:space="0" w:color="auto"/>
            </w:tcBorders>
            <w:shd w:val="clear" w:color="auto" w:fill="auto"/>
            <w:noWrap/>
            <w:vAlign w:val="bottom"/>
            <w:hideMark/>
          </w:tcPr>
          <w:p w14:paraId="0CAA1A69"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1.05</w:t>
            </w:r>
          </w:p>
        </w:tc>
        <w:tc>
          <w:tcPr>
            <w:tcW w:w="1040" w:type="dxa"/>
            <w:tcBorders>
              <w:top w:val="nil"/>
              <w:left w:val="nil"/>
              <w:bottom w:val="single" w:sz="4" w:space="0" w:color="auto"/>
              <w:right w:val="single" w:sz="4" w:space="0" w:color="auto"/>
            </w:tcBorders>
            <w:shd w:val="clear" w:color="auto" w:fill="auto"/>
            <w:noWrap/>
            <w:vAlign w:val="bottom"/>
            <w:hideMark/>
          </w:tcPr>
          <w:p w14:paraId="74C3F4A6"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1.01</w:t>
            </w:r>
          </w:p>
        </w:tc>
      </w:tr>
      <w:tr w:rsidR="00F7050B" w:rsidRPr="00EC2FC6" w14:paraId="2747F353"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7BB125F0" w14:textId="2A68C68C"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9</w:t>
            </w:r>
          </w:p>
        </w:tc>
        <w:tc>
          <w:tcPr>
            <w:tcW w:w="1820" w:type="dxa"/>
            <w:vMerge/>
            <w:tcBorders>
              <w:top w:val="nil"/>
              <w:left w:val="single" w:sz="4" w:space="0" w:color="auto"/>
              <w:bottom w:val="single" w:sz="4" w:space="0" w:color="000000"/>
              <w:right w:val="single" w:sz="4" w:space="0" w:color="auto"/>
            </w:tcBorders>
            <w:vAlign w:val="center"/>
            <w:hideMark/>
          </w:tcPr>
          <w:p w14:paraId="56096F35"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42FC2A62"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0.24</w:t>
            </w:r>
          </w:p>
        </w:tc>
        <w:tc>
          <w:tcPr>
            <w:tcW w:w="1040" w:type="dxa"/>
            <w:tcBorders>
              <w:top w:val="nil"/>
              <w:left w:val="nil"/>
              <w:bottom w:val="single" w:sz="4" w:space="0" w:color="auto"/>
              <w:right w:val="single" w:sz="4" w:space="0" w:color="auto"/>
            </w:tcBorders>
            <w:shd w:val="clear" w:color="auto" w:fill="auto"/>
            <w:noWrap/>
            <w:vAlign w:val="bottom"/>
            <w:hideMark/>
          </w:tcPr>
          <w:p w14:paraId="5EF2BB2E"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0.27</w:t>
            </w:r>
          </w:p>
        </w:tc>
        <w:tc>
          <w:tcPr>
            <w:tcW w:w="1040" w:type="dxa"/>
            <w:tcBorders>
              <w:top w:val="nil"/>
              <w:left w:val="nil"/>
              <w:bottom w:val="single" w:sz="4" w:space="0" w:color="auto"/>
              <w:right w:val="single" w:sz="4" w:space="0" w:color="auto"/>
            </w:tcBorders>
            <w:shd w:val="clear" w:color="auto" w:fill="auto"/>
            <w:noWrap/>
            <w:vAlign w:val="bottom"/>
            <w:hideMark/>
          </w:tcPr>
          <w:p w14:paraId="2103BBCA"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0.69</w:t>
            </w:r>
          </w:p>
        </w:tc>
      </w:tr>
      <w:tr w:rsidR="00F7050B" w:rsidRPr="00EC2FC6" w14:paraId="3134AE41"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E4E80CF" w14:textId="57DA728F"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10</w:t>
            </w:r>
          </w:p>
        </w:tc>
        <w:tc>
          <w:tcPr>
            <w:tcW w:w="1820" w:type="dxa"/>
            <w:vMerge/>
            <w:tcBorders>
              <w:top w:val="nil"/>
              <w:left w:val="single" w:sz="4" w:space="0" w:color="auto"/>
              <w:bottom w:val="single" w:sz="4" w:space="0" w:color="000000"/>
              <w:right w:val="single" w:sz="4" w:space="0" w:color="auto"/>
            </w:tcBorders>
            <w:vAlign w:val="center"/>
            <w:hideMark/>
          </w:tcPr>
          <w:p w14:paraId="74B04DE0"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2AA891EC"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0.42</w:t>
            </w:r>
          </w:p>
        </w:tc>
        <w:tc>
          <w:tcPr>
            <w:tcW w:w="1040" w:type="dxa"/>
            <w:tcBorders>
              <w:top w:val="nil"/>
              <w:left w:val="nil"/>
              <w:bottom w:val="single" w:sz="4" w:space="0" w:color="auto"/>
              <w:right w:val="single" w:sz="4" w:space="0" w:color="auto"/>
            </w:tcBorders>
            <w:shd w:val="clear" w:color="auto" w:fill="auto"/>
            <w:noWrap/>
            <w:vAlign w:val="bottom"/>
            <w:hideMark/>
          </w:tcPr>
          <w:p w14:paraId="1FF2D4D7"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0.85</w:t>
            </w:r>
          </w:p>
        </w:tc>
        <w:tc>
          <w:tcPr>
            <w:tcW w:w="1040" w:type="dxa"/>
            <w:tcBorders>
              <w:top w:val="nil"/>
              <w:left w:val="nil"/>
              <w:bottom w:val="single" w:sz="4" w:space="0" w:color="auto"/>
              <w:right w:val="single" w:sz="4" w:space="0" w:color="auto"/>
            </w:tcBorders>
            <w:shd w:val="clear" w:color="auto" w:fill="auto"/>
            <w:noWrap/>
            <w:vAlign w:val="bottom"/>
            <w:hideMark/>
          </w:tcPr>
          <w:p w14:paraId="41DC083C"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0.77</w:t>
            </w:r>
          </w:p>
        </w:tc>
      </w:tr>
      <w:tr w:rsidR="00F7050B" w:rsidRPr="00EC2FC6" w14:paraId="3E8F0B54"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D0DBFE4" w14:textId="5C353FC9"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11</w:t>
            </w:r>
          </w:p>
        </w:tc>
        <w:tc>
          <w:tcPr>
            <w:tcW w:w="1820" w:type="dxa"/>
            <w:vMerge/>
            <w:tcBorders>
              <w:top w:val="nil"/>
              <w:left w:val="single" w:sz="4" w:space="0" w:color="auto"/>
              <w:bottom w:val="single" w:sz="4" w:space="0" w:color="000000"/>
              <w:right w:val="single" w:sz="4" w:space="0" w:color="auto"/>
            </w:tcBorders>
            <w:vAlign w:val="center"/>
            <w:hideMark/>
          </w:tcPr>
          <w:p w14:paraId="23876439"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1C1CA2BF"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0.3</w:t>
            </w:r>
          </w:p>
        </w:tc>
        <w:tc>
          <w:tcPr>
            <w:tcW w:w="1040" w:type="dxa"/>
            <w:tcBorders>
              <w:top w:val="nil"/>
              <w:left w:val="nil"/>
              <w:bottom w:val="single" w:sz="4" w:space="0" w:color="auto"/>
              <w:right w:val="single" w:sz="4" w:space="0" w:color="auto"/>
            </w:tcBorders>
            <w:shd w:val="clear" w:color="auto" w:fill="auto"/>
            <w:noWrap/>
            <w:vAlign w:val="bottom"/>
            <w:hideMark/>
          </w:tcPr>
          <w:p w14:paraId="119C2A2B"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1.3</w:t>
            </w:r>
          </w:p>
        </w:tc>
        <w:tc>
          <w:tcPr>
            <w:tcW w:w="1040" w:type="dxa"/>
            <w:tcBorders>
              <w:top w:val="nil"/>
              <w:left w:val="nil"/>
              <w:bottom w:val="single" w:sz="4" w:space="0" w:color="auto"/>
              <w:right w:val="single" w:sz="4" w:space="0" w:color="auto"/>
            </w:tcBorders>
            <w:shd w:val="clear" w:color="auto" w:fill="auto"/>
            <w:noWrap/>
            <w:vAlign w:val="bottom"/>
            <w:hideMark/>
          </w:tcPr>
          <w:p w14:paraId="2F0A709D"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1.25</w:t>
            </w:r>
          </w:p>
        </w:tc>
      </w:tr>
      <w:tr w:rsidR="00F7050B" w:rsidRPr="00EC2FC6" w14:paraId="35E222B1"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10B27C9F" w14:textId="137ABB1C"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12</w:t>
            </w:r>
          </w:p>
        </w:tc>
        <w:tc>
          <w:tcPr>
            <w:tcW w:w="1820" w:type="dxa"/>
            <w:vMerge/>
            <w:tcBorders>
              <w:top w:val="nil"/>
              <w:left w:val="single" w:sz="4" w:space="0" w:color="auto"/>
              <w:bottom w:val="single" w:sz="4" w:space="0" w:color="000000"/>
              <w:right w:val="single" w:sz="4" w:space="0" w:color="auto"/>
            </w:tcBorders>
            <w:vAlign w:val="center"/>
            <w:hideMark/>
          </w:tcPr>
          <w:p w14:paraId="2A6390D7"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48B860F8"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0.16</w:t>
            </w:r>
          </w:p>
        </w:tc>
        <w:tc>
          <w:tcPr>
            <w:tcW w:w="1040" w:type="dxa"/>
            <w:tcBorders>
              <w:top w:val="nil"/>
              <w:left w:val="nil"/>
              <w:bottom w:val="single" w:sz="4" w:space="0" w:color="auto"/>
              <w:right w:val="single" w:sz="4" w:space="0" w:color="auto"/>
            </w:tcBorders>
            <w:shd w:val="clear" w:color="auto" w:fill="auto"/>
            <w:noWrap/>
            <w:vAlign w:val="bottom"/>
            <w:hideMark/>
          </w:tcPr>
          <w:p w14:paraId="646CF444"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0.61</w:t>
            </w:r>
          </w:p>
        </w:tc>
        <w:tc>
          <w:tcPr>
            <w:tcW w:w="1040" w:type="dxa"/>
            <w:tcBorders>
              <w:top w:val="nil"/>
              <w:left w:val="nil"/>
              <w:bottom w:val="single" w:sz="4" w:space="0" w:color="auto"/>
              <w:right w:val="single" w:sz="4" w:space="0" w:color="auto"/>
            </w:tcBorders>
            <w:shd w:val="clear" w:color="auto" w:fill="auto"/>
            <w:noWrap/>
            <w:vAlign w:val="bottom"/>
            <w:hideMark/>
          </w:tcPr>
          <w:p w14:paraId="42E3BD4E"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1.06</w:t>
            </w:r>
          </w:p>
        </w:tc>
      </w:tr>
      <w:tr w:rsidR="00F7050B" w:rsidRPr="00EC2FC6" w14:paraId="650A75A8"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3F59B379" w14:textId="618CEC21"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13</w:t>
            </w:r>
          </w:p>
        </w:tc>
        <w:tc>
          <w:tcPr>
            <w:tcW w:w="1820" w:type="dxa"/>
            <w:vMerge/>
            <w:tcBorders>
              <w:top w:val="nil"/>
              <w:left w:val="single" w:sz="4" w:space="0" w:color="auto"/>
              <w:bottom w:val="single" w:sz="4" w:space="0" w:color="000000"/>
              <w:right w:val="single" w:sz="4" w:space="0" w:color="auto"/>
            </w:tcBorders>
            <w:vAlign w:val="center"/>
            <w:hideMark/>
          </w:tcPr>
          <w:p w14:paraId="6F46F442" w14:textId="77777777" w:rsidR="00F7050B" w:rsidRPr="00EC2FC6" w:rsidRDefault="00F7050B" w:rsidP="00F7050B">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101576E0"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0.18</w:t>
            </w:r>
          </w:p>
        </w:tc>
        <w:tc>
          <w:tcPr>
            <w:tcW w:w="1040" w:type="dxa"/>
            <w:tcBorders>
              <w:top w:val="nil"/>
              <w:left w:val="nil"/>
              <w:bottom w:val="single" w:sz="4" w:space="0" w:color="auto"/>
              <w:right w:val="single" w:sz="4" w:space="0" w:color="auto"/>
            </w:tcBorders>
            <w:shd w:val="clear" w:color="auto" w:fill="auto"/>
            <w:noWrap/>
            <w:vAlign w:val="bottom"/>
            <w:hideMark/>
          </w:tcPr>
          <w:p w14:paraId="227E1C42"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0.21</w:t>
            </w:r>
          </w:p>
        </w:tc>
        <w:tc>
          <w:tcPr>
            <w:tcW w:w="1040" w:type="dxa"/>
            <w:tcBorders>
              <w:top w:val="nil"/>
              <w:left w:val="nil"/>
              <w:bottom w:val="single" w:sz="4" w:space="0" w:color="auto"/>
              <w:right w:val="single" w:sz="4" w:space="0" w:color="auto"/>
            </w:tcBorders>
            <w:shd w:val="clear" w:color="auto" w:fill="auto"/>
            <w:noWrap/>
            <w:vAlign w:val="bottom"/>
            <w:hideMark/>
          </w:tcPr>
          <w:p w14:paraId="5B0EE23F"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0.35</w:t>
            </w:r>
          </w:p>
        </w:tc>
      </w:tr>
      <w:tr w:rsidR="00F7050B" w:rsidRPr="00EC2FC6" w14:paraId="0D2E751A"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D50A803" w14:textId="4D55A2C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14</w:t>
            </w:r>
          </w:p>
        </w:tc>
        <w:tc>
          <w:tcPr>
            <w:tcW w:w="1820" w:type="dxa"/>
            <w:tcBorders>
              <w:top w:val="nil"/>
              <w:left w:val="nil"/>
              <w:bottom w:val="single" w:sz="4" w:space="0" w:color="auto"/>
              <w:right w:val="single" w:sz="4" w:space="0" w:color="auto"/>
            </w:tcBorders>
            <w:shd w:val="clear" w:color="auto" w:fill="auto"/>
            <w:noWrap/>
            <w:vAlign w:val="center"/>
            <w:hideMark/>
          </w:tcPr>
          <w:p w14:paraId="7A4A7033"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超宽频带地震计</w:t>
            </w:r>
          </w:p>
        </w:tc>
        <w:tc>
          <w:tcPr>
            <w:tcW w:w="1040" w:type="dxa"/>
            <w:tcBorders>
              <w:top w:val="nil"/>
              <w:left w:val="nil"/>
              <w:bottom w:val="single" w:sz="4" w:space="0" w:color="auto"/>
              <w:right w:val="single" w:sz="4" w:space="0" w:color="auto"/>
            </w:tcBorders>
            <w:shd w:val="clear" w:color="auto" w:fill="auto"/>
            <w:noWrap/>
            <w:vAlign w:val="bottom"/>
            <w:hideMark/>
          </w:tcPr>
          <w:p w14:paraId="14BF5110"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0.17</w:t>
            </w:r>
          </w:p>
        </w:tc>
        <w:tc>
          <w:tcPr>
            <w:tcW w:w="1040" w:type="dxa"/>
            <w:tcBorders>
              <w:top w:val="nil"/>
              <w:left w:val="nil"/>
              <w:bottom w:val="single" w:sz="4" w:space="0" w:color="auto"/>
              <w:right w:val="single" w:sz="4" w:space="0" w:color="auto"/>
            </w:tcBorders>
            <w:shd w:val="clear" w:color="auto" w:fill="auto"/>
            <w:noWrap/>
            <w:vAlign w:val="bottom"/>
            <w:hideMark/>
          </w:tcPr>
          <w:p w14:paraId="0A958219"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0.65</w:t>
            </w:r>
          </w:p>
        </w:tc>
        <w:tc>
          <w:tcPr>
            <w:tcW w:w="1040" w:type="dxa"/>
            <w:tcBorders>
              <w:top w:val="nil"/>
              <w:left w:val="nil"/>
              <w:bottom w:val="single" w:sz="4" w:space="0" w:color="auto"/>
              <w:right w:val="single" w:sz="4" w:space="0" w:color="auto"/>
            </w:tcBorders>
            <w:shd w:val="clear" w:color="auto" w:fill="auto"/>
            <w:noWrap/>
            <w:vAlign w:val="bottom"/>
            <w:hideMark/>
          </w:tcPr>
          <w:p w14:paraId="24AC9DCD" w14:textId="77777777" w:rsidR="00F7050B" w:rsidRPr="00EC2FC6" w:rsidRDefault="00F7050B" w:rsidP="00F7050B">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1.41</w:t>
            </w:r>
          </w:p>
        </w:tc>
      </w:tr>
    </w:tbl>
    <w:p w14:paraId="5B2427EB" w14:textId="77777777" w:rsidR="00EC2FC6" w:rsidRDefault="00EC2FC6" w:rsidP="00F84DC3">
      <w:pPr>
        <w:spacing w:line="360" w:lineRule="auto"/>
        <w:ind w:firstLineChars="200" w:firstLine="480"/>
        <w:jc w:val="center"/>
        <w:rPr>
          <w:bCs/>
          <w:sz w:val="24"/>
        </w:rPr>
      </w:pPr>
    </w:p>
    <w:p w14:paraId="34241119" w14:textId="306E9344" w:rsidR="00F84DC3" w:rsidRPr="004C7A48" w:rsidRDefault="00F84DC3" w:rsidP="00F84DC3">
      <w:pPr>
        <w:spacing w:line="360" w:lineRule="auto"/>
        <w:ind w:firstLineChars="200" w:firstLine="480"/>
        <w:jc w:val="left"/>
        <w:rPr>
          <w:sz w:val="24"/>
        </w:rPr>
      </w:pPr>
      <w:r>
        <w:rPr>
          <w:sz w:val="24"/>
        </w:rPr>
        <w:t>6</w:t>
      </w:r>
      <w:r w:rsidRPr="004C7A48">
        <w:rPr>
          <w:sz w:val="24"/>
        </w:rPr>
        <w:t>、</w:t>
      </w:r>
      <w:r w:rsidR="00361F94" w:rsidRPr="00361F94">
        <w:rPr>
          <w:rFonts w:hint="eastAsia"/>
          <w:sz w:val="24"/>
        </w:rPr>
        <w:t>低端截止频率误差</w:t>
      </w:r>
      <w:r>
        <w:rPr>
          <w:rFonts w:hint="eastAsia"/>
          <w:sz w:val="24"/>
        </w:rPr>
        <w:t>检定</w:t>
      </w:r>
    </w:p>
    <w:p w14:paraId="66B0CA6A" w14:textId="772A9A1C" w:rsidR="00F84DC3" w:rsidRDefault="00361F94" w:rsidP="00F84DC3">
      <w:pPr>
        <w:spacing w:line="360" w:lineRule="auto"/>
        <w:ind w:firstLineChars="200" w:firstLine="480"/>
        <w:rPr>
          <w:bCs/>
          <w:sz w:val="24"/>
        </w:rPr>
      </w:pPr>
      <w:r w:rsidRPr="00361F94">
        <w:rPr>
          <w:rFonts w:hint="eastAsia"/>
          <w:bCs/>
          <w:sz w:val="24"/>
        </w:rPr>
        <w:t>信号发生器输出特定周期和幅度的方波脉冲</w:t>
      </w:r>
      <w:proofErr w:type="gramStart"/>
      <w:r w:rsidRPr="00361F94">
        <w:rPr>
          <w:rFonts w:hint="eastAsia"/>
          <w:bCs/>
          <w:sz w:val="24"/>
        </w:rPr>
        <w:t>作为阶跃测试信号</w:t>
      </w:r>
      <w:proofErr w:type="gramEnd"/>
      <w:r w:rsidRPr="00361F94">
        <w:rPr>
          <w:rFonts w:hint="eastAsia"/>
          <w:bCs/>
          <w:sz w:val="24"/>
        </w:rPr>
        <w:t>，</w:t>
      </w:r>
      <w:r w:rsidR="00F84DC3" w:rsidRPr="00F84DC3">
        <w:rPr>
          <w:rFonts w:hint="eastAsia"/>
          <w:bCs/>
          <w:sz w:val="24"/>
        </w:rPr>
        <w:t>具体检定方法及参数见规程正文。</w:t>
      </w:r>
      <w:proofErr w:type="gramStart"/>
      <w:r w:rsidR="00F84DC3">
        <w:rPr>
          <w:rFonts w:hint="eastAsia"/>
          <w:bCs/>
          <w:sz w:val="24"/>
        </w:rPr>
        <w:t>此测项结果</w:t>
      </w:r>
      <w:proofErr w:type="gramEnd"/>
      <w:r w:rsidR="00F84DC3">
        <w:rPr>
          <w:rFonts w:hint="eastAsia"/>
          <w:bCs/>
          <w:sz w:val="24"/>
        </w:rPr>
        <w:t>只有</w:t>
      </w:r>
      <w:r>
        <w:rPr>
          <w:bCs/>
          <w:sz w:val="24"/>
        </w:rPr>
        <w:t>1</w:t>
      </w:r>
      <w:r w:rsidR="00EC2FC6">
        <w:rPr>
          <w:bCs/>
          <w:sz w:val="24"/>
        </w:rPr>
        <w:t>3</w:t>
      </w:r>
      <w:r w:rsidR="00F84DC3">
        <w:rPr>
          <w:rFonts w:hint="eastAsia"/>
          <w:bCs/>
          <w:sz w:val="24"/>
        </w:rPr>
        <w:t>台地震计数据，</w:t>
      </w:r>
      <w:r w:rsidR="00F84DC3" w:rsidRPr="00F84DC3">
        <w:rPr>
          <w:rFonts w:hint="eastAsia"/>
          <w:bCs/>
          <w:sz w:val="24"/>
        </w:rPr>
        <w:t>结果</w:t>
      </w:r>
      <w:r w:rsidR="00F7050B">
        <w:rPr>
          <w:rFonts w:hint="eastAsia"/>
          <w:bCs/>
          <w:sz w:val="24"/>
        </w:rPr>
        <w:t>均符合要求，</w:t>
      </w:r>
      <w:r w:rsidR="00F84DC3" w:rsidRPr="00F84DC3">
        <w:rPr>
          <w:rFonts w:hint="eastAsia"/>
          <w:bCs/>
          <w:sz w:val="24"/>
        </w:rPr>
        <w:t>见表</w:t>
      </w:r>
      <w:r w:rsidR="00EC2FC6">
        <w:rPr>
          <w:bCs/>
          <w:sz w:val="24"/>
        </w:rPr>
        <w:t>15</w:t>
      </w:r>
    </w:p>
    <w:p w14:paraId="242A8B84" w14:textId="145A43C9" w:rsidR="00361F94" w:rsidRDefault="00361F94" w:rsidP="00361F94">
      <w:pPr>
        <w:spacing w:line="360" w:lineRule="auto"/>
        <w:ind w:firstLineChars="200" w:firstLine="480"/>
        <w:jc w:val="center"/>
        <w:rPr>
          <w:bCs/>
          <w:sz w:val="24"/>
        </w:rPr>
      </w:pPr>
      <w:r>
        <w:rPr>
          <w:rFonts w:hint="eastAsia"/>
          <w:bCs/>
          <w:sz w:val="24"/>
        </w:rPr>
        <w:t>表</w:t>
      </w:r>
      <w:r w:rsidR="00EC2FC6">
        <w:rPr>
          <w:bCs/>
          <w:sz w:val="24"/>
        </w:rPr>
        <w:t>15</w:t>
      </w:r>
      <w:r>
        <w:rPr>
          <w:bCs/>
          <w:sz w:val="24"/>
        </w:rPr>
        <w:t xml:space="preserve"> </w:t>
      </w:r>
      <w:r w:rsidRPr="00361F94">
        <w:rPr>
          <w:rFonts w:hint="eastAsia"/>
          <w:bCs/>
          <w:sz w:val="24"/>
        </w:rPr>
        <w:t>低端截止频率误差检定结果</w:t>
      </w:r>
    </w:p>
    <w:tbl>
      <w:tblPr>
        <w:tblW w:w="5980" w:type="dxa"/>
        <w:jc w:val="center"/>
        <w:tblLook w:val="04A0" w:firstRow="1" w:lastRow="0" w:firstColumn="1" w:lastColumn="0" w:noHBand="0" w:noVBand="1"/>
      </w:tblPr>
      <w:tblGrid>
        <w:gridCol w:w="1040"/>
        <w:gridCol w:w="1820"/>
        <w:gridCol w:w="1040"/>
        <w:gridCol w:w="1040"/>
        <w:gridCol w:w="1040"/>
      </w:tblGrid>
      <w:tr w:rsidR="00EC2FC6" w:rsidRPr="00EC2FC6" w14:paraId="105CE014" w14:textId="77777777" w:rsidTr="00EC2FC6">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6EC2C"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序号</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F1579"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77935C"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低端截止频率误差（%）</w:t>
            </w:r>
          </w:p>
        </w:tc>
      </w:tr>
      <w:tr w:rsidR="00EC2FC6" w:rsidRPr="00EC2FC6" w14:paraId="676BE1D4" w14:textId="77777777" w:rsidTr="00EC2FC6">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60D26D2" w14:textId="77777777" w:rsidR="00EC2FC6" w:rsidRPr="00EC2FC6" w:rsidRDefault="00EC2FC6" w:rsidP="00EC2FC6">
            <w:pPr>
              <w:widowControl/>
              <w:jc w:val="left"/>
              <w:rPr>
                <w:rFonts w:ascii="等线" w:eastAsia="等线" w:hAnsi="等线" w:cs="宋体"/>
                <w:color w:val="000000"/>
                <w:kern w:val="0"/>
                <w:sz w:val="22"/>
                <w:szCs w:val="22"/>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51973209"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06764C1"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0990FFA8"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1AAC84B5"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NS</w:t>
            </w:r>
          </w:p>
        </w:tc>
      </w:tr>
      <w:tr w:rsidR="00EC2FC6" w:rsidRPr="00EC2FC6" w14:paraId="0AA6E3D8"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30C36632"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346062"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短周期地震计</w:t>
            </w:r>
          </w:p>
        </w:tc>
        <w:tc>
          <w:tcPr>
            <w:tcW w:w="1040" w:type="dxa"/>
            <w:tcBorders>
              <w:top w:val="nil"/>
              <w:left w:val="nil"/>
              <w:bottom w:val="single" w:sz="4" w:space="0" w:color="auto"/>
              <w:right w:val="single" w:sz="4" w:space="0" w:color="auto"/>
            </w:tcBorders>
            <w:shd w:val="clear" w:color="auto" w:fill="auto"/>
            <w:noWrap/>
            <w:vAlign w:val="bottom"/>
            <w:hideMark/>
          </w:tcPr>
          <w:p w14:paraId="1B626FBD"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-1.11</w:t>
            </w:r>
          </w:p>
        </w:tc>
        <w:tc>
          <w:tcPr>
            <w:tcW w:w="1040" w:type="dxa"/>
            <w:tcBorders>
              <w:top w:val="nil"/>
              <w:left w:val="nil"/>
              <w:bottom w:val="single" w:sz="4" w:space="0" w:color="auto"/>
              <w:right w:val="single" w:sz="4" w:space="0" w:color="auto"/>
            </w:tcBorders>
            <w:shd w:val="clear" w:color="auto" w:fill="auto"/>
            <w:noWrap/>
            <w:vAlign w:val="bottom"/>
            <w:hideMark/>
          </w:tcPr>
          <w:p w14:paraId="2A655ADC"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-1.48</w:t>
            </w:r>
          </w:p>
        </w:tc>
        <w:tc>
          <w:tcPr>
            <w:tcW w:w="1040" w:type="dxa"/>
            <w:tcBorders>
              <w:top w:val="nil"/>
              <w:left w:val="nil"/>
              <w:bottom w:val="single" w:sz="4" w:space="0" w:color="auto"/>
              <w:right w:val="single" w:sz="4" w:space="0" w:color="auto"/>
            </w:tcBorders>
            <w:shd w:val="clear" w:color="auto" w:fill="auto"/>
            <w:noWrap/>
            <w:vAlign w:val="bottom"/>
            <w:hideMark/>
          </w:tcPr>
          <w:p w14:paraId="0D5B826A"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-1.12</w:t>
            </w:r>
          </w:p>
        </w:tc>
      </w:tr>
      <w:tr w:rsidR="00EC2FC6" w:rsidRPr="00EC2FC6" w14:paraId="058100CA"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3F7F85F3"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2</w:t>
            </w:r>
          </w:p>
        </w:tc>
        <w:tc>
          <w:tcPr>
            <w:tcW w:w="1820" w:type="dxa"/>
            <w:vMerge/>
            <w:tcBorders>
              <w:top w:val="nil"/>
              <w:left w:val="single" w:sz="4" w:space="0" w:color="auto"/>
              <w:bottom w:val="single" w:sz="4" w:space="0" w:color="000000"/>
              <w:right w:val="single" w:sz="4" w:space="0" w:color="auto"/>
            </w:tcBorders>
            <w:vAlign w:val="center"/>
            <w:hideMark/>
          </w:tcPr>
          <w:p w14:paraId="1A4282C3"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049F3142"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-1.36</w:t>
            </w:r>
          </w:p>
        </w:tc>
        <w:tc>
          <w:tcPr>
            <w:tcW w:w="1040" w:type="dxa"/>
            <w:tcBorders>
              <w:top w:val="nil"/>
              <w:left w:val="nil"/>
              <w:bottom w:val="single" w:sz="4" w:space="0" w:color="auto"/>
              <w:right w:val="single" w:sz="4" w:space="0" w:color="auto"/>
            </w:tcBorders>
            <w:shd w:val="clear" w:color="auto" w:fill="auto"/>
            <w:noWrap/>
            <w:vAlign w:val="bottom"/>
            <w:hideMark/>
          </w:tcPr>
          <w:p w14:paraId="6A317037"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-0.88</w:t>
            </w:r>
          </w:p>
        </w:tc>
        <w:tc>
          <w:tcPr>
            <w:tcW w:w="1040" w:type="dxa"/>
            <w:tcBorders>
              <w:top w:val="nil"/>
              <w:left w:val="nil"/>
              <w:bottom w:val="single" w:sz="4" w:space="0" w:color="auto"/>
              <w:right w:val="single" w:sz="4" w:space="0" w:color="auto"/>
            </w:tcBorders>
            <w:shd w:val="clear" w:color="auto" w:fill="auto"/>
            <w:noWrap/>
            <w:vAlign w:val="bottom"/>
            <w:hideMark/>
          </w:tcPr>
          <w:p w14:paraId="05AAD383"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-0.70</w:t>
            </w:r>
          </w:p>
        </w:tc>
      </w:tr>
      <w:tr w:rsidR="00EC2FC6" w:rsidRPr="00EC2FC6" w14:paraId="3B702987"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10801B3"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3</w:t>
            </w:r>
          </w:p>
        </w:tc>
        <w:tc>
          <w:tcPr>
            <w:tcW w:w="1820" w:type="dxa"/>
            <w:vMerge/>
            <w:tcBorders>
              <w:top w:val="nil"/>
              <w:left w:val="single" w:sz="4" w:space="0" w:color="auto"/>
              <w:bottom w:val="single" w:sz="4" w:space="0" w:color="000000"/>
              <w:right w:val="single" w:sz="4" w:space="0" w:color="auto"/>
            </w:tcBorders>
            <w:vAlign w:val="center"/>
            <w:hideMark/>
          </w:tcPr>
          <w:p w14:paraId="6B361255"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146A2CB6"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1.70</w:t>
            </w:r>
          </w:p>
        </w:tc>
        <w:tc>
          <w:tcPr>
            <w:tcW w:w="1040" w:type="dxa"/>
            <w:tcBorders>
              <w:top w:val="nil"/>
              <w:left w:val="nil"/>
              <w:bottom w:val="single" w:sz="4" w:space="0" w:color="auto"/>
              <w:right w:val="single" w:sz="4" w:space="0" w:color="auto"/>
            </w:tcBorders>
            <w:shd w:val="clear" w:color="auto" w:fill="auto"/>
            <w:noWrap/>
            <w:vAlign w:val="bottom"/>
            <w:hideMark/>
          </w:tcPr>
          <w:p w14:paraId="4841EFE6"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0.06</w:t>
            </w:r>
          </w:p>
        </w:tc>
        <w:tc>
          <w:tcPr>
            <w:tcW w:w="1040" w:type="dxa"/>
            <w:tcBorders>
              <w:top w:val="nil"/>
              <w:left w:val="nil"/>
              <w:bottom w:val="single" w:sz="4" w:space="0" w:color="auto"/>
              <w:right w:val="single" w:sz="4" w:space="0" w:color="auto"/>
            </w:tcBorders>
            <w:shd w:val="clear" w:color="auto" w:fill="auto"/>
            <w:noWrap/>
            <w:vAlign w:val="bottom"/>
            <w:hideMark/>
          </w:tcPr>
          <w:p w14:paraId="249D23B9"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1.30</w:t>
            </w:r>
          </w:p>
        </w:tc>
      </w:tr>
      <w:tr w:rsidR="00EC2FC6" w:rsidRPr="00EC2FC6" w14:paraId="718F1450"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8F5F828"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4</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3E07BF"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宽频带地震计</w:t>
            </w:r>
          </w:p>
        </w:tc>
        <w:tc>
          <w:tcPr>
            <w:tcW w:w="1040" w:type="dxa"/>
            <w:tcBorders>
              <w:top w:val="nil"/>
              <w:left w:val="nil"/>
              <w:bottom w:val="single" w:sz="4" w:space="0" w:color="auto"/>
              <w:right w:val="single" w:sz="4" w:space="0" w:color="auto"/>
            </w:tcBorders>
            <w:shd w:val="clear" w:color="auto" w:fill="auto"/>
            <w:noWrap/>
            <w:vAlign w:val="bottom"/>
            <w:hideMark/>
          </w:tcPr>
          <w:p w14:paraId="39BC15D6"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-2.04</w:t>
            </w:r>
          </w:p>
        </w:tc>
        <w:tc>
          <w:tcPr>
            <w:tcW w:w="1040" w:type="dxa"/>
            <w:tcBorders>
              <w:top w:val="nil"/>
              <w:left w:val="nil"/>
              <w:bottom w:val="single" w:sz="4" w:space="0" w:color="auto"/>
              <w:right w:val="single" w:sz="4" w:space="0" w:color="auto"/>
            </w:tcBorders>
            <w:shd w:val="clear" w:color="auto" w:fill="auto"/>
            <w:noWrap/>
            <w:vAlign w:val="bottom"/>
            <w:hideMark/>
          </w:tcPr>
          <w:p w14:paraId="7F9E787F"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-1.50</w:t>
            </w:r>
          </w:p>
        </w:tc>
        <w:tc>
          <w:tcPr>
            <w:tcW w:w="1040" w:type="dxa"/>
            <w:tcBorders>
              <w:top w:val="nil"/>
              <w:left w:val="nil"/>
              <w:bottom w:val="single" w:sz="4" w:space="0" w:color="auto"/>
              <w:right w:val="single" w:sz="4" w:space="0" w:color="auto"/>
            </w:tcBorders>
            <w:shd w:val="clear" w:color="auto" w:fill="auto"/>
            <w:noWrap/>
            <w:vAlign w:val="bottom"/>
            <w:hideMark/>
          </w:tcPr>
          <w:p w14:paraId="7D81A475"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-1.26</w:t>
            </w:r>
          </w:p>
        </w:tc>
      </w:tr>
      <w:tr w:rsidR="00EC2FC6" w:rsidRPr="00EC2FC6" w14:paraId="261ECEC5"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190B2BFD"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5</w:t>
            </w:r>
          </w:p>
        </w:tc>
        <w:tc>
          <w:tcPr>
            <w:tcW w:w="1820" w:type="dxa"/>
            <w:vMerge/>
            <w:tcBorders>
              <w:top w:val="nil"/>
              <w:left w:val="single" w:sz="4" w:space="0" w:color="auto"/>
              <w:bottom w:val="single" w:sz="4" w:space="0" w:color="000000"/>
              <w:right w:val="single" w:sz="4" w:space="0" w:color="auto"/>
            </w:tcBorders>
            <w:vAlign w:val="center"/>
            <w:hideMark/>
          </w:tcPr>
          <w:p w14:paraId="5CA3442D"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7E7B662F"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-0.12</w:t>
            </w:r>
          </w:p>
        </w:tc>
        <w:tc>
          <w:tcPr>
            <w:tcW w:w="1040" w:type="dxa"/>
            <w:tcBorders>
              <w:top w:val="nil"/>
              <w:left w:val="nil"/>
              <w:bottom w:val="single" w:sz="4" w:space="0" w:color="auto"/>
              <w:right w:val="single" w:sz="4" w:space="0" w:color="auto"/>
            </w:tcBorders>
            <w:shd w:val="clear" w:color="auto" w:fill="auto"/>
            <w:noWrap/>
            <w:vAlign w:val="bottom"/>
            <w:hideMark/>
          </w:tcPr>
          <w:p w14:paraId="5F0C123B"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-0.24</w:t>
            </w:r>
          </w:p>
        </w:tc>
        <w:tc>
          <w:tcPr>
            <w:tcW w:w="1040" w:type="dxa"/>
            <w:tcBorders>
              <w:top w:val="nil"/>
              <w:left w:val="nil"/>
              <w:bottom w:val="single" w:sz="4" w:space="0" w:color="auto"/>
              <w:right w:val="single" w:sz="4" w:space="0" w:color="auto"/>
            </w:tcBorders>
            <w:shd w:val="clear" w:color="auto" w:fill="auto"/>
            <w:noWrap/>
            <w:vAlign w:val="bottom"/>
            <w:hideMark/>
          </w:tcPr>
          <w:p w14:paraId="6D2456B2"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-0.18</w:t>
            </w:r>
          </w:p>
        </w:tc>
      </w:tr>
      <w:tr w:rsidR="00EC2FC6" w:rsidRPr="00EC2FC6" w14:paraId="259CDE01"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6EF28D2"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6</w:t>
            </w:r>
          </w:p>
        </w:tc>
        <w:tc>
          <w:tcPr>
            <w:tcW w:w="1820" w:type="dxa"/>
            <w:vMerge/>
            <w:tcBorders>
              <w:top w:val="nil"/>
              <w:left w:val="single" w:sz="4" w:space="0" w:color="auto"/>
              <w:bottom w:val="single" w:sz="4" w:space="0" w:color="000000"/>
              <w:right w:val="single" w:sz="4" w:space="0" w:color="auto"/>
            </w:tcBorders>
            <w:vAlign w:val="center"/>
            <w:hideMark/>
          </w:tcPr>
          <w:p w14:paraId="1FFDBE2F"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6475C5E6"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-0.73</w:t>
            </w:r>
          </w:p>
        </w:tc>
        <w:tc>
          <w:tcPr>
            <w:tcW w:w="1040" w:type="dxa"/>
            <w:tcBorders>
              <w:top w:val="nil"/>
              <w:left w:val="nil"/>
              <w:bottom w:val="single" w:sz="4" w:space="0" w:color="auto"/>
              <w:right w:val="single" w:sz="4" w:space="0" w:color="auto"/>
            </w:tcBorders>
            <w:shd w:val="clear" w:color="auto" w:fill="auto"/>
            <w:noWrap/>
            <w:vAlign w:val="bottom"/>
            <w:hideMark/>
          </w:tcPr>
          <w:p w14:paraId="1535E492"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-1.22</w:t>
            </w:r>
          </w:p>
        </w:tc>
        <w:tc>
          <w:tcPr>
            <w:tcW w:w="1040" w:type="dxa"/>
            <w:tcBorders>
              <w:top w:val="nil"/>
              <w:left w:val="nil"/>
              <w:bottom w:val="single" w:sz="4" w:space="0" w:color="auto"/>
              <w:right w:val="single" w:sz="4" w:space="0" w:color="auto"/>
            </w:tcBorders>
            <w:shd w:val="clear" w:color="auto" w:fill="auto"/>
            <w:noWrap/>
            <w:vAlign w:val="bottom"/>
            <w:hideMark/>
          </w:tcPr>
          <w:p w14:paraId="4F8E6A9D"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-0.49</w:t>
            </w:r>
          </w:p>
        </w:tc>
      </w:tr>
      <w:tr w:rsidR="00EC2FC6" w:rsidRPr="00EC2FC6" w14:paraId="6E966614"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DFDA575"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7</w:t>
            </w:r>
          </w:p>
        </w:tc>
        <w:tc>
          <w:tcPr>
            <w:tcW w:w="1820" w:type="dxa"/>
            <w:vMerge/>
            <w:tcBorders>
              <w:top w:val="nil"/>
              <w:left w:val="single" w:sz="4" w:space="0" w:color="auto"/>
              <w:bottom w:val="single" w:sz="4" w:space="0" w:color="000000"/>
              <w:right w:val="single" w:sz="4" w:space="0" w:color="auto"/>
            </w:tcBorders>
            <w:vAlign w:val="center"/>
            <w:hideMark/>
          </w:tcPr>
          <w:p w14:paraId="56C12BDB"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4BBC4CCC"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-0.96</w:t>
            </w:r>
          </w:p>
        </w:tc>
        <w:tc>
          <w:tcPr>
            <w:tcW w:w="1040" w:type="dxa"/>
            <w:tcBorders>
              <w:top w:val="nil"/>
              <w:left w:val="nil"/>
              <w:bottom w:val="single" w:sz="4" w:space="0" w:color="auto"/>
              <w:right w:val="single" w:sz="4" w:space="0" w:color="auto"/>
            </w:tcBorders>
            <w:shd w:val="clear" w:color="auto" w:fill="auto"/>
            <w:noWrap/>
            <w:vAlign w:val="bottom"/>
            <w:hideMark/>
          </w:tcPr>
          <w:p w14:paraId="11DAF897"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-0.60</w:t>
            </w:r>
          </w:p>
        </w:tc>
        <w:tc>
          <w:tcPr>
            <w:tcW w:w="1040" w:type="dxa"/>
            <w:tcBorders>
              <w:top w:val="nil"/>
              <w:left w:val="nil"/>
              <w:bottom w:val="single" w:sz="4" w:space="0" w:color="auto"/>
              <w:right w:val="single" w:sz="4" w:space="0" w:color="auto"/>
            </w:tcBorders>
            <w:shd w:val="clear" w:color="auto" w:fill="auto"/>
            <w:noWrap/>
            <w:vAlign w:val="bottom"/>
            <w:hideMark/>
          </w:tcPr>
          <w:p w14:paraId="187F8177"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-0.48</w:t>
            </w:r>
          </w:p>
        </w:tc>
      </w:tr>
      <w:tr w:rsidR="00EC2FC6" w:rsidRPr="00EC2FC6" w14:paraId="2C379F10"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1AD701C8"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8</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6C1A84"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甚宽频带地震计</w:t>
            </w:r>
          </w:p>
        </w:tc>
        <w:tc>
          <w:tcPr>
            <w:tcW w:w="1040" w:type="dxa"/>
            <w:tcBorders>
              <w:top w:val="nil"/>
              <w:left w:val="nil"/>
              <w:bottom w:val="single" w:sz="4" w:space="0" w:color="auto"/>
              <w:right w:val="single" w:sz="4" w:space="0" w:color="auto"/>
            </w:tcBorders>
            <w:shd w:val="clear" w:color="auto" w:fill="auto"/>
            <w:noWrap/>
            <w:vAlign w:val="bottom"/>
            <w:hideMark/>
          </w:tcPr>
          <w:p w14:paraId="5F421105"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-1.19</w:t>
            </w:r>
          </w:p>
        </w:tc>
        <w:tc>
          <w:tcPr>
            <w:tcW w:w="1040" w:type="dxa"/>
            <w:tcBorders>
              <w:top w:val="nil"/>
              <w:left w:val="nil"/>
              <w:bottom w:val="single" w:sz="4" w:space="0" w:color="auto"/>
              <w:right w:val="single" w:sz="4" w:space="0" w:color="auto"/>
            </w:tcBorders>
            <w:shd w:val="clear" w:color="auto" w:fill="auto"/>
            <w:noWrap/>
            <w:vAlign w:val="bottom"/>
            <w:hideMark/>
          </w:tcPr>
          <w:p w14:paraId="0493C935"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-1.52</w:t>
            </w:r>
          </w:p>
        </w:tc>
        <w:tc>
          <w:tcPr>
            <w:tcW w:w="1040" w:type="dxa"/>
            <w:tcBorders>
              <w:top w:val="nil"/>
              <w:left w:val="nil"/>
              <w:bottom w:val="single" w:sz="4" w:space="0" w:color="auto"/>
              <w:right w:val="single" w:sz="4" w:space="0" w:color="auto"/>
            </w:tcBorders>
            <w:shd w:val="clear" w:color="auto" w:fill="auto"/>
            <w:noWrap/>
            <w:vAlign w:val="bottom"/>
            <w:hideMark/>
          </w:tcPr>
          <w:p w14:paraId="349AA84F"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-1.32</w:t>
            </w:r>
          </w:p>
        </w:tc>
      </w:tr>
      <w:tr w:rsidR="00EC2FC6" w:rsidRPr="00EC2FC6" w14:paraId="26A34969"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CDE03C6"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9</w:t>
            </w:r>
          </w:p>
        </w:tc>
        <w:tc>
          <w:tcPr>
            <w:tcW w:w="1820" w:type="dxa"/>
            <w:vMerge/>
            <w:tcBorders>
              <w:top w:val="nil"/>
              <w:left w:val="single" w:sz="4" w:space="0" w:color="auto"/>
              <w:bottom w:val="single" w:sz="4" w:space="0" w:color="000000"/>
              <w:right w:val="single" w:sz="4" w:space="0" w:color="auto"/>
            </w:tcBorders>
            <w:vAlign w:val="center"/>
            <w:hideMark/>
          </w:tcPr>
          <w:p w14:paraId="1C43B067"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6BD3216D"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-0.34</w:t>
            </w:r>
          </w:p>
        </w:tc>
        <w:tc>
          <w:tcPr>
            <w:tcW w:w="1040" w:type="dxa"/>
            <w:tcBorders>
              <w:top w:val="nil"/>
              <w:left w:val="nil"/>
              <w:bottom w:val="single" w:sz="4" w:space="0" w:color="auto"/>
              <w:right w:val="single" w:sz="4" w:space="0" w:color="auto"/>
            </w:tcBorders>
            <w:shd w:val="clear" w:color="auto" w:fill="auto"/>
            <w:noWrap/>
            <w:vAlign w:val="bottom"/>
            <w:hideMark/>
          </w:tcPr>
          <w:p w14:paraId="1DB653C7"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-0.07</w:t>
            </w:r>
          </w:p>
        </w:tc>
        <w:tc>
          <w:tcPr>
            <w:tcW w:w="1040" w:type="dxa"/>
            <w:tcBorders>
              <w:top w:val="nil"/>
              <w:left w:val="nil"/>
              <w:bottom w:val="single" w:sz="4" w:space="0" w:color="auto"/>
              <w:right w:val="single" w:sz="4" w:space="0" w:color="auto"/>
            </w:tcBorders>
            <w:shd w:val="clear" w:color="auto" w:fill="auto"/>
            <w:noWrap/>
            <w:vAlign w:val="bottom"/>
            <w:hideMark/>
          </w:tcPr>
          <w:p w14:paraId="76B8B276"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-0.22</w:t>
            </w:r>
          </w:p>
        </w:tc>
      </w:tr>
      <w:tr w:rsidR="00EC2FC6" w:rsidRPr="00EC2FC6" w14:paraId="5D5B0089"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1441463"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10</w:t>
            </w:r>
          </w:p>
        </w:tc>
        <w:tc>
          <w:tcPr>
            <w:tcW w:w="1820" w:type="dxa"/>
            <w:vMerge/>
            <w:tcBorders>
              <w:top w:val="nil"/>
              <w:left w:val="single" w:sz="4" w:space="0" w:color="auto"/>
              <w:bottom w:val="single" w:sz="4" w:space="0" w:color="000000"/>
              <w:right w:val="single" w:sz="4" w:space="0" w:color="auto"/>
            </w:tcBorders>
            <w:vAlign w:val="center"/>
            <w:hideMark/>
          </w:tcPr>
          <w:p w14:paraId="0BCF129A"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2209625B"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-0.35</w:t>
            </w:r>
          </w:p>
        </w:tc>
        <w:tc>
          <w:tcPr>
            <w:tcW w:w="1040" w:type="dxa"/>
            <w:tcBorders>
              <w:top w:val="nil"/>
              <w:left w:val="nil"/>
              <w:bottom w:val="single" w:sz="4" w:space="0" w:color="auto"/>
              <w:right w:val="single" w:sz="4" w:space="0" w:color="auto"/>
            </w:tcBorders>
            <w:shd w:val="clear" w:color="auto" w:fill="auto"/>
            <w:noWrap/>
            <w:vAlign w:val="bottom"/>
            <w:hideMark/>
          </w:tcPr>
          <w:p w14:paraId="5D0F10AD"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-0.44</w:t>
            </w:r>
          </w:p>
        </w:tc>
        <w:tc>
          <w:tcPr>
            <w:tcW w:w="1040" w:type="dxa"/>
            <w:tcBorders>
              <w:top w:val="nil"/>
              <w:left w:val="nil"/>
              <w:bottom w:val="single" w:sz="4" w:space="0" w:color="auto"/>
              <w:right w:val="single" w:sz="4" w:space="0" w:color="auto"/>
            </w:tcBorders>
            <w:shd w:val="clear" w:color="auto" w:fill="auto"/>
            <w:noWrap/>
            <w:vAlign w:val="bottom"/>
            <w:hideMark/>
          </w:tcPr>
          <w:p w14:paraId="25FFB1F6"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-0.59</w:t>
            </w:r>
          </w:p>
        </w:tc>
      </w:tr>
      <w:tr w:rsidR="00EC2FC6" w:rsidRPr="00EC2FC6" w14:paraId="19B1B9DB"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07305D44"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11</w:t>
            </w:r>
          </w:p>
        </w:tc>
        <w:tc>
          <w:tcPr>
            <w:tcW w:w="1820" w:type="dxa"/>
            <w:vMerge/>
            <w:tcBorders>
              <w:top w:val="nil"/>
              <w:left w:val="single" w:sz="4" w:space="0" w:color="auto"/>
              <w:bottom w:val="single" w:sz="4" w:space="0" w:color="000000"/>
              <w:right w:val="single" w:sz="4" w:space="0" w:color="auto"/>
            </w:tcBorders>
            <w:vAlign w:val="center"/>
            <w:hideMark/>
          </w:tcPr>
          <w:p w14:paraId="6576B6D8"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16515EB4"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-0.66</w:t>
            </w:r>
          </w:p>
        </w:tc>
        <w:tc>
          <w:tcPr>
            <w:tcW w:w="1040" w:type="dxa"/>
            <w:tcBorders>
              <w:top w:val="nil"/>
              <w:left w:val="nil"/>
              <w:bottom w:val="single" w:sz="4" w:space="0" w:color="auto"/>
              <w:right w:val="single" w:sz="4" w:space="0" w:color="auto"/>
            </w:tcBorders>
            <w:shd w:val="clear" w:color="auto" w:fill="auto"/>
            <w:noWrap/>
            <w:vAlign w:val="bottom"/>
            <w:hideMark/>
          </w:tcPr>
          <w:p w14:paraId="4AAAD7E3"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-1.12</w:t>
            </w:r>
          </w:p>
        </w:tc>
        <w:tc>
          <w:tcPr>
            <w:tcW w:w="1040" w:type="dxa"/>
            <w:tcBorders>
              <w:top w:val="nil"/>
              <w:left w:val="nil"/>
              <w:bottom w:val="single" w:sz="4" w:space="0" w:color="auto"/>
              <w:right w:val="single" w:sz="4" w:space="0" w:color="auto"/>
            </w:tcBorders>
            <w:shd w:val="clear" w:color="auto" w:fill="auto"/>
            <w:noWrap/>
            <w:vAlign w:val="bottom"/>
            <w:hideMark/>
          </w:tcPr>
          <w:p w14:paraId="1728F7A9"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-0.80</w:t>
            </w:r>
          </w:p>
        </w:tc>
      </w:tr>
      <w:tr w:rsidR="00EC2FC6" w:rsidRPr="00EC2FC6" w14:paraId="16E2D693"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233C785"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12</w:t>
            </w:r>
          </w:p>
        </w:tc>
        <w:tc>
          <w:tcPr>
            <w:tcW w:w="1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7A25AA"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t>超宽频带地震计</w:t>
            </w:r>
          </w:p>
        </w:tc>
        <w:tc>
          <w:tcPr>
            <w:tcW w:w="1040" w:type="dxa"/>
            <w:tcBorders>
              <w:top w:val="nil"/>
              <w:left w:val="nil"/>
              <w:bottom w:val="single" w:sz="4" w:space="0" w:color="auto"/>
              <w:right w:val="single" w:sz="4" w:space="0" w:color="auto"/>
            </w:tcBorders>
            <w:shd w:val="clear" w:color="auto" w:fill="auto"/>
            <w:noWrap/>
            <w:vAlign w:val="bottom"/>
            <w:hideMark/>
          </w:tcPr>
          <w:p w14:paraId="1403B743"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-0.76</w:t>
            </w:r>
          </w:p>
        </w:tc>
        <w:tc>
          <w:tcPr>
            <w:tcW w:w="1040" w:type="dxa"/>
            <w:tcBorders>
              <w:top w:val="nil"/>
              <w:left w:val="nil"/>
              <w:bottom w:val="single" w:sz="4" w:space="0" w:color="auto"/>
              <w:right w:val="single" w:sz="4" w:space="0" w:color="auto"/>
            </w:tcBorders>
            <w:shd w:val="clear" w:color="auto" w:fill="auto"/>
            <w:noWrap/>
            <w:vAlign w:val="bottom"/>
            <w:hideMark/>
          </w:tcPr>
          <w:p w14:paraId="6D9A4A45"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-0.94</w:t>
            </w:r>
          </w:p>
        </w:tc>
        <w:tc>
          <w:tcPr>
            <w:tcW w:w="1040" w:type="dxa"/>
            <w:tcBorders>
              <w:top w:val="nil"/>
              <w:left w:val="nil"/>
              <w:bottom w:val="single" w:sz="4" w:space="0" w:color="auto"/>
              <w:right w:val="single" w:sz="4" w:space="0" w:color="auto"/>
            </w:tcBorders>
            <w:shd w:val="clear" w:color="auto" w:fill="auto"/>
            <w:noWrap/>
            <w:vAlign w:val="bottom"/>
            <w:hideMark/>
          </w:tcPr>
          <w:p w14:paraId="53203D77"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-1.04</w:t>
            </w:r>
          </w:p>
        </w:tc>
      </w:tr>
      <w:tr w:rsidR="00EC2FC6" w:rsidRPr="00EC2FC6" w14:paraId="3343BEEA" w14:textId="77777777" w:rsidTr="00EC2FC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174E7ECD" w14:textId="77777777" w:rsidR="00EC2FC6" w:rsidRPr="00EC2FC6" w:rsidRDefault="00EC2FC6" w:rsidP="00EC2FC6">
            <w:pPr>
              <w:widowControl/>
              <w:jc w:val="center"/>
              <w:rPr>
                <w:rFonts w:ascii="等线" w:eastAsia="等线" w:hAnsi="等线" w:cs="宋体"/>
                <w:color w:val="000000"/>
                <w:kern w:val="0"/>
                <w:sz w:val="22"/>
                <w:szCs w:val="22"/>
              </w:rPr>
            </w:pPr>
            <w:r w:rsidRPr="00EC2FC6">
              <w:rPr>
                <w:rFonts w:ascii="等线" w:eastAsia="等线" w:hAnsi="等线" w:cs="宋体" w:hint="eastAsia"/>
                <w:color w:val="000000"/>
                <w:kern w:val="0"/>
                <w:sz w:val="22"/>
                <w:szCs w:val="22"/>
              </w:rPr>
              <w:lastRenderedPageBreak/>
              <w:t>13</w:t>
            </w:r>
          </w:p>
        </w:tc>
        <w:tc>
          <w:tcPr>
            <w:tcW w:w="1820" w:type="dxa"/>
            <w:vMerge/>
            <w:tcBorders>
              <w:top w:val="nil"/>
              <w:left w:val="single" w:sz="4" w:space="0" w:color="auto"/>
              <w:bottom w:val="single" w:sz="4" w:space="0" w:color="000000"/>
              <w:right w:val="single" w:sz="4" w:space="0" w:color="auto"/>
            </w:tcBorders>
            <w:vAlign w:val="center"/>
            <w:hideMark/>
          </w:tcPr>
          <w:p w14:paraId="39633732" w14:textId="77777777" w:rsidR="00EC2FC6" w:rsidRPr="00EC2FC6" w:rsidRDefault="00EC2FC6" w:rsidP="00EC2FC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2E493FE6"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-1.04</w:t>
            </w:r>
          </w:p>
        </w:tc>
        <w:tc>
          <w:tcPr>
            <w:tcW w:w="1040" w:type="dxa"/>
            <w:tcBorders>
              <w:top w:val="nil"/>
              <w:left w:val="nil"/>
              <w:bottom w:val="single" w:sz="4" w:space="0" w:color="auto"/>
              <w:right w:val="single" w:sz="4" w:space="0" w:color="auto"/>
            </w:tcBorders>
            <w:shd w:val="clear" w:color="auto" w:fill="auto"/>
            <w:noWrap/>
            <w:vAlign w:val="bottom"/>
            <w:hideMark/>
          </w:tcPr>
          <w:p w14:paraId="4B252003"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-0.07</w:t>
            </w:r>
          </w:p>
        </w:tc>
        <w:tc>
          <w:tcPr>
            <w:tcW w:w="1040" w:type="dxa"/>
            <w:tcBorders>
              <w:top w:val="nil"/>
              <w:left w:val="nil"/>
              <w:bottom w:val="single" w:sz="4" w:space="0" w:color="auto"/>
              <w:right w:val="single" w:sz="4" w:space="0" w:color="auto"/>
            </w:tcBorders>
            <w:shd w:val="clear" w:color="auto" w:fill="auto"/>
            <w:noWrap/>
            <w:vAlign w:val="bottom"/>
            <w:hideMark/>
          </w:tcPr>
          <w:p w14:paraId="6A49FB8A" w14:textId="77777777" w:rsidR="00EC2FC6" w:rsidRPr="00EC2FC6" w:rsidRDefault="00EC2FC6" w:rsidP="00EC2FC6">
            <w:pPr>
              <w:widowControl/>
              <w:jc w:val="center"/>
              <w:rPr>
                <w:rFonts w:ascii="等线" w:eastAsia="等线" w:hAnsi="等线" w:cs="宋体"/>
                <w:kern w:val="0"/>
                <w:sz w:val="22"/>
                <w:szCs w:val="22"/>
              </w:rPr>
            </w:pPr>
            <w:r w:rsidRPr="00EC2FC6">
              <w:rPr>
                <w:rFonts w:ascii="等线" w:eastAsia="等线" w:hAnsi="等线" w:cs="宋体" w:hint="eastAsia"/>
                <w:kern w:val="0"/>
                <w:sz w:val="22"/>
                <w:szCs w:val="22"/>
              </w:rPr>
              <w:t>-0.11</w:t>
            </w:r>
          </w:p>
        </w:tc>
      </w:tr>
    </w:tbl>
    <w:p w14:paraId="2A359ABB" w14:textId="77777777" w:rsidR="00EC2FC6" w:rsidRPr="00361F94" w:rsidRDefault="00EC2FC6" w:rsidP="00361F94">
      <w:pPr>
        <w:spacing w:line="360" w:lineRule="auto"/>
        <w:ind w:firstLineChars="200" w:firstLine="480"/>
        <w:jc w:val="center"/>
        <w:rPr>
          <w:bCs/>
          <w:sz w:val="24"/>
        </w:rPr>
      </w:pPr>
    </w:p>
    <w:p w14:paraId="2773FDFC" w14:textId="0788DCC2" w:rsidR="00361F94" w:rsidRPr="004C7A48" w:rsidRDefault="00361F94" w:rsidP="00361F94">
      <w:pPr>
        <w:spacing w:line="360" w:lineRule="auto"/>
        <w:ind w:firstLineChars="200" w:firstLine="480"/>
        <w:jc w:val="left"/>
        <w:rPr>
          <w:sz w:val="24"/>
        </w:rPr>
      </w:pPr>
      <w:r>
        <w:rPr>
          <w:sz w:val="24"/>
        </w:rPr>
        <w:t>7</w:t>
      </w:r>
      <w:r w:rsidRPr="004C7A48">
        <w:rPr>
          <w:sz w:val="24"/>
        </w:rPr>
        <w:t>、</w:t>
      </w:r>
      <w:r w:rsidRPr="00361F94">
        <w:rPr>
          <w:rFonts w:hint="eastAsia"/>
          <w:sz w:val="24"/>
        </w:rPr>
        <w:t>低频端阻尼误差</w:t>
      </w:r>
      <w:r>
        <w:rPr>
          <w:rFonts w:hint="eastAsia"/>
          <w:sz w:val="24"/>
        </w:rPr>
        <w:t>检定</w:t>
      </w:r>
    </w:p>
    <w:p w14:paraId="27E36784" w14:textId="4AAA45EC" w:rsidR="00361F94" w:rsidRDefault="00361F94" w:rsidP="00361F94">
      <w:pPr>
        <w:spacing w:line="360" w:lineRule="auto"/>
        <w:ind w:firstLineChars="200" w:firstLine="480"/>
        <w:rPr>
          <w:bCs/>
          <w:sz w:val="24"/>
        </w:rPr>
      </w:pPr>
      <w:r w:rsidRPr="00361F94">
        <w:rPr>
          <w:rFonts w:hint="eastAsia"/>
          <w:bCs/>
          <w:sz w:val="24"/>
        </w:rPr>
        <w:t>信号发生器输出特定周期和幅度的方波脉冲</w:t>
      </w:r>
      <w:proofErr w:type="gramStart"/>
      <w:r w:rsidRPr="00361F94">
        <w:rPr>
          <w:rFonts w:hint="eastAsia"/>
          <w:bCs/>
          <w:sz w:val="24"/>
        </w:rPr>
        <w:t>作为阶跃测试信号</w:t>
      </w:r>
      <w:proofErr w:type="gramEnd"/>
      <w:r w:rsidRPr="00361F94">
        <w:rPr>
          <w:rFonts w:hint="eastAsia"/>
          <w:bCs/>
          <w:sz w:val="24"/>
        </w:rPr>
        <w:t>，</w:t>
      </w:r>
      <w:r w:rsidRPr="00F84DC3">
        <w:rPr>
          <w:rFonts w:hint="eastAsia"/>
          <w:bCs/>
          <w:sz w:val="24"/>
        </w:rPr>
        <w:t>具体检定方法及参数见规程正文。结果</w:t>
      </w:r>
      <w:r w:rsidR="00F7050B">
        <w:rPr>
          <w:rFonts w:hint="eastAsia"/>
          <w:bCs/>
          <w:sz w:val="24"/>
        </w:rPr>
        <w:t>均符合要求，</w:t>
      </w:r>
      <w:r w:rsidRPr="00F84DC3">
        <w:rPr>
          <w:rFonts w:hint="eastAsia"/>
          <w:bCs/>
          <w:sz w:val="24"/>
        </w:rPr>
        <w:t>见表</w:t>
      </w:r>
      <w:r w:rsidR="00762036">
        <w:rPr>
          <w:bCs/>
          <w:sz w:val="24"/>
        </w:rPr>
        <w:t>16</w:t>
      </w:r>
      <w:r w:rsidR="00762036">
        <w:rPr>
          <w:rFonts w:hint="eastAsia"/>
          <w:bCs/>
          <w:sz w:val="24"/>
        </w:rPr>
        <w:t>、</w:t>
      </w:r>
      <w:r w:rsidR="00762036" w:rsidRPr="00F84DC3">
        <w:rPr>
          <w:rFonts w:hint="eastAsia"/>
          <w:bCs/>
          <w:sz w:val="24"/>
        </w:rPr>
        <w:t>表</w:t>
      </w:r>
      <w:r w:rsidR="00762036">
        <w:rPr>
          <w:bCs/>
          <w:sz w:val="24"/>
        </w:rPr>
        <w:t>17</w:t>
      </w:r>
      <w:r w:rsidR="00762036">
        <w:rPr>
          <w:rFonts w:hint="eastAsia"/>
          <w:bCs/>
          <w:sz w:val="24"/>
        </w:rPr>
        <w:t>、</w:t>
      </w:r>
      <w:r w:rsidR="00762036" w:rsidRPr="00F84DC3">
        <w:rPr>
          <w:rFonts w:hint="eastAsia"/>
          <w:bCs/>
          <w:sz w:val="24"/>
        </w:rPr>
        <w:t>表</w:t>
      </w:r>
      <w:r w:rsidR="00762036">
        <w:rPr>
          <w:bCs/>
          <w:sz w:val="24"/>
        </w:rPr>
        <w:t>18</w:t>
      </w:r>
      <w:r w:rsidR="00762036">
        <w:rPr>
          <w:rFonts w:hint="eastAsia"/>
          <w:bCs/>
          <w:sz w:val="24"/>
        </w:rPr>
        <w:t>、</w:t>
      </w:r>
      <w:r w:rsidR="00762036" w:rsidRPr="00F84DC3">
        <w:rPr>
          <w:rFonts w:hint="eastAsia"/>
          <w:bCs/>
          <w:sz w:val="24"/>
        </w:rPr>
        <w:t>表</w:t>
      </w:r>
      <w:r w:rsidR="00762036">
        <w:rPr>
          <w:bCs/>
          <w:sz w:val="24"/>
        </w:rPr>
        <w:t>19</w:t>
      </w:r>
    </w:p>
    <w:p w14:paraId="5A070AEB" w14:textId="4ADDFAF5" w:rsidR="00361F94" w:rsidRDefault="00762036" w:rsidP="00361F94">
      <w:pPr>
        <w:spacing w:line="360" w:lineRule="auto"/>
        <w:ind w:firstLineChars="200" w:firstLine="480"/>
        <w:jc w:val="center"/>
        <w:rPr>
          <w:rFonts w:ascii="等线" w:eastAsia="等线" w:hAnsi="等线" w:cs="宋体"/>
          <w:color w:val="000000"/>
          <w:kern w:val="0"/>
          <w:sz w:val="22"/>
          <w:szCs w:val="22"/>
        </w:rPr>
      </w:pPr>
      <w:r w:rsidRPr="00F84DC3">
        <w:rPr>
          <w:rFonts w:hint="eastAsia"/>
          <w:bCs/>
          <w:sz w:val="24"/>
        </w:rPr>
        <w:t>表</w:t>
      </w:r>
      <w:r>
        <w:rPr>
          <w:bCs/>
          <w:sz w:val="24"/>
        </w:rPr>
        <w:t xml:space="preserve">16 </w:t>
      </w:r>
      <w:r>
        <w:rPr>
          <w:rFonts w:hint="eastAsia"/>
          <w:bCs/>
          <w:sz w:val="24"/>
        </w:rPr>
        <w:t>短周期地震计</w:t>
      </w:r>
      <w:r w:rsidRPr="00762036">
        <w:rPr>
          <w:rFonts w:hint="eastAsia"/>
          <w:bCs/>
          <w:sz w:val="24"/>
        </w:rPr>
        <w:t>低频端阻尼误差结果</w:t>
      </w:r>
    </w:p>
    <w:tbl>
      <w:tblPr>
        <w:tblW w:w="5820" w:type="dxa"/>
        <w:jc w:val="center"/>
        <w:tblLook w:val="04A0" w:firstRow="1" w:lastRow="0" w:firstColumn="1" w:lastColumn="0" w:noHBand="0" w:noVBand="1"/>
      </w:tblPr>
      <w:tblGrid>
        <w:gridCol w:w="1040"/>
        <w:gridCol w:w="1660"/>
        <w:gridCol w:w="1040"/>
        <w:gridCol w:w="1040"/>
        <w:gridCol w:w="1040"/>
      </w:tblGrid>
      <w:tr w:rsidR="00762036" w:rsidRPr="00762036" w14:paraId="04EE7270" w14:textId="77777777" w:rsidTr="00762036">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8554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D05A5"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6E7E42"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低频端阻尼误差（%）</w:t>
            </w:r>
          </w:p>
        </w:tc>
      </w:tr>
      <w:tr w:rsidR="00762036" w:rsidRPr="00762036" w14:paraId="6EFE93D2" w14:textId="77777777" w:rsidTr="00762036">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AA8D89A" w14:textId="77777777" w:rsidR="00762036" w:rsidRPr="00762036" w:rsidRDefault="00762036" w:rsidP="00762036">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4A8A6256"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9EB67A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16F3D5B9"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235AD73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NS</w:t>
            </w:r>
          </w:p>
        </w:tc>
      </w:tr>
      <w:tr w:rsidR="00762036" w:rsidRPr="00762036" w14:paraId="6122D6FE"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779C66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BCC1C5"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短周期地震计</w:t>
            </w:r>
          </w:p>
        </w:tc>
        <w:tc>
          <w:tcPr>
            <w:tcW w:w="1040" w:type="dxa"/>
            <w:tcBorders>
              <w:top w:val="nil"/>
              <w:left w:val="nil"/>
              <w:bottom w:val="single" w:sz="4" w:space="0" w:color="auto"/>
              <w:right w:val="single" w:sz="4" w:space="0" w:color="auto"/>
            </w:tcBorders>
            <w:shd w:val="clear" w:color="auto" w:fill="auto"/>
            <w:noWrap/>
            <w:vAlign w:val="center"/>
            <w:hideMark/>
          </w:tcPr>
          <w:p w14:paraId="45627B6E"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0.43</w:t>
            </w:r>
          </w:p>
        </w:tc>
        <w:tc>
          <w:tcPr>
            <w:tcW w:w="1040" w:type="dxa"/>
            <w:tcBorders>
              <w:top w:val="nil"/>
              <w:left w:val="nil"/>
              <w:bottom w:val="single" w:sz="4" w:space="0" w:color="auto"/>
              <w:right w:val="single" w:sz="4" w:space="0" w:color="auto"/>
            </w:tcBorders>
            <w:shd w:val="clear" w:color="auto" w:fill="auto"/>
            <w:noWrap/>
            <w:vAlign w:val="center"/>
            <w:hideMark/>
          </w:tcPr>
          <w:p w14:paraId="6E261522"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1.85</w:t>
            </w:r>
          </w:p>
        </w:tc>
        <w:tc>
          <w:tcPr>
            <w:tcW w:w="1040" w:type="dxa"/>
            <w:tcBorders>
              <w:top w:val="nil"/>
              <w:left w:val="nil"/>
              <w:bottom w:val="single" w:sz="4" w:space="0" w:color="auto"/>
              <w:right w:val="single" w:sz="4" w:space="0" w:color="auto"/>
            </w:tcBorders>
            <w:shd w:val="clear" w:color="auto" w:fill="auto"/>
            <w:noWrap/>
            <w:vAlign w:val="center"/>
            <w:hideMark/>
          </w:tcPr>
          <w:p w14:paraId="4605A1F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0.01</w:t>
            </w:r>
          </w:p>
        </w:tc>
      </w:tr>
      <w:tr w:rsidR="00762036" w:rsidRPr="00762036" w14:paraId="0561716E"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09EC7C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36641B81"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97FEC65"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-2.90</w:t>
            </w:r>
          </w:p>
        </w:tc>
        <w:tc>
          <w:tcPr>
            <w:tcW w:w="1040" w:type="dxa"/>
            <w:tcBorders>
              <w:top w:val="nil"/>
              <w:left w:val="nil"/>
              <w:bottom w:val="single" w:sz="4" w:space="0" w:color="auto"/>
              <w:right w:val="single" w:sz="4" w:space="0" w:color="auto"/>
            </w:tcBorders>
            <w:shd w:val="clear" w:color="auto" w:fill="auto"/>
            <w:noWrap/>
            <w:vAlign w:val="center"/>
            <w:hideMark/>
          </w:tcPr>
          <w:p w14:paraId="7B9CB1EF"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-1.74</w:t>
            </w:r>
          </w:p>
        </w:tc>
        <w:tc>
          <w:tcPr>
            <w:tcW w:w="1040" w:type="dxa"/>
            <w:tcBorders>
              <w:top w:val="nil"/>
              <w:left w:val="nil"/>
              <w:bottom w:val="single" w:sz="4" w:space="0" w:color="auto"/>
              <w:right w:val="single" w:sz="4" w:space="0" w:color="auto"/>
            </w:tcBorders>
            <w:shd w:val="clear" w:color="auto" w:fill="auto"/>
            <w:noWrap/>
            <w:vAlign w:val="center"/>
            <w:hideMark/>
          </w:tcPr>
          <w:p w14:paraId="45631675"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-1.80</w:t>
            </w:r>
          </w:p>
        </w:tc>
      </w:tr>
      <w:tr w:rsidR="00762036" w:rsidRPr="00762036" w14:paraId="1CD2F3EE"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6494428"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43C8790A"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CD84B8C"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-0.65</w:t>
            </w:r>
          </w:p>
        </w:tc>
        <w:tc>
          <w:tcPr>
            <w:tcW w:w="1040" w:type="dxa"/>
            <w:tcBorders>
              <w:top w:val="nil"/>
              <w:left w:val="nil"/>
              <w:bottom w:val="single" w:sz="4" w:space="0" w:color="auto"/>
              <w:right w:val="single" w:sz="4" w:space="0" w:color="auto"/>
            </w:tcBorders>
            <w:shd w:val="clear" w:color="auto" w:fill="auto"/>
            <w:noWrap/>
            <w:vAlign w:val="center"/>
            <w:hideMark/>
          </w:tcPr>
          <w:p w14:paraId="10D72EAD"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-0.52</w:t>
            </w:r>
          </w:p>
        </w:tc>
        <w:tc>
          <w:tcPr>
            <w:tcW w:w="1040" w:type="dxa"/>
            <w:tcBorders>
              <w:top w:val="nil"/>
              <w:left w:val="nil"/>
              <w:bottom w:val="single" w:sz="4" w:space="0" w:color="auto"/>
              <w:right w:val="single" w:sz="4" w:space="0" w:color="auto"/>
            </w:tcBorders>
            <w:shd w:val="clear" w:color="auto" w:fill="auto"/>
            <w:noWrap/>
            <w:vAlign w:val="center"/>
            <w:hideMark/>
          </w:tcPr>
          <w:p w14:paraId="2A265D38"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-0.62</w:t>
            </w:r>
          </w:p>
        </w:tc>
      </w:tr>
      <w:tr w:rsidR="00762036" w:rsidRPr="00762036" w14:paraId="11DB0425"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3E4A8FB"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4</w:t>
            </w:r>
          </w:p>
        </w:tc>
        <w:tc>
          <w:tcPr>
            <w:tcW w:w="1660" w:type="dxa"/>
            <w:vMerge/>
            <w:tcBorders>
              <w:top w:val="nil"/>
              <w:left w:val="single" w:sz="4" w:space="0" w:color="auto"/>
              <w:bottom w:val="single" w:sz="4" w:space="0" w:color="auto"/>
              <w:right w:val="single" w:sz="4" w:space="0" w:color="auto"/>
            </w:tcBorders>
            <w:vAlign w:val="center"/>
            <w:hideMark/>
          </w:tcPr>
          <w:p w14:paraId="563395E0"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14099369"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-1.78</w:t>
            </w:r>
          </w:p>
        </w:tc>
        <w:tc>
          <w:tcPr>
            <w:tcW w:w="1040" w:type="dxa"/>
            <w:tcBorders>
              <w:top w:val="nil"/>
              <w:left w:val="nil"/>
              <w:bottom w:val="single" w:sz="4" w:space="0" w:color="auto"/>
              <w:right w:val="single" w:sz="4" w:space="0" w:color="auto"/>
            </w:tcBorders>
            <w:shd w:val="clear" w:color="auto" w:fill="auto"/>
            <w:noWrap/>
            <w:vAlign w:val="center"/>
            <w:hideMark/>
          </w:tcPr>
          <w:p w14:paraId="4E68DF3D"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-0.21</w:t>
            </w:r>
          </w:p>
        </w:tc>
        <w:tc>
          <w:tcPr>
            <w:tcW w:w="1040" w:type="dxa"/>
            <w:tcBorders>
              <w:top w:val="nil"/>
              <w:left w:val="nil"/>
              <w:bottom w:val="single" w:sz="4" w:space="0" w:color="auto"/>
              <w:right w:val="single" w:sz="4" w:space="0" w:color="auto"/>
            </w:tcBorders>
            <w:shd w:val="clear" w:color="auto" w:fill="auto"/>
            <w:noWrap/>
            <w:vAlign w:val="center"/>
            <w:hideMark/>
          </w:tcPr>
          <w:p w14:paraId="2848F490"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-2.69</w:t>
            </w:r>
          </w:p>
        </w:tc>
      </w:tr>
      <w:tr w:rsidR="00762036" w:rsidRPr="00762036" w14:paraId="0312212D"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A3AAC07"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5</w:t>
            </w:r>
          </w:p>
        </w:tc>
        <w:tc>
          <w:tcPr>
            <w:tcW w:w="1660" w:type="dxa"/>
            <w:vMerge/>
            <w:tcBorders>
              <w:top w:val="nil"/>
              <w:left w:val="single" w:sz="4" w:space="0" w:color="auto"/>
              <w:bottom w:val="single" w:sz="4" w:space="0" w:color="auto"/>
              <w:right w:val="single" w:sz="4" w:space="0" w:color="auto"/>
            </w:tcBorders>
            <w:vAlign w:val="center"/>
            <w:hideMark/>
          </w:tcPr>
          <w:p w14:paraId="57E63EF1"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7097872"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0.32</w:t>
            </w:r>
          </w:p>
        </w:tc>
        <w:tc>
          <w:tcPr>
            <w:tcW w:w="1040" w:type="dxa"/>
            <w:tcBorders>
              <w:top w:val="nil"/>
              <w:left w:val="nil"/>
              <w:bottom w:val="single" w:sz="4" w:space="0" w:color="auto"/>
              <w:right w:val="single" w:sz="4" w:space="0" w:color="auto"/>
            </w:tcBorders>
            <w:shd w:val="clear" w:color="auto" w:fill="auto"/>
            <w:noWrap/>
            <w:vAlign w:val="center"/>
            <w:hideMark/>
          </w:tcPr>
          <w:p w14:paraId="015E7F8A"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1.04</w:t>
            </w:r>
          </w:p>
        </w:tc>
        <w:tc>
          <w:tcPr>
            <w:tcW w:w="1040" w:type="dxa"/>
            <w:tcBorders>
              <w:top w:val="nil"/>
              <w:left w:val="nil"/>
              <w:bottom w:val="single" w:sz="4" w:space="0" w:color="auto"/>
              <w:right w:val="single" w:sz="4" w:space="0" w:color="auto"/>
            </w:tcBorders>
            <w:shd w:val="clear" w:color="auto" w:fill="auto"/>
            <w:noWrap/>
            <w:vAlign w:val="center"/>
            <w:hideMark/>
          </w:tcPr>
          <w:p w14:paraId="214F879C"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0.44</w:t>
            </w:r>
          </w:p>
        </w:tc>
      </w:tr>
      <w:tr w:rsidR="00762036" w:rsidRPr="00762036" w14:paraId="400A1B28"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98F6E7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6</w:t>
            </w:r>
          </w:p>
        </w:tc>
        <w:tc>
          <w:tcPr>
            <w:tcW w:w="1660" w:type="dxa"/>
            <w:vMerge/>
            <w:tcBorders>
              <w:top w:val="nil"/>
              <w:left w:val="single" w:sz="4" w:space="0" w:color="auto"/>
              <w:bottom w:val="single" w:sz="4" w:space="0" w:color="auto"/>
              <w:right w:val="single" w:sz="4" w:space="0" w:color="auto"/>
            </w:tcBorders>
            <w:vAlign w:val="center"/>
            <w:hideMark/>
          </w:tcPr>
          <w:p w14:paraId="3E8E76E9"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A7491FF"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-1.51</w:t>
            </w:r>
          </w:p>
        </w:tc>
        <w:tc>
          <w:tcPr>
            <w:tcW w:w="1040" w:type="dxa"/>
            <w:tcBorders>
              <w:top w:val="nil"/>
              <w:left w:val="nil"/>
              <w:bottom w:val="single" w:sz="4" w:space="0" w:color="auto"/>
              <w:right w:val="single" w:sz="4" w:space="0" w:color="auto"/>
            </w:tcBorders>
            <w:shd w:val="clear" w:color="auto" w:fill="auto"/>
            <w:noWrap/>
            <w:vAlign w:val="center"/>
            <w:hideMark/>
          </w:tcPr>
          <w:p w14:paraId="6511DD2B"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-1.27</w:t>
            </w:r>
          </w:p>
        </w:tc>
        <w:tc>
          <w:tcPr>
            <w:tcW w:w="1040" w:type="dxa"/>
            <w:tcBorders>
              <w:top w:val="nil"/>
              <w:left w:val="nil"/>
              <w:bottom w:val="single" w:sz="4" w:space="0" w:color="auto"/>
              <w:right w:val="single" w:sz="4" w:space="0" w:color="auto"/>
            </w:tcBorders>
            <w:shd w:val="clear" w:color="auto" w:fill="auto"/>
            <w:noWrap/>
            <w:vAlign w:val="center"/>
            <w:hideMark/>
          </w:tcPr>
          <w:p w14:paraId="795EAC6F"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-1.12</w:t>
            </w:r>
          </w:p>
        </w:tc>
      </w:tr>
      <w:tr w:rsidR="00762036" w:rsidRPr="00762036" w14:paraId="03E7724C"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EC098A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7</w:t>
            </w:r>
          </w:p>
        </w:tc>
        <w:tc>
          <w:tcPr>
            <w:tcW w:w="1660" w:type="dxa"/>
            <w:vMerge/>
            <w:tcBorders>
              <w:top w:val="nil"/>
              <w:left w:val="single" w:sz="4" w:space="0" w:color="auto"/>
              <w:bottom w:val="single" w:sz="4" w:space="0" w:color="auto"/>
              <w:right w:val="single" w:sz="4" w:space="0" w:color="auto"/>
            </w:tcBorders>
            <w:vAlign w:val="center"/>
            <w:hideMark/>
          </w:tcPr>
          <w:p w14:paraId="1DAE5289"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43A106E5"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-2.19</w:t>
            </w:r>
          </w:p>
        </w:tc>
        <w:tc>
          <w:tcPr>
            <w:tcW w:w="1040" w:type="dxa"/>
            <w:tcBorders>
              <w:top w:val="nil"/>
              <w:left w:val="nil"/>
              <w:bottom w:val="single" w:sz="4" w:space="0" w:color="auto"/>
              <w:right w:val="single" w:sz="4" w:space="0" w:color="auto"/>
            </w:tcBorders>
            <w:shd w:val="clear" w:color="auto" w:fill="auto"/>
            <w:noWrap/>
            <w:vAlign w:val="center"/>
            <w:hideMark/>
          </w:tcPr>
          <w:p w14:paraId="139250B7"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-1.58</w:t>
            </w:r>
          </w:p>
        </w:tc>
        <w:tc>
          <w:tcPr>
            <w:tcW w:w="1040" w:type="dxa"/>
            <w:tcBorders>
              <w:top w:val="nil"/>
              <w:left w:val="nil"/>
              <w:bottom w:val="single" w:sz="4" w:space="0" w:color="auto"/>
              <w:right w:val="single" w:sz="4" w:space="0" w:color="auto"/>
            </w:tcBorders>
            <w:shd w:val="clear" w:color="auto" w:fill="auto"/>
            <w:noWrap/>
            <w:vAlign w:val="center"/>
            <w:hideMark/>
          </w:tcPr>
          <w:p w14:paraId="6F2F47EE"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-0.93</w:t>
            </w:r>
          </w:p>
        </w:tc>
      </w:tr>
    </w:tbl>
    <w:p w14:paraId="1384FEE8" w14:textId="1F654252" w:rsidR="00762036" w:rsidRDefault="00762036" w:rsidP="00762036">
      <w:pPr>
        <w:spacing w:line="360" w:lineRule="auto"/>
        <w:ind w:firstLineChars="200" w:firstLine="480"/>
        <w:jc w:val="center"/>
        <w:rPr>
          <w:rFonts w:ascii="等线" w:eastAsia="等线" w:hAnsi="等线" w:cs="宋体"/>
          <w:color w:val="000000"/>
          <w:kern w:val="0"/>
          <w:sz w:val="22"/>
          <w:szCs w:val="22"/>
        </w:rPr>
      </w:pPr>
      <w:r w:rsidRPr="00F84DC3">
        <w:rPr>
          <w:rFonts w:hint="eastAsia"/>
          <w:bCs/>
          <w:sz w:val="24"/>
        </w:rPr>
        <w:t>表</w:t>
      </w:r>
      <w:r>
        <w:rPr>
          <w:bCs/>
          <w:sz w:val="24"/>
        </w:rPr>
        <w:t xml:space="preserve">17 </w:t>
      </w:r>
      <w:r>
        <w:rPr>
          <w:rFonts w:hint="eastAsia"/>
          <w:bCs/>
          <w:sz w:val="24"/>
        </w:rPr>
        <w:t>宽频带地震计</w:t>
      </w:r>
      <w:r w:rsidRPr="00762036">
        <w:rPr>
          <w:rFonts w:hint="eastAsia"/>
          <w:bCs/>
          <w:sz w:val="24"/>
        </w:rPr>
        <w:t>低频端阻尼误差结果</w:t>
      </w:r>
    </w:p>
    <w:tbl>
      <w:tblPr>
        <w:tblW w:w="5820" w:type="dxa"/>
        <w:jc w:val="center"/>
        <w:tblLook w:val="04A0" w:firstRow="1" w:lastRow="0" w:firstColumn="1" w:lastColumn="0" w:noHBand="0" w:noVBand="1"/>
      </w:tblPr>
      <w:tblGrid>
        <w:gridCol w:w="1040"/>
        <w:gridCol w:w="1660"/>
        <w:gridCol w:w="1040"/>
        <w:gridCol w:w="1040"/>
        <w:gridCol w:w="1040"/>
      </w:tblGrid>
      <w:tr w:rsidR="00762036" w:rsidRPr="00762036" w14:paraId="376988B4" w14:textId="77777777" w:rsidTr="00762036">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89099"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FF7E0"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05325A"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低频端阻尼误差（%）</w:t>
            </w:r>
          </w:p>
        </w:tc>
      </w:tr>
      <w:tr w:rsidR="00762036" w:rsidRPr="00762036" w14:paraId="2892B676" w14:textId="77777777" w:rsidTr="00762036">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6AE2B58" w14:textId="77777777" w:rsidR="00762036" w:rsidRPr="00762036" w:rsidRDefault="00762036" w:rsidP="00762036">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42C1B386"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1C10EC61"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504910C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1E150CA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NS</w:t>
            </w:r>
          </w:p>
        </w:tc>
      </w:tr>
      <w:tr w:rsidR="00762036" w:rsidRPr="00762036" w14:paraId="192B2683"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F6EA04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70A8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宽频带地震计</w:t>
            </w:r>
          </w:p>
        </w:tc>
        <w:tc>
          <w:tcPr>
            <w:tcW w:w="1040" w:type="dxa"/>
            <w:tcBorders>
              <w:top w:val="nil"/>
              <w:left w:val="nil"/>
              <w:bottom w:val="single" w:sz="4" w:space="0" w:color="auto"/>
              <w:right w:val="single" w:sz="4" w:space="0" w:color="auto"/>
            </w:tcBorders>
            <w:shd w:val="clear" w:color="auto" w:fill="auto"/>
            <w:noWrap/>
            <w:vAlign w:val="center"/>
            <w:hideMark/>
          </w:tcPr>
          <w:p w14:paraId="132C7F65"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-0.04</w:t>
            </w:r>
          </w:p>
        </w:tc>
        <w:tc>
          <w:tcPr>
            <w:tcW w:w="1040" w:type="dxa"/>
            <w:tcBorders>
              <w:top w:val="nil"/>
              <w:left w:val="nil"/>
              <w:bottom w:val="single" w:sz="4" w:space="0" w:color="auto"/>
              <w:right w:val="single" w:sz="4" w:space="0" w:color="auto"/>
            </w:tcBorders>
            <w:shd w:val="clear" w:color="auto" w:fill="auto"/>
            <w:noWrap/>
            <w:vAlign w:val="center"/>
            <w:hideMark/>
          </w:tcPr>
          <w:p w14:paraId="2D1FF3C6"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0.69</w:t>
            </w:r>
          </w:p>
        </w:tc>
        <w:tc>
          <w:tcPr>
            <w:tcW w:w="1040" w:type="dxa"/>
            <w:tcBorders>
              <w:top w:val="nil"/>
              <w:left w:val="nil"/>
              <w:bottom w:val="single" w:sz="4" w:space="0" w:color="auto"/>
              <w:right w:val="single" w:sz="4" w:space="0" w:color="auto"/>
            </w:tcBorders>
            <w:shd w:val="clear" w:color="auto" w:fill="auto"/>
            <w:noWrap/>
            <w:vAlign w:val="center"/>
            <w:hideMark/>
          </w:tcPr>
          <w:p w14:paraId="3DD7C19B"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0.44</w:t>
            </w:r>
          </w:p>
        </w:tc>
      </w:tr>
      <w:tr w:rsidR="00762036" w:rsidRPr="00762036" w14:paraId="44351F06"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77122D8"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3A52753C"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0868648E"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0.94</w:t>
            </w:r>
          </w:p>
        </w:tc>
        <w:tc>
          <w:tcPr>
            <w:tcW w:w="1040" w:type="dxa"/>
            <w:tcBorders>
              <w:top w:val="nil"/>
              <w:left w:val="nil"/>
              <w:bottom w:val="single" w:sz="4" w:space="0" w:color="auto"/>
              <w:right w:val="single" w:sz="4" w:space="0" w:color="auto"/>
            </w:tcBorders>
            <w:shd w:val="clear" w:color="auto" w:fill="auto"/>
            <w:noWrap/>
            <w:vAlign w:val="center"/>
            <w:hideMark/>
          </w:tcPr>
          <w:p w14:paraId="27E6425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0.08</w:t>
            </w:r>
          </w:p>
        </w:tc>
        <w:tc>
          <w:tcPr>
            <w:tcW w:w="1040" w:type="dxa"/>
            <w:tcBorders>
              <w:top w:val="nil"/>
              <w:left w:val="nil"/>
              <w:bottom w:val="single" w:sz="4" w:space="0" w:color="auto"/>
              <w:right w:val="single" w:sz="4" w:space="0" w:color="auto"/>
            </w:tcBorders>
            <w:shd w:val="clear" w:color="auto" w:fill="auto"/>
            <w:noWrap/>
            <w:vAlign w:val="center"/>
            <w:hideMark/>
          </w:tcPr>
          <w:p w14:paraId="478B4078"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0.71</w:t>
            </w:r>
          </w:p>
        </w:tc>
      </w:tr>
      <w:tr w:rsidR="00762036" w:rsidRPr="00762036" w14:paraId="177763DC"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4F40471"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605B4608"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289A78B9"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0.33</w:t>
            </w:r>
          </w:p>
        </w:tc>
        <w:tc>
          <w:tcPr>
            <w:tcW w:w="1040" w:type="dxa"/>
            <w:tcBorders>
              <w:top w:val="nil"/>
              <w:left w:val="nil"/>
              <w:bottom w:val="single" w:sz="4" w:space="0" w:color="auto"/>
              <w:right w:val="single" w:sz="4" w:space="0" w:color="auto"/>
            </w:tcBorders>
            <w:shd w:val="clear" w:color="auto" w:fill="auto"/>
            <w:noWrap/>
            <w:vAlign w:val="center"/>
            <w:hideMark/>
          </w:tcPr>
          <w:p w14:paraId="4916268D"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0.37</w:t>
            </w:r>
          </w:p>
        </w:tc>
        <w:tc>
          <w:tcPr>
            <w:tcW w:w="1040" w:type="dxa"/>
            <w:tcBorders>
              <w:top w:val="nil"/>
              <w:left w:val="nil"/>
              <w:bottom w:val="single" w:sz="4" w:space="0" w:color="auto"/>
              <w:right w:val="single" w:sz="4" w:space="0" w:color="auto"/>
            </w:tcBorders>
            <w:shd w:val="clear" w:color="auto" w:fill="auto"/>
            <w:noWrap/>
            <w:vAlign w:val="center"/>
            <w:hideMark/>
          </w:tcPr>
          <w:p w14:paraId="71D1C4CA"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0.35</w:t>
            </w:r>
          </w:p>
        </w:tc>
      </w:tr>
      <w:tr w:rsidR="00762036" w:rsidRPr="00762036" w14:paraId="171A5E03"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A3EA6BE"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4</w:t>
            </w:r>
          </w:p>
        </w:tc>
        <w:tc>
          <w:tcPr>
            <w:tcW w:w="1660" w:type="dxa"/>
            <w:vMerge/>
            <w:tcBorders>
              <w:top w:val="nil"/>
              <w:left w:val="single" w:sz="4" w:space="0" w:color="auto"/>
              <w:bottom w:val="single" w:sz="4" w:space="0" w:color="auto"/>
              <w:right w:val="single" w:sz="4" w:space="0" w:color="auto"/>
            </w:tcBorders>
            <w:vAlign w:val="center"/>
            <w:hideMark/>
          </w:tcPr>
          <w:p w14:paraId="308FAD3A"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12F55A9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0.45</w:t>
            </w:r>
          </w:p>
        </w:tc>
        <w:tc>
          <w:tcPr>
            <w:tcW w:w="1040" w:type="dxa"/>
            <w:tcBorders>
              <w:top w:val="nil"/>
              <w:left w:val="nil"/>
              <w:bottom w:val="single" w:sz="4" w:space="0" w:color="auto"/>
              <w:right w:val="single" w:sz="4" w:space="0" w:color="auto"/>
            </w:tcBorders>
            <w:shd w:val="clear" w:color="auto" w:fill="auto"/>
            <w:noWrap/>
            <w:vAlign w:val="center"/>
            <w:hideMark/>
          </w:tcPr>
          <w:p w14:paraId="69A2435A"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0.24</w:t>
            </w:r>
          </w:p>
        </w:tc>
        <w:tc>
          <w:tcPr>
            <w:tcW w:w="1040" w:type="dxa"/>
            <w:tcBorders>
              <w:top w:val="nil"/>
              <w:left w:val="nil"/>
              <w:bottom w:val="single" w:sz="4" w:space="0" w:color="auto"/>
              <w:right w:val="single" w:sz="4" w:space="0" w:color="auto"/>
            </w:tcBorders>
            <w:shd w:val="clear" w:color="auto" w:fill="auto"/>
            <w:noWrap/>
            <w:vAlign w:val="center"/>
            <w:hideMark/>
          </w:tcPr>
          <w:p w14:paraId="10FEB960"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0.43</w:t>
            </w:r>
          </w:p>
        </w:tc>
      </w:tr>
      <w:tr w:rsidR="00762036" w:rsidRPr="00762036" w14:paraId="5F8E6A7E"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9954D2A"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5</w:t>
            </w:r>
          </w:p>
        </w:tc>
        <w:tc>
          <w:tcPr>
            <w:tcW w:w="1660" w:type="dxa"/>
            <w:vMerge/>
            <w:tcBorders>
              <w:top w:val="nil"/>
              <w:left w:val="single" w:sz="4" w:space="0" w:color="auto"/>
              <w:bottom w:val="single" w:sz="4" w:space="0" w:color="auto"/>
              <w:right w:val="single" w:sz="4" w:space="0" w:color="auto"/>
            </w:tcBorders>
            <w:vAlign w:val="center"/>
            <w:hideMark/>
          </w:tcPr>
          <w:p w14:paraId="1FBE2751"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CF706D8"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1.74</w:t>
            </w:r>
          </w:p>
        </w:tc>
        <w:tc>
          <w:tcPr>
            <w:tcW w:w="1040" w:type="dxa"/>
            <w:tcBorders>
              <w:top w:val="nil"/>
              <w:left w:val="nil"/>
              <w:bottom w:val="single" w:sz="4" w:space="0" w:color="auto"/>
              <w:right w:val="single" w:sz="4" w:space="0" w:color="auto"/>
            </w:tcBorders>
            <w:shd w:val="clear" w:color="auto" w:fill="auto"/>
            <w:noWrap/>
            <w:vAlign w:val="center"/>
            <w:hideMark/>
          </w:tcPr>
          <w:p w14:paraId="0BCE840F"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-0.54</w:t>
            </w:r>
          </w:p>
        </w:tc>
        <w:tc>
          <w:tcPr>
            <w:tcW w:w="1040" w:type="dxa"/>
            <w:tcBorders>
              <w:top w:val="nil"/>
              <w:left w:val="nil"/>
              <w:bottom w:val="single" w:sz="4" w:space="0" w:color="auto"/>
              <w:right w:val="single" w:sz="4" w:space="0" w:color="auto"/>
            </w:tcBorders>
            <w:shd w:val="clear" w:color="auto" w:fill="auto"/>
            <w:noWrap/>
            <w:vAlign w:val="center"/>
            <w:hideMark/>
          </w:tcPr>
          <w:p w14:paraId="0CACE308"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1.00</w:t>
            </w:r>
          </w:p>
        </w:tc>
      </w:tr>
      <w:tr w:rsidR="00762036" w:rsidRPr="00762036" w14:paraId="59F98BBD"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59853A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6</w:t>
            </w:r>
          </w:p>
        </w:tc>
        <w:tc>
          <w:tcPr>
            <w:tcW w:w="1660" w:type="dxa"/>
            <w:vMerge/>
            <w:tcBorders>
              <w:top w:val="nil"/>
              <w:left w:val="single" w:sz="4" w:space="0" w:color="auto"/>
              <w:bottom w:val="single" w:sz="4" w:space="0" w:color="auto"/>
              <w:right w:val="single" w:sz="4" w:space="0" w:color="auto"/>
            </w:tcBorders>
            <w:vAlign w:val="center"/>
            <w:hideMark/>
          </w:tcPr>
          <w:p w14:paraId="6FCD9BAF"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DDA7200"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0.02</w:t>
            </w:r>
          </w:p>
        </w:tc>
        <w:tc>
          <w:tcPr>
            <w:tcW w:w="1040" w:type="dxa"/>
            <w:tcBorders>
              <w:top w:val="nil"/>
              <w:left w:val="nil"/>
              <w:bottom w:val="single" w:sz="4" w:space="0" w:color="auto"/>
              <w:right w:val="single" w:sz="4" w:space="0" w:color="auto"/>
            </w:tcBorders>
            <w:shd w:val="clear" w:color="auto" w:fill="auto"/>
            <w:noWrap/>
            <w:vAlign w:val="center"/>
            <w:hideMark/>
          </w:tcPr>
          <w:p w14:paraId="0054335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0.14</w:t>
            </w:r>
          </w:p>
        </w:tc>
        <w:tc>
          <w:tcPr>
            <w:tcW w:w="1040" w:type="dxa"/>
            <w:tcBorders>
              <w:top w:val="nil"/>
              <w:left w:val="nil"/>
              <w:bottom w:val="single" w:sz="4" w:space="0" w:color="auto"/>
              <w:right w:val="single" w:sz="4" w:space="0" w:color="auto"/>
            </w:tcBorders>
            <w:shd w:val="clear" w:color="auto" w:fill="auto"/>
            <w:noWrap/>
            <w:vAlign w:val="center"/>
            <w:hideMark/>
          </w:tcPr>
          <w:p w14:paraId="3942FD3B"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0.01</w:t>
            </w:r>
          </w:p>
        </w:tc>
      </w:tr>
      <w:tr w:rsidR="00762036" w:rsidRPr="00762036" w14:paraId="37E28927"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572A89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7</w:t>
            </w:r>
          </w:p>
        </w:tc>
        <w:tc>
          <w:tcPr>
            <w:tcW w:w="1660" w:type="dxa"/>
            <w:vMerge/>
            <w:tcBorders>
              <w:top w:val="nil"/>
              <w:left w:val="single" w:sz="4" w:space="0" w:color="auto"/>
              <w:bottom w:val="single" w:sz="4" w:space="0" w:color="auto"/>
              <w:right w:val="single" w:sz="4" w:space="0" w:color="auto"/>
            </w:tcBorders>
            <w:vAlign w:val="center"/>
            <w:hideMark/>
          </w:tcPr>
          <w:p w14:paraId="2ABA0438"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D4092A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0.33</w:t>
            </w:r>
          </w:p>
        </w:tc>
        <w:tc>
          <w:tcPr>
            <w:tcW w:w="1040" w:type="dxa"/>
            <w:tcBorders>
              <w:top w:val="nil"/>
              <w:left w:val="nil"/>
              <w:bottom w:val="single" w:sz="4" w:space="0" w:color="auto"/>
              <w:right w:val="single" w:sz="4" w:space="0" w:color="auto"/>
            </w:tcBorders>
            <w:shd w:val="clear" w:color="auto" w:fill="auto"/>
            <w:noWrap/>
            <w:vAlign w:val="center"/>
            <w:hideMark/>
          </w:tcPr>
          <w:p w14:paraId="71465D31"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0.97</w:t>
            </w:r>
          </w:p>
        </w:tc>
        <w:tc>
          <w:tcPr>
            <w:tcW w:w="1040" w:type="dxa"/>
            <w:tcBorders>
              <w:top w:val="nil"/>
              <w:left w:val="nil"/>
              <w:bottom w:val="single" w:sz="4" w:space="0" w:color="auto"/>
              <w:right w:val="single" w:sz="4" w:space="0" w:color="auto"/>
            </w:tcBorders>
            <w:shd w:val="clear" w:color="auto" w:fill="auto"/>
            <w:noWrap/>
            <w:vAlign w:val="center"/>
            <w:hideMark/>
          </w:tcPr>
          <w:p w14:paraId="337202C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0.27</w:t>
            </w:r>
          </w:p>
        </w:tc>
      </w:tr>
      <w:tr w:rsidR="00762036" w:rsidRPr="00762036" w14:paraId="4A4EF97A"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8B481BA"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8</w:t>
            </w:r>
          </w:p>
        </w:tc>
        <w:tc>
          <w:tcPr>
            <w:tcW w:w="1660" w:type="dxa"/>
            <w:vMerge/>
            <w:tcBorders>
              <w:top w:val="nil"/>
              <w:left w:val="single" w:sz="4" w:space="0" w:color="auto"/>
              <w:bottom w:val="single" w:sz="4" w:space="0" w:color="auto"/>
              <w:right w:val="single" w:sz="4" w:space="0" w:color="auto"/>
            </w:tcBorders>
            <w:vAlign w:val="center"/>
            <w:hideMark/>
          </w:tcPr>
          <w:p w14:paraId="0FE166E8"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55359DCF"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0.38</w:t>
            </w:r>
          </w:p>
        </w:tc>
        <w:tc>
          <w:tcPr>
            <w:tcW w:w="1040" w:type="dxa"/>
            <w:tcBorders>
              <w:top w:val="nil"/>
              <w:left w:val="nil"/>
              <w:bottom w:val="single" w:sz="4" w:space="0" w:color="auto"/>
              <w:right w:val="single" w:sz="4" w:space="0" w:color="auto"/>
            </w:tcBorders>
            <w:shd w:val="clear" w:color="auto" w:fill="auto"/>
            <w:noWrap/>
            <w:vAlign w:val="center"/>
            <w:hideMark/>
          </w:tcPr>
          <w:p w14:paraId="04F3EBA4"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0.88</w:t>
            </w:r>
          </w:p>
        </w:tc>
        <w:tc>
          <w:tcPr>
            <w:tcW w:w="1040" w:type="dxa"/>
            <w:tcBorders>
              <w:top w:val="nil"/>
              <w:left w:val="nil"/>
              <w:bottom w:val="single" w:sz="4" w:space="0" w:color="auto"/>
              <w:right w:val="single" w:sz="4" w:space="0" w:color="auto"/>
            </w:tcBorders>
            <w:shd w:val="clear" w:color="auto" w:fill="auto"/>
            <w:noWrap/>
            <w:vAlign w:val="center"/>
            <w:hideMark/>
          </w:tcPr>
          <w:p w14:paraId="1CA39319"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0.51</w:t>
            </w:r>
          </w:p>
        </w:tc>
      </w:tr>
      <w:tr w:rsidR="00762036" w:rsidRPr="00762036" w14:paraId="4D8FB161"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2C59D87"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9</w:t>
            </w:r>
          </w:p>
        </w:tc>
        <w:tc>
          <w:tcPr>
            <w:tcW w:w="1660" w:type="dxa"/>
            <w:vMerge/>
            <w:tcBorders>
              <w:top w:val="nil"/>
              <w:left w:val="single" w:sz="4" w:space="0" w:color="auto"/>
              <w:bottom w:val="single" w:sz="4" w:space="0" w:color="auto"/>
              <w:right w:val="single" w:sz="4" w:space="0" w:color="auto"/>
            </w:tcBorders>
            <w:vAlign w:val="center"/>
            <w:hideMark/>
          </w:tcPr>
          <w:p w14:paraId="02392694"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6589A9C5"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0.08</w:t>
            </w:r>
          </w:p>
        </w:tc>
        <w:tc>
          <w:tcPr>
            <w:tcW w:w="1040" w:type="dxa"/>
            <w:tcBorders>
              <w:top w:val="nil"/>
              <w:left w:val="nil"/>
              <w:bottom w:val="single" w:sz="4" w:space="0" w:color="auto"/>
              <w:right w:val="single" w:sz="4" w:space="0" w:color="auto"/>
            </w:tcBorders>
            <w:shd w:val="clear" w:color="auto" w:fill="auto"/>
            <w:noWrap/>
            <w:vAlign w:val="center"/>
            <w:hideMark/>
          </w:tcPr>
          <w:p w14:paraId="6D42D8A3"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0.03</w:t>
            </w:r>
          </w:p>
        </w:tc>
        <w:tc>
          <w:tcPr>
            <w:tcW w:w="1040" w:type="dxa"/>
            <w:tcBorders>
              <w:top w:val="nil"/>
              <w:left w:val="nil"/>
              <w:bottom w:val="single" w:sz="4" w:space="0" w:color="auto"/>
              <w:right w:val="single" w:sz="4" w:space="0" w:color="auto"/>
            </w:tcBorders>
            <w:shd w:val="clear" w:color="auto" w:fill="auto"/>
            <w:noWrap/>
            <w:vAlign w:val="center"/>
            <w:hideMark/>
          </w:tcPr>
          <w:p w14:paraId="387DCF8A"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0.01</w:t>
            </w:r>
          </w:p>
        </w:tc>
      </w:tr>
      <w:tr w:rsidR="00762036" w:rsidRPr="00762036" w14:paraId="0BC386CC"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C94C4A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10</w:t>
            </w:r>
          </w:p>
        </w:tc>
        <w:tc>
          <w:tcPr>
            <w:tcW w:w="1660" w:type="dxa"/>
            <w:vMerge/>
            <w:tcBorders>
              <w:top w:val="nil"/>
              <w:left w:val="single" w:sz="4" w:space="0" w:color="auto"/>
              <w:bottom w:val="single" w:sz="4" w:space="0" w:color="auto"/>
              <w:right w:val="single" w:sz="4" w:space="0" w:color="auto"/>
            </w:tcBorders>
            <w:vAlign w:val="center"/>
            <w:hideMark/>
          </w:tcPr>
          <w:p w14:paraId="124A3D60"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45215082"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-0.62</w:t>
            </w:r>
          </w:p>
        </w:tc>
        <w:tc>
          <w:tcPr>
            <w:tcW w:w="1040" w:type="dxa"/>
            <w:tcBorders>
              <w:top w:val="nil"/>
              <w:left w:val="nil"/>
              <w:bottom w:val="single" w:sz="4" w:space="0" w:color="auto"/>
              <w:right w:val="single" w:sz="4" w:space="0" w:color="auto"/>
            </w:tcBorders>
            <w:shd w:val="clear" w:color="auto" w:fill="auto"/>
            <w:noWrap/>
            <w:vAlign w:val="center"/>
            <w:hideMark/>
          </w:tcPr>
          <w:p w14:paraId="2A1A73C1"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-0.05</w:t>
            </w:r>
          </w:p>
        </w:tc>
        <w:tc>
          <w:tcPr>
            <w:tcW w:w="1040" w:type="dxa"/>
            <w:tcBorders>
              <w:top w:val="nil"/>
              <w:left w:val="nil"/>
              <w:bottom w:val="single" w:sz="4" w:space="0" w:color="auto"/>
              <w:right w:val="single" w:sz="4" w:space="0" w:color="auto"/>
            </w:tcBorders>
            <w:shd w:val="clear" w:color="auto" w:fill="auto"/>
            <w:noWrap/>
            <w:vAlign w:val="center"/>
            <w:hideMark/>
          </w:tcPr>
          <w:p w14:paraId="53D77580"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-0.46</w:t>
            </w:r>
          </w:p>
        </w:tc>
      </w:tr>
      <w:tr w:rsidR="00762036" w:rsidRPr="00762036" w14:paraId="63807045"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716E4A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11</w:t>
            </w:r>
          </w:p>
        </w:tc>
        <w:tc>
          <w:tcPr>
            <w:tcW w:w="1660" w:type="dxa"/>
            <w:vMerge/>
            <w:tcBorders>
              <w:top w:val="nil"/>
              <w:left w:val="single" w:sz="4" w:space="0" w:color="auto"/>
              <w:bottom w:val="single" w:sz="4" w:space="0" w:color="auto"/>
              <w:right w:val="single" w:sz="4" w:space="0" w:color="auto"/>
            </w:tcBorders>
            <w:vAlign w:val="center"/>
            <w:hideMark/>
          </w:tcPr>
          <w:p w14:paraId="744F8CE6"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2ADD3B68"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0.50</w:t>
            </w:r>
          </w:p>
        </w:tc>
        <w:tc>
          <w:tcPr>
            <w:tcW w:w="1040" w:type="dxa"/>
            <w:tcBorders>
              <w:top w:val="nil"/>
              <w:left w:val="nil"/>
              <w:bottom w:val="single" w:sz="4" w:space="0" w:color="auto"/>
              <w:right w:val="single" w:sz="4" w:space="0" w:color="auto"/>
            </w:tcBorders>
            <w:shd w:val="clear" w:color="auto" w:fill="auto"/>
            <w:noWrap/>
            <w:vAlign w:val="center"/>
            <w:hideMark/>
          </w:tcPr>
          <w:p w14:paraId="043CD555"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0.34</w:t>
            </w:r>
          </w:p>
        </w:tc>
        <w:tc>
          <w:tcPr>
            <w:tcW w:w="1040" w:type="dxa"/>
            <w:tcBorders>
              <w:top w:val="nil"/>
              <w:left w:val="nil"/>
              <w:bottom w:val="single" w:sz="4" w:space="0" w:color="auto"/>
              <w:right w:val="single" w:sz="4" w:space="0" w:color="auto"/>
            </w:tcBorders>
            <w:shd w:val="clear" w:color="auto" w:fill="auto"/>
            <w:noWrap/>
            <w:vAlign w:val="center"/>
            <w:hideMark/>
          </w:tcPr>
          <w:p w14:paraId="2CD0DB79"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-0.17</w:t>
            </w:r>
          </w:p>
        </w:tc>
      </w:tr>
    </w:tbl>
    <w:p w14:paraId="147A7C70" w14:textId="4DB0D344" w:rsidR="00762036" w:rsidRDefault="00762036" w:rsidP="00762036">
      <w:pPr>
        <w:spacing w:line="360" w:lineRule="auto"/>
        <w:ind w:firstLineChars="200" w:firstLine="480"/>
        <w:jc w:val="center"/>
        <w:rPr>
          <w:rFonts w:ascii="等线" w:eastAsia="等线" w:hAnsi="等线" w:cs="宋体"/>
          <w:color w:val="000000"/>
          <w:kern w:val="0"/>
          <w:sz w:val="22"/>
          <w:szCs w:val="22"/>
        </w:rPr>
      </w:pPr>
      <w:r w:rsidRPr="00F84DC3">
        <w:rPr>
          <w:rFonts w:hint="eastAsia"/>
          <w:bCs/>
          <w:sz w:val="24"/>
        </w:rPr>
        <w:t>表</w:t>
      </w:r>
      <w:r>
        <w:rPr>
          <w:bCs/>
          <w:sz w:val="24"/>
        </w:rPr>
        <w:t xml:space="preserve">18 </w:t>
      </w:r>
      <w:r>
        <w:rPr>
          <w:rFonts w:hint="eastAsia"/>
          <w:bCs/>
          <w:sz w:val="24"/>
        </w:rPr>
        <w:t>甚宽频带地震计</w:t>
      </w:r>
      <w:r w:rsidRPr="00762036">
        <w:rPr>
          <w:rFonts w:hint="eastAsia"/>
          <w:bCs/>
          <w:sz w:val="24"/>
        </w:rPr>
        <w:t>低频端阻尼误差结果</w:t>
      </w:r>
    </w:p>
    <w:tbl>
      <w:tblPr>
        <w:tblW w:w="5820" w:type="dxa"/>
        <w:jc w:val="center"/>
        <w:tblLook w:val="04A0" w:firstRow="1" w:lastRow="0" w:firstColumn="1" w:lastColumn="0" w:noHBand="0" w:noVBand="1"/>
      </w:tblPr>
      <w:tblGrid>
        <w:gridCol w:w="1040"/>
        <w:gridCol w:w="1660"/>
        <w:gridCol w:w="1040"/>
        <w:gridCol w:w="1040"/>
        <w:gridCol w:w="1040"/>
      </w:tblGrid>
      <w:tr w:rsidR="00762036" w:rsidRPr="00762036" w14:paraId="2546416C" w14:textId="77777777" w:rsidTr="00762036">
        <w:trPr>
          <w:trHeight w:val="3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C55E6"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855B0"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2C019A"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低频端阻尼误差（%）</w:t>
            </w:r>
          </w:p>
        </w:tc>
      </w:tr>
      <w:tr w:rsidR="00762036" w:rsidRPr="00762036" w14:paraId="59C4924F" w14:textId="77777777" w:rsidTr="00762036">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34882DC" w14:textId="77777777" w:rsidR="00762036" w:rsidRPr="00762036" w:rsidRDefault="00762036" w:rsidP="00762036">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5FD0F55B"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6E61902D"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2FE512A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020A21E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NS</w:t>
            </w:r>
          </w:p>
        </w:tc>
      </w:tr>
      <w:tr w:rsidR="00762036" w:rsidRPr="00762036" w14:paraId="385BE21C"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52DBB4A"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76E78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甚宽频带地震计</w:t>
            </w:r>
          </w:p>
        </w:tc>
        <w:tc>
          <w:tcPr>
            <w:tcW w:w="1040" w:type="dxa"/>
            <w:tcBorders>
              <w:top w:val="nil"/>
              <w:left w:val="nil"/>
              <w:bottom w:val="single" w:sz="4" w:space="0" w:color="auto"/>
              <w:right w:val="single" w:sz="4" w:space="0" w:color="auto"/>
            </w:tcBorders>
            <w:shd w:val="clear" w:color="auto" w:fill="auto"/>
            <w:noWrap/>
            <w:vAlign w:val="center"/>
            <w:hideMark/>
          </w:tcPr>
          <w:p w14:paraId="3A9C806E"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1.14</w:t>
            </w:r>
          </w:p>
        </w:tc>
        <w:tc>
          <w:tcPr>
            <w:tcW w:w="1040" w:type="dxa"/>
            <w:tcBorders>
              <w:top w:val="nil"/>
              <w:left w:val="nil"/>
              <w:bottom w:val="single" w:sz="4" w:space="0" w:color="auto"/>
              <w:right w:val="single" w:sz="4" w:space="0" w:color="auto"/>
            </w:tcBorders>
            <w:shd w:val="clear" w:color="auto" w:fill="auto"/>
            <w:noWrap/>
            <w:vAlign w:val="center"/>
            <w:hideMark/>
          </w:tcPr>
          <w:p w14:paraId="20F7CEC2"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0.95</w:t>
            </w:r>
          </w:p>
        </w:tc>
        <w:tc>
          <w:tcPr>
            <w:tcW w:w="1040" w:type="dxa"/>
            <w:tcBorders>
              <w:top w:val="nil"/>
              <w:left w:val="nil"/>
              <w:bottom w:val="single" w:sz="4" w:space="0" w:color="auto"/>
              <w:right w:val="single" w:sz="4" w:space="0" w:color="auto"/>
            </w:tcBorders>
            <w:shd w:val="clear" w:color="auto" w:fill="auto"/>
            <w:noWrap/>
            <w:vAlign w:val="center"/>
            <w:hideMark/>
          </w:tcPr>
          <w:p w14:paraId="5DC3B74D"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1.46</w:t>
            </w:r>
          </w:p>
        </w:tc>
      </w:tr>
      <w:tr w:rsidR="00762036" w:rsidRPr="00762036" w14:paraId="7B75D180"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7FE1D8B"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2AC04161"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2C98DE96"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0.28</w:t>
            </w:r>
          </w:p>
        </w:tc>
        <w:tc>
          <w:tcPr>
            <w:tcW w:w="1040" w:type="dxa"/>
            <w:tcBorders>
              <w:top w:val="nil"/>
              <w:left w:val="nil"/>
              <w:bottom w:val="single" w:sz="4" w:space="0" w:color="auto"/>
              <w:right w:val="single" w:sz="4" w:space="0" w:color="auto"/>
            </w:tcBorders>
            <w:shd w:val="clear" w:color="auto" w:fill="auto"/>
            <w:noWrap/>
            <w:vAlign w:val="center"/>
            <w:hideMark/>
          </w:tcPr>
          <w:p w14:paraId="7F9FEABE"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0.44</w:t>
            </w:r>
          </w:p>
        </w:tc>
        <w:tc>
          <w:tcPr>
            <w:tcW w:w="1040" w:type="dxa"/>
            <w:tcBorders>
              <w:top w:val="nil"/>
              <w:left w:val="nil"/>
              <w:bottom w:val="single" w:sz="4" w:space="0" w:color="auto"/>
              <w:right w:val="single" w:sz="4" w:space="0" w:color="auto"/>
            </w:tcBorders>
            <w:shd w:val="clear" w:color="auto" w:fill="auto"/>
            <w:noWrap/>
            <w:vAlign w:val="center"/>
            <w:hideMark/>
          </w:tcPr>
          <w:p w14:paraId="34FD7B7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1.58</w:t>
            </w:r>
          </w:p>
        </w:tc>
      </w:tr>
      <w:tr w:rsidR="00762036" w:rsidRPr="00762036" w14:paraId="3AAE74ED"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1F31CD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16A5B846"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6E9B2560"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0.31</w:t>
            </w:r>
          </w:p>
        </w:tc>
        <w:tc>
          <w:tcPr>
            <w:tcW w:w="1040" w:type="dxa"/>
            <w:tcBorders>
              <w:top w:val="nil"/>
              <w:left w:val="nil"/>
              <w:bottom w:val="single" w:sz="4" w:space="0" w:color="auto"/>
              <w:right w:val="single" w:sz="4" w:space="0" w:color="auto"/>
            </w:tcBorders>
            <w:shd w:val="clear" w:color="auto" w:fill="auto"/>
            <w:noWrap/>
            <w:vAlign w:val="center"/>
            <w:hideMark/>
          </w:tcPr>
          <w:p w14:paraId="50F5CCC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0.17</w:t>
            </w:r>
          </w:p>
        </w:tc>
        <w:tc>
          <w:tcPr>
            <w:tcW w:w="1040" w:type="dxa"/>
            <w:tcBorders>
              <w:top w:val="nil"/>
              <w:left w:val="nil"/>
              <w:bottom w:val="single" w:sz="4" w:space="0" w:color="auto"/>
              <w:right w:val="single" w:sz="4" w:space="0" w:color="auto"/>
            </w:tcBorders>
            <w:shd w:val="clear" w:color="auto" w:fill="auto"/>
            <w:noWrap/>
            <w:vAlign w:val="center"/>
            <w:hideMark/>
          </w:tcPr>
          <w:p w14:paraId="00BF01A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0.29</w:t>
            </w:r>
          </w:p>
        </w:tc>
      </w:tr>
      <w:tr w:rsidR="00762036" w:rsidRPr="00762036" w14:paraId="3B9703EB"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1C8701B"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4</w:t>
            </w:r>
          </w:p>
        </w:tc>
        <w:tc>
          <w:tcPr>
            <w:tcW w:w="1660" w:type="dxa"/>
            <w:vMerge/>
            <w:tcBorders>
              <w:top w:val="nil"/>
              <w:left w:val="single" w:sz="4" w:space="0" w:color="auto"/>
              <w:bottom w:val="single" w:sz="4" w:space="0" w:color="auto"/>
              <w:right w:val="single" w:sz="4" w:space="0" w:color="auto"/>
            </w:tcBorders>
            <w:vAlign w:val="center"/>
            <w:hideMark/>
          </w:tcPr>
          <w:p w14:paraId="1181901B"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2821C8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0.05</w:t>
            </w:r>
          </w:p>
        </w:tc>
        <w:tc>
          <w:tcPr>
            <w:tcW w:w="1040" w:type="dxa"/>
            <w:tcBorders>
              <w:top w:val="nil"/>
              <w:left w:val="nil"/>
              <w:bottom w:val="single" w:sz="4" w:space="0" w:color="auto"/>
              <w:right w:val="single" w:sz="4" w:space="0" w:color="auto"/>
            </w:tcBorders>
            <w:shd w:val="clear" w:color="auto" w:fill="auto"/>
            <w:noWrap/>
            <w:vAlign w:val="center"/>
            <w:hideMark/>
          </w:tcPr>
          <w:p w14:paraId="448DFE4D"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2.33</w:t>
            </w:r>
          </w:p>
        </w:tc>
        <w:tc>
          <w:tcPr>
            <w:tcW w:w="1040" w:type="dxa"/>
            <w:tcBorders>
              <w:top w:val="nil"/>
              <w:left w:val="nil"/>
              <w:bottom w:val="single" w:sz="4" w:space="0" w:color="auto"/>
              <w:right w:val="single" w:sz="4" w:space="0" w:color="auto"/>
            </w:tcBorders>
            <w:shd w:val="clear" w:color="auto" w:fill="auto"/>
            <w:noWrap/>
            <w:vAlign w:val="center"/>
            <w:hideMark/>
          </w:tcPr>
          <w:p w14:paraId="1661A8D7"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2.55</w:t>
            </w:r>
          </w:p>
        </w:tc>
      </w:tr>
      <w:tr w:rsidR="00762036" w:rsidRPr="00762036" w14:paraId="3B916357"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B7E109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5</w:t>
            </w:r>
          </w:p>
        </w:tc>
        <w:tc>
          <w:tcPr>
            <w:tcW w:w="1660" w:type="dxa"/>
            <w:vMerge/>
            <w:tcBorders>
              <w:top w:val="nil"/>
              <w:left w:val="single" w:sz="4" w:space="0" w:color="auto"/>
              <w:bottom w:val="single" w:sz="4" w:space="0" w:color="auto"/>
              <w:right w:val="single" w:sz="4" w:space="0" w:color="auto"/>
            </w:tcBorders>
            <w:vAlign w:val="center"/>
            <w:hideMark/>
          </w:tcPr>
          <w:p w14:paraId="1E4FFA07"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7D37B1B6"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0.29</w:t>
            </w:r>
          </w:p>
        </w:tc>
        <w:tc>
          <w:tcPr>
            <w:tcW w:w="1040" w:type="dxa"/>
            <w:tcBorders>
              <w:top w:val="nil"/>
              <w:left w:val="nil"/>
              <w:bottom w:val="single" w:sz="4" w:space="0" w:color="auto"/>
              <w:right w:val="single" w:sz="4" w:space="0" w:color="auto"/>
            </w:tcBorders>
            <w:shd w:val="clear" w:color="auto" w:fill="auto"/>
            <w:noWrap/>
            <w:vAlign w:val="center"/>
            <w:hideMark/>
          </w:tcPr>
          <w:p w14:paraId="5CA984C8"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1.26</w:t>
            </w:r>
          </w:p>
        </w:tc>
        <w:tc>
          <w:tcPr>
            <w:tcW w:w="1040" w:type="dxa"/>
            <w:tcBorders>
              <w:top w:val="nil"/>
              <w:left w:val="nil"/>
              <w:bottom w:val="single" w:sz="4" w:space="0" w:color="auto"/>
              <w:right w:val="single" w:sz="4" w:space="0" w:color="auto"/>
            </w:tcBorders>
            <w:shd w:val="clear" w:color="auto" w:fill="auto"/>
            <w:noWrap/>
            <w:vAlign w:val="center"/>
            <w:hideMark/>
          </w:tcPr>
          <w:p w14:paraId="6E57DB9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2.35</w:t>
            </w:r>
          </w:p>
        </w:tc>
      </w:tr>
      <w:tr w:rsidR="00762036" w:rsidRPr="00762036" w14:paraId="43292324"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39CCEC1"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6</w:t>
            </w:r>
          </w:p>
        </w:tc>
        <w:tc>
          <w:tcPr>
            <w:tcW w:w="1660" w:type="dxa"/>
            <w:vMerge/>
            <w:tcBorders>
              <w:top w:val="nil"/>
              <w:left w:val="single" w:sz="4" w:space="0" w:color="auto"/>
              <w:bottom w:val="single" w:sz="4" w:space="0" w:color="auto"/>
              <w:right w:val="single" w:sz="4" w:space="0" w:color="auto"/>
            </w:tcBorders>
            <w:vAlign w:val="center"/>
            <w:hideMark/>
          </w:tcPr>
          <w:p w14:paraId="41B4AD43"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4B67B370"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0.95</w:t>
            </w:r>
          </w:p>
        </w:tc>
        <w:tc>
          <w:tcPr>
            <w:tcW w:w="1040" w:type="dxa"/>
            <w:tcBorders>
              <w:top w:val="nil"/>
              <w:left w:val="nil"/>
              <w:bottom w:val="single" w:sz="4" w:space="0" w:color="auto"/>
              <w:right w:val="single" w:sz="4" w:space="0" w:color="auto"/>
            </w:tcBorders>
            <w:shd w:val="clear" w:color="auto" w:fill="auto"/>
            <w:noWrap/>
            <w:vAlign w:val="center"/>
            <w:hideMark/>
          </w:tcPr>
          <w:p w14:paraId="645BB031"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2.33</w:t>
            </w:r>
          </w:p>
        </w:tc>
        <w:tc>
          <w:tcPr>
            <w:tcW w:w="1040" w:type="dxa"/>
            <w:tcBorders>
              <w:top w:val="nil"/>
              <w:left w:val="nil"/>
              <w:bottom w:val="single" w:sz="4" w:space="0" w:color="auto"/>
              <w:right w:val="single" w:sz="4" w:space="0" w:color="auto"/>
            </w:tcBorders>
            <w:shd w:val="clear" w:color="auto" w:fill="auto"/>
            <w:noWrap/>
            <w:vAlign w:val="center"/>
            <w:hideMark/>
          </w:tcPr>
          <w:p w14:paraId="2C834635"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1.67</w:t>
            </w:r>
          </w:p>
        </w:tc>
      </w:tr>
      <w:tr w:rsidR="00762036" w:rsidRPr="00762036" w14:paraId="23F52E56"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C35E549"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7</w:t>
            </w:r>
          </w:p>
        </w:tc>
        <w:tc>
          <w:tcPr>
            <w:tcW w:w="1660" w:type="dxa"/>
            <w:vMerge/>
            <w:tcBorders>
              <w:top w:val="nil"/>
              <w:left w:val="single" w:sz="4" w:space="0" w:color="auto"/>
              <w:bottom w:val="single" w:sz="4" w:space="0" w:color="auto"/>
              <w:right w:val="single" w:sz="4" w:space="0" w:color="auto"/>
            </w:tcBorders>
            <w:vAlign w:val="center"/>
            <w:hideMark/>
          </w:tcPr>
          <w:p w14:paraId="5AA9E6C1"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43064DA9"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2.59</w:t>
            </w:r>
          </w:p>
        </w:tc>
        <w:tc>
          <w:tcPr>
            <w:tcW w:w="1040" w:type="dxa"/>
            <w:tcBorders>
              <w:top w:val="nil"/>
              <w:left w:val="nil"/>
              <w:bottom w:val="single" w:sz="4" w:space="0" w:color="auto"/>
              <w:right w:val="single" w:sz="4" w:space="0" w:color="auto"/>
            </w:tcBorders>
            <w:shd w:val="clear" w:color="auto" w:fill="auto"/>
            <w:noWrap/>
            <w:vAlign w:val="center"/>
            <w:hideMark/>
          </w:tcPr>
          <w:p w14:paraId="63DE142D"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0.55</w:t>
            </w:r>
          </w:p>
        </w:tc>
        <w:tc>
          <w:tcPr>
            <w:tcW w:w="1040" w:type="dxa"/>
            <w:tcBorders>
              <w:top w:val="nil"/>
              <w:left w:val="nil"/>
              <w:bottom w:val="single" w:sz="4" w:space="0" w:color="auto"/>
              <w:right w:val="single" w:sz="4" w:space="0" w:color="auto"/>
            </w:tcBorders>
            <w:shd w:val="clear" w:color="auto" w:fill="auto"/>
            <w:noWrap/>
            <w:vAlign w:val="center"/>
            <w:hideMark/>
          </w:tcPr>
          <w:p w14:paraId="59B8DCA3"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0.75</w:t>
            </w:r>
          </w:p>
        </w:tc>
      </w:tr>
      <w:tr w:rsidR="00762036" w:rsidRPr="00762036" w14:paraId="4C6B1AE2"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FFF59E9"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lastRenderedPageBreak/>
              <w:t>8</w:t>
            </w:r>
          </w:p>
        </w:tc>
        <w:tc>
          <w:tcPr>
            <w:tcW w:w="1660" w:type="dxa"/>
            <w:vMerge/>
            <w:tcBorders>
              <w:top w:val="nil"/>
              <w:left w:val="single" w:sz="4" w:space="0" w:color="auto"/>
              <w:bottom w:val="single" w:sz="4" w:space="0" w:color="auto"/>
              <w:right w:val="single" w:sz="4" w:space="0" w:color="auto"/>
            </w:tcBorders>
            <w:vAlign w:val="center"/>
            <w:hideMark/>
          </w:tcPr>
          <w:p w14:paraId="5228E9C1"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069C6E1A"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-0.01</w:t>
            </w:r>
          </w:p>
        </w:tc>
        <w:tc>
          <w:tcPr>
            <w:tcW w:w="1040" w:type="dxa"/>
            <w:tcBorders>
              <w:top w:val="nil"/>
              <w:left w:val="nil"/>
              <w:bottom w:val="single" w:sz="4" w:space="0" w:color="auto"/>
              <w:right w:val="single" w:sz="4" w:space="0" w:color="auto"/>
            </w:tcBorders>
            <w:shd w:val="clear" w:color="auto" w:fill="auto"/>
            <w:noWrap/>
            <w:vAlign w:val="center"/>
            <w:hideMark/>
          </w:tcPr>
          <w:p w14:paraId="3A389EE2"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-0.04</w:t>
            </w:r>
          </w:p>
        </w:tc>
        <w:tc>
          <w:tcPr>
            <w:tcW w:w="1040" w:type="dxa"/>
            <w:tcBorders>
              <w:top w:val="nil"/>
              <w:left w:val="nil"/>
              <w:bottom w:val="single" w:sz="4" w:space="0" w:color="auto"/>
              <w:right w:val="single" w:sz="4" w:space="0" w:color="auto"/>
            </w:tcBorders>
            <w:shd w:val="clear" w:color="auto" w:fill="auto"/>
            <w:noWrap/>
            <w:vAlign w:val="center"/>
            <w:hideMark/>
          </w:tcPr>
          <w:p w14:paraId="293409DD"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-0.07</w:t>
            </w:r>
          </w:p>
        </w:tc>
      </w:tr>
      <w:tr w:rsidR="00762036" w:rsidRPr="00762036" w14:paraId="4D8AF9C8"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3F32166"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9</w:t>
            </w:r>
          </w:p>
        </w:tc>
        <w:tc>
          <w:tcPr>
            <w:tcW w:w="1660" w:type="dxa"/>
            <w:vMerge/>
            <w:tcBorders>
              <w:top w:val="nil"/>
              <w:left w:val="single" w:sz="4" w:space="0" w:color="auto"/>
              <w:bottom w:val="single" w:sz="4" w:space="0" w:color="auto"/>
              <w:right w:val="single" w:sz="4" w:space="0" w:color="auto"/>
            </w:tcBorders>
            <w:vAlign w:val="center"/>
            <w:hideMark/>
          </w:tcPr>
          <w:p w14:paraId="615522F7"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1A2B4090"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-0.14</w:t>
            </w:r>
          </w:p>
        </w:tc>
        <w:tc>
          <w:tcPr>
            <w:tcW w:w="1040" w:type="dxa"/>
            <w:tcBorders>
              <w:top w:val="nil"/>
              <w:left w:val="nil"/>
              <w:bottom w:val="single" w:sz="4" w:space="0" w:color="auto"/>
              <w:right w:val="single" w:sz="4" w:space="0" w:color="auto"/>
            </w:tcBorders>
            <w:shd w:val="clear" w:color="auto" w:fill="auto"/>
            <w:noWrap/>
            <w:vAlign w:val="center"/>
            <w:hideMark/>
          </w:tcPr>
          <w:p w14:paraId="08589E32"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0.62</w:t>
            </w:r>
          </w:p>
        </w:tc>
        <w:tc>
          <w:tcPr>
            <w:tcW w:w="1040" w:type="dxa"/>
            <w:tcBorders>
              <w:top w:val="nil"/>
              <w:left w:val="nil"/>
              <w:bottom w:val="single" w:sz="4" w:space="0" w:color="auto"/>
              <w:right w:val="single" w:sz="4" w:space="0" w:color="auto"/>
            </w:tcBorders>
            <w:shd w:val="clear" w:color="auto" w:fill="auto"/>
            <w:noWrap/>
            <w:vAlign w:val="center"/>
            <w:hideMark/>
          </w:tcPr>
          <w:p w14:paraId="4AB99B63"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0.24</w:t>
            </w:r>
          </w:p>
        </w:tc>
      </w:tr>
      <w:tr w:rsidR="00762036" w:rsidRPr="00762036" w14:paraId="00050005"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79D5F2C"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10</w:t>
            </w:r>
          </w:p>
        </w:tc>
        <w:tc>
          <w:tcPr>
            <w:tcW w:w="1660" w:type="dxa"/>
            <w:vMerge/>
            <w:tcBorders>
              <w:top w:val="nil"/>
              <w:left w:val="single" w:sz="4" w:space="0" w:color="auto"/>
              <w:bottom w:val="single" w:sz="4" w:space="0" w:color="auto"/>
              <w:right w:val="single" w:sz="4" w:space="0" w:color="auto"/>
            </w:tcBorders>
            <w:vAlign w:val="center"/>
            <w:hideMark/>
          </w:tcPr>
          <w:p w14:paraId="1B58FBF2"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3FC6280A"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0.38</w:t>
            </w:r>
          </w:p>
        </w:tc>
        <w:tc>
          <w:tcPr>
            <w:tcW w:w="1040" w:type="dxa"/>
            <w:tcBorders>
              <w:top w:val="nil"/>
              <w:left w:val="nil"/>
              <w:bottom w:val="single" w:sz="4" w:space="0" w:color="auto"/>
              <w:right w:val="single" w:sz="4" w:space="0" w:color="auto"/>
            </w:tcBorders>
            <w:shd w:val="clear" w:color="auto" w:fill="auto"/>
            <w:noWrap/>
            <w:vAlign w:val="center"/>
            <w:hideMark/>
          </w:tcPr>
          <w:p w14:paraId="2FFAD928"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-0.71</w:t>
            </w:r>
          </w:p>
        </w:tc>
        <w:tc>
          <w:tcPr>
            <w:tcW w:w="1040" w:type="dxa"/>
            <w:tcBorders>
              <w:top w:val="nil"/>
              <w:left w:val="nil"/>
              <w:bottom w:val="single" w:sz="4" w:space="0" w:color="auto"/>
              <w:right w:val="single" w:sz="4" w:space="0" w:color="auto"/>
            </w:tcBorders>
            <w:shd w:val="clear" w:color="auto" w:fill="auto"/>
            <w:noWrap/>
            <w:vAlign w:val="center"/>
            <w:hideMark/>
          </w:tcPr>
          <w:p w14:paraId="45699EFC"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0.81</w:t>
            </w:r>
          </w:p>
        </w:tc>
      </w:tr>
    </w:tbl>
    <w:p w14:paraId="464A4924" w14:textId="32E1AC00" w:rsidR="00762036" w:rsidRDefault="00762036" w:rsidP="00762036">
      <w:pPr>
        <w:spacing w:line="360" w:lineRule="auto"/>
        <w:ind w:firstLineChars="200" w:firstLine="480"/>
        <w:jc w:val="center"/>
        <w:rPr>
          <w:rFonts w:ascii="等线" w:eastAsia="等线" w:hAnsi="等线" w:cs="宋体"/>
          <w:color w:val="000000"/>
          <w:kern w:val="0"/>
          <w:sz w:val="22"/>
          <w:szCs w:val="22"/>
        </w:rPr>
      </w:pPr>
      <w:r w:rsidRPr="00F84DC3">
        <w:rPr>
          <w:rFonts w:hint="eastAsia"/>
          <w:bCs/>
          <w:sz w:val="24"/>
        </w:rPr>
        <w:t>表</w:t>
      </w:r>
      <w:r>
        <w:rPr>
          <w:bCs/>
          <w:sz w:val="24"/>
        </w:rPr>
        <w:t xml:space="preserve">19 </w:t>
      </w:r>
      <w:r>
        <w:rPr>
          <w:rFonts w:hint="eastAsia"/>
          <w:bCs/>
          <w:sz w:val="24"/>
        </w:rPr>
        <w:t>超宽频带地震计</w:t>
      </w:r>
      <w:r w:rsidRPr="00762036">
        <w:rPr>
          <w:rFonts w:hint="eastAsia"/>
          <w:bCs/>
          <w:sz w:val="24"/>
        </w:rPr>
        <w:t>低频端阻尼误差结果</w:t>
      </w:r>
    </w:p>
    <w:tbl>
      <w:tblPr>
        <w:tblW w:w="5820" w:type="dxa"/>
        <w:jc w:val="center"/>
        <w:tblLook w:val="04A0" w:firstRow="1" w:lastRow="0" w:firstColumn="1" w:lastColumn="0" w:noHBand="0" w:noVBand="1"/>
      </w:tblPr>
      <w:tblGrid>
        <w:gridCol w:w="1040"/>
        <w:gridCol w:w="1660"/>
        <w:gridCol w:w="1040"/>
        <w:gridCol w:w="1040"/>
        <w:gridCol w:w="1040"/>
      </w:tblGrid>
      <w:tr w:rsidR="00762036" w:rsidRPr="00762036" w14:paraId="522FE584" w14:textId="77777777" w:rsidTr="00762036">
        <w:trPr>
          <w:trHeight w:val="280"/>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BE230"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序号</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0F1F4"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类型</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2EDF0D"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低频端阻尼误差（%）</w:t>
            </w:r>
          </w:p>
        </w:tc>
      </w:tr>
      <w:tr w:rsidR="00762036" w:rsidRPr="00762036" w14:paraId="7FB33A8F" w14:textId="77777777" w:rsidTr="00762036">
        <w:trPr>
          <w:trHeight w:val="28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284D318" w14:textId="77777777" w:rsidR="00762036" w:rsidRPr="00762036" w:rsidRDefault="00762036" w:rsidP="00762036">
            <w:pPr>
              <w:widowControl/>
              <w:jc w:val="left"/>
              <w:rPr>
                <w:rFonts w:ascii="等线" w:eastAsia="等线" w:hAnsi="等线" w:cs="宋体"/>
                <w:color w:val="000000"/>
                <w:kern w:val="0"/>
                <w:sz w:val="22"/>
                <w:szCs w:val="22"/>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14:paraId="0CA306E7"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654C94D2"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UD</w:t>
            </w:r>
          </w:p>
        </w:tc>
        <w:tc>
          <w:tcPr>
            <w:tcW w:w="1040" w:type="dxa"/>
            <w:tcBorders>
              <w:top w:val="nil"/>
              <w:left w:val="nil"/>
              <w:bottom w:val="single" w:sz="4" w:space="0" w:color="auto"/>
              <w:right w:val="single" w:sz="4" w:space="0" w:color="auto"/>
            </w:tcBorders>
            <w:shd w:val="clear" w:color="auto" w:fill="auto"/>
            <w:noWrap/>
            <w:vAlign w:val="center"/>
            <w:hideMark/>
          </w:tcPr>
          <w:p w14:paraId="45F63260"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EW</w:t>
            </w:r>
          </w:p>
        </w:tc>
        <w:tc>
          <w:tcPr>
            <w:tcW w:w="1040" w:type="dxa"/>
            <w:tcBorders>
              <w:top w:val="nil"/>
              <w:left w:val="nil"/>
              <w:bottom w:val="single" w:sz="4" w:space="0" w:color="auto"/>
              <w:right w:val="single" w:sz="4" w:space="0" w:color="auto"/>
            </w:tcBorders>
            <w:shd w:val="clear" w:color="auto" w:fill="auto"/>
            <w:noWrap/>
            <w:vAlign w:val="center"/>
            <w:hideMark/>
          </w:tcPr>
          <w:p w14:paraId="10F770E8"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NS</w:t>
            </w:r>
          </w:p>
        </w:tc>
      </w:tr>
      <w:tr w:rsidR="00762036" w:rsidRPr="00762036" w14:paraId="2862C87B"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9DA8EB1"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1</w:t>
            </w:r>
          </w:p>
        </w:tc>
        <w:tc>
          <w:tcPr>
            <w:tcW w:w="1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A0D0D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超宽频带地震计</w:t>
            </w:r>
          </w:p>
        </w:tc>
        <w:tc>
          <w:tcPr>
            <w:tcW w:w="1040" w:type="dxa"/>
            <w:tcBorders>
              <w:top w:val="nil"/>
              <w:left w:val="nil"/>
              <w:bottom w:val="single" w:sz="4" w:space="0" w:color="auto"/>
              <w:right w:val="single" w:sz="4" w:space="0" w:color="auto"/>
            </w:tcBorders>
            <w:shd w:val="clear" w:color="auto" w:fill="auto"/>
            <w:noWrap/>
            <w:vAlign w:val="center"/>
            <w:hideMark/>
          </w:tcPr>
          <w:p w14:paraId="64781527"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0.82</w:t>
            </w:r>
          </w:p>
        </w:tc>
        <w:tc>
          <w:tcPr>
            <w:tcW w:w="1040" w:type="dxa"/>
            <w:tcBorders>
              <w:top w:val="nil"/>
              <w:left w:val="nil"/>
              <w:bottom w:val="single" w:sz="4" w:space="0" w:color="auto"/>
              <w:right w:val="single" w:sz="4" w:space="0" w:color="auto"/>
            </w:tcBorders>
            <w:shd w:val="clear" w:color="auto" w:fill="auto"/>
            <w:noWrap/>
            <w:vAlign w:val="center"/>
            <w:hideMark/>
          </w:tcPr>
          <w:p w14:paraId="6DD06596"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0.96</w:t>
            </w:r>
          </w:p>
        </w:tc>
        <w:tc>
          <w:tcPr>
            <w:tcW w:w="1040" w:type="dxa"/>
            <w:tcBorders>
              <w:top w:val="nil"/>
              <w:left w:val="nil"/>
              <w:bottom w:val="single" w:sz="4" w:space="0" w:color="auto"/>
              <w:right w:val="single" w:sz="4" w:space="0" w:color="auto"/>
            </w:tcBorders>
            <w:shd w:val="clear" w:color="auto" w:fill="auto"/>
            <w:noWrap/>
            <w:vAlign w:val="center"/>
            <w:hideMark/>
          </w:tcPr>
          <w:p w14:paraId="6ED62553"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0.3</w:t>
            </w:r>
          </w:p>
        </w:tc>
      </w:tr>
      <w:tr w:rsidR="00762036" w:rsidRPr="00762036" w14:paraId="2B38140F"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0B1DCBD"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2</w:t>
            </w:r>
          </w:p>
        </w:tc>
        <w:tc>
          <w:tcPr>
            <w:tcW w:w="1660" w:type="dxa"/>
            <w:vMerge/>
            <w:tcBorders>
              <w:top w:val="nil"/>
              <w:left w:val="single" w:sz="4" w:space="0" w:color="auto"/>
              <w:bottom w:val="single" w:sz="4" w:space="0" w:color="auto"/>
              <w:right w:val="single" w:sz="4" w:space="0" w:color="auto"/>
            </w:tcBorders>
            <w:vAlign w:val="center"/>
            <w:hideMark/>
          </w:tcPr>
          <w:p w14:paraId="726E387E"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097A211A"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0.35</w:t>
            </w:r>
          </w:p>
        </w:tc>
        <w:tc>
          <w:tcPr>
            <w:tcW w:w="1040" w:type="dxa"/>
            <w:tcBorders>
              <w:top w:val="nil"/>
              <w:left w:val="nil"/>
              <w:bottom w:val="single" w:sz="4" w:space="0" w:color="auto"/>
              <w:right w:val="single" w:sz="4" w:space="0" w:color="auto"/>
            </w:tcBorders>
            <w:shd w:val="clear" w:color="auto" w:fill="auto"/>
            <w:noWrap/>
            <w:vAlign w:val="center"/>
            <w:hideMark/>
          </w:tcPr>
          <w:p w14:paraId="2D54A881"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0.00</w:t>
            </w:r>
          </w:p>
        </w:tc>
        <w:tc>
          <w:tcPr>
            <w:tcW w:w="1040" w:type="dxa"/>
            <w:tcBorders>
              <w:top w:val="nil"/>
              <w:left w:val="nil"/>
              <w:bottom w:val="single" w:sz="4" w:space="0" w:color="auto"/>
              <w:right w:val="single" w:sz="4" w:space="0" w:color="auto"/>
            </w:tcBorders>
            <w:shd w:val="clear" w:color="auto" w:fill="auto"/>
            <w:noWrap/>
            <w:vAlign w:val="center"/>
            <w:hideMark/>
          </w:tcPr>
          <w:p w14:paraId="23D13056"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0.55</w:t>
            </w:r>
          </w:p>
        </w:tc>
      </w:tr>
      <w:tr w:rsidR="00762036" w:rsidRPr="00762036" w14:paraId="1BC6CBB6" w14:textId="77777777" w:rsidTr="00762036">
        <w:trPr>
          <w:trHeight w:val="280"/>
          <w:jc w:val="center"/>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1663B7F" w14:textId="77777777" w:rsidR="00762036" w:rsidRPr="00762036" w:rsidRDefault="00762036" w:rsidP="00762036">
            <w:pPr>
              <w:widowControl/>
              <w:jc w:val="center"/>
              <w:rPr>
                <w:rFonts w:ascii="等线" w:eastAsia="等线" w:hAnsi="等线" w:cs="宋体"/>
                <w:color w:val="000000"/>
                <w:kern w:val="0"/>
                <w:sz w:val="22"/>
                <w:szCs w:val="22"/>
              </w:rPr>
            </w:pPr>
            <w:r w:rsidRPr="00762036">
              <w:rPr>
                <w:rFonts w:ascii="等线" w:eastAsia="等线" w:hAnsi="等线" w:cs="宋体" w:hint="eastAsia"/>
                <w:color w:val="000000"/>
                <w:kern w:val="0"/>
                <w:sz w:val="22"/>
                <w:szCs w:val="22"/>
              </w:rPr>
              <w:t>3</w:t>
            </w:r>
          </w:p>
        </w:tc>
        <w:tc>
          <w:tcPr>
            <w:tcW w:w="1660" w:type="dxa"/>
            <w:vMerge/>
            <w:tcBorders>
              <w:top w:val="nil"/>
              <w:left w:val="single" w:sz="4" w:space="0" w:color="auto"/>
              <w:bottom w:val="single" w:sz="4" w:space="0" w:color="auto"/>
              <w:right w:val="single" w:sz="4" w:space="0" w:color="auto"/>
            </w:tcBorders>
            <w:vAlign w:val="center"/>
            <w:hideMark/>
          </w:tcPr>
          <w:p w14:paraId="6A054BE1" w14:textId="77777777" w:rsidR="00762036" w:rsidRPr="00762036" w:rsidRDefault="00762036" w:rsidP="00762036">
            <w:pPr>
              <w:widowControl/>
              <w:jc w:val="left"/>
              <w:rPr>
                <w:rFonts w:ascii="等线" w:eastAsia="等线" w:hAnsi="等线" w:cs="宋体"/>
                <w:color w:val="000000"/>
                <w:kern w:val="0"/>
                <w:sz w:val="22"/>
                <w:szCs w:val="22"/>
              </w:rPr>
            </w:pPr>
          </w:p>
        </w:tc>
        <w:tc>
          <w:tcPr>
            <w:tcW w:w="1040" w:type="dxa"/>
            <w:tcBorders>
              <w:top w:val="nil"/>
              <w:left w:val="nil"/>
              <w:bottom w:val="single" w:sz="4" w:space="0" w:color="auto"/>
              <w:right w:val="single" w:sz="4" w:space="0" w:color="auto"/>
            </w:tcBorders>
            <w:shd w:val="clear" w:color="auto" w:fill="auto"/>
            <w:noWrap/>
            <w:vAlign w:val="center"/>
            <w:hideMark/>
          </w:tcPr>
          <w:p w14:paraId="683CE149"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0.08</w:t>
            </w:r>
          </w:p>
        </w:tc>
        <w:tc>
          <w:tcPr>
            <w:tcW w:w="1040" w:type="dxa"/>
            <w:tcBorders>
              <w:top w:val="nil"/>
              <w:left w:val="nil"/>
              <w:bottom w:val="single" w:sz="4" w:space="0" w:color="auto"/>
              <w:right w:val="single" w:sz="4" w:space="0" w:color="auto"/>
            </w:tcBorders>
            <w:shd w:val="clear" w:color="auto" w:fill="auto"/>
            <w:noWrap/>
            <w:vAlign w:val="center"/>
            <w:hideMark/>
          </w:tcPr>
          <w:p w14:paraId="029B929A"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0.65</w:t>
            </w:r>
          </w:p>
        </w:tc>
        <w:tc>
          <w:tcPr>
            <w:tcW w:w="1040" w:type="dxa"/>
            <w:tcBorders>
              <w:top w:val="nil"/>
              <w:left w:val="nil"/>
              <w:bottom w:val="single" w:sz="4" w:space="0" w:color="auto"/>
              <w:right w:val="single" w:sz="4" w:space="0" w:color="auto"/>
            </w:tcBorders>
            <w:shd w:val="clear" w:color="auto" w:fill="auto"/>
            <w:noWrap/>
            <w:vAlign w:val="center"/>
            <w:hideMark/>
          </w:tcPr>
          <w:p w14:paraId="2553D2B2" w14:textId="77777777" w:rsidR="00762036" w:rsidRPr="00762036" w:rsidRDefault="00762036" w:rsidP="00762036">
            <w:pPr>
              <w:widowControl/>
              <w:jc w:val="center"/>
              <w:rPr>
                <w:rFonts w:ascii="等线" w:eastAsia="等线" w:hAnsi="等线" w:cs="宋体"/>
                <w:kern w:val="0"/>
                <w:sz w:val="22"/>
                <w:szCs w:val="22"/>
              </w:rPr>
            </w:pPr>
            <w:r w:rsidRPr="00762036">
              <w:rPr>
                <w:rFonts w:ascii="等线" w:eastAsia="等线" w:hAnsi="等线" w:cs="宋体" w:hint="eastAsia"/>
                <w:kern w:val="0"/>
                <w:sz w:val="22"/>
                <w:szCs w:val="22"/>
              </w:rPr>
              <w:t>1.84</w:t>
            </w:r>
          </w:p>
        </w:tc>
      </w:tr>
    </w:tbl>
    <w:p w14:paraId="62BB733C" w14:textId="77777777" w:rsidR="00762036" w:rsidRPr="00762036" w:rsidRDefault="00762036" w:rsidP="00361F94">
      <w:pPr>
        <w:spacing w:line="360" w:lineRule="auto"/>
        <w:ind w:firstLineChars="200" w:firstLine="480"/>
        <w:jc w:val="center"/>
        <w:rPr>
          <w:bCs/>
          <w:sz w:val="24"/>
        </w:rPr>
      </w:pPr>
    </w:p>
    <w:p w14:paraId="095218A2" w14:textId="65D0F9A3" w:rsidR="00EF5448" w:rsidRPr="004C7A48" w:rsidRDefault="00EF5448" w:rsidP="00EF5448">
      <w:pPr>
        <w:spacing w:line="360" w:lineRule="auto"/>
        <w:ind w:firstLineChars="200" w:firstLine="480"/>
        <w:jc w:val="left"/>
        <w:rPr>
          <w:sz w:val="24"/>
        </w:rPr>
      </w:pPr>
      <w:r>
        <w:rPr>
          <w:sz w:val="24"/>
        </w:rPr>
        <w:t>8</w:t>
      </w:r>
      <w:r w:rsidRPr="004C7A48">
        <w:rPr>
          <w:sz w:val="24"/>
        </w:rPr>
        <w:t>、</w:t>
      </w:r>
      <w:r w:rsidRPr="00EF5448">
        <w:rPr>
          <w:rFonts w:hint="eastAsia"/>
          <w:sz w:val="24"/>
        </w:rPr>
        <w:t>短周期噪声</w:t>
      </w:r>
      <w:r>
        <w:rPr>
          <w:rFonts w:hint="eastAsia"/>
          <w:sz w:val="24"/>
        </w:rPr>
        <w:t>检定</w:t>
      </w:r>
    </w:p>
    <w:p w14:paraId="2D87AEF5" w14:textId="6A3AEFA1" w:rsidR="00EF5448" w:rsidRDefault="00EF5448" w:rsidP="00EF5448">
      <w:pPr>
        <w:spacing w:line="360" w:lineRule="auto"/>
        <w:ind w:firstLineChars="200" w:firstLine="480"/>
        <w:rPr>
          <w:bCs/>
          <w:sz w:val="24"/>
        </w:rPr>
      </w:pPr>
      <w:r>
        <w:rPr>
          <w:rFonts w:hint="eastAsia"/>
          <w:bCs/>
          <w:sz w:val="24"/>
        </w:rPr>
        <w:t>在山东局马陵</w:t>
      </w:r>
      <w:proofErr w:type="gramStart"/>
      <w:r>
        <w:rPr>
          <w:rFonts w:hint="eastAsia"/>
          <w:bCs/>
          <w:sz w:val="24"/>
        </w:rPr>
        <w:t>山比测山洞</w:t>
      </w:r>
      <w:proofErr w:type="gramEnd"/>
      <w:r>
        <w:rPr>
          <w:rFonts w:hint="eastAsia"/>
          <w:bCs/>
          <w:sz w:val="24"/>
        </w:rPr>
        <w:t>架设仪器测试</w:t>
      </w:r>
      <w:r w:rsidRPr="00361F94">
        <w:rPr>
          <w:rFonts w:hint="eastAsia"/>
          <w:bCs/>
          <w:sz w:val="24"/>
        </w:rPr>
        <w:t>，</w:t>
      </w:r>
      <w:r w:rsidRPr="00F84DC3">
        <w:rPr>
          <w:rFonts w:hint="eastAsia"/>
          <w:bCs/>
          <w:sz w:val="24"/>
        </w:rPr>
        <w:t>具体检定方法及参数见规程正文。</w:t>
      </w:r>
      <w:proofErr w:type="gramStart"/>
      <w:r>
        <w:rPr>
          <w:rFonts w:hint="eastAsia"/>
          <w:bCs/>
          <w:sz w:val="24"/>
        </w:rPr>
        <w:t>此测项结果</w:t>
      </w:r>
      <w:proofErr w:type="gramEnd"/>
      <w:r>
        <w:rPr>
          <w:rFonts w:hint="eastAsia"/>
          <w:bCs/>
          <w:sz w:val="24"/>
        </w:rPr>
        <w:t>只有</w:t>
      </w:r>
      <w:r w:rsidR="00DB101C">
        <w:rPr>
          <w:bCs/>
          <w:sz w:val="24"/>
        </w:rPr>
        <w:t>2</w:t>
      </w:r>
      <w:r w:rsidR="00F7050B">
        <w:rPr>
          <w:bCs/>
          <w:sz w:val="24"/>
        </w:rPr>
        <w:t>5</w:t>
      </w:r>
      <w:r>
        <w:rPr>
          <w:rFonts w:hint="eastAsia"/>
          <w:bCs/>
          <w:sz w:val="24"/>
        </w:rPr>
        <w:t>台地震计数据，</w:t>
      </w:r>
      <w:r w:rsidR="00F7050B">
        <w:rPr>
          <w:rFonts w:hint="eastAsia"/>
          <w:bCs/>
          <w:sz w:val="24"/>
        </w:rPr>
        <w:t>其中只有</w:t>
      </w:r>
      <w:r w:rsidR="00F7050B">
        <w:rPr>
          <w:rFonts w:hint="eastAsia"/>
          <w:bCs/>
          <w:sz w:val="24"/>
        </w:rPr>
        <w:t>1</w:t>
      </w:r>
      <w:r w:rsidR="00F7050B">
        <w:rPr>
          <w:rFonts w:hint="eastAsia"/>
          <w:bCs/>
          <w:sz w:val="24"/>
        </w:rPr>
        <w:t>台仪器不符合要求，但是这台仪器的</w:t>
      </w:r>
      <w:r w:rsidR="00F7050B">
        <w:rPr>
          <w:rFonts w:hint="eastAsia"/>
          <w:bCs/>
          <w:sz w:val="24"/>
        </w:rPr>
        <w:t>NS</w:t>
      </w:r>
      <w:r w:rsidR="00F7050B">
        <w:rPr>
          <w:rFonts w:hint="eastAsia"/>
          <w:bCs/>
          <w:sz w:val="24"/>
        </w:rPr>
        <w:t>方向符合要求。</w:t>
      </w:r>
      <w:r w:rsidRPr="00F84DC3">
        <w:rPr>
          <w:rFonts w:hint="eastAsia"/>
          <w:bCs/>
          <w:sz w:val="24"/>
        </w:rPr>
        <w:t>结果见表</w:t>
      </w:r>
      <w:r w:rsidR="00762036">
        <w:rPr>
          <w:bCs/>
          <w:sz w:val="24"/>
        </w:rPr>
        <w:t>20</w:t>
      </w:r>
      <w:r w:rsidR="00762036">
        <w:rPr>
          <w:rFonts w:hint="eastAsia"/>
          <w:bCs/>
          <w:sz w:val="24"/>
        </w:rPr>
        <w:t>、表</w:t>
      </w:r>
      <w:r w:rsidR="00762036">
        <w:rPr>
          <w:rFonts w:hint="eastAsia"/>
          <w:bCs/>
          <w:sz w:val="24"/>
        </w:rPr>
        <w:t>2</w:t>
      </w:r>
      <w:r w:rsidR="00762036">
        <w:rPr>
          <w:bCs/>
          <w:sz w:val="24"/>
        </w:rPr>
        <w:t>1</w:t>
      </w:r>
      <w:r w:rsidR="00762036">
        <w:rPr>
          <w:rFonts w:hint="eastAsia"/>
          <w:bCs/>
          <w:sz w:val="24"/>
        </w:rPr>
        <w:t>、表</w:t>
      </w:r>
      <w:r w:rsidR="00762036">
        <w:rPr>
          <w:rFonts w:hint="eastAsia"/>
          <w:bCs/>
          <w:sz w:val="24"/>
        </w:rPr>
        <w:t>2</w:t>
      </w:r>
      <w:r w:rsidR="00762036">
        <w:rPr>
          <w:bCs/>
          <w:sz w:val="24"/>
        </w:rPr>
        <w:t>2</w:t>
      </w:r>
      <w:r w:rsidR="00762036">
        <w:rPr>
          <w:rFonts w:hint="eastAsia"/>
          <w:bCs/>
          <w:sz w:val="24"/>
        </w:rPr>
        <w:t>、表</w:t>
      </w:r>
      <w:r w:rsidR="00762036">
        <w:rPr>
          <w:rFonts w:hint="eastAsia"/>
          <w:bCs/>
          <w:sz w:val="24"/>
        </w:rPr>
        <w:t>2</w:t>
      </w:r>
      <w:r w:rsidR="00762036">
        <w:rPr>
          <w:bCs/>
          <w:sz w:val="24"/>
        </w:rPr>
        <w:t>3</w:t>
      </w:r>
    </w:p>
    <w:p w14:paraId="494FB802" w14:textId="29D07E39" w:rsidR="00EF5448" w:rsidRDefault="00EF5448" w:rsidP="00EF5448">
      <w:pPr>
        <w:spacing w:line="360" w:lineRule="auto"/>
        <w:ind w:firstLineChars="200" w:firstLine="480"/>
        <w:jc w:val="center"/>
        <w:rPr>
          <w:bCs/>
          <w:sz w:val="24"/>
        </w:rPr>
      </w:pPr>
      <w:r>
        <w:rPr>
          <w:rFonts w:hint="eastAsia"/>
          <w:bCs/>
          <w:sz w:val="24"/>
        </w:rPr>
        <w:t>表</w:t>
      </w:r>
      <w:r w:rsidR="00762036">
        <w:rPr>
          <w:bCs/>
          <w:sz w:val="24"/>
        </w:rPr>
        <w:t>20</w:t>
      </w:r>
      <w:r>
        <w:rPr>
          <w:bCs/>
          <w:sz w:val="24"/>
        </w:rPr>
        <w:t xml:space="preserve"> </w:t>
      </w:r>
      <w:r w:rsidR="00762036">
        <w:rPr>
          <w:rFonts w:hint="eastAsia"/>
          <w:bCs/>
          <w:sz w:val="24"/>
        </w:rPr>
        <w:t>短周期地震计</w:t>
      </w:r>
      <w:r w:rsidRPr="00EF5448">
        <w:rPr>
          <w:rFonts w:hint="eastAsia"/>
          <w:sz w:val="24"/>
        </w:rPr>
        <w:t>短周期噪声</w:t>
      </w:r>
      <w:r w:rsidRPr="00361F94">
        <w:rPr>
          <w:rFonts w:hint="eastAsia"/>
          <w:bCs/>
          <w:sz w:val="24"/>
        </w:rPr>
        <w:t>结果</w:t>
      </w:r>
    </w:p>
    <w:tbl>
      <w:tblPr>
        <w:tblW w:w="5000" w:type="pct"/>
        <w:jc w:val="center"/>
        <w:tblLook w:val="04A0" w:firstRow="1" w:lastRow="0" w:firstColumn="1" w:lastColumn="0" w:noHBand="0" w:noVBand="1"/>
      </w:tblPr>
      <w:tblGrid>
        <w:gridCol w:w="1484"/>
        <w:gridCol w:w="2368"/>
        <w:gridCol w:w="1483"/>
        <w:gridCol w:w="1483"/>
        <w:gridCol w:w="1484"/>
      </w:tblGrid>
      <w:tr w:rsidR="00431471" w:rsidRPr="000C5D13" w14:paraId="4E6809E2" w14:textId="77777777" w:rsidTr="00812A9F">
        <w:trPr>
          <w:trHeight w:val="155"/>
          <w:jc w:val="center"/>
        </w:trPr>
        <w:tc>
          <w:tcPr>
            <w:tcW w:w="894" w:type="pct"/>
            <w:vMerge w:val="restart"/>
            <w:tcBorders>
              <w:top w:val="single" w:sz="4" w:space="0" w:color="auto"/>
              <w:left w:val="single" w:sz="4" w:space="0" w:color="auto"/>
              <w:right w:val="single" w:sz="4" w:space="0" w:color="auto"/>
            </w:tcBorders>
            <w:shd w:val="clear" w:color="auto" w:fill="auto"/>
            <w:noWrap/>
            <w:vAlign w:val="center"/>
            <w:hideMark/>
          </w:tcPr>
          <w:p w14:paraId="75FB4F26"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序号</w:t>
            </w:r>
          </w:p>
        </w:tc>
        <w:tc>
          <w:tcPr>
            <w:tcW w:w="1426" w:type="pct"/>
            <w:vMerge w:val="restart"/>
            <w:tcBorders>
              <w:top w:val="single" w:sz="4" w:space="0" w:color="auto"/>
              <w:left w:val="single" w:sz="4" w:space="0" w:color="auto"/>
              <w:right w:val="single" w:sz="4" w:space="0" w:color="auto"/>
            </w:tcBorders>
            <w:shd w:val="clear" w:color="auto" w:fill="auto"/>
            <w:noWrap/>
            <w:vAlign w:val="center"/>
            <w:hideMark/>
          </w:tcPr>
          <w:p w14:paraId="45184D68"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类型</w:t>
            </w:r>
          </w:p>
        </w:tc>
        <w:tc>
          <w:tcPr>
            <w:tcW w:w="2680" w:type="pct"/>
            <w:gridSpan w:val="3"/>
            <w:tcBorders>
              <w:top w:val="single" w:sz="4" w:space="0" w:color="auto"/>
              <w:left w:val="nil"/>
              <w:bottom w:val="single" w:sz="4" w:space="0" w:color="auto"/>
              <w:right w:val="single" w:sz="4" w:space="0" w:color="auto"/>
            </w:tcBorders>
            <w:shd w:val="clear" w:color="auto" w:fill="auto"/>
            <w:noWrap/>
            <w:vAlign w:val="center"/>
            <w:hideMark/>
          </w:tcPr>
          <w:p w14:paraId="505E5823"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短周期噪声（ m/s）</w:t>
            </w:r>
          </w:p>
        </w:tc>
      </w:tr>
      <w:tr w:rsidR="00431471" w:rsidRPr="000C5D13" w14:paraId="78A5BB80" w14:textId="77777777" w:rsidTr="00812A9F">
        <w:trPr>
          <w:trHeight w:val="155"/>
          <w:jc w:val="center"/>
        </w:trPr>
        <w:tc>
          <w:tcPr>
            <w:tcW w:w="894" w:type="pct"/>
            <w:vMerge/>
            <w:tcBorders>
              <w:left w:val="single" w:sz="4" w:space="0" w:color="auto"/>
              <w:right w:val="single" w:sz="4" w:space="0" w:color="auto"/>
            </w:tcBorders>
            <w:shd w:val="clear" w:color="auto" w:fill="auto"/>
            <w:noWrap/>
            <w:vAlign w:val="center"/>
          </w:tcPr>
          <w:p w14:paraId="5122B92E" w14:textId="77777777" w:rsidR="00431471" w:rsidRPr="000C5D13" w:rsidRDefault="00431471" w:rsidP="000C5D13">
            <w:pPr>
              <w:widowControl/>
              <w:jc w:val="center"/>
              <w:rPr>
                <w:rFonts w:ascii="等线" w:eastAsia="等线" w:hAnsi="等线" w:cs="宋体" w:hint="eastAsia"/>
                <w:color w:val="000000"/>
                <w:kern w:val="0"/>
                <w:sz w:val="22"/>
                <w:szCs w:val="22"/>
              </w:rPr>
            </w:pPr>
          </w:p>
        </w:tc>
        <w:tc>
          <w:tcPr>
            <w:tcW w:w="1426" w:type="pct"/>
            <w:vMerge/>
            <w:tcBorders>
              <w:left w:val="single" w:sz="4" w:space="0" w:color="auto"/>
              <w:right w:val="single" w:sz="4" w:space="0" w:color="auto"/>
            </w:tcBorders>
            <w:shd w:val="clear" w:color="auto" w:fill="auto"/>
            <w:noWrap/>
            <w:vAlign w:val="center"/>
          </w:tcPr>
          <w:p w14:paraId="3C26F4F9" w14:textId="77777777" w:rsidR="00431471" w:rsidRPr="000C5D13" w:rsidRDefault="00431471" w:rsidP="000C5D13">
            <w:pPr>
              <w:widowControl/>
              <w:jc w:val="center"/>
              <w:rPr>
                <w:rFonts w:ascii="等线" w:eastAsia="等线" w:hAnsi="等线" w:cs="宋体" w:hint="eastAsia"/>
                <w:color w:val="000000"/>
                <w:kern w:val="0"/>
                <w:sz w:val="22"/>
                <w:szCs w:val="22"/>
              </w:rPr>
            </w:pPr>
          </w:p>
        </w:tc>
        <w:tc>
          <w:tcPr>
            <w:tcW w:w="2680" w:type="pct"/>
            <w:gridSpan w:val="3"/>
            <w:tcBorders>
              <w:top w:val="single" w:sz="4" w:space="0" w:color="auto"/>
              <w:left w:val="nil"/>
              <w:bottom w:val="single" w:sz="4" w:space="0" w:color="auto"/>
              <w:right w:val="single" w:sz="4" w:space="0" w:color="auto"/>
            </w:tcBorders>
            <w:shd w:val="clear" w:color="auto" w:fill="auto"/>
            <w:noWrap/>
            <w:vAlign w:val="center"/>
          </w:tcPr>
          <w:p w14:paraId="3D90D770" w14:textId="1119B50E" w:rsidR="00431471" w:rsidRPr="000C5D13" w:rsidRDefault="00431471" w:rsidP="000C5D13">
            <w:pPr>
              <w:widowControl/>
              <w:jc w:val="center"/>
              <w:rPr>
                <w:rFonts w:ascii="等线" w:eastAsia="等线" w:hAnsi="等线" w:cs="宋体" w:hint="eastAsia"/>
                <w:color w:val="000000"/>
                <w:kern w:val="0"/>
                <w:sz w:val="22"/>
                <w:szCs w:val="22"/>
              </w:rPr>
            </w:pP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5</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10</w:t>
            </w:r>
            <w:r w:rsidRPr="00431471">
              <w:rPr>
                <w:rFonts w:ascii="等线" w:eastAsia="等线" w:hAnsi="等线" w:cs="宋体"/>
                <w:color w:val="000000"/>
                <w:kern w:val="0"/>
                <w:sz w:val="22"/>
                <w:szCs w:val="22"/>
                <w:vertAlign w:val="superscript"/>
              </w:rPr>
              <w:t>-8</w:t>
            </w:r>
            <w:r w:rsidRPr="00431471">
              <w:rPr>
                <w:rFonts w:ascii="等线" w:eastAsia="等线" w:hAnsi="等线" w:cs="宋体"/>
                <w:color w:val="000000"/>
                <w:kern w:val="0"/>
                <w:sz w:val="22"/>
                <w:szCs w:val="22"/>
              </w:rPr>
              <w:t xml:space="preserve"> m/s</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 Hz</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40 Hz</w:t>
            </w:r>
            <w:r w:rsidRPr="00431471">
              <w:rPr>
                <w:rFonts w:ascii="等线" w:eastAsia="等线" w:hAnsi="等线" w:cs="宋体" w:hint="eastAsia"/>
                <w:color w:val="000000"/>
                <w:kern w:val="0"/>
                <w:sz w:val="22"/>
                <w:szCs w:val="22"/>
              </w:rPr>
              <w:t>）</w:t>
            </w:r>
          </w:p>
        </w:tc>
      </w:tr>
      <w:tr w:rsidR="00431471" w:rsidRPr="000C5D13" w14:paraId="5C71B0A9" w14:textId="77777777" w:rsidTr="00812A9F">
        <w:trPr>
          <w:trHeight w:val="280"/>
          <w:jc w:val="center"/>
        </w:trPr>
        <w:tc>
          <w:tcPr>
            <w:tcW w:w="894" w:type="pct"/>
            <w:vMerge/>
            <w:tcBorders>
              <w:left w:val="single" w:sz="4" w:space="0" w:color="auto"/>
              <w:bottom w:val="single" w:sz="4" w:space="0" w:color="auto"/>
              <w:right w:val="single" w:sz="4" w:space="0" w:color="auto"/>
            </w:tcBorders>
            <w:vAlign w:val="center"/>
            <w:hideMark/>
          </w:tcPr>
          <w:p w14:paraId="085014C6" w14:textId="77777777" w:rsidR="00431471" w:rsidRPr="000C5D13" w:rsidRDefault="00431471" w:rsidP="000C5D13">
            <w:pPr>
              <w:widowControl/>
              <w:jc w:val="left"/>
              <w:rPr>
                <w:rFonts w:ascii="等线" w:eastAsia="等线" w:hAnsi="等线" w:cs="宋体"/>
                <w:color w:val="000000"/>
                <w:kern w:val="0"/>
                <w:sz w:val="22"/>
                <w:szCs w:val="22"/>
              </w:rPr>
            </w:pPr>
          </w:p>
        </w:tc>
        <w:tc>
          <w:tcPr>
            <w:tcW w:w="1426" w:type="pct"/>
            <w:vMerge/>
            <w:tcBorders>
              <w:left w:val="single" w:sz="4" w:space="0" w:color="auto"/>
              <w:bottom w:val="single" w:sz="4" w:space="0" w:color="auto"/>
              <w:right w:val="single" w:sz="4" w:space="0" w:color="auto"/>
            </w:tcBorders>
            <w:vAlign w:val="center"/>
            <w:hideMark/>
          </w:tcPr>
          <w:p w14:paraId="0339921A" w14:textId="77777777" w:rsidR="00431471" w:rsidRPr="000C5D13" w:rsidRDefault="00431471" w:rsidP="000C5D13">
            <w:pPr>
              <w:widowControl/>
              <w:jc w:val="left"/>
              <w:rPr>
                <w:rFonts w:ascii="等线" w:eastAsia="等线" w:hAnsi="等线" w:cs="宋体"/>
                <w:color w:val="000000"/>
                <w:kern w:val="0"/>
                <w:sz w:val="22"/>
                <w:szCs w:val="22"/>
              </w:rPr>
            </w:pPr>
          </w:p>
        </w:tc>
        <w:tc>
          <w:tcPr>
            <w:tcW w:w="893" w:type="pct"/>
            <w:tcBorders>
              <w:top w:val="nil"/>
              <w:left w:val="nil"/>
              <w:bottom w:val="single" w:sz="4" w:space="0" w:color="auto"/>
              <w:right w:val="single" w:sz="4" w:space="0" w:color="auto"/>
            </w:tcBorders>
            <w:shd w:val="clear" w:color="auto" w:fill="auto"/>
            <w:noWrap/>
            <w:vAlign w:val="center"/>
            <w:hideMark/>
          </w:tcPr>
          <w:p w14:paraId="52A69C54"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UD</w:t>
            </w:r>
          </w:p>
        </w:tc>
        <w:tc>
          <w:tcPr>
            <w:tcW w:w="893" w:type="pct"/>
            <w:tcBorders>
              <w:top w:val="nil"/>
              <w:left w:val="nil"/>
              <w:bottom w:val="single" w:sz="4" w:space="0" w:color="auto"/>
              <w:right w:val="single" w:sz="4" w:space="0" w:color="auto"/>
            </w:tcBorders>
            <w:shd w:val="clear" w:color="auto" w:fill="auto"/>
            <w:noWrap/>
            <w:vAlign w:val="center"/>
            <w:hideMark/>
          </w:tcPr>
          <w:p w14:paraId="5CC814CA"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EW</w:t>
            </w:r>
          </w:p>
        </w:tc>
        <w:tc>
          <w:tcPr>
            <w:tcW w:w="894" w:type="pct"/>
            <w:tcBorders>
              <w:top w:val="nil"/>
              <w:left w:val="nil"/>
              <w:bottom w:val="single" w:sz="4" w:space="0" w:color="auto"/>
              <w:right w:val="single" w:sz="4" w:space="0" w:color="auto"/>
            </w:tcBorders>
            <w:shd w:val="clear" w:color="auto" w:fill="auto"/>
            <w:noWrap/>
            <w:vAlign w:val="center"/>
            <w:hideMark/>
          </w:tcPr>
          <w:p w14:paraId="02D264CD"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NS</w:t>
            </w:r>
          </w:p>
        </w:tc>
      </w:tr>
      <w:tr w:rsidR="000C5D13" w:rsidRPr="000C5D13" w14:paraId="48C5A782" w14:textId="77777777" w:rsidTr="000C5D13">
        <w:trPr>
          <w:trHeight w:val="280"/>
          <w:jc w:val="center"/>
        </w:trPr>
        <w:tc>
          <w:tcPr>
            <w:tcW w:w="894" w:type="pct"/>
            <w:tcBorders>
              <w:top w:val="nil"/>
              <w:left w:val="single" w:sz="4" w:space="0" w:color="auto"/>
              <w:bottom w:val="single" w:sz="4" w:space="0" w:color="auto"/>
              <w:right w:val="single" w:sz="4" w:space="0" w:color="auto"/>
            </w:tcBorders>
            <w:shd w:val="clear" w:color="auto" w:fill="auto"/>
            <w:noWrap/>
            <w:vAlign w:val="center"/>
            <w:hideMark/>
          </w:tcPr>
          <w:p w14:paraId="10933956"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w:t>
            </w:r>
          </w:p>
        </w:tc>
        <w:tc>
          <w:tcPr>
            <w:tcW w:w="1426"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B0B5EF9"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短周期地震计</w:t>
            </w:r>
          </w:p>
        </w:tc>
        <w:tc>
          <w:tcPr>
            <w:tcW w:w="893" w:type="pct"/>
            <w:tcBorders>
              <w:top w:val="nil"/>
              <w:left w:val="nil"/>
              <w:bottom w:val="single" w:sz="4" w:space="0" w:color="auto"/>
              <w:right w:val="single" w:sz="4" w:space="0" w:color="auto"/>
            </w:tcBorders>
            <w:shd w:val="clear" w:color="auto" w:fill="auto"/>
            <w:noWrap/>
            <w:vAlign w:val="bottom"/>
            <w:hideMark/>
          </w:tcPr>
          <w:p w14:paraId="7E476246"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1.81E-09</w:t>
            </w:r>
          </w:p>
        </w:tc>
        <w:tc>
          <w:tcPr>
            <w:tcW w:w="893" w:type="pct"/>
            <w:tcBorders>
              <w:top w:val="nil"/>
              <w:left w:val="nil"/>
              <w:bottom w:val="single" w:sz="4" w:space="0" w:color="auto"/>
              <w:right w:val="single" w:sz="4" w:space="0" w:color="auto"/>
            </w:tcBorders>
            <w:shd w:val="clear" w:color="auto" w:fill="auto"/>
            <w:noWrap/>
            <w:vAlign w:val="bottom"/>
            <w:hideMark/>
          </w:tcPr>
          <w:p w14:paraId="13922652"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1.41E-09</w:t>
            </w:r>
          </w:p>
        </w:tc>
        <w:tc>
          <w:tcPr>
            <w:tcW w:w="894" w:type="pct"/>
            <w:tcBorders>
              <w:top w:val="nil"/>
              <w:left w:val="nil"/>
              <w:bottom w:val="single" w:sz="4" w:space="0" w:color="auto"/>
              <w:right w:val="single" w:sz="4" w:space="0" w:color="auto"/>
            </w:tcBorders>
            <w:shd w:val="clear" w:color="auto" w:fill="auto"/>
            <w:noWrap/>
            <w:vAlign w:val="bottom"/>
            <w:hideMark/>
          </w:tcPr>
          <w:p w14:paraId="68D4DA40"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1.50E-09</w:t>
            </w:r>
          </w:p>
        </w:tc>
      </w:tr>
      <w:tr w:rsidR="000C5D13" w:rsidRPr="000C5D13" w14:paraId="36A7385E" w14:textId="77777777" w:rsidTr="000C5D13">
        <w:trPr>
          <w:trHeight w:val="280"/>
          <w:jc w:val="center"/>
        </w:trPr>
        <w:tc>
          <w:tcPr>
            <w:tcW w:w="894" w:type="pct"/>
            <w:tcBorders>
              <w:top w:val="nil"/>
              <w:left w:val="single" w:sz="4" w:space="0" w:color="auto"/>
              <w:bottom w:val="single" w:sz="4" w:space="0" w:color="auto"/>
              <w:right w:val="single" w:sz="4" w:space="0" w:color="auto"/>
            </w:tcBorders>
            <w:shd w:val="clear" w:color="auto" w:fill="auto"/>
            <w:noWrap/>
            <w:vAlign w:val="center"/>
            <w:hideMark/>
          </w:tcPr>
          <w:p w14:paraId="61B81365"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2</w:t>
            </w:r>
          </w:p>
        </w:tc>
        <w:tc>
          <w:tcPr>
            <w:tcW w:w="1426" w:type="pct"/>
            <w:vMerge/>
            <w:tcBorders>
              <w:top w:val="nil"/>
              <w:left w:val="single" w:sz="4" w:space="0" w:color="auto"/>
              <w:bottom w:val="single" w:sz="4" w:space="0" w:color="000000"/>
              <w:right w:val="single" w:sz="4" w:space="0" w:color="auto"/>
            </w:tcBorders>
            <w:vAlign w:val="center"/>
            <w:hideMark/>
          </w:tcPr>
          <w:p w14:paraId="6DCCFC7B" w14:textId="77777777" w:rsidR="000C5D13" w:rsidRPr="000C5D13" w:rsidRDefault="000C5D13" w:rsidP="000C5D13">
            <w:pPr>
              <w:widowControl/>
              <w:jc w:val="left"/>
              <w:rPr>
                <w:rFonts w:ascii="等线" w:eastAsia="等线" w:hAnsi="等线" w:cs="宋体"/>
                <w:color w:val="000000"/>
                <w:kern w:val="0"/>
                <w:sz w:val="22"/>
                <w:szCs w:val="22"/>
              </w:rPr>
            </w:pPr>
          </w:p>
        </w:tc>
        <w:tc>
          <w:tcPr>
            <w:tcW w:w="893" w:type="pct"/>
            <w:tcBorders>
              <w:top w:val="nil"/>
              <w:left w:val="nil"/>
              <w:bottom w:val="single" w:sz="4" w:space="0" w:color="auto"/>
              <w:right w:val="single" w:sz="4" w:space="0" w:color="auto"/>
            </w:tcBorders>
            <w:shd w:val="clear" w:color="auto" w:fill="auto"/>
            <w:noWrap/>
            <w:vAlign w:val="bottom"/>
            <w:hideMark/>
          </w:tcPr>
          <w:p w14:paraId="6BFEDF03"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6.58E-10</w:t>
            </w:r>
          </w:p>
        </w:tc>
        <w:tc>
          <w:tcPr>
            <w:tcW w:w="893" w:type="pct"/>
            <w:tcBorders>
              <w:top w:val="nil"/>
              <w:left w:val="nil"/>
              <w:bottom w:val="single" w:sz="4" w:space="0" w:color="auto"/>
              <w:right w:val="single" w:sz="4" w:space="0" w:color="auto"/>
            </w:tcBorders>
            <w:shd w:val="clear" w:color="auto" w:fill="auto"/>
            <w:noWrap/>
            <w:vAlign w:val="bottom"/>
            <w:hideMark/>
          </w:tcPr>
          <w:p w14:paraId="2BBE5853"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5.97E-10</w:t>
            </w:r>
          </w:p>
        </w:tc>
        <w:tc>
          <w:tcPr>
            <w:tcW w:w="894" w:type="pct"/>
            <w:tcBorders>
              <w:top w:val="nil"/>
              <w:left w:val="nil"/>
              <w:bottom w:val="single" w:sz="4" w:space="0" w:color="auto"/>
              <w:right w:val="single" w:sz="4" w:space="0" w:color="auto"/>
            </w:tcBorders>
            <w:shd w:val="clear" w:color="auto" w:fill="auto"/>
            <w:noWrap/>
            <w:vAlign w:val="bottom"/>
            <w:hideMark/>
          </w:tcPr>
          <w:p w14:paraId="404F20B9"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6.75E-10</w:t>
            </w:r>
          </w:p>
        </w:tc>
      </w:tr>
      <w:tr w:rsidR="000C5D13" w:rsidRPr="000C5D13" w14:paraId="139E0F63" w14:textId="77777777" w:rsidTr="000C5D13">
        <w:trPr>
          <w:trHeight w:val="280"/>
          <w:jc w:val="center"/>
        </w:trPr>
        <w:tc>
          <w:tcPr>
            <w:tcW w:w="894" w:type="pct"/>
            <w:tcBorders>
              <w:top w:val="nil"/>
              <w:left w:val="single" w:sz="4" w:space="0" w:color="auto"/>
              <w:bottom w:val="single" w:sz="4" w:space="0" w:color="auto"/>
              <w:right w:val="single" w:sz="4" w:space="0" w:color="auto"/>
            </w:tcBorders>
            <w:shd w:val="clear" w:color="auto" w:fill="auto"/>
            <w:noWrap/>
            <w:vAlign w:val="center"/>
            <w:hideMark/>
          </w:tcPr>
          <w:p w14:paraId="482A3BD9"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3</w:t>
            </w:r>
          </w:p>
        </w:tc>
        <w:tc>
          <w:tcPr>
            <w:tcW w:w="1426" w:type="pct"/>
            <w:vMerge/>
            <w:tcBorders>
              <w:top w:val="nil"/>
              <w:left w:val="single" w:sz="4" w:space="0" w:color="auto"/>
              <w:bottom w:val="single" w:sz="4" w:space="0" w:color="000000"/>
              <w:right w:val="single" w:sz="4" w:space="0" w:color="auto"/>
            </w:tcBorders>
            <w:vAlign w:val="center"/>
            <w:hideMark/>
          </w:tcPr>
          <w:p w14:paraId="1746DB89" w14:textId="77777777" w:rsidR="000C5D13" w:rsidRPr="000C5D13" w:rsidRDefault="000C5D13" w:rsidP="000C5D13">
            <w:pPr>
              <w:widowControl/>
              <w:jc w:val="left"/>
              <w:rPr>
                <w:rFonts w:ascii="等线" w:eastAsia="等线" w:hAnsi="等线" w:cs="宋体"/>
                <w:color w:val="000000"/>
                <w:kern w:val="0"/>
                <w:sz w:val="22"/>
                <w:szCs w:val="22"/>
              </w:rPr>
            </w:pPr>
          </w:p>
        </w:tc>
        <w:tc>
          <w:tcPr>
            <w:tcW w:w="893" w:type="pct"/>
            <w:tcBorders>
              <w:top w:val="nil"/>
              <w:left w:val="nil"/>
              <w:bottom w:val="single" w:sz="4" w:space="0" w:color="auto"/>
              <w:right w:val="single" w:sz="4" w:space="0" w:color="auto"/>
            </w:tcBorders>
            <w:shd w:val="clear" w:color="auto" w:fill="auto"/>
            <w:noWrap/>
            <w:vAlign w:val="bottom"/>
            <w:hideMark/>
          </w:tcPr>
          <w:p w14:paraId="1460D93C"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1.54E-09</w:t>
            </w:r>
          </w:p>
        </w:tc>
        <w:tc>
          <w:tcPr>
            <w:tcW w:w="893" w:type="pct"/>
            <w:tcBorders>
              <w:top w:val="nil"/>
              <w:left w:val="nil"/>
              <w:bottom w:val="single" w:sz="4" w:space="0" w:color="auto"/>
              <w:right w:val="single" w:sz="4" w:space="0" w:color="auto"/>
            </w:tcBorders>
            <w:shd w:val="clear" w:color="auto" w:fill="auto"/>
            <w:noWrap/>
            <w:vAlign w:val="bottom"/>
            <w:hideMark/>
          </w:tcPr>
          <w:p w14:paraId="627A8AB1"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1.49E-09</w:t>
            </w:r>
          </w:p>
        </w:tc>
        <w:tc>
          <w:tcPr>
            <w:tcW w:w="894" w:type="pct"/>
            <w:tcBorders>
              <w:top w:val="nil"/>
              <w:left w:val="nil"/>
              <w:bottom w:val="single" w:sz="4" w:space="0" w:color="auto"/>
              <w:right w:val="single" w:sz="4" w:space="0" w:color="auto"/>
            </w:tcBorders>
            <w:shd w:val="clear" w:color="auto" w:fill="auto"/>
            <w:noWrap/>
            <w:vAlign w:val="bottom"/>
            <w:hideMark/>
          </w:tcPr>
          <w:p w14:paraId="12279579"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1.64E-09</w:t>
            </w:r>
          </w:p>
        </w:tc>
      </w:tr>
      <w:tr w:rsidR="000C5D13" w:rsidRPr="000C5D13" w14:paraId="04233C86" w14:textId="77777777" w:rsidTr="000C5D13">
        <w:trPr>
          <w:trHeight w:val="280"/>
          <w:jc w:val="center"/>
        </w:trPr>
        <w:tc>
          <w:tcPr>
            <w:tcW w:w="894" w:type="pct"/>
            <w:tcBorders>
              <w:top w:val="nil"/>
              <w:left w:val="single" w:sz="4" w:space="0" w:color="auto"/>
              <w:bottom w:val="single" w:sz="4" w:space="0" w:color="auto"/>
              <w:right w:val="single" w:sz="4" w:space="0" w:color="auto"/>
            </w:tcBorders>
            <w:shd w:val="clear" w:color="auto" w:fill="auto"/>
            <w:noWrap/>
            <w:vAlign w:val="center"/>
            <w:hideMark/>
          </w:tcPr>
          <w:p w14:paraId="31C106EF"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4</w:t>
            </w:r>
          </w:p>
        </w:tc>
        <w:tc>
          <w:tcPr>
            <w:tcW w:w="1426" w:type="pct"/>
            <w:vMerge/>
            <w:tcBorders>
              <w:top w:val="nil"/>
              <w:left w:val="single" w:sz="4" w:space="0" w:color="auto"/>
              <w:bottom w:val="single" w:sz="4" w:space="0" w:color="000000"/>
              <w:right w:val="single" w:sz="4" w:space="0" w:color="auto"/>
            </w:tcBorders>
            <w:vAlign w:val="center"/>
            <w:hideMark/>
          </w:tcPr>
          <w:p w14:paraId="5533BA9E" w14:textId="77777777" w:rsidR="000C5D13" w:rsidRPr="000C5D13" w:rsidRDefault="000C5D13" w:rsidP="000C5D13">
            <w:pPr>
              <w:widowControl/>
              <w:jc w:val="left"/>
              <w:rPr>
                <w:rFonts w:ascii="等线" w:eastAsia="等线" w:hAnsi="等线" w:cs="宋体"/>
                <w:color w:val="000000"/>
                <w:kern w:val="0"/>
                <w:sz w:val="22"/>
                <w:szCs w:val="22"/>
              </w:rPr>
            </w:pPr>
          </w:p>
        </w:tc>
        <w:tc>
          <w:tcPr>
            <w:tcW w:w="893" w:type="pct"/>
            <w:tcBorders>
              <w:top w:val="nil"/>
              <w:left w:val="nil"/>
              <w:bottom w:val="single" w:sz="4" w:space="0" w:color="auto"/>
              <w:right w:val="single" w:sz="4" w:space="0" w:color="auto"/>
            </w:tcBorders>
            <w:shd w:val="clear" w:color="auto" w:fill="auto"/>
            <w:noWrap/>
            <w:vAlign w:val="bottom"/>
            <w:hideMark/>
          </w:tcPr>
          <w:p w14:paraId="3C8B174A"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1.15E-07</w:t>
            </w:r>
          </w:p>
        </w:tc>
        <w:tc>
          <w:tcPr>
            <w:tcW w:w="893" w:type="pct"/>
            <w:tcBorders>
              <w:top w:val="nil"/>
              <w:left w:val="nil"/>
              <w:bottom w:val="single" w:sz="4" w:space="0" w:color="auto"/>
              <w:right w:val="single" w:sz="4" w:space="0" w:color="auto"/>
            </w:tcBorders>
            <w:shd w:val="clear" w:color="auto" w:fill="auto"/>
            <w:noWrap/>
            <w:vAlign w:val="bottom"/>
            <w:hideMark/>
          </w:tcPr>
          <w:p w14:paraId="3F094E32"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1.51E-07</w:t>
            </w:r>
          </w:p>
        </w:tc>
        <w:tc>
          <w:tcPr>
            <w:tcW w:w="894" w:type="pct"/>
            <w:tcBorders>
              <w:top w:val="nil"/>
              <w:left w:val="nil"/>
              <w:bottom w:val="single" w:sz="4" w:space="0" w:color="auto"/>
              <w:right w:val="single" w:sz="4" w:space="0" w:color="auto"/>
            </w:tcBorders>
            <w:shd w:val="clear" w:color="auto" w:fill="auto"/>
            <w:noWrap/>
            <w:vAlign w:val="bottom"/>
            <w:hideMark/>
          </w:tcPr>
          <w:p w14:paraId="6309A59C"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2.12E-08</w:t>
            </w:r>
          </w:p>
        </w:tc>
      </w:tr>
      <w:tr w:rsidR="000C5D13" w:rsidRPr="000C5D13" w14:paraId="49121B1A" w14:textId="77777777" w:rsidTr="000C5D13">
        <w:trPr>
          <w:trHeight w:val="280"/>
          <w:jc w:val="center"/>
        </w:trPr>
        <w:tc>
          <w:tcPr>
            <w:tcW w:w="894" w:type="pct"/>
            <w:tcBorders>
              <w:top w:val="nil"/>
              <w:left w:val="single" w:sz="4" w:space="0" w:color="auto"/>
              <w:bottom w:val="single" w:sz="4" w:space="0" w:color="auto"/>
              <w:right w:val="single" w:sz="4" w:space="0" w:color="auto"/>
            </w:tcBorders>
            <w:shd w:val="clear" w:color="auto" w:fill="auto"/>
            <w:noWrap/>
            <w:vAlign w:val="center"/>
            <w:hideMark/>
          </w:tcPr>
          <w:p w14:paraId="56D594E7"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5</w:t>
            </w:r>
          </w:p>
        </w:tc>
        <w:tc>
          <w:tcPr>
            <w:tcW w:w="1426" w:type="pct"/>
            <w:vMerge/>
            <w:tcBorders>
              <w:top w:val="nil"/>
              <w:left w:val="single" w:sz="4" w:space="0" w:color="auto"/>
              <w:bottom w:val="single" w:sz="4" w:space="0" w:color="000000"/>
              <w:right w:val="single" w:sz="4" w:space="0" w:color="auto"/>
            </w:tcBorders>
            <w:vAlign w:val="center"/>
            <w:hideMark/>
          </w:tcPr>
          <w:p w14:paraId="5ABE52E9" w14:textId="77777777" w:rsidR="000C5D13" w:rsidRPr="000C5D13" w:rsidRDefault="000C5D13" w:rsidP="000C5D13">
            <w:pPr>
              <w:widowControl/>
              <w:jc w:val="left"/>
              <w:rPr>
                <w:rFonts w:ascii="等线" w:eastAsia="等线" w:hAnsi="等线" w:cs="宋体"/>
                <w:color w:val="000000"/>
                <w:kern w:val="0"/>
                <w:sz w:val="22"/>
                <w:szCs w:val="22"/>
              </w:rPr>
            </w:pPr>
          </w:p>
        </w:tc>
        <w:tc>
          <w:tcPr>
            <w:tcW w:w="893" w:type="pct"/>
            <w:tcBorders>
              <w:top w:val="nil"/>
              <w:left w:val="nil"/>
              <w:bottom w:val="single" w:sz="4" w:space="0" w:color="auto"/>
              <w:right w:val="single" w:sz="4" w:space="0" w:color="auto"/>
            </w:tcBorders>
            <w:shd w:val="clear" w:color="auto" w:fill="auto"/>
            <w:noWrap/>
            <w:vAlign w:val="bottom"/>
            <w:hideMark/>
          </w:tcPr>
          <w:p w14:paraId="527F8B30"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2.00E-08</w:t>
            </w:r>
          </w:p>
        </w:tc>
        <w:tc>
          <w:tcPr>
            <w:tcW w:w="893" w:type="pct"/>
            <w:tcBorders>
              <w:top w:val="nil"/>
              <w:left w:val="nil"/>
              <w:bottom w:val="single" w:sz="4" w:space="0" w:color="auto"/>
              <w:right w:val="single" w:sz="4" w:space="0" w:color="auto"/>
            </w:tcBorders>
            <w:shd w:val="clear" w:color="auto" w:fill="auto"/>
            <w:noWrap/>
            <w:vAlign w:val="bottom"/>
            <w:hideMark/>
          </w:tcPr>
          <w:p w14:paraId="020B826A"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3.36E-08</w:t>
            </w:r>
          </w:p>
        </w:tc>
        <w:tc>
          <w:tcPr>
            <w:tcW w:w="894" w:type="pct"/>
            <w:tcBorders>
              <w:top w:val="nil"/>
              <w:left w:val="nil"/>
              <w:bottom w:val="single" w:sz="4" w:space="0" w:color="auto"/>
              <w:right w:val="single" w:sz="4" w:space="0" w:color="auto"/>
            </w:tcBorders>
            <w:shd w:val="clear" w:color="auto" w:fill="auto"/>
            <w:noWrap/>
            <w:vAlign w:val="bottom"/>
            <w:hideMark/>
          </w:tcPr>
          <w:p w14:paraId="0E96C50C"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9.22E-09</w:t>
            </w:r>
          </w:p>
        </w:tc>
      </w:tr>
      <w:tr w:rsidR="000C5D13" w:rsidRPr="000C5D13" w14:paraId="742F9E94" w14:textId="77777777" w:rsidTr="000C5D13">
        <w:trPr>
          <w:trHeight w:val="280"/>
          <w:jc w:val="center"/>
        </w:trPr>
        <w:tc>
          <w:tcPr>
            <w:tcW w:w="894" w:type="pct"/>
            <w:tcBorders>
              <w:top w:val="nil"/>
              <w:left w:val="single" w:sz="4" w:space="0" w:color="auto"/>
              <w:bottom w:val="single" w:sz="4" w:space="0" w:color="auto"/>
              <w:right w:val="single" w:sz="4" w:space="0" w:color="auto"/>
            </w:tcBorders>
            <w:shd w:val="clear" w:color="auto" w:fill="auto"/>
            <w:noWrap/>
            <w:vAlign w:val="center"/>
            <w:hideMark/>
          </w:tcPr>
          <w:p w14:paraId="56A698B3"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w:t>
            </w:r>
          </w:p>
        </w:tc>
        <w:tc>
          <w:tcPr>
            <w:tcW w:w="1426" w:type="pct"/>
            <w:vMerge/>
            <w:tcBorders>
              <w:top w:val="nil"/>
              <w:left w:val="single" w:sz="4" w:space="0" w:color="auto"/>
              <w:bottom w:val="single" w:sz="4" w:space="0" w:color="000000"/>
              <w:right w:val="single" w:sz="4" w:space="0" w:color="auto"/>
            </w:tcBorders>
            <w:vAlign w:val="center"/>
            <w:hideMark/>
          </w:tcPr>
          <w:p w14:paraId="503CE637" w14:textId="77777777" w:rsidR="000C5D13" w:rsidRPr="000C5D13" w:rsidRDefault="000C5D13" w:rsidP="000C5D13">
            <w:pPr>
              <w:widowControl/>
              <w:jc w:val="left"/>
              <w:rPr>
                <w:rFonts w:ascii="等线" w:eastAsia="等线" w:hAnsi="等线" w:cs="宋体"/>
                <w:color w:val="000000"/>
                <w:kern w:val="0"/>
                <w:sz w:val="22"/>
                <w:szCs w:val="22"/>
              </w:rPr>
            </w:pPr>
          </w:p>
        </w:tc>
        <w:tc>
          <w:tcPr>
            <w:tcW w:w="893" w:type="pct"/>
            <w:tcBorders>
              <w:top w:val="nil"/>
              <w:left w:val="nil"/>
              <w:bottom w:val="single" w:sz="4" w:space="0" w:color="auto"/>
              <w:right w:val="single" w:sz="4" w:space="0" w:color="auto"/>
            </w:tcBorders>
            <w:shd w:val="clear" w:color="auto" w:fill="auto"/>
            <w:noWrap/>
            <w:vAlign w:val="bottom"/>
            <w:hideMark/>
          </w:tcPr>
          <w:p w14:paraId="4B58A7FE"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1.11E-08</w:t>
            </w:r>
          </w:p>
        </w:tc>
        <w:tc>
          <w:tcPr>
            <w:tcW w:w="893" w:type="pct"/>
            <w:tcBorders>
              <w:top w:val="nil"/>
              <w:left w:val="nil"/>
              <w:bottom w:val="single" w:sz="4" w:space="0" w:color="auto"/>
              <w:right w:val="single" w:sz="4" w:space="0" w:color="auto"/>
            </w:tcBorders>
            <w:shd w:val="clear" w:color="auto" w:fill="auto"/>
            <w:noWrap/>
            <w:vAlign w:val="bottom"/>
            <w:hideMark/>
          </w:tcPr>
          <w:p w14:paraId="23319736"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7.17E-09</w:t>
            </w:r>
          </w:p>
        </w:tc>
        <w:tc>
          <w:tcPr>
            <w:tcW w:w="894" w:type="pct"/>
            <w:tcBorders>
              <w:top w:val="nil"/>
              <w:left w:val="nil"/>
              <w:bottom w:val="single" w:sz="4" w:space="0" w:color="auto"/>
              <w:right w:val="single" w:sz="4" w:space="0" w:color="auto"/>
            </w:tcBorders>
            <w:shd w:val="clear" w:color="auto" w:fill="auto"/>
            <w:noWrap/>
            <w:vAlign w:val="bottom"/>
            <w:hideMark/>
          </w:tcPr>
          <w:p w14:paraId="4082C796"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7.47E-09</w:t>
            </w:r>
          </w:p>
        </w:tc>
      </w:tr>
    </w:tbl>
    <w:p w14:paraId="50D41604" w14:textId="768CAF18" w:rsidR="000C5D13" w:rsidRDefault="000C5D13" w:rsidP="000C5D13">
      <w:pPr>
        <w:spacing w:line="360" w:lineRule="auto"/>
        <w:ind w:firstLineChars="200" w:firstLine="480"/>
        <w:jc w:val="center"/>
        <w:rPr>
          <w:bCs/>
          <w:sz w:val="24"/>
        </w:rPr>
      </w:pPr>
      <w:r>
        <w:rPr>
          <w:rFonts w:hint="eastAsia"/>
          <w:bCs/>
          <w:sz w:val="24"/>
        </w:rPr>
        <w:t>表</w:t>
      </w:r>
      <w:r>
        <w:rPr>
          <w:bCs/>
          <w:sz w:val="24"/>
        </w:rPr>
        <w:t xml:space="preserve">21 </w:t>
      </w:r>
      <w:r>
        <w:rPr>
          <w:rFonts w:hint="eastAsia"/>
          <w:bCs/>
          <w:sz w:val="24"/>
        </w:rPr>
        <w:t>宽频带地震计</w:t>
      </w:r>
      <w:r w:rsidRPr="00EF5448">
        <w:rPr>
          <w:rFonts w:hint="eastAsia"/>
          <w:sz w:val="24"/>
        </w:rPr>
        <w:t>短周期噪声</w:t>
      </w:r>
      <w:r w:rsidRPr="00361F94">
        <w:rPr>
          <w:rFonts w:hint="eastAsia"/>
          <w:bCs/>
          <w:sz w:val="24"/>
        </w:rPr>
        <w:t>结果</w:t>
      </w:r>
    </w:p>
    <w:tbl>
      <w:tblPr>
        <w:tblW w:w="5000" w:type="pct"/>
        <w:tblLook w:val="04A0" w:firstRow="1" w:lastRow="0" w:firstColumn="1" w:lastColumn="0" w:noHBand="0" w:noVBand="1"/>
      </w:tblPr>
      <w:tblGrid>
        <w:gridCol w:w="1468"/>
        <w:gridCol w:w="2344"/>
        <w:gridCol w:w="1496"/>
        <w:gridCol w:w="1496"/>
        <w:gridCol w:w="1498"/>
      </w:tblGrid>
      <w:tr w:rsidR="00431471" w:rsidRPr="000C5D13" w14:paraId="03FB0627" w14:textId="77777777" w:rsidTr="002C73D8">
        <w:trPr>
          <w:trHeight w:val="155"/>
        </w:trPr>
        <w:tc>
          <w:tcPr>
            <w:tcW w:w="884" w:type="pct"/>
            <w:vMerge w:val="restart"/>
            <w:tcBorders>
              <w:top w:val="single" w:sz="4" w:space="0" w:color="auto"/>
              <w:left w:val="single" w:sz="4" w:space="0" w:color="auto"/>
              <w:right w:val="single" w:sz="4" w:space="0" w:color="auto"/>
            </w:tcBorders>
            <w:shd w:val="clear" w:color="auto" w:fill="auto"/>
            <w:noWrap/>
            <w:vAlign w:val="center"/>
            <w:hideMark/>
          </w:tcPr>
          <w:p w14:paraId="521AB768"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序号</w:t>
            </w:r>
          </w:p>
        </w:tc>
        <w:tc>
          <w:tcPr>
            <w:tcW w:w="1412" w:type="pct"/>
            <w:vMerge w:val="restart"/>
            <w:tcBorders>
              <w:top w:val="single" w:sz="4" w:space="0" w:color="auto"/>
              <w:left w:val="single" w:sz="4" w:space="0" w:color="auto"/>
              <w:right w:val="single" w:sz="4" w:space="0" w:color="auto"/>
            </w:tcBorders>
            <w:shd w:val="clear" w:color="auto" w:fill="auto"/>
            <w:noWrap/>
            <w:vAlign w:val="center"/>
            <w:hideMark/>
          </w:tcPr>
          <w:p w14:paraId="65FAE586"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类型</w:t>
            </w:r>
          </w:p>
        </w:tc>
        <w:tc>
          <w:tcPr>
            <w:tcW w:w="27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6544303A"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短周期噪声（ m/s）</w:t>
            </w:r>
          </w:p>
        </w:tc>
      </w:tr>
      <w:tr w:rsidR="00431471" w:rsidRPr="000C5D13" w14:paraId="78CAA1E5" w14:textId="77777777" w:rsidTr="002C73D8">
        <w:trPr>
          <w:trHeight w:val="155"/>
        </w:trPr>
        <w:tc>
          <w:tcPr>
            <w:tcW w:w="884" w:type="pct"/>
            <w:vMerge/>
            <w:tcBorders>
              <w:left w:val="single" w:sz="4" w:space="0" w:color="auto"/>
              <w:right w:val="single" w:sz="4" w:space="0" w:color="auto"/>
            </w:tcBorders>
            <w:shd w:val="clear" w:color="auto" w:fill="auto"/>
            <w:noWrap/>
            <w:vAlign w:val="center"/>
          </w:tcPr>
          <w:p w14:paraId="5C558BA9" w14:textId="77777777" w:rsidR="00431471" w:rsidRPr="000C5D13" w:rsidRDefault="00431471" w:rsidP="000C5D13">
            <w:pPr>
              <w:widowControl/>
              <w:jc w:val="center"/>
              <w:rPr>
                <w:rFonts w:ascii="等线" w:eastAsia="等线" w:hAnsi="等线" w:cs="宋体" w:hint="eastAsia"/>
                <w:color w:val="000000"/>
                <w:kern w:val="0"/>
                <w:sz w:val="22"/>
                <w:szCs w:val="22"/>
              </w:rPr>
            </w:pPr>
          </w:p>
        </w:tc>
        <w:tc>
          <w:tcPr>
            <w:tcW w:w="1412" w:type="pct"/>
            <w:vMerge/>
            <w:tcBorders>
              <w:left w:val="single" w:sz="4" w:space="0" w:color="auto"/>
              <w:right w:val="single" w:sz="4" w:space="0" w:color="auto"/>
            </w:tcBorders>
            <w:shd w:val="clear" w:color="auto" w:fill="auto"/>
            <w:noWrap/>
            <w:vAlign w:val="center"/>
          </w:tcPr>
          <w:p w14:paraId="58DBBB5E" w14:textId="77777777" w:rsidR="00431471" w:rsidRPr="000C5D13" w:rsidRDefault="00431471" w:rsidP="000C5D13">
            <w:pPr>
              <w:widowControl/>
              <w:jc w:val="center"/>
              <w:rPr>
                <w:rFonts w:ascii="等线" w:eastAsia="等线" w:hAnsi="等线" w:cs="宋体" w:hint="eastAsia"/>
                <w:color w:val="000000"/>
                <w:kern w:val="0"/>
                <w:sz w:val="22"/>
                <w:szCs w:val="22"/>
              </w:rPr>
            </w:pPr>
          </w:p>
        </w:tc>
        <w:tc>
          <w:tcPr>
            <w:tcW w:w="2704" w:type="pct"/>
            <w:gridSpan w:val="3"/>
            <w:tcBorders>
              <w:top w:val="single" w:sz="4" w:space="0" w:color="auto"/>
              <w:left w:val="nil"/>
              <w:bottom w:val="single" w:sz="4" w:space="0" w:color="auto"/>
              <w:right w:val="single" w:sz="4" w:space="0" w:color="auto"/>
            </w:tcBorders>
            <w:shd w:val="clear" w:color="auto" w:fill="auto"/>
            <w:noWrap/>
            <w:vAlign w:val="center"/>
          </w:tcPr>
          <w:p w14:paraId="00AFF159" w14:textId="6CC61070" w:rsidR="00431471" w:rsidRPr="000C5D13" w:rsidRDefault="00431471" w:rsidP="000C5D13">
            <w:pPr>
              <w:widowControl/>
              <w:jc w:val="center"/>
              <w:rPr>
                <w:rFonts w:ascii="等线" w:eastAsia="等线" w:hAnsi="等线" w:cs="宋体" w:hint="eastAsia"/>
                <w:color w:val="000000"/>
                <w:kern w:val="0"/>
                <w:sz w:val="22"/>
                <w:szCs w:val="22"/>
              </w:rPr>
            </w:pP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5</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10</w:t>
            </w:r>
            <w:r w:rsidRPr="00431471">
              <w:rPr>
                <w:rFonts w:ascii="等线" w:eastAsia="等线" w:hAnsi="等线" w:cs="宋体"/>
                <w:color w:val="000000"/>
                <w:kern w:val="0"/>
                <w:sz w:val="22"/>
                <w:szCs w:val="22"/>
                <w:vertAlign w:val="superscript"/>
              </w:rPr>
              <w:t>-8</w:t>
            </w:r>
            <w:r w:rsidRPr="00431471">
              <w:rPr>
                <w:rFonts w:ascii="等线" w:eastAsia="等线" w:hAnsi="等线" w:cs="宋体"/>
                <w:color w:val="000000"/>
                <w:kern w:val="0"/>
                <w:sz w:val="22"/>
                <w:szCs w:val="22"/>
              </w:rPr>
              <w:t xml:space="preserve"> m/s</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 Hz</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40 Hz</w:t>
            </w:r>
            <w:r w:rsidRPr="00431471">
              <w:rPr>
                <w:rFonts w:ascii="等线" w:eastAsia="等线" w:hAnsi="等线" w:cs="宋体" w:hint="eastAsia"/>
                <w:color w:val="000000"/>
                <w:kern w:val="0"/>
                <w:sz w:val="22"/>
                <w:szCs w:val="22"/>
              </w:rPr>
              <w:t>）</w:t>
            </w:r>
          </w:p>
        </w:tc>
      </w:tr>
      <w:tr w:rsidR="00431471" w:rsidRPr="000C5D13" w14:paraId="2068702C" w14:textId="77777777" w:rsidTr="002C73D8">
        <w:trPr>
          <w:trHeight w:val="280"/>
        </w:trPr>
        <w:tc>
          <w:tcPr>
            <w:tcW w:w="884" w:type="pct"/>
            <w:vMerge/>
            <w:tcBorders>
              <w:left w:val="single" w:sz="4" w:space="0" w:color="auto"/>
              <w:bottom w:val="single" w:sz="4" w:space="0" w:color="auto"/>
              <w:right w:val="single" w:sz="4" w:space="0" w:color="auto"/>
            </w:tcBorders>
            <w:vAlign w:val="center"/>
            <w:hideMark/>
          </w:tcPr>
          <w:p w14:paraId="5027BAEB" w14:textId="77777777" w:rsidR="00431471" w:rsidRPr="000C5D13" w:rsidRDefault="00431471" w:rsidP="000C5D13">
            <w:pPr>
              <w:widowControl/>
              <w:jc w:val="left"/>
              <w:rPr>
                <w:rFonts w:ascii="等线" w:eastAsia="等线" w:hAnsi="等线" w:cs="宋体"/>
                <w:color w:val="000000"/>
                <w:kern w:val="0"/>
                <w:sz w:val="22"/>
                <w:szCs w:val="22"/>
              </w:rPr>
            </w:pPr>
          </w:p>
        </w:tc>
        <w:tc>
          <w:tcPr>
            <w:tcW w:w="1412" w:type="pct"/>
            <w:vMerge/>
            <w:tcBorders>
              <w:left w:val="single" w:sz="4" w:space="0" w:color="auto"/>
              <w:bottom w:val="single" w:sz="4" w:space="0" w:color="auto"/>
              <w:right w:val="single" w:sz="4" w:space="0" w:color="auto"/>
            </w:tcBorders>
            <w:vAlign w:val="center"/>
            <w:hideMark/>
          </w:tcPr>
          <w:p w14:paraId="1F3A9E6B" w14:textId="77777777" w:rsidR="00431471" w:rsidRPr="000C5D13" w:rsidRDefault="00431471"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center"/>
            <w:hideMark/>
          </w:tcPr>
          <w:p w14:paraId="26DC2891"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UD</w:t>
            </w:r>
          </w:p>
        </w:tc>
        <w:tc>
          <w:tcPr>
            <w:tcW w:w="901" w:type="pct"/>
            <w:tcBorders>
              <w:top w:val="nil"/>
              <w:left w:val="nil"/>
              <w:bottom w:val="single" w:sz="4" w:space="0" w:color="auto"/>
              <w:right w:val="single" w:sz="4" w:space="0" w:color="auto"/>
            </w:tcBorders>
            <w:shd w:val="clear" w:color="auto" w:fill="auto"/>
            <w:noWrap/>
            <w:vAlign w:val="center"/>
            <w:hideMark/>
          </w:tcPr>
          <w:p w14:paraId="670D1745"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EW</w:t>
            </w:r>
          </w:p>
        </w:tc>
        <w:tc>
          <w:tcPr>
            <w:tcW w:w="902" w:type="pct"/>
            <w:tcBorders>
              <w:top w:val="nil"/>
              <w:left w:val="nil"/>
              <w:bottom w:val="single" w:sz="4" w:space="0" w:color="auto"/>
              <w:right w:val="single" w:sz="4" w:space="0" w:color="auto"/>
            </w:tcBorders>
            <w:shd w:val="clear" w:color="auto" w:fill="auto"/>
            <w:noWrap/>
            <w:vAlign w:val="center"/>
            <w:hideMark/>
          </w:tcPr>
          <w:p w14:paraId="7C428EAD" w14:textId="77777777" w:rsidR="00431471" w:rsidRPr="000C5D13" w:rsidRDefault="00431471"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NS</w:t>
            </w:r>
          </w:p>
        </w:tc>
      </w:tr>
      <w:tr w:rsidR="000C5D13" w:rsidRPr="000C5D13" w14:paraId="4085CA43"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61A3FC0F"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w:t>
            </w:r>
          </w:p>
        </w:tc>
        <w:tc>
          <w:tcPr>
            <w:tcW w:w="141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B09AE81"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宽频带地震计</w:t>
            </w:r>
          </w:p>
        </w:tc>
        <w:tc>
          <w:tcPr>
            <w:tcW w:w="901" w:type="pct"/>
            <w:tcBorders>
              <w:top w:val="nil"/>
              <w:left w:val="nil"/>
              <w:bottom w:val="single" w:sz="4" w:space="0" w:color="auto"/>
              <w:right w:val="single" w:sz="4" w:space="0" w:color="auto"/>
            </w:tcBorders>
            <w:shd w:val="clear" w:color="auto" w:fill="auto"/>
            <w:noWrap/>
            <w:vAlign w:val="bottom"/>
            <w:hideMark/>
          </w:tcPr>
          <w:p w14:paraId="6D7869A5"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7.50E-10</w:t>
            </w:r>
          </w:p>
        </w:tc>
        <w:tc>
          <w:tcPr>
            <w:tcW w:w="901" w:type="pct"/>
            <w:tcBorders>
              <w:top w:val="nil"/>
              <w:left w:val="nil"/>
              <w:bottom w:val="single" w:sz="4" w:space="0" w:color="auto"/>
              <w:right w:val="single" w:sz="4" w:space="0" w:color="auto"/>
            </w:tcBorders>
            <w:shd w:val="clear" w:color="auto" w:fill="auto"/>
            <w:noWrap/>
            <w:vAlign w:val="bottom"/>
            <w:hideMark/>
          </w:tcPr>
          <w:p w14:paraId="3F79D69A"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7.72E-10</w:t>
            </w:r>
          </w:p>
        </w:tc>
        <w:tc>
          <w:tcPr>
            <w:tcW w:w="902" w:type="pct"/>
            <w:tcBorders>
              <w:top w:val="nil"/>
              <w:left w:val="nil"/>
              <w:bottom w:val="single" w:sz="4" w:space="0" w:color="auto"/>
              <w:right w:val="single" w:sz="4" w:space="0" w:color="auto"/>
            </w:tcBorders>
            <w:shd w:val="clear" w:color="auto" w:fill="auto"/>
            <w:noWrap/>
            <w:vAlign w:val="bottom"/>
            <w:hideMark/>
          </w:tcPr>
          <w:p w14:paraId="402AAEEE"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6.43E-10</w:t>
            </w:r>
          </w:p>
        </w:tc>
      </w:tr>
      <w:tr w:rsidR="000C5D13" w:rsidRPr="000C5D13" w14:paraId="1CCEF46E"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67AD3219"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2</w:t>
            </w:r>
          </w:p>
        </w:tc>
        <w:tc>
          <w:tcPr>
            <w:tcW w:w="1412" w:type="pct"/>
            <w:vMerge/>
            <w:tcBorders>
              <w:top w:val="nil"/>
              <w:left w:val="single" w:sz="4" w:space="0" w:color="auto"/>
              <w:bottom w:val="single" w:sz="4" w:space="0" w:color="000000"/>
              <w:right w:val="single" w:sz="4" w:space="0" w:color="auto"/>
            </w:tcBorders>
            <w:vAlign w:val="center"/>
            <w:hideMark/>
          </w:tcPr>
          <w:p w14:paraId="7A67C70A" w14:textId="77777777" w:rsidR="000C5D13" w:rsidRPr="000C5D13" w:rsidRDefault="000C5D13"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bottom"/>
            <w:hideMark/>
          </w:tcPr>
          <w:p w14:paraId="7A4BC24A"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7.94E-10</w:t>
            </w:r>
          </w:p>
        </w:tc>
        <w:tc>
          <w:tcPr>
            <w:tcW w:w="901" w:type="pct"/>
            <w:tcBorders>
              <w:top w:val="nil"/>
              <w:left w:val="nil"/>
              <w:bottom w:val="single" w:sz="4" w:space="0" w:color="auto"/>
              <w:right w:val="single" w:sz="4" w:space="0" w:color="auto"/>
            </w:tcBorders>
            <w:shd w:val="clear" w:color="auto" w:fill="auto"/>
            <w:noWrap/>
            <w:vAlign w:val="bottom"/>
            <w:hideMark/>
          </w:tcPr>
          <w:p w14:paraId="4769943B"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6.02E-10</w:t>
            </w:r>
          </w:p>
        </w:tc>
        <w:tc>
          <w:tcPr>
            <w:tcW w:w="902" w:type="pct"/>
            <w:tcBorders>
              <w:top w:val="nil"/>
              <w:left w:val="nil"/>
              <w:bottom w:val="single" w:sz="4" w:space="0" w:color="auto"/>
              <w:right w:val="single" w:sz="4" w:space="0" w:color="auto"/>
            </w:tcBorders>
            <w:shd w:val="clear" w:color="auto" w:fill="auto"/>
            <w:noWrap/>
            <w:vAlign w:val="bottom"/>
            <w:hideMark/>
          </w:tcPr>
          <w:p w14:paraId="3868854F"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9.49E-10</w:t>
            </w:r>
          </w:p>
        </w:tc>
      </w:tr>
      <w:tr w:rsidR="000C5D13" w:rsidRPr="000C5D13" w14:paraId="4ECCF3B1"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4A83D370"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3</w:t>
            </w:r>
          </w:p>
        </w:tc>
        <w:tc>
          <w:tcPr>
            <w:tcW w:w="1412" w:type="pct"/>
            <w:vMerge/>
            <w:tcBorders>
              <w:top w:val="nil"/>
              <w:left w:val="single" w:sz="4" w:space="0" w:color="auto"/>
              <w:bottom w:val="single" w:sz="4" w:space="0" w:color="000000"/>
              <w:right w:val="single" w:sz="4" w:space="0" w:color="auto"/>
            </w:tcBorders>
            <w:vAlign w:val="center"/>
            <w:hideMark/>
          </w:tcPr>
          <w:p w14:paraId="3E53415C" w14:textId="77777777" w:rsidR="000C5D13" w:rsidRPr="000C5D13" w:rsidRDefault="000C5D13"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bottom"/>
            <w:hideMark/>
          </w:tcPr>
          <w:p w14:paraId="1AFF3FD0"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1.18E-09</w:t>
            </w:r>
          </w:p>
        </w:tc>
        <w:tc>
          <w:tcPr>
            <w:tcW w:w="901" w:type="pct"/>
            <w:tcBorders>
              <w:top w:val="nil"/>
              <w:left w:val="nil"/>
              <w:bottom w:val="single" w:sz="4" w:space="0" w:color="auto"/>
              <w:right w:val="single" w:sz="4" w:space="0" w:color="auto"/>
            </w:tcBorders>
            <w:shd w:val="clear" w:color="auto" w:fill="auto"/>
            <w:noWrap/>
            <w:vAlign w:val="bottom"/>
            <w:hideMark/>
          </w:tcPr>
          <w:p w14:paraId="4D3FDCCA"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5.90E-10</w:t>
            </w:r>
          </w:p>
        </w:tc>
        <w:tc>
          <w:tcPr>
            <w:tcW w:w="902" w:type="pct"/>
            <w:tcBorders>
              <w:top w:val="nil"/>
              <w:left w:val="nil"/>
              <w:bottom w:val="single" w:sz="4" w:space="0" w:color="auto"/>
              <w:right w:val="single" w:sz="4" w:space="0" w:color="auto"/>
            </w:tcBorders>
            <w:shd w:val="clear" w:color="auto" w:fill="auto"/>
            <w:noWrap/>
            <w:vAlign w:val="bottom"/>
            <w:hideMark/>
          </w:tcPr>
          <w:p w14:paraId="2605FD23"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6.45E-10</w:t>
            </w:r>
          </w:p>
        </w:tc>
      </w:tr>
      <w:tr w:rsidR="000C5D13" w:rsidRPr="000C5D13" w14:paraId="73E2B29C"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27ADAE2F"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4</w:t>
            </w:r>
          </w:p>
        </w:tc>
        <w:tc>
          <w:tcPr>
            <w:tcW w:w="1412" w:type="pct"/>
            <w:vMerge/>
            <w:tcBorders>
              <w:top w:val="nil"/>
              <w:left w:val="single" w:sz="4" w:space="0" w:color="auto"/>
              <w:bottom w:val="single" w:sz="4" w:space="0" w:color="000000"/>
              <w:right w:val="single" w:sz="4" w:space="0" w:color="auto"/>
            </w:tcBorders>
            <w:vAlign w:val="center"/>
            <w:hideMark/>
          </w:tcPr>
          <w:p w14:paraId="4D001598" w14:textId="77777777" w:rsidR="000C5D13" w:rsidRPr="000C5D13" w:rsidRDefault="000C5D13"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bottom"/>
            <w:hideMark/>
          </w:tcPr>
          <w:p w14:paraId="17493DDD"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2.01E-09</w:t>
            </w:r>
          </w:p>
        </w:tc>
        <w:tc>
          <w:tcPr>
            <w:tcW w:w="901" w:type="pct"/>
            <w:tcBorders>
              <w:top w:val="nil"/>
              <w:left w:val="nil"/>
              <w:bottom w:val="single" w:sz="4" w:space="0" w:color="auto"/>
              <w:right w:val="single" w:sz="4" w:space="0" w:color="auto"/>
            </w:tcBorders>
            <w:shd w:val="clear" w:color="auto" w:fill="auto"/>
            <w:noWrap/>
            <w:vAlign w:val="bottom"/>
            <w:hideMark/>
          </w:tcPr>
          <w:p w14:paraId="6FD7125C"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3.31E-09</w:t>
            </w:r>
          </w:p>
        </w:tc>
        <w:tc>
          <w:tcPr>
            <w:tcW w:w="902" w:type="pct"/>
            <w:tcBorders>
              <w:top w:val="nil"/>
              <w:left w:val="nil"/>
              <w:bottom w:val="single" w:sz="4" w:space="0" w:color="auto"/>
              <w:right w:val="single" w:sz="4" w:space="0" w:color="auto"/>
            </w:tcBorders>
            <w:shd w:val="clear" w:color="auto" w:fill="auto"/>
            <w:noWrap/>
            <w:vAlign w:val="bottom"/>
            <w:hideMark/>
          </w:tcPr>
          <w:p w14:paraId="28E853C7"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2.83E-09</w:t>
            </w:r>
          </w:p>
        </w:tc>
      </w:tr>
      <w:tr w:rsidR="000C5D13" w:rsidRPr="000C5D13" w14:paraId="68018388"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5AEB0926"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5</w:t>
            </w:r>
          </w:p>
        </w:tc>
        <w:tc>
          <w:tcPr>
            <w:tcW w:w="1412" w:type="pct"/>
            <w:vMerge/>
            <w:tcBorders>
              <w:top w:val="nil"/>
              <w:left w:val="single" w:sz="4" w:space="0" w:color="auto"/>
              <w:bottom w:val="single" w:sz="4" w:space="0" w:color="000000"/>
              <w:right w:val="single" w:sz="4" w:space="0" w:color="auto"/>
            </w:tcBorders>
            <w:vAlign w:val="center"/>
            <w:hideMark/>
          </w:tcPr>
          <w:p w14:paraId="05CAE806" w14:textId="77777777" w:rsidR="000C5D13" w:rsidRPr="000C5D13" w:rsidRDefault="000C5D13"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bottom"/>
            <w:hideMark/>
          </w:tcPr>
          <w:p w14:paraId="5433F343"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8.60E-10</w:t>
            </w:r>
          </w:p>
        </w:tc>
        <w:tc>
          <w:tcPr>
            <w:tcW w:w="901" w:type="pct"/>
            <w:tcBorders>
              <w:top w:val="nil"/>
              <w:left w:val="nil"/>
              <w:bottom w:val="single" w:sz="4" w:space="0" w:color="auto"/>
              <w:right w:val="single" w:sz="4" w:space="0" w:color="auto"/>
            </w:tcBorders>
            <w:shd w:val="clear" w:color="auto" w:fill="auto"/>
            <w:noWrap/>
            <w:vAlign w:val="bottom"/>
            <w:hideMark/>
          </w:tcPr>
          <w:p w14:paraId="68083D4F"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1.07E-09</w:t>
            </w:r>
          </w:p>
        </w:tc>
        <w:tc>
          <w:tcPr>
            <w:tcW w:w="902" w:type="pct"/>
            <w:tcBorders>
              <w:top w:val="nil"/>
              <w:left w:val="nil"/>
              <w:bottom w:val="single" w:sz="4" w:space="0" w:color="auto"/>
              <w:right w:val="single" w:sz="4" w:space="0" w:color="auto"/>
            </w:tcBorders>
            <w:shd w:val="clear" w:color="auto" w:fill="auto"/>
            <w:noWrap/>
            <w:vAlign w:val="bottom"/>
            <w:hideMark/>
          </w:tcPr>
          <w:p w14:paraId="1F24F617"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9.58E-10</w:t>
            </w:r>
          </w:p>
        </w:tc>
      </w:tr>
      <w:tr w:rsidR="000C5D13" w:rsidRPr="000C5D13" w14:paraId="5C6BF76D"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1D1FD492"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w:t>
            </w:r>
          </w:p>
        </w:tc>
        <w:tc>
          <w:tcPr>
            <w:tcW w:w="1412" w:type="pct"/>
            <w:vMerge/>
            <w:tcBorders>
              <w:top w:val="nil"/>
              <w:left w:val="single" w:sz="4" w:space="0" w:color="auto"/>
              <w:bottom w:val="single" w:sz="4" w:space="0" w:color="000000"/>
              <w:right w:val="single" w:sz="4" w:space="0" w:color="auto"/>
            </w:tcBorders>
            <w:vAlign w:val="center"/>
            <w:hideMark/>
          </w:tcPr>
          <w:p w14:paraId="692AA88C" w14:textId="77777777" w:rsidR="000C5D13" w:rsidRPr="000C5D13" w:rsidRDefault="000C5D13"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bottom"/>
            <w:hideMark/>
          </w:tcPr>
          <w:p w14:paraId="2490F5F4"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7.04E-09</w:t>
            </w:r>
          </w:p>
        </w:tc>
        <w:tc>
          <w:tcPr>
            <w:tcW w:w="901" w:type="pct"/>
            <w:tcBorders>
              <w:top w:val="nil"/>
              <w:left w:val="nil"/>
              <w:bottom w:val="single" w:sz="4" w:space="0" w:color="auto"/>
              <w:right w:val="single" w:sz="4" w:space="0" w:color="auto"/>
            </w:tcBorders>
            <w:shd w:val="clear" w:color="auto" w:fill="auto"/>
            <w:noWrap/>
            <w:vAlign w:val="bottom"/>
            <w:hideMark/>
          </w:tcPr>
          <w:p w14:paraId="6838451D"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6.02E-09</w:t>
            </w:r>
          </w:p>
        </w:tc>
        <w:tc>
          <w:tcPr>
            <w:tcW w:w="902" w:type="pct"/>
            <w:tcBorders>
              <w:top w:val="nil"/>
              <w:left w:val="nil"/>
              <w:bottom w:val="single" w:sz="4" w:space="0" w:color="auto"/>
              <w:right w:val="single" w:sz="4" w:space="0" w:color="auto"/>
            </w:tcBorders>
            <w:shd w:val="clear" w:color="auto" w:fill="auto"/>
            <w:noWrap/>
            <w:vAlign w:val="bottom"/>
            <w:hideMark/>
          </w:tcPr>
          <w:p w14:paraId="51C06192"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2.33E-08</w:t>
            </w:r>
          </w:p>
        </w:tc>
      </w:tr>
      <w:tr w:rsidR="000C5D13" w:rsidRPr="000C5D13" w14:paraId="1D2D8C4B"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35000530"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7</w:t>
            </w:r>
          </w:p>
        </w:tc>
        <w:tc>
          <w:tcPr>
            <w:tcW w:w="1412" w:type="pct"/>
            <w:vMerge/>
            <w:tcBorders>
              <w:top w:val="nil"/>
              <w:left w:val="single" w:sz="4" w:space="0" w:color="auto"/>
              <w:bottom w:val="single" w:sz="4" w:space="0" w:color="000000"/>
              <w:right w:val="single" w:sz="4" w:space="0" w:color="auto"/>
            </w:tcBorders>
            <w:vAlign w:val="center"/>
            <w:hideMark/>
          </w:tcPr>
          <w:p w14:paraId="5CD3CE30" w14:textId="77777777" w:rsidR="000C5D13" w:rsidRPr="000C5D13" w:rsidRDefault="000C5D13"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bottom"/>
            <w:hideMark/>
          </w:tcPr>
          <w:p w14:paraId="4499F9C7"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5.06E-10</w:t>
            </w:r>
          </w:p>
        </w:tc>
        <w:tc>
          <w:tcPr>
            <w:tcW w:w="901" w:type="pct"/>
            <w:tcBorders>
              <w:top w:val="nil"/>
              <w:left w:val="nil"/>
              <w:bottom w:val="single" w:sz="4" w:space="0" w:color="auto"/>
              <w:right w:val="single" w:sz="4" w:space="0" w:color="auto"/>
            </w:tcBorders>
            <w:shd w:val="clear" w:color="auto" w:fill="auto"/>
            <w:noWrap/>
            <w:vAlign w:val="bottom"/>
            <w:hideMark/>
          </w:tcPr>
          <w:p w14:paraId="6210282C"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6.51E-10</w:t>
            </w:r>
          </w:p>
        </w:tc>
        <w:tc>
          <w:tcPr>
            <w:tcW w:w="902" w:type="pct"/>
            <w:tcBorders>
              <w:top w:val="nil"/>
              <w:left w:val="nil"/>
              <w:bottom w:val="single" w:sz="4" w:space="0" w:color="auto"/>
              <w:right w:val="single" w:sz="4" w:space="0" w:color="auto"/>
            </w:tcBorders>
            <w:shd w:val="clear" w:color="auto" w:fill="auto"/>
            <w:noWrap/>
            <w:vAlign w:val="bottom"/>
            <w:hideMark/>
          </w:tcPr>
          <w:p w14:paraId="20E21ADE"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6.59E-10</w:t>
            </w:r>
          </w:p>
        </w:tc>
      </w:tr>
      <w:tr w:rsidR="000C5D13" w:rsidRPr="000C5D13" w14:paraId="5016C838"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776BE452"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8</w:t>
            </w:r>
          </w:p>
        </w:tc>
        <w:tc>
          <w:tcPr>
            <w:tcW w:w="1412" w:type="pct"/>
            <w:vMerge/>
            <w:tcBorders>
              <w:top w:val="nil"/>
              <w:left w:val="single" w:sz="4" w:space="0" w:color="auto"/>
              <w:bottom w:val="single" w:sz="4" w:space="0" w:color="000000"/>
              <w:right w:val="single" w:sz="4" w:space="0" w:color="auto"/>
            </w:tcBorders>
            <w:vAlign w:val="center"/>
            <w:hideMark/>
          </w:tcPr>
          <w:p w14:paraId="01231E25" w14:textId="77777777" w:rsidR="000C5D13" w:rsidRPr="000C5D13" w:rsidRDefault="000C5D13"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bottom"/>
            <w:hideMark/>
          </w:tcPr>
          <w:p w14:paraId="3B482AC3"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2.77E-09</w:t>
            </w:r>
          </w:p>
        </w:tc>
        <w:tc>
          <w:tcPr>
            <w:tcW w:w="901" w:type="pct"/>
            <w:tcBorders>
              <w:top w:val="nil"/>
              <w:left w:val="nil"/>
              <w:bottom w:val="single" w:sz="4" w:space="0" w:color="auto"/>
              <w:right w:val="single" w:sz="4" w:space="0" w:color="auto"/>
            </w:tcBorders>
            <w:shd w:val="clear" w:color="auto" w:fill="auto"/>
            <w:noWrap/>
            <w:vAlign w:val="bottom"/>
            <w:hideMark/>
          </w:tcPr>
          <w:p w14:paraId="5A9D52F5"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1.30E-09</w:t>
            </w:r>
          </w:p>
        </w:tc>
        <w:tc>
          <w:tcPr>
            <w:tcW w:w="902" w:type="pct"/>
            <w:tcBorders>
              <w:top w:val="nil"/>
              <w:left w:val="nil"/>
              <w:bottom w:val="single" w:sz="4" w:space="0" w:color="auto"/>
              <w:right w:val="single" w:sz="4" w:space="0" w:color="auto"/>
            </w:tcBorders>
            <w:shd w:val="clear" w:color="auto" w:fill="auto"/>
            <w:noWrap/>
            <w:vAlign w:val="bottom"/>
            <w:hideMark/>
          </w:tcPr>
          <w:p w14:paraId="60845752"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3.63E-09</w:t>
            </w:r>
          </w:p>
        </w:tc>
      </w:tr>
      <w:tr w:rsidR="000C5D13" w:rsidRPr="000C5D13" w14:paraId="58F6699C" w14:textId="77777777" w:rsidTr="000C5D13">
        <w:trPr>
          <w:trHeight w:val="280"/>
        </w:trPr>
        <w:tc>
          <w:tcPr>
            <w:tcW w:w="884" w:type="pct"/>
            <w:tcBorders>
              <w:top w:val="nil"/>
              <w:left w:val="single" w:sz="4" w:space="0" w:color="auto"/>
              <w:bottom w:val="single" w:sz="4" w:space="0" w:color="auto"/>
              <w:right w:val="single" w:sz="4" w:space="0" w:color="auto"/>
            </w:tcBorders>
            <w:shd w:val="clear" w:color="auto" w:fill="auto"/>
            <w:noWrap/>
            <w:vAlign w:val="center"/>
            <w:hideMark/>
          </w:tcPr>
          <w:p w14:paraId="150BE79C" w14:textId="77777777" w:rsidR="000C5D13" w:rsidRPr="000C5D13" w:rsidRDefault="000C5D13" w:rsidP="000C5D13">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9</w:t>
            </w:r>
          </w:p>
        </w:tc>
        <w:tc>
          <w:tcPr>
            <w:tcW w:w="1412" w:type="pct"/>
            <w:vMerge/>
            <w:tcBorders>
              <w:top w:val="nil"/>
              <w:left w:val="single" w:sz="4" w:space="0" w:color="auto"/>
              <w:bottom w:val="single" w:sz="4" w:space="0" w:color="000000"/>
              <w:right w:val="single" w:sz="4" w:space="0" w:color="auto"/>
            </w:tcBorders>
            <w:vAlign w:val="center"/>
            <w:hideMark/>
          </w:tcPr>
          <w:p w14:paraId="04C1084B" w14:textId="77777777" w:rsidR="000C5D13" w:rsidRPr="000C5D13" w:rsidRDefault="000C5D13" w:rsidP="000C5D13">
            <w:pPr>
              <w:widowControl/>
              <w:jc w:val="left"/>
              <w:rPr>
                <w:rFonts w:ascii="等线" w:eastAsia="等线" w:hAnsi="等线" w:cs="宋体"/>
                <w:color w:val="000000"/>
                <w:kern w:val="0"/>
                <w:sz w:val="22"/>
                <w:szCs w:val="22"/>
              </w:rPr>
            </w:pPr>
          </w:p>
        </w:tc>
        <w:tc>
          <w:tcPr>
            <w:tcW w:w="901" w:type="pct"/>
            <w:tcBorders>
              <w:top w:val="nil"/>
              <w:left w:val="nil"/>
              <w:bottom w:val="single" w:sz="4" w:space="0" w:color="auto"/>
              <w:right w:val="single" w:sz="4" w:space="0" w:color="auto"/>
            </w:tcBorders>
            <w:shd w:val="clear" w:color="auto" w:fill="auto"/>
            <w:noWrap/>
            <w:vAlign w:val="bottom"/>
            <w:hideMark/>
          </w:tcPr>
          <w:p w14:paraId="7C67D6B2"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4.14E-09</w:t>
            </w:r>
          </w:p>
        </w:tc>
        <w:tc>
          <w:tcPr>
            <w:tcW w:w="901" w:type="pct"/>
            <w:tcBorders>
              <w:top w:val="nil"/>
              <w:left w:val="nil"/>
              <w:bottom w:val="single" w:sz="4" w:space="0" w:color="auto"/>
              <w:right w:val="single" w:sz="4" w:space="0" w:color="auto"/>
            </w:tcBorders>
            <w:shd w:val="clear" w:color="auto" w:fill="auto"/>
            <w:noWrap/>
            <w:vAlign w:val="bottom"/>
            <w:hideMark/>
          </w:tcPr>
          <w:p w14:paraId="36A4665F"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5.93E-09</w:t>
            </w:r>
          </w:p>
        </w:tc>
        <w:tc>
          <w:tcPr>
            <w:tcW w:w="902" w:type="pct"/>
            <w:tcBorders>
              <w:top w:val="nil"/>
              <w:left w:val="nil"/>
              <w:bottom w:val="single" w:sz="4" w:space="0" w:color="auto"/>
              <w:right w:val="single" w:sz="4" w:space="0" w:color="auto"/>
            </w:tcBorders>
            <w:shd w:val="clear" w:color="auto" w:fill="auto"/>
            <w:noWrap/>
            <w:vAlign w:val="bottom"/>
            <w:hideMark/>
          </w:tcPr>
          <w:p w14:paraId="5BF82027" w14:textId="77777777" w:rsidR="000C5D13" w:rsidRPr="000C5D13" w:rsidRDefault="000C5D13" w:rsidP="00357B00">
            <w:pPr>
              <w:widowControl/>
              <w:jc w:val="center"/>
              <w:rPr>
                <w:rFonts w:ascii="等线" w:eastAsia="等线" w:hAnsi="等线" w:cs="宋体"/>
                <w:color w:val="000000"/>
                <w:kern w:val="0"/>
                <w:sz w:val="22"/>
                <w:szCs w:val="22"/>
              </w:rPr>
            </w:pPr>
            <w:r w:rsidRPr="000C5D13">
              <w:rPr>
                <w:rFonts w:ascii="等线" w:eastAsia="等线" w:hAnsi="等线" w:cs="宋体" w:hint="eastAsia"/>
                <w:color w:val="000000"/>
                <w:kern w:val="0"/>
                <w:sz w:val="22"/>
                <w:szCs w:val="22"/>
              </w:rPr>
              <w:t>4.10E-09</w:t>
            </w:r>
          </w:p>
        </w:tc>
      </w:tr>
    </w:tbl>
    <w:p w14:paraId="60143557" w14:textId="1B1FBF56" w:rsidR="000C5D13" w:rsidRDefault="000C5D13" w:rsidP="000C5D13">
      <w:pPr>
        <w:spacing w:line="360" w:lineRule="auto"/>
        <w:ind w:firstLineChars="200" w:firstLine="480"/>
        <w:jc w:val="center"/>
        <w:rPr>
          <w:bCs/>
          <w:sz w:val="24"/>
        </w:rPr>
      </w:pPr>
      <w:r>
        <w:rPr>
          <w:rFonts w:hint="eastAsia"/>
          <w:bCs/>
          <w:sz w:val="24"/>
        </w:rPr>
        <w:t>表</w:t>
      </w:r>
      <w:r>
        <w:rPr>
          <w:bCs/>
          <w:sz w:val="24"/>
        </w:rPr>
        <w:t xml:space="preserve">22 </w:t>
      </w:r>
      <w:r>
        <w:rPr>
          <w:rFonts w:hint="eastAsia"/>
          <w:bCs/>
          <w:sz w:val="24"/>
        </w:rPr>
        <w:t>甚宽频带地震计</w:t>
      </w:r>
      <w:r w:rsidRPr="00EF5448">
        <w:rPr>
          <w:rFonts w:hint="eastAsia"/>
          <w:sz w:val="24"/>
        </w:rPr>
        <w:t>短周期噪声</w:t>
      </w:r>
      <w:r w:rsidRPr="00361F94">
        <w:rPr>
          <w:rFonts w:hint="eastAsia"/>
          <w:bCs/>
          <w:sz w:val="24"/>
        </w:rPr>
        <w:t>结果</w:t>
      </w:r>
    </w:p>
    <w:tbl>
      <w:tblPr>
        <w:tblW w:w="5000" w:type="pct"/>
        <w:jc w:val="center"/>
        <w:tblLook w:val="04A0" w:firstRow="1" w:lastRow="0" w:firstColumn="1" w:lastColumn="0" w:noHBand="0" w:noVBand="1"/>
      </w:tblPr>
      <w:tblGrid>
        <w:gridCol w:w="1425"/>
        <w:gridCol w:w="2275"/>
        <w:gridCol w:w="1534"/>
        <w:gridCol w:w="1534"/>
        <w:gridCol w:w="1534"/>
      </w:tblGrid>
      <w:tr w:rsidR="00431471" w:rsidRPr="00357B00" w14:paraId="632759BB" w14:textId="77777777" w:rsidTr="00BD7DAE">
        <w:trPr>
          <w:trHeight w:val="190"/>
          <w:jc w:val="center"/>
        </w:trPr>
        <w:tc>
          <w:tcPr>
            <w:tcW w:w="858" w:type="pct"/>
            <w:vMerge w:val="restart"/>
            <w:tcBorders>
              <w:top w:val="single" w:sz="4" w:space="0" w:color="auto"/>
              <w:left w:val="single" w:sz="4" w:space="0" w:color="auto"/>
              <w:right w:val="single" w:sz="4" w:space="0" w:color="auto"/>
            </w:tcBorders>
            <w:shd w:val="clear" w:color="auto" w:fill="auto"/>
            <w:noWrap/>
            <w:vAlign w:val="center"/>
            <w:hideMark/>
          </w:tcPr>
          <w:p w14:paraId="00439F5A"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序号</w:t>
            </w:r>
          </w:p>
        </w:tc>
        <w:tc>
          <w:tcPr>
            <w:tcW w:w="1370" w:type="pct"/>
            <w:vMerge w:val="restart"/>
            <w:tcBorders>
              <w:top w:val="single" w:sz="4" w:space="0" w:color="auto"/>
              <w:left w:val="single" w:sz="4" w:space="0" w:color="auto"/>
              <w:right w:val="single" w:sz="4" w:space="0" w:color="auto"/>
            </w:tcBorders>
            <w:shd w:val="clear" w:color="auto" w:fill="auto"/>
            <w:noWrap/>
            <w:vAlign w:val="center"/>
            <w:hideMark/>
          </w:tcPr>
          <w:p w14:paraId="3D44F964"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类型</w:t>
            </w: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hideMark/>
          </w:tcPr>
          <w:p w14:paraId="1A2045ED"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短周期噪声（ m/s）</w:t>
            </w:r>
          </w:p>
        </w:tc>
      </w:tr>
      <w:tr w:rsidR="00431471" w:rsidRPr="00357B00" w14:paraId="1253D6FD" w14:textId="77777777" w:rsidTr="00BD7DAE">
        <w:trPr>
          <w:trHeight w:val="190"/>
          <w:jc w:val="center"/>
        </w:trPr>
        <w:tc>
          <w:tcPr>
            <w:tcW w:w="858" w:type="pct"/>
            <w:vMerge/>
            <w:tcBorders>
              <w:left w:val="single" w:sz="4" w:space="0" w:color="auto"/>
              <w:right w:val="single" w:sz="4" w:space="0" w:color="auto"/>
            </w:tcBorders>
            <w:shd w:val="clear" w:color="auto" w:fill="auto"/>
            <w:noWrap/>
            <w:vAlign w:val="center"/>
          </w:tcPr>
          <w:p w14:paraId="446B2290" w14:textId="77777777" w:rsidR="00431471" w:rsidRPr="00357B00" w:rsidRDefault="00431471" w:rsidP="00357B00">
            <w:pPr>
              <w:widowControl/>
              <w:jc w:val="center"/>
              <w:rPr>
                <w:rFonts w:ascii="等线" w:eastAsia="等线" w:hAnsi="等线" w:cs="宋体" w:hint="eastAsia"/>
                <w:color w:val="000000"/>
                <w:kern w:val="0"/>
                <w:sz w:val="22"/>
                <w:szCs w:val="22"/>
              </w:rPr>
            </w:pPr>
          </w:p>
        </w:tc>
        <w:tc>
          <w:tcPr>
            <w:tcW w:w="1370" w:type="pct"/>
            <w:vMerge/>
            <w:tcBorders>
              <w:left w:val="single" w:sz="4" w:space="0" w:color="auto"/>
              <w:right w:val="single" w:sz="4" w:space="0" w:color="auto"/>
            </w:tcBorders>
            <w:shd w:val="clear" w:color="auto" w:fill="auto"/>
            <w:noWrap/>
            <w:vAlign w:val="center"/>
          </w:tcPr>
          <w:p w14:paraId="5D19B75E" w14:textId="77777777" w:rsidR="00431471" w:rsidRPr="00357B00" w:rsidRDefault="00431471" w:rsidP="00357B00">
            <w:pPr>
              <w:widowControl/>
              <w:jc w:val="center"/>
              <w:rPr>
                <w:rFonts w:ascii="等线" w:eastAsia="等线" w:hAnsi="等线" w:cs="宋体" w:hint="eastAsia"/>
                <w:color w:val="000000"/>
                <w:kern w:val="0"/>
                <w:sz w:val="22"/>
                <w:szCs w:val="22"/>
              </w:rPr>
            </w:pP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tcPr>
          <w:p w14:paraId="3E9C6ECF" w14:textId="2035D30E" w:rsidR="00431471" w:rsidRPr="00357B00" w:rsidRDefault="00431471" w:rsidP="00357B00">
            <w:pPr>
              <w:widowControl/>
              <w:jc w:val="center"/>
              <w:rPr>
                <w:rFonts w:ascii="等线" w:eastAsia="等线" w:hAnsi="等线" w:cs="宋体" w:hint="eastAsia"/>
                <w:color w:val="000000"/>
                <w:kern w:val="0"/>
                <w:sz w:val="22"/>
                <w:szCs w:val="22"/>
              </w:rPr>
            </w:pPr>
            <w:r w:rsidRPr="00431471">
              <w:rPr>
                <w:rFonts w:ascii="等线" w:eastAsia="等线" w:hAnsi="等线" w:cs="宋体" w:hint="eastAsia"/>
                <w:color w:val="000000"/>
                <w:kern w:val="0"/>
                <w:sz w:val="22"/>
                <w:szCs w:val="22"/>
              </w:rPr>
              <w:t>≤</w:t>
            </w:r>
            <w:r>
              <w:rPr>
                <w:rFonts w:ascii="等线" w:eastAsia="等线" w:hAnsi="等线" w:cs="宋体"/>
                <w:color w:val="000000"/>
                <w:kern w:val="0"/>
                <w:sz w:val="22"/>
                <w:szCs w:val="22"/>
              </w:rPr>
              <w:t>1</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10</w:t>
            </w:r>
            <w:r w:rsidRPr="00431471">
              <w:rPr>
                <w:rFonts w:ascii="等线" w:eastAsia="等线" w:hAnsi="等线" w:cs="宋体"/>
                <w:color w:val="000000"/>
                <w:kern w:val="0"/>
                <w:sz w:val="22"/>
                <w:szCs w:val="22"/>
                <w:vertAlign w:val="superscript"/>
              </w:rPr>
              <w:t>-8</w:t>
            </w:r>
            <w:r w:rsidRPr="00431471">
              <w:rPr>
                <w:rFonts w:ascii="等线" w:eastAsia="等线" w:hAnsi="等线" w:cs="宋体"/>
                <w:color w:val="000000"/>
                <w:kern w:val="0"/>
                <w:sz w:val="22"/>
                <w:szCs w:val="22"/>
              </w:rPr>
              <w:t xml:space="preserve"> m/s</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 Hz</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40 Hz</w:t>
            </w:r>
            <w:r w:rsidRPr="00431471">
              <w:rPr>
                <w:rFonts w:ascii="等线" w:eastAsia="等线" w:hAnsi="等线" w:cs="宋体" w:hint="eastAsia"/>
                <w:color w:val="000000"/>
                <w:kern w:val="0"/>
                <w:sz w:val="22"/>
                <w:szCs w:val="22"/>
              </w:rPr>
              <w:t>）</w:t>
            </w:r>
          </w:p>
        </w:tc>
      </w:tr>
      <w:tr w:rsidR="00431471" w:rsidRPr="00357B00" w14:paraId="3E281274" w14:textId="77777777" w:rsidTr="00BD7DAE">
        <w:trPr>
          <w:trHeight w:val="280"/>
          <w:jc w:val="center"/>
        </w:trPr>
        <w:tc>
          <w:tcPr>
            <w:tcW w:w="858" w:type="pct"/>
            <w:vMerge/>
            <w:tcBorders>
              <w:left w:val="single" w:sz="4" w:space="0" w:color="auto"/>
              <w:bottom w:val="single" w:sz="4" w:space="0" w:color="auto"/>
              <w:right w:val="single" w:sz="4" w:space="0" w:color="auto"/>
            </w:tcBorders>
            <w:vAlign w:val="center"/>
            <w:hideMark/>
          </w:tcPr>
          <w:p w14:paraId="77AA4375" w14:textId="77777777" w:rsidR="00431471" w:rsidRPr="00357B00" w:rsidRDefault="00431471" w:rsidP="00357B00">
            <w:pPr>
              <w:widowControl/>
              <w:jc w:val="left"/>
              <w:rPr>
                <w:rFonts w:ascii="等线" w:eastAsia="等线" w:hAnsi="等线" w:cs="宋体"/>
                <w:color w:val="000000"/>
                <w:kern w:val="0"/>
                <w:sz w:val="22"/>
                <w:szCs w:val="22"/>
              </w:rPr>
            </w:pPr>
          </w:p>
        </w:tc>
        <w:tc>
          <w:tcPr>
            <w:tcW w:w="1370" w:type="pct"/>
            <w:vMerge/>
            <w:tcBorders>
              <w:left w:val="single" w:sz="4" w:space="0" w:color="auto"/>
              <w:bottom w:val="single" w:sz="4" w:space="0" w:color="auto"/>
              <w:right w:val="single" w:sz="4" w:space="0" w:color="auto"/>
            </w:tcBorders>
            <w:vAlign w:val="center"/>
            <w:hideMark/>
          </w:tcPr>
          <w:p w14:paraId="59EAC841" w14:textId="77777777" w:rsidR="00431471" w:rsidRPr="00357B00" w:rsidRDefault="00431471"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center"/>
            <w:hideMark/>
          </w:tcPr>
          <w:p w14:paraId="1F113D0F"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UD</w:t>
            </w:r>
          </w:p>
        </w:tc>
        <w:tc>
          <w:tcPr>
            <w:tcW w:w="924" w:type="pct"/>
            <w:tcBorders>
              <w:top w:val="nil"/>
              <w:left w:val="nil"/>
              <w:bottom w:val="single" w:sz="4" w:space="0" w:color="auto"/>
              <w:right w:val="single" w:sz="4" w:space="0" w:color="auto"/>
            </w:tcBorders>
            <w:shd w:val="clear" w:color="auto" w:fill="auto"/>
            <w:noWrap/>
            <w:vAlign w:val="center"/>
            <w:hideMark/>
          </w:tcPr>
          <w:p w14:paraId="73601AF3"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EW</w:t>
            </w:r>
          </w:p>
        </w:tc>
        <w:tc>
          <w:tcPr>
            <w:tcW w:w="924" w:type="pct"/>
            <w:tcBorders>
              <w:top w:val="nil"/>
              <w:left w:val="nil"/>
              <w:bottom w:val="single" w:sz="4" w:space="0" w:color="auto"/>
              <w:right w:val="single" w:sz="4" w:space="0" w:color="auto"/>
            </w:tcBorders>
            <w:shd w:val="clear" w:color="auto" w:fill="auto"/>
            <w:noWrap/>
            <w:vAlign w:val="center"/>
            <w:hideMark/>
          </w:tcPr>
          <w:p w14:paraId="48F6C673"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NS</w:t>
            </w:r>
          </w:p>
        </w:tc>
      </w:tr>
      <w:tr w:rsidR="00357B00" w:rsidRPr="00357B00" w14:paraId="3BCE6142"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258BC77"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w:t>
            </w:r>
          </w:p>
        </w:tc>
        <w:tc>
          <w:tcPr>
            <w:tcW w:w="137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142F048"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甚宽频带地震计</w:t>
            </w:r>
          </w:p>
        </w:tc>
        <w:tc>
          <w:tcPr>
            <w:tcW w:w="924" w:type="pct"/>
            <w:tcBorders>
              <w:top w:val="nil"/>
              <w:left w:val="nil"/>
              <w:bottom w:val="single" w:sz="4" w:space="0" w:color="auto"/>
              <w:right w:val="single" w:sz="4" w:space="0" w:color="auto"/>
            </w:tcBorders>
            <w:shd w:val="clear" w:color="auto" w:fill="auto"/>
            <w:noWrap/>
            <w:vAlign w:val="bottom"/>
            <w:hideMark/>
          </w:tcPr>
          <w:p w14:paraId="4008C5D6"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1.09E-09</w:t>
            </w:r>
          </w:p>
        </w:tc>
        <w:tc>
          <w:tcPr>
            <w:tcW w:w="924" w:type="pct"/>
            <w:tcBorders>
              <w:top w:val="nil"/>
              <w:left w:val="nil"/>
              <w:bottom w:val="single" w:sz="4" w:space="0" w:color="auto"/>
              <w:right w:val="single" w:sz="4" w:space="0" w:color="auto"/>
            </w:tcBorders>
            <w:shd w:val="clear" w:color="auto" w:fill="auto"/>
            <w:noWrap/>
            <w:vAlign w:val="bottom"/>
            <w:hideMark/>
          </w:tcPr>
          <w:p w14:paraId="2B9A67C1"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1.07E-09</w:t>
            </w:r>
          </w:p>
        </w:tc>
        <w:tc>
          <w:tcPr>
            <w:tcW w:w="924" w:type="pct"/>
            <w:tcBorders>
              <w:top w:val="nil"/>
              <w:left w:val="nil"/>
              <w:bottom w:val="single" w:sz="4" w:space="0" w:color="auto"/>
              <w:right w:val="single" w:sz="4" w:space="0" w:color="auto"/>
            </w:tcBorders>
            <w:shd w:val="clear" w:color="auto" w:fill="auto"/>
            <w:noWrap/>
            <w:vAlign w:val="bottom"/>
            <w:hideMark/>
          </w:tcPr>
          <w:p w14:paraId="5D8B15C0"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1.59E-09</w:t>
            </w:r>
          </w:p>
        </w:tc>
      </w:tr>
      <w:tr w:rsidR="00357B00" w:rsidRPr="00357B00" w14:paraId="1C889A8A"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7775FA23"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2</w:t>
            </w:r>
          </w:p>
        </w:tc>
        <w:tc>
          <w:tcPr>
            <w:tcW w:w="1370" w:type="pct"/>
            <w:vMerge/>
            <w:tcBorders>
              <w:top w:val="nil"/>
              <w:left w:val="single" w:sz="4" w:space="0" w:color="auto"/>
              <w:bottom w:val="single" w:sz="4" w:space="0" w:color="000000"/>
              <w:right w:val="single" w:sz="4" w:space="0" w:color="auto"/>
            </w:tcBorders>
            <w:vAlign w:val="center"/>
            <w:hideMark/>
          </w:tcPr>
          <w:p w14:paraId="040A16C4" w14:textId="77777777" w:rsidR="00357B00" w:rsidRPr="00357B00" w:rsidRDefault="00357B00"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12180F09"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1.49E-09</w:t>
            </w:r>
          </w:p>
        </w:tc>
        <w:tc>
          <w:tcPr>
            <w:tcW w:w="924" w:type="pct"/>
            <w:tcBorders>
              <w:top w:val="nil"/>
              <w:left w:val="nil"/>
              <w:bottom w:val="single" w:sz="4" w:space="0" w:color="auto"/>
              <w:right w:val="single" w:sz="4" w:space="0" w:color="auto"/>
            </w:tcBorders>
            <w:shd w:val="clear" w:color="auto" w:fill="auto"/>
            <w:noWrap/>
            <w:vAlign w:val="bottom"/>
            <w:hideMark/>
          </w:tcPr>
          <w:p w14:paraId="400577BA"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1.44E-09</w:t>
            </w:r>
          </w:p>
        </w:tc>
        <w:tc>
          <w:tcPr>
            <w:tcW w:w="924" w:type="pct"/>
            <w:tcBorders>
              <w:top w:val="nil"/>
              <w:left w:val="nil"/>
              <w:bottom w:val="single" w:sz="4" w:space="0" w:color="auto"/>
              <w:right w:val="single" w:sz="4" w:space="0" w:color="auto"/>
            </w:tcBorders>
            <w:shd w:val="clear" w:color="auto" w:fill="auto"/>
            <w:noWrap/>
            <w:vAlign w:val="bottom"/>
            <w:hideMark/>
          </w:tcPr>
          <w:p w14:paraId="2CCF01E6"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1.53E-09</w:t>
            </w:r>
          </w:p>
        </w:tc>
      </w:tr>
      <w:tr w:rsidR="00357B00" w:rsidRPr="00357B00" w14:paraId="30DC372E"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3F9D6CA3"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3</w:t>
            </w:r>
          </w:p>
        </w:tc>
        <w:tc>
          <w:tcPr>
            <w:tcW w:w="1370" w:type="pct"/>
            <w:vMerge/>
            <w:tcBorders>
              <w:top w:val="nil"/>
              <w:left w:val="single" w:sz="4" w:space="0" w:color="auto"/>
              <w:bottom w:val="single" w:sz="4" w:space="0" w:color="000000"/>
              <w:right w:val="single" w:sz="4" w:space="0" w:color="auto"/>
            </w:tcBorders>
            <w:vAlign w:val="center"/>
            <w:hideMark/>
          </w:tcPr>
          <w:p w14:paraId="155D6E27" w14:textId="77777777" w:rsidR="00357B00" w:rsidRPr="00357B00" w:rsidRDefault="00357B00"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3C5785D7"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5.12E-09</w:t>
            </w:r>
          </w:p>
        </w:tc>
        <w:tc>
          <w:tcPr>
            <w:tcW w:w="924" w:type="pct"/>
            <w:tcBorders>
              <w:top w:val="nil"/>
              <w:left w:val="nil"/>
              <w:bottom w:val="single" w:sz="4" w:space="0" w:color="auto"/>
              <w:right w:val="single" w:sz="4" w:space="0" w:color="auto"/>
            </w:tcBorders>
            <w:shd w:val="clear" w:color="auto" w:fill="auto"/>
            <w:noWrap/>
            <w:vAlign w:val="bottom"/>
            <w:hideMark/>
          </w:tcPr>
          <w:p w14:paraId="04B66160"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1.16E-09</w:t>
            </w:r>
          </w:p>
        </w:tc>
        <w:tc>
          <w:tcPr>
            <w:tcW w:w="924" w:type="pct"/>
            <w:tcBorders>
              <w:top w:val="nil"/>
              <w:left w:val="nil"/>
              <w:bottom w:val="single" w:sz="4" w:space="0" w:color="auto"/>
              <w:right w:val="single" w:sz="4" w:space="0" w:color="auto"/>
            </w:tcBorders>
            <w:shd w:val="clear" w:color="auto" w:fill="auto"/>
            <w:noWrap/>
            <w:vAlign w:val="bottom"/>
            <w:hideMark/>
          </w:tcPr>
          <w:p w14:paraId="63C2524D"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4.72E-09</w:t>
            </w:r>
          </w:p>
        </w:tc>
      </w:tr>
      <w:tr w:rsidR="00357B00" w:rsidRPr="00357B00" w14:paraId="7CBE54F0"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0B3DA612"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4</w:t>
            </w:r>
          </w:p>
        </w:tc>
        <w:tc>
          <w:tcPr>
            <w:tcW w:w="1370" w:type="pct"/>
            <w:vMerge/>
            <w:tcBorders>
              <w:top w:val="nil"/>
              <w:left w:val="single" w:sz="4" w:space="0" w:color="auto"/>
              <w:bottom w:val="single" w:sz="4" w:space="0" w:color="000000"/>
              <w:right w:val="single" w:sz="4" w:space="0" w:color="auto"/>
            </w:tcBorders>
            <w:vAlign w:val="center"/>
            <w:hideMark/>
          </w:tcPr>
          <w:p w14:paraId="5718C985" w14:textId="77777777" w:rsidR="00357B00" w:rsidRPr="00357B00" w:rsidRDefault="00357B00"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6CF7CA02"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2.89E-09</w:t>
            </w:r>
          </w:p>
        </w:tc>
        <w:tc>
          <w:tcPr>
            <w:tcW w:w="924" w:type="pct"/>
            <w:tcBorders>
              <w:top w:val="nil"/>
              <w:left w:val="nil"/>
              <w:bottom w:val="single" w:sz="4" w:space="0" w:color="auto"/>
              <w:right w:val="single" w:sz="4" w:space="0" w:color="auto"/>
            </w:tcBorders>
            <w:shd w:val="clear" w:color="auto" w:fill="auto"/>
            <w:noWrap/>
            <w:vAlign w:val="bottom"/>
            <w:hideMark/>
          </w:tcPr>
          <w:p w14:paraId="790D8EA2"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3.37E-09</w:t>
            </w:r>
          </w:p>
        </w:tc>
        <w:tc>
          <w:tcPr>
            <w:tcW w:w="924" w:type="pct"/>
            <w:tcBorders>
              <w:top w:val="nil"/>
              <w:left w:val="nil"/>
              <w:bottom w:val="single" w:sz="4" w:space="0" w:color="auto"/>
              <w:right w:val="single" w:sz="4" w:space="0" w:color="auto"/>
            </w:tcBorders>
            <w:shd w:val="clear" w:color="auto" w:fill="auto"/>
            <w:noWrap/>
            <w:vAlign w:val="bottom"/>
            <w:hideMark/>
          </w:tcPr>
          <w:p w14:paraId="1825C9E0"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3.11E-09</w:t>
            </w:r>
          </w:p>
        </w:tc>
      </w:tr>
      <w:tr w:rsidR="00357B00" w:rsidRPr="00357B00" w14:paraId="41EF0401"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CCD6EBA"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5</w:t>
            </w:r>
          </w:p>
        </w:tc>
        <w:tc>
          <w:tcPr>
            <w:tcW w:w="1370" w:type="pct"/>
            <w:vMerge/>
            <w:tcBorders>
              <w:top w:val="nil"/>
              <w:left w:val="single" w:sz="4" w:space="0" w:color="auto"/>
              <w:bottom w:val="single" w:sz="4" w:space="0" w:color="000000"/>
              <w:right w:val="single" w:sz="4" w:space="0" w:color="auto"/>
            </w:tcBorders>
            <w:vAlign w:val="center"/>
            <w:hideMark/>
          </w:tcPr>
          <w:p w14:paraId="601DB301" w14:textId="77777777" w:rsidR="00357B00" w:rsidRPr="00357B00" w:rsidRDefault="00357B00"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6E691A9B"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7.03E-10</w:t>
            </w:r>
          </w:p>
        </w:tc>
        <w:tc>
          <w:tcPr>
            <w:tcW w:w="924" w:type="pct"/>
            <w:tcBorders>
              <w:top w:val="nil"/>
              <w:left w:val="nil"/>
              <w:bottom w:val="single" w:sz="4" w:space="0" w:color="auto"/>
              <w:right w:val="single" w:sz="4" w:space="0" w:color="auto"/>
            </w:tcBorders>
            <w:shd w:val="clear" w:color="auto" w:fill="auto"/>
            <w:noWrap/>
            <w:vAlign w:val="bottom"/>
            <w:hideMark/>
          </w:tcPr>
          <w:p w14:paraId="512EA611"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6.23E-10</w:t>
            </w:r>
          </w:p>
        </w:tc>
        <w:tc>
          <w:tcPr>
            <w:tcW w:w="924" w:type="pct"/>
            <w:tcBorders>
              <w:top w:val="nil"/>
              <w:left w:val="nil"/>
              <w:bottom w:val="single" w:sz="4" w:space="0" w:color="auto"/>
              <w:right w:val="single" w:sz="4" w:space="0" w:color="auto"/>
            </w:tcBorders>
            <w:shd w:val="clear" w:color="auto" w:fill="auto"/>
            <w:noWrap/>
            <w:vAlign w:val="bottom"/>
            <w:hideMark/>
          </w:tcPr>
          <w:p w14:paraId="05A5BA76"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6.15E-10</w:t>
            </w:r>
          </w:p>
        </w:tc>
      </w:tr>
      <w:tr w:rsidR="00357B00" w:rsidRPr="00357B00" w14:paraId="5AD95269"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0BC06D6D" w14:textId="196C039A" w:rsidR="00357B00" w:rsidRPr="00357B00" w:rsidRDefault="00431471" w:rsidP="00357B00">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6</w:t>
            </w:r>
          </w:p>
        </w:tc>
        <w:tc>
          <w:tcPr>
            <w:tcW w:w="1370" w:type="pct"/>
            <w:vMerge/>
            <w:tcBorders>
              <w:top w:val="nil"/>
              <w:left w:val="single" w:sz="4" w:space="0" w:color="auto"/>
              <w:bottom w:val="single" w:sz="4" w:space="0" w:color="000000"/>
              <w:right w:val="single" w:sz="4" w:space="0" w:color="auto"/>
            </w:tcBorders>
            <w:vAlign w:val="center"/>
            <w:hideMark/>
          </w:tcPr>
          <w:p w14:paraId="7032B567" w14:textId="77777777" w:rsidR="00357B00" w:rsidRPr="00357B00" w:rsidRDefault="00357B00"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64662335"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1.75E-09</w:t>
            </w:r>
          </w:p>
        </w:tc>
        <w:tc>
          <w:tcPr>
            <w:tcW w:w="924" w:type="pct"/>
            <w:tcBorders>
              <w:top w:val="nil"/>
              <w:left w:val="nil"/>
              <w:bottom w:val="single" w:sz="4" w:space="0" w:color="auto"/>
              <w:right w:val="single" w:sz="4" w:space="0" w:color="auto"/>
            </w:tcBorders>
            <w:shd w:val="clear" w:color="auto" w:fill="auto"/>
            <w:noWrap/>
            <w:vAlign w:val="bottom"/>
            <w:hideMark/>
          </w:tcPr>
          <w:p w14:paraId="3D618C95"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1.60E-09</w:t>
            </w:r>
          </w:p>
        </w:tc>
        <w:tc>
          <w:tcPr>
            <w:tcW w:w="924" w:type="pct"/>
            <w:tcBorders>
              <w:top w:val="nil"/>
              <w:left w:val="nil"/>
              <w:bottom w:val="single" w:sz="4" w:space="0" w:color="auto"/>
              <w:right w:val="single" w:sz="4" w:space="0" w:color="auto"/>
            </w:tcBorders>
            <w:shd w:val="clear" w:color="auto" w:fill="auto"/>
            <w:noWrap/>
            <w:vAlign w:val="bottom"/>
            <w:hideMark/>
          </w:tcPr>
          <w:p w14:paraId="625B1248"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1.69E-09</w:t>
            </w:r>
          </w:p>
        </w:tc>
      </w:tr>
      <w:tr w:rsidR="00357B00" w:rsidRPr="00357B00" w14:paraId="43478137"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5E3B6274" w14:textId="3B323E4C" w:rsidR="00357B00" w:rsidRPr="00357B00" w:rsidRDefault="00431471" w:rsidP="00357B00">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7</w:t>
            </w:r>
          </w:p>
        </w:tc>
        <w:tc>
          <w:tcPr>
            <w:tcW w:w="1370" w:type="pct"/>
            <w:vMerge/>
            <w:tcBorders>
              <w:top w:val="nil"/>
              <w:left w:val="single" w:sz="4" w:space="0" w:color="auto"/>
              <w:bottom w:val="single" w:sz="4" w:space="0" w:color="000000"/>
              <w:right w:val="single" w:sz="4" w:space="0" w:color="auto"/>
            </w:tcBorders>
            <w:vAlign w:val="center"/>
            <w:hideMark/>
          </w:tcPr>
          <w:p w14:paraId="273CF3F4" w14:textId="77777777" w:rsidR="00357B00" w:rsidRPr="00357B00" w:rsidRDefault="00357B00"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68679C1F"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6.56E-10</w:t>
            </w:r>
          </w:p>
        </w:tc>
        <w:tc>
          <w:tcPr>
            <w:tcW w:w="924" w:type="pct"/>
            <w:tcBorders>
              <w:top w:val="nil"/>
              <w:left w:val="nil"/>
              <w:bottom w:val="single" w:sz="4" w:space="0" w:color="auto"/>
              <w:right w:val="single" w:sz="4" w:space="0" w:color="auto"/>
            </w:tcBorders>
            <w:shd w:val="clear" w:color="auto" w:fill="auto"/>
            <w:noWrap/>
            <w:vAlign w:val="bottom"/>
            <w:hideMark/>
          </w:tcPr>
          <w:p w14:paraId="69DD5236"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6.38E-10</w:t>
            </w:r>
          </w:p>
        </w:tc>
        <w:tc>
          <w:tcPr>
            <w:tcW w:w="924" w:type="pct"/>
            <w:tcBorders>
              <w:top w:val="nil"/>
              <w:left w:val="nil"/>
              <w:bottom w:val="single" w:sz="4" w:space="0" w:color="auto"/>
              <w:right w:val="single" w:sz="4" w:space="0" w:color="auto"/>
            </w:tcBorders>
            <w:shd w:val="clear" w:color="auto" w:fill="auto"/>
            <w:noWrap/>
            <w:vAlign w:val="bottom"/>
            <w:hideMark/>
          </w:tcPr>
          <w:p w14:paraId="6AA7D29B"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5.88E-10</w:t>
            </w:r>
          </w:p>
        </w:tc>
      </w:tr>
      <w:tr w:rsidR="00357B00" w:rsidRPr="00357B00" w14:paraId="6DF7623D"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934ECF4" w14:textId="61AE5360" w:rsidR="00357B00" w:rsidRPr="00357B00" w:rsidRDefault="00431471" w:rsidP="00357B00">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8</w:t>
            </w:r>
          </w:p>
        </w:tc>
        <w:tc>
          <w:tcPr>
            <w:tcW w:w="1370" w:type="pct"/>
            <w:vMerge/>
            <w:tcBorders>
              <w:top w:val="nil"/>
              <w:left w:val="single" w:sz="4" w:space="0" w:color="auto"/>
              <w:bottom w:val="single" w:sz="4" w:space="0" w:color="000000"/>
              <w:right w:val="single" w:sz="4" w:space="0" w:color="auto"/>
            </w:tcBorders>
            <w:vAlign w:val="center"/>
            <w:hideMark/>
          </w:tcPr>
          <w:p w14:paraId="6E731B8A" w14:textId="77777777" w:rsidR="00357B00" w:rsidRPr="00357B00" w:rsidRDefault="00357B00"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50F4613C"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1.13E-09</w:t>
            </w:r>
          </w:p>
        </w:tc>
        <w:tc>
          <w:tcPr>
            <w:tcW w:w="924" w:type="pct"/>
            <w:tcBorders>
              <w:top w:val="nil"/>
              <w:left w:val="nil"/>
              <w:bottom w:val="single" w:sz="4" w:space="0" w:color="auto"/>
              <w:right w:val="single" w:sz="4" w:space="0" w:color="auto"/>
            </w:tcBorders>
            <w:shd w:val="clear" w:color="auto" w:fill="auto"/>
            <w:noWrap/>
            <w:vAlign w:val="bottom"/>
            <w:hideMark/>
          </w:tcPr>
          <w:p w14:paraId="4A432E69"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1.44E-09</w:t>
            </w:r>
          </w:p>
        </w:tc>
        <w:tc>
          <w:tcPr>
            <w:tcW w:w="924" w:type="pct"/>
            <w:tcBorders>
              <w:top w:val="nil"/>
              <w:left w:val="nil"/>
              <w:bottom w:val="single" w:sz="4" w:space="0" w:color="auto"/>
              <w:right w:val="single" w:sz="4" w:space="0" w:color="auto"/>
            </w:tcBorders>
            <w:shd w:val="clear" w:color="auto" w:fill="auto"/>
            <w:noWrap/>
            <w:vAlign w:val="bottom"/>
            <w:hideMark/>
          </w:tcPr>
          <w:p w14:paraId="0E585667"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1.24E-09</w:t>
            </w:r>
          </w:p>
        </w:tc>
      </w:tr>
    </w:tbl>
    <w:p w14:paraId="47F3FA27" w14:textId="7205548F" w:rsidR="00357B00" w:rsidRDefault="00357B00" w:rsidP="00357B00">
      <w:pPr>
        <w:spacing w:line="360" w:lineRule="auto"/>
        <w:ind w:firstLineChars="200" w:firstLine="480"/>
        <w:jc w:val="center"/>
        <w:rPr>
          <w:bCs/>
          <w:sz w:val="24"/>
        </w:rPr>
      </w:pPr>
      <w:r>
        <w:rPr>
          <w:rFonts w:hint="eastAsia"/>
          <w:bCs/>
          <w:sz w:val="24"/>
        </w:rPr>
        <w:t>表</w:t>
      </w:r>
      <w:r>
        <w:rPr>
          <w:bCs/>
          <w:sz w:val="24"/>
        </w:rPr>
        <w:t xml:space="preserve">23 </w:t>
      </w:r>
      <w:r>
        <w:rPr>
          <w:rFonts w:hint="eastAsia"/>
          <w:bCs/>
          <w:sz w:val="24"/>
        </w:rPr>
        <w:t>超宽频带地震计</w:t>
      </w:r>
      <w:r w:rsidRPr="00EF5448">
        <w:rPr>
          <w:rFonts w:hint="eastAsia"/>
          <w:sz w:val="24"/>
        </w:rPr>
        <w:t>短周期噪声</w:t>
      </w:r>
      <w:r w:rsidRPr="00361F94">
        <w:rPr>
          <w:rFonts w:hint="eastAsia"/>
          <w:bCs/>
          <w:sz w:val="24"/>
        </w:rPr>
        <w:t>结果</w:t>
      </w:r>
    </w:p>
    <w:tbl>
      <w:tblPr>
        <w:tblW w:w="5000" w:type="pct"/>
        <w:jc w:val="center"/>
        <w:tblLook w:val="04A0" w:firstRow="1" w:lastRow="0" w:firstColumn="1" w:lastColumn="0" w:noHBand="0" w:noVBand="1"/>
      </w:tblPr>
      <w:tblGrid>
        <w:gridCol w:w="1425"/>
        <w:gridCol w:w="2275"/>
        <w:gridCol w:w="1534"/>
        <w:gridCol w:w="1534"/>
        <w:gridCol w:w="1534"/>
      </w:tblGrid>
      <w:tr w:rsidR="00431471" w:rsidRPr="00357B00" w14:paraId="6D39F1EC" w14:textId="77777777" w:rsidTr="00803E27">
        <w:trPr>
          <w:trHeight w:val="155"/>
          <w:jc w:val="center"/>
        </w:trPr>
        <w:tc>
          <w:tcPr>
            <w:tcW w:w="858" w:type="pct"/>
            <w:vMerge w:val="restart"/>
            <w:tcBorders>
              <w:top w:val="single" w:sz="4" w:space="0" w:color="auto"/>
              <w:left w:val="single" w:sz="4" w:space="0" w:color="auto"/>
              <w:right w:val="single" w:sz="4" w:space="0" w:color="auto"/>
            </w:tcBorders>
            <w:shd w:val="clear" w:color="auto" w:fill="auto"/>
            <w:noWrap/>
            <w:vAlign w:val="center"/>
            <w:hideMark/>
          </w:tcPr>
          <w:p w14:paraId="2E279647"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序号</w:t>
            </w:r>
          </w:p>
        </w:tc>
        <w:tc>
          <w:tcPr>
            <w:tcW w:w="1370" w:type="pct"/>
            <w:vMerge w:val="restart"/>
            <w:tcBorders>
              <w:top w:val="single" w:sz="4" w:space="0" w:color="auto"/>
              <w:left w:val="single" w:sz="4" w:space="0" w:color="auto"/>
              <w:right w:val="single" w:sz="4" w:space="0" w:color="auto"/>
            </w:tcBorders>
            <w:shd w:val="clear" w:color="auto" w:fill="auto"/>
            <w:noWrap/>
            <w:vAlign w:val="center"/>
            <w:hideMark/>
          </w:tcPr>
          <w:p w14:paraId="3FBCDD36"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类型</w:t>
            </w: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hideMark/>
          </w:tcPr>
          <w:p w14:paraId="4B7F49AB" w14:textId="7FBD789C"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短周期噪声（ m/s）</w:t>
            </w:r>
          </w:p>
        </w:tc>
      </w:tr>
      <w:tr w:rsidR="00431471" w:rsidRPr="00357B00" w14:paraId="08E908D9" w14:textId="77777777" w:rsidTr="00803E27">
        <w:trPr>
          <w:trHeight w:val="155"/>
          <w:jc w:val="center"/>
        </w:trPr>
        <w:tc>
          <w:tcPr>
            <w:tcW w:w="858" w:type="pct"/>
            <w:vMerge/>
            <w:tcBorders>
              <w:left w:val="single" w:sz="4" w:space="0" w:color="auto"/>
              <w:right w:val="single" w:sz="4" w:space="0" w:color="auto"/>
            </w:tcBorders>
            <w:shd w:val="clear" w:color="auto" w:fill="auto"/>
            <w:noWrap/>
            <w:vAlign w:val="center"/>
          </w:tcPr>
          <w:p w14:paraId="5C19DA1E" w14:textId="77777777" w:rsidR="00431471" w:rsidRPr="00357B00" w:rsidRDefault="00431471" w:rsidP="00357B00">
            <w:pPr>
              <w:widowControl/>
              <w:jc w:val="center"/>
              <w:rPr>
                <w:rFonts w:ascii="等线" w:eastAsia="等线" w:hAnsi="等线" w:cs="宋体" w:hint="eastAsia"/>
                <w:color w:val="000000"/>
                <w:kern w:val="0"/>
                <w:sz w:val="22"/>
                <w:szCs w:val="22"/>
              </w:rPr>
            </w:pPr>
          </w:p>
        </w:tc>
        <w:tc>
          <w:tcPr>
            <w:tcW w:w="1370" w:type="pct"/>
            <w:vMerge/>
            <w:tcBorders>
              <w:left w:val="single" w:sz="4" w:space="0" w:color="auto"/>
              <w:right w:val="single" w:sz="4" w:space="0" w:color="auto"/>
            </w:tcBorders>
            <w:shd w:val="clear" w:color="auto" w:fill="auto"/>
            <w:noWrap/>
            <w:vAlign w:val="center"/>
          </w:tcPr>
          <w:p w14:paraId="66D1A303" w14:textId="77777777" w:rsidR="00431471" w:rsidRPr="00357B00" w:rsidRDefault="00431471" w:rsidP="00357B00">
            <w:pPr>
              <w:widowControl/>
              <w:jc w:val="center"/>
              <w:rPr>
                <w:rFonts w:ascii="等线" w:eastAsia="等线" w:hAnsi="等线" w:cs="宋体" w:hint="eastAsia"/>
                <w:color w:val="000000"/>
                <w:kern w:val="0"/>
                <w:sz w:val="22"/>
                <w:szCs w:val="22"/>
              </w:rPr>
            </w:pP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tcPr>
          <w:p w14:paraId="13679C6F" w14:textId="6CD60181" w:rsidR="00431471" w:rsidRPr="00357B00" w:rsidRDefault="00431471" w:rsidP="00357B00">
            <w:pPr>
              <w:widowControl/>
              <w:jc w:val="center"/>
              <w:rPr>
                <w:rFonts w:ascii="等线" w:eastAsia="等线" w:hAnsi="等线" w:cs="宋体" w:hint="eastAsia"/>
                <w:color w:val="000000"/>
                <w:kern w:val="0"/>
                <w:sz w:val="22"/>
                <w:szCs w:val="22"/>
              </w:rPr>
            </w:pP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5</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10</w:t>
            </w:r>
            <w:r w:rsidRPr="00431471">
              <w:rPr>
                <w:rFonts w:ascii="等线" w:eastAsia="等线" w:hAnsi="等线" w:cs="宋体"/>
                <w:color w:val="000000"/>
                <w:kern w:val="0"/>
                <w:sz w:val="22"/>
                <w:szCs w:val="22"/>
                <w:vertAlign w:val="superscript"/>
              </w:rPr>
              <w:t xml:space="preserve">-9 </w:t>
            </w:r>
            <w:r w:rsidRPr="00431471">
              <w:rPr>
                <w:rFonts w:ascii="等线" w:eastAsia="等线" w:hAnsi="等线" w:cs="宋体"/>
                <w:color w:val="000000"/>
                <w:kern w:val="0"/>
                <w:sz w:val="22"/>
                <w:szCs w:val="22"/>
              </w:rPr>
              <w:t>m/s</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 Hz</w:t>
            </w:r>
            <w:r w:rsidRPr="00431471">
              <w:rPr>
                <w:rFonts w:ascii="等线" w:eastAsia="等线" w:hAnsi="等线" w:cs="宋体" w:hint="eastAsia"/>
                <w:color w:val="000000"/>
                <w:kern w:val="0"/>
                <w:sz w:val="22"/>
                <w:szCs w:val="22"/>
              </w:rPr>
              <w:t>～</w:t>
            </w:r>
            <w:r w:rsidRPr="00431471">
              <w:rPr>
                <w:rFonts w:ascii="等线" w:eastAsia="等线" w:hAnsi="等线" w:cs="宋体"/>
                <w:color w:val="000000"/>
                <w:kern w:val="0"/>
                <w:sz w:val="22"/>
                <w:szCs w:val="22"/>
              </w:rPr>
              <w:t>10 Hz</w:t>
            </w:r>
            <w:r w:rsidRPr="00431471">
              <w:rPr>
                <w:rFonts w:ascii="等线" w:eastAsia="等线" w:hAnsi="等线" w:cs="宋体" w:hint="eastAsia"/>
                <w:color w:val="000000"/>
                <w:kern w:val="0"/>
                <w:sz w:val="22"/>
                <w:szCs w:val="22"/>
              </w:rPr>
              <w:t>）</w:t>
            </w:r>
          </w:p>
        </w:tc>
      </w:tr>
      <w:tr w:rsidR="00431471" w:rsidRPr="00357B00" w14:paraId="27E5072D" w14:textId="77777777" w:rsidTr="00803E27">
        <w:trPr>
          <w:trHeight w:val="280"/>
          <w:jc w:val="center"/>
        </w:trPr>
        <w:tc>
          <w:tcPr>
            <w:tcW w:w="858" w:type="pct"/>
            <w:vMerge/>
            <w:tcBorders>
              <w:left w:val="single" w:sz="4" w:space="0" w:color="auto"/>
              <w:bottom w:val="single" w:sz="4" w:space="0" w:color="auto"/>
              <w:right w:val="single" w:sz="4" w:space="0" w:color="auto"/>
            </w:tcBorders>
            <w:vAlign w:val="center"/>
            <w:hideMark/>
          </w:tcPr>
          <w:p w14:paraId="6302CB8A" w14:textId="77777777" w:rsidR="00431471" w:rsidRPr="00357B00" w:rsidRDefault="00431471" w:rsidP="00357B00">
            <w:pPr>
              <w:widowControl/>
              <w:jc w:val="left"/>
              <w:rPr>
                <w:rFonts w:ascii="等线" w:eastAsia="等线" w:hAnsi="等线" w:cs="宋体"/>
                <w:color w:val="000000"/>
                <w:kern w:val="0"/>
                <w:sz w:val="22"/>
                <w:szCs w:val="22"/>
              </w:rPr>
            </w:pPr>
          </w:p>
        </w:tc>
        <w:tc>
          <w:tcPr>
            <w:tcW w:w="1370" w:type="pct"/>
            <w:vMerge/>
            <w:tcBorders>
              <w:left w:val="single" w:sz="4" w:space="0" w:color="auto"/>
              <w:bottom w:val="single" w:sz="4" w:space="0" w:color="auto"/>
              <w:right w:val="single" w:sz="4" w:space="0" w:color="auto"/>
            </w:tcBorders>
            <w:vAlign w:val="center"/>
            <w:hideMark/>
          </w:tcPr>
          <w:p w14:paraId="7D47610B" w14:textId="77777777" w:rsidR="00431471" w:rsidRPr="00357B00" w:rsidRDefault="00431471"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center"/>
            <w:hideMark/>
          </w:tcPr>
          <w:p w14:paraId="3662E320"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UD</w:t>
            </w:r>
          </w:p>
        </w:tc>
        <w:tc>
          <w:tcPr>
            <w:tcW w:w="924" w:type="pct"/>
            <w:tcBorders>
              <w:top w:val="nil"/>
              <w:left w:val="nil"/>
              <w:bottom w:val="single" w:sz="4" w:space="0" w:color="auto"/>
              <w:right w:val="single" w:sz="4" w:space="0" w:color="auto"/>
            </w:tcBorders>
            <w:shd w:val="clear" w:color="auto" w:fill="auto"/>
            <w:noWrap/>
            <w:vAlign w:val="center"/>
            <w:hideMark/>
          </w:tcPr>
          <w:p w14:paraId="0AB00D7B"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EW</w:t>
            </w:r>
          </w:p>
        </w:tc>
        <w:tc>
          <w:tcPr>
            <w:tcW w:w="924" w:type="pct"/>
            <w:tcBorders>
              <w:top w:val="nil"/>
              <w:left w:val="nil"/>
              <w:bottom w:val="single" w:sz="4" w:space="0" w:color="auto"/>
              <w:right w:val="single" w:sz="4" w:space="0" w:color="auto"/>
            </w:tcBorders>
            <w:shd w:val="clear" w:color="auto" w:fill="auto"/>
            <w:noWrap/>
            <w:vAlign w:val="center"/>
            <w:hideMark/>
          </w:tcPr>
          <w:p w14:paraId="1F01ECC5" w14:textId="77777777" w:rsidR="00431471" w:rsidRPr="00357B00" w:rsidRDefault="00431471"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NS</w:t>
            </w:r>
          </w:p>
        </w:tc>
      </w:tr>
      <w:tr w:rsidR="00357B00" w:rsidRPr="00357B00" w14:paraId="61295F7A"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18511960"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1</w:t>
            </w:r>
          </w:p>
        </w:tc>
        <w:tc>
          <w:tcPr>
            <w:tcW w:w="137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A472B0C"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超宽频带地震计</w:t>
            </w:r>
          </w:p>
        </w:tc>
        <w:tc>
          <w:tcPr>
            <w:tcW w:w="924" w:type="pct"/>
            <w:tcBorders>
              <w:top w:val="nil"/>
              <w:left w:val="nil"/>
              <w:bottom w:val="single" w:sz="4" w:space="0" w:color="auto"/>
              <w:right w:val="single" w:sz="4" w:space="0" w:color="auto"/>
            </w:tcBorders>
            <w:shd w:val="clear" w:color="auto" w:fill="auto"/>
            <w:noWrap/>
            <w:vAlign w:val="bottom"/>
            <w:hideMark/>
          </w:tcPr>
          <w:p w14:paraId="174B6DE3"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6.12E-10</w:t>
            </w:r>
          </w:p>
        </w:tc>
        <w:tc>
          <w:tcPr>
            <w:tcW w:w="924" w:type="pct"/>
            <w:tcBorders>
              <w:top w:val="nil"/>
              <w:left w:val="nil"/>
              <w:bottom w:val="single" w:sz="4" w:space="0" w:color="auto"/>
              <w:right w:val="single" w:sz="4" w:space="0" w:color="auto"/>
            </w:tcBorders>
            <w:shd w:val="clear" w:color="auto" w:fill="auto"/>
            <w:noWrap/>
            <w:vAlign w:val="bottom"/>
            <w:hideMark/>
          </w:tcPr>
          <w:p w14:paraId="43C36120"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6.01E-10</w:t>
            </w:r>
          </w:p>
        </w:tc>
        <w:tc>
          <w:tcPr>
            <w:tcW w:w="924" w:type="pct"/>
            <w:tcBorders>
              <w:top w:val="nil"/>
              <w:left w:val="nil"/>
              <w:bottom w:val="single" w:sz="4" w:space="0" w:color="auto"/>
              <w:right w:val="single" w:sz="4" w:space="0" w:color="auto"/>
            </w:tcBorders>
            <w:shd w:val="clear" w:color="auto" w:fill="auto"/>
            <w:noWrap/>
            <w:vAlign w:val="bottom"/>
            <w:hideMark/>
          </w:tcPr>
          <w:p w14:paraId="3971E34A"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6.28E-10</w:t>
            </w:r>
          </w:p>
        </w:tc>
      </w:tr>
      <w:tr w:rsidR="00357B00" w:rsidRPr="00357B00" w14:paraId="3956E853" w14:textId="77777777" w:rsidTr="00357B00">
        <w:trPr>
          <w:trHeight w:val="280"/>
          <w:jc w:val="center"/>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0B40C41C"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2</w:t>
            </w:r>
          </w:p>
        </w:tc>
        <w:tc>
          <w:tcPr>
            <w:tcW w:w="1370" w:type="pct"/>
            <w:vMerge/>
            <w:tcBorders>
              <w:top w:val="nil"/>
              <w:left w:val="single" w:sz="4" w:space="0" w:color="auto"/>
              <w:bottom w:val="single" w:sz="4" w:space="0" w:color="auto"/>
              <w:right w:val="single" w:sz="4" w:space="0" w:color="auto"/>
            </w:tcBorders>
            <w:vAlign w:val="center"/>
            <w:hideMark/>
          </w:tcPr>
          <w:p w14:paraId="4EB01227" w14:textId="77777777" w:rsidR="00357B00" w:rsidRPr="00357B00" w:rsidRDefault="00357B00" w:rsidP="00357B00">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53B553E9"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8.34E-10</w:t>
            </w:r>
          </w:p>
        </w:tc>
        <w:tc>
          <w:tcPr>
            <w:tcW w:w="924" w:type="pct"/>
            <w:tcBorders>
              <w:top w:val="nil"/>
              <w:left w:val="nil"/>
              <w:bottom w:val="single" w:sz="4" w:space="0" w:color="auto"/>
              <w:right w:val="single" w:sz="4" w:space="0" w:color="auto"/>
            </w:tcBorders>
            <w:shd w:val="clear" w:color="auto" w:fill="auto"/>
            <w:noWrap/>
            <w:vAlign w:val="bottom"/>
            <w:hideMark/>
          </w:tcPr>
          <w:p w14:paraId="6E60E124"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6.70E-10</w:t>
            </w:r>
          </w:p>
        </w:tc>
        <w:tc>
          <w:tcPr>
            <w:tcW w:w="924" w:type="pct"/>
            <w:tcBorders>
              <w:top w:val="nil"/>
              <w:left w:val="nil"/>
              <w:bottom w:val="single" w:sz="4" w:space="0" w:color="auto"/>
              <w:right w:val="single" w:sz="4" w:space="0" w:color="auto"/>
            </w:tcBorders>
            <w:shd w:val="clear" w:color="auto" w:fill="auto"/>
            <w:noWrap/>
            <w:vAlign w:val="bottom"/>
            <w:hideMark/>
          </w:tcPr>
          <w:p w14:paraId="15AA1792" w14:textId="77777777" w:rsidR="00357B00" w:rsidRPr="00357B00" w:rsidRDefault="00357B00" w:rsidP="00357B00">
            <w:pPr>
              <w:widowControl/>
              <w:jc w:val="center"/>
              <w:rPr>
                <w:rFonts w:ascii="等线" w:eastAsia="等线" w:hAnsi="等线" w:cs="宋体"/>
                <w:color w:val="000000"/>
                <w:kern w:val="0"/>
                <w:sz w:val="22"/>
                <w:szCs w:val="22"/>
              </w:rPr>
            </w:pPr>
            <w:r w:rsidRPr="00357B00">
              <w:rPr>
                <w:rFonts w:ascii="等线" w:eastAsia="等线" w:hAnsi="等线" w:cs="宋体" w:hint="eastAsia"/>
                <w:color w:val="000000"/>
                <w:kern w:val="0"/>
                <w:sz w:val="22"/>
                <w:szCs w:val="22"/>
              </w:rPr>
              <w:t>3.49E-09</w:t>
            </w:r>
          </w:p>
        </w:tc>
      </w:tr>
    </w:tbl>
    <w:p w14:paraId="649B064A" w14:textId="53B5F4E7" w:rsidR="00E815D4" w:rsidRPr="004C7A48" w:rsidRDefault="00E815D4" w:rsidP="00E815D4">
      <w:pPr>
        <w:spacing w:line="360" w:lineRule="auto"/>
        <w:ind w:firstLineChars="200" w:firstLine="480"/>
        <w:jc w:val="left"/>
        <w:rPr>
          <w:sz w:val="24"/>
        </w:rPr>
      </w:pPr>
      <w:r>
        <w:rPr>
          <w:sz w:val="24"/>
        </w:rPr>
        <w:t>9</w:t>
      </w:r>
      <w:r w:rsidRPr="004C7A48">
        <w:rPr>
          <w:sz w:val="24"/>
        </w:rPr>
        <w:t>、</w:t>
      </w:r>
      <w:r w:rsidRPr="00E815D4">
        <w:rPr>
          <w:rFonts w:hint="eastAsia"/>
          <w:sz w:val="24"/>
        </w:rPr>
        <w:t>长周期噪声谱密度</w:t>
      </w:r>
      <w:r>
        <w:rPr>
          <w:rFonts w:hint="eastAsia"/>
          <w:sz w:val="24"/>
        </w:rPr>
        <w:t>检定</w:t>
      </w:r>
    </w:p>
    <w:p w14:paraId="2A4D3A39" w14:textId="0BAEEA66" w:rsidR="00E815D4" w:rsidRDefault="00E815D4" w:rsidP="00E815D4">
      <w:pPr>
        <w:spacing w:line="360" w:lineRule="auto"/>
        <w:ind w:firstLineChars="200" w:firstLine="480"/>
        <w:rPr>
          <w:bCs/>
          <w:sz w:val="24"/>
        </w:rPr>
      </w:pPr>
      <w:r>
        <w:rPr>
          <w:rFonts w:hint="eastAsia"/>
          <w:bCs/>
          <w:sz w:val="24"/>
        </w:rPr>
        <w:t>在山东局马陵</w:t>
      </w:r>
      <w:proofErr w:type="gramStart"/>
      <w:r>
        <w:rPr>
          <w:rFonts w:hint="eastAsia"/>
          <w:bCs/>
          <w:sz w:val="24"/>
        </w:rPr>
        <w:t>山比测山洞</w:t>
      </w:r>
      <w:proofErr w:type="gramEnd"/>
      <w:r>
        <w:rPr>
          <w:rFonts w:hint="eastAsia"/>
          <w:bCs/>
          <w:sz w:val="24"/>
        </w:rPr>
        <w:t>架设仪器测试</w:t>
      </w:r>
      <w:r w:rsidRPr="00361F94">
        <w:rPr>
          <w:rFonts w:hint="eastAsia"/>
          <w:bCs/>
          <w:sz w:val="24"/>
        </w:rPr>
        <w:t>，</w:t>
      </w:r>
      <w:r w:rsidRPr="00F84DC3">
        <w:rPr>
          <w:rFonts w:hint="eastAsia"/>
          <w:bCs/>
          <w:sz w:val="24"/>
        </w:rPr>
        <w:t>具体检定方法及参数见规程正文。</w:t>
      </w:r>
      <w:proofErr w:type="gramStart"/>
      <w:r>
        <w:rPr>
          <w:rFonts w:hint="eastAsia"/>
          <w:bCs/>
          <w:sz w:val="24"/>
        </w:rPr>
        <w:t>此测项结果</w:t>
      </w:r>
      <w:proofErr w:type="gramEnd"/>
      <w:r w:rsidR="006844F1">
        <w:rPr>
          <w:rFonts w:hint="eastAsia"/>
          <w:bCs/>
          <w:sz w:val="24"/>
        </w:rPr>
        <w:t>为</w:t>
      </w:r>
      <w:r w:rsidR="006844F1">
        <w:rPr>
          <w:bCs/>
          <w:sz w:val="24"/>
        </w:rPr>
        <w:t>18</w:t>
      </w:r>
      <w:r>
        <w:rPr>
          <w:rFonts w:hint="eastAsia"/>
          <w:bCs/>
          <w:sz w:val="24"/>
        </w:rPr>
        <w:t>台地震计数据，</w:t>
      </w:r>
      <w:r w:rsidR="00F7050B">
        <w:rPr>
          <w:rFonts w:hint="eastAsia"/>
          <w:bCs/>
          <w:sz w:val="24"/>
        </w:rPr>
        <w:t>其中长周期</w:t>
      </w:r>
      <w:proofErr w:type="gramStart"/>
      <w:r w:rsidR="00F7050B">
        <w:rPr>
          <w:rFonts w:hint="eastAsia"/>
          <w:bCs/>
          <w:sz w:val="24"/>
        </w:rPr>
        <w:t>噪声</w:t>
      </w:r>
      <w:r w:rsidR="00F7050B" w:rsidRPr="00E815D4">
        <w:rPr>
          <w:rFonts w:hint="eastAsia"/>
          <w:sz w:val="24"/>
        </w:rPr>
        <w:t>噪声</w:t>
      </w:r>
      <w:proofErr w:type="gramEnd"/>
      <w:r w:rsidR="00F7050B" w:rsidRPr="00E815D4">
        <w:rPr>
          <w:rFonts w:hint="eastAsia"/>
          <w:sz w:val="24"/>
        </w:rPr>
        <w:t>谱密度</w:t>
      </w:r>
      <w:r w:rsidR="00F7050B">
        <w:rPr>
          <w:rFonts w:hint="eastAsia"/>
          <w:sz w:val="24"/>
        </w:rPr>
        <w:t>每台仪器均有至少</w:t>
      </w:r>
      <w:r w:rsidR="00F7050B">
        <w:rPr>
          <w:rFonts w:hint="eastAsia"/>
          <w:sz w:val="24"/>
        </w:rPr>
        <w:t>1</w:t>
      </w:r>
      <w:r w:rsidR="00F7050B">
        <w:rPr>
          <w:rFonts w:hint="eastAsia"/>
          <w:sz w:val="24"/>
        </w:rPr>
        <w:t>个方向符合技术要求。</w:t>
      </w:r>
      <w:r w:rsidRPr="00F84DC3">
        <w:rPr>
          <w:rFonts w:hint="eastAsia"/>
          <w:bCs/>
          <w:sz w:val="24"/>
        </w:rPr>
        <w:t>结果见表</w:t>
      </w:r>
      <w:r w:rsidR="00357B00">
        <w:rPr>
          <w:bCs/>
          <w:sz w:val="24"/>
        </w:rPr>
        <w:t>24</w:t>
      </w:r>
      <w:r w:rsidR="00357B00">
        <w:rPr>
          <w:rFonts w:hint="eastAsia"/>
          <w:bCs/>
          <w:sz w:val="24"/>
        </w:rPr>
        <w:t>、表</w:t>
      </w:r>
      <w:r w:rsidR="00357B00">
        <w:rPr>
          <w:rFonts w:hint="eastAsia"/>
          <w:bCs/>
          <w:sz w:val="24"/>
        </w:rPr>
        <w:t>2</w:t>
      </w:r>
      <w:r w:rsidR="00357B00">
        <w:rPr>
          <w:bCs/>
          <w:sz w:val="24"/>
        </w:rPr>
        <w:t>5</w:t>
      </w:r>
      <w:r w:rsidR="00357B00">
        <w:rPr>
          <w:rFonts w:hint="eastAsia"/>
          <w:bCs/>
          <w:sz w:val="24"/>
        </w:rPr>
        <w:t>、表</w:t>
      </w:r>
      <w:r w:rsidR="00357B00">
        <w:rPr>
          <w:rFonts w:hint="eastAsia"/>
          <w:bCs/>
          <w:sz w:val="24"/>
        </w:rPr>
        <w:t>2</w:t>
      </w:r>
      <w:r w:rsidR="00357B00">
        <w:rPr>
          <w:bCs/>
          <w:sz w:val="24"/>
        </w:rPr>
        <w:t>6</w:t>
      </w:r>
    </w:p>
    <w:p w14:paraId="6FBF616A" w14:textId="7B1AA37A" w:rsidR="00E815D4" w:rsidRDefault="00E815D4" w:rsidP="00E815D4">
      <w:pPr>
        <w:spacing w:line="360" w:lineRule="auto"/>
        <w:ind w:firstLineChars="200" w:firstLine="480"/>
        <w:jc w:val="center"/>
        <w:rPr>
          <w:bCs/>
          <w:sz w:val="24"/>
        </w:rPr>
      </w:pPr>
      <w:r>
        <w:rPr>
          <w:rFonts w:hint="eastAsia"/>
          <w:bCs/>
          <w:sz w:val="24"/>
        </w:rPr>
        <w:t>表</w:t>
      </w:r>
      <w:r w:rsidR="00357B00">
        <w:rPr>
          <w:bCs/>
          <w:sz w:val="24"/>
        </w:rPr>
        <w:t>24</w:t>
      </w:r>
      <w:r>
        <w:rPr>
          <w:bCs/>
          <w:sz w:val="24"/>
        </w:rPr>
        <w:t xml:space="preserve"> </w:t>
      </w:r>
      <w:r w:rsidR="00357B00">
        <w:rPr>
          <w:rFonts w:hint="eastAsia"/>
          <w:bCs/>
          <w:sz w:val="24"/>
        </w:rPr>
        <w:t>宽频带地震计</w:t>
      </w:r>
      <w:r w:rsidR="00353AB8" w:rsidRPr="00E815D4">
        <w:rPr>
          <w:rFonts w:hint="eastAsia"/>
          <w:sz w:val="24"/>
        </w:rPr>
        <w:t>长周期噪声谱密度</w:t>
      </w:r>
      <w:r w:rsidRPr="00361F94">
        <w:rPr>
          <w:rFonts w:hint="eastAsia"/>
          <w:bCs/>
          <w:sz w:val="24"/>
        </w:rPr>
        <w:t>结果</w:t>
      </w:r>
    </w:p>
    <w:tbl>
      <w:tblPr>
        <w:tblW w:w="5000" w:type="pct"/>
        <w:tblLook w:val="04A0" w:firstRow="1" w:lastRow="0" w:firstColumn="1" w:lastColumn="0" w:noHBand="0" w:noVBand="1"/>
      </w:tblPr>
      <w:tblGrid>
        <w:gridCol w:w="1425"/>
        <w:gridCol w:w="2275"/>
        <w:gridCol w:w="1534"/>
        <w:gridCol w:w="1534"/>
        <w:gridCol w:w="1534"/>
      </w:tblGrid>
      <w:tr w:rsidR="00F7050B" w:rsidRPr="007407BB" w14:paraId="47E1E23E" w14:textId="77777777" w:rsidTr="00F7050B">
        <w:trPr>
          <w:trHeight w:val="404"/>
        </w:trPr>
        <w:tc>
          <w:tcPr>
            <w:tcW w:w="858" w:type="pct"/>
            <w:vMerge w:val="restart"/>
            <w:tcBorders>
              <w:top w:val="single" w:sz="4" w:space="0" w:color="auto"/>
              <w:left w:val="single" w:sz="4" w:space="0" w:color="auto"/>
              <w:right w:val="single" w:sz="4" w:space="0" w:color="auto"/>
            </w:tcBorders>
            <w:shd w:val="clear" w:color="auto" w:fill="auto"/>
            <w:noWrap/>
            <w:vAlign w:val="center"/>
            <w:hideMark/>
          </w:tcPr>
          <w:p w14:paraId="3BB4B2FF"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序号</w:t>
            </w:r>
          </w:p>
        </w:tc>
        <w:tc>
          <w:tcPr>
            <w:tcW w:w="1370" w:type="pct"/>
            <w:vMerge w:val="restart"/>
            <w:tcBorders>
              <w:top w:val="single" w:sz="4" w:space="0" w:color="auto"/>
              <w:left w:val="single" w:sz="4" w:space="0" w:color="auto"/>
              <w:right w:val="single" w:sz="4" w:space="0" w:color="auto"/>
            </w:tcBorders>
            <w:shd w:val="clear" w:color="auto" w:fill="auto"/>
            <w:noWrap/>
            <w:vAlign w:val="center"/>
            <w:hideMark/>
          </w:tcPr>
          <w:p w14:paraId="1E43C03F"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类型</w:t>
            </w: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hideMark/>
          </w:tcPr>
          <w:p w14:paraId="28330209"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长周期噪声谱密度（(m/s</w:t>
            </w:r>
            <w:r w:rsidRPr="00F7050B">
              <w:rPr>
                <w:rFonts w:ascii="等线" w:eastAsia="等线" w:hAnsi="等线" w:cs="宋体" w:hint="eastAsia"/>
                <w:color w:val="000000"/>
                <w:kern w:val="0"/>
                <w:sz w:val="22"/>
                <w:szCs w:val="22"/>
                <w:vertAlign w:val="superscript"/>
              </w:rPr>
              <w:t>2</w:t>
            </w:r>
            <w:r w:rsidRPr="007407BB">
              <w:rPr>
                <w:rFonts w:ascii="等线" w:eastAsia="等线" w:hAnsi="等线" w:cs="宋体" w:hint="eastAsia"/>
                <w:color w:val="000000"/>
                <w:kern w:val="0"/>
                <w:sz w:val="22"/>
                <w:szCs w:val="22"/>
              </w:rPr>
              <w:t>)</w:t>
            </w:r>
            <w:r w:rsidRPr="00F7050B">
              <w:rPr>
                <w:rFonts w:ascii="等线" w:eastAsia="等线" w:hAnsi="等线" w:cs="宋体" w:hint="eastAsia"/>
                <w:color w:val="000000"/>
                <w:kern w:val="0"/>
                <w:sz w:val="22"/>
                <w:szCs w:val="22"/>
                <w:vertAlign w:val="superscript"/>
              </w:rPr>
              <w:t>2</w:t>
            </w:r>
            <w:r w:rsidRPr="007407BB">
              <w:rPr>
                <w:rFonts w:ascii="等线" w:eastAsia="等线" w:hAnsi="等线" w:cs="宋体" w:hint="eastAsia"/>
                <w:color w:val="000000"/>
                <w:kern w:val="0"/>
                <w:sz w:val="22"/>
                <w:szCs w:val="22"/>
              </w:rPr>
              <w:t>/Hz）</w:t>
            </w:r>
          </w:p>
        </w:tc>
      </w:tr>
      <w:tr w:rsidR="00F7050B" w:rsidRPr="007407BB" w14:paraId="45E28758" w14:textId="77777777" w:rsidTr="00BD3EB9">
        <w:trPr>
          <w:trHeight w:val="155"/>
        </w:trPr>
        <w:tc>
          <w:tcPr>
            <w:tcW w:w="858" w:type="pct"/>
            <w:vMerge/>
            <w:tcBorders>
              <w:left w:val="single" w:sz="4" w:space="0" w:color="auto"/>
              <w:right w:val="single" w:sz="4" w:space="0" w:color="auto"/>
            </w:tcBorders>
            <w:shd w:val="clear" w:color="auto" w:fill="auto"/>
            <w:noWrap/>
            <w:vAlign w:val="center"/>
          </w:tcPr>
          <w:p w14:paraId="7DB9588A" w14:textId="77777777" w:rsidR="00F7050B" w:rsidRPr="007407BB" w:rsidRDefault="00F7050B" w:rsidP="007407BB">
            <w:pPr>
              <w:widowControl/>
              <w:jc w:val="center"/>
              <w:rPr>
                <w:rFonts w:ascii="等线" w:eastAsia="等线" w:hAnsi="等线" w:cs="宋体" w:hint="eastAsia"/>
                <w:color w:val="000000"/>
                <w:kern w:val="0"/>
                <w:sz w:val="22"/>
                <w:szCs w:val="22"/>
              </w:rPr>
            </w:pPr>
          </w:p>
        </w:tc>
        <w:tc>
          <w:tcPr>
            <w:tcW w:w="1370" w:type="pct"/>
            <w:vMerge/>
            <w:tcBorders>
              <w:left w:val="single" w:sz="4" w:space="0" w:color="auto"/>
              <w:right w:val="single" w:sz="4" w:space="0" w:color="auto"/>
            </w:tcBorders>
            <w:shd w:val="clear" w:color="auto" w:fill="auto"/>
            <w:noWrap/>
            <w:vAlign w:val="center"/>
          </w:tcPr>
          <w:p w14:paraId="4A869AB9" w14:textId="77777777" w:rsidR="00F7050B" w:rsidRPr="007407BB" w:rsidRDefault="00F7050B" w:rsidP="007407BB">
            <w:pPr>
              <w:widowControl/>
              <w:jc w:val="center"/>
              <w:rPr>
                <w:rFonts w:ascii="等线" w:eastAsia="等线" w:hAnsi="等线" w:cs="宋体" w:hint="eastAsia"/>
                <w:color w:val="000000"/>
                <w:kern w:val="0"/>
                <w:sz w:val="22"/>
                <w:szCs w:val="22"/>
              </w:rPr>
            </w:pP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tcPr>
          <w:p w14:paraId="28EA76F6" w14:textId="763A2D90" w:rsidR="00F7050B" w:rsidRPr="007407BB" w:rsidRDefault="00F7050B" w:rsidP="007407BB">
            <w:pPr>
              <w:widowControl/>
              <w:jc w:val="center"/>
              <w:rPr>
                <w:rFonts w:ascii="等线" w:eastAsia="等线" w:hAnsi="等线" w:cs="宋体" w:hint="eastAsia"/>
                <w:color w:val="000000"/>
                <w:kern w:val="0"/>
                <w:sz w:val="22"/>
                <w:szCs w:val="22"/>
              </w:rPr>
            </w:pPr>
            <w:r w:rsidRPr="00F7050B">
              <w:rPr>
                <w:rFonts w:ascii="等线" w:eastAsia="等线" w:hAnsi="等线" w:cs="宋体" w:hint="eastAsia"/>
                <w:color w:val="000000"/>
                <w:kern w:val="0"/>
                <w:sz w:val="22"/>
                <w:szCs w:val="22"/>
              </w:rPr>
              <w:t>≤</w:t>
            </w:r>
            <w:r w:rsidRPr="00F7050B">
              <w:rPr>
                <w:rFonts w:ascii="等线" w:eastAsia="等线" w:hAnsi="等线" w:cs="宋体"/>
                <w:color w:val="000000"/>
                <w:kern w:val="0"/>
                <w:sz w:val="22"/>
                <w:szCs w:val="22"/>
              </w:rPr>
              <w:t>5</w:t>
            </w:r>
            <w:r w:rsidRPr="00F7050B">
              <w:rPr>
                <w:rFonts w:ascii="等线" w:eastAsia="等线" w:hAnsi="等线" w:cs="宋体" w:hint="eastAsia"/>
                <w:color w:val="000000"/>
                <w:kern w:val="0"/>
                <w:sz w:val="22"/>
                <w:szCs w:val="22"/>
              </w:rPr>
              <w:t>×</w:t>
            </w:r>
            <w:r w:rsidRPr="00F7050B">
              <w:rPr>
                <w:rFonts w:ascii="等线" w:eastAsia="等线" w:hAnsi="等线" w:cs="宋体"/>
                <w:color w:val="000000"/>
                <w:kern w:val="0"/>
                <w:sz w:val="22"/>
                <w:szCs w:val="22"/>
              </w:rPr>
              <w:t>10</w:t>
            </w:r>
            <w:r w:rsidRPr="00F7050B">
              <w:rPr>
                <w:rFonts w:ascii="等线" w:eastAsia="等线" w:hAnsi="等线" w:cs="宋体"/>
                <w:color w:val="000000"/>
                <w:kern w:val="0"/>
                <w:sz w:val="22"/>
                <w:szCs w:val="22"/>
                <w:vertAlign w:val="superscript"/>
              </w:rPr>
              <w:t>-16</w:t>
            </w:r>
            <w:r w:rsidRPr="00F7050B">
              <w:rPr>
                <w:rFonts w:ascii="等线" w:eastAsia="等线" w:hAnsi="等线" w:cs="宋体"/>
                <w:color w:val="000000"/>
                <w:kern w:val="0"/>
                <w:sz w:val="22"/>
                <w:szCs w:val="22"/>
              </w:rPr>
              <w:t xml:space="preserve"> (m/s</w:t>
            </w:r>
            <w:r w:rsidRPr="00F7050B">
              <w:rPr>
                <w:rFonts w:ascii="等线" w:eastAsia="等线" w:hAnsi="等线" w:cs="宋体"/>
                <w:color w:val="000000"/>
                <w:kern w:val="0"/>
                <w:sz w:val="22"/>
                <w:szCs w:val="22"/>
                <w:vertAlign w:val="superscript"/>
              </w:rPr>
              <w:t>2</w:t>
            </w:r>
            <w:r w:rsidRPr="00F7050B">
              <w:rPr>
                <w:rFonts w:ascii="等线" w:eastAsia="等线" w:hAnsi="等线" w:cs="宋体"/>
                <w:color w:val="000000"/>
                <w:kern w:val="0"/>
                <w:sz w:val="22"/>
                <w:szCs w:val="22"/>
              </w:rPr>
              <w:t>)</w:t>
            </w:r>
            <w:r w:rsidRPr="00F7050B">
              <w:rPr>
                <w:rFonts w:ascii="等线" w:eastAsia="等线" w:hAnsi="等线" w:cs="宋体"/>
                <w:color w:val="000000"/>
                <w:kern w:val="0"/>
                <w:sz w:val="22"/>
                <w:szCs w:val="22"/>
                <w:vertAlign w:val="superscript"/>
              </w:rPr>
              <w:t>2</w:t>
            </w:r>
            <w:r w:rsidRPr="00F7050B">
              <w:rPr>
                <w:rFonts w:ascii="等线" w:eastAsia="等线" w:hAnsi="等线" w:cs="宋体"/>
                <w:color w:val="000000"/>
                <w:kern w:val="0"/>
                <w:sz w:val="22"/>
                <w:szCs w:val="22"/>
              </w:rPr>
              <w:t>/Hz</w:t>
            </w:r>
          </w:p>
        </w:tc>
      </w:tr>
      <w:tr w:rsidR="00F7050B" w:rsidRPr="007407BB" w14:paraId="0A551996" w14:textId="77777777" w:rsidTr="00BD3EB9">
        <w:trPr>
          <w:trHeight w:val="280"/>
        </w:trPr>
        <w:tc>
          <w:tcPr>
            <w:tcW w:w="858" w:type="pct"/>
            <w:vMerge/>
            <w:tcBorders>
              <w:left w:val="single" w:sz="4" w:space="0" w:color="auto"/>
              <w:bottom w:val="single" w:sz="4" w:space="0" w:color="auto"/>
              <w:right w:val="single" w:sz="4" w:space="0" w:color="auto"/>
            </w:tcBorders>
            <w:vAlign w:val="center"/>
            <w:hideMark/>
          </w:tcPr>
          <w:p w14:paraId="3FB14F99" w14:textId="77777777" w:rsidR="00F7050B" w:rsidRPr="007407BB" w:rsidRDefault="00F7050B" w:rsidP="007407BB">
            <w:pPr>
              <w:widowControl/>
              <w:jc w:val="left"/>
              <w:rPr>
                <w:rFonts w:ascii="等线" w:eastAsia="等线" w:hAnsi="等线" w:cs="宋体"/>
                <w:color w:val="000000"/>
                <w:kern w:val="0"/>
                <w:sz w:val="22"/>
                <w:szCs w:val="22"/>
              </w:rPr>
            </w:pPr>
          </w:p>
        </w:tc>
        <w:tc>
          <w:tcPr>
            <w:tcW w:w="1370" w:type="pct"/>
            <w:vMerge/>
            <w:tcBorders>
              <w:left w:val="single" w:sz="4" w:space="0" w:color="auto"/>
              <w:bottom w:val="single" w:sz="4" w:space="0" w:color="auto"/>
              <w:right w:val="single" w:sz="4" w:space="0" w:color="auto"/>
            </w:tcBorders>
            <w:vAlign w:val="center"/>
            <w:hideMark/>
          </w:tcPr>
          <w:p w14:paraId="104769B7" w14:textId="77777777" w:rsidR="00F7050B" w:rsidRPr="007407BB" w:rsidRDefault="00F7050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center"/>
            <w:hideMark/>
          </w:tcPr>
          <w:p w14:paraId="1EAF4FC0"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UD</w:t>
            </w:r>
          </w:p>
        </w:tc>
        <w:tc>
          <w:tcPr>
            <w:tcW w:w="924" w:type="pct"/>
            <w:tcBorders>
              <w:top w:val="nil"/>
              <w:left w:val="nil"/>
              <w:bottom w:val="single" w:sz="4" w:space="0" w:color="auto"/>
              <w:right w:val="single" w:sz="4" w:space="0" w:color="auto"/>
            </w:tcBorders>
            <w:shd w:val="clear" w:color="auto" w:fill="auto"/>
            <w:noWrap/>
            <w:vAlign w:val="center"/>
            <w:hideMark/>
          </w:tcPr>
          <w:p w14:paraId="46932A0E"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EW</w:t>
            </w:r>
          </w:p>
        </w:tc>
        <w:tc>
          <w:tcPr>
            <w:tcW w:w="924" w:type="pct"/>
            <w:tcBorders>
              <w:top w:val="nil"/>
              <w:left w:val="nil"/>
              <w:bottom w:val="single" w:sz="4" w:space="0" w:color="auto"/>
              <w:right w:val="single" w:sz="4" w:space="0" w:color="auto"/>
            </w:tcBorders>
            <w:shd w:val="clear" w:color="auto" w:fill="auto"/>
            <w:noWrap/>
            <w:vAlign w:val="center"/>
            <w:hideMark/>
          </w:tcPr>
          <w:p w14:paraId="16C1227F"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NS</w:t>
            </w:r>
          </w:p>
        </w:tc>
      </w:tr>
      <w:tr w:rsidR="007407BB" w:rsidRPr="007407BB" w14:paraId="28271D2C"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7DC352D9"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w:t>
            </w:r>
          </w:p>
        </w:tc>
        <w:tc>
          <w:tcPr>
            <w:tcW w:w="137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94E5A59"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宽频带地震计</w:t>
            </w:r>
          </w:p>
        </w:tc>
        <w:tc>
          <w:tcPr>
            <w:tcW w:w="924" w:type="pct"/>
            <w:tcBorders>
              <w:top w:val="nil"/>
              <w:left w:val="nil"/>
              <w:bottom w:val="single" w:sz="4" w:space="0" w:color="auto"/>
              <w:right w:val="single" w:sz="4" w:space="0" w:color="auto"/>
            </w:tcBorders>
            <w:shd w:val="clear" w:color="auto" w:fill="auto"/>
            <w:noWrap/>
            <w:vAlign w:val="bottom"/>
            <w:hideMark/>
          </w:tcPr>
          <w:p w14:paraId="5DECEA90"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4.46E-16</w:t>
            </w:r>
          </w:p>
        </w:tc>
        <w:tc>
          <w:tcPr>
            <w:tcW w:w="924" w:type="pct"/>
            <w:tcBorders>
              <w:top w:val="nil"/>
              <w:left w:val="nil"/>
              <w:bottom w:val="single" w:sz="4" w:space="0" w:color="auto"/>
              <w:right w:val="single" w:sz="4" w:space="0" w:color="auto"/>
            </w:tcBorders>
            <w:shd w:val="clear" w:color="auto" w:fill="auto"/>
            <w:noWrap/>
            <w:vAlign w:val="bottom"/>
            <w:hideMark/>
          </w:tcPr>
          <w:p w14:paraId="64EF752B"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2.39E-14</w:t>
            </w:r>
          </w:p>
        </w:tc>
        <w:tc>
          <w:tcPr>
            <w:tcW w:w="924" w:type="pct"/>
            <w:tcBorders>
              <w:top w:val="nil"/>
              <w:left w:val="nil"/>
              <w:bottom w:val="single" w:sz="4" w:space="0" w:color="auto"/>
              <w:right w:val="single" w:sz="4" w:space="0" w:color="auto"/>
            </w:tcBorders>
            <w:shd w:val="clear" w:color="auto" w:fill="auto"/>
            <w:noWrap/>
            <w:vAlign w:val="bottom"/>
            <w:hideMark/>
          </w:tcPr>
          <w:p w14:paraId="516EF12D"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5.12E-14</w:t>
            </w:r>
          </w:p>
        </w:tc>
      </w:tr>
      <w:tr w:rsidR="007407BB" w:rsidRPr="007407BB" w14:paraId="0CB8F9D1"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7F96E1F2"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w:t>
            </w:r>
          </w:p>
        </w:tc>
        <w:tc>
          <w:tcPr>
            <w:tcW w:w="1370" w:type="pct"/>
            <w:vMerge/>
            <w:tcBorders>
              <w:top w:val="nil"/>
              <w:left w:val="single" w:sz="4" w:space="0" w:color="auto"/>
              <w:bottom w:val="single" w:sz="4" w:space="0" w:color="000000"/>
              <w:right w:val="single" w:sz="4" w:space="0" w:color="auto"/>
            </w:tcBorders>
            <w:vAlign w:val="center"/>
            <w:hideMark/>
          </w:tcPr>
          <w:p w14:paraId="5A66ED42"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39A8EFFE"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6.66E-18</w:t>
            </w:r>
          </w:p>
        </w:tc>
        <w:tc>
          <w:tcPr>
            <w:tcW w:w="924" w:type="pct"/>
            <w:tcBorders>
              <w:top w:val="nil"/>
              <w:left w:val="nil"/>
              <w:bottom w:val="single" w:sz="4" w:space="0" w:color="auto"/>
              <w:right w:val="single" w:sz="4" w:space="0" w:color="auto"/>
            </w:tcBorders>
            <w:shd w:val="clear" w:color="auto" w:fill="auto"/>
            <w:noWrap/>
            <w:vAlign w:val="bottom"/>
            <w:hideMark/>
          </w:tcPr>
          <w:p w14:paraId="210BB625"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6.34E-15</w:t>
            </w:r>
          </w:p>
        </w:tc>
        <w:tc>
          <w:tcPr>
            <w:tcW w:w="924" w:type="pct"/>
            <w:tcBorders>
              <w:top w:val="nil"/>
              <w:left w:val="nil"/>
              <w:bottom w:val="single" w:sz="4" w:space="0" w:color="auto"/>
              <w:right w:val="single" w:sz="4" w:space="0" w:color="auto"/>
            </w:tcBorders>
            <w:shd w:val="clear" w:color="auto" w:fill="auto"/>
            <w:noWrap/>
            <w:vAlign w:val="bottom"/>
            <w:hideMark/>
          </w:tcPr>
          <w:p w14:paraId="59577F3C"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1.56E-14</w:t>
            </w:r>
          </w:p>
        </w:tc>
      </w:tr>
      <w:tr w:rsidR="007407BB" w:rsidRPr="007407BB" w14:paraId="0652B078"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F547250"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3</w:t>
            </w:r>
          </w:p>
        </w:tc>
        <w:tc>
          <w:tcPr>
            <w:tcW w:w="1370" w:type="pct"/>
            <w:vMerge/>
            <w:tcBorders>
              <w:top w:val="nil"/>
              <w:left w:val="single" w:sz="4" w:space="0" w:color="auto"/>
              <w:bottom w:val="single" w:sz="4" w:space="0" w:color="000000"/>
              <w:right w:val="single" w:sz="4" w:space="0" w:color="auto"/>
            </w:tcBorders>
            <w:vAlign w:val="center"/>
            <w:hideMark/>
          </w:tcPr>
          <w:p w14:paraId="55B2210E"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2DAB068E"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4.75E-17</w:t>
            </w:r>
          </w:p>
        </w:tc>
        <w:tc>
          <w:tcPr>
            <w:tcW w:w="924" w:type="pct"/>
            <w:tcBorders>
              <w:top w:val="nil"/>
              <w:left w:val="nil"/>
              <w:bottom w:val="single" w:sz="4" w:space="0" w:color="auto"/>
              <w:right w:val="single" w:sz="4" w:space="0" w:color="auto"/>
            </w:tcBorders>
            <w:shd w:val="clear" w:color="auto" w:fill="auto"/>
            <w:noWrap/>
            <w:vAlign w:val="bottom"/>
            <w:hideMark/>
          </w:tcPr>
          <w:p w14:paraId="152741B7"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5.73E-15</w:t>
            </w:r>
          </w:p>
        </w:tc>
        <w:tc>
          <w:tcPr>
            <w:tcW w:w="924" w:type="pct"/>
            <w:tcBorders>
              <w:top w:val="nil"/>
              <w:left w:val="nil"/>
              <w:bottom w:val="single" w:sz="4" w:space="0" w:color="auto"/>
              <w:right w:val="single" w:sz="4" w:space="0" w:color="auto"/>
            </w:tcBorders>
            <w:shd w:val="clear" w:color="auto" w:fill="auto"/>
            <w:noWrap/>
            <w:vAlign w:val="bottom"/>
            <w:hideMark/>
          </w:tcPr>
          <w:p w14:paraId="1E10D1F0"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2.47E-14</w:t>
            </w:r>
          </w:p>
        </w:tc>
      </w:tr>
      <w:tr w:rsidR="007407BB" w:rsidRPr="007407BB" w14:paraId="4C446AF9"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D489BA0"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w:t>
            </w:r>
          </w:p>
        </w:tc>
        <w:tc>
          <w:tcPr>
            <w:tcW w:w="1370" w:type="pct"/>
            <w:vMerge/>
            <w:tcBorders>
              <w:top w:val="nil"/>
              <w:left w:val="single" w:sz="4" w:space="0" w:color="auto"/>
              <w:bottom w:val="single" w:sz="4" w:space="0" w:color="000000"/>
              <w:right w:val="single" w:sz="4" w:space="0" w:color="auto"/>
            </w:tcBorders>
            <w:vAlign w:val="center"/>
            <w:hideMark/>
          </w:tcPr>
          <w:p w14:paraId="55870D29"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3910B509"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1.67E-17</w:t>
            </w:r>
          </w:p>
        </w:tc>
        <w:tc>
          <w:tcPr>
            <w:tcW w:w="924" w:type="pct"/>
            <w:tcBorders>
              <w:top w:val="nil"/>
              <w:left w:val="nil"/>
              <w:bottom w:val="single" w:sz="4" w:space="0" w:color="auto"/>
              <w:right w:val="single" w:sz="4" w:space="0" w:color="auto"/>
            </w:tcBorders>
            <w:shd w:val="clear" w:color="auto" w:fill="auto"/>
            <w:noWrap/>
            <w:vAlign w:val="bottom"/>
            <w:hideMark/>
          </w:tcPr>
          <w:p w14:paraId="50FDFDA0"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1.14E-17</w:t>
            </w:r>
          </w:p>
        </w:tc>
        <w:tc>
          <w:tcPr>
            <w:tcW w:w="924" w:type="pct"/>
            <w:tcBorders>
              <w:top w:val="nil"/>
              <w:left w:val="nil"/>
              <w:bottom w:val="single" w:sz="4" w:space="0" w:color="auto"/>
              <w:right w:val="single" w:sz="4" w:space="0" w:color="auto"/>
            </w:tcBorders>
            <w:shd w:val="clear" w:color="auto" w:fill="auto"/>
            <w:noWrap/>
            <w:vAlign w:val="bottom"/>
            <w:hideMark/>
          </w:tcPr>
          <w:p w14:paraId="3AF7B76C"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1.09E-17</w:t>
            </w:r>
          </w:p>
        </w:tc>
      </w:tr>
      <w:tr w:rsidR="007407BB" w:rsidRPr="007407BB" w14:paraId="6F4B0206"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88F4577" w14:textId="315E79E1" w:rsidR="007407BB" w:rsidRPr="007407BB" w:rsidRDefault="006844F1" w:rsidP="007407BB">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5</w:t>
            </w:r>
          </w:p>
        </w:tc>
        <w:tc>
          <w:tcPr>
            <w:tcW w:w="1370" w:type="pct"/>
            <w:vMerge/>
            <w:tcBorders>
              <w:top w:val="nil"/>
              <w:left w:val="single" w:sz="4" w:space="0" w:color="auto"/>
              <w:bottom w:val="single" w:sz="4" w:space="0" w:color="000000"/>
              <w:right w:val="single" w:sz="4" w:space="0" w:color="auto"/>
            </w:tcBorders>
            <w:vAlign w:val="center"/>
            <w:hideMark/>
          </w:tcPr>
          <w:p w14:paraId="1B68B76A"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1B512C26"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7.07E-17</w:t>
            </w:r>
          </w:p>
        </w:tc>
        <w:tc>
          <w:tcPr>
            <w:tcW w:w="924" w:type="pct"/>
            <w:tcBorders>
              <w:top w:val="nil"/>
              <w:left w:val="nil"/>
              <w:bottom w:val="single" w:sz="4" w:space="0" w:color="auto"/>
              <w:right w:val="single" w:sz="4" w:space="0" w:color="auto"/>
            </w:tcBorders>
            <w:shd w:val="clear" w:color="auto" w:fill="auto"/>
            <w:noWrap/>
            <w:vAlign w:val="bottom"/>
            <w:hideMark/>
          </w:tcPr>
          <w:p w14:paraId="14176657"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1.44E-15</w:t>
            </w:r>
          </w:p>
        </w:tc>
        <w:tc>
          <w:tcPr>
            <w:tcW w:w="924" w:type="pct"/>
            <w:tcBorders>
              <w:top w:val="nil"/>
              <w:left w:val="nil"/>
              <w:bottom w:val="single" w:sz="4" w:space="0" w:color="auto"/>
              <w:right w:val="single" w:sz="4" w:space="0" w:color="auto"/>
            </w:tcBorders>
            <w:shd w:val="clear" w:color="auto" w:fill="auto"/>
            <w:noWrap/>
            <w:vAlign w:val="bottom"/>
            <w:hideMark/>
          </w:tcPr>
          <w:p w14:paraId="60BDE019"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6.79E-15</w:t>
            </w:r>
          </w:p>
        </w:tc>
      </w:tr>
      <w:tr w:rsidR="007407BB" w:rsidRPr="007407BB" w14:paraId="72CF1A3F"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B9987BB" w14:textId="2DFEAE79" w:rsidR="007407BB" w:rsidRPr="007407BB" w:rsidRDefault="006844F1" w:rsidP="007407BB">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6</w:t>
            </w:r>
          </w:p>
        </w:tc>
        <w:tc>
          <w:tcPr>
            <w:tcW w:w="1370" w:type="pct"/>
            <w:vMerge/>
            <w:tcBorders>
              <w:top w:val="nil"/>
              <w:left w:val="single" w:sz="4" w:space="0" w:color="auto"/>
              <w:bottom w:val="single" w:sz="4" w:space="0" w:color="000000"/>
              <w:right w:val="single" w:sz="4" w:space="0" w:color="auto"/>
            </w:tcBorders>
            <w:vAlign w:val="center"/>
            <w:hideMark/>
          </w:tcPr>
          <w:p w14:paraId="3BF8EBF9"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57817D88"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2.30E-16</w:t>
            </w:r>
          </w:p>
        </w:tc>
        <w:tc>
          <w:tcPr>
            <w:tcW w:w="924" w:type="pct"/>
            <w:tcBorders>
              <w:top w:val="nil"/>
              <w:left w:val="nil"/>
              <w:bottom w:val="single" w:sz="4" w:space="0" w:color="auto"/>
              <w:right w:val="single" w:sz="4" w:space="0" w:color="auto"/>
            </w:tcBorders>
            <w:shd w:val="clear" w:color="auto" w:fill="auto"/>
            <w:noWrap/>
            <w:vAlign w:val="bottom"/>
            <w:hideMark/>
          </w:tcPr>
          <w:p w14:paraId="1DB9AE96"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4.39E-16</w:t>
            </w:r>
          </w:p>
        </w:tc>
        <w:tc>
          <w:tcPr>
            <w:tcW w:w="924" w:type="pct"/>
            <w:tcBorders>
              <w:top w:val="nil"/>
              <w:left w:val="nil"/>
              <w:bottom w:val="single" w:sz="4" w:space="0" w:color="auto"/>
              <w:right w:val="single" w:sz="4" w:space="0" w:color="auto"/>
            </w:tcBorders>
            <w:shd w:val="clear" w:color="auto" w:fill="auto"/>
            <w:noWrap/>
            <w:vAlign w:val="bottom"/>
            <w:hideMark/>
          </w:tcPr>
          <w:p w14:paraId="776B84B5"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8.85E-18</w:t>
            </w:r>
          </w:p>
        </w:tc>
      </w:tr>
      <w:tr w:rsidR="007407BB" w:rsidRPr="007407BB" w14:paraId="6E62326B"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0E2EE4E4" w14:textId="033AFADF" w:rsidR="007407BB" w:rsidRPr="007407BB" w:rsidRDefault="006844F1" w:rsidP="007407BB">
            <w:pPr>
              <w:widowControl/>
              <w:jc w:val="center"/>
              <w:rPr>
                <w:rFonts w:ascii="等线" w:eastAsia="等线" w:hAnsi="等线" w:cs="宋体"/>
                <w:color w:val="000000"/>
                <w:kern w:val="0"/>
                <w:sz w:val="22"/>
                <w:szCs w:val="22"/>
              </w:rPr>
            </w:pPr>
            <w:r>
              <w:rPr>
                <w:rFonts w:ascii="等线" w:eastAsia="等线" w:hAnsi="等线" w:cs="宋体"/>
                <w:color w:val="000000"/>
                <w:kern w:val="0"/>
                <w:sz w:val="22"/>
                <w:szCs w:val="22"/>
              </w:rPr>
              <w:t>7</w:t>
            </w:r>
          </w:p>
        </w:tc>
        <w:tc>
          <w:tcPr>
            <w:tcW w:w="1370" w:type="pct"/>
            <w:vMerge/>
            <w:tcBorders>
              <w:top w:val="nil"/>
              <w:left w:val="single" w:sz="4" w:space="0" w:color="auto"/>
              <w:bottom w:val="single" w:sz="4" w:space="0" w:color="000000"/>
              <w:right w:val="single" w:sz="4" w:space="0" w:color="auto"/>
            </w:tcBorders>
            <w:vAlign w:val="center"/>
            <w:hideMark/>
          </w:tcPr>
          <w:p w14:paraId="380FB800"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4E12A22E"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1.92E-16</w:t>
            </w:r>
          </w:p>
        </w:tc>
        <w:tc>
          <w:tcPr>
            <w:tcW w:w="924" w:type="pct"/>
            <w:tcBorders>
              <w:top w:val="nil"/>
              <w:left w:val="nil"/>
              <w:bottom w:val="single" w:sz="4" w:space="0" w:color="auto"/>
              <w:right w:val="single" w:sz="4" w:space="0" w:color="auto"/>
            </w:tcBorders>
            <w:shd w:val="clear" w:color="auto" w:fill="auto"/>
            <w:noWrap/>
            <w:vAlign w:val="bottom"/>
            <w:hideMark/>
          </w:tcPr>
          <w:p w14:paraId="3BE491CF"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4.92E-16</w:t>
            </w:r>
          </w:p>
        </w:tc>
        <w:tc>
          <w:tcPr>
            <w:tcW w:w="924" w:type="pct"/>
            <w:tcBorders>
              <w:top w:val="nil"/>
              <w:left w:val="nil"/>
              <w:bottom w:val="single" w:sz="4" w:space="0" w:color="auto"/>
              <w:right w:val="single" w:sz="4" w:space="0" w:color="auto"/>
            </w:tcBorders>
            <w:shd w:val="clear" w:color="auto" w:fill="auto"/>
            <w:noWrap/>
            <w:vAlign w:val="bottom"/>
            <w:hideMark/>
          </w:tcPr>
          <w:p w14:paraId="4ABA7689"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4.88E-16</w:t>
            </w:r>
          </w:p>
        </w:tc>
      </w:tr>
    </w:tbl>
    <w:p w14:paraId="54D31593" w14:textId="6B1DEFDD" w:rsidR="007407BB" w:rsidRDefault="007407BB" w:rsidP="007407BB">
      <w:pPr>
        <w:spacing w:line="360" w:lineRule="auto"/>
        <w:ind w:firstLineChars="200" w:firstLine="480"/>
        <w:jc w:val="center"/>
        <w:rPr>
          <w:bCs/>
          <w:sz w:val="24"/>
        </w:rPr>
      </w:pPr>
      <w:r>
        <w:rPr>
          <w:rFonts w:hint="eastAsia"/>
          <w:bCs/>
          <w:sz w:val="24"/>
        </w:rPr>
        <w:t>表</w:t>
      </w:r>
      <w:r>
        <w:rPr>
          <w:bCs/>
          <w:sz w:val="24"/>
        </w:rPr>
        <w:t xml:space="preserve">25 </w:t>
      </w:r>
      <w:r>
        <w:rPr>
          <w:rFonts w:hint="eastAsia"/>
          <w:bCs/>
          <w:sz w:val="24"/>
        </w:rPr>
        <w:t>甚宽频带地震计</w:t>
      </w:r>
      <w:r w:rsidRPr="00E815D4">
        <w:rPr>
          <w:rFonts w:hint="eastAsia"/>
          <w:sz w:val="24"/>
        </w:rPr>
        <w:t>长周期噪声谱密度</w:t>
      </w:r>
      <w:r w:rsidRPr="00361F94">
        <w:rPr>
          <w:rFonts w:hint="eastAsia"/>
          <w:bCs/>
          <w:sz w:val="24"/>
        </w:rPr>
        <w:t>结果</w:t>
      </w:r>
    </w:p>
    <w:tbl>
      <w:tblPr>
        <w:tblW w:w="5000" w:type="pct"/>
        <w:tblLook w:val="04A0" w:firstRow="1" w:lastRow="0" w:firstColumn="1" w:lastColumn="0" w:noHBand="0" w:noVBand="1"/>
      </w:tblPr>
      <w:tblGrid>
        <w:gridCol w:w="1425"/>
        <w:gridCol w:w="2275"/>
        <w:gridCol w:w="1534"/>
        <w:gridCol w:w="1534"/>
        <w:gridCol w:w="1534"/>
      </w:tblGrid>
      <w:tr w:rsidR="00F7050B" w:rsidRPr="007407BB" w14:paraId="4871C7BB" w14:textId="77777777" w:rsidTr="002007F3">
        <w:trPr>
          <w:trHeight w:val="190"/>
        </w:trPr>
        <w:tc>
          <w:tcPr>
            <w:tcW w:w="858" w:type="pct"/>
            <w:vMerge w:val="restart"/>
            <w:tcBorders>
              <w:top w:val="single" w:sz="4" w:space="0" w:color="auto"/>
              <w:left w:val="single" w:sz="4" w:space="0" w:color="auto"/>
              <w:right w:val="single" w:sz="4" w:space="0" w:color="auto"/>
            </w:tcBorders>
            <w:shd w:val="clear" w:color="auto" w:fill="auto"/>
            <w:noWrap/>
            <w:vAlign w:val="center"/>
            <w:hideMark/>
          </w:tcPr>
          <w:p w14:paraId="3A397D50"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序号</w:t>
            </w:r>
          </w:p>
        </w:tc>
        <w:tc>
          <w:tcPr>
            <w:tcW w:w="1370" w:type="pct"/>
            <w:vMerge w:val="restart"/>
            <w:tcBorders>
              <w:top w:val="single" w:sz="4" w:space="0" w:color="auto"/>
              <w:left w:val="single" w:sz="4" w:space="0" w:color="auto"/>
              <w:right w:val="single" w:sz="4" w:space="0" w:color="auto"/>
            </w:tcBorders>
            <w:shd w:val="clear" w:color="auto" w:fill="auto"/>
            <w:noWrap/>
            <w:vAlign w:val="center"/>
            <w:hideMark/>
          </w:tcPr>
          <w:p w14:paraId="4A8941A0"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类型</w:t>
            </w: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hideMark/>
          </w:tcPr>
          <w:p w14:paraId="0EA76F9E"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长周期噪声谱密度（(m/s2)2/Hz）</w:t>
            </w:r>
          </w:p>
        </w:tc>
      </w:tr>
      <w:tr w:rsidR="00F7050B" w:rsidRPr="007407BB" w14:paraId="00B9EA7D" w14:textId="77777777" w:rsidTr="002007F3">
        <w:trPr>
          <w:trHeight w:val="190"/>
        </w:trPr>
        <w:tc>
          <w:tcPr>
            <w:tcW w:w="858" w:type="pct"/>
            <w:vMerge/>
            <w:tcBorders>
              <w:left w:val="single" w:sz="4" w:space="0" w:color="auto"/>
              <w:right w:val="single" w:sz="4" w:space="0" w:color="auto"/>
            </w:tcBorders>
            <w:shd w:val="clear" w:color="auto" w:fill="auto"/>
            <w:noWrap/>
            <w:vAlign w:val="center"/>
          </w:tcPr>
          <w:p w14:paraId="2404C8B6" w14:textId="77777777" w:rsidR="00F7050B" w:rsidRPr="007407BB" w:rsidRDefault="00F7050B" w:rsidP="007407BB">
            <w:pPr>
              <w:widowControl/>
              <w:jc w:val="center"/>
              <w:rPr>
                <w:rFonts w:ascii="等线" w:eastAsia="等线" w:hAnsi="等线" w:cs="宋体" w:hint="eastAsia"/>
                <w:color w:val="000000"/>
                <w:kern w:val="0"/>
                <w:sz w:val="22"/>
                <w:szCs w:val="22"/>
              </w:rPr>
            </w:pPr>
          </w:p>
        </w:tc>
        <w:tc>
          <w:tcPr>
            <w:tcW w:w="1370" w:type="pct"/>
            <w:vMerge/>
            <w:tcBorders>
              <w:left w:val="single" w:sz="4" w:space="0" w:color="auto"/>
              <w:right w:val="single" w:sz="4" w:space="0" w:color="auto"/>
            </w:tcBorders>
            <w:shd w:val="clear" w:color="auto" w:fill="auto"/>
            <w:noWrap/>
            <w:vAlign w:val="center"/>
          </w:tcPr>
          <w:p w14:paraId="6694A42D" w14:textId="77777777" w:rsidR="00F7050B" w:rsidRPr="007407BB" w:rsidRDefault="00F7050B" w:rsidP="007407BB">
            <w:pPr>
              <w:widowControl/>
              <w:jc w:val="center"/>
              <w:rPr>
                <w:rFonts w:ascii="等线" w:eastAsia="等线" w:hAnsi="等线" w:cs="宋体" w:hint="eastAsia"/>
                <w:color w:val="000000"/>
                <w:kern w:val="0"/>
                <w:sz w:val="22"/>
                <w:szCs w:val="22"/>
              </w:rPr>
            </w:pP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tcPr>
          <w:p w14:paraId="6F6B416D" w14:textId="5C885D18" w:rsidR="00F7050B" w:rsidRPr="007407BB" w:rsidRDefault="00F7050B" w:rsidP="007407BB">
            <w:pPr>
              <w:widowControl/>
              <w:jc w:val="center"/>
              <w:rPr>
                <w:rFonts w:ascii="等线" w:eastAsia="等线" w:hAnsi="等线" w:cs="宋体" w:hint="eastAsia"/>
                <w:color w:val="000000"/>
                <w:kern w:val="0"/>
                <w:sz w:val="22"/>
                <w:szCs w:val="22"/>
              </w:rPr>
            </w:pPr>
            <w:r w:rsidRPr="00F7050B">
              <w:rPr>
                <w:rFonts w:ascii="等线" w:eastAsia="等线" w:hAnsi="等线" w:cs="宋体" w:hint="eastAsia"/>
                <w:color w:val="000000"/>
                <w:kern w:val="0"/>
                <w:sz w:val="22"/>
                <w:szCs w:val="22"/>
              </w:rPr>
              <w:t>≤</w:t>
            </w:r>
            <w:r w:rsidRPr="00F7050B">
              <w:rPr>
                <w:rFonts w:ascii="等线" w:eastAsia="等线" w:hAnsi="等线" w:cs="宋体"/>
                <w:color w:val="000000"/>
                <w:kern w:val="0"/>
                <w:sz w:val="22"/>
                <w:szCs w:val="22"/>
              </w:rPr>
              <w:t>5</w:t>
            </w:r>
            <w:r w:rsidRPr="00F7050B">
              <w:rPr>
                <w:rFonts w:ascii="等线" w:eastAsia="等线" w:hAnsi="等线" w:cs="宋体" w:hint="eastAsia"/>
                <w:color w:val="000000"/>
                <w:kern w:val="0"/>
                <w:sz w:val="22"/>
                <w:szCs w:val="22"/>
              </w:rPr>
              <w:t>×</w:t>
            </w:r>
            <w:r w:rsidRPr="00F7050B">
              <w:rPr>
                <w:rFonts w:ascii="等线" w:eastAsia="等线" w:hAnsi="等线" w:cs="宋体"/>
                <w:color w:val="000000"/>
                <w:kern w:val="0"/>
                <w:sz w:val="22"/>
                <w:szCs w:val="22"/>
              </w:rPr>
              <w:t>10</w:t>
            </w:r>
            <w:r w:rsidRPr="00F7050B">
              <w:rPr>
                <w:rFonts w:ascii="等线" w:eastAsia="等线" w:hAnsi="等线" w:cs="宋体"/>
                <w:color w:val="000000"/>
                <w:kern w:val="0"/>
                <w:sz w:val="22"/>
                <w:szCs w:val="22"/>
                <w:vertAlign w:val="superscript"/>
              </w:rPr>
              <w:t>-1</w:t>
            </w:r>
            <w:r>
              <w:rPr>
                <w:rFonts w:ascii="等线" w:eastAsia="等线" w:hAnsi="等线" w:cs="宋体"/>
                <w:color w:val="000000"/>
                <w:kern w:val="0"/>
                <w:sz w:val="22"/>
                <w:szCs w:val="22"/>
                <w:vertAlign w:val="superscript"/>
              </w:rPr>
              <w:t>7</w:t>
            </w:r>
            <w:r w:rsidRPr="00F7050B">
              <w:rPr>
                <w:rFonts w:ascii="等线" w:eastAsia="等线" w:hAnsi="等线" w:cs="宋体"/>
                <w:color w:val="000000"/>
                <w:kern w:val="0"/>
                <w:sz w:val="22"/>
                <w:szCs w:val="22"/>
              </w:rPr>
              <w:t xml:space="preserve"> (m/s</w:t>
            </w:r>
            <w:r w:rsidRPr="00F7050B">
              <w:rPr>
                <w:rFonts w:ascii="等线" w:eastAsia="等线" w:hAnsi="等线" w:cs="宋体"/>
                <w:color w:val="000000"/>
                <w:kern w:val="0"/>
                <w:sz w:val="22"/>
                <w:szCs w:val="22"/>
                <w:vertAlign w:val="superscript"/>
              </w:rPr>
              <w:t>2</w:t>
            </w:r>
            <w:r w:rsidRPr="00F7050B">
              <w:rPr>
                <w:rFonts w:ascii="等线" w:eastAsia="等线" w:hAnsi="等线" w:cs="宋体"/>
                <w:color w:val="000000"/>
                <w:kern w:val="0"/>
                <w:sz w:val="22"/>
                <w:szCs w:val="22"/>
              </w:rPr>
              <w:t>)</w:t>
            </w:r>
            <w:r w:rsidRPr="00F7050B">
              <w:rPr>
                <w:rFonts w:ascii="等线" w:eastAsia="等线" w:hAnsi="等线" w:cs="宋体"/>
                <w:color w:val="000000"/>
                <w:kern w:val="0"/>
                <w:sz w:val="22"/>
                <w:szCs w:val="22"/>
                <w:vertAlign w:val="superscript"/>
              </w:rPr>
              <w:t>2</w:t>
            </w:r>
            <w:r w:rsidRPr="00F7050B">
              <w:rPr>
                <w:rFonts w:ascii="等线" w:eastAsia="等线" w:hAnsi="等线" w:cs="宋体"/>
                <w:color w:val="000000"/>
                <w:kern w:val="0"/>
                <w:sz w:val="22"/>
                <w:szCs w:val="22"/>
              </w:rPr>
              <w:t>/Hz</w:t>
            </w:r>
          </w:p>
        </w:tc>
      </w:tr>
      <w:tr w:rsidR="00F7050B" w:rsidRPr="007407BB" w14:paraId="7CEE820C" w14:textId="77777777" w:rsidTr="002007F3">
        <w:trPr>
          <w:trHeight w:val="280"/>
        </w:trPr>
        <w:tc>
          <w:tcPr>
            <w:tcW w:w="858" w:type="pct"/>
            <w:vMerge/>
            <w:tcBorders>
              <w:left w:val="single" w:sz="4" w:space="0" w:color="auto"/>
              <w:bottom w:val="single" w:sz="4" w:space="0" w:color="auto"/>
              <w:right w:val="single" w:sz="4" w:space="0" w:color="auto"/>
            </w:tcBorders>
            <w:vAlign w:val="center"/>
            <w:hideMark/>
          </w:tcPr>
          <w:p w14:paraId="500827C6" w14:textId="77777777" w:rsidR="00F7050B" w:rsidRPr="007407BB" w:rsidRDefault="00F7050B" w:rsidP="007407BB">
            <w:pPr>
              <w:widowControl/>
              <w:jc w:val="left"/>
              <w:rPr>
                <w:rFonts w:ascii="等线" w:eastAsia="等线" w:hAnsi="等线" w:cs="宋体"/>
                <w:color w:val="000000"/>
                <w:kern w:val="0"/>
                <w:sz w:val="22"/>
                <w:szCs w:val="22"/>
              </w:rPr>
            </w:pPr>
          </w:p>
        </w:tc>
        <w:tc>
          <w:tcPr>
            <w:tcW w:w="1370" w:type="pct"/>
            <w:vMerge/>
            <w:tcBorders>
              <w:left w:val="single" w:sz="4" w:space="0" w:color="auto"/>
              <w:bottom w:val="single" w:sz="4" w:space="0" w:color="auto"/>
              <w:right w:val="single" w:sz="4" w:space="0" w:color="auto"/>
            </w:tcBorders>
            <w:vAlign w:val="center"/>
            <w:hideMark/>
          </w:tcPr>
          <w:p w14:paraId="63EAC4C6" w14:textId="77777777" w:rsidR="00F7050B" w:rsidRPr="007407BB" w:rsidRDefault="00F7050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center"/>
            <w:hideMark/>
          </w:tcPr>
          <w:p w14:paraId="408BC4B5"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UD</w:t>
            </w:r>
          </w:p>
        </w:tc>
        <w:tc>
          <w:tcPr>
            <w:tcW w:w="924" w:type="pct"/>
            <w:tcBorders>
              <w:top w:val="nil"/>
              <w:left w:val="nil"/>
              <w:bottom w:val="single" w:sz="4" w:space="0" w:color="auto"/>
              <w:right w:val="single" w:sz="4" w:space="0" w:color="auto"/>
            </w:tcBorders>
            <w:shd w:val="clear" w:color="auto" w:fill="auto"/>
            <w:noWrap/>
            <w:vAlign w:val="center"/>
            <w:hideMark/>
          </w:tcPr>
          <w:p w14:paraId="4D06395B"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EW</w:t>
            </w:r>
          </w:p>
        </w:tc>
        <w:tc>
          <w:tcPr>
            <w:tcW w:w="924" w:type="pct"/>
            <w:tcBorders>
              <w:top w:val="nil"/>
              <w:left w:val="nil"/>
              <w:bottom w:val="single" w:sz="4" w:space="0" w:color="auto"/>
              <w:right w:val="single" w:sz="4" w:space="0" w:color="auto"/>
            </w:tcBorders>
            <w:shd w:val="clear" w:color="auto" w:fill="auto"/>
            <w:noWrap/>
            <w:vAlign w:val="center"/>
            <w:hideMark/>
          </w:tcPr>
          <w:p w14:paraId="02D33D97"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NS</w:t>
            </w:r>
          </w:p>
        </w:tc>
      </w:tr>
      <w:tr w:rsidR="007407BB" w:rsidRPr="007407BB" w14:paraId="3B18E58F"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65000F67"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w:t>
            </w:r>
          </w:p>
        </w:tc>
        <w:tc>
          <w:tcPr>
            <w:tcW w:w="137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E5BDBBA"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甚宽频带地震计</w:t>
            </w:r>
          </w:p>
        </w:tc>
        <w:tc>
          <w:tcPr>
            <w:tcW w:w="924" w:type="pct"/>
            <w:tcBorders>
              <w:top w:val="nil"/>
              <w:left w:val="nil"/>
              <w:bottom w:val="single" w:sz="4" w:space="0" w:color="auto"/>
              <w:right w:val="single" w:sz="4" w:space="0" w:color="auto"/>
            </w:tcBorders>
            <w:shd w:val="clear" w:color="auto" w:fill="auto"/>
            <w:noWrap/>
            <w:vAlign w:val="bottom"/>
            <w:hideMark/>
          </w:tcPr>
          <w:p w14:paraId="35094B55"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4.93E-18</w:t>
            </w:r>
          </w:p>
        </w:tc>
        <w:tc>
          <w:tcPr>
            <w:tcW w:w="924" w:type="pct"/>
            <w:tcBorders>
              <w:top w:val="nil"/>
              <w:left w:val="nil"/>
              <w:bottom w:val="single" w:sz="4" w:space="0" w:color="auto"/>
              <w:right w:val="single" w:sz="4" w:space="0" w:color="auto"/>
            </w:tcBorders>
            <w:shd w:val="clear" w:color="auto" w:fill="auto"/>
            <w:noWrap/>
            <w:vAlign w:val="bottom"/>
            <w:hideMark/>
          </w:tcPr>
          <w:p w14:paraId="409BD0C6"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6.52E-15</w:t>
            </w:r>
          </w:p>
        </w:tc>
        <w:tc>
          <w:tcPr>
            <w:tcW w:w="924" w:type="pct"/>
            <w:tcBorders>
              <w:top w:val="nil"/>
              <w:left w:val="nil"/>
              <w:bottom w:val="single" w:sz="4" w:space="0" w:color="auto"/>
              <w:right w:val="single" w:sz="4" w:space="0" w:color="auto"/>
            </w:tcBorders>
            <w:shd w:val="clear" w:color="auto" w:fill="auto"/>
            <w:noWrap/>
            <w:vAlign w:val="bottom"/>
            <w:hideMark/>
          </w:tcPr>
          <w:p w14:paraId="34A50E0D"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2.57E-15</w:t>
            </w:r>
          </w:p>
        </w:tc>
      </w:tr>
      <w:tr w:rsidR="007407BB" w:rsidRPr="007407BB" w14:paraId="59670E5B"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452B7AD0"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w:t>
            </w:r>
          </w:p>
        </w:tc>
        <w:tc>
          <w:tcPr>
            <w:tcW w:w="1370" w:type="pct"/>
            <w:vMerge/>
            <w:tcBorders>
              <w:top w:val="nil"/>
              <w:left w:val="single" w:sz="4" w:space="0" w:color="auto"/>
              <w:bottom w:val="single" w:sz="4" w:space="0" w:color="000000"/>
              <w:right w:val="single" w:sz="4" w:space="0" w:color="auto"/>
            </w:tcBorders>
            <w:vAlign w:val="center"/>
            <w:hideMark/>
          </w:tcPr>
          <w:p w14:paraId="30134B90"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6F46B085"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1.05E-17</w:t>
            </w:r>
          </w:p>
        </w:tc>
        <w:tc>
          <w:tcPr>
            <w:tcW w:w="924" w:type="pct"/>
            <w:tcBorders>
              <w:top w:val="nil"/>
              <w:left w:val="nil"/>
              <w:bottom w:val="single" w:sz="4" w:space="0" w:color="auto"/>
              <w:right w:val="single" w:sz="4" w:space="0" w:color="auto"/>
            </w:tcBorders>
            <w:shd w:val="clear" w:color="auto" w:fill="auto"/>
            <w:noWrap/>
            <w:vAlign w:val="bottom"/>
            <w:hideMark/>
          </w:tcPr>
          <w:p w14:paraId="05EEDD06"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6.61E-17</w:t>
            </w:r>
          </w:p>
        </w:tc>
        <w:tc>
          <w:tcPr>
            <w:tcW w:w="924" w:type="pct"/>
            <w:tcBorders>
              <w:top w:val="nil"/>
              <w:left w:val="nil"/>
              <w:bottom w:val="single" w:sz="4" w:space="0" w:color="auto"/>
              <w:right w:val="single" w:sz="4" w:space="0" w:color="auto"/>
            </w:tcBorders>
            <w:shd w:val="clear" w:color="auto" w:fill="auto"/>
            <w:noWrap/>
            <w:vAlign w:val="bottom"/>
            <w:hideMark/>
          </w:tcPr>
          <w:p w14:paraId="37A1E8A7"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1.79E-16</w:t>
            </w:r>
          </w:p>
        </w:tc>
      </w:tr>
      <w:tr w:rsidR="007407BB" w:rsidRPr="007407BB" w14:paraId="100FA70A"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619EA208"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3</w:t>
            </w:r>
          </w:p>
        </w:tc>
        <w:tc>
          <w:tcPr>
            <w:tcW w:w="1370" w:type="pct"/>
            <w:vMerge/>
            <w:tcBorders>
              <w:top w:val="nil"/>
              <w:left w:val="single" w:sz="4" w:space="0" w:color="auto"/>
              <w:bottom w:val="single" w:sz="4" w:space="0" w:color="000000"/>
              <w:right w:val="single" w:sz="4" w:space="0" w:color="auto"/>
            </w:tcBorders>
            <w:vAlign w:val="center"/>
            <w:hideMark/>
          </w:tcPr>
          <w:p w14:paraId="1DBAF91B"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28F33F60"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5.99E-19</w:t>
            </w:r>
          </w:p>
        </w:tc>
        <w:tc>
          <w:tcPr>
            <w:tcW w:w="924" w:type="pct"/>
            <w:tcBorders>
              <w:top w:val="nil"/>
              <w:left w:val="nil"/>
              <w:bottom w:val="single" w:sz="4" w:space="0" w:color="auto"/>
              <w:right w:val="single" w:sz="4" w:space="0" w:color="auto"/>
            </w:tcBorders>
            <w:shd w:val="clear" w:color="auto" w:fill="auto"/>
            <w:noWrap/>
            <w:vAlign w:val="bottom"/>
            <w:hideMark/>
          </w:tcPr>
          <w:p w14:paraId="16D3130E"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2.48E-16</w:t>
            </w:r>
          </w:p>
        </w:tc>
        <w:tc>
          <w:tcPr>
            <w:tcW w:w="924" w:type="pct"/>
            <w:tcBorders>
              <w:top w:val="nil"/>
              <w:left w:val="nil"/>
              <w:bottom w:val="single" w:sz="4" w:space="0" w:color="auto"/>
              <w:right w:val="single" w:sz="4" w:space="0" w:color="auto"/>
            </w:tcBorders>
            <w:shd w:val="clear" w:color="auto" w:fill="auto"/>
            <w:noWrap/>
            <w:vAlign w:val="bottom"/>
            <w:hideMark/>
          </w:tcPr>
          <w:p w14:paraId="3A8EB702"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2.82E-16</w:t>
            </w:r>
          </w:p>
        </w:tc>
      </w:tr>
      <w:tr w:rsidR="007407BB" w:rsidRPr="007407BB" w14:paraId="05DF6AC3"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4387DFE8"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w:t>
            </w:r>
          </w:p>
        </w:tc>
        <w:tc>
          <w:tcPr>
            <w:tcW w:w="1370" w:type="pct"/>
            <w:vMerge/>
            <w:tcBorders>
              <w:top w:val="nil"/>
              <w:left w:val="single" w:sz="4" w:space="0" w:color="auto"/>
              <w:bottom w:val="single" w:sz="4" w:space="0" w:color="000000"/>
              <w:right w:val="single" w:sz="4" w:space="0" w:color="auto"/>
            </w:tcBorders>
            <w:vAlign w:val="center"/>
            <w:hideMark/>
          </w:tcPr>
          <w:p w14:paraId="4EA5A6BD"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43FA8A3C"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8.71E-18</w:t>
            </w:r>
          </w:p>
        </w:tc>
        <w:tc>
          <w:tcPr>
            <w:tcW w:w="924" w:type="pct"/>
            <w:tcBorders>
              <w:top w:val="nil"/>
              <w:left w:val="nil"/>
              <w:bottom w:val="single" w:sz="4" w:space="0" w:color="auto"/>
              <w:right w:val="single" w:sz="4" w:space="0" w:color="auto"/>
            </w:tcBorders>
            <w:shd w:val="clear" w:color="auto" w:fill="auto"/>
            <w:noWrap/>
            <w:vAlign w:val="bottom"/>
            <w:hideMark/>
          </w:tcPr>
          <w:p w14:paraId="7D95F703"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1.14E-17</w:t>
            </w:r>
          </w:p>
        </w:tc>
        <w:tc>
          <w:tcPr>
            <w:tcW w:w="924" w:type="pct"/>
            <w:tcBorders>
              <w:top w:val="nil"/>
              <w:left w:val="nil"/>
              <w:bottom w:val="single" w:sz="4" w:space="0" w:color="auto"/>
              <w:right w:val="single" w:sz="4" w:space="0" w:color="auto"/>
            </w:tcBorders>
            <w:shd w:val="clear" w:color="auto" w:fill="auto"/>
            <w:noWrap/>
            <w:vAlign w:val="bottom"/>
            <w:hideMark/>
          </w:tcPr>
          <w:p w14:paraId="7D321869"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3.95E-18</w:t>
            </w:r>
          </w:p>
        </w:tc>
      </w:tr>
      <w:tr w:rsidR="007407BB" w:rsidRPr="007407BB" w14:paraId="6970E412"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670F5CA1"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lastRenderedPageBreak/>
              <w:t>5</w:t>
            </w:r>
          </w:p>
        </w:tc>
        <w:tc>
          <w:tcPr>
            <w:tcW w:w="1370" w:type="pct"/>
            <w:vMerge/>
            <w:tcBorders>
              <w:top w:val="nil"/>
              <w:left w:val="single" w:sz="4" w:space="0" w:color="auto"/>
              <w:bottom w:val="single" w:sz="4" w:space="0" w:color="000000"/>
              <w:right w:val="single" w:sz="4" w:space="0" w:color="auto"/>
            </w:tcBorders>
            <w:vAlign w:val="center"/>
            <w:hideMark/>
          </w:tcPr>
          <w:p w14:paraId="5361899E"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5FE95946"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1.17E-19</w:t>
            </w:r>
          </w:p>
        </w:tc>
        <w:tc>
          <w:tcPr>
            <w:tcW w:w="924" w:type="pct"/>
            <w:tcBorders>
              <w:top w:val="nil"/>
              <w:left w:val="nil"/>
              <w:bottom w:val="single" w:sz="4" w:space="0" w:color="auto"/>
              <w:right w:val="single" w:sz="4" w:space="0" w:color="auto"/>
            </w:tcBorders>
            <w:shd w:val="clear" w:color="auto" w:fill="auto"/>
            <w:noWrap/>
            <w:vAlign w:val="bottom"/>
            <w:hideMark/>
          </w:tcPr>
          <w:p w14:paraId="1612BB55"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3.82E-17</w:t>
            </w:r>
          </w:p>
        </w:tc>
        <w:tc>
          <w:tcPr>
            <w:tcW w:w="924" w:type="pct"/>
            <w:tcBorders>
              <w:top w:val="nil"/>
              <w:left w:val="nil"/>
              <w:bottom w:val="single" w:sz="4" w:space="0" w:color="auto"/>
              <w:right w:val="single" w:sz="4" w:space="0" w:color="auto"/>
            </w:tcBorders>
            <w:shd w:val="clear" w:color="auto" w:fill="auto"/>
            <w:noWrap/>
            <w:vAlign w:val="bottom"/>
            <w:hideMark/>
          </w:tcPr>
          <w:p w14:paraId="67A96ABE"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7.61E-17</w:t>
            </w:r>
          </w:p>
        </w:tc>
      </w:tr>
      <w:tr w:rsidR="007407BB" w:rsidRPr="007407BB" w14:paraId="7338A859"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AEA79B5"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6</w:t>
            </w:r>
          </w:p>
        </w:tc>
        <w:tc>
          <w:tcPr>
            <w:tcW w:w="1370" w:type="pct"/>
            <w:vMerge/>
            <w:tcBorders>
              <w:top w:val="nil"/>
              <w:left w:val="single" w:sz="4" w:space="0" w:color="auto"/>
              <w:bottom w:val="single" w:sz="4" w:space="0" w:color="000000"/>
              <w:right w:val="single" w:sz="4" w:space="0" w:color="auto"/>
            </w:tcBorders>
            <w:vAlign w:val="center"/>
            <w:hideMark/>
          </w:tcPr>
          <w:p w14:paraId="004BCF34"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7758A513"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1.46E-17</w:t>
            </w:r>
          </w:p>
        </w:tc>
        <w:tc>
          <w:tcPr>
            <w:tcW w:w="924" w:type="pct"/>
            <w:tcBorders>
              <w:top w:val="nil"/>
              <w:left w:val="nil"/>
              <w:bottom w:val="single" w:sz="4" w:space="0" w:color="auto"/>
              <w:right w:val="single" w:sz="4" w:space="0" w:color="auto"/>
            </w:tcBorders>
            <w:shd w:val="clear" w:color="auto" w:fill="auto"/>
            <w:noWrap/>
            <w:vAlign w:val="bottom"/>
            <w:hideMark/>
          </w:tcPr>
          <w:p w14:paraId="1EC1CA09"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1.22E-16</w:t>
            </w:r>
          </w:p>
        </w:tc>
        <w:tc>
          <w:tcPr>
            <w:tcW w:w="924" w:type="pct"/>
            <w:tcBorders>
              <w:top w:val="nil"/>
              <w:left w:val="nil"/>
              <w:bottom w:val="single" w:sz="4" w:space="0" w:color="auto"/>
              <w:right w:val="single" w:sz="4" w:space="0" w:color="auto"/>
            </w:tcBorders>
            <w:shd w:val="clear" w:color="auto" w:fill="auto"/>
            <w:noWrap/>
            <w:vAlign w:val="bottom"/>
            <w:hideMark/>
          </w:tcPr>
          <w:p w14:paraId="0B706E00"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9.22E-17</w:t>
            </w:r>
          </w:p>
        </w:tc>
      </w:tr>
      <w:tr w:rsidR="007407BB" w:rsidRPr="007407BB" w14:paraId="0D017970"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5F9F60EE"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7</w:t>
            </w:r>
          </w:p>
        </w:tc>
        <w:tc>
          <w:tcPr>
            <w:tcW w:w="1370" w:type="pct"/>
            <w:vMerge/>
            <w:tcBorders>
              <w:top w:val="nil"/>
              <w:left w:val="single" w:sz="4" w:space="0" w:color="auto"/>
              <w:bottom w:val="single" w:sz="4" w:space="0" w:color="000000"/>
              <w:right w:val="single" w:sz="4" w:space="0" w:color="auto"/>
            </w:tcBorders>
            <w:vAlign w:val="center"/>
            <w:hideMark/>
          </w:tcPr>
          <w:p w14:paraId="00567B62"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10C807D1"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4.00E-18</w:t>
            </w:r>
          </w:p>
        </w:tc>
        <w:tc>
          <w:tcPr>
            <w:tcW w:w="924" w:type="pct"/>
            <w:tcBorders>
              <w:top w:val="nil"/>
              <w:left w:val="nil"/>
              <w:bottom w:val="single" w:sz="4" w:space="0" w:color="auto"/>
              <w:right w:val="single" w:sz="4" w:space="0" w:color="auto"/>
            </w:tcBorders>
            <w:shd w:val="clear" w:color="auto" w:fill="auto"/>
            <w:noWrap/>
            <w:vAlign w:val="bottom"/>
            <w:hideMark/>
          </w:tcPr>
          <w:p w14:paraId="64E08CA8"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4.04E-18</w:t>
            </w:r>
          </w:p>
        </w:tc>
        <w:tc>
          <w:tcPr>
            <w:tcW w:w="924" w:type="pct"/>
            <w:tcBorders>
              <w:top w:val="nil"/>
              <w:left w:val="nil"/>
              <w:bottom w:val="single" w:sz="4" w:space="0" w:color="auto"/>
              <w:right w:val="single" w:sz="4" w:space="0" w:color="auto"/>
            </w:tcBorders>
            <w:shd w:val="clear" w:color="auto" w:fill="auto"/>
            <w:noWrap/>
            <w:vAlign w:val="bottom"/>
            <w:hideMark/>
          </w:tcPr>
          <w:p w14:paraId="1580E5ED"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1.01E-17</w:t>
            </w:r>
          </w:p>
        </w:tc>
      </w:tr>
      <w:tr w:rsidR="007407BB" w:rsidRPr="007407BB" w14:paraId="3B89915B"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0C9C63FB"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8</w:t>
            </w:r>
          </w:p>
        </w:tc>
        <w:tc>
          <w:tcPr>
            <w:tcW w:w="1370" w:type="pct"/>
            <w:vMerge/>
            <w:tcBorders>
              <w:top w:val="nil"/>
              <w:left w:val="single" w:sz="4" w:space="0" w:color="auto"/>
              <w:bottom w:val="single" w:sz="4" w:space="0" w:color="000000"/>
              <w:right w:val="single" w:sz="4" w:space="0" w:color="auto"/>
            </w:tcBorders>
            <w:vAlign w:val="center"/>
            <w:hideMark/>
          </w:tcPr>
          <w:p w14:paraId="66B440B0"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2C229C18"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5.16E-18</w:t>
            </w:r>
          </w:p>
        </w:tc>
        <w:tc>
          <w:tcPr>
            <w:tcW w:w="924" w:type="pct"/>
            <w:tcBorders>
              <w:top w:val="nil"/>
              <w:left w:val="nil"/>
              <w:bottom w:val="single" w:sz="4" w:space="0" w:color="auto"/>
              <w:right w:val="single" w:sz="4" w:space="0" w:color="auto"/>
            </w:tcBorders>
            <w:shd w:val="clear" w:color="auto" w:fill="auto"/>
            <w:noWrap/>
            <w:vAlign w:val="bottom"/>
            <w:hideMark/>
          </w:tcPr>
          <w:p w14:paraId="46CB1DBC"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2.11E-17</w:t>
            </w:r>
          </w:p>
        </w:tc>
        <w:tc>
          <w:tcPr>
            <w:tcW w:w="924" w:type="pct"/>
            <w:tcBorders>
              <w:top w:val="nil"/>
              <w:left w:val="nil"/>
              <w:bottom w:val="single" w:sz="4" w:space="0" w:color="auto"/>
              <w:right w:val="single" w:sz="4" w:space="0" w:color="auto"/>
            </w:tcBorders>
            <w:shd w:val="clear" w:color="auto" w:fill="auto"/>
            <w:noWrap/>
            <w:vAlign w:val="bottom"/>
            <w:hideMark/>
          </w:tcPr>
          <w:p w14:paraId="7940870A"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3.33E-17</w:t>
            </w:r>
          </w:p>
        </w:tc>
      </w:tr>
      <w:tr w:rsidR="007407BB" w:rsidRPr="007407BB" w14:paraId="4B174A65"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79A1A50"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9</w:t>
            </w:r>
          </w:p>
        </w:tc>
        <w:tc>
          <w:tcPr>
            <w:tcW w:w="1370" w:type="pct"/>
            <w:vMerge/>
            <w:tcBorders>
              <w:top w:val="nil"/>
              <w:left w:val="single" w:sz="4" w:space="0" w:color="auto"/>
              <w:bottom w:val="single" w:sz="4" w:space="0" w:color="000000"/>
              <w:right w:val="single" w:sz="4" w:space="0" w:color="auto"/>
            </w:tcBorders>
            <w:vAlign w:val="center"/>
            <w:hideMark/>
          </w:tcPr>
          <w:p w14:paraId="5DF04920"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66323733"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1.88E-17</w:t>
            </w:r>
          </w:p>
        </w:tc>
        <w:tc>
          <w:tcPr>
            <w:tcW w:w="924" w:type="pct"/>
            <w:tcBorders>
              <w:top w:val="nil"/>
              <w:left w:val="nil"/>
              <w:bottom w:val="single" w:sz="4" w:space="0" w:color="auto"/>
              <w:right w:val="single" w:sz="4" w:space="0" w:color="auto"/>
            </w:tcBorders>
            <w:shd w:val="clear" w:color="auto" w:fill="auto"/>
            <w:noWrap/>
            <w:vAlign w:val="bottom"/>
            <w:hideMark/>
          </w:tcPr>
          <w:p w14:paraId="2F7C92EB"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3.29E-15</w:t>
            </w:r>
          </w:p>
        </w:tc>
        <w:tc>
          <w:tcPr>
            <w:tcW w:w="924" w:type="pct"/>
            <w:tcBorders>
              <w:top w:val="nil"/>
              <w:left w:val="nil"/>
              <w:bottom w:val="single" w:sz="4" w:space="0" w:color="auto"/>
              <w:right w:val="single" w:sz="4" w:space="0" w:color="auto"/>
            </w:tcBorders>
            <w:shd w:val="clear" w:color="auto" w:fill="auto"/>
            <w:noWrap/>
            <w:vAlign w:val="bottom"/>
            <w:hideMark/>
          </w:tcPr>
          <w:p w14:paraId="591D10B8"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1.38E-15</w:t>
            </w:r>
          </w:p>
        </w:tc>
      </w:tr>
    </w:tbl>
    <w:p w14:paraId="1BDF81D8" w14:textId="77777777" w:rsidR="00361F94" w:rsidRDefault="00361F94" w:rsidP="00361F94">
      <w:pPr>
        <w:spacing w:line="360" w:lineRule="auto"/>
        <w:ind w:firstLineChars="200" w:firstLine="480"/>
        <w:jc w:val="center"/>
        <w:rPr>
          <w:bCs/>
          <w:sz w:val="24"/>
        </w:rPr>
      </w:pPr>
    </w:p>
    <w:p w14:paraId="442F4107" w14:textId="78BA63DB" w:rsidR="007407BB" w:rsidRDefault="007407BB" w:rsidP="007407BB">
      <w:pPr>
        <w:spacing w:line="360" w:lineRule="auto"/>
        <w:ind w:firstLineChars="200" w:firstLine="480"/>
        <w:jc w:val="center"/>
        <w:rPr>
          <w:bCs/>
          <w:sz w:val="24"/>
        </w:rPr>
      </w:pPr>
      <w:r>
        <w:rPr>
          <w:rFonts w:hint="eastAsia"/>
          <w:bCs/>
          <w:sz w:val="24"/>
        </w:rPr>
        <w:t>表</w:t>
      </w:r>
      <w:r>
        <w:rPr>
          <w:bCs/>
          <w:sz w:val="24"/>
        </w:rPr>
        <w:t xml:space="preserve">26 </w:t>
      </w:r>
      <w:r>
        <w:rPr>
          <w:rFonts w:hint="eastAsia"/>
          <w:bCs/>
          <w:sz w:val="24"/>
        </w:rPr>
        <w:t>超宽频带地震计</w:t>
      </w:r>
      <w:r w:rsidRPr="00E815D4">
        <w:rPr>
          <w:rFonts w:hint="eastAsia"/>
          <w:sz w:val="24"/>
        </w:rPr>
        <w:t>长周期噪声谱密度</w:t>
      </w:r>
      <w:r w:rsidRPr="00361F94">
        <w:rPr>
          <w:rFonts w:hint="eastAsia"/>
          <w:bCs/>
          <w:sz w:val="24"/>
        </w:rPr>
        <w:t>结果</w:t>
      </w:r>
    </w:p>
    <w:tbl>
      <w:tblPr>
        <w:tblW w:w="5000" w:type="pct"/>
        <w:tblLook w:val="04A0" w:firstRow="1" w:lastRow="0" w:firstColumn="1" w:lastColumn="0" w:noHBand="0" w:noVBand="1"/>
      </w:tblPr>
      <w:tblGrid>
        <w:gridCol w:w="1425"/>
        <w:gridCol w:w="2275"/>
        <w:gridCol w:w="1534"/>
        <w:gridCol w:w="1534"/>
        <w:gridCol w:w="1534"/>
      </w:tblGrid>
      <w:tr w:rsidR="00F7050B" w:rsidRPr="007407BB" w14:paraId="6C9C91A3" w14:textId="77777777" w:rsidTr="00692917">
        <w:trPr>
          <w:trHeight w:val="155"/>
        </w:trPr>
        <w:tc>
          <w:tcPr>
            <w:tcW w:w="858" w:type="pct"/>
            <w:vMerge w:val="restart"/>
            <w:tcBorders>
              <w:top w:val="single" w:sz="4" w:space="0" w:color="auto"/>
              <w:left w:val="single" w:sz="4" w:space="0" w:color="auto"/>
              <w:right w:val="single" w:sz="4" w:space="0" w:color="auto"/>
            </w:tcBorders>
            <w:shd w:val="clear" w:color="auto" w:fill="auto"/>
            <w:noWrap/>
            <w:vAlign w:val="center"/>
            <w:hideMark/>
          </w:tcPr>
          <w:p w14:paraId="182F6E77"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序号</w:t>
            </w:r>
          </w:p>
        </w:tc>
        <w:tc>
          <w:tcPr>
            <w:tcW w:w="1370" w:type="pct"/>
            <w:vMerge w:val="restart"/>
            <w:tcBorders>
              <w:top w:val="single" w:sz="4" w:space="0" w:color="auto"/>
              <w:left w:val="single" w:sz="4" w:space="0" w:color="auto"/>
              <w:right w:val="single" w:sz="4" w:space="0" w:color="auto"/>
            </w:tcBorders>
            <w:shd w:val="clear" w:color="auto" w:fill="auto"/>
            <w:noWrap/>
            <w:vAlign w:val="center"/>
            <w:hideMark/>
          </w:tcPr>
          <w:p w14:paraId="6EAD7AE2"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类型</w:t>
            </w: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hideMark/>
          </w:tcPr>
          <w:p w14:paraId="10501E06"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长周期噪声谱密度（(m/s</w:t>
            </w:r>
            <w:r w:rsidRPr="00F7050B">
              <w:rPr>
                <w:rFonts w:ascii="等线" w:eastAsia="等线" w:hAnsi="等线" w:cs="宋体" w:hint="eastAsia"/>
                <w:color w:val="000000"/>
                <w:kern w:val="0"/>
                <w:sz w:val="22"/>
                <w:szCs w:val="22"/>
                <w:vertAlign w:val="superscript"/>
              </w:rPr>
              <w:t>2</w:t>
            </w:r>
            <w:r w:rsidRPr="007407BB">
              <w:rPr>
                <w:rFonts w:ascii="等线" w:eastAsia="等线" w:hAnsi="等线" w:cs="宋体" w:hint="eastAsia"/>
                <w:color w:val="000000"/>
                <w:kern w:val="0"/>
                <w:sz w:val="22"/>
                <w:szCs w:val="22"/>
              </w:rPr>
              <w:t>)</w:t>
            </w:r>
            <w:r w:rsidRPr="00F7050B">
              <w:rPr>
                <w:rFonts w:ascii="等线" w:eastAsia="等线" w:hAnsi="等线" w:cs="宋体" w:hint="eastAsia"/>
                <w:color w:val="000000"/>
                <w:kern w:val="0"/>
                <w:sz w:val="22"/>
                <w:szCs w:val="22"/>
                <w:vertAlign w:val="superscript"/>
              </w:rPr>
              <w:t>2</w:t>
            </w:r>
            <w:r w:rsidRPr="007407BB">
              <w:rPr>
                <w:rFonts w:ascii="等线" w:eastAsia="等线" w:hAnsi="等线" w:cs="宋体" w:hint="eastAsia"/>
                <w:color w:val="000000"/>
                <w:kern w:val="0"/>
                <w:sz w:val="22"/>
                <w:szCs w:val="22"/>
              </w:rPr>
              <w:t>/Hz）</w:t>
            </w:r>
          </w:p>
        </w:tc>
      </w:tr>
      <w:tr w:rsidR="00F7050B" w:rsidRPr="007407BB" w14:paraId="3C91B40A" w14:textId="77777777" w:rsidTr="00692917">
        <w:trPr>
          <w:trHeight w:val="155"/>
        </w:trPr>
        <w:tc>
          <w:tcPr>
            <w:tcW w:w="858" w:type="pct"/>
            <w:vMerge/>
            <w:tcBorders>
              <w:left w:val="single" w:sz="4" w:space="0" w:color="auto"/>
              <w:right w:val="single" w:sz="4" w:space="0" w:color="auto"/>
            </w:tcBorders>
            <w:shd w:val="clear" w:color="auto" w:fill="auto"/>
            <w:noWrap/>
            <w:vAlign w:val="center"/>
          </w:tcPr>
          <w:p w14:paraId="392251DB" w14:textId="77777777" w:rsidR="00F7050B" w:rsidRPr="007407BB" w:rsidRDefault="00F7050B" w:rsidP="007407BB">
            <w:pPr>
              <w:widowControl/>
              <w:jc w:val="center"/>
              <w:rPr>
                <w:rFonts w:ascii="等线" w:eastAsia="等线" w:hAnsi="等线" w:cs="宋体" w:hint="eastAsia"/>
                <w:color w:val="000000"/>
                <w:kern w:val="0"/>
                <w:sz w:val="22"/>
                <w:szCs w:val="22"/>
              </w:rPr>
            </w:pPr>
          </w:p>
        </w:tc>
        <w:tc>
          <w:tcPr>
            <w:tcW w:w="1370" w:type="pct"/>
            <w:vMerge/>
            <w:tcBorders>
              <w:left w:val="single" w:sz="4" w:space="0" w:color="auto"/>
              <w:right w:val="single" w:sz="4" w:space="0" w:color="auto"/>
            </w:tcBorders>
            <w:shd w:val="clear" w:color="auto" w:fill="auto"/>
            <w:noWrap/>
            <w:vAlign w:val="center"/>
          </w:tcPr>
          <w:p w14:paraId="74AB0750" w14:textId="77777777" w:rsidR="00F7050B" w:rsidRPr="007407BB" w:rsidRDefault="00F7050B" w:rsidP="007407BB">
            <w:pPr>
              <w:widowControl/>
              <w:jc w:val="center"/>
              <w:rPr>
                <w:rFonts w:ascii="等线" w:eastAsia="等线" w:hAnsi="等线" w:cs="宋体" w:hint="eastAsia"/>
                <w:color w:val="000000"/>
                <w:kern w:val="0"/>
                <w:sz w:val="22"/>
                <w:szCs w:val="22"/>
              </w:rPr>
            </w:pPr>
          </w:p>
        </w:tc>
        <w:tc>
          <w:tcPr>
            <w:tcW w:w="2772" w:type="pct"/>
            <w:gridSpan w:val="3"/>
            <w:tcBorders>
              <w:top w:val="single" w:sz="4" w:space="0" w:color="auto"/>
              <w:left w:val="nil"/>
              <w:bottom w:val="single" w:sz="4" w:space="0" w:color="auto"/>
              <w:right w:val="single" w:sz="4" w:space="0" w:color="auto"/>
            </w:tcBorders>
            <w:shd w:val="clear" w:color="auto" w:fill="auto"/>
            <w:noWrap/>
            <w:vAlign w:val="center"/>
          </w:tcPr>
          <w:p w14:paraId="60447036" w14:textId="348DA1C4" w:rsidR="00F7050B" w:rsidRPr="007407BB" w:rsidRDefault="00F7050B" w:rsidP="007407BB">
            <w:pPr>
              <w:widowControl/>
              <w:jc w:val="center"/>
              <w:rPr>
                <w:rFonts w:ascii="等线" w:eastAsia="等线" w:hAnsi="等线" w:cs="宋体" w:hint="eastAsia"/>
                <w:color w:val="000000"/>
                <w:kern w:val="0"/>
                <w:sz w:val="22"/>
                <w:szCs w:val="22"/>
              </w:rPr>
            </w:pPr>
            <w:r w:rsidRPr="00F7050B">
              <w:rPr>
                <w:rFonts w:ascii="等线" w:eastAsia="等线" w:hAnsi="等线" w:cs="宋体" w:hint="eastAsia"/>
                <w:color w:val="000000"/>
                <w:kern w:val="0"/>
                <w:sz w:val="22"/>
                <w:szCs w:val="22"/>
              </w:rPr>
              <w:t>≤</w:t>
            </w:r>
            <w:r w:rsidRPr="00F7050B">
              <w:rPr>
                <w:rFonts w:ascii="等线" w:eastAsia="等线" w:hAnsi="等线" w:cs="宋体"/>
                <w:color w:val="000000"/>
                <w:kern w:val="0"/>
                <w:sz w:val="22"/>
                <w:szCs w:val="22"/>
              </w:rPr>
              <w:t>5</w:t>
            </w:r>
            <w:r w:rsidRPr="00F7050B">
              <w:rPr>
                <w:rFonts w:ascii="等线" w:eastAsia="等线" w:hAnsi="等线" w:cs="宋体" w:hint="eastAsia"/>
                <w:color w:val="000000"/>
                <w:kern w:val="0"/>
                <w:sz w:val="22"/>
                <w:szCs w:val="22"/>
              </w:rPr>
              <w:t>×</w:t>
            </w:r>
            <w:r w:rsidRPr="00F7050B">
              <w:rPr>
                <w:rFonts w:ascii="等线" w:eastAsia="等线" w:hAnsi="等线" w:cs="宋体"/>
                <w:color w:val="000000"/>
                <w:kern w:val="0"/>
                <w:sz w:val="22"/>
                <w:szCs w:val="22"/>
              </w:rPr>
              <w:t>10</w:t>
            </w:r>
            <w:r w:rsidRPr="00F7050B">
              <w:rPr>
                <w:rFonts w:ascii="等线" w:eastAsia="等线" w:hAnsi="等线" w:cs="宋体"/>
                <w:color w:val="000000"/>
                <w:kern w:val="0"/>
                <w:sz w:val="22"/>
                <w:szCs w:val="22"/>
                <w:vertAlign w:val="superscript"/>
              </w:rPr>
              <w:t>-1</w:t>
            </w:r>
            <w:r>
              <w:rPr>
                <w:rFonts w:ascii="等线" w:eastAsia="等线" w:hAnsi="等线" w:cs="宋体"/>
                <w:color w:val="000000"/>
                <w:kern w:val="0"/>
                <w:sz w:val="22"/>
                <w:szCs w:val="22"/>
                <w:vertAlign w:val="superscript"/>
              </w:rPr>
              <w:t>8</w:t>
            </w:r>
            <w:r w:rsidRPr="00F7050B">
              <w:rPr>
                <w:rFonts w:ascii="等线" w:eastAsia="等线" w:hAnsi="等线" w:cs="宋体"/>
                <w:color w:val="000000"/>
                <w:kern w:val="0"/>
                <w:sz w:val="22"/>
                <w:szCs w:val="22"/>
              </w:rPr>
              <w:t xml:space="preserve"> (m/s</w:t>
            </w:r>
            <w:r w:rsidRPr="00F7050B">
              <w:rPr>
                <w:rFonts w:ascii="等线" w:eastAsia="等线" w:hAnsi="等线" w:cs="宋体"/>
                <w:color w:val="000000"/>
                <w:kern w:val="0"/>
                <w:sz w:val="22"/>
                <w:szCs w:val="22"/>
                <w:vertAlign w:val="superscript"/>
              </w:rPr>
              <w:t>2</w:t>
            </w:r>
            <w:r w:rsidRPr="00F7050B">
              <w:rPr>
                <w:rFonts w:ascii="等线" w:eastAsia="等线" w:hAnsi="等线" w:cs="宋体"/>
                <w:color w:val="000000"/>
                <w:kern w:val="0"/>
                <w:sz w:val="22"/>
                <w:szCs w:val="22"/>
              </w:rPr>
              <w:t>)</w:t>
            </w:r>
            <w:r w:rsidRPr="00F7050B">
              <w:rPr>
                <w:rFonts w:ascii="等线" w:eastAsia="等线" w:hAnsi="等线" w:cs="宋体"/>
                <w:color w:val="000000"/>
                <w:kern w:val="0"/>
                <w:sz w:val="22"/>
                <w:szCs w:val="22"/>
                <w:vertAlign w:val="superscript"/>
              </w:rPr>
              <w:t>2</w:t>
            </w:r>
            <w:r w:rsidRPr="00F7050B">
              <w:rPr>
                <w:rFonts w:ascii="等线" w:eastAsia="等线" w:hAnsi="等线" w:cs="宋体"/>
                <w:color w:val="000000"/>
                <w:kern w:val="0"/>
                <w:sz w:val="22"/>
                <w:szCs w:val="22"/>
              </w:rPr>
              <w:t>/Hz</w:t>
            </w:r>
          </w:p>
        </w:tc>
      </w:tr>
      <w:tr w:rsidR="00F7050B" w:rsidRPr="007407BB" w14:paraId="11D1D376" w14:textId="77777777" w:rsidTr="00692917">
        <w:trPr>
          <w:trHeight w:val="280"/>
        </w:trPr>
        <w:tc>
          <w:tcPr>
            <w:tcW w:w="858" w:type="pct"/>
            <w:vMerge/>
            <w:tcBorders>
              <w:left w:val="single" w:sz="4" w:space="0" w:color="auto"/>
              <w:bottom w:val="single" w:sz="4" w:space="0" w:color="auto"/>
              <w:right w:val="single" w:sz="4" w:space="0" w:color="auto"/>
            </w:tcBorders>
            <w:vAlign w:val="center"/>
            <w:hideMark/>
          </w:tcPr>
          <w:p w14:paraId="4D8C02AA" w14:textId="77777777" w:rsidR="00F7050B" w:rsidRPr="007407BB" w:rsidRDefault="00F7050B" w:rsidP="007407BB">
            <w:pPr>
              <w:widowControl/>
              <w:jc w:val="left"/>
              <w:rPr>
                <w:rFonts w:ascii="等线" w:eastAsia="等线" w:hAnsi="等线" w:cs="宋体"/>
                <w:color w:val="000000"/>
                <w:kern w:val="0"/>
                <w:sz w:val="22"/>
                <w:szCs w:val="22"/>
              </w:rPr>
            </w:pPr>
          </w:p>
        </w:tc>
        <w:tc>
          <w:tcPr>
            <w:tcW w:w="1370" w:type="pct"/>
            <w:vMerge/>
            <w:tcBorders>
              <w:left w:val="single" w:sz="4" w:space="0" w:color="auto"/>
              <w:bottom w:val="single" w:sz="4" w:space="0" w:color="auto"/>
              <w:right w:val="single" w:sz="4" w:space="0" w:color="auto"/>
            </w:tcBorders>
            <w:vAlign w:val="center"/>
            <w:hideMark/>
          </w:tcPr>
          <w:p w14:paraId="0F4F15B1" w14:textId="77777777" w:rsidR="00F7050B" w:rsidRPr="007407BB" w:rsidRDefault="00F7050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center"/>
            <w:hideMark/>
          </w:tcPr>
          <w:p w14:paraId="67FFEA49"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UD</w:t>
            </w:r>
          </w:p>
        </w:tc>
        <w:tc>
          <w:tcPr>
            <w:tcW w:w="924" w:type="pct"/>
            <w:tcBorders>
              <w:top w:val="nil"/>
              <w:left w:val="nil"/>
              <w:bottom w:val="single" w:sz="4" w:space="0" w:color="auto"/>
              <w:right w:val="single" w:sz="4" w:space="0" w:color="auto"/>
            </w:tcBorders>
            <w:shd w:val="clear" w:color="auto" w:fill="auto"/>
            <w:noWrap/>
            <w:vAlign w:val="center"/>
            <w:hideMark/>
          </w:tcPr>
          <w:p w14:paraId="5FCBDB31"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EW</w:t>
            </w:r>
          </w:p>
        </w:tc>
        <w:tc>
          <w:tcPr>
            <w:tcW w:w="924" w:type="pct"/>
            <w:tcBorders>
              <w:top w:val="nil"/>
              <w:left w:val="nil"/>
              <w:bottom w:val="single" w:sz="4" w:space="0" w:color="auto"/>
              <w:right w:val="single" w:sz="4" w:space="0" w:color="auto"/>
            </w:tcBorders>
            <w:shd w:val="clear" w:color="auto" w:fill="auto"/>
            <w:noWrap/>
            <w:vAlign w:val="center"/>
            <w:hideMark/>
          </w:tcPr>
          <w:p w14:paraId="2AA4DD7D" w14:textId="77777777" w:rsidR="00F7050B" w:rsidRPr="007407BB" w:rsidRDefault="00F7050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NS</w:t>
            </w:r>
          </w:p>
        </w:tc>
      </w:tr>
      <w:tr w:rsidR="007407BB" w:rsidRPr="007407BB" w14:paraId="297C8620"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39AA218C"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w:t>
            </w:r>
          </w:p>
        </w:tc>
        <w:tc>
          <w:tcPr>
            <w:tcW w:w="1370"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ED5BCDE"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超宽频带地震计</w:t>
            </w:r>
          </w:p>
        </w:tc>
        <w:tc>
          <w:tcPr>
            <w:tcW w:w="924" w:type="pct"/>
            <w:tcBorders>
              <w:top w:val="nil"/>
              <w:left w:val="nil"/>
              <w:bottom w:val="single" w:sz="4" w:space="0" w:color="auto"/>
              <w:right w:val="single" w:sz="4" w:space="0" w:color="auto"/>
            </w:tcBorders>
            <w:shd w:val="clear" w:color="auto" w:fill="auto"/>
            <w:noWrap/>
            <w:vAlign w:val="bottom"/>
            <w:hideMark/>
          </w:tcPr>
          <w:p w14:paraId="78BB75A6"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1.66E-19</w:t>
            </w:r>
          </w:p>
        </w:tc>
        <w:tc>
          <w:tcPr>
            <w:tcW w:w="924" w:type="pct"/>
            <w:tcBorders>
              <w:top w:val="nil"/>
              <w:left w:val="nil"/>
              <w:bottom w:val="single" w:sz="4" w:space="0" w:color="auto"/>
              <w:right w:val="single" w:sz="4" w:space="0" w:color="auto"/>
            </w:tcBorders>
            <w:shd w:val="clear" w:color="auto" w:fill="auto"/>
            <w:noWrap/>
            <w:vAlign w:val="bottom"/>
            <w:hideMark/>
          </w:tcPr>
          <w:p w14:paraId="4A9D5BD0"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1.36E-18</w:t>
            </w:r>
          </w:p>
        </w:tc>
        <w:tc>
          <w:tcPr>
            <w:tcW w:w="924" w:type="pct"/>
            <w:tcBorders>
              <w:top w:val="nil"/>
              <w:left w:val="nil"/>
              <w:bottom w:val="single" w:sz="4" w:space="0" w:color="auto"/>
              <w:right w:val="single" w:sz="4" w:space="0" w:color="auto"/>
            </w:tcBorders>
            <w:shd w:val="clear" w:color="auto" w:fill="auto"/>
            <w:noWrap/>
            <w:vAlign w:val="bottom"/>
            <w:hideMark/>
          </w:tcPr>
          <w:p w14:paraId="11D813CE"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2.61E-18</w:t>
            </w:r>
          </w:p>
        </w:tc>
      </w:tr>
      <w:tr w:rsidR="007407BB" w:rsidRPr="007407BB" w14:paraId="58F83B78" w14:textId="77777777" w:rsidTr="007407BB">
        <w:trPr>
          <w:trHeight w:val="280"/>
        </w:trPr>
        <w:tc>
          <w:tcPr>
            <w:tcW w:w="858" w:type="pct"/>
            <w:tcBorders>
              <w:top w:val="nil"/>
              <w:left w:val="single" w:sz="4" w:space="0" w:color="auto"/>
              <w:bottom w:val="single" w:sz="4" w:space="0" w:color="auto"/>
              <w:right w:val="single" w:sz="4" w:space="0" w:color="auto"/>
            </w:tcBorders>
            <w:shd w:val="clear" w:color="auto" w:fill="auto"/>
            <w:noWrap/>
            <w:vAlign w:val="center"/>
            <w:hideMark/>
          </w:tcPr>
          <w:p w14:paraId="29324D9F" w14:textId="77777777" w:rsidR="007407BB" w:rsidRPr="007407BB" w:rsidRDefault="007407BB" w:rsidP="007407BB">
            <w:pPr>
              <w:widowControl/>
              <w:jc w:val="center"/>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2</w:t>
            </w:r>
          </w:p>
        </w:tc>
        <w:tc>
          <w:tcPr>
            <w:tcW w:w="1370" w:type="pct"/>
            <w:vMerge/>
            <w:tcBorders>
              <w:top w:val="nil"/>
              <w:left w:val="single" w:sz="4" w:space="0" w:color="auto"/>
              <w:bottom w:val="single" w:sz="4" w:space="0" w:color="auto"/>
              <w:right w:val="single" w:sz="4" w:space="0" w:color="auto"/>
            </w:tcBorders>
            <w:vAlign w:val="center"/>
            <w:hideMark/>
          </w:tcPr>
          <w:p w14:paraId="09D897FE" w14:textId="77777777" w:rsidR="007407BB" w:rsidRPr="007407BB" w:rsidRDefault="007407BB" w:rsidP="007407BB">
            <w:pPr>
              <w:widowControl/>
              <w:jc w:val="left"/>
              <w:rPr>
                <w:rFonts w:ascii="等线" w:eastAsia="等线" w:hAnsi="等线" w:cs="宋体"/>
                <w:color w:val="000000"/>
                <w:kern w:val="0"/>
                <w:sz w:val="22"/>
                <w:szCs w:val="22"/>
              </w:rPr>
            </w:pPr>
          </w:p>
        </w:tc>
        <w:tc>
          <w:tcPr>
            <w:tcW w:w="924" w:type="pct"/>
            <w:tcBorders>
              <w:top w:val="nil"/>
              <w:left w:val="nil"/>
              <w:bottom w:val="single" w:sz="4" w:space="0" w:color="auto"/>
              <w:right w:val="single" w:sz="4" w:space="0" w:color="auto"/>
            </w:tcBorders>
            <w:shd w:val="clear" w:color="auto" w:fill="auto"/>
            <w:noWrap/>
            <w:vAlign w:val="bottom"/>
            <w:hideMark/>
          </w:tcPr>
          <w:p w14:paraId="554BACD6"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9.35E-20</w:t>
            </w:r>
          </w:p>
        </w:tc>
        <w:tc>
          <w:tcPr>
            <w:tcW w:w="924" w:type="pct"/>
            <w:tcBorders>
              <w:top w:val="nil"/>
              <w:left w:val="nil"/>
              <w:bottom w:val="single" w:sz="4" w:space="0" w:color="auto"/>
              <w:right w:val="single" w:sz="4" w:space="0" w:color="auto"/>
            </w:tcBorders>
            <w:shd w:val="clear" w:color="auto" w:fill="auto"/>
            <w:noWrap/>
            <w:vAlign w:val="bottom"/>
            <w:hideMark/>
          </w:tcPr>
          <w:p w14:paraId="5332651C"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1.20E-17</w:t>
            </w:r>
          </w:p>
        </w:tc>
        <w:tc>
          <w:tcPr>
            <w:tcW w:w="924" w:type="pct"/>
            <w:tcBorders>
              <w:top w:val="nil"/>
              <w:left w:val="nil"/>
              <w:bottom w:val="single" w:sz="4" w:space="0" w:color="auto"/>
              <w:right w:val="single" w:sz="4" w:space="0" w:color="auto"/>
            </w:tcBorders>
            <w:shd w:val="clear" w:color="auto" w:fill="auto"/>
            <w:noWrap/>
            <w:vAlign w:val="bottom"/>
            <w:hideMark/>
          </w:tcPr>
          <w:p w14:paraId="4F5DB511" w14:textId="77777777" w:rsidR="007407BB" w:rsidRPr="007407BB" w:rsidRDefault="007407BB" w:rsidP="007407BB">
            <w:pPr>
              <w:widowControl/>
              <w:jc w:val="right"/>
              <w:rPr>
                <w:rFonts w:ascii="等线" w:eastAsia="等线" w:hAnsi="等线" w:cs="宋体"/>
                <w:color w:val="000000"/>
                <w:kern w:val="0"/>
                <w:sz w:val="22"/>
                <w:szCs w:val="22"/>
              </w:rPr>
            </w:pPr>
            <w:r w:rsidRPr="007407BB">
              <w:rPr>
                <w:rFonts w:ascii="等线" w:eastAsia="等线" w:hAnsi="等线" w:cs="宋体" w:hint="eastAsia"/>
                <w:color w:val="000000"/>
                <w:kern w:val="0"/>
                <w:sz w:val="22"/>
                <w:szCs w:val="22"/>
              </w:rPr>
              <w:t>1.71E-17</w:t>
            </w:r>
          </w:p>
        </w:tc>
      </w:tr>
    </w:tbl>
    <w:p w14:paraId="38B2F35E" w14:textId="77777777" w:rsidR="007407BB" w:rsidRPr="007407BB" w:rsidRDefault="007407BB" w:rsidP="00361F94">
      <w:pPr>
        <w:spacing w:line="360" w:lineRule="auto"/>
        <w:ind w:firstLineChars="200" w:firstLine="480"/>
        <w:jc w:val="center"/>
        <w:rPr>
          <w:bCs/>
          <w:sz w:val="24"/>
        </w:rPr>
      </w:pPr>
    </w:p>
    <w:p w14:paraId="0FD23488" w14:textId="6C3E1EBA" w:rsidR="00483799" w:rsidRDefault="005472A8" w:rsidP="00483799">
      <w:pPr>
        <w:pStyle w:val="Default"/>
        <w:rPr>
          <w:sz w:val="23"/>
          <w:szCs w:val="23"/>
        </w:rPr>
      </w:pPr>
      <w:r>
        <w:rPr>
          <w:rFonts w:hint="eastAsia"/>
          <w:sz w:val="23"/>
          <w:szCs w:val="23"/>
        </w:rPr>
        <w:t>四</w:t>
      </w:r>
      <w:r w:rsidR="00483799">
        <w:rPr>
          <w:rFonts w:hint="eastAsia"/>
          <w:sz w:val="23"/>
          <w:szCs w:val="23"/>
        </w:rPr>
        <w:t>、实验结论</w:t>
      </w:r>
      <w:r w:rsidR="00483799">
        <w:rPr>
          <w:sz w:val="23"/>
          <w:szCs w:val="23"/>
        </w:rPr>
        <w:t xml:space="preserve"> </w:t>
      </w:r>
    </w:p>
    <w:p w14:paraId="69B69588" w14:textId="0015C7B9" w:rsidR="00E46E17" w:rsidRPr="004C7A48" w:rsidRDefault="00483799" w:rsidP="00483799">
      <w:pPr>
        <w:spacing w:line="360" w:lineRule="auto"/>
        <w:ind w:firstLineChars="300" w:firstLine="690"/>
        <w:jc w:val="left"/>
        <w:rPr>
          <w:bCs/>
          <w:sz w:val="24"/>
        </w:rPr>
      </w:pPr>
      <w:r>
        <w:rPr>
          <w:rFonts w:hint="eastAsia"/>
          <w:sz w:val="23"/>
          <w:szCs w:val="23"/>
        </w:rPr>
        <w:t>通过对</w:t>
      </w:r>
      <w:r w:rsidR="00E85DC2">
        <w:rPr>
          <w:sz w:val="23"/>
          <w:szCs w:val="23"/>
        </w:rPr>
        <w:t>31</w:t>
      </w:r>
      <w:r>
        <w:rPr>
          <w:rFonts w:hint="eastAsia"/>
          <w:sz w:val="23"/>
          <w:szCs w:val="23"/>
        </w:rPr>
        <w:t>台地震计相应检定项目的</w:t>
      </w:r>
      <w:r w:rsidR="006844F1">
        <w:rPr>
          <w:rFonts w:hint="eastAsia"/>
          <w:sz w:val="23"/>
          <w:szCs w:val="23"/>
        </w:rPr>
        <w:t>定型</w:t>
      </w:r>
      <w:r>
        <w:rPr>
          <w:rFonts w:hint="eastAsia"/>
          <w:sz w:val="23"/>
          <w:szCs w:val="23"/>
        </w:rPr>
        <w:t>结果</w:t>
      </w:r>
      <w:r w:rsidR="006844F1">
        <w:rPr>
          <w:rFonts w:hint="eastAsia"/>
          <w:sz w:val="23"/>
          <w:szCs w:val="23"/>
        </w:rPr>
        <w:t>统计</w:t>
      </w:r>
      <w:r>
        <w:rPr>
          <w:rFonts w:hint="eastAsia"/>
          <w:sz w:val="23"/>
          <w:szCs w:val="23"/>
        </w:rPr>
        <w:t>来分析，证明了《</w:t>
      </w:r>
      <w:r w:rsidR="007760C5" w:rsidRPr="007760C5">
        <w:rPr>
          <w:rFonts w:hint="eastAsia"/>
          <w:sz w:val="23"/>
          <w:szCs w:val="23"/>
        </w:rPr>
        <w:t>地表地震计</w:t>
      </w:r>
      <w:r w:rsidR="007760C5">
        <w:rPr>
          <w:rFonts w:hint="eastAsia"/>
          <w:sz w:val="23"/>
          <w:szCs w:val="23"/>
        </w:rPr>
        <w:t>检定规程</w:t>
      </w:r>
      <w:r>
        <w:rPr>
          <w:rFonts w:hint="eastAsia"/>
          <w:sz w:val="23"/>
          <w:szCs w:val="23"/>
        </w:rPr>
        <w:t>》中所提出的</w:t>
      </w:r>
      <w:r w:rsidR="007760C5">
        <w:rPr>
          <w:rFonts w:hint="eastAsia"/>
          <w:sz w:val="23"/>
          <w:szCs w:val="23"/>
        </w:rPr>
        <w:t>检定</w:t>
      </w:r>
      <w:r>
        <w:rPr>
          <w:rFonts w:hint="eastAsia"/>
          <w:sz w:val="23"/>
          <w:szCs w:val="23"/>
        </w:rPr>
        <w:t>项目和方法是科学、合理的，适用于预期用途。可以验证仪器能否满足技术指标的要求，进而保障测量数据的准确可靠。</w:t>
      </w:r>
    </w:p>
    <w:sectPr w:rsidR="00E46E17" w:rsidRPr="004C7A48" w:rsidSect="000E5B99">
      <w:footerReference w:type="even" r:id="rId8"/>
      <w:footerReference w:type="default" r:id="rId9"/>
      <w:pgSz w:w="11906" w:h="16838"/>
      <w:pgMar w:top="1440" w:right="1797" w:bottom="1440" w:left="1797"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4BA40" w14:textId="77777777" w:rsidR="003452E8" w:rsidRDefault="003452E8">
      <w:r>
        <w:separator/>
      </w:r>
    </w:p>
  </w:endnote>
  <w:endnote w:type="continuationSeparator" w:id="0">
    <w:p w14:paraId="51A436C2" w14:textId="77777777" w:rsidR="003452E8" w:rsidRDefault="00345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壝....">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A3DA" w14:textId="77777777" w:rsidR="00976CD2" w:rsidRDefault="00976CD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4A5B8F6" w14:textId="77777777" w:rsidR="00976CD2" w:rsidRDefault="00976CD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DF6C" w14:textId="77777777" w:rsidR="00976CD2" w:rsidRDefault="00976CD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5</w:t>
    </w:r>
    <w:r>
      <w:rPr>
        <w:rStyle w:val="a5"/>
      </w:rPr>
      <w:fldChar w:fldCharType="end"/>
    </w:r>
  </w:p>
  <w:p w14:paraId="08831777" w14:textId="77777777" w:rsidR="00976CD2" w:rsidRDefault="00976CD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1D45D" w14:textId="77777777" w:rsidR="003452E8" w:rsidRDefault="003452E8">
      <w:r>
        <w:separator/>
      </w:r>
    </w:p>
  </w:footnote>
  <w:footnote w:type="continuationSeparator" w:id="0">
    <w:p w14:paraId="777AE571" w14:textId="77777777" w:rsidR="003452E8" w:rsidRDefault="00345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610D3"/>
    <w:multiLevelType w:val="multilevel"/>
    <w:tmpl w:val="295610D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780"/>
        </w:tabs>
        <w:ind w:left="780" w:hanging="360"/>
      </w:pPr>
      <w:rPr>
        <w:rFonts w:hint="eastAsia"/>
        <w:sz w:val="24"/>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244415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jYzODNjMGI2OGMwMmM2YzkyODdiNmY1OTY5ZGEzZmEifQ=="/>
  </w:docVars>
  <w:rsids>
    <w:rsidRoot w:val="00D055E8"/>
    <w:rsid w:val="00000929"/>
    <w:rsid w:val="00001A05"/>
    <w:rsid w:val="00002145"/>
    <w:rsid w:val="00002F2A"/>
    <w:rsid w:val="00004101"/>
    <w:rsid w:val="000047DD"/>
    <w:rsid w:val="00005D14"/>
    <w:rsid w:val="00006A17"/>
    <w:rsid w:val="00006CCA"/>
    <w:rsid w:val="00010E97"/>
    <w:rsid w:val="00011983"/>
    <w:rsid w:val="00011DBE"/>
    <w:rsid w:val="00012151"/>
    <w:rsid w:val="000126B8"/>
    <w:rsid w:val="0001390F"/>
    <w:rsid w:val="00013996"/>
    <w:rsid w:val="00014A4F"/>
    <w:rsid w:val="0001566B"/>
    <w:rsid w:val="000162A6"/>
    <w:rsid w:val="00016D16"/>
    <w:rsid w:val="0002037E"/>
    <w:rsid w:val="000208E9"/>
    <w:rsid w:val="00020C35"/>
    <w:rsid w:val="00020ECB"/>
    <w:rsid w:val="00021535"/>
    <w:rsid w:val="0002159D"/>
    <w:rsid w:val="00022A80"/>
    <w:rsid w:val="00022F80"/>
    <w:rsid w:val="00025325"/>
    <w:rsid w:val="00025EBC"/>
    <w:rsid w:val="00026246"/>
    <w:rsid w:val="000268B6"/>
    <w:rsid w:val="00026C77"/>
    <w:rsid w:val="0002763F"/>
    <w:rsid w:val="00030A29"/>
    <w:rsid w:val="00032288"/>
    <w:rsid w:val="00032C5B"/>
    <w:rsid w:val="00033104"/>
    <w:rsid w:val="000349A0"/>
    <w:rsid w:val="000349F8"/>
    <w:rsid w:val="00035003"/>
    <w:rsid w:val="00037618"/>
    <w:rsid w:val="00037D0C"/>
    <w:rsid w:val="00041F34"/>
    <w:rsid w:val="0004276E"/>
    <w:rsid w:val="00042F0C"/>
    <w:rsid w:val="000430C9"/>
    <w:rsid w:val="000430EA"/>
    <w:rsid w:val="00043531"/>
    <w:rsid w:val="000443B0"/>
    <w:rsid w:val="0004449A"/>
    <w:rsid w:val="00044567"/>
    <w:rsid w:val="000447C0"/>
    <w:rsid w:val="000449EE"/>
    <w:rsid w:val="00044DFF"/>
    <w:rsid w:val="000451FB"/>
    <w:rsid w:val="000458ED"/>
    <w:rsid w:val="00045CBC"/>
    <w:rsid w:val="000460E9"/>
    <w:rsid w:val="00046917"/>
    <w:rsid w:val="00046CB2"/>
    <w:rsid w:val="00047B89"/>
    <w:rsid w:val="00052735"/>
    <w:rsid w:val="00052752"/>
    <w:rsid w:val="000528EE"/>
    <w:rsid w:val="00052CC4"/>
    <w:rsid w:val="00052D9E"/>
    <w:rsid w:val="00053D37"/>
    <w:rsid w:val="00053F21"/>
    <w:rsid w:val="00054BD1"/>
    <w:rsid w:val="00055B62"/>
    <w:rsid w:val="00056058"/>
    <w:rsid w:val="00056088"/>
    <w:rsid w:val="00056BE9"/>
    <w:rsid w:val="000578D4"/>
    <w:rsid w:val="00057F66"/>
    <w:rsid w:val="00060293"/>
    <w:rsid w:val="00060E40"/>
    <w:rsid w:val="000616E8"/>
    <w:rsid w:val="00061A6D"/>
    <w:rsid w:val="00061FA1"/>
    <w:rsid w:val="00062DA8"/>
    <w:rsid w:val="00063958"/>
    <w:rsid w:val="00063BA8"/>
    <w:rsid w:val="00064E3E"/>
    <w:rsid w:val="000651AE"/>
    <w:rsid w:val="00065715"/>
    <w:rsid w:val="000667E1"/>
    <w:rsid w:val="00070CB9"/>
    <w:rsid w:val="00073FC6"/>
    <w:rsid w:val="0007428E"/>
    <w:rsid w:val="00075B35"/>
    <w:rsid w:val="0007606A"/>
    <w:rsid w:val="0008055C"/>
    <w:rsid w:val="00080E51"/>
    <w:rsid w:val="0008110E"/>
    <w:rsid w:val="000813A6"/>
    <w:rsid w:val="00081570"/>
    <w:rsid w:val="000816BE"/>
    <w:rsid w:val="00085DDC"/>
    <w:rsid w:val="0009041A"/>
    <w:rsid w:val="000907C5"/>
    <w:rsid w:val="00090A22"/>
    <w:rsid w:val="000917BB"/>
    <w:rsid w:val="00091B6E"/>
    <w:rsid w:val="00092080"/>
    <w:rsid w:val="000927BA"/>
    <w:rsid w:val="00092977"/>
    <w:rsid w:val="00092F5D"/>
    <w:rsid w:val="0009300D"/>
    <w:rsid w:val="00093192"/>
    <w:rsid w:val="00093997"/>
    <w:rsid w:val="00093B1E"/>
    <w:rsid w:val="00093C13"/>
    <w:rsid w:val="00093E27"/>
    <w:rsid w:val="00094142"/>
    <w:rsid w:val="0009493F"/>
    <w:rsid w:val="00096ABC"/>
    <w:rsid w:val="00096DF9"/>
    <w:rsid w:val="000971FB"/>
    <w:rsid w:val="00097EB5"/>
    <w:rsid w:val="000A013F"/>
    <w:rsid w:val="000A0A42"/>
    <w:rsid w:val="000A17F0"/>
    <w:rsid w:val="000A2065"/>
    <w:rsid w:val="000A34D1"/>
    <w:rsid w:val="000A3CD1"/>
    <w:rsid w:val="000A3EC9"/>
    <w:rsid w:val="000A5303"/>
    <w:rsid w:val="000A5FE7"/>
    <w:rsid w:val="000A617D"/>
    <w:rsid w:val="000A7708"/>
    <w:rsid w:val="000B0388"/>
    <w:rsid w:val="000B04CE"/>
    <w:rsid w:val="000B0714"/>
    <w:rsid w:val="000B133B"/>
    <w:rsid w:val="000B136B"/>
    <w:rsid w:val="000B20F5"/>
    <w:rsid w:val="000B33CD"/>
    <w:rsid w:val="000B5156"/>
    <w:rsid w:val="000B7205"/>
    <w:rsid w:val="000B7A42"/>
    <w:rsid w:val="000B7B0C"/>
    <w:rsid w:val="000C0576"/>
    <w:rsid w:val="000C0764"/>
    <w:rsid w:val="000C091D"/>
    <w:rsid w:val="000C0DA6"/>
    <w:rsid w:val="000C1085"/>
    <w:rsid w:val="000C2B51"/>
    <w:rsid w:val="000C30C7"/>
    <w:rsid w:val="000C4045"/>
    <w:rsid w:val="000C48EB"/>
    <w:rsid w:val="000C4A22"/>
    <w:rsid w:val="000C5D13"/>
    <w:rsid w:val="000C5DBE"/>
    <w:rsid w:val="000C5F92"/>
    <w:rsid w:val="000C6956"/>
    <w:rsid w:val="000D004E"/>
    <w:rsid w:val="000D263A"/>
    <w:rsid w:val="000D3D3E"/>
    <w:rsid w:val="000D4C08"/>
    <w:rsid w:val="000D4CCD"/>
    <w:rsid w:val="000D51EB"/>
    <w:rsid w:val="000D5456"/>
    <w:rsid w:val="000D5AB7"/>
    <w:rsid w:val="000D6BDF"/>
    <w:rsid w:val="000D7F0D"/>
    <w:rsid w:val="000E026C"/>
    <w:rsid w:val="000E0630"/>
    <w:rsid w:val="000E226C"/>
    <w:rsid w:val="000E2BAC"/>
    <w:rsid w:val="000E431F"/>
    <w:rsid w:val="000E4CD6"/>
    <w:rsid w:val="000E5B69"/>
    <w:rsid w:val="000E5B99"/>
    <w:rsid w:val="000E5F34"/>
    <w:rsid w:val="000E6825"/>
    <w:rsid w:val="000E7470"/>
    <w:rsid w:val="000E7831"/>
    <w:rsid w:val="000E7C1E"/>
    <w:rsid w:val="000F0F69"/>
    <w:rsid w:val="000F164D"/>
    <w:rsid w:val="000F17CA"/>
    <w:rsid w:val="000F28B4"/>
    <w:rsid w:val="000F3C91"/>
    <w:rsid w:val="000F41DB"/>
    <w:rsid w:val="000F50C0"/>
    <w:rsid w:val="000F5101"/>
    <w:rsid w:val="000F5120"/>
    <w:rsid w:val="000F5206"/>
    <w:rsid w:val="000F66E6"/>
    <w:rsid w:val="000F7D3A"/>
    <w:rsid w:val="00100529"/>
    <w:rsid w:val="00102642"/>
    <w:rsid w:val="00102EE5"/>
    <w:rsid w:val="00103DF8"/>
    <w:rsid w:val="001043A6"/>
    <w:rsid w:val="0010458D"/>
    <w:rsid w:val="00105165"/>
    <w:rsid w:val="001051AA"/>
    <w:rsid w:val="00106E96"/>
    <w:rsid w:val="00107EC6"/>
    <w:rsid w:val="0011163D"/>
    <w:rsid w:val="00112087"/>
    <w:rsid w:val="0011218C"/>
    <w:rsid w:val="001145DE"/>
    <w:rsid w:val="0011504B"/>
    <w:rsid w:val="00116B53"/>
    <w:rsid w:val="00116C72"/>
    <w:rsid w:val="00116CC8"/>
    <w:rsid w:val="00117628"/>
    <w:rsid w:val="00117DF6"/>
    <w:rsid w:val="0012046A"/>
    <w:rsid w:val="0012139C"/>
    <w:rsid w:val="001229F9"/>
    <w:rsid w:val="00122C5F"/>
    <w:rsid w:val="0012303A"/>
    <w:rsid w:val="001237A9"/>
    <w:rsid w:val="00123A54"/>
    <w:rsid w:val="00123D49"/>
    <w:rsid w:val="00125E22"/>
    <w:rsid w:val="00125FAF"/>
    <w:rsid w:val="001266D3"/>
    <w:rsid w:val="00126B5E"/>
    <w:rsid w:val="00127469"/>
    <w:rsid w:val="001312F5"/>
    <w:rsid w:val="00132612"/>
    <w:rsid w:val="00132AE3"/>
    <w:rsid w:val="00134933"/>
    <w:rsid w:val="00134A34"/>
    <w:rsid w:val="001364CD"/>
    <w:rsid w:val="00136964"/>
    <w:rsid w:val="00140484"/>
    <w:rsid w:val="001405A4"/>
    <w:rsid w:val="00140731"/>
    <w:rsid w:val="00140E67"/>
    <w:rsid w:val="00141054"/>
    <w:rsid w:val="00141085"/>
    <w:rsid w:val="001411D0"/>
    <w:rsid w:val="00142368"/>
    <w:rsid w:val="001426D5"/>
    <w:rsid w:val="001432BB"/>
    <w:rsid w:val="00143944"/>
    <w:rsid w:val="001445A4"/>
    <w:rsid w:val="00144D15"/>
    <w:rsid w:val="00147DA8"/>
    <w:rsid w:val="00147E4A"/>
    <w:rsid w:val="00147F25"/>
    <w:rsid w:val="0015288F"/>
    <w:rsid w:val="00152F5F"/>
    <w:rsid w:val="001531BD"/>
    <w:rsid w:val="00153D3E"/>
    <w:rsid w:val="00153E19"/>
    <w:rsid w:val="00155685"/>
    <w:rsid w:val="0015603F"/>
    <w:rsid w:val="00156320"/>
    <w:rsid w:val="00156FD0"/>
    <w:rsid w:val="00157282"/>
    <w:rsid w:val="001578B9"/>
    <w:rsid w:val="00157AA8"/>
    <w:rsid w:val="0016006E"/>
    <w:rsid w:val="0016034D"/>
    <w:rsid w:val="001610D4"/>
    <w:rsid w:val="0016162C"/>
    <w:rsid w:val="001617C4"/>
    <w:rsid w:val="001617DD"/>
    <w:rsid w:val="001630DC"/>
    <w:rsid w:val="0016434E"/>
    <w:rsid w:val="0016475C"/>
    <w:rsid w:val="00164C0B"/>
    <w:rsid w:val="00164EF4"/>
    <w:rsid w:val="0016568B"/>
    <w:rsid w:val="00165BEE"/>
    <w:rsid w:val="00167CEB"/>
    <w:rsid w:val="00167F77"/>
    <w:rsid w:val="001702B7"/>
    <w:rsid w:val="0017030C"/>
    <w:rsid w:val="00171F5F"/>
    <w:rsid w:val="001739F0"/>
    <w:rsid w:val="00174393"/>
    <w:rsid w:val="001753F4"/>
    <w:rsid w:val="00175452"/>
    <w:rsid w:val="00175A3A"/>
    <w:rsid w:val="00175FF9"/>
    <w:rsid w:val="001761A3"/>
    <w:rsid w:val="00177561"/>
    <w:rsid w:val="001775BB"/>
    <w:rsid w:val="0018288A"/>
    <w:rsid w:val="001831C5"/>
    <w:rsid w:val="00183DEB"/>
    <w:rsid w:val="00185506"/>
    <w:rsid w:val="00186368"/>
    <w:rsid w:val="00186623"/>
    <w:rsid w:val="00187348"/>
    <w:rsid w:val="00187391"/>
    <w:rsid w:val="0018760A"/>
    <w:rsid w:val="0019005B"/>
    <w:rsid w:val="00191129"/>
    <w:rsid w:val="00191D8D"/>
    <w:rsid w:val="0019222C"/>
    <w:rsid w:val="0019282A"/>
    <w:rsid w:val="00192EBD"/>
    <w:rsid w:val="00192EDB"/>
    <w:rsid w:val="00194AA2"/>
    <w:rsid w:val="00194CEF"/>
    <w:rsid w:val="00195CD5"/>
    <w:rsid w:val="00197C58"/>
    <w:rsid w:val="00197E76"/>
    <w:rsid w:val="001A2C88"/>
    <w:rsid w:val="001A3328"/>
    <w:rsid w:val="001A386F"/>
    <w:rsid w:val="001A3B73"/>
    <w:rsid w:val="001A613B"/>
    <w:rsid w:val="001B06F8"/>
    <w:rsid w:val="001B141E"/>
    <w:rsid w:val="001B2555"/>
    <w:rsid w:val="001B30E6"/>
    <w:rsid w:val="001B3256"/>
    <w:rsid w:val="001B4AC4"/>
    <w:rsid w:val="001B515D"/>
    <w:rsid w:val="001B530E"/>
    <w:rsid w:val="001B64D9"/>
    <w:rsid w:val="001B73A4"/>
    <w:rsid w:val="001B75B4"/>
    <w:rsid w:val="001B79E1"/>
    <w:rsid w:val="001C0301"/>
    <w:rsid w:val="001C0764"/>
    <w:rsid w:val="001C1314"/>
    <w:rsid w:val="001C282B"/>
    <w:rsid w:val="001C484C"/>
    <w:rsid w:val="001C5D2D"/>
    <w:rsid w:val="001C5E25"/>
    <w:rsid w:val="001C69E3"/>
    <w:rsid w:val="001C6F1A"/>
    <w:rsid w:val="001C7C28"/>
    <w:rsid w:val="001D0096"/>
    <w:rsid w:val="001D11C0"/>
    <w:rsid w:val="001D17E5"/>
    <w:rsid w:val="001D2C1B"/>
    <w:rsid w:val="001D384E"/>
    <w:rsid w:val="001D3ACB"/>
    <w:rsid w:val="001D3B61"/>
    <w:rsid w:val="001D4CDC"/>
    <w:rsid w:val="001D4EAC"/>
    <w:rsid w:val="001D5DF5"/>
    <w:rsid w:val="001D638F"/>
    <w:rsid w:val="001D67CA"/>
    <w:rsid w:val="001D6D30"/>
    <w:rsid w:val="001D7552"/>
    <w:rsid w:val="001D7DDE"/>
    <w:rsid w:val="001E184C"/>
    <w:rsid w:val="001E2DA9"/>
    <w:rsid w:val="001E2DD0"/>
    <w:rsid w:val="001E3C5E"/>
    <w:rsid w:val="001E5FD0"/>
    <w:rsid w:val="001E64B7"/>
    <w:rsid w:val="001E7F9B"/>
    <w:rsid w:val="001F174E"/>
    <w:rsid w:val="001F207A"/>
    <w:rsid w:val="001F299A"/>
    <w:rsid w:val="001F2EB0"/>
    <w:rsid w:val="001F4563"/>
    <w:rsid w:val="001F48B6"/>
    <w:rsid w:val="001F591E"/>
    <w:rsid w:val="001F686B"/>
    <w:rsid w:val="001F75D7"/>
    <w:rsid w:val="001F7D1E"/>
    <w:rsid w:val="002009A5"/>
    <w:rsid w:val="00200FCF"/>
    <w:rsid w:val="00201228"/>
    <w:rsid w:val="00201BF1"/>
    <w:rsid w:val="00201D42"/>
    <w:rsid w:val="002024FF"/>
    <w:rsid w:val="00203BEE"/>
    <w:rsid w:val="00204DA3"/>
    <w:rsid w:val="00204EBD"/>
    <w:rsid w:val="002050F5"/>
    <w:rsid w:val="0020636A"/>
    <w:rsid w:val="002063B5"/>
    <w:rsid w:val="00210054"/>
    <w:rsid w:val="002114F4"/>
    <w:rsid w:val="00211A58"/>
    <w:rsid w:val="00212E13"/>
    <w:rsid w:val="002150BF"/>
    <w:rsid w:val="002155B5"/>
    <w:rsid w:val="00215613"/>
    <w:rsid w:val="0021693F"/>
    <w:rsid w:val="002169B9"/>
    <w:rsid w:val="00217603"/>
    <w:rsid w:val="00220DDD"/>
    <w:rsid w:val="00222933"/>
    <w:rsid w:val="00224645"/>
    <w:rsid w:val="0022550D"/>
    <w:rsid w:val="00225FCE"/>
    <w:rsid w:val="00226629"/>
    <w:rsid w:val="00226F2E"/>
    <w:rsid w:val="00226F62"/>
    <w:rsid w:val="00227376"/>
    <w:rsid w:val="0022783E"/>
    <w:rsid w:val="00230131"/>
    <w:rsid w:val="00230AFD"/>
    <w:rsid w:val="00231938"/>
    <w:rsid w:val="00231EBF"/>
    <w:rsid w:val="00233054"/>
    <w:rsid w:val="0023418D"/>
    <w:rsid w:val="00235960"/>
    <w:rsid w:val="00235A7E"/>
    <w:rsid w:val="00235B1B"/>
    <w:rsid w:val="002368A1"/>
    <w:rsid w:val="00237599"/>
    <w:rsid w:val="00237C7E"/>
    <w:rsid w:val="00237CF6"/>
    <w:rsid w:val="002403DF"/>
    <w:rsid w:val="00240412"/>
    <w:rsid w:val="00241632"/>
    <w:rsid w:val="00242752"/>
    <w:rsid w:val="002430C7"/>
    <w:rsid w:val="00243AED"/>
    <w:rsid w:val="00244113"/>
    <w:rsid w:val="002442D0"/>
    <w:rsid w:val="00244F0E"/>
    <w:rsid w:val="00245413"/>
    <w:rsid w:val="00245DBE"/>
    <w:rsid w:val="0024626D"/>
    <w:rsid w:val="00246C83"/>
    <w:rsid w:val="00247271"/>
    <w:rsid w:val="0025045B"/>
    <w:rsid w:val="00250BCC"/>
    <w:rsid w:val="00252BD1"/>
    <w:rsid w:val="00254AD6"/>
    <w:rsid w:val="00254C6D"/>
    <w:rsid w:val="002550D7"/>
    <w:rsid w:val="002557AB"/>
    <w:rsid w:val="00260819"/>
    <w:rsid w:val="00260879"/>
    <w:rsid w:val="00260A21"/>
    <w:rsid w:val="00260B65"/>
    <w:rsid w:val="0026100F"/>
    <w:rsid w:val="00261486"/>
    <w:rsid w:val="00261986"/>
    <w:rsid w:val="00261FED"/>
    <w:rsid w:val="00263059"/>
    <w:rsid w:val="00263328"/>
    <w:rsid w:val="002637F4"/>
    <w:rsid w:val="0026387D"/>
    <w:rsid w:val="00264600"/>
    <w:rsid w:val="00265149"/>
    <w:rsid w:val="002653D7"/>
    <w:rsid w:val="00265994"/>
    <w:rsid w:val="00265EFD"/>
    <w:rsid w:val="00267164"/>
    <w:rsid w:val="00267DAB"/>
    <w:rsid w:val="002710A2"/>
    <w:rsid w:val="0027170D"/>
    <w:rsid w:val="00271F19"/>
    <w:rsid w:val="00271FE7"/>
    <w:rsid w:val="00272409"/>
    <w:rsid w:val="00272568"/>
    <w:rsid w:val="00276632"/>
    <w:rsid w:val="00276F0F"/>
    <w:rsid w:val="00277FE4"/>
    <w:rsid w:val="002813E3"/>
    <w:rsid w:val="00281864"/>
    <w:rsid w:val="00281F7D"/>
    <w:rsid w:val="0028205B"/>
    <w:rsid w:val="002838F1"/>
    <w:rsid w:val="00283A9C"/>
    <w:rsid w:val="00283EB3"/>
    <w:rsid w:val="00284110"/>
    <w:rsid w:val="00285DDC"/>
    <w:rsid w:val="00286514"/>
    <w:rsid w:val="002865CE"/>
    <w:rsid w:val="002875CC"/>
    <w:rsid w:val="002879BD"/>
    <w:rsid w:val="00287D94"/>
    <w:rsid w:val="00292D13"/>
    <w:rsid w:val="002946DE"/>
    <w:rsid w:val="002954E2"/>
    <w:rsid w:val="00295549"/>
    <w:rsid w:val="0029649D"/>
    <w:rsid w:val="00296853"/>
    <w:rsid w:val="002969A1"/>
    <w:rsid w:val="002973D2"/>
    <w:rsid w:val="00297C66"/>
    <w:rsid w:val="002A0468"/>
    <w:rsid w:val="002A0950"/>
    <w:rsid w:val="002A0E0B"/>
    <w:rsid w:val="002A1B20"/>
    <w:rsid w:val="002A2055"/>
    <w:rsid w:val="002A287D"/>
    <w:rsid w:val="002A368D"/>
    <w:rsid w:val="002A39AF"/>
    <w:rsid w:val="002A3C38"/>
    <w:rsid w:val="002A4B03"/>
    <w:rsid w:val="002A4D74"/>
    <w:rsid w:val="002A5AAE"/>
    <w:rsid w:val="002A5DA4"/>
    <w:rsid w:val="002A6EA3"/>
    <w:rsid w:val="002A73FC"/>
    <w:rsid w:val="002B0173"/>
    <w:rsid w:val="002B0C83"/>
    <w:rsid w:val="002B0CEF"/>
    <w:rsid w:val="002B12C3"/>
    <w:rsid w:val="002B12EB"/>
    <w:rsid w:val="002B1307"/>
    <w:rsid w:val="002B1DC5"/>
    <w:rsid w:val="002B2B91"/>
    <w:rsid w:val="002B35E1"/>
    <w:rsid w:val="002B49D3"/>
    <w:rsid w:val="002B50A2"/>
    <w:rsid w:val="002B6385"/>
    <w:rsid w:val="002B68D1"/>
    <w:rsid w:val="002C0E01"/>
    <w:rsid w:val="002C151C"/>
    <w:rsid w:val="002C17A7"/>
    <w:rsid w:val="002C2F78"/>
    <w:rsid w:val="002C3853"/>
    <w:rsid w:val="002C3910"/>
    <w:rsid w:val="002C4328"/>
    <w:rsid w:val="002C4BB2"/>
    <w:rsid w:val="002C4DDD"/>
    <w:rsid w:val="002C67FE"/>
    <w:rsid w:val="002D093F"/>
    <w:rsid w:val="002D0DE3"/>
    <w:rsid w:val="002D184A"/>
    <w:rsid w:val="002D370D"/>
    <w:rsid w:val="002D3875"/>
    <w:rsid w:val="002D3ECE"/>
    <w:rsid w:val="002D47D7"/>
    <w:rsid w:val="002D4F6D"/>
    <w:rsid w:val="002D5D8A"/>
    <w:rsid w:val="002D61A3"/>
    <w:rsid w:val="002D6890"/>
    <w:rsid w:val="002D79F7"/>
    <w:rsid w:val="002D7E52"/>
    <w:rsid w:val="002E0442"/>
    <w:rsid w:val="002E0A12"/>
    <w:rsid w:val="002E0E3F"/>
    <w:rsid w:val="002E29CC"/>
    <w:rsid w:val="002E2F52"/>
    <w:rsid w:val="002E3FD4"/>
    <w:rsid w:val="002E40AD"/>
    <w:rsid w:val="002E4E05"/>
    <w:rsid w:val="002E5807"/>
    <w:rsid w:val="002E6002"/>
    <w:rsid w:val="002E6465"/>
    <w:rsid w:val="002E648D"/>
    <w:rsid w:val="002E6503"/>
    <w:rsid w:val="002E6B45"/>
    <w:rsid w:val="002E7084"/>
    <w:rsid w:val="002E7D68"/>
    <w:rsid w:val="002F1725"/>
    <w:rsid w:val="002F1974"/>
    <w:rsid w:val="002F1A2B"/>
    <w:rsid w:val="002F24F8"/>
    <w:rsid w:val="002F30AA"/>
    <w:rsid w:val="002F314C"/>
    <w:rsid w:val="002F3CB7"/>
    <w:rsid w:val="002F4F9E"/>
    <w:rsid w:val="002F65A5"/>
    <w:rsid w:val="002F72ED"/>
    <w:rsid w:val="002F7616"/>
    <w:rsid w:val="003009C4"/>
    <w:rsid w:val="00300C6C"/>
    <w:rsid w:val="00301085"/>
    <w:rsid w:val="0030109A"/>
    <w:rsid w:val="00301875"/>
    <w:rsid w:val="003018C4"/>
    <w:rsid w:val="003020A2"/>
    <w:rsid w:val="003020D4"/>
    <w:rsid w:val="00302A1D"/>
    <w:rsid w:val="0030592C"/>
    <w:rsid w:val="00306718"/>
    <w:rsid w:val="003076BE"/>
    <w:rsid w:val="00307A0A"/>
    <w:rsid w:val="00307FC2"/>
    <w:rsid w:val="00311702"/>
    <w:rsid w:val="00311B63"/>
    <w:rsid w:val="00311D4D"/>
    <w:rsid w:val="00312325"/>
    <w:rsid w:val="00312422"/>
    <w:rsid w:val="003129CB"/>
    <w:rsid w:val="00312A12"/>
    <w:rsid w:val="0031346A"/>
    <w:rsid w:val="003142E9"/>
    <w:rsid w:val="00314717"/>
    <w:rsid w:val="00314C93"/>
    <w:rsid w:val="003150C4"/>
    <w:rsid w:val="00315896"/>
    <w:rsid w:val="00315E9E"/>
    <w:rsid w:val="003165C9"/>
    <w:rsid w:val="00316D88"/>
    <w:rsid w:val="00316E0E"/>
    <w:rsid w:val="00321D5B"/>
    <w:rsid w:val="00321D8C"/>
    <w:rsid w:val="0032215A"/>
    <w:rsid w:val="00322F25"/>
    <w:rsid w:val="00323F89"/>
    <w:rsid w:val="00324442"/>
    <w:rsid w:val="00324633"/>
    <w:rsid w:val="003250AB"/>
    <w:rsid w:val="0032520E"/>
    <w:rsid w:val="00325711"/>
    <w:rsid w:val="00325F1E"/>
    <w:rsid w:val="00330B07"/>
    <w:rsid w:val="00331701"/>
    <w:rsid w:val="00333358"/>
    <w:rsid w:val="00342067"/>
    <w:rsid w:val="00342EAE"/>
    <w:rsid w:val="00342ED3"/>
    <w:rsid w:val="00343763"/>
    <w:rsid w:val="00344540"/>
    <w:rsid w:val="003452BF"/>
    <w:rsid w:val="003452E8"/>
    <w:rsid w:val="003452F6"/>
    <w:rsid w:val="0034547E"/>
    <w:rsid w:val="003457FF"/>
    <w:rsid w:val="00345A39"/>
    <w:rsid w:val="003475E4"/>
    <w:rsid w:val="00347D94"/>
    <w:rsid w:val="00350146"/>
    <w:rsid w:val="003507FF"/>
    <w:rsid w:val="00350823"/>
    <w:rsid w:val="00351C7F"/>
    <w:rsid w:val="00351CFC"/>
    <w:rsid w:val="00352862"/>
    <w:rsid w:val="0035354C"/>
    <w:rsid w:val="00353609"/>
    <w:rsid w:val="00353AB8"/>
    <w:rsid w:val="003540A1"/>
    <w:rsid w:val="00355294"/>
    <w:rsid w:val="0035530E"/>
    <w:rsid w:val="0035574E"/>
    <w:rsid w:val="00356D1F"/>
    <w:rsid w:val="00356EB7"/>
    <w:rsid w:val="00357A5B"/>
    <w:rsid w:val="00357B00"/>
    <w:rsid w:val="00357D8E"/>
    <w:rsid w:val="00360222"/>
    <w:rsid w:val="0036041A"/>
    <w:rsid w:val="00360CB9"/>
    <w:rsid w:val="00361E04"/>
    <w:rsid w:val="00361F94"/>
    <w:rsid w:val="003620E6"/>
    <w:rsid w:val="003626A3"/>
    <w:rsid w:val="003631ED"/>
    <w:rsid w:val="00363745"/>
    <w:rsid w:val="00363776"/>
    <w:rsid w:val="00364D10"/>
    <w:rsid w:val="00366710"/>
    <w:rsid w:val="00366981"/>
    <w:rsid w:val="00366DFB"/>
    <w:rsid w:val="003678BC"/>
    <w:rsid w:val="00367BEB"/>
    <w:rsid w:val="00370001"/>
    <w:rsid w:val="0037099D"/>
    <w:rsid w:val="00373260"/>
    <w:rsid w:val="00373565"/>
    <w:rsid w:val="00373831"/>
    <w:rsid w:val="00373F08"/>
    <w:rsid w:val="003744C9"/>
    <w:rsid w:val="00374D57"/>
    <w:rsid w:val="003753CF"/>
    <w:rsid w:val="00377037"/>
    <w:rsid w:val="0038060E"/>
    <w:rsid w:val="00380BBE"/>
    <w:rsid w:val="00382A43"/>
    <w:rsid w:val="00382BA7"/>
    <w:rsid w:val="00383EB2"/>
    <w:rsid w:val="00383EF4"/>
    <w:rsid w:val="0038643C"/>
    <w:rsid w:val="0039171B"/>
    <w:rsid w:val="00392228"/>
    <w:rsid w:val="003929E9"/>
    <w:rsid w:val="00392BAC"/>
    <w:rsid w:val="00392D0A"/>
    <w:rsid w:val="00392D8F"/>
    <w:rsid w:val="0039345B"/>
    <w:rsid w:val="00393FAE"/>
    <w:rsid w:val="00395AB9"/>
    <w:rsid w:val="00396CB0"/>
    <w:rsid w:val="003971EE"/>
    <w:rsid w:val="003972AA"/>
    <w:rsid w:val="003A0136"/>
    <w:rsid w:val="003A073B"/>
    <w:rsid w:val="003A0855"/>
    <w:rsid w:val="003A26D6"/>
    <w:rsid w:val="003A3412"/>
    <w:rsid w:val="003A3713"/>
    <w:rsid w:val="003A3DC0"/>
    <w:rsid w:val="003A499C"/>
    <w:rsid w:val="003A6586"/>
    <w:rsid w:val="003A6996"/>
    <w:rsid w:val="003A6B98"/>
    <w:rsid w:val="003A75F0"/>
    <w:rsid w:val="003B2493"/>
    <w:rsid w:val="003B27C9"/>
    <w:rsid w:val="003B3050"/>
    <w:rsid w:val="003B4468"/>
    <w:rsid w:val="003B4793"/>
    <w:rsid w:val="003B47E2"/>
    <w:rsid w:val="003B5368"/>
    <w:rsid w:val="003B5A6D"/>
    <w:rsid w:val="003B5E64"/>
    <w:rsid w:val="003B6A27"/>
    <w:rsid w:val="003B6C1D"/>
    <w:rsid w:val="003B6DF3"/>
    <w:rsid w:val="003B6EC5"/>
    <w:rsid w:val="003C046B"/>
    <w:rsid w:val="003C0661"/>
    <w:rsid w:val="003C0823"/>
    <w:rsid w:val="003C095F"/>
    <w:rsid w:val="003C245C"/>
    <w:rsid w:val="003C2953"/>
    <w:rsid w:val="003C3A40"/>
    <w:rsid w:val="003C4729"/>
    <w:rsid w:val="003C509D"/>
    <w:rsid w:val="003C5273"/>
    <w:rsid w:val="003C5E6E"/>
    <w:rsid w:val="003C68EC"/>
    <w:rsid w:val="003D221E"/>
    <w:rsid w:val="003D327F"/>
    <w:rsid w:val="003D35C9"/>
    <w:rsid w:val="003D3D5F"/>
    <w:rsid w:val="003D5DCD"/>
    <w:rsid w:val="003D6224"/>
    <w:rsid w:val="003D6438"/>
    <w:rsid w:val="003D6A35"/>
    <w:rsid w:val="003D72DB"/>
    <w:rsid w:val="003D7EE4"/>
    <w:rsid w:val="003E02F2"/>
    <w:rsid w:val="003E0B97"/>
    <w:rsid w:val="003E2F4D"/>
    <w:rsid w:val="003E30BE"/>
    <w:rsid w:val="003E427D"/>
    <w:rsid w:val="003E4BE1"/>
    <w:rsid w:val="003E55D4"/>
    <w:rsid w:val="003E620C"/>
    <w:rsid w:val="003E6966"/>
    <w:rsid w:val="003E74A4"/>
    <w:rsid w:val="003F142F"/>
    <w:rsid w:val="003F245B"/>
    <w:rsid w:val="003F255A"/>
    <w:rsid w:val="003F3378"/>
    <w:rsid w:val="003F33BA"/>
    <w:rsid w:val="003F33F2"/>
    <w:rsid w:val="003F4B25"/>
    <w:rsid w:val="003F624A"/>
    <w:rsid w:val="003F6CDC"/>
    <w:rsid w:val="003F76C1"/>
    <w:rsid w:val="00400599"/>
    <w:rsid w:val="00400F1D"/>
    <w:rsid w:val="00403E9B"/>
    <w:rsid w:val="00404289"/>
    <w:rsid w:val="00404A52"/>
    <w:rsid w:val="00404C6E"/>
    <w:rsid w:val="00405D10"/>
    <w:rsid w:val="00407824"/>
    <w:rsid w:val="00407E31"/>
    <w:rsid w:val="0041035B"/>
    <w:rsid w:val="00411386"/>
    <w:rsid w:val="00412FDA"/>
    <w:rsid w:val="004137BD"/>
    <w:rsid w:val="00413AFC"/>
    <w:rsid w:val="00413DAF"/>
    <w:rsid w:val="004141EC"/>
    <w:rsid w:val="00414C8A"/>
    <w:rsid w:val="00414F79"/>
    <w:rsid w:val="004152EC"/>
    <w:rsid w:val="00415362"/>
    <w:rsid w:val="0041573A"/>
    <w:rsid w:val="0041775B"/>
    <w:rsid w:val="00417B2A"/>
    <w:rsid w:val="00420608"/>
    <w:rsid w:val="004207C9"/>
    <w:rsid w:val="004209BC"/>
    <w:rsid w:val="00420E28"/>
    <w:rsid w:val="00420FBF"/>
    <w:rsid w:val="004223D6"/>
    <w:rsid w:val="004224AA"/>
    <w:rsid w:val="004224F0"/>
    <w:rsid w:val="004234E4"/>
    <w:rsid w:val="004237CF"/>
    <w:rsid w:val="0042397E"/>
    <w:rsid w:val="004241AA"/>
    <w:rsid w:val="00424F89"/>
    <w:rsid w:val="00426931"/>
    <w:rsid w:val="00426B5B"/>
    <w:rsid w:val="004277AE"/>
    <w:rsid w:val="004279EF"/>
    <w:rsid w:val="00427AEB"/>
    <w:rsid w:val="00431471"/>
    <w:rsid w:val="00432096"/>
    <w:rsid w:val="00432925"/>
    <w:rsid w:val="00433126"/>
    <w:rsid w:val="00433578"/>
    <w:rsid w:val="004358FC"/>
    <w:rsid w:val="0043602E"/>
    <w:rsid w:val="0043625F"/>
    <w:rsid w:val="0043664D"/>
    <w:rsid w:val="0044017D"/>
    <w:rsid w:val="00440B93"/>
    <w:rsid w:val="00441AD0"/>
    <w:rsid w:val="00442577"/>
    <w:rsid w:val="004427C2"/>
    <w:rsid w:val="00443238"/>
    <w:rsid w:val="00443B0A"/>
    <w:rsid w:val="0044445C"/>
    <w:rsid w:val="00444C60"/>
    <w:rsid w:val="00444F5B"/>
    <w:rsid w:val="004451DC"/>
    <w:rsid w:val="00446901"/>
    <w:rsid w:val="00446F2B"/>
    <w:rsid w:val="00450029"/>
    <w:rsid w:val="00451747"/>
    <w:rsid w:val="00451A7D"/>
    <w:rsid w:val="00451D19"/>
    <w:rsid w:val="0045216D"/>
    <w:rsid w:val="0045249B"/>
    <w:rsid w:val="004525BA"/>
    <w:rsid w:val="004527C0"/>
    <w:rsid w:val="00452B56"/>
    <w:rsid w:val="00453246"/>
    <w:rsid w:val="0045349F"/>
    <w:rsid w:val="00453B22"/>
    <w:rsid w:val="004541BB"/>
    <w:rsid w:val="00454FD2"/>
    <w:rsid w:val="004558F0"/>
    <w:rsid w:val="00455F0C"/>
    <w:rsid w:val="00456A18"/>
    <w:rsid w:val="00456DAC"/>
    <w:rsid w:val="004608C5"/>
    <w:rsid w:val="00460F88"/>
    <w:rsid w:val="00460FD5"/>
    <w:rsid w:val="004626EF"/>
    <w:rsid w:val="00462C72"/>
    <w:rsid w:val="00462ED2"/>
    <w:rsid w:val="00463118"/>
    <w:rsid w:val="004646E5"/>
    <w:rsid w:val="00464E29"/>
    <w:rsid w:val="004659AB"/>
    <w:rsid w:val="00466388"/>
    <w:rsid w:val="00467098"/>
    <w:rsid w:val="0047049F"/>
    <w:rsid w:val="00470F44"/>
    <w:rsid w:val="004713D6"/>
    <w:rsid w:val="004715F5"/>
    <w:rsid w:val="00471DE0"/>
    <w:rsid w:val="00472925"/>
    <w:rsid w:val="004731D3"/>
    <w:rsid w:val="004733A3"/>
    <w:rsid w:val="00473AED"/>
    <w:rsid w:val="00473EF1"/>
    <w:rsid w:val="004740EF"/>
    <w:rsid w:val="00474270"/>
    <w:rsid w:val="00474643"/>
    <w:rsid w:val="00474953"/>
    <w:rsid w:val="00475C9C"/>
    <w:rsid w:val="004764F1"/>
    <w:rsid w:val="00477255"/>
    <w:rsid w:val="00477A36"/>
    <w:rsid w:val="00480F03"/>
    <w:rsid w:val="0048158A"/>
    <w:rsid w:val="00481A86"/>
    <w:rsid w:val="0048318C"/>
    <w:rsid w:val="00483509"/>
    <w:rsid w:val="00483799"/>
    <w:rsid w:val="00483F61"/>
    <w:rsid w:val="00484995"/>
    <w:rsid w:val="00484B07"/>
    <w:rsid w:val="004853FD"/>
    <w:rsid w:val="00487582"/>
    <w:rsid w:val="0049115C"/>
    <w:rsid w:val="00491618"/>
    <w:rsid w:val="0049172F"/>
    <w:rsid w:val="00492769"/>
    <w:rsid w:val="0049400B"/>
    <w:rsid w:val="004949BD"/>
    <w:rsid w:val="00494E2E"/>
    <w:rsid w:val="00495024"/>
    <w:rsid w:val="0049552D"/>
    <w:rsid w:val="00496283"/>
    <w:rsid w:val="00496B0B"/>
    <w:rsid w:val="004975F2"/>
    <w:rsid w:val="004A167D"/>
    <w:rsid w:val="004A2206"/>
    <w:rsid w:val="004A29FE"/>
    <w:rsid w:val="004A3848"/>
    <w:rsid w:val="004A4DA9"/>
    <w:rsid w:val="004A5F3B"/>
    <w:rsid w:val="004A5FF8"/>
    <w:rsid w:val="004A649C"/>
    <w:rsid w:val="004A64DD"/>
    <w:rsid w:val="004A65E0"/>
    <w:rsid w:val="004A73A7"/>
    <w:rsid w:val="004B25DD"/>
    <w:rsid w:val="004B696D"/>
    <w:rsid w:val="004B6EC8"/>
    <w:rsid w:val="004B730F"/>
    <w:rsid w:val="004B7412"/>
    <w:rsid w:val="004B7AE0"/>
    <w:rsid w:val="004B7D98"/>
    <w:rsid w:val="004B7DFC"/>
    <w:rsid w:val="004C01D7"/>
    <w:rsid w:val="004C0320"/>
    <w:rsid w:val="004C06D1"/>
    <w:rsid w:val="004C1139"/>
    <w:rsid w:val="004C134C"/>
    <w:rsid w:val="004C1F15"/>
    <w:rsid w:val="004C3200"/>
    <w:rsid w:val="004C3447"/>
    <w:rsid w:val="004C4226"/>
    <w:rsid w:val="004C46B3"/>
    <w:rsid w:val="004C57FE"/>
    <w:rsid w:val="004C5E40"/>
    <w:rsid w:val="004C61D6"/>
    <w:rsid w:val="004C7468"/>
    <w:rsid w:val="004C7525"/>
    <w:rsid w:val="004C7A48"/>
    <w:rsid w:val="004C7AA0"/>
    <w:rsid w:val="004C7BB5"/>
    <w:rsid w:val="004C7DE5"/>
    <w:rsid w:val="004D0191"/>
    <w:rsid w:val="004D06E9"/>
    <w:rsid w:val="004D0B96"/>
    <w:rsid w:val="004D1E66"/>
    <w:rsid w:val="004D3065"/>
    <w:rsid w:val="004D34A5"/>
    <w:rsid w:val="004D4706"/>
    <w:rsid w:val="004D4984"/>
    <w:rsid w:val="004D4A1E"/>
    <w:rsid w:val="004D557F"/>
    <w:rsid w:val="004D7E79"/>
    <w:rsid w:val="004E1CB4"/>
    <w:rsid w:val="004E22E1"/>
    <w:rsid w:val="004E31B5"/>
    <w:rsid w:val="004E4B3C"/>
    <w:rsid w:val="004E4B8C"/>
    <w:rsid w:val="004E4C98"/>
    <w:rsid w:val="004E5D3F"/>
    <w:rsid w:val="004E61F7"/>
    <w:rsid w:val="004E6C6E"/>
    <w:rsid w:val="004E75FC"/>
    <w:rsid w:val="004F0F4D"/>
    <w:rsid w:val="004F146B"/>
    <w:rsid w:val="004F146D"/>
    <w:rsid w:val="004F23F2"/>
    <w:rsid w:val="004F2CF7"/>
    <w:rsid w:val="004F2D3B"/>
    <w:rsid w:val="004F2DEB"/>
    <w:rsid w:val="004F2F8A"/>
    <w:rsid w:val="004F3877"/>
    <w:rsid w:val="004F43C2"/>
    <w:rsid w:val="004F475E"/>
    <w:rsid w:val="004F65BE"/>
    <w:rsid w:val="004F7181"/>
    <w:rsid w:val="004F7A7A"/>
    <w:rsid w:val="00500661"/>
    <w:rsid w:val="005008C9"/>
    <w:rsid w:val="00503654"/>
    <w:rsid w:val="005049CA"/>
    <w:rsid w:val="00505245"/>
    <w:rsid w:val="00506E29"/>
    <w:rsid w:val="00507561"/>
    <w:rsid w:val="00510BB9"/>
    <w:rsid w:val="005119DD"/>
    <w:rsid w:val="00512C57"/>
    <w:rsid w:val="00513174"/>
    <w:rsid w:val="0051422B"/>
    <w:rsid w:val="00514241"/>
    <w:rsid w:val="005143CF"/>
    <w:rsid w:val="005147AC"/>
    <w:rsid w:val="00514B06"/>
    <w:rsid w:val="00515C40"/>
    <w:rsid w:val="00516225"/>
    <w:rsid w:val="005168EB"/>
    <w:rsid w:val="005172A0"/>
    <w:rsid w:val="00520063"/>
    <w:rsid w:val="005220CF"/>
    <w:rsid w:val="00522AB5"/>
    <w:rsid w:val="00522C86"/>
    <w:rsid w:val="005233B9"/>
    <w:rsid w:val="00524D00"/>
    <w:rsid w:val="005251BE"/>
    <w:rsid w:val="0052630E"/>
    <w:rsid w:val="0052657B"/>
    <w:rsid w:val="00530ABE"/>
    <w:rsid w:val="00533F34"/>
    <w:rsid w:val="00533F71"/>
    <w:rsid w:val="0053411F"/>
    <w:rsid w:val="00534F2E"/>
    <w:rsid w:val="005358E5"/>
    <w:rsid w:val="00536665"/>
    <w:rsid w:val="00536699"/>
    <w:rsid w:val="00536E65"/>
    <w:rsid w:val="0053748C"/>
    <w:rsid w:val="00540486"/>
    <w:rsid w:val="005404EB"/>
    <w:rsid w:val="00540937"/>
    <w:rsid w:val="00540DAD"/>
    <w:rsid w:val="00540FDE"/>
    <w:rsid w:val="0054203C"/>
    <w:rsid w:val="00542F02"/>
    <w:rsid w:val="005431C3"/>
    <w:rsid w:val="0054331A"/>
    <w:rsid w:val="00544DE3"/>
    <w:rsid w:val="005456FA"/>
    <w:rsid w:val="00545DCA"/>
    <w:rsid w:val="00546647"/>
    <w:rsid w:val="00546A49"/>
    <w:rsid w:val="00546A62"/>
    <w:rsid w:val="00546C87"/>
    <w:rsid w:val="00546FF4"/>
    <w:rsid w:val="005472A8"/>
    <w:rsid w:val="005479A0"/>
    <w:rsid w:val="00547C47"/>
    <w:rsid w:val="00547E59"/>
    <w:rsid w:val="00550D1D"/>
    <w:rsid w:val="005511F3"/>
    <w:rsid w:val="005513C7"/>
    <w:rsid w:val="0055429E"/>
    <w:rsid w:val="005542FC"/>
    <w:rsid w:val="0055461A"/>
    <w:rsid w:val="00555232"/>
    <w:rsid w:val="00555507"/>
    <w:rsid w:val="00556E88"/>
    <w:rsid w:val="005600AE"/>
    <w:rsid w:val="00560A1B"/>
    <w:rsid w:val="0056192E"/>
    <w:rsid w:val="0056193F"/>
    <w:rsid w:val="00562479"/>
    <w:rsid w:val="00562929"/>
    <w:rsid w:val="00562AF6"/>
    <w:rsid w:val="00562E86"/>
    <w:rsid w:val="00563369"/>
    <w:rsid w:val="005638E1"/>
    <w:rsid w:val="00564B01"/>
    <w:rsid w:val="00565975"/>
    <w:rsid w:val="00566707"/>
    <w:rsid w:val="00566EA9"/>
    <w:rsid w:val="00567429"/>
    <w:rsid w:val="00570ACE"/>
    <w:rsid w:val="005718FB"/>
    <w:rsid w:val="00571C2B"/>
    <w:rsid w:val="00572E28"/>
    <w:rsid w:val="00573F8C"/>
    <w:rsid w:val="005750DC"/>
    <w:rsid w:val="005755B6"/>
    <w:rsid w:val="00576695"/>
    <w:rsid w:val="00576C53"/>
    <w:rsid w:val="005776A3"/>
    <w:rsid w:val="00577848"/>
    <w:rsid w:val="005800D2"/>
    <w:rsid w:val="00581151"/>
    <w:rsid w:val="0058136F"/>
    <w:rsid w:val="00581471"/>
    <w:rsid w:val="005831E2"/>
    <w:rsid w:val="0058348B"/>
    <w:rsid w:val="005844C4"/>
    <w:rsid w:val="00587A72"/>
    <w:rsid w:val="00587C79"/>
    <w:rsid w:val="005901EF"/>
    <w:rsid w:val="00590524"/>
    <w:rsid w:val="005909A1"/>
    <w:rsid w:val="00591036"/>
    <w:rsid w:val="00592667"/>
    <w:rsid w:val="00593375"/>
    <w:rsid w:val="005934B5"/>
    <w:rsid w:val="00593599"/>
    <w:rsid w:val="00593873"/>
    <w:rsid w:val="00595A7A"/>
    <w:rsid w:val="00595B2C"/>
    <w:rsid w:val="00596B8B"/>
    <w:rsid w:val="005A050C"/>
    <w:rsid w:val="005A128E"/>
    <w:rsid w:val="005A2584"/>
    <w:rsid w:val="005A298A"/>
    <w:rsid w:val="005A3D4C"/>
    <w:rsid w:val="005A40C7"/>
    <w:rsid w:val="005A419C"/>
    <w:rsid w:val="005A426F"/>
    <w:rsid w:val="005A4EDE"/>
    <w:rsid w:val="005A5A1E"/>
    <w:rsid w:val="005A63D5"/>
    <w:rsid w:val="005A775F"/>
    <w:rsid w:val="005B10E1"/>
    <w:rsid w:val="005B19EE"/>
    <w:rsid w:val="005B262A"/>
    <w:rsid w:val="005B3660"/>
    <w:rsid w:val="005B3E77"/>
    <w:rsid w:val="005B3F74"/>
    <w:rsid w:val="005B58C3"/>
    <w:rsid w:val="005B6044"/>
    <w:rsid w:val="005B69E1"/>
    <w:rsid w:val="005B6A61"/>
    <w:rsid w:val="005B73E2"/>
    <w:rsid w:val="005B78E5"/>
    <w:rsid w:val="005C0604"/>
    <w:rsid w:val="005C086F"/>
    <w:rsid w:val="005C1E89"/>
    <w:rsid w:val="005C285D"/>
    <w:rsid w:val="005C3343"/>
    <w:rsid w:val="005C35A7"/>
    <w:rsid w:val="005C4644"/>
    <w:rsid w:val="005C4B9B"/>
    <w:rsid w:val="005C52B9"/>
    <w:rsid w:val="005C538E"/>
    <w:rsid w:val="005C5BFB"/>
    <w:rsid w:val="005C5FAF"/>
    <w:rsid w:val="005C6137"/>
    <w:rsid w:val="005C67C4"/>
    <w:rsid w:val="005C78A6"/>
    <w:rsid w:val="005D0056"/>
    <w:rsid w:val="005D0A72"/>
    <w:rsid w:val="005D107C"/>
    <w:rsid w:val="005D10C0"/>
    <w:rsid w:val="005D2575"/>
    <w:rsid w:val="005D2913"/>
    <w:rsid w:val="005D334C"/>
    <w:rsid w:val="005D4188"/>
    <w:rsid w:val="005D71CD"/>
    <w:rsid w:val="005D7883"/>
    <w:rsid w:val="005E021B"/>
    <w:rsid w:val="005E0A85"/>
    <w:rsid w:val="005E1A18"/>
    <w:rsid w:val="005E2095"/>
    <w:rsid w:val="005E2405"/>
    <w:rsid w:val="005E2ABA"/>
    <w:rsid w:val="005E2FDC"/>
    <w:rsid w:val="005E2FF2"/>
    <w:rsid w:val="005E59AB"/>
    <w:rsid w:val="005E6CD5"/>
    <w:rsid w:val="005E72D9"/>
    <w:rsid w:val="005F0E45"/>
    <w:rsid w:val="005F1A9D"/>
    <w:rsid w:val="005F1EFE"/>
    <w:rsid w:val="005F2CA1"/>
    <w:rsid w:val="005F40CD"/>
    <w:rsid w:val="005F4E44"/>
    <w:rsid w:val="005F4FA0"/>
    <w:rsid w:val="005F4FB2"/>
    <w:rsid w:val="005F6CAC"/>
    <w:rsid w:val="00600313"/>
    <w:rsid w:val="00600721"/>
    <w:rsid w:val="00600AB7"/>
    <w:rsid w:val="00600D2E"/>
    <w:rsid w:val="006032F2"/>
    <w:rsid w:val="00603C64"/>
    <w:rsid w:val="00603E81"/>
    <w:rsid w:val="00603ED3"/>
    <w:rsid w:val="00605C7B"/>
    <w:rsid w:val="00607DE0"/>
    <w:rsid w:val="006139BF"/>
    <w:rsid w:val="00613D34"/>
    <w:rsid w:val="00614C6E"/>
    <w:rsid w:val="00614D37"/>
    <w:rsid w:val="00616B67"/>
    <w:rsid w:val="006178DD"/>
    <w:rsid w:val="00617A6E"/>
    <w:rsid w:val="00617BDD"/>
    <w:rsid w:val="0062006F"/>
    <w:rsid w:val="006201A2"/>
    <w:rsid w:val="006216EB"/>
    <w:rsid w:val="00621B82"/>
    <w:rsid w:val="00622736"/>
    <w:rsid w:val="00622C5A"/>
    <w:rsid w:val="0062328E"/>
    <w:rsid w:val="00623534"/>
    <w:rsid w:val="0062374E"/>
    <w:rsid w:val="0062375B"/>
    <w:rsid w:val="0062401A"/>
    <w:rsid w:val="00624788"/>
    <w:rsid w:val="00624F9F"/>
    <w:rsid w:val="006254B6"/>
    <w:rsid w:val="0062626B"/>
    <w:rsid w:val="0062640A"/>
    <w:rsid w:val="006271F1"/>
    <w:rsid w:val="00627712"/>
    <w:rsid w:val="00627817"/>
    <w:rsid w:val="00630057"/>
    <w:rsid w:val="00631BC3"/>
    <w:rsid w:val="006323F0"/>
    <w:rsid w:val="00632C22"/>
    <w:rsid w:val="00632F3C"/>
    <w:rsid w:val="00633859"/>
    <w:rsid w:val="00633B67"/>
    <w:rsid w:val="00633E47"/>
    <w:rsid w:val="0063410C"/>
    <w:rsid w:val="0063467E"/>
    <w:rsid w:val="00635C25"/>
    <w:rsid w:val="0063635E"/>
    <w:rsid w:val="0064136E"/>
    <w:rsid w:val="006416DF"/>
    <w:rsid w:val="00641F32"/>
    <w:rsid w:val="00642202"/>
    <w:rsid w:val="00642887"/>
    <w:rsid w:val="00642980"/>
    <w:rsid w:val="006439CB"/>
    <w:rsid w:val="00643C0E"/>
    <w:rsid w:val="00643C63"/>
    <w:rsid w:val="00644230"/>
    <w:rsid w:val="0064705F"/>
    <w:rsid w:val="006471A3"/>
    <w:rsid w:val="00647853"/>
    <w:rsid w:val="0065074F"/>
    <w:rsid w:val="00650926"/>
    <w:rsid w:val="00650F00"/>
    <w:rsid w:val="006511BB"/>
    <w:rsid w:val="00653345"/>
    <w:rsid w:val="006534EA"/>
    <w:rsid w:val="0065467C"/>
    <w:rsid w:val="00654699"/>
    <w:rsid w:val="00654CE9"/>
    <w:rsid w:val="00655FD4"/>
    <w:rsid w:val="00656FBE"/>
    <w:rsid w:val="006574DE"/>
    <w:rsid w:val="00657617"/>
    <w:rsid w:val="0066175F"/>
    <w:rsid w:val="006618B4"/>
    <w:rsid w:val="00662BB8"/>
    <w:rsid w:val="00663678"/>
    <w:rsid w:val="00664138"/>
    <w:rsid w:val="00664CF7"/>
    <w:rsid w:val="0066532C"/>
    <w:rsid w:val="00665463"/>
    <w:rsid w:val="006656A9"/>
    <w:rsid w:val="00665B5D"/>
    <w:rsid w:val="00665BDA"/>
    <w:rsid w:val="00667B53"/>
    <w:rsid w:val="0067214D"/>
    <w:rsid w:val="006721B8"/>
    <w:rsid w:val="00673BF3"/>
    <w:rsid w:val="006744B0"/>
    <w:rsid w:val="006746FC"/>
    <w:rsid w:val="006748E4"/>
    <w:rsid w:val="0067765F"/>
    <w:rsid w:val="00681FCD"/>
    <w:rsid w:val="00682558"/>
    <w:rsid w:val="006844F1"/>
    <w:rsid w:val="0068469E"/>
    <w:rsid w:val="00684BF7"/>
    <w:rsid w:val="00684D16"/>
    <w:rsid w:val="0068503E"/>
    <w:rsid w:val="00685259"/>
    <w:rsid w:val="00687781"/>
    <w:rsid w:val="00690A32"/>
    <w:rsid w:val="00690C89"/>
    <w:rsid w:val="006915F4"/>
    <w:rsid w:val="00691AC8"/>
    <w:rsid w:val="00691C0D"/>
    <w:rsid w:val="0069306C"/>
    <w:rsid w:val="006932FC"/>
    <w:rsid w:val="00693589"/>
    <w:rsid w:val="00693807"/>
    <w:rsid w:val="00695027"/>
    <w:rsid w:val="006951D3"/>
    <w:rsid w:val="0069579A"/>
    <w:rsid w:val="00695823"/>
    <w:rsid w:val="00695D72"/>
    <w:rsid w:val="00696DC0"/>
    <w:rsid w:val="0069714B"/>
    <w:rsid w:val="0069771C"/>
    <w:rsid w:val="00697847"/>
    <w:rsid w:val="00697856"/>
    <w:rsid w:val="006A0108"/>
    <w:rsid w:val="006A216A"/>
    <w:rsid w:val="006A22BB"/>
    <w:rsid w:val="006A3177"/>
    <w:rsid w:val="006A361E"/>
    <w:rsid w:val="006A576F"/>
    <w:rsid w:val="006A728F"/>
    <w:rsid w:val="006A7FDB"/>
    <w:rsid w:val="006B1A23"/>
    <w:rsid w:val="006B1F5A"/>
    <w:rsid w:val="006B39EB"/>
    <w:rsid w:val="006B504D"/>
    <w:rsid w:val="006B51E6"/>
    <w:rsid w:val="006B5336"/>
    <w:rsid w:val="006B5F5F"/>
    <w:rsid w:val="006B5F8F"/>
    <w:rsid w:val="006B61D1"/>
    <w:rsid w:val="006B6CB3"/>
    <w:rsid w:val="006B70A3"/>
    <w:rsid w:val="006C0206"/>
    <w:rsid w:val="006C0859"/>
    <w:rsid w:val="006C0FE4"/>
    <w:rsid w:val="006C1D4E"/>
    <w:rsid w:val="006C26B6"/>
    <w:rsid w:val="006C3081"/>
    <w:rsid w:val="006C328A"/>
    <w:rsid w:val="006C3EB9"/>
    <w:rsid w:val="006C40C9"/>
    <w:rsid w:val="006C566C"/>
    <w:rsid w:val="006C64AA"/>
    <w:rsid w:val="006C6C2E"/>
    <w:rsid w:val="006C6EF7"/>
    <w:rsid w:val="006C7999"/>
    <w:rsid w:val="006C7F2E"/>
    <w:rsid w:val="006D08BD"/>
    <w:rsid w:val="006D08EB"/>
    <w:rsid w:val="006D1262"/>
    <w:rsid w:val="006D23CC"/>
    <w:rsid w:val="006D3BD7"/>
    <w:rsid w:val="006D4461"/>
    <w:rsid w:val="006D45F5"/>
    <w:rsid w:val="006D4930"/>
    <w:rsid w:val="006D573E"/>
    <w:rsid w:val="006D6A81"/>
    <w:rsid w:val="006E089E"/>
    <w:rsid w:val="006E0E23"/>
    <w:rsid w:val="006E2DEA"/>
    <w:rsid w:val="006E3656"/>
    <w:rsid w:val="006E3B9F"/>
    <w:rsid w:val="006E3FDA"/>
    <w:rsid w:val="006E470B"/>
    <w:rsid w:val="006E496D"/>
    <w:rsid w:val="006E5125"/>
    <w:rsid w:val="006E5B6F"/>
    <w:rsid w:val="006E6387"/>
    <w:rsid w:val="006E6EE6"/>
    <w:rsid w:val="006E779B"/>
    <w:rsid w:val="006E7A93"/>
    <w:rsid w:val="006E7D76"/>
    <w:rsid w:val="006F0E14"/>
    <w:rsid w:val="006F0FDB"/>
    <w:rsid w:val="006F1460"/>
    <w:rsid w:val="006F1B82"/>
    <w:rsid w:val="006F1C13"/>
    <w:rsid w:val="006F1C2F"/>
    <w:rsid w:val="006F32F2"/>
    <w:rsid w:val="006F340D"/>
    <w:rsid w:val="006F3689"/>
    <w:rsid w:val="006F3B73"/>
    <w:rsid w:val="006F3F39"/>
    <w:rsid w:val="006F50AD"/>
    <w:rsid w:val="006F538C"/>
    <w:rsid w:val="006F5902"/>
    <w:rsid w:val="006F5B4B"/>
    <w:rsid w:val="006F6C38"/>
    <w:rsid w:val="006F7CF9"/>
    <w:rsid w:val="007004B7"/>
    <w:rsid w:val="007006A8"/>
    <w:rsid w:val="00700DFA"/>
    <w:rsid w:val="00700F9E"/>
    <w:rsid w:val="00701095"/>
    <w:rsid w:val="00701255"/>
    <w:rsid w:val="0070164B"/>
    <w:rsid w:val="00701FD3"/>
    <w:rsid w:val="007027EB"/>
    <w:rsid w:val="00702AD4"/>
    <w:rsid w:val="007031CF"/>
    <w:rsid w:val="00703475"/>
    <w:rsid w:val="00703867"/>
    <w:rsid w:val="00703B3A"/>
    <w:rsid w:val="007043FA"/>
    <w:rsid w:val="0070481B"/>
    <w:rsid w:val="00704F0A"/>
    <w:rsid w:val="00706798"/>
    <w:rsid w:val="00706FE1"/>
    <w:rsid w:val="007071D4"/>
    <w:rsid w:val="00707739"/>
    <w:rsid w:val="0070776B"/>
    <w:rsid w:val="0071133D"/>
    <w:rsid w:val="00712F50"/>
    <w:rsid w:val="0071464C"/>
    <w:rsid w:val="00716C2C"/>
    <w:rsid w:val="00716E68"/>
    <w:rsid w:val="007171A4"/>
    <w:rsid w:val="007202E7"/>
    <w:rsid w:val="00721A73"/>
    <w:rsid w:val="00721D45"/>
    <w:rsid w:val="00722458"/>
    <w:rsid w:val="00723705"/>
    <w:rsid w:val="00723AE2"/>
    <w:rsid w:val="00726493"/>
    <w:rsid w:val="00726772"/>
    <w:rsid w:val="00726A14"/>
    <w:rsid w:val="00726C8A"/>
    <w:rsid w:val="00726DF5"/>
    <w:rsid w:val="0072717E"/>
    <w:rsid w:val="007276A3"/>
    <w:rsid w:val="00727AA2"/>
    <w:rsid w:val="00730EBA"/>
    <w:rsid w:val="00731574"/>
    <w:rsid w:val="007320F9"/>
    <w:rsid w:val="00734049"/>
    <w:rsid w:val="0073475C"/>
    <w:rsid w:val="00734FE4"/>
    <w:rsid w:val="0073522E"/>
    <w:rsid w:val="00735293"/>
    <w:rsid w:val="007353D0"/>
    <w:rsid w:val="007373E3"/>
    <w:rsid w:val="00737424"/>
    <w:rsid w:val="007375B7"/>
    <w:rsid w:val="007407BB"/>
    <w:rsid w:val="00741218"/>
    <w:rsid w:val="0074173F"/>
    <w:rsid w:val="00741BA0"/>
    <w:rsid w:val="00742D35"/>
    <w:rsid w:val="00743AF1"/>
    <w:rsid w:val="00745775"/>
    <w:rsid w:val="00745E9A"/>
    <w:rsid w:val="007468B0"/>
    <w:rsid w:val="00746AD6"/>
    <w:rsid w:val="007476ED"/>
    <w:rsid w:val="00747FCD"/>
    <w:rsid w:val="00747FF2"/>
    <w:rsid w:val="007511C7"/>
    <w:rsid w:val="00751FDE"/>
    <w:rsid w:val="0075223B"/>
    <w:rsid w:val="0075294E"/>
    <w:rsid w:val="00752A0D"/>
    <w:rsid w:val="007530E1"/>
    <w:rsid w:val="0075372F"/>
    <w:rsid w:val="00753B28"/>
    <w:rsid w:val="00755807"/>
    <w:rsid w:val="007561E6"/>
    <w:rsid w:val="00756FF9"/>
    <w:rsid w:val="00757278"/>
    <w:rsid w:val="0075727F"/>
    <w:rsid w:val="00757C39"/>
    <w:rsid w:val="00760478"/>
    <w:rsid w:val="0076128B"/>
    <w:rsid w:val="00761404"/>
    <w:rsid w:val="00762036"/>
    <w:rsid w:val="0076265C"/>
    <w:rsid w:val="00762ABE"/>
    <w:rsid w:val="00762BE6"/>
    <w:rsid w:val="00762D77"/>
    <w:rsid w:val="00762DF5"/>
    <w:rsid w:val="00762F63"/>
    <w:rsid w:val="0076405B"/>
    <w:rsid w:val="00765E34"/>
    <w:rsid w:val="00766294"/>
    <w:rsid w:val="007670E9"/>
    <w:rsid w:val="0077097D"/>
    <w:rsid w:val="0077164F"/>
    <w:rsid w:val="00773375"/>
    <w:rsid w:val="00773BDF"/>
    <w:rsid w:val="00774585"/>
    <w:rsid w:val="007748CD"/>
    <w:rsid w:val="00775391"/>
    <w:rsid w:val="00775937"/>
    <w:rsid w:val="00775992"/>
    <w:rsid w:val="00775E71"/>
    <w:rsid w:val="00775FC5"/>
    <w:rsid w:val="007760C5"/>
    <w:rsid w:val="007761F8"/>
    <w:rsid w:val="007776BD"/>
    <w:rsid w:val="00777826"/>
    <w:rsid w:val="00780544"/>
    <w:rsid w:val="00780A30"/>
    <w:rsid w:val="00780C46"/>
    <w:rsid w:val="00781BA1"/>
    <w:rsid w:val="00782425"/>
    <w:rsid w:val="00782473"/>
    <w:rsid w:val="007850E0"/>
    <w:rsid w:val="00785403"/>
    <w:rsid w:val="00786A43"/>
    <w:rsid w:val="00786B5E"/>
    <w:rsid w:val="00786F1E"/>
    <w:rsid w:val="00787F21"/>
    <w:rsid w:val="00787FCF"/>
    <w:rsid w:val="0079127B"/>
    <w:rsid w:val="0079193A"/>
    <w:rsid w:val="00791F30"/>
    <w:rsid w:val="007933B9"/>
    <w:rsid w:val="007934B2"/>
    <w:rsid w:val="007943C3"/>
    <w:rsid w:val="00795347"/>
    <w:rsid w:val="00795961"/>
    <w:rsid w:val="00795C3F"/>
    <w:rsid w:val="00795CB9"/>
    <w:rsid w:val="00796555"/>
    <w:rsid w:val="007965F3"/>
    <w:rsid w:val="00796DE0"/>
    <w:rsid w:val="007974BE"/>
    <w:rsid w:val="007A01DE"/>
    <w:rsid w:val="007A0630"/>
    <w:rsid w:val="007A0E59"/>
    <w:rsid w:val="007A2677"/>
    <w:rsid w:val="007A2C6F"/>
    <w:rsid w:val="007A4F0A"/>
    <w:rsid w:val="007A508E"/>
    <w:rsid w:val="007A5143"/>
    <w:rsid w:val="007A6761"/>
    <w:rsid w:val="007A685B"/>
    <w:rsid w:val="007A6B93"/>
    <w:rsid w:val="007B0862"/>
    <w:rsid w:val="007B10BF"/>
    <w:rsid w:val="007B2BD9"/>
    <w:rsid w:val="007B2F72"/>
    <w:rsid w:val="007B3BB5"/>
    <w:rsid w:val="007B3C33"/>
    <w:rsid w:val="007B40EC"/>
    <w:rsid w:val="007B4396"/>
    <w:rsid w:val="007B569B"/>
    <w:rsid w:val="007B6846"/>
    <w:rsid w:val="007B7130"/>
    <w:rsid w:val="007C06D1"/>
    <w:rsid w:val="007C0D6E"/>
    <w:rsid w:val="007C16B9"/>
    <w:rsid w:val="007C1FBF"/>
    <w:rsid w:val="007C254E"/>
    <w:rsid w:val="007C280E"/>
    <w:rsid w:val="007C35DA"/>
    <w:rsid w:val="007C39BB"/>
    <w:rsid w:val="007C4679"/>
    <w:rsid w:val="007C4715"/>
    <w:rsid w:val="007C541D"/>
    <w:rsid w:val="007C6874"/>
    <w:rsid w:val="007C716C"/>
    <w:rsid w:val="007D102C"/>
    <w:rsid w:val="007D3320"/>
    <w:rsid w:val="007D33CE"/>
    <w:rsid w:val="007D40CA"/>
    <w:rsid w:val="007D4226"/>
    <w:rsid w:val="007D447B"/>
    <w:rsid w:val="007D4E4A"/>
    <w:rsid w:val="007D4FB5"/>
    <w:rsid w:val="007D6191"/>
    <w:rsid w:val="007D65EF"/>
    <w:rsid w:val="007D6C3C"/>
    <w:rsid w:val="007D6F90"/>
    <w:rsid w:val="007D7107"/>
    <w:rsid w:val="007E03EC"/>
    <w:rsid w:val="007E0589"/>
    <w:rsid w:val="007E1128"/>
    <w:rsid w:val="007E1698"/>
    <w:rsid w:val="007E1891"/>
    <w:rsid w:val="007E2194"/>
    <w:rsid w:val="007E2A74"/>
    <w:rsid w:val="007E2DDB"/>
    <w:rsid w:val="007E2FC0"/>
    <w:rsid w:val="007E3B06"/>
    <w:rsid w:val="007E3B32"/>
    <w:rsid w:val="007E4132"/>
    <w:rsid w:val="007E4681"/>
    <w:rsid w:val="007E4741"/>
    <w:rsid w:val="007E4CEC"/>
    <w:rsid w:val="007E560E"/>
    <w:rsid w:val="007E7CED"/>
    <w:rsid w:val="007F1522"/>
    <w:rsid w:val="007F1656"/>
    <w:rsid w:val="007F2406"/>
    <w:rsid w:val="007F2591"/>
    <w:rsid w:val="007F29F6"/>
    <w:rsid w:val="007F2A24"/>
    <w:rsid w:val="007F32ED"/>
    <w:rsid w:val="007F383F"/>
    <w:rsid w:val="007F3DCB"/>
    <w:rsid w:val="007F55B3"/>
    <w:rsid w:val="007F56BD"/>
    <w:rsid w:val="007F589E"/>
    <w:rsid w:val="007F5FB9"/>
    <w:rsid w:val="007F604E"/>
    <w:rsid w:val="007F63F6"/>
    <w:rsid w:val="007F770A"/>
    <w:rsid w:val="007F78AB"/>
    <w:rsid w:val="00800D59"/>
    <w:rsid w:val="0080105A"/>
    <w:rsid w:val="00801CFB"/>
    <w:rsid w:val="008027DF"/>
    <w:rsid w:val="00802B0B"/>
    <w:rsid w:val="00802F88"/>
    <w:rsid w:val="00803315"/>
    <w:rsid w:val="008041BB"/>
    <w:rsid w:val="00805104"/>
    <w:rsid w:val="0080665F"/>
    <w:rsid w:val="00807844"/>
    <w:rsid w:val="00811564"/>
    <w:rsid w:val="00811F29"/>
    <w:rsid w:val="00812007"/>
    <w:rsid w:val="008122F7"/>
    <w:rsid w:val="008137BE"/>
    <w:rsid w:val="00813F0B"/>
    <w:rsid w:val="00814B73"/>
    <w:rsid w:val="00815156"/>
    <w:rsid w:val="008156CD"/>
    <w:rsid w:val="00816869"/>
    <w:rsid w:val="008169C6"/>
    <w:rsid w:val="00816C15"/>
    <w:rsid w:val="00817A8C"/>
    <w:rsid w:val="00820501"/>
    <w:rsid w:val="00820B53"/>
    <w:rsid w:val="00821217"/>
    <w:rsid w:val="00822022"/>
    <w:rsid w:val="00822F52"/>
    <w:rsid w:val="00824AFD"/>
    <w:rsid w:val="0082510E"/>
    <w:rsid w:val="00825427"/>
    <w:rsid w:val="00825C76"/>
    <w:rsid w:val="008260AF"/>
    <w:rsid w:val="008261F7"/>
    <w:rsid w:val="0082650E"/>
    <w:rsid w:val="00827690"/>
    <w:rsid w:val="00827CEB"/>
    <w:rsid w:val="00830207"/>
    <w:rsid w:val="00830A45"/>
    <w:rsid w:val="00831359"/>
    <w:rsid w:val="008318F5"/>
    <w:rsid w:val="00833645"/>
    <w:rsid w:val="00833917"/>
    <w:rsid w:val="00834B07"/>
    <w:rsid w:val="00834CD3"/>
    <w:rsid w:val="00835F40"/>
    <w:rsid w:val="0083650A"/>
    <w:rsid w:val="00836B23"/>
    <w:rsid w:val="00836F14"/>
    <w:rsid w:val="0083769E"/>
    <w:rsid w:val="00840E00"/>
    <w:rsid w:val="00842190"/>
    <w:rsid w:val="008434AF"/>
    <w:rsid w:val="00843AA5"/>
    <w:rsid w:val="00843CFE"/>
    <w:rsid w:val="0084400E"/>
    <w:rsid w:val="00844053"/>
    <w:rsid w:val="008445A8"/>
    <w:rsid w:val="008457EA"/>
    <w:rsid w:val="00845F27"/>
    <w:rsid w:val="008500C2"/>
    <w:rsid w:val="00850731"/>
    <w:rsid w:val="00851499"/>
    <w:rsid w:val="0085179A"/>
    <w:rsid w:val="00852216"/>
    <w:rsid w:val="00852558"/>
    <w:rsid w:val="0085256E"/>
    <w:rsid w:val="008538A3"/>
    <w:rsid w:val="00854284"/>
    <w:rsid w:val="008560CC"/>
    <w:rsid w:val="00857471"/>
    <w:rsid w:val="00857EF0"/>
    <w:rsid w:val="00857F86"/>
    <w:rsid w:val="00860595"/>
    <w:rsid w:val="00860686"/>
    <w:rsid w:val="00860A08"/>
    <w:rsid w:val="00861310"/>
    <w:rsid w:val="00862DE0"/>
    <w:rsid w:val="008637CB"/>
    <w:rsid w:val="008644B0"/>
    <w:rsid w:val="00864903"/>
    <w:rsid w:val="00864C3B"/>
    <w:rsid w:val="00865415"/>
    <w:rsid w:val="00866260"/>
    <w:rsid w:val="008663D5"/>
    <w:rsid w:val="0086652C"/>
    <w:rsid w:val="00867642"/>
    <w:rsid w:val="0087080E"/>
    <w:rsid w:val="008718B5"/>
    <w:rsid w:val="00871E19"/>
    <w:rsid w:val="008724F8"/>
    <w:rsid w:val="00872E15"/>
    <w:rsid w:val="0087402B"/>
    <w:rsid w:val="008743FC"/>
    <w:rsid w:val="00875A14"/>
    <w:rsid w:val="00877E8A"/>
    <w:rsid w:val="008804A2"/>
    <w:rsid w:val="00880890"/>
    <w:rsid w:val="00881067"/>
    <w:rsid w:val="00881988"/>
    <w:rsid w:val="00882724"/>
    <w:rsid w:val="00883356"/>
    <w:rsid w:val="0088431A"/>
    <w:rsid w:val="00884D3F"/>
    <w:rsid w:val="00884E78"/>
    <w:rsid w:val="00885D26"/>
    <w:rsid w:val="00885EFA"/>
    <w:rsid w:val="00886EDC"/>
    <w:rsid w:val="008875E0"/>
    <w:rsid w:val="00887B4A"/>
    <w:rsid w:val="00887CD7"/>
    <w:rsid w:val="00891957"/>
    <w:rsid w:val="008920A8"/>
    <w:rsid w:val="008938E8"/>
    <w:rsid w:val="00894710"/>
    <w:rsid w:val="00896FC0"/>
    <w:rsid w:val="008A026E"/>
    <w:rsid w:val="008A0DDA"/>
    <w:rsid w:val="008A10B3"/>
    <w:rsid w:val="008A1AAE"/>
    <w:rsid w:val="008A26FB"/>
    <w:rsid w:val="008A28B8"/>
    <w:rsid w:val="008A29AE"/>
    <w:rsid w:val="008A2FE2"/>
    <w:rsid w:val="008A33B1"/>
    <w:rsid w:val="008A430B"/>
    <w:rsid w:val="008A4DA2"/>
    <w:rsid w:val="008A59F6"/>
    <w:rsid w:val="008A5AF7"/>
    <w:rsid w:val="008A75CB"/>
    <w:rsid w:val="008A75F9"/>
    <w:rsid w:val="008A7922"/>
    <w:rsid w:val="008B07A9"/>
    <w:rsid w:val="008B0853"/>
    <w:rsid w:val="008B0F08"/>
    <w:rsid w:val="008B1BD0"/>
    <w:rsid w:val="008B28EE"/>
    <w:rsid w:val="008B49EC"/>
    <w:rsid w:val="008B4A14"/>
    <w:rsid w:val="008B51D8"/>
    <w:rsid w:val="008B6E05"/>
    <w:rsid w:val="008B75A8"/>
    <w:rsid w:val="008C0603"/>
    <w:rsid w:val="008C088A"/>
    <w:rsid w:val="008C0DFE"/>
    <w:rsid w:val="008C1487"/>
    <w:rsid w:val="008C166E"/>
    <w:rsid w:val="008C1988"/>
    <w:rsid w:val="008C1E60"/>
    <w:rsid w:val="008C1F66"/>
    <w:rsid w:val="008C2896"/>
    <w:rsid w:val="008C3022"/>
    <w:rsid w:val="008C4809"/>
    <w:rsid w:val="008C4DD0"/>
    <w:rsid w:val="008C677F"/>
    <w:rsid w:val="008C760A"/>
    <w:rsid w:val="008C7CE6"/>
    <w:rsid w:val="008D21FC"/>
    <w:rsid w:val="008D3255"/>
    <w:rsid w:val="008D3615"/>
    <w:rsid w:val="008D6AFD"/>
    <w:rsid w:val="008D6EB3"/>
    <w:rsid w:val="008D71CA"/>
    <w:rsid w:val="008E084C"/>
    <w:rsid w:val="008E1258"/>
    <w:rsid w:val="008E131A"/>
    <w:rsid w:val="008E23B5"/>
    <w:rsid w:val="008E2E87"/>
    <w:rsid w:val="008E5D48"/>
    <w:rsid w:val="008E6315"/>
    <w:rsid w:val="008E7057"/>
    <w:rsid w:val="008E7B8F"/>
    <w:rsid w:val="008F0EEA"/>
    <w:rsid w:val="008F10EA"/>
    <w:rsid w:val="008F12EC"/>
    <w:rsid w:val="008F1B0F"/>
    <w:rsid w:val="008F1EEE"/>
    <w:rsid w:val="008F3511"/>
    <w:rsid w:val="008F3871"/>
    <w:rsid w:val="008F7E95"/>
    <w:rsid w:val="0090034C"/>
    <w:rsid w:val="009013EC"/>
    <w:rsid w:val="00902580"/>
    <w:rsid w:val="00902ECC"/>
    <w:rsid w:val="00903DBB"/>
    <w:rsid w:val="009047CE"/>
    <w:rsid w:val="0090599F"/>
    <w:rsid w:val="00905A68"/>
    <w:rsid w:val="0090691F"/>
    <w:rsid w:val="00906FA2"/>
    <w:rsid w:val="0091028C"/>
    <w:rsid w:val="00910322"/>
    <w:rsid w:val="00911F65"/>
    <w:rsid w:val="009125E0"/>
    <w:rsid w:val="00912812"/>
    <w:rsid w:val="00912DFE"/>
    <w:rsid w:val="00912E37"/>
    <w:rsid w:val="009130C2"/>
    <w:rsid w:val="0091371E"/>
    <w:rsid w:val="00913B26"/>
    <w:rsid w:val="00914822"/>
    <w:rsid w:val="00914C5B"/>
    <w:rsid w:val="0091591B"/>
    <w:rsid w:val="00916CEC"/>
    <w:rsid w:val="00917122"/>
    <w:rsid w:val="00917451"/>
    <w:rsid w:val="00917931"/>
    <w:rsid w:val="009202E1"/>
    <w:rsid w:val="00921175"/>
    <w:rsid w:val="00921669"/>
    <w:rsid w:val="0092221D"/>
    <w:rsid w:val="0092313A"/>
    <w:rsid w:val="00924618"/>
    <w:rsid w:val="0092478F"/>
    <w:rsid w:val="00924D4D"/>
    <w:rsid w:val="00924E95"/>
    <w:rsid w:val="009251E2"/>
    <w:rsid w:val="00926F01"/>
    <w:rsid w:val="00927A92"/>
    <w:rsid w:val="0093083E"/>
    <w:rsid w:val="00930B68"/>
    <w:rsid w:val="00930FDA"/>
    <w:rsid w:val="0093330B"/>
    <w:rsid w:val="0093530B"/>
    <w:rsid w:val="00936924"/>
    <w:rsid w:val="00936BE4"/>
    <w:rsid w:val="00936D6C"/>
    <w:rsid w:val="00937D07"/>
    <w:rsid w:val="009409F2"/>
    <w:rsid w:val="00940C2A"/>
    <w:rsid w:val="00940ECB"/>
    <w:rsid w:val="00940F21"/>
    <w:rsid w:val="00941DC1"/>
    <w:rsid w:val="009425A9"/>
    <w:rsid w:val="00942745"/>
    <w:rsid w:val="00943857"/>
    <w:rsid w:val="00944E49"/>
    <w:rsid w:val="00944E9B"/>
    <w:rsid w:val="00945BB0"/>
    <w:rsid w:val="00945E55"/>
    <w:rsid w:val="009461FC"/>
    <w:rsid w:val="009508A2"/>
    <w:rsid w:val="00952313"/>
    <w:rsid w:val="009529A5"/>
    <w:rsid w:val="00952E53"/>
    <w:rsid w:val="00954FF5"/>
    <w:rsid w:val="009555C3"/>
    <w:rsid w:val="009556D7"/>
    <w:rsid w:val="0096002F"/>
    <w:rsid w:val="009603B7"/>
    <w:rsid w:val="009614DF"/>
    <w:rsid w:val="0096188F"/>
    <w:rsid w:val="00962130"/>
    <w:rsid w:val="009625AC"/>
    <w:rsid w:val="00962764"/>
    <w:rsid w:val="00962AA1"/>
    <w:rsid w:val="00963041"/>
    <w:rsid w:val="0096345E"/>
    <w:rsid w:val="00963C4B"/>
    <w:rsid w:val="00963DC4"/>
    <w:rsid w:val="00964720"/>
    <w:rsid w:val="00964D74"/>
    <w:rsid w:val="00965752"/>
    <w:rsid w:val="009667E2"/>
    <w:rsid w:val="0096680B"/>
    <w:rsid w:val="009672DE"/>
    <w:rsid w:val="00967C1A"/>
    <w:rsid w:val="00971618"/>
    <w:rsid w:val="00972C21"/>
    <w:rsid w:val="00972CAC"/>
    <w:rsid w:val="009735D5"/>
    <w:rsid w:val="009739CB"/>
    <w:rsid w:val="00974D20"/>
    <w:rsid w:val="00974EDE"/>
    <w:rsid w:val="0097533E"/>
    <w:rsid w:val="00975ED9"/>
    <w:rsid w:val="00975FB9"/>
    <w:rsid w:val="00976CD2"/>
    <w:rsid w:val="00976D20"/>
    <w:rsid w:val="00980325"/>
    <w:rsid w:val="0098065D"/>
    <w:rsid w:val="009814FC"/>
    <w:rsid w:val="009827F0"/>
    <w:rsid w:val="00983161"/>
    <w:rsid w:val="00983BCC"/>
    <w:rsid w:val="00983D8B"/>
    <w:rsid w:val="009843B5"/>
    <w:rsid w:val="009848E1"/>
    <w:rsid w:val="0098593F"/>
    <w:rsid w:val="00985A31"/>
    <w:rsid w:val="0098673B"/>
    <w:rsid w:val="00986BE6"/>
    <w:rsid w:val="009878E6"/>
    <w:rsid w:val="009918EF"/>
    <w:rsid w:val="00991960"/>
    <w:rsid w:val="00991E62"/>
    <w:rsid w:val="0099209A"/>
    <w:rsid w:val="00992B07"/>
    <w:rsid w:val="00992CA1"/>
    <w:rsid w:val="009935E2"/>
    <w:rsid w:val="009939FE"/>
    <w:rsid w:val="00993BFB"/>
    <w:rsid w:val="00993EC8"/>
    <w:rsid w:val="00994DA3"/>
    <w:rsid w:val="00995761"/>
    <w:rsid w:val="00995C95"/>
    <w:rsid w:val="00995DBF"/>
    <w:rsid w:val="0099608F"/>
    <w:rsid w:val="009967FB"/>
    <w:rsid w:val="00996BFC"/>
    <w:rsid w:val="009973E6"/>
    <w:rsid w:val="00997D42"/>
    <w:rsid w:val="00997EE5"/>
    <w:rsid w:val="009A053E"/>
    <w:rsid w:val="009A1084"/>
    <w:rsid w:val="009A10F5"/>
    <w:rsid w:val="009A1CF0"/>
    <w:rsid w:val="009A23D5"/>
    <w:rsid w:val="009A244E"/>
    <w:rsid w:val="009A2695"/>
    <w:rsid w:val="009A2EF0"/>
    <w:rsid w:val="009A378E"/>
    <w:rsid w:val="009A3948"/>
    <w:rsid w:val="009A3ABF"/>
    <w:rsid w:val="009A4F55"/>
    <w:rsid w:val="009A4F77"/>
    <w:rsid w:val="009A6948"/>
    <w:rsid w:val="009A760F"/>
    <w:rsid w:val="009A7D0C"/>
    <w:rsid w:val="009B04EB"/>
    <w:rsid w:val="009B0576"/>
    <w:rsid w:val="009B18F4"/>
    <w:rsid w:val="009B23F1"/>
    <w:rsid w:val="009B2F27"/>
    <w:rsid w:val="009B30DA"/>
    <w:rsid w:val="009B3942"/>
    <w:rsid w:val="009B4F9D"/>
    <w:rsid w:val="009B5081"/>
    <w:rsid w:val="009B55BC"/>
    <w:rsid w:val="009B6557"/>
    <w:rsid w:val="009B6C37"/>
    <w:rsid w:val="009B6EF3"/>
    <w:rsid w:val="009B7061"/>
    <w:rsid w:val="009B7F0E"/>
    <w:rsid w:val="009C0768"/>
    <w:rsid w:val="009C14EA"/>
    <w:rsid w:val="009C3D74"/>
    <w:rsid w:val="009C4309"/>
    <w:rsid w:val="009C437F"/>
    <w:rsid w:val="009C4488"/>
    <w:rsid w:val="009C5A83"/>
    <w:rsid w:val="009C5F93"/>
    <w:rsid w:val="009C6748"/>
    <w:rsid w:val="009C758E"/>
    <w:rsid w:val="009C76C6"/>
    <w:rsid w:val="009D226D"/>
    <w:rsid w:val="009D2654"/>
    <w:rsid w:val="009D40CC"/>
    <w:rsid w:val="009D5514"/>
    <w:rsid w:val="009D5775"/>
    <w:rsid w:val="009D5DE4"/>
    <w:rsid w:val="009D6718"/>
    <w:rsid w:val="009D6ECF"/>
    <w:rsid w:val="009D6F62"/>
    <w:rsid w:val="009D7769"/>
    <w:rsid w:val="009D7BAA"/>
    <w:rsid w:val="009E061C"/>
    <w:rsid w:val="009E2281"/>
    <w:rsid w:val="009E24B1"/>
    <w:rsid w:val="009E3432"/>
    <w:rsid w:val="009E3C36"/>
    <w:rsid w:val="009E4A79"/>
    <w:rsid w:val="009E5A2D"/>
    <w:rsid w:val="009E5BB9"/>
    <w:rsid w:val="009E60BD"/>
    <w:rsid w:val="009E63A8"/>
    <w:rsid w:val="009E69E2"/>
    <w:rsid w:val="009F0049"/>
    <w:rsid w:val="009F0053"/>
    <w:rsid w:val="009F09ED"/>
    <w:rsid w:val="009F1899"/>
    <w:rsid w:val="009F1927"/>
    <w:rsid w:val="009F2C3B"/>
    <w:rsid w:val="009F31ED"/>
    <w:rsid w:val="009F389A"/>
    <w:rsid w:val="009F440B"/>
    <w:rsid w:val="009F441D"/>
    <w:rsid w:val="009F4652"/>
    <w:rsid w:val="009F5806"/>
    <w:rsid w:val="009F5FAB"/>
    <w:rsid w:val="009F61A6"/>
    <w:rsid w:val="009F61BD"/>
    <w:rsid w:val="009F6ADB"/>
    <w:rsid w:val="009F6EB9"/>
    <w:rsid w:val="009F7371"/>
    <w:rsid w:val="00A00535"/>
    <w:rsid w:val="00A010B5"/>
    <w:rsid w:val="00A0202A"/>
    <w:rsid w:val="00A02757"/>
    <w:rsid w:val="00A02D5C"/>
    <w:rsid w:val="00A02E60"/>
    <w:rsid w:val="00A047C8"/>
    <w:rsid w:val="00A052DD"/>
    <w:rsid w:val="00A05599"/>
    <w:rsid w:val="00A0701A"/>
    <w:rsid w:val="00A0722C"/>
    <w:rsid w:val="00A0744E"/>
    <w:rsid w:val="00A103FF"/>
    <w:rsid w:val="00A11D5A"/>
    <w:rsid w:val="00A130C8"/>
    <w:rsid w:val="00A13707"/>
    <w:rsid w:val="00A147C3"/>
    <w:rsid w:val="00A16609"/>
    <w:rsid w:val="00A16B84"/>
    <w:rsid w:val="00A173FF"/>
    <w:rsid w:val="00A17CA8"/>
    <w:rsid w:val="00A202A5"/>
    <w:rsid w:val="00A20C09"/>
    <w:rsid w:val="00A20FDD"/>
    <w:rsid w:val="00A21042"/>
    <w:rsid w:val="00A221AF"/>
    <w:rsid w:val="00A22665"/>
    <w:rsid w:val="00A23581"/>
    <w:rsid w:val="00A236D3"/>
    <w:rsid w:val="00A23E4E"/>
    <w:rsid w:val="00A24834"/>
    <w:rsid w:val="00A316A8"/>
    <w:rsid w:val="00A31F00"/>
    <w:rsid w:val="00A322FD"/>
    <w:rsid w:val="00A32750"/>
    <w:rsid w:val="00A32785"/>
    <w:rsid w:val="00A32FAC"/>
    <w:rsid w:val="00A33427"/>
    <w:rsid w:val="00A336FB"/>
    <w:rsid w:val="00A33748"/>
    <w:rsid w:val="00A33FB8"/>
    <w:rsid w:val="00A34C85"/>
    <w:rsid w:val="00A3643A"/>
    <w:rsid w:val="00A36712"/>
    <w:rsid w:val="00A367B3"/>
    <w:rsid w:val="00A37601"/>
    <w:rsid w:val="00A37CB2"/>
    <w:rsid w:val="00A40F53"/>
    <w:rsid w:val="00A413E3"/>
    <w:rsid w:val="00A41628"/>
    <w:rsid w:val="00A41FF2"/>
    <w:rsid w:val="00A42789"/>
    <w:rsid w:val="00A42BB5"/>
    <w:rsid w:val="00A43BFA"/>
    <w:rsid w:val="00A43FB9"/>
    <w:rsid w:val="00A458C0"/>
    <w:rsid w:val="00A45D68"/>
    <w:rsid w:val="00A465B1"/>
    <w:rsid w:val="00A469CC"/>
    <w:rsid w:val="00A46A32"/>
    <w:rsid w:val="00A46D28"/>
    <w:rsid w:val="00A46F5B"/>
    <w:rsid w:val="00A474EF"/>
    <w:rsid w:val="00A479D0"/>
    <w:rsid w:val="00A47B51"/>
    <w:rsid w:val="00A47E7A"/>
    <w:rsid w:val="00A500C8"/>
    <w:rsid w:val="00A51106"/>
    <w:rsid w:val="00A519E3"/>
    <w:rsid w:val="00A51FE9"/>
    <w:rsid w:val="00A5208E"/>
    <w:rsid w:val="00A5344E"/>
    <w:rsid w:val="00A5470E"/>
    <w:rsid w:val="00A54926"/>
    <w:rsid w:val="00A55856"/>
    <w:rsid w:val="00A55B7D"/>
    <w:rsid w:val="00A55CDE"/>
    <w:rsid w:val="00A564AC"/>
    <w:rsid w:val="00A57B99"/>
    <w:rsid w:val="00A57C90"/>
    <w:rsid w:val="00A57F67"/>
    <w:rsid w:val="00A6079A"/>
    <w:rsid w:val="00A61CD6"/>
    <w:rsid w:val="00A6250F"/>
    <w:rsid w:val="00A6268D"/>
    <w:rsid w:val="00A6272C"/>
    <w:rsid w:val="00A62880"/>
    <w:rsid w:val="00A63B3F"/>
    <w:rsid w:val="00A63B62"/>
    <w:rsid w:val="00A6413D"/>
    <w:rsid w:val="00A647D4"/>
    <w:rsid w:val="00A66B09"/>
    <w:rsid w:val="00A674CB"/>
    <w:rsid w:val="00A67626"/>
    <w:rsid w:val="00A678B6"/>
    <w:rsid w:val="00A67D34"/>
    <w:rsid w:val="00A70469"/>
    <w:rsid w:val="00A70B47"/>
    <w:rsid w:val="00A736A5"/>
    <w:rsid w:val="00A748AD"/>
    <w:rsid w:val="00A75E35"/>
    <w:rsid w:val="00A80372"/>
    <w:rsid w:val="00A80F6D"/>
    <w:rsid w:val="00A826CA"/>
    <w:rsid w:val="00A828D4"/>
    <w:rsid w:val="00A83104"/>
    <w:rsid w:val="00A8437E"/>
    <w:rsid w:val="00A86587"/>
    <w:rsid w:val="00A86AB4"/>
    <w:rsid w:val="00A873F6"/>
    <w:rsid w:val="00A87B59"/>
    <w:rsid w:val="00A90134"/>
    <w:rsid w:val="00A90972"/>
    <w:rsid w:val="00A91658"/>
    <w:rsid w:val="00A9241D"/>
    <w:rsid w:val="00A92D64"/>
    <w:rsid w:val="00A930BB"/>
    <w:rsid w:val="00A932B7"/>
    <w:rsid w:val="00A93352"/>
    <w:rsid w:val="00A9397F"/>
    <w:rsid w:val="00A93E6B"/>
    <w:rsid w:val="00A94A13"/>
    <w:rsid w:val="00A94C63"/>
    <w:rsid w:val="00A95A13"/>
    <w:rsid w:val="00A95B94"/>
    <w:rsid w:val="00A97116"/>
    <w:rsid w:val="00A977D9"/>
    <w:rsid w:val="00A97CDA"/>
    <w:rsid w:val="00A97D86"/>
    <w:rsid w:val="00AA038F"/>
    <w:rsid w:val="00AA0ED5"/>
    <w:rsid w:val="00AA1B90"/>
    <w:rsid w:val="00AA22C0"/>
    <w:rsid w:val="00AA331A"/>
    <w:rsid w:val="00AA45BA"/>
    <w:rsid w:val="00AA4A89"/>
    <w:rsid w:val="00AA5744"/>
    <w:rsid w:val="00AA5BCD"/>
    <w:rsid w:val="00AA5D1C"/>
    <w:rsid w:val="00AA60C7"/>
    <w:rsid w:val="00AB23D8"/>
    <w:rsid w:val="00AB329C"/>
    <w:rsid w:val="00AB37B1"/>
    <w:rsid w:val="00AB3DB3"/>
    <w:rsid w:val="00AB3E1B"/>
    <w:rsid w:val="00AB509B"/>
    <w:rsid w:val="00AB5D13"/>
    <w:rsid w:val="00AB5EBA"/>
    <w:rsid w:val="00AB62A5"/>
    <w:rsid w:val="00AB66B6"/>
    <w:rsid w:val="00AB6C2E"/>
    <w:rsid w:val="00AB777C"/>
    <w:rsid w:val="00AC21EC"/>
    <w:rsid w:val="00AC2F30"/>
    <w:rsid w:val="00AC3691"/>
    <w:rsid w:val="00AC4410"/>
    <w:rsid w:val="00AC480F"/>
    <w:rsid w:val="00AC52A6"/>
    <w:rsid w:val="00AC6068"/>
    <w:rsid w:val="00AC6132"/>
    <w:rsid w:val="00AC628F"/>
    <w:rsid w:val="00AC669D"/>
    <w:rsid w:val="00AC67AA"/>
    <w:rsid w:val="00AC6865"/>
    <w:rsid w:val="00AC72D6"/>
    <w:rsid w:val="00AC7C05"/>
    <w:rsid w:val="00AD1732"/>
    <w:rsid w:val="00AD182E"/>
    <w:rsid w:val="00AD18B0"/>
    <w:rsid w:val="00AD1B00"/>
    <w:rsid w:val="00AD24A0"/>
    <w:rsid w:val="00AD3BF4"/>
    <w:rsid w:val="00AD5524"/>
    <w:rsid w:val="00AD588A"/>
    <w:rsid w:val="00AD66E4"/>
    <w:rsid w:val="00AD6BCD"/>
    <w:rsid w:val="00AD70DD"/>
    <w:rsid w:val="00AD712D"/>
    <w:rsid w:val="00AD7691"/>
    <w:rsid w:val="00AD7739"/>
    <w:rsid w:val="00AE10D0"/>
    <w:rsid w:val="00AE1CE7"/>
    <w:rsid w:val="00AE24F9"/>
    <w:rsid w:val="00AE4048"/>
    <w:rsid w:val="00AE4CDB"/>
    <w:rsid w:val="00AE59FD"/>
    <w:rsid w:val="00AE5DE6"/>
    <w:rsid w:val="00AE63E5"/>
    <w:rsid w:val="00AF021A"/>
    <w:rsid w:val="00AF0566"/>
    <w:rsid w:val="00AF0749"/>
    <w:rsid w:val="00AF0B62"/>
    <w:rsid w:val="00AF101B"/>
    <w:rsid w:val="00AF12E8"/>
    <w:rsid w:val="00AF3343"/>
    <w:rsid w:val="00AF358A"/>
    <w:rsid w:val="00AF3652"/>
    <w:rsid w:val="00AF3C6B"/>
    <w:rsid w:val="00AF3FA6"/>
    <w:rsid w:val="00AF4046"/>
    <w:rsid w:val="00AF468C"/>
    <w:rsid w:val="00AF4EA9"/>
    <w:rsid w:val="00AF682A"/>
    <w:rsid w:val="00AF687D"/>
    <w:rsid w:val="00AF7463"/>
    <w:rsid w:val="00AF7A61"/>
    <w:rsid w:val="00AF7AD6"/>
    <w:rsid w:val="00B012C5"/>
    <w:rsid w:val="00B02B70"/>
    <w:rsid w:val="00B02C6E"/>
    <w:rsid w:val="00B0418C"/>
    <w:rsid w:val="00B04E42"/>
    <w:rsid w:val="00B04EBB"/>
    <w:rsid w:val="00B053B7"/>
    <w:rsid w:val="00B05A80"/>
    <w:rsid w:val="00B05AF1"/>
    <w:rsid w:val="00B06196"/>
    <w:rsid w:val="00B068E9"/>
    <w:rsid w:val="00B07654"/>
    <w:rsid w:val="00B10BF4"/>
    <w:rsid w:val="00B12AE7"/>
    <w:rsid w:val="00B12FF0"/>
    <w:rsid w:val="00B14378"/>
    <w:rsid w:val="00B147F6"/>
    <w:rsid w:val="00B15963"/>
    <w:rsid w:val="00B15999"/>
    <w:rsid w:val="00B16110"/>
    <w:rsid w:val="00B162D9"/>
    <w:rsid w:val="00B16895"/>
    <w:rsid w:val="00B174C4"/>
    <w:rsid w:val="00B176B3"/>
    <w:rsid w:val="00B20B64"/>
    <w:rsid w:val="00B20D16"/>
    <w:rsid w:val="00B221B1"/>
    <w:rsid w:val="00B2293C"/>
    <w:rsid w:val="00B230AC"/>
    <w:rsid w:val="00B2332D"/>
    <w:rsid w:val="00B246CD"/>
    <w:rsid w:val="00B247B2"/>
    <w:rsid w:val="00B2485B"/>
    <w:rsid w:val="00B24933"/>
    <w:rsid w:val="00B260A2"/>
    <w:rsid w:val="00B26799"/>
    <w:rsid w:val="00B31709"/>
    <w:rsid w:val="00B31856"/>
    <w:rsid w:val="00B31D72"/>
    <w:rsid w:val="00B33559"/>
    <w:rsid w:val="00B33F1F"/>
    <w:rsid w:val="00B3480F"/>
    <w:rsid w:val="00B34F26"/>
    <w:rsid w:val="00B40A33"/>
    <w:rsid w:val="00B40E6A"/>
    <w:rsid w:val="00B42725"/>
    <w:rsid w:val="00B42F8F"/>
    <w:rsid w:val="00B432F5"/>
    <w:rsid w:val="00B43929"/>
    <w:rsid w:val="00B44511"/>
    <w:rsid w:val="00B451A4"/>
    <w:rsid w:val="00B45A56"/>
    <w:rsid w:val="00B500ED"/>
    <w:rsid w:val="00B501E2"/>
    <w:rsid w:val="00B505A2"/>
    <w:rsid w:val="00B52948"/>
    <w:rsid w:val="00B54C01"/>
    <w:rsid w:val="00B55195"/>
    <w:rsid w:val="00B55329"/>
    <w:rsid w:val="00B557D9"/>
    <w:rsid w:val="00B55E2A"/>
    <w:rsid w:val="00B566CB"/>
    <w:rsid w:val="00B56E72"/>
    <w:rsid w:val="00B57B73"/>
    <w:rsid w:val="00B60375"/>
    <w:rsid w:val="00B60481"/>
    <w:rsid w:val="00B605EF"/>
    <w:rsid w:val="00B60765"/>
    <w:rsid w:val="00B60EF2"/>
    <w:rsid w:val="00B63542"/>
    <w:rsid w:val="00B642C6"/>
    <w:rsid w:val="00B64B97"/>
    <w:rsid w:val="00B652C6"/>
    <w:rsid w:val="00B66687"/>
    <w:rsid w:val="00B667A3"/>
    <w:rsid w:val="00B66DA3"/>
    <w:rsid w:val="00B678C2"/>
    <w:rsid w:val="00B67A1C"/>
    <w:rsid w:val="00B67D55"/>
    <w:rsid w:val="00B67FD3"/>
    <w:rsid w:val="00B71522"/>
    <w:rsid w:val="00B733A4"/>
    <w:rsid w:val="00B733D5"/>
    <w:rsid w:val="00B738F1"/>
    <w:rsid w:val="00B73C21"/>
    <w:rsid w:val="00B74CF6"/>
    <w:rsid w:val="00B753AC"/>
    <w:rsid w:val="00B7619C"/>
    <w:rsid w:val="00B761A1"/>
    <w:rsid w:val="00B7673F"/>
    <w:rsid w:val="00B7689E"/>
    <w:rsid w:val="00B81610"/>
    <w:rsid w:val="00B8164E"/>
    <w:rsid w:val="00B81F53"/>
    <w:rsid w:val="00B82FB3"/>
    <w:rsid w:val="00B848A2"/>
    <w:rsid w:val="00B85E47"/>
    <w:rsid w:val="00B85F58"/>
    <w:rsid w:val="00B8685A"/>
    <w:rsid w:val="00B873BF"/>
    <w:rsid w:val="00B90395"/>
    <w:rsid w:val="00B90444"/>
    <w:rsid w:val="00B916AD"/>
    <w:rsid w:val="00B93387"/>
    <w:rsid w:val="00B93BAE"/>
    <w:rsid w:val="00B941FE"/>
    <w:rsid w:val="00B94CF8"/>
    <w:rsid w:val="00B95FD9"/>
    <w:rsid w:val="00BA1413"/>
    <w:rsid w:val="00BA2421"/>
    <w:rsid w:val="00BA3F29"/>
    <w:rsid w:val="00BB08AC"/>
    <w:rsid w:val="00BB0CB1"/>
    <w:rsid w:val="00BB10E9"/>
    <w:rsid w:val="00BB17BD"/>
    <w:rsid w:val="00BB20B2"/>
    <w:rsid w:val="00BB2B74"/>
    <w:rsid w:val="00BB2F41"/>
    <w:rsid w:val="00BB326B"/>
    <w:rsid w:val="00BB5816"/>
    <w:rsid w:val="00BB5A79"/>
    <w:rsid w:val="00BB61B3"/>
    <w:rsid w:val="00BB641B"/>
    <w:rsid w:val="00BB6497"/>
    <w:rsid w:val="00BB6A19"/>
    <w:rsid w:val="00BB716C"/>
    <w:rsid w:val="00BB7E09"/>
    <w:rsid w:val="00BC0093"/>
    <w:rsid w:val="00BC16F2"/>
    <w:rsid w:val="00BC1B89"/>
    <w:rsid w:val="00BC2055"/>
    <w:rsid w:val="00BC20E4"/>
    <w:rsid w:val="00BC26DD"/>
    <w:rsid w:val="00BC292D"/>
    <w:rsid w:val="00BC2EAA"/>
    <w:rsid w:val="00BC332D"/>
    <w:rsid w:val="00BC34DD"/>
    <w:rsid w:val="00BC426F"/>
    <w:rsid w:val="00BC4B40"/>
    <w:rsid w:val="00BC50B5"/>
    <w:rsid w:val="00BC609A"/>
    <w:rsid w:val="00BC64CE"/>
    <w:rsid w:val="00BD02DD"/>
    <w:rsid w:val="00BD1EEA"/>
    <w:rsid w:val="00BD2051"/>
    <w:rsid w:val="00BD2B48"/>
    <w:rsid w:val="00BD30D8"/>
    <w:rsid w:val="00BD376F"/>
    <w:rsid w:val="00BD3B21"/>
    <w:rsid w:val="00BD4278"/>
    <w:rsid w:val="00BD48B8"/>
    <w:rsid w:val="00BD4993"/>
    <w:rsid w:val="00BD56BD"/>
    <w:rsid w:val="00BD59FC"/>
    <w:rsid w:val="00BD63B0"/>
    <w:rsid w:val="00BD7526"/>
    <w:rsid w:val="00BD7D2C"/>
    <w:rsid w:val="00BD7F75"/>
    <w:rsid w:val="00BE0C40"/>
    <w:rsid w:val="00BE1598"/>
    <w:rsid w:val="00BE1AA2"/>
    <w:rsid w:val="00BE20B3"/>
    <w:rsid w:val="00BE2667"/>
    <w:rsid w:val="00BE5326"/>
    <w:rsid w:val="00BE5A8D"/>
    <w:rsid w:val="00BE5DA3"/>
    <w:rsid w:val="00BE5F0B"/>
    <w:rsid w:val="00BE65A8"/>
    <w:rsid w:val="00BE6C9F"/>
    <w:rsid w:val="00BF03FD"/>
    <w:rsid w:val="00BF079D"/>
    <w:rsid w:val="00BF1DF1"/>
    <w:rsid w:val="00BF224B"/>
    <w:rsid w:val="00BF38B6"/>
    <w:rsid w:val="00BF3DDA"/>
    <w:rsid w:val="00BF48B9"/>
    <w:rsid w:val="00BF4ED5"/>
    <w:rsid w:val="00BF580F"/>
    <w:rsid w:val="00BF588B"/>
    <w:rsid w:val="00C004CA"/>
    <w:rsid w:val="00C01093"/>
    <w:rsid w:val="00C01934"/>
    <w:rsid w:val="00C029B8"/>
    <w:rsid w:val="00C02B94"/>
    <w:rsid w:val="00C061D7"/>
    <w:rsid w:val="00C06262"/>
    <w:rsid w:val="00C06379"/>
    <w:rsid w:val="00C06424"/>
    <w:rsid w:val="00C06CB4"/>
    <w:rsid w:val="00C06EAF"/>
    <w:rsid w:val="00C10049"/>
    <w:rsid w:val="00C100FD"/>
    <w:rsid w:val="00C110A6"/>
    <w:rsid w:val="00C1117E"/>
    <w:rsid w:val="00C11657"/>
    <w:rsid w:val="00C13C4B"/>
    <w:rsid w:val="00C13CBD"/>
    <w:rsid w:val="00C13D66"/>
    <w:rsid w:val="00C14109"/>
    <w:rsid w:val="00C17194"/>
    <w:rsid w:val="00C17C03"/>
    <w:rsid w:val="00C20C4E"/>
    <w:rsid w:val="00C21305"/>
    <w:rsid w:val="00C21C2F"/>
    <w:rsid w:val="00C2384D"/>
    <w:rsid w:val="00C238A7"/>
    <w:rsid w:val="00C23FAD"/>
    <w:rsid w:val="00C2416B"/>
    <w:rsid w:val="00C2445A"/>
    <w:rsid w:val="00C245EE"/>
    <w:rsid w:val="00C254D5"/>
    <w:rsid w:val="00C275F0"/>
    <w:rsid w:val="00C27AEC"/>
    <w:rsid w:val="00C27E1D"/>
    <w:rsid w:val="00C3097C"/>
    <w:rsid w:val="00C30FF4"/>
    <w:rsid w:val="00C318FE"/>
    <w:rsid w:val="00C31E68"/>
    <w:rsid w:val="00C321F4"/>
    <w:rsid w:val="00C3252C"/>
    <w:rsid w:val="00C327FB"/>
    <w:rsid w:val="00C32EC6"/>
    <w:rsid w:val="00C33C2C"/>
    <w:rsid w:val="00C3481A"/>
    <w:rsid w:val="00C34B98"/>
    <w:rsid w:val="00C35919"/>
    <w:rsid w:val="00C3673A"/>
    <w:rsid w:val="00C37292"/>
    <w:rsid w:val="00C40B15"/>
    <w:rsid w:val="00C40B8B"/>
    <w:rsid w:val="00C413D5"/>
    <w:rsid w:val="00C437B1"/>
    <w:rsid w:val="00C43842"/>
    <w:rsid w:val="00C45860"/>
    <w:rsid w:val="00C4599E"/>
    <w:rsid w:val="00C45F5D"/>
    <w:rsid w:val="00C46142"/>
    <w:rsid w:val="00C478AC"/>
    <w:rsid w:val="00C5045C"/>
    <w:rsid w:val="00C519B8"/>
    <w:rsid w:val="00C519D3"/>
    <w:rsid w:val="00C51D6D"/>
    <w:rsid w:val="00C52870"/>
    <w:rsid w:val="00C52B44"/>
    <w:rsid w:val="00C536C4"/>
    <w:rsid w:val="00C5387C"/>
    <w:rsid w:val="00C56611"/>
    <w:rsid w:val="00C56DEB"/>
    <w:rsid w:val="00C6150F"/>
    <w:rsid w:val="00C619E0"/>
    <w:rsid w:val="00C61BE6"/>
    <w:rsid w:val="00C620F2"/>
    <w:rsid w:val="00C6234C"/>
    <w:rsid w:val="00C62ED1"/>
    <w:rsid w:val="00C638E9"/>
    <w:rsid w:val="00C6399F"/>
    <w:rsid w:val="00C63C85"/>
    <w:rsid w:val="00C64715"/>
    <w:rsid w:val="00C6563C"/>
    <w:rsid w:val="00C65D8B"/>
    <w:rsid w:val="00C66B11"/>
    <w:rsid w:val="00C700A0"/>
    <w:rsid w:val="00C70B5B"/>
    <w:rsid w:val="00C71463"/>
    <w:rsid w:val="00C720D5"/>
    <w:rsid w:val="00C72442"/>
    <w:rsid w:val="00C727AA"/>
    <w:rsid w:val="00C72C7F"/>
    <w:rsid w:val="00C732FB"/>
    <w:rsid w:val="00C73460"/>
    <w:rsid w:val="00C742F6"/>
    <w:rsid w:val="00C74CC2"/>
    <w:rsid w:val="00C74DA2"/>
    <w:rsid w:val="00C7524F"/>
    <w:rsid w:val="00C75375"/>
    <w:rsid w:val="00C76B50"/>
    <w:rsid w:val="00C771B9"/>
    <w:rsid w:val="00C771E8"/>
    <w:rsid w:val="00C775A3"/>
    <w:rsid w:val="00C776C8"/>
    <w:rsid w:val="00C77CF0"/>
    <w:rsid w:val="00C811F7"/>
    <w:rsid w:val="00C81AE8"/>
    <w:rsid w:val="00C82F07"/>
    <w:rsid w:val="00C83326"/>
    <w:rsid w:val="00C846AB"/>
    <w:rsid w:val="00C851D3"/>
    <w:rsid w:val="00C85209"/>
    <w:rsid w:val="00C8521C"/>
    <w:rsid w:val="00C853ED"/>
    <w:rsid w:val="00C86B5D"/>
    <w:rsid w:val="00C8772A"/>
    <w:rsid w:val="00C90114"/>
    <w:rsid w:val="00C90513"/>
    <w:rsid w:val="00C90B2A"/>
    <w:rsid w:val="00C9191E"/>
    <w:rsid w:val="00C92916"/>
    <w:rsid w:val="00C92FFD"/>
    <w:rsid w:val="00C93179"/>
    <w:rsid w:val="00C943AD"/>
    <w:rsid w:val="00C94444"/>
    <w:rsid w:val="00C9466A"/>
    <w:rsid w:val="00C95E52"/>
    <w:rsid w:val="00CA08CF"/>
    <w:rsid w:val="00CA0EBC"/>
    <w:rsid w:val="00CA163A"/>
    <w:rsid w:val="00CA2B23"/>
    <w:rsid w:val="00CA2C88"/>
    <w:rsid w:val="00CA429D"/>
    <w:rsid w:val="00CA5704"/>
    <w:rsid w:val="00CA5E6D"/>
    <w:rsid w:val="00CA6335"/>
    <w:rsid w:val="00CA6A55"/>
    <w:rsid w:val="00CA7C89"/>
    <w:rsid w:val="00CB082B"/>
    <w:rsid w:val="00CB0888"/>
    <w:rsid w:val="00CB0CF5"/>
    <w:rsid w:val="00CB13BB"/>
    <w:rsid w:val="00CB1574"/>
    <w:rsid w:val="00CB1E8E"/>
    <w:rsid w:val="00CB34E9"/>
    <w:rsid w:val="00CB4DEB"/>
    <w:rsid w:val="00CB56B1"/>
    <w:rsid w:val="00CB5DA2"/>
    <w:rsid w:val="00CB6F99"/>
    <w:rsid w:val="00CB7F98"/>
    <w:rsid w:val="00CC0733"/>
    <w:rsid w:val="00CC0DF6"/>
    <w:rsid w:val="00CC12B4"/>
    <w:rsid w:val="00CC3D9F"/>
    <w:rsid w:val="00CC6410"/>
    <w:rsid w:val="00CC69B4"/>
    <w:rsid w:val="00CC6A73"/>
    <w:rsid w:val="00CC6CB7"/>
    <w:rsid w:val="00CC70C8"/>
    <w:rsid w:val="00CC750D"/>
    <w:rsid w:val="00CC75BB"/>
    <w:rsid w:val="00CC75E1"/>
    <w:rsid w:val="00CC75E2"/>
    <w:rsid w:val="00CC7B30"/>
    <w:rsid w:val="00CD0298"/>
    <w:rsid w:val="00CD058D"/>
    <w:rsid w:val="00CD1D61"/>
    <w:rsid w:val="00CD37AF"/>
    <w:rsid w:val="00CD38B3"/>
    <w:rsid w:val="00CD3C69"/>
    <w:rsid w:val="00CD4D2F"/>
    <w:rsid w:val="00CD613A"/>
    <w:rsid w:val="00CD6172"/>
    <w:rsid w:val="00CD6348"/>
    <w:rsid w:val="00CD68D1"/>
    <w:rsid w:val="00CD6C1B"/>
    <w:rsid w:val="00CD75A3"/>
    <w:rsid w:val="00CE1553"/>
    <w:rsid w:val="00CE2094"/>
    <w:rsid w:val="00CE2235"/>
    <w:rsid w:val="00CE2305"/>
    <w:rsid w:val="00CE232F"/>
    <w:rsid w:val="00CE316B"/>
    <w:rsid w:val="00CE3667"/>
    <w:rsid w:val="00CE3770"/>
    <w:rsid w:val="00CE387D"/>
    <w:rsid w:val="00CE3EB0"/>
    <w:rsid w:val="00CE48F4"/>
    <w:rsid w:val="00CE4D5E"/>
    <w:rsid w:val="00CE5EDD"/>
    <w:rsid w:val="00CE633C"/>
    <w:rsid w:val="00CE77FF"/>
    <w:rsid w:val="00CF0BAD"/>
    <w:rsid w:val="00CF1B31"/>
    <w:rsid w:val="00CF282E"/>
    <w:rsid w:val="00CF2861"/>
    <w:rsid w:val="00CF2E9C"/>
    <w:rsid w:val="00CF32CE"/>
    <w:rsid w:val="00CF370E"/>
    <w:rsid w:val="00CF4CCF"/>
    <w:rsid w:val="00CF4D26"/>
    <w:rsid w:val="00CF5F82"/>
    <w:rsid w:val="00CF6253"/>
    <w:rsid w:val="00CF6767"/>
    <w:rsid w:val="00CF7A74"/>
    <w:rsid w:val="00D00D46"/>
    <w:rsid w:val="00D00FA8"/>
    <w:rsid w:val="00D01487"/>
    <w:rsid w:val="00D01D51"/>
    <w:rsid w:val="00D01E07"/>
    <w:rsid w:val="00D024F3"/>
    <w:rsid w:val="00D026D5"/>
    <w:rsid w:val="00D02E70"/>
    <w:rsid w:val="00D03BD2"/>
    <w:rsid w:val="00D041DC"/>
    <w:rsid w:val="00D04871"/>
    <w:rsid w:val="00D055E8"/>
    <w:rsid w:val="00D05BB8"/>
    <w:rsid w:val="00D06507"/>
    <w:rsid w:val="00D067CA"/>
    <w:rsid w:val="00D0683C"/>
    <w:rsid w:val="00D06A20"/>
    <w:rsid w:val="00D1098B"/>
    <w:rsid w:val="00D117D0"/>
    <w:rsid w:val="00D1330A"/>
    <w:rsid w:val="00D13E5D"/>
    <w:rsid w:val="00D1403B"/>
    <w:rsid w:val="00D1445A"/>
    <w:rsid w:val="00D14497"/>
    <w:rsid w:val="00D159B1"/>
    <w:rsid w:val="00D15CF5"/>
    <w:rsid w:val="00D16FB2"/>
    <w:rsid w:val="00D1716C"/>
    <w:rsid w:val="00D177E0"/>
    <w:rsid w:val="00D21844"/>
    <w:rsid w:val="00D21C9A"/>
    <w:rsid w:val="00D21E28"/>
    <w:rsid w:val="00D22DAF"/>
    <w:rsid w:val="00D230FF"/>
    <w:rsid w:val="00D23233"/>
    <w:rsid w:val="00D23D7B"/>
    <w:rsid w:val="00D23FBA"/>
    <w:rsid w:val="00D24A2C"/>
    <w:rsid w:val="00D24A53"/>
    <w:rsid w:val="00D272E4"/>
    <w:rsid w:val="00D30344"/>
    <w:rsid w:val="00D3071E"/>
    <w:rsid w:val="00D322DE"/>
    <w:rsid w:val="00D32BA3"/>
    <w:rsid w:val="00D32D3B"/>
    <w:rsid w:val="00D32FBD"/>
    <w:rsid w:val="00D3311F"/>
    <w:rsid w:val="00D33F31"/>
    <w:rsid w:val="00D34BA3"/>
    <w:rsid w:val="00D365B4"/>
    <w:rsid w:val="00D37066"/>
    <w:rsid w:val="00D37243"/>
    <w:rsid w:val="00D37C5A"/>
    <w:rsid w:val="00D40254"/>
    <w:rsid w:val="00D4187F"/>
    <w:rsid w:val="00D42109"/>
    <w:rsid w:val="00D43BAC"/>
    <w:rsid w:val="00D45B5E"/>
    <w:rsid w:val="00D4714D"/>
    <w:rsid w:val="00D47E0F"/>
    <w:rsid w:val="00D47E65"/>
    <w:rsid w:val="00D50680"/>
    <w:rsid w:val="00D52E9F"/>
    <w:rsid w:val="00D53659"/>
    <w:rsid w:val="00D53D58"/>
    <w:rsid w:val="00D5446A"/>
    <w:rsid w:val="00D54EA0"/>
    <w:rsid w:val="00D55084"/>
    <w:rsid w:val="00D55502"/>
    <w:rsid w:val="00D56690"/>
    <w:rsid w:val="00D5688E"/>
    <w:rsid w:val="00D608F9"/>
    <w:rsid w:val="00D60AD3"/>
    <w:rsid w:val="00D61092"/>
    <w:rsid w:val="00D61286"/>
    <w:rsid w:val="00D616D0"/>
    <w:rsid w:val="00D61734"/>
    <w:rsid w:val="00D62D94"/>
    <w:rsid w:val="00D63705"/>
    <w:rsid w:val="00D647D3"/>
    <w:rsid w:val="00D65575"/>
    <w:rsid w:val="00D6579C"/>
    <w:rsid w:val="00D657FD"/>
    <w:rsid w:val="00D6631F"/>
    <w:rsid w:val="00D66495"/>
    <w:rsid w:val="00D666E0"/>
    <w:rsid w:val="00D67017"/>
    <w:rsid w:val="00D676E8"/>
    <w:rsid w:val="00D67871"/>
    <w:rsid w:val="00D67F39"/>
    <w:rsid w:val="00D70860"/>
    <w:rsid w:val="00D71421"/>
    <w:rsid w:val="00D714B9"/>
    <w:rsid w:val="00D72DC1"/>
    <w:rsid w:val="00D75061"/>
    <w:rsid w:val="00D75082"/>
    <w:rsid w:val="00D7513A"/>
    <w:rsid w:val="00D75FE5"/>
    <w:rsid w:val="00D7610A"/>
    <w:rsid w:val="00D76314"/>
    <w:rsid w:val="00D77312"/>
    <w:rsid w:val="00D77828"/>
    <w:rsid w:val="00D807E4"/>
    <w:rsid w:val="00D8168D"/>
    <w:rsid w:val="00D81E4B"/>
    <w:rsid w:val="00D8305B"/>
    <w:rsid w:val="00D83FFC"/>
    <w:rsid w:val="00D84D25"/>
    <w:rsid w:val="00D84E36"/>
    <w:rsid w:val="00D90537"/>
    <w:rsid w:val="00D92C69"/>
    <w:rsid w:val="00D93279"/>
    <w:rsid w:val="00D93DDE"/>
    <w:rsid w:val="00D9423F"/>
    <w:rsid w:val="00D94672"/>
    <w:rsid w:val="00D9617D"/>
    <w:rsid w:val="00DA0780"/>
    <w:rsid w:val="00DA1754"/>
    <w:rsid w:val="00DA18EC"/>
    <w:rsid w:val="00DA1D01"/>
    <w:rsid w:val="00DA26DC"/>
    <w:rsid w:val="00DA2CE5"/>
    <w:rsid w:val="00DA301D"/>
    <w:rsid w:val="00DA366B"/>
    <w:rsid w:val="00DA4DB0"/>
    <w:rsid w:val="00DA4DD4"/>
    <w:rsid w:val="00DA509A"/>
    <w:rsid w:val="00DA5151"/>
    <w:rsid w:val="00DA608E"/>
    <w:rsid w:val="00DA6238"/>
    <w:rsid w:val="00DA7502"/>
    <w:rsid w:val="00DA795C"/>
    <w:rsid w:val="00DB07FD"/>
    <w:rsid w:val="00DB101C"/>
    <w:rsid w:val="00DB1AC4"/>
    <w:rsid w:val="00DB2682"/>
    <w:rsid w:val="00DB2A10"/>
    <w:rsid w:val="00DB2DF6"/>
    <w:rsid w:val="00DB2F8F"/>
    <w:rsid w:val="00DB312D"/>
    <w:rsid w:val="00DB4CAD"/>
    <w:rsid w:val="00DB511F"/>
    <w:rsid w:val="00DB5D73"/>
    <w:rsid w:val="00DB677B"/>
    <w:rsid w:val="00DB69D6"/>
    <w:rsid w:val="00DB6AA5"/>
    <w:rsid w:val="00DB6BCB"/>
    <w:rsid w:val="00DB6E63"/>
    <w:rsid w:val="00DB71FE"/>
    <w:rsid w:val="00DB72D7"/>
    <w:rsid w:val="00DB775A"/>
    <w:rsid w:val="00DB785E"/>
    <w:rsid w:val="00DC02A0"/>
    <w:rsid w:val="00DC0F7A"/>
    <w:rsid w:val="00DC138C"/>
    <w:rsid w:val="00DC17DA"/>
    <w:rsid w:val="00DC1A56"/>
    <w:rsid w:val="00DC415E"/>
    <w:rsid w:val="00DC458D"/>
    <w:rsid w:val="00DC4B92"/>
    <w:rsid w:val="00DC5512"/>
    <w:rsid w:val="00DC61BB"/>
    <w:rsid w:val="00DC6A23"/>
    <w:rsid w:val="00DC722A"/>
    <w:rsid w:val="00DC7DA5"/>
    <w:rsid w:val="00DD04B7"/>
    <w:rsid w:val="00DD0F20"/>
    <w:rsid w:val="00DD13B5"/>
    <w:rsid w:val="00DD1679"/>
    <w:rsid w:val="00DD235B"/>
    <w:rsid w:val="00DD2368"/>
    <w:rsid w:val="00DD24C2"/>
    <w:rsid w:val="00DD27AE"/>
    <w:rsid w:val="00DD439C"/>
    <w:rsid w:val="00DD46BE"/>
    <w:rsid w:val="00DD4B0F"/>
    <w:rsid w:val="00DD4CCF"/>
    <w:rsid w:val="00DD4FDF"/>
    <w:rsid w:val="00DD5019"/>
    <w:rsid w:val="00DD553A"/>
    <w:rsid w:val="00DD77FA"/>
    <w:rsid w:val="00DD7B75"/>
    <w:rsid w:val="00DD7BE7"/>
    <w:rsid w:val="00DE176F"/>
    <w:rsid w:val="00DE1941"/>
    <w:rsid w:val="00DE2033"/>
    <w:rsid w:val="00DE29D9"/>
    <w:rsid w:val="00DE38B3"/>
    <w:rsid w:val="00DE3BF4"/>
    <w:rsid w:val="00DE5471"/>
    <w:rsid w:val="00DE54FF"/>
    <w:rsid w:val="00DE5EB4"/>
    <w:rsid w:val="00DE6160"/>
    <w:rsid w:val="00DF0163"/>
    <w:rsid w:val="00DF115C"/>
    <w:rsid w:val="00DF1C38"/>
    <w:rsid w:val="00DF2F0B"/>
    <w:rsid w:val="00DF305D"/>
    <w:rsid w:val="00DF3A12"/>
    <w:rsid w:val="00DF3C54"/>
    <w:rsid w:val="00DF3FD4"/>
    <w:rsid w:val="00DF4FF6"/>
    <w:rsid w:val="00DF5F38"/>
    <w:rsid w:val="00DF6715"/>
    <w:rsid w:val="00DF6858"/>
    <w:rsid w:val="00DF70C9"/>
    <w:rsid w:val="00DF7381"/>
    <w:rsid w:val="00DF7BEF"/>
    <w:rsid w:val="00E024C7"/>
    <w:rsid w:val="00E030E2"/>
    <w:rsid w:val="00E031E9"/>
    <w:rsid w:val="00E03DFA"/>
    <w:rsid w:val="00E0559D"/>
    <w:rsid w:val="00E05E1F"/>
    <w:rsid w:val="00E05EA4"/>
    <w:rsid w:val="00E06475"/>
    <w:rsid w:val="00E071CC"/>
    <w:rsid w:val="00E07F41"/>
    <w:rsid w:val="00E1159A"/>
    <w:rsid w:val="00E11BD5"/>
    <w:rsid w:val="00E11E5C"/>
    <w:rsid w:val="00E14D97"/>
    <w:rsid w:val="00E16DE8"/>
    <w:rsid w:val="00E2019A"/>
    <w:rsid w:val="00E20FB1"/>
    <w:rsid w:val="00E2219F"/>
    <w:rsid w:val="00E239AC"/>
    <w:rsid w:val="00E25869"/>
    <w:rsid w:val="00E25EAF"/>
    <w:rsid w:val="00E26A4E"/>
    <w:rsid w:val="00E27AF2"/>
    <w:rsid w:val="00E27E3F"/>
    <w:rsid w:val="00E30267"/>
    <w:rsid w:val="00E3049E"/>
    <w:rsid w:val="00E30605"/>
    <w:rsid w:val="00E30647"/>
    <w:rsid w:val="00E3085D"/>
    <w:rsid w:val="00E3106F"/>
    <w:rsid w:val="00E3423F"/>
    <w:rsid w:val="00E34DB6"/>
    <w:rsid w:val="00E36C82"/>
    <w:rsid w:val="00E36D0E"/>
    <w:rsid w:val="00E3748E"/>
    <w:rsid w:val="00E37B1A"/>
    <w:rsid w:val="00E37BBD"/>
    <w:rsid w:val="00E37ED0"/>
    <w:rsid w:val="00E37F1D"/>
    <w:rsid w:val="00E40610"/>
    <w:rsid w:val="00E41818"/>
    <w:rsid w:val="00E41877"/>
    <w:rsid w:val="00E41E15"/>
    <w:rsid w:val="00E41E8D"/>
    <w:rsid w:val="00E4263E"/>
    <w:rsid w:val="00E43905"/>
    <w:rsid w:val="00E43938"/>
    <w:rsid w:val="00E45322"/>
    <w:rsid w:val="00E45CA3"/>
    <w:rsid w:val="00E46E17"/>
    <w:rsid w:val="00E50E47"/>
    <w:rsid w:val="00E51A00"/>
    <w:rsid w:val="00E530AC"/>
    <w:rsid w:val="00E53B58"/>
    <w:rsid w:val="00E555E1"/>
    <w:rsid w:val="00E55B15"/>
    <w:rsid w:val="00E56DE2"/>
    <w:rsid w:val="00E57017"/>
    <w:rsid w:val="00E578D6"/>
    <w:rsid w:val="00E57C53"/>
    <w:rsid w:val="00E62434"/>
    <w:rsid w:val="00E624B6"/>
    <w:rsid w:val="00E634BA"/>
    <w:rsid w:val="00E657D4"/>
    <w:rsid w:val="00E65DC8"/>
    <w:rsid w:val="00E65EB6"/>
    <w:rsid w:val="00E65F53"/>
    <w:rsid w:val="00E66A6C"/>
    <w:rsid w:val="00E66AE8"/>
    <w:rsid w:val="00E670B5"/>
    <w:rsid w:val="00E67FEC"/>
    <w:rsid w:val="00E70406"/>
    <w:rsid w:val="00E70E8B"/>
    <w:rsid w:val="00E71536"/>
    <w:rsid w:val="00E71889"/>
    <w:rsid w:val="00E71A6F"/>
    <w:rsid w:val="00E72F8E"/>
    <w:rsid w:val="00E73092"/>
    <w:rsid w:val="00E73818"/>
    <w:rsid w:val="00E73BC4"/>
    <w:rsid w:val="00E74347"/>
    <w:rsid w:val="00E74443"/>
    <w:rsid w:val="00E80226"/>
    <w:rsid w:val="00E80EE4"/>
    <w:rsid w:val="00E815D4"/>
    <w:rsid w:val="00E81AC7"/>
    <w:rsid w:val="00E82636"/>
    <w:rsid w:val="00E82B28"/>
    <w:rsid w:val="00E837C1"/>
    <w:rsid w:val="00E83828"/>
    <w:rsid w:val="00E83FCC"/>
    <w:rsid w:val="00E85746"/>
    <w:rsid w:val="00E85884"/>
    <w:rsid w:val="00E858B9"/>
    <w:rsid w:val="00E85DC2"/>
    <w:rsid w:val="00E871F0"/>
    <w:rsid w:val="00E8758D"/>
    <w:rsid w:val="00E902B0"/>
    <w:rsid w:val="00E903BB"/>
    <w:rsid w:val="00E90A38"/>
    <w:rsid w:val="00E90C11"/>
    <w:rsid w:val="00E90F8B"/>
    <w:rsid w:val="00E91685"/>
    <w:rsid w:val="00E91E23"/>
    <w:rsid w:val="00E9293A"/>
    <w:rsid w:val="00E930C9"/>
    <w:rsid w:val="00E93670"/>
    <w:rsid w:val="00E938C5"/>
    <w:rsid w:val="00E93920"/>
    <w:rsid w:val="00E93FEA"/>
    <w:rsid w:val="00E9503F"/>
    <w:rsid w:val="00E96CCA"/>
    <w:rsid w:val="00E96D4F"/>
    <w:rsid w:val="00EA0508"/>
    <w:rsid w:val="00EA092E"/>
    <w:rsid w:val="00EA29E2"/>
    <w:rsid w:val="00EA30C7"/>
    <w:rsid w:val="00EA3655"/>
    <w:rsid w:val="00EA3CD5"/>
    <w:rsid w:val="00EA4130"/>
    <w:rsid w:val="00EA5CDA"/>
    <w:rsid w:val="00EA6314"/>
    <w:rsid w:val="00EA68DA"/>
    <w:rsid w:val="00EA693A"/>
    <w:rsid w:val="00EA6BCB"/>
    <w:rsid w:val="00EA7213"/>
    <w:rsid w:val="00EA759F"/>
    <w:rsid w:val="00EB0B4D"/>
    <w:rsid w:val="00EB29A6"/>
    <w:rsid w:val="00EB2F20"/>
    <w:rsid w:val="00EB4EEB"/>
    <w:rsid w:val="00EB56F4"/>
    <w:rsid w:val="00EC1C7B"/>
    <w:rsid w:val="00EC2641"/>
    <w:rsid w:val="00EC2829"/>
    <w:rsid w:val="00EC2FC6"/>
    <w:rsid w:val="00EC52FA"/>
    <w:rsid w:val="00ED0760"/>
    <w:rsid w:val="00ED0997"/>
    <w:rsid w:val="00ED0EFE"/>
    <w:rsid w:val="00ED0F11"/>
    <w:rsid w:val="00ED1169"/>
    <w:rsid w:val="00ED1355"/>
    <w:rsid w:val="00ED145C"/>
    <w:rsid w:val="00ED2FC6"/>
    <w:rsid w:val="00ED370D"/>
    <w:rsid w:val="00ED37B7"/>
    <w:rsid w:val="00ED3988"/>
    <w:rsid w:val="00ED47DF"/>
    <w:rsid w:val="00ED4F61"/>
    <w:rsid w:val="00ED5E77"/>
    <w:rsid w:val="00ED6077"/>
    <w:rsid w:val="00ED71EC"/>
    <w:rsid w:val="00ED7474"/>
    <w:rsid w:val="00EE0222"/>
    <w:rsid w:val="00EE023A"/>
    <w:rsid w:val="00EE2304"/>
    <w:rsid w:val="00EE2569"/>
    <w:rsid w:val="00EE2EB3"/>
    <w:rsid w:val="00EE415E"/>
    <w:rsid w:val="00EE4A9C"/>
    <w:rsid w:val="00EE5233"/>
    <w:rsid w:val="00EE5C6B"/>
    <w:rsid w:val="00EE67F7"/>
    <w:rsid w:val="00EE777E"/>
    <w:rsid w:val="00EE77BE"/>
    <w:rsid w:val="00EF00EE"/>
    <w:rsid w:val="00EF01BB"/>
    <w:rsid w:val="00EF0E44"/>
    <w:rsid w:val="00EF1BB7"/>
    <w:rsid w:val="00EF1ED0"/>
    <w:rsid w:val="00EF3197"/>
    <w:rsid w:val="00EF383F"/>
    <w:rsid w:val="00EF3EA8"/>
    <w:rsid w:val="00EF49B3"/>
    <w:rsid w:val="00EF4EB3"/>
    <w:rsid w:val="00EF52EB"/>
    <w:rsid w:val="00EF5448"/>
    <w:rsid w:val="00EF5916"/>
    <w:rsid w:val="00EF5A5D"/>
    <w:rsid w:val="00EF650E"/>
    <w:rsid w:val="00F0135A"/>
    <w:rsid w:val="00F015C2"/>
    <w:rsid w:val="00F01722"/>
    <w:rsid w:val="00F02816"/>
    <w:rsid w:val="00F02FB0"/>
    <w:rsid w:val="00F033C5"/>
    <w:rsid w:val="00F04B62"/>
    <w:rsid w:val="00F051DA"/>
    <w:rsid w:val="00F057E1"/>
    <w:rsid w:val="00F05ADC"/>
    <w:rsid w:val="00F05B10"/>
    <w:rsid w:val="00F06526"/>
    <w:rsid w:val="00F07556"/>
    <w:rsid w:val="00F077CD"/>
    <w:rsid w:val="00F107C5"/>
    <w:rsid w:val="00F10A1E"/>
    <w:rsid w:val="00F110D2"/>
    <w:rsid w:val="00F11163"/>
    <w:rsid w:val="00F11349"/>
    <w:rsid w:val="00F1149F"/>
    <w:rsid w:val="00F13C0B"/>
    <w:rsid w:val="00F13C3B"/>
    <w:rsid w:val="00F1431B"/>
    <w:rsid w:val="00F1597D"/>
    <w:rsid w:val="00F200AE"/>
    <w:rsid w:val="00F20891"/>
    <w:rsid w:val="00F21409"/>
    <w:rsid w:val="00F21503"/>
    <w:rsid w:val="00F21704"/>
    <w:rsid w:val="00F21C9B"/>
    <w:rsid w:val="00F220FC"/>
    <w:rsid w:val="00F22BA4"/>
    <w:rsid w:val="00F22F37"/>
    <w:rsid w:val="00F2337C"/>
    <w:rsid w:val="00F23A0D"/>
    <w:rsid w:val="00F23BE7"/>
    <w:rsid w:val="00F24432"/>
    <w:rsid w:val="00F24A72"/>
    <w:rsid w:val="00F25445"/>
    <w:rsid w:val="00F25BF8"/>
    <w:rsid w:val="00F26C2E"/>
    <w:rsid w:val="00F276D7"/>
    <w:rsid w:val="00F305AA"/>
    <w:rsid w:val="00F3188B"/>
    <w:rsid w:val="00F327ED"/>
    <w:rsid w:val="00F32EBE"/>
    <w:rsid w:val="00F34214"/>
    <w:rsid w:val="00F34A62"/>
    <w:rsid w:val="00F3543D"/>
    <w:rsid w:val="00F35ACB"/>
    <w:rsid w:val="00F36D85"/>
    <w:rsid w:val="00F370BA"/>
    <w:rsid w:val="00F4084C"/>
    <w:rsid w:val="00F416AC"/>
    <w:rsid w:val="00F42049"/>
    <w:rsid w:val="00F42356"/>
    <w:rsid w:val="00F4253D"/>
    <w:rsid w:val="00F43454"/>
    <w:rsid w:val="00F4447B"/>
    <w:rsid w:val="00F44B0A"/>
    <w:rsid w:val="00F452A2"/>
    <w:rsid w:val="00F45A4B"/>
    <w:rsid w:val="00F4675E"/>
    <w:rsid w:val="00F47D87"/>
    <w:rsid w:val="00F54412"/>
    <w:rsid w:val="00F55859"/>
    <w:rsid w:val="00F56865"/>
    <w:rsid w:val="00F5705B"/>
    <w:rsid w:val="00F5741D"/>
    <w:rsid w:val="00F57600"/>
    <w:rsid w:val="00F57662"/>
    <w:rsid w:val="00F57943"/>
    <w:rsid w:val="00F57F65"/>
    <w:rsid w:val="00F6032C"/>
    <w:rsid w:val="00F60B04"/>
    <w:rsid w:val="00F60D6F"/>
    <w:rsid w:val="00F6178D"/>
    <w:rsid w:val="00F61A93"/>
    <w:rsid w:val="00F63275"/>
    <w:rsid w:val="00F65433"/>
    <w:rsid w:val="00F65955"/>
    <w:rsid w:val="00F65D9B"/>
    <w:rsid w:val="00F66267"/>
    <w:rsid w:val="00F70277"/>
    <w:rsid w:val="00F70331"/>
    <w:rsid w:val="00F7050B"/>
    <w:rsid w:val="00F72A6A"/>
    <w:rsid w:val="00F73208"/>
    <w:rsid w:val="00F73518"/>
    <w:rsid w:val="00F738AF"/>
    <w:rsid w:val="00F73BDD"/>
    <w:rsid w:val="00F744B7"/>
    <w:rsid w:val="00F75DD5"/>
    <w:rsid w:val="00F76B7A"/>
    <w:rsid w:val="00F76CA5"/>
    <w:rsid w:val="00F8011E"/>
    <w:rsid w:val="00F8085D"/>
    <w:rsid w:val="00F80FF3"/>
    <w:rsid w:val="00F81135"/>
    <w:rsid w:val="00F813AE"/>
    <w:rsid w:val="00F820B5"/>
    <w:rsid w:val="00F83195"/>
    <w:rsid w:val="00F831B5"/>
    <w:rsid w:val="00F8336E"/>
    <w:rsid w:val="00F83E47"/>
    <w:rsid w:val="00F83FDB"/>
    <w:rsid w:val="00F843BE"/>
    <w:rsid w:val="00F84569"/>
    <w:rsid w:val="00F84AA1"/>
    <w:rsid w:val="00F84DC3"/>
    <w:rsid w:val="00F84F2C"/>
    <w:rsid w:val="00F8679C"/>
    <w:rsid w:val="00F86C9F"/>
    <w:rsid w:val="00F86EDC"/>
    <w:rsid w:val="00F872B4"/>
    <w:rsid w:val="00F90187"/>
    <w:rsid w:val="00F90213"/>
    <w:rsid w:val="00F9155B"/>
    <w:rsid w:val="00F91E0E"/>
    <w:rsid w:val="00F9212F"/>
    <w:rsid w:val="00F92130"/>
    <w:rsid w:val="00F92581"/>
    <w:rsid w:val="00F9285E"/>
    <w:rsid w:val="00F931D3"/>
    <w:rsid w:val="00F93345"/>
    <w:rsid w:val="00F937D8"/>
    <w:rsid w:val="00F9467D"/>
    <w:rsid w:val="00F94F3E"/>
    <w:rsid w:val="00F952FC"/>
    <w:rsid w:val="00F95590"/>
    <w:rsid w:val="00F955F0"/>
    <w:rsid w:val="00F9602E"/>
    <w:rsid w:val="00F96289"/>
    <w:rsid w:val="00F96349"/>
    <w:rsid w:val="00F9670B"/>
    <w:rsid w:val="00FA0626"/>
    <w:rsid w:val="00FA088A"/>
    <w:rsid w:val="00FA0891"/>
    <w:rsid w:val="00FA197F"/>
    <w:rsid w:val="00FA3F65"/>
    <w:rsid w:val="00FA4100"/>
    <w:rsid w:val="00FA4CB3"/>
    <w:rsid w:val="00FA60B3"/>
    <w:rsid w:val="00FA79D7"/>
    <w:rsid w:val="00FB1DC6"/>
    <w:rsid w:val="00FB207A"/>
    <w:rsid w:val="00FB3128"/>
    <w:rsid w:val="00FB3DC5"/>
    <w:rsid w:val="00FB405E"/>
    <w:rsid w:val="00FB4AF3"/>
    <w:rsid w:val="00FB50B2"/>
    <w:rsid w:val="00FB6243"/>
    <w:rsid w:val="00FB636C"/>
    <w:rsid w:val="00FB64E4"/>
    <w:rsid w:val="00FB6EE7"/>
    <w:rsid w:val="00FB73A1"/>
    <w:rsid w:val="00FC140C"/>
    <w:rsid w:val="00FC2EB0"/>
    <w:rsid w:val="00FC38F6"/>
    <w:rsid w:val="00FC46C9"/>
    <w:rsid w:val="00FC56BA"/>
    <w:rsid w:val="00FC769E"/>
    <w:rsid w:val="00FC790A"/>
    <w:rsid w:val="00FC7D4C"/>
    <w:rsid w:val="00FD068F"/>
    <w:rsid w:val="00FD20D7"/>
    <w:rsid w:val="00FD32DB"/>
    <w:rsid w:val="00FD4226"/>
    <w:rsid w:val="00FD4E80"/>
    <w:rsid w:val="00FD52E3"/>
    <w:rsid w:val="00FD5A07"/>
    <w:rsid w:val="00FD5E32"/>
    <w:rsid w:val="00FD7077"/>
    <w:rsid w:val="00FD76E4"/>
    <w:rsid w:val="00FE161A"/>
    <w:rsid w:val="00FE168A"/>
    <w:rsid w:val="00FE171D"/>
    <w:rsid w:val="00FE2B36"/>
    <w:rsid w:val="00FE2C63"/>
    <w:rsid w:val="00FE3663"/>
    <w:rsid w:val="00FE3C84"/>
    <w:rsid w:val="00FE470A"/>
    <w:rsid w:val="00FE69EC"/>
    <w:rsid w:val="00FE736A"/>
    <w:rsid w:val="00FE7C2B"/>
    <w:rsid w:val="00FF02B0"/>
    <w:rsid w:val="00FF06DC"/>
    <w:rsid w:val="00FF0762"/>
    <w:rsid w:val="00FF2A1E"/>
    <w:rsid w:val="00FF2BC1"/>
    <w:rsid w:val="00FF2C16"/>
    <w:rsid w:val="00FF4AE4"/>
    <w:rsid w:val="00FF4CCB"/>
    <w:rsid w:val="00FF531D"/>
    <w:rsid w:val="00FF6075"/>
    <w:rsid w:val="00FF6414"/>
    <w:rsid w:val="00FF66EA"/>
    <w:rsid w:val="00FF6AB7"/>
    <w:rsid w:val="00FF7C01"/>
    <w:rsid w:val="038C0A5A"/>
    <w:rsid w:val="05BD62C9"/>
    <w:rsid w:val="05E279CE"/>
    <w:rsid w:val="10721DC5"/>
    <w:rsid w:val="124267F6"/>
    <w:rsid w:val="273454EE"/>
    <w:rsid w:val="34622492"/>
    <w:rsid w:val="34E71F99"/>
    <w:rsid w:val="389E4020"/>
    <w:rsid w:val="4E471A50"/>
    <w:rsid w:val="503C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8CAF4D"/>
  <w15:chartTrackingRefBased/>
  <w15:docId w15:val="{0F7945FD-0E46-47F5-AADD-8F86D405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F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snapToGrid w:val="0"/>
      <w:jc w:val="left"/>
    </w:pPr>
    <w:rPr>
      <w:sz w:val="18"/>
      <w:szCs w:val="18"/>
    </w:rPr>
  </w:style>
  <w:style w:type="table" w:styleId="a4">
    <w:name w:val="Table Grid"/>
    <w:basedOn w:val="a1"/>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page number"/>
    <w:semiHidden/>
  </w:style>
  <w:style w:type="paragraph" w:styleId="a6">
    <w:name w:val="List Paragraph"/>
    <w:basedOn w:val="a"/>
    <w:uiPriority w:val="34"/>
    <w:qFormat/>
    <w:pPr>
      <w:ind w:firstLineChars="200" w:firstLine="420"/>
    </w:pPr>
    <w:rPr>
      <w:rFonts w:ascii="Calibri" w:hAnsi="Calibri"/>
      <w:szCs w:val="22"/>
    </w:rPr>
  </w:style>
  <w:style w:type="character" w:styleId="a7">
    <w:name w:val="Intense Emphasis"/>
    <w:uiPriority w:val="21"/>
    <w:qFormat/>
    <w:rPr>
      <w:b/>
      <w:bCs/>
      <w:i/>
      <w:iCs/>
      <w:color w:val="4F81BD"/>
    </w:rPr>
  </w:style>
  <w:style w:type="paragraph" w:styleId="a8">
    <w:name w:val="header"/>
    <w:basedOn w:val="a"/>
    <w:link w:val="a9"/>
    <w:uiPriority w:val="99"/>
    <w:unhideWhenUsed/>
    <w:rsid w:val="00C20C4E"/>
    <w:pPr>
      <w:pBdr>
        <w:bottom w:val="single" w:sz="6" w:space="1" w:color="auto"/>
      </w:pBdr>
      <w:tabs>
        <w:tab w:val="center" w:pos="4153"/>
        <w:tab w:val="right" w:pos="8306"/>
      </w:tabs>
      <w:snapToGrid w:val="0"/>
      <w:jc w:val="center"/>
    </w:pPr>
    <w:rPr>
      <w:sz w:val="18"/>
      <w:szCs w:val="18"/>
    </w:rPr>
  </w:style>
  <w:style w:type="character" w:customStyle="1" w:styleId="a9">
    <w:name w:val="页眉 字符"/>
    <w:link w:val="a8"/>
    <w:uiPriority w:val="99"/>
    <w:rsid w:val="00C20C4E"/>
    <w:rPr>
      <w:kern w:val="2"/>
      <w:sz w:val="18"/>
      <w:szCs w:val="18"/>
    </w:rPr>
  </w:style>
  <w:style w:type="character" w:customStyle="1" w:styleId="trans">
    <w:name w:val="trans"/>
    <w:qFormat/>
    <w:rsid w:val="00997EE5"/>
  </w:style>
  <w:style w:type="paragraph" w:styleId="aa">
    <w:name w:val="Normal (Web)"/>
    <w:basedOn w:val="a"/>
    <w:qFormat/>
    <w:rsid w:val="00C727AA"/>
    <w:rPr>
      <w:rFonts w:cstheme="minorBidi"/>
      <w:sz w:val="24"/>
      <w:szCs w:val="22"/>
    </w:rPr>
  </w:style>
  <w:style w:type="character" w:styleId="ab">
    <w:name w:val="Hyperlink"/>
    <w:basedOn w:val="a0"/>
    <w:uiPriority w:val="99"/>
    <w:semiHidden/>
    <w:unhideWhenUsed/>
    <w:rsid w:val="00C40B15"/>
    <w:rPr>
      <w:color w:val="0563C1"/>
      <w:u w:val="single"/>
    </w:rPr>
  </w:style>
  <w:style w:type="character" w:styleId="ac">
    <w:name w:val="FollowedHyperlink"/>
    <w:basedOn w:val="a0"/>
    <w:uiPriority w:val="99"/>
    <w:semiHidden/>
    <w:unhideWhenUsed/>
    <w:rsid w:val="00C40B15"/>
    <w:rPr>
      <w:color w:val="954F72"/>
      <w:u w:val="single"/>
    </w:rPr>
  </w:style>
  <w:style w:type="paragraph" w:customStyle="1" w:styleId="msonormal0">
    <w:name w:val="msonormal"/>
    <w:basedOn w:val="a"/>
    <w:rsid w:val="00C40B15"/>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C40B15"/>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
    <w:rsid w:val="00C40B1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6">
    <w:name w:val="xl66"/>
    <w:basedOn w:val="a"/>
    <w:rsid w:val="00C40B1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67">
    <w:name w:val="xl67"/>
    <w:basedOn w:val="a"/>
    <w:rsid w:val="0049172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8">
    <w:name w:val="xl68"/>
    <w:basedOn w:val="a"/>
    <w:rsid w:val="0049172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9">
    <w:name w:val="xl69"/>
    <w:basedOn w:val="a"/>
    <w:rsid w:val="0049172F"/>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xl70">
    <w:name w:val="xl70"/>
    <w:basedOn w:val="a"/>
    <w:rsid w:val="0049172F"/>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Default">
    <w:name w:val="Default"/>
    <w:rsid w:val="00483799"/>
    <w:pPr>
      <w:widowControl w:val="0"/>
      <w:autoSpaceDE w:val="0"/>
      <w:autoSpaceDN w:val="0"/>
      <w:adjustRightInd w:val="0"/>
    </w:pPr>
    <w:rPr>
      <w:rFonts w:ascii="宋体壝...." w:eastAsia="宋体壝...." w:cs="宋体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11">
      <w:bodyDiv w:val="1"/>
      <w:marLeft w:val="0"/>
      <w:marRight w:val="0"/>
      <w:marTop w:val="0"/>
      <w:marBottom w:val="0"/>
      <w:divBdr>
        <w:top w:val="none" w:sz="0" w:space="0" w:color="auto"/>
        <w:left w:val="none" w:sz="0" w:space="0" w:color="auto"/>
        <w:bottom w:val="none" w:sz="0" w:space="0" w:color="auto"/>
        <w:right w:val="none" w:sz="0" w:space="0" w:color="auto"/>
      </w:divBdr>
    </w:div>
    <w:div w:id="4210319">
      <w:bodyDiv w:val="1"/>
      <w:marLeft w:val="0"/>
      <w:marRight w:val="0"/>
      <w:marTop w:val="0"/>
      <w:marBottom w:val="0"/>
      <w:divBdr>
        <w:top w:val="none" w:sz="0" w:space="0" w:color="auto"/>
        <w:left w:val="none" w:sz="0" w:space="0" w:color="auto"/>
        <w:bottom w:val="none" w:sz="0" w:space="0" w:color="auto"/>
        <w:right w:val="none" w:sz="0" w:space="0" w:color="auto"/>
      </w:divBdr>
    </w:div>
    <w:div w:id="26370510">
      <w:bodyDiv w:val="1"/>
      <w:marLeft w:val="0"/>
      <w:marRight w:val="0"/>
      <w:marTop w:val="0"/>
      <w:marBottom w:val="0"/>
      <w:divBdr>
        <w:top w:val="none" w:sz="0" w:space="0" w:color="auto"/>
        <w:left w:val="none" w:sz="0" w:space="0" w:color="auto"/>
        <w:bottom w:val="none" w:sz="0" w:space="0" w:color="auto"/>
        <w:right w:val="none" w:sz="0" w:space="0" w:color="auto"/>
      </w:divBdr>
    </w:div>
    <w:div w:id="30422536">
      <w:bodyDiv w:val="1"/>
      <w:marLeft w:val="0"/>
      <w:marRight w:val="0"/>
      <w:marTop w:val="0"/>
      <w:marBottom w:val="0"/>
      <w:divBdr>
        <w:top w:val="none" w:sz="0" w:space="0" w:color="auto"/>
        <w:left w:val="none" w:sz="0" w:space="0" w:color="auto"/>
        <w:bottom w:val="none" w:sz="0" w:space="0" w:color="auto"/>
        <w:right w:val="none" w:sz="0" w:space="0" w:color="auto"/>
      </w:divBdr>
    </w:div>
    <w:div w:id="43526843">
      <w:bodyDiv w:val="1"/>
      <w:marLeft w:val="0"/>
      <w:marRight w:val="0"/>
      <w:marTop w:val="0"/>
      <w:marBottom w:val="0"/>
      <w:divBdr>
        <w:top w:val="none" w:sz="0" w:space="0" w:color="auto"/>
        <w:left w:val="none" w:sz="0" w:space="0" w:color="auto"/>
        <w:bottom w:val="none" w:sz="0" w:space="0" w:color="auto"/>
        <w:right w:val="none" w:sz="0" w:space="0" w:color="auto"/>
      </w:divBdr>
    </w:div>
    <w:div w:id="76289282">
      <w:bodyDiv w:val="1"/>
      <w:marLeft w:val="0"/>
      <w:marRight w:val="0"/>
      <w:marTop w:val="0"/>
      <w:marBottom w:val="0"/>
      <w:divBdr>
        <w:top w:val="none" w:sz="0" w:space="0" w:color="auto"/>
        <w:left w:val="none" w:sz="0" w:space="0" w:color="auto"/>
        <w:bottom w:val="none" w:sz="0" w:space="0" w:color="auto"/>
        <w:right w:val="none" w:sz="0" w:space="0" w:color="auto"/>
      </w:divBdr>
    </w:div>
    <w:div w:id="88084815">
      <w:bodyDiv w:val="1"/>
      <w:marLeft w:val="0"/>
      <w:marRight w:val="0"/>
      <w:marTop w:val="0"/>
      <w:marBottom w:val="0"/>
      <w:divBdr>
        <w:top w:val="none" w:sz="0" w:space="0" w:color="auto"/>
        <w:left w:val="none" w:sz="0" w:space="0" w:color="auto"/>
        <w:bottom w:val="none" w:sz="0" w:space="0" w:color="auto"/>
        <w:right w:val="none" w:sz="0" w:space="0" w:color="auto"/>
      </w:divBdr>
    </w:div>
    <w:div w:id="91626897">
      <w:bodyDiv w:val="1"/>
      <w:marLeft w:val="0"/>
      <w:marRight w:val="0"/>
      <w:marTop w:val="0"/>
      <w:marBottom w:val="0"/>
      <w:divBdr>
        <w:top w:val="none" w:sz="0" w:space="0" w:color="auto"/>
        <w:left w:val="none" w:sz="0" w:space="0" w:color="auto"/>
        <w:bottom w:val="none" w:sz="0" w:space="0" w:color="auto"/>
        <w:right w:val="none" w:sz="0" w:space="0" w:color="auto"/>
      </w:divBdr>
    </w:div>
    <w:div w:id="113522955">
      <w:bodyDiv w:val="1"/>
      <w:marLeft w:val="0"/>
      <w:marRight w:val="0"/>
      <w:marTop w:val="0"/>
      <w:marBottom w:val="0"/>
      <w:divBdr>
        <w:top w:val="none" w:sz="0" w:space="0" w:color="auto"/>
        <w:left w:val="none" w:sz="0" w:space="0" w:color="auto"/>
        <w:bottom w:val="none" w:sz="0" w:space="0" w:color="auto"/>
        <w:right w:val="none" w:sz="0" w:space="0" w:color="auto"/>
      </w:divBdr>
    </w:div>
    <w:div w:id="118769855">
      <w:bodyDiv w:val="1"/>
      <w:marLeft w:val="0"/>
      <w:marRight w:val="0"/>
      <w:marTop w:val="0"/>
      <w:marBottom w:val="0"/>
      <w:divBdr>
        <w:top w:val="none" w:sz="0" w:space="0" w:color="auto"/>
        <w:left w:val="none" w:sz="0" w:space="0" w:color="auto"/>
        <w:bottom w:val="none" w:sz="0" w:space="0" w:color="auto"/>
        <w:right w:val="none" w:sz="0" w:space="0" w:color="auto"/>
      </w:divBdr>
    </w:div>
    <w:div w:id="226114863">
      <w:bodyDiv w:val="1"/>
      <w:marLeft w:val="0"/>
      <w:marRight w:val="0"/>
      <w:marTop w:val="0"/>
      <w:marBottom w:val="0"/>
      <w:divBdr>
        <w:top w:val="none" w:sz="0" w:space="0" w:color="auto"/>
        <w:left w:val="none" w:sz="0" w:space="0" w:color="auto"/>
        <w:bottom w:val="none" w:sz="0" w:space="0" w:color="auto"/>
        <w:right w:val="none" w:sz="0" w:space="0" w:color="auto"/>
      </w:divBdr>
    </w:div>
    <w:div w:id="232468443">
      <w:bodyDiv w:val="1"/>
      <w:marLeft w:val="0"/>
      <w:marRight w:val="0"/>
      <w:marTop w:val="0"/>
      <w:marBottom w:val="0"/>
      <w:divBdr>
        <w:top w:val="none" w:sz="0" w:space="0" w:color="auto"/>
        <w:left w:val="none" w:sz="0" w:space="0" w:color="auto"/>
        <w:bottom w:val="none" w:sz="0" w:space="0" w:color="auto"/>
        <w:right w:val="none" w:sz="0" w:space="0" w:color="auto"/>
      </w:divBdr>
    </w:div>
    <w:div w:id="232664715">
      <w:bodyDiv w:val="1"/>
      <w:marLeft w:val="0"/>
      <w:marRight w:val="0"/>
      <w:marTop w:val="0"/>
      <w:marBottom w:val="0"/>
      <w:divBdr>
        <w:top w:val="none" w:sz="0" w:space="0" w:color="auto"/>
        <w:left w:val="none" w:sz="0" w:space="0" w:color="auto"/>
        <w:bottom w:val="none" w:sz="0" w:space="0" w:color="auto"/>
        <w:right w:val="none" w:sz="0" w:space="0" w:color="auto"/>
      </w:divBdr>
    </w:div>
    <w:div w:id="251162867">
      <w:bodyDiv w:val="1"/>
      <w:marLeft w:val="0"/>
      <w:marRight w:val="0"/>
      <w:marTop w:val="0"/>
      <w:marBottom w:val="0"/>
      <w:divBdr>
        <w:top w:val="none" w:sz="0" w:space="0" w:color="auto"/>
        <w:left w:val="none" w:sz="0" w:space="0" w:color="auto"/>
        <w:bottom w:val="none" w:sz="0" w:space="0" w:color="auto"/>
        <w:right w:val="none" w:sz="0" w:space="0" w:color="auto"/>
      </w:divBdr>
    </w:div>
    <w:div w:id="311179148">
      <w:bodyDiv w:val="1"/>
      <w:marLeft w:val="0"/>
      <w:marRight w:val="0"/>
      <w:marTop w:val="0"/>
      <w:marBottom w:val="0"/>
      <w:divBdr>
        <w:top w:val="none" w:sz="0" w:space="0" w:color="auto"/>
        <w:left w:val="none" w:sz="0" w:space="0" w:color="auto"/>
        <w:bottom w:val="none" w:sz="0" w:space="0" w:color="auto"/>
        <w:right w:val="none" w:sz="0" w:space="0" w:color="auto"/>
      </w:divBdr>
    </w:div>
    <w:div w:id="320550721">
      <w:bodyDiv w:val="1"/>
      <w:marLeft w:val="0"/>
      <w:marRight w:val="0"/>
      <w:marTop w:val="0"/>
      <w:marBottom w:val="0"/>
      <w:divBdr>
        <w:top w:val="none" w:sz="0" w:space="0" w:color="auto"/>
        <w:left w:val="none" w:sz="0" w:space="0" w:color="auto"/>
        <w:bottom w:val="none" w:sz="0" w:space="0" w:color="auto"/>
        <w:right w:val="none" w:sz="0" w:space="0" w:color="auto"/>
      </w:divBdr>
    </w:div>
    <w:div w:id="388454242">
      <w:bodyDiv w:val="1"/>
      <w:marLeft w:val="0"/>
      <w:marRight w:val="0"/>
      <w:marTop w:val="0"/>
      <w:marBottom w:val="0"/>
      <w:divBdr>
        <w:top w:val="none" w:sz="0" w:space="0" w:color="auto"/>
        <w:left w:val="none" w:sz="0" w:space="0" w:color="auto"/>
        <w:bottom w:val="none" w:sz="0" w:space="0" w:color="auto"/>
        <w:right w:val="none" w:sz="0" w:space="0" w:color="auto"/>
      </w:divBdr>
    </w:div>
    <w:div w:id="394937865">
      <w:bodyDiv w:val="1"/>
      <w:marLeft w:val="0"/>
      <w:marRight w:val="0"/>
      <w:marTop w:val="0"/>
      <w:marBottom w:val="0"/>
      <w:divBdr>
        <w:top w:val="none" w:sz="0" w:space="0" w:color="auto"/>
        <w:left w:val="none" w:sz="0" w:space="0" w:color="auto"/>
        <w:bottom w:val="none" w:sz="0" w:space="0" w:color="auto"/>
        <w:right w:val="none" w:sz="0" w:space="0" w:color="auto"/>
      </w:divBdr>
    </w:div>
    <w:div w:id="406265123">
      <w:bodyDiv w:val="1"/>
      <w:marLeft w:val="0"/>
      <w:marRight w:val="0"/>
      <w:marTop w:val="0"/>
      <w:marBottom w:val="0"/>
      <w:divBdr>
        <w:top w:val="none" w:sz="0" w:space="0" w:color="auto"/>
        <w:left w:val="none" w:sz="0" w:space="0" w:color="auto"/>
        <w:bottom w:val="none" w:sz="0" w:space="0" w:color="auto"/>
        <w:right w:val="none" w:sz="0" w:space="0" w:color="auto"/>
      </w:divBdr>
    </w:div>
    <w:div w:id="411045947">
      <w:bodyDiv w:val="1"/>
      <w:marLeft w:val="0"/>
      <w:marRight w:val="0"/>
      <w:marTop w:val="0"/>
      <w:marBottom w:val="0"/>
      <w:divBdr>
        <w:top w:val="none" w:sz="0" w:space="0" w:color="auto"/>
        <w:left w:val="none" w:sz="0" w:space="0" w:color="auto"/>
        <w:bottom w:val="none" w:sz="0" w:space="0" w:color="auto"/>
        <w:right w:val="none" w:sz="0" w:space="0" w:color="auto"/>
      </w:divBdr>
    </w:div>
    <w:div w:id="440539514">
      <w:bodyDiv w:val="1"/>
      <w:marLeft w:val="0"/>
      <w:marRight w:val="0"/>
      <w:marTop w:val="0"/>
      <w:marBottom w:val="0"/>
      <w:divBdr>
        <w:top w:val="none" w:sz="0" w:space="0" w:color="auto"/>
        <w:left w:val="none" w:sz="0" w:space="0" w:color="auto"/>
        <w:bottom w:val="none" w:sz="0" w:space="0" w:color="auto"/>
        <w:right w:val="none" w:sz="0" w:space="0" w:color="auto"/>
      </w:divBdr>
    </w:div>
    <w:div w:id="450124933">
      <w:bodyDiv w:val="1"/>
      <w:marLeft w:val="0"/>
      <w:marRight w:val="0"/>
      <w:marTop w:val="0"/>
      <w:marBottom w:val="0"/>
      <w:divBdr>
        <w:top w:val="none" w:sz="0" w:space="0" w:color="auto"/>
        <w:left w:val="none" w:sz="0" w:space="0" w:color="auto"/>
        <w:bottom w:val="none" w:sz="0" w:space="0" w:color="auto"/>
        <w:right w:val="none" w:sz="0" w:space="0" w:color="auto"/>
      </w:divBdr>
    </w:div>
    <w:div w:id="463357077">
      <w:bodyDiv w:val="1"/>
      <w:marLeft w:val="0"/>
      <w:marRight w:val="0"/>
      <w:marTop w:val="0"/>
      <w:marBottom w:val="0"/>
      <w:divBdr>
        <w:top w:val="none" w:sz="0" w:space="0" w:color="auto"/>
        <w:left w:val="none" w:sz="0" w:space="0" w:color="auto"/>
        <w:bottom w:val="none" w:sz="0" w:space="0" w:color="auto"/>
        <w:right w:val="none" w:sz="0" w:space="0" w:color="auto"/>
      </w:divBdr>
    </w:div>
    <w:div w:id="466164709">
      <w:bodyDiv w:val="1"/>
      <w:marLeft w:val="0"/>
      <w:marRight w:val="0"/>
      <w:marTop w:val="0"/>
      <w:marBottom w:val="0"/>
      <w:divBdr>
        <w:top w:val="none" w:sz="0" w:space="0" w:color="auto"/>
        <w:left w:val="none" w:sz="0" w:space="0" w:color="auto"/>
        <w:bottom w:val="none" w:sz="0" w:space="0" w:color="auto"/>
        <w:right w:val="none" w:sz="0" w:space="0" w:color="auto"/>
      </w:divBdr>
    </w:div>
    <w:div w:id="498545703">
      <w:bodyDiv w:val="1"/>
      <w:marLeft w:val="0"/>
      <w:marRight w:val="0"/>
      <w:marTop w:val="0"/>
      <w:marBottom w:val="0"/>
      <w:divBdr>
        <w:top w:val="none" w:sz="0" w:space="0" w:color="auto"/>
        <w:left w:val="none" w:sz="0" w:space="0" w:color="auto"/>
        <w:bottom w:val="none" w:sz="0" w:space="0" w:color="auto"/>
        <w:right w:val="none" w:sz="0" w:space="0" w:color="auto"/>
      </w:divBdr>
    </w:div>
    <w:div w:id="504907685">
      <w:bodyDiv w:val="1"/>
      <w:marLeft w:val="0"/>
      <w:marRight w:val="0"/>
      <w:marTop w:val="0"/>
      <w:marBottom w:val="0"/>
      <w:divBdr>
        <w:top w:val="none" w:sz="0" w:space="0" w:color="auto"/>
        <w:left w:val="none" w:sz="0" w:space="0" w:color="auto"/>
        <w:bottom w:val="none" w:sz="0" w:space="0" w:color="auto"/>
        <w:right w:val="none" w:sz="0" w:space="0" w:color="auto"/>
      </w:divBdr>
    </w:div>
    <w:div w:id="656347314">
      <w:bodyDiv w:val="1"/>
      <w:marLeft w:val="0"/>
      <w:marRight w:val="0"/>
      <w:marTop w:val="0"/>
      <w:marBottom w:val="0"/>
      <w:divBdr>
        <w:top w:val="none" w:sz="0" w:space="0" w:color="auto"/>
        <w:left w:val="none" w:sz="0" w:space="0" w:color="auto"/>
        <w:bottom w:val="none" w:sz="0" w:space="0" w:color="auto"/>
        <w:right w:val="none" w:sz="0" w:space="0" w:color="auto"/>
      </w:divBdr>
    </w:div>
    <w:div w:id="711731433">
      <w:bodyDiv w:val="1"/>
      <w:marLeft w:val="0"/>
      <w:marRight w:val="0"/>
      <w:marTop w:val="0"/>
      <w:marBottom w:val="0"/>
      <w:divBdr>
        <w:top w:val="none" w:sz="0" w:space="0" w:color="auto"/>
        <w:left w:val="none" w:sz="0" w:space="0" w:color="auto"/>
        <w:bottom w:val="none" w:sz="0" w:space="0" w:color="auto"/>
        <w:right w:val="none" w:sz="0" w:space="0" w:color="auto"/>
      </w:divBdr>
    </w:div>
    <w:div w:id="718238562">
      <w:bodyDiv w:val="1"/>
      <w:marLeft w:val="0"/>
      <w:marRight w:val="0"/>
      <w:marTop w:val="0"/>
      <w:marBottom w:val="0"/>
      <w:divBdr>
        <w:top w:val="none" w:sz="0" w:space="0" w:color="auto"/>
        <w:left w:val="none" w:sz="0" w:space="0" w:color="auto"/>
        <w:bottom w:val="none" w:sz="0" w:space="0" w:color="auto"/>
        <w:right w:val="none" w:sz="0" w:space="0" w:color="auto"/>
      </w:divBdr>
    </w:div>
    <w:div w:id="748382440">
      <w:bodyDiv w:val="1"/>
      <w:marLeft w:val="0"/>
      <w:marRight w:val="0"/>
      <w:marTop w:val="0"/>
      <w:marBottom w:val="0"/>
      <w:divBdr>
        <w:top w:val="none" w:sz="0" w:space="0" w:color="auto"/>
        <w:left w:val="none" w:sz="0" w:space="0" w:color="auto"/>
        <w:bottom w:val="none" w:sz="0" w:space="0" w:color="auto"/>
        <w:right w:val="none" w:sz="0" w:space="0" w:color="auto"/>
      </w:divBdr>
    </w:div>
    <w:div w:id="755786345">
      <w:bodyDiv w:val="1"/>
      <w:marLeft w:val="0"/>
      <w:marRight w:val="0"/>
      <w:marTop w:val="0"/>
      <w:marBottom w:val="0"/>
      <w:divBdr>
        <w:top w:val="none" w:sz="0" w:space="0" w:color="auto"/>
        <w:left w:val="none" w:sz="0" w:space="0" w:color="auto"/>
        <w:bottom w:val="none" w:sz="0" w:space="0" w:color="auto"/>
        <w:right w:val="none" w:sz="0" w:space="0" w:color="auto"/>
      </w:divBdr>
    </w:div>
    <w:div w:id="757285321">
      <w:bodyDiv w:val="1"/>
      <w:marLeft w:val="0"/>
      <w:marRight w:val="0"/>
      <w:marTop w:val="0"/>
      <w:marBottom w:val="0"/>
      <w:divBdr>
        <w:top w:val="none" w:sz="0" w:space="0" w:color="auto"/>
        <w:left w:val="none" w:sz="0" w:space="0" w:color="auto"/>
        <w:bottom w:val="none" w:sz="0" w:space="0" w:color="auto"/>
        <w:right w:val="none" w:sz="0" w:space="0" w:color="auto"/>
      </w:divBdr>
    </w:div>
    <w:div w:id="773593165">
      <w:bodyDiv w:val="1"/>
      <w:marLeft w:val="0"/>
      <w:marRight w:val="0"/>
      <w:marTop w:val="0"/>
      <w:marBottom w:val="0"/>
      <w:divBdr>
        <w:top w:val="none" w:sz="0" w:space="0" w:color="auto"/>
        <w:left w:val="none" w:sz="0" w:space="0" w:color="auto"/>
        <w:bottom w:val="none" w:sz="0" w:space="0" w:color="auto"/>
        <w:right w:val="none" w:sz="0" w:space="0" w:color="auto"/>
      </w:divBdr>
    </w:div>
    <w:div w:id="780490448">
      <w:bodyDiv w:val="1"/>
      <w:marLeft w:val="0"/>
      <w:marRight w:val="0"/>
      <w:marTop w:val="0"/>
      <w:marBottom w:val="0"/>
      <w:divBdr>
        <w:top w:val="none" w:sz="0" w:space="0" w:color="auto"/>
        <w:left w:val="none" w:sz="0" w:space="0" w:color="auto"/>
        <w:bottom w:val="none" w:sz="0" w:space="0" w:color="auto"/>
        <w:right w:val="none" w:sz="0" w:space="0" w:color="auto"/>
      </w:divBdr>
    </w:div>
    <w:div w:id="821695029">
      <w:bodyDiv w:val="1"/>
      <w:marLeft w:val="0"/>
      <w:marRight w:val="0"/>
      <w:marTop w:val="0"/>
      <w:marBottom w:val="0"/>
      <w:divBdr>
        <w:top w:val="none" w:sz="0" w:space="0" w:color="auto"/>
        <w:left w:val="none" w:sz="0" w:space="0" w:color="auto"/>
        <w:bottom w:val="none" w:sz="0" w:space="0" w:color="auto"/>
        <w:right w:val="none" w:sz="0" w:space="0" w:color="auto"/>
      </w:divBdr>
    </w:div>
    <w:div w:id="847478124">
      <w:bodyDiv w:val="1"/>
      <w:marLeft w:val="0"/>
      <w:marRight w:val="0"/>
      <w:marTop w:val="0"/>
      <w:marBottom w:val="0"/>
      <w:divBdr>
        <w:top w:val="none" w:sz="0" w:space="0" w:color="auto"/>
        <w:left w:val="none" w:sz="0" w:space="0" w:color="auto"/>
        <w:bottom w:val="none" w:sz="0" w:space="0" w:color="auto"/>
        <w:right w:val="none" w:sz="0" w:space="0" w:color="auto"/>
      </w:divBdr>
    </w:div>
    <w:div w:id="877284017">
      <w:bodyDiv w:val="1"/>
      <w:marLeft w:val="0"/>
      <w:marRight w:val="0"/>
      <w:marTop w:val="0"/>
      <w:marBottom w:val="0"/>
      <w:divBdr>
        <w:top w:val="none" w:sz="0" w:space="0" w:color="auto"/>
        <w:left w:val="none" w:sz="0" w:space="0" w:color="auto"/>
        <w:bottom w:val="none" w:sz="0" w:space="0" w:color="auto"/>
        <w:right w:val="none" w:sz="0" w:space="0" w:color="auto"/>
      </w:divBdr>
    </w:div>
    <w:div w:id="883641156">
      <w:bodyDiv w:val="1"/>
      <w:marLeft w:val="0"/>
      <w:marRight w:val="0"/>
      <w:marTop w:val="0"/>
      <w:marBottom w:val="0"/>
      <w:divBdr>
        <w:top w:val="none" w:sz="0" w:space="0" w:color="auto"/>
        <w:left w:val="none" w:sz="0" w:space="0" w:color="auto"/>
        <w:bottom w:val="none" w:sz="0" w:space="0" w:color="auto"/>
        <w:right w:val="none" w:sz="0" w:space="0" w:color="auto"/>
      </w:divBdr>
    </w:div>
    <w:div w:id="953709287">
      <w:bodyDiv w:val="1"/>
      <w:marLeft w:val="0"/>
      <w:marRight w:val="0"/>
      <w:marTop w:val="0"/>
      <w:marBottom w:val="0"/>
      <w:divBdr>
        <w:top w:val="none" w:sz="0" w:space="0" w:color="auto"/>
        <w:left w:val="none" w:sz="0" w:space="0" w:color="auto"/>
        <w:bottom w:val="none" w:sz="0" w:space="0" w:color="auto"/>
        <w:right w:val="none" w:sz="0" w:space="0" w:color="auto"/>
      </w:divBdr>
    </w:div>
    <w:div w:id="971833587">
      <w:bodyDiv w:val="1"/>
      <w:marLeft w:val="0"/>
      <w:marRight w:val="0"/>
      <w:marTop w:val="0"/>
      <w:marBottom w:val="0"/>
      <w:divBdr>
        <w:top w:val="none" w:sz="0" w:space="0" w:color="auto"/>
        <w:left w:val="none" w:sz="0" w:space="0" w:color="auto"/>
        <w:bottom w:val="none" w:sz="0" w:space="0" w:color="auto"/>
        <w:right w:val="none" w:sz="0" w:space="0" w:color="auto"/>
      </w:divBdr>
    </w:div>
    <w:div w:id="986855209">
      <w:bodyDiv w:val="1"/>
      <w:marLeft w:val="0"/>
      <w:marRight w:val="0"/>
      <w:marTop w:val="0"/>
      <w:marBottom w:val="0"/>
      <w:divBdr>
        <w:top w:val="none" w:sz="0" w:space="0" w:color="auto"/>
        <w:left w:val="none" w:sz="0" w:space="0" w:color="auto"/>
        <w:bottom w:val="none" w:sz="0" w:space="0" w:color="auto"/>
        <w:right w:val="none" w:sz="0" w:space="0" w:color="auto"/>
      </w:divBdr>
    </w:div>
    <w:div w:id="1060247653">
      <w:bodyDiv w:val="1"/>
      <w:marLeft w:val="0"/>
      <w:marRight w:val="0"/>
      <w:marTop w:val="0"/>
      <w:marBottom w:val="0"/>
      <w:divBdr>
        <w:top w:val="none" w:sz="0" w:space="0" w:color="auto"/>
        <w:left w:val="none" w:sz="0" w:space="0" w:color="auto"/>
        <w:bottom w:val="none" w:sz="0" w:space="0" w:color="auto"/>
        <w:right w:val="none" w:sz="0" w:space="0" w:color="auto"/>
      </w:divBdr>
    </w:div>
    <w:div w:id="1084915043">
      <w:bodyDiv w:val="1"/>
      <w:marLeft w:val="0"/>
      <w:marRight w:val="0"/>
      <w:marTop w:val="0"/>
      <w:marBottom w:val="0"/>
      <w:divBdr>
        <w:top w:val="none" w:sz="0" w:space="0" w:color="auto"/>
        <w:left w:val="none" w:sz="0" w:space="0" w:color="auto"/>
        <w:bottom w:val="none" w:sz="0" w:space="0" w:color="auto"/>
        <w:right w:val="none" w:sz="0" w:space="0" w:color="auto"/>
      </w:divBdr>
    </w:div>
    <w:div w:id="1132018901">
      <w:bodyDiv w:val="1"/>
      <w:marLeft w:val="0"/>
      <w:marRight w:val="0"/>
      <w:marTop w:val="0"/>
      <w:marBottom w:val="0"/>
      <w:divBdr>
        <w:top w:val="none" w:sz="0" w:space="0" w:color="auto"/>
        <w:left w:val="none" w:sz="0" w:space="0" w:color="auto"/>
        <w:bottom w:val="none" w:sz="0" w:space="0" w:color="auto"/>
        <w:right w:val="none" w:sz="0" w:space="0" w:color="auto"/>
      </w:divBdr>
    </w:div>
    <w:div w:id="1167743645">
      <w:bodyDiv w:val="1"/>
      <w:marLeft w:val="0"/>
      <w:marRight w:val="0"/>
      <w:marTop w:val="0"/>
      <w:marBottom w:val="0"/>
      <w:divBdr>
        <w:top w:val="none" w:sz="0" w:space="0" w:color="auto"/>
        <w:left w:val="none" w:sz="0" w:space="0" w:color="auto"/>
        <w:bottom w:val="none" w:sz="0" w:space="0" w:color="auto"/>
        <w:right w:val="none" w:sz="0" w:space="0" w:color="auto"/>
      </w:divBdr>
    </w:div>
    <w:div w:id="1263101292">
      <w:bodyDiv w:val="1"/>
      <w:marLeft w:val="0"/>
      <w:marRight w:val="0"/>
      <w:marTop w:val="0"/>
      <w:marBottom w:val="0"/>
      <w:divBdr>
        <w:top w:val="none" w:sz="0" w:space="0" w:color="auto"/>
        <w:left w:val="none" w:sz="0" w:space="0" w:color="auto"/>
        <w:bottom w:val="none" w:sz="0" w:space="0" w:color="auto"/>
        <w:right w:val="none" w:sz="0" w:space="0" w:color="auto"/>
      </w:divBdr>
    </w:div>
    <w:div w:id="1284114864">
      <w:bodyDiv w:val="1"/>
      <w:marLeft w:val="0"/>
      <w:marRight w:val="0"/>
      <w:marTop w:val="0"/>
      <w:marBottom w:val="0"/>
      <w:divBdr>
        <w:top w:val="none" w:sz="0" w:space="0" w:color="auto"/>
        <w:left w:val="none" w:sz="0" w:space="0" w:color="auto"/>
        <w:bottom w:val="none" w:sz="0" w:space="0" w:color="auto"/>
        <w:right w:val="none" w:sz="0" w:space="0" w:color="auto"/>
      </w:divBdr>
    </w:div>
    <w:div w:id="1302270331">
      <w:bodyDiv w:val="1"/>
      <w:marLeft w:val="0"/>
      <w:marRight w:val="0"/>
      <w:marTop w:val="0"/>
      <w:marBottom w:val="0"/>
      <w:divBdr>
        <w:top w:val="none" w:sz="0" w:space="0" w:color="auto"/>
        <w:left w:val="none" w:sz="0" w:space="0" w:color="auto"/>
        <w:bottom w:val="none" w:sz="0" w:space="0" w:color="auto"/>
        <w:right w:val="none" w:sz="0" w:space="0" w:color="auto"/>
      </w:divBdr>
    </w:div>
    <w:div w:id="1305088089">
      <w:bodyDiv w:val="1"/>
      <w:marLeft w:val="0"/>
      <w:marRight w:val="0"/>
      <w:marTop w:val="0"/>
      <w:marBottom w:val="0"/>
      <w:divBdr>
        <w:top w:val="none" w:sz="0" w:space="0" w:color="auto"/>
        <w:left w:val="none" w:sz="0" w:space="0" w:color="auto"/>
        <w:bottom w:val="none" w:sz="0" w:space="0" w:color="auto"/>
        <w:right w:val="none" w:sz="0" w:space="0" w:color="auto"/>
      </w:divBdr>
    </w:div>
    <w:div w:id="1373463811">
      <w:bodyDiv w:val="1"/>
      <w:marLeft w:val="0"/>
      <w:marRight w:val="0"/>
      <w:marTop w:val="0"/>
      <w:marBottom w:val="0"/>
      <w:divBdr>
        <w:top w:val="none" w:sz="0" w:space="0" w:color="auto"/>
        <w:left w:val="none" w:sz="0" w:space="0" w:color="auto"/>
        <w:bottom w:val="none" w:sz="0" w:space="0" w:color="auto"/>
        <w:right w:val="none" w:sz="0" w:space="0" w:color="auto"/>
      </w:divBdr>
    </w:div>
    <w:div w:id="1434090065">
      <w:bodyDiv w:val="1"/>
      <w:marLeft w:val="0"/>
      <w:marRight w:val="0"/>
      <w:marTop w:val="0"/>
      <w:marBottom w:val="0"/>
      <w:divBdr>
        <w:top w:val="none" w:sz="0" w:space="0" w:color="auto"/>
        <w:left w:val="none" w:sz="0" w:space="0" w:color="auto"/>
        <w:bottom w:val="none" w:sz="0" w:space="0" w:color="auto"/>
        <w:right w:val="none" w:sz="0" w:space="0" w:color="auto"/>
      </w:divBdr>
    </w:div>
    <w:div w:id="1434400225">
      <w:bodyDiv w:val="1"/>
      <w:marLeft w:val="0"/>
      <w:marRight w:val="0"/>
      <w:marTop w:val="0"/>
      <w:marBottom w:val="0"/>
      <w:divBdr>
        <w:top w:val="none" w:sz="0" w:space="0" w:color="auto"/>
        <w:left w:val="none" w:sz="0" w:space="0" w:color="auto"/>
        <w:bottom w:val="none" w:sz="0" w:space="0" w:color="auto"/>
        <w:right w:val="none" w:sz="0" w:space="0" w:color="auto"/>
      </w:divBdr>
    </w:div>
    <w:div w:id="1450473428">
      <w:bodyDiv w:val="1"/>
      <w:marLeft w:val="0"/>
      <w:marRight w:val="0"/>
      <w:marTop w:val="0"/>
      <w:marBottom w:val="0"/>
      <w:divBdr>
        <w:top w:val="none" w:sz="0" w:space="0" w:color="auto"/>
        <w:left w:val="none" w:sz="0" w:space="0" w:color="auto"/>
        <w:bottom w:val="none" w:sz="0" w:space="0" w:color="auto"/>
        <w:right w:val="none" w:sz="0" w:space="0" w:color="auto"/>
      </w:divBdr>
    </w:div>
    <w:div w:id="1528566446">
      <w:bodyDiv w:val="1"/>
      <w:marLeft w:val="0"/>
      <w:marRight w:val="0"/>
      <w:marTop w:val="0"/>
      <w:marBottom w:val="0"/>
      <w:divBdr>
        <w:top w:val="none" w:sz="0" w:space="0" w:color="auto"/>
        <w:left w:val="none" w:sz="0" w:space="0" w:color="auto"/>
        <w:bottom w:val="none" w:sz="0" w:space="0" w:color="auto"/>
        <w:right w:val="none" w:sz="0" w:space="0" w:color="auto"/>
      </w:divBdr>
    </w:div>
    <w:div w:id="1534460016">
      <w:bodyDiv w:val="1"/>
      <w:marLeft w:val="0"/>
      <w:marRight w:val="0"/>
      <w:marTop w:val="0"/>
      <w:marBottom w:val="0"/>
      <w:divBdr>
        <w:top w:val="none" w:sz="0" w:space="0" w:color="auto"/>
        <w:left w:val="none" w:sz="0" w:space="0" w:color="auto"/>
        <w:bottom w:val="none" w:sz="0" w:space="0" w:color="auto"/>
        <w:right w:val="none" w:sz="0" w:space="0" w:color="auto"/>
      </w:divBdr>
    </w:div>
    <w:div w:id="1542353424">
      <w:bodyDiv w:val="1"/>
      <w:marLeft w:val="0"/>
      <w:marRight w:val="0"/>
      <w:marTop w:val="0"/>
      <w:marBottom w:val="0"/>
      <w:divBdr>
        <w:top w:val="none" w:sz="0" w:space="0" w:color="auto"/>
        <w:left w:val="none" w:sz="0" w:space="0" w:color="auto"/>
        <w:bottom w:val="none" w:sz="0" w:space="0" w:color="auto"/>
        <w:right w:val="none" w:sz="0" w:space="0" w:color="auto"/>
      </w:divBdr>
    </w:div>
    <w:div w:id="1660036086">
      <w:bodyDiv w:val="1"/>
      <w:marLeft w:val="0"/>
      <w:marRight w:val="0"/>
      <w:marTop w:val="0"/>
      <w:marBottom w:val="0"/>
      <w:divBdr>
        <w:top w:val="none" w:sz="0" w:space="0" w:color="auto"/>
        <w:left w:val="none" w:sz="0" w:space="0" w:color="auto"/>
        <w:bottom w:val="none" w:sz="0" w:space="0" w:color="auto"/>
        <w:right w:val="none" w:sz="0" w:space="0" w:color="auto"/>
      </w:divBdr>
    </w:div>
    <w:div w:id="1664819742">
      <w:bodyDiv w:val="1"/>
      <w:marLeft w:val="0"/>
      <w:marRight w:val="0"/>
      <w:marTop w:val="0"/>
      <w:marBottom w:val="0"/>
      <w:divBdr>
        <w:top w:val="none" w:sz="0" w:space="0" w:color="auto"/>
        <w:left w:val="none" w:sz="0" w:space="0" w:color="auto"/>
        <w:bottom w:val="none" w:sz="0" w:space="0" w:color="auto"/>
        <w:right w:val="none" w:sz="0" w:space="0" w:color="auto"/>
      </w:divBdr>
    </w:div>
    <w:div w:id="1687636951">
      <w:bodyDiv w:val="1"/>
      <w:marLeft w:val="0"/>
      <w:marRight w:val="0"/>
      <w:marTop w:val="0"/>
      <w:marBottom w:val="0"/>
      <w:divBdr>
        <w:top w:val="none" w:sz="0" w:space="0" w:color="auto"/>
        <w:left w:val="none" w:sz="0" w:space="0" w:color="auto"/>
        <w:bottom w:val="none" w:sz="0" w:space="0" w:color="auto"/>
        <w:right w:val="none" w:sz="0" w:space="0" w:color="auto"/>
      </w:divBdr>
    </w:div>
    <w:div w:id="1745377087">
      <w:bodyDiv w:val="1"/>
      <w:marLeft w:val="0"/>
      <w:marRight w:val="0"/>
      <w:marTop w:val="0"/>
      <w:marBottom w:val="0"/>
      <w:divBdr>
        <w:top w:val="none" w:sz="0" w:space="0" w:color="auto"/>
        <w:left w:val="none" w:sz="0" w:space="0" w:color="auto"/>
        <w:bottom w:val="none" w:sz="0" w:space="0" w:color="auto"/>
        <w:right w:val="none" w:sz="0" w:space="0" w:color="auto"/>
      </w:divBdr>
    </w:div>
    <w:div w:id="1757893843">
      <w:bodyDiv w:val="1"/>
      <w:marLeft w:val="0"/>
      <w:marRight w:val="0"/>
      <w:marTop w:val="0"/>
      <w:marBottom w:val="0"/>
      <w:divBdr>
        <w:top w:val="none" w:sz="0" w:space="0" w:color="auto"/>
        <w:left w:val="none" w:sz="0" w:space="0" w:color="auto"/>
        <w:bottom w:val="none" w:sz="0" w:space="0" w:color="auto"/>
        <w:right w:val="none" w:sz="0" w:space="0" w:color="auto"/>
      </w:divBdr>
    </w:div>
    <w:div w:id="1764447037">
      <w:bodyDiv w:val="1"/>
      <w:marLeft w:val="0"/>
      <w:marRight w:val="0"/>
      <w:marTop w:val="0"/>
      <w:marBottom w:val="0"/>
      <w:divBdr>
        <w:top w:val="none" w:sz="0" w:space="0" w:color="auto"/>
        <w:left w:val="none" w:sz="0" w:space="0" w:color="auto"/>
        <w:bottom w:val="none" w:sz="0" w:space="0" w:color="auto"/>
        <w:right w:val="none" w:sz="0" w:space="0" w:color="auto"/>
      </w:divBdr>
    </w:div>
    <w:div w:id="1765492692">
      <w:bodyDiv w:val="1"/>
      <w:marLeft w:val="0"/>
      <w:marRight w:val="0"/>
      <w:marTop w:val="0"/>
      <w:marBottom w:val="0"/>
      <w:divBdr>
        <w:top w:val="none" w:sz="0" w:space="0" w:color="auto"/>
        <w:left w:val="none" w:sz="0" w:space="0" w:color="auto"/>
        <w:bottom w:val="none" w:sz="0" w:space="0" w:color="auto"/>
        <w:right w:val="none" w:sz="0" w:space="0" w:color="auto"/>
      </w:divBdr>
    </w:div>
    <w:div w:id="1769547244">
      <w:bodyDiv w:val="1"/>
      <w:marLeft w:val="0"/>
      <w:marRight w:val="0"/>
      <w:marTop w:val="0"/>
      <w:marBottom w:val="0"/>
      <w:divBdr>
        <w:top w:val="none" w:sz="0" w:space="0" w:color="auto"/>
        <w:left w:val="none" w:sz="0" w:space="0" w:color="auto"/>
        <w:bottom w:val="none" w:sz="0" w:space="0" w:color="auto"/>
        <w:right w:val="none" w:sz="0" w:space="0" w:color="auto"/>
      </w:divBdr>
    </w:div>
    <w:div w:id="1806463541">
      <w:bodyDiv w:val="1"/>
      <w:marLeft w:val="0"/>
      <w:marRight w:val="0"/>
      <w:marTop w:val="0"/>
      <w:marBottom w:val="0"/>
      <w:divBdr>
        <w:top w:val="none" w:sz="0" w:space="0" w:color="auto"/>
        <w:left w:val="none" w:sz="0" w:space="0" w:color="auto"/>
        <w:bottom w:val="none" w:sz="0" w:space="0" w:color="auto"/>
        <w:right w:val="none" w:sz="0" w:space="0" w:color="auto"/>
      </w:divBdr>
    </w:div>
    <w:div w:id="1807430607">
      <w:bodyDiv w:val="1"/>
      <w:marLeft w:val="0"/>
      <w:marRight w:val="0"/>
      <w:marTop w:val="0"/>
      <w:marBottom w:val="0"/>
      <w:divBdr>
        <w:top w:val="none" w:sz="0" w:space="0" w:color="auto"/>
        <w:left w:val="none" w:sz="0" w:space="0" w:color="auto"/>
        <w:bottom w:val="none" w:sz="0" w:space="0" w:color="auto"/>
        <w:right w:val="none" w:sz="0" w:space="0" w:color="auto"/>
      </w:divBdr>
    </w:div>
    <w:div w:id="1812865119">
      <w:bodyDiv w:val="1"/>
      <w:marLeft w:val="0"/>
      <w:marRight w:val="0"/>
      <w:marTop w:val="0"/>
      <w:marBottom w:val="0"/>
      <w:divBdr>
        <w:top w:val="none" w:sz="0" w:space="0" w:color="auto"/>
        <w:left w:val="none" w:sz="0" w:space="0" w:color="auto"/>
        <w:bottom w:val="none" w:sz="0" w:space="0" w:color="auto"/>
        <w:right w:val="none" w:sz="0" w:space="0" w:color="auto"/>
      </w:divBdr>
    </w:div>
    <w:div w:id="1815831730">
      <w:bodyDiv w:val="1"/>
      <w:marLeft w:val="0"/>
      <w:marRight w:val="0"/>
      <w:marTop w:val="0"/>
      <w:marBottom w:val="0"/>
      <w:divBdr>
        <w:top w:val="none" w:sz="0" w:space="0" w:color="auto"/>
        <w:left w:val="none" w:sz="0" w:space="0" w:color="auto"/>
        <w:bottom w:val="none" w:sz="0" w:space="0" w:color="auto"/>
        <w:right w:val="none" w:sz="0" w:space="0" w:color="auto"/>
      </w:divBdr>
    </w:div>
    <w:div w:id="1829397295">
      <w:bodyDiv w:val="1"/>
      <w:marLeft w:val="0"/>
      <w:marRight w:val="0"/>
      <w:marTop w:val="0"/>
      <w:marBottom w:val="0"/>
      <w:divBdr>
        <w:top w:val="none" w:sz="0" w:space="0" w:color="auto"/>
        <w:left w:val="none" w:sz="0" w:space="0" w:color="auto"/>
        <w:bottom w:val="none" w:sz="0" w:space="0" w:color="auto"/>
        <w:right w:val="none" w:sz="0" w:space="0" w:color="auto"/>
      </w:divBdr>
    </w:div>
    <w:div w:id="1829589858">
      <w:bodyDiv w:val="1"/>
      <w:marLeft w:val="0"/>
      <w:marRight w:val="0"/>
      <w:marTop w:val="0"/>
      <w:marBottom w:val="0"/>
      <w:divBdr>
        <w:top w:val="none" w:sz="0" w:space="0" w:color="auto"/>
        <w:left w:val="none" w:sz="0" w:space="0" w:color="auto"/>
        <w:bottom w:val="none" w:sz="0" w:space="0" w:color="auto"/>
        <w:right w:val="none" w:sz="0" w:space="0" w:color="auto"/>
      </w:divBdr>
    </w:div>
    <w:div w:id="1835995424">
      <w:bodyDiv w:val="1"/>
      <w:marLeft w:val="0"/>
      <w:marRight w:val="0"/>
      <w:marTop w:val="0"/>
      <w:marBottom w:val="0"/>
      <w:divBdr>
        <w:top w:val="none" w:sz="0" w:space="0" w:color="auto"/>
        <w:left w:val="none" w:sz="0" w:space="0" w:color="auto"/>
        <w:bottom w:val="none" w:sz="0" w:space="0" w:color="auto"/>
        <w:right w:val="none" w:sz="0" w:space="0" w:color="auto"/>
      </w:divBdr>
    </w:div>
    <w:div w:id="1846019335">
      <w:bodyDiv w:val="1"/>
      <w:marLeft w:val="0"/>
      <w:marRight w:val="0"/>
      <w:marTop w:val="0"/>
      <w:marBottom w:val="0"/>
      <w:divBdr>
        <w:top w:val="none" w:sz="0" w:space="0" w:color="auto"/>
        <w:left w:val="none" w:sz="0" w:space="0" w:color="auto"/>
        <w:bottom w:val="none" w:sz="0" w:space="0" w:color="auto"/>
        <w:right w:val="none" w:sz="0" w:space="0" w:color="auto"/>
      </w:divBdr>
    </w:div>
    <w:div w:id="1889416822">
      <w:bodyDiv w:val="1"/>
      <w:marLeft w:val="0"/>
      <w:marRight w:val="0"/>
      <w:marTop w:val="0"/>
      <w:marBottom w:val="0"/>
      <w:divBdr>
        <w:top w:val="none" w:sz="0" w:space="0" w:color="auto"/>
        <w:left w:val="none" w:sz="0" w:space="0" w:color="auto"/>
        <w:bottom w:val="none" w:sz="0" w:space="0" w:color="auto"/>
        <w:right w:val="none" w:sz="0" w:space="0" w:color="auto"/>
      </w:divBdr>
    </w:div>
    <w:div w:id="1890144580">
      <w:bodyDiv w:val="1"/>
      <w:marLeft w:val="0"/>
      <w:marRight w:val="0"/>
      <w:marTop w:val="0"/>
      <w:marBottom w:val="0"/>
      <w:divBdr>
        <w:top w:val="none" w:sz="0" w:space="0" w:color="auto"/>
        <w:left w:val="none" w:sz="0" w:space="0" w:color="auto"/>
        <w:bottom w:val="none" w:sz="0" w:space="0" w:color="auto"/>
        <w:right w:val="none" w:sz="0" w:space="0" w:color="auto"/>
      </w:divBdr>
    </w:div>
    <w:div w:id="1986742862">
      <w:bodyDiv w:val="1"/>
      <w:marLeft w:val="0"/>
      <w:marRight w:val="0"/>
      <w:marTop w:val="0"/>
      <w:marBottom w:val="0"/>
      <w:divBdr>
        <w:top w:val="none" w:sz="0" w:space="0" w:color="auto"/>
        <w:left w:val="none" w:sz="0" w:space="0" w:color="auto"/>
        <w:bottom w:val="none" w:sz="0" w:space="0" w:color="auto"/>
        <w:right w:val="none" w:sz="0" w:space="0" w:color="auto"/>
      </w:divBdr>
    </w:div>
    <w:div w:id="2015915954">
      <w:bodyDiv w:val="1"/>
      <w:marLeft w:val="0"/>
      <w:marRight w:val="0"/>
      <w:marTop w:val="0"/>
      <w:marBottom w:val="0"/>
      <w:divBdr>
        <w:top w:val="none" w:sz="0" w:space="0" w:color="auto"/>
        <w:left w:val="none" w:sz="0" w:space="0" w:color="auto"/>
        <w:bottom w:val="none" w:sz="0" w:space="0" w:color="auto"/>
        <w:right w:val="none" w:sz="0" w:space="0" w:color="auto"/>
      </w:divBdr>
    </w:div>
    <w:div w:id="211150947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5F7BA-ACFB-418F-AEC0-1A8F36C2E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11</Pages>
  <Words>1207</Words>
  <Characters>6882</Characters>
  <Application>Microsoft Office Word</Application>
  <DocSecurity>0</DocSecurity>
  <Lines>57</Lines>
  <Paragraphs>16</Paragraphs>
  <ScaleCrop>false</ScaleCrop>
  <Company>Microsoft</Company>
  <LinksUpToDate>false</LinksUpToDate>
  <CharactersWithSpaces>8073</CharactersWithSpaces>
  <SharedDoc>false</SharedDoc>
  <HLinks>
    <vt:vector size="6" baseType="variant">
      <vt:variant>
        <vt:i4>3342442</vt:i4>
      </vt:variant>
      <vt:variant>
        <vt:i4>0</vt:i4>
      </vt:variant>
      <vt:variant>
        <vt:i4>0</vt:i4>
      </vt:variant>
      <vt:variant>
        <vt:i4>5</vt:i4>
      </vt:variant>
      <vt:variant>
        <vt:lpwstr>http://www.baidu.com/link?url=bOLAUgvvqh_rdetlUcyZ3WDv7owDgW9uLQCO4FcgLu_rRkFxa3yUjV7b608ca5I8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中华人民共和国国家计量检定规程</dc:title>
  <dc:subject/>
  <dc:creator>Billgates</dc:creator>
  <cp:keywords/>
  <dc:description/>
  <cp:lastModifiedBy>ycsir516@126.com</cp:lastModifiedBy>
  <cp:revision>2528</cp:revision>
  <dcterms:created xsi:type="dcterms:W3CDTF">2023-03-29T02:18:00Z</dcterms:created>
  <dcterms:modified xsi:type="dcterms:W3CDTF">2023-11-12T09:08:00Z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52587C0A56114989BB12466DAB86BED4</vt:lpwstr>
  </property>
</Properties>
</file>