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0" w:lineRule="exact"/>
        <w:ind w:right="-289"/>
        <w:rPr>
          <w:rFonts w:eastAsia="仿宋_GB2312"/>
          <w:b/>
          <w:w w:val="150"/>
          <w:sz w:val="120"/>
        </w:rPr>
      </w:pPr>
      <w:r>
        <w:rPr>
          <w:rFonts w:eastAsia="仿宋_GB2312"/>
          <w:b/>
          <w:sz w:val="20"/>
        </w:rPr>
        <w:drawing>
          <wp:anchor distT="0" distB="0" distL="114300" distR="114300" simplePos="0" relativeHeight="251660288" behindDoc="1" locked="0" layoutInCell="1" allowOverlap="1">
            <wp:simplePos x="0" y="0"/>
            <wp:positionH relativeFrom="column">
              <wp:posOffset>3444240</wp:posOffset>
            </wp:positionH>
            <wp:positionV relativeFrom="paragraph">
              <wp:posOffset>-249555</wp:posOffset>
            </wp:positionV>
            <wp:extent cx="1981200" cy="762000"/>
            <wp:effectExtent l="0" t="0" r="0" b="0"/>
            <wp:wrapSquare wrapText="bothSides"/>
            <wp:docPr id="142" name="图片 58" descr="J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58" descr="JJG"/>
                    <pic:cNvPicPr>
                      <a:picLocks noChangeAspect="1" noChangeArrowheads="1"/>
                    </pic:cNvPicPr>
                  </pic:nvPicPr>
                  <pic:blipFill>
                    <a:blip r:embed="rId12" cstate="print">
                      <a:biLevel thresh="50000"/>
                    </a:blip>
                    <a:srcRect l="41951" t="32175" r="31857" b="60698"/>
                    <a:stretch>
                      <a:fillRect/>
                    </a:stretch>
                  </pic:blipFill>
                  <pic:spPr>
                    <a:xfrm>
                      <a:off x="0" y="0"/>
                      <a:ext cx="1981200" cy="762000"/>
                    </a:xfrm>
                    <a:prstGeom prst="rect">
                      <a:avLst/>
                    </a:prstGeom>
                    <a:noFill/>
                    <a:ln w="9525">
                      <a:noFill/>
                      <a:miter lim="800000"/>
                      <a:headEnd/>
                      <a:tailEnd/>
                    </a:ln>
                  </pic:spPr>
                </pic:pic>
              </a:graphicData>
            </a:graphic>
          </wp:anchor>
        </w:drawing>
      </w:r>
      <w:r>
        <w:pict>
          <v:shape id="_x0000_s2217" o:spid="_x0000_s2217" o:spt="202" type="#_x0000_t202" style="position:absolute;left:0pt;margin-left:19.35pt;margin-top:59.55pt;height:37.2pt;width:420.95pt;mso-wrap-distance-bottom:3.6pt;mso-wrap-distance-left:9pt;mso-wrap-distance-right:9pt;mso-wrap-distance-top:3.6pt;z-index:-251649024;mso-width-relative:margin;mso-height-relative:margin;mso-height-percent:200;" stroked="f" coordsize="21600,21600">
            <v:path/>
            <v:fill focussize="0,0"/>
            <v:stroke on="f" joinstyle="miter"/>
            <v:imagedata o:title=""/>
            <o:lock v:ext="edit"/>
            <v:textbox style="mso-fit-shape-to-text:t;">
              <w:txbxContent>
                <w:p>
                  <w:pPr>
                    <w:spacing w:line="600" w:lineRule="exact"/>
                    <w:ind w:right="-322" w:rightChars="-115"/>
                    <w:rPr>
                      <w:bCs/>
                      <w:spacing w:val="60"/>
                    </w:rPr>
                  </w:pPr>
                  <w:r>
                    <w:rPr>
                      <w:rFonts w:hint="eastAsia" w:ascii="方正小标宋简体" w:eastAsia="方正小标宋简体"/>
                      <w:bCs/>
                      <w:spacing w:val="60"/>
                      <w:sz w:val="52"/>
                      <w:szCs w:val="52"/>
                    </w:rPr>
                    <w:t>中国地震局部门计量检定规程</w:t>
                  </w:r>
                </w:p>
              </w:txbxContent>
            </v:textbox>
            <w10:wrap type="square"/>
          </v:shape>
        </w:pict>
      </w:r>
      <w:r>
        <w:rPr>
          <w:b/>
          <w:sz w:val="36"/>
        </w:rPr>
        <w:pict>
          <v:shape id="_x0000_s2216" o:spid="_x0000_s2216" o:spt="202" type="#_x0000_t202" style="position:absolute;left:0pt;margin-left:273.35pt;margin-top:111.4pt;height:36.75pt;width:141.4pt;z-index:251666432;mso-width-relative:page;mso-height-relative:page;" stroked="t" coordsize="21600,21600">
            <v:path/>
            <v:fill focussize="0,0"/>
            <v:stroke color="#FFFFFF" joinstyle="miter"/>
            <v:imagedata o:title=""/>
            <o:lock v:ext="edit"/>
            <v:textbox>
              <w:txbxContent>
                <w:p>
                  <w:pPr>
                    <w:rPr>
                      <w:rFonts w:ascii="黑体" w:hAnsi="黑体" w:eastAsia="黑体"/>
                    </w:rPr>
                  </w:pPr>
                  <w:r>
                    <w:rPr>
                      <w:rFonts w:hint="eastAsia" w:ascii="黑体" w:hAnsi="黑体" w:eastAsia="黑体"/>
                    </w:rPr>
                    <w:t>J</w:t>
                  </w:r>
                  <w:r>
                    <w:rPr>
                      <w:rFonts w:ascii="黑体" w:hAnsi="黑体" w:eastAsia="黑体"/>
                    </w:rPr>
                    <w:t>JG(</w:t>
                  </w:r>
                  <w:r>
                    <w:rPr>
                      <w:rFonts w:hint="eastAsia" w:ascii="黑体" w:hAnsi="黑体" w:eastAsia="黑体"/>
                    </w:rPr>
                    <w:t>地震</w:t>
                  </w:r>
                  <w:r>
                    <w:rPr>
                      <w:rFonts w:ascii="黑体" w:hAnsi="黑体" w:eastAsia="黑体"/>
                    </w:rPr>
                    <w:t xml:space="preserve">)  </w:t>
                  </w:r>
                  <w:r>
                    <w:rPr>
                      <w:rFonts w:hint="eastAsia" w:ascii="黑体" w:hAnsi="黑体" w:eastAsia="黑体"/>
                    </w:rPr>
                    <w:t>XXX</w:t>
                  </w:r>
                  <w:r>
                    <w:rPr>
                      <w:rFonts w:ascii="黑体" w:hAnsi="黑体" w:eastAsia="黑体"/>
                    </w:rPr>
                    <w:t>-</w:t>
                  </w:r>
                  <w:r>
                    <w:rPr>
                      <w:rFonts w:hint="eastAsia" w:ascii="黑体" w:hAnsi="黑体" w:eastAsia="黑体"/>
                    </w:rPr>
                    <w:t>XXXX</w:t>
                  </w:r>
                </w:p>
                <w:p/>
              </w:txbxContent>
            </v:textbox>
          </v:shape>
        </w:pict>
      </w:r>
      <w:r>
        <w:rPr>
          <w:b/>
          <w:sz w:val="24"/>
        </w:rPr>
        <w:pict>
          <v:line id="_x0000_s2050" o:spid="_x0000_s2050" o:spt="20" style="position:absolute;left:0pt;margin-left:-7.25pt;margin-top:156.9pt;height:0pt;width:467.7pt;z-index:-251648000;mso-width-relative:page;mso-height-relative:page;" coordsize="21600,21600" o:allowincell="f">
            <v:path arrowok="t"/>
            <v:fill focussize="0,0"/>
            <v:stroke weight="1pt"/>
            <v:imagedata o:title=""/>
            <o:lock v:ext="edit"/>
          </v:line>
        </w:pict>
      </w:r>
      <w:r>
        <w:rPr>
          <w:rFonts w:eastAsia="仿宋_GB2312"/>
          <w:b/>
          <w:w w:val="150"/>
          <w:sz w:val="60"/>
        </w:rPr>
        <w:t xml:space="preserve"> </w:t>
      </w:r>
    </w:p>
    <w:p>
      <w:pPr>
        <w:spacing w:line="900" w:lineRule="exact"/>
        <w:ind w:right="1246"/>
        <w:jc w:val="right"/>
        <w:rPr>
          <w:rFonts w:eastAsia="黑体"/>
          <w:b/>
        </w:rPr>
      </w:pPr>
      <w:r>
        <w:rPr>
          <w:b/>
          <w:sz w:val="36"/>
        </w:rPr>
        <w:t xml:space="preserve">                 </w:t>
      </w:r>
      <w:r>
        <w:rPr>
          <w:b/>
          <w:sz w:val="30"/>
        </w:rPr>
        <w:t xml:space="preserve"> </w:t>
      </w:r>
      <w:r>
        <w:rPr>
          <w:b/>
          <w:sz w:val="24"/>
        </w:rPr>
        <w:t xml:space="preserve">                   </w:t>
      </w:r>
      <w:r>
        <w:rPr>
          <w:rFonts w:eastAsia="黑体"/>
          <w:b/>
        </w:rPr>
        <w:t xml:space="preserve">        </w:t>
      </w:r>
    </w:p>
    <w:p>
      <w:pPr>
        <w:jc w:val="center"/>
        <w:rPr>
          <w:b/>
          <w:sz w:val="36"/>
        </w:rPr>
      </w:pPr>
      <w:r>
        <w:rPr>
          <w:b/>
          <w:sz w:val="36"/>
        </w:rPr>
        <w:pict>
          <v:shape id="_x0000_s2222" o:spid="_x0000_s2222" o:spt="202" type="#_x0000_t202" style="position:absolute;left:0pt;margin-left:123.3pt;margin-top:29.55pt;height:129.35pt;width:189.75pt;z-index:251670528;mso-width-relative:page;mso-height-relative:page;" stroked="t" coordsize="21600,21600">
            <v:path/>
            <v:fill focussize="0,0"/>
            <v:stroke color="#FFFFFF" joinstyle="miter"/>
            <v:imagedata o:title=""/>
            <o:lock v:ext="edit"/>
            <v:textbox>
              <w:txbxContent>
                <w:p>
                  <w:pPr>
                    <w:jc w:val="center"/>
                    <w:rPr>
                      <w:rFonts w:ascii="黑体" w:hAnsi="黑体" w:eastAsia="黑体"/>
                      <w:spacing w:val="60"/>
                      <w:sz w:val="52"/>
                      <w:szCs w:val="52"/>
                    </w:rPr>
                  </w:pPr>
                  <w:r>
                    <w:rPr>
                      <w:rFonts w:hint="eastAsia" w:ascii="黑体" w:hAnsi="黑体" w:eastAsia="黑体"/>
                      <w:spacing w:val="60"/>
                      <w:sz w:val="52"/>
                      <w:szCs w:val="52"/>
                    </w:rPr>
                    <w:t>地震烈度仪</w:t>
                  </w:r>
                </w:p>
                <w:p>
                  <w:pPr>
                    <w:jc w:val="center"/>
                    <w:rPr>
                      <w:rFonts w:ascii="黑体" w:hAnsi="黑体" w:eastAsia="黑体"/>
                      <w:i/>
                      <w:iCs/>
                      <w:szCs w:val="28"/>
                    </w:rPr>
                  </w:pPr>
                </w:p>
                <w:p>
                  <w:pPr>
                    <w:jc w:val="center"/>
                    <w:rPr>
                      <w:rFonts w:ascii="黑体" w:hAnsi="黑体" w:eastAsia="黑体"/>
                      <w:szCs w:val="28"/>
                    </w:rPr>
                  </w:pPr>
                  <w:r>
                    <w:rPr>
                      <w:rFonts w:hint="eastAsia" w:ascii="黑体" w:hAnsi="黑体" w:eastAsia="黑体"/>
                      <w:szCs w:val="28"/>
                    </w:rPr>
                    <w:t>Seismic</w:t>
                  </w:r>
                  <w:r>
                    <w:rPr>
                      <w:rFonts w:ascii="黑体" w:hAnsi="黑体" w:eastAsia="黑体"/>
                      <w:szCs w:val="28"/>
                    </w:rPr>
                    <w:t xml:space="preserve"> </w:t>
                  </w:r>
                  <w:r>
                    <w:rPr>
                      <w:rFonts w:hint="eastAsia" w:ascii="黑体" w:hAnsi="黑体" w:eastAsia="黑体"/>
                      <w:szCs w:val="28"/>
                    </w:rPr>
                    <w:t>Intensity</w:t>
                  </w:r>
                  <w:r>
                    <w:rPr>
                      <w:rFonts w:ascii="黑体" w:hAnsi="黑体" w:eastAsia="黑体"/>
                      <w:szCs w:val="28"/>
                    </w:rPr>
                    <w:t xml:space="preserve"> </w:t>
                  </w:r>
                  <w:r>
                    <w:rPr>
                      <w:rFonts w:hint="eastAsia" w:ascii="黑体" w:hAnsi="黑体" w:eastAsia="黑体"/>
                      <w:szCs w:val="28"/>
                    </w:rPr>
                    <w:t>Instrument</w:t>
                  </w:r>
                </w:p>
                <w:p>
                  <w:pPr>
                    <w:jc w:val="center"/>
                    <w:rPr>
                      <w:rFonts w:ascii="黑体" w:hAnsi="黑体" w:eastAsia="黑体"/>
                      <w:szCs w:val="28"/>
                    </w:rPr>
                  </w:pPr>
                </w:p>
                <w:p>
                  <w:pPr>
                    <w:jc w:val="center"/>
                    <w:rPr>
                      <w:rFonts w:ascii="黑体" w:hAnsi="黑体" w:eastAsia="黑体"/>
                      <w:szCs w:val="28"/>
                    </w:rPr>
                  </w:pPr>
                  <w:r>
                    <w:rPr>
                      <w:rFonts w:hint="eastAsia" w:ascii="黑体" w:hAnsi="黑体" w:eastAsia="黑体"/>
                      <w:szCs w:val="28"/>
                    </w:rPr>
                    <w:t>（征求意见稿）</w:t>
                  </w:r>
                </w:p>
                <w:p>
                  <w:pPr>
                    <w:jc w:val="center"/>
                    <w:rPr>
                      <w:sz w:val="52"/>
                      <w:szCs w:val="52"/>
                    </w:rPr>
                  </w:pPr>
                </w:p>
              </w:txbxContent>
            </v:textbox>
          </v:shape>
        </w:pict>
      </w:r>
    </w:p>
    <w:p>
      <w:pPr>
        <w:spacing w:line="240" w:lineRule="exact"/>
        <w:jc w:val="center"/>
        <w:rPr>
          <w:b/>
          <w:sz w:val="36"/>
        </w:rPr>
      </w:pPr>
    </w:p>
    <w:p>
      <w:pPr>
        <w:spacing w:line="560" w:lineRule="exact"/>
        <w:rPr>
          <w:rFonts w:eastAsia="黑体"/>
          <w:b/>
          <w:sz w:val="48"/>
        </w:rPr>
      </w:pPr>
    </w:p>
    <w:p>
      <w:pPr>
        <w:spacing w:line="560" w:lineRule="exact"/>
        <w:jc w:val="center"/>
        <w:rPr>
          <w:rFonts w:eastAsia="黑体"/>
          <w:b/>
          <w:sz w:val="48"/>
        </w:rPr>
      </w:pPr>
    </w:p>
    <w:p>
      <w:pPr>
        <w:jc w:val="center"/>
        <w:rPr>
          <w:sz w:val="36"/>
        </w:rPr>
      </w:pPr>
    </w:p>
    <w:p>
      <w:pPr>
        <w:widowControl/>
        <w:jc w:val="left"/>
      </w:pPr>
      <w:r>
        <w:rPr>
          <w:b/>
          <w:sz w:val="24"/>
        </w:rPr>
        <w:pict>
          <v:shape id="_x0000_s2220" o:spid="_x0000_s2220" o:spt="202" type="#_x0000_t202" style="position:absolute;left:0pt;margin-left:4.6pt;margin-top:263.4pt;height:27.95pt;width:438.45pt;mso-wrap-distance-bottom:3.6pt;mso-wrap-distance-left:9pt;mso-wrap-distance-right:9pt;mso-wrap-distance-top:3.6pt;z-index:251672576;mso-width-relative:margin;mso-height-relative:margin;mso-height-percent:200;" stroked="t" coordsize="21600,21600">
            <v:path/>
            <v:fill focussize="0,0"/>
            <v:stroke color="#FFFFFF" joinstyle="miter"/>
            <v:imagedata o:title=""/>
            <o:lock v:ext="edit"/>
            <v:textbox style="mso-fit-shape-to-text:t;">
              <w:txbxContent>
                <w:p>
                  <w:pPr>
                    <w:spacing w:line="400" w:lineRule="exact"/>
                    <w:jc w:val="center"/>
                  </w:pPr>
                  <w:r>
                    <w:rPr>
                      <w:rFonts w:ascii="黑体" w:eastAsia="黑体"/>
                    </w:rPr>
                    <w:t>20</w:t>
                  </w:r>
                  <w:r>
                    <w:rPr>
                      <w:rFonts w:hint="eastAsia" w:ascii="黑体" w:eastAsia="黑体"/>
                    </w:rPr>
                    <w:t>XX-</w:t>
                  </w:r>
                  <w:r>
                    <w:rPr>
                      <w:rFonts w:ascii="黑体" w:eastAsia="黑体"/>
                    </w:rPr>
                    <w:t>XX</w:t>
                  </w:r>
                  <w:r>
                    <w:rPr>
                      <w:rFonts w:hint="eastAsia" w:ascii="黑体" w:eastAsia="黑体"/>
                    </w:rPr>
                    <w:t xml:space="preserve">-XX发布                              </w:t>
                  </w:r>
                  <w:r>
                    <w:rPr>
                      <w:rFonts w:ascii="黑体" w:eastAsia="黑体"/>
                    </w:rPr>
                    <w:t>20</w:t>
                  </w:r>
                  <w:r>
                    <w:rPr>
                      <w:rFonts w:hint="eastAsia" w:ascii="黑体" w:eastAsia="黑体"/>
                    </w:rPr>
                    <w:t>XX-XX-XX实施</w:t>
                  </w:r>
                </w:p>
              </w:txbxContent>
            </v:textbox>
            <w10:wrap type="square"/>
          </v:shape>
        </w:pict>
      </w:r>
      <w:r>
        <w:rPr>
          <w:rFonts w:eastAsia="黑体"/>
          <w:spacing w:val="20"/>
          <w:szCs w:val="28"/>
        </w:rPr>
        <w:pict>
          <v:line id="_x0000_s2218" o:spid="_x0000_s2218" o:spt="20" style="position:absolute;left:0pt;margin-left:-8.95pt;margin-top:292.65pt;height:0pt;width:467.7pt;z-index:251669504;mso-width-relative:page;mso-height-relative:page;" coordsize="21600,21600" o:allowincell="f">
            <v:path arrowok="t"/>
            <v:fill focussize="0,0"/>
            <v:stroke weight="1pt"/>
            <v:imagedata o:title=""/>
            <o:lock v:ext="edit"/>
          </v:line>
        </w:pict>
      </w:r>
      <w:r>
        <w:rPr>
          <w:b/>
          <w:sz w:val="36"/>
        </w:rPr>
        <w:pict>
          <v:shape id="文本框 2" o:spid="_x0000_s2223" o:spt="202" type="#_x0000_t202" style="position:absolute;left:0pt;margin-left:16.6pt;margin-top:307.65pt;height:37.2pt;width:426.25pt;mso-wrap-distance-bottom:3.6pt;mso-wrap-distance-left:9pt;mso-wrap-distance-right:9pt;mso-wrap-distance-top:3.6pt;z-index:251661312;mso-width-relative:margin;mso-height-relative:margin;mso-height-percent:200;" stroked="f" coordsize="21600,21600">
            <v:path/>
            <v:fill focussize="0,0"/>
            <v:stroke on="f" joinstyle="miter"/>
            <v:imagedata o:title=""/>
            <o:lock v:ext="edit"/>
            <v:textbox style="mso-fit-shape-to-text:t;">
              <w:txbxContent>
                <w:p>
                  <w:pPr>
                    <w:spacing w:line="600" w:lineRule="exact"/>
                    <w:ind w:right="-322" w:rightChars="-115"/>
                    <w:jc w:val="center"/>
                    <w:rPr>
                      <w:bCs/>
                      <w:spacing w:val="60"/>
                    </w:rPr>
                  </w:pPr>
                  <w:r>
                    <w:rPr>
                      <w:rFonts w:hint="eastAsia" w:ascii="方正小标宋简体" w:eastAsia="方正小标宋简体"/>
                      <w:bCs/>
                      <w:spacing w:val="60"/>
                      <w:sz w:val="44"/>
                      <w:szCs w:val="44"/>
                    </w:rPr>
                    <w:t>中国地震局</w:t>
                  </w:r>
                  <w:r>
                    <w:rPr>
                      <w:rFonts w:hint="eastAsia" w:ascii="方正小标宋简体" w:eastAsia="方正小标宋简体"/>
                      <w:bCs/>
                      <w:spacing w:val="60"/>
                      <w:sz w:val="52"/>
                      <w:szCs w:val="52"/>
                    </w:rPr>
                    <w:t xml:space="preserve"> </w:t>
                  </w:r>
                  <w:r>
                    <w:rPr>
                      <w:rFonts w:hint="eastAsia" w:ascii="黑体" w:hAnsi="黑体" w:eastAsia="黑体"/>
                      <w:bCs/>
                      <w:spacing w:val="60"/>
                      <w:szCs w:val="28"/>
                    </w:rPr>
                    <w:t>发布</w:t>
                  </w:r>
                </w:p>
              </w:txbxContent>
            </v:textbox>
            <w10:wrap type="square"/>
          </v:shape>
        </w:pict>
      </w:r>
      <w:r>
        <w:br w:type="page"/>
      </w:r>
    </w:p>
    <w:p>
      <w:pPr>
        <w:spacing w:line="400" w:lineRule="exact"/>
        <w:rPr>
          <w:rFonts w:eastAsia="黑体"/>
        </w:rPr>
      </w:pPr>
      <w:r>
        <w:rPr>
          <w:rFonts w:eastAsia="黑体"/>
        </w:rPr>
        <w:pict>
          <v:shape id="_x0000_s2224" o:spid="_x0000_s2224" o:spt="202" type="#_x0000_t202" style="position:absolute;left:0pt;margin-left:423.9pt;margin-top:0.6pt;height:138.8pt;width:30.2pt;z-index:251671552;mso-width-relative:page;mso-height-relative:page;" stroked="t" coordsize="21600,21600">
            <v:path/>
            <v:fill focussize="0,0"/>
            <v:stroke color="#FFFFFF" joinstyle="miter"/>
            <v:imagedata o:title=""/>
            <o:lock v:ext="edit"/>
            <v:textbox style="layout-flow:vertical;mso-layout-flow-alt:bottom-to-top;">
              <w:txbxContent>
                <w:p>
                  <w:pPr>
                    <w:rPr>
                      <w:rFonts w:ascii="黑体" w:hAnsi="黑体" w:eastAsia="黑体"/>
                    </w:rPr>
                  </w:pPr>
                  <w:r>
                    <w:rPr>
                      <w:rFonts w:hint="eastAsia" w:ascii="黑体" w:hAnsi="黑体" w:eastAsia="黑体"/>
                    </w:rPr>
                    <w:t>J</w:t>
                  </w:r>
                  <w:r>
                    <w:rPr>
                      <w:rFonts w:ascii="黑体" w:hAnsi="黑体" w:eastAsia="黑体"/>
                    </w:rPr>
                    <w:t>JG(</w:t>
                  </w:r>
                  <w:r>
                    <w:rPr>
                      <w:rFonts w:hint="eastAsia" w:ascii="黑体" w:hAnsi="黑体" w:eastAsia="黑体"/>
                    </w:rPr>
                    <w:t>地震</w:t>
                  </w:r>
                  <w:r>
                    <w:rPr>
                      <w:rFonts w:ascii="黑体" w:hAnsi="黑体" w:eastAsia="黑体"/>
                    </w:rPr>
                    <w:t xml:space="preserve">)  </w:t>
                  </w:r>
                  <w:r>
                    <w:rPr>
                      <w:rFonts w:hint="eastAsia" w:ascii="黑体" w:hAnsi="黑体" w:eastAsia="黑体"/>
                    </w:rPr>
                    <w:t>XXX</w:t>
                  </w:r>
                  <w:r>
                    <w:rPr>
                      <w:rFonts w:ascii="黑体" w:hAnsi="黑体" w:eastAsia="黑体"/>
                    </w:rPr>
                    <w:t>-</w:t>
                  </w:r>
                  <w:r>
                    <w:rPr>
                      <w:rFonts w:hint="eastAsia" w:ascii="黑体" w:hAnsi="黑体" w:eastAsia="黑体"/>
                    </w:rPr>
                    <w:t>XXXX</w:t>
                  </w:r>
                </w:p>
                <w:p/>
              </w:txbxContent>
            </v:textbox>
          </v:shape>
        </w:pict>
      </w:r>
    </w:p>
    <w:p>
      <w:pPr>
        <w:spacing w:line="1000" w:lineRule="exact"/>
        <w:jc w:val="center"/>
        <w:rPr>
          <w:rFonts w:eastAsia="黑体"/>
          <w:w w:val="90"/>
        </w:rPr>
      </w:pPr>
    </w:p>
    <w:p>
      <w:pPr>
        <w:widowControl/>
        <w:jc w:val="left"/>
        <w:rPr>
          <w:rFonts w:eastAsia="黑体"/>
          <w:w w:val="90"/>
        </w:rPr>
      </w:pPr>
    </w:p>
    <w:p>
      <w:pPr>
        <w:widowControl/>
        <w:jc w:val="left"/>
        <w:rPr>
          <w:rFonts w:eastAsia="黑体"/>
          <w:w w:val="90"/>
        </w:rPr>
      </w:pPr>
    </w:p>
    <w:p>
      <w:pPr>
        <w:widowControl/>
        <w:jc w:val="left"/>
        <w:rPr>
          <w:rFonts w:eastAsia="黑体"/>
          <w:w w:val="90"/>
        </w:rPr>
      </w:pPr>
    </w:p>
    <w:p>
      <w:pPr>
        <w:widowControl/>
        <w:jc w:val="left"/>
        <w:rPr>
          <w:rFonts w:eastAsia="黑体"/>
          <w:w w:val="90"/>
        </w:rPr>
      </w:pPr>
    </w:p>
    <w:p>
      <w:pPr>
        <w:widowControl/>
        <w:jc w:val="left"/>
        <w:rPr>
          <w:rFonts w:eastAsia="黑体"/>
          <w:w w:val="90"/>
        </w:rPr>
      </w:pPr>
      <w:r>
        <w:rPr>
          <w:rFonts w:eastAsia="黑体"/>
          <w:w w:val="90"/>
        </w:rPr>
        <w:br w:type="page"/>
      </w:r>
    </w:p>
    <w:p>
      <w:pPr>
        <w:spacing w:line="1000" w:lineRule="exact"/>
        <w:jc w:val="center"/>
        <w:rPr>
          <w:rFonts w:eastAsia="黑体"/>
          <w:w w:val="90"/>
        </w:rPr>
        <w:sectPr>
          <w:footerReference r:id="rId3" w:type="default"/>
          <w:pgSz w:w="11906" w:h="16838"/>
          <w:pgMar w:top="1134" w:right="1134" w:bottom="1134" w:left="1588" w:header="851" w:footer="992" w:gutter="0"/>
          <w:cols w:space="425" w:num="1"/>
          <w:docGrid w:type="linesAndChars" w:linePitch="380" w:charSpace="-5735"/>
        </w:sectPr>
      </w:pPr>
    </w:p>
    <w:p>
      <w:pPr>
        <w:rPr>
          <w:snapToGrid w:val="0"/>
          <w:kern w:val="0"/>
        </w:rPr>
      </w:pPr>
      <w:r>
        <w:rPr>
          <w:kern w:val="0"/>
        </w:rPr>
        <w:pict>
          <v:shape id="_x0000_s2196" o:spid="_x0000_s2196" o:spt="202" type="#_x0000_t202" style="position:absolute;left:0pt;margin-left:-0.35pt;margin-top:7.95pt;height:83.2pt;width:242.2pt;mso-wrap-distance-left:9pt;mso-wrap-distance-right:9pt;z-index:-251653120;mso-width-relative:margin;mso-height-relative:margin;mso-height-percent:200;" stroked="f" coordsize="21600,21600" wrapcoords="-67 0 -67 21478 21600 21478 21600 0 -6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HNOAAs5AgAATwQAAA4AAAAAAAAAAAAA&#10;AAAALgIAAGRycy9lMm9Eb2MueG1sUEsBAi0AFAAGAAgAAAAhAP0vMtbbAAAABQEAAA8AAAAAAAAA&#10;AAAAAAAAkwQAAGRycy9kb3ducmV2LnhtbFBLBQYAAAAABAAEAPMAAACbBQAAAAA=&#10;">
            <v:path/>
            <v:fill focussize="0,0"/>
            <v:stroke on="f" joinstyle="miter"/>
            <v:imagedata o:title=""/>
            <o:lock v:ext="edit"/>
            <v:textbox style="mso-fit-shape-to-text:t;">
              <w:txbxContent>
                <w:p>
                  <w:pPr>
                    <w:jc w:val="center"/>
                    <w:rPr>
                      <w:rFonts w:ascii="黑体" w:hAnsi="宋体" w:eastAsia="黑体"/>
                      <w:sz w:val="44"/>
                      <w:szCs w:val="44"/>
                    </w:rPr>
                  </w:pPr>
                  <w:r>
                    <w:rPr>
                      <w:rFonts w:hint="eastAsia" w:ascii="黑体" w:hAnsi="宋体" w:eastAsia="黑体"/>
                      <w:sz w:val="44"/>
                      <w:szCs w:val="44"/>
                    </w:rPr>
                    <w:t>地震烈度仪检定规程</w:t>
                  </w:r>
                </w:p>
                <w:p>
                  <w:pPr>
                    <w:jc w:val="center"/>
                    <w:rPr>
                      <w:rFonts w:ascii="黑体" w:hAnsi="宋体" w:eastAsia="黑体"/>
                      <w:szCs w:val="28"/>
                    </w:rPr>
                  </w:pPr>
                  <w:r>
                    <w:rPr>
                      <w:rFonts w:hint="eastAsia" w:ascii="黑体" w:hAnsi="宋体" w:eastAsia="黑体"/>
                      <w:szCs w:val="28"/>
                    </w:rPr>
                    <w:t>Verification</w:t>
                  </w:r>
                  <w:r>
                    <w:rPr>
                      <w:rFonts w:ascii="黑体" w:hAnsi="宋体" w:eastAsia="黑体"/>
                      <w:szCs w:val="28"/>
                    </w:rPr>
                    <w:t xml:space="preserve"> </w:t>
                  </w:r>
                  <w:r>
                    <w:rPr>
                      <w:rFonts w:hint="eastAsia" w:ascii="黑体" w:hAnsi="宋体" w:eastAsia="黑体"/>
                      <w:szCs w:val="28"/>
                    </w:rPr>
                    <w:t>Regulation</w:t>
                  </w:r>
                  <w:r>
                    <w:rPr>
                      <w:rFonts w:ascii="黑体" w:hAnsi="宋体" w:eastAsia="黑体"/>
                      <w:szCs w:val="28"/>
                    </w:rPr>
                    <w:t xml:space="preserve"> </w:t>
                  </w:r>
                  <w:r>
                    <w:rPr>
                      <w:rFonts w:hint="eastAsia" w:ascii="黑体" w:hAnsi="宋体" w:eastAsia="黑体"/>
                      <w:szCs w:val="28"/>
                    </w:rPr>
                    <w:t>of</w:t>
                  </w:r>
                </w:p>
                <w:p>
                  <w:pPr>
                    <w:jc w:val="center"/>
                    <w:rPr>
                      <w:sz w:val="44"/>
                      <w:szCs w:val="44"/>
                    </w:rPr>
                  </w:pPr>
                  <w:r>
                    <w:rPr>
                      <w:rFonts w:ascii="黑体" w:hAnsi="宋体" w:eastAsia="黑体"/>
                      <w:szCs w:val="28"/>
                    </w:rPr>
                    <w:t>Seismic Intensity Instrument</w:t>
                  </w:r>
                </w:p>
              </w:txbxContent>
            </v:textbox>
            <w10:wrap type="tight"/>
          </v:shape>
        </w:pict>
      </w:r>
    </w:p>
    <w:p>
      <w:pPr>
        <w:rPr>
          <w:snapToGrid w:val="0"/>
          <w:kern w:val="0"/>
        </w:rPr>
      </w:pPr>
      <w:r>
        <w:rPr>
          <w:kern w:val="0"/>
        </w:rPr>
        <w:drawing>
          <wp:anchor distT="0" distB="0" distL="114300" distR="114300" simplePos="0" relativeHeight="251659264" behindDoc="1" locked="0" layoutInCell="1" allowOverlap="1">
            <wp:simplePos x="0" y="0"/>
            <wp:positionH relativeFrom="column">
              <wp:posOffset>553085</wp:posOffset>
            </wp:positionH>
            <wp:positionV relativeFrom="paragraph">
              <wp:posOffset>36195</wp:posOffset>
            </wp:positionV>
            <wp:extent cx="1619885" cy="791845"/>
            <wp:effectExtent l="0" t="0" r="0" b="0"/>
            <wp:wrapTight wrapText="bothSides">
              <wp:wrapPolygon>
                <wp:start x="0" y="0"/>
                <wp:lineTo x="0" y="21306"/>
                <wp:lineTo x="21338" y="21306"/>
                <wp:lineTo x="21338" y="0"/>
                <wp:lineTo x="0" y="0"/>
              </wp:wrapPolygon>
            </wp:wrapTight>
            <wp:docPr id="2" name="图片 2" descr="花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花边"/>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620000" cy="792000"/>
                    </a:xfrm>
                    <a:prstGeom prst="rect">
                      <a:avLst/>
                    </a:prstGeom>
                    <a:noFill/>
                    <a:ln>
                      <a:noFill/>
                    </a:ln>
                  </pic:spPr>
                </pic:pic>
              </a:graphicData>
            </a:graphic>
          </wp:anchor>
        </w:drawing>
      </w:r>
      <w:r>
        <w:rPr>
          <w:kern w:val="0"/>
        </w:rPr>
        <w:pict>
          <v:shape id="_x0000_s2198" o:spid="_x0000_s2198" o:spt="202" type="#_x0000_t202" style="position:absolute;left:0pt;margin-left:38.95pt;margin-top:19.05pt;height:25.5pt;width:135.25pt;z-index:251664384;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ESQwso5AgAATwQAAA4AAAAAAAAAAAAA&#10;AAAALgIAAGRycy9lMm9Eb2MueG1sUEsBAi0AFAAGAAgAAAAhAP0vMtbbAAAABQEAAA8AAAAAAAAA&#10;AAAAAAAAkwQAAGRycy9kb3ducmV2LnhtbFBLBQYAAAAABAAEAPMAAACbBQAAAAA=&#10;">
            <v:path/>
            <v:fill on="f" focussize="0,0"/>
            <v:stroke on="f" joinstyle="miter"/>
            <v:imagedata o:title=""/>
            <o:lock v:ext="edit"/>
            <v:textbox>
              <w:txbxContent>
                <w:p>
                  <w:pPr>
                    <w:jc w:val="center"/>
                    <w:rPr>
                      <w:rFonts w:ascii="黑体" w:hAnsi="黑体" w:eastAsia="黑体"/>
                      <w:bCs/>
                      <w:szCs w:val="28"/>
                    </w:rPr>
                  </w:pPr>
                  <w:r>
                    <w:rPr>
                      <w:rFonts w:hint="eastAsia" w:ascii="黑体" w:hAnsi="黑体" w:eastAsia="黑体"/>
                      <w:bCs/>
                      <w:szCs w:val="28"/>
                    </w:rPr>
                    <w:t>JJG（地震）XXX-XXXX</w:t>
                  </w:r>
                </w:p>
              </w:txbxContent>
            </v:textbox>
          </v:shape>
        </w:pict>
      </w:r>
    </w:p>
    <w:p>
      <w:pPr>
        <w:rPr>
          <w:snapToGrid w:val="0"/>
          <w:kern w:val="0"/>
        </w:rPr>
      </w:pPr>
    </w:p>
    <w:p>
      <w:pPr>
        <w:rPr>
          <w:snapToGrid w:val="0"/>
          <w:kern w:val="0"/>
        </w:rPr>
      </w:pPr>
    </w:p>
    <w:p>
      <w:pPr>
        <w:rPr>
          <w:snapToGrid w:val="0"/>
          <w:kern w:val="0"/>
        </w:rPr>
      </w:pPr>
    </w:p>
    <w:p>
      <w:pPr>
        <w:rPr>
          <w:b/>
          <w:snapToGrid w:val="0"/>
          <w:kern w:val="0"/>
        </w:rPr>
      </w:pPr>
      <w:r>
        <w:rPr>
          <w:b/>
          <w:kern w:val="0"/>
          <w:sz w:val="20"/>
        </w:rPr>
        <w:pict>
          <v:line id="_x0000_s2118" o:spid="_x0000_s2118" o:spt="20" style="position:absolute;left:0pt;margin-left:0pt;margin-top:14.2pt;height:0pt;width:450pt;z-index:251662336;mso-width-relative:page;mso-height-relative:page;" coordsize="21600,21600">
            <v:path arrowok="t"/>
            <v:fill focussize="0,0"/>
            <v:stroke/>
            <v:imagedata o:title=""/>
            <o:lock v:ext="edit"/>
          </v:line>
        </w:pict>
      </w:r>
    </w:p>
    <w:p>
      <w:pPr>
        <w:spacing w:line="480" w:lineRule="auto"/>
        <w:ind w:firstLine="509" w:firstLineChars="202"/>
        <w:jc w:val="left"/>
        <w:rPr>
          <w:rFonts w:eastAsia="黑体"/>
          <w:szCs w:val="28"/>
        </w:rPr>
      </w:pPr>
    </w:p>
    <w:p>
      <w:pPr>
        <w:spacing w:line="480" w:lineRule="auto"/>
      </w:pPr>
    </w:p>
    <w:p>
      <w:pPr>
        <w:spacing w:line="480" w:lineRule="auto"/>
      </w:pPr>
    </w:p>
    <w:p>
      <w:pPr>
        <w:spacing w:line="480" w:lineRule="auto"/>
        <w:ind w:firstLine="1104" w:firstLineChars="438"/>
        <w:rPr>
          <w:rFonts w:eastAsia="黑体"/>
          <w:snapToGrid w:val="0"/>
          <w:kern w:val="0"/>
        </w:rPr>
      </w:pPr>
      <w:r>
        <w:rPr>
          <w:rFonts w:eastAsia="黑体"/>
          <w:b/>
          <w:bCs/>
          <w:snapToGrid w:val="0"/>
          <w:kern w:val="0"/>
        </w:rPr>
        <w:t>归  口 单 位：</w:t>
      </w:r>
      <w:r>
        <w:rPr>
          <w:rFonts w:eastAsia="黑体"/>
          <w:snapToGrid w:val="0"/>
          <w:kern w:val="0"/>
        </w:rPr>
        <w:t>全国地震专用计量测试技术委员会</w:t>
      </w:r>
    </w:p>
    <w:p>
      <w:pPr>
        <w:tabs>
          <w:tab w:val="left" w:pos="7245"/>
        </w:tabs>
        <w:spacing w:line="480" w:lineRule="auto"/>
        <w:ind w:firstLine="1104" w:firstLineChars="438"/>
        <w:rPr>
          <w:rFonts w:eastAsia="黑体"/>
          <w:snapToGrid w:val="0"/>
          <w:kern w:val="0"/>
        </w:rPr>
      </w:pPr>
      <w:r>
        <w:rPr>
          <w:rFonts w:eastAsia="黑体"/>
          <w:b/>
          <w:bCs/>
          <w:snapToGrid w:val="0"/>
          <w:kern w:val="0"/>
        </w:rPr>
        <w:t>主要起草单位：</w:t>
      </w:r>
      <w:r>
        <w:rPr>
          <w:rFonts w:hint="eastAsia" w:eastAsia="黑体"/>
          <w:snapToGrid w:val="0"/>
          <w:kern w:val="0"/>
        </w:rPr>
        <w:t>中国地震局地震预测研究所</w:t>
      </w:r>
    </w:p>
    <w:p>
      <w:pPr>
        <w:tabs>
          <w:tab w:val="left" w:pos="7245"/>
        </w:tabs>
        <w:spacing w:line="480" w:lineRule="auto"/>
        <w:ind w:left="1983" w:leftChars="787" w:firstLine="1104" w:firstLineChars="438"/>
        <w:rPr>
          <w:rFonts w:eastAsia="黑体"/>
          <w:snapToGrid w:val="0"/>
          <w:kern w:val="0"/>
        </w:rPr>
      </w:pPr>
      <w:r>
        <w:rPr>
          <w:rFonts w:hint="eastAsia" w:eastAsia="黑体"/>
          <w:snapToGrid w:val="0"/>
          <w:kern w:val="0"/>
        </w:rPr>
        <w:t>中国地震局第一监测中心</w:t>
      </w:r>
    </w:p>
    <w:p>
      <w:pPr>
        <w:tabs>
          <w:tab w:val="left" w:pos="7245"/>
        </w:tabs>
        <w:spacing w:line="480" w:lineRule="auto"/>
        <w:ind w:left="1983" w:leftChars="787" w:firstLine="1104" w:firstLineChars="438"/>
        <w:rPr>
          <w:rFonts w:eastAsia="黑体"/>
          <w:snapToGrid w:val="0"/>
          <w:kern w:val="0"/>
        </w:rPr>
      </w:pPr>
      <w:r>
        <w:rPr>
          <w:rFonts w:hint="eastAsia" w:eastAsia="黑体"/>
          <w:snapToGrid w:val="0"/>
          <w:kern w:val="0"/>
        </w:rPr>
        <w:t>中国地震局工程力学研究所</w:t>
      </w:r>
    </w:p>
    <w:p>
      <w:pPr>
        <w:tabs>
          <w:tab w:val="left" w:pos="7245"/>
        </w:tabs>
        <w:spacing w:line="480" w:lineRule="auto"/>
        <w:ind w:firstLine="1104" w:firstLineChars="438"/>
        <w:rPr>
          <w:rFonts w:eastAsia="黑体"/>
          <w:snapToGrid w:val="0"/>
          <w:kern w:val="0"/>
        </w:rPr>
      </w:pPr>
      <w:r>
        <w:rPr>
          <w:rFonts w:eastAsia="黑体"/>
          <w:b/>
          <w:bCs/>
          <w:snapToGrid w:val="0"/>
          <w:kern w:val="0"/>
        </w:rPr>
        <w:t>参加起草单位：</w:t>
      </w:r>
      <w:r>
        <w:rPr>
          <w:rFonts w:hint="eastAsia" w:eastAsia="黑体"/>
          <w:snapToGrid w:val="0"/>
          <w:kern w:val="0"/>
        </w:rPr>
        <w:t>珠海市泰德企业有限公司</w:t>
      </w:r>
    </w:p>
    <w:p>
      <w:pPr>
        <w:tabs>
          <w:tab w:val="left" w:pos="7245"/>
        </w:tabs>
        <w:spacing w:line="480" w:lineRule="auto"/>
        <w:ind w:left="1983" w:leftChars="787" w:firstLine="1104" w:firstLineChars="438"/>
        <w:rPr>
          <w:rFonts w:eastAsia="黑体"/>
          <w:snapToGrid w:val="0"/>
          <w:kern w:val="0"/>
        </w:rPr>
      </w:pPr>
      <w:r>
        <w:rPr>
          <w:rFonts w:hint="eastAsia" w:eastAsia="黑体"/>
          <w:snapToGrid w:val="0"/>
          <w:kern w:val="0"/>
        </w:rPr>
        <w:t>北京港震科技股份有限公司</w:t>
      </w:r>
    </w:p>
    <w:p>
      <w:pPr>
        <w:tabs>
          <w:tab w:val="left" w:pos="7245"/>
        </w:tabs>
        <w:ind w:firstLine="600"/>
        <w:rPr>
          <w:snapToGrid w:val="0"/>
          <w:kern w:val="0"/>
        </w:rPr>
      </w:pPr>
    </w:p>
    <w:p>
      <w:pPr>
        <w:tabs>
          <w:tab w:val="left" w:pos="7245"/>
        </w:tabs>
        <w:ind w:firstLine="600"/>
        <w:rPr>
          <w:snapToGrid w:val="0"/>
          <w:kern w:val="0"/>
        </w:rPr>
      </w:pPr>
      <w:r>
        <w:rPr>
          <w:snapToGrid w:val="0"/>
          <w:kern w:val="0"/>
        </w:rPr>
        <w:t xml:space="preserve">         </w:t>
      </w:r>
    </w:p>
    <w:p>
      <w:pPr>
        <w:tabs>
          <w:tab w:val="left" w:pos="7245"/>
        </w:tabs>
        <w:ind w:firstLine="600"/>
        <w:rPr>
          <w:snapToGrid w:val="0"/>
          <w:kern w:val="0"/>
        </w:rPr>
      </w:pPr>
    </w:p>
    <w:p>
      <w:pPr>
        <w:jc w:val="center"/>
        <w:rPr>
          <w:b/>
          <w:snapToGrid w:val="0"/>
          <w:kern w:val="0"/>
        </w:rPr>
      </w:pPr>
    </w:p>
    <w:p>
      <w:pPr>
        <w:jc w:val="center"/>
        <w:rPr>
          <w:b/>
          <w:snapToGrid w:val="0"/>
          <w:kern w:val="0"/>
        </w:rPr>
      </w:pPr>
    </w:p>
    <w:p>
      <w:pPr>
        <w:jc w:val="center"/>
        <w:rPr>
          <w:b/>
          <w:snapToGrid w:val="0"/>
          <w:kern w:val="0"/>
        </w:rPr>
      </w:pPr>
    </w:p>
    <w:p>
      <w:pPr>
        <w:jc w:val="center"/>
        <w:rPr>
          <w:b/>
          <w:snapToGrid w:val="0"/>
          <w:kern w:val="0"/>
        </w:rPr>
      </w:pPr>
    </w:p>
    <w:p>
      <w:pPr>
        <w:jc w:val="center"/>
        <w:rPr>
          <w:b/>
          <w:snapToGrid w:val="0"/>
          <w:kern w:val="0"/>
        </w:rPr>
      </w:pPr>
    </w:p>
    <w:p>
      <w:pPr>
        <w:jc w:val="center"/>
        <w:rPr>
          <w:b/>
          <w:snapToGrid w:val="0"/>
          <w:kern w:val="0"/>
        </w:rPr>
      </w:pPr>
    </w:p>
    <w:p>
      <w:pPr>
        <w:jc w:val="center"/>
        <w:rPr>
          <w:b/>
          <w:snapToGrid w:val="0"/>
          <w:kern w:val="0"/>
        </w:rPr>
      </w:pPr>
    </w:p>
    <w:p>
      <w:pPr>
        <w:jc w:val="center"/>
        <w:rPr>
          <w:b/>
          <w:snapToGrid w:val="0"/>
          <w:kern w:val="0"/>
        </w:rPr>
      </w:pPr>
    </w:p>
    <w:p>
      <w:pPr>
        <w:spacing w:line="360" w:lineRule="auto"/>
        <w:ind w:firstLine="1008" w:firstLineChars="400"/>
        <w:rPr>
          <w:rFonts w:eastAsia="黑体"/>
          <w:snapToGrid w:val="0"/>
          <w:kern w:val="0"/>
        </w:rPr>
      </w:pPr>
      <w:r>
        <w:rPr>
          <w:rFonts w:eastAsia="黑体"/>
          <w:snapToGrid w:val="0"/>
          <w:kern w:val="0"/>
        </w:rPr>
        <w:t>本规程委托全国地震专用计量测试技术委员会负责解释</w:t>
      </w:r>
    </w:p>
    <w:p>
      <w:pPr>
        <w:spacing w:line="360" w:lineRule="auto"/>
        <w:rPr>
          <w:rFonts w:eastAsia="黑体"/>
        </w:rPr>
      </w:pPr>
    </w:p>
    <w:p>
      <w:pPr>
        <w:spacing w:line="360" w:lineRule="auto"/>
        <w:rPr>
          <w:rFonts w:eastAsia="黑体"/>
        </w:rPr>
      </w:pPr>
    </w:p>
    <w:p>
      <w:pPr>
        <w:spacing w:line="360" w:lineRule="auto"/>
        <w:rPr>
          <w:rFonts w:eastAsia="黑体"/>
        </w:rPr>
      </w:pPr>
    </w:p>
    <w:p>
      <w:pPr>
        <w:spacing w:line="480" w:lineRule="auto"/>
        <w:ind w:firstLine="756" w:firstLineChars="300"/>
        <w:rPr>
          <w:rFonts w:eastAsia="黑体"/>
          <w:b/>
          <w:bCs/>
        </w:rPr>
      </w:pPr>
      <w:bookmarkStart w:id="0" w:name="_Hlk147736912"/>
      <w:r>
        <w:rPr>
          <w:rFonts w:eastAsia="黑体"/>
          <w:b/>
          <w:bCs/>
        </w:rPr>
        <w:t>本规程主要起草人：</w:t>
      </w:r>
    </w:p>
    <w:p>
      <w:pPr>
        <w:spacing w:line="360" w:lineRule="auto"/>
        <w:ind w:firstLine="2268" w:firstLineChars="900"/>
        <w:rPr>
          <w:rFonts w:eastAsia="黑体"/>
        </w:rPr>
      </w:pPr>
      <w:r>
        <w:rPr>
          <w:rFonts w:hint="eastAsia" w:eastAsia="黑体"/>
        </w:rPr>
        <w:t xml:space="preserve">薛 </w:t>
      </w:r>
      <w:r>
        <w:rPr>
          <w:rFonts w:eastAsia="黑体"/>
        </w:rPr>
        <w:t xml:space="preserve"> </w:t>
      </w:r>
      <w:r>
        <w:rPr>
          <w:rFonts w:hint="eastAsia" w:eastAsia="黑体"/>
        </w:rPr>
        <w:t>兵</w:t>
      </w:r>
      <w:r>
        <w:rPr>
          <w:rFonts w:eastAsia="黑体"/>
        </w:rPr>
        <w:t>（</w:t>
      </w:r>
      <w:r>
        <w:rPr>
          <w:rFonts w:hint="eastAsia" w:eastAsia="黑体"/>
        </w:rPr>
        <w:t>中国地震局地震预测研究所</w:t>
      </w:r>
      <w:r>
        <w:rPr>
          <w:rFonts w:eastAsia="黑体"/>
        </w:rPr>
        <w:t>）</w:t>
      </w:r>
    </w:p>
    <w:p>
      <w:pPr>
        <w:spacing w:line="360" w:lineRule="auto"/>
        <w:ind w:firstLine="2268" w:firstLineChars="900"/>
        <w:rPr>
          <w:rFonts w:eastAsia="黑体"/>
        </w:rPr>
      </w:pPr>
      <w:r>
        <w:rPr>
          <w:rFonts w:hint="eastAsia" w:eastAsia="黑体"/>
        </w:rPr>
        <w:t>赵立军</w:t>
      </w:r>
      <w:r>
        <w:rPr>
          <w:rFonts w:eastAsia="黑体"/>
        </w:rPr>
        <w:t>（</w:t>
      </w:r>
      <w:r>
        <w:rPr>
          <w:rFonts w:hint="eastAsia" w:eastAsia="黑体"/>
        </w:rPr>
        <w:t>中国地震局第一监测中心</w:t>
      </w:r>
      <w:r>
        <w:rPr>
          <w:rFonts w:eastAsia="黑体"/>
        </w:rPr>
        <w:t>）</w:t>
      </w:r>
    </w:p>
    <w:p>
      <w:pPr>
        <w:spacing w:line="360" w:lineRule="auto"/>
        <w:ind w:firstLine="2268" w:firstLineChars="900"/>
        <w:rPr>
          <w:rFonts w:eastAsia="黑体"/>
        </w:rPr>
      </w:pPr>
      <w:r>
        <w:rPr>
          <w:rFonts w:hint="eastAsia" w:eastAsia="黑体"/>
        </w:rPr>
        <w:t>刘岸明</w:t>
      </w:r>
      <w:r>
        <w:rPr>
          <w:rFonts w:eastAsia="黑体"/>
        </w:rPr>
        <w:t>（</w:t>
      </w:r>
      <w:r>
        <w:rPr>
          <w:rFonts w:hint="eastAsia" w:eastAsia="黑体"/>
        </w:rPr>
        <w:t>中国地震局第一监测中心</w:t>
      </w:r>
      <w:r>
        <w:rPr>
          <w:rFonts w:eastAsia="黑体"/>
        </w:rPr>
        <w:t>）</w:t>
      </w:r>
    </w:p>
    <w:p>
      <w:pPr>
        <w:spacing w:line="360" w:lineRule="auto"/>
        <w:ind w:firstLine="2268" w:firstLineChars="900"/>
        <w:rPr>
          <w:rFonts w:eastAsia="黑体"/>
        </w:rPr>
      </w:pPr>
      <w:r>
        <w:rPr>
          <w:rFonts w:hint="eastAsia" w:eastAsia="黑体"/>
        </w:rPr>
        <w:t>王宇欢</w:t>
      </w:r>
      <w:r>
        <w:rPr>
          <w:rFonts w:eastAsia="黑体"/>
        </w:rPr>
        <w:t>（</w:t>
      </w:r>
      <w:r>
        <w:rPr>
          <w:rFonts w:hint="eastAsia" w:eastAsia="黑体"/>
        </w:rPr>
        <w:t>中国地震局工程力学研究所</w:t>
      </w:r>
      <w:r>
        <w:rPr>
          <w:rFonts w:eastAsia="黑体"/>
        </w:rPr>
        <w:t>）</w:t>
      </w:r>
    </w:p>
    <w:p>
      <w:pPr>
        <w:spacing w:line="360" w:lineRule="auto"/>
        <w:ind w:firstLine="756" w:firstLineChars="300"/>
        <w:rPr>
          <w:rFonts w:eastAsia="黑体"/>
          <w:b/>
          <w:bCs/>
        </w:rPr>
      </w:pPr>
      <w:r>
        <w:rPr>
          <w:rFonts w:eastAsia="黑体"/>
          <w:b/>
          <w:bCs/>
          <w:color w:val="auto"/>
        </w:rPr>
        <w:t>本规程</w:t>
      </w:r>
      <w:r>
        <w:rPr>
          <w:rFonts w:eastAsia="黑体"/>
          <w:b/>
          <w:bCs/>
        </w:rPr>
        <w:t>参加起草人：</w:t>
      </w:r>
    </w:p>
    <w:p>
      <w:pPr>
        <w:spacing w:line="360" w:lineRule="auto"/>
        <w:ind w:firstLine="2268" w:firstLineChars="900"/>
        <w:rPr>
          <w:rFonts w:eastAsia="黑体"/>
        </w:rPr>
      </w:pPr>
      <w:r>
        <w:rPr>
          <w:rFonts w:hint="eastAsia" w:eastAsia="黑体"/>
        </w:rPr>
        <w:t>罗新恒</w:t>
      </w:r>
      <w:r>
        <w:rPr>
          <w:rFonts w:eastAsia="黑体"/>
        </w:rPr>
        <w:t>（</w:t>
      </w:r>
      <w:r>
        <w:rPr>
          <w:rFonts w:hint="eastAsia" w:eastAsia="黑体"/>
        </w:rPr>
        <w:t>珠海市泰德企业有限公司</w:t>
      </w:r>
      <w:r>
        <w:rPr>
          <w:rFonts w:eastAsia="黑体"/>
        </w:rPr>
        <w:t>）</w:t>
      </w:r>
    </w:p>
    <w:p>
      <w:pPr>
        <w:spacing w:line="360" w:lineRule="auto"/>
        <w:ind w:firstLine="2268" w:firstLineChars="900"/>
        <w:rPr>
          <w:rFonts w:eastAsia="黑体"/>
        </w:rPr>
      </w:pPr>
      <w:r>
        <w:rPr>
          <w:rFonts w:hint="eastAsia" w:eastAsia="黑体"/>
        </w:rPr>
        <w:t>周银兴</w:t>
      </w:r>
      <w:r>
        <w:rPr>
          <w:rFonts w:eastAsia="黑体"/>
        </w:rPr>
        <w:t>（</w:t>
      </w:r>
      <w:r>
        <w:rPr>
          <w:rFonts w:hint="eastAsia" w:eastAsia="黑体"/>
        </w:rPr>
        <w:t>北京港震科技股份有限公司</w:t>
      </w:r>
      <w:r>
        <w:rPr>
          <w:rFonts w:eastAsia="黑体"/>
        </w:rPr>
        <w:t>）</w:t>
      </w:r>
    </w:p>
    <w:p>
      <w:pPr>
        <w:spacing w:line="360" w:lineRule="auto"/>
        <w:ind w:firstLine="2268" w:firstLineChars="900"/>
        <w:rPr>
          <w:rFonts w:eastAsia="黑体"/>
        </w:rPr>
      </w:pPr>
      <w:r>
        <w:rPr>
          <w:rFonts w:hint="eastAsia" w:eastAsia="黑体"/>
        </w:rPr>
        <w:t>刘佳悦</w:t>
      </w:r>
      <w:r>
        <w:rPr>
          <w:rFonts w:eastAsia="黑体"/>
        </w:rPr>
        <w:t>（</w:t>
      </w:r>
      <w:r>
        <w:rPr>
          <w:rFonts w:hint="eastAsia" w:eastAsia="黑体"/>
        </w:rPr>
        <w:t>中国地震局第一监测中心</w:t>
      </w:r>
      <w:r>
        <w:rPr>
          <w:rFonts w:eastAsia="黑体"/>
        </w:rPr>
        <w:t>）</w:t>
      </w:r>
    </w:p>
    <w:p>
      <w:pPr>
        <w:spacing w:line="360" w:lineRule="auto"/>
        <w:ind w:firstLine="2268" w:firstLineChars="900"/>
        <w:rPr>
          <w:rFonts w:eastAsia="黑体"/>
        </w:rPr>
      </w:pPr>
    </w:p>
    <w:bookmarkEnd w:id="0"/>
    <w:p>
      <w:pPr>
        <w:spacing w:line="360" w:lineRule="auto"/>
        <w:ind w:firstLine="252" w:firstLineChars="100"/>
      </w:pPr>
    </w:p>
    <w:p>
      <w:pPr>
        <w:spacing w:line="360" w:lineRule="auto"/>
        <w:ind w:firstLine="252" w:firstLineChars="100"/>
      </w:pPr>
    </w:p>
    <w:p>
      <w:pPr>
        <w:spacing w:line="360" w:lineRule="auto"/>
        <w:ind w:firstLine="252" w:firstLineChars="100"/>
      </w:pPr>
    </w:p>
    <w:p>
      <w:pPr>
        <w:spacing w:line="360" w:lineRule="auto"/>
        <w:ind w:firstLine="252" w:firstLineChars="100"/>
      </w:pPr>
    </w:p>
    <w:p/>
    <w:p/>
    <w:p/>
    <w:p/>
    <w:p/>
    <w:p/>
    <w:p/>
    <w:p/>
    <w:p/>
    <w:p>
      <w:pPr>
        <w:spacing w:line="1000" w:lineRule="exact"/>
        <w:sectPr>
          <w:headerReference r:id="rId4" w:type="default"/>
          <w:footerReference r:id="rId6" w:type="default"/>
          <w:headerReference r:id="rId5" w:type="even"/>
          <w:pgSz w:w="11906" w:h="16838"/>
          <w:pgMar w:top="1701" w:right="1134" w:bottom="1134" w:left="1588" w:header="851" w:footer="992" w:gutter="0"/>
          <w:pgNumType w:start="1"/>
          <w:cols w:space="425" w:num="1"/>
          <w:docGrid w:type="linesAndChars" w:linePitch="380" w:charSpace="-5735"/>
        </w:sectPr>
      </w:pPr>
    </w:p>
    <w:p>
      <w:pPr>
        <w:spacing w:before="640" w:after="560" w:line="560" w:lineRule="exact"/>
        <w:jc w:val="center"/>
        <w:rPr>
          <w:rFonts w:eastAsia="黑体"/>
          <w:sz w:val="44"/>
          <w:szCs w:val="44"/>
        </w:rPr>
      </w:pPr>
      <w:bookmarkStart w:id="1" w:name="_Toc409634779"/>
      <w:bookmarkStart w:id="2" w:name="_Toc408905031"/>
      <w:bookmarkStart w:id="3" w:name="_Toc367953258"/>
      <w:bookmarkStart w:id="4" w:name="_Toc408080796"/>
      <w:bookmarkStart w:id="5" w:name="_Toc408904867"/>
      <w:bookmarkStart w:id="6" w:name="_Toc409634844"/>
      <w:bookmarkStart w:id="7" w:name="SectionMark1"/>
      <w:r>
        <w:rPr>
          <w:rFonts w:eastAsia="黑体"/>
          <w:sz w:val="44"/>
          <w:szCs w:val="44"/>
        </w:rPr>
        <w:t>目    录</w:t>
      </w:r>
      <w:bookmarkEnd w:id="1"/>
      <w:bookmarkEnd w:id="2"/>
      <w:bookmarkEnd w:id="3"/>
      <w:bookmarkEnd w:id="4"/>
      <w:bookmarkEnd w:id="5"/>
      <w:bookmarkEnd w:id="6"/>
    </w:p>
    <w:bookmarkEnd w:id="7"/>
    <w:p>
      <w:pPr>
        <w:pStyle w:val="10"/>
        <w:tabs>
          <w:tab w:val="right" w:leader="dot" w:pos="8900"/>
          <w:tab w:val="clear" w:pos="284"/>
          <w:tab w:val="clear" w:pos="9174"/>
        </w:tabs>
      </w:pPr>
      <w:r>
        <w:rPr>
          <w:rStyle w:val="18"/>
          <w:rFonts w:hAnsi="Times New Roman"/>
          <w:color w:val="auto"/>
          <w:sz w:val="24"/>
          <w:szCs w:val="24"/>
          <w:u w:val="none"/>
        </w:rPr>
        <w:fldChar w:fldCharType="begin"/>
      </w:r>
      <w:r>
        <w:rPr>
          <w:rStyle w:val="18"/>
          <w:rFonts w:hAnsi="Times New Roman"/>
          <w:color w:val="auto"/>
          <w:sz w:val="24"/>
          <w:szCs w:val="24"/>
          <w:u w:val="none"/>
        </w:rPr>
        <w:instrText xml:space="preserve"> TOC \o "1-1" \h \z \u </w:instrText>
      </w:r>
      <w:r>
        <w:rPr>
          <w:rStyle w:val="18"/>
          <w:rFonts w:hAnsi="Times New Roman"/>
          <w:color w:val="auto"/>
          <w:sz w:val="24"/>
          <w:szCs w:val="24"/>
          <w:u w:val="none"/>
        </w:rPr>
        <w:fldChar w:fldCharType="separate"/>
      </w:r>
      <w:r>
        <w:rPr>
          <w:rFonts w:hAnsi="Times New Roman"/>
          <w:color w:val="auto"/>
          <w:szCs w:val="24"/>
          <w:u w:val="none"/>
        </w:rPr>
        <w:fldChar w:fldCharType="begin"/>
      </w:r>
      <w:r>
        <w:rPr>
          <w:rFonts w:hAnsi="Times New Roman"/>
          <w:szCs w:val="24"/>
        </w:rPr>
        <w:instrText xml:space="preserve"> HYPERLINK \l _Toc15847 </w:instrText>
      </w:r>
      <w:r>
        <w:rPr>
          <w:rFonts w:hAnsi="Times New Roman"/>
          <w:szCs w:val="24"/>
        </w:rPr>
        <w:fldChar w:fldCharType="separate"/>
      </w:r>
      <w:r>
        <w:rPr>
          <w:rFonts w:ascii="Times New Roman" w:eastAsia="黑体"/>
          <w:szCs w:val="52"/>
        </w:rPr>
        <w:t>引    言</w:t>
      </w:r>
      <w:r>
        <w:tab/>
      </w:r>
      <w:r>
        <w:fldChar w:fldCharType="begin"/>
      </w:r>
      <w:r>
        <w:instrText xml:space="preserve"> PAGEREF _Toc15847 \h </w:instrText>
      </w:r>
      <w:r>
        <w:fldChar w:fldCharType="separate"/>
      </w:r>
      <w:r>
        <w:t>II</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_Toc31983 </w:instrText>
      </w:r>
      <w:r>
        <w:rPr>
          <w:rFonts w:hAnsi="Times New Roman"/>
          <w:szCs w:val="24"/>
        </w:rPr>
        <w:fldChar w:fldCharType="separate"/>
      </w:r>
      <w:r>
        <w:rPr>
          <w:rFonts w:hint="eastAsia" w:ascii="黑体" w:hAnsi="黑体" w:eastAsia="黑体"/>
        </w:rPr>
        <w:t xml:space="preserve">1 </w:t>
      </w:r>
      <w:r>
        <w:rPr>
          <w:rFonts w:ascii="Times New Roman"/>
        </w:rPr>
        <w:t>范围</w:t>
      </w:r>
      <w:r>
        <w:tab/>
      </w:r>
      <w:r>
        <w:fldChar w:fldCharType="begin"/>
      </w:r>
      <w:r>
        <w:instrText xml:space="preserve"> PAGEREF _Toc31983 \h </w:instrText>
      </w:r>
      <w:r>
        <w:fldChar w:fldCharType="separate"/>
      </w:r>
      <w:r>
        <w:t>1</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_Toc7089 </w:instrText>
      </w:r>
      <w:r>
        <w:rPr>
          <w:rFonts w:hAnsi="Times New Roman"/>
          <w:szCs w:val="24"/>
        </w:rPr>
        <w:fldChar w:fldCharType="separate"/>
      </w:r>
      <w:r>
        <w:rPr>
          <w:rFonts w:hint="eastAsia" w:ascii="黑体" w:hAnsi="黑体" w:eastAsia="黑体"/>
        </w:rPr>
        <w:t xml:space="preserve">2 </w:t>
      </w:r>
      <w:r>
        <w:rPr>
          <w:rFonts w:ascii="Times New Roman"/>
        </w:rPr>
        <w:t>引用文件</w:t>
      </w:r>
      <w:r>
        <w:tab/>
      </w:r>
      <w:r>
        <w:fldChar w:fldCharType="begin"/>
      </w:r>
      <w:r>
        <w:instrText xml:space="preserve"> PAGEREF _Toc7089 \h </w:instrText>
      </w:r>
      <w:r>
        <w:fldChar w:fldCharType="separate"/>
      </w:r>
      <w:r>
        <w:t>1</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_Toc14473 </w:instrText>
      </w:r>
      <w:r>
        <w:rPr>
          <w:rFonts w:hAnsi="Times New Roman"/>
          <w:szCs w:val="24"/>
        </w:rPr>
        <w:fldChar w:fldCharType="separate"/>
      </w:r>
      <w:r>
        <w:rPr>
          <w:rFonts w:hint="eastAsia" w:ascii="黑体" w:hAnsi="黑体" w:eastAsia="黑体"/>
        </w:rPr>
        <w:t xml:space="preserve">3 </w:t>
      </w:r>
      <w:r>
        <w:rPr>
          <w:rFonts w:ascii="Times New Roman"/>
        </w:rPr>
        <w:t>术语</w:t>
      </w:r>
      <w:r>
        <w:tab/>
      </w:r>
      <w:r>
        <w:fldChar w:fldCharType="begin"/>
      </w:r>
      <w:r>
        <w:instrText xml:space="preserve"> PAGEREF _Toc14473 \h </w:instrText>
      </w:r>
      <w:r>
        <w:fldChar w:fldCharType="separate"/>
      </w:r>
      <w:r>
        <w:t>1</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_Toc4247 </w:instrText>
      </w:r>
      <w:r>
        <w:rPr>
          <w:rFonts w:hAnsi="Times New Roman"/>
          <w:szCs w:val="24"/>
        </w:rPr>
        <w:fldChar w:fldCharType="separate"/>
      </w:r>
      <w:r>
        <w:rPr>
          <w:rFonts w:hint="eastAsia" w:ascii="黑体" w:hAnsi="黑体" w:eastAsia="黑体"/>
        </w:rPr>
        <w:t xml:space="preserve">4 </w:t>
      </w:r>
      <w:r>
        <w:rPr>
          <w:rFonts w:ascii="Times New Roman"/>
        </w:rPr>
        <w:t>概述</w:t>
      </w:r>
      <w:r>
        <w:tab/>
      </w:r>
      <w:r>
        <w:fldChar w:fldCharType="begin"/>
      </w:r>
      <w:r>
        <w:instrText xml:space="preserve"> PAGEREF _Toc4247 \h </w:instrText>
      </w:r>
      <w:r>
        <w:fldChar w:fldCharType="separate"/>
      </w:r>
      <w:r>
        <w:t>2</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_Toc28377 </w:instrText>
      </w:r>
      <w:r>
        <w:rPr>
          <w:rFonts w:hAnsi="Times New Roman"/>
          <w:szCs w:val="24"/>
        </w:rPr>
        <w:fldChar w:fldCharType="separate"/>
      </w:r>
      <w:r>
        <w:rPr>
          <w:rFonts w:hint="eastAsia" w:ascii="黑体" w:hAnsi="黑体" w:eastAsia="黑体"/>
        </w:rPr>
        <w:t xml:space="preserve">5 </w:t>
      </w:r>
      <w:r>
        <w:rPr>
          <w:rFonts w:ascii="Times New Roman"/>
        </w:rPr>
        <w:t>计量性能要求</w:t>
      </w:r>
      <w:r>
        <w:tab/>
      </w:r>
      <w:r>
        <w:fldChar w:fldCharType="begin"/>
      </w:r>
      <w:r>
        <w:instrText xml:space="preserve"> PAGEREF _Toc28377 \h </w:instrText>
      </w:r>
      <w:r>
        <w:fldChar w:fldCharType="separate"/>
      </w:r>
      <w:r>
        <w:t>2</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_Toc2626 </w:instrText>
      </w:r>
      <w:r>
        <w:rPr>
          <w:rFonts w:hAnsi="Times New Roman"/>
          <w:szCs w:val="24"/>
        </w:rPr>
        <w:fldChar w:fldCharType="separate"/>
      </w:r>
      <w:r>
        <w:rPr>
          <w:rFonts w:hint="eastAsia" w:ascii="黑体" w:hAnsi="黑体" w:eastAsia="黑体"/>
        </w:rPr>
        <w:t xml:space="preserve">6 </w:t>
      </w:r>
      <w:r>
        <w:rPr>
          <w:rFonts w:ascii="Times New Roman"/>
        </w:rPr>
        <w:t>通用技术要求</w:t>
      </w:r>
      <w:r>
        <w:tab/>
      </w:r>
      <w:r>
        <w:fldChar w:fldCharType="begin"/>
      </w:r>
      <w:r>
        <w:instrText xml:space="preserve"> PAGEREF _Toc2626 \h </w:instrText>
      </w:r>
      <w:r>
        <w:fldChar w:fldCharType="separate"/>
      </w:r>
      <w:r>
        <w:t>2</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_Toc6448 </w:instrText>
      </w:r>
      <w:r>
        <w:rPr>
          <w:rFonts w:hAnsi="Times New Roman"/>
          <w:szCs w:val="24"/>
        </w:rPr>
        <w:fldChar w:fldCharType="separate"/>
      </w:r>
      <w:r>
        <w:rPr>
          <w:rFonts w:hint="eastAsia" w:ascii="黑体" w:hAnsi="黑体" w:eastAsia="黑体"/>
        </w:rPr>
        <w:t xml:space="preserve">7 </w:t>
      </w:r>
      <w:r>
        <w:rPr>
          <w:rFonts w:ascii="Times New Roman"/>
        </w:rPr>
        <w:t>计量器具控制</w:t>
      </w:r>
      <w:r>
        <w:tab/>
      </w:r>
      <w:r>
        <w:fldChar w:fldCharType="begin"/>
      </w:r>
      <w:r>
        <w:instrText xml:space="preserve"> PAGEREF _Toc6448 \h </w:instrText>
      </w:r>
      <w:r>
        <w:fldChar w:fldCharType="separate"/>
      </w:r>
      <w:r>
        <w:t>3</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_Toc32220 </w:instrText>
      </w:r>
      <w:r>
        <w:rPr>
          <w:rFonts w:hAnsi="Times New Roman"/>
          <w:szCs w:val="24"/>
        </w:rPr>
        <w:fldChar w:fldCharType="separate"/>
      </w:r>
      <w:r>
        <w:rPr>
          <w:rFonts w:ascii="Times New Roman"/>
          <w:szCs w:val="28"/>
        </w:rPr>
        <w:t>附录A</w:t>
      </w:r>
      <w:bookmarkStart w:id="108" w:name="_GoBack"/>
      <w:bookmarkEnd w:id="108"/>
      <w:r>
        <w:tab/>
      </w:r>
      <w:r>
        <w:fldChar w:fldCharType="begin"/>
      </w:r>
      <w:r>
        <w:instrText xml:space="preserve"> PAGEREF _Toc32220 \h </w:instrText>
      </w:r>
      <w:r>
        <w:fldChar w:fldCharType="separate"/>
      </w:r>
      <w:r>
        <w:t>8</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_Toc15523 </w:instrText>
      </w:r>
      <w:r>
        <w:rPr>
          <w:rFonts w:hAnsi="Times New Roman"/>
          <w:szCs w:val="24"/>
        </w:rPr>
        <w:fldChar w:fldCharType="separate"/>
      </w:r>
      <w:r>
        <w:rPr>
          <w:rFonts w:ascii="Times New Roman"/>
          <w:szCs w:val="28"/>
        </w:rPr>
        <w:t>附录B</w:t>
      </w:r>
      <w:r>
        <w:tab/>
      </w:r>
      <w:r>
        <w:fldChar w:fldCharType="begin"/>
      </w:r>
      <w:r>
        <w:instrText xml:space="preserve"> PAGEREF _Toc15523 \h </w:instrText>
      </w:r>
      <w:r>
        <w:fldChar w:fldCharType="separate"/>
      </w:r>
      <w:r>
        <w:t>9</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_Toc5723 </w:instrText>
      </w:r>
      <w:r>
        <w:rPr>
          <w:rFonts w:hAnsi="Times New Roman"/>
          <w:szCs w:val="24"/>
        </w:rPr>
        <w:fldChar w:fldCharType="separate"/>
      </w:r>
      <w:r>
        <w:rPr>
          <w:rFonts w:ascii="Times New Roman"/>
          <w:szCs w:val="28"/>
        </w:rPr>
        <w:t>附录</w:t>
      </w:r>
      <w:r>
        <w:rPr>
          <w:rFonts w:hint="eastAsia" w:ascii="Times New Roman"/>
          <w:szCs w:val="28"/>
        </w:rPr>
        <w:t>C</w:t>
      </w:r>
      <w:r>
        <w:tab/>
      </w:r>
      <w:r>
        <w:fldChar w:fldCharType="begin"/>
      </w:r>
      <w:r>
        <w:instrText xml:space="preserve"> PAGEREF _Toc5723 \h </w:instrText>
      </w:r>
      <w:r>
        <w:fldChar w:fldCharType="separate"/>
      </w:r>
      <w:r>
        <w:t>11</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_Toc29122 </w:instrText>
      </w:r>
      <w:r>
        <w:rPr>
          <w:rFonts w:hAnsi="Times New Roman"/>
          <w:szCs w:val="24"/>
        </w:rPr>
        <w:fldChar w:fldCharType="separate"/>
      </w:r>
      <w:r>
        <w:rPr>
          <w:rFonts w:ascii="Times New Roman"/>
          <w:szCs w:val="28"/>
        </w:rPr>
        <w:t>附录</w:t>
      </w:r>
      <w:r>
        <w:rPr>
          <w:rFonts w:hint="eastAsia" w:ascii="Times New Roman"/>
          <w:szCs w:val="28"/>
        </w:rPr>
        <w:t>D</w:t>
      </w:r>
      <w:r>
        <w:tab/>
      </w:r>
      <w:r>
        <w:fldChar w:fldCharType="begin"/>
      </w:r>
      <w:r>
        <w:instrText xml:space="preserve"> PAGEREF _Toc29122 \h </w:instrText>
      </w:r>
      <w:r>
        <w:fldChar w:fldCharType="separate"/>
      </w:r>
      <w:r>
        <w:t>13</w:t>
      </w:r>
      <w:r>
        <w:fldChar w:fldCharType="end"/>
      </w:r>
      <w:r>
        <w:rPr>
          <w:rFonts w:hAnsi="Times New Roman"/>
          <w:color w:val="auto"/>
          <w:szCs w:val="24"/>
          <w:u w:val="none"/>
        </w:rPr>
        <w:fldChar w:fldCharType="end"/>
      </w:r>
    </w:p>
    <w:p>
      <w:pPr>
        <w:pStyle w:val="10"/>
        <w:tabs>
          <w:tab w:val="right" w:leader="dot" w:pos="8900"/>
          <w:tab w:val="clear" w:pos="284"/>
          <w:tab w:val="clear" w:pos="9174"/>
        </w:tabs>
      </w:pPr>
      <w:r>
        <w:rPr>
          <w:rFonts w:hAnsi="Times New Roman"/>
          <w:color w:val="auto"/>
          <w:szCs w:val="24"/>
          <w:u w:val="none"/>
        </w:rPr>
        <w:fldChar w:fldCharType="begin"/>
      </w:r>
      <w:r>
        <w:rPr>
          <w:rFonts w:hAnsi="Times New Roman"/>
          <w:szCs w:val="24"/>
        </w:rPr>
        <w:instrText xml:space="preserve"> HYPERLINK \l _Toc26062 </w:instrText>
      </w:r>
      <w:r>
        <w:rPr>
          <w:rFonts w:hAnsi="Times New Roman"/>
          <w:szCs w:val="24"/>
        </w:rPr>
        <w:fldChar w:fldCharType="separate"/>
      </w:r>
      <w:r>
        <w:rPr>
          <w:rFonts w:ascii="Times New Roman"/>
          <w:szCs w:val="28"/>
        </w:rPr>
        <w:t>附录</w:t>
      </w:r>
      <w:r>
        <w:rPr>
          <w:rFonts w:hint="eastAsia" w:ascii="Times New Roman"/>
          <w:szCs w:val="28"/>
        </w:rPr>
        <w:t>E</w:t>
      </w:r>
      <w:r>
        <w:tab/>
      </w:r>
      <w:r>
        <w:fldChar w:fldCharType="begin"/>
      </w:r>
      <w:r>
        <w:instrText xml:space="preserve"> PAGEREF _Toc26062 \h </w:instrText>
      </w:r>
      <w:r>
        <w:fldChar w:fldCharType="separate"/>
      </w:r>
      <w:r>
        <w:t>14</w:t>
      </w:r>
      <w:r>
        <w:fldChar w:fldCharType="end"/>
      </w:r>
      <w:r>
        <w:rPr>
          <w:rFonts w:hAnsi="Times New Roman"/>
          <w:color w:val="auto"/>
          <w:szCs w:val="24"/>
          <w:u w:val="none"/>
        </w:rPr>
        <w:fldChar w:fldCharType="end"/>
      </w:r>
    </w:p>
    <w:p>
      <w:pPr>
        <w:pStyle w:val="10"/>
        <w:rPr>
          <w:rStyle w:val="18"/>
          <w:rFonts w:hAnsi="Times New Roman"/>
          <w:color w:val="auto"/>
          <w:u w:val="none"/>
        </w:rPr>
      </w:pPr>
      <w:r>
        <w:rPr>
          <w:rFonts w:hAnsi="Times New Roman"/>
          <w:color w:val="auto"/>
          <w:szCs w:val="24"/>
          <w:u w:val="none"/>
        </w:rPr>
        <w:fldChar w:fldCharType="end"/>
      </w:r>
      <w:r>
        <w:rPr>
          <w:rStyle w:val="18"/>
          <w:rFonts w:hAnsi="Times New Roman"/>
          <w:color w:val="auto"/>
          <w:u w:val="none"/>
        </w:rPr>
        <w:t xml:space="preserve"> </w:t>
      </w:r>
    </w:p>
    <w:p>
      <w:pPr>
        <w:spacing w:line="400" w:lineRule="exact"/>
        <w:jc w:val="left"/>
      </w:pPr>
    </w:p>
    <w:p>
      <w:pPr>
        <w:spacing w:line="1000" w:lineRule="exact"/>
      </w:pPr>
    </w:p>
    <w:p>
      <w:pPr>
        <w:spacing w:line="1000" w:lineRule="exact"/>
      </w:pPr>
    </w:p>
    <w:p>
      <w:pPr>
        <w:pStyle w:val="23"/>
        <w:spacing w:before="480" w:after="480"/>
        <w:ind w:firstLine="0" w:firstLineChars="0"/>
        <w:jc w:val="center"/>
        <w:outlineLvl w:val="0"/>
        <w:rPr>
          <w:rFonts w:ascii="Times New Roman" w:eastAsia="黑体"/>
          <w:sz w:val="52"/>
          <w:szCs w:val="52"/>
        </w:rPr>
      </w:pPr>
      <w:r>
        <w:rPr>
          <w:rFonts w:ascii="Times New Roman"/>
        </w:rPr>
        <w:br w:type="page"/>
      </w:r>
      <w:bookmarkStart w:id="8" w:name="_Toc413396084"/>
      <w:bookmarkStart w:id="9" w:name="_Toc410307405"/>
      <w:bookmarkStart w:id="10" w:name="_Toc409689961"/>
      <w:bookmarkStart w:id="11" w:name="_Toc388963949"/>
      <w:bookmarkStart w:id="12" w:name="_Toc15847"/>
      <w:bookmarkStart w:id="13" w:name="_Toc388963889"/>
      <w:r>
        <w:rPr>
          <w:rFonts w:ascii="Times New Roman" w:eastAsia="黑体"/>
          <w:sz w:val="52"/>
          <w:szCs w:val="52"/>
        </w:rPr>
        <w:t>引    言</w:t>
      </w:r>
      <w:bookmarkEnd w:id="8"/>
      <w:bookmarkEnd w:id="9"/>
      <w:bookmarkEnd w:id="10"/>
      <w:bookmarkEnd w:id="11"/>
      <w:bookmarkEnd w:id="12"/>
      <w:bookmarkEnd w:id="13"/>
    </w:p>
    <w:p>
      <w:pPr>
        <w:pStyle w:val="23"/>
        <w:spacing w:line="440" w:lineRule="exact"/>
        <w:ind w:firstLine="456"/>
        <w:rPr>
          <w:rFonts w:ascii="Times New Roman"/>
          <w:spacing w:val="8"/>
          <w:sz w:val="24"/>
          <w:szCs w:val="24"/>
        </w:rPr>
      </w:pPr>
      <w:bookmarkStart w:id="14" w:name="_Toc409634845"/>
      <w:bookmarkStart w:id="15" w:name="_Toc409634780"/>
      <w:bookmarkStart w:id="16" w:name="_Toc349718154"/>
      <w:bookmarkStart w:id="17" w:name="SectionMark4"/>
      <w:r>
        <w:rPr>
          <w:rFonts w:ascii="Times New Roman"/>
          <w:spacing w:val="8"/>
          <w:sz w:val="24"/>
          <w:szCs w:val="24"/>
        </w:rPr>
        <w:t>JJF</w:t>
      </w:r>
      <w:r>
        <w:rPr>
          <w:rFonts w:hint="eastAsia" w:ascii="Times New Roman"/>
          <w:spacing w:val="8"/>
          <w:sz w:val="24"/>
          <w:szCs w:val="24"/>
          <w:lang w:val="en-US" w:eastAsia="zh-CN"/>
        </w:rPr>
        <w:t xml:space="preserve"> </w:t>
      </w:r>
      <w:r>
        <w:rPr>
          <w:rFonts w:ascii="Times New Roman"/>
          <w:spacing w:val="8"/>
          <w:sz w:val="24"/>
          <w:szCs w:val="24"/>
        </w:rPr>
        <w:t>1002</w:t>
      </w:r>
      <w:r>
        <w:rPr>
          <w:rFonts w:hint="default" w:ascii="Times New Roman" w:hAnsi="Times New Roman" w:eastAsia="仿宋_GB2312" w:cs="Times New Roman"/>
          <w:spacing w:val="8"/>
          <w:sz w:val="21"/>
          <w:szCs w:val="21"/>
        </w:rPr>
        <w:t>—</w:t>
      </w:r>
      <w:r>
        <w:rPr>
          <w:rFonts w:hint="eastAsia" w:ascii="Times New Roman"/>
          <w:spacing w:val="8"/>
          <w:sz w:val="24"/>
          <w:szCs w:val="24"/>
          <w:lang w:val="en-US" w:eastAsia="zh-CN"/>
        </w:rPr>
        <w:t>2010</w:t>
      </w:r>
      <w:r>
        <w:rPr>
          <w:rFonts w:ascii="Times New Roman"/>
          <w:spacing w:val="8"/>
          <w:sz w:val="24"/>
          <w:szCs w:val="24"/>
        </w:rPr>
        <w:t>《国家计量检定规程编写规则》、JJF</w:t>
      </w:r>
      <w:r>
        <w:rPr>
          <w:rFonts w:hint="eastAsia" w:ascii="Times New Roman"/>
          <w:spacing w:val="8"/>
          <w:sz w:val="24"/>
          <w:szCs w:val="24"/>
          <w:lang w:val="en-US" w:eastAsia="zh-CN"/>
        </w:rPr>
        <w:t xml:space="preserve"> </w:t>
      </w:r>
      <w:r>
        <w:rPr>
          <w:rFonts w:ascii="Times New Roman"/>
          <w:spacing w:val="8"/>
          <w:sz w:val="24"/>
          <w:szCs w:val="24"/>
        </w:rPr>
        <w:t>1001</w:t>
      </w:r>
      <w:r>
        <w:rPr>
          <w:rFonts w:hint="default" w:ascii="Times New Roman" w:hAnsi="Times New Roman" w:eastAsia="仿宋_GB2312" w:cs="Times New Roman"/>
          <w:spacing w:val="8"/>
          <w:sz w:val="21"/>
          <w:szCs w:val="21"/>
        </w:rPr>
        <w:t>—</w:t>
      </w:r>
      <w:r>
        <w:rPr>
          <w:rFonts w:hint="eastAsia" w:ascii="Times New Roman"/>
          <w:spacing w:val="8"/>
          <w:sz w:val="24"/>
          <w:szCs w:val="24"/>
          <w:lang w:val="en-US" w:eastAsia="zh-CN"/>
        </w:rPr>
        <w:t>2011</w:t>
      </w:r>
      <w:r>
        <w:rPr>
          <w:rFonts w:ascii="Times New Roman"/>
          <w:spacing w:val="8"/>
          <w:sz w:val="24"/>
          <w:szCs w:val="24"/>
        </w:rPr>
        <w:t>《通用计量术语及定义》共同构成支撑本规程编制的基础性系列规范。本规程主要参考DB/T 59</w:t>
      </w:r>
      <w:r>
        <w:rPr>
          <w:rFonts w:hint="eastAsia" w:ascii="Times New Roman"/>
          <w:sz w:val="24"/>
          <w:szCs w:val="24"/>
        </w:rPr>
        <w:t>—</w:t>
      </w:r>
      <w:r>
        <w:rPr>
          <w:rFonts w:ascii="Times New Roman"/>
          <w:spacing w:val="8"/>
          <w:sz w:val="24"/>
          <w:szCs w:val="24"/>
        </w:rPr>
        <w:t>2015《地震观测仪器进网技术要求 地震烈度仪》</w:t>
      </w:r>
      <w:bookmarkStart w:id="18" w:name="_Hlk2761635"/>
      <w:r>
        <w:rPr>
          <w:rFonts w:ascii="Times New Roman"/>
          <w:spacing w:val="8"/>
          <w:sz w:val="24"/>
          <w:szCs w:val="24"/>
        </w:rPr>
        <w:t>等技术规范编制。</w:t>
      </w:r>
      <w:bookmarkEnd w:id="18"/>
    </w:p>
    <w:p>
      <w:pPr>
        <w:pStyle w:val="23"/>
        <w:spacing w:line="440" w:lineRule="exact"/>
        <w:ind w:firstLine="456"/>
        <w:rPr>
          <w:rFonts w:ascii="Times New Roman"/>
          <w:spacing w:val="8"/>
          <w:sz w:val="24"/>
          <w:szCs w:val="24"/>
        </w:rPr>
      </w:pPr>
      <w:r>
        <w:rPr>
          <w:rFonts w:ascii="Times New Roman"/>
          <w:spacing w:val="8"/>
          <w:sz w:val="24"/>
          <w:szCs w:val="24"/>
        </w:rPr>
        <w:t>本规程为首次发布。</w:t>
      </w:r>
    </w:p>
    <w:p>
      <w:pPr>
        <w:pStyle w:val="23"/>
        <w:spacing w:line="360" w:lineRule="auto"/>
        <w:ind w:firstLine="199" w:firstLineChars="94"/>
        <w:rPr>
          <w:rFonts w:ascii="Times New Roman"/>
          <w:sz w:val="24"/>
          <w:szCs w:val="24"/>
        </w:rPr>
        <w:sectPr>
          <w:pgSz w:w="11906" w:h="16838"/>
          <w:pgMar w:top="1701" w:right="1418" w:bottom="1134" w:left="1588" w:header="851" w:footer="992" w:gutter="0"/>
          <w:pgNumType w:fmt="upperRoman" w:start="1"/>
          <w:cols w:space="425" w:num="1"/>
          <w:docGrid w:type="linesAndChars" w:linePitch="381" w:charSpace="-5735"/>
        </w:sectPr>
      </w:pPr>
    </w:p>
    <w:p>
      <w:pPr>
        <w:spacing w:before="240"/>
        <w:jc w:val="center"/>
        <w:rPr>
          <w:rFonts w:eastAsia="黑体"/>
          <w:sz w:val="32"/>
          <w:szCs w:val="32"/>
        </w:rPr>
      </w:pPr>
      <w:r>
        <w:rPr>
          <w:rFonts w:eastAsia="黑体"/>
          <w:sz w:val="32"/>
          <w:szCs w:val="32"/>
        </w:rPr>
        <w:t>地震烈度仪检定规程</w:t>
      </w:r>
      <w:bookmarkEnd w:id="14"/>
      <w:bookmarkEnd w:id="15"/>
      <w:bookmarkEnd w:id="16"/>
    </w:p>
    <w:p>
      <w:pPr>
        <w:pStyle w:val="27"/>
        <w:numPr>
          <w:ilvl w:val="0"/>
          <w:numId w:val="8"/>
        </w:numPr>
        <w:spacing w:before="190" w:after="190" w:line="276" w:lineRule="auto"/>
        <w:ind w:left="425" w:hangingChars="177"/>
        <w:outlineLvl w:val="0"/>
        <w:rPr>
          <w:rFonts w:ascii="Times New Roman"/>
          <w:color w:val="000000"/>
          <w:sz w:val="24"/>
        </w:rPr>
      </w:pPr>
      <w:bookmarkStart w:id="19" w:name="_Toc36524973"/>
      <w:bookmarkStart w:id="20" w:name="_Toc409689962"/>
      <w:bookmarkStart w:id="21" w:name="_Toc36524265"/>
      <w:bookmarkStart w:id="22" w:name="_Toc31983"/>
      <w:bookmarkStart w:id="23" w:name="_Toc413396085"/>
      <w:bookmarkStart w:id="24" w:name="_Toc349718155"/>
      <w:bookmarkStart w:id="25" w:name="_Toc36459917"/>
      <w:r>
        <w:rPr>
          <w:rFonts w:ascii="Times New Roman"/>
          <w:color w:val="000000"/>
          <w:sz w:val="24"/>
        </w:rPr>
        <w:t>范围</w:t>
      </w:r>
      <w:bookmarkEnd w:id="19"/>
      <w:bookmarkEnd w:id="20"/>
      <w:bookmarkEnd w:id="21"/>
      <w:bookmarkEnd w:id="22"/>
      <w:bookmarkEnd w:id="23"/>
      <w:bookmarkEnd w:id="24"/>
      <w:bookmarkEnd w:id="25"/>
    </w:p>
    <w:p>
      <w:pPr>
        <w:pStyle w:val="23"/>
        <w:spacing w:line="276" w:lineRule="auto"/>
        <w:ind w:firstLine="480"/>
        <w:rPr>
          <w:rFonts w:ascii="Times New Roman"/>
          <w:sz w:val="24"/>
          <w:szCs w:val="24"/>
        </w:rPr>
      </w:pPr>
      <w:r>
        <w:rPr>
          <w:rFonts w:ascii="Times New Roman"/>
          <w:sz w:val="24"/>
          <w:szCs w:val="24"/>
        </w:rPr>
        <w:t>本规程适用于地震烈度仪</w:t>
      </w:r>
      <w:r>
        <w:rPr>
          <w:rFonts w:hint="eastAsia" w:ascii="Times New Roman"/>
          <w:sz w:val="24"/>
          <w:szCs w:val="24"/>
        </w:rPr>
        <w:t>加速度测量误差、高端截止频率、阻带衰减、幅值线性度、横向灵敏度比</w:t>
      </w:r>
      <w:r>
        <w:rPr>
          <w:rFonts w:hint="eastAsia" w:ascii="Times New Roman"/>
          <w:sz w:val="24"/>
          <w:szCs w:val="24"/>
          <w:lang w:val="en-US" w:eastAsia="zh-CN"/>
        </w:rPr>
        <w:t>等项目的</w:t>
      </w:r>
      <w:r>
        <w:rPr>
          <w:rFonts w:ascii="Times New Roman"/>
          <w:sz w:val="24"/>
          <w:szCs w:val="24"/>
        </w:rPr>
        <w:t>首次检定、后续检定和使用中检查</w:t>
      </w:r>
      <w:r>
        <w:rPr>
          <w:rFonts w:hint="eastAsia" w:ascii="Times New Roman"/>
          <w:sz w:val="24"/>
          <w:szCs w:val="24"/>
        </w:rPr>
        <w:t>。</w:t>
      </w:r>
    </w:p>
    <w:p>
      <w:pPr>
        <w:pStyle w:val="27"/>
        <w:numPr>
          <w:ilvl w:val="0"/>
          <w:numId w:val="8"/>
        </w:numPr>
        <w:spacing w:before="190" w:after="190" w:line="276" w:lineRule="auto"/>
        <w:ind w:left="425" w:hangingChars="177"/>
        <w:outlineLvl w:val="0"/>
        <w:rPr>
          <w:rFonts w:ascii="Times New Roman"/>
          <w:color w:val="000000"/>
          <w:sz w:val="24"/>
        </w:rPr>
      </w:pPr>
      <w:bookmarkStart w:id="26" w:name="_Toc36524266"/>
      <w:bookmarkStart w:id="27" w:name="_Toc36459918"/>
      <w:bookmarkStart w:id="28" w:name="_Toc349718156"/>
      <w:bookmarkStart w:id="29" w:name="_Toc409689963"/>
      <w:bookmarkStart w:id="30" w:name="_Toc36524974"/>
      <w:bookmarkStart w:id="31" w:name="_Toc413396086"/>
      <w:bookmarkStart w:id="32" w:name="_Toc7089"/>
      <w:r>
        <w:rPr>
          <w:rFonts w:ascii="Times New Roman"/>
          <w:color w:val="000000"/>
          <w:sz w:val="24"/>
        </w:rPr>
        <w:t>引用</w:t>
      </w:r>
      <w:bookmarkEnd w:id="26"/>
      <w:bookmarkEnd w:id="27"/>
      <w:bookmarkEnd w:id="28"/>
      <w:bookmarkEnd w:id="29"/>
      <w:bookmarkEnd w:id="30"/>
      <w:bookmarkEnd w:id="31"/>
      <w:r>
        <w:rPr>
          <w:rFonts w:ascii="Times New Roman"/>
          <w:color w:val="000000"/>
          <w:sz w:val="24"/>
        </w:rPr>
        <w:t>文件</w:t>
      </w:r>
      <w:bookmarkEnd w:id="32"/>
    </w:p>
    <w:p>
      <w:pPr>
        <w:pStyle w:val="23"/>
        <w:spacing w:line="276" w:lineRule="auto"/>
        <w:ind w:firstLine="480"/>
        <w:rPr>
          <w:rFonts w:ascii="Times New Roman"/>
          <w:sz w:val="24"/>
          <w:szCs w:val="24"/>
        </w:rPr>
      </w:pPr>
      <w:r>
        <w:rPr>
          <w:rFonts w:ascii="Times New Roman"/>
          <w:sz w:val="24"/>
          <w:szCs w:val="24"/>
        </w:rPr>
        <w:t>本规程引用下列文件：</w:t>
      </w:r>
    </w:p>
    <w:p>
      <w:pPr>
        <w:pStyle w:val="23"/>
        <w:spacing w:line="276" w:lineRule="auto"/>
        <w:ind w:firstLine="480"/>
        <w:rPr>
          <w:rFonts w:ascii="Times New Roman"/>
          <w:sz w:val="24"/>
          <w:szCs w:val="24"/>
        </w:rPr>
      </w:pPr>
      <w:r>
        <w:rPr>
          <w:rFonts w:ascii="Times New Roman"/>
          <w:sz w:val="24"/>
          <w:szCs w:val="24"/>
        </w:rPr>
        <w:t>JJF 1156</w:t>
      </w:r>
      <w:r>
        <w:rPr>
          <w:rFonts w:hint="eastAsia" w:ascii="Times New Roman"/>
          <w:sz w:val="24"/>
          <w:szCs w:val="24"/>
        </w:rPr>
        <w:t>—</w:t>
      </w:r>
      <w:r>
        <w:rPr>
          <w:rFonts w:ascii="Times New Roman"/>
          <w:sz w:val="24"/>
          <w:szCs w:val="24"/>
        </w:rPr>
        <w:t>2006  振动冲击转速计量术语及定义</w:t>
      </w:r>
    </w:p>
    <w:p>
      <w:pPr>
        <w:pStyle w:val="23"/>
        <w:spacing w:line="276" w:lineRule="auto"/>
        <w:ind w:firstLine="480"/>
        <w:rPr>
          <w:rFonts w:ascii="Times New Roman"/>
          <w:sz w:val="24"/>
          <w:szCs w:val="24"/>
        </w:rPr>
      </w:pPr>
      <w:r>
        <w:rPr>
          <w:rFonts w:ascii="Times New Roman"/>
          <w:sz w:val="24"/>
          <w:szCs w:val="24"/>
        </w:rPr>
        <w:t>GB/T 19531.1</w:t>
      </w:r>
      <w:r>
        <w:rPr>
          <w:rFonts w:hint="eastAsia" w:ascii="Times New Roman"/>
          <w:sz w:val="24"/>
          <w:szCs w:val="24"/>
        </w:rPr>
        <w:t>—</w:t>
      </w:r>
      <w:r>
        <w:rPr>
          <w:rFonts w:ascii="Times New Roman"/>
          <w:sz w:val="24"/>
          <w:szCs w:val="24"/>
        </w:rPr>
        <w:t>2004  地震台站观测环境技术要求 第1部分：测震</w:t>
      </w:r>
    </w:p>
    <w:p>
      <w:pPr>
        <w:pStyle w:val="23"/>
        <w:spacing w:line="276" w:lineRule="auto"/>
        <w:ind w:firstLine="480"/>
        <w:rPr>
          <w:rFonts w:ascii="Times New Roman"/>
          <w:sz w:val="24"/>
          <w:szCs w:val="24"/>
        </w:rPr>
      </w:pPr>
      <w:r>
        <w:rPr>
          <w:rFonts w:hint="eastAsia" w:ascii="Times New Roman"/>
          <w:sz w:val="24"/>
          <w:szCs w:val="24"/>
        </w:rPr>
        <w:t>GB/T 17742—2020 中国地震烈度表</w:t>
      </w:r>
    </w:p>
    <w:p>
      <w:pPr>
        <w:pStyle w:val="23"/>
        <w:spacing w:line="276" w:lineRule="auto"/>
        <w:ind w:firstLine="480"/>
        <w:rPr>
          <w:rFonts w:ascii="Times New Roman"/>
          <w:sz w:val="24"/>
          <w:szCs w:val="24"/>
        </w:rPr>
      </w:pPr>
      <w:r>
        <w:rPr>
          <w:rFonts w:ascii="Times New Roman"/>
          <w:sz w:val="24"/>
          <w:szCs w:val="24"/>
        </w:rPr>
        <w:t>DB/T 22</w:t>
      </w:r>
      <w:r>
        <w:rPr>
          <w:rFonts w:hint="eastAsia" w:ascii="Times New Roman"/>
          <w:sz w:val="24"/>
          <w:szCs w:val="24"/>
        </w:rPr>
        <w:t>—</w:t>
      </w:r>
      <w:r>
        <w:rPr>
          <w:rFonts w:ascii="Times New Roman"/>
          <w:sz w:val="24"/>
          <w:szCs w:val="24"/>
        </w:rPr>
        <w:t>2020  地震观测仪器进网技术要求 地震仪</w:t>
      </w:r>
    </w:p>
    <w:p>
      <w:pPr>
        <w:pStyle w:val="23"/>
        <w:spacing w:line="276" w:lineRule="auto"/>
        <w:ind w:firstLine="480"/>
        <w:rPr>
          <w:rFonts w:ascii="Times New Roman"/>
          <w:sz w:val="24"/>
          <w:szCs w:val="24"/>
        </w:rPr>
      </w:pPr>
      <w:bookmarkStart w:id="33" w:name="_Hlk2526586"/>
      <w:r>
        <w:rPr>
          <w:rFonts w:ascii="Times New Roman"/>
          <w:sz w:val="24"/>
          <w:szCs w:val="24"/>
        </w:rPr>
        <w:t>DB/T 59</w:t>
      </w:r>
      <w:r>
        <w:rPr>
          <w:rFonts w:hint="eastAsia" w:ascii="Times New Roman"/>
          <w:sz w:val="24"/>
          <w:szCs w:val="24"/>
        </w:rPr>
        <w:t>—</w:t>
      </w:r>
      <w:r>
        <w:rPr>
          <w:rFonts w:ascii="Times New Roman"/>
          <w:sz w:val="24"/>
          <w:szCs w:val="24"/>
        </w:rPr>
        <w:t>2015  地震观测仪器进网技术要求 地震烈度仪</w:t>
      </w:r>
    </w:p>
    <w:bookmarkEnd w:id="33"/>
    <w:p>
      <w:pPr>
        <w:pStyle w:val="23"/>
        <w:spacing w:line="276" w:lineRule="auto"/>
        <w:ind w:firstLine="480"/>
        <w:rPr>
          <w:rFonts w:ascii="Times New Roman"/>
          <w:sz w:val="24"/>
          <w:szCs w:val="24"/>
        </w:rPr>
      </w:pPr>
      <w:r>
        <w:rPr>
          <w:rFonts w:ascii="Times New Roman"/>
          <w:sz w:val="24"/>
          <w:szCs w:val="24"/>
        </w:rPr>
        <w:t>凡是注日期的引用文件，仅注日期的版本适用于本规程；凡是不注日期的引用文件，其最新版本（包括所有的修改单）适用于本规程。</w:t>
      </w:r>
    </w:p>
    <w:p>
      <w:pPr>
        <w:pStyle w:val="27"/>
        <w:numPr>
          <w:ilvl w:val="0"/>
          <w:numId w:val="8"/>
        </w:numPr>
        <w:spacing w:before="190" w:after="190" w:line="276" w:lineRule="auto"/>
        <w:ind w:left="425" w:hangingChars="177"/>
        <w:outlineLvl w:val="0"/>
        <w:rPr>
          <w:rFonts w:ascii="Times New Roman"/>
          <w:color w:val="000000"/>
          <w:sz w:val="24"/>
        </w:rPr>
      </w:pPr>
      <w:bookmarkStart w:id="34" w:name="_Toc14473"/>
      <w:r>
        <w:rPr>
          <w:rFonts w:ascii="Times New Roman"/>
          <w:color w:val="000000"/>
          <w:sz w:val="24"/>
        </w:rPr>
        <w:t>术语</w:t>
      </w:r>
      <w:bookmarkEnd w:id="34"/>
    </w:p>
    <w:p>
      <w:pPr>
        <w:pStyle w:val="28"/>
        <w:numPr>
          <w:ilvl w:val="1"/>
          <w:numId w:val="8"/>
        </w:numPr>
        <w:tabs>
          <w:tab w:val="left" w:pos="567"/>
        </w:tabs>
        <w:spacing w:line="276" w:lineRule="auto"/>
        <w:ind w:left="0" w:firstLine="0"/>
        <w:outlineLvl w:val="1"/>
        <w:rPr>
          <w:rFonts w:ascii="Times New Roman" w:eastAsiaTheme="minorEastAsia"/>
          <w:sz w:val="24"/>
          <w:szCs w:val="24"/>
        </w:rPr>
      </w:pPr>
      <w:r>
        <w:rPr>
          <w:rFonts w:ascii="Times New Roman" w:eastAsiaTheme="minorEastAsia"/>
          <w:color w:val="000000"/>
          <w:sz w:val="24"/>
          <w:szCs w:val="24"/>
        </w:rPr>
        <w:t>地震烈度</w:t>
      </w:r>
      <w:r>
        <w:rPr>
          <w:rFonts w:ascii="Times New Roman" w:eastAsiaTheme="minorEastAsia"/>
          <w:sz w:val="24"/>
          <w:szCs w:val="24"/>
        </w:rPr>
        <w:t>仪</w:t>
      </w:r>
      <w:r>
        <w:rPr>
          <w:rFonts w:hint="eastAsia" w:ascii="Times New Roman" w:eastAsiaTheme="minorEastAsia"/>
          <w:sz w:val="24"/>
          <w:szCs w:val="24"/>
        </w:rPr>
        <w:t xml:space="preserve"> seismic</w:t>
      </w:r>
      <w:r>
        <w:rPr>
          <w:rFonts w:ascii="Times New Roman" w:eastAsiaTheme="minorEastAsia"/>
          <w:sz w:val="24"/>
          <w:szCs w:val="24"/>
        </w:rPr>
        <w:t xml:space="preserve"> </w:t>
      </w:r>
      <w:r>
        <w:rPr>
          <w:rFonts w:hint="eastAsia" w:ascii="Times New Roman" w:eastAsiaTheme="minorEastAsia"/>
          <w:sz w:val="24"/>
          <w:szCs w:val="24"/>
        </w:rPr>
        <w:t>intensity</w:t>
      </w:r>
      <w:r>
        <w:rPr>
          <w:rFonts w:ascii="Times New Roman" w:eastAsiaTheme="minorEastAsia"/>
          <w:sz w:val="24"/>
          <w:szCs w:val="24"/>
        </w:rPr>
        <w:t xml:space="preserve"> </w:t>
      </w:r>
      <w:r>
        <w:rPr>
          <w:rFonts w:hint="eastAsia" w:ascii="Times New Roman" w:eastAsiaTheme="minorEastAsia"/>
          <w:sz w:val="24"/>
          <w:szCs w:val="24"/>
        </w:rPr>
        <w:t>instrument</w:t>
      </w:r>
    </w:p>
    <w:p>
      <w:pPr>
        <w:pStyle w:val="23"/>
        <w:spacing w:line="276" w:lineRule="auto"/>
        <w:ind w:firstLine="480"/>
        <w:rPr>
          <w:rFonts w:ascii="Times New Roman" w:eastAsiaTheme="minorEastAsia"/>
          <w:sz w:val="24"/>
          <w:szCs w:val="24"/>
        </w:rPr>
      </w:pPr>
      <w:r>
        <w:rPr>
          <w:rFonts w:ascii="Times New Roman" w:eastAsiaTheme="minorEastAsia"/>
          <w:sz w:val="24"/>
          <w:szCs w:val="24"/>
        </w:rPr>
        <w:t>监测地面振动并测算仪器地震烈度的专用仪器。</w:t>
      </w:r>
    </w:p>
    <w:p>
      <w:pPr>
        <w:pStyle w:val="28"/>
        <w:numPr>
          <w:ilvl w:val="1"/>
          <w:numId w:val="8"/>
        </w:numPr>
        <w:tabs>
          <w:tab w:val="left" w:pos="567"/>
        </w:tabs>
        <w:spacing w:line="276" w:lineRule="auto"/>
        <w:ind w:left="0" w:firstLine="0"/>
        <w:outlineLvl w:val="1"/>
        <w:rPr>
          <w:rFonts w:ascii="Times New Roman" w:eastAsiaTheme="minorEastAsia"/>
          <w:sz w:val="24"/>
          <w:szCs w:val="24"/>
        </w:rPr>
      </w:pPr>
      <w:r>
        <w:rPr>
          <w:rFonts w:ascii="Times New Roman" w:eastAsiaTheme="minorEastAsia"/>
          <w:sz w:val="24"/>
          <w:szCs w:val="24"/>
        </w:rPr>
        <w:t>仪器</w:t>
      </w:r>
      <w:r>
        <w:rPr>
          <w:rFonts w:ascii="Times New Roman" w:eastAsiaTheme="minorEastAsia"/>
          <w:color w:val="000000"/>
          <w:sz w:val="24"/>
          <w:szCs w:val="24"/>
        </w:rPr>
        <w:t>地震烈度</w:t>
      </w:r>
      <w:r>
        <w:rPr>
          <w:rFonts w:hint="eastAsia" w:ascii="Times New Roman" w:eastAsiaTheme="minorEastAsia"/>
          <w:color w:val="000000"/>
          <w:sz w:val="24"/>
          <w:szCs w:val="24"/>
        </w:rPr>
        <w:t xml:space="preserve"> instrumental</w:t>
      </w:r>
      <w:r>
        <w:rPr>
          <w:rFonts w:ascii="Times New Roman" w:eastAsiaTheme="minorEastAsia"/>
          <w:color w:val="000000"/>
          <w:sz w:val="24"/>
          <w:szCs w:val="24"/>
        </w:rPr>
        <w:t xml:space="preserve"> </w:t>
      </w:r>
      <w:r>
        <w:rPr>
          <w:rFonts w:hint="eastAsia" w:ascii="Times New Roman" w:eastAsiaTheme="minorEastAsia"/>
          <w:color w:val="000000"/>
          <w:sz w:val="24"/>
          <w:szCs w:val="24"/>
        </w:rPr>
        <w:t>seismic</w:t>
      </w:r>
      <w:r>
        <w:rPr>
          <w:rFonts w:ascii="Times New Roman" w:eastAsiaTheme="minorEastAsia"/>
          <w:color w:val="000000"/>
          <w:sz w:val="24"/>
          <w:szCs w:val="24"/>
        </w:rPr>
        <w:t xml:space="preserve"> </w:t>
      </w:r>
      <w:r>
        <w:rPr>
          <w:rFonts w:hint="eastAsia" w:ascii="Times New Roman" w:eastAsiaTheme="minorEastAsia"/>
          <w:color w:val="000000"/>
          <w:sz w:val="24"/>
          <w:szCs w:val="24"/>
        </w:rPr>
        <w:t>intensity</w:t>
      </w:r>
    </w:p>
    <w:p>
      <w:pPr>
        <w:pStyle w:val="23"/>
        <w:spacing w:line="276" w:lineRule="auto"/>
        <w:ind w:firstLine="480"/>
        <w:rPr>
          <w:rFonts w:ascii="Times New Roman" w:eastAsiaTheme="minorEastAsia"/>
          <w:sz w:val="24"/>
          <w:szCs w:val="24"/>
        </w:rPr>
      </w:pPr>
      <w:r>
        <w:rPr>
          <w:rFonts w:ascii="Times New Roman" w:eastAsiaTheme="minorEastAsia"/>
          <w:sz w:val="24"/>
          <w:szCs w:val="24"/>
        </w:rPr>
        <w:t>根据仪器观测记录得到的地面振动的强弱程度。</w:t>
      </w:r>
    </w:p>
    <w:p>
      <w:pPr>
        <w:pStyle w:val="28"/>
        <w:numPr>
          <w:ilvl w:val="1"/>
          <w:numId w:val="8"/>
        </w:numPr>
        <w:tabs>
          <w:tab w:val="left" w:pos="567"/>
        </w:tabs>
        <w:spacing w:line="276" w:lineRule="auto"/>
        <w:ind w:left="0" w:firstLine="0"/>
        <w:outlineLvl w:val="1"/>
        <w:rPr>
          <w:rFonts w:ascii="Times New Roman" w:eastAsiaTheme="minorEastAsia"/>
          <w:sz w:val="24"/>
          <w:szCs w:val="24"/>
        </w:rPr>
      </w:pPr>
      <w:r>
        <w:rPr>
          <w:rFonts w:ascii="Times New Roman" w:eastAsiaTheme="minorEastAsia"/>
          <w:sz w:val="24"/>
          <w:szCs w:val="24"/>
        </w:rPr>
        <w:t>地震烈度速报</w:t>
      </w:r>
      <w:r>
        <w:rPr>
          <w:rFonts w:hint="eastAsia" w:ascii="Times New Roman" w:eastAsiaTheme="minorEastAsia"/>
          <w:sz w:val="24"/>
          <w:szCs w:val="24"/>
        </w:rPr>
        <w:t xml:space="preserve"> seismic</w:t>
      </w:r>
      <w:r>
        <w:rPr>
          <w:rFonts w:ascii="Times New Roman" w:eastAsiaTheme="minorEastAsia"/>
          <w:sz w:val="24"/>
          <w:szCs w:val="24"/>
        </w:rPr>
        <w:t xml:space="preserve"> </w:t>
      </w:r>
      <w:r>
        <w:rPr>
          <w:rFonts w:hint="eastAsia" w:ascii="Times New Roman" w:eastAsiaTheme="minorEastAsia"/>
          <w:sz w:val="24"/>
          <w:szCs w:val="24"/>
        </w:rPr>
        <w:t>intensity</w:t>
      </w:r>
      <w:r>
        <w:rPr>
          <w:rFonts w:ascii="Times New Roman" w:eastAsiaTheme="minorEastAsia"/>
          <w:sz w:val="24"/>
          <w:szCs w:val="24"/>
        </w:rPr>
        <w:t xml:space="preserve"> </w:t>
      </w:r>
      <w:r>
        <w:rPr>
          <w:rFonts w:hint="eastAsia" w:ascii="Times New Roman" w:eastAsiaTheme="minorEastAsia"/>
          <w:sz w:val="24"/>
          <w:szCs w:val="24"/>
        </w:rPr>
        <w:t>rapid</w:t>
      </w:r>
      <w:r>
        <w:rPr>
          <w:rFonts w:ascii="Times New Roman" w:eastAsiaTheme="minorEastAsia"/>
          <w:sz w:val="24"/>
          <w:szCs w:val="24"/>
        </w:rPr>
        <w:t xml:space="preserve"> </w:t>
      </w:r>
      <w:r>
        <w:rPr>
          <w:rFonts w:hint="eastAsia" w:ascii="Times New Roman" w:eastAsiaTheme="minorEastAsia"/>
          <w:sz w:val="24"/>
          <w:szCs w:val="24"/>
        </w:rPr>
        <w:t>reporting</w:t>
      </w:r>
    </w:p>
    <w:p>
      <w:pPr>
        <w:pStyle w:val="23"/>
        <w:spacing w:line="276" w:lineRule="auto"/>
        <w:ind w:firstLine="480"/>
        <w:rPr>
          <w:rFonts w:ascii="Times New Roman" w:eastAsiaTheme="minorEastAsia"/>
          <w:sz w:val="24"/>
          <w:szCs w:val="24"/>
        </w:rPr>
      </w:pPr>
      <w:r>
        <w:rPr>
          <w:rFonts w:ascii="Times New Roman" w:eastAsiaTheme="minorEastAsia"/>
          <w:sz w:val="24"/>
          <w:szCs w:val="24"/>
        </w:rPr>
        <w:t>由地震观测数据快速测定和报送仪器地震烈度的过程。</w:t>
      </w:r>
    </w:p>
    <w:p>
      <w:pPr>
        <w:pStyle w:val="28"/>
        <w:numPr>
          <w:ilvl w:val="1"/>
          <w:numId w:val="8"/>
        </w:numPr>
        <w:tabs>
          <w:tab w:val="left" w:pos="567"/>
        </w:tabs>
        <w:spacing w:line="276" w:lineRule="auto"/>
        <w:ind w:left="0" w:firstLine="0"/>
        <w:outlineLvl w:val="1"/>
        <w:rPr>
          <w:rFonts w:ascii="Times New Roman" w:eastAsiaTheme="minorEastAsia"/>
          <w:sz w:val="24"/>
          <w:szCs w:val="24"/>
        </w:rPr>
      </w:pPr>
      <w:r>
        <w:rPr>
          <w:rFonts w:ascii="Times New Roman" w:eastAsiaTheme="minorEastAsia"/>
          <w:sz w:val="24"/>
          <w:szCs w:val="24"/>
        </w:rPr>
        <w:t>地震预警</w:t>
      </w:r>
      <w:r>
        <w:rPr>
          <w:rFonts w:hint="eastAsia" w:ascii="Times New Roman" w:eastAsiaTheme="minorEastAsia"/>
          <w:sz w:val="24"/>
          <w:szCs w:val="24"/>
        </w:rPr>
        <w:t xml:space="preserve"> earthquake</w:t>
      </w:r>
      <w:r>
        <w:rPr>
          <w:rFonts w:ascii="Times New Roman" w:eastAsiaTheme="minorEastAsia"/>
          <w:sz w:val="24"/>
          <w:szCs w:val="24"/>
        </w:rPr>
        <w:t xml:space="preserve"> </w:t>
      </w:r>
      <w:r>
        <w:rPr>
          <w:rFonts w:hint="eastAsia" w:ascii="Times New Roman" w:eastAsiaTheme="minorEastAsia"/>
          <w:sz w:val="24"/>
          <w:szCs w:val="24"/>
        </w:rPr>
        <w:t>early</w:t>
      </w:r>
      <w:r>
        <w:rPr>
          <w:rFonts w:ascii="Times New Roman" w:eastAsiaTheme="minorEastAsia"/>
          <w:sz w:val="24"/>
          <w:szCs w:val="24"/>
        </w:rPr>
        <w:t xml:space="preserve"> </w:t>
      </w:r>
      <w:r>
        <w:rPr>
          <w:rFonts w:hint="eastAsia" w:ascii="Times New Roman" w:eastAsiaTheme="minorEastAsia"/>
          <w:sz w:val="24"/>
          <w:szCs w:val="24"/>
        </w:rPr>
        <w:t>warning</w:t>
      </w:r>
    </w:p>
    <w:p>
      <w:pPr>
        <w:pStyle w:val="23"/>
        <w:spacing w:line="276" w:lineRule="auto"/>
        <w:ind w:firstLine="480"/>
        <w:rPr>
          <w:rFonts w:ascii="Times New Roman" w:eastAsiaTheme="minorEastAsia"/>
          <w:sz w:val="24"/>
          <w:szCs w:val="24"/>
        </w:rPr>
      </w:pPr>
      <w:r>
        <w:rPr>
          <w:rFonts w:ascii="Times New Roman" w:eastAsiaTheme="minorEastAsia"/>
          <w:sz w:val="24"/>
          <w:szCs w:val="24"/>
        </w:rPr>
        <w:t>地震发生后，对即将到来的破坏性地震动进行预测和警报。</w:t>
      </w:r>
    </w:p>
    <w:p>
      <w:pPr>
        <w:pStyle w:val="28"/>
        <w:numPr>
          <w:ilvl w:val="1"/>
          <w:numId w:val="8"/>
        </w:numPr>
        <w:tabs>
          <w:tab w:val="left" w:pos="567"/>
        </w:tabs>
        <w:spacing w:line="276" w:lineRule="auto"/>
        <w:ind w:left="0" w:firstLine="0"/>
        <w:outlineLvl w:val="1"/>
        <w:rPr>
          <w:rFonts w:ascii="Times New Roman" w:eastAsiaTheme="minorEastAsia"/>
          <w:sz w:val="24"/>
          <w:szCs w:val="24"/>
        </w:rPr>
      </w:pPr>
      <w:r>
        <w:rPr>
          <w:rFonts w:ascii="Times New Roman" w:eastAsiaTheme="minorEastAsia"/>
          <w:sz w:val="24"/>
          <w:szCs w:val="24"/>
        </w:rPr>
        <w:t>地震动峰值加速度</w:t>
      </w:r>
      <w:r>
        <w:rPr>
          <w:rFonts w:hint="eastAsia" w:ascii="Times New Roman" w:eastAsiaTheme="minorEastAsia"/>
          <w:sz w:val="24"/>
          <w:szCs w:val="24"/>
        </w:rPr>
        <w:t xml:space="preserve"> </w:t>
      </w:r>
      <w:r>
        <w:rPr>
          <w:rFonts w:ascii="Times New Roman" w:eastAsiaTheme="minorEastAsia"/>
          <w:sz w:val="24"/>
          <w:szCs w:val="24"/>
        </w:rPr>
        <w:t>Peak Ground Acceleration</w:t>
      </w:r>
      <w:r>
        <w:rPr>
          <w:rFonts w:hint="eastAsia" w:ascii="Times New Roman" w:eastAsiaTheme="minorEastAsia"/>
          <w:sz w:val="24"/>
          <w:szCs w:val="24"/>
        </w:rPr>
        <w:t>（P</w:t>
      </w:r>
      <w:r>
        <w:rPr>
          <w:rFonts w:ascii="Times New Roman" w:eastAsiaTheme="minorEastAsia"/>
          <w:sz w:val="24"/>
          <w:szCs w:val="24"/>
        </w:rPr>
        <w:t>GA</w:t>
      </w:r>
      <w:r>
        <w:rPr>
          <w:rFonts w:hint="eastAsia" w:ascii="Times New Roman" w:eastAsiaTheme="minorEastAsia"/>
          <w:sz w:val="24"/>
          <w:szCs w:val="24"/>
        </w:rPr>
        <w:t>）</w:t>
      </w:r>
    </w:p>
    <w:p>
      <w:pPr>
        <w:pStyle w:val="23"/>
        <w:spacing w:line="276" w:lineRule="auto"/>
        <w:ind w:firstLine="480"/>
        <w:rPr>
          <w:rFonts w:ascii="Times New Roman" w:eastAsiaTheme="minorEastAsia"/>
          <w:sz w:val="24"/>
          <w:szCs w:val="24"/>
        </w:rPr>
      </w:pPr>
      <w:r>
        <w:rPr>
          <w:rFonts w:ascii="Times New Roman" w:eastAsiaTheme="minorEastAsia"/>
          <w:sz w:val="24"/>
          <w:szCs w:val="24"/>
        </w:rPr>
        <w:t>地震地质点运动加速度的最大绝对值。</w:t>
      </w:r>
    </w:p>
    <w:p>
      <w:pPr>
        <w:pStyle w:val="28"/>
        <w:numPr>
          <w:ilvl w:val="1"/>
          <w:numId w:val="8"/>
        </w:numPr>
        <w:tabs>
          <w:tab w:val="left" w:pos="567"/>
        </w:tabs>
        <w:spacing w:line="276" w:lineRule="auto"/>
        <w:ind w:left="0" w:firstLine="0"/>
        <w:outlineLvl w:val="1"/>
        <w:rPr>
          <w:rFonts w:ascii="Times New Roman" w:eastAsiaTheme="minorEastAsia"/>
          <w:sz w:val="24"/>
          <w:szCs w:val="24"/>
        </w:rPr>
      </w:pPr>
      <w:r>
        <w:rPr>
          <w:rFonts w:ascii="Times New Roman" w:eastAsiaTheme="minorEastAsia"/>
          <w:sz w:val="24"/>
          <w:szCs w:val="24"/>
        </w:rPr>
        <w:t>地震动峰值速度</w:t>
      </w:r>
      <w:r>
        <w:rPr>
          <w:rFonts w:hint="eastAsia" w:ascii="Times New Roman" w:eastAsiaTheme="minorEastAsia"/>
          <w:sz w:val="24"/>
          <w:szCs w:val="24"/>
        </w:rPr>
        <w:t xml:space="preserve"> </w:t>
      </w:r>
      <w:r>
        <w:rPr>
          <w:rFonts w:ascii="Times New Roman" w:eastAsiaTheme="minorEastAsia"/>
          <w:sz w:val="24"/>
          <w:szCs w:val="24"/>
        </w:rPr>
        <w:t>Peak Ground Velocity（PGV）</w:t>
      </w:r>
    </w:p>
    <w:p>
      <w:pPr>
        <w:pStyle w:val="23"/>
        <w:spacing w:line="276" w:lineRule="auto"/>
        <w:ind w:firstLine="480"/>
        <w:rPr>
          <w:rFonts w:ascii="Times New Roman" w:eastAsiaTheme="minorEastAsia"/>
          <w:sz w:val="24"/>
          <w:szCs w:val="24"/>
        </w:rPr>
      </w:pPr>
      <w:r>
        <w:rPr>
          <w:rFonts w:ascii="Times New Roman" w:eastAsiaTheme="minorEastAsia"/>
          <w:sz w:val="24"/>
          <w:szCs w:val="24"/>
        </w:rPr>
        <w:t>地震地质点运动速度的最大绝对值。</w:t>
      </w:r>
    </w:p>
    <w:p>
      <w:pPr>
        <w:pStyle w:val="28"/>
        <w:numPr>
          <w:ilvl w:val="1"/>
          <w:numId w:val="8"/>
        </w:numPr>
        <w:tabs>
          <w:tab w:val="left" w:pos="567"/>
        </w:tabs>
        <w:spacing w:line="276" w:lineRule="auto"/>
        <w:ind w:left="0" w:firstLine="0"/>
        <w:outlineLvl w:val="1"/>
        <w:rPr>
          <w:rFonts w:ascii="Times New Roman" w:eastAsiaTheme="minorEastAsia"/>
          <w:sz w:val="24"/>
          <w:szCs w:val="24"/>
        </w:rPr>
      </w:pPr>
      <w:r>
        <w:rPr>
          <w:rFonts w:ascii="Times New Roman" w:eastAsiaTheme="minorEastAsia"/>
          <w:sz w:val="24"/>
          <w:szCs w:val="24"/>
        </w:rPr>
        <w:t>混叠频率分量</w:t>
      </w:r>
      <w:r>
        <w:rPr>
          <w:rFonts w:hint="eastAsia" w:ascii="Times New Roman" w:eastAsiaTheme="minorEastAsia"/>
          <w:sz w:val="24"/>
          <w:szCs w:val="24"/>
          <w:lang w:val="en-US" w:eastAsia="zh-CN"/>
        </w:rPr>
        <w:t xml:space="preserve"> Aliased Frequency Component（AFC）</w:t>
      </w:r>
    </w:p>
    <w:p>
      <w:pPr>
        <w:pStyle w:val="23"/>
        <w:spacing w:line="276" w:lineRule="auto"/>
        <w:ind w:firstLine="480"/>
        <w:rPr>
          <w:rFonts w:ascii="Times New Roman" w:eastAsiaTheme="minorEastAsia"/>
          <w:sz w:val="24"/>
          <w:szCs w:val="24"/>
        </w:rPr>
      </w:pPr>
      <w:r>
        <w:rPr>
          <w:rFonts w:ascii="Times New Roman" w:eastAsiaTheme="minorEastAsia"/>
          <w:sz w:val="24"/>
          <w:szCs w:val="24"/>
        </w:rPr>
        <w:t>使用比输入信号最高频率分量的2倍低得多的采样速率对输入信号进行采样时，在输出信号中产生的虚假频率分量。</w:t>
      </w:r>
    </w:p>
    <w:p>
      <w:pPr>
        <w:pStyle w:val="23"/>
        <w:spacing w:line="276" w:lineRule="auto"/>
        <w:ind w:firstLine="480"/>
        <w:rPr>
          <w:rFonts w:ascii="Times New Roman" w:eastAsiaTheme="minorEastAsia"/>
          <w:sz w:val="24"/>
          <w:szCs w:val="24"/>
        </w:rPr>
      </w:pPr>
    </w:p>
    <w:p>
      <w:pPr>
        <w:pStyle w:val="27"/>
        <w:numPr>
          <w:ilvl w:val="0"/>
          <w:numId w:val="8"/>
        </w:numPr>
        <w:spacing w:before="190" w:after="190" w:line="276" w:lineRule="auto"/>
        <w:ind w:left="425" w:hangingChars="177"/>
        <w:outlineLvl w:val="0"/>
        <w:rPr>
          <w:rFonts w:ascii="Times New Roman"/>
          <w:color w:val="000000"/>
          <w:sz w:val="24"/>
        </w:rPr>
      </w:pPr>
      <w:bookmarkStart w:id="35" w:name="_Toc4247"/>
      <w:r>
        <w:rPr>
          <w:rFonts w:ascii="Times New Roman"/>
          <w:color w:val="000000"/>
          <w:sz w:val="24"/>
        </w:rPr>
        <w:t>概述</w:t>
      </w:r>
      <w:bookmarkEnd w:id="35"/>
    </w:p>
    <w:p>
      <w:pPr>
        <w:pStyle w:val="41"/>
        <w:numPr>
          <w:ilvl w:val="0"/>
          <w:numId w:val="0"/>
        </w:numPr>
        <w:spacing w:line="276" w:lineRule="auto"/>
        <w:ind w:firstLine="480" w:firstLineChars="200"/>
        <w:jc w:val="both"/>
        <w:rPr>
          <w:rFonts w:ascii="Times New Roman" w:eastAsia="宋体"/>
          <w:sz w:val="24"/>
        </w:rPr>
      </w:pPr>
      <w:bookmarkStart w:id="36" w:name="_Toc413396089"/>
      <w:bookmarkStart w:id="37" w:name="_Toc36524275"/>
      <w:bookmarkStart w:id="38" w:name="_Toc36524983"/>
      <w:bookmarkStart w:id="39" w:name="_Toc36459926"/>
      <w:bookmarkStart w:id="40" w:name="_Toc349718158"/>
      <w:bookmarkStart w:id="41" w:name="_Toc409689966"/>
      <w:bookmarkStart w:id="42" w:name="_Toc349718159"/>
      <w:bookmarkStart w:id="43" w:name="_Toc36524276"/>
      <w:bookmarkStart w:id="44" w:name="_Toc36459927"/>
      <w:bookmarkStart w:id="45" w:name="_Toc36524984"/>
      <w:r>
        <w:rPr>
          <w:rFonts w:ascii="Times New Roman" w:eastAsia="宋体"/>
          <w:sz w:val="24"/>
        </w:rPr>
        <w:t>地震烈度仪（以下简称烈度仪）以地面振动加速度作为观测量，一般内置高灵敏度3分向微机电加速度计和数据采集器，可安装在地面和墙面使用，并通过网络传输安装场地垂直(UD)、东西(EW)、北南(NS)三个方向的振动信号，多用于地震烈度速报和地震预警中。烈度仪输出的振动信号一般为数字量。</w:t>
      </w:r>
    </w:p>
    <w:p>
      <w:pPr>
        <w:pStyle w:val="27"/>
        <w:numPr>
          <w:ilvl w:val="0"/>
          <w:numId w:val="8"/>
        </w:numPr>
        <w:spacing w:before="190" w:after="190" w:line="276" w:lineRule="auto"/>
        <w:ind w:left="425" w:hangingChars="177"/>
        <w:outlineLvl w:val="0"/>
        <w:rPr>
          <w:rFonts w:ascii="Times New Roman"/>
          <w:color w:val="000000"/>
          <w:sz w:val="24"/>
        </w:rPr>
      </w:pPr>
      <w:bookmarkStart w:id="46" w:name="_Toc28377"/>
      <w:r>
        <w:rPr>
          <w:rFonts w:ascii="Times New Roman"/>
          <w:color w:val="000000"/>
          <w:sz w:val="24"/>
        </w:rPr>
        <w:t>计量性能要求</w:t>
      </w:r>
      <w:bookmarkEnd w:id="36"/>
      <w:bookmarkEnd w:id="37"/>
      <w:bookmarkEnd w:id="38"/>
      <w:bookmarkEnd w:id="39"/>
      <w:bookmarkEnd w:id="40"/>
      <w:bookmarkEnd w:id="41"/>
      <w:bookmarkEnd w:id="46"/>
      <w:bookmarkStart w:id="47" w:name="_Toc413396090"/>
      <w:bookmarkStart w:id="48" w:name="_Toc409689967"/>
      <w:bookmarkStart w:id="49" w:name="_Toc409634787"/>
    </w:p>
    <w:bookmarkEnd w:id="47"/>
    <w:bookmarkEnd w:id="48"/>
    <w:p>
      <w:pPr>
        <w:pStyle w:val="28"/>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加速度</w:t>
      </w:r>
      <w:r>
        <w:rPr>
          <w:rFonts w:hint="eastAsia" w:ascii="Times New Roman" w:eastAsia="宋体"/>
          <w:color w:val="000000"/>
          <w:sz w:val="24"/>
          <w:szCs w:val="24"/>
        </w:rPr>
        <w:t>最大允许</w:t>
      </w:r>
      <w:r>
        <w:rPr>
          <w:rFonts w:ascii="Times New Roman" w:eastAsia="宋体"/>
          <w:color w:val="000000"/>
          <w:sz w:val="24"/>
          <w:szCs w:val="24"/>
        </w:rPr>
        <w:t>误差：±5%（1 Hz～20 Hz）。</w:t>
      </w:r>
    </w:p>
    <w:p>
      <w:pPr>
        <w:pStyle w:val="28"/>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高端截止频率：应不小于40 Hz。</w:t>
      </w:r>
    </w:p>
    <w:p>
      <w:pPr>
        <w:pStyle w:val="28"/>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阻带衰减：应不小于46 dB。</w:t>
      </w:r>
    </w:p>
    <w:p>
      <w:pPr>
        <w:pStyle w:val="28"/>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幅值线性度：应不大于1%。</w:t>
      </w:r>
    </w:p>
    <w:p>
      <w:pPr>
        <w:pStyle w:val="28"/>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横向灵敏度比：应不大于3%。</w:t>
      </w:r>
    </w:p>
    <w:p>
      <w:pPr>
        <w:pStyle w:val="28"/>
        <w:numPr>
          <w:ilvl w:val="1"/>
          <w:numId w:val="8"/>
        </w:numPr>
        <w:tabs>
          <w:tab w:val="left" w:pos="567"/>
        </w:tabs>
        <w:spacing w:line="276" w:lineRule="auto"/>
        <w:ind w:left="0" w:firstLine="0"/>
        <w:outlineLvl w:val="1"/>
        <w:rPr>
          <w:rFonts w:ascii="Times New Roman" w:eastAsia="宋体"/>
          <w:color w:val="000000"/>
          <w:sz w:val="24"/>
          <w:szCs w:val="24"/>
        </w:rPr>
      </w:pPr>
      <w:r>
        <w:rPr>
          <w:rFonts w:ascii="Times New Roman" w:eastAsia="宋体"/>
          <w:color w:val="000000"/>
          <w:sz w:val="24"/>
          <w:szCs w:val="24"/>
        </w:rPr>
        <w:t>噪声：在</w:t>
      </w:r>
      <w:r>
        <w:rPr>
          <w:rFonts w:ascii="Times New Roman" w:eastAsia="宋体"/>
          <w:sz w:val="24"/>
          <w:szCs w:val="24"/>
        </w:rPr>
        <w:t>0.1 Hz～20 Hz频率范围内的噪声有效值</w:t>
      </w:r>
      <w:r>
        <w:rPr>
          <w:rFonts w:ascii="Times New Roman" w:eastAsia="宋体"/>
          <w:color w:val="000000"/>
          <w:sz w:val="24"/>
          <w:szCs w:val="24"/>
        </w:rPr>
        <w:t>应不大于10</w:t>
      </w:r>
      <w:r>
        <w:rPr>
          <w:rFonts w:ascii="Times New Roman" w:eastAsia="宋体"/>
          <w:color w:val="000000"/>
          <w:sz w:val="24"/>
          <w:szCs w:val="24"/>
          <w:vertAlign w:val="superscript"/>
        </w:rPr>
        <w:t>-3</w:t>
      </w:r>
      <w:r>
        <w:rPr>
          <w:rFonts w:ascii="Times New Roman" w:eastAsia="宋体"/>
          <w:color w:val="000000"/>
          <w:sz w:val="24"/>
          <w:szCs w:val="24"/>
        </w:rPr>
        <w:t xml:space="preserve"> m/s</w:t>
      </w:r>
      <w:r>
        <w:rPr>
          <w:rFonts w:ascii="Times New Roman" w:eastAsia="宋体"/>
          <w:color w:val="000000"/>
          <w:sz w:val="24"/>
          <w:szCs w:val="24"/>
          <w:vertAlign w:val="superscript"/>
        </w:rPr>
        <w:t>2</w:t>
      </w:r>
      <w:r>
        <w:rPr>
          <w:rFonts w:ascii="Times New Roman" w:eastAsia="宋体"/>
          <w:color w:val="000000"/>
          <w:sz w:val="24"/>
          <w:szCs w:val="24"/>
        </w:rPr>
        <w:t>。</w:t>
      </w:r>
    </w:p>
    <w:bookmarkEnd w:id="42"/>
    <w:bookmarkEnd w:id="43"/>
    <w:bookmarkEnd w:id="44"/>
    <w:bookmarkEnd w:id="45"/>
    <w:bookmarkEnd w:id="49"/>
    <w:p>
      <w:pPr>
        <w:pStyle w:val="27"/>
        <w:numPr>
          <w:ilvl w:val="0"/>
          <w:numId w:val="8"/>
        </w:numPr>
        <w:spacing w:before="190" w:after="190" w:line="276" w:lineRule="auto"/>
        <w:ind w:left="425" w:hangingChars="177"/>
        <w:outlineLvl w:val="0"/>
        <w:rPr>
          <w:rFonts w:ascii="Times New Roman"/>
          <w:color w:val="000000"/>
          <w:sz w:val="24"/>
        </w:rPr>
      </w:pPr>
      <w:bookmarkStart w:id="50" w:name="_Toc410307414"/>
      <w:bookmarkEnd w:id="50"/>
      <w:bookmarkStart w:id="51" w:name="_Toc409634799"/>
      <w:bookmarkStart w:id="52" w:name="_Toc413396093"/>
      <w:bookmarkStart w:id="53" w:name="_Toc2626"/>
      <w:r>
        <w:rPr>
          <w:rFonts w:ascii="Times New Roman"/>
          <w:color w:val="000000"/>
          <w:sz w:val="24"/>
        </w:rPr>
        <w:t>通用技术要求</w:t>
      </w:r>
      <w:bookmarkEnd w:id="51"/>
      <w:bookmarkEnd w:id="52"/>
      <w:bookmarkEnd w:id="53"/>
    </w:p>
    <w:p>
      <w:pPr>
        <w:pStyle w:val="28"/>
        <w:numPr>
          <w:ilvl w:val="1"/>
          <w:numId w:val="8"/>
        </w:numPr>
        <w:tabs>
          <w:tab w:val="left" w:pos="567"/>
        </w:tabs>
        <w:spacing w:line="276" w:lineRule="auto"/>
        <w:ind w:left="0" w:firstLine="0"/>
        <w:outlineLvl w:val="1"/>
        <w:rPr>
          <w:rFonts w:ascii="Times New Roman" w:eastAsia="宋体"/>
          <w:color w:val="000000"/>
          <w:kern w:val="2"/>
          <w:sz w:val="24"/>
          <w:szCs w:val="24"/>
        </w:rPr>
      </w:pPr>
      <w:bookmarkStart w:id="54" w:name="_Toc349718164"/>
      <w:bookmarkStart w:id="55" w:name="_Toc413396094"/>
      <w:bookmarkStart w:id="56" w:name="_Toc409634800"/>
      <w:bookmarkStart w:id="57" w:name="_Toc36524292"/>
      <w:bookmarkStart w:id="58" w:name="_Toc36525000"/>
      <w:bookmarkStart w:id="59" w:name="_Toc36459943"/>
      <w:bookmarkStart w:id="60" w:name="_Toc36459939"/>
      <w:bookmarkStart w:id="61" w:name="_Toc36524996"/>
      <w:bookmarkStart w:id="62" w:name="_Toc36524288"/>
      <w:r>
        <w:rPr>
          <w:rFonts w:ascii="Times New Roman" w:eastAsia="宋体"/>
          <w:color w:val="000000"/>
          <w:kern w:val="2"/>
          <w:sz w:val="24"/>
          <w:szCs w:val="24"/>
        </w:rPr>
        <w:t>外观</w:t>
      </w:r>
      <w:bookmarkEnd w:id="54"/>
      <w:bookmarkEnd w:id="55"/>
      <w:bookmarkEnd w:id="56"/>
      <w:r>
        <w:rPr>
          <w:rFonts w:ascii="Times New Roman" w:eastAsia="宋体"/>
          <w:color w:val="000000"/>
          <w:kern w:val="2"/>
          <w:sz w:val="24"/>
          <w:szCs w:val="24"/>
        </w:rPr>
        <w:t>要求</w:t>
      </w:r>
    </w:p>
    <w:bookmarkEnd w:id="57"/>
    <w:bookmarkEnd w:id="58"/>
    <w:bookmarkEnd w:id="59"/>
    <w:p>
      <w:pPr>
        <w:pStyle w:val="23"/>
        <w:spacing w:line="276" w:lineRule="auto"/>
        <w:ind w:firstLine="480"/>
        <w:rPr>
          <w:rFonts w:ascii="Times New Roman"/>
          <w:color w:val="000000"/>
          <w:sz w:val="24"/>
        </w:rPr>
      </w:pPr>
      <w:r>
        <w:rPr>
          <w:rFonts w:ascii="Times New Roman"/>
          <w:color w:val="000000"/>
          <w:sz w:val="24"/>
        </w:rPr>
        <w:t>烈度仪上应标出型号、出厂编号和安装方向标识，壳体应无明显的机械损伤。</w:t>
      </w:r>
    </w:p>
    <w:bookmarkEnd w:id="60"/>
    <w:bookmarkEnd w:id="61"/>
    <w:bookmarkEnd w:id="62"/>
    <w:p>
      <w:pPr>
        <w:pStyle w:val="28"/>
        <w:numPr>
          <w:ilvl w:val="1"/>
          <w:numId w:val="8"/>
        </w:numPr>
        <w:tabs>
          <w:tab w:val="left" w:pos="567"/>
        </w:tabs>
        <w:spacing w:line="276" w:lineRule="auto"/>
        <w:ind w:left="0" w:firstLine="0"/>
        <w:outlineLvl w:val="1"/>
        <w:rPr>
          <w:rFonts w:ascii="Times New Roman" w:eastAsia="宋体"/>
          <w:color w:val="000000"/>
          <w:kern w:val="2"/>
          <w:sz w:val="24"/>
          <w:szCs w:val="24"/>
        </w:rPr>
      </w:pPr>
      <w:bookmarkStart w:id="63" w:name="_Toc36459940"/>
      <w:bookmarkStart w:id="64" w:name="_Toc36524997"/>
      <w:bookmarkStart w:id="65" w:name="_Toc36524289"/>
      <w:r>
        <w:rPr>
          <w:rFonts w:ascii="Times New Roman" w:eastAsia="宋体"/>
          <w:color w:val="000000"/>
          <w:kern w:val="2"/>
          <w:sz w:val="24"/>
          <w:szCs w:val="24"/>
        </w:rPr>
        <w:t>功能要求</w:t>
      </w:r>
    </w:p>
    <w:p>
      <w:pPr>
        <w:pStyle w:val="23"/>
        <w:spacing w:line="276" w:lineRule="auto"/>
        <w:ind w:firstLine="480"/>
        <w:rPr>
          <w:rFonts w:ascii="Times New Roman"/>
          <w:color w:val="000000"/>
          <w:sz w:val="24"/>
        </w:rPr>
      </w:pPr>
      <w:r>
        <w:rPr>
          <w:rFonts w:ascii="Times New Roman"/>
          <w:color w:val="000000"/>
          <w:sz w:val="24"/>
        </w:rPr>
        <w:t>烈度仪的测量范围应不小于（-19.6～19.6）m/s</w:t>
      </w:r>
      <w:r>
        <w:rPr>
          <w:rFonts w:ascii="Times New Roman"/>
          <w:color w:val="000000"/>
          <w:sz w:val="24"/>
          <w:vertAlign w:val="superscript"/>
        </w:rPr>
        <w:t>2</w:t>
      </w:r>
      <w:r>
        <w:rPr>
          <w:rFonts w:ascii="Times New Roman"/>
          <w:color w:val="000000"/>
          <w:sz w:val="24"/>
        </w:rPr>
        <w:t>或（-29.4～9.8）m/s</w:t>
      </w:r>
      <w:r>
        <w:rPr>
          <w:rFonts w:ascii="Times New Roman"/>
          <w:color w:val="000000"/>
          <w:sz w:val="24"/>
          <w:vertAlign w:val="superscript"/>
        </w:rPr>
        <w:t>2</w:t>
      </w:r>
      <w:r>
        <w:rPr>
          <w:rFonts w:ascii="Times New Roman"/>
          <w:color w:val="000000"/>
          <w:sz w:val="24"/>
        </w:rPr>
        <w:t>（仅适用于UD方向），</w:t>
      </w:r>
      <w:r>
        <w:rPr>
          <w:rFonts w:hint="eastAsia" w:ascii="Times New Roman"/>
          <w:color w:val="000000"/>
          <w:sz w:val="24"/>
          <w:lang w:val="en-US" w:eastAsia="zh-CN"/>
        </w:rPr>
        <w:t>最大幅度的测试信号应该不小于该范围列出的最大值，</w:t>
      </w:r>
      <w:r>
        <w:rPr>
          <w:rFonts w:hint="eastAsia" w:ascii="Times New Roman"/>
          <w:color w:val="000000"/>
          <w:sz w:val="24"/>
        </w:rPr>
        <w:t>负偏不超过5%</w:t>
      </w:r>
      <w:r>
        <w:rPr>
          <w:rFonts w:hint="eastAsia" w:ascii="Times New Roman"/>
          <w:color w:val="000000"/>
          <w:sz w:val="24"/>
          <w:lang w:val="en-US" w:eastAsia="zh-CN"/>
        </w:rPr>
        <w:t>认为合格</w:t>
      </w:r>
      <w:r>
        <w:rPr>
          <w:rFonts w:hint="eastAsia" w:ascii="Times New Roman"/>
          <w:color w:val="000000"/>
          <w:sz w:val="24"/>
        </w:rPr>
        <w:t>。</w:t>
      </w:r>
      <w:r>
        <w:rPr>
          <w:rFonts w:hint="eastAsia" w:ascii="Times New Roman"/>
          <w:color w:val="000000"/>
          <w:sz w:val="24"/>
          <w:lang w:val="en-US" w:eastAsia="zh-CN"/>
        </w:rPr>
        <w:t>烈度仪还应</w:t>
      </w:r>
      <w:r>
        <w:rPr>
          <w:rFonts w:ascii="Times New Roman"/>
          <w:color w:val="000000"/>
          <w:sz w:val="24"/>
        </w:rPr>
        <w:t>具有同时采集EW、NS、UD三个方向地振动加速度的能力，具备观测波形数据记录和传输、地震事件检测和事件触发信息传输、卫星或网络授时、TCP/IP网络接入等功能，具备运行日志记录和参数设置、运行管理等功能。烈度仪内置的数据采集器采样率应可设置为50 Hz、100 Hz</w:t>
      </w:r>
      <w:r>
        <w:rPr>
          <w:rFonts w:hint="eastAsia" w:ascii="Times New Roman"/>
          <w:color w:val="000000"/>
          <w:sz w:val="24"/>
          <w:lang w:eastAsia="zh-CN"/>
        </w:rPr>
        <w:t>、</w:t>
      </w:r>
      <w:r>
        <w:rPr>
          <w:rFonts w:ascii="Times New Roman"/>
          <w:color w:val="000000"/>
          <w:sz w:val="24"/>
        </w:rPr>
        <w:t>200 Hz。</w:t>
      </w:r>
    </w:p>
    <w:p>
      <w:pPr>
        <w:pStyle w:val="28"/>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hint="eastAsia" w:ascii="Times New Roman" w:eastAsia="宋体"/>
          <w:color w:val="000000"/>
          <w:kern w:val="2"/>
          <w:sz w:val="24"/>
          <w:szCs w:val="24"/>
        </w:rPr>
        <w:t>烈度测算</w:t>
      </w:r>
      <w:r>
        <w:rPr>
          <w:rFonts w:ascii="Times New Roman" w:eastAsia="宋体"/>
          <w:color w:val="000000"/>
          <w:kern w:val="2"/>
          <w:sz w:val="24"/>
          <w:szCs w:val="24"/>
        </w:rPr>
        <w:t>要求</w:t>
      </w:r>
    </w:p>
    <w:p>
      <w:pPr>
        <w:pStyle w:val="23"/>
        <w:spacing w:line="276" w:lineRule="auto"/>
        <w:ind w:firstLine="480"/>
        <w:rPr>
          <w:rFonts w:ascii="Times New Roman"/>
          <w:color w:val="000000"/>
          <w:sz w:val="24"/>
        </w:rPr>
      </w:pPr>
      <w:r>
        <w:rPr>
          <w:rFonts w:hint="eastAsia" w:ascii="Times New Roman"/>
          <w:color w:val="000000"/>
          <w:sz w:val="24"/>
        </w:rPr>
        <w:t>烈度仪应</w:t>
      </w:r>
      <w:r>
        <w:rPr>
          <w:rFonts w:ascii="Times New Roman"/>
          <w:color w:val="000000"/>
          <w:sz w:val="24"/>
        </w:rPr>
        <w:t>能够实现PGA、PGV及仪器地震烈度的测算和传输</w:t>
      </w:r>
      <w:r>
        <w:rPr>
          <w:rFonts w:hint="eastAsia" w:ascii="Times New Roman"/>
          <w:color w:val="000000"/>
          <w:sz w:val="24"/>
        </w:rPr>
        <w:t>。事件触发期间，在接收到S波震相时或在地震事件结束时测算地震烈度，烈度偏差不超过0.2度。具备在事件触发期间计算不同通道的拟加速度和拟速度反应值（PGA值、PGV值、PGD值、PSA03、PSA10、PSA30、PSV03、PSV10、PSV30）的功能。</w:t>
      </w:r>
    </w:p>
    <w:p>
      <w:pPr>
        <w:pStyle w:val="28"/>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ascii="Times New Roman" w:eastAsia="宋体"/>
          <w:color w:val="000000"/>
          <w:kern w:val="2"/>
          <w:sz w:val="24"/>
          <w:szCs w:val="24"/>
        </w:rPr>
        <w:t>其他技术要求</w:t>
      </w:r>
    </w:p>
    <w:p>
      <w:pPr>
        <w:pStyle w:val="23"/>
        <w:spacing w:line="276" w:lineRule="auto"/>
        <w:ind w:firstLine="480"/>
        <w:rPr>
          <w:rFonts w:ascii="Times New Roman"/>
          <w:color w:val="000000"/>
          <w:sz w:val="24"/>
        </w:rPr>
      </w:pPr>
      <w:r>
        <w:rPr>
          <w:rFonts w:hint="eastAsia" w:ascii="Times New Roman"/>
          <w:color w:val="000000"/>
          <w:sz w:val="24"/>
        </w:rPr>
        <w:t>烈度仪生产厂家应给出烈度仪标称参数，包括测量范围、频带范围。如果不能输出加速度，则应给出相应的转换因子。</w:t>
      </w:r>
    </w:p>
    <w:bookmarkEnd w:id="63"/>
    <w:bookmarkEnd w:id="64"/>
    <w:bookmarkEnd w:id="65"/>
    <w:p>
      <w:pPr>
        <w:pStyle w:val="27"/>
        <w:numPr>
          <w:ilvl w:val="0"/>
          <w:numId w:val="8"/>
        </w:numPr>
        <w:spacing w:before="190" w:after="190" w:line="276" w:lineRule="auto"/>
        <w:ind w:left="425" w:hangingChars="177"/>
        <w:outlineLvl w:val="0"/>
        <w:rPr>
          <w:rFonts w:ascii="Times New Roman"/>
          <w:color w:val="000000"/>
          <w:sz w:val="24"/>
        </w:rPr>
      </w:pPr>
      <w:bookmarkStart w:id="66" w:name="_Toc413396099"/>
      <w:bookmarkStart w:id="67" w:name="_Toc409634808"/>
      <w:bookmarkStart w:id="68" w:name="_Toc6448"/>
      <w:r>
        <w:rPr>
          <w:rFonts w:ascii="Times New Roman"/>
          <w:color w:val="000000"/>
          <w:sz w:val="24"/>
        </w:rPr>
        <w:t>计量器具控制</w:t>
      </w:r>
      <w:bookmarkEnd w:id="66"/>
      <w:bookmarkEnd w:id="67"/>
      <w:bookmarkEnd w:id="68"/>
    </w:p>
    <w:p>
      <w:pPr>
        <w:pStyle w:val="23"/>
        <w:spacing w:line="276" w:lineRule="auto"/>
        <w:ind w:firstLine="480"/>
        <w:rPr>
          <w:rFonts w:ascii="Times New Roman"/>
          <w:color w:val="000000"/>
          <w:sz w:val="24"/>
        </w:rPr>
      </w:pPr>
      <w:r>
        <w:rPr>
          <w:rFonts w:ascii="Times New Roman"/>
          <w:color w:val="000000"/>
          <w:sz w:val="24"/>
        </w:rPr>
        <w:t>计量器具控制包括：首次检定、后续检定和使用中检查。</w:t>
      </w:r>
    </w:p>
    <w:p>
      <w:pPr>
        <w:pStyle w:val="28"/>
        <w:numPr>
          <w:ilvl w:val="1"/>
          <w:numId w:val="8"/>
        </w:numPr>
        <w:tabs>
          <w:tab w:val="left" w:pos="567"/>
        </w:tabs>
        <w:spacing w:line="276" w:lineRule="auto"/>
        <w:ind w:left="0" w:firstLine="0"/>
        <w:outlineLvl w:val="1"/>
        <w:rPr>
          <w:rFonts w:ascii="Times New Roman" w:eastAsia="宋体"/>
          <w:color w:val="000000"/>
          <w:kern w:val="2"/>
          <w:sz w:val="24"/>
          <w:szCs w:val="24"/>
        </w:rPr>
      </w:pPr>
      <w:bookmarkStart w:id="69" w:name="_Toc409634809"/>
      <w:bookmarkStart w:id="70" w:name="_Toc413396100"/>
      <w:r>
        <w:rPr>
          <w:rFonts w:ascii="Times New Roman" w:eastAsia="宋体"/>
          <w:color w:val="000000"/>
          <w:kern w:val="2"/>
          <w:sz w:val="24"/>
          <w:szCs w:val="24"/>
        </w:rPr>
        <w:t>检定条件</w:t>
      </w:r>
      <w:bookmarkEnd w:id="69"/>
      <w:bookmarkEnd w:id="70"/>
    </w:p>
    <w:p>
      <w:pPr>
        <w:pStyle w:val="28"/>
        <w:numPr>
          <w:ilvl w:val="2"/>
          <w:numId w:val="8"/>
        </w:numPr>
        <w:tabs>
          <w:tab w:val="left" w:pos="851"/>
        </w:tabs>
        <w:spacing w:line="276" w:lineRule="auto"/>
        <w:ind w:left="0" w:firstLine="0"/>
        <w:rPr>
          <w:rFonts w:eastAsia="黑体"/>
          <w:vanish/>
          <w:kern w:val="0"/>
          <w:szCs w:val="20"/>
        </w:rPr>
      </w:pPr>
      <w:r>
        <w:rPr>
          <w:rFonts w:ascii="Times New Roman" w:eastAsiaTheme="minorEastAsia"/>
          <w:sz w:val="24"/>
          <w:szCs w:val="24"/>
        </w:rPr>
        <w:t>检定环境条件</w:t>
      </w:r>
    </w:p>
    <w:p>
      <w:pPr>
        <w:pStyle w:val="28"/>
        <w:numPr>
          <w:ilvl w:val="3"/>
          <w:numId w:val="9"/>
        </w:numPr>
        <w:tabs>
          <w:tab w:val="left" w:pos="1134"/>
        </w:tabs>
        <w:spacing w:line="276" w:lineRule="auto"/>
        <w:ind w:hanging="2409"/>
        <w:jc w:val="left"/>
        <w:rPr>
          <w:rFonts w:ascii="Times New Roman" w:eastAsiaTheme="minorEastAsia"/>
          <w:sz w:val="24"/>
          <w:szCs w:val="24"/>
        </w:rPr>
      </w:pPr>
      <w:r>
        <w:rPr>
          <w:rFonts w:ascii="Times New Roman" w:eastAsiaTheme="minorEastAsia"/>
          <w:sz w:val="24"/>
          <w:szCs w:val="24"/>
        </w:rPr>
        <w:t>实验室环境条件：</w:t>
      </w:r>
    </w:p>
    <w:p>
      <w:pPr>
        <w:pStyle w:val="38"/>
        <w:numPr>
          <w:ilvl w:val="0"/>
          <w:numId w:val="0"/>
        </w:numPr>
        <w:spacing w:line="276" w:lineRule="auto"/>
        <w:ind w:firstLine="480" w:firstLineChars="200"/>
        <w:rPr>
          <w:rFonts w:ascii="Times New Roman" w:eastAsia="宋体"/>
          <w:sz w:val="24"/>
          <w:szCs w:val="24"/>
        </w:rPr>
      </w:pPr>
      <w:r>
        <w:rPr>
          <w:rFonts w:ascii="Times New Roman" w:eastAsia="宋体"/>
          <w:sz w:val="24"/>
          <w:szCs w:val="24"/>
        </w:rPr>
        <w:t>1）环境温度：(23±3)℃；</w:t>
      </w:r>
    </w:p>
    <w:p>
      <w:pPr>
        <w:pStyle w:val="38"/>
        <w:numPr>
          <w:ilvl w:val="0"/>
          <w:numId w:val="0"/>
        </w:numPr>
        <w:spacing w:line="276" w:lineRule="auto"/>
        <w:ind w:firstLine="480" w:firstLineChars="200"/>
        <w:rPr>
          <w:rFonts w:ascii="Times New Roman" w:eastAsia="宋体"/>
          <w:sz w:val="24"/>
          <w:szCs w:val="24"/>
        </w:rPr>
      </w:pPr>
      <w:r>
        <w:rPr>
          <w:rFonts w:ascii="Times New Roman" w:eastAsia="宋体"/>
          <w:sz w:val="24"/>
          <w:szCs w:val="24"/>
        </w:rPr>
        <w:t>2）相对湿度：≤75%；</w:t>
      </w:r>
    </w:p>
    <w:p>
      <w:pPr>
        <w:pStyle w:val="38"/>
        <w:numPr>
          <w:ilvl w:val="0"/>
          <w:numId w:val="0"/>
        </w:numPr>
        <w:spacing w:line="276" w:lineRule="auto"/>
        <w:ind w:firstLine="480" w:firstLineChars="200"/>
        <w:rPr>
          <w:rFonts w:ascii="Times New Roman" w:eastAsia="宋体"/>
          <w:sz w:val="24"/>
          <w:szCs w:val="24"/>
        </w:rPr>
      </w:pPr>
      <w:r>
        <w:rPr>
          <w:rFonts w:ascii="Times New Roman" w:eastAsia="宋体"/>
          <w:sz w:val="24"/>
          <w:szCs w:val="24"/>
        </w:rPr>
        <w:t>3）电源电压的变化不超过额定电压的±10%；</w:t>
      </w:r>
    </w:p>
    <w:p>
      <w:pPr>
        <w:pStyle w:val="38"/>
        <w:numPr>
          <w:ilvl w:val="0"/>
          <w:numId w:val="0"/>
        </w:numPr>
        <w:spacing w:line="276" w:lineRule="auto"/>
        <w:ind w:firstLine="480" w:firstLineChars="200"/>
        <w:rPr>
          <w:rFonts w:ascii="Times New Roman" w:eastAsia="宋体"/>
          <w:sz w:val="24"/>
          <w:szCs w:val="24"/>
        </w:rPr>
      </w:pPr>
      <w:r>
        <w:rPr>
          <w:rFonts w:ascii="Times New Roman" w:eastAsia="宋体"/>
          <w:sz w:val="24"/>
          <w:szCs w:val="24"/>
        </w:rPr>
        <w:t>4）检定现场应无强振源、强磁场的干扰及腐蚀性气液体。</w:t>
      </w:r>
    </w:p>
    <w:p>
      <w:pPr>
        <w:pStyle w:val="28"/>
        <w:numPr>
          <w:ilvl w:val="3"/>
          <w:numId w:val="9"/>
        </w:numPr>
        <w:tabs>
          <w:tab w:val="left" w:pos="1134"/>
        </w:tabs>
        <w:spacing w:line="276" w:lineRule="auto"/>
        <w:ind w:hanging="2409"/>
        <w:jc w:val="left"/>
        <w:rPr>
          <w:rFonts w:ascii="Times New Roman" w:eastAsiaTheme="minorEastAsia"/>
          <w:sz w:val="24"/>
          <w:szCs w:val="24"/>
        </w:rPr>
      </w:pPr>
      <w:r>
        <w:rPr>
          <w:rFonts w:ascii="Times New Roman" w:eastAsiaTheme="minorEastAsia"/>
          <w:sz w:val="24"/>
          <w:szCs w:val="24"/>
        </w:rPr>
        <w:t>噪声检定环境条件</w:t>
      </w:r>
    </w:p>
    <w:p>
      <w:pPr>
        <w:pStyle w:val="38"/>
        <w:numPr>
          <w:ilvl w:val="0"/>
          <w:numId w:val="0"/>
        </w:numPr>
        <w:spacing w:line="276" w:lineRule="auto"/>
        <w:ind w:firstLine="480" w:firstLineChars="200"/>
        <w:rPr>
          <w:rFonts w:ascii="Times New Roman" w:eastAsiaTheme="minorEastAsia"/>
          <w:sz w:val="24"/>
          <w:szCs w:val="24"/>
        </w:rPr>
      </w:pPr>
      <w:r>
        <w:rPr>
          <w:rFonts w:ascii="Times New Roman" w:eastAsia="宋体"/>
          <w:sz w:val="24"/>
          <w:szCs w:val="24"/>
        </w:rPr>
        <w:t>环境地动噪声水平优于II级环境地噪声水平，即1 Hz～20 Hz环境地噪声小于1×10</w:t>
      </w:r>
      <w:r>
        <w:rPr>
          <w:rFonts w:ascii="Times New Roman" w:eastAsia="宋体"/>
          <w:sz w:val="24"/>
          <w:szCs w:val="24"/>
          <w:vertAlign w:val="superscript"/>
        </w:rPr>
        <w:t>-7</w:t>
      </w:r>
      <w:r>
        <w:rPr>
          <w:rFonts w:ascii="Times New Roman" w:eastAsia="宋体"/>
          <w:sz w:val="24"/>
          <w:szCs w:val="24"/>
        </w:rPr>
        <w:t xml:space="preserve"> m/s。</w:t>
      </w:r>
    </w:p>
    <w:p>
      <w:pPr>
        <w:pStyle w:val="28"/>
        <w:numPr>
          <w:ilvl w:val="2"/>
          <w:numId w:val="8"/>
        </w:numPr>
        <w:tabs>
          <w:tab w:val="left" w:pos="851"/>
        </w:tabs>
        <w:spacing w:line="276" w:lineRule="auto"/>
        <w:ind w:left="0" w:firstLine="0"/>
        <w:rPr>
          <w:rFonts w:eastAsiaTheme="minorEastAsia"/>
          <w:vanish/>
          <w:kern w:val="0"/>
          <w:sz w:val="24"/>
        </w:rPr>
      </w:pPr>
      <w:r>
        <w:rPr>
          <w:rFonts w:ascii="Times New Roman" w:eastAsiaTheme="minorEastAsia"/>
          <w:sz w:val="24"/>
          <w:szCs w:val="24"/>
        </w:rPr>
        <w:t>检定用标准器具</w:t>
      </w:r>
    </w:p>
    <w:p>
      <w:pPr>
        <w:pStyle w:val="28"/>
        <w:numPr>
          <w:ilvl w:val="3"/>
          <w:numId w:val="9"/>
        </w:numPr>
        <w:tabs>
          <w:tab w:val="left" w:pos="1134"/>
        </w:tabs>
        <w:spacing w:line="276" w:lineRule="auto"/>
        <w:ind w:hanging="2409"/>
        <w:jc w:val="left"/>
        <w:rPr>
          <w:rFonts w:ascii="Times New Roman" w:eastAsiaTheme="minorEastAsia"/>
          <w:sz w:val="24"/>
          <w:szCs w:val="24"/>
        </w:rPr>
      </w:pPr>
      <w:r>
        <w:rPr>
          <w:rFonts w:ascii="Times New Roman" w:eastAsiaTheme="minorEastAsia"/>
          <w:sz w:val="24"/>
          <w:szCs w:val="24"/>
        </w:rPr>
        <w:t>绝对法振动标准装置</w:t>
      </w:r>
    </w:p>
    <w:p>
      <w:pPr>
        <w:pStyle w:val="42"/>
        <w:widowControl/>
        <w:spacing w:line="276" w:lineRule="auto"/>
        <w:ind w:firstLine="480"/>
        <w:outlineLvl w:val="3"/>
        <w:rPr>
          <w:rFonts w:eastAsiaTheme="minorEastAsia"/>
          <w:sz w:val="24"/>
        </w:rPr>
      </w:pPr>
      <w:r>
        <w:rPr>
          <w:rFonts w:eastAsiaTheme="minorEastAsia"/>
          <w:sz w:val="24"/>
        </w:rPr>
        <w:t>绝对法振动标准装置:包括激光测振仪、振动发生系统（垂直向和水平向振动台）、测量系统（数据采集和处理设备）和必要的隔振基础</w:t>
      </w:r>
      <w:r>
        <w:rPr>
          <w:rFonts w:hint="eastAsia" w:eastAsiaTheme="minorEastAsia"/>
          <w:sz w:val="24"/>
        </w:rPr>
        <w:t>，</w:t>
      </w:r>
      <w:r>
        <w:rPr>
          <w:rFonts w:eastAsiaTheme="minorEastAsia"/>
          <w:sz w:val="24"/>
        </w:rPr>
        <w:t>其测量范围应能覆盖被检烈度仪的测量范围，其不确定度应满足表1要求。</w:t>
      </w:r>
    </w:p>
    <w:p>
      <w:pPr>
        <w:pStyle w:val="41"/>
        <w:spacing w:line="276" w:lineRule="auto"/>
        <w:rPr>
          <w:rFonts w:ascii="Times New Roman"/>
          <w:spacing w:val="-9"/>
          <w:sz w:val="24"/>
          <w:szCs w:val="24"/>
        </w:rPr>
      </w:pPr>
      <w:r>
        <w:rPr>
          <w:rFonts w:ascii="Times New Roman"/>
          <w:szCs w:val="21"/>
        </w:rPr>
        <w:t>绝对法低频振动标准装置的测量范围和不确定度</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2835"/>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196" w:type="dxa"/>
            <w:vMerge w:val="restart"/>
            <w:vAlign w:val="center"/>
          </w:tcPr>
          <w:p>
            <w:pPr>
              <w:spacing w:line="400" w:lineRule="exact"/>
              <w:jc w:val="center"/>
              <w:rPr>
                <w:sz w:val="21"/>
                <w:szCs w:val="21"/>
              </w:rPr>
            </w:pPr>
            <w:r>
              <w:rPr>
                <w:sz w:val="21"/>
                <w:szCs w:val="21"/>
              </w:rPr>
              <w:t>名称</w:t>
            </w:r>
          </w:p>
        </w:tc>
        <w:tc>
          <w:tcPr>
            <w:tcW w:w="2835" w:type="dxa"/>
            <w:vMerge w:val="restart"/>
            <w:vAlign w:val="center"/>
          </w:tcPr>
          <w:p>
            <w:pPr>
              <w:spacing w:line="400" w:lineRule="exact"/>
              <w:jc w:val="center"/>
              <w:rPr>
                <w:sz w:val="21"/>
                <w:szCs w:val="21"/>
              </w:rPr>
            </w:pPr>
            <w:r>
              <w:rPr>
                <w:sz w:val="21"/>
                <w:szCs w:val="21"/>
              </w:rPr>
              <w:t>测量范围</w:t>
            </w:r>
          </w:p>
        </w:tc>
        <w:tc>
          <w:tcPr>
            <w:tcW w:w="3543" w:type="dxa"/>
            <w:gridSpan w:val="2"/>
            <w:vAlign w:val="center"/>
          </w:tcPr>
          <w:p>
            <w:pPr>
              <w:spacing w:line="400" w:lineRule="exact"/>
              <w:jc w:val="center"/>
              <w:rPr>
                <w:sz w:val="21"/>
                <w:szCs w:val="21"/>
              </w:rPr>
            </w:pPr>
            <w:r>
              <w:rPr>
                <w:sz w:val="21"/>
                <w:szCs w:val="21"/>
              </w:rPr>
              <w:t>测量不确定度(k=2)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2196" w:type="dxa"/>
            <w:vMerge w:val="continue"/>
            <w:vAlign w:val="center"/>
          </w:tcPr>
          <w:p>
            <w:pPr>
              <w:spacing w:line="400" w:lineRule="exact"/>
              <w:jc w:val="center"/>
              <w:rPr>
                <w:sz w:val="21"/>
                <w:szCs w:val="21"/>
              </w:rPr>
            </w:pPr>
          </w:p>
        </w:tc>
        <w:tc>
          <w:tcPr>
            <w:tcW w:w="2835" w:type="dxa"/>
            <w:vMerge w:val="continue"/>
            <w:vAlign w:val="center"/>
          </w:tcPr>
          <w:p>
            <w:pPr>
              <w:spacing w:line="400" w:lineRule="exact"/>
              <w:jc w:val="center"/>
              <w:rPr>
                <w:sz w:val="21"/>
                <w:szCs w:val="21"/>
              </w:rPr>
            </w:pPr>
          </w:p>
        </w:tc>
        <w:tc>
          <w:tcPr>
            <w:tcW w:w="1842" w:type="dxa"/>
            <w:vAlign w:val="center"/>
          </w:tcPr>
          <w:p>
            <w:pPr>
              <w:spacing w:line="400" w:lineRule="exact"/>
              <w:jc w:val="center"/>
              <w:rPr>
                <w:sz w:val="21"/>
                <w:szCs w:val="21"/>
              </w:rPr>
            </w:pPr>
            <w:r>
              <w:rPr>
                <w:sz w:val="21"/>
                <w:szCs w:val="21"/>
              </w:rPr>
              <w:t>频率范围</w:t>
            </w:r>
          </w:p>
        </w:tc>
        <w:tc>
          <w:tcPr>
            <w:tcW w:w="1701" w:type="dxa"/>
            <w:vAlign w:val="center"/>
          </w:tcPr>
          <w:p>
            <w:pPr>
              <w:spacing w:line="400" w:lineRule="exact"/>
              <w:jc w:val="center"/>
              <w:rPr>
                <w:sz w:val="21"/>
                <w:szCs w:val="21"/>
              </w:rPr>
            </w:pPr>
            <w:r>
              <w:rPr>
                <w:i/>
                <w:iCs/>
                <w:sz w:val="21"/>
                <w:szCs w:val="21"/>
              </w:rPr>
              <w:t>U</w:t>
            </w:r>
            <w:r>
              <w:rPr>
                <w:sz w:val="21"/>
                <w:szCs w:val="21"/>
                <w:vertAlign w:val="subscript"/>
              </w:rPr>
              <w:t>r</w:t>
            </w:r>
            <w:r>
              <w:rPr>
                <w:sz w:val="20"/>
                <w:vertAlign w:val="subscript"/>
              </w:rPr>
              <w:t>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96" w:type="dxa"/>
            <w:vMerge w:val="restart"/>
            <w:vAlign w:val="center"/>
          </w:tcPr>
          <w:p>
            <w:pPr>
              <w:spacing w:line="400" w:lineRule="exact"/>
              <w:jc w:val="center"/>
              <w:rPr>
                <w:sz w:val="21"/>
                <w:szCs w:val="21"/>
              </w:rPr>
            </w:pPr>
            <w:r>
              <w:rPr>
                <w:sz w:val="21"/>
                <w:szCs w:val="21"/>
              </w:rPr>
              <w:t>绝对法振动标准装置</w:t>
            </w:r>
          </w:p>
        </w:tc>
        <w:tc>
          <w:tcPr>
            <w:tcW w:w="2835" w:type="dxa"/>
            <w:vMerge w:val="restart"/>
            <w:vAlign w:val="center"/>
          </w:tcPr>
          <w:p>
            <w:pPr>
              <w:spacing w:line="400" w:lineRule="exact"/>
              <w:jc w:val="center"/>
              <w:rPr>
                <w:sz w:val="21"/>
                <w:szCs w:val="21"/>
              </w:rPr>
            </w:pPr>
            <w:r>
              <w:rPr>
                <w:sz w:val="21"/>
                <w:szCs w:val="21"/>
              </w:rPr>
              <w:t>频率:(0.1～200) Hz</w:t>
            </w:r>
          </w:p>
          <w:p>
            <w:pPr>
              <w:spacing w:line="400" w:lineRule="exact"/>
              <w:jc w:val="center"/>
              <w:rPr>
                <w:sz w:val="21"/>
                <w:szCs w:val="21"/>
              </w:rPr>
            </w:pPr>
            <w:r>
              <w:rPr>
                <w:sz w:val="21"/>
                <w:szCs w:val="21"/>
              </w:rPr>
              <w:t xml:space="preserve">加速度: (0.001～30) </w:t>
            </w:r>
            <w:r>
              <w:rPr>
                <w:rFonts w:hint="eastAsia"/>
                <w:sz w:val="21"/>
                <w:szCs w:val="21"/>
              </w:rPr>
              <w:t>m</w:t>
            </w:r>
            <w:r>
              <w:rPr>
                <w:sz w:val="21"/>
                <w:szCs w:val="21"/>
              </w:rPr>
              <w:t>/s</w:t>
            </w:r>
            <w:r>
              <w:rPr>
                <w:sz w:val="21"/>
                <w:szCs w:val="21"/>
                <w:vertAlign w:val="superscript"/>
              </w:rPr>
              <w:t>2</w:t>
            </w:r>
          </w:p>
        </w:tc>
        <w:tc>
          <w:tcPr>
            <w:tcW w:w="1842" w:type="dxa"/>
            <w:vAlign w:val="center"/>
          </w:tcPr>
          <w:p>
            <w:pPr>
              <w:spacing w:line="400" w:lineRule="exact"/>
              <w:jc w:val="center"/>
              <w:rPr>
                <w:sz w:val="21"/>
                <w:szCs w:val="21"/>
              </w:rPr>
            </w:pPr>
            <w:r>
              <w:rPr>
                <w:sz w:val="21"/>
                <w:szCs w:val="21"/>
              </w:rPr>
              <w:t>(0.1～120) Hz</w:t>
            </w:r>
          </w:p>
        </w:tc>
        <w:tc>
          <w:tcPr>
            <w:tcW w:w="1701" w:type="dxa"/>
            <w:vAlign w:val="center"/>
          </w:tcPr>
          <w:p>
            <w:pPr>
              <w:spacing w:line="400" w:lineRule="exact"/>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2196" w:type="dxa"/>
            <w:vMerge w:val="continue"/>
            <w:vAlign w:val="center"/>
          </w:tcPr>
          <w:p>
            <w:pPr>
              <w:spacing w:line="400" w:lineRule="exact"/>
              <w:jc w:val="center"/>
              <w:rPr>
                <w:sz w:val="21"/>
                <w:szCs w:val="21"/>
              </w:rPr>
            </w:pPr>
          </w:p>
        </w:tc>
        <w:tc>
          <w:tcPr>
            <w:tcW w:w="2835" w:type="dxa"/>
            <w:vMerge w:val="continue"/>
            <w:vAlign w:val="center"/>
          </w:tcPr>
          <w:p>
            <w:pPr>
              <w:spacing w:line="400" w:lineRule="exact"/>
              <w:jc w:val="center"/>
              <w:rPr>
                <w:sz w:val="21"/>
                <w:szCs w:val="21"/>
              </w:rPr>
            </w:pPr>
          </w:p>
        </w:tc>
        <w:tc>
          <w:tcPr>
            <w:tcW w:w="1842" w:type="dxa"/>
            <w:vAlign w:val="center"/>
          </w:tcPr>
          <w:p>
            <w:pPr>
              <w:spacing w:line="400" w:lineRule="exact"/>
              <w:jc w:val="center"/>
              <w:rPr>
                <w:sz w:val="21"/>
                <w:szCs w:val="21"/>
              </w:rPr>
            </w:pPr>
            <w:r>
              <w:rPr>
                <w:sz w:val="21"/>
                <w:szCs w:val="21"/>
              </w:rPr>
              <w:t>(120～200) Hz</w:t>
            </w:r>
          </w:p>
        </w:tc>
        <w:tc>
          <w:tcPr>
            <w:tcW w:w="1701" w:type="dxa"/>
            <w:vAlign w:val="center"/>
          </w:tcPr>
          <w:p>
            <w:pPr>
              <w:spacing w:line="400" w:lineRule="exact"/>
              <w:jc w:val="center"/>
              <w:rPr>
                <w:sz w:val="21"/>
                <w:szCs w:val="21"/>
              </w:rPr>
            </w:pPr>
            <w:r>
              <w:rPr>
                <w:sz w:val="21"/>
                <w:szCs w:val="21"/>
              </w:rPr>
              <w:t>2%</w:t>
            </w:r>
          </w:p>
        </w:tc>
      </w:tr>
    </w:tbl>
    <w:p>
      <w:pPr>
        <w:pStyle w:val="28"/>
        <w:numPr>
          <w:ilvl w:val="3"/>
          <w:numId w:val="9"/>
        </w:numPr>
        <w:tabs>
          <w:tab w:val="left" w:pos="1134"/>
        </w:tabs>
        <w:spacing w:line="276" w:lineRule="auto"/>
        <w:ind w:hanging="2409"/>
        <w:jc w:val="left"/>
        <w:rPr>
          <w:rFonts w:ascii="Times New Roman" w:eastAsiaTheme="minorEastAsia"/>
          <w:sz w:val="24"/>
          <w:szCs w:val="24"/>
        </w:rPr>
      </w:pPr>
      <w:r>
        <w:rPr>
          <w:rFonts w:hint="eastAsia" w:ascii="Times New Roman" w:eastAsiaTheme="minorEastAsia"/>
          <w:sz w:val="24"/>
          <w:szCs w:val="24"/>
          <w:lang w:val="en-US" w:eastAsia="zh-CN"/>
        </w:rPr>
        <w:t>低频</w:t>
      </w:r>
      <w:r>
        <w:rPr>
          <w:rFonts w:hint="eastAsia" w:ascii="Times New Roman" w:eastAsiaTheme="minorEastAsia"/>
          <w:sz w:val="24"/>
          <w:szCs w:val="24"/>
        </w:rPr>
        <w:t>振动台</w:t>
      </w:r>
    </w:p>
    <w:p>
      <w:pPr>
        <w:pStyle w:val="23"/>
        <w:ind w:firstLine="480"/>
        <w:rPr>
          <w:rFonts w:ascii="Times New Roman" w:eastAsiaTheme="minorEastAsia"/>
          <w:kern w:val="2"/>
          <w:sz w:val="24"/>
          <w:szCs w:val="24"/>
        </w:rPr>
      </w:pPr>
      <w:r>
        <w:rPr>
          <w:rFonts w:hint="eastAsia" w:ascii="Times New Roman" w:eastAsiaTheme="minorEastAsia"/>
          <w:kern w:val="2"/>
          <w:sz w:val="24"/>
          <w:szCs w:val="24"/>
        </w:rPr>
        <w:t>（1）频率范围：</w:t>
      </w:r>
      <w:r>
        <w:rPr>
          <w:rFonts w:hint="eastAsia" w:ascii="Times New Roman"/>
          <w:sz w:val="24"/>
          <w:szCs w:val="24"/>
        </w:rPr>
        <w:t>（</w:t>
      </w:r>
      <w:r>
        <w:rPr>
          <w:rFonts w:ascii="Times New Roman"/>
          <w:sz w:val="24"/>
          <w:szCs w:val="24"/>
        </w:rPr>
        <w:t>5</w:t>
      </w:r>
      <w:r>
        <w:rPr>
          <w:rFonts w:hint="eastAsia" w:ascii="Times New Roman"/>
          <w:sz w:val="24"/>
          <w:szCs w:val="24"/>
        </w:rPr>
        <w:t>～</w:t>
      </w:r>
      <w:r>
        <w:rPr>
          <w:rFonts w:ascii="Times New Roman"/>
          <w:sz w:val="24"/>
          <w:szCs w:val="24"/>
        </w:rPr>
        <w:t>100</w:t>
      </w:r>
      <w:r>
        <w:rPr>
          <w:rFonts w:hint="eastAsia" w:ascii="Times New Roman"/>
          <w:sz w:val="24"/>
          <w:szCs w:val="24"/>
        </w:rPr>
        <w:t>） Hz</w:t>
      </w:r>
      <w:r>
        <w:rPr>
          <w:rFonts w:ascii="Times New Roman"/>
          <w:sz w:val="24"/>
          <w:szCs w:val="24"/>
        </w:rPr>
        <w:t>；</w:t>
      </w:r>
    </w:p>
    <w:p>
      <w:pPr>
        <w:pStyle w:val="23"/>
        <w:ind w:firstLine="480"/>
        <w:rPr>
          <w:rFonts w:ascii="Times New Roman" w:eastAsiaTheme="minorEastAsia"/>
          <w:kern w:val="2"/>
          <w:sz w:val="24"/>
          <w:szCs w:val="24"/>
        </w:rPr>
      </w:pPr>
      <w:r>
        <w:rPr>
          <w:rFonts w:hint="eastAsia" w:ascii="Times New Roman" w:eastAsiaTheme="minorEastAsia"/>
          <w:kern w:val="2"/>
          <w:sz w:val="24"/>
          <w:szCs w:val="24"/>
        </w:rPr>
        <w:t>（2）最大输出加速度：≥2</w:t>
      </w:r>
      <w:r>
        <w:rPr>
          <w:rFonts w:ascii="Times New Roman" w:eastAsiaTheme="minorEastAsia"/>
          <w:kern w:val="2"/>
          <w:sz w:val="24"/>
          <w:szCs w:val="24"/>
        </w:rPr>
        <w:t xml:space="preserve">0 </w:t>
      </w:r>
      <w:r>
        <w:rPr>
          <w:rFonts w:hint="eastAsia" w:ascii="Times New Roman" w:eastAsiaTheme="minorEastAsia"/>
          <w:kern w:val="2"/>
          <w:sz w:val="24"/>
          <w:szCs w:val="24"/>
        </w:rPr>
        <w:t>m</w:t>
      </w:r>
      <w:r>
        <w:rPr>
          <w:rFonts w:ascii="Times New Roman" w:eastAsiaTheme="minorEastAsia"/>
          <w:kern w:val="2"/>
          <w:sz w:val="24"/>
          <w:szCs w:val="24"/>
        </w:rPr>
        <w:t>/</w:t>
      </w:r>
      <w:r>
        <w:rPr>
          <w:rFonts w:hint="eastAsia" w:ascii="Times New Roman" w:eastAsiaTheme="minorEastAsia"/>
          <w:kern w:val="2"/>
          <w:sz w:val="24"/>
          <w:szCs w:val="24"/>
        </w:rPr>
        <w:t>s</w:t>
      </w:r>
      <w:r>
        <w:rPr>
          <w:rFonts w:ascii="Times New Roman" w:eastAsiaTheme="minorEastAsia"/>
          <w:kern w:val="2"/>
          <w:sz w:val="24"/>
          <w:szCs w:val="24"/>
          <w:vertAlign w:val="superscript"/>
        </w:rPr>
        <w:t>2</w:t>
      </w:r>
      <w:r>
        <w:rPr>
          <w:rFonts w:hint="eastAsia" w:ascii="Times New Roman" w:eastAsiaTheme="minorEastAsia"/>
          <w:kern w:val="2"/>
          <w:sz w:val="24"/>
          <w:szCs w:val="24"/>
        </w:rPr>
        <w:t>；</w:t>
      </w:r>
    </w:p>
    <w:p>
      <w:pPr>
        <w:pStyle w:val="23"/>
        <w:ind w:firstLine="480"/>
        <w:rPr>
          <w:rFonts w:ascii="Times New Roman" w:eastAsiaTheme="minorEastAsia"/>
          <w:kern w:val="2"/>
          <w:sz w:val="24"/>
          <w:szCs w:val="24"/>
        </w:rPr>
      </w:pPr>
      <w:r>
        <w:rPr>
          <w:rFonts w:hint="eastAsia" w:ascii="Times New Roman" w:eastAsiaTheme="minorEastAsia"/>
          <w:kern w:val="2"/>
          <w:sz w:val="24"/>
          <w:szCs w:val="24"/>
        </w:rPr>
        <w:t>（3）台面波形失真度：≤±1</w:t>
      </w:r>
      <w:r>
        <w:rPr>
          <w:rFonts w:ascii="Times New Roman" w:eastAsiaTheme="minorEastAsia"/>
          <w:kern w:val="2"/>
          <w:sz w:val="24"/>
          <w:szCs w:val="24"/>
        </w:rPr>
        <w:t>5</w:t>
      </w:r>
      <w:r>
        <w:rPr>
          <w:rFonts w:hint="eastAsia" w:ascii="Times New Roman" w:eastAsiaTheme="minorEastAsia"/>
          <w:kern w:val="2"/>
          <w:sz w:val="24"/>
          <w:szCs w:val="24"/>
        </w:rPr>
        <w:t>%（f≤2</w:t>
      </w:r>
      <w:r>
        <w:rPr>
          <w:rFonts w:ascii="Times New Roman" w:eastAsiaTheme="minorEastAsia"/>
          <w:kern w:val="2"/>
          <w:sz w:val="24"/>
          <w:szCs w:val="24"/>
        </w:rPr>
        <w:t xml:space="preserve">0 </w:t>
      </w:r>
      <w:r>
        <w:rPr>
          <w:rFonts w:hint="eastAsia" w:ascii="Times New Roman" w:eastAsiaTheme="minorEastAsia"/>
          <w:kern w:val="2"/>
          <w:sz w:val="24"/>
          <w:szCs w:val="24"/>
        </w:rPr>
        <w:t>Hz），≤±1</w:t>
      </w:r>
      <w:r>
        <w:rPr>
          <w:rFonts w:ascii="Times New Roman" w:eastAsiaTheme="minorEastAsia"/>
          <w:kern w:val="2"/>
          <w:sz w:val="24"/>
          <w:szCs w:val="24"/>
        </w:rPr>
        <w:t>0</w:t>
      </w:r>
      <w:r>
        <w:rPr>
          <w:rFonts w:hint="eastAsia" w:ascii="Times New Roman" w:eastAsiaTheme="minorEastAsia"/>
          <w:kern w:val="2"/>
          <w:sz w:val="24"/>
          <w:szCs w:val="24"/>
        </w:rPr>
        <w:t>%（f＞2</w:t>
      </w:r>
      <w:r>
        <w:rPr>
          <w:rFonts w:ascii="Times New Roman" w:eastAsiaTheme="minorEastAsia"/>
          <w:kern w:val="2"/>
          <w:sz w:val="24"/>
          <w:szCs w:val="24"/>
        </w:rPr>
        <w:t xml:space="preserve">0 </w:t>
      </w:r>
      <w:r>
        <w:rPr>
          <w:rFonts w:hint="eastAsia" w:ascii="Times New Roman" w:eastAsiaTheme="minorEastAsia"/>
          <w:kern w:val="2"/>
          <w:sz w:val="24"/>
          <w:szCs w:val="24"/>
        </w:rPr>
        <w:t>Hz）。</w:t>
      </w:r>
    </w:p>
    <w:p>
      <w:pPr>
        <w:pStyle w:val="28"/>
        <w:numPr>
          <w:ilvl w:val="3"/>
          <w:numId w:val="9"/>
        </w:numPr>
        <w:tabs>
          <w:tab w:val="left" w:pos="1134"/>
        </w:tabs>
        <w:spacing w:line="276" w:lineRule="auto"/>
        <w:ind w:hanging="2409"/>
        <w:jc w:val="left"/>
        <w:rPr>
          <w:rFonts w:ascii="Times New Roman" w:eastAsiaTheme="minorEastAsia"/>
          <w:sz w:val="24"/>
          <w:szCs w:val="24"/>
        </w:rPr>
      </w:pPr>
      <w:r>
        <w:rPr>
          <w:rFonts w:hint="eastAsia" w:ascii="Times New Roman" w:eastAsiaTheme="minorEastAsia"/>
          <w:sz w:val="24"/>
          <w:szCs w:val="24"/>
          <w:lang w:val="en-US" w:eastAsia="zh-CN"/>
        </w:rPr>
        <w:t>参考</w:t>
      </w:r>
      <w:r>
        <w:rPr>
          <w:rFonts w:hint="eastAsia" w:ascii="Times New Roman" w:eastAsiaTheme="minorEastAsia"/>
          <w:sz w:val="24"/>
          <w:szCs w:val="24"/>
        </w:rPr>
        <w:t>加速度计</w:t>
      </w:r>
    </w:p>
    <w:p>
      <w:pPr>
        <w:pStyle w:val="23"/>
        <w:ind w:firstLine="480"/>
        <w:rPr>
          <w:rFonts w:ascii="Times New Roman" w:eastAsiaTheme="minorEastAsia"/>
          <w:kern w:val="2"/>
          <w:sz w:val="24"/>
          <w:szCs w:val="24"/>
        </w:rPr>
      </w:pPr>
      <w:r>
        <w:rPr>
          <w:rFonts w:hint="eastAsia" w:ascii="Times New Roman" w:eastAsiaTheme="minorEastAsia"/>
          <w:kern w:val="2"/>
          <w:sz w:val="24"/>
          <w:szCs w:val="24"/>
        </w:rPr>
        <w:t>（1）参考灵敏度误差：≤±3%；</w:t>
      </w:r>
    </w:p>
    <w:p>
      <w:pPr>
        <w:pStyle w:val="23"/>
        <w:ind w:firstLine="480"/>
        <w:rPr>
          <w:rFonts w:ascii="Times New Roman"/>
          <w:color w:val="000000"/>
          <w:sz w:val="24"/>
          <w:szCs w:val="24"/>
        </w:rPr>
      </w:pPr>
      <w:r>
        <w:rPr>
          <w:rFonts w:hint="eastAsia" w:ascii="Times New Roman" w:eastAsiaTheme="minorEastAsia"/>
          <w:kern w:val="2"/>
          <w:sz w:val="24"/>
          <w:szCs w:val="24"/>
        </w:rPr>
        <w:t>（2）</w:t>
      </w:r>
      <w:r>
        <w:rPr>
          <w:rFonts w:ascii="Times New Roman"/>
          <w:color w:val="000000"/>
          <w:sz w:val="24"/>
          <w:szCs w:val="24"/>
        </w:rPr>
        <w:t>灵敏度幅频误差：</w:t>
      </w:r>
      <w:r>
        <w:rPr>
          <w:rFonts w:hint="eastAsia" w:ascii="Times New Roman"/>
          <w:color w:val="000000"/>
          <w:sz w:val="24"/>
          <w:szCs w:val="24"/>
        </w:rPr>
        <w:t>优于</w:t>
      </w:r>
      <w:r>
        <w:rPr>
          <w:rFonts w:ascii="Times New Roman"/>
          <w:color w:val="000000"/>
          <w:sz w:val="24"/>
          <w:szCs w:val="24"/>
        </w:rPr>
        <w:t>-0.3 dB</w:t>
      </w:r>
      <w:r>
        <w:rPr>
          <w:rFonts w:ascii="Times New Roman"/>
        </w:rPr>
        <w:t>～</w:t>
      </w:r>
      <w:r>
        <w:rPr>
          <w:rFonts w:ascii="Times New Roman"/>
          <w:color w:val="000000"/>
          <w:sz w:val="24"/>
          <w:szCs w:val="24"/>
        </w:rPr>
        <w:t>0.3 dB（0.1 Hz</w:t>
      </w:r>
      <w:r>
        <w:rPr>
          <w:rFonts w:ascii="Times New Roman"/>
        </w:rPr>
        <w:t>～</w:t>
      </w:r>
      <w:r>
        <w:rPr>
          <w:rFonts w:ascii="Times New Roman"/>
          <w:color w:val="000000"/>
          <w:sz w:val="24"/>
          <w:szCs w:val="24"/>
        </w:rPr>
        <w:t>50 Hz）</w:t>
      </w:r>
      <w:r>
        <w:rPr>
          <w:rFonts w:hint="eastAsia" w:ascii="Times New Roman"/>
          <w:color w:val="000000"/>
          <w:sz w:val="24"/>
          <w:szCs w:val="24"/>
        </w:rPr>
        <w:t>；</w:t>
      </w:r>
    </w:p>
    <w:p>
      <w:pPr>
        <w:pStyle w:val="23"/>
        <w:ind w:firstLine="480"/>
        <w:rPr>
          <w:rFonts w:ascii="Times New Roman"/>
          <w:color w:val="000000"/>
          <w:sz w:val="24"/>
          <w:szCs w:val="24"/>
        </w:rPr>
      </w:pPr>
      <w:r>
        <w:rPr>
          <w:rFonts w:hint="eastAsia" w:ascii="Times New Roman" w:eastAsiaTheme="minorEastAsia"/>
          <w:kern w:val="2"/>
          <w:sz w:val="24"/>
          <w:szCs w:val="24"/>
        </w:rPr>
        <w:t>（3）</w:t>
      </w:r>
      <w:r>
        <w:rPr>
          <w:rFonts w:ascii="Times New Roman"/>
          <w:color w:val="000000"/>
          <w:sz w:val="24"/>
          <w:szCs w:val="24"/>
        </w:rPr>
        <w:t>幅值线性度：</w:t>
      </w:r>
      <w:r>
        <w:rPr>
          <w:rFonts w:hint="eastAsia" w:ascii="Times New Roman"/>
          <w:color w:val="000000"/>
          <w:sz w:val="24"/>
          <w:szCs w:val="24"/>
        </w:rPr>
        <w:t>≤</w:t>
      </w:r>
      <w:r>
        <w:rPr>
          <w:rFonts w:ascii="Times New Roman"/>
          <w:color w:val="000000"/>
          <w:sz w:val="24"/>
          <w:szCs w:val="24"/>
        </w:rPr>
        <w:t>1%</w:t>
      </w:r>
      <w:r>
        <w:rPr>
          <w:rFonts w:hint="eastAsia" w:ascii="Times New Roman"/>
          <w:color w:val="000000"/>
          <w:sz w:val="24"/>
          <w:szCs w:val="24"/>
        </w:rPr>
        <w:t>；</w:t>
      </w:r>
    </w:p>
    <w:p>
      <w:pPr>
        <w:pStyle w:val="23"/>
        <w:ind w:firstLine="480"/>
        <w:rPr>
          <w:rFonts w:ascii="Times New Roman"/>
          <w:color w:val="000000"/>
          <w:sz w:val="24"/>
          <w:szCs w:val="24"/>
        </w:rPr>
      </w:pPr>
      <w:r>
        <w:rPr>
          <w:rFonts w:hint="eastAsia" w:ascii="Times New Roman"/>
          <w:color w:val="000000"/>
          <w:sz w:val="24"/>
          <w:szCs w:val="24"/>
        </w:rPr>
        <w:t>（4）横向灵敏度比：≤2%。</w:t>
      </w:r>
    </w:p>
    <w:p>
      <w:pPr>
        <w:pStyle w:val="28"/>
        <w:numPr>
          <w:ilvl w:val="1"/>
          <w:numId w:val="8"/>
        </w:numPr>
        <w:tabs>
          <w:tab w:val="left" w:pos="567"/>
        </w:tabs>
        <w:spacing w:line="400" w:lineRule="exact"/>
        <w:ind w:left="0" w:firstLine="0"/>
        <w:outlineLvl w:val="1"/>
        <w:rPr>
          <w:rFonts w:ascii="Times New Roman" w:eastAsia="宋体"/>
          <w:color w:val="000000"/>
          <w:kern w:val="2"/>
          <w:sz w:val="24"/>
          <w:szCs w:val="24"/>
        </w:rPr>
      </w:pPr>
      <w:r>
        <w:rPr>
          <w:rFonts w:ascii="Times New Roman" w:eastAsia="宋体"/>
          <w:color w:val="000000"/>
          <w:kern w:val="2"/>
          <w:sz w:val="24"/>
          <w:szCs w:val="24"/>
        </w:rPr>
        <w:t>检定项目</w:t>
      </w:r>
    </w:p>
    <w:p>
      <w:pPr>
        <w:pStyle w:val="23"/>
        <w:spacing w:line="400" w:lineRule="exact"/>
        <w:ind w:firstLine="480"/>
        <w:rPr>
          <w:rFonts w:ascii="Times New Roman"/>
          <w:color w:val="000000"/>
          <w:kern w:val="2"/>
          <w:sz w:val="24"/>
          <w:szCs w:val="24"/>
        </w:rPr>
      </w:pPr>
      <w:r>
        <w:rPr>
          <w:rFonts w:ascii="Times New Roman"/>
          <w:color w:val="000000"/>
          <w:kern w:val="2"/>
          <w:sz w:val="24"/>
          <w:szCs w:val="24"/>
        </w:rPr>
        <w:t>首次检定、后续检定和使用中检查的项目见表5。</w:t>
      </w:r>
    </w:p>
    <w:p>
      <w:pPr>
        <w:pStyle w:val="41"/>
        <w:spacing w:line="400" w:lineRule="exact"/>
        <w:rPr>
          <w:rFonts w:ascii="Times New Roman"/>
          <w:szCs w:val="21"/>
        </w:rPr>
      </w:pPr>
      <w:r>
        <w:rPr>
          <w:rFonts w:ascii="Times New Roman"/>
          <w:szCs w:val="21"/>
        </w:rPr>
        <w:t>检定项目一览表</w:t>
      </w:r>
    </w:p>
    <w:tbl>
      <w:tblPr>
        <w:tblStyle w:val="13"/>
        <w:tblW w:w="77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2723"/>
        <w:gridCol w:w="1407"/>
        <w:gridCol w:w="1428"/>
        <w:gridCol w:w="1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序号</w:t>
            </w:r>
          </w:p>
        </w:tc>
        <w:tc>
          <w:tcPr>
            <w:tcW w:w="2723" w:type="dxa"/>
            <w:vAlign w:val="center"/>
          </w:tcPr>
          <w:p>
            <w:pPr>
              <w:pStyle w:val="23"/>
              <w:spacing w:line="300" w:lineRule="exact"/>
              <w:ind w:firstLine="8" w:firstLineChars="4"/>
              <w:jc w:val="center"/>
              <w:rPr>
                <w:rFonts w:ascii="Times New Roman"/>
                <w:szCs w:val="21"/>
              </w:rPr>
            </w:pPr>
            <w:r>
              <w:rPr>
                <w:rFonts w:ascii="Times New Roman"/>
                <w:szCs w:val="21"/>
              </w:rPr>
              <w:t>项  目</w:t>
            </w:r>
          </w:p>
        </w:tc>
        <w:tc>
          <w:tcPr>
            <w:tcW w:w="1407" w:type="dxa"/>
            <w:vAlign w:val="center"/>
          </w:tcPr>
          <w:p>
            <w:pPr>
              <w:pStyle w:val="23"/>
              <w:spacing w:line="300" w:lineRule="exact"/>
              <w:ind w:firstLine="10" w:firstLineChars="5"/>
              <w:jc w:val="center"/>
              <w:rPr>
                <w:rFonts w:ascii="Times New Roman"/>
                <w:szCs w:val="21"/>
              </w:rPr>
            </w:pPr>
            <w:r>
              <w:rPr>
                <w:rFonts w:ascii="Times New Roman"/>
                <w:szCs w:val="21"/>
              </w:rPr>
              <w:t>首次检定</w:t>
            </w:r>
          </w:p>
        </w:tc>
        <w:tc>
          <w:tcPr>
            <w:tcW w:w="1428" w:type="dxa"/>
            <w:vAlign w:val="center"/>
          </w:tcPr>
          <w:p>
            <w:pPr>
              <w:pStyle w:val="23"/>
              <w:spacing w:line="300" w:lineRule="exact"/>
              <w:ind w:firstLine="10" w:firstLineChars="5"/>
              <w:jc w:val="center"/>
              <w:rPr>
                <w:rFonts w:ascii="Times New Roman"/>
                <w:szCs w:val="21"/>
              </w:rPr>
            </w:pPr>
            <w:r>
              <w:rPr>
                <w:rFonts w:ascii="Times New Roman"/>
                <w:szCs w:val="21"/>
              </w:rPr>
              <w:t>后续检定</w:t>
            </w:r>
          </w:p>
        </w:tc>
        <w:tc>
          <w:tcPr>
            <w:tcW w:w="1473" w:type="dxa"/>
            <w:vAlign w:val="center"/>
          </w:tcPr>
          <w:p>
            <w:pPr>
              <w:pStyle w:val="23"/>
              <w:spacing w:line="300" w:lineRule="exact"/>
              <w:ind w:firstLine="10" w:firstLineChars="5"/>
              <w:jc w:val="center"/>
              <w:rPr>
                <w:rFonts w:ascii="Times New Roman"/>
                <w:szCs w:val="21"/>
              </w:rPr>
            </w:pPr>
            <w:r>
              <w:rPr>
                <w:rFonts w:ascii="Times New Roman"/>
                <w:szCs w:val="21"/>
              </w:rPr>
              <w:t>使用中检查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1</w:t>
            </w:r>
          </w:p>
        </w:tc>
        <w:tc>
          <w:tcPr>
            <w:tcW w:w="2723" w:type="dxa"/>
            <w:vAlign w:val="center"/>
          </w:tcPr>
          <w:p>
            <w:pPr>
              <w:pStyle w:val="23"/>
              <w:spacing w:line="300" w:lineRule="exact"/>
              <w:ind w:firstLine="8" w:firstLineChars="4"/>
              <w:jc w:val="center"/>
              <w:rPr>
                <w:rFonts w:hAnsi="宋体"/>
                <w:szCs w:val="21"/>
              </w:rPr>
            </w:pPr>
            <w:r>
              <w:rPr>
                <w:rFonts w:hAnsi="宋体"/>
                <w:szCs w:val="21"/>
              </w:rPr>
              <w:t>外观及功能检查</w:t>
            </w:r>
          </w:p>
        </w:tc>
        <w:tc>
          <w:tcPr>
            <w:tcW w:w="1407"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28"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73"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pPr>
              <w:pStyle w:val="23"/>
              <w:spacing w:line="300" w:lineRule="exact"/>
              <w:ind w:firstLine="8" w:firstLineChars="4"/>
              <w:jc w:val="center"/>
              <w:rPr>
                <w:rFonts w:ascii="Times New Roman"/>
                <w:szCs w:val="21"/>
              </w:rPr>
            </w:pPr>
            <w:r>
              <w:rPr>
                <w:rFonts w:hint="eastAsia" w:ascii="Times New Roman"/>
                <w:szCs w:val="21"/>
              </w:rPr>
              <w:t>2</w:t>
            </w:r>
          </w:p>
        </w:tc>
        <w:tc>
          <w:tcPr>
            <w:tcW w:w="2723" w:type="dxa"/>
            <w:vAlign w:val="center"/>
          </w:tcPr>
          <w:p>
            <w:pPr>
              <w:pStyle w:val="23"/>
              <w:spacing w:line="300" w:lineRule="exact"/>
              <w:ind w:firstLine="8" w:firstLineChars="4"/>
              <w:jc w:val="center"/>
              <w:rPr>
                <w:rFonts w:hAnsi="宋体"/>
                <w:szCs w:val="21"/>
              </w:rPr>
            </w:pPr>
            <w:r>
              <w:rPr>
                <w:rFonts w:hint="eastAsia" w:hAnsi="宋体"/>
                <w:szCs w:val="21"/>
              </w:rPr>
              <w:t>烈度测算检查</w:t>
            </w:r>
          </w:p>
        </w:tc>
        <w:tc>
          <w:tcPr>
            <w:tcW w:w="1407" w:type="dxa"/>
            <w:vAlign w:val="center"/>
          </w:tcPr>
          <w:p>
            <w:pPr>
              <w:pStyle w:val="23"/>
              <w:spacing w:line="300" w:lineRule="exact"/>
              <w:ind w:firstLine="13" w:firstLineChars="5"/>
              <w:jc w:val="center"/>
              <w:rPr>
                <w:rFonts w:hAnsi="宋体"/>
                <w:spacing w:val="11"/>
                <w:sz w:val="24"/>
                <w:szCs w:val="24"/>
              </w:rPr>
            </w:pPr>
            <w:r>
              <w:rPr>
                <w:rFonts w:hAnsi="宋体"/>
                <w:spacing w:val="11"/>
                <w:sz w:val="24"/>
                <w:szCs w:val="24"/>
              </w:rPr>
              <w:t>+/-</w:t>
            </w:r>
          </w:p>
        </w:tc>
        <w:tc>
          <w:tcPr>
            <w:tcW w:w="1428" w:type="dxa"/>
            <w:vAlign w:val="center"/>
          </w:tcPr>
          <w:p>
            <w:pPr>
              <w:pStyle w:val="23"/>
              <w:spacing w:line="300" w:lineRule="exact"/>
              <w:ind w:firstLine="13" w:firstLineChars="5"/>
              <w:jc w:val="center"/>
              <w:rPr>
                <w:rFonts w:hAnsi="宋体"/>
                <w:spacing w:val="11"/>
                <w:sz w:val="24"/>
                <w:szCs w:val="24"/>
              </w:rPr>
            </w:pPr>
            <w:r>
              <w:rPr>
                <w:rFonts w:hint="eastAsia" w:hAnsi="宋体"/>
                <w:spacing w:val="11"/>
                <w:sz w:val="24"/>
                <w:szCs w:val="24"/>
              </w:rPr>
              <w:t>-</w:t>
            </w:r>
          </w:p>
        </w:tc>
        <w:tc>
          <w:tcPr>
            <w:tcW w:w="1473" w:type="dxa"/>
            <w:vAlign w:val="center"/>
          </w:tcPr>
          <w:p>
            <w:pPr>
              <w:pStyle w:val="23"/>
              <w:spacing w:line="300" w:lineRule="exact"/>
              <w:ind w:firstLine="10" w:firstLineChars="5"/>
              <w:jc w:val="center"/>
              <w:rPr>
                <w:rFonts w:hAnsi="宋体"/>
                <w:spacing w:val="11"/>
                <w:sz w:val="24"/>
                <w:szCs w:val="24"/>
              </w:rPr>
            </w:pPr>
            <w:r>
              <w:rPr>
                <w:rFonts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3</w:t>
            </w:r>
          </w:p>
        </w:tc>
        <w:tc>
          <w:tcPr>
            <w:tcW w:w="2723" w:type="dxa"/>
            <w:vAlign w:val="center"/>
          </w:tcPr>
          <w:p>
            <w:pPr>
              <w:pStyle w:val="23"/>
              <w:spacing w:line="300" w:lineRule="exact"/>
              <w:ind w:firstLine="8" w:firstLineChars="4"/>
              <w:jc w:val="center"/>
              <w:rPr>
                <w:rFonts w:hAnsi="宋体"/>
                <w:szCs w:val="21"/>
              </w:rPr>
            </w:pPr>
            <w:r>
              <w:rPr>
                <w:rFonts w:hAnsi="宋体"/>
                <w:szCs w:val="21"/>
              </w:rPr>
              <w:t>加速度测量误差</w:t>
            </w:r>
          </w:p>
        </w:tc>
        <w:tc>
          <w:tcPr>
            <w:tcW w:w="1407"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28"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73"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4</w:t>
            </w:r>
          </w:p>
        </w:tc>
        <w:tc>
          <w:tcPr>
            <w:tcW w:w="2723" w:type="dxa"/>
            <w:vAlign w:val="center"/>
          </w:tcPr>
          <w:p>
            <w:pPr>
              <w:pStyle w:val="23"/>
              <w:spacing w:line="300" w:lineRule="exact"/>
              <w:ind w:firstLine="8" w:firstLineChars="4"/>
              <w:jc w:val="center"/>
              <w:rPr>
                <w:rFonts w:hAnsi="宋体"/>
                <w:szCs w:val="21"/>
              </w:rPr>
            </w:pPr>
            <w:r>
              <w:rPr>
                <w:rFonts w:hAnsi="宋体"/>
                <w:szCs w:val="21"/>
              </w:rPr>
              <w:t>高端截止频率</w:t>
            </w:r>
          </w:p>
        </w:tc>
        <w:tc>
          <w:tcPr>
            <w:tcW w:w="1407"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28"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73" w:type="dxa"/>
            <w:vAlign w:val="center"/>
          </w:tcPr>
          <w:p>
            <w:pPr>
              <w:pStyle w:val="23"/>
              <w:spacing w:line="300" w:lineRule="exact"/>
              <w:ind w:firstLine="10" w:firstLineChars="5"/>
              <w:jc w:val="center"/>
              <w:rPr>
                <w:rFonts w:hAnsi="宋体"/>
                <w:szCs w:val="21"/>
              </w:rPr>
            </w:pPr>
            <w:r>
              <w:rPr>
                <w:rFonts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5</w:t>
            </w:r>
          </w:p>
        </w:tc>
        <w:tc>
          <w:tcPr>
            <w:tcW w:w="2723" w:type="dxa"/>
            <w:vAlign w:val="center"/>
          </w:tcPr>
          <w:p>
            <w:pPr>
              <w:pStyle w:val="23"/>
              <w:spacing w:line="300" w:lineRule="exact"/>
              <w:ind w:firstLine="8" w:firstLineChars="4"/>
              <w:jc w:val="center"/>
              <w:rPr>
                <w:rFonts w:hAnsi="宋体"/>
                <w:szCs w:val="21"/>
              </w:rPr>
            </w:pPr>
            <w:r>
              <w:rPr>
                <w:rFonts w:hAnsi="宋体"/>
                <w:szCs w:val="21"/>
              </w:rPr>
              <w:t>阻带衰减</w:t>
            </w:r>
          </w:p>
        </w:tc>
        <w:tc>
          <w:tcPr>
            <w:tcW w:w="1407"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28" w:type="dxa"/>
            <w:vAlign w:val="center"/>
          </w:tcPr>
          <w:p>
            <w:pPr>
              <w:pStyle w:val="23"/>
              <w:spacing w:line="300" w:lineRule="exact"/>
              <w:ind w:firstLine="10" w:firstLineChars="5"/>
              <w:jc w:val="center"/>
              <w:rPr>
                <w:rFonts w:hAnsi="宋体"/>
                <w:szCs w:val="21"/>
              </w:rPr>
            </w:pPr>
            <w:r>
              <w:rPr>
                <w:rFonts w:hAnsi="宋体"/>
                <w:szCs w:val="21"/>
              </w:rPr>
              <w:t>+</w:t>
            </w:r>
          </w:p>
        </w:tc>
        <w:tc>
          <w:tcPr>
            <w:tcW w:w="1473" w:type="dxa"/>
            <w:vAlign w:val="center"/>
          </w:tcPr>
          <w:p>
            <w:pPr>
              <w:pStyle w:val="23"/>
              <w:spacing w:line="300" w:lineRule="exact"/>
              <w:ind w:firstLine="10" w:firstLineChars="5"/>
              <w:jc w:val="center"/>
              <w:rPr>
                <w:rFonts w:hAnsi="宋体"/>
                <w:szCs w:val="21"/>
              </w:rPr>
            </w:pPr>
            <w:r>
              <w:rPr>
                <w:rFonts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6</w:t>
            </w:r>
          </w:p>
        </w:tc>
        <w:tc>
          <w:tcPr>
            <w:tcW w:w="2723" w:type="dxa"/>
            <w:vAlign w:val="center"/>
          </w:tcPr>
          <w:p>
            <w:pPr>
              <w:pStyle w:val="23"/>
              <w:spacing w:line="300" w:lineRule="exact"/>
              <w:ind w:firstLine="8" w:firstLineChars="4"/>
              <w:jc w:val="center"/>
              <w:rPr>
                <w:rFonts w:hAnsi="宋体"/>
                <w:szCs w:val="21"/>
              </w:rPr>
            </w:pPr>
            <w:r>
              <w:rPr>
                <w:rFonts w:hAnsi="宋体"/>
                <w:szCs w:val="21"/>
              </w:rPr>
              <w:t>幅值线性度</w:t>
            </w:r>
          </w:p>
        </w:tc>
        <w:tc>
          <w:tcPr>
            <w:tcW w:w="1407"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28" w:type="dxa"/>
            <w:vAlign w:val="center"/>
          </w:tcPr>
          <w:p>
            <w:pPr>
              <w:pStyle w:val="23"/>
              <w:spacing w:line="300" w:lineRule="exact"/>
              <w:ind w:firstLine="10" w:firstLineChars="5"/>
              <w:jc w:val="center"/>
              <w:rPr>
                <w:rFonts w:hAnsi="宋体"/>
                <w:szCs w:val="21"/>
              </w:rPr>
            </w:pPr>
            <w:r>
              <w:rPr>
                <w:rFonts w:hAnsi="宋体"/>
                <w:szCs w:val="21"/>
              </w:rPr>
              <w:t>-</w:t>
            </w:r>
          </w:p>
        </w:tc>
        <w:tc>
          <w:tcPr>
            <w:tcW w:w="1473" w:type="dxa"/>
            <w:vAlign w:val="center"/>
          </w:tcPr>
          <w:p>
            <w:pPr>
              <w:pStyle w:val="23"/>
              <w:spacing w:line="300" w:lineRule="exact"/>
              <w:ind w:firstLine="10" w:firstLineChars="5"/>
              <w:jc w:val="center"/>
              <w:rPr>
                <w:rFonts w:hAnsi="宋体"/>
                <w:szCs w:val="21"/>
              </w:rPr>
            </w:pPr>
            <w:r>
              <w:rPr>
                <w:rFonts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7</w:t>
            </w:r>
          </w:p>
        </w:tc>
        <w:tc>
          <w:tcPr>
            <w:tcW w:w="2723" w:type="dxa"/>
            <w:vAlign w:val="center"/>
          </w:tcPr>
          <w:p>
            <w:pPr>
              <w:pStyle w:val="23"/>
              <w:spacing w:line="300" w:lineRule="exact"/>
              <w:ind w:firstLine="8" w:firstLineChars="4"/>
              <w:jc w:val="center"/>
              <w:rPr>
                <w:rFonts w:hAnsi="宋体"/>
                <w:szCs w:val="21"/>
              </w:rPr>
            </w:pPr>
            <w:r>
              <w:rPr>
                <w:rFonts w:hAnsi="宋体"/>
                <w:szCs w:val="21"/>
              </w:rPr>
              <w:t>横向灵敏度比</w:t>
            </w:r>
          </w:p>
        </w:tc>
        <w:tc>
          <w:tcPr>
            <w:tcW w:w="1407"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28" w:type="dxa"/>
            <w:vAlign w:val="center"/>
          </w:tcPr>
          <w:p>
            <w:pPr>
              <w:pStyle w:val="23"/>
              <w:spacing w:line="300" w:lineRule="exact"/>
              <w:ind w:firstLine="10" w:firstLineChars="5"/>
              <w:jc w:val="center"/>
              <w:rPr>
                <w:rFonts w:hAnsi="宋体"/>
                <w:szCs w:val="21"/>
              </w:rPr>
            </w:pPr>
            <w:r>
              <w:rPr>
                <w:rFonts w:hAnsi="宋体"/>
                <w:szCs w:val="21"/>
              </w:rPr>
              <w:t>-</w:t>
            </w:r>
          </w:p>
        </w:tc>
        <w:tc>
          <w:tcPr>
            <w:tcW w:w="1473" w:type="dxa"/>
            <w:vAlign w:val="center"/>
          </w:tcPr>
          <w:p>
            <w:pPr>
              <w:pStyle w:val="23"/>
              <w:spacing w:line="300" w:lineRule="exact"/>
              <w:ind w:firstLine="10" w:firstLineChars="5"/>
              <w:jc w:val="center"/>
              <w:rPr>
                <w:rFonts w:hAnsi="宋体"/>
                <w:szCs w:val="21"/>
              </w:rPr>
            </w:pPr>
            <w:r>
              <w:rPr>
                <w:rFonts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8</w:t>
            </w:r>
          </w:p>
        </w:tc>
        <w:tc>
          <w:tcPr>
            <w:tcW w:w="2723" w:type="dxa"/>
            <w:vAlign w:val="center"/>
          </w:tcPr>
          <w:p>
            <w:pPr>
              <w:pStyle w:val="23"/>
              <w:spacing w:line="300" w:lineRule="exact"/>
              <w:ind w:firstLine="8" w:firstLineChars="4"/>
              <w:jc w:val="center"/>
              <w:rPr>
                <w:rFonts w:hAnsi="宋体"/>
                <w:szCs w:val="21"/>
              </w:rPr>
            </w:pPr>
            <w:r>
              <w:rPr>
                <w:rFonts w:hAnsi="宋体"/>
                <w:szCs w:val="21"/>
              </w:rPr>
              <w:t>噪声</w:t>
            </w:r>
          </w:p>
        </w:tc>
        <w:tc>
          <w:tcPr>
            <w:tcW w:w="1407" w:type="dxa"/>
            <w:vAlign w:val="center"/>
          </w:tcPr>
          <w:p>
            <w:pPr>
              <w:pStyle w:val="23"/>
              <w:spacing w:line="300" w:lineRule="exact"/>
              <w:ind w:firstLine="13" w:firstLineChars="5"/>
              <w:jc w:val="center"/>
              <w:rPr>
                <w:rFonts w:hAnsi="宋体"/>
                <w:szCs w:val="21"/>
              </w:rPr>
            </w:pPr>
            <w:r>
              <w:rPr>
                <w:rFonts w:hAnsi="宋体"/>
                <w:spacing w:val="11"/>
                <w:sz w:val="24"/>
                <w:szCs w:val="24"/>
              </w:rPr>
              <w:t>+/-</w:t>
            </w:r>
          </w:p>
        </w:tc>
        <w:tc>
          <w:tcPr>
            <w:tcW w:w="1428" w:type="dxa"/>
            <w:vAlign w:val="center"/>
          </w:tcPr>
          <w:p>
            <w:pPr>
              <w:pStyle w:val="23"/>
              <w:spacing w:line="300" w:lineRule="exact"/>
              <w:ind w:firstLine="10" w:firstLineChars="5"/>
              <w:jc w:val="center"/>
              <w:rPr>
                <w:rFonts w:hAnsi="宋体"/>
                <w:szCs w:val="21"/>
              </w:rPr>
            </w:pPr>
            <w:r>
              <w:rPr>
                <w:rFonts w:hAnsi="宋体"/>
                <w:szCs w:val="21"/>
              </w:rPr>
              <w:t>-</w:t>
            </w:r>
          </w:p>
        </w:tc>
        <w:tc>
          <w:tcPr>
            <w:tcW w:w="1473" w:type="dxa"/>
            <w:vAlign w:val="center"/>
          </w:tcPr>
          <w:p>
            <w:pPr>
              <w:pStyle w:val="23"/>
              <w:spacing w:line="300" w:lineRule="exact"/>
              <w:ind w:firstLine="10" w:firstLineChars="5"/>
              <w:jc w:val="center"/>
              <w:rPr>
                <w:rFonts w:hAnsi="宋体"/>
                <w:szCs w:val="21"/>
              </w:rPr>
            </w:pPr>
            <w:r>
              <w:rPr>
                <w:rFonts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34" w:type="dxa"/>
            <w:gridSpan w:val="5"/>
          </w:tcPr>
          <w:p>
            <w:pPr>
              <w:pStyle w:val="41"/>
              <w:numPr>
                <w:ilvl w:val="0"/>
                <w:numId w:val="0"/>
              </w:numPr>
              <w:spacing w:line="300" w:lineRule="exact"/>
              <w:ind w:firstLine="420" w:firstLineChars="200"/>
              <w:jc w:val="both"/>
              <w:rPr>
                <w:rFonts w:ascii="Times New Roman" w:eastAsia="仿宋_GB2312"/>
                <w:szCs w:val="21"/>
              </w:rPr>
            </w:pPr>
            <w:r>
              <w:rPr>
                <w:rFonts w:hint="eastAsia" w:ascii="Times New Roman" w:eastAsia="仿宋_GB2312"/>
                <w:szCs w:val="21"/>
              </w:rPr>
              <w:t>注：表中“+”为应检项目， “-”为可不检项目；“+/-”为可检可不检项目，根据需要确定，批量设备首次检定时可做抽检。</w:t>
            </w:r>
          </w:p>
        </w:tc>
      </w:tr>
    </w:tbl>
    <w:p>
      <w:pPr>
        <w:pStyle w:val="28"/>
        <w:numPr>
          <w:ilvl w:val="1"/>
          <w:numId w:val="8"/>
        </w:numPr>
        <w:tabs>
          <w:tab w:val="left" w:pos="567"/>
        </w:tabs>
        <w:spacing w:line="400" w:lineRule="exact"/>
        <w:ind w:left="0" w:firstLine="0"/>
        <w:outlineLvl w:val="1"/>
        <w:rPr>
          <w:rFonts w:ascii="Times New Roman" w:eastAsia="宋体"/>
          <w:color w:val="000000"/>
          <w:kern w:val="2"/>
          <w:sz w:val="24"/>
          <w:szCs w:val="24"/>
        </w:rPr>
      </w:pPr>
      <w:r>
        <w:rPr>
          <w:rFonts w:ascii="Times New Roman" w:eastAsia="宋体"/>
          <w:color w:val="000000"/>
          <w:kern w:val="2"/>
          <w:sz w:val="24"/>
          <w:szCs w:val="24"/>
        </w:rPr>
        <w:t>检定方法</w:t>
      </w:r>
    </w:p>
    <w:p>
      <w:pPr>
        <w:pStyle w:val="28"/>
        <w:numPr>
          <w:ilvl w:val="2"/>
          <w:numId w:val="8"/>
        </w:numPr>
        <w:tabs>
          <w:tab w:val="left" w:pos="851"/>
        </w:tabs>
        <w:spacing w:line="276" w:lineRule="auto"/>
        <w:ind w:left="0" w:firstLine="0"/>
        <w:rPr>
          <w:rFonts w:ascii="Times New Roman" w:eastAsiaTheme="minorEastAsia"/>
          <w:sz w:val="24"/>
          <w:szCs w:val="24"/>
        </w:rPr>
      </w:pPr>
      <w:r>
        <w:rPr>
          <w:rFonts w:ascii="Times New Roman" w:eastAsiaTheme="minorEastAsia"/>
          <w:sz w:val="24"/>
          <w:szCs w:val="24"/>
        </w:rPr>
        <w:t>外观及功能检查</w:t>
      </w:r>
    </w:p>
    <w:p>
      <w:pPr>
        <w:pStyle w:val="23"/>
        <w:spacing w:line="276" w:lineRule="auto"/>
        <w:ind w:firstLine="480"/>
        <w:rPr>
          <w:rFonts w:ascii="Times New Roman"/>
          <w:sz w:val="24"/>
          <w:szCs w:val="24"/>
        </w:rPr>
      </w:pPr>
      <w:r>
        <w:rPr>
          <w:rFonts w:ascii="Times New Roman"/>
          <w:sz w:val="24"/>
          <w:szCs w:val="24"/>
        </w:rPr>
        <w:t>依据6.1和6.2进行检查，符合要求后，再进行以下各条的检定。</w:t>
      </w:r>
    </w:p>
    <w:p>
      <w:pPr>
        <w:pStyle w:val="23"/>
        <w:spacing w:line="276" w:lineRule="auto"/>
        <w:ind w:firstLine="480"/>
        <w:rPr>
          <w:rFonts w:ascii="Times New Roman"/>
          <w:sz w:val="24"/>
          <w:szCs w:val="24"/>
        </w:rPr>
      </w:pPr>
      <w:r>
        <w:rPr>
          <w:rFonts w:hint="eastAsia" w:ascii="Times New Roman"/>
          <w:sz w:val="24"/>
          <w:szCs w:val="24"/>
        </w:rPr>
        <w:t>使用中检查时，按照台站设备运维有关规定进行</w:t>
      </w:r>
      <w:bookmarkStart w:id="71" w:name="_Hlk149138422"/>
      <w:r>
        <w:rPr>
          <w:rFonts w:hint="eastAsia" w:ascii="Times New Roman"/>
          <w:sz w:val="24"/>
          <w:szCs w:val="24"/>
        </w:rPr>
        <w:t>观测波形、输出零点偏差、数据连续率</w:t>
      </w:r>
      <w:bookmarkEnd w:id="71"/>
      <w:r>
        <w:rPr>
          <w:rFonts w:hint="eastAsia" w:ascii="Times New Roman"/>
          <w:sz w:val="24"/>
          <w:szCs w:val="24"/>
        </w:rPr>
        <w:t>等的检查。</w:t>
      </w:r>
    </w:p>
    <w:p>
      <w:pPr>
        <w:pStyle w:val="42"/>
        <w:numPr>
          <w:ilvl w:val="2"/>
          <w:numId w:val="8"/>
        </w:numPr>
        <w:spacing w:line="276" w:lineRule="auto"/>
        <w:ind w:hanging="851" w:firstLineChars="0"/>
        <w:rPr>
          <w:rFonts w:eastAsiaTheme="minorEastAsia"/>
          <w:kern w:val="0"/>
          <w:sz w:val="24"/>
        </w:rPr>
      </w:pPr>
      <w:r>
        <w:rPr>
          <w:rFonts w:hint="eastAsia" w:eastAsiaTheme="minorEastAsia"/>
          <w:kern w:val="0"/>
          <w:sz w:val="24"/>
        </w:rPr>
        <w:t>烈度测算功能检查</w:t>
      </w:r>
    </w:p>
    <w:p>
      <w:pPr>
        <w:rPr>
          <w:rFonts w:eastAsiaTheme="minorEastAsia"/>
          <w:kern w:val="0"/>
          <w:sz w:val="24"/>
        </w:rPr>
      </w:pPr>
      <w:r>
        <w:rPr>
          <w:rFonts w:hint="eastAsia" w:eastAsiaTheme="minorEastAsia"/>
          <w:kern w:val="0"/>
          <w:sz w:val="24"/>
        </w:rPr>
        <w:t xml:space="preserve"> </w:t>
      </w:r>
      <w:r>
        <w:rPr>
          <w:rFonts w:eastAsiaTheme="minorEastAsia"/>
          <w:kern w:val="0"/>
          <w:sz w:val="24"/>
        </w:rPr>
        <w:t xml:space="preserve">   </w:t>
      </w:r>
      <w:r>
        <w:rPr>
          <w:rFonts w:hint="eastAsia"/>
          <w:sz w:val="24"/>
          <w:szCs w:val="24"/>
        </w:rPr>
        <w:t>依据附录</w:t>
      </w:r>
      <w:r>
        <w:rPr>
          <w:sz w:val="24"/>
          <w:szCs w:val="24"/>
        </w:rPr>
        <w:t>B</w:t>
      </w:r>
      <w:r>
        <w:rPr>
          <w:rFonts w:hint="eastAsia"/>
          <w:sz w:val="24"/>
          <w:szCs w:val="24"/>
        </w:rPr>
        <w:t>进行检查，检查结果应满足6</w:t>
      </w:r>
      <w:r>
        <w:rPr>
          <w:sz w:val="24"/>
          <w:szCs w:val="24"/>
        </w:rPr>
        <w:t>.3</w:t>
      </w:r>
      <w:r>
        <w:rPr>
          <w:rFonts w:hint="eastAsia"/>
          <w:sz w:val="24"/>
          <w:szCs w:val="24"/>
        </w:rPr>
        <w:t>要求。</w:t>
      </w:r>
    </w:p>
    <w:p>
      <w:pPr>
        <w:pStyle w:val="42"/>
        <w:numPr>
          <w:ilvl w:val="2"/>
          <w:numId w:val="8"/>
        </w:numPr>
        <w:ind w:hanging="851" w:firstLineChars="0"/>
        <w:rPr>
          <w:rFonts w:eastAsiaTheme="minorEastAsia"/>
          <w:kern w:val="0"/>
          <w:sz w:val="24"/>
        </w:rPr>
      </w:pPr>
      <w:r>
        <w:rPr>
          <w:rFonts w:eastAsiaTheme="minorEastAsia"/>
          <w:kern w:val="0"/>
          <w:sz w:val="24"/>
        </w:rPr>
        <w:t>绝对法低频振动检定</w:t>
      </w:r>
    </w:p>
    <w:p>
      <w:pPr>
        <w:pStyle w:val="28"/>
        <w:keepNext w:val="0"/>
        <w:keepLines w:val="0"/>
        <w:pageBreakBefore w:val="0"/>
        <w:widowControl/>
        <w:numPr>
          <w:ilvl w:val="2"/>
          <w:numId w:val="0"/>
        </w:numPr>
        <w:tabs>
          <w:tab w:val="left" w:pos="1134"/>
        </w:tabs>
        <w:kinsoku/>
        <w:wordWrap/>
        <w:overflowPunct/>
        <w:topLinePunct w:val="0"/>
        <w:autoSpaceDE/>
        <w:autoSpaceDN/>
        <w:bidi w:val="0"/>
        <w:adjustRightInd/>
        <w:snapToGrid/>
        <w:spacing w:line="400" w:lineRule="exact"/>
        <w:ind w:leftChars="0" w:firstLine="480" w:firstLineChars="200"/>
        <w:jc w:val="left"/>
        <w:textAlignment w:val="auto"/>
        <w:rPr>
          <w:rFonts w:ascii="Times New Roman" w:eastAsiaTheme="minorEastAsia"/>
          <w:sz w:val="24"/>
          <w:szCs w:val="24"/>
        </w:rPr>
      </w:pPr>
      <w:r>
        <w:rPr>
          <w:rFonts w:ascii="Times New Roman" w:eastAsiaTheme="minorEastAsia"/>
          <w:sz w:val="24"/>
          <w:szCs w:val="24"/>
        </w:rPr>
        <w:t>本方法适用于加速度测量误差、高端截止频率、阻带衰减、幅值线性度、横向灵敏度比的检定。</w:t>
      </w:r>
    </w:p>
    <w:p>
      <w:pPr>
        <w:pStyle w:val="28"/>
        <w:keepNext w:val="0"/>
        <w:keepLines w:val="0"/>
        <w:pageBreakBefore w:val="0"/>
        <w:widowControl/>
        <w:numPr>
          <w:ilvl w:val="2"/>
          <w:numId w:val="0"/>
        </w:numPr>
        <w:tabs>
          <w:tab w:val="left" w:pos="1134"/>
        </w:tabs>
        <w:kinsoku/>
        <w:wordWrap/>
        <w:overflowPunct/>
        <w:topLinePunct w:val="0"/>
        <w:autoSpaceDE/>
        <w:autoSpaceDN/>
        <w:bidi w:val="0"/>
        <w:adjustRightInd/>
        <w:snapToGrid/>
        <w:spacing w:line="400" w:lineRule="exact"/>
        <w:ind w:leftChars="0" w:firstLine="480" w:firstLineChars="200"/>
        <w:jc w:val="left"/>
        <w:textAlignment w:val="auto"/>
        <w:rPr>
          <w:rFonts w:ascii="Times New Roman" w:eastAsia="宋体"/>
          <w:sz w:val="24"/>
          <w:szCs w:val="24"/>
        </w:rPr>
      </w:pPr>
      <w:r>
        <w:rPr>
          <w:rFonts w:ascii="Times New Roman"/>
          <w:sz w:val="24"/>
          <w:szCs w:val="24"/>
        </w:rPr>
        <w:t>（1）</w:t>
      </w:r>
      <w:r>
        <w:rPr>
          <w:rFonts w:ascii="Times New Roman" w:eastAsia="宋体"/>
          <w:sz w:val="24"/>
          <w:szCs w:val="24"/>
        </w:rPr>
        <w:t>检定前，将被检烈度仪刚性安装在振动台台面中心，使烈度仪的传感方向与振动台台面运动方向一致，并使烈度仪处于正常工作状态。</w:t>
      </w:r>
    </w:p>
    <w:p>
      <w:pPr>
        <w:pStyle w:val="28"/>
        <w:keepNext w:val="0"/>
        <w:keepLines w:val="0"/>
        <w:pageBreakBefore w:val="0"/>
        <w:widowControl/>
        <w:numPr>
          <w:ilvl w:val="2"/>
          <w:numId w:val="0"/>
        </w:numPr>
        <w:tabs>
          <w:tab w:val="left" w:pos="1134"/>
        </w:tabs>
        <w:kinsoku/>
        <w:wordWrap/>
        <w:overflowPunct/>
        <w:topLinePunct w:val="0"/>
        <w:autoSpaceDE/>
        <w:autoSpaceDN/>
        <w:bidi w:val="0"/>
        <w:adjustRightInd/>
        <w:snapToGrid/>
        <w:spacing w:line="400" w:lineRule="exact"/>
        <w:ind w:leftChars="0" w:firstLine="480" w:firstLineChars="200"/>
        <w:jc w:val="left"/>
        <w:textAlignment w:val="auto"/>
        <w:rPr>
          <w:rFonts w:ascii="Times New Roman" w:eastAsia="宋体"/>
          <w:sz w:val="24"/>
          <w:szCs w:val="24"/>
        </w:rPr>
      </w:pPr>
      <w:r>
        <w:rPr>
          <w:rFonts w:ascii="Times New Roman"/>
          <w:sz w:val="24"/>
          <w:szCs w:val="24"/>
        </w:rPr>
        <w:t>（</w:t>
      </w:r>
      <w:r>
        <w:rPr>
          <w:rFonts w:hint="eastAsia" w:ascii="Times New Roman"/>
          <w:sz w:val="24"/>
          <w:szCs w:val="24"/>
          <w:lang w:val="en-US" w:eastAsia="zh-CN"/>
        </w:rPr>
        <w:t>2</w:t>
      </w:r>
      <w:r>
        <w:rPr>
          <w:rFonts w:ascii="Times New Roman"/>
          <w:sz w:val="24"/>
          <w:szCs w:val="24"/>
        </w:rPr>
        <w:t>）</w:t>
      </w:r>
      <w:r>
        <w:rPr>
          <w:rFonts w:ascii="Times New Roman" w:eastAsia="宋体"/>
          <w:sz w:val="24"/>
          <w:szCs w:val="24"/>
        </w:rPr>
        <w:t>检定时，使用绝对法低频振动标准装置，按照表3控制振动台进行正弦激振，使用正弦逼近法计算振动台各频率点的振动加速度值，并测量被检烈度仪输出值。对被检烈度仪的UD、EW、NS三个传感方向应分别进行检定。</w:t>
      </w:r>
    </w:p>
    <w:p>
      <w:pPr>
        <w:pStyle w:val="41"/>
        <w:numPr>
          <w:ilvl w:val="0"/>
          <w:numId w:val="0"/>
        </w:numPr>
        <w:ind w:firstLine="480" w:firstLineChars="200"/>
        <w:jc w:val="both"/>
        <w:rPr>
          <w:rFonts w:ascii="Times New Roman" w:eastAsia="仿宋_GB2312"/>
          <w:sz w:val="24"/>
          <w:szCs w:val="24"/>
        </w:rPr>
      </w:pPr>
      <w:r>
        <w:rPr>
          <w:rFonts w:ascii="Times New Roman" w:eastAsia="仿宋_GB2312"/>
          <w:sz w:val="24"/>
          <w:szCs w:val="24"/>
        </w:rPr>
        <w:t>注：本规程所列的振动信号幅度，均为正弦振动的加速度单峰值，正弦信号数据处理方法见附录A。</w:t>
      </w:r>
    </w:p>
    <w:p>
      <w:pPr>
        <w:pStyle w:val="41"/>
        <w:spacing w:line="400" w:lineRule="exact"/>
        <w:rPr>
          <w:rFonts w:ascii="Times New Roman"/>
          <w:szCs w:val="21"/>
        </w:rPr>
      </w:pPr>
      <w:r>
        <w:rPr>
          <w:rFonts w:ascii="Times New Roman"/>
          <w:szCs w:val="21"/>
        </w:rPr>
        <w:t>振动台激振参数</w:t>
      </w:r>
    </w:p>
    <w:tbl>
      <w:tblPr>
        <w:tblStyle w:val="13"/>
        <w:tblW w:w="8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833"/>
        <w:gridCol w:w="6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序号</w:t>
            </w:r>
          </w:p>
        </w:tc>
        <w:tc>
          <w:tcPr>
            <w:tcW w:w="1833" w:type="dxa"/>
            <w:vAlign w:val="center"/>
          </w:tcPr>
          <w:p>
            <w:pPr>
              <w:pStyle w:val="23"/>
              <w:spacing w:line="300" w:lineRule="exact"/>
              <w:ind w:firstLine="8" w:firstLineChars="4"/>
              <w:jc w:val="center"/>
              <w:rPr>
                <w:rFonts w:ascii="Times New Roman"/>
                <w:szCs w:val="21"/>
              </w:rPr>
            </w:pPr>
            <w:r>
              <w:rPr>
                <w:rFonts w:ascii="Times New Roman"/>
                <w:szCs w:val="21"/>
              </w:rPr>
              <w:t>项  目</w:t>
            </w:r>
          </w:p>
        </w:tc>
        <w:tc>
          <w:tcPr>
            <w:tcW w:w="6055" w:type="dxa"/>
            <w:vAlign w:val="center"/>
          </w:tcPr>
          <w:p>
            <w:pPr>
              <w:pStyle w:val="23"/>
              <w:spacing w:line="300" w:lineRule="exact"/>
              <w:ind w:firstLine="10" w:firstLineChars="5"/>
              <w:jc w:val="center"/>
              <w:rPr>
                <w:rFonts w:ascii="Times New Roman"/>
                <w:szCs w:val="21"/>
              </w:rPr>
            </w:pPr>
            <w:r>
              <w:rPr>
                <w:rFonts w:ascii="Times New Roman"/>
                <w:szCs w:val="21"/>
              </w:rPr>
              <w:t>激振参数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3" w:type="dxa"/>
            <w:vMerge w:val="restart"/>
            <w:vAlign w:val="center"/>
          </w:tcPr>
          <w:p>
            <w:pPr>
              <w:pStyle w:val="23"/>
              <w:spacing w:line="300" w:lineRule="exact"/>
              <w:ind w:firstLine="8" w:firstLineChars="4"/>
              <w:jc w:val="center"/>
              <w:rPr>
                <w:rFonts w:ascii="Times New Roman"/>
                <w:szCs w:val="21"/>
              </w:rPr>
            </w:pPr>
            <w:r>
              <w:rPr>
                <w:rFonts w:ascii="Times New Roman"/>
                <w:szCs w:val="21"/>
              </w:rPr>
              <w:t>1</w:t>
            </w:r>
          </w:p>
        </w:tc>
        <w:tc>
          <w:tcPr>
            <w:tcW w:w="1833" w:type="dxa"/>
            <w:vAlign w:val="center"/>
          </w:tcPr>
          <w:p>
            <w:pPr>
              <w:pStyle w:val="23"/>
              <w:spacing w:line="300" w:lineRule="exact"/>
              <w:ind w:firstLine="8" w:firstLineChars="4"/>
              <w:jc w:val="center"/>
              <w:rPr>
                <w:rFonts w:ascii="Times New Roman"/>
                <w:szCs w:val="21"/>
              </w:rPr>
            </w:pPr>
            <w:r>
              <w:rPr>
                <w:rFonts w:ascii="Times New Roman"/>
              </w:rPr>
              <w:t>加速度测量误差</w:t>
            </w:r>
          </w:p>
        </w:tc>
        <w:tc>
          <w:tcPr>
            <w:tcW w:w="6055" w:type="dxa"/>
            <w:vMerge w:val="restart"/>
            <w:vAlign w:val="center"/>
          </w:tcPr>
          <w:p>
            <w:pPr>
              <w:pStyle w:val="23"/>
              <w:spacing w:line="300" w:lineRule="exact"/>
              <w:ind w:firstLine="10" w:firstLineChars="5"/>
              <w:rPr>
                <w:rFonts w:ascii="Times New Roman"/>
                <w:szCs w:val="21"/>
              </w:rPr>
            </w:pPr>
            <w:r>
              <w:rPr>
                <w:rFonts w:ascii="Times New Roman"/>
                <w:szCs w:val="21"/>
              </w:rPr>
              <w:t>振动频率（Hz）：1、5、10、20、30、35、37、60、90。</w:t>
            </w:r>
          </w:p>
          <w:p>
            <w:pPr>
              <w:pStyle w:val="23"/>
              <w:spacing w:line="300" w:lineRule="exact"/>
              <w:ind w:firstLine="10" w:firstLineChars="5"/>
              <w:rPr>
                <w:rFonts w:ascii="Times New Roman"/>
                <w:szCs w:val="21"/>
              </w:rPr>
            </w:pPr>
            <w:r>
              <w:rPr>
                <w:rFonts w:ascii="Times New Roman"/>
                <w:szCs w:val="21"/>
              </w:rPr>
              <w:t>振动信号幅度：7 m/s</w:t>
            </w:r>
            <w:r>
              <w:rPr>
                <w:rFonts w:ascii="Times New Roman"/>
                <w:szCs w:val="21"/>
                <w:vertAlign w:val="superscript"/>
              </w:rPr>
              <w:t>2</w:t>
            </w:r>
            <w:r>
              <w:rPr>
                <w:rFonts w:asci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3" w:type="dxa"/>
            <w:vMerge w:val="continue"/>
            <w:vAlign w:val="center"/>
          </w:tcPr>
          <w:p>
            <w:pPr>
              <w:pStyle w:val="23"/>
              <w:spacing w:line="300" w:lineRule="exact"/>
              <w:ind w:firstLine="8" w:firstLineChars="4"/>
              <w:jc w:val="center"/>
              <w:rPr>
                <w:rFonts w:ascii="Times New Roman"/>
                <w:szCs w:val="21"/>
              </w:rPr>
            </w:pPr>
          </w:p>
        </w:tc>
        <w:tc>
          <w:tcPr>
            <w:tcW w:w="1833" w:type="dxa"/>
            <w:vAlign w:val="center"/>
          </w:tcPr>
          <w:p>
            <w:pPr>
              <w:pStyle w:val="23"/>
              <w:spacing w:line="300" w:lineRule="exact"/>
              <w:ind w:firstLine="8" w:firstLineChars="4"/>
              <w:jc w:val="center"/>
              <w:rPr>
                <w:rFonts w:ascii="Times New Roman"/>
                <w:szCs w:val="21"/>
              </w:rPr>
            </w:pPr>
            <w:r>
              <w:rPr>
                <w:rFonts w:ascii="Times New Roman"/>
                <w:szCs w:val="21"/>
              </w:rPr>
              <w:t>高端截止频率</w:t>
            </w:r>
          </w:p>
        </w:tc>
        <w:tc>
          <w:tcPr>
            <w:tcW w:w="6055" w:type="dxa"/>
            <w:vMerge w:val="continue"/>
            <w:vAlign w:val="center"/>
          </w:tcPr>
          <w:p>
            <w:pPr>
              <w:pStyle w:val="23"/>
              <w:spacing w:line="300" w:lineRule="exact"/>
              <w:ind w:firstLine="420"/>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3" w:type="dxa"/>
            <w:vMerge w:val="continue"/>
            <w:vAlign w:val="center"/>
          </w:tcPr>
          <w:p>
            <w:pPr>
              <w:pStyle w:val="23"/>
              <w:spacing w:line="300" w:lineRule="exact"/>
              <w:ind w:firstLine="8" w:firstLineChars="4"/>
              <w:jc w:val="center"/>
              <w:rPr>
                <w:rFonts w:ascii="Times New Roman"/>
                <w:szCs w:val="21"/>
              </w:rPr>
            </w:pPr>
          </w:p>
        </w:tc>
        <w:tc>
          <w:tcPr>
            <w:tcW w:w="1833" w:type="dxa"/>
            <w:vAlign w:val="center"/>
          </w:tcPr>
          <w:p>
            <w:pPr>
              <w:pStyle w:val="23"/>
              <w:spacing w:line="300" w:lineRule="exact"/>
              <w:ind w:firstLine="8" w:firstLineChars="4"/>
              <w:jc w:val="center"/>
              <w:rPr>
                <w:rFonts w:ascii="Times New Roman"/>
                <w:szCs w:val="21"/>
              </w:rPr>
            </w:pPr>
            <w:r>
              <w:rPr>
                <w:rFonts w:ascii="Times New Roman"/>
              </w:rPr>
              <w:t>阻带衰减</w:t>
            </w:r>
          </w:p>
        </w:tc>
        <w:tc>
          <w:tcPr>
            <w:tcW w:w="6055" w:type="dxa"/>
            <w:vMerge w:val="continue"/>
            <w:vAlign w:val="center"/>
          </w:tcPr>
          <w:p>
            <w:pPr>
              <w:pStyle w:val="23"/>
              <w:spacing w:line="300" w:lineRule="exact"/>
              <w:ind w:firstLine="0" w:firstLineChars="0"/>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2</w:t>
            </w:r>
          </w:p>
        </w:tc>
        <w:tc>
          <w:tcPr>
            <w:tcW w:w="1833" w:type="dxa"/>
            <w:vAlign w:val="center"/>
          </w:tcPr>
          <w:p>
            <w:pPr>
              <w:pStyle w:val="23"/>
              <w:spacing w:line="300" w:lineRule="exact"/>
              <w:ind w:firstLine="8" w:firstLineChars="4"/>
              <w:jc w:val="center"/>
              <w:rPr>
                <w:rFonts w:ascii="Times New Roman"/>
              </w:rPr>
            </w:pPr>
            <w:r>
              <w:rPr>
                <w:rFonts w:ascii="Times New Roman"/>
              </w:rPr>
              <w:t>幅值线性度</w:t>
            </w:r>
          </w:p>
        </w:tc>
        <w:tc>
          <w:tcPr>
            <w:tcW w:w="6055" w:type="dxa"/>
            <w:vAlign w:val="center"/>
          </w:tcPr>
          <w:p>
            <w:pPr>
              <w:pStyle w:val="23"/>
              <w:spacing w:line="300" w:lineRule="exact"/>
              <w:ind w:firstLine="10" w:firstLineChars="5"/>
              <w:rPr>
                <w:rFonts w:ascii="Times New Roman"/>
                <w:szCs w:val="21"/>
              </w:rPr>
            </w:pPr>
            <w:r>
              <w:rPr>
                <w:rFonts w:ascii="Times New Roman"/>
                <w:szCs w:val="21"/>
              </w:rPr>
              <w:t>振动频率：10 Hz</w:t>
            </w:r>
          </w:p>
          <w:p>
            <w:pPr>
              <w:pStyle w:val="23"/>
              <w:spacing w:line="300" w:lineRule="exact"/>
              <w:ind w:firstLine="10" w:firstLineChars="5"/>
              <w:rPr>
                <w:rFonts w:ascii="Times New Roman"/>
                <w:szCs w:val="21"/>
              </w:rPr>
            </w:pPr>
            <w:r>
              <w:rPr>
                <w:rFonts w:ascii="Times New Roman"/>
                <w:szCs w:val="21"/>
              </w:rPr>
              <w:t>振动信号幅度（m/s</w:t>
            </w:r>
            <w:r>
              <w:rPr>
                <w:rFonts w:ascii="Times New Roman"/>
                <w:szCs w:val="21"/>
                <w:vertAlign w:val="superscript"/>
              </w:rPr>
              <w:t>2</w:t>
            </w:r>
            <w:r>
              <w:rPr>
                <w:rFonts w:ascii="Times New Roman"/>
                <w:szCs w:val="21"/>
              </w:rPr>
              <w:t>）：2、4、6、8、10、12、14、16、17</w:t>
            </w:r>
            <w:r>
              <w:rPr>
                <w:rFonts w:hint="eastAsia" w:ascii="Times New Roman"/>
                <w:szCs w:val="21"/>
              </w:rPr>
              <w:t>、1</w:t>
            </w:r>
            <w:r>
              <w:rPr>
                <w:rFonts w:ascii="Times New Roman"/>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3" w:type="dxa"/>
            <w:vAlign w:val="center"/>
          </w:tcPr>
          <w:p>
            <w:pPr>
              <w:pStyle w:val="23"/>
              <w:spacing w:line="300" w:lineRule="exact"/>
              <w:ind w:firstLine="8" w:firstLineChars="4"/>
              <w:jc w:val="center"/>
              <w:rPr>
                <w:rFonts w:ascii="Times New Roman"/>
                <w:szCs w:val="21"/>
              </w:rPr>
            </w:pPr>
            <w:r>
              <w:rPr>
                <w:rFonts w:ascii="Times New Roman"/>
                <w:szCs w:val="21"/>
              </w:rPr>
              <w:t>3</w:t>
            </w:r>
          </w:p>
        </w:tc>
        <w:tc>
          <w:tcPr>
            <w:tcW w:w="1833" w:type="dxa"/>
            <w:vAlign w:val="center"/>
          </w:tcPr>
          <w:p>
            <w:pPr>
              <w:pStyle w:val="23"/>
              <w:spacing w:line="300" w:lineRule="exact"/>
              <w:ind w:firstLine="8" w:firstLineChars="4"/>
              <w:jc w:val="center"/>
              <w:rPr>
                <w:rFonts w:ascii="Times New Roman"/>
                <w:szCs w:val="21"/>
              </w:rPr>
            </w:pPr>
            <w:r>
              <w:rPr>
                <w:rFonts w:ascii="Times New Roman"/>
              </w:rPr>
              <w:t>横向灵敏度比</w:t>
            </w:r>
          </w:p>
        </w:tc>
        <w:tc>
          <w:tcPr>
            <w:tcW w:w="6055" w:type="dxa"/>
            <w:vAlign w:val="center"/>
          </w:tcPr>
          <w:p>
            <w:pPr>
              <w:pStyle w:val="23"/>
              <w:spacing w:line="300" w:lineRule="exact"/>
              <w:ind w:firstLine="10" w:firstLineChars="5"/>
              <w:rPr>
                <w:rFonts w:ascii="Times New Roman"/>
                <w:szCs w:val="21"/>
              </w:rPr>
            </w:pPr>
            <w:r>
              <w:rPr>
                <w:rFonts w:ascii="Times New Roman"/>
                <w:szCs w:val="21"/>
              </w:rPr>
              <w:t xml:space="preserve">振动频率：10 Hz </w:t>
            </w:r>
          </w:p>
          <w:p>
            <w:pPr>
              <w:pStyle w:val="23"/>
              <w:spacing w:line="300" w:lineRule="exact"/>
              <w:ind w:firstLine="10" w:firstLineChars="5"/>
              <w:rPr>
                <w:rFonts w:ascii="Times New Roman"/>
                <w:szCs w:val="21"/>
              </w:rPr>
            </w:pPr>
            <w:r>
              <w:rPr>
                <w:rFonts w:ascii="Times New Roman"/>
                <w:szCs w:val="21"/>
              </w:rPr>
              <w:t>振动信号幅度：7 m/s</w:t>
            </w:r>
            <w:r>
              <w:rPr>
                <w:rFonts w:ascii="Times New Roman"/>
                <w:szCs w:val="21"/>
                <w:vertAlign w:val="superscript"/>
              </w:rPr>
              <w:t>2</w:t>
            </w:r>
            <w:r>
              <w:rPr>
                <w:rFonts w:asci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3" w:hRule="atLeast"/>
          <w:jc w:val="center"/>
        </w:trPr>
        <w:tc>
          <w:tcPr>
            <w:tcW w:w="8591" w:type="dxa"/>
            <w:gridSpan w:val="3"/>
            <w:vAlign w:val="center"/>
          </w:tcPr>
          <w:p>
            <w:pPr>
              <w:pStyle w:val="23"/>
              <w:spacing w:line="300" w:lineRule="exact"/>
              <w:ind w:firstLine="430" w:firstLineChars="205"/>
              <w:jc w:val="left"/>
              <w:rPr>
                <w:rFonts w:ascii="Times New Roman" w:eastAsia="仿宋_GB2312"/>
                <w:szCs w:val="21"/>
              </w:rPr>
            </w:pPr>
            <w:r>
              <w:rPr>
                <w:rFonts w:ascii="Times New Roman" w:eastAsia="仿宋_GB2312"/>
                <w:szCs w:val="21"/>
              </w:rPr>
              <w:t>注：</w:t>
            </w:r>
          </w:p>
          <w:p>
            <w:pPr>
              <w:pStyle w:val="23"/>
              <w:spacing w:line="300" w:lineRule="exact"/>
              <w:ind w:firstLine="430" w:firstLineChars="205"/>
              <w:jc w:val="left"/>
              <w:rPr>
                <w:rFonts w:ascii="Times New Roman" w:eastAsia="仿宋_GB2312"/>
                <w:szCs w:val="21"/>
              </w:rPr>
            </w:pPr>
            <w:r>
              <w:rPr>
                <w:rFonts w:ascii="Times New Roman" w:eastAsia="仿宋_GB2312"/>
                <w:szCs w:val="21"/>
              </w:rPr>
              <w:t>1.进行“加速度测量误差”“高端截止频率”“阻带衰减”检定时，烈度仪采样率一般设置为100 Hz。如需对其他采样率进行检定，可根据需要调整频率点。</w:t>
            </w:r>
          </w:p>
          <w:p>
            <w:pPr>
              <w:pStyle w:val="23"/>
              <w:spacing w:line="300" w:lineRule="exact"/>
              <w:ind w:firstLine="430" w:firstLineChars="205"/>
              <w:rPr>
                <w:rFonts w:ascii="Times New Roman" w:eastAsia="仿宋_GB2312"/>
              </w:rPr>
            </w:pPr>
            <w:r>
              <w:rPr>
                <w:rFonts w:hint="eastAsia" w:ascii="Times New Roman" w:eastAsia="仿宋_GB2312"/>
                <w:szCs w:val="21"/>
              </w:rPr>
              <w:t>2.</w:t>
            </w:r>
            <w:r>
              <w:rPr>
                <w:rFonts w:ascii="Times New Roman" w:eastAsia="仿宋_GB2312"/>
                <w:szCs w:val="21"/>
              </w:rPr>
              <w:t xml:space="preserve"> “加速度测量误差”“高端截止频率”“阻带衰减”</w:t>
            </w:r>
            <w:r>
              <w:rPr>
                <w:rFonts w:hint="eastAsia" w:ascii="Times New Roman" w:eastAsia="仿宋_GB2312"/>
                <w:szCs w:val="21"/>
              </w:rPr>
              <w:t>在首次检定时应覆盖本表列出的全部振动频率，在后续检定时可只选择5～7个频点进行检定。</w:t>
            </w:r>
          </w:p>
          <w:p>
            <w:pPr>
              <w:pStyle w:val="23"/>
              <w:spacing w:line="300" w:lineRule="exact"/>
              <w:ind w:firstLine="430" w:firstLineChars="205"/>
              <w:jc w:val="left"/>
              <w:rPr>
                <w:rFonts w:ascii="Times New Roman" w:eastAsia="仿宋_GB2312"/>
                <w:szCs w:val="21"/>
              </w:rPr>
            </w:pPr>
            <w:r>
              <w:rPr>
                <w:rFonts w:ascii="Times New Roman" w:eastAsia="仿宋_GB2312"/>
                <w:szCs w:val="21"/>
              </w:rPr>
              <w:t>3.振动台输出的振动信号幅度偏差应控制在±0.5 m/s</w:t>
            </w:r>
            <w:r>
              <w:rPr>
                <w:rFonts w:ascii="Times New Roman" w:eastAsia="仿宋_GB2312"/>
                <w:szCs w:val="21"/>
                <w:vertAlign w:val="superscript"/>
              </w:rPr>
              <w:t>2</w:t>
            </w:r>
            <w:r>
              <w:rPr>
                <w:rFonts w:ascii="Times New Roman" w:eastAsia="仿宋_GB2312"/>
                <w:szCs w:val="21"/>
              </w:rPr>
              <w:t>以内。</w:t>
            </w:r>
          </w:p>
          <w:p>
            <w:pPr>
              <w:pStyle w:val="23"/>
              <w:spacing w:line="300" w:lineRule="exact"/>
              <w:ind w:firstLine="430" w:firstLineChars="205"/>
              <w:jc w:val="left"/>
              <w:rPr>
                <w:rFonts w:ascii="Times New Roman" w:eastAsia="仿宋_GB2312"/>
                <w:szCs w:val="21"/>
              </w:rPr>
            </w:pPr>
            <w:r>
              <w:rPr>
                <w:rFonts w:hint="eastAsia" w:ascii="Times New Roman" w:eastAsia="仿宋_GB2312"/>
                <w:szCs w:val="21"/>
              </w:rPr>
              <w:t>4</w:t>
            </w:r>
            <w:r>
              <w:rPr>
                <w:rFonts w:ascii="Times New Roman" w:eastAsia="仿宋_GB2312"/>
                <w:szCs w:val="21"/>
              </w:rPr>
              <w:t>.</w:t>
            </w:r>
            <w:r>
              <w:rPr>
                <w:rFonts w:hint="eastAsia" w:ascii="Times New Roman" w:eastAsia="仿宋_GB2312"/>
                <w:szCs w:val="21"/>
              </w:rPr>
              <w:t>“</w:t>
            </w:r>
            <w:r>
              <w:rPr>
                <w:rFonts w:ascii="Times New Roman" w:eastAsia="仿宋_GB2312"/>
                <w:szCs w:val="21"/>
              </w:rPr>
              <w:t>幅值线性度</w:t>
            </w:r>
            <w:r>
              <w:rPr>
                <w:rFonts w:hint="eastAsia" w:ascii="Times New Roman" w:eastAsia="仿宋_GB2312"/>
                <w:szCs w:val="21"/>
              </w:rPr>
              <w:t>”</w:t>
            </w:r>
            <w:r>
              <w:rPr>
                <w:rFonts w:ascii="Times New Roman" w:eastAsia="仿宋_GB2312"/>
                <w:szCs w:val="21"/>
              </w:rPr>
              <w:t>振动信号幅度</w:t>
            </w:r>
            <w:r>
              <w:rPr>
                <w:rFonts w:hint="eastAsia" w:ascii="Times New Roman" w:eastAsia="仿宋_GB2312"/>
                <w:szCs w:val="21"/>
              </w:rPr>
              <w:t>可根据被检烈度仪测量范围进行调整。</w:t>
            </w:r>
          </w:p>
        </w:tc>
      </w:tr>
    </w:tbl>
    <w:p>
      <w:pPr>
        <w:pStyle w:val="28"/>
        <w:numPr>
          <w:ilvl w:val="3"/>
          <w:numId w:val="8"/>
        </w:numPr>
        <w:tabs>
          <w:tab w:val="left" w:pos="1134"/>
        </w:tabs>
        <w:spacing w:line="276" w:lineRule="auto"/>
        <w:ind w:left="0" w:firstLine="0"/>
        <w:jc w:val="left"/>
        <w:rPr>
          <w:rFonts w:ascii="Times New Roman" w:eastAsiaTheme="minorEastAsia"/>
          <w:sz w:val="24"/>
          <w:szCs w:val="24"/>
        </w:rPr>
      </w:pPr>
      <w:bookmarkStart w:id="72" w:name="_Hlk146642125"/>
      <w:r>
        <w:rPr>
          <w:rFonts w:ascii="Times New Roman" w:eastAsia="宋体"/>
          <w:sz w:val="24"/>
          <w:szCs w:val="24"/>
        </w:rPr>
        <w:t>加速度测量误差、高端截止频率和阻带衰减</w:t>
      </w:r>
      <w:bookmarkEnd w:id="72"/>
      <w:r>
        <w:rPr>
          <w:rFonts w:ascii="Times New Roman" w:eastAsiaTheme="minorEastAsia"/>
          <w:sz w:val="24"/>
          <w:szCs w:val="24"/>
        </w:rPr>
        <w:t>的检定</w:t>
      </w:r>
    </w:p>
    <w:p>
      <w:pPr>
        <w:pStyle w:val="23"/>
        <w:spacing w:line="276" w:lineRule="auto"/>
        <w:ind w:firstLine="480"/>
        <w:rPr>
          <w:rFonts w:ascii="Times New Roman"/>
          <w:sz w:val="24"/>
          <w:szCs w:val="24"/>
        </w:rPr>
      </w:pPr>
      <w:r>
        <w:rPr>
          <w:rFonts w:ascii="Times New Roman"/>
          <w:sz w:val="24"/>
          <w:szCs w:val="24"/>
        </w:rPr>
        <w:t>按照表3激振参数进行检定，记录各频率点被检烈度仪的输出值c</w:t>
      </w:r>
      <w:r>
        <w:rPr>
          <w:rFonts w:ascii="Times New Roman"/>
          <w:sz w:val="24"/>
          <w:szCs w:val="24"/>
          <w:vertAlign w:val="subscript"/>
        </w:rPr>
        <w:t>i</w:t>
      </w:r>
      <w:r>
        <w:rPr>
          <w:rFonts w:ascii="Times New Roman"/>
          <w:sz w:val="24"/>
          <w:szCs w:val="24"/>
        </w:rPr>
        <w:t>和所承受的振动加速度值a</w:t>
      </w:r>
      <w:r>
        <w:rPr>
          <w:rFonts w:ascii="Times New Roman"/>
          <w:sz w:val="24"/>
          <w:szCs w:val="24"/>
          <w:vertAlign w:val="subscript"/>
        </w:rPr>
        <w:t>i</w:t>
      </w:r>
      <w:r>
        <w:rPr>
          <w:rFonts w:ascii="Times New Roman"/>
          <w:sz w:val="24"/>
          <w:szCs w:val="24"/>
        </w:rPr>
        <w:t>，并按照以下方法计算加速度测量误差、高端截止频率和阻带衰减。</w:t>
      </w:r>
    </w:p>
    <w:p>
      <w:pPr>
        <w:pStyle w:val="23"/>
        <w:spacing w:line="276" w:lineRule="auto"/>
        <w:ind w:firstLine="480"/>
        <w:rPr>
          <w:rFonts w:ascii="Times New Roman"/>
          <w:sz w:val="24"/>
          <w:szCs w:val="24"/>
        </w:rPr>
      </w:pPr>
      <w:r>
        <w:rPr>
          <w:rFonts w:ascii="Times New Roman"/>
          <w:sz w:val="24"/>
          <w:szCs w:val="24"/>
        </w:rPr>
        <w:t>（1）加速度测量误差</w:t>
      </w:r>
    </w:p>
    <w:p>
      <w:pPr>
        <w:pStyle w:val="23"/>
        <w:spacing w:line="276" w:lineRule="auto"/>
        <w:ind w:firstLine="480"/>
        <w:rPr>
          <w:rFonts w:ascii="Times New Roman"/>
          <w:sz w:val="24"/>
          <w:szCs w:val="24"/>
        </w:rPr>
      </w:pPr>
      <w:r>
        <w:rPr>
          <w:rFonts w:ascii="Times New Roman"/>
          <w:sz w:val="24"/>
          <w:szCs w:val="24"/>
        </w:rPr>
        <w:t>在1 Hz、5 Hz、10 Hz和20 Hz频率点，计算加速度测量误差</w:t>
      </w:r>
      <w:r>
        <w:rPr>
          <w:rFonts w:hint="eastAsia" w:ascii="Times New Roman"/>
          <w:sz w:val="24"/>
          <w:szCs w:val="24"/>
          <w:lang w:val="en-US" w:eastAsia="zh-CN"/>
        </w:rPr>
        <w:t>见式（1）</w:t>
      </w:r>
      <w:r>
        <w:rPr>
          <w:rFonts w:ascii="Times New Roman"/>
          <w:sz w:val="24"/>
          <w:szCs w:val="24"/>
        </w:rPr>
        <w:t>：</w:t>
      </w:r>
    </w:p>
    <w:p>
      <w:pPr>
        <w:pStyle w:val="23"/>
        <w:spacing w:line="276" w:lineRule="auto"/>
        <w:ind w:firstLine="232" w:firstLineChars="83"/>
        <w:jc w:val="right"/>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r>
          <m:rPr/>
          <w:rPr>
            <w:rFonts w:ascii="Cambria Math" w:hAnsi="Cambria Math"/>
            <w:sz w:val="28"/>
            <w:szCs w:val="28"/>
          </w:rPr>
          <m:t>=</m:t>
        </m:r>
        <m:f>
          <m:fPr>
            <m:ctrlPr>
              <w:rPr>
                <w:rFonts w:ascii="Cambria Math" w:hAnsi="Cambria Math"/>
                <w:i/>
                <w:sz w:val="28"/>
                <w:szCs w:val="28"/>
              </w:rPr>
            </m:ctrlPr>
          </m:fPr>
          <m:num>
            <m:d>
              <m:dPr>
                <m:ctrlPr>
                  <w:rPr>
                    <w:rFonts w:ascii="Cambria Math" w:hAnsi="Cambria Math"/>
                    <w:i/>
                    <w:sz w:val="28"/>
                    <w:szCs w:val="28"/>
                  </w:rPr>
                </m:ctrlPr>
              </m:dPr>
              <m:e>
                <m:sSub>
                  <m:sSubPr>
                    <m:ctrlPr>
                      <w:rPr>
                        <w:rFonts w:ascii="Cambria Math" w:hAnsi="Cambria Math"/>
                        <w:i/>
                        <w:sz w:val="28"/>
                        <w:szCs w:val="28"/>
                      </w:rPr>
                    </m:ctrlPr>
                  </m:sSubPr>
                  <m:e>
                    <m:r>
                      <m:rPr/>
                      <w:rPr>
                        <w:rFonts w:ascii="Cambria Math" w:hAnsi="Cambria Math"/>
                        <w:sz w:val="28"/>
                        <w:szCs w:val="28"/>
                      </w:rPr>
                      <m:t>c</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r>
                  <m:rPr/>
                  <w:rPr>
                    <w:rFonts w:ascii="Cambria Math" w:hAnsi="Cambria Math" w:eastAsia="微软雅黑"/>
                    <w:sz w:val="28"/>
                    <w:szCs w:val="28"/>
                  </w:rPr>
                  <m:t>−</m:t>
                </m:r>
                <m:sSub>
                  <m:sSubPr>
                    <m:ctrlPr>
                      <w:rPr>
                        <w:rFonts w:ascii="Cambria Math" w:hAnsi="Cambria Math"/>
                        <w:i/>
                        <w:sz w:val="28"/>
                        <w:szCs w:val="28"/>
                      </w:rPr>
                    </m:ctrlPr>
                  </m:sSubPr>
                  <m:e>
                    <m:r>
                      <m:rPr/>
                      <w:rPr>
                        <w:rFonts w:ascii="Cambria Math" w:hAnsi="Cambria Math"/>
                        <w:sz w:val="28"/>
                        <w:szCs w:val="28"/>
                      </w:rPr>
                      <m:t>a</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ctrlPr>
                  <w:rPr>
                    <w:rFonts w:ascii="Cambria Math" w:hAnsi="Cambria Math"/>
                    <w:i/>
                    <w:sz w:val="28"/>
                    <w:szCs w:val="28"/>
                  </w:rPr>
                </m:ctrlPr>
              </m:e>
            </m:d>
            <m:ctrlPr>
              <w:rPr>
                <w:rFonts w:ascii="Cambria Math" w:hAnsi="Cambria Math"/>
                <w:i/>
                <w:sz w:val="28"/>
                <w:szCs w:val="28"/>
              </w:rPr>
            </m:ctrlPr>
          </m:num>
          <m:den>
            <m:sSub>
              <m:sSubPr>
                <m:ctrlPr>
                  <w:rPr>
                    <w:rFonts w:ascii="Cambria Math" w:hAnsi="Cambria Math"/>
                    <w:i/>
                    <w:sz w:val="28"/>
                    <w:szCs w:val="28"/>
                  </w:rPr>
                </m:ctrlPr>
              </m:sSubPr>
              <m:e>
                <m:r>
                  <m:rPr/>
                  <w:rPr>
                    <w:rFonts w:ascii="Cambria Math" w:hAnsi="Cambria Math"/>
                    <w:sz w:val="28"/>
                    <w:szCs w:val="28"/>
                  </w:rPr>
                  <m:t>a</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ctrlPr>
              <w:rPr>
                <w:rFonts w:ascii="Cambria Math" w:hAnsi="Cambria Math"/>
                <w:i/>
                <w:sz w:val="28"/>
                <w:szCs w:val="28"/>
              </w:rPr>
            </m:ctrlPr>
          </m:den>
        </m:f>
        <m:r>
          <m:rPr/>
          <w:rPr>
            <w:rFonts w:ascii="Cambria Math" w:hAnsi="Cambria Math"/>
            <w:sz w:val="28"/>
            <w:szCs w:val="28"/>
          </w:rPr>
          <m:t>×100%</m:t>
        </m:r>
      </m:oMath>
      <w:r>
        <w:rPr>
          <w:rFonts w:ascii="Times New Roman"/>
          <w:sz w:val="28"/>
          <w:szCs w:val="28"/>
        </w:rPr>
        <w:t xml:space="preserve">                 </w:t>
      </w:r>
      <w:r>
        <w:rPr>
          <w:rFonts w:ascii="Times New Roman"/>
          <w:sz w:val="24"/>
          <w:szCs w:val="24"/>
        </w:rPr>
        <w:t>（1）</w:t>
      </w:r>
    </w:p>
    <w:p>
      <w:pPr>
        <w:pStyle w:val="23"/>
        <w:spacing w:line="276" w:lineRule="auto"/>
        <w:ind w:firstLine="480"/>
        <w:rPr>
          <w:rFonts w:ascii="Times New Roman"/>
          <w:sz w:val="24"/>
          <w:szCs w:val="24"/>
        </w:rPr>
      </w:pPr>
      <w:r>
        <w:rPr>
          <w:rFonts w:hint="eastAsia" w:ascii="Times New Roman"/>
          <w:sz w:val="24"/>
          <w:szCs w:val="24"/>
          <w:lang w:val="en-US" w:eastAsia="zh-CN"/>
        </w:rPr>
        <w:t>其</w:t>
      </w:r>
      <w:r>
        <w:rPr>
          <w:rFonts w:ascii="Times New Roman"/>
          <w:sz w:val="24"/>
          <w:szCs w:val="24"/>
        </w:rPr>
        <w:t>中：</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——第i个频率点的加速度测量误差，%；</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c</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——第i个频率点的烈度仪输出值，m/s</w:t>
      </w:r>
      <w:r>
        <w:rPr>
          <w:rFonts w:ascii="Times New Roman"/>
          <w:sz w:val="24"/>
          <w:szCs w:val="24"/>
          <w:vertAlign w:val="superscript"/>
        </w:rPr>
        <w:t>2</w:t>
      </w:r>
      <w:r>
        <w:rPr>
          <w:rFonts w:ascii="Times New Roman"/>
          <w:sz w:val="24"/>
          <w:szCs w:val="24"/>
        </w:rPr>
        <w:t>；</w:t>
      </w:r>
    </w:p>
    <w:p>
      <w:pPr>
        <w:pStyle w:val="23"/>
        <w:tabs>
          <w:tab w:val="left" w:pos="551"/>
        </w:tabs>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a</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——第i个频率点的振动加速度值，m/s</w:t>
      </w:r>
      <w:r>
        <w:rPr>
          <w:rFonts w:ascii="Times New Roman"/>
          <w:sz w:val="24"/>
          <w:szCs w:val="24"/>
          <w:vertAlign w:val="superscript"/>
        </w:rPr>
        <w:t>2</w:t>
      </w:r>
      <w:r>
        <w:rPr>
          <w:rFonts w:ascii="Times New Roman"/>
          <w:sz w:val="24"/>
          <w:szCs w:val="24"/>
        </w:rPr>
        <w:t>。</w:t>
      </w:r>
    </w:p>
    <w:p>
      <w:pPr>
        <w:pStyle w:val="23"/>
        <w:spacing w:line="276" w:lineRule="auto"/>
        <w:ind w:firstLine="480"/>
        <w:rPr>
          <w:rFonts w:ascii="Times New Roman"/>
          <w:sz w:val="24"/>
          <w:szCs w:val="24"/>
        </w:rPr>
      </w:pPr>
      <w:r>
        <w:rPr>
          <w:rFonts w:ascii="Times New Roman"/>
          <w:sz w:val="24"/>
          <w:szCs w:val="24"/>
        </w:rPr>
        <w:t>1 Hz、5 Hz、10 Hz和20 Hz频率点的加速度测量误差应符合5.1要求。</w:t>
      </w:r>
    </w:p>
    <w:p>
      <w:pPr>
        <w:pStyle w:val="23"/>
        <w:spacing w:line="276" w:lineRule="auto"/>
        <w:ind w:firstLine="480"/>
        <w:rPr>
          <w:rFonts w:ascii="Times New Roman"/>
          <w:sz w:val="24"/>
          <w:szCs w:val="24"/>
        </w:rPr>
      </w:pPr>
      <w:r>
        <w:rPr>
          <w:rFonts w:ascii="Times New Roman"/>
          <w:sz w:val="24"/>
          <w:szCs w:val="24"/>
        </w:rPr>
        <w:t>（2）高端截止频率和阻带衰减</w:t>
      </w:r>
    </w:p>
    <w:p>
      <w:pPr>
        <w:pStyle w:val="23"/>
        <w:spacing w:line="276" w:lineRule="auto"/>
        <w:ind w:firstLine="480"/>
        <w:rPr>
          <w:rFonts w:ascii="Times New Roman"/>
          <w:sz w:val="24"/>
          <w:szCs w:val="24"/>
        </w:rPr>
      </w:pPr>
      <w:r>
        <w:rPr>
          <w:rFonts w:ascii="Times New Roman"/>
          <w:sz w:val="24"/>
          <w:szCs w:val="24"/>
        </w:rPr>
        <w:t>将各频率点被检烈度仪的输出值除以所承受的振动加速度值，得到各频率点的加速度灵敏度</w:t>
      </w:r>
      <w:r>
        <w:rPr>
          <w:rFonts w:hint="eastAsia" w:ascii="Times New Roman"/>
          <w:sz w:val="24"/>
          <w:szCs w:val="24"/>
        </w:rPr>
        <w:t>系数</w:t>
      </w:r>
      <w:r>
        <w:rPr>
          <w:rFonts w:hint="eastAsia" w:ascii="Times New Roman"/>
          <w:sz w:val="24"/>
          <w:szCs w:val="24"/>
          <w:lang w:val="en-US" w:eastAsia="zh-CN"/>
        </w:rPr>
        <w:t>见式（2）</w:t>
      </w:r>
      <w:r>
        <w:rPr>
          <w:rFonts w:ascii="Times New Roman"/>
          <w:sz w:val="24"/>
          <w:szCs w:val="24"/>
        </w:rPr>
        <w:t>：</w:t>
      </w:r>
    </w:p>
    <w:p>
      <w:pPr>
        <w:pStyle w:val="23"/>
        <w:spacing w:line="276" w:lineRule="auto"/>
        <w:ind w:firstLine="232" w:firstLineChars="83"/>
        <w:jc w:val="right"/>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S</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r>
          <m:rP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m:rPr/>
                  <w:rPr>
                    <w:rFonts w:ascii="Cambria Math" w:hAnsi="Cambria Math"/>
                    <w:sz w:val="28"/>
                    <w:szCs w:val="28"/>
                  </w:rPr>
                  <m:t>c</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ctrlPr>
              <w:rPr>
                <w:rFonts w:ascii="Cambria Math" w:hAnsi="Cambria Math"/>
                <w:i/>
                <w:sz w:val="28"/>
                <w:szCs w:val="28"/>
              </w:rPr>
            </m:ctrlPr>
          </m:num>
          <m:den>
            <m:sSub>
              <m:sSubPr>
                <m:ctrlPr>
                  <w:rPr>
                    <w:rFonts w:ascii="Cambria Math" w:hAnsi="Cambria Math"/>
                    <w:i/>
                    <w:sz w:val="28"/>
                    <w:szCs w:val="28"/>
                  </w:rPr>
                </m:ctrlPr>
              </m:sSubPr>
              <m:e>
                <m:r>
                  <m:rPr/>
                  <w:rPr>
                    <w:rFonts w:ascii="Cambria Math" w:hAnsi="Cambria Math"/>
                    <w:sz w:val="28"/>
                    <w:szCs w:val="28"/>
                  </w:rPr>
                  <m:t>a</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ctrlPr>
              <w:rPr>
                <w:rFonts w:ascii="Cambria Math" w:hAnsi="Cambria Math"/>
                <w:i/>
                <w:sz w:val="28"/>
                <w:szCs w:val="28"/>
              </w:rPr>
            </m:ctrlPr>
          </m:den>
        </m:f>
      </m:oMath>
      <w:r>
        <w:rPr>
          <w:rFonts w:ascii="Times New Roman"/>
          <w:sz w:val="28"/>
          <w:szCs w:val="28"/>
        </w:rPr>
        <w:t xml:space="preserve">                         </w:t>
      </w:r>
      <w:r>
        <w:rPr>
          <w:rFonts w:ascii="Times New Roman"/>
          <w:sz w:val="24"/>
          <w:szCs w:val="24"/>
        </w:rPr>
        <w:t>（2）</w:t>
      </w:r>
    </w:p>
    <w:p>
      <w:pPr>
        <w:pStyle w:val="23"/>
        <w:spacing w:line="276" w:lineRule="auto"/>
        <w:ind w:firstLine="480"/>
        <w:rPr>
          <w:rFonts w:ascii="Times New Roman"/>
          <w:sz w:val="24"/>
          <w:szCs w:val="24"/>
        </w:rPr>
      </w:pPr>
      <w:r>
        <w:rPr>
          <w:rFonts w:hint="eastAsia" w:ascii="Times New Roman"/>
          <w:sz w:val="24"/>
          <w:szCs w:val="24"/>
          <w:lang w:val="en-US" w:eastAsia="zh-CN"/>
        </w:rPr>
        <w:t>其</w:t>
      </w:r>
      <w:r>
        <w:rPr>
          <w:rFonts w:ascii="Times New Roman"/>
          <w:sz w:val="24"/>
          <w:szCs w:val="24"/>
        </w:rPr>
        <w:t>中：</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S</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——第i个频率点的烈度仪加速度灵敏度</w:t>
      </w:r>
      <w:r>
        <w:rPr>
          <w:rFonts w:hint="eastAsia" w:ascii="Times New Roman"/>
          <w:sz w:val="24"/>
          <w:szCs w:val="24"/>
        </w:rPr>
        <w:t>系数</w:t>
      </w:r>
      <w:r>
        <w:rPr>
          <w:rFonts w:ascii="Times New Roman"/>
          <w:sz w:val="24"/>
          <w:szCs w:val="24"/>
        </w:rPr>
        <w:t>；</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c</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——第i个频率点的烈度仪输出值，m/s</w:t>
      </w:r>
      <w:r>
        <w:rPr>
          <w:rFonts w:ascii="Times New Roman"/>
          <w:sz w:val="24"/>
          <w:szCs w:val="24"/>
          <w:vertAlign w:val="superscript"/>
        </w:rPr>
        <w:t>2</w:t>
      </w:r>
      <w:r>
        <w:rPr>
          <w:rFonts w:ascii="Times New Roman"/>
          <w:sz w:val="24"/>
          <w:szCs w:val="24"/>
        </w:rPr>
        <w:t>；</w:t>
      </w:r>
    </w:p>
    <w:p>
      <w:pPr>
        <w:pStyle w:val="23"/>
        <w:tabs>
          <w:tab w:val="left" w:pos="551"/>
        </w:tabs>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a</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——第i个频率点的振动加速度值，m/s</w:t>
      </w:r>
      <w:r>
        <w:rPr>
          <w:rFonts w:ascii="Times New Roman"/>
          <w:sz w:val="24"/>
          <w:szCs w:val="24"/>
          <w:vertAlign w:val="superscript"/>
        </w:rPr>
        <w:t>2</w:t>
      </w:r>
      <w:r>
        <w:rPr>
          <w:rFonts w:ascii="Times New Roman"/>
          <w:sz w:val="24"/>
          <w:szCs w:val="24"/>
        </w:rPr>
        <w:t>。</w:t>
      </w:r>
    </w:p>
    <w:p>
      <w:pPr>
        <w:pStyle w:val="23"/>
        <w:spacing w:line="276" w:lineRule="auto"/>
        <w:ind w:firstLine="480" w:firstLineChars="0"/>
        <w:rPr>
          <w:rFonts w:ascii="Times New Roman"/>
          <w:sz w:val="24"/>
          <w:szCs w:val="24"/>
        </w:rPr>
      </w:pPr>
      <w:r>
        <w:rPr>
          <w:rFonts w:hint="eastAsia" w:ascii="Times New Roman"/>
          <w:sz w:val="24"/>
          <w:szCs w:val="24"/>
          <w:lang w:val="en-US" w:eastAsia="zh-CN"/>
        </w:rPr>
        <w:t>根据（2）可</w:t>
      </w:r>
      <w:r>
        <w:rPr>
          <w:rFonts w:ascii="Times New Roman"/>
          <w:sz w:val="24"/>
          <w:szCs w:val="24"/>
        </w:rPr>
        <w:t>进一步计算得到被检烈度仪的归一化灵敏度频率响应</w:t>
      </w:r>
      <w:r>
        <w:rPr>
          <w:rFonts w:hint="eastAsia" w:ascii="Times New Roman"/>
          <w:sz w:val="24"/>
          <w:szCs w:val="24"/>
          <w:lang w:eastAsia="zh-CN"/>
        </w:rPr>
        <w:t>，</w:t>
      </w:r>
      <w:r>
        <w:rPr>
          <w:rFonts w:hint="eastAsia" w:ascii="Times New Roman"/>
          <w:sz w:val="24"/>
          <w:szCs w:val="24"/>
          <w:lang w:val="en-US" w:eastAsia="zh-CN"/>
        </w:rPr>
        <w:t>见式（3）</w:t>
      </w:r>
      <w:r>
        <w:rPr>
          <w:rFonts w:ascii="Times New Roman"/>
          <w:sz w:val="24"/>
          <w:szCs w:val="24"/>
        </w:rPr>
        <w:t>：</w:t>
      </w:r>
    </w:p>
    <w:p>
      <w:pPr>
        <w:pStyle w:val="23"/>
        <w:spacing w:line="276" w:lineRule="auto"/>
        <w:ind w:firstLine="232" w:firstLineChars="83"/>
        <w:jc w:val="right"/>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σ</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r>
          <m:rPr/>
          <w:rPr>
            <w:rFonts w:ascii="Cambria Math" w:hAnsi="Cambria Math"/>
            <w:sz w:val="28"/>
            <w:szCs w:val="28"/>
          </w:rPr>
          <m:t>=20</m:t>
        </m:r>
        <m:func>
          <m:funcPr>
            <m:ctrlPr>
              <w:rPr>
                <w:rFonts w:ascii="Cambria Math" w:hAnsi="Cambria Math"/>
                <w:i/>
                <w:sz w:val="28"/>
                <w:szCs w:val="28"/>
              </w:rPr>
            </m:ctrlPr>
          </m:funcPr>
          <m:fName>
            <m:r>
              <m:rPr>
                <m:sty m:val="p"/>
              </m:rPr>
              <w:rPr>
                <w:rFonts w:ascii="Cambria Math" w:hAnsi="Cambria Math"/>
                <w:sz w:val="28"/>
                <w:szCs w:val="28"/>
              </w:rPr>
              <m:t>lg</m:t>
            </m:r>
            <m:ctrlPr>
              <w:rPr>
                <w:rFonts w:ascii="Cambria Math" w:hAnsi="Cambria Math"/>
                <w:i/>
                <w:sz w:val="28"/>
                <w:szCs w:val="28"/>
              </w:rPr>
            </m:ctrlPr>
          </m:fName>
          <m:e>
            <m:f>
              <m:fPr>
                <m:ctrlPr>
                  <w:rPr>
                    <w:rFonts w:ascii="Cambria Math" w:hAnsi="Cambria Math"/>
                    <w:i/>
                    <w:sz w:val="28"/>
                    <w:szCs w:val="28"/>
                  </w:rPr>
                </m:ctrlPr>
              </m:fPr>
              <m:num>
                <m:sSub>
                  <m:sSubPr>
                    <m:ctrlPr>
                      <w:rPr>
                        <w:rFonts w:ascii="Cambria Math" w:hAnsi="Cambria Math"/>
                        <w:i/>
                        <w:sz w:val="28"/>
                        <w:szCs w:val="28"/>
                      </w:rPr>
                    </m:ctrlPr>
                  </m:sSubPr>
                  <m:e>
                    <m:r>
                      <m:rPr/>
                      <w:rPr>
                        <w:rFonts w:ascii="Cambria Math" w:hAnsi="Cambria Math"/>
                        <w:sz w:val="28"/>
                        <w:szCs w:val="28"/>
                      </w:rPr>
                      <m:t>S</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r>
                  <m:rPr/>
                  <w:rPr>
                    <w:rFonts w:ascii="Cambria Math" w:hAnsi="Cambria Math" w:eastAsia="微软雅黑"/>
                    <w:sz w:val="28"/>
                    <w:szCs w:val="28"/>
                  </w:rPr>
                  <m:t>−</m:t>
                </m:r>
                <m:sSub>
                  <m:sSubPr>
                    <m:ctrlPr>
                      <w:rPr>
                        <w:rFonts w:ascii="Cambria Math" w:hAnsi="Cambria Math"/>
                        <w:i/>
                        <w:sz w:val="28"/>
                        <w:szCs w:val="28"/>
                      </w:rPr>
                    </m:ctrlPr>
                  </m:sSubPr>
                  <m:e>
                    <m:r>
                      <m:rPr/>
                      <w:rPr>
                        <w:rFonts w:ascii="Cambria Math" w:hAnsi="Cambria Math"/>
                        <w:sz w:val="28"/>
                        <w:szCs w:val="28"/>
                      </w:rPr>
                      <m:t>S</m:t>
                    </m:r>
                    <m:ctrlPr>
                      <w:rPr>
                        <w:rFonts w:ascii="Cambria Math" w:hAnsi="Cambria Math"/>
                        <w:i/>
                        <w:sz w:val="28"/>
                        <w:szCs w:val="28"/>
                      </w:rPr>
                    </m:ctrlPr>
                  </m:e>
                  <m:sub>
                    <m:r>
                      <m:rPr/>
                      <w:rPr>
                        <w:rFonts w:ascii="Cambria Math" w:hAnsi="Cambria Math"/>
                        <w:sz w:val="28"/>
                        <w:szCs w:val="28"/>
                      </w:rPr>
                      <m:t>0</m:t>
                    </m:r>
                    <m:ctrlPr>
                      <w:rPr>
                        <w:rFonts w:ascii="Cambria Math" w:hAnsi="Cambria Math"/>
                        <w:i/>
                        <w:sz w:val="28"/>
                        <w:szCs w:val="28"/>
                      </w:rPr>
                    </m:ctrlPr>
                  </m:sub>
                </m:sSub>
                <m:ctrlPr>
                  <w:rPr>
                    <w:rFonts w:ascii="Cambria Math" w:hAnsi="Cambria Math"/>
                    <w:i/>
                    <w:sz w:val="28"/>
                    <w:szCs w:val="28"/>
                  </w:rPr>
                </m:ctrlPr>
              </m:num>
              <m:den>
                <m:sSub>
                  <m:sSubPr>
                    <m:ctrlPr>
                      <w:rPr>
                        <w:rFonts w:ascii="Cambria Math" w:hAnsi="Cambria Math"/>
                        <w:i/>
                        <w:sz w:val="28"/>
                        <w:szCs w:val="28"/>
                      </w:rPr>
                    </m:ctrlPr>
                  </m:sSubPr>
                  <m:e>
                    <m:r>
                      <m:rPr/>
                      <w:rPr>
                        <w:rFonts w:ascii="Cambria Math" w:hAnsi="Cambria Math"/>
                        <w:sz w:val="28"/>
                        <w:szCs w:val="28"/>
                      </w:rPr>
                      <m:t>S</m:t>
                    </m:r>
                    <m:ctrlPr>
                      <w:rPr>
                        <w:rFonts w:ascii="Cambria Math" w:hAnsi="Cambria Math"/>
                        <w:i/>
                        <w:sz w:val="28"/>
                        <w:szCs w:val="28"/>
                      </w:rPr>
                    </m:ctrlPr>
                  </m:e>
                  <m:sub>
                    <m:r>
                      <m:rPr/>
                      <w:rPr>
                        <w:rFonts w:ascii="Cambria Math" w:hAnsi="Cambria Math"/>
                        <w:sz w:val="28"/>
                        <w:szCs w:val="28"/>
                      </w:rPr>
                      <m:t>0</m:t>
                    </m:r>
                    <m:ctrlPr>
                      <w:rPr>
                        <w:rFonts w:ascii="Cambria Math" w:hAnsi="Cambria Math"/>
                        <w:i/>
                        <w:sz w:val="28"/>
                        <w:szCs w:val="28"/>
                      </w:rPr>
                    </m:ctrlPr>
                  </m:sub>
                </m:sSub>
                <m:ctrlPr>
                  <w:rPr>
                    <w:rFonts w:ascii="Cambria Math" w:hAnsi="Cambria Math"/>
                    <w:i/>
                    <w:sz w:val="28"/>
                    <w:szCs w:val="28"/>
                  </w:rPr>
                </m:ctrlPr>
              </m:den>
            </m:f>
            <m:ctrlPr>
              <w:rPr>
                <w:rFonts w:ascii="Cambria Math" w:hAnsi="Cambria Math"/>
                <w:i/>
                <w:sz w:val="28"/>
                <w:szCs w:val="28"/>
              </w:rPr>
            </m:ctrlPr>
          </m:e>
        </m:func>
      </m:oMath>
      <w:r>
        <w:rPr>
          <w:rFonts w:ascii="Times New Roman"/>
          <w:sz w:val="28"/>
          <w:szCs w:val="28"/>
        </w:rPr>
        <w:t xml:space="preserve">                     </w:t>
      </w:r>
      <w:r>
        <w:rPr>
          <w:rFonts w:ascii="Times New Roman"/>
          <w:sz w:val="24"/>
          <w:szCs w:val="24"/>
        </w:rPr>
        <w:t>（3）</w:t>
      </w:r>
    </w:p>
    <w:p>
      <w:pPr>
        <w:pStyle w:val="23"/>
        <w:spacing w:line="276" w:lineRule="auto"/>
        <w:ind w:firstLine="480"/>
        <w:rPr>
          <w:rFonts w:ascii="Times New Roman"/>
          <w:sz w:val="24"/>
          <w:szCs w:val="24"/>
        </w:rPr>
      </w:pPr>
      <w:r>
        <w:rPr>
          <w:rFonts w:hint="eastAsia" w:ascii="Times New Roman"/>
          <w:sz w:val="24"/>
          <w:szCs w:val="24"/>
          <w:lang w:val="en-US" w:eastAsia="zh-CN"/>
        </w:rPr>
        <w:t>其</w:t>
      </w:r>
      <w:r>
        <w:rPr>
          <w:rFonts w:ascii="Times New Roman"/>
          <w:sz w:val="24"/>
          <w:szCs w:val="24"/>
        </w:rPr>
        <w:t>中：</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σ</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——第i个频率点的烈度仪灵敏度频率响应，dB；</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S</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——第i个频率点的烈度仪加速度灵敏度</w:t>
      </w:r>
      <w:r>
        <w:rPr>
          <w:rFonts w:hint="eastAsia" w:ascii="Times New Roman"/>
          <w:sz w:val="24"/>
          <w:szCs w:val="24"/>
        </w:rPr>
        <w:t>系数；</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S</m:t>
            </m:r>
            <m:ctrlPr>
              <w:rPr>
                <w:rFonts w:ascii="Cambria Math" w:hAnsi="Cambria Math"/>
                <w:i/>
                <w:sz w:val="28"/>
                <w:szCs w:val="28"/>
              </w:rPr>
            </m:ctrlPr>
          </m:e>
          <m:sub>
            <m:r>
              <m:rPr/>
              <w:rPr>
                <w:rFonts w:ascii="Cambria Math" w:hAnsi="Cambria Math"/>
                <w:sz w:val="28"/>
                <w:szCs w:val="28"/>
              </w:rPr>
              <m:t>0</m:t>
            </m:r>
            <m:ctrlPr>
              <w:rPr>
                <w:rFonts w:ascii="Cambria Math" w:hAnsi="Cambria Math"/>
                <w:i/>
                <w:sz w:val="28"/>
                <w:szCs w:val="28"/>
              </w:rPr>
            </m:ctrlPr>
          </m:sub>
        </m:sSub>
      </m:oMath>
      <w:r>
        <w:rPr>
          <w:rFonts w:ascii="Times New Roman"/>
          <w:sz w:val="24"/>
          <w:szCs w:val="24"/>
        </w:rPr>
        <w:t>——参考频率点（一般取10Hz）的烈度仪加速度灵敏度</w:t>
      </w:r>
      <w:r>
        <w:rPr>
          <w:rFonts w:hint="eastAsia" w:ascii="Times New Roman"/>
          <w:sz w:val="24"/>
          <w:szCs w:val="24"/>
        </w:rPr>
        <w:t>系数</w:t>
      </w:r>
      <w:r>
        <w:rPr>
          <w:rFonts w:ascii="Times New Roman"/>
          <w:sz w:val="24"/>
          <w:szCs w:val="24"/>
        </w:rPr>
        <w:t>。</w:t>
      </w:r>
    </w:p>
    <w:p>
      <w:pPr>
        <w:pStyle w:val="23"/>
        <w:spacing w:line="276" w:lineRule="auto"/>
        <w:ind w:firstLine="480"/>
        <w:rPr>
          <w:rFonts w:ascii="Times New Roman"/>
          <w:sz w:val="24"/>
          <w:szCs w:val="24"/>
        </w:rPr>
      </w:pPr>
      <w:r>
        <w:rPr>
          <w:rFonts w:ascii="Times New Roman"/>
          <w:sz w:val="24"/>
          <w:szCs w:val="24"/>
        </w:rPr>
        <w:t>对于频率小于5.2要求的高端截止频率下限的频率点，其灵敏度频率响应</w:t>
      </w:r>
      <w:r>
        <w:rPr>
          <w:rFonts w:hint="eastAsia" w:ascii="Times New Roman"/>
          <w:sz w:val="24"/>
          <w:szCs w:val="24"/>
        </w:rPr>
        <w:t>的绝对值</w:t>
      </w:r>
      <w:r>
        <w:rPr>
          <w:rFonts w:ascii="Times New Roman"/>
          <w:sz w:val="24"/>
          <w:szCs w:val="24"/>
        </w:rPr>
        <w:t>如果</w:t>
      </w:r>
      <w:r>
        <w:rPr>
          <w:rFonts w:hint="eastAsia" w:ascii="Times New Roman"/>
          <w:sz w:val="24"/>
          <w:szCs w:val="24"/>
        </w:rPr>
        <w:t>小于</w:t>
      </w:r>
      <w:r>
        <w:rPr>
          <w:rFonts w:ascii="Times New Roman"/>
          <w:sz w:val="24"/>
          <w:szCs w:val="24"/>
        </w:rPr>
        <w:t>3dB，则认为高端截止频率符合5.2要求。</w:t>
      </w:r>
    </w:p>
    <w:p>
      <w:pPr>
        <w:pStyle w:val="23"/>
        <w:spacing w:line="276" w:lineRule="auto"/>
        <w:ind w:firstLine="480"/>
        <w:rPr>
          <w:rFonts w:ascii="Times New Roman"/>
          <w:sz w:val="24"/>
          <w:szCs w:val="24"/>
        </w:rPr>
      </w:pPr>
      <w:r>
        <w:rPr>
          <w:rFonts w:ascii="Times New Roman"/>
          <w:sz w:val="24"/>
          <w:szCs w:val="24"/>
        </w:rPr>
        <w:t>对于频率大于被检烈度仪采样率的0.5倍的频率点，计算灵敏度频率响应的</w:t>
      </w:r>
      <w:r>
        <w:rPr>
          <w:rFonts w:hint="eastAsia" w:ascii="Times New Roman"/>
          <w:sz w:val="24"/>
          <w:szCs w:val="24"/>
          <w:lang w:val="en-US" w:eastAsia="zh-CN"/>
        </w:rPr>
        <w:t>相反数</w:t>
      </w:r>
      <w:r>
        <w:rPr>
          <w:rFonts w:ascii="Times New Roman"/>
          <w:sz w:val="24"/>
          <w:szCs w:val="24"/>
        </w:rPr>
        <w:t>为阻带衰减</w:t>
      </w:r>
      <w:r>
        <w:rPr>
          <w:rFonts w:hint="eastAsia" w:ascii="Times New Roman"/>
          <w:sz w:val="24"/>
          <w:szCs w:val="24"/>
        </w:rPr>
        <w:t>，取多个频率点的阻带衰减最小值作为检定结果</w:t>
      </w:r>
      <w:r>
        <w:rPr>
          <w:rFonts w:ascii="Times New Roman"/>
          <w:sz w:val="24"/>
          <w:szCs w:val="24"/>
        </w:rPr>
        <w:t>，</w:t>
      </w:r>
      <w:r>
        <w:rPr>
          <w:rFonts w:hint="eastAsia" w:ascii="Times New Roman"/>
          <w:sz w:val="24"/>
          <w:szCs w:val="24"/>
        </w:rPr>
        <w:t>检定结果</w:t>
      </w:r>
      <w:r>
        <w:rPr>
          <w:rFonts w:ascii="Times New Roman"/>
          <w:sz w:val="24"/>
          <w:szCs w:val="24"/>
        </w:rPr>
        <w:t>应符合5.3要求。</w:t>
      </w:r>
    </w:p>
    <w:p>
      <w:pPr>
        <w:pStyle w:val="28"/>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宋体"/>
          <w:sz w:val="24"/>
          <w:szCs w:val="24"/>
        </w:rPr>
        <w:t>幅值线性度</w:t>
      </w:r>
      <w:r>
        <w:rPr>
          <w:rFonts w:ascii="Times New Roman" w:eastAsiaTheme="minorEastAsia"/>
          <w:sz w:val="24"/>
          <w:szCs w:val="24"/>
        </w:rPr>
        <w:t>的检定</w:t>
      </w:r>
    </w:p>
    <w:p>
      <w:pPr>
        <w:widowControl/>
        <w:spacing w:line="276" w:lineRule="auto"/>
        <w:ind w:firstLine="480" w:firstLineChars="200"/>
        <w:rPr>
          <w:rFonts w:hint="default" w:eastAsia="宋体"/>
          <w:sz w:val="24"/>
          <w:szCs w:val="24"/>
          <w:lang w:val="en-US" w:eastAsia="zh-CN" w:bidi="ar"/>
        </w:rPr>
      </w:pPr>
      <w:r>
        <w:rPr>
          <w:sz w:val="24"/>
          <w:szCs w:val="24"/>
        </w:rPr>
        <w:t>按照表3激振参数进行检定，</w:t>
      </w:r>
      <w:r>
        <w:rPr>
          <w:sz w:val="24"/>
          <w:szCs w:val="24"/>
          <w:lang w:bidi="ar"/>
        </w:rPr>
        <w:t>分别测量各加速度点的烈度仪输出值，采用最小二乘法计算幅值线性度。用10个测量点的振动加速度</w:t>
      </w:r>
      <m:oMath>
        <m:sSub>
          <m:sSubPr>
            <m:ctrlPr>
              <w:rPr>
                <w:rFonts w:ascii="Cambria Math" w:hAnsi="Cambria Math"/>
                <w:i/>
                <w:szCs w:val="28"/>
              </w:rPr>
            </m:ctrlPr>
          </m:sSubPr>
          <m:e>
            <m:r>
              <m:rPr/>
              <w:rPr>
                <w:rFonts w:ascii="Cambria Math" w:hAnsi="Cambria Math"/>
                <w:szCs w:val="28"/>
              </w:rPr>
              <m:t>a</m:t>
            </m:r>
            <m:ctrlPr>
              <w:rPr>
                <w:rFonts w:ascii="Cambria Math" w:hAnsi="Cambria Math"/>
                <w:i/>
                <w:szCs w:val="28"/>
              </w:rPr>
            </m:ctrlPr>
          </m:e>
          <m:sub>
            <m:r>
              <m:rPr/>
              <w:rPr>
                <w:rFonts w:ascii="Cambria Math" w:hAnsi="Cambria Math"/>
                <w:szCs w:val="28"/>
              </w:rPr>
              <m:t>i</m:t>
            </m:r>
            <m:ctrlPr>
              <w:rPr>
                <w:rFonts w:ascii="Cambria Math" w:hAnsi="Cambria Math"/>
                <w:i/>
                <w:szCs w:val="28"/>
              </w:rPr>
            </m:ctrlPr>
          </m:sub>
        </m:sSub>
      </m:oMath>
      <w:r>
        <w:rPr>
          <w:sz w:val="24"/>
          <w:szCs w:val="24"/>
          <w:lang w:bidi="ar"/>
        </w:rPr>
        <w:t>和烈度仪输出值</w:t>
      </w:r>
      <m:oMath>
        <m:sSub>
          <m:sSubPr>
            <m:ctrlPr>
              <w:rPr>
                <w:rFonts w:ascii="Cambria Math" w:hAnsi="Cambria Math"/>
                <w:i/>
                <w:kern w:val="0"/>
                <w:szCs w:val="28"/>
              </w:rPr>
            </m:ctrlPr>
          </m:sSubPr>
          <m:e>
            <m:r>
              <m:rPr/>
              <w:rPr>
                <w:rFonts w:ascii="Cambria Math" w:hAnsi="Cambria Math"/>
                <w:szCs w:val="28"/>
              </w:rPr>
              <m:t>c</m:t>
            </m:r>
            <m:ctrlPr>
              <w:rPr>
                <w:rFonts w:ascii="Cambria Math" w:hAnsi="Cambria Math"/>
                <w:i/>
                <w:kern w:val="0"/>
                <w:szCs w:val="28"/>
              </w:rPr>
            </m:ctrlPr>
          </m:e>
          <m:sub>
            <m:r>
              <m:rPr/>
              <w:rPr>
                <w:rFonts w:ascii="Cambria Math" w:hAnsi="Cambria Math"/>
                <w:szCs w:val="28"/>
              </w:rPr>
              <m:t>i</m:t>
            </m:r>
            <m:ctrlPr>
              <w:rPr>
                <w:rFonts w:ascii="Cambria Math" w:hAnsi="Cambria Math"/>
                <w:i/>
                <w:kern w:val="0"/>
                <w:szCs w:val="28"/>
              </w:rPr>
            </m:ctrlPr>
          </m:sub>
        </m:sSub>
      </m:oMath>
      <w:r>
        <w:rPr>
          <w:kern w:val="0"/>
          <w:szCs w:val="28"/>
        </w:rPr>
        <w:t>，</w:t>
      </w:r>
      <w:r>
        <w:rPr>
          <w:sz w:val="24"/>
          <w:szCs w:val="24"/>
          <w:lang w:bidi="ar"/>
        </w:rPr>
        <w:t>求出回归直线</w:t>
      </w:r>
      <w:r>
        <w:rPr>
          <w:rFonts w:hint="eastAsia"/>
          <w:sz w:val="24"/>
          <w:szCs w:val="24"/>
          <w:lang w:eastAsia="zh-CN" w:bidi="ar"/>
        </w:rPr>
        <w:t>，</w:t>
      </w:r>
      <w:r>
        <w:rPr>
          <w:rFonts w:hint="eastAsia"/>
          <w:sz w:val="24"/>
          <w:szCs w:val="24"/>
          <w:lang w:val="en-US" w:eastAsia="zh-CN" w:bidi="ar"/>
        </w:rPr>
        <w:t>见式（4</w:t>
      </w:r>
      <w:r>
        <w:rPr>
          <w:rFonts w:hint="eastAsia" w:ascii="Times New Roman"/>
          <w:sz w:val="24"/>
          <w:szCs w:val="24"/>
          <w:lang w:val="en-US" w:eastAsia="zh-CN"/>
        </w:rPr>
        <w:t>）</w:t>
      </w:r>
      <w:r>
        <w:rPr>
          <w:rFonts w:hint="eastAsia"/>
          <w:sz w:val="24"/>
          <w:szCs w:val="24"/>
          <w:lang w:eastAsia="zh-CN" w:bidi="ar"/>
        </w:rPr>
        <w:t>：</w:t>
      </w:r>
    </w:p>
    <w:p>
      <w:pPr>
        <w:pStyle w:val="23"/>
        <w:spacing w:line="276" w:lineRule="auto"/>
        <w:ind w:firstLine="174" w:firstLineChars="83"/>
        <w:jc w:val="right"/>
        <w:rPr>
          <w:rFonts w:ascii="Times New Roman"/>
          <w:sz w:val="24"/>
          <w:szCs w:val="24"/>
          <w:lang w:bidi="ar"/>
        </w:rPr>
      </w:pPr>
      <m:oMath>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0</m:t>
            </m:r>
            <m:ctrlPr>
              <w:rPr>
                <w:rFonts w:ascii="Cambria Math" w:hAnsi="Cambria Math"/>
                <w:i/>
              </w:rPr>
            </m:ctrlPr>
          </m:sub>
        </m:sSub>
        <m:r>
          <m:rPr/>
          <w:rPr>
            <w:rFonts w:ascii="Cambria Math" w:hAnsi="Cambria Math"/>
          </w:rPr>
          <m:t>+K∙</m:t>
        </m:r>
        <m:sSub>
          <m:sSubPr>
            <m:ctrlPr>
              <w:rPr>
                <w:rFonts w:ascii="Cambria Math" w:hAnsi="Cambria Math"/>
                <w:i/>
                <w:sz w:val="28"/>
                <w:szCs w:val="28"/>
              </w:rPr>
            </m:ctrlPr>
          </m:sSubPr>
          <m:e>
            <m:r>
              <m:rPr/>
              <w:rPr>
                <w:rFonts w:ascii="Cambria Math" w:hAnsi="Cambria Math"/>
                <w:sz w:val="28"/>
                <w:szCs w:val="28"/>
              </w:rPr>
              <m:t>a</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Cs w:val="28"/>
        </w:rPr>
        <w:t xml:space="preserve">                             </w:t>
      </w:r>
      <w:r>
        <w:rPr>
          <w:rFonts w:ascii="Times New Roman"/>
          <w:sz w:val="24"/>
          <w:szCs w:val="24"/>
        </w:rPr>
        <w:t>（4）</w:t>
      </w:r>
    </w:p>
    <w:p>
      <w:pPr>
        <w:widowControl/>
        <w:spacing w:line="276" w:lineRule="auto"/>
        <w:ind w:firstLine="480" w:firstLineChars="200"/>
        <w:rPr>
          <w:sz w:val="24"/>
          <w:szCs w:val="24"/>
          <w:lang w:bidi="ar"/>
        </w:rPr>
      </w:pPr>
      <w:r>
        <w:rPr>
          <w:rFonts w:hint="eastAsia"/>
          <w:sz w:val="24"/>
          <w:szCs w:val="24"/>
          <w:lang w:val="en-US" w:eastAsia="zh-CN" w:bidi="ar"/>
        </w:rPr>
        <w:t>其</w:t>
      </w:r>
      <w:r>
        <w:rPr>
          <w:sz w:val="24"/>
          <w:szCs w:val="24"/>
          <w:lang w:bidi="ar"/>
        </w:rPr>
        <w:t>中：</w:t>
      </w:r>
    </w:p>
    <w:p>
      <w:pPr>
        <w:pStyle w:val="23"/>
        <w:spacing w:line="276" w:lineRule="auto"/>
        <w:ind w:firstLine="560"/>
        <w:rPr>
          <w:rFonts w:ascii="Times New Roman"/>
          <w:sz w:val="24"/>
          <w:szCs w:val="24"/>
        </w:rPr>
      </w:pPr>
      <m:oMath>
        <m:r>
          <m:rPr/>
          <w:rPr>
            <w:rFonts w:ascii="Cambria Math" w:hAnsi="Cambria Math"/>
            <w:sz w:val="28"/>
            <w:szCs w:val="28"/>
          </w:rPr>
          <m:t>K</m:t>
        </m:r>
      </m:oMath>
      <w:r>
        <w:rPr>
          <w:rFonts w:ascii="Times New Roman"/>
          <w:sz w:val="24"/>
          <w:szCs w:val="24"/>
        </w:rPr>
        <w:t>——回归直线的斜率；</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Y</m:t>
            </m:r>
            <m:ctrlPr>
              <w:rPr>
                <w:rFonts w:ascii="Cambria Math" w:hAnsi="Cambria Math"/>
                <w:i/>
                <w:sz w:val="28"/>
                <w:szCs w:val="28"/>
              </w:rPr>
            </m:ctrlPr>
          </m:e>
          <m:sub>
            <m:r>
              <m:rPr/>
              <w:rPr>
                <w:rFonts w:ascii="Cambria Math" w:hAnsi="Cambria Math"/>
                <w:sz w:val="28"/>
                <w:szCs w:val="28"/>
              </w:rPr>
              <m:t>0</m:t>
            </m:r>
            <m:ctrlPr>
              <w:rPr>
                <w:rFonts w:ascii="Cambria Math" w:hAnsi="Cambria Math"/>
                <w:i/>
                <w:sz w:val="28"/>
                <w:szCs w:val="28"/>
              </w:rPr>
            </m:ctrlPr>
          </m:sub>
        </m:sSub>
      </m:oMath>
      <w:r>
        <w:rPr>
          <w:rFonts w:ascii="Times New Roman"/>
          <w:sz w:val="24"/>
          <w:szCs w:val="24"/>
        </w:rPr>
        <w:t>——回归直线的截距，m/s</w:t>
      </w:r>
      <w:r>
        <w:rPr>
          <w:rFonts w:ascii="Times New Roman"/>
          <w:sz w:val="24"/>
          <w:szCs w:val="24"/>
          <w:vertAlign w:val="superscript"/>
        </w:rPr>
        <w:t>2</w:t>
      </w:r>
      <w:r>
        <w:rPr>
          <w:rFonts w:ascii="Times New Roman"/>
          <w:sz w:val="24"/>
          <w:szCs w:val="24"/>
        </w:rPr>
        <w:t>；</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Y</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——回归直线中第i个振动加速度对应的线性输出值，m/s</w:t>
      </w:r>
      <w:r>
        <w:rPr>
          <w:rFonts w:ascii="Times New Roman"/>
          <w:sz w:val="24"/>
          <w:szCs w:val="24"/>
          <w:vertAlign w:val="superscript"/>
        </w:rPr>
        <w:t>2</w:t>
      </w:r>
      <w:r>
        <w:rPr>
          <w:rFonts w:ascii="Times New Roman"/>
          <w:sz w:val="24"/>
          <w:szCs w:val="24"/>
        </w:rPr>
        <w:t>；</w:t>
      </w:r>
    </w:p>
    <w:p>
      <w:pPr>
        <w:pStyle w:val="23"/>
        <w:spacing w:line="276" w:lineRule="auto"/>
        <w:ind w:firstLine="480"/>
        <w:rPr>
          <w:rFonts w:ascii="Times New Roman"/>
          <w:sz w:val="24"/>
          <w:szCs w:val="24"/>
        </w:rPr>
      </w:pPr>
      <w:r>
        <w:rPr>
          <w:rFonts w:ascii="Times New Roman"/>
          <w:sz w:val="24"/>
          <w:szCs w:val="24"/>
        </w:rPr>
        <w:t>则烈度仪的灵敏度幅值线性度可表示为</w:t>
      </w:r>
      <w:r>
        <w:rPr>
          <w:rFonts w:hint="eastAsia" w:ascii="Times New Roman"/>
          <w:sz w:val="24"/>
          <w:szCs w:val="24"/>
          <w:lang w:val="en-US" w:eastAsia="zh-CN"/>
        </w:rPr>
        <w:t>式（5）</w:t>
      </w:r>
      <w:r>
        <w:rPr>
          <w:rFonts w:ascii="Times New Roman"/>
          <w:sz w:val="24"/>
          <w:szCs w:val="24"/>
        </w:rPr>
        <w:t>：</w:t>
      </w:r>
    </w:p>
    <w:p>
      <w:pPr>
        <w:widowControl/>
        <w:spacing w:line="276" w:lineRule="auto"/>
        <w:jc w:val="right"/>
        <w:rPr>
          <w:sz w:val="24"/>
          <w:szCs w:val="24"/>
          <w:lang w:bidi="ar"/>
        </w:rPr>
      </w:pPr>
      <m:oMath>
        <m:r>
          <m:rPr/>
          <w:rPr>
            <w:rFonts w:ascii="Cambria Math" w:hAnsi="Cambria Math"/>
          </w:rPr>
          <m:t>γ=</m:t>
        </m:r>
        <m:f>
          <m:fPr>
            <m:ctrlPr>
              <w:rPr>
                <w:rFonts w:ascii="Cambria Math" w:hAnsi="Cambria Math"/>
                <w:i/>
              </w:rPr>
            </m:ctrlPr>
          </m:fPr>
          <m:num>
            <m:d>
              <m:dPr>
                <m:begChr m:val="|"/>
                <m:endChr m:val="|"/>
                <m:ctrlPr>
                  <w:rPr>
                    <w:rFonts w:ascii="Cambria Math" w:hAnsi="Cambria Math"/>
                    <w:i/>
                    <w:kern w:val="0"/>
                    <w:szCs w:val="28"/>
                  </w:rPr>
                </m:ctrlPr>
              </m:dPr>
              <m:e>
                <m:sSub>
                  <m:sSubPr>
                    <m:ctrlPr>
                      <w:rPr>
                        <w:rFonts w:ascii="Cambria Math" w:hAnsi="Cambria Math"/>
                        <w:i/>
                        <w:kern w:val="0"/>
                        <w:szCs w:val="28"/>
                      </w:rPr>
                    </m:ctrlPr>
                  </m:sSubPr>
                  <m:e>
                    <m:r>
                      <m:rPr/>
                      <w:rPr>
                        <w:rFonts w:ascii="Cambria Math" w:hAnsi="Cambria Math"/>
                        <w:szCs w:val="28"/>
                      </w:rPr>
                      <m:t>c</m:t>
                    </m:r>
                    <m:ctrlPr>
                      <w:rPr>
                        <w:rFonts w:ascii="Cambria Math" w:hAnsi="Cambria Math"/>
                        <w:i/>
                        <w:kern w:val="0"/>
                        <w:szCs w:val="28"/>
                      </w:rPr>
                    </m:ctrlPr>
                  </m:e>
                  <m:sub>
                    <m:r>
                      <m:rPr/>
                      <w:rPr>
                        <w:rFonts w:ascii="Cambria Math" w:hAnsi="Cambria Math"/>
                        <w:szCs w:val="28"/>
                      </w:rPr>
                      <m:t>i</m:t>
                    </m:r>
                    <m:ctrlPr>
                      <w:rPr>
                        <w:rFonts w:ascii="Cambria Math" w:hAnsi="Cambria Math"/>
                        <w:i/>
                        <w:kern w:val="0"/>
                        <w:szCs w:val="28"/>
                      </w:rPr>
                    </m:ctrlPr>
                  </m:sub>
                </m:sSub>
                <m:r>
                  <m:rPr/>
                  <w:rPr>
                    <w:rFonts w:ascii="Cambria Math" w:hAnsi="Cambria Math" w:eastAsia="微软雅黑"/>
                  </w:rPr>
                  <m:t>−</m:t>
                </m:r>
                <m:sSub>
                  <m:sSubPr>
                    <m:ctrlPr>
                      <w:rPr>
                        <w:rFonts w:ascii="Cambria Math" w:hAnsi="Cambria Math"/>
                        <w:i/>
                      </w:rPr>
                    </m:ctrlPr>
                  </m:sSubPr>
                  <m:e>
                    <m:r>
                      <m:rPr/>
                      <w:rPr>
                        <w:rFonts w:ascii="Cambria Math" w:hAnsi="Cambria Math"/>
                      </w:rPr>
                      <m:t>Y</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kern w:val="0"/>
                    <w:szCs w:val="28"/>
                  </w:rPr>
                </m:ctrlPr>
              </m:e>
            </m:d>
            <m:ctrlPr>
              <w:rPr>
                <w:rFonts w:ascii="Cambria Math" w:hAnsi="Cambria Math"/>
                <w:i/>
              </w:rPr>
            </m:ctrlPr>
          </m:num>
          <m:den>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F</m:t>
                </m:r>
                <m:ctrlPr>
                  <w:rPr>
                    <w:rFonts w:ascii="Cambria Math" w:hAnsi="Cambria Math"/>
                    <w:i/>
                  </w:rPr>
                </m:ctrlPr>
              </m:sub>
            </m:sSub>
            <m:ctrlPr>
              <w:rPr>
                <w:rFonts w:ascii="Cambria Math" w:hAnsi="Cambria Math"/>
                <w:i/>
              </w:rPr>
            </m:ctrlPr>
          </m:den>
        </m:f>
        <m:r>
          <m:rPr/>
          <w:rPr>
            <w:rFonts w:ascii="Cambria Math" w:hAnsi="Cambria Math"/>
          </w:rPr>
          <m:t>×100%</m:t>
        </m:r>
      </m:oMath>
      <w:r>
        <w:t xml:space="preserve">  </w:t>
      </w:r>
      <w:r>
        <w:rPr>
          <w:szCs w:val="28"/>
        </w:rPr>
        <w:t xml:space="preserve">               </w:t>
      </w:r>
      <w:r>
        <w:rPr>
          <w:sz w:val="24"/>
          <w:szCs w:val="24"/>
        </w:rPr>
        <w:t>（5）</w:t>
      </w:r>
    </w:p>
    <w:p>
      <w:pPr>
        <w:widowControl/>
        <w:spacing w:line="276" w:lineRule="auto"/>
        <w:ind w:firstLine="480" w:firstLineChars="200"/>
        <w:rPr>
          <w:sz w:val="24"/>
          <w:szCs w:val="24"/>
          <w:lang w:bidi="ar"/>
        </w:rPr>
      </w:pPr>
      <w:r>
        <w:rPr>
          <w:rFonts w:hint="eastAsia"/>
          <w:sz w:val="24"/>
          <w:szCs w:val="24"/>
          <w:lang w:val="en-US" w:eastAsia="zh-CN" w:bidi="ar"/>
        </w:rPr>
        <w:t>其</w:t>
      </w:r>
      <w:r>
        <w:rPr>
          <w:sz w:val="24"/>
          <w:szCs w:val="24"/>
          <w:lang w:bidi="ar"/>
        </w:rPr>
        <w:t>中：</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c</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——第i个检定点的烈度仪输出值，m/s</w:t>
      </w:r>
      <w:r>
        <w:rPr>
          <w:rFonts w:ascii="Times New Roman"/>
          <w:sz w:val="24"/>
          <w:szCs w:val="24"/>
          <w:vertAlign w:val="superscript"/>
        </w:rPr>
        <w:t>2</w:t>
      </w:r>
      <w:r>
        <w:rPr>
          <w:rFonts w:ascii="Times New Roman"/>
          <w:sz w:val="24"/>
          <w:szCs w:val="24"/>
        </w:rPr>
        <w:t>；</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Y</m:t>
            </m:r>
            <m:ctrlPr>
              <w:rPr>
                <w:rFonts w:ascii="Cambria Math" w:hAnsi="Cambria Math"/>
                <w:i/>
                <w:sz w:val="28"/>
                <w:szCs w:val="28"/>
              </w:rPr>
            </m:ctrlPr>
          </m:e>
          <m:sub>
            <m:r>
              <m:rPr/>
              <w:rPr>
                <w:rFonts w:ascii="Cambria Math" w:hAnsi="Cambria Math"/>
                <w:sz w:val="28"/>
                <w:szCs w:val="28"/>
              </w:rPr>
              <m:t>i</m:t>
            </m:r>
            <m:ctrlPr>
              <w:rPr>
                <w:rFonts w:ascii="Cambria Math" w:hAnsi="Cambria Math"/>
                <w:i/>
                <w:sz w:val="28"/>
                <w:szCs w:val="28"/>
              </w:rPr>
            </m:ctrlPr>
          </m:sub>
        </m:sSub>
      </m:oMath>
      <w:r>
        <w:rPr>
          <w:rFonts w:ascii="Times New Roman"/>
          <w:sz w:val="24"/>
          <w:szCs w:val="24"/>
        </w:rPr>
        <w:t>——回归直线中第i个振动加速度对应的线性输出值，m/s</w:t>
      </w:r>
      <w:r>
        <w:rPr>
          <w:rFonts w:ascii="Times New Roman"/>
          <w:sz w:val="24"/>
          <w:szCs w:val="24"/>
          <w:vertAlign w:val="superscript"/>
        </w:rPr>
        <w:t>2</w:t>
      </w:r>
      <w:r>
        <w:rPr>
          <w:rFonts w:ascii="Times New Roman"/>
          <w:sz w:val="24"/>
          <w:szCs w:val="24"/>
        </w:rPr>
        <w:t>；</w:t>
      </w:r>
    </w:p>
    <w:p>
      <w:pPr>
        <w:pStyle w:val="23"/>
        <w:spacing w:line="276" w:lineRule="auto"/>
        <w:ind w:firstLine="560"/>
        <w:rPr>
          <w:rFonts w:ascii="Times New Roman"/>
          <w:sz w:val="24"/>
          <w:szCs w:val="24"/>
        </w:rPr>
      </w:pPr>
      <m:oMath>
        <m:sSub>
          <m:sSubPr>
            <m:ctrlPr>
              <w:rPr>
                <w:rFonts w:ascii="Cambria Math" w:hAnsi="Cambria Math"/>
                <w:i/>
                <w:sz w:val="28"/>
                <w:szCs w:val="28"/>
              </w:rPr>
            </m:ctrlPr>
          </m:sSubPr>
          <m:e>
            <m:r>
              <m:rPr/>
              <w:rPr>
                <w:rFonts w:ascii="Cambria Math" w:hAnsi="Cambria Math"/>
                <w:sz w:val="28"/>
                <w:szCs w:val="28"/>
              </w:rPr>
              <m:t>c</m:t>
            </m:r>
            <m:ctrlPr>
              <w:rPr>
                <w:rFonts w:ascii="Cambria Math" w:hAnsi="Cambria Math"/>
                <w:i/>
                <w:sz w:val="28"/>
                <w:szCs w:val="28"/>
              </w:rPr>
            </m:ctrlPr>
          </m:e>
          <m:sub>
            <m:r>
              <m:rPr/>
              <w:rPr>
                <w:rFonts w:ascii="Cambria Math" w:hAnsi="Cambria Math"/>
                <w:sz w:val="28"/>
                <w:szCs w:val="28"/>
              </w:rPr>
              <m:t>F</m:t>
            </m:r>
            <m:ctrlPr>
              <w:rPr>
                <w:rFonts w:ascii="Cambria Math" w:hAnsi="Cambria Math"/>
                <w:i/>
                <w:sz w:val="28"/>
                <w:szCs w:val="28"/>
              </w:rPr>
            </m:ctrlPr>
          </m:sub>
        </m:sSub>
      </m:oMath>
      <w:r>
        <w:rPr>
          <w:rFonts w:ascii="Times New Roman"/>
          <w:sz w:val="24"/>
          <w:szCs w:val="24"/>
        </w:rPr>
        <w:t>——烈度仪标称输出最大值，m/s</w:t>
      </w:r>
      <w:r>
        <w:rPr>
          <w:rFonts w:ascii="Times New Roman"/>
          <w:sz w:val="24"/>
          <w:szCs w:val="24"/>
          <w:vertAlign w:val="superscript"/>
        </w:rPr>
        <w:t>2</w:t>
      </w:r>
      <w:r>
        <w:rPr>
          <w:rFonts w:ascii="Times New Roman"/>
          <w:sz w:val="24"/>
          <w:szCs w:val="24"/>
        </w:rPr>
        <w:t>。</w:t>
      </w:r>
    </w:p>
    <w:p>
      <w:pPr>
        <w:pStyle w:val="23"/>
        <w:spacing w:line="276" w:lineRule="auto"/>
        <w:ind w:firstLine="480"/>
        <w:rPr>
          <w:rFonts w:ascii="Times New Roman"/>
          <w:sz w:val="24"/>
          <w:szCs w:val="24"/>
        </w:rPr>
      </w:pPr>
      <w:r>
        <w:rPr>
          <w:rFonts w:ascii="Times New Roman"/>
          <w:sz w:val="24"/>
          <w:szCs w:val="24"/>
        </w:rPr>
        <w:t>幅值线性度应符合5.4要求。</w:t>
      </w:r>
    </w:p>
    <w:p>
      <w:pPr>
        <w:pStyle w:val="28"/>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宋体"/>
          <w:sz w:val="24"/>
          <w:szCs w:val="24"/>
        </w:rPr>
        <w:t>横向灵敏度比</w:t>
      </w:r>
      <w:r>
        <w:rPr>
          <w:rFonts w:ascii="Times New Roman" w:eastAsiaTheme="minorEastAsia"/>
          <w:sz w:val="24"/>
          <w:szCs w:val="24"/>
        </w:rPr>
        <w:t>的检定</w:t>
      </w:r>
    </w:p>
    <w:p>
      <w:pPr>
        <w:pStyle w:val="23"/>
        <w:spacing w:line="276" w:lineRule="auto"/>
        <w:ind w:firstLine="480"/>
        <w:rPr>
          <w:rFonts w:ascii="Times New Roman"/>
          <w:sz w:val="24"/>
          <w:szCs w:val="24"/>
        </w:rPr>
      </w:pPr>
      <w:r>
        <w:rPr>
          <w:rFonts w:ascii="Times New Roman"/>
          <w:sz w:val="24"/>
          <w:szCs w:val="24"/>
        </w:rPr>
        <w:t>按照表3激振参数进行检定，同时记录被检烈度仪三个正交的输出值，分别计算烈度仪与振动台台面运行方向正交的两个方向的灵敏度</w:t>
      </w:r>
      <w:r>
        <w:rPr>
          <w:rFonts w:hint="eastAsia" w:ascii="Times New Roman"/>
          <w:sz w:val="24"/>
          <w:szCs w:val="24"/>
        </w:rPr>
        <w:t>系数</w:t>
      </w:r>
      <w:r>
        <w:rPr>
          <w:rFonts w:ascii="Times New Roman"/>
          <w:sz w:val="24"/>
          <w:szCs w:val="24"/>
        </w:rPr>
        <w:t>，其与烈度仪传感方向的灵敏度</w:t>
      </w:r>
      <w:r>
        <w:rPr>
          <w:rFonts w:hint="eastAsia" w:ascii="Times New Roman"/>
          <w:sz w:val="24"/>
          <w:szCs w:val="24"/>
        </w:rPr>
        <w:t>系数</w:t>
      </w:r>
      <w:r>
        <w:rPr>
          <w:rFonts w:ascii="Times New Roman"/>
          <w:sz w:val="24"/>
          <w:szCs w:val="24"/>
        </w:rPr>
        <w:t>之比即为该方向横向灵敏度比</w:t>
      </w:r>
      <w:r>
        <w:rPr>
          <w:rFonts w:hint="eastAsia" w:ascii="Times New Roman"/>
          <w:sz w:val="24"/>
          <w:szCs w:val="24"/>
          <w:lang w:eastAsia="zh-CN"/>
        </w:rPr>
        <w:t>，</w:t>
      </w:r>
      <w:r>
        <w:rPr>
          <w:rFonts w:hint="eastAsia" w:ascii="Times New Roman"/>
          <w:sz w:val="24"/>
          <w:szCs w:val="24"/>
          <w:lang w:val="en-US" w:eastAsia="zh-CN"/>
        </w:rPr>
        <w:t>见式（6）</w:t>
      </w:r>
      <w:r>
        <w:rPr>
          <w:rFonts w:ascii="Times New Roman"/>
          <w:sz w:val="24"/>
          <w:szCs w:val="24"/>
        </w:rPr>
        <w:t>：</w:t>
      </w:r>
    </w:p>
    <w:p>
      <w:pPr>
        <w:pStyle w:val="23"/>
        <w:spacing w:line="276" w:lineRule="auto"/>
        <w:ind w:firstLine="560"/>
        <w:jc w:val="right"/>
        <w:rPr>
          <w:rFonts w:ascii="Times New Roman"/>
          <w:sz w:val="28"/>
          <w:szCs w:val="28"/>
        </w:rPr>
      </w:pPr>
      <m:oMath>
        <m:r>
          <m:rPr/>
          <w:rPr>
            <w:rFonts w:ascii="Cambria Math" w:hAnsi="Cambria Math"/>
            <w:sz w:val="28"/>
            <w:szCs w:val="28"/>
          </w:rPr>
          <m:t>TSR=</m:t>
        </m:r>
        <m:f>
          <m:fPr>
            <m:ctrlPr>
              <w:rPr>
                <w:rFonts w:ascii="Cambria Math" w:hAnsi="Cambria Math"/>
                <w:i/>
                <w:sz w:val="28"/>
                <w:szCs w:val="28"/>
              </w:rPr>
            </m:ctrlPr>
          </m:fPr>
          <m:num>
            <m:sSub>
              <m:sSubPr>
                <m:ctrlPr>
                  <w:rPr>
                    <w:rFonts w:ascii="Cambria Math" w:hAnsi="Cambria Math"/>
                    <w:i/>
                    <w:sz w:val="24"/>
                    <w:szCs w:val="24"/>
                  </w:rPr>
                </m:ctrlPr>
              </m:sSubPr>
              <m:e>
                <m:r>
                  <m:rPr/>
                  <w:rPr>
                    <w:rFonts w:ascii="Cambria Math" w:hAnsi="Cambria Math"/>
                    <w:sz w:val="24"/>
                    <w:szCs w:val="24"/>
                  </w:rPr>
                  <m:t>S</m:t>
                </m:r>
                <m:ctrlPr>
                  <w:rPr>
                    <w:rFonts w:ascii="Cambria Math" w:hAnsi="Cambria Math"/>
                    <w:i/>
                    <w:sz w:val="24"/>
                    <w:szCs w:val="24"/>
                  </w:rPr>
                </m:ctrlPr>
              </m:e>
              <m:sub>
                <m:r>
                  <m:rPr/>
                  <w:rPr>
                    <w:rFonts w:ascii="Cambria Math" w:hAnsi="Cambria Math"/>
                    <w:sz w:val="24"/>
                    <w:szCs w:val="24"/>
                  </w:rPr>
                  <m:t>z</m:t>
                </m:r>
                <m:ctrlPr>
                  <w:rPr>
                    <w:rFonts w:ascii="Cambria Math" w:hAnsi="Cambria Math"/>
                    <w:i/>
                    <w:sz w:val="24"/>
                    <w:szCs w:val="24"/>
                  </w:rPr>
                </m:ctrlPr>
              </m:sub>
            </m:sSub>
            <m:ctrlPr>
              <w:rPr>
                <w:rFonts w:ascii="Cambria Math" w:hAnsi="Cambria Math"/>
                <w:i/>
                <w:sz w:val="28"/>
                <w:szCs w:val="28"/>
              </w:rPr>
            </m:ctrlPr>
          </m:num>
          <m:den>
            <m:sSub>
              <m:sSubPr>
                <m:ctrlPr>
                  <w:rPr>
                    <w:rFonts w:ascii="Cambria Math" w:hAnsi="Cambria Math"/>
                    <w:i/>
                    <w:sz w:val="24"/>
                    <w:szCs w:val="24"/>
                  </w:rPr>
                </m:ctrlPr>
              </m:sSubPr>
              <m:e>
                <m:r>
                  <m:rPr/>
                  <w:rPr>
                    <w:rFonts w:ascii="Cambria Math" w:hAnsi="Cambria Math"/>
                    <w:sz w:val="24"/>
                    <w:szCs w:val="24"/>
                  </w:rPr>
                  <m:t>S</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ctrlPr>
              <w:rPr>
                <w:rFonts w:ascii="Cambria Math" w:hAnsi="Cambria Math"/>
                <w:i/>
                <w:sz w:val="28"/>
                <w:szCs w:val="28"/>
              </w:rPr>
            </m:ctrlPr>
          </m:den>
        </m:f>
        <m:r>
          <m:rPr/>
          <w:rPr>
            <w:rFonts w:ascii="Cambria Math" w:hAnsi="Cambria Math"/>
            <w:sz w:val="28"/>
            <w:szCs w:val="28"/>
          </w:rPr>
          <m:t>×100%</m:t>
        </m:r>
      </m:oMath>
      <w:r>
        <w:rPr>
          <w:rFonts w:ascii="Times New Roman"/>
          <w:sz w:val="28"/>
          <w:szCs w:val="28"/>
        </w:rPr>
        <w:t xml:space="preserve">                   </w:t>
      </w:r>
      <w:r>
        <w:rPr>
          <w:rFonts w:ascii="Times New Roman"/>
          <w:sz w:val="24"/>
          <w:szCs w:val="24"/>
        </w:rPr>
        <w:t>（6）</w:t>
      </w:r>
    </w:p>
    <w:p>
      <w:pPr>
        <w:pStyle w:val="23"/>
        <w:spacing w:line="276" w:lineRule="auto"/>
        <w:ind w:firstLine="480"/>
        <w:rPr>
          <w:rFonts w:ascii="Times New Roman"/>
          <w:sz w:val="24"/>
          <w:szCs w:val="24"/>
        </w:rPr>
      </w:pPr>
      <w:r>
        <w:rPr>
          <w:rFonts w:hint="eastAsia" w:ascii="Times New Roman"/>
          <w:sz w:val="24"/>
          <w:szCs w:val="24"/>
          <w:lang w:val="en-US" w:eastAsia="zh-CN"/>
        </w:rPr>
        <w:t>其</w:t>
      </w:r>
      <w:r>
        <w:rPr>
          <w:rFonts w:ascii="Times New Roman"/>
          <w:sz w:val="24"/>
          <w:szCs w:val="24"/>
        </w:rPr>
        <w:t>中：</w:t>
      </w:r>
    </w:p>
    <w:p>
      <w:pPr>
        <w:pStyle w:val="23"/>
        <w:spacing w:line="276" w:lineRule="auto"/>
        <w:ind w:firstLine="480"/>
        <w:rPr>
          <w:rFonts w:ascii="Times New Roman"/>
          <w:sz w:val="24"/>
          <w:szCs w:val="24"/>
        </w:rPr>
      </w:pPr>
      <m:oMath>
        <m:r>
          <m:rPr/>
          <w:rPr>
            <w:rFonts w:ascii="Cambria Math" w:hAnsi="Cambria Math"/>
            <w:sz w:val="24"/>
            <w:szCs w:val="24"/>
          </w:rPr>
          <m:t>TSR</m:t>
        </m:r>
      </m:oMath>
      <w:r>
        <w:rPr>
          <w:rFonts w:ascii="Times New Roman"/>
          <w:sz w:val="24"/>
          <w:szCs w:val="24"/>
        </w:rPr>
        <w:t>——烈度仪横向灵敏度比，%；</w:t>
      </w:r>
    </w:p>
    <w:p>
      <w:pPr>
        <w:pStyle w:val="23"/>
        <w:spacing w:line="276" w:lineRule="auto"/>
        <w:ind w:firstLine="480"/>
        <w:rPr>
          <w:rFonts w:ascii="Times New Roman"/>
          <w:sz w:val="24"/>
          <w:szCs w:val="24"/>
        </w:rPr>
      </w:pPr>
      <m:oMath>
        <m:sSub>
          <m:sSubPr>
            <m:ctrlPr>
              <w:rPr>
                <w:rFonts w:ascii="Cambria Math" w:hAnsi="Cambria Math"/>
                <w:i/>
                <w:sz w:val="24"/>
                <w:szCs w:val="24"/>
              </w:rPr>
            </m:ctrlPr>
          </m:sSubPr>
          <m:e>
            <m:r>
              <m:rPr/>
              <w:rPr>
                <w:rFonts w:ascii="Cambria Math" w:hAnsi="Cambria Math"/>
                <w:sz w:val="24"/>
                <w:szCs w:val="24"/>
              </w:rPr>
              <m:t>S</m:t>
            </m:r>
            <m:ctrlPr>
              <w:rPr>
                <w:rFonts w:ascii="Cambria Math" w:hAnsi="Cambria Math"/>
                <w:i/>
                <w:sz w:val="24"/>
                <w:szCs w:val="24"/>
              </w:rPr>
            </m:ctrlPr>
          </m:e>
          <m:sub>
            <m:r>
              <m:rPr/>
              <w:rPr>
                <w:rFonts w:ascii="Cambria Math" w:hAnsi="Cambria Math"/>
                <w:sz w:val="24"/>
                <w:szCs w:val="24"/>
              </w:rPr>
              <m:t>z</m:t>
            </m:r>
            <m:ctrlPr>
              <w:rPr>
                <w:rFonts w:ascii="Cambria Math" w:hAnsi="Cambria Math"/>
                <w:i/>
                <w:sz w:val="24"/>
                <w:szCs w:val="24"/>
              </w:rPr>
            </m:ctrlPr>
          </m:sub>
        </m:sSub>
      </m:oMath>
      <w:r>
        <w:rPr>
          <w:rFonts w:ascii="Times New Roman"/>
          <w:sz w:val="24"/>
          <w:szCs w:val="24"/>
        </w:rPr>
        <w:t>——正交于台面运动方向的烈度仪分向加速度灵敏度</w:t>
      </w:r>
      <w:r>
        <w:rPr>
          <w:rFonts w:hint="eastAsia" w:ascii="Times New Roman"/>
          <w:sz w:val="24"/>
          <w:szCs w:val="24"/>
        </w:rPr>
        <w:t>系数</w:t>
      </w:r>
      <w:r>
        <w:rPr>
          <w:rFonts w:ascii="Times New Roman"/>
          <w:sz w:val="24"/>
          <w:szCs w:val="24"/>
        </w:rPr>
        <w:t>；</w:t>
      </w:r>
    </w:p>
    <w:p>
      <w:pPr>
        <w:pStyle w:val="23"/>
        <w:spacing w:line="276" w:lineRule="auto"/>
        <w:ind w:firstLine="480"/>
        <w:rPr>
          <w:rFonts w:ascii="Times New Roman"/>
          <w:sz w:val="24"/>
          <w:szCs w:val="24"/>
        </w:rPr>
      </w:pPr>
      <m:oMath>
        <m:sSub>
          <m:sSubPr>
            <m:ctrlPr>
              <w:rPr>
                <w:rFonts w:ascii="Cambria Math" w:hAnsi="Cambria Math"/>
                <w:i/>
                <w:sz w:val="24"/>
                <w:szCs w:val="24"/>
              </w:rPr>
            </m:ctrlPr>
          </m:sSubPr>
          <m:e>
            <m:r>
              <m:rPr/>
              <w:rPr>
                <w:rFonts w:ascii="Cambria Math" w:hAnsi="Cambria Math"/>
                <w:sz w:val="24"/>
                <w:szCs w:val="24"/>
              </w:rPr>
              <m:t>S</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oMath>
      <w:r>
        <w:rPr>
          <w:rFonts w:ascii="Times New Roman"/>
          <w:sz w:val="24"/>
          <w:szCs w:val="24"/>
        </w:rPr>
        <w:t>——烈度仪传感方向的加速度灵敏度</w:t>
      </w:r>
      <w:r>
        <w:rPr>
          <w:rFonts w:hint="eastAsia" w:ascii="Times New Roman"/>
          <w:sz w:val="24"/>
          <w:szCs w:val="24"/>
        </w:rPr>
        <w:t>系数</w:t>
      </w:r>
      <w:r>
        <w:rPr>
          <w:rFonts w:ascii="Times New Roman"/>
          <w:sz w:val="24"/>
          <w:szCs w:val="24"/>
        </w:rPr>
        <w:t>。</w:t>
      </w:r>
    </w:p>
    <w:p>
      <w:pPr>
        <w:pStyle w:val="23"/>
        <w:spacing w:line="276" w:lineRule="auto"/>
        <w:ind w:firstLine="480"/>
        <w:rPr>
          <w:rFonts w:ascii="Times New Roman"/>
          <w:sz w:val="24"/>
          <w:szCs w:val="24"/>
        </w:rPr>
      </w:pPr>
      <w:r>
        <w:rPr>
          <w:rFonts w:ascii="Times New Roman"/>
          <w:sz w:val="24"/>
          <w:szCs w:val="24"/>
        </w:rPr>
        <w:t>横向灵敏度比应符合5.5要求。</w:t>
      </w:r>
    </w:p>
    <w:p>
      <w:pPr>
        <w:pStyle w:val="28"/>
        <w:numPr>
          <w:ilvl w:val="3"/>
          <w:numId w:val="8"/>
        </w:numPr>
        <w:tabs>
          <w:tab w:val="left" w:pos="1134"/>
        </w:tabs>
        <w:spacing w:line="276" w:lineRule="auto"/>
        <w:ind w:left="0" w:firstLine="0"/>
        <w:jc w:val="left"/>
        <w:rPr>
          <w:rFonts w:ascii="Times New Roman" w:eastAsiaTheme="minorEastAsia"/>
          <w:sz w:val="24"/>
          <w:szCs w:val="24"/>
        </w:rPr>
      </w:pPr>
      <w:r>
        <w:rPr>
          <w:rFonts w:ascii="Times New Roman" w:eastAsia="宋体"/>
          <w:sz w:val="24"/>
          <w:szCs w:val="24"/>
        </w:rPr>
        <w:t>噪声</w:t>
      </w:r>
      <w:r>
        <w:rPr>
          <w:rFonts w:ascii="Times New Roman" w:eastAsiaTheme="minorEastAsia"/>
          <w:sz w:val="24"/>
          <w:szCs w:val="24"/>
        </w:rPr>
        <w:t>的检定</w:t>
      </w:r>
    </w:p>
    <w:p>
      <w:pPr>
        <w:pStyle w:val="23"/>
        <w:spacing w:line="276" w:lineRule="auto"/>
        <w:ind w:firstLine="480"/>
        <w:rPr>
          <w:rFonts w:ascii="Times New Roman"/>
          <w:sz w:val="24"/>
          <w:szCs w:val="24"/>
        </w:rPr>
      </w:pPr>
      <w:r>
        <w:rPr>
          <w:rFonts w:ascii="Times New Roman"/>
          <w:sz w:val="24"/>
          <w:szCs w:val="24"/>
        </w:rPr>
        <w:t>将被检烈度仪安装在满足7.1.1.2要求的检定场地上，采样率不低于100 Hz，记录不少于20分钟的数据</w:t>
      </w:r>
      <w:r>
        <w:rPr>
          <w:rFonts w:hint="eastAsia" w:ascii="Times New Roman"/>
          <w:sz w:val="24"/>
          <w:szCs w:val="24"/>
        </w:rPr>
        <w:t>，按照烈度仪标称转换因子将其记录数据转化为加速度测量值，单位为m</w:t>
      </w:r>
      <w:r>
        <w:rPr>
          <w:rFonts w:ascii="Times New Roman"/>
          <w:sz w:val="24"/>
          <w:szCs w:val="24"/>
        </w:rPr>
        <w:t>/s</w:t>
      </w:r>
      <w:r>
        <w:rPr>
          <w:rFonts w:ascii="Times New Roman"/>
          <w:sz w:val="24"/>
          <w:szCs w:val="24"/>
          <w:vertAlign w:val="superscript"/>
        </w:rPr>
        <w:t>2</w:t>
      </w:r>
      <w:r>
        <w:rPr>
          <w:rFonts w:ascii="Times New Roman"/>
          <w:sz w:val="24"/>
          <w:szCs w:val="24"/>
        </w:rPr>
        <w:t>。按照以下方法计算噪声：</w:t>
      </w:r>
    </w:p>
    <w:p>
      <w:pPr>
        <w:pStyle w:val="23"/>
        <w:spacing w:line="276" w:lineRule="auto"/>
        <w:ind w:firstLine="480" w:firstLineChars="0"/>
        <w:rPr>
          <w:rFonts w:ascii="Times New Roman"/>
          <w:sz w:val="24"/>
          <w:szCs w:val="24"/>
        </w:rPr>
      </w:pPr>
      <w:r>
        <w:rPr>
          <w:rFonts w:hint="eastAsia" w:ascii="Times New Roman"/>
          <w:sz w:val="24"/>
          <w:szCs w:val="24"/>
        </w:rPr>
        <w:t>时域方法</w:t>
      </w:r>
      <w:r>
        <w:rPr>
          <w:rFonts w:ascii="Times New Roman"/>
          <w:sz w:val="24"/>
          <w:szCs w:val="24"/>
        </w:rPr>
        <w:t>：对每个方向的数据进行频带为0.1 Hz～20 Hz的带通滤波（带通滤波器的倍频程衰减不小于12dB），对滤波后的数据计算其均方根值作为相应方向的噪声。</w:t>
      </w:r>
    </w:p>
    <w:p>
      <w:pPr>
        <w:pStyle w:val="23"/>
        <w:spacing w:line="276" w:lineRule="auto"/>
        <w:ind w:firstLine="480" w:firstLineChars="0"/>
        <w:rPr>
          <w:rFonts w:ascii="Times New Roman"/>
          <w:sz w:val="24"/>
          <w:szCs w:val="24"/>
        </w:rPr>
      </w:pPr>
      <w:r>
        <w:rPr>
          <w:rFonts w:hint="eastAsia" w:ascii="Times New Roman"/>
          <w:sz w:val="24"/>
          <w:szCs w:val="24"/>
        </w:rPr>
        <w:t>频域方法</w:t>
      </w:r>
      <w:r>
        <w:rPr>
          <w:rFonts w:ascii="Times New Roman"/>
          <w:sz w:val="24"/>
          <w:szCs w:val="24"/>
        </w:rPr>
        <w:t>：分析每个方向数据的功率谱密度，计算0.1 Hz～20 Hz频带内噪声功率的有效值作为相应方向的噪声。</w:t>
      </w:r>
    </w:p>
    <w:p>
      <w:pPr>
        <w:pStyle w:val="23"/>
        <w:spacing w:line="276" w:lineRule="auto"/>
        <w:ind w:firstLine="480" w:firstLineChars="0"/>
        <w:rPr>
          <w:rFonts w:ascii="Times New Roman"/>
          <w:sz w:val="24"/>
          <w:szCs w:val="24"/>
        </w:rPr>
      </w:pPr>
      <w:r>
        <w:rPr>
          <w:rFonts w:ascii="Times New Roman"/>
          <w:sz w:val="24"/>
          <w:szCs w:val="24"/>
        </w:rPr>
        <w:t>噪声应符合5.6要求。</w:t>
      </w:r>
    </w:p>
    <w:p>
      <w:pPr>
        <w:pStyle w:val="28"/>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ascii="Times New Roman" w:eastAsia="宋体"/>
          <w:color w:val="000000"/>
          <w:kern w:val="2"/>
          <w:sz w:val="24"/>
          <w:szCs w:val="24"/>
        </w:rPr>
        <w:t>检定结果的处理</w:t>
      </w:r>
    </w:p>
    <w:p>
      <w:pPr>
        <w:pStyle w:val="23"/>
        <w:spacing w:line="276" w:lineRule="auto"/>
        <w:ind w:firstLine="480"/>
        <w:rPr>
          <w:rFonts w:ascii="Times New Roman"/>
          <w:sz w:val="24"/>
          <w:szCs w:val="24"/>
        </w:rPr>
      </w:pPr>
      <w:r>
        <w:rPr>
          <w:rFonts w:ascii="Times New Roman"/>
          <w:sz w:val="24"/>
          <w:szCs w:val="24"/>
        </w:rPr>
        <w:t>经检定符合本规程要求的烈度仪发给检定证书，检定证书内页格式见附录</w:t>
      </w:r>
      <w:r>
        <w:rPr>
          <w:rFonts w:hint="eastAsia" w:ascii="Times New Roman"/>
          <w:sz w:val="24"/>
          <w:szCs w:val="24"/>
        </w:rPr>
        <w:t>D</w:t>
      </w:r>
      <w:r>
        <w:rPr>
          <w:rFonts w:ascii="Times New Roman"/>
          <w:sz w:val="24"/>
          <w:szCs w:val="24"/>
        </w:rPr>
        <w:t>；经检定不符合本规程要求的烈度仪发给检定结果通知书，检定结果通知书内页格式见附录</w:t>
      </w:r>
      <w:r>
        <w:rPr>
          <w:rFonts w:hint="eastAsia" w:ascii="Times New Roman"/>
          <w:sz w:val="24"/>
          <w:szCs w:val="24"/>
        </w:rPr>
        <w:t>E</w:t>
      </w:r>
      <w:r>
        <w:rPr>
          <w:rFonts w:ascii="Times New Roman"/>
          <w:sz w:val="24"/>
          <w:szCs w:val="24"/>
        </w:rPr>
        <w:t>，注明不合格项。</w:t>
      </w:r>
    </w:p>
    <w:p>
      <w:pPr>
        <w:pStyle w:val="23"/>
        <w:spacing w:line="276" w:lineRule="auto"/>
        <w:ind w:firstLine="420"/>
        <w:rPr>
          <w:rFonts w:ascii="Times New Roman"/>
          <w:sz w:val="24"/>
          <w:szCs w:val="24"/>
        </w:rPr>
      </w:pPr>
      <w:r>
        <w:rPr>
          <w:rFonts w:ascii="Times New Roman" w:eastAsia="仿宋_GB2312"/>
          <w:szCs w:val="21"/>
        </w:rPr>
        <w:t>注：</w:t>
      </w:r>
      <w:r>
        <w:rPr>
          <w:rFonts w:hint="eastAsia" w:ascii="Times New Roman" w:eastAsia="仿宋_GB2312"/>
          <w:szCs w:val="21"/>
        </w:rPr>
        <w:t>烈度仪三个传感方向计量性能均应满足本规程要求。</w:t>
      </w:r>
    </w:p>
    <w:p>
      <w:pPr>
        <w:pStyle w:val="28"/>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ascii="Times New Roman" w:eastAsia="宋体"/>
          <w:color w:val="000000"/>
          <w:kern w:val="2"/>
          <w:sz w:val="24"/>
          <w:szCs w:val="24"/>
        </w:rPr>
        <w:t>检定周期</w:t>
      </w:r>
    </w:p>
    <w:p>
      <w:pPr>
        <w:pStyle w:val="23"/>
        <w:spacing w:line="276" w:lineRule="auto"/>
        <w:ind w:firstLine="480"/>
        <w:rPr>
          <w:rFonts w:ascii="Times New Roman"/>
          <w:sz w:val="24"/>
          <w:szCs w:val="24"/>
        </w:rPr>
      </w:pPr>
      <w:bookmarkStart w:id="73" w:name="_Hlk149115377"/>
      <w:r>
        <w:rPr>
          <w:rFonts w:hint="eastAsia" w:ascii="Times New Roman"/>
          <w:sz w:val="24"/>
          <w:szCs w:val="24"/>
        </w:rPr>
        <w:t>地震烈度仪</w:t>
      </w:r>
      <w:r>
        <w:rPr>
          <w:rFonts w:hint="eastAsia"/>
          <w:sz w:val="24"/>
          <w:szCs w:val="24"/>
        </w:rPr>
        <w:t>一般只做安装前首次检定，不做检定周期要求。使用过程中使用单位应参照附录C的方法，按照台站设备运维有关规定进行使用中检查，</w:t>
      </w:r>
      <w:bookmarkStart w:id="74" w:name="_Hlk149192597"/>
      <w:bookmarkStart w:id="75" w:name="_Hlk149192506"/>
      <w:r>
        <w:rPr>
          <w:rFonts w:hint="eastAsia"/>
          <w:sz w:val="24"/>
          <w:szCs w:val="24"/>
        </w:rPr>
        <w:t>每台设备的全项目检查周期</w:t>
      </w:r>
      <w:bookmarkEnd w:id="74"/>
      <w:r>
        <w:rPr>
          <w:rFonts w:hint="eastAsia"/>
          <w:sz w:val="24"/>
          <w:szCs w:val="24"/>
        </w:rPr>
        <w:t>最长不超过</w:t>
      </w:r>
      <w:r>
        <w:rPr>
          <w:sz w:val="24"/>
          <w:szCs w:val="24"/>
        </w:rPr>
        <w:t>5</w:t>
      </w:r>
      <w:r>
        <w:rPr>
          <w:rFonts w:hint="eastAsia"/>
          <w:sz w:val="24"/>
          <w:szCs w:val="24"/>
        </w:rPr>
        <w:t>年。</w:t>
      </w:r>
      <w:bookmarkEnd w:id="75"/>
      <w:r>
        <w:rPr>
          <w:rFonts w:hint="eastAsia"/>
          <w:sz w:val="24"/>
          <w:szCs w:val="24"/>
        </w:rPr>
        <w:t>对使用中检查出现异常或经维修的设备，重新安装前应进行再次检定。</w:t>
      </w:r>
    </w:p>
    <w:bookmarkEnd w:id="73"/>
    <w:p>
      <w:pPr>
        <w:pStyle w:val="23"/>
        <w:spacing w:line="276" w:lineRule="auto"/>
        <w:ind w:firstLine="480"/>
        <w:rPr>
          <w:rFonts w:ascii="Times New Roman"/>
          <w:sz w:val="24"/>
          <w:szCs w:val="24"/>
        </w:rPr>
      </w:pPr>
    </w:p>
    <w:p>
      <w:pPr>
        <w:pStyle w:val="23"/>
        <w:ind w:firstLine="420"/>
        <w:rPr>
          <w:rFonts w:ascii="Times New Roman"/>
        </w:rPr>
      </w:pPr>
    </w:p>
    <w:bookmarkEnd w:id="17"/>
    <w:p>
      <w:pPr>
        <w:pStyle w:val="31"/>
        <w:numPr>
          <w:ilvl w:val="0"/>
          <w:numId w:val="0"/>
        </w:numPr>
        <w:spacing w:before="0" w:after="0" w:line="276" w:lineRule="auto"/>
        <w:jc w:val="both"/>
        <w:rPr>
          <w:rFonts w:ascii="Times New Roman"/>
          <w:color w:val="000000"/>
          <w:sz w:val="28"/>
          <w:szCs w:val="28"/>
        </w:rPr>
      </w:pPr>
      <w:bookmarkStart w:id="76" w:name="_Toc36524306"/>
      <w:bookmarkEnd w:id="76"/>
      <w:bookmarkStart w:id="77" w:name="_Toc36525019"/>
      <w:bookmarkEnd w:id="77"/>
      <w:bookmarkStart w:id="78" w:name="_Toc36459957"/>
      <w:bookmarkEnd w:id="78"/>
      <w:bookmarkStart w:id="79" w:name="_Toc409634835"/>
      <w:bookmarkStart w:id="80" w:name="_Toc349718179"/>
      <w:r>
        <w:rPr>
          <w:rFonts w:ascii="Times New Roman"/>
          <w:color w:val="000000"/>
          <w:sz w:val="28"/>
        </w:rPr>
        <w:br w:type="page"/>
      </w:r>
      <w:bookmarkEnd w:id="79"/>
      <w:bookmarkEnd w:id="80"/>
      <w:bookmarkStart w:id="81" w:name="_Toc413396107"/>
      <w:bookmarkStart w:id="82" w:name="_Toc32220"/>
      <w:r>
        <w:rPr>
          <w:rFonts w:ascii="Times New Roman"/>
          <w:color w:val="000000"/>
          <w:sz w:val="28"/>
          <w:szCs w:val="28"/>
        </w:rPr>
        <w:t>附录A</w:t>
      </w:r>
      <w:bookmarkEnd w:id="81"/>
      <w:bookmarkEnd w:id="82"/>
    </w:p>
    <w:p>
      <w:pPr>
        <w:pStyle w:val="32"/>
        <w:numPr>
          <w:ilvl w:val="0"/>
          <w:numId w:val="0"/>
        </w:numPr>
        <w:spacing w:before="190" w:after="190" w:line="276" w:lineRule="auto"/>
        <w:jc w:val="center"/>
        <w:rPr>
          <w:rFonts w:ascii="Times New Roman"/>
          <w:kern w:val="0"/>
          <w:sz w:val="28"/>
          <w:szCs w:val="28"/>
        </w:rPr>
      </w:pPr>
      <w:bookmarkStart w:id="83" w:name="_Toc515630077"/>
      <w:bookmarkStart w:id="84" w:name="_Hlk147727638"/>
      <w:bookmarkStart w:id="85" w:name="_Toc413396108"/>
      <w:r>
        <w:rPr>
          <w:rFonts w:ascii="Times New Roman"/>
          <w:kern w:val="0"/>
          <w:sz w:val="28"/>
          <w:szCs w:val="28"/>
        </w:rPr>
        <w:t>正弦波测试数据处理方法</w:t>
      </w:r>
    </w:p>
    <w:p>
      <w:pPr>
        <w:pStyle w:val="23"/>
        <w:spacing w:line="276" w:lineRule="auto"/>
        <w:ind w:firstLine="0" w:firstLineChars="0"/>
        <w:jc w:val="center"/>
        <w:rPr>
          <w:rFonts w:ascii="Times New Roman"/>
          <w:kern w:val="21"/>
          <w:sz w:val="24"/>
          <w:szCs w:val="24"/>
        </w:rPr>
      </w:pPr>
    </w:p>
    <w:p>
      <w:pPr>
        <w:pStyle w:val="32"/>
        <w:wordWrap/>
        <w:spacing w:beforeLines="0" w:afterLines="0" w:line="276" w:lineRule="auto"/>
        <w:rPr>
          <w:rFonts w:ascii="Times New Roman" w:eastAsia="宋体"/>
          <w:sz w:val="24"/>
          <w:szCs w:val="24"/>
        </w:rPr>
      </w:pPr>
      <w:r>
        <w:rPr>
          <w:rFonts w:ascii="Times New Roman" w:eastAsia="宋体"/>
          <w:sz w:val="24"/>
          <w:szCs w:val="24"/>
        </w:rPr>
        <w:t>直接计算正弦波振幅值的时域方法</w:t>
      </w:r>
      <w:bookmarkEnd w:id="83"/>
    </w:p>
    <w:p>
      <w:pPr>
        <w:pStyle w:val="23"/>
        <w:spacing w:line="276" w:lineRule="auto"/>
        <w:ind w:firstLine="480"/>
        <w:rPr>
          <w:rFonts w:ascii="Times New Roman" w:eastAsiaTheme="majorEastAsia"/>
          <w:sz w:val="24"/>
          <w:szCs w:val="24"/>
        </w:rPr>
      </w:pPr>
      <w:r>
        <w:rPr>
          <w:rFonts w:ascii="Times New Roman" w:eastAsiaTheme="majorEastAsia"/>
          <w:sz w:val="24"/>
          <w:szCs w:val="24"/>
        </w:rPr>
        <w:t>设正弦波测试序列为</w:t>
      </w:r>
      <m:oMath>
        <m:sSub>
          <m:sSubPr>
            <m:ctrlPr>
              <w:rPr>
                <w:rFonts w:ascii="Cambria Math" w:hAnsi="Cambria Math" w:eastAsiaTheme="majorEastAsia"/>
                <w:sz w:val="24"/>
                <w:szCs w:val="24"/>
              </w:rPr>
            </m:ctrlPr>
          </m:sSubPr>
          <m:e>
            <m:r>
              <m:rPr/>
              <w:rPr>
                <w:rFonts w:ascii="Cambria Math" w:hAnsi="Cambria Math" w:eastAsiaTheme="majorEastAsia"/>
                <w:sz w:val="24"/>
                <w:szCs w:val="24"/>
              </w:rPr>
              <m:t>x</m:t>
            </m:r>
            <m:ctrlPr>
              <w:rPr>
                <w:rFonts w:ascii="Cambria Math" w:hAnsi="Cambria Math" w:eastAsiaTheme="majorEastAsia"/>
                <w:sz w:val="24"/>
                <w:szCs w:val="24"/>
              </w:rPr>
            </m:ctrlPr>
          </m:e>
          <m:sub>
            <m:r>
              <m:rPr/>
              <w:rPr>
                <w:rFonts w:ascii="Cambria Math" w:hAnsi="Cambria Math" w:eastAsiaTheme="majorEastAsia"/>
                <w:sz w:val="24"/>
                <w:szCs w:val="24"/>
              </w:rPr>
              <m:t>i</m:t>
            </m:r>
            <m:ctrlPr>
              <w:rPr>
                <w:rFonts w:ascii="Cambria Math" w:hAnsi="Cambria Math" w:eastAsiaTheme="majorEastAsia"/>
                <w:sz w:val="24"/>
                <w:szCs w:val="24"/>
              </w:rPr>
            </m:ctrlPr>
          </m:sub>
        </m:sSub>
        <m:d>
          <m:dPr>
            <m:ctrlPr>
              <w:rPr>
                <w:rFonts w:ascii="Cambria Math" w:hAnsi="Cambria Math" w:eastAsiaTheme="majorEastAsia"/>
                <w:i/>
                <w:sz w:val="24"/>
                <w:szCs w:val="24"/>
              </w:rPr>
            </m:ctrlPr>
          </m:dPr>
          <m:e>
            <m:r>
              <m:rPr/>
              <w:rPr>
                <w:rFonts w:ascii="Cambria Math" w:hAnsi="Cambria Math" w:eastAsiaTheme="majorEastAsia"/>
                <w:sz w:val="24"/>
                <w:szCs w:val="24"/>
              </w:rPr>
              <m:t>i=0⋯N−1</m:t>
            </m:r>
            <m:ctrlPr>
              <w:rPr>
                <w:rFonts w:ascii="Cambria Math" w:hAnsi="Cambria Math" w:eastAsiaTheme="majorEastAsia"/>
                <w:i/>
                <w:sz w:val="24"/>
                <w:szCs w:val="24"/>
              </w:rPr>
            </m:ctrlPr>
          </m:e>
        </m:d>
      </m:oMath>
      <w:r>
        <w:rPr>
          <w:rFonts w:ascii="Times New Roman" w:eastAsiaTheme="majorEastAsia"/>
          <w:sz w:val="24"/>
          <w:szCs w:val="24"/>
        </w:rPr>
        <w:t>，采样率为</w:t>
      </w:r>
      <m:oMath>
        <m:sSub>
          <m:sSubPr>
            <m:ctrlPr>
              <w:rPr>
                <w:rFonts w:ascii="Cambria Math" w:hAnsi="Cambria Math" w:eastAsiaTheme="majorEastAsia"/>
                <w:sz w:val="24"/>
                <w:szCs w:val="24"/>
              </w:rPr>
            </m:ctrlPr>
          </m:sSubPr>
          <m:e>
            <m:r>
              <m:rPr/>
              <w:rPr>
                <w:rFonts w:ascii="Cambria Math" w:hAnsi="Cambria Math" w:eastAsiaTheme="majorEastAsia"/>
                <w:sz w:val="24"/>
                <w:szCs w:val="24"/>
              </w:rPr>
              <m:t>f</m:t>
            </m:r>
            <m:ctrlPr>
              <w:rPr>
                <w:rFonts w:ascii="Cambria Math" w:hAnsi="Cambria Math" w:eastAsiaTheme="majorEastAsia"/>
                <w:sz w:val="24"/>
                <w:szCs w:val="24"/>
              </w:rPr>
            </m:ctrlPr>
          </m:e>
          <m:sub>
            <m:r>
              <m:rPr/>
              <w:rPr>
                <w:rFonts w:ascii="Cambria Math" w:hAnsi="Cambria Math" w:eastAsiaTheme="majorEastAsia"/>
                <w:sz w:val="24"/>
                <w:szCs w:val="24"/>
              </w:rPr>
              <m:t>s</m:t>
            </m:r>
            <m:ctrlPr>
              <w:rPr>
                <w:rFonts w:ascii="Cambria Math" w:hAnsi="Cambria Math" w:eastAsiaTheme="majorEastAsia"/>
                <w:sz w:val="24"/>
                <w:szCs w:val="24"/>
              </w:rPr>
            </m:ctrlPr>
          </m:sub>
        </m:sSub>
      </m:oMath>
      <w:r>
        <w:rPr>
          <w:rFonts w:ascii="Times New Roman" w:eastAsiaTheme="majorEastAsia"/>
          <w:sz w:val="24"/>
          <w:szCs w:val="24"/>
        </w:rPr>
        <w:t>。在信噪比不小于40 dB、测试信号频率不大于</w:t>
      </w:r>
      <m:oMath>
        <m:r>
          <m:rPr>
            <m:sty m:val="p"/>
          </m:rPr>
          <w:rPr>
            <w:rFonts w:ascii="Cambria Math" w:hAnsi="Cambria Math" w:eastAsiaTheme="majorEastAsia"/>
            <w:sz w:val="24"/>
            <w:szCs w:val="24"/>
          </w:rPr>
          <m:t>0.02</m:t>
        </m:r>
        <m:sSub>
          <m:sSubPr>
            <m:ctrlPr>
              <w:rPr>
                <w:rFonts w:ascii="Cambria Math" w:hAnsi="Cambria Math" w:eastAsiaTheme="majorEastAsia"/>
                <w:sz w:val="24"/>
                <w:szCs w:val="24"/>
              </w:rPr>
            </m:ctrlPr>
          </m:sSubPr>
          <m:e>
            <m:r>
              <m:rPr/>
              <w:rPr>
                <w:rFonts w:ascii="Cambria Math" w:hAnsi="Cambria Math" w:eastAsiaTheme="majorEastAsia"/>
                <w:sz w:val="24"/>
                <w:szCs w:val="24"/>
              </w:rPr>
              <m:t>f</m:t>
            </m:r>
            <m:ctrlPr>
              <w:rPr>
                <w:rFonts w:ascii="Cambria Math" w:hAnsi="Cambria Math" w:eastAsiaTheme="majorEastAsia"/>
                <w:sz w:val="24"/>
                <w:szCs w:val="24"/>
              </w:rPr>
            </m:ctrlPr>
          </m:e>
          <m:sub>
            <m:r>
              <m:rPr/>
              <w:rPr>
                <w:rFonts w:ascii="Cambria Math" w:hAnsi="Cambria Math" w:eastAsiaTheme="majorEastAsia"/>
                <w:sz w:val="24"/>
                <w:szCs w:val="24"/>
              </w:rPr>
              <m:t>s</m:t>
            </m:r>
            <m:ctrlPr>
              <w:rPr>
                <w:rFonts w:ascii="Cambria Math" w:hAnsi="Cambria Math" w:eastAsiaTheme="majorEastAsia"/>
                <w:sz w:val="24"/>
                <w:szCs w:val="24"/>
              </w:rPr>
            </m:ctrlPr>
          </m:sub>
        </m:sSub>
      </m:oMath>
      <w:r>
        <w:rPr>
          <w:rFonts w:ascii="Times New Roman" w:eastAsiaTheme="majorEastAsia"/>
          <w:sz w:val="24"/>
          <w:szCs w:val="24"/>
        </w:rPr>
        <w:t>的情况下，查找正弦波测试序列为</w:t>
      </w:r>
      <m:oMath>
        <m:sSub>
          <m:sSubPr>
            <m:ctrlPr>
              <w:rPr>
                <w:rFonts w:ascii="Cambria Math" w:hAnsi="Cambria Math" w:eastAsiaTheme="majorEastAsia"/>
                <w:sz w:val="24"/>
                <w:szCs w:val="24"/>
              </w:rPr>
            </m:ctrlPr>
          </m:sSubPr>
          <m:e>
            <m:r>
              <m:rPr/>
              <w:rPr>
                <w:rFonts w:ascii="Cambria Math" w:hAnsi="Cambria Math" w:eastAsiaTheme="majorEastAsia"/>
                <w:sz w:val="24"/>
                <w:szCs w:val="24"/>
              </w:rPr>
              <m:t>x</m:t>
            </m:r>
            <m:ctrlPr>
              <w:rPr>
                <w:rFonts w:ascii="Cambria Math" w:hAnsi="Cambria Math" w:eastAsiaTheme="majorEastAsia"/>
                <w:sz w:val="24"/>
                <w:szCs w:val="24"/>
              </w:rPr>
            </m:ctrlPr>
          </m:e>
          <m:sub>
            <m:r>
              <m:rPr/>
              <w:rPr>
                <w:rFonts w:ascii="Cambria Math" w:hAnsi="Cambria Math" w:eastAsiaTheme="majorEastAsia"/>
                <w:sz w:val="24"/>
                <w:szCs w:val="24"/>
              </w:rPr>
              <m:t>i</m:t>
            </m:r>
            <m:ctrlPr>
              <w:rPr>
                <w:rFonts w:ascii="Cambria Math" w:hAnsi="Cambria Math" w:eastAsiaTheme="majorEastAsia"/>
                <w:sz w:val="24"/>
                <w:szCs w:val="24"/>
              </w:rPr>
            </m:ctrlPr>
          </m:sub>
        </m:sSub>
      </m:oMath>
      <w:r>
        <w:rPr>
          <w:rFonts w:ascii="Times New Roman" w:eastAsiaTheme="majorEastAsia"/>
          <w:sz w:val="24"/>
          <w:szCs w:val="24"/>
        </w:rPr>
        <w:t>中的最大值</w:t>
      </w:r>
      <m:oMath>
        <m:sSub>
          <m:sSubPr>
            <m:ctrlPr>
              <w:rPr>
                <w:rFonts w:ascii="Cambria Math" w:hAnsi="Cambria Math" w:eastAsiaTheme="majorEastAsia"/>
                <w:sz w:val="24"/>
                <w:szCs w:val="24"/>
              </w:rPr>
            </m:ctrlPr>
          </m:sSubPr>
          <m:e>
            <m:r>
              <m:rPr/>
              <w:rPr>
                <w:rFonts w:ascii="Cambria Math" w:hAnsi="Cambria Math" w:eastAsiaTheme="majorEastAsia"/>
                <w:sz w:val="24"/>
                <w:szCs w:val="24"/>
              </w:rPr>
              <m:t>x</m:t>
            </m:r>
            <m:ctrlPr>
              <w:rPr>
                <w:rFonts w:ascii="Cambria Math" w:hAnsi="Cambria Math" w:eastAsiaTheme="majorEastAsia"/>
                <w:sz w:val="24"/>
                <w:szCs w:val="24"/>
              </w:rPr>
            </m:ctrlPr>
          </m:e>
          <m:sub>
            <m:r>
              <m:rPr/>
              <w:rPr>
                <w:rFonts w:ascii="Cambria Math" w:hAnsi="Cambria Math" w:eastAsiaTheme="majorEastAsia"/>
                <w:sz w:val="24"/>
                <w:szCs w:val="24"/>
              </w:rPr>
              <m:t>max</m:t>
            </m:r>
            <m:ctrlPr>
              <w:rPr>
                <w:rFonts w:ascii="Cambria Math" w:hAnsi="Cambria Math" w:eastAsiaTheme="majorEastAsia"/>
                <w:sz w:val="24"/>
                <w:szCs w:val="24"/>
              </w:rPr>
            </m:ctrlPr>
          </m:sub>
        </m:sSub>
      </m:oMath>
      <w:r>
        <w:rPr>
          <w:rFonts w:ascii="Times New Roman" w:eastAsiaTheme="majorEastAsia"/>
          <w:sz w:val="24"/>
          <w:szCs w:val="24"/>
        </w:rPr>
        <w:t>和最小值</w:t>
      </w:r>
      <m:oMath>
        <m:sSub>
          <m:sSubPr>
            <m:ctrlPr>
              <w:rPr>
                <w:rFonts w:ascii="Cambria Math" w:hAnsi="Cambria Math" w:eastAsiaTheme="majorEastAsia"/>
                <w:sz w:val="24"/>
                <w:szCs w:val="24"/>
              </w:rPr>
            </m:ctrlPr>
          </m:sSubPr>
          <m:e>
            <m:r>
              <m:rPr/>
              <w:rPr>
                <w:rFonts w:ascii="Cambria Math" w:hAnsi="Cambria Math" w:eastAsiaTheme="majorEastAsia"/>
                <w:sz w:val="24"/>
                <w:szCs w:val="24"/>
              </w:rPr>
              <m:t>x</m:t>
            </m:r>
            <m:ctrlPr>
              <w:rPr>
                <w:rFonts w:ascii="Cambria Math" w:hAnsi="Cambria Math" w:eastAsiaTheme="majorEastAsia"/>
                <w:sz w:val="24"/>
                <w:szCs w:val="24"/>
              </w:rPr>
            </m:ctrlPr>
          </m:e>
          <m:sub>
            <m:r>
              <m:rPr/>
              <w:rPr>
                <w:rFonts w:ascii="Cambria Math" w:hAnsi="Cambria Math" w:eastAsiaTheme="majorEastAsia"/>
                <w:sz w:val="24"/>
                <w:szCs w:val="24"/>
              </w:rPr>
              <m:t>min</m:t>
            </m:r>
            <m:ctrlPr>
              <w:rPr>
                <w:rFonts w:ascii="Cambria Math" w:hAnsi="Cambria Math" w:eastAsiaTheme="majorEastAsia"/>
                <w:sz w:val="24"/>
                <w:szCs w:val="24"/>
              </w:rPr>
            </m:ctrlPr>
          </m:sub>
        </m:sSub>
      </m:oMath>
      <w:r>
        <w:rPr>
          <w:rFonts w:ascii="Times New Roman" w:eastAsiaTheme="majorEastAsia"/>
          <w:sz w:val="24"/>
          <w:szCs w:val="24"/>
        </w:rPr>
        <w:t>，则正弦波测试信号的峰值为</w:t>
      </w:r>
      <m:oMath>
        <m:d>
          <m:dPr>
            <m:ctrlPr>
              <w:rPr>
                <w:rFonts w:ascii="Cambria Math" w:hAnsi="Cambria Math" w:eastAsiaTheme="majorEastAsia"/>
                <w:sz w:val="24"/>
                <w:szCs w:val="24"/>
              </w:rPr>
            </m:ctrlPr>
          </m:dPr>
          <m:e>
            <m:sSub>
              <m:sSubPr>
                <m:ctrlPr>
                  <w:rPr>
                    <w:rFonts w:ascii="Cambria Math" w:hAnsi="Cambria Math" w:eastAsiaTheme="majorEastAsia"/>
                    <w:sz w:val="24"/>
                    <w:szCs w:val="24"/>
                  </w:rPr>
                </m:ctrlPr>
              </m:sSubPr>
              <m:e>
                <m:r>
                  <m:rPr/>
                  <w:rPr>
                    <w:rFonts w:ascii="Cambria Math" w:hAnsi="Cambria Math" w:eastAsiaTheme="majorEastAsia"/>
                    <w:sz w:val="24"/>
                    <w:szCs w:val="24"/>
                  </w:rPr>
                  <m:t>x</m:t>
                </m:r>
                <m:ctrlPr>
                  <w:rPr>
                    <w:rFonts w:ascii="Cambria Math" w:hAnsi="Cambria Math" w:eastAsiaTheme="majorEastAsia"/>
                    <w:sz w:val="24"/>
                    <w:szCs w:val="24"/>
                  </w:rPr>
                </m:ctrlPr>
              </m:e>
              <m:sub>
                <m:r>
                  <m:rPr/>
                  <w:rPr>
                    <w:rFonts w:ascii="Cambria Math" w:hAnsi="Cambria Math" w:eastAsiaTheme="majorEastAsia"/>
                    <w:sz w:val="24"/>
                    <w:szCs w:val="24"/>
                  </w:rPr>
                  <m:t>max</m:t>
                </m:r>
                <m:ctrlPr>
                  <w:rPr>
                    <w:rFonts w:ascii="Cambria Math" w:hAnsi="Cambria Math" w:eastAsiaTheme="majorEastAsia"/>
                    <w:sz w:val="24"/>
                    <w:szCs w:val="24"/>
                  </w:rPr>
                </m:ctrlPr>
              </m:sub>
            </m:sSub>
            <m:r>
              <m:rPr/>
              <w:rPr>
                <w:rFonts w:ascii="Cambria Math" w:hAnsi="Cambria Math" w:eastAsiaTheme="majorEastAsia"/>
                <w:sz w:val="24"/>
                <w:szCs w:val="24"/>
              </w:rPr>
              <m:t>−</m:t>
            </m:r>
            <m:sSub>
              <m:sSubPr>
                <m:ctrlPr>
                  <w:rPr>
                    <w:rFonts w:ascii="Cambria Math" w:hAnsi="Cambria Math" w:eastAsiaTheme="majorEastAsia"/>
                    <w:sz w:val="24"/>
                    <w:szCs w:val="24"/>
                  </w:rPr>
                </m:ctrlPr>
              </m:sSubPr>
              <m:e>
                <m:r>
                  <m:rPr/>
                  <w:rPr>
                    <w:rFonts w:ascii="Cambria Math" w:hAnsi="Cambria Math" w:eastAsiaTheme="majorEastAsia"/>
                    <w:sz w:val="24"/>
                    <w:szCs w:val="24"/>
                  </w:rPr>
                  <m:t>x</m:t>
                </m:r>
                <m:ctrlPr>
                  <w:rPr>
                    <w:rFonts w:ascii="Cambria Math" w:hAnsi="Cambria Math" w:eastAsiaTheme="majorEastAsia"/>
                    <w:sz w:val="24"/>
                    <w:szCs w:val="24"/>
                  </w:rPr>
                </m:ctrlPr>
              </m:e>
              <m:sub>
                <m:r>
                  <m:rPr/>
                  <w:rPr>
                    <w:rFonts w:ascii="Cambria Math" w:hAnsi="Cambria Math" w:eastAsiaTheme="majorEastAsia"/>
                    <w:sz w:val="24"/>
                    <w:szCs w:val="24"/>
                  </w:rPr>
                  <m:t>min</m:t>
                </m:r>
                <m:ctrlPr>
                  <w:rPr>
                    <w:rFonts w:ascii="Cambria Math" w:hAnsi="Cambria Math" w:eastAsiaTheme="majorEastAsia"/>
                    <w:sz w:val="24"/>
                    <w:szCs w:val="24"/>
                  </w:rPr>
                </m:ctrlPr>
              </m:sub>
            </m:sSub>
            <m:ctrlPr>
              <w:rPr>
                <w:rFonts w:ascii="Cambria Math" w:hAnsi="Cambria Math" w:eastAsiaTheme="majorEastAsia"/>
                <w:sz w:val="24"/>
                <w:szCs w:val="24"/>
              </w:rPr>
            </m:ctrlPr>
          </m:e>
        </m:d>
        <m:r>
          <m:rPr/>
          <w:rPr>
            <w:rFonts w:ascii="Cambria Math" w:hAnsi="Cambria Math" w:eastAsiaTheme="majorEastAsia"/>
            <w:sz w:val="24"/>
            <w:szCs w:val="24"/>
          </w:rPr>
          <m:t>/2</m:t>
        </m:r>
      </m:oMath>
      <w:r>
        <w:rPr>
          <w:rFonts w:ascii="Times New Roman" w:eastAsiaTheme="majorEastAsia"/>
          <w:sz w:val="24"/>
          <w:szCs w:val="24"/>
        </w:rPr>
        <w:t>，正弦波的有效值为</w:t>
      </w:r>
      <m:oMath>
        <m:d>
          <m:dPr>
            <m:ctrlPr>
              <w:rPr>
                <w:rFonts w:ascii="Cambria Math" w:hAnsi="Cambria Math" w:eastAsiaTheme="majorEastAsia"/>
                <w:sz w:val="24"/>
                <w:szCs w:val="24"/>
              </w:rPr>
            </m:ctrlPr>
          </m:dPr>
          <m:e>
            <m:sSub>
              <m:sSubPr>
                <m:ctrlPr>
                  <w:rPr>
                    <w:rFonts w:ascii="Cambria Math" w:hAnsi="Cambria Math" w:eastAsiaTheme="majorEastAsia"/>
                    <w:sz w:val="24"/>
                    <w:szCs w:val="24"/>
                  </w:rPr>
                </m:ctrlPr>
              </m:sSubPr>
              <m:e>
                <m:r>
                  <m:rPr/>
                  <w:rPr>
                    <w:rFonts w:ascii="Cambria Math" w:hAnsi="Cambria Math" w:eastAsiaTheme="majorEastAsia"/>
                    <w:sz w:val="24"/>
                    <w:szCs w:val="24"/>
                  </w:rPr>
                  <m:t>x</m:t>
                </m:r>
                <m:ctrlPr>
                  <w:rPr>
                    <w:rFonts w:ascii="Cambria Math" w:hAnsi="Cambria Math" w:eastAsiaTheme="majorEastAsia"/>
                    <w:sz w:val="24"/>
                    <w:szCs w:val="24"/>
                  </w:rPr>
                </m:ctrlPr>
              </m:e>
              <m:sub>
                <m:r>
                  <m:rPr/>
                  <w:rPr>
                    <w:rFonts w:ascii="Cambria Math" w:hAnsi="Cambria Math" w:eastAsiaTheme="majorEastAsia"/>
                    <w:sz w:val="24"/>
                    <w:szCs w:val="24"/>
                  </w:rPr>
                  <m:t>max</m:t>
                </m:r>
                <m:ctrlPr>
                  <w:rPr>
                    <w:rFonts w:ascii="Cambria Math" w:hAnsi="Cambria Math" w:eastAsiaTheme="majorEastAsia"/>
                    <w:sz w:val="24"/>
                    <w:szCs w:val="24"/>
                  </w:rPr>
                </m:ctrlPr>
              </m:sub>
            </m:sSub>
            <m:r>
              <m:rPr/>
              <w:rPr>
                <w:rFonts w:ascii="Cambria Math" w:hAnsi="Cambria Math" w:eastAsiaTheme="majorEastAsia"/>
                <w:sz w:val="24"/>
                <w:szCs w:val="24"/>
              </w:rPr>
              <m:t>−</m:t>
            </m:r>
            <m:sSub>
              <m:sSubPr>
                <m:ctrlPr>
                  <w:rPr>
                    <w:rFonts w:ascii="Cambria Math" w:hAnsi="Cambria Math" w:eastAsiaTheme="majorEastAsia"/>
                    <w:sz w:val="24"/>
                    <w:szCs w:val="24"/>
                  </w:rPr>
                </m:ctrlPr>
              </m:sSubPr>
              <m:e>
                <m:r>
                  <m:rPr/>
                  <w:rPr>
                    <w:rFonts w:ascii="Cambria Math" w:hAnsi="Cambria Math" w:eastAsiaTheme="majorEastAsia"/>
                    <w:sz w:val="24"/>
                    <w:szCs w:val="24"/>
                  </w:rPr>
                  <m:t>x</m:t>
                </m:r>
                <m:ctrlPr>
                  <w:rPr>
                    <w:rFonts w:ascii="Cambria Math" w:hAnsi="Cambria Math" w:eastAsiaTheme="majorEastAsia"/>
                    <w:sz w:val="24"/>
                    <w:szCs w:val="24"/>
                  </w:rPr>
                </m:ctrlPr>
              </m:e>
              <m:sub>
                <m:r>
                  <m:rPr/>
                  <w:rPr>
                    <w:rFonts w:ascii="Cambria Math" w:hAnsi="Cambria Math" w:eastAsiaTheme="majorEastAsia"/>
                    <w:sz w:val="24"/>
                    <w:szCs w:val="24"/>
                  </w:rPr>
                  <m:t>min</m:t>
                </m:r>
                <m:ctrlPr>
                  <w:rPr>
                    <w:rFonts w:ascii="Cambria Math" w:hAnsi="Cambria Math" w:eastAsiaTheme="majorEastAsia"/>
                    <w:sz w:val="24"/>
                    <w:szCs w:val="24"/>
                  </w:rPr>
                </m:ctrlPr>
              </m:sub>
            </m:sSub>
            <m:ctrlPr>
              <w:rPr>
                <w:rFonts w:ascii="Cambria Math" w:hAnsi="Cambria Math" w:eastAsiaTheme="majorEastAsia"/>
                <w:sz w:val="24"/>
                <w:szCs w:val="24"/>
              </w:rPr>
            </m:ctrlPr>
          </m:e>
        </m:d>
        <m:r>
          <m:rPr/>
          <w:rPr>
            <w:rFonts w:ascii="Cambria Math" w:hAnsi="Cambria Math" w:eastAsiaTheme="majorEastAsia"/>
            <w:sz w:val="24"/>
            <w:szCs w:val="24"/>
          </w:rPr>
          <m:t>/</m:t>
        </m:r>
        <m:rad>
          <m:radPr>
            <m:degHide m:val="1"/>
            <m:ctrlPr>
              <w:rPr>
                <w:rFonts w:ascii="Cambria Math" w:hAnsi="Cambria Math" w:eastAsiaTheme="majorEastAsia"/>
                <w:i/>
                <w:sz w:val="24"/>
                <w:szCs w:val="24"/>
              </w:rPr>
            </m:ctrlPr>
          </m:radPr>
          <m:deg>
            <m:ctrlPr>
              <w:rPr>
                <w:rFonts w:ascii="Cambria Math" w:hAnsi="Cambria Math" w:eastAsiaTheme="majorEastAsia"/>
                <w:i/>
                <w:sz w:val="24"/>
                <w:szCs w:val="24"/>
              </w:rPr>
            </m:ctrlPr>
          </m:deg>
          <m:e>
            <m:r>
              <m:rPr/>
              <w:rPr>
                <w:rFonts w:ascii="Cambria Math" w:hAnsi="Cambria Math" w:eastAsiaTheme="majorEastAsia"/>
                <w:sz w:val="24"/>
                <w:szCs w:val="24"/>
              </w:rPr>
              <m:t>8</m:t>
            </m:r>
            <m:ctrlPr>
              <w:rPr>
                <w:rFonts w:ascii="Cambria Math" w:hAnsi="Cambria Math" w:eastAsiaTheme="majorEastAsia"/>
                <w:i/>
                <w:sz w:val="24"/>
                <w:szCs w:val="24"/>
              </w:rPr>
            </m:ctrlPr>
          </m:e>
        </m:rad>
      </m:oMath>
      <w:r>
        <w:rPr>
          <w:rFonts w:ascii="Times New Roman" w:eastAsiaTheme="majorEastAsia"/>
          <w:sz w:val="24"/>
          <w:szCs w:val="24"/>
        </w:rPr>
        <w:t>。</w:t>
      </w:r>
    </w:p>
    <w:p>
      <w:pPr>
        <w:pStyle w:val="32"/>
        <w:wordWrap/>
        <w:spacing w:beforeLines="0" w:afterLines="0" w:line="276" w:lineRule="auto"/>
        <w:rPr>
          <w:rFonts w:ascii="Times New Roman" w:eastAsia="宋体"/>
          <w:sz w:val="24"/>
          <w:szCs w:val="24"/>
        </w:rPr>
      </w:pPr>
      <w:bookmarkStart w:id="86" w:name="_Toc515630078"/>
      <w:r>
        <w:rPr>
          <w:rFonts w:ascii="Times New Roman" w:eastAsia="宋体"/>
          <w:sz w:val="24"/>
          <w:szCs w:val="24"/>
        </w:rPr>
        <w:t>正弦函数拟合方法</w:t>
      </w:r>
      <w:bookmarkEnd w:id="86"/>
    </w:p>
    <w:p>
      <w:pPr>
        <w:pStyle w:val="23"/>
        <w:spacing w:line="276" w:lineRule="auto"/>
        <w:ind w:firstLine="480"/>
        <w:rPr>
          <w:rFonts w:ascii="Times New Roman"/>
          <w:sz w:val="24"/>
          <w:szCs w:val="24"/>
        </w:rPr>
      </w:pPr>
      <w:r>
        <w:rPr>
          <w:rFonts w:ascii="Times New Roman"/>
          <w:sz w:val="24"/>
          <w:szCs w:val="24"/>
        </w:rPr>
        <w:t>设正弦波测试序列为</w:t>
      </w:r>
      <m:oMath>
        <m:sSub>
          <m:sSubPr>
            <m:ctrlPr>
              <w:rPr>
                <w:rFonts w:ascii="Cambria Math" w:hAnsi="Cambria Math"/>
                <w:sz w:val="24"/>
                <w:szCs w:val="24"/>
              </w:rPr>
            </m:ctrlPr>
          </m:sSubPr>
          <m:e>
            <m:r>
              <m:rPr/>
              <w:rPr>
                <w:rFonts w:ascii="Cambria Math" w:hAnsi="Cambria Math"/>
                <w:sz w:val="24"/>
                <w:szCs w:val="24"/>
              </w:rPr>
              <m:t>x</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d>
          <m:dPr>
            <m:ctrlPr>
              <w:rPr>
                <w:rFonts w:ascii="Cambria Math" w:hAnsi="Cambria Math"/>
                <w:i/>
                <w:sz w:val="24"/>
                <w:szCs w:val="24"/>
              </w:rPr>
            </m:ctrlPr>
          </m:dPr>
          <m:e>
            <m:r>
              <m:rPr/>
              <w:rPr>
                <w:rFonts w:ascii="Cambria Math" w:hAnsi="Cambria Math"/>
                <w:sz w:val="24"/>
                <w:szCs w:val="24"/>
              </w:rPr>
              <m:t>i=0⋯N−1</m:t>
            </m:r>
            <m:ctrlPr>
              <w:rPr>
                <w:rFonts w:ascii="Cambria Math" w:hAnsi="Cambria Math"/>
                <w:i/>
                <w:sz w:val="24"/>
                <w:szCs w:val="24"/>
              </w:rPr>
            </m:ctrlPr>
          </m:e>
        </m:d>
      </m:oMath>
      <w:r>
        <w:rPr>
          <w:rFonts w:ascii="Times New Roman"/>
          <w:sz w:val="24"/>
          <w:szCs w:val="24"/>
        </w:rPr>
        <w:t>，采样率为</w:t>
      </w:r>
      <m:oMath>
        <m:sSub>
          <m:sSubPr>
            <m:ctrlPr>
              <w:rPr>
                <w:rFonts w:ascii="Cambria Math" w:hAnsi="Cambria Math"/>
                <w:sz w:val="24"/>
                <w:szCs w:val="24"/>
              </w:rPr>
            </m:ctrlPr>
          </m:sSubPr>
          <m:e>
            <m:r>
              <m:rPr/>
              <w:rPr>
                <w:rFonts w:ascii="Cambria Math" w:hAnsi="Cambria Math"/>
                <w:sz w:val="24"/>
                <w:szCs w:val="24"/>
              </w:rPr>
              <m:t>f</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sz w:val="24"/>
          <w:szCs w:val="24"/>
        </w:rPr>
        <w:t>。在测试信号频率不大于</w:t>
      </w:r>
      <m:oMath>
        <m:r>
          <m:rPr>
            <m:sty m:val="p"/>
          </m:rPr>
          <w:rPr>
            <w:rFonts w:ascii="Cambria Math" w:hAnsi="Cambria Math"/>
            <w:sz w:val="24"/>
            <w:szCs w:val="24"/>
          </w:rPr>
          <m:t>0.1</m:t>
        </m:r>
        <m:sSub>
          <m:sSubPr>
            <m:ctrlPr>
              <w:rPr>
                <w:rFonts w:ascii="Cambria Math" w:hAnsi="Cambria Math"/>
                <w:sz w:val="24"/>
                <w:szCs w:val="24"/>
              </w:rPr>
            </m:ctrlPr>
          </m:sSubPr>
          <m:e>
            <m:r>
              <m:rPr/>
              <w:rPr>
                <w:rFonts w:ascii="Cambria Math" w:hAnsi="Cambria Math"/>
                <w:sz w:val="24"/>
                <w:szCs w:val="24"/>
              </w:rPr>
              <m:t>f</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sz w:val="24"/>
          <w:szCs w:val="24"/>
        </w:rPr>
        <w:t>的情况下，使用以下正弦函数模型公式进行最小二乘法拟合。公式（A.2）为正弦函数拟合的误差函数定义。</w:t>
      </w:r>
    </w:p>
    <w:p>
      <w:pPr>
        <w:pStyle w:val="23"/>
        <w:spacing w:line="276" w:lineRule="auto"/>
        <w:ind w:firstLine="480"/>
        <w:jc w:val="right"/>
        <w:rPr>
          <w:rFonts w:ascii="Times New Roman"/>
          <w:sz w:val="24"/>
          <w:szCs w:val="24"/>
        </w:rPr>
      </w:pPr>
      <m:oMath>
        <m:sSub>
          <m:sSubPr>
            <m:ctrlPr>
              <w:rPr>
                <w:rFonts w:ascii="Cambria Math" w:hAnsi="Cambria Math"/>
                <w:sz w:val="24"/>
                <w:szCs w:val="24"/>
              </w:rPr>
            </m:ctrlPr>
          </m:sSubPr>
          <m:e>
            <m:r>
              <m:rPr/>
              <w:rPr>
                <w:rFonts w:ascii="Cambria Math" w:hAnsi="Cambria Math"/>
                <w:sz w:val="24"/>
                <w:szCs w:val="24"/>
              </w:rPr>
              <m:t>x</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d>
          <m:dPr>
            <m:ctrlPr>
              <w:rPr>
                <w:rFonts w:ascii="Cambria Math" w:hAnsi="Cambria Math"/>
                <w:i/>
                <w:sz w:val="24"/>
                <w:szCs w:val="24"/>
              </w:rPr>
            </m:ctrlPr>
          </m:dPr>
          <m:e>
            <m:r>
              <m:rPr/>
              <w:rPr>
                <w:rFonts w:ascii="Cambria Math" w:hAnsi="Cambria Math"/>
                <w:sz w:val="24"/>
                <w:szCs w:val="24"/>
              </w:rPr>
              <m:t>t</m:t>
            </m:r>
            <m:ctrlPr>
              <w:rPr>
                <w:rFonts w:ascii="Cambria Math" w:hAnsi="Cambria Math"/>
                <w:i/>
                <w:sz w:val="24"/>
                <w:szCs w:val="24"/>
              </w:rPr>
            </m:ctrlPr>
          </m:e>
        </m:d>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A</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func>
          <m:funcPr>
            <m:ctrlPr>
              <w:rPr>
                <w:rFonts w:ascii="Cambria Math" w:hAnsi="Cambria Math"/>
                <w:i/>
                <w:sz w:val="24"/>
                <w:szCs w:val="24"/>
              </w:rPr>
            </m:ctrlPr>
          </m:funcPr>
          <m:fName>
            <m:r>
              <m:rPr>
                <m:sty m:val="p"/>
              </m:rPr>
              <w:rPr>
                <w:rFonts w:ascii="Cambria Math" w:hAnsi="Cambria Math"/>
                <w:sz w:val="24"/>
                <w:szCs w:val="24"/>
              </w:rPr>
              <m:t>sin</m:t>
            </m:r>
            <m:ctrlPr>
              <w:rPr>
                <w:rFonts w:ascii="Cambria Math" w:hAnsi="Cambria Math"/>
                <w:i/>
                <w:sz w:val="24"/>
                <w:szCs w:val="24"/>
              </w:rPr>
            </m:ctrlPr>
          </m:fName>
          <m:e>
            <m:d>
              <m:dPr>
                <m:ctrlPr>
                  <w:rPr>
                    <w:rFonts w:ascii="Cambria Math" w:hAnsi="Cambria Math"/>
                    <w:i/>
                    <w:sz w:val="24"/>
                    <w:szCs w:val="24"/>
                  </w:rPr>
                </m:ctrlPr>
              </m:dPr>
              <m:e>
                <m:sSub>
                  <m:sSubPr>
                    <m:ctrlPr>
                      <w:rPr>
                        <w:rFonts w:ascii="Cambria Math" w:hAnsi="Cambria Math"/>
                        <w:i/>
                        <w:sz w:val="24"/>
                        <w:szCs w:val="24"/>
                      </w:rPr>
                    </m:ctrlPr>
                  </m:sSubPr>
                  <m:e>
                    <m:r>
                      <m:rPr/>
                      <w:rPr>
                        <w:rFonts w:ascii="Cambria Math" w:hAnsi="Cambria Math"/>
                        <w:sz w:val="24"/>
                        <w:szCs w:val="24"/>
                      </w:rPr>
                      <m:t>ω</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t+</m:t>
                </m:r>
                <m:sSub>
                  <m:sSubPr>
                    <m:ctrlPr>
                      <w:rPr>
                        <w:rFonts w:ascii="Cambria Math" w:hAnsi="Cambria Math"/>
                        <w:i/>
                        <w:sz w:val="24"/>
                        <w:szCs w:val="24"/>
                      </w:rPr>
                    </m:ctrlPr>
                  </m:sSubPr>
                  <m:e>
                    <m:r>
                      <m:rPr/>
                      <w:rPr>
                        <w:rFonts w:ascii="Cambria Math" w:hAnsi="Cambria Math"/>
                        <w:sz w:val="24"/>
                        <w:szCs w:val="24"/>
                      </w:rPr>
                      <m:t>φ</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ctrlPr>
                  <w:rPr>
                    <w:rFonts w:ascii="Cambria Math" w:hAnsi="Cambria Math"/>
                    <w:i/>
                    <w:sz w:val="24"/>
                    <w:szCs w:val="24"/>
                  </w:rPr>
                </m:ctrlPr>
              </m:e>
            </m:d>
            <m:ctrlPr>
              <w:rPr>
                <w:rFonts w:ascii="Cambria Math" w:hAnsi="Cambria Math"/>
                <w:i/>
                <w:sz w:val="24"/>
                <w:szCs w:val="24"/>
              </w:rPr>
            </m:ctrlPr>
          </m:e>
        </m:func>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oMath>
      <w:r>
        <w:rPr>
          <w:rFonts w:ascii="Times New Roman"/>
          <w:sz w:val="24"/>
          <w:szCs w:val="24"/>
        </w:rPr>
        <w:t xml:space="preserve"> …………………………… (A.1)</w:t>
      </w:r>
    </w:p>
    <w:p>
      <w:pPr>
        <w:pStyle w:val="23"/>
        <w:spacing w:line="276" w:lineRule="auto"/>
        <w:ind w:firstLine="480"/>
        <w:jc w:val="right"/>
        <w:rPr>
          <w:rFonts w:ascii="Times New Roman"/>
          <w:sz w:val="24"/>
          <w:szCs w:val="24"/>
        </w:rPr>
      </w:pPr>
      <m:oMath>
        <m:r>
          <m:rPr/>
          <w:rPr>
            <w:rFonts w:ascii="Cambria Math" w:hAnsi="Cambria Math"/>
            <w:sz w:val="24"/>
            <w:szCs w:val="24"/>
          </w:rPr>
          <m:t>ρ</m:t>
        </m:r>
        <m:r>
          <m:rPr>
            <m:sty m:val="p"/>
          </m:rPr>
          <w:rPr>
            <w:rFonts w:ascii="Cambria Math" w:hAnsi="Cambria Math"/>
            <w:sz w:val="24"/>
            <w:szCs w:val="24"/>
          </w:rPr>
          <m:t>=</m:t>
        </m:r>
        <m:f>
          <m:fPr>
            <m:ctrlPr>
              <w:rPr>
                <w:rFonts w:ascii="Cambria Math" w:hAnsi="Cambria Math"/>
                <w:sz w:val="24"/>
                <w:szCs w:val="24"/>
              </w:rPr>
            </m:ctrlPr>
          </m:fPr>
          <m:num>
            <m:r>
              <m:rPr/>
              <w:rPr>
                <w:rFonts w:ascii="Cambria Math" w:hAnsi="Cambria Math"/>
                <w:sz w:val="24"/>
                <w:szCs w:val="24"/>
              </w:rPr>
              <m:t>1</m:t>
            </m:r>
            <m:ctrlPr>
              <w:rPr>
                <w:rFonts w:ascii="Cambria Math" w:hAnsi="Cambria Math"/>
                <w:sz w:val="24"/>
                <w:szCs w:val="24"/>
              </w:rPr>
            </m:ctrlPr>
          </m:num>
          <m:den>
            <m:r>
              <m:rPr/>
              <w:rPr>
                <w:rFonts w:ascii="Cambria Math" w:hAnsi="Cambria Math"/>
                <w:sz w:val="24"/>
                <w:szCs w:val="24"/>
              </w:rPr>
              <m:t>N</m:t>
            </m:r>
            <m:ctrlPr>
              <w:rPr>
                <w:rFonts w:ascii="Cambria Math" w:hAnsi="Cambria Math"/>
                <w:sz w:val="24"/>
                <w:szCs w:val="24"/>
              </w:rPr>
            </m:ctrlPr>
          </m:den>
        </m:f>
        <m:nary>
          <m:naryPr>
            <m:chr m:val="∑"/>
            <m:limLoc m:val="undOvr"/>
            <m:ctrlPr>
              <w:rPr>
                <w:rFonts w:ascii="Cambria Math" w:hAnsi="Cambria Math"/>
                <w:i/>
                <w:sz w:val="24"/>
                <w:szCs w:val="24"/>
              </w:rPr>
            </m:ctrlPr>
          </m:naryPr>
          <m:sub>
            <m:r>
              <m:rPr/>
              <w:rPr>
                <w:rFonts w:ascii="Cambria Math" w:hAnsi="Cambria Math"/>
                <w:sz w:val="24"/>
                <w:szCs w:val="24"/>
              </w:rPr>
              <m:t>i=0</m:t>
            </m:r>
            <m:ctrlPr>
              <w:rPr>
                <w:rFonts w:ascii="Cambria Math" w:hAnsi="Cambria Math"/>
                <w:i/>
                <w:sz w:val="24"/>
                <w:szCs w:val="24"/>
              </w:rPr>
            </m:ctrlPr>
          </m:sub>
          <m:sup>
            <m:r>
              <m:rPr/>
              <w:rPr>
                <w:rFonts w:ascii="Cambria Math" w:hAnsi="Cambria Math"/>
                <w:sz w:val="24"/>
                <w:szCs w:val="24"/>
              </w:rPr>
              <m:t>N−1</m:t>
            </m:r>
            <m:ctrlPr>
              <w:rPr>
                <w:rFonts w:ascii="Cambria Math" w:hAnsi="Cambria Math"/>
                <w:i/>
                <w:sz w:val="24"/>
                <w:szCs w:val="24"/>
              </w:rPr>
            </m:ctrlPr>
          </m:sup>
          <m:e>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i</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A</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func>
                      <m:funcPr>
                        <m:ctrlPr>
                          <w:rPr>
                            <w:rFonts w:ascii="Cambria Math" w:hAnsi="Cambria Math"/>
                            <w:i/>
                            <w:sz w:val="24"/>
                            <w:szCs w:val="24"/>
                          </w:rPr>
                        </m:ctrlPr>
                      </m:funcPr>
                      <m:fName>
                        <m:r>
                          <m:rPr>
                            <m:sty m:val="p"/>
                          </m:rPr>
                          <w:rPr>
                            <w:rFonts w:ascii="Cambria Math" w:hAnsi="Cambria Math"/>
                            <w:sz w:val="24"/>
                            <w:szCs w:val="24"/>
                          </w:rPr>
                          <m:t>sin</m:t>
                        </m:r>
                        <m:ctrlPr>
                          <w:rPr>
                            <w:rFonts w:ascii="Cambria Math" w:hAnsi="Cambria Math"/>
                            <w:i/>
                            <w:sz w:val="24"/>
                            <w:szCs w:val="24"/>
                          </w:rPr>
                        </m:ctrlPr>
                      </m:fName>
                      <m:e>
                        <m:d>
                          <m:dPr>
                            <m:ctrlPr>
                              <w:rPr>
                                <w:rFonts w:ascii="Cambria Math" w:hAnsi="Cambria Math"/>
                                <w:i/>
                                <w:sz w:val="24"/>
                                <w:szCs w:val="24"/>
                              </w:rPr>
                            </m:ctrlPr>
                          </m:dPr>
                          <m:e>
                            <m:r>
                              <m:rPr/>
                              <w:rPr>
                                <w:rFonts w:ascii="Cambria Math" w:hAnsi="Cambria Math"/>
                                <w:sz w:val="24"/>
                                <w:szCs w:val="24"/>
                              </w:rPr>
                              <m:t>i</m:t>
                            </m:r>
                            <m:sSub>
                              <m:sSubPr>
                                <m:ctrlPr>
                                  <w:rPr>
                                    <w:rFonts w:ascii="Cambria Math" w:hAnsi="Cambria Math"/>
                                    <w:i/>
                                    <w:sz w:val="24"/>
                                    <w:szCs w:val="24"/>
                                  </w:rPr>
                                </m:ctrlPr>
                              </m:sSubPr>
                              <m:e>
                                <m:r>
                                  <m:rPr/>
                                  <w:rPr>
                                    <w:rFonts w:ascii="Cambria Math" w:hAnsi="Cambria Math"/>
                                    <w:sz w:val="24"/>
                                    <w:szCs w:val="24"/>
                                  </w:rPr>
                                  <m:t>ω</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sSub>
                              <m:sSubPr>
                                <m:ctrlPr>
                                  <w:rPr>
                                    <w:rFonts w:ascii="Cambria Math" w:hAnsi="Cambria Math"/>
                                    <w:i/>
                                    <w:sz w:val="24"/>
                                    <w:szCs w:val="24"/>
                                  </w:rPr>
                                </m:ctrlPr>
                              </m:sSubPr>
                              <m:e>
                                <m:r>
                                  <m:rPr/>
                                  <w:rPr>
                                    <w:rFonts w:ascii="Cambria Math" w:hAnsi="Cambria Math"/>
                                    <w:sz w:val="24"/>
                                    <w:szCs w:val="24"/>
                                  </w:rPr>
                                  <m:t>T</m:t>
                                </m:r>
                                <m:ctrlPr>
                                  <w:rPr>
                                    <w:rFonts w:ascii="Cambria Math" w:hAnsi="Cambria Math"/>
                                    <w:i/>
                                    <w:sz w:val="24"/>
                                    <w:szCs w:val="24"/>
                                  </w:rPr>
                                </m:ctrlPr>
                              </m:e>
                              <m:sub>
                                <m:r>
                                  <m:rPr/>
                                  <w:rPr>
                                    <w:rFonts w:ascii="Cambria Math" w:hAnsi="Cambria Math"/>
                                    <w:sz w:val="24"/>
                                    <w:szCs w:val="24"/>
                                  </w:rPr>
                                  <m:t>s</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φ</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ctrlPr>
                              <w:rPr>
                                <w:rFonts w:ascii="Cambria Math" w:hAnsi="Cambria Math"/>
                                <w:i/>
                                <w:sz w:val="24"/>
                                <w:szCs w:val="24"/>
                              </w:rPr>
                            </m:ctrlPr>
                          </m:e>
                        </m:d>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ctrlPr>
                          <w:rPr>
                            <w:rFonts w:ascii="Cambria Math" w:hAnsi="Cambria Math"/>
                            <w:i/>
                            <w:sz w:val="24"/>
                            <w:szCs w:val="24"/>
                          </w:rPr>
                        </m:ctrlPr>
                      </m:e>
                    </m:func>
                    <m:ctrlPr>
                      <w:rPr>
                        <w:rFonts w:ascii="Cambria Math" w:hAnsi="Cambria Math"/>
                        <w:i/>
                        <w:sz w:val="24"/>
                        <w:szCs w:val="24"/>
                      </w:rPr>
                    </m:ctrlPr>
                  </m:e>
                </m:d>
                <m:ctrlPr>
                  <w:rPr>
                    <w:rFonts w:ascii="Cambria Math" w:hAnsi="Cambria Math"/>
                    <w:i/>
                    <w:sz w:val="24"/>
                    <w:szCs w:val="24"/>
                  </w:rPr>
                </m:ctrlPr>
              </m:e>
              <m:sup>
                <m:r>
                  <m:rPr/>
                  <w:rPr>
                    <w:rFonts w:ascii="Cambria Math" w:hAnsi="Cambria Math"/>
                    <w:sz w:val="24"/>
                    <w:szCs w:val="24"/>
                  </w:rPr>
                  <m:t>2</m:t>
                </m:r>
                <m:ctrlPr>
                  <w:rPr>
                    <w:rFonts w:ascii="Cambria Math" w:hAnsi="Cambria Math"/>
                    <w:i/>
                    <w:sz w:val="24"/>
                    <w:szCs w:val="24"/>
                  </w:rPr>
                </m:ctrlPr>
              </m:sup>
            </m:sSup>
            <m:ctrlPr>
              <w:rPr>
                <w:rFonts w:ascii="Cambria Math" w:hAnsi="Cambria Math"/>
                <w:i/>
                <w:sz w:val="24"/>
                <w:szCs w:val="24"/>
              </w:rPr>
            </m:ctrlPr>
          </m:e>
        </m:nary>
      </m:oMath>
      <w:r>
        <w:rPr>
          <w:rFonts w:ascii="Times New Roman"/>
          <w:sz w:val="24"/>
          <w:szCs w:val="24"/>
        </w:rPr>
        <w:t xml:space="preserve"> …………………… (A.2)</w:t>
      </w:r>
    </w:p>
    <w:p>
      <w:pPr>
        <w:pStyle w:val="23"/>
        <w:spacing w:line="276" w:lineRule="auto"/>
        <w:ind w:firstLine="480"/>
        <w:rPr>
          <w:rFonts w:ascii="Times New Roman"/>
          <w:sz w:val="24"/>
          <w:szCs w:val="24"/>
        </w:rPr>
      </w:pPr>
      <w:r>
        <w:rPr>
          <w:rFonts w:ascii="Times New Roman"/>
          <w:sz w:val="24"/>
          <w:szCs w:val="24"/>
        </w:rPr>
        <w:t>式中：</w:t>
      </w:r>
    </w:p>
    <w:p>
      <w:pPr>
        <w:pStyle w:val="23"/>
        <w:spacing w:line="276" w:lineRule="auto"/>
        <w:ind w:firstLine="480"/>
        <w:rPr>
          <w:rFonts w:ascii="Times New Roman"/>
          <w:sz w:val="24"/>
          <w:szCs w:val="24"/>
        </w:rPr>
      </w:pPr>
      <m:oMath>
        <m:sSub>
          <m:sSubPr>
            <m:ctrlPr>
              <w:rPr>
                <w:rFonts w:ascii="Cambria Math" w:hAnsi="Cambria Math"/>
                <w:sz w:val="24"/>
                <w:szCs w:val="24"/>
              </w:rPr>
            </m:ctrlPr>
          </m:sSubPr>
          <m:e>
            <m:r>
              <m:rPr/>
              <w:rPr>
                <w:rFonts w:ascii="Cambria Math" w:hAnsi="Cambria Math"/>
                <w:sz w:val="24"/>
                <w:szCs w:val="24"/>
              </w:rPr>
              <m:t>T</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sz w:val="24"/>
          <w:szCs w:val="24"/>
        </w:rPr>
        <w:t>——采样周期，单位为秒（s）。</w:t>
      </w:r>
    </w:p>
    <w:p>
      <w:pPr>
        <w:pStyle w:val="23"/>
        <w:spacing w:line="276" w:lineRule="auto"/>
        <w:ind w:firstLine="480"/>
        <w:rPr>
          <w:rFonts w:ascii="Times New Roman"/>
          <w:sz w:val="24"/>
          <w:szCs w:val="24"/>
        </w:rPr>
      </w:pPr>
      <w:r>
        <w:rPr>
          <w:rFonts w:ascii="Times New Roman"/>
          <w:sz w:val="24"/>
          <w:szCs w:val="24"/>
        </w:rPr>
        <w:t>拟合的过程就是寻找参数</w:t>
      </w:r>
      <m:oMath>
        <m:sSub>
          <m:sSubPr>
            <m:ctrlPr>
              <w:rPr>
                <w:rFonts w:ascii="Cambria Math" w:hAnsi="Cambria Math"/>
                <w:sz w:val="24"/>
                <w:szCs w:val="24"/>
              </w:rPr>
            </m:ctrlPr>
          </m:sSubPr>
          <m:e>
            <m:r>
              <m:rPr/>
              <w:rPr>
                <w:rFonts w:ascii="Cambria Math" w:hAnsi="Cambria Math"/>
                <w:sz w:val="24"/>
                <w:szCs w:val="24"/>
              </w:rPr>
              <m:t>A</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oMath>
      <w:r>
        <w:rPr>
          <w:rFonts w:ascii="Times New Roman"/>
          <w:sz w:val="24"/>
          <w:szCs w:val="24"/>
        </w:rPr>
        <w:t>、</w:t>
      </w:r>
      <m:oMath>
        <m:sSub>
          <m:sSubPr>
            <m:ctrlPr>
              <w:rPr>
                <w:rFonts w:ascii="Cambria Math" w:hAnsi="Cambria Math"/>
                <w:sz w:val="24"/>
                <w:szCs w:val="24"/>
              </w:rPr>
            </m:ctrlPr>
          </m:sSubPr>
          <m:e>
            <m:r>
              <m:rPr/>
              <w:rPr>
                <w:rFonts w:ascii="Cambria Math" w:hAnsi="Cambria Math"/>
                <w:sz w:val="24"/>
                <w:szCs w:val="24"/>
              </w:rPr>
              <m:t>ω</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oMath>
      <w:r>
        <w:rPr>
          <w:rFonts w:ascii="Times New Roman"/>
          <w:sz w:val="24"/>
          <w:szCs w:val="24"/>
        </w:rPr>
        <w:t>、</w:t>
      </w:r>
      <m:oMath>
        <m:sSub>
          <m:sSubPr>
            <m:ctrlPr>
              <w:rPr>
                <w:rFonts w:ascii="Cambria Math" w:hAnsi="Cambria Math"/>
                <w:sz w:val="24"/>
                <w:szCs w:val="24"/>
              </w:rPr>
            </m:ctrlPr>
          </m:sSubPr>
          <m:e>
            <m:r>
              <m:rPr/>
              <w:rPr>
                <w:rFonts w:ascii="Cambria Math" w:hAnsi="Cambria Math"/>
                <w:sz w:val="24"/>
                <w:szCs w:val="24"/>
              </w:rPr>
              <m:t>φ</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oMath>
      <w:r>
        <w:rPr>
          <w:rFonts w:ascii="Times New Roman"/>
          <w:sz w:val="24"/>
          <w:szCs w:val="24"/>
        </w:rPr>
        <w:t>、</w:t>
      </w:r>
      <m:oMath>
        <m:sSub>
          <m:sSubPr>
            <m:ctrlPr>
              <w:rPr>
                <w:rFonts w:ascii="Cambria Math" w:hAnsi="Cambria Math"/>
                <w:sz w:val="24"/>
                <w:szCs w:val="24"/>
              </w:rPr>
            </m:ctrlPr>
          </m:sSubPr>
          <m:e>
            <m:r>
              <m:rPr/>
              <w:rPr>
                <w:rFonts w:ascii="Cambria Math" w:hAnsi="Cambria Math"/>
                <w:sz w:val="24"/>
                <w:szCs w:val="24"/>
              </w:rPr>
              <m:t>d</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oMath>
      <w:r>
        <w:rPr>
          <w:rFonts w:ascii="Times New Roman"/>
          <w:sz w:val="24"/>
          <w:szCs w:val="24"/>
        </w:rPr>
        <w:t>的最佳取值，使误差函数</w:t>
      </w:r>
      <m:oMath>
        <m:r>
          <m:rPr/>
          <w:rPr>
            <w:rFonts w:ascii="Cambria Math" w:hAnsi="Cambria Math"/>
            <w:sz w:val="24"/>
            <w:szCs w:val="24"/>
          </w:rPr>
          <m:t>ρ</m:t>
        </m:r>
      </m:oMath>
      <w:r>
        <w:rPr>
          <w:rFonts w:ascii="Times New Roman"/>
          <w:sz w:val="24"/>
          <w:szCs w:val="24"/>
        </w:rPr>
        <w:t>取极小值。根据拟合结果，正弦波测试信号的峰值为</w:t>
      </w:r>
      <m:oMath>
        <m:sSub>
          <m:sSubPr>
            <m:ctrlPr>
              <w:rPr>
                <w:rFonts w:ascii="Cambria Math" w:hAnsi="Cambria Math"/>
                <w:sz w:val="24"/>
                <w:szCs w:val="24"/>
              </w:rPr>
            </m:ctrlPr>
          </m:sSubPr>
          <m:e>
            <m:r>
              <m:rPr/>
              <w:rPr>
                <w:rFonts w:ascii="Cambria Math" w:hAnsi="Cambria Math"/>
                <w:sz w:val="24"/>
                <w:szCs w:val="24"/>
              </w:rPr>
              <m:t>A</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oMath>
      <w:r>
        <w:rPr>
          <w:rFonts w:ascii="Times New Roman"/>
          <w:sz w:val="24"/>
          <w:szCs w:val="24"/>
        </w:rPr>
        <w:t>，有效值为</w:t>
      </w:r>
      <m:oMath>
        <m:sSub>
          <m:sSubPr>
            <m:ctrlPr>
              <w:rPr>
                <w:rFonts w:ascii="Cambria Math" w:hAnsi="Cambria Math"/>
                <w:sz w:val="24"/>
                <w:szCs w:val="24"/>
              </w:rPr>
            </m:ctrlPr>
          </m:sSubPr>
          <m:e>
            <m:r>
              <m:rPr/>
              <w:rPr>
                <w:rFonts w:ascii="Cambria Math" w:hAnsi="Cambria Math"/>
                <w:sz w:val="24"/>
                <w:szCs w:val="24"/>
              </w:rPr>
              <m:t>A</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r>
          <m:rPr/>
          <w:rPr>
            <w:rFonts w:ascii="Cambria Math" w:hAnsi="Cambria Math"/>
            <w:sz w:val="24"/>
            <w:szCs w:val="24"/>
          </w:rPr>
          <m:t>/</m:t>
        </m:r>
        <m:rad>
          <m:radPr>
            <m:degHide m:val="1"/>
            <m:ctrlPr>
              <w:rPr>
                <w:rFonts w:ascii="Cambria Math" w:hAnsi="Cambria Math"/>
                <w:i/>
                <w:sz w:val="24"/>
                <w:szCs w:val="24"/>
              </w:rPr>
            </m:ctrlPr>
          </m:radPr>
          <m:deg>
            <m:ctrlPr>
              <w:rPr>
                <w:rFonts w:ascii="Cambria Math" w:hAnsi="Cambria Math"/>
                <w:i/>
                <w:sz w:val="24"/>
                <w:szCs w:val="24"/>
              </w:rPr>
            </m:ctrlPr>
          </m:deg>
          <m:e>
            <m:r>
              <m:rPr/>
              <w:rPr>
                <w:rFonts w:ascii="Cambria Math" w:hAnsi="Cambria Math"/>
                <w:sz w:val="24"/>
                <w:szCs w:val="24"/>
              </w:rPr>
              <m:t>2</m:t>
            </m:r>
            <m:ctrlPr>
              <w:rPr>
                <w:rFonts w:ascii="Cambria Math" w:hAnsi="Cambria Math"/>
                <w:i/>
                <w:sz w:val="24"/>
                <w:szCs w:val="24"/>
              </w:rPr>
            </m:ctrlPr>
          </m:e>
        </m:rad>
      </m:oMath>
      <w:r>
        <w:rPr>
          <w:rFonts w:ascii="Times New Roman"/>
          <w:sz w:val="24"/>
          <w:szCs w:val="24"/>
        </w:rPr>
        <w:t>，正弦信号的频率为</w:t>
      </w:r>
      <m:oMath>
        <m:sSub>
          <m:sSubPr>
            <m:ctrlPr>
              <w:rPr>
                <w:rFonts w:ascii="Cambria Math" w:hAnsi="Cambria Math"/>
                <w:sz w:val="24"/>
                <w:szCs w:val="24"/>
              </w:rPr>
            </m:ctrlPr>
          </m:sSubPr>
          <m:e>
            <m:r>
              <m:rPr/>
              <w:rPr>
                <w:rFonts w:ascii="Cambria Math" w:hAnsi="Cambria Math"/>
                <w:sz w:val="24"/>
                <w:szCs w:val="24"/>
              </w:rPr>
              <m:t>ω</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r>
          <m:rPr/>
          <w:rPr>
            <w:rFonts w:ascii="Cambria Math" w:hAnsi="Cambria Math"/>
            <w:sz w:val="24"/>
            <w:szCs w:val="24"/>
          </w:rPr>
          <m:t>/</m:t>
        </m:r>
        <m:d>
          <m:dPr>
            <m:ctrlPr>
              <w:rPr>
                <w:rFonts w:ascii="Cambria Math" w:hAnsi="Cambria Math"/>
                <w:i/>
                <w:sz w:val="24"/>
                <w:szCs w:val="24"/>
              </w:rPr>
            </m:ctrlPr>
          </m:dPr>
          <m:e>
            <m:r>
              <m:rPr/>
              <w:rPr>
                <w:rFonts w:ascii="Cambria Math" w:hAnsi="Cambria Math"/>
                <w:sz w:val="24"/>
                <w:szCs w:val="24"/>
              </w:rPr>
              <m:t>2π</m:t>
            </m:r>
            <m:ctrlPr>
              <w:rPr>
                <w:rFonts w:ascii="Cambria Math" w:hAnsi="Cambria Math"/>
                <w:i/>
                <w:sz w:val="24"/>
                <w:szCs w:val="24"/>
              </w:rPr>
            </m:ctrlPr>
          </m:e>
        </m:d>
      </m:oMath>
      <w:r>
        <w:rPr>
          <w:rFonts w:ascii="Times New Roman"/>
          <w:sz w:val="24"/>
          <w:szCs w:val="24"/>
        </w:rPr>
        <w:t>。</w:t>
      </w:r>
    </w:p>
    <w:p>
      <w:pPr>
        <w:pStyle w:val="32"/>
        <w:wordWrap/>
        <w:spacing w:beforeLines="0" w:afterLines="0" w:line="276" w:lineRule="auto"/>
        <w:rPr>
          <w:rFonts w:ascii="Times New Roman" w:eastAsia="宋体"/>
          <w:sz w:val="24"/>
          <w:szCs w:val="24"/>
        </w:rPr>
      </w:pPr>
      <w:bookmarkStart w:id="87" w:name="_Toc515630079"/>
      <w:r>
        <w:rPr>
          <w:rFonts w:ascii="Times New Roman" w:eastAsia="宋体"/>
          <w:sz w:val="24"/>
          <w:szCs w:val="24"/>
        </w:rPr>
        <w:t>计算正弦波幅值的频域方法</w:t>
      </w:r>
      <w:bookmarkEnd w:id="87"/>
    </w:p>
    <w:p>
      <w:pPr>
        <w:pStyle w:val="23"/>
        <w:spacing w:line="276" w:lineRule="auto"/>
        <w:ind w:firstLine="480"/>
        <w:rPr>
          <w:rFonts w:ascii="Times New Roman"/>
          <w:sz w:val="24"/>
          <w:szCs w:val="24"/>
        </w:rPr>
      </w:pPr>
      <w:r>
        <w:rPr>
          <w:rFonts w:ascii="Times New Roman"/>
          <w:sz w:val="24"/>
          <w:szCs w:val="24"/>
        </w:rPr>
        <w:t>设正弦波测试序列为</w:t>
      </w:r>
      <m:oMath>
        <m:sSub>
          <m:sSubPr>
            <m:ctrlPr>
              <w:rPr>
                <w:rFonts w:ascii="Cambria Math" w:hAnsi="Cambria Math"/>
                <w:sz w:val="24"/>
                <w:szCs w:val="24"/>
              </w:rPr>
            </m:ctrlPr>
          </m:sSubPr>
          <m:e>
            <m:r>
              <m:rPr/>
              <w:rPr>
                <w:rFonts w:ascii="Cambria Math" w:hAnsi="Cambria Math"/>
                <w:sz w:val="24"/>
                <w:szCs w:val="24"/>
              </w:rPr>
              <m:t>x</m:t>
            </m:r>
            <m:ctrlPr>
              <w:rPr>
                <w:rFonts w:ascii="Cambria Math" w:hAnsi="Cambria Math"/>
                <w:sz w:val="24"/>
                <w:szCs w:val="24"/>
              </w:rPr>
            </m:ctrlPr>
          </m:e>
          <m:sub>
            <m:r>
              <m:rPr/>
              <w:rPr>
                <w:rFonts w:ascii="Cambria Math" w:hAnsi="Cambria Math"/>
                <w:sz w:val="24"/>
                <w:szCs w:val="24"/>
              </w:rPr>
              <m:t>n</m:t>
            </m:r>
            <m:ctrlPr>
              <w:rPr>
                <w:rFonts w:ascii="Cambria Math" w:hAnsi="Cambria Math"/>
                <w:sz w:val="24"/>
                <w:szCs w:val="24"/>
              </w:rPr>
            </m:ctrlPr>
          </m:sub>
        </m:sSub>
        <m:d>
          <m:dPr>
            <m:ctrlPr>
              <w:rPr>
                <w:rFonts w:ascii="Cambria Math" w:hAnsi="Cambria Math"/>
                <w:i/>
                <w:sz w:val="24"/>
                <w:szCs w:val="24"/>
              </w:rPr>
            </m:ctrlPr>
          </m:dPr>
          <m:e>
            <m:r>
              <m:rPr/>
              <w:rPr>
                <w:rFonts w:ascii="Cambria Math" w:hAnsi="Cambria Math"/>
                <w:sz w:val="24"/>
                <w:szCs w:val="24"/>
              </w:rPr>
              <m:t>n=0⋯N−1</m:t>
            </m:r>
            <m:ctrlPr>
              <w:rPr>
                <w:rFonts w:ascii="Cambria Math" w:hAnsi="Cambria Math"/>
                <w:i/>
                <w:sz w:val="24"/>
                <w:szCs w:val="24"/>
              </w:rPr>
            </m:ctrlPr>
          </m:e>
        </m:d>
      </m:oMath>
      <w:r>
        <w:rPr>
          <w:rFonts w:ascii="Times New Roman"/>
          <w:sz w:val="24"/>
          <w:szCs w:val="24"/>
        </w:rPr>
        <w:t>，采样率为</w:t>
      </w:r>
      <m:oMath>
        <m:sSub>
          <m:sSubPr>
            <m:ctrlPr>
              <w:rPr>
                <w:rFonts w:ascii="Cambria Math" w:hAnsi="Cambria Math"/>
                <w:sz w:val="24"/>
                <w:szCs w:val="24"/>
              </w:rPr>
            </m:ctrlPr>
          </m:sSubPr>
          <m:e>
            <m:r>
              <m:rPr/>
              <w:rPr>
                <w:rFonts w:ascii="Cambria Math" w:hAnsi="Cambria Math"/>
                <w:sz w:val="24"/>
                <w:szCs w:val="24"/>
              </w:rPr>
              <m:t>f</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sz w:val="24"/>
          <w:szCs w:val="24"/>
        </w:rPr>
        <w:t>，测试信号的频率为</w:t>
      </w:r>
      <m:oMath>
        <m:sSub>
          <m:sSubPr>
            <m:ctrlPr>
              <w:rPr>
                <w:rFonts w:ascii="Cambria Math" w:hAnsi="Cambria Math"/>
                <w:sz w:val="24"/>
                <w:szCs w:val="24"/>
              </w:rPr>
            </m:ctrlPr>
          </m:sSubPr>
          <m:e>
            <m:r>
              <m:rPr/>
              <w:rPr>
                <w:rFonts w:ascii="Cambria Math" w:hAnsi="Cambria Math"/>
                <w:sz w:val="24"/>
                <w:szCs w:val="24"/>
              </w:rPr>
              <m:t>f</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oMath>
      <w:r>
        <w:rPr>
          <w:rFonts w:ascii="Times New Roman"/>
          <w:sz w:val="24"/>
          <w:szCs w:val="24"/>
        </w:rPr>
        <w:t>。若</w:t>
      </w:r>
      <m:oMath>
        <m:r>
          <m:rPr/>
          <w:rPr>
            <w:rFonts w:ascii="Cambria Math" w:hAnsi="Cambria Math"/>
            <w:sz w:val="24"/>
            <w:szCs w:val="24"/>
          </w:rPr>
          <m:t>k</m:t>
        </m:r>
        <m:r>
          <m:rPr>
            <m:sty m:val="p"/>
          </m:rPr>
          <w:rPr>
            <w:rFonts w:ascii="Cambria Math" w:hAnsi="Cambria Math"/>
            <w:sz w:val="24"/>
            <w:szCs w:val="24"/>
          </w:rPr>
          <m:t>=</m:t>
        </m:r>
        <m:r>
          <m:rPr/>
          <w:rPr>
            <w:rFonts w:ascii="Cambria Math" w:hAnsi="Cambria Math"/>
            <w:sz w:val="24"/>
            <w:szCs w:val="24"/>
          </w:rPr>
          <m:t>N</m:t>
        </m:r>
        <m:sSub>
          <m:sSubPr>
            <m:ctrlPr>
              <w:rPr>
                <w:rFonts w:ascii="Cambria Math" w:hAnsi="Cambria Math"/>
                <w:sz w:val="24"/>
                <w:szCs w:val="24"/>
              </w:rPr>
            </m:ctrlPr>
          </m:sSubPr>
          <m:e>
            <m:r>
              <m:rPr/>
              <w:rPr>
                <w:rFonts w:ascii="Cambria Math" w:hAnsi="Cambria Math"/>
                <w:sz w:val="24"/>
                <w:szCs w:val="24"/>
              </w:rPr>
              <m:t>f</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f</m:t>
            </m:r>
            <m:ctrlPr>
              <w:rPr>
                <w:rFonts w:ascii="Cambria Math" w:hAnsi="Cambria Math"/>
                <w:i/>
                <w:sz w:val="24"/>
                <w:szCs w:val="24"/>
              </w:rPr>
            </m:ctrlPr>
          </m:e>
          <m:sub>
            <m:r>
              <m:rPr/>
              <w:rPr>
                <w:rFonts w:ascii="Cambria Math" w:hAnsi="Cambria Math"/>
                <w:sz w:val="24"/>
                <w:szCs w:val="24"/>
              </w:rPr>
              <m:t>s</m:t>
            </m:r>
            <m:ctrlPr>
              <w:rPr>
                <w:rFonts w:ascii="Cambria Math" w:hAnsi="Cambria Math"/>
                <w:i/>
                <w:sz w:val="24"/>
                <w:szCs w:val="24"/>
              </w:rPr>
            </m:ctrlPr>
          </m:sub>
        </m:sSub>
      </m:oMath>
      <w:r>
        <w:rPr>
          <w:rFonts w:ascii="Times New Roman"/>
          <w:sz w:val="24"/>
          <w:szCs w:val="24"/>
        </w:rPr>
        <w:t>为整数，则可使用以下傅里叶变换式直接计算正弦波峰值。</w:t>
      </w:r>
    </w:p>
    <w:p>
      <w:pPr>
        <w:pStyle w:val="23"/>
        <w:spacing w:line="276" w:lineRule="auto"/>
        <w:ind w:firstLine="480"/>
        <w:jc w:val="right"/>
        <w:rPr>
          <w:rFonts w:ascii="Times New Roman"/>
          <w:sz w:val="24"/>
          <w:szCs w:val="24"/>
        </w:rPr>
      </w:pPr>
      <m:oMath>
        <m:sSub>
          <m:sSubPr>
            <m:ctrlPr>
              <w:rPr>
                <w:rFonts w:ascii="Cambria Math" w:hAnsi="Cambria Math"/>
                <w:sz w:val="24"/>
                <w:szCs w:val="24"/>
              </w:rPr>
            </m:ctrlPr>
          </m:sSubPr>
          <m:e>
            <m:r>
              <m:rPr/>
              <w:rPr>
                <w:rFonts w:ascii="Cambria Math" w:hAnsi="Cambria Math"/>
                <w:sz w:val="24"/>
                <w:szCs w:val="24"/>
              </w:rPr>
              <m:t>A</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r>
          <m:rPr>
            <m:sty m:val="p"/>
          </m:rPr>
          <w:rPr>
            <w:rFonts w:ascii="Cambria Math" w:hAnsi="Cambria Math"/>
            <w:sz w:val="24"/>
            <w:szCs w:val="24"/>
          </w:rPr>
          <m:t>=</m:t>
        </m:r>
        <m:f>
          <m:fPr>
            <m:ctrlPr>
              <w:rPr>
                <w:rFonts w:ascii="Cambria Math" w:hAnsi="Cambria Math"/>
                <w:sz w:val="24"/>
                <w:szCs w:val="24"/>
              </w:rPr>
            </m:ctrlPr>
          </m:fPr>
          <m:num>
            <m:r>
              <m:rPr/>
              <w:rPr>
                <w:rFonts w:ascii="Cambria Math" w:hAnsi="Cambria Math"/>
                <w:sz w:val="24"/>
                <w:szCs w:val="24"/>
              </w:rPr>
              <m:t>2</m:t>
            </m:r>
            <m:ctrlPr>
              <w:rPr>
                <w:rFonts w:ascii="Cambria Math" w:hAnsi="Cambria Math"/>
                <w:sz w:val="24"/>
                <w:szCs w:val="24"/>
              </w:rPr>
            </m:ctrlPr>
          </m:num>
          <m:den>
            <m:r>
              <m:rPr/>
              <w:rPr>
                <w:rFonts w:ascii="Cambria Math" w:hAnsi="Cambria Math"/>
                <w:sz w:val="24"/>
                <w:szCs w:val="24"/>
              </w:rPr>
              <m:t>N</m:t>
            </m:r>
            <m:ctrlPr>
              <w:rPr>
                <w:rFonts w:ascii="Cambria Math" w:hAnsi="Cambria Math"/>
                <w:sz w:val="24"/>
                <w:szCs w:val="24"/>
              </w:rPr>
            </m:ctrlPr>
          </m:den>
        </m:f>
        <m:d>
          <m:dPr>
            <m:begChr m:val="|"/>
            <m:endChr m:val="|"/>
            <m:ctrlPr>
              <w:rPr>
                <w:rFonts w:ascii="Cambria Math" w:hAnsi="Cambria Math"/>
                <w:sz w:val="24"/>
                <w:szCs w:val="24"/>
              </w:rPr>
            </m:ctrlPr>
          </m:dPr>
          <m:e>
            <m:r>
              <m:rPr/>
              <w:rPr>
                <w:rFonts w:ascii="Cambria Math" w:hAnsi="Cambria Math"/>
                <w:sz w:val="24"/>
                <w:szCs w:val="24"/>
              </w:rPr>
              <m:t>X</m:t>
            </m:r>
            <m:d>
              <m:dPr>
                <m:ctrlPr>
                  <w:rPr>
                    <w:rFonts w:ascii="Cambria Math" w:hAnsi="Cambria Math"/>
                    <w:i/>
                    <w:sz w:val="24"/>
                    <w:szCs w:val="24"/>
                  </w:rPr>
                </m:ctrlPr>
              </m:dPr>
              <m:e>
                <m:r>
                  <m:rPr/>
                  <w:rPr>
                    <w:rFonts w:ascii="Cambria Math" w:hAnsi="Cambria Math"/>
                    <w:sz w:val="24"/>
                    <w:szCs w:val="24"/>
                  </w:rPr>
                  <m:t>k</m:t>
                </m:r>
                <m:ctrlPr>
                  <w:rPr>
                    <w:rFonts w:ascii="Cambria Math" w:hAnsi="Cambria Math"/>
                    <w:i/>
                    <w:sz w:val="24"/>
                    <w:szCs w:val="24"/>
                  </w:rPr>
                </m:ctrlPr>
              </m:e>
            </m:d>
            <m:ctrlPr>
              <w:rPr>
                <w:rFonts w:ascii="Cambria Math" w:hAnsi="Cambria Math"/>
                <w:sz w:val="24"/>
                <w:szCs w:val="24"/>
              </w:rPr>
            </m:ctrlPr>
          </m:e>
        </m:d>
        <m:r>
          <m:rPr>
            <m:sty m:val="p"/>
          </m:rPr>
          <w:rPr>
            <w:rFonts w:ascii="Cambria Math" w:hAnsi="Cambria Math"/>
            <w:sz w:val="24"/>
            <w:szCs w:val="24"/>
          </w:rPr>
          <m:t>=</m:t>
        </m:r>
        <m:f>
          <m:fPr>
            <m:ctrlPr>
              <w:rPr>
                <w:rFonts w:ascii="Cambria Math" w:hAnsi="Cambria Math"/>
                <w:sz w:val="24"/>
                <w:szCs w:val="24"/>
              </w:rPr>
            </m:ctrlPr>
          </m:fPr>
          <m:num>
            <m:r>
              <m:rPr/>
              <w:rPr>
                <w:rFonts w:ascii="Cambria Math" w:hAnsi="Cambria Math"/>
                <w:sz w:val="24"/>
                <w:szCs w:val="24"/>
              </w:rPr>
              <m:t>2</m:t>
            </m:r>
            <m:ctrlPr>
              <w:rPr>
                <w:rFonts w:ascii="Cambria Math" w:hAnsi="Cambria Math"/>
                <w:sz w:val="24"/>
                <w:szCs w:val="24"/>
              </w:rPr>
            </m:ctrlPr>
          </m:num>
          <m:den>
            <m:r>
              <m:rPr/>
              <w:rPr>
                <w:rFonts w:ascii="Cambria Math" w:hAnsi="Cambria Math"/>
                <w:sz w:val="24"/>
                <w:szCs w:val="24"/>
              </w:rPr>
              <m:t>N</m:t>
            </m:r>
            <m:ctrlPr>
              <w:rPr>
                <w:rFonts w:ascii="Cambria Math" w:hAnsi="Cambria Math"/>
                <w:sz w:val="24"/>
                <w:szCs w:val="24"/>
              </w:rPr>
            </m:ctrlPr>
          </m:den>
        </m:f>
        <m:d>
          <m:dPr>
            <m:begChr m:val="|"/>
            <m:endChr m:val="|"/>
            <m:ctrlPr>
              <w:rPr>
                <w:rFonts w:ascii="Cambria Math" w:hAnsi="Cambria Math"/>
                <w:i/>
                <w:sz w:val="24"/>
                <w:szCs w:val="24"/>
              </w:rPr>
            </m:ctrlPr>
          </m:dPr>
          <m:e>
            <m:nary>
              <m:naryPr>
                <m:chr m:val="∑"/>
                <m:limLoc m:val="undOvr"/>
                <m:ctrlPr>
                  <w:rPr>
                    <w:rFonts w:ascii="Cambria Math" w:hAnsi="Cambria Math"/>
                    <w:i/>
                    <w:sz w:val="24"/>
                    <w:szCs w:val="24"/>
                  </w:rPr>
                </m:ctrlPr>
              </m:naryPr>
              <m:sub>
                <m:r>
                  <m:rPr/>
                  <w:rPr>
                    <w:rFonts w:ascii="Cambria Math" w:hAnsi="Cambria Math"/>
                    <w:sz w:val="24"/>
                    <w:szCs w:val="24"/>
                  </w:rPr>
                  <m:t>n=0</m:t>
                </m:r>
                <m:ctrlPr>
                  <w:rPr>
                    <w:rFonts w:ascii="Cambria Math" w:hAnsi="Cambria Math"/>
                    <w:i/>
                    <w:sz w:val="24"/>
                    <w:szCs w:val="24"/>
                  </w:rPr>
                </m:ctrlPr>
              </m:sub>
              <m:sup>
                <m:r>
                  <m:rPr/>
                  <w:rPr>
                    <w:rFonts w:ascii="Cambria Math" w:hAnsi="Cambria Math"/>
                    <w:sz w:val="24"/>
                    <w:szCs w:val="24"/>
                  </w:rPr>
                  <m:t>N−1</m:t>
                </m:r>
                <m:ctrlPr>
                  <w:rPr>
                    <w:rFonts w:ascii="Cambria Math" w:hAnsi="Cambria Math"/>
                    <w:i/>
                    <w:sz w:val="24"/>
                    <w:szCs w:val="24"/>
                  </w:rPr>
                </m:ctrlPr>
              </m:sup>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n</m:t>
                    </m:r>
                    <m:ctrlPr>
                      <w:rPr>
                        <w:rFonts w:ascii="Cambria Math" w:hAnsi="Cambria Math"/>
                        <w:i/>
                        <w:sz w:val="24"/>
                        <w:szCs w:val="24"/>
                      </w:rPr>
                    </m:ctrlPr>
                  </m:sub>
                </m:sSub>
                <m:sSup>
                  <m:sSupPr>
                    <m:ctrlPr>
                      <w:rPr>
                        <w:rFonts w:ascii="Cambria Math" w:hAnsi="Cambria Math"/>
                        <w:i/>
                        <w:sz w:val="24"/>
                        <w:szCs w:val="24"/>
                      </w:rPr>
                    </m:ctrlPr>
                  </m:sSupPr>
                  <m:e>
                    <m:r>
                      <m:rPr/>
                      <w:rPr>
                        <w:rFonts w:ascii="Cambria Math" w:hAnsi="Cambria Math"/>
                        <w:sz w:val="24"/>
                        <w:szCs w:val="24"/>
                      </w:rPr>
                      <m:t>e</m:t>
                    </m:r>
                    <m:ctrlPr>
                      <w:rPr>
                        <w:rFonts w:ascii="Cambria Math" w:hAnsi="Cambria Math"/>
                        <w:i/>
                        <w:sz w:val="24"/>
                        <w:szCs w:val="24"/>
                      </w:rPr>
                    </m:ctrlPr>
                  </m:e>
                  <m:sup>
                    <m:r>
                      <m:rPr/>
                      <w:rPr>
                        <w:rFonts w:ascii="Cambria Math" w:hAnsi="Cambria Math"/>
                        <w:sz w:val="24"/>
                        <w:szCs w:val="24"/>
                      </w:rPr>
                      <m:t>−j2πn</m:t>
                    </m:r>
                    <m:sSub>
                      <m:sSubPr>
                        <m:ctrlPr>
                          <w:rPr>
                            <w:rFonts w:ascii="Cambria Math" w:hAnsi="Cambria Math"/>
                            <w:i/>
                            <w:sz w:val="24"/>
                            <w:szCs w:val="24"/>
                          </w:rPr>
                        </m:ctrlPr>
                      </m:sSubPr>
                      <m:e>
                        <m:r>
                          <m:rPr/>
                          <w:rPr>
                            <w:rFonts w:ascii="Cambria Math" w:hAnsi="Cambria Math"/>
                            <w:sz w:val="24"/>
                            <w:szCs w:val="24"/>
                          </w:rPr>
                          <m:t>f</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f</m:t>
                        </m:r>
                        <m:ctrlPr>
                          <w:rPr>
                            <w:rFonts w:ascii="Cambria Math" w:hAnsi="Cambria Math"/>
                            <w:i/>
                            <w:sz w:val="24"/>
                            <w:szCs w:val="24"/>
                          </w:rPr>
                        </m:ctrlPr>
                      </m:e>
                      <m:sub>
                        <m:r>
                          <m:rPr/>
                          <w:rPr>
                            <w:rFonts w:ascii="Cambria Math" w:hAnsi="Cambria Math"/>
                            <w:sz w:val="24"/>
                            <w:szCs w:val="24"/>
                          </w:rPr>
                          <m:t>s</m:t>
                        </m:r>
                        <m:ctrlPr>
                          <w:rPr>
                            <w:rFonts w:ascii="Cambria Math" w:hAnsi="Cambria Math"/>
                            <w:i/>
                            <w:sz w:val="24"/>
                            <w:szCs w:val="24"/>
                          </w:rPr>
                        </m:ctrlPr>
                      </m:sub>
                    </m:sSub>
                    <m:ctrlPr>
                      <w:rPr>
                        <w:rFonts w:ascii="Cambria Math" w:hAnsi="Cambria Math"/>
                        <w:i/>
                        <w:sz w:val="24"/>
                        <w:szCs w:val="24"/>
                      </w:rPr>
                    </m:ctrlPr>
                  </m:sup>
                </m:sSup>
                <m:ctrlPr>
                  <w:rPr>
                    <w:rFonts w:ascii="Cambria Math" w:hAnsi="Cambria Math"/>
                    <w:i/>
                    <w:sz w:val="24"/>
                    <w:szCs w:val="24"/>
                  </w:rPr>
                </m:ctrlPr>
              </m:e>
            </m:nary>
            <m:ctrlPr>
              <w:rPr>
                <w:rFonts w:ascii="Cambria Math" w:hAnsi="Cambria Math"/>
                <w:i/>
                <w:sz w:val="24"/>
                <w:szCs w:val="24"/>
              </w:rPr>
            </m:ctrlPr>
          </m:e>
        </m:d>
      </m:oMath>
      <w:r>
        <w:rPr>
          <w:rFonts w:ascii="Times New Roman"/>
          <w:sz w:val="24"/>
          <w:szCs w:val="24"/>
        </w:rPr>
        <w:t xml:space="preserve"> ……………………… (A.3)</w:t>
      </w:r>
    </w:p>
    <w:p>
      <w:pPr>
        <w:pStyle w:val="23"/>
        <w:spacing w:line="276" w:lineRule="auto"/>
        <w:ind w:firstLine="480"/>
        <w:rPr>
          <w:rFonts w:ascii="Times New Roman"/>
          <w:sz w:val="24"/>
          <w:szCs w:val="24"/>
        </w:rPr>
      </w:pPr>
      <w:r>
        <w:rPr>
          <w:rFonts w:ascii="Times New Roman"/>
          <w:sz w:val="24"/>
          <w:szCs w:val="24"/>
        </w:rPr>
        <w:t>正弦波的有效值为</w:t>
      </w:r>
      <m:oMath>
        <m:sSub>
          <m:sSubPr>
            <m:ctrlPr>
              <w:rPr>
                <w:rFonts w:ascii="Cambria Math" w:hAnsi="Cambria Math"/>
                <w:sz w:val="24"/>
                <w:szCs w:val="24"/>
              </w:rPr>
            </m:ctrlPr>
          </m:sSubPr>
          <m:e>
            <m:r>
              <m:rPr/>
              <w:rPr>
                <w:rFonts w:ascii="Cambria Math" w:hAnsi="Cambria Math"/>
                <w:sz w:val="24"/>
                <w:szCs w:val="24"/>
              </w:rPr>
              <m:t>A</m:t>
            </m:r>
            <m:ctrlPr>
              <w:rPr>
                <w:rFonts w:ascii="Cambria Math" w:hAnsi="Cambria Math"/>
                <w:sz w:val="24"/>
                <w:szCs w:val="24"/>
              </w:rPr>
            </m:ctrlPr>
          </m:e>
          <m:sub>
            <m:r>
              <m:rPr/>
              <w:rPr>
                <w:rFonts w:ascii="Cambria Math" w:hAnsi="Cambria Math"/>
                <w:sz w:val="24"/>
                <w:szCs w:val="24"/>
              </w:rPr>
              <m:t>0</m:t>
            </m:r>
            <m:ctrlPr>
              <w:rPr>
                <w:rFonts w:ascii="Cambria Math" w:hAnsi="Cambria Math"/>
                <w:sz w:val="24"/>
                <w:szCs w:val="24"/>
              </w:rPr>
            </m:ctrlPr>
          </m:sub>
        </m:sSub>
        <m:r>
          <m:rPr/>
          <w:rPr>
            <w:rFonts w:ascii="Cambria Math" w:hAnsi="Cambria Math"/>
            <w:sz w:val="24"/>
            <w:szCs w:val="24"/>
          </w:rPr>
          <m:t>/</m:t>
        </m:r>
        <m:rad>
          <m:radPr>
            <m:degHide m:val="1"/>
            <m:ctrlPr>
              <w:rPr>
                <w:rFonts w:ascii="Cambria Math" w:hAnsi="Cambria Math"/>
                <w:i/>
                <w:sz w:val="24"/>
                <w:szCs w:val="24"/>
              </w:rPr>
            </m:ctrlPr>
          </m:radPr>
          <m:deg>
            <m:ctrlPr>
              <w:rPr>
                <w:rFonts w:ascii="Cambria Math" w:hAnsi="Cambria Math"/>
                <w:i/>
                <w:sz w:val="24"/>
                <w:szCs w:val="24"/>
              </w:rPr>
            </m:ctrlPr>
          </m:deg>
          <m:e>
            <m:r>
              <m:rPr/>
              <w:rPr>
                <w:rFonts w:ascii="Cambria Math" w:hAnsi="Cambria Math"/>
                <w:sz w:val="24"/>
                <w:szCs w:val="24"/>
              </w:rPr>
              <m:t>2</m:t>
            </m:r>
            <m:ctrlPr>
              <w:rPr>
                <w:rFonts w:ascii="Cambria Math" w:hAnsi="Cambria Math"/>
                <w:i/>
                <w:sz w:val="24"/>
                <w:szCs w:val="24"/>
              </w:rPr>
            </m:ctrlPr>
          </m:e>
        </m:rad>
      </m:oMath>
      <w:r>
        <w:rPr>
          <w:rFonts w:ascii="Times New Roman"/>
          <w:sz w:val="24"/>
          <w:szCs w:val="24"/>
        </w:rPr>
        <w:t>。</w:t>
      </w:r>
    </w:p>
    <w:p>
      <w:pPr>
        <w:widowControl/>
        <w:spacing w:line="400" w:lineRule="exact"/>
        <w:jc w:val="left"/>
        <w:rPr>
          <w:rFonts w:eastAsia="黑体"/>
          <w:color w:val="000000"/>
          <w:kern w:val="0"/>
        </w:rPr>
      </w:pPr>
    </w:p>
    <w:bookmarkEnd w:id="84"/>
    <w:p>
      <w:pPr>
        <w:widowControl/>
        <w:jc w:val="left"/>
        <w:rPr>
          <w:rFonts w:eastAsia="黑体"/>
          <w:color w:val="000000"/>
          <w:kern w:val="0"/>
        </w:rPr>
      </w:pPr>
      <w:r>
        <w:rPr>
          <w:color w:val="000000"/>
        </w:rPr>
        <w:br w:type="page"/>
      </w:r>
    </w:p>
    <w:bookmarkEnd w:id="85"/>
    <w:p>
      <w:pPr>
        <w:pStyle w:val="31"/>
        <w:numPr>
          <w:ilvl w:val="0"/>
          <w:numId w:val="0"/>
        </w:numPr>
        <w:spacing w:before="0" w:after="0" w:line="276" w:lineRule="auto"/>
        <w:jc w:val="both"/>
        <w:rPr>
          <w:rFonts w:ascii="Times New Roman"/>
          <w:color w:val="000000"/>
          <w:sz w:val="28"/>
          <w:szCs w:val="28"/>
        </w:rPr>
      </w:pPr>
      <w:bookmarkStart w:id="88" w:name="_Toc15523"/>
      <w:bookmarkStart w:id="89" w:name="_Toc3057969"/>
      <w:bookmarkStart w:id="90" w:name="_Toc413709097"/>
      <w:bookmarkStart w:id="91" w:name="_Toc349718181"/>
      <w:bookmarkStart w:id="92" w:name="_Toc2561138"/>
      <w:r>
        <w:rPr>
          <w:rFonts w:ascii="Times New Roman"/>
          <w:color w:val="000000"/>
          <w:sz w:val="28"/>
          <w:szCs w:val="28"/>
        </w:rPr>
        <w:t>附录B</w:t>
      </w:r>
      <w:bookmarkEnd w:id="88"/>
    </w:p>
    <w:p>
      <w:pPr>
        <w:pStyle w:val="32"/>
        <w:numPr>
          <w:ilvl w:val="0"/>
          <w:numId w:val="0"/>
        </w:numPr>
        <w:spacing w:before="190" w:after="190" w:line="276" w:lineRule="auto"/>
        <w:jc w:val="center"/>
        <w:rPr>
          <w:rFonts w:ascii="Times New Roman"/>
          <w:kern w:val="0"/>
          <w:sz w:val="28"/>
          <w:szCs w:val="28"/>
        </w:rPr>
      </w:pPr>
      <w:r>
        <w:rPr>
          <w:rFonts w:hint="eastAsia" w:ascii="Times New Roman"/>
          <w:kern w:val="0"/>
          <w:sz w:val="28"/>
          <w:szCs w:val="28"/>
        </w:rPr>
        <w:t>仪器地震烈度测算功能检查方法</w:t>
      </w:r>
    </w:p>
    <w:p>
      <w:pPr>
        <w:pStyle w:val="23"/>
        <w:ind w:firstLine="420"/>
      </w:pPr>
    </w:p>
    <w:p>
      <w:pPr>
        <w:adjustRightInd w:val="0"/>
        <w:snapToGrid w:val="0"/>
        <w:spacing w:line="276" w:lineRule="auto"/>
        <w:rPr>
          <w:sz w:val="24"/>
          <w:szCs w:val="24"/>
        </w:rPr>
      </w:pPr>
      <w:r>
        <w:rPr>
          <w:sz w:val="24"/>
          <w:szCs w:val="24"/>
        </w:rPr>
        <w:t>B.1 按下列步骤进行烈度测算检定</w:t>
      </w:r>
    </w:p>
    <w:p>
      <w:pPr>
        <w:adjustRightInd w:val="0"/>
        <w:snapToGrid w:val="0"/>
        <w:spacing w:line="276" w:lineRule="auto"/>
        <w:ind w:firstLine="480" w:firstLineChars="200"/>
        <w:rPr>
          <w:sz w:val="24"/>
          <w:szCs w:val="24"/>
        </w:rPr>
      </w:pPr>
      <w:r>
        <w:rPr>
          <w:rFonts w:hint="eastAsia"/>
          <w:sz w:val="24"/>
          <w:szCs w:val="24"/>
        </w:rPr>
        <w:t>（1）</w:t>
      </w:r>
      <w:r>
        <w:rPr>
          <w:sz w:val="24"/>
          <w:szCs w:val="24"/>
        </w:rPr>
        <w:t>将被检地震烈度仪与参考强震动加速度计并列，刚性地安装在三轴驱动振动台台面</w:t>
      </w:r>
      <w:r>
        <w:rPr>
          <w:rFonts w:hint="eastAsia"/>
          <w:sz w:val="24"/>
          <w:szCs w:val="24"/>
        </w:rPr>
        <w:t>上</w:t>
      </w:r>
      <w:r>
        <w:rPr>
          <w:sz w:val="24"/>
          <w:szCs w:val="24"/>
        </w:rPr>
        <w:t>，保持两者的安装方位角一致；</w:t>
      </w:r>
    </w:p>
    <w:p>
      <w:pPr>
        <w:adjustRightInd w:val="0"/>
        <w:snapToGrid w:val="0"/>
        <w:spacing w:line="276" w:lineRule="auto"/>
        <w:ind w:firstLine="480" w:firstLineChars="200"/>
        <w:rPr>
          <w:sz w:val="24"/>
          <w:szCs w:val="24"/>
        </w:rPr>
      </w:pPr>
      <w:r>
        <w:rPr>
          <w:rFonts w:hint="eastAsia"/>
          <w:sz w:val="24"/>
          <w:szCs w:val="24"/>
        </w:rPr>
        <w:t>（2）</w:t>
      </w:r>
      <w:r>
        <w:rPr>
          <w:sz w:val="24"/>
          <w:szCs w:val="24"/>
        </w:rPr>
        <w:t>使用数据采集器记录参考强震动加速度计的输出信号；</w:t>
      </w:r>
    </w:p>
    <w:p>
      <w:pPr>
        <w:adjustRightInd w:val="0"/>
        <w:snapToGrid w:val="0"/>
        <w:spacing w:line="276" w:lineRule="auto"/>
        <w:ind w:firstLine="480" w:firstLineChars="200"/>
        <w:rPr>
          <w:sz w:val="24"/>
          <w:szCs w:val="24"/>
        </w:rPr>
      </w:pPr>
      <w:r>
        <w:rPr>
          <w:rFonts w:hint="eastAsia"/>
          <w:sz w:val="24"/>
          <w:szCs w:val="24"/>
        </w:rPr>
        <w:t>（3）</w:t>
      </w:r>
      <w:r>
        <w:rPr>
          <w:sz w:val="24"/>
          <w:szCs w:val="24"/>
        </w:rPr>
        <w:t>使用</w:t>
      </w:r>
      <w:r>
        <w:rPr>
          <w:rFonts w:hint="eastAsia"/>
          <w:sz w:val="24"/>
          <w:szCs w:val="24"/>
          <w:lang w:val="en-US" w:eastAsia="zh-CN"/>
        </w:rPr>
        <w:t>由标准信号源产生的</w:t>
      </w:r>
      <w:r>
        <w:rPr>
          <w:sz w:val="24"/>
          <w:szCs w:val="24"/>
        </w:rPr>
        <w:t>三分向地震波模拟信号驱动三轴振动台；</w:t>
      </w:r>
    </w:p>
    <w:p>
      <w:pPr>
        <w:adjustRightInd w:val="0"/>
        <w:snapToGrid w:val="0"/>
        <w:spacing w:line="276" w:lineRule="auto"/>
        <w:ind w:firstLine="480" w:firstLineChars="200"/>
        <w:rPr>
          <w:sz w:val="24"/>
          <w:szCs w:val="24"/>
        </w:rPr>
      </w:pPr>
      <w:r>
        <w:rPr>
          <w:rFonts w:hint="eastAsia"/>
          <w:sz w:val="24"/>
          <w:szCs w:val="24"/>
        </w:rPr>
        <w:t>（4）</w:t>
      </w:r>
      <w:r>
        <w:rPr>
          <w:sz w:val="24"/>
          <w:szCs w:val="24"/>
        </w:rPr>
        <w:t>检查并记录地震烈度仪的事件检测输出信息、PGA 和 PGV 的输出值以及仪器地震烈度的测算值。</w:t>
      </w:r>
    </w:p>
    <w:p>
      <w:pPr>
        <w:adjustRightInd w:val="0"/>
        <w:snapToGrid w:val="0"/>
        <w:spacing w:line="276" w:lineRule="auto"/>
        <w:ind w:firstLine="480" w:firstLineChars="200"/>
        <w:rPr>
          <w:sz w:val="24"/>
          <w:szCs w:val="24"/>
        </w:rPr>
      </w:pPr>
      <w:r>
        <w:rPr>
          <w:rFonts w:hint="eastAsia"/>
          <w:sz w:val="24"/>
          <w:szCs w:val="24"/>
        </w:rPr>
        <w:t>（5）</w:t>
      </w:r>
      <w:r>
        <w:rPr>
          <w:sz w:val="24"/>
          <w:szCs w:val="24"/>
        </w:rPr>
        <w:t>对由参考强震动加速度计</w:t>
      </w:r>
      <w:r>
        <w:rPr>
          <w:rFonts w:hint="eastAsia"/>
          <w:sz w:val="24"/>
          <w:szCs w:val="24"/>
        </w:rPr>
        <w:t>测量</w:t>
      </w:r>
      <w:r>
        <w:rPr>
          <w:sz w:val="24"/>
          <w:szCs w:val="24"/>
        </w:rPr>
        <w:t>的数据进行分析处理，计算仪器地震烈度的参考值。</w:t>
      </w:r>
    </w:p>
    <w:p>
      <w:pPr>
        <w:adjustRightInd w:val="0"/>
        <w:snapToGrid w:val="0"/>
        <w:spacing w:line="276" w:lineRule="auto"/>
        <w:rPr>
          <w:sz w:val="24"/>
          <w:szCs w:val="24"/>
        </w:rPr>
      </w:pPr>
      <w:r>
        <w:rPr>
          <w:rFonts w:hint="eastAsia"/>
          <w:sz w:val="24"/>
          <w:szCs w:val="24"/>
        </w:rPr>
        <w:t>B.2</w:t>
      </w:r>
      <w:r>
        <w:rPr>
          <w:sz w:val="24"/>
          <w:szCs w:val="24"/>
        </w:rPr>
        <w:t xml:space="preserve"> 地震波试验数据</w:t>
      </w:r>
    </w:p>
    <w:p>
      <w:pPr>
        <w:adjustRightInd w:val="0"/>
        <w:snapToGrid w:val="0"/>
        <w:spacing w:line="276" w:lineRule="auto"/>
        <w:ind w:firstLine="480" w:firstLineChars="200"/>
        <w:rPr>
          <w:sz w:val="24"/>
          <w:szCs w:val="24"/>
        </w:rPr>
      </w:pPr>
      <w:r>
        <w:rPr>
          <w:rFonts w:hint="eastAsia"/>
          <w:sz w:val="24"/>
          <w:szCs w:val="24"/>
        </w:rPr>
        <w:t>（1）</w:t>
      </w:r>
      <w:r>
        <w:rPr>
          <w:sz w:val="24"/>
          <w:szCs w:val="24"/>
        </w:rPr>
        <w:t>试验数据可由强震动观测台站记录的强震加速度波形数据乘以增益因子生成；</w:t>
      </w:r>
    </w:p>
    <w:p>
      <w:pPr>
        <w:adjustRightInd w:val="0"/>
        <w:snapToGrid w:val="0"/>
        <w:spacing w:line="276" w:lineRule="auto"/>
        <w:ind w:firstLine="480" w:firstLineChars="200"/>
        <w:rPr>
          <w:sz w:val="24"/>
          <w:szCs w:val="24"/>
        </w:rPr>
      </w:pPr>
      <w:r>
        <w:rPr>
          <w:rFonts w:hint="eastAsia"/>
          <w:sz w:val="24"/>
          <w:szCs w:val="24"/>
        </w:rPr>
        <w:t>（2）</w:t>
      </w:r>
      <w:r>
        <w:rPr>
          <w:sz w:val="24"/>
          <w:szCs w:val="24"/>
        </w:rPr>
        <w:t>应选择不同地震的加速度观测数据和不同震中距台站的加速度观测数据生成试验数据；</w:t>
      </w:r>
    </w:p>
    <w:p>
      <w:pPr>
        <w:adjustRightInd w:val="0"/>
        <w:snapToGrid w:val="0"/>
        <w:spacing w:line="276" w:lineRule="auto"/>
        <w:ind w:firstLine="480" w:firstLineChars="200"/>
        <w:rPr>
          <w:sz w:val="24"/>
          <w:szCs w:val="24"/>
        </w:rPr>
      </w:pPr>
      <w:r>
        <w:rPr>
          <w:rFonts w:hint="eastAsia"/>
          <w:sz w:val="24"/>
          <w:szCs w:val="24"/>
        </w:rPr>
        <w:t>（3）</w:t>
      </w:r>
      <w:r>
        <w:rPr>
          <w:sz w:val="24"/>
          <w:szCs w:val="24"/>
        </w:rPr>
        <w:t>试验数据应不少于3组，其最大峰值加速度振幅宜在0.2 m/s</w:t>
      </w:r>
      <w:r>
        <w:rPr>
          <w:sz w:val="24"/>
          <w:szCs w:val="24"/>
          <w:vertAlign w:val="superscript"/>
        </w:rPr>
        <w:t>2</w:t>
      </w:r>
      <w:r>
        <w:rPr>
          <w:color w:val="333333"/>
          <w:sz w:val="24"/>
          <w:szCs w:val="24"/>
          <w:shd w:val="clear" w:color="auto" w:fill="FFFFFF"/>
        </w:rPr>
        <w:t>~</w:t>
      </w:r>
      <w:r>
        <w:rPr>
          <w:sz w:val="24"/>
          <w:szCs w:val="24"/>
        </w:rPr>
        <w:t>20 m/s</w:t>
      </w:r>
      <w:r>
        <w:rPr>
          <w:sz w:val="24"/>
          <w:szCs w:val="24"/>
          <w:vertAlign w:val="superscript"/>
        </w:rPr>
        <w:t>2</w:t>
      </w:r>
      <w:r>
        <w:rPr>
          <w:sz w:val="24"/>
          <w:szCs w:val="24"/>
        </w:rPr>
        <w:t>范围内选取不同的值。</w:t>
      </w:r>
    </w:p>
    <w:p>
      <w:pPr>
        <w:adjustRightInd w:val="0"/>
        <w:snapToGrid w:val="0"/>
        <w:spacing w:line="276" w:lineRule="auto"/>
        <w:rPr>
          <w:sz w:val="24"/>
          <w:szCs w:val="24"/>
        </w:rPr>
      </w:pPr>
      <w:r>
        <w:rPr>
          <w:rFonts w:hint="eastAsia"/>
          <w:sz w:val="24"/>
          <w:szCs w:val="24"/>
        </w:rPr>
        <w:t>B</w:t>
      </w:r>
      <w:r>
        <w:rPr>
          <w:sz w:val="24"/>
          <w:szCs w:val="24"/>
        </w:rPr>
        <w:t>.3 仪器地震烈度的计算流程</w:t>
      </w:r>
    </w:p>
    <w:p>
      <w:pPr>
        <w:adjustRightInd w:val="0"/>
        <w:snapToGrid w:val="0"/>
        <w:spacing w:line="276" w:lineRule="auto"/>
        <w:ind w:firstLine="480" w:firstLineChars="200"/>
        <w:rPr>
          <w:sz w:val="24"/>
          <w:szCs w:val="24"/>
        </w:rPr>
      </w:pPr>
      <w:r>
        <w:rPr>
          <w:rFonts w:hint="eastAsia"/>
          <w:sz w:val="24"/>
          <w:szCs w:val="24"/>
        </w:rPr>
        <w:t>（1）</w:t>
      </w:r>
      <w:r>
        <w:rPr>
          <w:sz w:val="24"/>
          <w:szCs w:val="24"/>
        </w:rPr>
        <w:t>基线校正</w:t>
      </w:r>
    </w:p>
    <w:p>
      <w:pPr>
        <w:adjustRightInd w:val="0"/>
        <w:snapToGrid w:val="0"/>
        <w:spacing w:line="276" w:lineRule="auto"/>
        <w:ind w:firstLine="480" w:firstLineChars="200"/>
        <w:rPr>
          <w:sz w:val="24"/>
          <w:szCs w:val="24"/>
        </w:rPr>
      </w:pPr>
      <w:r>
        <w:rPr>
          <w:sz w:val="24"/>
          <w:szCs w:val="24"/>
        </w:rPr>
        <w:t>应对数据记录进行基线校正处理，宜采用</w:t>
      </w:r>
      <w:r>
        <w:rPr>
          <w:rFonts w:hint="eastAsia"/>
          <w:sz w:val="24"/>
          <w:szCs w:val="24"/>
          <w:lang w:val="en-US" w:eastAsia="zh-CN"/>
        </w:rPr>
        <w:t>地震事件</w:t>
      </w:r>
      <w:r>
        <w:rPr>
          <w:sz w:val="24"/>
          <w:szCs w:val="24"/>
        </w:rPr>
        <w:t>记录时间过程减去地震事件前</w:t>
      </w:r>
      <w:r>
        <w:rPr>
          <w:rFonts w:hint="eastAsia"/>
          <w:sz w:val="24"/>
          <w:szCs w:val="24"/>
          <w:lang w:val="en-US" w:eastAsia="zh-CN"/>
        </w:rPr>
        <w:t>平静期</w:t>
      </w:r>
      <w:r>
        <w:rPr>
          <w:sz w:val="24"/>
          <w:szCs w:val="24"/>
        </w:rPr>
        <w:t>记录的算术平均值方法，事前记录时间长度宜为10 s。</w:t>
      </w:r>
    </w:p>
    <w:p>
      <w:pPr>
        <w:adjustRightInd w:val="0"/>
        <w:snapToGrid w:val="0"/>
        <w:spacing w:line="276" w:lineRule="auto"/>
        <w:ind w:firstLine="480" w:firstLineChars="200"/>
        <w:rPr>
          <w:sz w:val="24"/>
          <w:szCs w:val="24"/>
        </w:rPr>
      </w:pPr>
      <w:r>
        <w:rPr>
          <w:rFonts w:hint="eastAsia"/>
          <w:sz w:val="24"/>
          <w:szCs w:val="24"/>
        </w:rPr>
        <w:t>（2）</w:t>
      </w:r>
      <w:r>
        <w:rPr>
          <w:sz w:val="24"/>
          <w:szCs w:val="24"/>
        </w:rPr>
        <w:t>记录转换</w:t>
      </w:r>
    </w:p>
    <w:p>
      <w:pPr>
        <w:adjustRightInd w:val="0"/>
        <w:snapToGrid w:val="0"/>
        <w:spacing w:line="276" w:lineRule="auto"/>
        <w:ind w:firstLine="480" w:firstLineChars="200"/>
        <w:rPr>
          <w:sz w:val="24"/>
          <w:szCs w:val="24"/>
        </w:rPr>
      </w:pPr>
      <w:r>
        <w:rPr>
          <w:sz w:val="24"/>
          <w:szCs w:val="24"/>
        </w:rPr>
        <w:t>加速度数据记录转换得到速度数据记录。</w:t>
      </w:r>
    </w:p>
    <w:p>
      <w:pPr>
        <w:adjustRightInd w:val="0"/>
        <w:snapToGrid w:val="0"/>
        <w:spacing w:line="276" w:lineRule="auto"/>
        <w:ind w:firstLine="480" w:firstLineChars="200"/>
        <w:rPr>
          <w:sz w:val="24"/>
          <w:szCs w:val="24"/>
        </w:rPr>
      </w:pPr>
      <w:r>
        <w:rPr>
          <w:rFonts w:hint="eastAsia"/>
          <w:sz w:val="24"/>
          <w:szCs w:val="24"/>
        </w:rPr>
        <w:t>（</w:t>
      </w:r>
      <w:r>
        <w:rPr>
          <w:sz w:val="24"/>
          <w:szCs w:val="24"/>
        </w:rPr>
        <w:t>3</w:t>
      </w:r>
      <w:r>
        <w:rPr>
          <w:rFonts w:hint="eastAsia"/>
          <w:sz w:val="24"/>
          <w:szCs w:val="24"/>
        </w:rPr>
        <w:t>）</w:t>
      </w:r>
      <w:r>
        <w:rPr>
          <w:sz w:val="24"/>
          <w:szCs w:val="24"/>
        </w:rPr>
        <w:t>数字滤波</w:t>
      </w:r>
    </w:p>
    <w:p>
      <w:pPr>
        <w:adjustRightInd w:val="0"/>
        <w:snapToGrid w:val="0"/>
        <w:spacing w:line="276" w:lineRule="auto"/>
        <w:ind w:firstLine="480" w:firstLineChars="200"/>
        <w:rPr>
          <w:sz w:val="24"/>
          <w:szCs w:val="24"/>
        </w:rPr>
      </w:pPr>
      <w:r>
        <w:rPr>
          <w:sz w:val="24"/>
          <w:szCs w:val="24"/>
        </w:rPr>
        <w:t>加速度和速度数据记录的每个分向均应采用数字滤波器进行 0.1 Hz~10 Hz 带通滤波。宜采用最小相位滤波器。滤波器通带波纹应小于0.5 dB，滤波器带外衰减应大于12 dB/oct。</w:t>
      </w:r>
    </w:p>
    <w:p>
      <w:pPr>
        <w:adjustRightInd w:val="0"/>
        <w:snapToGrid w:val="0"/>
        <w:spacing w:line="276" w:lineRule="auto"/>
        <w:ind w:firstLine="480" w:firstLineChars="200"/>
        <w:rPr>
          <w:sz w:val="24"/>
          <w:szCs w:val="24"/>
        </w:rPr>
      </w:pPr>
      <w:r>
        <w:rPr>
          <w:rFonts w:hint="eastAsia"/>
          <w:sz w:val="24"/>
          <w:szCs w:val="24"/>
        </w:rPr>
        <w:t>（4）</w:t>
      </w:r>
      <w:r>
        <w:rPr>
          <w:sz w:val="24"/>
          <w:szCs w:val="24"/>
        </w:rPr>
        <w:t>记录合成</w:t>
      </w:r>
    </w:p>
    <w:p>
      <w:pPr>
        <w:adjustRightInd w:val="0"/>
        <w:snapToGrid w:val="0"/>
        <w:spacing w:line="276" w:lineRule="auto"/>
        <w:ind w:firstLine="480" w:firstLineChars="200"/>
        <w:rPr>
          <w:sz w:val="24"/>
          <w:szCs w:val="24"/>
        </w:rPr>
      </w:pPr>
      <w:r>
        <w:rPr>
          <w:sz w:val="24"/>
          <w:szCs w:val="24"/>
        </w:rPr>
        <w:t>采用公式(</w:t>
      </w:r>
      <w:r>
        <w:rPr>
          <w:rFonts w:hint="eastAsia"/>
          <w:sz w:val="24"/>
          <w:szCs w:val="24"/>
        </w:rPr>
        <w:t>B</w:t>
      </w:r>
      <w:r>
        <w:rPr>
          <w:sz w:val="24"/>
          <w:szCs w:val="24"/>
        </w:rPr>
        <w:t>.1)计算三分向合成加速度数据记录：</w:t>
      </w:r>
    </w:p>
    <w:p>
      <w:pPr>
        <w:pStyle w:val="23"/>
        <w:adjustRightInd w:val="0"/>
        <w:snapToGrid w:val="0"/>
        <w:spacing w:line="276" w:lineRule="auto"/>
        <w:ind w:firstLine="480"/>
        <w:jc w:val="right"/>
        <w:rPr>
          <w:rFonts w:ascii="Times New Roman"/>
          <w:sz w:val="24"/>
          <w:szCs w:val="24"/>
        </w:rPr>
      </w:pPr>
      <w:r>
        <w:rPr>
          <w:rFonts w:ascii="Times New Roman"/>
          <w:position w:val="-14"/>
          <w:sz w:val="24"/>
          <w:szCs w:val="24"/>
        </w:rPr>
        <w:object>
          <v:shape id="_x0000_i1025" o:spt="75" type="#_x0000_t75" style="height:24.75pt;width:184.5pt;" o:ole="t" filled="f" o:preferrelative="t" stroked="f" coordsize="21600,21600">
            <v:path/>
            <v:fill on="f" focussize="0,0"/>
            <v:stroke on="f" joinstyle="miter"/>
            <v:imagedata r:id="rId15" o:title=""/>
            <o:lock v:ext="edit" aspectratio="t"/>
            <w10:wrap type="none"/>
            <w10:anchorlock/>
          </v:shape>
          <o:OLEObject Type="Embed" ProgID="Equation.3" ShapeID="_x0000_i1025" DrawAspect="Content" ObjectID="_1468075725" r:id="rId14">
            <o:LockedField>false</o:LockedField>
          </o:OLEObject>
        </w:object>
      </w:r>
      <w:r>
        <w:rPr>
          <w:rFonts w:ascii="Times New Roman"/>
          <w:kern w:val="2"/>
          <w:sz w:val="24"/>
          <w:szCs w:val="24"/>
        </w:rPr>
        <w:t>………………………… (</w:t>
      </w:r>
      <w:r>
        <w:rPr>
          <w:rFonts w:hint="eastAsia" w:ascii="Times New Roman"/>
          <w:kern w:val="2"/>
          <w:sz w:val="24"/>
          <w:szCs w:val="24"/>
        </w:rPr>
        <w:t>B</w:t>
      </w:r>
      <w:r>
        <w:rPr>
          <w:rFonts w:ascii="Times New Roman"/>
          <w:kern w:val="2"/>
          <w:sz w:val="24"/>
          <w:szCs w:val="24"/>
        </w:rPr>
        <w:t>.1)</w:t>
      </w:r>
    </w:p>
    <w:p>
      <w:pPr>
        <w:adjustRightInd w:val="0"/>
        <w:snapToGrid w:val="0"/>
        <w:spacing w:line="276" w:lineRule="auto"/>
        <w:ind w:firstLine="480" w:firstLineChars="200"/>
        <w:rPr>
          <w:sz w:val="24"/>
          <w:szCs w:val="24"/>
        </w:rPr>
      </w:pPr>
      <w:r>
        <w:rPr>
          <w:sz w:val="24"/>
          <w:szCs w:val="24"/>
        </w:rPr>
        <w:t>式中：</w:t>
      </w:r>
    </w:p>
    <w:p>
      <w:pPr>
        <w:adjustRightInd w:val="0"/>
        <w:snapToGrid w:val="0"/>
        <w:spacing w:line="276" w:lineRule="auto"/>
        <w:ind w:firstLine="480" w:firstLineChars="200"/>
        <w:rPr>
          <w:sz w:val="24"/>
          <w:szCs w:val="24"/>
        </w:rPr>
      </w:pPr>
      <w:r>
        <w:rPr>
          <w:position w:val="-12"/>
          <w:sz w:val="24"/>
          <w:szCs w:val="24"/>
        </w:rPr>
        <w:object>
          <v:shape id="_x0000_i1026" o:spt="75" type="#_x0000_t75" style="height:18pt;width:25.5pt;" o:ole="t" filled="f" o:preferrelative="t" stroked="f" coordsize="21600,21600">
            <v:path/>
            <v:fill on="f" focussize="0,0"/>
            <v:stroke on="f" joinstyle="miter"/>
            <v:imagedata r:id="rId17" o:title=""/>
            <o:lock v:ext="edit" aspectratio="t"/>
            <w10:wrap type="none"/>
            <w10:anchorlock/>
          </v:shape>
          <o:OLEObject Type="Embed" ProgID="Equation.3" ShapeID="_x0000_i1026" DrawAspect="Content" ObjectID="_1468075726" r:id="rId16">
            <o:LockedField>false</o:LockedField>
          </o:OLEObject>
        </w:object>
      </w:r>
      <w:r>
        <w:rPr>
          <w:sz w:val="24"/>
          <w:szCs w:val="24"/>
        </w:rPr>
        <w:t xml:space="preserve">   ——</w:t>
      </w:r>
      <w:r>
        <w:rPr>
          <w:position w:val="-12"/>
          <w:sz w:val="24"/>
          <w:szCs w:val="24"/>
        </w:rPr>
        <w:object>
          <v:shape id="_x0000_i1027"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27" DrawAspect="Content" ObjectID="_1468075727" r:id="rId18">
            <o:LockedField>false</o:LockedField>
          </o:OLEObject>
        </w:object>
      </w:r>
      <w:r>
        <w:rPr>
          <w:sz w:val="24"/>
          <w:szCs w:val="24"/>
        </w:rPr>
        <w:t>时刻点合成加速度值，单位为米每二次方秒（m/s</w:t>
      </w:r>
      <w:r>
        <w:rPr>
          <w:sz w:val="24"/>
          <w:szCs w:val="24"/>
          <w:vertAlign w:val="superscript"/>
        </w:rPr>
        <w:t>2</w:t>
      </w:r>
      <w:r>
        <w:rPr>
          <w:sz w:val="24"/>
          <w:szCs w:val="24"/>
        </w:rPr>
        <w:t>）；</w:t>
      </w:r>
    </w:p>
    <w:p>
      <w:pPr>
        <w:adjustRightInd w:val="0"/>
        <w:snapToGrid w:val="0"/>
        <w:spacing w:line="276" w:lineRule="auto"/>
        <w:ind w:firstLine="480" w:firstLineChars="200"/>
        <w:rPr>
          <w:sz w:val="24"/>
          <w:szCs w:val="24"/>
        </w:rPr>
      </w:pPr>
      <w:r>
        <w:rPr>
          <w:position w:val="-12"/>
          <w:sz w:val="24"/>
          <w:szCs w:val="24"/>
        </w:rPr>
        <w:object>
          <v:shape id="_x0000_i1028" o:spt="75" type="#_x0000_t75" style="height:18pt;width:37.5pt;" o:ole="t" filled="f" o:preferrelative="t" stroked="f" coordsize="21600,21600">
            <v:path/>
            <v:fill on="f" focussize="0,0"/>
            <v:stroke on="f" joinstyle="miter"/>
            <v:imagedata r:id="rId21" o:title=""/>
            <o:lock v:ext="edit" aspectratio="t"/>
            <w10:wrap type="none"/>
            <w10:anchorlock/>
          </v:shape>
          <o:OLEObject Type="Embed" ProgID="Equation.3" ShapeID="_x0000_i1028" DrawAspect="Content" ObjectID="_1468075728" r:id="rId20">
            <o:LockedField>false</o:LockedField>
          </o:OLEObject>
        </w:object>
      </w:r>
      <w:r>
        <w:rPr>
          <w:sz w:val="24"/>
          <w:szCs w:val="24"/>
        </w:rPr>
        <w:t xml:space="preserve"> ——</w:t>
      </w:r>
      <w:r>
        <w:rPr>
          <w:position w:val="-12"/>
          <w:sz w:val="24"/>
          <w:szCs w:val="24"/>
        </w:rPr>
        <w:object>
          <v:shape id="_x0000_i1029"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29" DrawAspect="Content" ObjectID="_1468075729" r:id="rId22">
            <o:LockedField>false</o:LockedField>
          </o:OLEObject>
        </w:object>
      </w:r>
      <w:r>
        <w:rPr>
          <w:sz w:val="24"/>
          <w:szCs w:val="24"/>
        </w:rPr>
        <w:t>时刻点滤波后东西分向加速度值，单位为米每二次方秒（m/s</w:t>
      </w:r>
      <w:r>
        <w:rPr>
          <w:sz w:val="24"/>
          <w:szCs w:val="24"/>
          <w:vertAlign w:val="superscript"/>
        </w:rPr>
        <w:t>2</w:t>
      </w:r>
      <w:r>
        <w:rPr>
          <w:sz w:val="24"/>
          <w:szCs w:val="24"/>
        </w:rPr>
        <w:t>）；</w:t>
      </w:r>
    </w:p>
    <w:p>
      <w:pPr>
        <w:adjustRightInd w:val="0"/>
        <w:snapToGrid w:val="0"/>
        <w:spacing w:line="276" w:lineRule="auto"/>
        <w:ind w:firstLine="480" w:firstLineChars="200"/>
        <w:rPr>
          <w:sz w:val="24"/>
          <w:szCs w:val="24"/>
        </w:rPr>
      </w:pPr>
      <w:r>
        <w:rPr>
          <w:position w:val="-12"/>
          <w:sz w:val="24"/>
          <w:szCs w:val="24"/>
        </w:rPr>
        <w:object>
          <v:shape id="_x0000_i1030" o:spt="75" type="#_x0000_t75" style="height:18pt;width:34.5pt;" o:ole="t" filled="f" o:preferrelative="t" stroked="f" coordsize="21600,21600">
            <v:path/>
            <v:fill on="f" focussize="0,0"/>
            <v:stroke on="f" joinstyle="miter"/>
            <v:imagedata r:id="rId24" o:title=""/>
            <o:lock v:ext="edit" aspectratio="t"/>
            <w10:wrap type="none"/>
            <w10:anchorlock/>
          </v:shape>
          <o:OLEObject Type="Embed" ProgID="Equation.3" ShapeID="_x0000_i1030" DrawAspect="Content" ObjectID="_1468075730" r:id="rId23">
            <o:LockedField>false</o:LockedField>
          </o:OLEObject>
        </w:object>
      </w:r>
      <w:r>
        <w:rPr>
          <w:sz w:val="24"/>
          <w:szCs w:val="24"/>
        </w:rPr>
        <w:t xml:space="preserve"> ——</w:t>
      </w:r>
      <w:r>
        <w:rPr>
          <w:position w:val="-12"/>
          <w:sz w:val="24"/>
          <w:szCs w:val="24"/>
        </w:rPr>
        <w:object>
          <v:shape id="_x0000_i1031"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31" DrawAspect="Content" ObjectID="_1468075731" r:id="rId25">
            <o:LockedField>false</o:LockedField>
          </o:OLEObject>
        </w:object>
      </w:r>
      <w:r>
        <w:rPr>
          <w:sz w:val="24"/>
          <w:szCs w:val="24"/>
        </w:rPr>
        <w:t>时刻点滤波后北南分向加速度值，单位为米每二次方秒（m/s</w:t>
      </w:r>
      <w:r>
        <w:rPr>
          <w:sz w:val="24"/>
          <w:szCs w:val="24"/>
          <w:vertAlign w:val="superscript"/>
        </w:rPr>
        <w:t>2</w:t>
      </w:r>
      <w:r>
        <w:rPr>
          <w:sz w:val="24"/>
          <w:szCs w:val="24"/>
        </w:rPr>
        <w:t>）；</w:t>
      </w:r>
    </w:p>
    <w:p>
      <w:pPr>
        <w:adjustRightInd w:val="0"/>
        <w:snapToGrid w:val="0"/>
        <w:spacing w:line="276" w:lineRule="auto"/>
        <w:ind w:firstLine="480" w:firstLineChars="200"/>
        <w:rPr>
          <w:sz w:val="24"/>
          <w:szCs w:val="24"/>
        </w:rPr>
      </w:pPr>
      <w:r>
        <w:rPr>
          <w:position w:val="-12"/>
          <w:sz w:val="24"/>
          <w:szCs w:val="24"/>
        </w:rPr>
        <w:object>
          <v:shape id="_x0000_i1032" o:spt="75" type="#_x0000_t75" style="height:18pt;width:36.75pt;" o:ole="t" filled="f" o:preferrelative="t" stroked="f" coordsize="21600,21600">
            <v:path/>
            <v:fill on="f" focussize="0,0"/>
            <v:stroke on="f" joinstyle="miter"/>
            <v:imagedata r:id="rId27" o:title=""/>
            <o:lock v:ext="edit" aspectratio="t"/>
            <w10:wrap type="none"/>
            <w10:anchorlock/>
          </v:shape>
          <o:OLEObject Type="Embed" ProgID="Equation.3" ShapeID="_x0000_i1032" DrawAspect="Content" ObjectID="_1468075732" r:id="rId26">
            <o:LockedField>false</o:LockedField>
          </o:OLEObject>
        </w:object>
      </w:r>
      <w:r>
        <w:rPr>
          <w:sz w:val="24"/>
          <w:szCs w:val="24"/>
        </w:rPr>
        <w:t xml:space="preserve"> ——</w:t>
      </w:r>
      <w:r>
        <w:rPr>
          <w:position w:val="-12"/>
          <w:sz w:val="24"/>
          <w:szCs w:val="24"/>
        </w:rPr>
        <w:object>
          <v:shape id="_x0000_i1033"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33" DrawAspect="Content" ObjectID="_1468075733" r:id="rId28">
            <o:LockedField>false</o:LockedField>
          </o:OLEObject>
        </w:object>
      </w:r>
      <w:r>
        <w:rPr>
          <w:sz w:val="24"/>
          <w:szCs w:val="24"/>
        </w:rPr>
        <w:t>时刻点滤波后垂直分向加速度值，单位为米每二次方秒（m/s</w:t>
      </w:r>
      <w:r>
        <w:rPr>
          <w:sz w:val="24"/>
          <w:szCs w:val="24"/>
          <w:vertAlign w:val="superscript"/>
        </w:rPr>
        <w:t>2</w:t>
      </w:r>
      <w:r>
        <w:rPr>
          <w:sz w:val="24"/>
          <w:szCs w:val="24"/>
        </w:rPr>
        <w:t>）。</w:t>
      </w:r>
    </w:p>
    <w:p>
      <w:pPr>
        <w:adjustRightInd w:val="0"/>
        <w:snapToGrid w:val="0"/>
        <w:spacing w:line="276" w:lineRule="auto"/>
        <w:ind w:firstLine="480" w:firstLineChars="200"/>
        <w:rPr>
          <w:sz w:val="24"/>
          <w:szCs w:val="24"/>
        </w:rPr>
      </w:pPr>
      <w:r>
        <w:rPr>
          <w:sz w:val="24"/>
          <w:szCs w:val="24"/>
        </w:rPr>
        <w:t>采用公式(</w:t>
      </w:r>
      <w:r>
        <w:rPr>
          <w:rFonts w:hint="eastAsia"/>
          <w:sz w:val="24"/>
          <w:szCs w:val="24"/>
        </w:rPr>
        <w:t>B</w:t>
      </w:r>
      <w:r>
        <w:rPr>
          <w:sz w:val="24"/>
          <w:szCs w:val="24"/>
        </w:rPr>
        <w:t>.2)计算三分向合成速度数据记录：</w:t>
      </w:r>
    </w:p>
    <w:p>
      <w:pPr>
        <w:pStyle w:val="23"/>
        <w:adjustRightInd w:val="0"/>
        <w:snapToGrid w:val="0"/>
        <w:spacing w:line="276" w:lineRule="auto"/>
        <w:ind w:firstLine="480"/>
        <w:jc w:val="right"/>
        <w:rPr>
          <w:rFonts w:ascii="Times New Roman"/>
          <w:sz w:val="24"/>
          <w:szCs w:val="24"/>
        </w:rPr>
      </w:pPr>
      <w:r>
        <w:rPr>
          <w:rFonts w:ascii="Times New Roman"/>
          <w:position w:val="-14"/>
          <w:sz w:val="24"/>
          <w:szCs w:val="24"/>
        </w:rPr>
        <w:object>
          <v:shape id="_x0000_i1034" o:spt="75" type="#_x0000_t75" style="height:24.75pt;width:180.75pt;" o:ole="t" filled="f" o:preferrelative="t" stroked="f" coordsize="21600,21600">
            <v:path/>
            <v:fill on="f" focussize="0,0"/>
            <v:stroke on="f" joinstyle="miter"/>
            <v:imagedata r:id="rId30" o:title=""/>
            <o:lock v:ext="edit" aspectratio="t"/>
            <w10:wrap type="none"/>
            <w10:anchorlock/>
          </v:shape>
          <o:OLEObject Type="Embed" ProgID="Equation.3" ShapeID="_x0000_i1034" DrawAspect="Content" ObjectID="_1468075734" r:id="rId29">
            <o:LockedField>false</o:LockedField>
          </o:OLEObject>
        </w:object>
      </w:r>
      <w:r>
        <w:rPr>
          <w:rFonts w:ascii="Times New Roman"/>
          <w:kern w:val="2"/>
          <w:sz w:val="24"/>
          <w:szCs w:val="24"/>
        </w:rPr>
        <w:t>…………………………</w:t>
      </w:r>
      <w:r>
        <w:rPr>
          <w:rFonts w:ascii="Times New Roman"/>
          <w:sz w:val="24"/>
          <w:szCs w:val="24"/>
        </w:rPr>
        <w:t xml:space="preserve"> </w:t>
      </w:r>
      <w:r>
        <w:rPr>
          <w:rFonts w:ascii="Times New Roman"/>
          <w:kern w:val="2"/>
          <w:sz w:val="24"/>
          <w:szCs w:val="24"/>
        </w:rPr>
        <w:t>(</w:t>
      </w:r>
      <w:r>
        <w:rPr>
          <w:rFonts w:hint="eastAsia" w:ascii="Times New Roman"/>
          <w:kern w:val="2"/>
          <w:sz w:val="24"/>
          <w:szCs w:val="24"/>
        </w:rPr>
        <w:t>B</w:t>
      </w:r>
      <w:r>
        <w:rPr>
          <w:rFonts w:ascii="Times New Roman"/>
          <w:kern w:val="2"/>
          <w:sz w:val="24"/>
          <w:szCs w:val="24"/>
        </w:rPr>
        <w:t>.2)</w:t>
      </w:r>
    </w:p>
    <w:p>
      <w:pPr>
        <w:adjustRightInd w:val="0"/>
        <w:snapToGrid w:val="0"/>
        <w:spacing w:line="276" w:lineRule="auto"/>
        <w:ind w:firstLine="480" w:firstLineChars="200"/>
        <w:rPr>
          <w:sz w:val="24"/>
          <w:szCs w:val="24"/>
        </w:rPr>
      </w:pPr>
      <w:r>
        <w:rPr>
          <w:sz w:val="24"/>
          <w:szCs w:val="24"/>
        </w:rPr>
        <w:t>式中：</w:t>
      </w:r>
    </w:p>
    <w:p>
      <w:pPr>
        <w:adjustRightInd w:val="0"/>
        <w:snapToGrid w:val="0"/>
        <w:spacing w:line="276" w:lineRule="auto"/>
        <w:ind w:firstLine="480" w:firstLineChars="200"/>
        <w:rPr>
          <w:sz w:val="24"/>
          <w:szCs w:val="24"/>
        </w:rPr>
      </w:pPr>
      <w:r>
        <w:rPr>
          <w:position w:val="-12"/>
          <w:sz w:val="24"/>
          <w:szCs w:val="24"/>
        </w:rPr>
        <w:object>
          <v:shape id="_x0000_i1035" o:spt="75" type="#_x0000_t75" style="height:18pt;width:24.75pt;" o:ole="t" filled="f" o:preferrelative="t" stroked="f" coordsize="21600,21600">
            <v:path/>
            <v:fill on="f" focussize="0,0"/>
            <v:stroke on="f" joinstyle="miter"/>
            <v:imagedata r:id="rId32" o:title=""/>
            <o:lock v:ext="edit" aspectratio="t"/>
            <w10:wrap type="none"/>
            <w10:anchorlock/>
          </v:shape>
          <o:OLEObject Type="Embed" ProgID="Equation.3" ShapeID="_x0000_i1035" DrawAspect="Content" ObjectID="_1468075735" r:id="rId31">
            <o:LockedField>false</o:LockedField>
          </o:OLEObject>
        </w:object>
      </w:r>
      <w:r>
        <w:rPr>
          <w:sz w:val="24"/>
          <w:szCs w:val="24"/>
        </w:rPr>
        <w:t xml:space="preserve">   ——</w:t>
      </w:r>
      <w:r>
        <w:rPr>
          <w:position w:val="-12"/>
          <w:sz w:val="24"/>
          <w:szCs w:val="24"/>
        </w:rPr>
        <w:object>
          <v:shape id="_x0000_i1036"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36" DrawAspect="Content" ObjectID="_1468075736" r:id="rId33">
            <o:LockedField>false</o:LockedField>
          </o:OLEObject>
        </w:object>
      </w:r>
      <w:r>
        <w:rPr>
          <w:sz w:val="24"/>
          <w:szCs w:val="24"/>
        </w:rPr>
        <w:t>时刻点合成速度值，单位为米每秒（m/s）；</w:t>
      </w:r>
    </w:p>
    <w:p>
      <w:pPr>
        <w:adjustRightInd w:val="0"/>
        <w:snapToGrid w:val="0"/>
        <w:spacing w:line="276" w:lineRule="auto"/>
        <w:ind w:firstLine="480" w:firstLineChars="200"/>
        <w:rPr>
          <w:sz w:val="24"/>
          <w:szCs w:val="24"/>
        </w:rPr>
      </w:pPr>
      <w:r>
        <w:rPr>
          <w:position w:val="-12"/>
          <w:sz w:val="24"/>
          <w:szCs w:val="24"/>
        </w:rPr>
        <w:object>
          <v:shape id="_x0000_i1037" o:spt="75" type="#_x0000_t75" style="height:18pt;width:36.75pt;" o:ole="t" filled="f" o:preferrelative="t" stroked="f" coordsize="21600,21600">
            <v:path/>
            <v:fill on="f" focussize="0,0"/>
            <v:stroke on="f" joinstyle="miter"/>
            <v:imagedata r:id="rId35" o:title=""/>
            <o:lock v:ext="edit" aspectratio="t"/>
            <w10:wrap type="none"/>
            <w10:anchorlock/>
          </v:shape>
          <o:OLEObject Type="Embed" ProgID="Equation.3" ShapeID="_x0000_i1037" DrawAspect="Content" ObjectID="_1468075737" r:id="rId34">
            <o:LockedField>false</o:LockedField>
          </o:OLEObject>
        </w:object>
      </w:r>
      <w:r>
        <w:rPr>
          <w:sz w:val="24"/>
          <w:szCs w:val="24"/>
        </w:rPr>
        <w:t xml:space="preserve"> ——</w:t>
      </w:r>
      <w:r>
        <w:rPr>
          <w:position w:val="-12"/>
          <w:sz w:val="24"/>
          <w:szCs w:val="24"/>
        </w:rPr>
        <w:object>
          <v:shape id="_x0000_i1038"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38" DrawAspect="Content" ObjectID="_1468075738" r:id="rId36">
            <o:LockedField>false</o:LockedField>
          </o:OLEObject>
        </w:object>
      </w:r>
      <w:r>
        <w:rPr>
          <w:sz w:val="24"/>
          <w:szCs w:val="24"/>
        </w:rPr>
        <w:t>时刻点滤波后东西分向速度值，单位为米每秒（m/s）；</w:t>
      </w:r>
    </w:p>
    <w:p>
      <w:pPr>
        <w:adjustRightInd w:val="0"/>
        <w:snapToGrid w:val="0"/>
        <w:spacing w:line="276" w:lineRule="auto"/>
        <w:ind w:firstLine="480" w:firstLineChars="200"/>
        <w:rPr>
          <w:sz w:val="24"/>
          <w:szCs w:val="24"/>
        </w:rPr>
      </w:pPr>
      <w:r>
        <w:rPr>
          <w:position w:val="-12"/>
          <w:sz w:val="24"/>
          <w:szCs w:val="24"/>
        </w:rPr>
        <w:object>
          <v:shape id="_x0000_i1039" o:spt="75" type="#_x0000_t75" style="height:18pt;width:33pt;" o:ole="t" filled="f" o:preferrelative="t" stroked="f" coordsize="21600,21600">
            <v:path/>
            <v:fill on="f" focussize="0,0"/>
            <v:stroke on="f" joinstyle="miter"/>
            <v:imagedata r:id="rId38" o:title=""/>
            <o:lock v:ext="edit" aspectratio="t"/>
            <w10:wrap type="none"/>
            <w10:anchorlock/>
          </v:shape>
          <o:OLEObject Type="Embed" ProgID="Equation.3" ShapeID="_x0000_i1039" DrawAspect="Content" ObjectID="_1468075739" r:id="rId37">
            <o:LockedField>false</o:LockedField>
          </o:OLEObject>
        </w:object>
      </w:r>
      <w:r>
        <w:rPr>
          <w:sz w:val="24"/>
          <w:szCs w:val="24"/>
        </w:rPr>
        <w:t xml:space="preserve"> ——</w:t>
      </w:r>
      <w:r>
        <w:rPr>
          <w:position w:val="-12"/>
          <w:sz w:val="24"/>
          <w:szCs w:val="24"/>
        </w:rPr>
        <w:object>
          <v:shape id="_x0000_i1040"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40" DrawAspect="Content" ObjectID="_1468075740" r:id="rId39">
            <o:LockedField>false</o:LockedField>
          </o:OLEObject>
        </w:object>
      </w:r>
      <w:r>
        <w:rPr>
          <w:sz w:val="24"/>
          <w:szCs w:val="24"/>
        </w:rPr>
        <w:t>时刻点滤波后北南分向速度值，单位为米每秒（m/s）；</w:t>
      </w:r>
    </w:p>
    <w:p>
      <w:pPr>
        <w:adjustRightInd w:val="0"/>
        <w:snapToGrid w:val="0"/>
        <w:spacing w:line="276" w:lineRule="auto"/>
        <w:ind w:firstLine="480" w:firstLineChars="200"/>
        <w:rPr>
          <w:sz w:val="24"/>
          <w:szCs w:val="24"/>
        </w:rPr>
      </w:pPr>
      <w:r>
        <w:rPr>
          <w:position w:val="-12"/>
          <w:sz w:val="24"/>
          <w:szCs w:val="24"/>
        </w:rPr>
        <w:object>
          <v:shape id="_x0000_i1041" o:spt="75" type="#_x0000_t75" style="height:18pt;width:34.5pt;" o:ole="t" filled="f" o:preferrelative="t" stroked="f" coordsize="21600,21600">
            <v:path/>
            <v:fill on="f" focussize="0,0"/>
            <v:stroke on="f" joinstyle="miter"/>
            <v:imagedata r:id="rId41" o:title=""/>
            <o:lock v:ext="edit" aspectratio="t"/>
            <w10:wrap type="none"/>
            <w10:anchorlock/>
          </v:shape>
          <o:OLEObject Type="Embed" ProgID="Equation.3" ShapeID="_x0000_i1041" DrawAspect="Content" ObjectID="_1468075741" r:id="rId40">
            <o:LockedField>false</o:LockedField>
          </o:OLEObject>
        </w:object>
      </w:r>
      <w:r>
        <w:rPr>
          <w:sz w:val="24"/>
          <w:szCs w:val="24"/>
        </w:rPr>
        <w:t xml:space="preserve"> ——</w:t>
      </w:r>
      <w:r>
        <w:rPr>
          <w:position w:val="-12"/>
          <w:sz w:val="24"/>
          <w:szCs w:val="24"/>
        </w:rPr>
        <w:object>
          <v:shape id="_x0000_i1042"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42" DrawAspect="Content" ObjectID="_1468075742" r:id="rId42">
            <o:LockedField>false</o:LockedField>
          </o:OLEObject>
        </w:object>
      </w:r>
      <w:r>
        <w:rPr>
          <w:sz w:val="24"/>
          <w:szCs w:val="24"/>
        </w:rPr>
        <w:t>时刻点滤波后垂直分向速度值，单位为米每秒（m/s）。</w:t>
      </w:r>
    </w:p>
    <w:p>
      <w:pPr>
        <w:adjustRightInd w:val="0"/>
        <w:snapToGrid w:val="0"/>
        <w:spacing w:line="276" w:lineRule="auto"/>
        <w:ind w:firstLine="480" w:firstLineChars="200"/>
        <w:rPr>
          <w:sz w:val="24"/>
          <w:szCs w:val="24"/>
        </w:rPr>
      </w:pPr>
      <w:r>
        <w:rPr>
          <w:rFonts w:hint="eastAsia"/>
          <w:sz w:val="24"/>
          <w:szCs w:val="24"/>
        </w:rPr>
        <w:t>（5）</w:t>
      </w:r>
      <w:r>
        <w:rPr>
          <w:sz w:val="24"/>
          <w:szCs w:val="24"/>
        </w:rPr>
        <w:t>计算三分向合成数据记录的 PGA 和 PGV</w:t>
      </w:r>
    </w:p>
    <w:p>
      <w:pPr>
        <w:adjustRightInd w:val="0"/>
        <w:snapToGrid w:val="0"/>
        <w:spacing w:line="276" w:lineRule="auto"/>
        <w:ind w:firstLine="480" w:firstLineChars="200"/>
        <w:rPr>
          <w:sz w:val="24"/>
          <w:szCs w:val="24"/>
        </w:rPr>
      </w:pPr>
      <w:r>
        <w:rPr>
          <w:sz w:val="24"/>
          <w:szCs w:val="24"/>
        </w:rPr>
        <w:t>采用公式（</w:t>
      </w:r>
      <w:r>
        <w:rPr>
          <w:rFonts w:hint="eastAsia"/>
          <w:sz w:val="24"/>
          <w:szCs w:val="24"/>
        </w:rPr>
        <w:t>B</w:t>
      </w:r>
      <w:r>
        <w:rPr>
          <w:sz w:val="24"/>
          <w:szCs w:val="24"/>
        </w:rPr>
        <w:t>.3</w:t>
      </w:r>
      <w:r>
        <w:rPr>
          <w:rFonts w:hint="eastAsia"/>
          <w:sz w:val="24"/>
          <w:szCs w:val="24"/>
        </w:rPr>
        <w:t>）</w:t>
      </w:r>
      <w:r>
        <w:rPr>
          <w:sz w:val="24"/>
          <w:szCs w:val="24"/>
        </w:rPr>
        <w:t>计算PGA，采用公式（</w:t>
      </w:r>
      <w:r>
        <w:rPr>
          <w:rFonts w:hint="eastAsia"/>
          <w:sz w:val="24"/>
          <w:szCs w:val="24"/>
        </w:rPr>
        <w:t>B</w:t>
      </w:r>
      <w:r>
        <w:rPr>
          <w:sz w:val="24"/>
          <w:szCs w:val="24"/>
        </w:rPr>
        <w:t>.4）计算PGV：</w:t>
      </w:r>
    </w:p>
    <w:p>
      <w:pPr>
        <w:adjustRightInd w:val="0"/>
        <w:snapToGrid w:val="0"/>
        <w:spacing w:line="276" w:lineRule="auto"/>
        <w:jc w:val="right"/>
        <w:rPr>
          <w:sz w:val="24"/>
          <w:szCs w:val="24"/>
        </w:rPr>
      </w:pPr>
      <w:r>
        <w:rPr>
          <w:position w:val="-12"/>
          <w:sz w:val="24"/>
          <w:szCs w:val="24"/>
        </w:rPr>
        <w:object>
          <v:shape id="_x0000_i1043" o:spt="75" type="#_x0000_t75" style="height:18pt;width:92.25pt;" o:ole="t" filled="f" o:preferrelative="t" stroked="f" coordsize="21600,21600">
            <v:path/>
            <v:fill on="f" focussize="0,0"/>
            <v:stroke on="f" joinstyle="miter"/>
            <v:imagedata r:id="rId44" o:title=""/>
            <o:lock v:ext="edit" aspectratio="t"/>
            <w10:wrap type="none"/>
            <w10:anchorlock/>
          </v:shape>
          <o:OLEObject Type="Embed" ProgID="Equation.3" ShapeID="_x0000_i1043" DrawAspect="Content" ObjectID="_1468075743" r:id="rId43">
            <o:LockedField>false</o:LockedField>
          </o:OLEObject>
        </w:object>
      </w:r>
      <w:r>
        <w:rPr>
          <w:sz w:val="24"/>
          <w:szCs w:val="24"/>
        </w:rPr>
        <w:t>……………………………………… (</w:t>
      </w:r>
      <w:r>
        <w:rPr>
          <w:rFonts w:hint="eastAsia"/>
          <w:sz w:val="24"/>
          <w:szCs w:val="24"/>
        </w:rPr>
        <w:t>B</w:t>
      </w:r>
      <w:r>
        <w:rPr>
          <w:sz w:val="24"/>
          <w:szCs w:val="24"/>
        </w:rPr>
        <w:t>.3)</w:t>
      </w:r>
    </w:p>
    <w:p>
      <w:pPr>
        <w:adjustRightInd w:val="0"/>
        <w:snapToGrid w:val="0"/>
        <w:spacing w:line="276" w:lineRule="auto"/>
        <w:jc w:val="right"/>
        <w:rPr>
          <w:sz w:val="24"/>
          <w:szCs w:val="24"/>
        </w:rPr>
      </w:pPr>
      <w:r>
        <w:rPr>
          <w:position w:val="-12"/>
          <w:sz w:val="24"/>
          <w:szCs w:val="24"/>
        </w:rPr>
        <w:object>
          <v:shape id="_x0000_i1044" o:spt="75" type="#_x0000_t75" style="height:18pt;width:91.5pt;" o:ole="t" filled="f" o:preferrelative="t" stroked="f" coordsize="21600,21600">
            <v:path/>
            <v:fill on="f" focussize="0,0"/>
            <v:stroke on="f" joinstyle="miter"/>
            <v:imagedata r:id="rId46" o:title=""/>
            <o:lock v:ext="edit" aspectratio="t"/>
            <w10:wrap type="none"/>
            <w10:anchorlock/>
          </v:shape>
          <o:OLEObject Type="Embed" ProgID="Equation.3" ShapeID="_x0000_i1044" DrawAspect="Content" ObjectID="_1468075744" r:id="rId45">
            <o:LockedField>false</o:LockedField>
          </o:OLEObject>
        </w:object>
      </w:r>
      <w:r>
        <w:rPr>
          <w:sz w:val="24"/>
          <w:szCs w:val="24"/>
        </w:rPr>
        <w:t>……………………………………… (</w:t>
      </w:r>
      <w:r>
        <w:rPr>
          <w:rFonts w:hint="eastAsia"/>
          <w:sz w:val="24"/>
          <w:szCs w:val="24"/>
        </w:rPr>
        <w:t>B</w:t>
      </w:r>
      <w:r>
        <w:rPr>
          <w:sz w:val="24"/>
          <w:szCs w:val="24"/>
        </w:rPr>
        <w:t>.4)</w:t>
      </w:r>
    </w:p>
    <w:p>
      <w:pPr>
        <w:adjustRightInd w:val="0"/>
        <w:snapToGrid w:val="0"/>
        <w:spacing w:line="276" w:lineRule="auto"/>
        <w:ind w:firstLine="480" w:firstLineChars="200"/>
        <w:rPr>
          <w:sz w:val="24"/>
          <w:szCs w:val="24"/>
        </w:rPr>
      </w:pPr>
      <w:r>
        <w:rPr>
          <w:sz w:val="24"/>
          <w:szCs w:val="24"/>
        </w:rPr>
        <w:t>式中：</w:t>
      </w:r>
    </w:p>
    <w:p>
      <w:pPr>
        <w:adjustRightInd w:val="0"/>
        <w:snapToGrid w:val="0"/>
        <w:spacing w:line="276" w:lineRule="auto"/>
        <w:ind w:firstLine="480" w:firstLineChars="200"/>
        <w:rPr>
          <w:sz w:val="24"/>
          <w:szCs w:val="24"/>
        </w:rPr>
      </w:pPr>
      <w:r>
        <w:rPr>
          <w:sz w:val="24"/>
          <w:szCs w:val="24"/>
        </w:rPr>
        <w:t>PGA  ——合成加速度数据记录的最大值，单位为米每二次方秒(m/s</w:t>
      </w:r>
      <w:r>
        <w:rPr>
          <w:sz w:val="24"/>
          <w:szCs w:val="24"/>
          <w:vertAlign w:val="superscript"/>
        </w:rPr>
        <w:t>2</w:t>
      </w:r>
      <w:r>
        <w:rPr>
          <w:sz w:val="24"/>
          <w:szCs w:val="24"/>
        </w:rPr>
        <w:t>);</w:t>
      </w:r>
    </w:p>
    <w:p>
      <w:pPr>
        <w:adjustRightInd w:val="0"/>
        <w:snapToGrid w:val="0"/>
        <w:spacing w:line="276" w:lineRule="auto"/>
        <w:ind w:firstLine="480" w:firstLineChars="200"/>
        <w:rPr>
          <w:sz w:val="24"/>
          <w:szCs w:val="24"/>
        </w:rPr>
      </w:pPr>
      <w:r>
        <w:rPr>
          <w:sz w:val="24"/>
          <w:szCs w:val="24"/>
        </w:rPr>
        <w:t>PGV  ——合成速度数据记录的最大值，单位为米每秒(m/s)；</w:t>
      </w:r>
    </w:p>
    <w:p>
      <w:pPr>
        <w:adjustRightInd w:val="0"/>
        <w:snapToGrid w:val="0"/>
        <w:spacing w:line="276" w:lineRule="auto"/>
        <w:ind w:firstLine="480" w:firstLineChars="200"/>
        <w:rPr>
          <w:sz w:val="24"/>
          <w:szCs w:val="24"/>
        </w:rPr>
      </w:pPr>
      <w:r>
        <w:rPr>
          <w:position w:val="-12"/>
          <w:sz w:val="24"/>
          <w:szCs w:val="24"/>
        </w:rPr>
        <w:object>
          <v:shape id="_x0000_i1045" o:spt="75" type="#_x0000_t75" style="height:18pt;width:25.5pt;" o:ole="t" filled="f" o:preferrelative="t" stroked="f" coordsize="21600,21600">
            <v:path/>
            <v:fill on="f" focussize="0,0"/>
            <v:stroke on="f" joinstyle="miter"/>
            <v:imagedata r:id="rId17" o:title=""/>
            <o:lock v:ext="edit" aspectratio="t"/>
            <w10:wrap type="none"/>
            <w10:anchorlock/>
          </v:shape>
          <o:OLEObject Type="Embed" ProgID="Equation.3" ShapeID="_x0000_i1045" DrawAspect="Content" ObjectID="_1468075745" r:id="rId47">
            <o:LockedField>false</o:LockedField>
          </o:OLEObject>
        </w:object>
      </w:r>
      <w:r>
        <w:rPr>
          <w:sz w:val="24"/>
          <w:szCs w:val="24"/>
        </w:rPr>
        <w:t xml:space="preserve">  ——</w:t>
      </w:r>
      <w:r>
        <w:rPr>
          <w:position w:val="-12"/>
          <w:sz w:val="24"/>
          <w:szCs w:val="24"/>
        </w:rPr>
        <w:object>
          <v:shape id="_x0000_i1046"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46" DrawAspect="Content" ObjectID="_1468075746" r:id="rId48">
            <o:LockedField>false</o:LockedField>
          </o:OLEObject>
        </w:object>
      </w:r>
      <w:r>
        <w:rPr>
          <w:sz w:val="24"/>
          <w:szCs w:val="24"/>
        </w:rPr>
        <w:t>时刻点合成加速度值，单位为米每二次方秒（m/s</w:t>
      </w:r>
      <w:r>
        <w:rPr>
          <w:sz w:val="24"/>
          <w:szCs w:val="24"/>
          <w:vertAlign w:val="superscript"/>
        </w:rPr>
        <w:t>2</w:t>
      </w:r>
      <w:r>
        <w:rPr>
          <w:sz w:val="24"/>
          <w:szCs w:val="24"/>
        </w:rPr>
        <w:t>）；</w:t>
      </w:r>
    </w:p>
    <w:p>
      <w:pPr>
        <w:adjustRightInd w:val="0"/>
        <w:snapToGrid w:val="0"/>
        <w:spacing w:line="276" w:lineRule="auto"/>
        <w:ind w:firstLine="480" w:firstLineChars="200"/>
        <w:rPr>
          <w:sz w:val="24"/>
          <w:szCs w:val="24"/>
        </w:rPr>
      </w:pPr>
      <w:r>
        <w:rPr>
          <w:position w:val="-12"/>
          <w:sz w:val="24"/>
          <w:szCs w:val="24"/>
        </w:rPr>
        <w:object>
          <v:shape id="_x0000_i1047" o:spt="75" type="#_x0000_t75" style="height:18pt;width:24.75pt;" o:ole="t" filled="f" o:preferrelative="t" stroked="f" coordsize="21600,21600">
            <v:path/>
            <v:fill on="f" focussize="0,0"/>
            <v:stroke on="f" joinstyle="miter"/>
            <v:imagedata r:id="rId32" o:title=""/>
            <o:lock v:ext="edit" aspectratio="t"/>
            <w10:wrap type="none"/>
            <w10:anchorlock/>
          </v:shape>
          <o:OLEObject Type="Embed" ProgID="Equation.3" ShapeID="_x0000_i1047" DrawAspect="Content" ObjectID="_1468075747" r:id="rId49">
            <o:LockedField>false</o:LockedField>
          </o:OLEObject>
        </w:object>
      </w:r>
      <w:r>
        <w:rPr>
          <w:sz w:val="24"/>
          <w:szCs w:val="24"/>
        </w:rPr>
        <w:t xml:space="preserve">  ——</w:t>
      </w:r>
      <w:r>
        <w:rPr>
          <w:position w:val="-12"/>
          <w:sz w:val="24"/>
          <w:szCs w:val="24"/>
        </w:rPr>
        <w:object>
          <v:shape id="_x0000_i1048" o:spt="75" type="#_x0000_t75" style="height:18pt;width:9.75pt;" o:ole="t" filled="f" o:preferrelative="t" stroked="f" coordsize="21600,21600">
            <v:path/>
            <v:fill on="f" focussize="0,0"/>
            <v:stroke on="f" joinstyle="miter"/>
            <v:imagedata r:id="rId19" o:title=""/>
            <o:lock v:ext="edit" aspectratio="t"/>
            <w10:wrap type="none"/>
            <w10:anchorlock/>
          </v:shape>
          <o:OLEObject Type="Embed" ProgID="Equation.3" ShapeID="_x0000_i1048" DrawAspect="Content" ObjectID="_1468075748" r:id="rId50">
            <o:LockedField>false</o:LockedField>
          </o:OLEObject>
        </w:object>
      </w:r>
      <w:r>
        <w:rPr>
          <w:sz w:val="24"/>
          <w:szCs w:val="24"/>
        </w:rPr>
        <w:t>时刻点合成速度值，单位为米每秒（m/s）</w:t>
      </w:r>
      <w:r>
        <w:rPr>
          <w:rFonts w:hint="eastAsia"/>
          <w:sz w:val="24"/>
          <w:szCs w:val="24"/>
        </w:rPr>
        <w:t>。</w:t>
      </w:r>
    </w:p>
    <w:p>
      <w:pPr>
        <w:adjustRightInd w:val="0"/>
        <w:snapToGrid w:val="0"/>
        <w:spacing w:line="276" w:lineRule="auto"/>
        <w:ind w:firstLine="480" w:firstLineChars="200"/>
        <w:rPr>
          <w:sz w:val="24"/>
          <w:szCs w:val="24"/>
        </w:rPr>
      </w:pPr>
      <w:r>
        <w:rPr>
          <w:rFonts w:hint="eastAsia"/>
          <w:sz w:val="24"/>
          <w:szCs w:val="24"/>
        </w:rPr>
        <w:t>（6）</w:t>
      </w:r>
      <w:r>
        <w:rPr>
          <w:sz w:val="24"/>
          <w:szCs w:val="24"/>
        </w:rPr>
        <w:t>烈度值计算</w:t>
      </w:r>
    </w:p>
    <w:p>
      <w:pPr>
        <w:adjustRightInd w:val="0"/>
        <w:snapToGrid w:val="0"/>
        <w:spacing w:line="276" w:lineRule="auto"/>
        <w:ind w:firstLine="480" w:firstLineChars="200"/>
        <w:rPr>
          <w:sz w:val="24"/>
          <w:szCs w:val="24"/>
        </w:rPr>
      </w:pPr>
      <w:r>
        <w:rPr>
          <w:sz w:val="24"/>
          <w:szCs w:val="24"/>
        </w:rPr>
        <w:t>采用公式</w:t>
      </w:r>
      <w:r>
        <w:rPr>
          <w:rFonts w:hint="eastAsia"/>
          <w:sz w:val="24"/>
          <w:szCs w:val="24"/>
        </w:rPr>
        <w:t>（B</w:t>
      </w:r>
      <w:r>
        <w:rPr>
          <w:sz w:val="24"/>
          <w:szCs w:val="24"/>
        </w:rPr>
        <w:t>.5</w:t>
      </w:r>
      <w:r>
        <w:rPr>
          <w:rFonts w:hint="eastAsia"/>
          <w:sz w:val="24"/>
          <w:szCs w:val="24"/>
        </w:rPr>
        <w:t>）</w:t>
      </w:r>
      <w:r>
        <w:rPr>
          <w:sz w:val="24"/>
          <w:szCs w:val="24"/>
        </w:rPr>
        <w:t xml:space="preserve">计算 </w:t>
      </w:r>
      <w:r>
        <w:rPr>
          <w:i/>
          <w:iCs/>
          <w:sz w:val="24"/>
          <w:szCs w:val="24"/>
        </w:rPr>
        <w:t>I</w:t>
      </w:r>
      <w:r>
        <w:rPr>
          <w:sz w:val="24"/>
          <w:szCs w:val="24"/>
          <w:vertAlign w:val="subscript"/>
        </w:rPr>
        <w:t>A</w:t>
      </w:r>
      <w:r>
        <w:rPr>
          <w:sz w:val="24"/>
          <w:szCs w:val="24"/>
        </w:rPr>
        <w:t>，采用公式</w:t>
      </w:r>
      <w:r>
        <w:rPr>
          <w:rFonts w:hint="eastAsia"/>
          <w:sz w:val="24"/>
          <w:szCs w:val="24"/>
        </w:rPr>
        <w:t>（B</w:t>
      </w:r>
      <w:r>
        <w:rPr>
          <w:sz w:val="24"/>
          <w:szCs w:val="24"/>
        </w:rPr>
        <w:t>.6</w:t>
      </w:r>
      <w:r>
        <w:rPr>
          <w:rFonts w:hint="eastAsia"/>
          <w:sz w:val="24"/>
          <w:szCs w:val="24"/>
        </w:rPr>
        <w:t>）</w:t>
      </w:r>
      <w:r>
        <w:rPr>
          <w:sz w:val="24"/>
          <w:szCs w:val="24"/>
        </w:rPr>
        <w:t xml:space="preserve">计算 </w:t>
      </w:r>
      <w:r>
        <w:rPr>
          <w:i/>
          <w:iCs/>
          <w:sz w:val="24"/>
          <w:szCs w:val="24"/>
        </w:rPr>
        <w:t>I</w:t>
      </w:r>
      <w:r>
        <w:rPr>
          <w:sz w:val="24"/>
          <w:szCs w:val="24"/>
          <w:vertAlign w:val="subscript"/>
        </w:rPr>
        <w:t>V</w:t>
      </w:r>
      <w:r>
        <w:rPr>
          <w:sz w:val="24"/>
          <w:szCs w:val="24"/>
        </w:rPr>
        <w:t>：</w:t>
      </w:r>
    </w:p>
    <w:p>
      <w:pPr>
        <w:adjustRightInd w:val="0"/>
        <w:snapToGrid w:val="0"/>
        <w:spacing w:line="276" w:lineRule="auto"/>
        <w:jc w:val="right"/>
        <w:rPr>
          <w:sz w:val="24"/>
          <w:szCs w:val="24"/>
        </w:rPr>
      </w:pPr>
      <w:r>
        <w:rPr>
          <w:position w:val="-12"/>
          <w:sz w:val="24"/>
          <w:szCs w:val="24"/>
        </w:rPr>
        <w:object>
          <v:shape id="_x0000_i1049" o:spt="75" type="#_x0000_t75" style="height:18pt;width:138.75pt;" o:ole="t" filled="f" o:preferrelative="t" stroked="f" coordsize="21600,21600">
            <v:path/>
            <v:fill on="f" focussize="0,0"/>
            <v:stroke on="f" joinstyle="miter"/>
            <v:imagedata r:id="rId52" o:title=""/>
            <o:lock v:ext="edit" aspectratio="t"/>
            <w10:wrap type="none"/>
            <w10:anchorlock/>
          </v:shape>
          <o:OLEObject Type="Embed" ProgID="Equation.3" ShapeID="_x0000_i1049" DrawAspect="Content" ObjectID="_1468075749" r:id="rId51">
            <o:LockedField>false</o:LockedField>
          </o:OLEObject>
        </w:object>
      </w:r>
      <w:r>
        <w:rPr>
          <w:sz w:val="24"/>
          <w:szCs w:val="24"/>
        </w:rPr>
        <w:t>………………………………… (</w:t>
      </w:r>
      <w:r>
        <w:rPr>
          <w:rFonts w:hint="eastAsia"/>
          <w:sz w:val="24"/>
          <w:szCs w:val="24"/>
        </w:rPr>
        <w:t>B</w:t>
      </w:r>
      <w:r>
        <w:rPr>
          <w:sz w:val="24"/>
          <w:szCs w:val="24"/>
        </w:rPr>
        <w:t>.5)</w:t>
      </w:r>
    </w:p>
    <w:p>
      <w:pPr>
        <w:adjustRightInd w:val="0"/>
        <w:snapToGrid w:val="0"/>
        <w:spacing w:line="276" w:lineRule="auto"/>
        <w:jc w:val="right"/>
        <w:rPr>
          <w:sz w:val="24"/>
          <w:szCs w:val="24"/>
        </w:rPr>
      </w:pPr>
      <w:r>
        <w:rPr>
          <w:position w:val="-12"/>
          <w:sz w:val="24"/>
          <w:szCs w:val="24"/>
        </w:rPr>
        <w:object>
          <v:shape id="_x0000_i1050" o:spt="75" type="#_x0000_t75" style="height:18pt;width:138.75pt;" o:ole="t" filled="f" o:preferrelative="t" stroked="f" coordsize="21600,21600">
            <v:path/>
            <v:fill on="f" focussize="0,0"/>
            <v:stroke on="f" joinstyle="miter"/>
            <v:imagedata r:id="rId54" o:title=""/>
            <o:lock v:ext="edit" aspectratio="t"/>
            <w10:wrap type="none"/>
            <w10:anchorlock/>
          </v:shape>
          <o:OLEObject Type="Embed" ProgID="Equation.3" ShapeID="_x0000_i1050" DrawAspect="Content" ObjectID="_1468075750" r:id="rId53">
            <o:LockedField>false</o:LockedField>
          </o:OLEObject>
        </w:object>
      </w:r>
      <w:r>
        <w:rPr>
          <w:sz w:val="24"/>
          <w:szCs w:val="24"/>
        </w:rPr>
        <w:t>………………………………… (</w:t>
      </w:r>
      <w:r>
        <w:rPr>
          <w:rFonts w:hint="eastAsia"/>
          <w:sz w:val="24"/>
          <w:szCs w:val="24"/>
        </w:rPr>
        <w:t>B</w:t>
      </w:r>
      <w:r>
        <w:rPr>
          <w:sz w:val="24"/>
          <w:szCs w:val="24"/>
        </w:rPr>
        <w:t>.6)</w:t>
      </w:r>
    </w:p>
    <w:p>
      <w:pPr>
        <w:adjustRightInd w:val="0"/>
        <w:snapToGrid w:val="0"/>
        <w:spacing w:line="276" w:lineRule="auto"/>
        <w:ind w:firstLine="480" w:firstLineChars="200"/>
        <w:rPr>
          <w:sz w:val="24"/>
          <w:szCs w:val="24"/>
        </w:rPr>
      </w:pPr>
      <w:r>
        <w:rPr>
          <w:sz w:val="24"/>
          <w:szCs w:val="24"/>
        </w:rPr>
        <w:t>按公式</w:t>
      </w:r>
      <w:r>
        <w:rPr>
          <w:rFonts w:hint="eastAsia"/>
          <w:sz w:val="24"/>
          <w:szCs w:val="24"/>
        </w:rPr>
        <w:t>（B</w:t>
      </w:r>
      <w:r>
        <w:rPr>
          <w:sz w:val="24"/>
          <w:szCs w:val="24"/>
        </w:rPr>
        <w:t>.7</w:t>
      </w:r>
      <w:r>
        <w:rPr>
          <w:rFonts w:hint="eastAsia"/>
          <w:sz w:val="24"/>
          <w:szCs w:val="24"/>
        </w:rPr>
        <w:t>）</w:t>
      </w:r>
      <w:r>
        <w:rPr>
          <w:sz w:val="24"/>
          <w:szCs w:val="24"/>
        </w:rPr>
        <w:t xml:space="preserve">计算仪器测定的地震烈度 </w:t>
      </w:r>
      <w:r>
        <w:rPr>
          <w:i/>
          <w:iCs/>
          <w:sz w:val="24"/>
          <w:szCs w:val="24"/>
        </w:rPr>
        <w:t>I</w:t>
      </w:r>
      <w:r>
        <w:rPr>
          <w:sz w:val="24"/>
          <w:szCs w:val="24"/>
          <w:vertAlign w:val="subscript"/>
        </w:rPr>
        <w:t>I</w:t>
      </w:r>
      <w:r>
        <w:rPr>
          <w:sz w:val="24"/>
          <w:szCs w:val="24"/>
        </w:rPr>
        <w:t>，结果可取小数点后一位有效数字。</w:t>
      </w:r>
    </w:p>
    <w:p>
      <w:pPr>
        <w:adjustRightInd w:val="0"/>
        <w:snapToGrid w:val="0"/>
        <w:spacing w:line="276" w:lineRule="auto"/>
        <w:jc w:val="right"/>
        <w:rPr>
          <w:sz w:val="24"/>
          <w:szCs w:val="24"/>
        </w:rPr>
      </w:pPr>
      <w:r>
        <w:rPr>
          <w:position w:val="-32"/>
          <w:sz w:val="24"/>
          <w:szCs w:val="24"/>
        </w:rPr>
        <w:object>
          <v:shape id="_x0000_i1051" o:spt="75" type="#_x0000_t75" style="height:39pt;width:84.75pt;" o:ole="t" filled="f" o:preferrelative="t" stroked="f" coordsize="21600,21600">
            <v:path/>
            <v:fill on="f" focussize="0,0"/>
            <v:stroke on="f" joinstyle="miter"/>
            <v:imagedata r:id="rId56" o:title=""/>
            <o:lock v:ext="edit" aspectratio="t"/>
            <w10:wrap type="none"/>
            <w10:anchorlock/>
          </v:shape>
          <o:OLEObject Type="Embed" ProgID="Equation.3" ShapeID="_x0000_i1051" DrawAspect="Content" ObjectID="_1468075751" r:id="rId55">
            <o:LockedField>false</o:LockedField>
          </o:OLEObject>
        </w:object>
      </w:r>
      <w:r>
        <w:rPr>
          <w:sz w:val="24"/>
          <w:szCs w:val="24"/>
        </w:rPr>
        <w:t xml:space="preserve">    </w:t>
      </w:r>
      <w:r>
        <w:rPr>
          <w:position w:val="-30"/>
          <w:sz w:val="24"/>
          <w:szCs w:val="24"/>
        </w:rPr>
        <w:object>
          <v:shape id="_x0000_i1052" o:spt="75" type="#_x0000_t75" style="height:36.75pt;width:91.5pt;" o:ole="t" filled="f" o:preferrelative="t" stroked="f" coordsize="21600,21600">
            <v:path/>
            <v:fill on="f" focussize="0,0"/>
            <v:stroke on="f" joinstyle="miter"/>
            <v:imagedata r:id="rId58" o:title=""/>
            <o:lock v:ext="edit" aspectratio="t"/>
            <w10:wrap type="none"/>
            <w10:anchorlock/>
          </v:shape>
          <o:OLEObject Type="Embed" ProgID="Equation.3" ShapeID="_x0000_i1052" DrawAspect="Content" ObjectID="_1468075752" r:id="rId57">
            <o:LockedField>false</o:LockedField>
          </o:OLEObject>
        </w:object>
      </w:r>
      <w:r>
        <w:rPr>
          <w:sz w:val="24"/>
          <w:szCs w:val="24"/>
        </w:rPr>
        <w:t>…………………… (</w:t>
      </w:r>
      <w:r>
        <w:rPr>
          <w:rFonts w:hint="eastAsia"/>
          <w:sz w:val="24"/>
          <w:szCs w:val="24"/>
        </w:rPr>
        <w:t>B</w:t>
      </w:r>
      <w:r>
        <w:rPr>
          <w:sz w:val="24"/>
          <w:szCs w:val="24"/>
        </w:rPr>
        <w:t>.7)</w:t>
      </w:r>
    </w:p>
    <w:p>
      <w:pPr>
        <w:adjustRightInd w:val="0"/>
        <w:snapToGrid w:val="0"/>
        <w:spacing w:line="276" w:lineRule="auto"/>
        <w:ind w:firstLine="480" w:firstLineChars="200"/>
        <w:rPr>
          <w:sz w:val="24"/>
          <w:szCs w:val="24"/>
        </w:rPr>
      </w:pPr>
      <w:r>
        <w:rPr>
          <w:sz w:val="24"/>
          <w:szCs w:val="24"/>
        </w:rPr>
        <w:t>如</w:t>
      </w:r>
      <w:r>
        <w:rPr>
          <w:i/>
          <w:iCs/>
          <w:sz w:val="24"/>
          <w:szCs w:val="24"/>
        </w:rPr>
        <w:t>I</w:t>
      </w:r>
      <w:r>
        <w:rPr>
          <w:sz w:val="24"/>
          <w:szCs w:val="24"/>
          <w:vertAlign w:val="subscript"/>
        </w:rPr>
        <w:t>I</w:t>
      </w:r>
      <w:r>
        <w:rPr>
          <w:sz w:val="24"/>
          <w:szCs w:val="24"/>
        </w:rPr>
        <w:t>小于1.0，取1.0；如</w:t>
      </w:r>
      <w:r>
        <w:rPr>
          <w:i/>
          <w:iCs/>
          <w:sz w:val="24"/>
          <w:szCs w:val="24"/>
        </w:rPr>
        <w:t>I</w:t>
      </w:r>
      <w:r>
        <w:rPr>
          <w:sz w:val="24"/>
          <w:szCs w:val="24"/>
          <w:vertAlign w:val="subscript"/>
        </w:rPr>
        <w:t>I</w:t>
      </w:r>
      <w:r>
        <w:rPr>
          <w:sz w:val="24"/>
          <w:szCs w:val="24"/>
        </w:rPr>
        <w:t>大于12.0，取12.0。</w:t>
      </w:r>
    </w:p>
    <w:p>
      <w:pPr>
        <w:adjustRightInd w:val="0"/>
        <w:snapToGrid w:val="0"/>
        <w:spacing w:line="276" w:lineRule="auto"/>
        <w:rPr>
          <w:sz w:val="24"/>
          <w:szCs w:val="24"/>
        </w:rPr>
      </w:pPr>
      <w:r>
        <w:rPr>
          <w:rFonts w:hint="eastAsia"/>
          <w:sz w:val="24"/>
          <w:szCs w:val="24"/>
        </w:rPr>
        <w:t>B</w:t>
      </w:r>
      <w:r>
        <w:rPr>
          <w:sz w:val="24"/>
          <w:szCs w:val="24"/>
        </w:rPr>
        <w:t>.4 结果判定</w:t>
      </w:r>
    </w:p>
    <w:p>
      <w:pPr>
        <w:adjustRightInd w:val="0"/>
        <w:snapToGrid w:val="0"/>
        <w:spacing w:line="276" w:lineRule="auto"/>
        <w:ind w:firstLine="480" w:firstLineChars="200"/>
        <w:rPr>
          <w:sz w:val="24"/>
          <w:szCs w:val="24"/>
        </w:rPr>
      </w:pPr>
      <w:r>
        <w:rPr>
          <w:rFonts w:hint="eastAsia"/>
          <w:sz w:val="24"/>
          <w:szCs w:val="24"/>
        </w:rPr>
        <w:t>（1）</w:t>
      </w:r>
      <w:r>
        <w:rPr>
          <w:sz w:val="24"/>
          <w:szCs w:val="24"/>
        </w:rPr>
        <w:t>对由参考强震动加速度计</w:t>
      </w:r>
      <w:r>
        <w:rPr>
          <w:rFonts w:hint="eastAsia"/>
          <w:sz w:val="24"/>
          <w:szCs w:val="24"/>
        </w:rPr>
        <w:t>测量</w:t>
      </w:r>
      <w:r>
        <w:rPr>
          <w:sz w:val="24"/>
          <w:szCs w:val="24"/>
        </w:rPr>
        <w:t>的数据进行分析处理，得到PGA、PGV和仪器地震烈度的参考值。</w:t>
      </w:r>
    </w:p>
    <w:p>
      <w:pPr>
        <w:adjustRightInd w:val="0"/>
        <w:snapToGrid w:val="0"/>
        <w:spacing w:line="276" w:lineRule="auto"/>
        <w:ind w:firstLine="480" w:firstLineChars="200"/>
        <w:rPr>
          <w:color w:val="000000"/>
          <w:kern w:val="0"/>
          <w:sz w:val="24"/>
          <w:szCs w:val="24"/>
        </w:rPr>
      </w:pPr>
      <w:r>
        <w:rPr>
          <w:rFonts w:hint="eastAsia"/>
          <w:sz w:val="24"/>
          <w:szCs w:val="24"/>
        </w:rPr>
        <w:t>（2）</w:t>
      </w:r>
      <w:r>
        <w:rPr>
          <w:sz w:val="24"/>
          <w:szCs w:val="24"/>
        </w:rPr>
        <w:t>检查地震烈度仪输出的事件检测信息，并将地震烈度仪输出的PGA值、PGV值、仪器地震烈度测算值与试验过程中相应的参考值进行对比，</w:t>
      </w:r>
      <w:r>
        <w:rPr>
          <w:rFonts w:hint="eastAsia"/>
          <w:sz w:val="24"/>
          <w:szCs w:val="24"/>
        </w:rPr>
        <w:t>仪器</w:t>
      </w:r>
      <w:r>
        <w:rPr>
          <w:rFonts w:hint="eastAsia"/>
          <w:color w:val="000000"/>
          <w:sz w:val="24"/>
        </w:rPr>
        <w:t>烈度测算值与参考烈度值的偏差一般应不大于0</w:t>
      </w:r>
      <w:r>
        <w:rPr>
          <w:color w:val="000000"/>
          <w:sz w:val="24"/>
        </w:rPr>
        <w:t>.3</w:t>
      </w:r>
      <w:r>
        <w:rPr>
          <w:rFonts w:hint="eastAsia"/>
          <w:color w:val="000000"/>
          <w:sz w:val="24"/>
        </w:rPr>
        <w:t>。</w:t>
      </w:r>
    </w:p>
    <w:p>
      <w:pPr>
        <w:widowControl/>
        <w:jc w:val="left"/>
        <w:rPr>
          <w:rFonts w:eastAsia="黑体"/>
          <w:color w:val="000000"/>
          <w:kern w:val="0"/>
          <w:szCs w:val="28"/>
        </w:rPr>
      </w:pPr>
      <w:r>
        <w:rPr>
          <w:color w:val="000000"/>
          <w:szCs w:val="28"/>
        </w:rPr>
        <w:br w:type="page"/>
      </w:r>
    </w:p>
    <w:p>
      <w:pPr>
        <w:pStyle w:val="31"/>
        <w:numPr>
          <w:ilvl w:val="0"/>
          <w:numId w:val="0"/>
        </w:numPr>
        <w:spacing w:before="0" w:after="0" w:line="276" w:lineRule="auto"/>
        <w:jc w:val="both"/>
        <w:rPr>
          <w:rFonts w:ascii="Times New Roman"/>
          <w:color w:val="000000"/>
          <w:sz w:val="28"/>
          <w:szCs w:val="28"/>
        </w:rPr>
      </w:pPr>
      <w:bookmarkStart w:id="93" w:name="_Toc5723"/>
      <w:r>
        <w:rPr>
          <w:rFonts w:ascii="Times New Roman"/>
          <w:color w:val="000000"/>
          <w:sz w:val="28"/>
          <w:szCs w:val="28"/>
        </w:rPr>
        <w:t>附录</w:t>
      </w:r>
      <w:r>
        <w:rPr>
          <w:rFonts w:hint="eastAsia" w:ascii="Times New Roman"/>
          <w:color w:val="000000"/>
          <w:sz w:val="28"/>
          <w:szCs w:val="28"/>
        </w:rPr>
        <w:t>C</w:t>
      </w:r>
      <w:bookmarkEnd w:id="93"/>
    </w:p>
    <w:p>
      <w:pPr>
        <w:pStyle w:val="32"/>
        <w:numPr>
          <w:ilvl w:val="0"/>
          <w:numId w:val="0"/>
        </w:numPr>
        <w:spacing w:before="190" w:after="190" w:line="276" w:lineRule="auto"/>
        <w:jc w:val="center"/>
        <w:rPr>
          <w:rFonts w:ascii="Times New Roman"/>
          <w:kern w:val="0"/>
          <w:sz w:val="28"/>
          <w:szCs w:val="28"/>
        </w:rPr>
      </w:pPr>
      <w:r>
        <w:rPr>
          <w:rFonts w:ascii="Times New Roman"/>
          <w:kern w:val="0"/>
          <w:sz w:val="28"/>
          <w:szCs w:val="28"/>
        </w:rPr>
        <w:t>地震烈度仪</w:t>
      </w:r>
      <w:r>
        <w:rPr>
          <w:rFonts w:hint="eastAsia" w:ascii="Times New Roman"/>
          <w:kern w:val="0"/>
          <w:sz w:val="28"/>
          <w:szCs w:val="28"/>
        </w:rPr>
        <w:t>使用中检查方法</w:t>
      </w:r>
    </w:p>
    <w:p>
      <w:pPr>
        <w:spacing w:line="276" w:lineRule="auto"/>
        <w:ind w:firstLine="480"/>
        <w:rPr>
          <w:sz w:val="24"/>
          <w:szCs w:val="24"/>
        </w:rPr>
      </w:pPr>
    </w:p>
    <w:p>
      <w:pPr>
        <w:spacing w:line="276" w:lineRule="auto"/>
        <w:ind w:firstLine="480"/>
        <w:rPr>
          <w:sz w:val="24"/>
          <w:szCs w:val="24"/>
        </w:rPr>
      </w:pPr>
      <w:bookmarkStart w:id="94" w:name="_Hlk149292629"/>
      <w:r>
        <w:rPr>
          <w:rFonts w:hint="eastAsia"/>
          <w:sz w:val="24"/>
          <w:szCs w:val="24"/>
        </w:rPr>
        <w:t>对于地震台站连续运行的地震烈度仪，可在台站现场进行加速度测量误差的检查。可在台站现场临时中断烈度仪观测，使用地球重力法进行（静态）加速度测量误差的检查，使用振动台比较法进行加速度测量误差的检查。当有地震事件发生时，可通过观测设备响应波形对地震事件作用范围内的烈度仪加速度计测量误差进行检查。上述方法可视情况选择使用。</w:t>
      </w:r>
    </w:p>
    <w:bookmarkEnd w:id="94"/>
    <w:p>
      <w:pPr>
        <w:spacing w:line="276" w:lineRule="auto"/>
        <w:rPr>
          <w:b/>
          <w:bCs/>
          <w:sz w:val="24"/>
          <w:szCs w:val="24"/>
        </w:rPr>
      </w:pPr>
      <w:r>
        <w:rPr>
          <w:b/>
          <w:bCs/>
          <w:sz w:val="24"/>
          <w:szCs w:val="24"/>
        </w:rPr>
        <w:t>C</w:t>
      </w:r>
      <w:r>
        <w:rPr>
          <w:rFonts w:hint="eastAsia"/>
          <w:b/>
          <w:bCs/>
          <w:sz w:val="24"/>
          <w:szCs w:val="24"/>
        </w:rPr>
        <w:t>.1</w:t>
      </w:r>
      <w:r>
        <w:rPr>
          <w:b/>
          <w:bCs/>
          <w:sz w:val="24"/>
          <w:szCs w:val="24"/>
        </w:rPr>
        <w:t xml:space="preserve">  </w:t>
      </w:r>
      <w:r>
        <w:rPr>
          <w:rFonts w:hint="eastAsia"/>
          <w:b/>
          <w:bCs/>
          <w:sz w:val="24"/>
          <w:szCs w:val="24"/>
        </w:rPr>
        <w:t>加速度测量误差的检查（地球重力法）</w:t>
      </w:r>
    </w:p>
    <w:p>
      <w:pPr>
        <w:spacing w:line="276" w:lineRule="auto"/>
        <w:ind w:firstLine="480"/>
        <w:rPr>
          <w:sz w:val="24"/>
          <w:szCs w:val="24"/>
        </w:rPr>
      </w:pPr>
      <w:r>
        <w:rPr>
          <w:rFonts w:hint="eastAsia"/>
          <w:sz w:val="24"/>
          <w:szCs w:val="24"/>
        </w:rPr>
        <w:t>（1）测试设备：水平测试平台，台面尺寸≥2</w:t>
      </w:r>
      <w:r>
        <w:rPr>
          <w:sz w:val="24"/>
          <w:szCs w:val="24"/>
        </w:rPr>
        <w:t xml:space="preserve">00 </w:t>
      </w:r>
      <w:r>
        <w:rPr>
          <w:rFonts w:hint="eastAsia"/>
          <w:sz w:val="24"/>
          <w:szCs w:val="24"/>
        </w:rPr>
        <w:t>mm×</w:t>
      </w:r>
      <w:r>
        <w:rPr>
          <w:sz w:val="24"/>
          <w:szCs w:val="24"/>
        </w:rPr>
        <w:t xml:space="preserve">200 </w:t>
      </w:r>
      <w:r>
        <w:rPr>
          <w:rFonts w:hint="eastAsia"/>
          <w:sz w:val="24"/>
          <w:szCs w:val="24"/>
        </w:rPr>
        <w:t>mm，可进行台面调平，配备刻度不小于</w:t>
      </w:r>
      <w:r>
        <w:rPr>
          <w:sz w:val="24"/>
          <w:szCs w:val="24"/>
        </w:rPr>
        <w:t>10</w:t>
      </w:r>
      <w:r>
        <w:rPr>
          <w:rFonts w:hint="eastAsia"/>
          <w:sz w:val="24"/>
          <w:szCs w:val="24"/>
        </w:rPr>
        <w:t>′</w:t>
      </w:r>
      <w:r>
        <w:rPr>
          <w:sz w:val="24"/>
          <w:szCs w:val="24"/>
        </w:rPr>
        <w:t xml:space="preserve">/2 </w:t>
      </w:r>
      <w:r>
        <w:rPr>
          <w:rFonts w:hint="eastAsia"/>
          <w:sz w:val="24"/>
          <w:szCs w:val="24"/>
        </w:rPr>
        <w:t>mm的水准器。</w:t>
      </w:r>
    </w:p>
    <w:p>
      <w:pPr>
        <w:spacing w:line="276" w:lineRule="auto"/>
        <w:ind w:firstLine="480"/>
        <w:rPr>
          <w:sz w:val="24"/>
          <w:szCs w:val="24"/>
        </w:rPr>
      </w:pPr>
      <w:r>
        <w:rPr>
          <w:rFonts w:hint="eastAsia"/>
          <w:sz w:val="24"/>
          <w:szCs w:val="24"/>
        </w:rPr>
        <w:t>（2）测试方法：</w:t>
      </w:r>
    </w:p>
    <w:p>
      <w:pPr>
        <w:spacing w:line="276" w:lineRule="auto"/>
        <w:ind w:firstLine="480"/>
        <w:rPr>
          <w:sz w:val="24"/>
          <w:szCs w:val="24"/>
        </w:rPr>
      </w:pPr>
      <w:r>
        <w:rPr>
          <w:rFonts w:hint="eastAsia"/>
          <w:sz w:val="24"/>
          <w:szCs w:val="24"/>
        </w:rPr>
        <w:t>将水平测试平台安置在烈度仪观测现场，并调平测试平台台面。临时中断烈度仪观测，将烈度仪拆卸后，在仪器通电工作状态下，分别将烈度仪机壳的六个外接触面紧密靠近在水平测试平台台面上，静置并记录六个姿态下各不少于</w:t>
      </w:r>
      <w:r>
        <w:rPr>
          <w:sz w:val="24"/>
          <w:szCs w:val="24"/>
        </w:rPr>
        <w:t xml:space="preserve">10 </w:t>
      </w:r>
      <w:r>
        <w:rPr>
          <w:rFonts w:hint="eastAsia"/>
          <w:sz w:val="24"/>
          <w:szCs w:val="24"/>
        </w:rPr>
        <w:t>s的数据，计算各姿态下烈度仪各传感方向加速度测量值的平均值作为静态加速度测量结果。</w:t>
      </w:r>
    </w:p>
    <w:p>
      <w:pPr>
        <w:spacing w:line="276" w:lineRule="auto"/>
        <w:ind w:firstLine="480"/>
        <w:rPr>
          <w:sz w:val="24"/>
          <w:szCs w:val="24"/>
        </w:rPr>
      </w:pPr>
      <w:r>
        <w:rPr>
          <w:rFonts w:hint="eastAsia"/>
          <w:sz w:val="24"/>
          <w:szCs w:val="24"/>
        </w:rPr>
        <w:t>对于烈度仪垂直(UD)、东西(EW)、北南(NS)三个传感方向，分别计算传感方向与测试平台台面垂直的两个姿态下烈度仪该方向静态加速度测量结果绝对值的平均值，该值与地球重力加速度（取9</w:t>
      </w:r>
      <w:r>
        <w:rPr>
          <w:sz w:val="24"/>
          <w:szCs w:val="24"/>
        </w:rPr>
        <w:t xml:space="preserve">.8 </w:t>
      </w:r>
      <w:r>
        <w:rPr>
          <w:rFonts w:hint="eastAsia"/>
          <w:sz w:val="24"/>
          <w:szCs w:val="24"/>
        </w:rPr>
        <w:t>m</w:t>
      </w:r>
      <w:r>
        <w:rPr>
          <w:sz w:val="24"/>
          <w:szCs w:val="24"/>
        </w:rPr>
        <w:t>/</w:t>
      </w:r>
      <w:r>
        <w:rPr>
          <w:rFonts w:hint="eastAsia"/>
          <w:sz w:val="24"/>
          <w:szCs w:val="24"/>
        </w:rPr>
        <w:t>s</w:t>
      </w:r>
      <w:r>
        <w:rPr>
          <w:sz w:val="24"/>
          <w:szCs w:val="24"/>
          <w:vertAlign w:val="superscript"/>
        </w:rPr>
        <w:t>2</w:t>
      </w:r>
      <w:r>
        <w:rPr>
          <w:rFonts w:hint="eastAsia"/>
          <w:sz w:val="24"/>
          <w:szCs w:val="24"/>
        </w:rPr>
        <w:t>）的相对误差即为烈度仪该传感方向的静态加速度测量误差测试结果。</w:t>
      </w:r>
    </w:p>
    <w:p>
      <w:pPr>
        <w:spacing w:line="276" w:lineRule="auto"/>
        <w:ind w:firstLine="480"/>
        <w:rPr>
          <w:sz w:val="24"/>
          <w:szCs w:val="24"/>
        </w:rPr>
      </w:pPr>
      <w:r>
        <w:rPr>
          <w:rFonts w:hint="eastAsia"/>
          <w:sz w:val="24"/>
          <w:szCs w:val="24"/>
        </w:rPr>
        <w:t>（3）测试结果判别：使用地球重力法进行加速度测量误差检查时，被测烈度仪的静态加速度测量误差应优于±</w:t>
      </w:r>
      <w:r>
        <w:rPr>
          <w:sz w:val="24"/>
          <w:szCs w:val="24"/>
        </w:rPr>
        <w:t>8</w:t>
      </w:r>
      <w:r>
        <w:rPr>
          <w:rFonts w:hint="eastAsia"/>
          <w:sz w:val="24"/>
          <w:szCs w:val="24"/>
        </w:rPr>
        <w:t>%。</w:t>
      </w:r>
    </w:p>
    <w:p>
      <w:pPr>
        <w:spacing w:line="276" w:lineRule="auto"/>
        <w:rPr>
          <w:b/>
          <w:bCs/>
          <w:sz w:val="24"/>
          <w:szCs w:val="24"/>
        </w:rPr>
      </w:pPr>
      <w:r>
        <w:rPr>
          <w:b/>
          <w:bCs/>
          <w:sz w:val="24"/>
          <w:szCs w:val="24"/>
        </w:rPr>
        <w:t>C</w:t>
      </w:r>
      <w:r>
        <w:rPr>
          <w:rFonts w:hint="eastAsia"/>
          <w:b/>
          <w:bCs/>
          <w:sz w:val="24"/>
          <w:szCs w:val="24"/>
        </w:rPr>
        <w:t>.</w:t>
      </w:r>
      <w:r>
        <w:rPr>
          <w:b/>
          <w:bCs/>
          <w:sz w:val="24"/>
          <w:szCs w:val="24"/>
        </w:rPr>
        <w:t xml:space="preserve">2  </w:t>
      </w:r>
      <w:r>
        <w:rPr>
          <w:rFonts w:hint="eastAsia"/>
          <w:b/>
          <w:bCs/>
          <w:sz w:val="24"/>
          <w:szCs w:val="24"/>
        </w:rPr>
        <w:t>加速度测量误差的检查（振动台比较法）</w:t>
      </w:r>
    </w:p>
    <w:p>
      <w:pPr>
        <w:pStyle w:val="23"/>
        <w:spacing w:line="276" w:lineRule="auto"/>
        <w:ind w:firstLine="480"/>
        <w:rPr>
          <w:rFonts w:ascii="Times New Roman"/>
          <w:kern w:val="2"/>
          <w:sz w:val="24"/>
          <w:szCs w:val="24"/>
        </w:rPr>
      </w:pPr>
      <w:r>
        <w:rPr>
          <w:rFonts w:hint="eastAsia" w:ascii="Times New Roman"/>
          <w:kern w:val="2"/>
          <w:sz w:val="24"/>
          <w:szCs w:val="24"/>
        </w:rPr>
        <w:t>（1）测试设备</w:t>
      </w:r>
    </w:p>
    <w:p>
      <w:pPr>
        <w:pStyle w:val="23"/>
        <w:spacing w:line="276" w:lineRule="auto"/>
        <w:ind w:firstLine="480"/>
        <w:rPr>
          <w:rFonts w:ascii="Times New Roman"/>
          <w:kern w:val="2"/>
          <w:sz w:val="24"/>
          <w:szCs w:val="24"/>
        </w:rPr>
      </w:pPr>
      <w:r>
        <w:rPr>
          <w:rFonts w:hint="eastAsia" w:ascii="Times New Roman"/>
          <w:kern w:val="2"/>
          <w:sz w:val="24"/>
          <w:szCs w:val="24"/>
        </w:rPr>
        <w:t>a）低频振动台（便携式）：频率范围不小于</w:t>
      </w:r>
      <w:r>
        <w:rPr>
          <w:rFonts w:ascii="Times New Roman"/>
          <w:kern w:val="2"/>
          <w:sz w:val="24"/>
          <w:szCs w:val="24"/>
        </w:rPr>
        <w:t>1</w:t>
      </w:r>
      <w:r>
        <w:rPr>
          <w:rFonts w:hint="eastAsia" w:ascii="Times New Roman"/>
          <w:kern w:val="2"/>
          <w:sz w:val="24"/>
          <w:szCs w:val="24"/>
        </w:rPr>
        <w:t xml:space="preserve"> Hz～</w:t>
      </w:r>
      <w:r>
        <w:rPr>
          <w:rFonts w:ascii="Times New Roman"/>
          <w:kern w:val="2"/>
          <w:sz w:val="24"/>
          <w:szCs w:val="24"/>
        </w:rPr>
        <w:t>2</w:t>
      </w:r>
      <w:r>
        <w:rPr>
          <w:rFonts w:hint="eastAsia" w:ascii="Times New Roman"/>
          <w:kern w:val="2"/>
          <w:sz w:val="24"/>
          <w:szCs w:val="24"/>
        </w:rPr>
        <w:t>0 Hz，最大位移≥</w:t>
      </w:r>
      <w:r>
        <w:rPr>
          <w:rFonts w:ascii="Times New Roman"/>
          <w:kern w:val="2"/>
          <w:sz w:val="24"/>
          <w:szCs w:val="24"/>
        </w:rPr>
        <w:t xml:space="preserve">100 </w:t>
      </w:r>
      <w:r>
        <w:rPr>
          <w:rFonts w:hint="eastAsia" w:ascii="Times New Roman"/>
          <w:kern w:val="2"/>
          <w:sz w:val="24"/>
          <w:szCs w:val="24"/>
        </w:rPr>
        <w:t>mm，最大峰值加速度≥1</w:t>
      </w:r>
      <w:r>
        <w:rPr>
          <w:rFonts w:ascii="Times New Roman"/>
          <w:kern w:val="2"/>
          <w:sz w:val="24"/>
          <w:szCs w:val="24"/>
        </w:rPr>
        <w:t xml:space="preserve">9.6 </w:t>
      </w:r>
      <w:r>
        <w:rPr>
          <w:rFonts w:hint="eastAsia" w:ascii="Times New Roman"/>
          <w:kern w:val="2"/>
          <w:sz w:val="24"/>
          <w:szCs w:val="24"/>
        </w:rPr>
        <w:t>m</w:t>
      </w:r>
      <w:r>
        <w:rPr>
          <w:rFonts w:ascii="Times New Roman"/>
          <w:kern w:val="2"/>
          <w:sz w:val="24"/>
          <w:szCs w:val="24"/>
        </w:rPr>
        <w:t>/s</w:t>
      </w:r>
      <w:r>
        <w:rPr>
          <w:rFonts w:ascii="Times New Roman"/>
          <w:kern w:val="2"/>
          <w:sz w:val="24"/>
          <w:szCs w:val="24"/>
          <w:vertAlign w:val="superscript"/>
        </w:rPr>
        <w:t>2</w:t>
      </w:r>
      <w:r>
        <w:rPr>
          <w:rFonts w:hint="eastAsia" w:ascii="Times New Roman"/>
          <w:kern w:val="2"/>
          <w:sz w:val="24"/>
          <w:szCs w:val="24"/>
        </w:rPr>
        <w:t>，振动台总质量≤</w:t>
      </w:r>
      <w:r>
        <w:rPr>
          <w:rFonts w:ascii="Times New Roman"/>
          <w:kern w:val="2"/>
          <w:sz w:val="24"/>
          <w:szCs w:val="24"/>
        </w:rPr>
        <w:t xml:space="preserve">30 </w:t>
      </w:r>
      <w:r>
        <w:rPr>
          <w:rFonts w:hint="eastAsia" w:ascii="Times New Roman"/>
          <w:kern w:val="2"/>
          <w:sz w:val="24"/>
          <w:szCs w:val="24"/>
        </w:rPr>
        <w:t>kg，最大负载能力≥5</w:t>
      </w:r>
      <w:r>
        <w:rPr>
          <w:rFonts w:ascii="Times New Roman"/>
          <w:kern w:val="2"/>
          <w:sz w:val="24"/>
          <w:szCs w:val="24"/>
        </w:rPr>
        <w:t xml:space="preserve"> </w:t>
      </w:r>
      <w:r>
        <w:rPr>
          <w:rFonts w:hint="eastAsia" w:ascii="Times New Roman"/>
          <w:kern w:val="2"/>
          <w:sz w:val="24"/>
          <w:szCs w:val="24"/>
        </w:rPr>
        <w:t>kg，</w:t>
      </w:r>
      <w:r>
        <w:rPr>
          <w:rFonts w:hint="eastAsia"/>
          <w:sz w:val="24"/>
          <w:szCs w:val="24"/>
        </w:rPr>
        <w:t>台面尺寸≥2</w:t>
      </w:r>
      <w:r>
        <w:rPr>
          <w:sz w:val="24"/>
          <w:szCs w:val="24"/>
        </w:rPr>
        <w:t>00</w:t>
      </w:r>
      <w:r>
        <w:rPr>
          <w:rFonts w:ascii="Times New Roman"/>
          <w:sz w:val="24"/>
          <w:szCs w:val="24"/>
        </w:rPr>
        <w:t xml:space="preserve"> mm×200 mm</w:t>
      </w:r>
      <w:r>
        <w:rPr>
          <w:rFonts w:ascii="Times New Roman"/>
          <w:kern w:val="2"/>
          <w:sz w:val="24"/>
          <w:szCs w:val="24"/>
        </w:rPr>
        <w:t>。</w:t>
      </w:r>
    </w:p>
    <w:p>
      <w:pPr>
        <w:pStyle w:val="23"/>
        <w:spacing w:line="276" w:lineRule="auto"/>
        <w:ind w:firstLine="480"/>
        <w:rPr>
          <w:rFonts w:ascii="Times New Roman"/>
          <w:kern w:val="2"/>
          <w:sz w:val="24"/>
          <w:szCs w:val="24"/>
        </w:rPr>
      </w:pPr>
      <w:r>
        <w:rPr>
          <w:rFonts w:ascii="Times New Roman"/>
          <w:kern w:val="2"/>
          <w:sz w:val="24"/>
          <w:szCs w:val="24"/>
        </w:rPr>
        <w:t>b）</w:t>
      </w:r>
      <w:r>
        <w:rPr>
          <w:rFonts w:hint="eastAsia" w:ascii="Times New Roman"/>
          <w:kern w:val="2"/>
          <w:sz w:val="24"/>
          <w:szCs w:val="24"/>
        </w:rPr>
        <w:t>（参考）</w:t>
      </w:r>
      <w:r>
        <w:rPr>
          <w:rFonts w:ascii="Times New Roman"/>
          <w:kern w:val="2"/>
          <w:sz w:val="24"/>
          <w:szCs w:val="24"/>
        </w:rPr>
        <w:t>加速度计：频率范围不小于1 Hz～20 Hz，最大峰值加速度</w:t>
      </w:r>
      <w:r>
        <w:rPr>
          <w:rFonts w:hint="eastAsia" w:ascii="Times New Roman"/>
          <w:kern w:val="2"/>
          <w:sz w:val="24"/>
          <w:szCs w:val="24"/>
        </w:rPr>
        <w:t>≥1</w:t>
      </w:r>
      <w:r>
        <w:rPr>
          <w:rFonts w:ascii="Times New Roman"/>
          <w:kern w:val="2"/>
          <w:sz w:val="24"/>
          <w:szCs w:val="24"/>
        </w:rPr>
        <w:t xml:space="preserve">9.6 </w:t>
      </w:r>
      <w:r>
        <w:rPr>
          <w:rFonts w:hint="eastAsia" w:ascii="Times New Roman"/>
          <w:kern w:val="2"/>
          <w:sz w:val="24"/>
          <w:szCs w:val="24"/>
        </w:rPr>
        <w:t>m</w:t>
      </w:r>
      <w:r>
        <w:rPr>
          <w:rFonts w:ascii="Times New Roman"/>
          <w:kern w:val="2"/>
          <w:sz w:val="24"/>
          <w:szCs w:val="24"/>
        </w:rPr>
        <w:t>/s</w:t>
      </w:r>
      <w:r>
        <w:rPr>
          <w:rFonts w:ascii="Times New Roman"/>
          <w:kern w:val="2"/>
          <w:sz w:val="24"/>
          <w:szCs w:val="24"/>
          <w:vertAlign w:val="superscript"/>
        </w:rPr>
        <w:t>2</w:t>
      </w:r>
      <w:r>
        <w:rPr>
          <w:rFonts w:hint="eastAsia" w:ascii="Times New Roman"/>
          <w:kern w:val="2"/>
          <w:sz w:val="24"/>
          <w:szCs w:val="24"/>
        </w:rPr>
        <w:t>，参考灵敏度误差≤</w:t>
      </w:r>
      <w:r>
        <w:rPr>
          <w:rFonts w:ascii="Times New Roman"/>
          <w:kern w:val="2"/>
          <w:sz w:val="24"/>
          <w:szCs w:val="24"/>
        </w:rPr>
        <w:t>3</w:t>
      </w:r>
      <w:r>
        <w:rPr>
          <w:rFonts w:hint="eastAsia" w:ascii="Times New Roman"/>
          <w:kern w:val="2"/>
          <w:sz w:val="24"/>
          <w:szCs w:val="24"/>
        </w:rPr>
        <w:t>%，参考灵敏度年稳定度≤1%。</w:t>
      </w:r>
    </w:p>
    <w:p>
      <w:pPr>
        <w:pStyle w:val="23"/>
        <w:spacing w:line="276" w:lineRule="auto"/>
        <w:ind w:firstLine="480"/>
        <w:rPr>
          <w:rFonts w:ascii="Times New Roman"/>
          <w:kern w:val="2"/>
          <w:sz w:val="24"/>
          <w:szCs w:val="24"/>
        </w:rPr>
      </w:pPr>
      <w:r>
        <w:rPr>
          <w:rFonts w:hint="eastAsia" w:ascii="Times New Roman"/>
          <w:kern w:val="2"/>
          <w:sz w:val="24"/>
          <w:szCs w:val="24"/>
        </w:rPr>
        <w:t>（</w:t>
      </w:r>
      <w:r>
        <w:rPr>
          <w:rFonts w:ascii="Times New Roman"/>
          <w:kern w:val="2"/>
          <w:sz w:val="24"/>
          <w:szCs w:val="24"/>
        </w:rPr>
        <w:t>2</w:t>
      </w:r>
      <w:r>
        <w:rPr>
          <w:rFonts w:hint="eastAsia" w:ascii="Times New Roman"/>
          <w:kern w:val="2"/>
          <w:sz w:val="24"/>
          <w:szCs w:val="24"/>
        </w:rPr>
        <w:t>）测试方法：</w:t>
      </w:r>
    </w:p>
    <w:p>
      <w:pPr>
        <w:spacing w:line="276" w:lineRule="auto"/>
        <w:ind w:firstLine="480" w:firstLineChars="200"/>
        <w:rPr>
          <w:sz w:val="24"/>
          <w:szCs w:val="24"/>
        </w:rPr>
      </w:pPr>
      <w:r>
        <w:rPr>
          <w:rFonts w:hint="eastAsia"/>
          <w:sz w:val="24"/>
          <w:szCs w:val="24"/>
        </w:rPr>
        <w:t>将参考加速度计和被测烈度仪刚性地安装在低频振动台台面中心，保证被测烈度仪、参考加速度计的传感方向与振动台台面运动方向一致。控制振动台在1 Hz、5 Hz、10 Hz、20 Hz频率点分别进行正弦激振，每个频率激振时间不少于</w:t>
      </w:r>
      <w:r>
        <w:rPr>
          <w:sz w:val="24"/>
          <w:szCs w:val="24"/>
        </w:rPr>
        <w:t xml:space="preserve">10 </w:t>
      </w:r>
      <w:r>
        <w:rPr>
          <w:rFonts w:hint="eastAsia"/>
          <w:sz w:val="24"/>
          <w:szCs w:val="24"/>
        </w:rPr>
        <w:t>s，激振加速度幅度一般为被测烈度仪最大加速度测量范围的</w:t>
      </w:r>
      <w:r>
        <w:rPr>
          <w:sz w:val="24"/>
          <w:szCs w:val="24"/>
        </w:rPr>
        <w:t>1</w:t>
      </w:r>
      <w:r>
        <w:rPr>
          <w:rFonts w:hint="eastAsia"/>
          <w:sz w:val="24"/>
          <w:szCs w:val="24"/>
        </w:rPr>
        <w:t>/</w:t>
      </w:r>
      <w:r>
        <w:rPr>
          <w:sz w:val="24"/>
          <w:szCs w:val="24"/>
        </w:rPr>
        <w:t>2</w:t>
      </w:r>
      <w:r>
        <w:rPr>
          <w:rFonts w:hint="eastAsia"/>
          <w:sz w:val="24"/>
          <w:szCs w:val="24"/>
        </w:rPr>
        <w:t>（当振动台输出不足时，可减小激振幅度），计算各频率点被测烈度仪的输出加速度测量值与参考加速度计的输出加速度测量值的相对误差，即为该频率点的加速度测量误差。对于烈度仪的三个传感方向，应分别进行测试。</w:t>
      </w:r>
    </w:p>
    <w:p>
      <w:pPr>
        <w:spacing w:line="276" w:lineRule="auto"/>
        <w:ind w:firstLine="480"/>
        <w:rPr>
          <w:sz w:val="24"/>
          <w:szCs w:val="24"/>
        </w:rPr>
      </w:pPr>
      <w:r>
        <w:rPr>
          <w:rFonts w:hint="eastAsia"/>
          <w:sz w:val="24"/>
          <w:szCs w:val="24"/>
        </w:rPr>
        <w:t>（3）测试结果判别：使用振动台比较法进行加速度测量误差检查时，被测烈度仪的加速度测量误差在1 Hz、5 Hz、10 Hz、20 Hz频率点应优于±</w:t>
      </w:r>
      <w:r>
        <w:rPr>
          <w:sz w:val="24"/>
          <w:szCs w:val="24"/>
        </w:rPr>
        <w:t>8</w:t>
      </w:r>
      <w:r>
        <w:rPr>
          <w:rFonts w:hint="eastAsia"/>
          <w:sz w:val="24"/>
          <w:szCs w:val="24"/>
        </w:rPr>
        <w:t>%。</w:t>
      </w:r>
    </w:p>
    <w:p>
      <w:pPr>
        <w:widowControl/>
        <w:spacing w:line="276" w:lineRule="auto"/>
        <w:jc w:val="left"/>
        <w:rPr>
          <w:b/>
          <w:bCs/>
          <w:sz w:val="24"/>
          <w:szCs w:val="24"/>
        </w:rPr>
      </w:pPr>
      <w:bookmarkStart w:id="95" w:name="_Hlk149292318"/>
      <w:r>
        <w:rPr>
          <w:b/>
          <w:bCs/>
          <w:sz w:val="24"/>
          <w:szCs w:val="24"/>
        </w:rPr>
        <w:t xml:space="preserve">C.3  </w:t>
      </w:r>
      <w:r>
        <w:rPr>
          <w:rFonts w:hint="eastAsia"/>
          <w:b/>
          <w:bCs/>
          <w:sz w:val="24"/>
          <w:szCs w:val="24"/>
        </w:rPr>
        <w:t>加速度测量误差的检查（地震事件响应计算）</w:t>
      </w:r>
    </w:p>
    <w:p>
      <w:pPr>
        <w:widowControl/>
        <w:spacing w:line="276" w:lineRule="auto"/>
        <w:ind w:firstLine="480" w:firstLineChars="200"/>
        <w:jc w:val="left"/>
        <w:rPr>
          <w:sz w:val="24"/>
          <w:szCs w:val="24"/>
        </w:rPr>
      </w:pPr>
      <w:r>
        <w:rPr>
          <w:rFonts w:hint="eastAsia"/>
          <w:sz w:val="24"/>
          <w:szCs w:val="24"/>
        </w:rPr>
        <w:t>当地震事件（含人工震源、天然地震）发生时，可对作用范围内的观测设备响应波形进行处理，判断仪器是否正常工作，并分析观测设备的安装误差（方位角等）和响应偏差（灵敏度、相位等），估计加速度测量误差。</w:t>
      </w:r>
    </w:p>
    <w:bookmarkEnd w:id="95"/>
    <w:p>
      <w:pPr>
        <w:widowControl/>
        <w:spacing w:line="276" w:lineRule="auto"/>
        <w:jc w:val="left"/>
        <w:rPr>
          <w:rFonts w:eastAsia="黑体"/>
          <w:color w:val="000000"/>
          <w:kern w:val="0"/>
          <w:szCs w:val="28"/>
        </w:rPr>
      </w:pPr>
      <w:r>
        <w:rPr>
          <w:color w:val="000000"/>
          <w:szCs w:val="28"/>
        </w:rPr>
        <w:br w:type="page"/>
      </w:r>
    </w:p>
    <w:p>
      <w:pPr>
        <w:pStyle w:val="31"/>
        <w:numPr>
          <w:ilvl w:val="0"/>
          <w:numId w:val="0"/>
        </w:numPr>
        <w:spacing w:before="0" w:after="0" w:line="276" w:lineRule="auto"/>
        <w:jc w:val="both"/>
        <w:rPr>
          <w:rFonts w:ascii="Times New Roman"/>
          <w:color w:val="000000"/>
          <w:sz w:val="28"/>
          <w:szCs w:val="28"/>
        </w:rPr>
      </w:pPr>
      <w:bookmarkStart w:id="96" w:name="_Toc29122"/>
      <w:r>
        <w:rPr>
          <w:rFonts w:ascii="Times New Roman"/>
          <w:color w:val="000000"/>
          <w:sz w:val="28"/>
          <w:szCs w:val="28"/>
        </w:rPr>
        <w:t>附录</w:t>
      </w:r>
      <w:bookmarkEnd w:id="89"/>
      <w:bookmarkEnd w:id="90"/>
      <w:r>
        <w:rPr>
          <w:rFonts w:hint="eastAsia" w:ascii="Times New Roman"/>
          <w:color w:val="000000"/>
          <w:sz w:val="28"/>
          <w:szCs w:val="28"/>
        </w:rPr>
        <w:t>D</w:t>
      </w:r>
      <w:bookmarkEnd w:id="96"/>
    </w:p>
    <w:p>
      <w:pPr>
        <w:pStyle w:val="32"/>
        <w:numPr>
          <w:ilvl w:val="0"/>
          <w:numId w:val="0"/>
        </w:numPr>
        <w:spacing w:before="190" w:after="190" w:line="276" w:lineRule="auto"/>
        <w:jc w:val="center"/>
        <w:rPr>
          <w:rFonts w:ascii="Times New Roman"/>
          <w:kern w:val="0"/>
          <w:sz w:val="28"/>
          <w:szCs w:val="28"/>
        </w:rPr>
      </w:pPr>
      <w:bookmarkStart w:id="97" w:name="_Toc413396109"/>
      <w:bookmarkStart w:id="98" w:name="_Toc409634836"/>
      <w:bookmarkStart w:id="99" w:name="_Toc413709098"/>
      <w:bookmarkStart w:id="100" w:name="_Toc349718180"/>
      <w:r>
        <w:rPr>
          <w:rFonts w:ascii="Times New Roman"/>
          <w:kern w:val="0"/>
          <w:sz w:val="28"/>
          <w:szCs w:val="28"/>
        </w:rPr>
        <w:t>地震烈度仪检定证书内页格式</w:t>
      </w:r>
    </w:p>
    <w:p>
      <w:pPr>
        <w:spacing w:line="400" w:lineRule="exact"/>
        <w:rPr>
          <w:sz w:val="24"/>
          <w:szCs w:val="24"/>
        </w:rPr>
      </w:pPr>
    </w:p>
    <w:p>
      <w:pPr>
        <w:spacing w:line="400" w:lineRule="exact"/>
        <w:rPr>
          <w:sz w:val="24"/>
          <w:szCs w:val="24"/>
          <w:u w:val="single"/>
        </w:rPr>
      </w:pPr>
      <w:r>
        <w:rPr>
          <w:sz w:val="24"/>
          <w:szCs w:val="24"/>
        </w:rPr>
        <w:t>送检单位</w:t>
      </w:r>
      <w:r>
        <w:rPr>
          <w:sz w:val="24"/>
          <w:szCs w:val="24"/>
          <w:u w:val="single"/>
        </w:rPr>
        <w:t xml:space="preserve">                                 </w:t>
      </w:r>
      <w:r>
        <w:rPr>
          <w:sz w:val="24"/>
          <w:szCs w:val="24"/>
        </w:rPr>
        <w:t xml:space="preserve">   检定地点</w:t>
      </w:r>
      <w:r>
        <w:rPr>
          <w:sz w:val="24"/>
          <w:szCs w:val="24"/>
          <w:u w:val="single"/>
        </w:rPr>
        <w:t xml:space="preserve">              </w:t>
      </w:r>
    </w:p>
    <w:p>
      <w:pPr>
        <w:spacing w:line="400" w:lineRule="exact"/>
        <w:rPr>
          <w:sz w:val="24"/>
          <w:szCs w:val="24"/>
          <w:u w:val="single"/>
        </w:rPr>
      </w:pPr>
      <w:r>
        <w:rPr>
          <w:sz w:val="24"/>
          <w:szCs w:val="24"/>
        </w:rPr>
        <w:t>制造厂</w:t>
      </w:r>
      <w:r>
        <w:rPr>
          <w:sz w:val="24"/>
          <w:szCs w:val="24"/>
          <w:u w:val="single"/>
        </w:rPr>
        <w:t xml:space="preserve">              </w:t>
      </w:r>
      <w:r>
        <w:rPr>
          <w:sz w:val="24"/>
          <w:szCs w:val="24"/>
        </w:rPr>
        <w:t xml:space="preserve">  型号规格</w:t>
      </w:r>
      <w:r>
        <w:rPr>
          <w:sz w:val="24"/>
          <w:szCs w:val="24"/>
          <w:u w:val="single"/>
        </w:rPr>
        <w:t xml:space="preserve">           </w:t>
      </w:r>
      <w:r>
        <w:rPr>
          <w:sz w:val="24"/>
          <w:szCs w:val="24"/>
        </w:rPr>
        <w:t xml:space="preserve">   出厂编号</w:t>
      </w:r>
      <w:r>
        <w:rPr>
          <w:sz w:val="24"/>
          <w:szCs w:val="24"/>
          <w:u w:val="single"/>
        </w:rPr>
        <w:t xml:space="preserve">              </w:t>
      </w:r>
    </w:p>
    <w:p>
      <w:pPr>
        <w:spacing w:line="400" w:lineRule="exact"/>
        <w:rPr>
          <w:sz w:val="24"/>
          <w:szCs w:val="24"/>
        </w:rPr>
      </w:pPr>
      <w:r>
        <w:rPr>
          <w:sz w:val="24"/>
          <w:szCs w:val="24"/>
        </w:rPr>
        <w:t>检定项目</w:t>
      </w:r>
    </w:p>
    <w:p>
      <w:pPr>
        <w:spacing w:line="400" w:lineRule="exact"/>
        <w:rPr>
          <w:sz w:val="24"/>
          <w:szCs w:val="24"/>
          <w:u w:val="single"/>
        </w:rPr>
      </w:pPr>
      <w:r>
        <w:rPr>
          <w:sz w:val="24"/>
          <w:szCs w:val="24"/>
        </w:rPr>
        <w:t xml:space="preserve">1.外观及功能检查 </w:t>
      </w:r>
      <w:r>
        <w:rPr>
          <w:sz w:val="24"/>
          <w:szCs w:val="24"/>
          <w:u w:val="single"/>
        </w:rPr>
        <w:t xml:space="preserve">                  </w:t>
      </w:r>
    </w:p>
    <w:p>
      <w:pPr>
        <w:spacing w:line="400" w:lineRule="exact"/>
        <w:rPr>
          <w:sz w:val="24"/>
          <w:szCs w:val="24"/>
          <w:u w:val="single"/>
        </w:rPr>
      </w:pPr>
      <w:r>
        <w:rPr>
          <w:sz w:val="24"/>
          <w:szCs w:val="24"/>
        </w:rPr>
        <w:t>2.</w:t>
      </w:r>
      <w:r>
        <w:rPr>
          <w:rFonts w:hint="eastAsia"/>
          <w:sz w:val="24"/>
          <w:szCs w:val="24"/>
        </w:rPr>
        <w:t>烈度测算检查</w:t>
      </w:r>
      <w:r>
        <w:rPr>
          <w:sz w:val="24"/>
          <w:szCs w:val="24"/>
        </w:rPr>
        <w:t xml:space="preserve"> </w:t>
      </w:r>
      <w:r>
        <w:rPr>
          <w:sz w:val="24"/>
          <w:szCs w:val="24"/>
          <w:u w:val="single"/>
        </w:rPr>
        <w:t xml:space="preserve">                    </w:t>
      </w:r>
    </w:p>
    <w:p>
      <w:pPr>
        <w:spacing w:line="400" w:lineRule="exact"/>
        <w:rPr>
          <w:sz w:val="24"/>
          <w:szCs w:val="24"/>
        </w:rPr>
      </w:pPr>
      <w:r>
        <w:rPr>
          <w:sz w:val="24"/>
          <w:szCs w:val="24"/>
        </w:rPr>
        <w:t>3.加速度测量误差</w:t>
      </w:r>
    </w:p>
    <w:tbl>
      <w:tblPr>
        <w:tblStyle w:val="62"/>
        <w:tblW w:w="74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1"/>
        <w:gridCol w:w="1701"/>
        <w:gridCol w:w="2268"/>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1261" w:type="dxa"/>
            <w:tcBorders>
              <w:bottom w:val="nil"/>
            </w:tcBorders>
            <w:vAlign w:val="center"/>
          </w:tcPr>
          <w:p>
            <w:pPr>
              <w:spacing w:line="400" w:lineRule="exact"/>
              <w:jc w:val="center"/>
              <w:rPr>
                <w:sz w:val="21"/>
                <w:szCs w:val="21"/>
              </w:rPr>
            </w:pPr>
            <w:r>
              <w:rPr>
                <w:sz w:val="21"/>
                <w:szCs w:val="21"/>
              </w:rPr>
              <w:t>频率/Hz</w:t>
            </w:r>
          </w:p>
        </w:tc>
        <w:tc>
          <w:tcPr>
            <w:tcW w:w="1701" w:type="dxa"/>
            <w:vAlign w:val="center"/>
          </w:tcPr>
          <w:p>
            <w:pPr>
              <w:spacing w:line="400" w:lineRule="exact"/>
              <w:jc w:val="center"/>
              <w:rPr>
                <w:sz w:val="21"/>
                <w:szCs w:val="21"/>
              </w:rPr>
            </w:pPr>
            <w:r>
              <w:rPr>
                <w:sz w:val="21"/>
                <w:szCs w:val="21"/>
              </w:rPr>
              <w:t>加速度/(m/s</w:t>
            </w:r>
            <w:r>
              <w:rPr>
                <w:sz w:val="21"/>
                <w:szCs w:val="21"/>
                <w:vertAlign w:val="superscript"/>
              </w:rPr>
              <w:t>2</w:t>
            </w:r>
            <w:r>
              <w:rPr>
                <w:sz w:val="21"/>
                <w:szCs w:val="21"/>
              </w:rPr>
              <w:t>)</w:t>
            </w:r>
          </w:p>
        </w:tc>
        <w:tc>
          <w:tcPr>
            <w:tcW w:w="2268" w:type="dxa"/>
            <w:vAlign w:val="center"/>
          </w:tcPr>
          <w:p>
            <w:pPr>
              <w:spacing w:line="400" w:lineRule="exact"/>
              <w:jc w:val="center"/>
              <w:rPr>
                <w:sz w:val="21"/>
                <w:szCs w:val="21"/>
              </w:rPr>
            </w:pPr>
            <w:r>
              <w:rPr>
                <w:sz w:val="21"/>
                <w:szCs w:val="21"/>
              </w:rPr>
              <w:t>烈度仪输出/(m/s</w:t>
            </w:r>
            <w:r>
              <w:rPr>
                <w:sz w:val="21"/>
                <w:szCs w:val="21"/>
                <w:vertAlign w:val="superscript"/>
              </w:rPr>
              <w:t>2</w:t>
            </w:r>
            <w:r>
              <w:rPr>
                <w:sz w:val="21"/>
                <w:szCs w:val="21"/>
              </w:rPr>
              <w:t>)</w:t>
            </w:r>
          </w:p>
        </w:tc>
        <w:tc>
          <w:tcPr>
            <w:tcW w:w="2268" w:type="dxa"/>
            <w:vAlign w:val="center"/>
          </w:tcPr>
          <w:p>
            <w:pPr>
              <w:spacing w:line="400" w:lineRule="exact"/>
              <w:jc w:val="center"/>
              <w:rPr>
                <w:sz w:val="21"/>
                <w:szCs w:val="21"/>
              </w:rPr>
            </w:pPr>
            <w:r>
              <w:rPr>
                <w:sz w:val="21"/>
                <w:szCs w:val="21"/>
              </w:rPr>
              <w:t>加速度测量误差/%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1261" w:type="dxa"/>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261" w:type="dxa"/>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r>
    </w:tbl>
    <w:p>
      <w:pPr>
        <w:spacing w:line="400" w:lineRule="exact"/>
        <w:rPr>
          <w:sz w:val="24"/>
          <w:szCs w:val="24"/>
        </w:rPr>
      </w:pPr>
      <w:r>
        <w:rPr>
          <w:sz w:val="24"/>
          <w:szCs w:val="24"/>
        </w:rPr>
        <w:t>4.高端截止频率和阻带衰减</w:t>
      </w:r>
    </w:p>
    <w:tbl>
      <w:tblPr>
        <w:tblStyle w:val="62"/>
        <w:tblW w:w="75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1"/>
        <w:gridCol w:w="1701"/>
        <w:gridCol w:w="2316"/>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1261" w:type="dxa"/>
            <w:tcBorders>
              <w:bottom w:val="nil"/>
            </w:tcBorders>
            <w:vAlign w:val="center"/>
          </w:tcPr>
          <w:p>
            <w:pPr>
              <w:spacing w:line="400" w:lineRule="exact"/>
              <w:jc w:val="center"/>
              <w:rPr>
                <w:sz w:val="21"/>
                <w:szCs w:val="21"/>
              </w:rPr>
            </w:pPr>
            <w:r>
              <w:rPr>
                <w:sz w:val="21"/>
                <w:szCs w:val="21"/>
              </w:rPr>
              <w:t>频率/Hz</w:t>
            </w:r>
          </w:p>
        </w:tc>
        <w:tc>
          <w:tcPr>
            <w:tcW w:w="1701" w:type="dxa"/>
            <w:vAlign w:val="center"/>
          </w:tcPr>
          <w:p>
            <w:pPr>
              <w:spacing w:line="400" w:lineRule="exact"/>
              <w:jc w:val="center"/>
              <w:rPr>
                <w:sz w:val="21"/>
                <w:szCs w:val="21"/>
              </w:rPr>
            </w:pPr>
            <w:r>
              <w:rPr>
                <w:sz w:val="21"/>
                <w:szCs w:val="21"/>
              </w:rPr>
              <w:t>加速度/(m/s</w:t>
            </w:r>
            <w:r>
              <w:rPr>
                <w:sz w:val="21"/>
                <w:szCs w:val="21"/>
                <w:vertAlign w:val="superscript"/>
              </w:rPr>
              <w:t>2</w:t>
            </w:r>
            <w:r>
              <w:rPr>
                <w:sz w:val="21"/>
                <w:szCs w:val="21"/>
              </w:rPr>
              <w:t>)</w:t>
            </w:r>
          </w:p>
        </w:tc>
        <w:tc>
          <w:tcPr>
            <w:tcW w:w="2316" w:type="dxa"/>
            <w:vAlign w:val="center"/>
          </w:tcPr>
          <w:p>
            <w:pPr>
              <w:spacing w:line="400" w:lineRule="exact"/>
              <w:jc w:val="center"/>
              <w:rPr>
                <w:sz w:val="21"/>
                <w:szCs w:val="21"/>
              </w:rPr>
            </w:pPr>
            <w:r>
              <w:rPr>
                <w:sz w:val="21"/>
                <w:szCs w:val="21"/>
              </w:rPr>
              <w:t>烈度仪输出/(m/s</w:t>
            </w:r>
            <w:r>
              <w:rPr>
                <w:sz w:val="21"/>
                <w:szCs w:val="21"/>
                <w:vertAlign w:val="superscript"/>
              </w:rPr>
              <w:t>2</w:t>
            </w:r>
            <w:r>
              <w:rPr>
                <w:sz w:val="21"/>
                <w:szCs w:val="21"/>
              </w:rPr>
              <w:t>)</w:t>
            </w:r>
          </w:p>
        </w:tc>
        <w:tc>
          <w:tcPr>
            <w:tcW w:w="2268" w:type="dxa"/>
            <w:vAlign w:val="center"/>
          </w:tcPr>
          <w:p>
            <w:pPr>
              <w:spacing w:line="400" w:lineRule="exact"/>
              <w:jc w:val="center"/>
              <w:rPr>
                <w:sz w:val="21"/>
                <w:szCs w:val="21"/>
              </w:rPr>
            </w:pPr>
            <w:r>
              <w:rPr>
                <w:sz w:val="21"/>
                <w:szCs w:val="21"/>
              </w:rPr>
              <w:t>归一化频率响应/dB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1261" w:type="dxa"/>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c>
          <w:tcPr>
            <w:tcW w:w="2316"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261" w:type="dxa"/>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c>
          <w:tcPr>
            <w:tcW w:w="2316"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261" w:type="dxa"/>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c>
          <w:tcPr>
            <w:tcW w:w="2316"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r>
    </w:tbl>
    <w:p>
      <w:pPr>
        <w:spacing w:line="400" w:lineRule="exact"/>
        <w:ind w:firstLine="480"/>
        <w:rPr>
          <w:sz w:val="24"/>
          <w:szCs w:val="24"/>
        </w:rPr>
      </w:pPr>
      <w:r>
        <w:rPr>
          <w:sz w:val="24"/>
          <w:szCs w:val="24"/>
        </w:rPr>
        <w:t>高端截止频率</w:t>
      </w:r>
      <w:r>
        <w:rPr>
          <w:sz w:val="24"/>
          <w:szCs w:val="24"/>
          <w:u w:val="single"/>
        </w:rPr>
        <w:t xml:space="preserve"> ≥        </w:t>
      </w:r>
      <w:r>
        <w:rPr>
          <w:sz w:val="24"/>
          <w:szCs w:val="24"/>
        </w:rPr>
        <w:t>Hz</w:t>
      </w:r>
    </w:p>
    <w:p>
      <w:pPr>
        <w:spacing w:line="400" w:lineRule="exact"/>
        <w:ind w:firstLine="480"/>
        <w:rPr>
          <w:sz w:val="24"/>
          <w:szCs w:val="24"/>
          <w:u w:val="single"/>
        </w:rPr>
      </w:pPr>
      <w:r>
        <w:rPr>
          <w:sz w:val="24"/>
          <w:szCs w:val="24"/>
        </w:rPr>
        <w:t>阻带衰减</w:t>
      </w:r>
      <w:r>
        <w:rPr>
          <w:sz w:val="24"/>
          <w:szCs w:val="24"/>
          <w:u w:val="single"/>
        </w:rPr>
        <w:t xml:space="preserve">           </w:t>
      </w:r>
      <w:r>
        <w:rPr>
          <w:sz w:val="24"/>
          <w:szCs w:val="24"/>
        </w:rPr>
        <w:t>dB</w:t>
      </w:r>
    </w:p>
    <w:p>
      <w:pPr>
        <w:spacing w:line="400" w:lineRule="exact"/>
        <w:rPr>
          <w:sz w:val="24"/>
          <w:szCs w:val="24"/>
        </w:rPr>
      </w:pPr>
      <w:r>
        <w:rPr>
          <w:sz w:val="24"/>
          <w:szCs w:val="24"/>
        </w:rPr>
        <w:t>5.幅值线性度</w:t>
      </w:r>
    </w:p>
    <w:tbl>
      <w:tblPr>
        <w:tblStyle w:val="62"/>
        <w:tblW w:w="74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1"/>
        <w:gridCol w:w="1701"/>
        <w:gridCol w:w="2268"/>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1261" w:type="dxa"/>
            <w:tcBorders>
              <w:bottom w:val="nil"/>
            </w:tcBorders>
            <w:vAlign w:val="center"/>
          </w:tcPr>
          <w:p>
            <w:pPr>
              <w:spacing w:line="400" w:lineRule="exact"/>
              <w:jc w:val="center"/>
              <w:rPr>
                <w:sz w:val="21"/>
                <w:szCs w:val="21"/>
              </w:rPr>
            </w:pPr>
            <w:r>
              <w:rPr>
                <w:sz w:val="21"/>
                <w:szCs w:val="21"/>
              </w:rPr>
              <w:t>频率/Hz</w:t>
            </w:r>
          </w:p>
        </w:tc>
        <w:tc>
          <w:tcPr>
            <w:tcW w:w="1701" w:type="dxa"/>
            <w:vAlign w:val="center"/>
          </w:tcPr>
          <w:p>
            <w:pPr>
              <w:spacing w:line="400" w:lineRule="exact"/>
              <w:jc w:val="center"/>
              <w:rPr>
                <w:sz w:val="21"/>
                <w:szCs w:val="21"/>
              </w:rPr>
            </w:pPr>
            <w:r>
              <w:rPr>
                <w:sz w:val="21"/>
                <w:szCs w:val="21"/>
              </w:rPr>
              <w:t>加速度/(m/s</w:t>
            </w:r>
            <w:r>
              <w:rPr>
                <w:sz w:val="21"/>
                <w:szCs w:val="21"/>
                <w:vertAlign w:val="superscript"/>
              </w:rPr>
              <w:t>2</w:t>
            </w:r>
            <w:r>
              <w:rPr>
                <w:sz w:val="21"/>
                <w:szCs w:val="21"/>
              </w:rPr>
              <w:t>)</w:t>
            </w:r>
          </w:p>
        </w:tc>
        <w:tc>
          <w:tcPr>
            <w:tcW w:w="2268" w:type="dxa"/>
            <w:vAlign w:val="center"/>
          </w:tcPr>
          <w:p>
            <w:pPr>
              <w:spacing w:line="400" w:lineRule="exact"/>
              <w:jc w:val="center"/>
              <w:rPr>
                <w:sz w:val="21"/>
                <w:szCs w:val="21"/>
              </w:rPr>
            </w:pPr>
            <w:r>
              <w:rPr>
                <w:sz w:val="21"/>
                <w:szCs w:val="21"/>
              </w:rPr>
              <w:t>响应幅值/count</w:t>
            </w:r>
          </w:p>
        </w:tc>
        <w:tc>
          <w:tcPr>
            <w:tcW w:w="2268" w:type="dxa"/>
            <w:vAlign w:val="center"/>
          </w:tcPr>
          <w:p>
            <w:pPr>
              <w:spacing w:line="400" w:lineRule="exact"/>
              <w:jc w:val="center"/>
              <w:rPr>
                <w:sz w:val="21"/>
                <w:szCs w:val="21"/>
              </w:rPr>
            </w:pPr>
            <w:r>
              <w:rPr>
                <w:sz w:val="21"/>
                <w:szCs w:val="21"/>
              </w:rPr>
              <w:t>线性偏差/count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1261" w:type="dxa"/>
            <w:vMerge w:val="restart"/>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261" w:type="dxa"/>
            <w:vMerge w:val="continue"/>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261" w:type="dxa"/>
            <w:vMerge w:val="continue"/>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r>
    </w:tbl>
    <w:p>
      <w:pPr>
        <w:spacing w:line="400" w:lineRule="exact"/>
        <w:rPr>
          <w:sz w:val="24"/>
          <w:szCs w:val="24"/>
        </w:rPr>
      </w:pPr>
      <w:r>
        <w:rPr>
          <w:sz w:val="24"/>
          <w:szCs w:val="24"/>
        </w:rPr>
        <w:t xml:space="preserve">    幅值线性度</w:t>
      </w:r>
      <w:r>
        <w:rPr>
          <w:sz w:val="24"/>
          <w:szCs w:val="24"/>
          <w:u w:val="single"/>
        </w:rPr>
        <w:t xml:space="preserve">          %</w:t>
      </w:r>
    </w:p>
    <w:p>
      <w:pPr>
        <w:spacing w:line="400" w:lineRule="exact"/>
        <w:rPr>
          <w:sz w:val="24"/>
          <w:szCs w:val="24"/>
          <w:u w:val="single"/>
        </w:rPr>
      </w:pPr>
      <w:r>
        <w:rPr>
          <w:sz w:val="24"/>
          <w:szCs w:val="24"/>
        </w:rPr>
        <w:t>6.横向灵敏度比</w:t>
      </w:r>
    </w:p>
    <w:tbl>
      <w:tblPr>
        <w:tblStyle w:val="62"/>
        <w:tblW w:w="74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1"/>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1261" w:type="dxa"/>
            <w:tcBorders>
              <w:bottom w:val="nil"/>
            </w:tcBorders>
            <w:vAlign w:val="center"/>
          </w:tcPr>
          <w:p>
            <w:pPr>
              <w:spacing w:line="400" w:lineRule="exact"/>
              <w:jc w:val="center"/>
              <w:rPr>
                <w:sz w:val="21"/>
                <w:szCs w:val="21"/>
              </w:rPr>
            </w:pPr>
            <w:r>
              <w:rPr>
                <w:sz w:val="21"/>
                <w:szCs w:val="21"/>
              </w:rPr>
              <w:t>频率/Hz</w:t>
            </w:r>
          </w:p>
        </w:tc>
        <w:tc>
          <w:tcPr>
            <w:tcW w:w="2268" w:type="dxa"/>
            <w:vAlign w:val="center"/>
          </w:tcPr>
          <w:p>
            <w:pPr>
              <w:spacing w:line="400" w:lineRule="exact"/>
              <w:jc w:val="center"/>
              <w:rPr>
                <w:sz w:val="21"/>
                <w:szCs w:val="21"/>
              </w:rPr>
            </w:pPr>
            <w:r>
              <w:rPr>
                <w:sz w:val="21"/>
                <w:szCs w:val="21"/>
              </w:rPr>
              <w:t>传感方向灵敏度/(count/(m/s</w:t>
            </w:r>
            <w:r>
              <w:rPr>
                <w:sz w:val="21"/>
                <w:szCs w:val="21"/>
                <w:vertAlign w:val="superscript"/>
              </w:rPr>
              <w:t>2</w:t>
            </w:r>
            <w:r>
              <w:rPr>
                <w:sz w:val="21"/>
                <w:szCs w:val="21"/>
              </w:rPr>
              <w:t>))</w:t>
            </w:r>
          </w:p>
        </w:tc>
        <w:tc>
          <w:tcPr>
            <w:tcW w:w="2268" w:type="dxa"/>
            <w:vAlign w:val="center"/>
          </w:tcPr>
          <w:p>
            <w:pPr>
              <w:spacing w:line="400" w:lineRule="exact"/>
              <w:jc w:val="center"/>
              <w:rPr>
                <w:sz w:val="21"/>
                <w:szCs w:val="21"/>
              </w:rPr>
            </w:pPr>
            <w:r>
              <w:rPr>
                <w:sz w:val="21"/>
                <w:szCs w:val="21"/>
              </w:rPr>
              <w:t>正交方向灵敏度/(count/(m/s</w:t>
            </w:r>
            <w:r>
              <w:rPr>
                <w:sz w:val="21"/>
                <w:szCs w:val="21"/>
                <w:vertAlign w:val="superscript"/>
              </w:rPr>
              <w:t>2</w:t>
            </w:r>
            <w:r>
              <w:rPr>
                <w:sz w:val="21"/>
                <w:szCs w:val="21"/>
              </w:rPr>
              <w:t>))</w:t>
            </w:r>
          </w:p>
        </w:tc>
        <w:tc>
          <w:tcPr>
            <w:tcW w:w="1701" w:type="dxa"/>
            <w:vAlign w:val="center"/>
          </w:tcPr>
          <w:p>
            <w:pPr>
              <w:spacing w:line="400" w:lineRule="exact"/>
              <w:jc w:val="center"/>
              <w:rPr>
                <w:sz w:val="21"/>
                <w:szCs w:val="21"/>
              </w:rPr>
            </w:pPr>
            <w:r>
              <w:rPr>
                <w:sz w:val="21"/>
                <w:szCs w:val="21"/>
              </w:rPr>
              <w:t>横向灵敏度比/%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1261" w:type="dxa"/>
            <w:vMerge w:val="restart"/>
            <w:vAlign w:val="center"/>
          </w:tcPr>
          <w:p>
            <w:pPr>
              <w:spacing w:line="400" w:lineRule="exact"/>
              <w:jc w:val="center"/>
              <w:rPr>
                <w:sz w:val="21"/>
                <w:szCs w:val="21"/>
              </w:rPr>
            </w:pPr>
          </w:p>
        </w:tc>
        <w:tc>
          <w:tcPr>
            <w:tcW w:w="2268" w:type="dxa"/>
            <w:vMerge w:val="restart"/>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1261" w:type="dxa"/>
            <w:vMerge w:val="continue"/>
            <w:vAlign w:val="center"/>
          </w:tcPr>
          <w:p>
            <w:pPr>
              <w:spacing w:line="400" w:lineRule="exact"/>
              <w:jc w:val="center"/>
              <w:rPr>
                <w:sz w:val="21"/>
                <w:szCs w:val="21"/>
              </w:rPr>
            </w:pPr>
          </w:p>
        </w:tc>
        <w:tc>
          <w:tcPr>
            <w:tcW w:w="2268" w:type="dxa"/>
            <w:vMerge w:val="continue"/>
            <w:vAlign w:val="center"/>
          </w:tcPr>
          <w:p>
            <w:pPr>
              <w:spacing w:line="400" w:lineRule="exact"/>
              <w:jc w:val="center"/>
              <w:rPr>
                <w:sz w:val="21"/>
                <w:szCs w:val="21"/>
              </w:rPr>
            </w:pPr>
          </w:p>
        </w:tc>
        <w:tc>
          <w:tcPr>
            <w:tcW w:w="2268" w:type="dxa"/>
            <w:vAlign w:val="center"/>
          </w:tcPr>
          <w:p>
            <w:pPr>
              <w:spacing w:line="400" w:lineRule="exact"/>
              <w:jc w:val="center"/>
              <w:rPr>
                <w:sz w:val="21"/>
                <w:szCs w:val="21"/>
              </w:rPr>
            </w:pPr>
          </w:p>
        </w:tc>
        <w:tc>
          <w:tcPr>
            <w:tcW w:w="1701" w:type="dxa"/>
            <w:vAlign w:val="center"/>
          </w:tcPr>
          <w:p>
            <w:pPr>
              <w:spacing w:line="400" w:lineRule="exact"/>
              <w:jc w:val="center"/>
              <w:rPr>
                <w:sz w:val="21"/>
                <w:szCs w:val="21"/>
              </w:rPr>
            </w:pPr>
          </w:p>
        </w:tc>
      </w:tr>
    </w:tbl>
    <w:p>
      <w:pPr>
        <w:spacing w:line="400" w:lineRule="exact"/>
        <w:rPr>
          <w:sz w:val="24"/>
          <w:szCs w:val="24"/>
        </w:rPr>
      </w:pPr>
      <w:r>
        <w:rPr>
          <w:sz w:val="24"/>
          <w:szCs w:val="24"/>
        </w:rPr>
        <w:t>7.噪声</w:t>
      </w:r>
      <w:r>
        <w:rPr>
          <w:sz w:val="24"/>
          <w:szCs w:val="24"/>
          <w:u w:val="single"/>
        </w:rPr>
        <w:t xml:space="preserve">           </w:t>
      </w:r>
      <w:r>
        <w:rPr>
          <w:color w:val="000000"/>
          <w:sz w:val="24"/>
          <w:szCs w:val="24"/>
        </w:rPr>
        <w:t>m/s</w:t>
      </w:r>
      <w:r>
        <w:rPr>
          <w:color w:val="000000"/>
          <w:sz w:val="24"/>
          <w:szCs w:val="24"/>
          <w:vertAlign w:val="superscript"/>
        </w:rPr>
        <w:t>2</w:t>
      </w:r>
      <w:r>
        <w:rPr>
          <w:color w:val="000000"/>
          <w:sz w:val="24"/>
          <w:szCs w:val="24"/>
        </w:rPr>
        <w:t>（0.1 Hz～20 Hz）</w:t>
      </w:r>
    </w:p>
    <w:p>
      <w:pPr>
        <w:spacing w:line="400" w:lineRule="exact"/>
        <w:ind w:firstLine="480" w:firstLineChars="200"/>
        <w:rPr>
          <w:sz w:val="24"/>
          <w:szCs w:val="24"/>
        </w:rPr>
      </w:pPr>
      <w:r>
        <w:rPr>
          <w:sz w:val="24"/>
          <w:szCs w:val="24"/>
        </w:rPr>
        <w:t>检定环境条件：温度：</w:t>
      </w:r>
      <w:r>
        <w:rPr>
          <w:sz w:val="24"/>
          <w:szCs w:val="24"/>
          <w:u w:val="single"/>
        </w:rPr>
        <w:t xml:space="preserve">         </w:t>
      </w:r>
      <w:r>
        <w:rPr>
          <w:sz w:val="24"/>
          <w:szCs w:val="24"/>
        </w:rPr>
        <w:t xml:space="preserve">  相对湿度：</w:t>
      </w:r>
      <w:r>
        <w:rPr>
          <w:sz w:val="24"/>
          <w:szCs w:val="24"/>
          <w:u w:val="single"/>
        </w:rPr>
        <w:t xml:space="preserve">         </w:t>
      </w:r>
      <w:r>
        <w:rPr>
          <w:sz w:val="24"/>
          <w:szCs w:val="24"/>
        </w:rPr>
        <w:t xml:space="preserve">  其他：</w:t>
      </w:r>
      <w:r>
        <w:rPr>
          <w:sz w:val="24"/>
          <w:szCs w:val="24"/>
          <w:u w:val="single"/>
        </w:rPr>
        <w:t xml:space="preserve">         </w:t>
      </w:r>
      <w:r>
        <w:rPr>
          <w:sz w:val="24"/>
          <w:szCs w:val="24"/>
        </w:rPr>
        <w:t xml:space="preserve">   </w:t>
      </w:r>
    </w:p>
    <w:p>
      <w:pPr>
        <w:pStyle w:val="41"/>
        <w:numPr>
          <w:ilvl w:val="0"/>
          <w:numId w:val="0"/>
        </w:numPr>
        <w:ind w:firstLine="420" w:firstLineChars="200"/>
        <w:jc w:val="both"/>
        <w:rPr>
          <w:rFonts w:ascii="Times New Roman"/>
          <w:color w:val="000000"/>
          <w:szCs w:val="28"/>
        </w:rPr>
      </w:pPr>
      <w:r>
        <w:rPr>
          <w:rFonts w:ascii="Times New Roman" w:eastAsia="仿宋_GB2312"/>
          <w:szCs w:val="21"/>
        </w:rPr>
        <w:t xml:space="preserve">注：烈度仪各传感方向检定结果应分别列出。 </w:t>
      </w:r>
      <w:bookmarkStart w:id="101" w:name="_Toc3057970"/>
      <w:r>
        <w:rPr>
          <w:rFonts w:ascii="Times New Roman"/>
          <w:color w:val="000000"/>
          <w:sz w:val="28"/>
          <w:szCs w:val="28"/>
        </w:rPr>
        <w:br w:type="page"/>
      </w:r>
    </w:p>
    <w:p>
      <w:pPr>
        <w:pStyle w:val="31"/>
        <w:numPr>
          <w:ilvl w:val="0"/>
          <w:numId w:val="0"/>
        </w:numPr>
        <w:spacing w:before="0" w:after="0" w:line="276" w:lineRule="auto"/>
        <w:jc w:val="both"/>
        <w:rPr>
          <w:rFonts w:ascii="Times New Roman"/>
          <w:color w:val="000000"/>
          <w:sz w:val="28"/>
        </w:rPr>
      </w:pPr>
      <w:bookmarkStart w:id="102" w:name="_Toc26062"/>
      <w:r>
        <w:rPr>
          <w:rFonts w:ascii="Times New Roman"/>
          <w:color w:val="000000"/>
          <w:sz w:val="28"/>
          <w:szCs w:val="28"/>
        </w:rPr>
        <w:t>附录</w:t>
      </w:r>
      <w:bookmarkEnd w:id="97"/>
      <w:bookmarkEnd w:id="98"/>
      <w:bookmarkEnd w:id="99"/>
      <w:bookmarkEnd w:id="100"/>
      <w:bookmarkEnd w:id="101"/>
      <w:r>
        <w:rPr>
          <w:rFonts w:hint="eastAsia" w:ascii="Times New Roman"/>
          <w:color w:val="000000"/>
          <w:sz w:val="28"/>
          <w:szCs w:val="28"/>
        </w:rPr>
        <w:t>E</w:t>
      </w:r>
      <w:bookmarkEnd w:id="102"/>
    </w:p>
    <w:p>
      <w:pPr>
        <w:pStyle w:val="30"/>
        <w:spacing w:after="240" w:line="276" w:lineRule="auto"/>
        <w:rPr>
          <w:rFonts w:eastAsia="黑体"/>
          <w:szCs w:val="28"/>
        </w:rPr>
      </w:pPr>
      <w:r>
        <w:rPr>
          <w:rFonts w:eastAsia="黑体"/>
          <w:szCs w:val="28"/>
        </w:rPr>
        <w:t>地震烈度仪检定结果通知书内页格式</w:t>
      </w:r>
    </w:p>
    <w:p>
      <w:pPr>
        <w:spacing w:line="400" w:lineRule="exact"/>
        <w:rPr>
          <w:sz w:val="24"/>
          <w:szCs w:val="24"/>
        </w:rPr>
      </w:pPr>
    </w:p>
    <w:p>
      <w:pPr>
        <w:spacing w:line="400" w:lineRule="exact"/>
        <w:rPr>
          <w:sz w:val="24"/>
          <w:szCs w:val="24"/>
          <w:u w:val="single"/>
        </w:rPr>
      </w:pPr>
      <w:r>
        <w:rPr>
          <w:sz w:val="24"/>
          <w:szCs w:val="24"/>
        </w:rPr>
        <w:t>送检单位</w:t>
      </w:r>
      <w:r>
        <w:rPr>
          <w:sz w:val="24"/>
          <w:szCs w:val="24"/>
          <w:u w:val="single"/>
        </w:rPr>
        <w:t xml:space="preserve">                                 </w:t>
      </w:r>
      <w:r>
        <w:rPr>
          <w:sz w:val="24"/>
          <w:szCs w:val="24"/>
        </w:rPr>
        <w:t xml:space="preserve">   检定地点</w:t>
      </w:r>
      <w:r>
        <w:rPr>
          <w:sz w:val="24"/>
          <w:szCs w:val="24"/>
          <w:u w:val="single"/>
        </w:rPr>
        <w:t xml:space="preserve">              </w:t>
      </w:r>
    </w:p>
    <w:p>
      <w:pPr>
        <w:spacing w:line="400" w:lineRule="exact"/>
        <w:rPr>
          <w:sz w:val="24"/>
          <w:szCs w:val="24"/>
          <w:u w:val="single"/>
        </w:rPr>
      </w:pPr>
      <w:r>
        <w:rPr>
          <w:sz w:val="24"/>
          <w:szCs w:val="24"/>
        </w:rPr>
        <w:t>制造厂</w:t>
      </w:r>
      <w:r>
        <w:rPr>
          <w:sz w:val="24"/>
          <w:szCs w:val="24"/>
          <w:u w:val="single"/>
        </w:rPr>
        <w:t xml:space="preserve">              </w:t>
      </w:r>
      <w:r>
        <w:rPr>
          <w:sz w:val="24"/>
          <w:szCs w:val="24"/>
        </w:rPr>
        <w:t xml:space="preserve">  型号规格</w:t>
      </w:r>
      <w:r>
        <w:rPr>
          <w:sz w:val="24"/>
          <w:szCs w:val="24"/>
          <w:u w:val="single"/>
        </w:rPr>
        <w:t xml:space="preserve">           </w:t>
      </w:r>
      <w:r>
        <w:rPr>
          <w:sz w:val="24"/>
          <w:szCs w:val="24"/>
        </w:rPr>
        <w:t xml:space="preserve">   出厂编号</w:t>
      </w:r>
      <w:r>
        <w:rPr>
          <w:sz w:val="24"/>
          <w:szCs w:val="24"/>
          <w:u w:val="single"/>
        </w:rPr>
        <w:t xml:space="preserve">              </w:t>
      </w:r>
    </w:p>
    <w:p>
      <w:pPr>
        <w:pStyle w:val="30"/>
        <w:spacing w:before="0" w:line="360" w:lineRule="auto"/>
        <w:jc w:val="both"/>
        <w:rPr>
          <w:kern w:val="2"/>
          <w:sz w:val="24"/>
          <w:szCs w:val="24"/>
        </w:rPr>
      </w:pPr>
      <w:r>
        <w:rPr>
          <w:kern w:val="2"/>
          <w:sz w:val="24"/>
          <w:szCs w:val="24"/>
        </w:rPr>
        <w:t>经检定，该地震烈度仪具有以下不合格项：</w:t>
      </w:r>
    </w:p>
    <w:tbl>
      <w:tblPr>
        <w:tblStyle w:val="62"/>
        <w:tblW w:w="90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4"/>
        <w:gridCol w:w="1984"/>
        <w:gridCol w:w="1984"/>
        <w:gridCol w:w="1984"/>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1134" w:type="dxa"/>
            <w:tcBorders>
              <w:bottom w:val="nil"/>
            </w:tcBorders>
            <w:vAlign w:val="center"/>
          </w:tcPr>
          <w:p>
            <w:pPr>
              <w:spacing w:line="400" w:lineRule="exact"/>
              <w:jc w:val="center"/>
              <w:rPr>
                <w:sz w:val="21"/>
                <w:szCs w:val="21"/>
              </w:rPr>
            </w:pPr>
            <w:bookmarkStart w:id="103" w:name="_Toc146438011"/>
            <w:bookmarkStart w:id="104" w:name="_Toc3057971"/>
            <w:bookmarkStart w:id="105" w:name="_Toc3058169"/>
            <w:r>
              <w:rPr>
                <w:sz w:val="21"/>
                <w:szCs w:val="21"/>
              </w:rPr>
              <w:t>序号</w:t>
            </w:r>
          </w:p>
        </w:tc>
        <w:tc>
          <w:tcPr>
            <w:tcW w:w="1984" w:type="dxa"/>
            <w:vAlign w:val="center"/>
          </w:tcPr>
          <w:p>
            <w:pPr>
              <w:spacing w:line="400" w:lineRule="exact"/>
              <w:jc w:val="center"/>
              <w:rPr>
                <w:sz w:val="21"/>
                <w:szCs w:val="21"/>
              </w:rPr>
            </w:pPr>
            <w:r>
              <w:rPr>
                <w:sz w:val="21"/>
                <w:szCs w:val="21"/>
              </w:rPr>
              <w:t>检定项目</w:t>
            </w:r>
          </w:p>
        </w:tc>
        <w:tc>
          <w:tcPr>
            <w:tcW w:w="1984" w:type="dxa"/>
            <w:vAlign w:val="center"/>
          </w:tcPr>
          <w:p>
            <w:pPr>
              <w:spacing w:line="400" w:lineRule="exact"/>
              <w:jc w:val="center"/>
              <w:rPr>
                <w:sz w:val="21"/>
                <w:szCs w:val="21"/>
              </w:rPr>
            </w:pPr>
            <w:r>
              <w:rPr>
                <w:sz w:val="21"/>
                <w:szCs w:val="21"/>
              </w:rPr>
              <w:t>规程指标</w:t>
            </w:r>
          </w:p>
        </w:tc>
        <w:tc>
          <w:tcPr>
            <w:tcW w:w="1984" w:type="dxa"/>
            <w:vAlign w:val="center"/>
          </w:tcPr>
          <w:p>
            <w:pPr>
              <w:spacing w:line="400" w:lineRule="exact"/>
              <w:jc w:val="center"/>
              <w:rPr>
                <w:sz w:val="21"/>
                <w:szCs w:val="21"/>
              </w:rPr>
            </w:pPr>
            <w:r>
              <w:rPr>
                <w:sz w:val="21"/>
                <w:szCs w:val="21"/>
              </w:rPr>
              <w:t>实测指标</w:t>
            </w:r>
          </w:p>
        </w:tc>
        <w:tc>
          <w:tcPr>
            <w:tcW w:w="1984" w:type="dxa"/>
          </w:tcPr>
          <w:p>
            <w:pPr>
              <w:spacing w:line="400" w:lineRule="exact"/>
              <w:jc w:val="center"/>
              <w:rPr>
                <w:sz w:val="21"/>
                <w:szCs w:val="21"/>
              </w:rPr>
            </w:pPr>
            <w:r>
              <w:rPr>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1134" w:type="dxa"/>
            <w:vAlign w:val="center"/>
          </w:tcPr>
          <w:p>
            <w:pPr>
              <w:spacing w:line="400" w:lineRule="exact"/>
              <w:jc w:val="center"/>
              <w:rPr>
                <w:sz w:val="21"/>
                <w:szCs w:val="21"/>
              </w:rPr>
            </w:pPr>
          </w:p>
        </w:tc>
        <w:tc>
          <w:tcPr>
            <w:tcW w:w="1984" w:type="dxa"/>
            <w:vAlign w:val="center"/>
          </w:tcPr>
          <w:p>
            <w:pPr>
              <w:spacing w:line="400" w:lineRule="exact"/>
              <w:jc w:val="center"/>
              <w:rPr>
                <w:sz w:val="21"/>
                <w:szCs w:val="21"/>
              </w:rPr>
            </w:pPr>
          </w:p>
        </w:tc>
        <w:tc>
          <w:tcPr>
            <w:tcW w:w="1984" w:type="dxa"/>
            <w:vAlign w:val="center"/>
          </w:tcPr>
          <w:p>
            <w:pPr>
              <w:spacing w:line="400" w:lineRule="exact"/>
              <w:jc w:val="center"/>
              <w:rPr>
                <w:sz w:val="21"/>
                <w:szCs w:val="21"/>
              </w:rPr>
            </w:pPr>
          </w:p>
        </w:tc>
        <w:tc>
          <w:tcPr>
            <w:tcW w:w="1984" w:type="dxa"/>
            <w:vAlign w:val="center"/>
          </w:tcPr>
          <w:p>
            <w:pPr>
              <w:spacing w:line="400" w:lineRule="exact"/>
              <w:jc w:val="center"/>
              <w:rPr>
                <w:sz w:val="21"/>
                <w:szCs w:val="21"/>
              </w:rPr>
            </w:pPr>
          </w:p>
        </w:tc>
        <w:tc>
          <w:tcPr>
            <w:tcW w:w="1984" w:type="dxa"/>
          </w:tcPr>
          <w:p>
            <w:pPr>
              <w:spacing w:line="400" w:lineRule="exact"/>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134" w:type="dxa"/>
            <w:vAlign w:val="center"/>
          </w:tcPr>
          <w:p>
            <w:pPr>
              <w:spacing w:line="400" w:lineRule="exact"/>
              <w:jc w:val="center"/>
              <w:rPr>
                <w:sz w:val="21"/>
                <w:szCs w:val="21"/>
              </w:rPr>
            </w:pPr>
          </w:p>
        </w:tc>
        <w:tc>
          <w:tcPr>
            <w:tcW w:w="1984" w:type="dxa"/>
            <w:vAlign w:val="center"/>
          </w:tcPr>
          <w:p>
            <w:pPr>
              <w:spacing w:line="400" w:lineRule="exact"/>
              <w:jc w:val="center"/>
              <w:rPr>
                <w:sz w:val="21"/>
                <w:szCs w:val="21"/>
              </w:rPr>
            </w:pPr>
          </w:p>
        </w:tc>
        <w:tc>
          <w:tcPr>
            <w:tcW w:w="1984" w:type="dxa"/>
            <w:vAlign w:val="center"/>
          </w:tcPr>
          <w:p>
            <w:pPr>
              <w:spacing w:line="400" w:lineRule="exact"/>
              <w:jc w:val="center"/>
              <w:rPr>
                <w:sz w:val="21"/>
                <w:szCs w:val="21"/>
              </w:rPr>
            </w:pPr>
          </w:p>
        </w:tc>
        <w:tc>
          <w:tcPr>
            <w:tcW w:w="1984" w:type="dxa"/>
            <w:vAlign w:val="center"/>
          </w:tcPr>
          <w:p>
            <w:pPr>
              <w:spacing w:line="400" w:lineRule="exact"/>
              <w:jc w:val="center"/>
              <w:rPr>
                <w:sz w:val="21"/>
                <w:szCs w:val="21"/>
              </w:rPr>
            </w:pPr>
          </w:p>
        </w:tc>
        <w:tc>
          <w:tcPr>
            <w:tcW w:w="1984" w:type="dxa"/>
          </w:tcPr>
          <w:p>
            <w:pPr>
              <w:spacing w:line="400" w:lineRule="exact"/>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134" w:type="dxa"/>
            <w:vAlign w:val="center"/>
          </w:tcPr>
          <w:p>
            <w:pPr>
              <w:spacing w:line="400" w:lineRule="exact"/>
              <w:jc w:val="center"/>
              <w:rPr>
                <w:sz w:val="21"/>
                <w:szCs w:val="21"/>
              </w:rPr>
            </w:pPr>
          </w:p>
        </w:tc>
        <w:tc>
          <w:tcPr>
            <w:tcW w:w="1984" w:type="dxa"/>
            <w:vAlign w:val="center"/>
          </w:tcPr>
          <w:p>
            <w:pPr>
              <w:spacing w:line="400" w:lineRule="exact"/>
              <w:jc w:val="center"/>
              <w:rPr>
                <w:sz w:val="21"/>
                <w:szCs w:val="21"/>
              </w:rPr>
            </w:pPr>
          </w:p>
        </w:tc>
        <w:tc>
          <w:tcPr>
            <w:tcW w:w="1984" w:type="dxa"/>
            <w:vAlign w:val="center"/>
          </w:tcPr>
          <w:p>
            <w:pPr>
              <w:spacing w:line="400" w:lineRule="exact"/>
              <w:jc w:val="center"/>
              <w:rPr>
                <w:sz w:val="21"/>
                <w:szCs w:val="21"/>
              </w:rPr>
            </w:pPr>
          </w:p>
        </w:tc>
        <w:tc>
          <w:tcPr>
            <w:tcW w:w="1984" w:type="dxa"/>
            <w:vAlign w:val="center"/>
          </w:tcPr>
          <w:p>
            <w:pPr>
              <w:spacing w:line="400" w:lineRule="exact"/>
              <w:jc w:val="center"/>
              <w:rPr>
                <w:sz w:val="21"/>
                <w:szCs w:val="21"/>
              </w:rPr>
            </w:pPr>
          </w:p>
        </w:tc>
        <w:tc>
          <w:tcPr>
            <w:tcW w:w="1984" w:type="dxa"/>
          </w:tcPr>
          <w:p>
            <w:pPr>
              <w:spacing w:line="400" w:lineRule="exact"/>
              <w:jc w:val="center"/>
              <w:rPr>
                <w:sz w:val="21"/>
                <w:szCs w:val="21"/>
              </w:rPr>
            </w:pPr>
          </w:p>
        </w:tc>
      </w:tr>
    </w:tbl>
    <w:p>
      <w:pPr>
        <w:spacing w:line="400" w:lineRule="exact"/>
        <w:ind w:firstLine="480" w:firstLineChars="200"/>
        <w:rPr>
          <w:sz w:val="24"/>
          <w:szCs w:val="24"/>
        </w:rPr>
      </w:pPr>
    </w:p>
    <w:p>
      <w:pPr>
        <w:spacing w:line="400" w:lineRule="exact"/>
        <w:ind w:firstLine="480" w:firstLineChars="200"/>
        <w:rPr>
          <w:sz w:val="24"/>
          <w:szCs w:val="24"/>
        </w:rPr>
      </w:pPr>
      <w:r>
        <w:rPr>
          <w:sz w:val="24"/>
          <w:szCs w:val="24"/>
        </w:rPr>
        <w:t>检定环境条件：温度：</w:t>
      </w:r>
      <w:r>
        <w:rPr>
          <w:sz w:val="24"/>
          <w:szCs w:val="24"/>
          <w:u w:val="single"/>
        </w:rPr>
        <w:t xml:space="preserve">         </w:t>
      </w:r>
      <w:r>
        <w:rPr>
          <w:sz w:val="24"/>
          <w:szCs w:val="24"/>
        </w:rPr>
        <w:t xml:space="preserve">  相对湿度：</w:t>
      </w:r>
      <w:r>
        <w:rPr>
          <w:sz w:val="24"/>
          <w:szCs w:val="24"/>
          <w:u w:val="single"/>
        </w:rPr>
        <w:t xml:space="preserve">         </w:t>
      </w:r>
      <w:r>
        <w:rPr>
          <w:sz w:val="24"/>
          <w:szCs w:val="24"/>
        </w:rPr>
        <w:t xml:space="preserve">  其他：</w:t>
      </w:r>
      <w:r>
        <w:rPr>
          <w:sz w:val="24"/>
          <w:szCs w:val="24"/>
          <w:u w:val="single"/>
        </w:rPr>
        <w:t xml:space="preserve">         </w:t>
      </w:r>
      <w:r>
        <w:rPr>
          <w:sz w:val="24"/>
          <w:szCs w:val="24"/>
        </w:rPr>
        <w:t xml:space="preserve">   </w:t>
      </w:r>
    </w:p>
    <w:p>
      <w:pPr>
        <w:pStyle w:val="31"/>
        <w:numPr>
          <w:ilvl w:val="0"/>
          <w:numId w:val="0"/>
        </w:numPr>
        <w:spacing w:line="276" w:lineRule="auto"/>
        <w:jc w:val="both"/>
        <w:rPr>
          <w:rFonts w:ascii="Times New Roman"/>
        </w:rPr>
      </w:pPr>
    </w:p>
    <w:p>
      <w:pPr>
        <w:pStyle w:val="31"/>
        <w:numPr>
          <w:ilvl w:val="0"/>
          <w:numId w:val="0"/>
        </w:numPr>
        <w:spacing w:line="276" w:lineRule="auto"/>
        <w:jc w:val="both"/>
        <w:rPr>
          <w:rFonts w:ascii="Times New Roman"/>
        </w:rPr>
      </w:pPr>
      <w:bookmarkStart w:id="106" w:name="_Toc147736975"/>
      <w:bookmarkStart w:id="107" w:name="_Toc146651957"/>
      <w:r>
        <w:rPr>
          <w:rFonts w:ascii="Times New Roman"/>
        </w:rPr>
        <w:pict>
          <v:line id="_x0000_s2208" o:spid="_x0000_s2208" o:spt="20" style="position:absolute;left:0pt;margin-left:155pt;margin-top:30.8pt;height:0pt;width:152.25pt;z-index:251665408;mso-width-relative:page;mso-height-relative:page;" coordsize="21600,21600">
            <v:path arrowok="t"/>
            <v:fill focussize="0,0"/>
            <v:stroke/>
            <v:imagedata o:title=""/>
            <o:lock v:ext="edit"/>
          </v:line>
        </w:pict>
      </w:r>
      <w:bookmarkEnd w:id="91"/>
      <w:bookmarkEnd w:id="92"/>
      <w:bookmarkEnd w:id="103"/>
      <w:bookmarkEnd w:id="104"/>
      <w:bookmarkEnd w:id="105"/>
      <w:bookmarkEnd w:id="106"/>
      <w:bookmarkEnd w:id="107"/>
    </w:p>
    <w:sectPr>
      <w:headerReference r:id="rId7" w:type="default"/>
      <w:footerReference r:id="rId9" w:type="default"/>
      <w:headerReference r:id="rId8" w:type="even"/>
      <w:footerReference r:id="rId10" w:type="even"/>
      <w:pgSz w:w="11907" w:h="16839"/>
      <w:pgMar w:top="1418" w:right="1418" w:bottom="1134" w:left="1418" w:header="1134" w:footer="851" w:gutter="0"/>
      <w:pgNumType w:start="1"/>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12" w:usb3="00000000" w:csb0="00040001"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5250197"/>
      <w:docPartObj>
        <w:docPartGallery w:val="autotext"/>
      </w:docPartObj>
    </w:sdtPr>
    <w:sdtEndPr>
      <w:rPr>
        <w:color w:val="000000" w:themeColor="text1"/>
      </w:rPr>
    </w:sdtEndPr>
    <w:sdtContent>
      <w:p>
        <w:pPr>
          <w:pStyle w:val="8"/>
          <w:rPr>
            <w:color w:val="000000" w:themeColor="text1"/>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color w:val="000000" w:themeColor="text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Style w:val="16"/>
      </w:rPr>
    </w:pPr>
    <w:r>
      <w:rPr>
        <w:rStyle w:val="16"/>
      </w:rPr>
      <w:fldChar w:fldCharType="begin"/>
    </w:r>
    <w:r>
      <w:rPr>
        <w:rStyle w:val="16"/>
      </w:rPr>
      <w:instrText xml:space="preserve">PAGE  </w:instrText>
    </w:r>
    <w:r>
      <w:rPr>
        <w:rStyle w:val="16"/>
      </w:rPr>
      <w:fldChar w:fldCharType="separate"/>
    </w:r>
    <w:r>
      <w:rPr>
        <w:rStyle w:val="16"/>
      </w:rPr>
      <w:t>7</w:t>
    </w:r>
    <w:r>
      <w:rPr>
        <w:rStyle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rPr>
        <w:rStyle w:val="16"/>
      </w:rPr>
    </w:pPr>
    <w:r>
      <w:rPr>
        <w:rStyle w:val="16"/>
      </w:rPr>
      <w:fldChar w:fldCharType="begin"/>
    </w:r>
    <w:r>
      <w:rPr>
        <w:rStyle w:val="16"/>
      </w:rPr>
      <w:instrText xml:space="preserve">PAGE  </w:instrText>
    </w:r>
    <w:r>
      <w:rPr>
        <w:rStyle w:val="16"/>
      </w:rPr>
      <w:fldChar w:fldCharType="separate"/>
    </w:r>
    <w:r>
      <w:rPr>
        <w:rStyle w:val="16"/>
      </w:rPr>
      <w:t>6</w:t>
    </w:r>
    <w:r>
      <w:rPr>
        <w:rStyle w:val="16"/>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rPr>
        <w:rFonts w:ascii="黑体" w:hAnsi="黑体" w:eastAsia="黑体"/>
        <w:sz w:val="21"/>
      </w:rPr>
    </w:pPr>
    <w:r>
      <w:rPr>
        <w:rFonts w:ascii="黑体" w:hAnsi="黑体" w:eastAsia="黑体"/>
        <w:sz w:val="21"/>
      </w:rPr>
      <w:t>JJG（</w:t>
    </w:r>
    <w:r>
      <w:rPr>
        <w:rFonts w:hint="eastAsia" w:ascii="黑体" w:hAnsi="黑体" w:eastAsia="黑体"/>
        <w:sz w:val="21"/>
      </w:rPr>
      <w:t>地震</w:t>
    </w:r>
    <w:r>
      <w:rPr>
        <w:rFonts w:ascii="黑体" w:hAnsi="黑体" w:eastAsia="黑体"/>
        <w:sz w:val="21"/>
      </w:rPr>
      <w:t>）</w:t>
    </w:r>
    <w:r>
      <w:rPr>
        <w:rFonts w:hint="eastAsia" w:ascii="黑体" w:hAnsi="黑体" w:eastAsia="黑体"/>
        <w:sz w:val="21"/>
      </w:rPr>
      <w:t>XXX</w:t>
    </w:r>
    <w:r>
      <w:rPr>
        <w:rFonts w:ascii="黑体" w:hAnsi="黑体" w:eastAsia="黑体"/>
        <w:sz w:val="21"/>
      </w:rPr>
      <w:t>-</w:t>
    </w:r>
    <w:r>
      <w:rPr>
        <w:rFonts w:hint="eastAsia" w:ascii="黑体" w:hAnsi="黑体" w:eastAsia="黑体"/>
        <w:sz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rPr>
        <w:rFonts w:ascii="黑体" w:hAnsi="黑体" w:eastAsia="黑体"/>
        <w:sz w:val="21"/>
      </w:rPr>
    </w:pPr>
    <w:r>
      <w:rPr>
        <w:rFonts w:ascii="黑体" w:hAnsi="黑体" w:eastAsia="黑体"/>
        <w:sz w:val="21"/>
      </w:rPr>
      <w:t>JJG（</w:t>
    </w:r>
    <w:r>
      <w:rPr>
        <w:rFonts w:hint="eastAsia" w:ascii="黑体" w:hAnsi="黑体" w:eastAsia="黑体"/>
        <w:sz w:val="21"/>
      </w:rPr>
      <w:t>地震</w:t>
    </w:r>
    <w:r>
      <w:rPr>
        <w:rFonts w:ascii="黑体" w:hAnsi="黑体" w:eastAsia="黑体"/>
        <w:sz w:val="21"/>
      </w:rPr>
      <w:t>）</w:t>
    </w:r>
    <w:r>
      <w:rPr>
        <w:rFonts w:hint="eastAsia" w:ascii="黑体" w:hAnsi="黑体" w:eastAsia="黑体"/>
        <w:sz w:val="21"/>
      </w:rPr>
      <w:t>XXX</w:t>
    </w:r>
    <w:r>
      <w:rPr>
        <w:rFonts w:ascii="黑体" w:hAnsi="黑体" w:eastAsia="黑体"/>
        <w:sz w:val="21"/>
      </w:rPr>
      <w:t>-</w:t>
    </w:r>
    <w:r>
      <w:rPr>
        <w:rFonts w:hint="eastAsia" w:ascii="黑体" w:hAnsi="黑体" w:eastAsia="黑体"/>
        <w:sz w:val="21"/>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黑体" w:hAnsi="黑体" w:eastAsia="黑体"/>
        <w:sz w:val="21"/>
      </w:rPr>
    </w:pPr>
    <w:r>
      <w:rPr>
        <w:rFonts w:ascii="黑体" w:hAnsi="黑体" w:eastAsia="黑体"/>
        <w:sz w:val="21"/>
      </w:rPr>
      <w:t>JJG（</w:t>
    </w:r>
    <w:r>
      <w:rPr>
        <w:rFonts w:hint="eastAsia" w:ascii="黑体" w:hAnsi="黑体" w:eastAsia="黑体"/>
        <w:sz w:val="21"/>
      </w:rPr>
      <w:t>地震</w:t>
    </w:r>
    <w:r>
      <w:rPr>
        <w:rFonts w:ascii="黑体" w:hAnsi="黑体" w:eastAsia="黑体"/>
        <w:sz w:val="21"/>
      </w:rPr>
      <w:t>）</w:t>
    </w:r>
    <w:r>
      <w:rPr>
        <w:rFonts w:hint="eastAsia" w:ascii="黑体" w:hAnsi="黑体" w:eastAsia="黑体"/>
        <w:sz w:val="21"/>
      </w:rPr>
      <w:t xml:space="preserve"> 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黑体" w:eastAsia="黑体"/>
        <w:sz w:val="21"/>
      </w:rPr>
    </w:pPr>
    <w:r>
      <w:rPr>
        <w:rFonts w:hint="eastAsia" w:ascii="黑体" w:eastAsia="黑体"/>
        <w:sz w:val="21"/>
      </w:rPr>
      <w:t>JJG（地震）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51"/>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48"/>
      <w:suff w:val="nothing"/>
      <w:lvlText w:val="%1%2.%3.%4.%5　"/>
      <w:lvlJc w:val="left"/>
      <w:pPr>
        <w:ind w:left="0" w:firstLine="0"/>
      </w:pPr>
      <w:rPr>
        <w:rFonts w:hint="eastAsia" w:ascii="黑体" w:hAnsi="Times New Roman" w:eastAsia="黑体"/>
        <w:b w:val="0"/>
        <w:i w:val="0"/>
        <w:sz w:val="21"/>
      </w:rPr>
    </w:lvl>
    <w:lvl w:ilvl="5" w:tentative="0">
      <w:start w:val="1"/>
      <w:numFmt w:val="decimal"/>
      <w:pStyle w:val="49"/>
      <w:suff w:val="nothing"/>
      <w:lvlText w:val="%1%2.%3.%4.%5.%6　"/>
      <w:lvlJc w:val="left"/>
      <w:pPr>
        <w:ind w:left="0" w:firstLine="0"/>
      </w:pPr>
      <w:rPr>
        <w:rFonts w:hint="eastAsia" w:ascii="黑体" w:hAnsi="Times New Roman" w:eastAsia="黑体"/>
        <w:b w:val="0"/>
        <w:i w:val="0"/>
        <w:sz w:val="21"/>
      </w:rPr>
    </w:lvl>
    <w:lvl w:ilvl="6" w:tentative="0">
      <w:start w:val="1"/>
      <w:numFmt w:val="decimal"/>
      <w:pStyle w:val="5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41BA49D5"/>
    <w:multiLevelType w:val="multilevel"/>
    <w:tmpl w:val="41BA49D5"/>
    <w:lvl w:ilvl="0" w:tentative="0">
      <w:start w:val="1"/>
      <w:numFmt w:val="decimal"/>
      <w:lvlText w:val="%1"/>
      <w:lvlJc w:val="left"/>
      <w:pPr>
        <w:ind w:left="0" w:firstLine="0"/>
      </w:pPr>
      <w:rPr>
        <w:rFonts w:hint="eastAsia"/>
      </w:rPr>
    </w:lvl>
    <w:lvl w:ilvl="1" w:tentative="0">
      <w:start w:val="1"/>
      <w:numFmt w:val="decimal"/>
      <w:lvlText w:val="%1.%2"/>
      <w:lvlJc w:val="left"/>
      <w:pPr>
        <w:ind w:left="0" w:firstLine="0"/>
      </w:pPr>
      <w:rPr>
        <w:rFonts w:hint="eastAsia"/>
      </w:rPr>
    </w:lvl>
    <w:lvl w:ilvl="2" w:tentative="0">
      <w:start w:val="1"/>
      <w:numFmt w:val="decimal"/>
      <w:lvlText w:val="%1.%2.%3"/>
      <w:lvlJc w:val="left"/>
      <w:pPr>
        <w:ind w:left="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557C2AF5"/>
    <w:multiLevelType w:val="multilevel"/>
    <w:tmpl w:val="557C2AF5"/>
    <w:lvl w:ilvl="0" w:tentative="0">
      <w:start w:val="1"/>
      <w:numFmt w:val="decimal"/>
      <w:pStyle w:val="60"/>
      <w:suff w:val="nothing"/>
      <w:lvlText w:val="图%1　"/>
      <w:lvlJc w:val="left"/>
      <w:pPr>
        <w:ind w:left="2552"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46260FA"/>
    <w:multiLevelType w:val="multilevel"/>
    <w:tmpl w:val="646260FA"/>
    <w:lvl w:ilvl="0" w:tentative="0">
      <w:start w:val="1"/>
      <w:numFmt w:val="decimal"/>
      <w:pStyle w:val="41"/>
      <w:suff w:val="nothing"/>
      <w:lvlText w:val="表%1　"/>
      <w:lvlJc w:val="left"/>
      <w:pPr>
        <w:ind w:left="0"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57D3FBC"/>
    <w:multiLevelType w:val="multilevel"/>
    <w:tmpl w:val="657D3FBC"/>
    <w:lvl w:ilvl="0" w:tentative="0">
      <w:start w:val="1"/>
      <w:numFmt w:val="upperLetter"/>
      <w:pStyle w:val="31"/>
      <w:suff w:val="nothing"/>
      <w:lvlText w:val="附　录　%1"/>
      <w:lvlJc w:val="left"/>
      <w:pPr>
        <w:ind w:left="0" w:firstLine="0"/>
      </w:pPr>
      <w:rPr>
        <w:rFonts w:hint="eastAsia" w:ascii="黑体" w:hAnsi="Times New Roman" w:eastAsia="黑体"/>
        <w:b w:val="0"/>
        <w:i w:val="0"/>
        <w:sz w:val="21"/>
      </w:rPr>
    </w:lvl>
    <w:lvl w:ilvl="1" w:tentative="0">
      <w:start w:val="1"/>
      <w:numFmt w:val="decimal"/>
      <w:pStyle w:val="32"/>
      <w:suff w:val="nothing"/>
      <w:lvlText w:val="%1.%2　"/>
      <w:lvlJc w:val="left"/>
      <w:pPr>
        <w:ind w:left="0" w:firstLine="0"/>
      </w:pPr>
      <w:rPr>
        <w:rFonts w:hint="eastAsia" w:asciiTheme="majorEastAsia" w:hAnsiTheme="majorEastAsia" w:eastAsiaTheme="majorEastAsia"/>
        <w:b w:val="0"/>
        <w:i w:val="0"/>
        <w:snapToGrid/>
        <w:spacing w:val="0"/>
        <w:w w:val="100"/>
        <w:kern w:val="21"/>
        <w:sz w:val="24"/>
        <w:szCs w:val="24"/>
      </w:rPr>
    </w:lvl>
    <w:lvl w:ilvl="2" w:tentative="0">
      <w:start w:val="1"/>
      <w:numFmt w:val="decimal"/>
      <w:pStyle w:val="33"/>
      <w:suff w:val="nothing"/>
      <w:lvlText w:val="%1.%2.%3　"/>
      <w:lvlJc w:val="left"/>
      <w:pPr>
        <w:ind w:left="0" w:firstLine="0"/>
      </w:pPr>
      <w:rPr>
        <w:rFonts w:hint="eastAsia" w:asciiTheme="majorEastAsia" w:hAnsiTheme="majorEastAsia" w:eastAsiaTheme="majorEastAsia"/>
        <w:b w:val="0"/>
        <w:i w:val="0"/>
        <w:sz w:val="24"/>
        <w:szCs w:val="24"/>
      </w:rPr>
    </w:lvl>
    <w:lvl w:ilvl="3" w:tentative="0">
      <w:start w:val="1"/>
      <w:numFmt w:val="decimal"/>
      <w:pStyle w:val="34"/>
      <w:suff w:val="nothing"/>
      <w:lvlText w:val="%1.%2.%3.%4　"/>
      <w:lvlJc w:val="left"/>
      <w:pPr>
        <w:ind w:left="0" w:firstLine="0"/>
      </w:pPr>
      <w:rPr>
        <w:rFonts w:hint="eastAsia" w:ascii="黑体" w:hAnsi="Times New Roman" w:eastAsia="黑体"/>
        <w:b w:val="0"/>
        <w:i w:val="0"/>
        <w:sz w:val="21"/>
      </w:rPr>
    </w:lvl>
    <w:lvl w:ilvl="4" w:tentative="0">
      <w:start w:val="1"/>
      <w:numFmt w:val="decimal"/>
      <w:pStyle w:val="35"/>
      <w:suff w:val="nothing"/>
      <w:lvlText w:val="%1.%2.%3.%4.%5　"/>
      <w:lvlJc w:val="left"/>
      <w:pPr>
        <w:ind w:left="0" w:firstLine="0"/>
      </w:pPr>
      <w:rPr>
        <w:rFonts w:hint="eastAsia" w:ascii="黑体" w:hAnsi="Times New Roman" w:eastAsia="黑体"/>
        <w:b w:val="0"/>
        <w:i w:val="0"/>
        <w:sz w:val="21"/>
      </w:rPr>
    </w:lvl>
    <w:lvl w:ilvl="5" w:tentative="0">
      <w:start w:val="1"/>
      <w:numFmt w:val="decimal"/>
      <w:pStyle w:val="36"/>
      <w:suff w:val="nothing"/>
      <w:lvlText w:val="%1.%2.%3.%4.%5.%6　"/>
      <w:lvlJc w:val="left"/>
      <w:pPr>
        <w:ind w:left="0" w:firstLine="0"/>
      </w:pPr>
      <w:rPr>
        <w:rFonts w:hint="eastAsia" w:ascii="黑体" w:hAnsi="Times New Roman" w:eastAsia="黑体"/>
        <w:b w:val="0"/>
        <w:i w:val="0"/>
        <w:sz w:val="21"/>
      </w:rPr>
    </w:lvl>
    <w:lvl w:ilvl="6" w:tentative="0">
      <w:start w:val="1"/>
      <w:numFmt w:val="decimal"/>
      <w:pStyle w:val="3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pStyle w:val="26"/>
      <w:suff w:val="nothing"/>
      <w:lvlText w:val="%1"/>
      <w:lvlJc w:val="left"/>
      <w:pPr>
        <w:ind w:left="0" w:firstLine="0"/>
      </w:pPr>
      <w:rPr>
        <w:rFonts w:hint="default" w:ascii="Times New Roman" w:hAnsi="Times New Roman"/>
        <w:b/>
        <w:i w:val="0"/>
        <w:sz w:val="21"/>
      </w:rPr>
    </w:lvl>
    <w:lvl w:ilvl="1" w:tentative="0">
      <w:start w:val="1"/>
      <w:numFmt w:val="decimal"/>
      <w:pStyle w:val="27"/>
      <w:suff w:val="nothing"/>
      <w:lvlText w:val="%1%2　"/>
      <w:lvlJc w:val="left"/>
      <w:pPr>
        <w:ind w:left="0" w:firstLine="0"/>
      </w:pPr>
      <w:rPr>
        <w:rFonts w:hint="default" w:ascii="Times New Roman" w:hAnsi="Times New Roman" w:eastAsia="黑体" w:cs="Times New Roman"/>
        <w:b w:val="0"/>
        <w:bCs/>
        <w:i w:val="0"/>
        <w:sz w:val="24"/>
      </w:rPr>
    </w:lvl>
    <w:lvl w:ilvl="2" w:tentative="0">
      <w:start w:val="1"/>
      <w:numFmt w:val="decimal"/>
      <w:pStyle w:val="28"/>
      <w:suff w:val="nothing"/>
      <w:lvlText w:val="%1%2.%3　"/>
      <w:lvlJc w:val="left"/>
      <w:pPr>
        <w:ind w:left="0" w:firstLine="0"/>
      </w:pPr>
      <w:rPr>
        <w:rFonts w:hint="default" w:ascii="Times New Roman" w:hAnsi="Times New Roman" w:eastAsia="宋体" w:cs="Times New Roman"/>
        <w:b w:val="0"/>
        <w:bCs/>
        <w:i w:val="0"/>
        <w:sz w:val="24"/>
      </w:rPr>
    </w:lvl>
    <w:lvl w:ilvl="3" w:tentative="0">
      <w:start w:val="1"/>
      <w:numFmt w:val="decimal"/>
      <w:pStyle w:val="29"/>
      <w:suff w:val="nothing"/>
      <w:lvlText w:val="%1%2.%3.%4　"/>
      <w:lvlJc w:val="left"/>
      <w:pPr>
        <w:ind w:left="420" w:firstLine="0"/>
      </w:pPr>
      <w:rPr>
        <w:rFonts w:hint="default" w:ascii="宋体" w:hAnsi="宋体" w:eastAsia="宋体" w:cs="Times New Roman"/>
        <w:b w:val="0"/>
        <w:i w:val="0"/>
        <w:sz w:val="24"/>
      </w:rPr>
    </w:lvl>
    <w:lvl w:ilvl="4" w:tentative="0">
      <w:start w:val="1"/>
      <w:numFmt w:val="decimal"/>
      <w:pStyle w:val="38"/>
      <w:suff w:val="nothing"/>
      <w:lvlText w:val="%1%2.%3.%4.%5　"/>
      <w:lvlJc w:val="left"/>
      <w:pPr>
        <w:ind w:left="0" w:firstLine="0"/>
      </w:pPr>
      <w:rPr>
        <w:rFonts w:hint="default" w:ascii="宋体" w:hAnsi="宋体" w:eastAsia="宋体" w:cs="Times New Roman"/>
        <w:b w:val="0"/>
        <w:i w:val="0"/>
        <w:sz w:val="24"/>
      </w:rPr>
    </w:lvl>
    <w:lvl w:ilvl="5" w:tentative="0">
      <w:start w:val="1"/>
      <w:numFmt w:val="decimal"/>
      <w:pStyle w:val="39"/>
      <w:suff w:val="nothing"/>
      <w:lvlText w:val="%1%2.%3.%4.%5.%6　"/>
      <w:lvlJc w:val="left"/>
      <w:pPr>
        <w:ind w:left="0" w:firstLine="0"/>
      </w:pPr>
      <w:rPr>
        <w:rFonts w:hint="eastAsia" w:ascii="黑体" w:hAnsi="Times New Roman" w:eastAsia="黑体"/>
        <w:b w:val="0"/>
        <w:i w:val="0"/>
        <w:sz w:val="21"/>
      </w:rPr>
    </w:lvl>
    <w:lvl w:ilvl="6" w:tentative="0">
      <w:start w:val="1"/>
      <w:numFmt w:val="decimal"/>
      <w:pStyle w:val="4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6DBF04F4"/>
    <w:multiLevelType w:val="multilevel"/>
    <w:tmpl w:val="6DBF04F4"/>
    <w:lvl w:ilvl="0" w:tentative="0">
      <w:start w:val="1"/>
      <w:numFmt w:val="none"/>
      <w:pStyle w:val="59"/>
      <w:lvlText w:val="%1注："/>
      <w:lvlJc w:val="left"/>
      <w:pPr>
        <w:tabs>
          <w:tab w:val="left" w:pos="1571"/>
        </w:tabs>
        <w:ind w:left="1271"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76933334"/>
    <w:multiLevelType w:val="multilevel"/>
    <w:tmpl w:val="76933334"/>
    <w:lvl w:ilvl="0" w:tentative="0">
      <w:start w:val="1"/>
      <w:numFmt w:val="none"/>
      <w:pStyle w:val="43"/>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5"/>
  </w:num>
  <w:num w:numId="2">
    <w:abstractNumId w:val="4"/>
  </w:num>
  <w:num w:numId="3">
    <w:abstractNumId w:val="3"/>
  </w:num>
  <w:num w:numId="4">
    <w:abstractNumId w:val="7"/>
  </w:num>
  <w:num w:numId="5">
    <w:abstractNumId w:val="0"/>
  </w:num>
  <w:num w:numId="6">
    <w:abstractNumId w:val="6"/>
  </w:num>
  <w:num w:numId="7">
    <w:abstractNumId w:val="2"/>
  </w:num>
  <w:num w:numId="8">
    <w:abstractNumId w:val="1"/>
    <w:lvlOverride w:ilvl="0">
      <w:lvl w:ilvl="0" w:tentative="1">
        <w:start w:val="1"/>
        <w:numFmt w:val="decimal"/>
        <w:lvlText w:val="%1"/>
        <w:lvlJc w:val="left"/>
        <w:pPr>
          <w:ind w:left="850" w:hanging="425"/>
        </w:pPr>
        <w:rPr>
          <w:rFonts w:hint="eastAsia" w:ascii="黑体" w:hAnsi="黑体" w:eastAsia="黑体"/>
        </w:rPr>
      </w:lvl>
    </w:lvlOverride>
    <w:lvlOverride w:ilvl="1">
      <w:lvl w:ilvl="1" w:tentative="1">
        <w:start w:val="1"/>
        <w:numFmt w:val="decimal"/>
        <w:lvlText w:val="%1.%2"/>
        <w:lvlJc w:val="left"/>
        <w:pPr>
          <w:ind w:left="3120" w:hanging="426"/>
        </w:pPr>
        <w:rPr>
          <w:rFonts w:hint="eastAsia" w:asciiTheme="minorEastAsia" w:hAnsiTheme="minorEastAsia" w:eastAsiaTheme="minorEastAsia"/>
        </w:rPr>
      </w:lvl>
    </w:lvlOverride>
    <w:lvlOverride w:ilvl="2">
      <w:lvl w:ilvl="2" w:tentative="1">
        <w:start w:val="1"/>
        <w:numFmt w:val="decimal"/>
        <w:lvlText w:val="%1.%2.%3"/>
        <w:lvlJc w:val="left"/>
        <w:pPr>
          <w:ind w:left="851" w:hanging="426"/>
        </w:pPr>
        <w:rPr>
          <w:rFonts w:hint="eastAsia" w:asciiTheme="minorEastAsia" w:hAnsiTheme="minorEastAsia" w:eastAsiaTheme="minorEastAsia"/>
          <w:sz w:val="24"/>
          <w:szCs w:val="24"/>
        </w:rPr>
      </w:lvl>
    </w:lvlOverride>
    <w:lvlOverride w:ilvl="3">
      <w:lvl w:ilvl="3" w:tentative="1">
        <w:start w:val="1"/>
        <w:numFmt w:val="decimal"/>
        <w:lvlText w:val="%1.%2.%3.%4"/>
        <w:lvlJc w:val="left"/>
        <w:pPr>
          <w:ind w:left="2409" w:hanging="708"/>
        </w:pPr>
        <w:rPr>
          <w:rFonts w:hint="default" w:ascii="宋体" w:hAnsi="宋体" w:eastAsia="宋体" w:cs="Times New Roman"/>
          <w:sz w:val="24"/>
          <w:szCs w:val="24"/>
        </w:rPr>
      </w:lvl>
    </w:lvlOverride>
    <w:lvlOverride w:ilvl="4">
      <w:lvl w:ilvl="4" w:tentative="1">
        <w:start w:val="1"/>
        <w:numFmt w:val="decimal"/>
        <w:lvlText w:val="%1.%2.%3.%4.%5"/>
        <w:lvlJc w:val="left"/>
        <w:pPr>
          <w:ind w:left="2976" w:hanging="850"/>
        </w:pPr>
        <w:rPr>
          <w:rFonts w:hint="eastAsia"/>
        </w:rPr>
      </w:lvl>
    </w:lvlOverride>
    <w:lvlOverride w:ilvl="5">
      <w:lvl w:ilvl="5" w:tentative="1">
        <w:start w:val="1"/>
        <w:numFmt w:val="decimal"/>
        <w:lvlText w:val="%1.%2.%3.%4.%5.%6"/>
        <w:lvlJc w:val="left"/>
        <w:pPr>
          <w:ind w:left="3685" w:hanging="1134"/>
        </w:pPr>
        <w:rPr>
          <w:rFonts w:hint="eastAsia"/>
        </w:rPr>
      </w:lvl>
    </w:lvlOverride>
    <w:lvlOverride w:ilvl="6">
      <w:lvl w:ilvl="6" w:tentative="1">
        <w:start w:val="1"/>
        <w:numFmt w:val="decimal"/>
        <w:lvlText w:val="%1.%2.%3.%4.%5.%6.%7"/>
        <w:lvlJc w:val="left"/>
        <w:pPr>
          <w:ind w:left="4252" w:hanging="1276"/>
        </w:pPr>
        <w:rPr>
          <w:rFonts w:hint="eastAsia"/>
        </w:rPr>
      </w:lvl>
    </w:lvlOverride>
    <w:lvlOverride w:ilvl="7">
      <w:lvl w:ilvl="7" w:tentative="1">
        <w:start w:val="1"/>
        <w:numFmt w:val="decimal"/>
        <w:lvlText w:val="%1.%2.%3.%4.%5.%6.%7.%8"/>
        <w:lvlJc w:val="left"/>
        <w:pPr>
          <w:ind w:left="4819" w:hanging="1418"/>
        </w:pPr>
        <w:rPr>
          <w:rFonts w:hint="eastAsia"/>
        </w:rPr>
      </w:lvl>
    </w:lvlOverride>
    <w:lvlOverride w:ilvl="8">
      <w:lvl w:ilvl="8" w:tentative="1">
        <w:start w:val="1"/>
        <w:numFmt w:val="decimal"/>
        <w:lvlText w:val="%1.%2.%3.%4.%5.%6.%7.%8.%9"/>
        <w:lvlJc w:val="left"/>
        <w:pPr>
          <w:ind w:left="5527" w:hanging="1700"/>
        </w:pPr>
        <w:rPr>
          <w:rFonts w:hint="eastAsia"/>
        </w:rPr>
      </w:lvl>
    </w:lvlOverride>
  </w:num>
  <w:num w:numId="9">
    <w:abstractNumId w:val="1"/>
    <w:lvlOverride w:ilvl="0">
      <w:lvl w:ilvl="0" w:tentative="1">
        <w:start w:val="1"/>
        <w:numFmt w:val="decimal"/>
        <w:lvlText w:val="%1"/>
        <w:lvlJc w:val="left"/>
        <w:pPr>
          <w:ind w:left="850" w:hanging="425"/>
        </w:pPr>
        <w:rPr>
          <w:rFonts w:hint="eastAsia" w:ascii="黑体" w:hAnsi="黑体" w:eastAsia="黑体"/>
        </w:rPr>
      </w:lvl>
    </w:lvlOverride>
    <w:lvlOverride w:ilvl="1">
      <w:lvl w:ilvl="1" w:tentative="1">
        <w:start w:val="1"/>
        <w:numFmt w:val="decimal"/>
        <w:lvlText w:val="%1.%2"/>
        <w:lvlJc w:val="left"/>
        <w:pPr>
          <w:ind w:left="3120" w:hanging="426"/>
        </w:pPr>
        <w:rPr>
          <w:rFonts w:hint="eastAsia" w:asciiTheme="minorEastAsia" w:hAnsiTheme="minorEastAsia" w:eastAsiaTheme="minorEastAsia"/>
        </w:rPr>
      </w:lvl>
    </w:lvlOverride>
    <w:lvlOverride w:ilvl="2">
      <w:lvl w:ilvl="2" w:tentative="1">
        <w:start w:val="1"/>
        <w:numFmt w:val="decimal"/>
        <w:lvlText w:val="%1.%2.%3"/>
        <w:lvlJc w:val="left"/>
        <w:pPr>
          <w:ind w:left="851" w:hanging="426"/>
        </w:pPr>
        <w:rPr>
          <w:rFonts w:hint="eastAsia" w:asciiTheme="minorEastAsia" w:hAnsiTheme="minorEastAsia" w:eastAsiaTheme="minorEastAsia"/>
          <w:sz w:val="24"/>
          <w:szCs w:val="24"/>
        </w:rPr>
      </w:lvl>
    </w:lvlOverride>
    <w:lvlOverride w:ilvl="3">
      <w:lvl w:ilvl="3" w:tentative="1">
        <w:start w:val="1"/>
        <w:numFmt w:val="decimal"/>
        <w:lvlText w:val="%1.%2.%3.%4"/>
        <w:lvlJc w:val="left"/>
        <w:pPr>
          <w:ind w:left="2409" w:hanging="708"/>
        </w:pPr>
        <w:rPr>
          <w:rFonts w:hint="default" w:ascii="宋体" w:hAnsi="宋体" w:eastAsia="宋体" w:cs="Times New Roman"/>
          <w:sz w:val="24"/>
          <w:szCs w:val="24"/>
        </w:rPr>
      </w:lvl>
    </w:lvlOverride>
    <w:lvlOverride w:ilvl="4">
      <w:lvl w:ilvl="4" w:tentative="1">
        <w:start w:val="1"/>
        <w:numFmt w:val="decimal"/>
        <w:lvlText w:val="%1.%2.%3.%4.%5"/>
        <w:lvlJc w:val="left"/>
        <w:pPr>
          <w:ind w:left="2976" w:hanging="850"/>
        </w:pPr>
        <w:rPr>
          <w:rFonts w:hint="eastAsia"/>
        </w:rPr>
      </w:lvl>
    </w:lvlOverride>
    <w:lvlOverride w:ilvl="5">
      <w:lvl w:ilvl="5" w:tentative="1">
        <w:start w:val="1"/>
        <w:numFmt w:val="decimal"/>
        <w:lvlText w:val="%1.%2.%3.%4.%5.%6"/>
        <w:lvlJc w:val="left"/>
        <w:pPr>
          <w:ind w:left="3685" w:hanging="1134"/>
        </w:pPr>
        <w:rPr>
          <w:rFonts w:hint="eastAsia"/>
        </w:rPr>
      </w:lvl>
    </w:lvlOverride>
    <w:lvlOverride w:ilvl="6">
      <w:lvl w:ilvl="6" w:tentative="1">
        <w:start w:val="1"/>
        <w:numFmt w:val="decimal"/>
        <w:lvlText w:val="%1.%2.%3.%4.%5.%6.%7"/>
        <w:lvlJc w:val="left"/>
        <w:pPr>
          <w:ind w:left="4252" w:hanging="1276"/>
        </w:pPr>
        <w:rPr>
          <w:rFonts w:hint="eastAsia"/>
        </w:rPr>
      </w:lvl>
    </w:lvlOverride>
    <w:lvlOverride w:ilvl="7">
      <w:lvl w:ilvl="7" w:tentative="1">
        <w:start w:val="1"/>
        <w:numFmt w:val="decimal"/>
        <w:lvlText w:val="%1.%2.%3.%4.%5.%6.%7.%8"/>
        <w:lvlJc w:val="left"/>
        <w:pPr>
          <w:ind w:left="4819" w:hanging="1418"/>
        </w:pPr>
        <w:rPr>
          <w:rFonts w:hint="eastAsia"/>
        </w:rPr>
      </w:lvl>
    </w:lvlOverride>
    <w:lvlOverride w:ilvl="8">
      <w:lvl w:ilvl="8" w:tentative="1">
        <w:start w:val="1"/>
        <w:numFmt w:val="decimal"/>
        <w:lvlText w:val="%1.%2.%3.%4.%5.%6.%7.%8.%9"/>
        <w:lvlJc w:val="left"/>
        <w:pPr>
          <w:ind w:left="5527" w:hanging="170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evenAndOddHeaders w:val="1"/>
  <w:drawingGridHorizontalSpacing w:val="126"/>
  <w:drawingGridVerticalSpacing w:val="381"/>
  <w:displayHorizont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2"/>
  </w:compat>
  <w:docVars>
    <w:docVar w:name="commondata" w:val="eyJoZGlkIjoiMTgwZjM4MjQ1MjY5Yjg5NDM1MDMxNDk1NjhhYTIzODcifQ=="/>
  </w:docVars>
  <w:rsids>
    <w:rsidRoot w:val="00984363"/>
    <w:rsid w:val="00000322"/>
    <w:rsid w:val="000021F7"/>
    <w:rsid w:val="00002B48"/>
    <w:rsid w:val="00003411"/>
    <w:rsid w:val="00003C3A"/>
    <w:rsid w:val="000040F4"/>
    <w:rsid w:val="00005D75"/>
    <w:rsid w:val="0000665E"/>
    <w:rsid w:val="00007621"/>
    <w:rsid w:val="00011D03"/>
    <w:rsid w:val="00012B0F"/>
    <w:rsid w:val="00024E1A"/>
    <w:rsid w:val="000252B0"/>
    <w:rsid w:val="00025753"/>
    <w:rsid w:val="00034C99"/>
    <w:rsid w:val="0003680C"/>
    <w:rsid w:val="000372B4"/>
    <w:rsid w:val="00040AE2"/>
    <w:rsid w:val="00043903"/>
    <w:rsid w:val="00045BD2"/>
    <w:rsid w:val="000532D5"/>
    <w:rsid w:val="00060963"/>
    <w:rsid w:val="000629A7"/>
    <w:rsid w:val="000637FC"/>
    <w:rsid w:val="0006404A"/>
    <w:rsid w:val="00064132"/>
    <w:rsid w:val="00064FB9"/>
    <w:rsid w:val="00071E82"/>
    <w:rsid w:val="0007303A"/>
    <w:rsid w:val="000741BA"/>
    <w:rsid w:val="000771B9"/>
    <w:rsid w:val="00077944"/>
    <w:rsid w:val="0008071B"/>
    <w:rsid w:val="000832B6"/>
    <w:rsid w:val="00083939"/>
    <w:rsid w:val="000842D8"/>
    <w:rsid w:val="00084FC5"/>
    <w:rsid w:val="000854D1"/>
    <w:rsid w:val="0009104B"/>
    <w:rsid w:val="00093379"/>
    <w:rsid w:val="00095079"/>
    <w:rsid w:val="0009705B"/>
    <w:rsid w:val="000B3E84"/>
    <w:rsid w:val="000B543D"/>
    <w:rsid w:val="000B6E06"/>
    <w:rsid w:val="000B736F"/>
    <w:rsid w:val="000D004C"/>
    <w:rsid w:val="000D0D40"/>
    <w:rsid w:val="000D12A8"/>
    <w:rsid w:val="000D3D8C"/>
    <w:rsid w:val="000D7055"/>
    <w:rsid w:val="000D785D"/>
    <w:rsid w:val="000D7C1C"/>
    <w:rsid w:val="000E06E5"/>
    <w:rsid w:val="000E078E"/>
    <w:rsid w:val="000E0841"/>
    <w:rsid w:val="000E137F"/>
    <w:rsid w:val="000E197D"/>
    <w:rsid w:val="000E25F8"/>
    <w:rsid w:val="000E545D"/>
    <w:rsid w:val="000E6C14"/>
    <w:rsid w:val="000E7F6A"/>
    <w:rsid w:val="000F2140"/>
    <w:rsid w:val="000F5E7E"/>
    <w:rsid w:val="000F6A04"/>
    <w:rsid w:val="000F6B2B"/>
    <w:rsid w:val="001012E3"/>
    <w:rsid w:val="0012122F"/>
    <w:rsid w:val="00123960"/>
    <w:rsid w:val="0012420A"/>
    <w:rsid w:val="001303E0"/>
    <w:rsid w:val="0013404C"/>
    <w:rsid w:val="00134265"/>
    <w:rsid w:val="00135983"/>
    <w:rsid w:val="0014072E"/>
    <w:rsid w:val="00141051"/>
    <w:rsid w:val="00142D80"/>
    <w:rsid w:val="00145A10"/>
    <w:rsid w:val="00147611"/>
    <w:rsid w:val="00147FBA"/>
    <w:rsid w:val="001513B9"/>
    <w:rsid w:val="00151FCE"/>
    <w:rsid w:val="00153D68"/>
    <w:rsid w:val="0015717D"/>
    <w:rsid w:val="001614BB"/>
    <w:rsid w:val="00164BD0"/>
    <w:rsid w:val="00166612"/>
    <w:rsid w:val="00166A21"/>
    <w:rsid w:val="00172ED2"/>
    <w:rsid w:val="00187237"/>
    <w:rsid w:val="001873DE"/>
    <w:rsid w:val="001922E7"/>
    <w:rsid w:val="0019713D"/>
    <w:rsid w:val="001A02E7"/>
    <w:rsid w:val="001A2AA5"/>
    <w:rsid w:val="001A5545"/>
    <w:rsid w:val="001A5561"/>
    <w:rsid w:val="001A7543"/>
    <w:rsid w:val="001B0815"/>
    <w:rsid w:val="001B2B10"/>
    <w:rsid w:val="001B6503"/>
    <w:rsid w:val="001C0577"/>
    <w:rsid w:val="001C1D6D"/>
    <w:rsid w:val="001C4BF9"/>
    <w:rsid w:val="001D01BE"/>
    <w:rsid w:val="001D2F1D"/>
    <w:rsid w:val="001D3D2D"/>
    <w:rsid w:val="001D4DDE"/>
    <w:rsid w:val="001D5650"/>
    <w:rsid w:val="001E2F4D"/>
    <w:rsid w:val="001E799B"/>
    <w:rsid w:val="001F4AFB"/>
    <w:rsid w:val="001F587F"/>
    <w:rsid w:val="001F5AC7"/>
    <w:rsid w:val="001F6456"/>
    <w:rsid w:val="00200DCD"/>
    <w:rsid w:val="00202D45"/>
    <w:rsid w:val="0020487A"/>
    <w:rsid w:val="00206634"/>
    <w:rsid w:val="00207BB3"/>
    <w:rsid w:val="00216461"/>
    <w:rsid w:val="002225C9"/>
    <w:rsid w:val="00231608"/>
    <w:rsid w:val="00232DF8"/>
    <w:rsid w:val="00232F55"/>
    <w:rsid w:val="0024091B"/>
    <w:rsid w:val="00241DCC"/>
    <w:rsid w:val="00242513"/>
    <w:rsid w:val="00243FF1"/>
    <w:rsid w:val="00244153"/>
    <w:rsid w:val="00244DB0"/>
    <w:rsid w:val="0024725A"/>
    <w:rsid w:val="0024783C"/>
    <w:rsid w:val="002529DD"/>
    <w:rsid w:val="002611A1"/>
    <w:rsid w:val="00265E71"/>
    <w:rsid w:val="002662F4"/>
    <w:rsid w:val="00272F8D"/>
    <w:rsid w:val="00292671"/>
    <w:rsid w:val="002927D9"/>
    <w:rsid w:val="00294437"/>
    <w:rsid w:val="00294CD5"/>
    <w:rsid w:val="002971A8"/>
    <w:rsid w:val="00297883"/>
    <w:rsid w:val="00297A8C"/>
    <w:rsid w:val="002A2CB2"/>
    <w:rsid w:val="002A3D45"/>
    <w:rsid w:val="002A6D12"/>
    <w:rsid w:val="002B3569"/>
    <w:rsid w:val="002B74B7"/>
    <w:rsid w:val="002C1471"/>
    <w:rsid w:val="002C22E7"/>
    <w:rsid w:val="002F2A71"/>
    <w:rsid w:val="002F5EB0"/>
    <w:rsid w:val="002F6390"/>
    <w:rsid w:val="002F6DE9"/>
    <w:rsid w:val="003004F1"/>
    <w:rsid w:val="0030186A"/>
    <w:rsid w:val="00304758"/>
    <w:rsid w:val="003078C8"/>
    <w:rsid w:val="00316201"/>
    <w:rsid w:val="00316969"/>
    <w:rsid w:val="00323BB8"/>
    <w:rsid w:val="003260FE"/>
    <w:rsid w:val="003312FF"/>
    <w:rsid w:val="003334BF"/>
    <w:rsid w:val="0034100B"/>
    <w:rsid w:val="00344C83"/>
    <w:rsid w:val="00347762"/>
    <w:rsid w:val="0035010D"/>
    <w:rsid w:val="00350AAE"/>
    <w:rsid w:val="00353147"/>
    <w:rsid w:val="00353DA7"/>
    <w:rsid w:val="0035694D"/>
    <w:rsid w:val="003572DE"/>
    <w:rsid w:val="003573D3"/>
    <w:rsid w:val="003609BE"/>
    <w:rsid w:val="003629C6"/>
    <w:rsid w:val="00363C63"/>
    <w:rsid w:val="00365263"/>
    <w:rsid w:val="00365367"/>
    <w:rsid w:val="00366B1E"/>
    <w:rsid w:val="00367FD1"/>
    <w:rsid w:val="00373CCD"/>
    <w:rsid w:val="00374B36"/>
    <w:rsid w:val="003826DD"/>
    <w:rsid w:val="00382B6E"/>
    <w:rsid w:val="00383B04"/>
    <w:rsid w:val="003860AF"/>
    <w:rsid w:val="003863CE"/>
    <w:rsid w:val="00386B20"/>
    <w:rsid w:val="003872E1"/>
    <w:rsid w:val="003A4CE9"/>
    <w:rsid w:val="003A5604"/>
    <w:rsid w:val="003A7AEA"/>
    <w:rsid w:val="003B27C1"/>
    <w:rsid w:val="003B7950"/>
    <w:rsid w:val="003C2466"/>
    <w:rsid w:val="003C675A"/>
    <w:rsid w:val="003C6B24"/>
    <w:rsid w:val="003C75B4"/>
    <w:rsid w:val="003D00D3"/>
    <w:rsid w:val="003D06E4"/>
    <w:rsid w:val="003D44FB"/>
    <w:rsid w:val="003E0315"/>
    <w:rsid w:val="003E1D79"/>
    <w:rsid w:val="003E4671"/>
    <w:rsid w:val="003E72F4"/>
    <w:rsid w:val="003F0C13"/>
    <w:rsid w:val="003F3EA0"/>
    <w:rsid w:val="003F5122"/>
    <w:rsid w:val="003F588A"/>
    <w:rsid w:val="003F6640"/>
    <w:rsid w:val="00400DE3"/>
    <w:rsid w:val="004018C5"/>
    <w:rsid w:val="00402DB4"/>
    <w:rsid w:val="0040422C"/>
    <w:rsid w:val="0040594F"/>
    <w:rsid w:val="004060B8"/>
    <w:rsid w:val="00411508"/>
    <w:rsid w:val="00411A4A"/>
    <w:rsid w:val="00411EE7"/>
    <w:rsid w:val="00412B3E"/>
    <w:rsid w:val="0041347B"/>
    <w:rsid w:val="00415AC5"/>
    <w:rsid w:val="00415B59"/>
    <w:rsid w:val="004179D4"/>
    <w:rsid w:val="00420A97"/>
    <w:rsid w:val="00425AFA"/>
    <w:rsid w:val="00425DC2"/>
    <w:rsid w:val="00426950"/>
    <w:rsid w:val="004303DC"/>
    <w:rsid w:val="00430E01"/>
    <w:rsid w:val="00436F48"/>
    <w:rsid w:val="0044181B"/>
    <w:rsid w:val="00443373"/>
    <w:rsid w:val="0044543D"/>
    <w:rsid w:val="00453B27"/>
    <w:rsid w:val="004544C6"/>
    <w:rsid w:val="0045710A"/>
    <w:rsid w:val="00457223"/>
    <w:rsid w:val="004719F2"/>
    <w:rsid w:val="0047432E"/>
    <w:rsid w:val="00480BDC"/>
    <w:rsid w:val="00487373"/>
    <w:rsid w:val="00491268"/>
    <w:rsid w:val="00492259"/>
    <w:rsid w:val="00492C34"/>
    <w:rsid w:val="00494E20"/>
    <w:rsid w:val="004967BB"/>
    <w:rsid w:val="004976A2"/>
    <w:rsid w:val="004A419B"/>
    <w:rsid w:val="004A5818"/>
    <w:rsid w:val="004B0027"/>
    <w:rsid w:val="004B3050"/>
    <w:rsid w:val="004B3C5D"/>
    <w:rsid w:val="004C1044"/>
    <w:rsid w:val="004C1CFD"/>
    <w:rsid w:val="004C7A47"/>
    <w:rsid w:val="004D231C"/>
    <w:rsid w:val="004D5473"/>
    <w:rsid w:val="004E4345"/>
    <w:rsid w:val="004E5F11"/>
    <w:rsid w:val="004E6903"/>
    <w:rsid w:val="004F0CCC"/>
    <w:rsid w:val="004F3522"/>
    <w:rsid w:val="004F3CE4"/>
    <w:rsid w:val="00502B41"/>
    <w:rsid w:val="005030DB"/>
    <w:rsid w:val="00503159"/>
    <w:rsid w:val="00513E0C"/>
    <w:rsid w:val="0051400F"/>
    <w:rsid w:val="00517728"/>
    <w:rsid w:val="00517DCE"/>
    <w:rsid w:val="00521EA7"/>
    <w:rsid w:val="00523485"/>
    <w:rsid w:val="0052406E"/>
    <w:rsid w:val="00524267"/>
    <w:rsid w:val="00524EA8"/>
    <w:rsid w:val="00530226"/>
    <w:rsid w:val="005315BA"/>
    <w:rsid w:val="00531A72"/>
    <w:rsid w:val="0053472B"/>
    <w:rsid w:val="005356B2"/>
    <w:rsid w:val="00537BF5"/>
    <w:rsid w:val="00544334"/>
    <w:rsid w:val="00551AFE"/>
    <w:rsid w:val="00553B34"/>
    <w:rsid w:val="0055555C"/>
    <w:rsid w:val="00561340"/>
    <w:rsid w:val="005630DB"/>
    <w:rsid w:val="00564039"/>
    <w:rsid w:val="00565BF2"/>
    <w:rsid w:val="005753AB"/>
    <w:rsid w:val="0058224D"/>
    <w:rsid w:val="005827EB"/>
    <w:rsid w:val="00582BCD"/>
    <w:rsid w:val="00585371"/>
    <w:rsid w:val="00585FA4"/>
    <w:rsid w:val="00590D4F"/>
    <w:rsid w:val="00596A68"/>
    <w:rsid w:val="00597C3F"/>
    <w:rsid w:val="005A0AB3"/>
    <w:rsid w:val="005A0B10"/>
    <w:rsid w:val="005A1A48"/>
    <w:rsid w:val="005A5E54"/>
    <w:rsid w:val="005B108A"/>
    <w:rsid w:val="005B38A9"/>
    <w:rsid w:val="005B38FF"/>
    <w:rsid w:val="005B5911"/>
    <w:rsid w:val="005B7695"/>
    <w:rsid w:val="005C288A"/>
    <w:rsid w:val="005C48B8"/>
    <w:rsid w:val="005C53E3"/>
    <w:rsid w:val="005C629B"/>
    <w:rsid w:val="005C76CB"/>
    <w:rsid w:val="005D12E3"/>
    <w:rsid w:val="005D1381"/>
    <w:rsid w:val="005D463D"/>
    <w:rsid w:val="005D6BCA"/>
    <w:rsid w:val="005E3F28"/>
    <w:rsid w:val="005F2722"/>
    <w:rsid w:val="005F6FC1"/>
    <w:rsid w:val="00605925"/>
    <w:rsid w:val="00607C75"/>
    <w:rsid w:val="00614472"/>
    <w:rsid w:val="0061573B"/>
    <w:rsid w:val="00620CA5"/>
    <w:rsid w:val="006211CF"/>
    <w:rsid w:val="0062249A"/>
    <w:rsid w:val="00623152"/>
    <w:rsid w:val="006235D5"/>
    <w:rsid w:val="006240CE"/>
    <w:rsid w:val="006247C5"/>
    <w:rsid w:val="00624D5A"/>
    <w:rsid w:val="00624D87"/>
    <w:rsid w:val="00631430"/>
    <w:rsid w:val="00632655"/>
    <w:rsid w:val="006349E0"/>
    <w:rsid w:val="0064110A"/>
    <w:rsid w:val="006411B7"/>
    <w:rsid w:val="00642B5E"/>
    <w:rsid w:val="00644C38"/>
    <w:rsid w:val="006464EE"/>
    <w:rsid w:val="00650DFC"/>
    <w:rsid w:val="00650ECF"/>
    <w:rsid w:val="00652584"/>
    <w:rsid w:val="00652C27"/>
    <w:rsid w:val="006531CD"/>
    <w:rsid w:val="0066292A"/>
    <w:rsid w:val="00681954"/>
    <w:rsid w:val="00686014"/>
    <w:rsid w:val="00690404"/>
    <w:rsid w:val="00692236"/>
    <w:rsid w:val="00692B36"/>
    <w:rsid w:val="00692E28"/>
    <w:rsid w:val="006A44DA"/>
    <w:rsid w:val="006A5D14"/>
    <w:rsid w:val="006A5F5E"/>
    <w:rsid w:val="006B0924"/>
    <w:rsid w:val="006B1B69"/>
    <w:rsid w:val="006B1E3A"/>
    <w:rsid w:val="006B507C"/>
    <w:rsid w:val="006B7A63"/>
    <w:rsid w:val="006D1D82"/>
    <w:rsid w:val="006D3E53"/>
    <w:rsid w:val="006E3353"/>
    <w:rsid w:val="006E33EE"/>
    <w:rsid w:val="006E3700"/>
    <w:rsid w:val="006E534B"/>
    <w:rsid w:val="006E7F0D"/>
    <w:rsid w:val="006F090B"/>
    <w:rsid w:val="006F3901"/>
    <w:rsid w:val="006F4474"/>
    <w:rsid w:val="006F51D0"/>
    <w:rsid w:val="006F7D65"/>
    <w:rsid w:val="007008BE"/>
    <w:rsid w:val="00711136"/>
    <w:rsid w:val="007113A6"/>
    <w:rsid w:val="0071302D"/>
    <w:rsid w:val="00714DBF"/>
    <w:rsid w:val="0071577F"/>
    <w:rsid w:val="00715A16"/>
    <w:rsid w:val="007208E4"/>
    <w:rsid w:val="00725D33"/>
    <w:rsid w:val="007274BB"/>
    <w:rsid w:val="00727E1B"/>
    <w:rsid w:val="00730C7B"/>
    <w:rsid w:val="00732774"/>
    <w:rsid w:val="00733CED"/>
    <w:rsid w:val="007351F9"/>
    <w:rsid w:val="00735C9C"/>
    <w:rsid w:val="007366DD"/>
    <w:rsid w:val="00741AB1"/>
    <w:rsid w:val="007422DC"/>
    <w:rsid w:val="0074321F"/>
    <w:rsid w:val="007435FA"/>
    <w:rsid w:val="007535E2"/>
    <w:rsid w:val="00754E0B"/>
    <w:rsid w:val="00761114"/>
    <w:rsid w:val="00766427"/>
    <w:rsid w:val="00777B6C"/>
    <w:rsid w:val="00780F84"/>
    <w:rsid w:val="00781DB0"/>
    <w:rsid w:val="00784323"/>
    <w:rsid w:val="007914C1"/>
    <w:rsid w:val="00793F41"/>
    <w:rsid w:val="00794008"/>
    <w:rsid w:val="007A0F31"/>
    <w:rsid w:val="007A3EE6"/>
    <w:rsid w:val="007A6B1A"/>
    <w:rsid w:val="007A6CF3"/>
    <w:rsid w:val="007A7322"/>
    <w:rsid w:val="007B4D3C"/>
    <w:rsid w:val="007C015B"/>
    <w:rsid w:val="007C5487"/>
    <w:rsid w:val="007D4613"/>
    <w:rsid w:val="007E1892"/>
    <w:rsid w:val="007E361C"/>
    <w:rsid w:val="007E6EF2"/>
    <w:rsid w:val="007E74CB"/>
    <w:rsid w:val="007F2A73"/>
    <w:rsid w:val="007F2B76"/>
    <w:rsid w:val="007F7903"/>
    <w:rsid w:val="00800889"/>
    <w:rsid w:val="00801255"/>
    <w:rsid w:val="0080143E"/>
    <w:rsid w:val="008018C0"/>
    <w:rsid w:val="00806946"/>
    <w:rsid w:val="00815E0E"/>
    <w:rsid w:val="00816844"/>
    <w:rsid w:val="00817AEB"/>
    <w:rsid w:val="008204F0"/>
    <w:rsid w:val="00822A1C"/>
    <w:rsid w:val="008233EE"/>
    <w:rsid w:val="00823C1E"/>
    <w:rsid w:val="00831D4C"/>
    <w:rsid w:val="0083235D"/>
    <w:rsid w:val="0083673E"/>
    <w:rsid w:val="00842A6C"/>
    <w:rsid w:val="00844D19"/>
    <w:rsid w:val="008472FC"/>
    <w:rsid w:val="00850BC5"/>
    <w:rsid w:val="00853D17"/>
    <w:rsid w:val="008541F6"/>
    <w:rsid w:val="008555BE"/>
    <w:rsid w:val="00857EBA"/>
    <w:rsid w:val="00867468"/>
    <w:rsid w:val="00871BC2"/>
    <w:rsid w:val="008722EE"/>
    <w:rsid w:val="00883F49"/>
    <w:rsid w:val="00886D9F"/>
    <w:rsid w:val="008941FD"/>
    <w:rsid w:val="00897665"/>
    <w:rsid w:val="008A59EB"/>
    <w:rsid w:val="008A765B"/>
    <w:rsid w:val="008B0AE7"/>
    <w:rsid w:val="008B69A5"/>
    <w:rsid w:val="008C7416"/>
    <w:rsid w:val="008D253C"/>
    <w:rsid w:val="008E3CB0"/>
    <w:rsid w:val="008E7A28"/>
    <w:rsid w:val="008F003D"/>
    <w:rsid w:val="008F020D"/>
    <w:rsid w:val="008F0735"/>
    <w:rsid w:val="008F5385"/>
    <w:rsid w:val="008F56F4"/>
    <w:rsid w:val="00922BE1"/>
    <w:rsid w:val="009250DC"/>
    <w:rsid w:val="0093045C"/>
    <w:rsid w:val="00931B97"/>
    <w:rsid w:val="009439B0"/>
    <w:rsid w:val="00943C82"/>
    <w:rsid w:val="009450B0"/>
    <w:rsid w:val="009545C7"/>
    <w:rsid w:val="009548F6"/>
    <w:rsid w:val="009553DE"/>
    <w:rsid w:val="009619F8"/>
    <w:rsid w:val="009627AB"/>
    <w:rsid w:val="00970AC2"/>
    <w:rsid w:val="0097108F"/>
    <w:rsid w:val="00972359"/>
    <w:rsid w:val="00973686"/>
    <w:rsid w:val="009755F1"/>
    <w:rsid w:val="0097626A"/>
    <w:rsid w:val="00976D7C"/>
    <w:rsid w:val="00977853"/>
    <w:rsid w:val="00980067"/>
    <w:rsid w:val="009817AB"/>
    <w:rsid w:val="00982589"/>
    <w:rsid w:val="00983A7D"/>
    <w:rsid w:val="00983BEF"/>
    <w:rsid w:val="00984363"/>
    <w:rsid w:val="0098672B"/>
    <w:rsid w:val="00991FDF"/>
    <w:rsid w:val="009926BE"/>
    <w:rsid w:val="009934D3"/>
    <w:rsid w:val="00994E91"/>
    <w:rsid w:val="009977B4"/>
    <w:rsid w:val="009A093F"/>
    <w:rsid w:val="009A2377"/>
    <w:rsid w:val="009A5A26"/>
    <w:rsid w:val="009B15B8"/>
    <w:rsid w:val="009B16E1"/>
    <w:rsid w:val="009B3763"/>
    <w:rsid w:val="009C14EF"/>
    <w:rsid w:val="009C531E"/>
    <w:rsid w:val="009C5794"/>
    <w:rsid w:val="009C5935"/>
    <w:rsid w:val="009C6D6C"/>
    <w:rsid w:val="009D01F9"/>
    <w:rsid w:val="009D083F"/>
    <w:rsid w:val="009D0B12"/>
    <w:rsid w:val="009D4A9F"/>
    <w:rsid w:val="009D4C0D"/>
    <w:rsid w:val="009D531B"/>
    <w:rsid w:val="009D6C33"/>
    <w:rsid w:val="009D7F5F"/>
    <w:rsid w:val="009E6AC7"/>
    <w:rsid w:val="009E7AF6"/>
    <w:rsid w:val="009F1055"/>
    <w:rsid w:val="009F7124"/>
    <w:rsid w:val="00A13DC4"/>
    <w:rsid w:val="00A1555E"/>
    <w:rsid w:val="00A16832"/>
    <w:rsid w:val="00A271A7"/>
    <w:rsid w:val="00A33285"/>
    <w:rsid w:val="00A33842"/>
    <w:rsid w:val="00A33EB5"/>
    <w:rsid w:val="00A34166"/>
    <w:rsid w:val="00A36ADA"/>
    <w:rsid w:val="00A414FE"/>
    <w:rsid w:val="00A42086"/>
    <w:rsid w:val="00A44B35"/>
    <w:rsid w:val="00A44F89"/>
    <w:rsid w:val="00A461E7"/>
    <w:rsid w:val="00A4657E"/>
    <w:rsid w:val="00A547E3"/>
    <w:rsid w:val="00A5617F"/>
    <w:rsid w:val="00A568F1"/>
    <w:rsid w:val="00A60A82"/>
    <w:rsid w:val="00A60D7C"/>
    <w:rsid w:val="00A61D40"/>
    <w:rsid w:val="00A6790A"/>
    <w:rsid w:val="00A7152E"/>
    <w:rsid w:val="00A72913"/>
    <w:rsid w:val="00A8478E"/>
    <w:rsid w:val="00A84A15"/>
    <w:rsid w:val="00A84E39"/>
    <w:rsid w:val="00A929CA"/>
    <w:rsid w:val="00A962B8"/>
    <w:rsid w:val="00A968FE"/>
    <w:rsid w:val="00AA3F1A"/>
    <w:rsid w:val="00AB0FB5"/>
    <w:rsid w:val="00AB16A7"/>
    <w:rsid w:val="00AB21B8"/>
    <w:rsid w:val="00AB5A70"/>
    <w:rsid w:val="00AB5AEF"/>
    <w:rsid w:val="00AB6B12"/>
    <w:rsid w:val="00AC0D3D"/>
    <w:rsid w:val="00AC5134"/>
    <w:rsid w:val="00AD3085"/>
    <w:rsid w:val="00AD5ED5"/>
    <w:rsid w:val="00AE189B"/>
    <w:rsid w:val="00AE2670"/>
    <w:rsid w:val="00AE28F9"/>
    <w:rsid w:val="00AE6DA6"/>
    <w:rsid w:val="00AF15D0"/>
    <w:rsid w:val="00AF614C"/>
    <w:rsid w:val="00AF7EFD"/>
    <w:rsid w:val="00B12958"/>
    <w:rsid w:val="00B13A17"/>
    <w:rsid w:val="00B140CF"/>
    <w:rsid w:val="00B15B14"/>
    <w:rsid w:val="00B15CC4"/>
    <w:rsid w:val="00B163B0"/>
    <w:rsid w:val="00B16478"/>
    <w:rsid w:val="00B17CBD"/>
    <w:rsid w:val="00B21FD3"/>
    <w:rsid w:val="00B236C7"/>
    <w:rsid w:val="00B2421E"/>
    <w:rsid w:val="00B2477F"/>
    <w:rsid w:val="00B31B3D"/>
    <w:rsid w:val="00B342C5"/>
    <w:rsid w:val="00B40A80"/>
    <w:rsid w:val="00B44896"/>
    <w:rsid w:val="00B477CA"/>
    <w:rsid w:val="00B516EF"/>
    <w:rsid w:val="00B70401"/>
    <w:rsid w:val="00B77171"/>
    <w:rsid w:val="00B81D82"/>
    <w:rsid w:val="00B82134"/>
    <w:rsid w:val="00B9190F"/>
    <w:rsid w:val="00B92E63"/>
    <w:rsid w:val="00B93118"/>
    <w:rsid w:val="00B9518A"/>
    <w:rsid w:val="00B973E1"/>
    <w:rsid w:val="00BA0DBB"/>
    <w:rsid w:val="00BA340E"/>
    <w:rsid w:val="00BA3841"/>
    <w:rsid w:val="00BA5360"/>
    <w:rsid w:val="00BB35F5"/>
    <w:rsid w:val="00BB3899"/>
    <w:rsid w:val="00BB3A61"/>
    <w:rsid w:val="00BC2A4A"/>
    <w:rsid w:val="00BC3EEE"/>
    <w:rsid w:val="00BC4CE3"/>
    <w:rsid w:val="00BC4EE4"/>
    <w:rsid w:val="00BD0819"/>
    <w:rsid w:val="00BD09D9"/>
    <w:rsid w:val="00BD1A70"/>
    <w:rsid w:val="00BD1F83"/>
    <w:rsid w:val="00BD2186"/>
    <w:rsid w:val="00BD386B"/>
    <w:rsid w:val="00BD3F9F"/>
    <w:rsid w:val="00BD6ACC"/>
    <w:rsid w:val="00BE039E"/>
    <w:rsid w:val="00BE3E79"/>
    <w:rsid w:val="00BE5296"/>
    <w:rsid w:val="00C00D84"/>
    <w:rsid w:val="00C03276"/>
    <w:rsid w:val="00C057F8"/>
    <w:rsid w:val="00C12BB0"/>
    <w:rsid w:val="00C14E39"/>
    <w:rsid w:val="00C1787E"/>
    <w:rsid w:val="00C17E81"/>
    <w:rsid w:val="00C201AD"/>
    <w:rsid w:val="00C201DA"/>
    <w:rsid w:val="00C2051A"/>
    <w:rsid w:val="00C20F4B"/>
    <w:rsid w:val="00C22D97"/>
    <w:rsid w:val="00C231F8"/>
    <w:rsid w:val="00C25043"/>
    <w:rsid w:val="00C26D70"/>
    <w:rsid w:val="00C3603C"/>
    <w:rsid w:val="00C422CC"/>
    <w:rsid w:val="00C42641"/>
    <w:rsid w:val="00C439F0"/>
    <w:rsid w:val="00C46D9D"/>
    <w:rsid w:val="00C52E35"/>
    <w:rsid w:val="00C53281"/>
    <w:rsid w:val="00C55B35"/>
    <w:rsid w:val="00C57D94"/>
    <w:rsid w:val="00C60F95"/>
    <w:rsid w:val="00C659FA"/>
    <w:rsid w:val="00C66950"/>
    <w:rsid w:val="00C71D4E"/>
    <w:rsid w:val="00C764D6"/>
    <w:rsid w:val="00C76812"/>
    <w:rsid w:val="00C778DC"/>
    <w:rsid w:val="00C80615"/>
    <w:rsid w:val="00C85CDB"/>
    <w:rsid w:val="00C91D04"/>
    <w:rsid w:val="00CA2EF0"/>
    <w:rsid w:val="00CA60FB"/>
    <w:rsid w:val="00CB15FE"/>
    <w:rsid w:val="00CB1C10"/>
    <w:rsid w:val="00CC2AD2"/>
    <w:rsid w:val="00CD2C37"/>
    <w:rsid w:val="00CD7EBD"/>
    <w:rsid w:val="00CE2C57"/>
    <w:rsid w:val="00CE572F"/>
    <w:rsid w:val="00CE5E9B"/>
    <w:rsid w:val="00CE7F98"/>
    <w:rsid w:val="00CF1586"/>
    <w:rsid w:val="00CF2AC6"/>
    <w:rsid w:val="00CF4885"/>
    <w:rsid w:val="00CF54C8"/>
    <w:rsid w:val="00CF7D58"/>
    <w:rsid w:val="00D009F7"/>
    <w:rsid w:val="00D01E12"/>
    <w:rsid w:val="00D0504B"/>
    <w:rsid w:val="00D051EE"/>
    <w:rsid w:val="00D1145F"/>
    <w:rsid w:val="00D12684"/>
    <w:rsid w:val="00D137BF"/>
    <w:rsid w:val="00D254A0"/>
    <w:rsid w:val="00D273B1"/>
    <w:rsid w:val="00D27EDB"/>
    <w:rsid w:val="00D3428D"/>
    <w:rsid w:val="00D409E6"/>
    <w:rsid w:val="00D41630"/>
    <w:rsid w:val="00D43237"/>
    <w:rsid w:val="00D43263"/>
    <w:rsid w:val="00D53246"/>
    <w:rsid w:val="00D544D2"/>
    <w:rsid w:val="00D55460"/>
    <w:rsid w:val="00D56B67"/>
    <w:rsid w:val="00D56C1A"/>
    <w:rsid w:val="00D60B45"/>
    <w:rsid w:val="00D6669E"/>
    <w:rsid w:val="00D679D0"/>
    <w:rsid w:val="00D67C55"/>
    <w:rsid w:val="00D738FA"/>
    <w:rsid w:val="00D75547"/>
    <w:rsid w:val="00D801CF"/>
    <w:rsid w:val="00D854CE"/>
    <w:rsid w:val="00D94035"/>
    <w:rsid w:val="00D946A3"/>
    <w:rsid w:val="00D94DAD"/>
    <w:rsid w:val="00D97466"/>
    <w:rsid w:val="00DA0591"/>
    <w:rsid w:val="00DA0BD9"/>
    <w:rsid w:val="00DA0BF7"/>
    <w:rsid w:val="00DA2352"/>
    <w:rsid w:val="00DA2515"/>
    <w:rsid w:val="00DB4168"/>
    <w:rsid w:val="00DC595E"/>
    <w:rsid w:val="00DC6F02"/>
    <w:rsid w:val="00DD0CE5"/>
    <w:rsid w:val="00DD3F77"/>
    <w:rsid w:val="00DD4A3B"/>
    <w:rsid w:val="00DE5946"/>
    <w:rsid w:val="00DE7C34"/>
    <w:rsid w:val="00DF0994"/>
    <w:rsid w:val="00DF4754"/>
    <w:rsid w:val="00DF499E"/>
    <w:rsid w:val="00DF72E0"/>
    <w:rsid w:val="00E0029E"/>
    <w:rsid w:val="00E01E07"/>
    <w:rsid w:val="00E023ED"/>
    <w:rsid w:val="00E044E4"/>
    <w:rsid w:val="00E07DE0"/>
    <w:rsid w:val="00E103E2"/>
    <w:rsid w:val="00E119C8"/>
    <w:rsid w:val="00E11F4B"/>
    <w:rsid w:val="00E126D8"/>
    <w:rsid w:val="00E2168E"/>
    <w:rsid w:val="00E24E4E"/>
    <w:rsid w:val="00E31407"/>
    <w:rsid w:val="00E3207B"/>
    <w:rsid w:val="00E34633"/>
    <w:rsid w:val="00E36FEF"/>
    <w:rsid w:val="00E4215D"/>
    <w:rsid w:val="00E45D45"/>
    <w:rsid w:val="00E46153"/>
    <w:rsid w:val="00E5158C"/>
    <w:rsid w:val="00E61CCA"/>
    <w:rsid w:val="00E61FCD"/>
    <w:rsid w:val="00E62D4E"/>
    <w:rsid w:val="00E63A84"/>
    <w:rsid w:val="00E6556C"/>
    <w:rsid w:val="00E65959"/>
    <w:rsid w:val="00E738C0"/>
    <w:rsid w:val="00E748DB"/>
    <w:rsid w:val="00E74980"/>
    <w:rsid w:val="00E75B9C"/>
    <w:rsid w:val="00E77273"/>
    <w:rsid w:val="00E84C3B"/>
    <w:rsid w:val="00E900E3"/>
    <w:rsid w:val="00E90EEE"/>
    <w:rsid w:val="00EA085B"/>
    <w:rsid w:val="00EA1ED4"/>
    <w:rsid w:val="00EA2FCE"/>
    <w:rsid w:val="00EA4EE8"/>
    <w:rsid w:val="00EB2FEC"/>
    <w:rsid w:val="00EB495B"/>
    <w:rsid w:val="00EB58DA"/>
    <w:rsid w:val="00EB78C0"/>
    <w:rsid w:val="00EC6063"/>
    <w:rsid w:val="00ED1104"/>
    <w:rsid w:val="00EE230B"/>
    <w:rsid w:val="00EE3986"/>
    <w:rsid w:val="00EE3D3B"/>
    <w:rsid w:val="00EE4182"/>
    <w:rsid w:val="00EE7314"/>
    <w:rsid w:val="00EE7F2A"/>
    <w:rsid w:val="00EF68C6"/>
    <w:rsid w:val="00EF788D"/>
    <w:rsid w:val="00F01208"/>
    <w:rsid w:val="00F029C5"/>
    <w:rsid w:val="00F05C40"/>
    <w:rsid w:val="00F06AA5"/>
    <w:rsid w:val="00F11273"/>
    <w:rsid w:val="00F16FAD"/>
    <w:rsid w:val="00F177C5"/>
    <w:rsid w:val="00F23372"/>
    <w:rsid w:val="00F32EFC"/>
    <w:rsid w:val="00F3366A"/>
    <w:rsid w:val="00F36C88"/>
    <w:rsid w:val="00F400BB"/>
    <w:rsid w:val="00F4239D"/>
    <w:rsid w:val="00F44E3D"/>
    <w:rsid w:val="00F45A50"/>
    <w:rsid w:val="00F520E7"/>
    <w:rsid w:val="00F53F3C"/>
    <w:rsid w:val="00F64FBF"/>
    <w:rsid w:val="00F662DB"/>
    <w:rsid w:val="00F725EE"/>
    <w:rsid w:val="00F745E6"/>
    <w:rsid w:val="00F75B31"/>
    <w:rsid w:val="00F7728B"/>
    <w:rsid w:val="00F9252C"/>
    <w:rsid w:val="00F936C6"/>
    <w:rsid w:val="00F937E7"/>
    <w:rsid w:val="00F93A79"/>
    <w:rsid w:val="00F951F7"/>
    <w:rsid w:val="00F95FA4"/>
    <w:rsid w:val="00F979B0"/>
    <w:rsid w:val="00FA0094"/>
    <w:rsid w:val="00FA1E80"/>
    <w:rsid w:val="00FA286B"/>
    <w:rsid w:val="00FB48A2"/>
    <w:rsid w:val="00FC03D6"/>
    <w:rsid w:val="00FC05B7"/>
    <w:rsid w:val="00FC69AE"/>
    <w:rsid w:val="00FD0A8B"/>
    <w:rsid w:val="00FD0D73"/>
    <w:rsid w:val="00FD2176"/>
    <w:rsid w:val="00FD26DE"/>
    <w:rsid w:val="00FE1953"/>
    <w:rsid w:val="00FE1B29"/>
    <w:rsid w:val="00FE236E"/>
    <w:rsid w:val="00FE7EF2"/>
    <w:rsid w:val="00FF59C6"/>
    <w:rsid w:val="00FF6225"/>
    <w:rsid w:val="082223BA"/>
    <w:rsid w:val="0C0369A6"/>
    <w:rsid w:val="0C871385"/>
    <w:rsid w:val="15194B44"/>
    <w:rsid w:val="17255A22"/>
    <w:rsid w:val="17620A24"/>
    <w:rsid w:val="18253800"/>
    <w:rsid w:val="1C2A5889"/>
    <w:rsid w:val="1EFD7285"/>
    <w:rsid w:val="1F78690B"/>
    <w:rsid w:val="203F030F"/>
    <w:rsid w:val="20474C5B"/>
    <w:rsid w:val="23E80503"/>
    <w:rsid w:val="2A825DC2"/>
    <w:rsid w:val="2B980A61"/>
    <w:rsid w:val="2DDA57FC"/>
    <w:rsid w:val="30E67B79"/>
    <w:rsid w:val="331D35FA"/>
    <w:rsid w:val="33ED7470"/>
    <w:rsid w:val="46C6427C"/>
    <w:rsid w:val="46EB783F"/>
    <w:rsid w:val="4A0B1FA6"/>
    <w:rsid w:val="4F22401A"/>
    <w:rsid w:val="505446A7"/>
    <w:rsid w:val="510C6D30"/>
    <w:rsid w:val="539354E6"/>
    <w:rsid w:val="58A12453"/>
    <w:rsid w:val="5B5E63DA"/>
    <w:rsid w:val="5B977B3E"/>
    <w:rsid w:val="62724E61"/>
    <w:rsid w:val="632443AD"/>
    <w:rsid w:val="662D5327"/>
    <w:rsid w:val="68B7181F"/>
    <w:rsid w:val="6AFF300A"/>
    <w:rsid w:val="6D415B5B"/>
    <w:rsid w:val="6FC7059A"/>
    <w:rsid w:val="74B310ED"/>
    <w:rsid w:val="7625426C"/>
    <w:rsid w:val="784B5AE0"/>
    <w:rsid w:val="7EC5039A"/>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qFormat="1" w:unhideWhenUsed="0" w:uiPriority="0" w:semiHidden="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0"/>
    <w:pPr>
      <w:keepNext/>
      <w:spacing w:line="560" w:lineRule="exact"/>
      <w:jc w:val="center"/>
      <w:outlineLvl w:val="0"/>
    </w:pPr>
    <w:rPr>
      <w:b/>
      <w:spacing w:val="-6"/>
      <w:w w:val="80"/>
      <w:sz w:val="32"/>
    </w:rPr>
  </w:style>
  <w:style w:type="paragraph" w:styleId="3">
    <w:name w:val="heading 2"/>
    <w:basedOn w:val="1"/>
    <w:next w:val="1"/>
    <w:qFormat/>
    <w:uiPriority w:val="0"/>
    <w:pPr>
      <w:keepNext/>
      <w:outlineLvl w:val="1"/>
    </w:pPr>
    <w:rPr>
      <w:rFonts w:ascii="宋体" w:hAnsi="宋体"/>
      <w:b/>
      <w:bCs/>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44"/>
    <w:qFormat/>
    <w:uiPriority w:val="0"/>
    <w:rPr>
      <w:rFonts w:ascii="宋体"/>
      <w:sz w:val="18"/>
      <w:szCs w:val="18"/>
    </w:rPr>
  </w:style>
  <w:style w:type="paragraph" w:styleId="5">
    <w:name w:val="annotation text"/>
    <w:basedOn w:val="1"/>
    <w:link w:val="46"/>
    <w:qFormat/>
    <w:uiPriority w:val="0"/>
    <w:pPr>
      <w:jc w:val="left"/>
    </w:pPr>
    <w:rPr>
      <w:sz w:val="21"/>
      <w:szCs w:val="24"/>
    </w:rPr>
  </w:style>
  <w:style w:type="paragraph" w:styleId="6">
    <w:name w:val="toc 3"/>
    <w:basedOn w:val="1"/>
    <w:next w:val="1"/>
    <w:qFormat/>
    <w:uiPriority w:val="39"/>
    <w:pPr>
      <w:tabs>
        <w:tab w:val="right" w:leader="dot" w:pos="9174"/>
      </w:tabs>
      <w:jc w:val="left"/>
    </w:pPr>
  </w:style>
  <w:style w:type="paragraph" w:styleId="7">
    <w:name w:val="Balloon Text"/>
    <w:basedOn w:val="1"/>
    <w:link w:val="61"/>
    <w:qFormat/>
    <w:uiPriority w:val="0"/>
    <w:rPr>
      <w:sz w:val="18"/>
      <w:szCs w:val="18"/>
    </w:rPr>
  </w:style>
  <w:style w:type="paragraph" w:styleId="8">
    <w:name w:val="footer"/>
    <w:basedOn w:val="1"/>
    <w:link w:val="55"/>
    <w:qFormat/>
    <w:uiPriority w:val="99"/>
    <w:pPr>
      <w:tabs>
        <w:tab w:val="center" w:pos="4153"/>
        <w:tab w:val="right" w:pos="8306"/>
      </w:tabs>
      <w:snapToGrid w:val="0"/>
      <w:jc w:val="left"/>
    </w:pPr>
    <w:rPr>
      <w:sz w:val="18"/>
      <w:szCs w:val="18"/>
    </w:rPr>
  </w:style>
  <w:style w:type="paragraph" w:styleId="9">
    <w:name w:val="header"/>
    <w:basedOn w:val="1"/>
    <w:link w:val="56"/>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left" w:pos="284"/>
        <w:tab w:val="right" w:leader="dot" w:pos="9174"/>
      </w:tabs>
      <w:spacing w:line="276" w:lineRule="auto"/>
      <w:jc w:val="left"/>
    </w:pPr>
    <w:rPr>
      <w:rFonts w:hAnsi="宋体"/>
    </w:rPr>
  </w:style>
  <w:style w:type="paragraph" w:styleId="11">
    <w:name w:val="toc 2"/>
    <w:basedOn w:val="1"/>
    <w:next w:val="1"/>
    <w:qFormat/>
    <w:uiPriority w:val="39"/>
    <w:pPr>
      <w:tabs>
        <w:tab w:val="right" w:leader="dot" w:pos="9174"/>
      </w:tabs>
      <w:jc w:val="left"/>
    </w:pPr>
  </w:style>
  <w:style w:type="paragraph" w:styleId="12">
    <w:name w:val="annotation subject"/>
    <w:basedOn w:val="5"/>
    <w:next w:val="5"/>
    <w:link w:val="54"/>
    <w:qFormat/>
    <w:uiPriority w:val="0"/>
    <w:rPr>
      <w:b/>
      <w:bCs/>
      <w:sz w:val="28"/>
      <w:szCs w:val="20"/>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uiPriority w:val="0"/>
    <w:rPr>
      <w:rFonts w:ascii="Times New Roman" w:hAnsi="Times New Roman" w:eastAsia="宋体"/>
      <w:sz w:val="18"/>
    </w:rPr>
  </w:style>
  <w:style w:type="character" w:styleId="17">
    <w:name w:val="HTML Acronym"/>
    <w:basedOn w:val="15"/>
    <w:qFormat/>
    <w:uiPriority w:val="0"/>
  </w:style>
  <w:style w:type="character" w:styleId="18">
    <w:name w:val="Hyperlink"/>
    <w:basedOn w:val="15"/>
    <w:unhideWhenUsed/>
    <w:qFormat/>
    <w:uiPriority w:val="99"/>
    <w:rPr>
      <w:color w:val="0000FF"/>
      <w:u w:val="single"/>
    </w:rPr>
  </w:style>
  <w:style w:type="character" w:styleId="19">
    <w:name w:val="annotation reference"/>
    <w:qFormat/>
    <w:uiPriority w:val="0"/>
    <w:rPr>
      <w:sz w:val="21"/>
      <w:szCs w:val="21"/>
    </w:rPr>
  </w:style>
  <w:style w:type="paragraph" w:customStyle="1" w:styleId="20">
    <w:name w:val="其他发布部门"/>
    <w:basedOn w:val="1"/>
    <w:qFormat/>
    <w:uiPriority w:val="0"/>
    <w:pPr>
      <w:framePr w:w="7433" w:h="585" w:hSpace="180" w:vSpace="180" w:wrap="around" w:vAnchor="margin" w:hAnchor="margin" w:xAlign="center" w:y="14401" w:anchorLock="1"/>
      <w:widowControl/>
      <w:spacing w:line="0" w:lineRule="atLeast"/>
      <w:jc w:val="center"/>
    </w:pPr>
    <w:rPr>
      <w:rFonts w:ascii="黑体" w:eastAsia="黑体"/>
      <w:spacing w:val="20"/>
      <w:w w:val="135"/>
      <w:kern w:val="0"/>
      <w:sz w:val="36"/>
    </w:rPr>
  </w:style>
  <w:style w:type="character" w:customStyle="1" w:styleId="21">
    <w:name w:val="发布"/>
    <w:basedOn w:val="15"/>
    <w:qFormat/>
    <w:uiPriority w:val="0"/>
    <w:rPr>
      <w:rFonts w:hint="eastAsia" w:ascii="黑体" w:eastAsia="黑体"/>
      <w:spacing w:val="22"/>
      <w:w w:val="100"/>
      <w:position w:val="3"/>
      <w:sz w:val="28"/>
    </w:rPr>
  </w:style>
  <w:style w:type="paragraph" w:customStyle="1" w:styleId="22">
    <w:name w:val="目次、标准名称标题"/>
    <w:basedOn w:val="1"/>
    <w:next w:val="1"/>
    <w:qFormat/>
    <w:uiPriority w:val="0"/>
    <w:pPr>
      <w:widowControl/>
      <w:shd w:val="clear" w:color="FFFFFF" w:fill="FFFFFF"/>
      <w:spacing w:before="640" w:after="560" w:line="460" w:lineRule="exact"/>
      <w:jc w:val="center"/>
      <w:outlineLvl w:val="0"/>
    </w:pPr>
    <w:rPr>
      <w:rFonts w:ascii="黑体" w:eastAsia="黑体"/>
      <w:kern w:val="0"/>
      <w:sz w:val="32"/>
    </w:rPr>
  </w:style>
  <w:style w:type="paragraph" w:customStyle="1" w:styleId="23">
    <w:name w:val="段"/>
    <w:link w:val="5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4">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6">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7">
    <w:name w:val="章标题"/>
    <w:next w:val="23"/>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28">
    <w:name w:val="一级条标题"/>
    <w:basedOn w:val="27"/>
    <w:next w:val="23"/>
    <w:qFormat/>
    <w:uiPriority w:val="0"/>
    <w:pPr>
      <w:numPr>
        <w:ilvl w:val="2"/>
      </w:numPr>
      <w:spacing w:beforeLines="0" w:afterLines="0"/>
      <w:outlineLvl w:val="2"/>
    </w:pPr>
  </w:style>
  <w:style w:type="paragraph" w:customStyle="1" w:styleId="29">
    <w:name w:val="二级条标题"/>
    <w:basedOn w:val="28"/>
    <w:next w:val="23"/>
    <w:qFormat/>
    <w:uiPriority w:val="0"/>
    <w:pPr>
      <w:numPr>
        <w:ilvl w:val="3"/>
      </w:numPr>
      <w:outlineLvl w:val="3"/>
    </w:pPr>
  </w:style>
  <w:style w:type="paragraph" w:customStyle="1" w:styleId="30">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31">
    <w:name w:val="附录标识"/>
    <w:basedOn w:val="26"/>
    <w:qFormat/>
    <w:uiPriority w:val="0"/>
    <w:pPr>
      <w:numPr>
        <w:ilvl w:val="0"/>
        <w:numId w:val="2"/>
      </w:numPr>
      <w:tabs>
        <w:tab w:val="left" w:pos="6405"/>
      </w:tabs>
      <w:spacing w:after="200"/>
    </w:pPr>
    <w:rPr>
      <w:sz w:val="21"/>
    </w:rPr>
  </w:style>
  <w:style w:type="paragraph" w:customStyle="1" w:styleId="32">
    <w:name w:val="附录章标题"/>
    <w:next w:val="23"/>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3">
    <w:name w:val="附录一级条标题"/>
    <w:basedOn w:val="32"/>
    <w:next w:val="23"/>
    <w:qFormat/>
    <w:uiPriority w:val="0"/>
    <w:pPr>
      <w:numPr>
        <w:ilvl w:val="2"/>
      </w:numPr>
      <w:autoSpaceDN w:val="0"/>
      <w:spacing w:beforeLines="0" w:afterLines="0"/>
      <w:outlineLvl w:val="2"/>
    </w:pPr>
  </w:style>
  <w:style w:type="paragraph" w:customStyle="1" w:styleId="34">
    <w:name w:val="附录二级条标题"/>
    <w:basedOn w:val="33"/>
    <w:next w:val="23"/>
    <w:qFormat/>
    <w:uiPriority w:val="0"/>
    <w:pPr>
      <w:numPr>
        <w:ilvl w:val="3"/>
      </w:numPr>
      <w:outlineLvl w:val="3"/>
    </w:pPr>
  </w:style>
  <w:style w:type="paragraph" w:customStyle="1" w:styleId="35">
    <w:name w:val="附录三级条标题"/>
    <w:basedOn w:val="34"/>
    <w:next w:val="23"/>
    <w:qFormat/>
    <w:uiPriority w:val="0"/>
    <w:pPr>
      <w:numPr>
        <w:ilvl w:val="4"/>
      </w:numPr>
      <w:outlineLvl w:val="4"/>
    </w:pPr>
  </w:style>
  <w:style w:type="paragraph" w:customStyle="1" w:styleId="36">
    <w:name w:val="附录四级条标题"/>
    <w:basedOn w:val="35"/>
    <w:next w:val="23"/>
    <w:uiPriority w:val="0"/>
    <w:pPr>
      <w:numPr>
        <w:ilvl w:val="5"/>
      </w:numPr>
      <w:outlineLvl w:val="5"/>
    </w:pPr>
  </w:style>
  <w:style w:type="paragraph" w:customStyle="1" w:styleId="37">
    <w:name w:val="附录五级条标题"/>
    <w:basedOn w:val="36"/>
    <w:next w:val="23"/>
    <w:qFormat/>
    <w:uiPriority w:val="0"/>
    <w:pPr>
      <w:numPr>
        <w:ilvl w:val="6"/>
      </w:numPr>
      <w:outlineLvl w:val="6"/>
    </w:pPr>
  </w:style>
  <w:style w:type="paragraph" w:customStyle="1" w:styleId="38">
    <w:name w:val="三级条标题"/>
    <w:basedOn w:val="29"/>
    <w:next w:val="23"/>
    <w:qFormat/>
    <w:uiPriority w:val="0"/>
    <w:pPr>
      <w:numPr>
        <w:ilvl w:val="4"/>
      </w:numPr>
      <w:outlineLvl w:val="4"/>
    </w:pPr>
  </w:style>
  <w:style w:type="paragraph" w:customStyle="1" w:styleId="39">
    <w:name w:val="四级条标题"/>
    <w:basedOn w:val="38"/>
    <w:next w:val="23"/>
    <w:qFormat/>
    <w:uiPriority w:val="0"/>
    <w:pPr>
      <w:numPr>
        <w:ilvl w:val="5"/>
      </w:numPr>
      <w:outlineLvl w:val="5"/>
    </w:pPr>
  </w:style>
  <w:style w:type="paragraph" w:customStyle="1" w:styleId="40">
    <w:name w:val="五级条标题"/>
    <w:basedOn w:val="39"/>
    <w:next w:val="23"/>
    <w:qFormat/>
    <w:uiPriority w:val="0"/>
    <w:pPr>
      <w:numPr>
        <w:ilvl w:val="6"/>
      </w:numPr>
      <w:outlineLvl w:val="6"/>
    </w:pPr>
  </w:style>
  <w:style w:type="paragraph" w:customStyle="1" w:styleId="41">
    <w:name w:val="正文表标题"/>
    <w:next w:val="23"/>
    <w:qFormat/>
    <w:uiPriority w:val="0"/>
    <w:pPr>
      <w:numPr>
        <w:ilvl w:val="0"/>
        <w:numId w:val="3"/>
      </w:numPr>
      <w:jc w:val="center"/>
    </w:pPr>
    <w:rPr>
      <w:rFonts w:ascii="黑体" w:hAnsi="Times New Roman" w:eastAsia="黑体" w:cs="Times New Roman"/>
      <w:sz w:val="21"/>
      <w:lang w:val="en-US" w:eastAsia="zh-CN" w:bidi="ar-SA"/>
    </w:rPr>
  </w:style>
  <w:style w:type="paragraph" w:styleId="42">
    <w:name w:val="List Paragraph"/>
    <w:basedOn w:val="1"/>
    <w:qFormat/>
    <w:uiPriority w:val="34"/>
    <w:pPr>
      <w:ind w:firstLine="420" w:firstLineChars="200"/>
    </w:pPr>
    <w:rPr>
      <w:sz w:val="21"/>
      <w:szCs w:val="24"/>
    </w:rPr>
  </w:style>
  <w:style w:type="paragraph" w:customStyle="1" w:styleId="43">
    <w:name w:val="列项——"/>
    <w:qFormat/>
    <w:uiPriority w:val="0"/>
    <w:pPr>
      <w:widowControl w:val="0"/>
      <w:numPr>
        <w:ilvl w:val="0"/>
        <w:numId w:val="4"/>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character" w:customStyle="1" w:styleId="44">
    <w:name w:val="文档结构图 字符"/>
    <w:basedOn w:val="15"/>
    <w:link w:val="4"/>
    <w:qFormat/>
    <w:uiPriority w:val="0"/>
    <w:rPr>
      <w:rFonts w:ascii="宋体"/>
      <w:kern w:val="2"/>
      <w:sz w:val="18"/>
      <w:szCs w:val="18"/>
    </w:rPr>
  </w:style>
  <w:style w:type="paragraph" w:customStyle="1" w:styleId="45">
    <w:name w:val="附录表标题"/>
    <w:next w:val="23"/>
    <w:qFormat/>
    <w:uiPriority w:val="0"/>
    <w:pPr>
      <w:jc w:val="center"/>
      <w:textAlignment w:val="baseline"/>
    </w:pPr>
    <w:rPr>
      <w:rFonts w:ascii="黑体" w:hAnsi="Times New Roman" w:eastAsia="黑体" w:cs="Times New Roman"/>
      <w:kern w:val="21"/>
      <w:sz w:val="21"/>
      <w:lang w:val="en-US" w:eastAsia="zh-CN" w:bidi="ar-SA"/>
    </w:rPr>
  </w:style>
  <w:style w:type="character" w:customStyle="1" w:styleId="46">
    <w:name w:val="批注文字 字符"/>
    <w:basedOn w:val="15"/>
    <w:link w:val="5"/>
    <w:qFormat/>
    <w:uiPriority w:val="0"/>
    <w:rPr>
      <w:kern w:val="2"/>
      <w:sz w:val="21"/>
      <w:szCs w:val="24"/>
    </w:rPr>
  </w:style>
  <w:style w:type="paragraph" w:customStyle="1" w:styleId="47">
    <w:name w:val="二级无标题条"/>
    <w:basedOn w:val="1"/>
    <w:qFormat/>
    <w:uiPriority w:val="0"/>
    <w:pPr>
      <w:numPr>
        <w:ilvl w:val="3"/>
        <w:numId w:val="5"/>
      </w:numPr>
    </w:pPr>
    <w:rPr>
      <w:sz w:val="21"/>
      <w:szCs w:val="24"/>
    </w:rPr>
  </w:style>
  <w:style w:type="paragraph" w:customStyle="1" w:styleId="48">
    <w:name w:val="三级无标题条"/>
    <w:basedOn w:val="1"/>
    <w:qFormat/>
    <w:uiPriority w:val="0"/>
    <w:pPr>
      <w:numPr>
        <w:ilvl w:val="4"/>
        <w:numId w:val="5"/>
      </w:numPr>
    </w:pPr>
    <w:rPr>
      <w:sz w:val="21"/>
      <w:szCs w:val="24"/>
    </w:rPr>
  </w:style>
  <w:style w:type="paragraph" w:customStyle="1" w:styleId="49">
    <w:name w:val="四级无标题条"/>
    <w:basedOn w:val="1"/>
    <w:qFormat/>
    <w:uiPriority w:val="0"/>
    <w:pPr>
      <w:numPr>
        <w:ilvl w:val="5"/>
        <w:numId w:val="5"/>
      </w:numPr>
    </w:pPr>
    <w:rPr>
      <w:sz w:val="21"/>
      <w:szCs w:val="24"/>
    </w:rPr>
  </w:style>
  <w:style w:type="paragraph" w:customStyle="1" w:styleId="50">
    <w:name w:val="五级无标题条"/>
    <w:basedOn w:val="1"/>
    <w:qFormat/>
    <w:uiPriority w:val="0"/>
    <w:pPr>
      <w:numPr>
        <w:ilvl w:val="6"/>
        <w:numId w:val="5"/>
      </w:numPr>
    </w:pPr>
    <w:rPr>
      <w:sz w:val="21"/>
      <w:szCs w:val="24"/>
    </w:rPr>
  </w:style>
  <w:style w:type="paragraph" w:customStyle="1" w:styleId="51">
    <w:name w:val="一级无标题条"/>
    <w:basedOn w:val="1"/>
    <w:qFormat/>
    <w:uiPriority w:val="0"/>
    <w:pPr>
      <w:numPr>
        <w:ilvl w:val="2"/>
        <w:numId w:val="5"/>
      </w:numPr>
    </w:pPr>
    <w:rPr>
      <w:sz w:val="21"/>
      <w:szCs w:val="24"/>
    </w:rPr>
  </w:style>
  <w:style w:type="paragraph" w:customStyle="1" w:styleId="52">
    <w:name w:val="Revision"/>
    <w:hidden/>
    <w:semiHidden/>
    <w:qFormat/>
    <w:uiPriority w:val="99"/>
    <w:rPr>
      <w:rFonts w:ascii="Times New Roman" w:hAnsi="Times New Roman" w:eastAsia="宋体" w:cs="Times New Roman"/>
      <w:kern w:val="2"/>
      <w:sz w:val="28"/>
      <w:lang w:val="en-US" w:eastAsia="zh-CN" w:bidi="ar-SA"/>
    </w:rPr>
  </w:style>
  <w:style w:type="paragraph" w:customStyle="1" w:styleId="53">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character" w:customStyle="1" w:styleId="54">
    <w:name w:val="批注主题 字符"/>
    <w:basedOn w:val="46"/>
    <w:link w:val="12"/>
    <w:qFormat/>
    <w:uiPriority w:val="0"/>
    <w:rPr>
      <w:b/>
      <w:bCs/>
      <w:kern w:val="2"/>
      <w:sz w:val="28"/>
      <w:szCs w:val="24"/>
    </w:rPr>
  </w:style>
  <w:style w:type="character" w:customStyle="1" w:styleId="55">
    <w:name w:val="页脚 字符"/>
    <w:basedOn w:val="15"/>
    <w:link w:val="8"/>
    <w:qFormat/>
    <w:uiPriority w:val="99"/>
    <w:rPr>
      <w:kern w:val="2"/>
      <w:sz w:val="18"/>
      <w:szCs w:val="18"/>
    </w:rPr>
  </w:style>
  <w:style w:type="character" w:customStyle="1" w:styleId="56">
    <w:name w:val="页眉 字符"/>
    <w:basedOn w:val="15"/>
    <w:link w:val="9"/>
    <w:qFormat/>
    <w:uiPriority w:val="99"/>
    <w:rPr>
      <w:kern w:val="2"/>
      <w:sz w:val="18"/>
      <w:szCs w:val="18"/>
    </w:rPr>
  </w:style>
  <w:style w:type="character" w:customStyle="1" w:styleId="57">
    <w:name w:val="段 Char"/>
    <w:link w:val="23"/>
    <w:qFormat/>
    <w:uiPriority w:val="0"/>
    <w:rPr>
      <w:rFonts w:ascii="宋体"/>
      <w:sz w:val="21"/>
    </w:rPr>
  </w:style>
  <w:style w:type="paragraph" w:customStyle="1" w:styleId="58">
    <w:name w:val="注：（正文）"/>
    <w:basedOn w:val="1"/>
    <w:next w:val="23"/>
    <w:qFormat/>
    <w:uiPriority w:val="0"/>
    <w:pPr>
      <w:autoSpaceDE w:val="0"/>
      <w:autoSpaceDN w:val="0"/>
    </w:pPr>
    <w:rPr>
      <w:rFonts w:ascii="宋体"/>
      <w:kern w:val="0"/>
      <w:sz w:val="18"/>
      <w:szCs w:val="18"/>
    </w:rPr>
  </w:style>
  <w:style w:type="paragraph" w:customStyle="1" w:styleId="59">
    <w:name w:val="注："/>
    <w:next w:val="23"/>
    <w:qFormat/>
    <w:uiPriority w:val="0"/>
    <w:pPr>
      <w:widowControl w:val="0"/>
      <w:numPr>
        <w:ilvl w:val="0"/>
        <w:numId w:val="6"/>
      </w:numPr>
      <w:tabs>
        <w:tab w:val="clear" w:pos="1571"/>
      </w:tabs>
      <w:autoSpaceDE w:val="0"/>
      <w:autoSpaceDN w:val="0"/>
      <w:ind w:left="840"/>
      <w:jc w:val="both"/>
    </w:pPr>
    <w:rPr>
      <w:rFonts w:ascii="宋体" w:hAnsi="Times New Roman" w:eastAsia="宋体" w:cs="Times New Roman"/>
      <w:sz w:val="18"/>
      <w:lang w:val="en-US" w:eastAsia="zh-CN" w:bidi="ar-SA"/>
    </w:rPr>
  </w:style>
  <w:style w:type="paragraph" w:customStyle="1" w:styleId="60">
    <w:name w:val="正文图标题"/>
    <w:next w:val="23"/>
    <w:qFormat/>
    <w:uiPriority w:val="0"/>
    <w:pPr>
      <w:numPr>
        <w:ilvl w:val="0"/>
        <w:numId w:val="7"/>
      </w:numPr>
      <w:ind w:left="0"/>
      <w:jc w:val="center"/>
    </w:pPr>
    <w:rPr>
      <w:rFonts w:ascii="黑体" w:hAnsi="Times New Roman" w:eastAsia="黑体" w:cs="Times New Roman"/>
      <w:sz w:val="21"/>
      <w:lang w:val="en-US" w:eastAsia="zh-CN" w:bidi="ar-SA"/>
    </w:rPr>
  </w:style>
  <w:style w:type="character" w:customStyle="1" w:styleId="61">
    <w:name w:val="批注框文本 字符"/>
    <w:link w:val="7"/>
    <w:qFormat/>
    <w:uiPriority w:val="0"/>
    <w:rPr>
      <w:kern w:val="2"/>
      <w:sz w:val="18"/>
      <w:szCs w:val="18"/>
    </w:rPr>
  </w:style>
  <w:style w:type="table" w:customStyle="1" w:styleId="62">
    <w:name w:val="Table Normal"/>
    <w:semiHidden/>
    <w:unhideWhenUsed/>
    <w:qFormat/>
    <w:uiPriority w:val="0"/>
    <w:tblPr>
      <w:tblCellMar>
        <w:top w:w="0" w:type="dxa"/>
        <w:left w:w="0" w:type="dxa"/>
        <w:bottom w:w="0" w:type="dxa"/>
        <w:right w:w="0" w:type="dxa"/>
      </w:tblCellMar>
    </w:tblPr>
  </w:style>
  <w:style w:type="table" w:customStyle="1" w:styleId="63">
    <w:name w:val="Table Normal1"/>
    <w:semiHidden/>
    <w:unhideWhenUsed/>
    <w:qFormat/>
    <w:uiPriority w:val="0"/>
    <w:rPr>
      <w:rFonts w:ascii="Arial" w:hAnsi="Arial" w:cs="Arial" w:eastAsiaTheme="minorEastAsia"/>
    </w:rPr>
    <w:tblPr>
      <w:tblCellMar>
        <w:top w:w="0" w:type="dxa"/>
        <w:left w:w="0" w:type="dxa"/>
        <w:bottom w:w="0" w:type="dxa"/>
        <w:right w:w="0" w:type="dxa"/>
      </w:tblCellMar>
    </w:tblPr>
  </w:style>
  <w:style w:type="character" w:styleId="64">
    <w:name w:val="Placeholder Text"/>
    <w:basedOn w:val="15"/>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2" Type="http://schemas.openxmlformats.org/officeDocument/2006/relationships/fontTable" Target="fontTable.xml"/><Relationship Id="rId61" Type="http://schemas.openxmlformats.org/officeDocument/2006/relationships/customXml" Target="../customXml/item2.xml"/><Relationship Id="rId60" Type="http://schemas.openxmlformats.org/officeDocument/2006/relationships/numbering" Target="numbering.xml"/><Relationship Id="rId6" Type="http://schemas.openxmlformats.org/officeDocument/2006/relationships/footer" Target="footer2.xml"/><Relationship Id="rId59" Type="http://schemas.openxmlformats.org/officeDocument/2006/relationships/customXml" Target="../customXml/item1.xml"/><Relationship Id="rId58" Type="http://schemas.openxmlformats.org/officeDocument/2006/relationships/image" Target="media/image19.wmf"/><Relationship Id="rId57" Type="http://schemas.openxmlformats.org/officeDocument/2006/relationships/oleObject" Target="embeddings/oleObject28.bin"/><Relationship Id="rId56" Type="http://schemas.openxmlformats.org/officeDocument/2006/relationships/image" Target="media/image18.wmf"/><Relationship Id="rId55" Type="http://schemas.openxmlformats.org/officeDocument/2006/relationships/oleObject" Target="embeddings/oleObject27.bin"/><Relationship Id="rId54" Type="http://schemas.openxmlformats.org/officeDocument/2006/relationships/image" Target="media/image17.wmf"/><Relationship Id="rId53" Type="http://schemas.openxmlformats.org/officeDocument/2006/relationships/oleObject" Target="embeddings/oleObject26.bin"/><Relationship Id="rId52" Type="http://schemas.openxmlformats.org/officeDocument/2006/relationships/image" Target="media/image16.wmf"/><Relationship Id="rId51" Type="http://schemas.openxmlformats.org/officeDocument/2006/relationships/oleObject" Target="embeddings/oleObject25.bin"/><Relationship Id="rId50" Type="http://schemas.openxmlformats.org/officeDocument/2006/relationships/oleObject" Target="embeddings/oleObject24.bin"/><Relationship Id="rId5" Type="http://schemas.openxmlformats.org/officeDocument/2006/relationships/header" Target="header2.xml"/><Relationship Id="rId49" Type="http://schemas.openxmlformats.org/officeDocument/2006/relationships/oleObject" Target="embeddings/oleObject23.bin"/><Relationship Id="rId48" Type="http://schemas.openxmlformats.org/officeDocument/2006/relationships/oleObject" Target="embeddings/oleObject22.bin"/><Relationship Id="rId47" Type="http://schemas.openxmlformats.org/officeDocument/2006/relationships/oleObject" Target="embeddings/oleObject21.bin"/><Relationship Id="rId46" Type="http://schemas.openxmlformats.org/officeDocument/2006/relationships/image" Target="media/image15.wmf"/><Relationship Id="rId45" Type="http://schemas.openxmlformats.org/officeDocument/2006/relationships/oleObject" Target="embeddings/oleObject20.bin"/><Relationship Id="rId44" Type="http://schemas.openxmlformats.org/officeDocument/2006/relationships/image" Target="media/image14.wmf"/><Relationship Id="rId43" Type="http://schemas.openxmlformats.org/officeDocument/2006/relationships/oleObject" Target="embeddings/oleObject19.bin"/><Relationship Id="rId42" Type="http://schemas.openxmlformats.org/officeDocument/2006/relationships/oleObject" Target="embeddings/oleObject18.bin"/><Relationship Id="rId41" Type="http://schemas.openxmlformats.org/officeDocument/2006/relationships/image" Target="media/image13.wmf"/><Relationship Id="rId40" Type="http://schemas.openxmlformats.org/officeDocument/2006/relationships/oleObject" Target="embeddings/oleObject17.bin"/><Relationship Id="rId4" Type="http://schemas.openxmlformats.org/officeDocument/2006/relationships/header" Target="header1.xml"/><Relationship Id="rId39" Type="http://schemas.openxmlformats.org/officeDocument/2006/relationships/oleObject" Target="embeddings/oleObject16.bin"/><Relationship Id="rId38" Type="http://schemas.openxmlformats.org/officeDocument/2006/relationships/image" Target="media/image12.wmf"/><Relationship Id="rId37" Type="http://schemas.openxmlformats.org/officeDocument/2006/relationships/oleObject" Target="embeddings/oleObject15.bin"/><Relationship Id="rId36" Type="http://schemas.openxmlformats.org/officeDocument/2006/relationships/oleObject" Target="embeddings/oleObject14.bin"/><Relationship Id="rId35" Type="http://schemas.openxmlformats.org/officeDocument/2006/relationships/image" Target="media/image11.wmf"/><Relationship Id="rId34" Type="http://schemas.openxmlformats.org/officeDocument/2006/relationships/oleObject" Target="embeddings/oleObject13.bin"/><Relationship Id="rId33" Type="http://schemas.openxmlformats.org/officeDocument/2006/relationships/oleObject" Target="embeddings/oleObject12.bin"/><Relationship Id="rId32" Type="http://schemas.openxmlformats.org/officeDocument/2006/relationships/image" Target="media/image10.wmf"/><Relationship Id="rId31" Type="http://schemas.openxmlformats.org/officeDocument/2006/relationships/oleObject" Target="embeddings/oleObject11.bin"/><Relationship Id="rId30" Type="http://schemas.openxmlformats.org/officeDocument/2006/relationships/image" Target="media/image9.wmf"/><Relationship Id="rId3" Type="http://schemas.openxmlformats.org/officeDocument/2006/relationships/footer" Target="footer1.xml"/><Relationship Id="rId29" Type="http://schemas.openxmlformats.org/officeDocument/2006/relationships/oleObject" Target="embeddings/oleObject10.bin"/><Relationship Id="rId28" Type="http://schemas.openxmlformats.org/officeDocument/2006/relationships/oleObject" Target="embeddings/oleObject9.bin"/><Relationship Id="rId27" Type="http://schemas.openxmlformats.org/officeDocument/2006/relationships/image" Target="media/image8.wmf"/><Relationship Id="rId26" Type="http://schemas.openxmlformats.org/officeDocument/2006/relationships/oleObject" Target="embeddings/oleObject8.bin"/><Relationship Id="rId25" Type="http://schemas.openxmlformats.org/officeDocument/2006/relationships/oleObject" Target="embeddings/oleObject7.bin"/><Relationship Id="rId24" Type="http://schemas.openxmlformats.org/officeDocument/2006/relationships/image" Target="media/image7.wmf"/><Relationship Id="rId23" Type="http://schemas.openxmlformats.org/officeDocument/2006/relationships/oleObject" Target="embeddings/oleObject6.bin"/><Relationship Id="rId22" Type="http://schemas.openxmlformats.org/officeDocument/2006/relationships/oleObject" Target="embeddings/oleObject5.bin"/><Relationship Id="rId21" Type="http://schemas.openxmlformats.org/officeDocument/2006/relationships/image" Target="media/image6.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3.bin"/><Relationship Id="rId17" Type="http://schemas.openxmlformats.org/officeDocument/2006/relationships/image" Target="media/image4.wmf"/><Relationship Id="rId16" Type="http://schemas.openxmlformats.org/officeDocument/2006/relationships/oleObject" Target="embeddings/oleObject2.bin"/><Relationship Id="rId15" Type="http://schemas.openxmlformats.org/officeDocument/2006/relationships/image" Target="media/image3.wmf"/><Relationship Id="rId14" Type="http://schemas.openxmlformats.org/officeDocument/2006/relationships/oleObject" Target="embeddings/oleObject1.bin"/><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217"/>
    <customShpInfo spid="_x0000_s2216"/>
    <customShpInfo spid="_x0000_s2050"/>
    <customShpInfo spid="_x0000_s2222"/>
    <customShpInfo spid="_x0000_s2220"/>
    <customShpInfo spid="_x0000_s2218"/>
    <customShpInfo spid="_x0000_s2223"/>
    <customShpInfo spid="_x0000_s2224"/>
    <customShpInfo spid="_x0000_s2196"/>
    <customShpInfo spid="_x0000_s2198"/>
    <customShpInfo spid="_x0000_s2118"/>
    <customShpInfo spid="_x0000_s220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4FF6B4-0BEA-42EB-A144-08CA23BA6769}">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1762</Words>
  <Characters>10050</Characters>
  <Lines>83</Lines>
  <Paragraphs>23</Paragraphs>
  <TotalTime>1</TotalTime>
  <ScaleCrop>false</ScaleCrop>
  <LinksUpToDate>false</LinksUpToDate>
  <CharactersWithSpaces>11789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2015-03-11T05:30:00Z</dcterms:created>
  <dc:creator>jkl</dc:creator>
  <cp:lastModifiedBy>刘岸明</cp:lastModifiedBy>
  <cp:lastPrinted>2019-03-09T13:10:00Z</cp:lastPrinted>
  <dcterms:modified xsi:type="dcterms:W3CDTF">2023-11-12T09:13:24Z</dcterms:modified>
  <dc:title>JG</dc:title>
  <cp:revision>483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0C221E3A739644778143622B0751687F_12</vt:lpwstr>
  </property>
</Properties>
</file>